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003F78" w14:textId="77777777" w:rsidR="007F3CDC" w:rsidRDefault="007F3CDC" w:rsidP="007F3CDC">
      <w:pPr>
        <w:spacing w:after="0" w:line="360" w:lineRule="auto"/>
        <w:jc w:val="both"/>
        <w:rPr>
          <w:rFonts w:ascii="Arial" w:hAnsi="Arial" w:cs="Arial"/>
          <w:color w:val="000000" w:themeColor="text1"/>
          <w:sz w:val="24"/>
          <w:szCs w:val="24"/>
        </w:rPr>
      </w:pPr>
      <w:r w:rsidRPr="007F3CDC">
        <w:rPr>
          <w:rFonts w:ascii="Arial" w:hAnsi="Arial" w:cs="Arial"/>
          <w:color w:val="000000" w:themeColor="text1"/>
          <w:sz w:val="24"/>
          <w:szCs w:val="24"/>
        </w:rPr>
        <w:t xml:space="preserve">                       </w:t>
      </w:r>
    </w:p>
    <w:p w14:paraId="308229A1" w14:textId="32AA898D" w:rsidR="007F3CDC" w:rsidRPr="00FB0449" w:rsidRDefault="007F3CDC" w:rsidP="007F3CDC">
      <w:pPr>
        <w:spacing w:after="0" w:line="360" w:lineRule="auto"/>
        <w:jc w:val="both"/>
        <w:rPr>
          <w:rFonts w:ascii="Arial" w:hAnsi="Arial" w:cs="Arial"/>
          <w:b/>
          <w:bCs/>
          <w:color w:val="000000" w:themeColor="text1"/>
          <w:sz w:val="28"/>
          <w:szCs w:val="28"/>
        </w:rPr>
      </w:pPr>
      <w:r w:rsidRPr="00FB0449">
        <w:rPr>
          <w:rFonts w:ascii="Arial" w:hAnsi="Arial" w:cs="Arial"/>
          <w:b/>
          <w:bCs/>
          <w:color w:val="000000" w:themeColor="text1"/>
          <w:sz w:val="28"/>
          <w:szCs w:val="28"/>
        </w:rPr>
        <w:t xml:space="preserve">    </w:t>
      </w:r>
      <w:r w:rsidR="0040273C">
        <w:rPr>
          <w:rFonts w:ascii="Arial" w:hAnsi="Arial" w:cs="Arial"/>
          <w:b/>
          <w:bCs/>
          <w:color w:val="000000" w:themeColor="text1"/>
          <w:sz w:val="28"/>
          <w:szCs w:val="28"/>
        </w:rPr>
        <w:t>NAME:</w:t>
      </w:r>
      <w:r w:rsidRPr="00FB0449">
        <w:rPr>
          <w:rFonts w:ascii="Arial" w:hAnsi="Arial" w:cs="Arial"/>
          <w:b/>
          <w:bCs/>
          <w:color w:val="000000" w:themeColor="text1"/>
          <w:sz w:val="28"/>
          <w:szCs w:val="28"/>
        </w:rPr>
        <w:t xml:space="preserve">      </w:t>
      </w:r>
      <w:r w:rsidR="001C71F5">
        <w:rPr>
          <w:rFonts w:ascii="Arial" w:hAnsi="Arial" w:cs="Arial"/>
          <w:b/>
          <w:bCs/>
          <w:color w:val="000000" w:themeColor="text1"/>
          <w:sz w:val="28"/>
          <w:szCs w:val="28"/>
        </w:rPr>
        <w:t xml:space="preserve">        </w:t>
      </w:r>
      <w:r w:rsidRPr="00FB0449">
        <w:rPr>
          <w:rFonts w:ascii="Arial" w:hAnsi="Arial" w:cs="Arial"/>
          <w:b/>
          <w:bCs/>
          <w:color w:val="000000" w:themeColor="text1"/>
          <w:sz w:val="28"/>
          <w:szCs w:val="28"/>
        </w:rPr>
        <w:t xml:space="preserve">JOANITTER. M.KAGORO </w:t>
      </w:r>
      <w:r w:rsidR="00FB0449">
        <w:rPr>
          <w:rFonts w:ascii="Arial" w:hAnsi="Arial" w:cs="Arial"/>
          <w:b/>
          <w:bCs/>
          <w:color w:val="000000" w:themeColor="text1"/>
          <w:sz w:val="28"/>
          <w:szCs w:val="28"/>
        </w:rPr>
        <w:t>[</w:t>
      </w:r>
      <w:r w:rsidRPr="00FB0449">
        <w:rPr>
          <w:rFonts w:ascii="Arial" w:hAnsi="Arial" w:cs="Arial"/>
          <w:b/>
          <w:bCs/>
          <w:color w:val="000000" w:themeColor="text1"/>
          <w:sz w:val="28"/>
          <w:szCs w:val="28"/>
        </w:rPr>
        <w:t>1905366</w:t>
      </w:r>
      <w:r w:rsidR="00FB0449">
        <w:rPr>
          <w:rFonts w:ascii="Arial" w:hAnsi="Arial" w:cs="Arial"/>
          <w:b/>
          <w:bCs/>
          <w:color w:val="000000" w:themeColor="text1"/>
          <w:sz w:val="28"/>
          <w:szCs w:val="28"/>
        </w:rPr>
        <w:t>]</w:t>
      </w:r>
    </w:p>
    <w:p w14:paraId="3ACDA32B" w14:textId="77777777" w:rsidR="007F3CDC" w:rsidRPr="00FB0449" w:rsidRDefault="007F3CDC" w:rsidP="007F3CDC">
      <w:pPr>
        <w:spacing w:after="0" w:line="360" w:lineRule="auto"/>
        <w:jc w:val="both"/>
        <w:rPr>
          <w:rFonts w:ascii="Arial" w:hAnsi="Arial" w:cs="Arial"/>
          <w:b/>
          <w:bCs/>
          <w:color w:val="000000" w:themeColor="text1"/>
          <w:sz w:val="28"/>
          <w:szCs w:val="28"/>
        </w:rPr>
      </w:pPr>
    </w:p>
    <w:p w14:paraId="56404EFA" w14:textId="33D00F98" w:rsidR="00FB0449" w:rsidRDefault="00FB0449" w:rsidP="007F3CDC">
      <w:pPr>
        <w:spacing w:after="0" w:line="360" w:lineRule="auto"/>
        <w:jc w:val="both"/>
        <w:rPr>
          <w:rFonts w:ascii="Arial" w:hAnsi="Arial" w:cs="Arial"/>
          <w:b/>
          <w:bCs/>
          <w:color w:val="000000" w:themeColor="text1"/>
          <w:sz w:val="28"/>
          <w:szCs w:val="28"/>
        </w:rPr>
      </w:pPr>
      <w:r>
        <w:rPr>
          <w:rFonts w:ascii="Arial" w:hAnsi="Arial" w:cs="Arial"/>
          <w:b/>
          <w:bCs/>
          <w:color w:val="000000" w:themeColor="text1"/>
          <w:sz w:val="28"/>
          <w:szCs w:val="28"/>
        </w:rPr>
        <w:t xml:space="preserve">    </w:t>
      </w:r>
      <w:r w:rsidR="0040273C">
        <w:rPr>
          <w:rFonts w:ascii="Arial" w:hAnsi="Arial" w:cs="Arial"/>
          <w:b/>
          <w:bCs/>
          <w:color w:val="000000" w:themeColor="text1"/>
          <w:sz w:val="28"/>
          <w:szCs w:val="28"/>
        </w:rPr>
        <w:t>ASSIG</w:t>
      </w:r>
      <w:r w:rsidR="001C71F5">
        <w:rPr>
          <w:rFonts w:ascii="Arial" w:hAnsi="Arial" w:cs="Arial"/>
          <w:b/>
          <w:bCs/>
          <w:color w:val="000000" w:themeColor="text1"/>
          <w:sz w:val="28"/>
          <w:szCs w:val="28"/>
        </w:rPr>
        <w:t>N</w:t>
      </w:r>
      <w:r w:rsidR="0040273C">
        <w:rPr>
          <w:rFonts w:ascii="Arial" w:hAnsi="Arial" w:cs="Arial"/>
          <w:b/>
          <w:bCs/>
          <w:color w:val="000000" w:themeColor="text1"/>
          <w:sz w:val="28"/>
          <w:szCs w:val="28"/>
        </w:rPr>
        <w:t>MENT</w:t>
      </w:r>
      <w:r w:rsidR="001C71F5">
        <w:rPr>
          <w:rFonts w:ascii="Arial" w:hAnsi="Arial" w:cs="Arial"/>
          <w:b/>
          <w:bCs/>
          <w:color w:val="000000" w:themeColor="text1"/>
          <w:sz w:val="28"/>
          <w:szCs w:val="28"/>
        </w:rPr>
        <w:t>:</w:t>
      </w:r>
      <w:r>
        <w:rPr>
          <w:rFonts w:ascii="Arial" w:hAnsi="Arial" w:cs="Arial"/>
          <w:b/>
          <w:bCs/>
          <w:color w:val="000000" w:themeColor="text1"/>
          <w:sz w:val="28"/>
          <w:szCs w:val="28"/>
        </w:rPr>
        <w:t xml:space="preserve"> </w:t>
      </w:r>
      <w:r w:rsidR="007F3CDC" w:rsidRPr="00FB0449">
        <w:rPr>
          <w:rFonts w:ascii="Arial" w:hAnsi="Arial" w:cs="Arial"/>
          <w:b/>
          <w:bCs/>
          <w:color w:val="000000" w:themeColor="text1"/>
          <w:sz w:val="28"/>
          <w:szCs w:val="28"/>
        </w:rPr>
        <w:t xml:space="preserve">EFFECTIVE TEAM WORKING AND </w:t>
      </w:r>
      <w:r w:rsidR="003B144C" w:rsidRPr="00FB0449">
        <w:rPr>
          <w:rFonts w:ascii="Arial" w:hAnsi="Arial" w:cs="Arial"/>
          <w:b/>
          <w:bCs/>
          <w:color w:val="000000" w:themeColor="text1"/>
          <w:sz w:val="28"/>
          <w:szCs w:val="28"/>
        </w:rPr>
        <w:t>COMMUNICATION</w:t>
      </w:r>
    </w:p>
    <w:p w14:paraId="1DD0A2FB" w14:textId="77777777" w:rsidR="00FB0449" w:rsidRDefault="00FB0449" w:rsidP="007F3CDC">
      <w:pPr>
        <w:spacing w:after="0" w:line="360" w:lineRule="auto"/>
        <w:jc w:val="both"/>
        <w:rPr>
          <w:rFonts w:ascii="Arial" w:hAnsi="Arial" w:cs="Arial"/>
          <w:b/>
          <w:bCs/>
          <w:color w:val="000000" w:themeColor="text1"/>
          <w:sz w:val="28"/>
          <w:szCs w:val="28"/>
        </w:rPr>
      </w:pPr>
    </w:p>
    <w:p w14:paraId="4E8FF195" w14:textId="0CFC99DF" w:rsidR="00CB25D9" w:rsidRDefault="00FB0449" w:rsidP="007F3CDC">
      <w:pPr>
        <w:spacing w:after="0" w:line="360" w:lineRule="auto"/>
        <w:jc w:val="both"/>
        <w:rPr>
          <w:rFonts w:ascii="Arial" w:hAnsi="Arial" w:cs="Arial"/>
          <w:b/>
          <w:bCs/>
          <w:color w:val="000000" w:themeColor="text1"/>
          <w:sz w:val="28"/>
          <w:szCs w:val="28"/>
        </w:rPr>
      </w:pPr>
      <w:r>
        <w:rPr>
          <w:rFonts w:ascii="Arial" w:hAnsi="Arial" w:cs="Arial"/>
          <w:b/>
          <w:bCs/>
          <w:color w:val="000000" w:themeColor="text1"/>
          <w:sz w:val="28"/>
          <w:szCs w:val="28"/>
        </w:rPr>
        <w:t xml:space="preserve">                           </w:t>
      </w:r>
      <w:r w:rsidR="001C71F5">
        <w:rPr>
          <w:rFonts w:ascii="Arial" w:hAnsi="Arial" w:cs="Arial"/>
          <w:b/>
          <w:bCs/>
          <w:color w:val="000000" w:themeColor="text1"/>
          <w:sz w:val="28"/>
          <w:szCs w:val="28"/>
        </w:rPr>
        <w:t xml:space="preserve">    </w:t>
      </w:r>
      <w:r w:rsidR="007F3CDC" w:rsidRPr="00FB0449">
        <w:rPr>
          <w:rFonts w:ascii="Arial" w:hAnsi="Arial" w:cs="Arial"/>
          <w:b/>
          <w:bCs/>
          <w:color w:val="000000" w:themeColor="text1"/>
          <w:sz w:val="28"/>
          <w:szCs w:val="28"/>
        </w:rPr>
        <w:t>[BMSK4002]</w:t>
      </w:r>
    </w:p>
    <w:p w14:paraId="747D6ECE" w14:textId="77777777" w:rsidR="00FB0449" w:rsidRDefault="00FB0449" w:rsidP="007F3CDC">
      <w:pPr>
        <w:spacing w:after="0" w:line="360" w:lineRule="auto"/>
        <w:jc w:val="both"/>
        <w:rPr>
          <w:rFonts w:ascii="Arial" w:hAnsi="Arial" w:cs="Arial"/>
          <w:b/>
          <w:bCs/>
          <w:color w:val="000000" w:themeColor="text1"/>
          <w:sz w:val="28"/>
          <w:szCs w:val="28"/>
        </w:rPr>
      </w:pPr>
    </w:p>
    <w:p w14:paraId="1FDD8431" w14:textId="0C202A7C" w:rsidR="00FB0449" w:rsidRDefault="00FB0449" w:rsidP="007F3CDC">
      <w:pPr>
        <w:spacing w:after="0" w:line="360" w:lineRule="auto"/>
        <w:jc w:val="both"/>
        <w:rPr>
          <w:rFonts w:ascii="Arial" w:hAnsi="Arial" w:cs="Arial"/>
          <w:b/>
          <w:bCs/>
          <w:color w:val="000000" w:themeColor="text1"/>
          <w:sz w:val="28"/>
          <w:szCs w:val="28"/>
        </w:rPr>
      </w:pPr>
      <w:r>
        <w:rPr>
          <w:rFonts w:ascii="Arial" w:hAnsi="Arial" w:cs="Arial"/>
          <w:b/>
          <w:bCs/>
          <w:color w:val="000000" w:themeColor="text1"/>
          <w:sz w:val="28"/>
          <w:szCs w:val="28"/>
        </w:rPr>
        <w:t xml:space="preserve">     LECTURER:</w:t>
      </w:r>
      <w:r w:rsidR="001C71F5">
        <w:rPr>
          <w:rFonts w:ascii="Arial" w:hAnsi="Arial" w:cs="Arial"/>
          <w:b/>
          <w:bCs/>
          <w:color w:val="000000" w:themeColor="text1"/>
          <w:sz w:val="28"/>
          <w:szCs w:val="28"/>
        </w:rPr>
        <w:t xml:space="preserve">     </w:t>
      </w:r>
      <w:r>
        <w:rPr>
          <w:rFonts w:ascii="Arial" w:hAnsi="Arial" w:cs="Arial"/>
          <w:b/>
          <w:bCs/>
          <w:color w:val="000000" w:themeColor="text1"/>
          <w:sz w:val="28"/>
          <w:szCs w:val="28"/>
        </w:rPr>
        <w:t xml:space="preserve"> MOLLY JACK</w:t>
      </w:r>
    </w:p>
    <w:p w14:paraId="0C082BFF" w14:textId="77777777" w:rsidR="00FB0449" w:rsidRPr="00FB0449" w:rsidRDefault="00FB0449" w:rsidP="007F3CDC">
      <w:pPr>
        <w:spacing w:after="0" w:line="360" w:lineRule="auto"/>
        <w:jc w:val="both"/>
        <w:rPr>
          <w:rFonts w:ascii="Arial" w:hAnsi="Arial" w:cs="Arial"/>
          <w:b/>
          <w:bCs/>
          <w:color w:val="000000" w:themeColor="text1"/>
          <w:sz w:val="28"/>
          <w:szCs w:val="28"/>
        </w:rPr>
      </w:pPr>
    </w:p>
    <w:p w14:paraId="0333BC2C" w14:textId="77777777" w:rsidR="00AE392F" w:rsidRPr="00FB0449" w:rsidRDefault="00AE392F" w:rsidP="007F3CDC">
      <w:pPr>
        <w:spacing w:after="0" w:line="360" w:lineRule="auto"/>
        <w:jc w:val="both"/>
        <w:rPr>
          <w:rFonts w:ascii="Arial" w:hAnsi="Arial" w:cs="Arial"/>
          <w:b/>
          <w:bCs/>
          <w:color w:val="000000" w:themeColor="text1"/>
          <w:sz w:val="28"/>
          <w:szCs w:val="28"/>
        </w:rPr>
      </w:pPr>
    </w:p>
    <w:p w14:paraId="72C68BB2" w14:textId="77777777" w:rsidR="00AE392F" w:rsidRPr="00FB0449" w:rsidRDefault="00AE392F" w:rsidP="007F3CDC">
      <w:pPr>
        <w:spacing w:after="0" w:line="360" w:lineRule="auto"/>
        <w:jc w:val="both"/>
        <w:rPr>
          <w:rFonts w:ascii="Arial" w:hAnsi="Arial" w:cs="Arial"/>
          <w:b/>
          <w:bCs/>
          <w:color w:val="000000" w:themeColor="text1"/>
          <w:sz w:val="28"/>
          <w:szCs w:val="28"/>
        </w:rPr>
      </w:pPr>
    </w:p>
    <w:p w14:paraId="45EA0FD8" w14:textId="77777777" w:rsidR="00AE392F" w:rsidRPr="007F3CDC" w:rsidRDefault="00AE392F" w:rsidP="007F3CDC">
      <w:pPr>
        <w:spacing w:after="0" w:line="360" w:lineRule="auto"/>
        <w:jc w:val="both"/>
        <w:rPr>
          <w:rFonts w:ascii="Arial" w:hAnsi="Arial" w:cs="Arial"/>
          <w:color w:val="000000" w:themeColor="text1"/>
          <w:sz w:val="24"/>
          <w:szCs w:val="24"/>
        </w:rPr>
      </w:pPr>
    </w:p>
    <w:p w14:paraId="08E5EAC7" w14:textId="77777777" w:rsidR="001663E6" w:rsidRDefault="001663E6" w:rsidP="007F3CDC">
      <w:pPr>
        <w:pStyle w:val="TOCHeading"/>
        <w:spacing w:before="0" w:line="360" w:lineRule="auto"/>
        <w:jc w:val="both"/>
        <w:rPr>
          <w:rFonts w:ascii="Arial" w:eastAsiaTheme="minorHAnsi" w:hAnsi="Arial" w:cs="Arial"/>
          <w:color w:val="000000" w:themeColor="text1"/>
          <w:sz w:val="24"/>
          <w:szCs w:val="24"/>
          <w:lang w:val="en-GB"/>
        </w:rPr>
      </w:pPr>
    </w:p>
    <w:p w14:paraId="1C5BE2D1" w14:textId="77777777" w:rsidR="001663E6" w:rsidRDefault="001663E6" w:rsidP="007F3CDC">
      <w:pPr>
        <w:pStyle w:val="TOCHeading"/>
        <w:spacing w:before="0" w:line="360" w:lineRule="auto"/>
        <w:jc w:val="both"/>
        <w:rPr>
          <w:rFonts w:ascii="Arial" w:eastAsiaTheme="minorHAnsi" w:hAnsi="Arial" w:cs="Arial"/>
          <w:color w:val="000000" w:themeColor="text1"/>
          <w:sz w:val="24"/>
          <w:szCs w:val="24"/>
          <w:lang w:val="en-GB"/>
        </w:rPr>
      </w:pPr>
    </w:p>
    <w:p w14:paraId="3A2FCB97" w14:textId="77777777" w:rsidR="001663E6" w:rsidRDefault="001663E6" w:rsidP="007F3CDC">
      <w:pPr>
        <w:pStyle w:val="TOCHeading"/>
        <w:spacing w:before="0" w:line="360" w:lineRule="auto"/>
        <w:jc w:val="both"/>
        <w:rPr>
          <w:rFonts w:ascii="Arial" w:eastAsiaTheme="minorHAnsi" w:hAnsi="Arial" w:cs="Arial"/>
          <w:color w:val="000000" w:themeColor="text1"/>
          <w:sz w:val="24"/>
          <w:szCs w:val="24"/>
          <w:lang w:val="en-GB"/>
        </w:rPr>
      </w:pPr>
    </w:p>
    <w:p w14:paraId="29CE24DA" w14:textId="77777777" w:rsidR="001663E6" w:rsidRDefault="001663E6" w:rsidP="007F3CDC">
      <w:pPr>
        <w:pStyle w:val="TOCHeading"/>
        <w:spacing w:before="0" w:line="360" w:lineRule="auto"/>
        <w:jc w:val="both"/>
        <w:rPr>
          <w:rFonts w:ascii="Arial" w:eastAsiaTheme="minorHAnsi" w:hAnsi="Arial" w:cs="Arial"/>
          <w:color w:val="000000" w:themeColor="text1"/>
          <w:sz w:val="24"/>
          <w:szCs w:val="24"/>
          <w:lang w:val="en-GB"/>
        </w:rPr>
      </w:pPr>
    </w:p>
    <w:p w14:paraId="1B8482CA" w14:textId="77777777" w:rsidR="001663E6" w:rsidRDefault="001663E6" w:rsidP="007F3CDC">
      <w:pPr>
        <w:pStyle w:val="TOCHeading"/>
        <w:spacing w:before="0" w:line="360" w:lineRule="auto"/>
        <w:jc w:val="both"/>
        <w:rPr>
          <w:rFonts w:ascii="Arial" w:eastAsiaTheme="minorHAnsi" w:hAnsi="Arial" w:cs="Arial"/>
          <w:color w:val="000000" w:themeColor="text1"/>
          <w:sz w:val="24"/>
          <w:szCs w:val="24"/>
          <w:lang w:val="en-GB"/>
        </w:rPr>
      </w:pPr>
    </w:p>
    <w:p w14:paraId="49A35C51" w14:textId="77777777" w:rsidR="001663E6" w:rsidRDefault="001663E6" w:rsidP="007F3CDC">
      <w:pPr>
        <w:pStyle w:val="TOCHeading"/>
        <w:spacing w:before="0" w:line="360" w:lineRule="auto"/>
        <w:jc w:val="both"/>
        <w:rPr>
          <w:rFonts w:ascii="Arial" w:eastAsiaTheme="minorHAnsi" w:hAnsi="Arial" w:cs="Arial"/>
          <w:color w:val="000000" w:themeColor="text1"/>
          <w:sz w:val="24"/>
          <w:szCs w:val="24"/>
          <w:lang w:val="en-GB"/>
        </w:rPr>
      </w:pPr>
    </w:p>
    <w:p w14:paraId="36E87E65" w14:textId="77777777" w:rsidR="001663E6" w:rsidRDefault="001663E6" w:rsidP="007F3CDC">
      <w:pPr>
        <w:pStyle w:val="TOCHeading"/>
        <w:spacing w:before="0" w:line="360" w:lineRule="auto"/>
        <w:jc w:val="both"/>
        <w:rPr>
          <w:rFonts w:ascii="Arial" w:eastAsiaTheme="minorHAnsi" w:hAnsi="Arial" w:cs="Arial"/>
          <w:color w:val="000000" w:themeColor="text1"/>
          <w:sz w:val="24"/>
          <w:szCs w:val="24"/>
          <w:lang w:val="en-GB"/>
        </w:rPr>
      </w:pPr>
    </w:p>
    <w:p w14:paraId="5FE5A5D6" w14:textId="77777777" w:rsidR="001663E6" w:rsidRDefault="001663E6" w:rsidP="007F3CDC">
      <w:pPr>
        <w:pStyle w:val="TOCHeading"/>
        <w:spacing w:before="0" w:line="360" w:lineRule="auto"/>
        <w:jc w:val="both"/>
        <w:rPr>
          <w:rFonts w:ascii="Arial" w:eastAsiaTheme="minorHAnsi" w:hAnsi="Arial" w:cs="Arial"/>
          <w:color w:val="000000" w:themeColor="text1"/>
          <w:sz w:val="24"/>
          <w:szCs w:val="24"/>
          <w:lang w:val="en-GB"/>
        </w:rPr>
      </w:pPr>
    </w:p>
    <w:p w14:paraId="164DD39D" w14:textId="77777777" w:rsidR="001663E6" w:rsidRDefault="001663E6" w:rsidP="007F3CDC">
      <w:pPr>
        <w:pStyle w:val="TOCHeading"/>
        <w:spacing w:before="0" w:line="360" w:lineRule="auto"/>
        <w:jc w:val="both"/>
        <w:rPr>
          <w:rFonts w:ascii="Arial" w:eastAsiaTheme="minorHAnsi" w:hAnsi="Arial" w:cs="Arial"/>
          <w:color w:val="000000" w:themeColor="text1"/>
          <w:sz w:val="24"/>
          <w:szCs w:val="24"/>
          <w:lang w:val="en-GB"/>
        </w:rPr>
      </w:pPr>
    </w:p>
    <w:p w14:paraId="3F9B8FAC" w14:textId="77777777" w:rsidR="001663E6" w:rsidRDefault="001663E6" w:rsidP="007F3CDC">
      <w:pPr>
        <w:pStyle w:val="TOCHeading"/>
        <w:spacing w:before="0" w:line="360" w:lineRule="auto"/>
        <w:jc w:val="both"/>
        <w:rPr>
          <w:rFonts w:ascii="Arial" w:eastAsiaTheme="minorHAnsi" w:hAnsi="Arial" w:cs="Arial"/>
          <w:color w:val="000000" w:themeColor="text1"/>
          <w:sz w:val="24"/>
          <w:szCs w:val="24"/>
          <w:lang w:val="en-GB"/>
        </w:rPr>
      </w:pPr>
    </w:p>
    <w:p w14:paraId="2E1EEE42" w14:textId="77777777" w:rsidR="001663E6" w:rsidRDefault="001663E6" w:rsidP="007F3CDC">
      <w:pPr>
        <w:pStyle w:val="TOCHeading"/>
        <w:spacing w:before="0" w:line="360" w:lineRule="auto"/>
        <w:jc w:val="both"/>
        <w:rPr>
          <w:rFonts w:ascii="Arial" w:eastAsiaTheme="minorHAnsi" w:hAnsi="Arial" w:cs="Arial"/>
          <w:color w:val="000000" w:themeColor="text1"/>
          <w:sz w:val="24"/>
          <w:szCs w:val="24"/>
          <w:lang w:val="en-GB"/>
        </w:rPr>
      </w:pPr>
    </w:p>
    <w:p w14:paraId="6D9BCBB4" w14:textId="77777777" w:rsidR="001663E6" w:rsidRDefault="001663E6" w:rsidP="007F3CDC">
      <w:pPr>
        <w:pStyle w:val="TOCHeading"/>
        <w:spacing w:before="0" w:line="360" w:lineRule="auto"/>
        <w:jc w:val="both"/>
        <w:rPr>
          <w:rFonts w:ascii="Arial" w:eastAsiaTheme="minorHAnsi" w:hAnsi="Arial" w:cs="Arial"/>
          <w:color w:val="000000" w:themeColor="text1"/>
          <w:sz w:val="24"/>
          <w:szCs w:val="24"/>
          <w:lang w:val="en-GB"/>
        </w:rPr>
      </w:pPr>
    </w:p>
    <w:p w14:paraId="6DE51296" w14:textId="77777777" w:rsidR="001663E6" w:rsidRDefault="001663E6" w:rsidP="007F3CDC">
      <w:pPr>
        <w:pStyle w:val="TOCHeading"/>
        <w:spacing w:before="0" w:line="360" w:lineRule="auto"/>
        <w:jc w:val="both"/>
        <w:rPr>
          <w:rFonts w:ascii="Arial" w:eastAsiaTheme="minorHAnsi" w:hAnsi="Arial" w:cs="Arial"/>
          <w:color w:val="000000" w:themeColor="text1"/>
          <w:sz w:val="24"/>
          <w:szCs w:val="24"/>
          <w:lang w:val="en-GB"/>
        </w:rPr>
      </w:pPr>
    </w:p>
    <w:p w14:paraId="10DE8BE5" w14:textId="77777777" w:rsidR="001663E6" w:rsidRDefault="001663E6" w:rsidP="007F3CDC">
      <w:pPr>
        <w:pStyle w:val="TOCHeading"/>
        <w:spacing w:before="0" w:line="360" w:lineRule="auto"/>
        <w:jc w:val="both"/>
        <w:rPr>
          <w:rFonts w:ascii="Arial" w:eastAsiaTheme="minorHAnsi" w:hAnsi="Arial" w:cs="Arial"/>
          <w:color w:val="000000" w:themeColor="text1"/>
          <w:sz w:val="24"/>
          <w:szCs w:val="24"/>
          <w:lang w:val="en-GB"/>
        </w:rPr>
      </w:pPr>
    </w:p>
    <w:p w14:paraId="4340AF2D" w14:textId="00CA9B44" w:rsidR="001663E6" w:rsidRDefault="001663E6" w:rsidP="007F3CDC">
      <w:pPr>
        <w:pStyle w:val="TOCHeading"/>
        <w:spacing w:before="0" w:line="360" w:lineRule="auto"/>
        <w:jc w:val="both"/>
        <w:rPr>
          <w:rFonts w:ascii="Arial" w:eastAsiaTheme="minorHAnsi" w:hAnsi="Arial" w:cs="Arial"/>
          <w:color w:val="000000" w:themeColor="text1"/>
          <w:sz w:val="24"/>
          <w:szCs w:val="24"/>
          <w:lang w:val="en-GB"/>
        </w:rPr>
      </w:pPr>
    </w:p>
    <w:p w14:paraId="77B31FEB" w14:textId="77777777" w:rsidR="00C14CAB" w:rsidRPr="00C14CAB" w:rsidRDefault="00C14CAB" w:rsidP="00C14CAB"/>
    <w:sdt>
      <w:sdtPr>
        <w:rPr>
          <w:rFonts w:ascii="Arial" w:eastAsiaTheme="minorHAnsi" w:hAnsi="Arial" w:cs="Arial"/>
          <w:color w:val="000000" w:themeColor="text1"/>
          <w:sz w:val="24"/>
          <w:szCs w:val="24"/>
          <w:lang w:val="en-GB"/>
        </w:rPr>
        <w:id w:val="-813646030"/>
        <w:docPartObj>
          <w:docPartGallery w:val="Table of Contents"/>
          <w:docPartUnique/>
        </w:docPartObj>
      </w:sdtPr>
      <w:sdtEndPr>
        <w:rPr>
          <w:b/>
          <w:bCs/>
          <w:noProof/>
        </w:rPr>
      </w:sdtEndPr>
      <w:sdtContent>
        <w:p w14:paraId="77DF9BE1" w14:textId="54D9D156" w:rsidR="00AE392F" w:rsidRPr="007F3CDC" w:rsidRDefault="003B144C" w:rsidP="007F3CDC">
          <w:pPr>
            <w:pStyle w:val="TOCHeading"/>
            <w:spacing w:before="0" w:line="360" w:lineRule="auto"/>
            <w:jc w:val="both"/>
            <w:rPr>
              <w:rFonts w:ascii="Arial" w:hAnsi="Arial" w:cs="Arial"/>
              <w:color w:val="000000" w:themeColor="text1"/>
              <w:sz w:val="24"/>
              <w:szCs w:val="24"/>
            </w:rPr>
          </w:pPr>
          <w:r w:rsidRPr="007F3CDC">
            <w:rPr>
              <w:rFonts w:ascii="Arial" w:hAnsi="Arial" w:cs="Arial"/>
              <w:color w:val="000000" w:themeColor="text1"/>
              <w:sz w:val="24"/>
              <w:szCs w:val="24"/>
            </w:rPr>
            <w:t>Table of Contents</w:t>
          </w:r>
        </w:p>
        <w:p w14:paraId="586C042B" w14:textId="18F8D67E" w:rsidR="00CC0A94" w:rsidRPr="007F3CDC" w:rsidRDefault="003B144C" w:rsidP="007F3CDC">
          <w:pPr>
            <w:pStyle w:val="TOC1"/>
            <w:tabs>
              <w:tab w:val="left" w:pos="660"/>
              <w:tab w:val="right" w:leader="dot" w:pos="9350"/>
            </w:tabs>
            <w:spacing w:after="0" w:line="360" w:lineRule="auto"/>
            <w:jc w:val="both"/>
            <w:rPr>
              <w:rFonts w:ascii="Arial" w:eastAsiaTheme="minorEastAsia" w:hAnsi="Arial" w:cs="Arial"/>
              <w:noProof/>
              <w:color w:val="000000" w:themeColor="text1"/>
              <w:sz w:val="24"/>
              <w:szCs w:val="24"/>
              <w:lang w:val="en-US"/>
            </w:rPr>
          </w:pPr>
          <w:r w:rsidRPr="007F3CDC">
            <w:rPr>
              <w:rFonts w:ascii="Arial" w:hAnsi="Arial" w:cs="Arial"/>
              <w:color w:val="000000" w:themeColor="text1"/>
              <w:sz w:val="24"/>
              <w:szCs w:val="24"/>
            </w:rPr>
            <w:fldChar w:fldCharType="begin"/>
          </w:r>
          <w:r w:rsidRPr="007F3CDC">
            <w:rPr>
              <w:rFonts w:ascii="Arial" w:hAnsi="Arial" w:cs="Arial"/>
              <w:color w:val="000000" w:themeColor="text1"/>
              <w:sz w:val="24"/>
              <w:szCs w:val="24"/>
            </w:rPr>
            <w:instrText xml:space="preserve"> TOC \o "1-3" \h \z \u </w:instrText>
          </w:r>
          <w:r w:rsidRPr="007F3CDC">
            <w:rPr>
              <w:rFonts w:ascii="Arial" w:hAnsi="Arial" w:cs="Arial"/>
              <w:color w:val="000000" w:themeColor="text1"/>
              <w:sz w:val="24"/>
              <w:szCs w:val="24"/>
            </w:rPr>
            <w:fldChar w:fldCharType="separate"/>
          </w:r>
          <w:hyperlink w:anchor="_Toc26272043" w:history="1">
            <w:r w:rsidR="00CC0A94" w:rsidRPr="007F3CDC">
              <w:rPr>
                <w:rStyle w:val="Hyperlink"/>
                <w:rFonts w:ascii="Arial" w:hAnsi="Arial" w:cs="Arial"/>
                <w:noProof/>
                <w:color w:val="000000" w:themeColor="text1"/>
                <w:sz w:val="24"/>
                <w:szCs w:val="24"/>
              </w:rPr>
              <w:t>1.0</w:t>
            </w:r>
            <w:r w:rsidR="007F3CDC">
              <w:rPr>
                <w:rFonts w:ascii="Arial" w:eastAsiaTheme="minorEastAsia" w:hAnsi="Arial" w:cs="Arial"/>
                <w:noProof/>
                <w:color w:val="000000" w:themeColor="text1"/>
                <w:sz w:val="24"/>
                <w:szCs w:val="24"/>
                <w:lang w:val="en-US"/>
              </w:rPr>
              <w:t xml:space="preserve"> </w:t>
            </w:r>
            <w:r w:rsidR="00CC0A94" w:rsidRPr="007F3CDC">
              <w:rPr>
                <w:rStyle w:val="Hyperlink"/>
                <w:rFonts w:ascii="Arial" w:hAnsi="Arial" w:cs="Arial"/>
                <w:noProof/>
                <w:color w:val="000000" w:themeColor="text1"/>
                <w:sz w:val="24"/>
                <w:szCs w:val="24"/>
              </w:rPr>
              <w:t>Introduction</w:t>
            </w:r>
            <w:r w:rsidR="00CC0A94" w:rsidRPr="007F3CDC">
              <w:rPr>
                <w:rFonts w:ascii="Arial" w:hAnsi="Arial" w:cs="Arial"/>
                <w:noProof/>
                <w:webHidden/>
                <w:color w:val="000000" w:themeColor="text1"/>
                <w:sz w:val="24"/>
                <w:szCs w:val="24"/>
              </w:rPr>
              <w:tab/>
            </w:r>
            <w:r w:rsidR="00CC0A94" w:rsidRPr="007F3CDC">
              <w:rPr>
                <w:rFonts w:ascii="Arial" w:hAnsi="Arial" w:cs="Arial"/>
                <w:noProof/>
                <w:webHidden/>
                <w:color w:val="000000" w:themeColor="text1"/>
                <w:sz w:val="24"/>
                <w:szCs w:val="24"/>
              </w:rPr>
              <w:fldChar w:fldCharType="begin"/>
            </w:r>
            <w:r w:rsidR="00CC0A94" w:rsidRPr="007F3CDC">
              <w:rPr>
                <w:rFonts w:ascii="Arial" w:hAnsi="Arial" w:cs="Arial"/>
                <w:noProof/>
                <w:webHidden/>
                <w:color w:val="000000" w:themeColor="text1"/>
                <w:sz w:val="24"/>
                <w:szCs w:val="24"/>
              </w:rPr>
              <w:instrText xml:space="preserve"> PAGEREF _Toc26272043 \h </w:instrText>
            </w:r>
            <w:r w:rsidR="00CC0A94" w:rsidRPr="007F3CDC">
              <w:rPr>
                <w:rFonts w:ascii="Arial" w:hAnsi="Arial" w:cs="Arial"/>
                <w:noProof/>
                <w:webHidden/>
                <w:color w:val="000000" w:themeColor="text1"/>
                <w:sz w:val="24"/>
                <w:szCs w:val="24"/>
              </w:rPr>
            </w:r>
            <w:r w:rsidR="00CC0A94" w:rsidRPr="007F3CDC">
              <w:rPr>
                <w:rFonts w:ascii="Arial" w:hAnsi="Arial" w:cs="Arial"/>
                <w:noProof/>
                <w:webHidden/>
                <w:color w:val="000000" w:themeColor="text1"/>
                <w:sz w:val="24"/>
                <w:szCs w:val="24"/>
              </w:rPr>
              <w:fldChar w:fldCharType="separate"/>
            </w:r>
            <w:r w:rsidR="00CC0A94" w:rsidRPr="007F3CDC">
              <w:rPr>
                <w:rFonts w:ascii="Arial" w:hAnsi="Arial" w:cs="Arial"/>
                <w:noProof/>
                <w:webHidden/>
                <w:color w:val="000000" w:themeColor="text1"/>
                <w:sz w:val="24"/>
                <w:szCs w:val="24"/>
              </w:rPr>
              <w:t>1</w:t>
            </w:r>
            <w:r w:rsidR="00CC0A94" w:rsidRPr="007F3CDC">
              <w:rPr>
                <w:rFonts w:ascii="Arial" w:hAnsi="Arial" w:cs="Arial"/>
                <w:noProof/>
                <w:webHidden/>
                <w:color w:val="000000" w:themeColor="text1"/>
                <w:sz w:val="24"/>
                <w:szCs w:val="24"/>
              </w:rPr>
              <w:fldChar w:fldCharType="end"/>
            </w:r>
          </w:hyperlink>
        </w:p>
        <w:p w14:paraId="42E8C228" w14:textId="1D495487" w:rsidR="00CC0A94" w:rsidRPr="007F3CDC" w:rsidRDefault="00374569" w:rsidP="007F3CDC">
          <w:pPr>
            <w:pStyle w:val="TOC1"/>
            <w:tabs>
              <w:tab w:val="left" w:pos="660"/>
              <w:tab w:val="right" w:leader="dot" w:pos="9350"/>
            </w:tabs>
            <w:spacing w:after="0" w:line="360" w:lineRule="auto"/>
            <w:jc w:val="both"/>
            <w:rPr>
              <w:rFonts w:ascii="Arial" w:eastAsiaTheme="minorEastAsia" w:hAnsi="Arial" w:cs="Arial"/>
              <w:noProof/>
              <w:color w:val="000000" w:themeColor="text1"/>
              <w:sz w:val="24"/>
              <w:szCs w:val="24"/>
              <w:lang w:val="en-US"/>
            </w:rPr>
          </w:pPr>
          <w:hyperlink w:anchor="_Toc26272044" w:history="1">
            <w:r w:rsidR="00CC0A94" w:rsidRPr="007F3CDC">
              <w:rPr>
                <w:rStyle w:val="Hyperlink"/>
                <w:rFonts w:ascii="Arial" w:hAnsi="Arial" w:cs="Arial"/>
                <w:noProof/>
                <w:color w:val="000000" w:themeColor="text1"/>
                <w:sz w:val="24"/>
                <w:szCs w:val="24"/>
              </w:rPr>
              <w:t>2.0“Types of Communication”</w:t>
            </w:r>
            <w:r w:rsidR="00CC0A94" w:rsidRPr="007F3CDC">
              <w:rPr>
                <w:rFonts w:ascii="Arial" w:hAnsi="Arial" w:cs="Arial"/>
                <w:noProof/>
                <w:webHidden/>
                <w:color w:val="000000" w:themeColor="text1"/>
                <w:sz w:val="24"/>
                <w:szCs w:val="24"/>
              </w:rPr>
              <w:tab/>
            </w:r>
            <w:r w:rsidR="00CC0A94" w:rsidRPr="007F3CDC">
              <w:rPr>
                <w:rFonts w:ascii="Arial" w:hAnsi="Arial" w:cs="Arial"/>
                <w:noProof/>
                <w:webHidden/>
                <w:color w:val="000000" w:themeColor="text1"/>
                <w:sz w:val="24"/>
                <w:szCs w:val="24"/>
              </w:rPr>
              <w:fldChar w:fldCharType="begin"/>
            </w:r>
            <w:r w:rsidR="00CC0A94" w:rsidRPr="007F3CDC">
              <w:rPr>
                <w:rFonts w:ascii="Arial" w:hAnsi="Arial" w:cs="Arial"/>
                <w:noProof/>
                <w:webHidden/>
                <w:color w:val="000000" w:themeColor="text1"/>
                <w:sz w:val="24"/>
                <w:szCs w:val="24"/>
              </w:rPr>
              <w:instrText xml:space="preserve"> PAGEREF _Toc26272044 \h </w:instrText>
            </w:r>
            <w:r w:rsidR="00CC0A94" w:rsidRPr="007F3CDC">
              <w:rPr>
                <w:rFonts w:ascii="Arial" w:hAnsi="Arial" w:cs="Arial"/>
                <w:noProof/>
                <w:webHidden/>
                <w:color w:val="000000" w:themeColor="text1"/>
                <w:sz w:val="24"/>
                <w:szCs w:val="24"/>
              </w:rPr>
            </w:r>
            <w:r w:rsidR="00CC0A94" w:rsidRPr="007F3CDC">
              <w:rPr>
                <w:rFonts w:ascii="Arial" w:hAnsi="Arial" w:cs="Arial"/>
                <w:noProof/>
                <w:webHidden/>
                <w:color w:val="000000" w:themeColor="text1"/>
                <w:sz w:val="24"/>
                <w:szCs w:val="24"/>
              </w:rPr>
              <w:fldChar w:fldCharType="separate"/>
            </w:r>
            <w:r w:rsidR="00CC0A94" w:rsidRPr="007F3CDC">
              <w:rPr>
                <w:rFonts w:ascii="Arial" w:hAnsi="Arial" w:cs="Arial"/>
                <w:noProof/>
                <w:webHidden/>
                <w:color w:val="000000" w:themeColor="text1"/>
                <w:sz w:val="24"/>
                <w:szCs w:val="24"/>
              </w:rPr>
              <w:t>1</w:t>
            </w:r>
            <w:r w:rsidR="00CC0A94" w:rsidRPr="007F3CDC">
              <w:rPr>
                <w:rFonts w:ascii="Arial" w:hAnsi="Arial" w:cs="Arial"/>
                <w:noProof/>
                <w:webHidden/>
                <w:color w:val="000000" w:themeColor="text1"/>
                <w:sz w:val="24"/>
                <w:szCs w:val="24"/>
              </w:rPr>
              <w:fldChar w:fldCharType="end"/>
            </w:r>
          </w:hyperlink>
        </w:p>
        <w:p w14:paraId="766D5EE1" w14:textId="213C6DBA" w:rsidR="00CC0A94" w:rsidRPr="007F3CDC" w:rsidRDefault="00374569" w:rsidP="007F3CDC">
          <w:pPr>
            <w:pStyle w:val="TOC2"/>
            <w:tabs>
              <w:tab w:val="left" w:pos="880"/>
              <w:tab w:val="right" w:leader="dot" w:pos="9350"/>
            </w:tabs>
            <w:spacing w:after="0" w:line="360" w:lineRule="auto"/>
            <w:ind w:left="0"/>
            <w:jc w:val="both"/>
            <w:rPr>
              <w:rFonts w:ascii="Arial" w:eastAsiaTheme="minorEastAsia" w:hAnsi="Arial" w:cs="Arial"/>
              <w:noProof/>
              <w:color w:val="000000" w:themeColor="text1"/>
              <w:sz w:val="24"/>
              <w:szCs w:val="24"/>
              <w:lang w:val="en-US"/>
            </w:rPr>
          </w:pPr>
          <w:hyperlink w:anchor="_Toc26272045" w:history="1">
            <w:r w:rsidR="00CC0A94" w:rsidRPr="007F3CDC">
              <w:rPr>
                <w:rStyle w:val="Hyperlink"/>
                <w:rFonts w:ascii="Arial" w:hAnsi="Arial" w:cs="Arial"/>
                <w:noProof/>
                <w:color w:val="000000" w:themeColor="text1"/>
                <w:sz w:val="24"/>
                <w:szCs w:val="24"/>
              </w:rPr>
              <w:t>2.1“Verbal Communication”</w:t>
            </w:r>
            <w:r w:rsidR="00CC0A94" w:rsidRPr="007F3CDC">
              <w:rPr>
                <w:rFonts w:ascii="Arial" w:hAnsi="Arial" w:cs="Arial"/>
                <w:noProof/>
                <w:webHidden/>
                <w:color w:val="000000" w:themeColor="text1"/>
                <w:sz w:val="24"/>
                <w:szCs w:val="24"/>
              </w:rPr>
              <w:tab/>
            </w:r>
            <w:r w:rsidR="00CC0A94" w:rsidRPr="007F3CDC">
              <w:rPr>
                <w:rFonts w:ascii="Arial" w:hAnsi="Arial" w:cs="Arial"/>
                <w:noProof/>
                <w:webHidden/>
                <w:color w:val="000000" w:themeColor="text1"/>
                <w:sz w:val="24"/>
                <w:szCs w:val="24"/>
              </w:rPr>
              <w:fldChar w:fldCharType="begin"/>
            </w:r>
            <w:r w:rsidR="00CC0A94" w:rsidRPr="007F3CDC">
              <w:rPr>
                <w:rFonts w:ascii="Arial" w:hAnsi="Arial" w:cs="Arial"/>
                <w:noProof/>
                <w:webHidden/>
                <w:color w:val="000000" w:themeColor="text1"/>
                <w:sz w:val="24"/>
                <w:szCs w:val="24"/>
              </w:rPr>
              <w:instrText xml:space="preserve"> PAGEREF _Toc26272045 \h </w:instrText>
            </w:r>
            <w:r w:rsidR="00CC0A94" w:rsidRPr="007F3CDC">
              <w:rPr>
                <w:rFonts w:ascii="Arial" w:hAnsi="Arial" w:cs="Arial"/>
                <w:noProof/>
                <w:webHidden/>
                <w:color w:val="000000" w:themeColor="text1"/>
                <w:sz w:val="24"/>
                <w:szCs w:val="24"/>
              </w:rPr>
            </w:r>
            <w:r w:rsidR="00CC0A94" w:rsidRPr="007F3CDC">
              <w:rPr>
                <w:rFonts w:ascii="Arial" w:hAnsi="Arial" w:cs="Arial"/>
                <w:noProof/>
                <w:webHidden/>
                <w:color w:val="000000" w:themeColor="text1"/>
                <w:sz w:val="24"/>
                <w:szCs w:val="24"/>
              </w:rPr>
              <w:fldChar w:fldCharType="separate"/>
            </w:r>
            <w:r w:rsidR="00CC0A94" w:rsidRPr="007F3CDC">
              <w:rPr>
                <w:rFonts w:ascii="Arial" w:hAnsi="Arial" w:cs="Arial"/>
                <w:noProof/>
                <w:webHidden/>
                <w:color w:val="000000" w:themeColor="text1"/>
                <w:sz w:val="24"/>
                <w:szCs w:val="24"/>
              </w:rPr>
              <w:t>2</w:t>
            </w:r>
            <w:r w:rsidR="00CC0A94" w:rsidRPr="007F3CDC">
              <w:rPr>
                <w:rFonts w:ascii="Arial" w:hAnsi="Arial" w:cs="Arial"/>
                <w:noProof/>
                <w:webHidden/>
                <w:color w:val="000000" w:themeColor="text1"/>
                <w:sz w:val="24"/>
                <w:szCs w:val="24"/>
              </w:rPr>
              <w:fldChar w:fldCharType="end"/>
            </w:r>
          </w:hyperlink>
        </w:p>
        <w:p w14:paraId="5CDDE296" w14:textId="77777777" w:rsidR="00CC0A94" w:rsidRPr="007F3CDC" w:rsidRDefault="00374569" w:rsidP="007F3CDC">
          <w:pPr>
            <w:pStyle w:val="TOC3"/>
            <w:tabs>
              <w:tab w:val="right" w:leader="dot" w:pos="9350"/>
            </w:tabs>
            <w:spacing w:after="0" w:line="360" w:lineRule="auto"/>
            <w:ind w:left="0"/>
            <w:jc w:val="both"/>
            <w:rPr>
              <w:rFonts w:ascii="Arial" w:eastAsiaTheme="minorEastAsia" w:hAnsi="Arial" w:cs="Arial"/>
              <w:noProof/>
              <w:color w:val="000000" w:themeColor="text1"/>
              <w:sz w:val="24"/>
              <w:szCs w:val="24"/>
              <w:lang w:val="en-US"/>
            </w:rPr>
          </w:pPr>
          <w:hyperlink w:anchor="_Toc26272046" w:history="1">
            <w:r w:rsidR="00CC0A94" w:rsidRPr="007F3CDC">
              <w:rPr>
                <w:rStyle w:val="Hyperlink"/>
                <w:rFonts w:ascii="Arial" w:hAnsi="Arial" w:cs="Arial"/>
                <w:noProof/>
                <w:color w:val="000000" w:themeColor="text1"/>
                <w:sz w:val="24"/>
                <w:szCs w:val="24"/>
              </w:rPr>
              <w:t>2.1.1 “Oral Communication”</w:t>
            </w:r>
            <w:r w:rsidR="00CC0A94" w:rsidRPr="007F3CDC">
              <w:rPr>
                <w:rFonts w:ascii="Arial" w:hAnsi="Arial" w:cs="Arial"/>
                <w:noProof/>
                <w:webHidden/>
                <w:color w:val="000000" w:themeColor="text1"/>
                <w:sz w:val="24"/>
                <w:szCs w:val="24"/>
              </w:rPr>
              <w:tab/>
            </w:r>
            <w:r w:rsidR="00CC0A94" w:rsidRPr="007F3CDC">
              <w:rPr>
                <w:rFonts w:ascii="Arial" w:hAnsi="Arial" w:cs="Arial"/>
                <w:noProof/>
                <w:webHidden/>
                <w:color w:val="000000" w:themeColor="text1"/>
                <w:sz w:val="24"/>
                <w:szCs w:val="24"/>
              </w:rPr>
              <w:fldChar w:fldCharType="begin"/>
            </w:r>
            <w:r w:rsidR="00CC0A94" w:rsidRPr="007F3CDC">
              <w:rPr>
                <w:rFonts w:ascii="Arial" w:hAnsi="Arial" w:cs="Arial"/>
                <w:noProof/>
                <w:webHidden/>
                <w:color w:val="000000" w:themeColor="text1"/>
                <w:sz w:val="24"/>
                <w:szCs w:val="24"/>
              </w:rPr>
              <w:instrText xml:space="preserve"> PAGEREF _Toc26272046 \h </w:instrText>
            </w:r>
            <w:r w:rsidR="00CC0A94" w:rsidRPr="007F3CDC">
              <w:rPr>
                <w:rFonts w:ascii="Arial" w:hAnsi="Arial" w:cs="Arial"/>
                <w:noProof/>
                <w:webHidden/>
                <w:color w:val="000000" w:themeColor="text1"/>
                <w:sz w:val="24"/>
                <w:szCs w:val="24"/>
              </w:rPr>
            </w:r>
            <w:r w:rsidR="00CC0A94" w:rsidRPr="007F3CDC">
              <w:rPr>
                <w:rFonts w:ascii="Arial" w:hAnsi="Arial" w:cs="Arial"/>
                <w:noProof/>
                <w:webHidden/>
                <w:color w:val="000000" w:themeColor="text1"/>
                <w:sz w:val="24"/>
                <w:szCs w:val="24"/>
              </w:rPr>
              <w:fldChar w:fldCharType="separate"/>
            </w:r>
            <w:r w:rsidR="00CC0A94" w:rsidRPr="007F3CDC">
              <w:rPr>
                <w:rFonts w:ascii="Arial" w:hAnsi="Arial" w:cs="Arial"/>
                <w:noProof/>
                <w:webHidden/>
                <w:color w:val="000000" w:themeColor="text1"/>
                <w:sz w:val="24"/>
                <w:szCs w:val="24"/>
              </w:rPr>
              <w:t>2</w:t>
            </w:r>
            <w:r w:rsidR="00CC0A94" w:rsidRPr="007F3CDC">
              <w:rPr>
                <w:rFonts w:ascii="Arial" w:hAnsi="Arial" w:cs="Arial"/>
                <w:noProof/>
                <w:webHidden/>
                <w:color w:val="000000" w:themeColor="text1"/>
                <w:sz w:val="24"/>
                <w:szCs w:val="24"/>
              </w:rPr>
              <w:fldChar w:fldCharType="end"/>
            </w:r>
          </w:hyperlink>
        </w:p>
        <w:p w14:paraId="474A7047" w14:textId="77777777" w:rsidR="00CC0A94" w:rsidRPr="007F3CDC" w:rsidRDefault="00374569" w:rsidP="007F3CDC">
          <w:pPr>
            <w:pStyle w:val="TOC3"/>
            <w:tabs>
              <w:tab w:val="right" w:leader="dot" w:pos="9350"/>
            </w:tabs>
            <w:spacing w:after="0" w:line="360" w:lineRule="auto"/>
            <w:ind w:left="0"/>
            <w:jc w:val="both"/>
            <w:rPr>
              <w:rFonts w:ascii="Arial" w:eastAsiaTheme="minorEastAsia" w:hAnsi="Arial" w:cs="Arial"/>
              <w:noProof/>
              <w:color w:val="000000" w:themeColor="text1"/>
              <w:sz w:val="24"/>
              <w:szCs w:val="24"/>
              <w:lang w:val="en-US"/>
            </w:rPr>
          </w:pPr>
          <w:hyperlink w:anchor="_Toc26272047" w:history="1">
            <w:r w:rsidR="00CC0A94" w:rsidRPr="007F3CDC">
              <w:rPr>
                <w:rStyle w:val="Hyperlink"/>
                <w:rFonts w:ascii="Arial" w:hAnsi="Arial" w:cs="Arial"/>
                <w:noProof/>
                <w:color w:val="000000" w:themeColor="text1"/>
                <w:sz w:val="24"/>
                <w:szCs w:val="24"/>
              </w:rPr>
              <w:t>2.1.2 “Written Communication”</w:t>
            </w:r>
            <w:r w:rsidR="00CC0A94" w:rsidRPr="007F3CDC">
              <w:rPr>
                <w:rFonts w:ascii="Arial" w:hAnsi="Arial" w:cs="Arial"/>
                <w:noProof/>
                <w:webHidden/>
                <w:color w:val="000000" w:themeColor="text1"/>
                <w:sz w:val="24"/>
                <w:szCs w:val="24"/>
              </w:rPr>
              <w:tab/>
            </w:r>
            <w:r w:rsidR="00CC0A94" w:rsidRPr="007F3CDC">
              <w:rPr>
                <w:rFonts w:ascii="Arial" w:hAnsi="Arial" w:cs="Arial"/>
                <w:noProof/>
                <w:webHidden/>
                <w:color w:val="000000" w:themeColor="text1"/>
                <w:sz w:val="24"/>
                <w:szCs w:val="24"/>
              </w:rPr>
              <w:fldChar w:fldCharType="begin"/>
            </w:r>
            <w:r w:rsidR="00CC0A94" w:rsidRPr="007F3CDC">
              <w:rPr>
                <w:rFonts w:ascii="Arial" w:hAnsi="Arial" w:cs="Arial"/>
                <w:noProof/>
                <w:webHidden/>
                <w:color w:val="000000" w:themeColor="text1"/>
                <w:sz w:val="24"/>
                <w:szCs w:val="24"/>
              </w:rPr>
              <w:instrText xml:space="preserve"> PAGEREF _Toc26272047 \h </w:instrText>
            </w:r>
            <w:r w:rsidR="00CC0A94" w:rsidRPr="007F3CDC">
              <w:rPr>
                <w:rFonts w:ascii="Arial" w:hAnsi="Arial" w:cs="Arial"/>
                <w:noProof/>
                <w:webHidden/>
                <w:color w:val="000000" w:themeColor="text1"/>
                <w:sz w:val="24"/>
                <w:szCs w:val="24"/>
              </w:rPr>
            </w:r>
            <w:r w:rsidR="00CC0A94" w:rsidRPr="007F3CDC">
              <w:rPr>
                <w:rFonts w:ascii="Arial" w:hAnsi="Arial" w:cs="Arial"/>
                <w:noProof/>
                <w:webHidden/>
                <w:color w:val="000000" w:themeColor="text1"/>
                <w:sz w:val="24"/>
                <w:szCs w:val="24"/>
              </w:rPr>
              <w:fldChar w:fldCharType="separate"/>
            </w:r>
            <w:r w:rsidR="00CC0A94" w:rsidRPr="007F3CDC">
              <w:rPr>
                <w:rFonts w:ascii="Arial" w:hAnsi="Arial" w:cs="Arial"/>
                <w:noProof/>
                <w:webHidden/>
                <w:color w:val="000000" w:themeColor="text1"/>
                <w:sz w:val="24"/>
                <w:szCs w:val="24"/>
              </w:rPr>
              <w:t>3</w:t>
            </w:r>
            <w:r w:rsidR="00CC0A94" w:rsidRPr="007F3CDC">
              <w:rPr>
                <w:rFonts w:ascii="Arial" w:hAnsi="Arial" w:cs="Arial"/>
                <w:noProof/>
                <w:webHidden/>
                <w:color w:val="000000" w:themeColor="text1"/>
                <w:sz w:val="24"/>
                <w:szCs w:val="24"/>
              </w:rPr>
              <w:fldChar w:fldCharType="end"/>
            </w:r>
          </w:hyperlink>
        </w:p>
        <w:p w14:paraId="0DC24131" w14:textId="07772F4D" w:rsidR="00CC0A94" w:rsidRPr="007F3CDC" w:rsidRDefault="00374569" w:rsidP="007F3CDC">
          <w:pPr>
            <w:pStyle w:val="TOC2"/>
            <w:tabs>
              <w:tab w:val="left" w:pos="880"/>
              <w:tab w:val="right" w:leader="dot" w:pos="9350"/>
            </w:tabs>
            <w:spacing w:after="0" w:line="360" w:lineRule="auto"/>
            <w:ind w:left="0"/>
            <w:jc w:val="both"/>
            <w:rPr>
              <w:rFonts w:ascii="Arial" w:eastAsiaTheme="minorEastAsia" w:hAnsi="Arial" w:cs="Arial"/>
              <w:noProof/>
              <w:color w:val="000000" w:themeColor="text1"/>
              <w:sz w:val="24"/>
              <w:szCs w:val="24"/>
              <w:lang w:val="en-US"/>
            </w:rPr>
          </w:pPr>
          <w:hyperlink w:anchor="_Toc26272048" w:history="1">
            <w:r w:rsidR="00CC0A94" w:rsidRPr="007F3CDC">
              <w:rPr>
                <w:rStyle w:val="Hyperlink"/>
                <w:rFonts w:ascii="Arial" w:hAnsi="Arial" w:cs="Arial"/>
                <w:noProof/>
                <w:color w:val="000000" w:themeColor="text1"/>
                <w:sz w:val="24"/>
                <w:szCs w:val="24"/>
              </w:rPr>
              <w:t>2.2</w:t>
            </w:r>
            <w:r w:rsidR="007F3CDC">
              <w:rPr>
                <w:rFonts w:ascii="Arial" w:eastAsiaTheme="minorEastAsia" w:hAnsi="Arial" w:cs="Arial"/>
                <w:noProof/>
                <w:color w:val="000000" w:themeColor="text1"/>
                <w:sz w:val="24"/>
                <w:szCs w:val="24"/>
                <w:lang w:val="en-US"/>
              </w:rPr>
              <w:t xml:space="preserve"> </w:t>
            </w:r>
            <w:r w:rsidR="00CC0A94" w:rsidRPr="007F3CDC">
              <w:rPr>
                <w:rStyle w:val="Hyperlink"/>
                <w:rFonts w:ascii="Arial" w:hAnsi="Arial" w:cs="Arial"/>
                <w:noProof/>
                <w:color w:val="000000" w:themeColor="text1"/>
                <w:sz w:val="24"/>
                <w:szCs w:val="24"/>
              </w:rPr>
              <w:t>“Non-Verbal Communication”</w:t>
            </w:r>
            <w:r w:rsidR="00CC0A94" w:rsidRPr="007F3CDC">
              <w:rPr>
                <w:rFonts w:ascii="Arial" w:hAnsi="Arial" w:cs="Arial"/>
                <w:noProof/>
                <w:webHidden/>
                <w:color w:val="000000" w:themeColor="text1"/>
                <w:sz w:val="24"/>
                <w:szCs w:val="24"/>
              </w:rPr>
              <w:tab/>
            </w:r>
            <w:r w:rsidR="00CC0A94" w:rsidRPr="007F3CDC">
              <w:rPr>
                <w:rFonts w:ascii="Arial" w:hAnsi="Arial" w:cs="Arial"/>
                <w:noProof/>
                <w:webHidden/>
                <w:color w:val="000000" w:themeColor="text1"/>
                <w:sz w:val="24"/>
                <w:szCs w:val="24"/>
              </w:rPr>
              <w:fldChar w:fldCharType="begin"/>
            </w:r>
            <w:r w:rsidR="00CC0A94" w:rsidRPr="007F3CDC">
              <w:rPr>
                <w:rFonts w:ascii="Arial" w:hAnsi="Arial" w:cs="Arial"/>
                <w:noProof/>
                <w:webHidden/>
                <w:color w:val="000000" w:themeColor="text1"/>
                <w:sz w:val="24"/>
                <w:szCs w:val="24"/>
              </w:rPr>
              <w:instrText xml:space="preserve"> PAGEREF _Toc26272048 \h </w:instrText>
            </w:r>
            <w:r w:rsidR="00CC0A94" w:rsidRPr="007F3CDC">
              <w:rPr>
                <w:rFonts w:ascii="Arial" w:hAnsi="Arial" w:cs="Arial"/>
                <w:noProof/>
                <w:webHidden/>
                <w:color w:val="000000" w:themeColor="text1"/>
                <w:sz w:val="24"/>
                <w:szCs w:val="24"/>
              </w:rPr>
            </w:r>
            <w:r w:rsidR="00CC0A94" w:rsidRPr="007F3CDC">
              <w:rPr>
                <w:rFonts w:ascii="Arial" w:hAnsi="Arial" w:cs="Arial"/>
                <w:noProof/>
                <w:webHidden/>
                <w:color w:val="000000" w:themeColor="text1"/>
                <w:sz w:val="24"/>
                <w:szCs w:val="24"/>
              </w:rPr>
              <w:fldChar w:fldCharType="separate"/>
            </w:r>
            <w:r w:rsidR="00CC0A94" w:rsidRPr="007F3CDC">
              <w:rPr>
                <w:rFonts w:ascii="Arial" w:hAnsi="Arial" w:cs="Arial"/>
                <w:noProof/>
                <w:webHidden/>
                <w:color w:val="000000" w:themeColor="text1"/>
                <w:sz w:val="24"/>
                <w:szCs w:val="24"/>
              </w:rPr>
              <w:t>3</w:t>
            </w:r>
            <w:r w:rsidR="00CC0A94" w:rsidRPr="007F3CDC">
              <w:rPr>
                <w:rFonts w:ascii="Arial" w:hAnsi="Arial" w:cs="Arial"/>
                <w:noProof/>
                <w:webHidden/>
                <w:color w:val="000000" w:themeColor="text1"/>
                <w:sz w:val="24"/>
                <w:szCs w:val="24"/>
              </w:rPr>
              <w:fldChar w:fldCharType="end"/>
            </w:r>
          </w:hyperlink>
        </w:p>
        <w:p w14:paraId="704BAFC4" w14:textId="04AD1A75" w:rsidR="00CC0A94" w:rsidRPr="007F3CDC" w:rsidRDefault="00374569" w:rsidP="007F3CDC">
          <w:pPr>
            <w:pStyle w:val="TOC1"/>
            <w:tabs>
              <w:tab w:val="left" w:pos="660"/>
              <w:tab w:val="right" w:leader="dot" w:pos="9350"/>
            </w:tabs>
            <w:spacing w:after="0" w:line="360" w:lineRule="auto"/>
            <w:jc w:val="both"/>
            <w:rPr>
              <w:rFonts w:ascii="Arial" w:eastAsiaTheme="minorEastAsia" w:hAnsi="Arial" w:cs="Arial"/>
              <w:noProof/>
              <w:color w:val="000000" w:themeColor="text1"/>
              <w:sz w:val="24"/>
              <w:szCs w:val="24"/>
              <w:lang w:val="en-US"/>
            </w:rPr>
          </w:pPr>
          <w:hyperlink w:anchor="_Toc26272049" w:history="1">
            <w:r w:rsidR="00CC0A94" w:rsidRPr="007F3CDC">
              <w:rPr>
                <w:rStyle w:val="Hyperlink"/>
                <w:rFonts w:ascii="Arial" w:hAnsi="Arial" w:cs="Arial"/>
                <w:noProof/>
                <w:color w:val="000000" w:themeColor="text1"/>
                <w:sz w:val="24"/>
                <w:szCs w:val="24"/>
              </w:rPr>
              <w:t>3.0</w:t>
            </w:r>
            <w:r w:rsidR="00CC0A94" w:rsidRPr="007F3CDC">
              <w:rPr>
                <w:rStyle w:val="Hyperlink"/>
                <w:rFonts w:ascii="Arial" w:hAnsi="Arial" w:cs="Arial"/>
                <w:noProof/>
                <w:color w:val="000000" w:themeColor="text1"/>
                <w:sz w:val="24"/>
                <w:szCs w:val="24"/>
              </w:rPr>
              <w:t>“Theories of Communication”</w:t>
            </w:r>
            <w:r w:rsidR="00CC0A94" w:rsidRPr="007F3CDC">
              <w:rPr>
                <w:rFonts w:ascii="Arial" w:hAnsi="Arial" w:cs="Arial"/>
                <w:noProof/>
                <w:webHidden/>
                <w:color w:val="000000" w:themeColor="text1"/>
                <w:sz w:val="24"/>
                <w:szCs w:val="24"/>
              </w:rPr>
              <w:tab/>
            </w:r>
            <w:r w:rsidR="00CC0A94" w:rsidRPr="007F3CDC">
              <w:rPr>
                <w:rFonts w:ascii="Arial" w:hAnsi="Arial" w:cs="Arial"/>
                <w:noProof/>
                <w:webHidden/>
                <w:color w:val="000000" w:themeColor="text1"/>
                <w:sz w:val="24"/>
                <w:szCs w:val="24"/>
              </w:rPr>
              <w:fldChar w:fldCharType="begin"/>
            </w:r>
            <w:r w:rsidR="00CC0A94" w:rsidRPr="007F3CDC">
              <w:rPr>
                <w:rFonts w:ascii="Arial" w:hAnsi="Arial" w:cs="Arial"/>
                <w:noProof/>
                <w:webHidden/>
                <w:color w:val="000000" w:themeColor="text1"/>
                <w:sz w:val="24"/>
                <w:szCs w:val="24"/>
              </w:rPr>
              <w:instrText xml:space="preserve"> PAGEREF _Toc26272049 \h </w:instrText>
            </w:r>
            <w:r w:rsidR="00CC0A94" w:rsidRPr="007F3CDC">
              <w:rPr>
                <w:rFonts w:ascii="Arial" w:hAnsi="Arial" w:cs="Arial"/>
                <w:noProof/>
                <w:webHidden/>
                <w:color w:val="000000" w:themeColor="text1"/>
                <w:sz w:val="24"/>
                <w:szCs w:val="24"/>
              </w:rPr>
            </w:r>
            <w:r w:rsidR="00CC0A94" w:rsidRPr="007F3CDC">
              <w:rPr>
                <w:rFonts w:ascii="Arial" w:hAnsi="Arial" w:cs="Arial"/>
                <w:noProof/>
                <w:webHidden/>
                <w:color w:val="000000" w:themeColor="text1"/>
                <w:sz w:val="24"/>
                <w:szCs w:val="24"/>
              </w:rPr>
              <w:fldChar w:fldCharType="separate"/>
            </w:r>
            <w:r w:rsidR="00CC0A94" w:rsidRPr="007F3CDC">
              <w:rPr>
                <w:rFonts w:ascii="Arial" w:hAnsi="Arial" w:cs="Arial"/>
                <w:noProof/>
                <w:webHidden/>
                <w:color w:val="000000" w:themeColor="text1"/>
                <w:sz w:val="24"/>
                <w:szCs w:val="24"/>
              </w:rPr>
              <w:t>5</w:t>
            </w:r>
            <w:r w:rsidR="00CC0A94" w:rsidRPr="007F3CDC">
              <w:rPr>
                <w:rFonts w:ascii="Arial" w:hAnsi="Arial" w:cs="Arial"/>
                <w:noProof/>
                <w:webHidden/>
                <w:color w:val="000000" w:themeColor="text1"/>
                <w:sz w:val="24"/>
                <w:szCs w:val="24"/>
              </w:rPr>
              <w:fldChar w:fldCharType="end"/>
            </w:r>
          </w:hyperlink>
        </w:p>
        <w:p w14:paraId="22A2F089" w14:textId="7FDCA1FD" w:rsidR="00CC0A94" w:rsidRPr="007F3CDC" w:rsidRDefault="00374569" w:rsidP="007F3CDC">
          <w:pPr>
            <w:pStyle w:val="TOC2"/>
            <w:tabs>
              <w:tab w:val="left" w:pos="880"/>
              <w:tab w:val="right" w:leader="dot" w:pos="9350"/>
            </w:tabs>
            <w:spacing w:after="0" w:line="360" w:lineRule="auto"/>
            <w:ind w:left="0"/>
            <w:jc w:val="both"/>
            <w:rPr>
              <w:rFonts w:ascii="Arial" w:eastAsiaTheme="minorEastAsia" w:hAnsi="Arial" w:cs="Arial"/>
              <w:noProof/>
              <w:color w:val="000000" w:themeColor="text1"/>
              <w:sz w:val="24"/>
              <w:szCs w:val="24"/>
              <w:lang w:val="en-US"/>
            </w:rPr>
          </w:pPr>
          <w:hyperlink w:anchor="_Toc26272050" w:history="1">
            <w:r w:rsidR="00CC0A94" w:rsidRPr="007F3CDC">
              <w:rPr>
                <w:rStyle w:val="Hyperlink"/>
                <w:rFonts w:ascii="Arial" w:hAnsi="Arial" w:cs="Arial"/>
                <w:noProof/>
                <w:color w:val="000000" w:themeColor="text1"/>
                <w:sz w:val="24"/>
                <w:szCs w:val="24"/>
              </w:rPr>
              <w:t>3.1“Shannon-Weaver Model of Communication”</w:t>
            </w:r>
            <w:r w:rsidR="00CC0A94" w:rsidRPr="007F3CDC">
              <w:rPr>
                <w:rFonts w:ascii="Arial" w:hAnsi="Arial" w:cs="Arial"/>
                <w:noProof/>
                <w:webHidden/>
                <w:color w:val="000000" w:themeColor="text1"/>
                <w:sz w:val="24"/>
                <w:szCs w:val="24"/>
              </w:rPr>
              <w:tab/>
            </w:r>
            <w:r w:rsidR="00CC0A94" w:rsidRPr="007F3CDC">
              <w:rPr>
                <w:rFonts w:ascii="Arial" w:hAnsi="Arial" w:cs="Arial"/>
                <w:noProof/>
                <w:webHidden/>
                <w:color w:val="000000" w:themeColor="text1"/>
                <w:sz w:val="24"/>
                <w:szCs w:val="24"/>
              </w:rPr>
              <w:fldChar w:fldCharType="begin"/>
            </w:r>
            <w:r w:rsidR="00CC0A94" w:rsidRPr="007F3CDC">
              <w:rPr>
                <w:rFonts w:ascii="Arial" w:hAnsi="Arial" w:cs="Arial"/>
                <w:noProof/>
                <w:webHidden/>
                <w:color w:val="000000" w:themeColor="text1"/>
                <w:sz w:val="24"/>
                <w:szCs w:val="24"/>
              </w:rPr>
              <w:instrText xml:space="preserve"> PAGEREF _Toc26272050 \h </w:instrText>
            </w:r>
            <w:r w:rsidR="00CC0A94" w:rsidRPr="007F3CDC">
              <w:rPr>
                <w:rFonts w:ascii="Arial" w:hAnsi="Arial" w:cs="Arial"/>
                <w:noProof/>
                <w:webHidden/>
                <w:color w:val="000000" w:themeColor="text1"/>
                <w:sz w:val="24"/>
                <w:szCs w:val="24"/>
              </w:rPr>
            </w:r>
            <w:r w:rsidR="00CC0A94" w:rsidRPr="007F3CDC">
              <w:rPr>
                <w:rFonts w:ascii="Arial" w:hAnsi="Arial" w:cs="Arial"/>
                <w:noProof/>
                <w:webHidden/>
                <w:color w:val="000000" w:themeColor="text1"/>
                <w:sz w:val="24"/>
                <w:szCs w:val="24"/>
              </w:rPr>
              <w:fldChar w:fldCharType="separate"/>
            </w:r>
            <w:r w:rsidR="00CC0A94" w:rsidRPr="007F3CDC">
              <w:rPr>
                <w:rFonts w:ascii="Arial" w:hAnsi="Arial" w:cs="Arial"/>
                <w:noProof/>
                <w:webHidden/>
                <w:color w:val="000000" w:themeColor="text1"/>
                <w:sz w:val="24"/>
                <w:szCs w:val="24"/>
              </w:rPr>
              <w:t>5</w:t>
            </w:r>
            <w:r w:rsidR="00CC0A94" w:rsidRPr="007F3CDC">
              <w:rPr>
                <w:rFonts w:ascii="Arial" w:hAnsi="Arial" w:cs="Arial"/>
                <w:noProof/>
                <w:webHidden/>
                <w:color w:val="000000" w:themeColor="text1"/>
                <w:sz w:val="24"/>
                <w:szCs w:val="24"/>
              </w:rPr>
              <w:fldChar w:fldCharType="end"/>
            </w:r>
          </w:hyperlink>
        </w:p>
        <w:p w14:paraId="5FF274D6" w14:textId="4E3F5C8C" w:rsidR="00CC0A94" w:rsidRPr="007F3CDC" w:rsidRDefault="00374569" w:rsidP="007F3CDC">
          <w:pPr>
            <w:pStyle w:val="TOC2"/>
            <w:tabs>
              <w:tab w:val="left" w:pos="880"/>
              <w:tab w:val="right" w:leader="dot" w:pos="9350"/>
            </w:tabs>
            <w:spacing w:after="0" w:line="360" w:lineRule="auto"/>
            <w:ind w:left="0"/>
            <w:jc w:val="both"/>
            <w:rPr>
              <w:rFonts w:ascii="Arial" w:eastAsiaTheme="minorEastAsia" w:hAnsi="Arial" w:cs="Arial"/>
              <w:noProof/>
              <w:color w:val="000000" w:themeColor="text1"/>
              <w:sz w:val="24"/>
              <w:szCs w:val="24"/>
              <w:lang w:val="en-US"/>
            </w:rPr>
          </w:pPr>
          <w:hyperlink w:anchor="_Toc26272051" w:history="1">
            <w:r w:rsidR="00CC0A94" w:rsidRPr="007F3CDC">
              <w:rPr>
                <w:rStyle w:val="Hyperlink"/>
                <w:rFonts w:ascii="Arial" w:hAnsi="Arial" w:cs="Arial"/>
                <w:noProof/>
                <w:color w:val="000000" w:themeColor="text1"/>
                <w:sz w:val="24"/>
                <w:szCs w:val="24"/>
              </w:rPr>
              <w:t>3.2“Berlo’s Model of Communication”</w:t>
            </w:r>
            <w:r w:rsidR="00CC0A94" w:rsidRPr="007F3CDC">
              <w:rPr>
                <w:rFonts w:ascii="Arial" w:hAnsi="Arial" w:cs="Arial"/>
                <w:noProof/>
                <w:webHidden/>
                <w:color w:val="000000" w:themeColor="text1"/>
                <w:sz w:val="24"/>
                <w:szCs w:val="24"/>
              </w:rPr>
              <w:tab/>
            </w:r>
            <w:r w:rsidR="00CC0A94" w:rsidRPr="007F3CDC">
              <w:rPr>
                <w:rFonts w:ascii="Arial" w:hAnsi="Arial" w:cs="Arial"/>
                <w:noProof/>
                <w:webHidden/>
                <w:color w:val="000000" w:themeColor="text1"/>
                <w:sz w:val="24"/>
                <w:szCs w:val="24"/>
              </w:rPr>
              <w:fldChar w:fldCharType="begin"/>
            </w:r>
            <w:r w:rsidR="00CC0A94" w:rsidRPr="007F3CDC">
              <w:rPr>
                <w:rFonts w:ascii="Arial" w:hAnsi="Arial" w:cs="Arial"/>
                <w:noProof/>
                <w:webHidden/>
                <w:color w:val="000000" w:themeColor="text1"/>
                <w:sz w:val="24"/>
                <w:szCs w:val="24"/>
              </w:rPr>
              <w:instrText xml:space="preserve"> PAGEREF _Toc26272051 \h </w:instrText>
            </w:r>
            <w:r w:rsidR="00CC0A94" w:rsidRPr="007F3CDC">
              <w:rPr>
                <w:rFonts w:ascii="Arial" w:hAnsi="Arial" w:cs="Arial"/>
                <w:noProof/>
                <w:webHidden/>
                <w:color w:val="000000" w:themeColor="text1"/>
                <w:sz w:val="24"/>
                <w:szCs w:val="24"/>
              </w:rPr>
            </w:r>
            <w:r w:rsidR="00CC0A94" w:rsidRPr="007F3CDC">
              <w:rPr>
                <w:rFonts w:ascii="Arial" w:hAnsi="Arial" w:cs="Arial"/>
                <w:noProof/>
                <w:webHidden/>
                <w:color w:val="000000" w:themeColor="text1"/>
                <w:sz w:val="24"/>
                <w:szCs w:val="24"/>
              </w:rPr>
              <w:fldChar w:fldCharType="separate"/>
            </w:r>
            <w:r w:rsidR="00CC0A94" w:rsidRPr="007F3CDC">
              <w:rPr>
                <w:rFonts w:ascii="Arial" w:hAnsi="Arial" w:cs="Arial"/>
                <w:noProof/>
                <w:webHidden/>
                <w:color w:val="000000" w:themeColor="text1"/>
                <w:sz w:val="24"/>
                <w:szCs w:val="24"/>
              </w:rPr>
              <w:t>6</w:t>
            </w:r>
            <w:r w:rsidR="00CC0A94" w:rsidRPr="007F3CDC">
              <w:rPr>
                <w:rFonts w:ascii="Arial" w:hAnsi="Arial" w:cs="Arial"/>
                <w:noProof/>
                <w:webHidden/>
                <w:color w:val="000000" w:themeColor="text1"/>
                <w:sz w:val="24"/>
                <w:szCs w:val="24"/>
              </w:rPr>
              <w:fldChar w:fldCharType="end"/>
            </w:r>
          </w:hyperlink>
        </w:p>
        <w:p w14:paraId="73791101" w14:textId="6FCE4797" w:rsidR="00CC0A94" w:rsidRPr="007F3CDC" w:rsidRDefault="00374569" w:rsidP="007F3CDC">
          <w:pPr>
            <w:pStyle w:val="TOC2"/>
            <w:tabs>
              <w:tab w:val="left" w:pos="880"/>
              <w:tab w:val="right" w:leader="dot" w:pos="9350"/>
            </w:tabs>
            <w:spacing w:after="0" w:line="360" w:lineRule="auto"/>
            <w:ind w:left="0"/>
            <w:jc w:val="both"/>
            <w:rPr>
              <w:rFonts w:ascii="Arial" w:eastAsiaTheme="minorEastAsia" w:hAnsi="Arial" w:cs="Arial"/>
              <w:noProof/>
              <w:color w:val="000000" w:themeColor="text1"/>
              <w:sz w:val="24"/>
              <w:szCs w:val="24"/>
              <w:lang w:val="en-US"/>
            </w:rPr>
          </w:pPr>
          <w:hyperlink w:anchor="_Toc26272052" w:history="1">
            <w:r w:rsidR="00CC0A94" w:rsidRPr="007F3CDC">
              <w:rPr>
                <w:rStyle w:val="Hyperlink"/>
                <w:rFonts w:ascii="Arial" w:hAnsi="Arial" w:cs="Arial"/>
                <w:noProof/>
                <w:color w:val="000000" w:themeColor="text1"/>
                <w:sz w:val="24"/>
                <w:szCs w:val="24"/>
              </w:rPr>
              <w:t>3.3“Schramm’s Model of Communication”</w:t>
            </w:r>
            <w:r w:rsidR="00CC0A94" w:rsidRPr="007F3CDC">
              <w:rPr>
                <w:rFonts w:ascii="Arial" w:hAnsi="Arial" w:cs="Arial"/>
                <w:noProof/>
                <w:webHidden/>
                <w:color w:val="000000" w:themeColor="text1"/>
                <w:sz w:val="24"/>
                <w:szCs w:val="24"/>
              </w:rPr>
              <w:tab/>
            </w:r>
            <w:r w:rsidR="00CC0A94" w:rsidRPr="007F3CDC">
              <w:rPr>
                <w:rFonts w:ascii="Arial" w:hAnsi="Arial" w:cs="Arial"/>
                <w:noProof/>
                <w:webHidden/>
                <w:color w:val="000000" w:themeColor="text1"/>
                <w:sz w:val="24"/>
                <w:szCs w:val="24"/>
              </w:rPr>
              <w:fldChar w:fldCharType="begin"/>
            </w:r>
            <w:r w:rsidR="00CC0A94" w:rsidRPr="007F3CDC">
              <w:rPr>
                <w:rFonts w:ascii="Arial" w:hAnsi="Arial" w:cs="Arial"/>
                <w:noProof/>
                <w:webHidden/>
                <w:color w:val="000000" w:themeColor="text1"/>
                <w:sz w:val="24"/>
                <w:szCs w:val="24"/>
              </w:rPr>
              <w:instrText xml:space="preserve"> PAGEREF _Toc26272052 \h </w:instrText>
            </w:r>
            <w:r w:rsidR="00CC0A94" w:rsidRPr="007F3CDC">
              <w:rPr>
                <w:rFonts w:ascii="Arial" w:hAnsi="Arial" w:cs="Arial"/>
                <w:noProof/>
                <w:webHidden/>
                <w:color w:val="000000" w:themeColor="text1"/>
                <w:sz w:val="24"/>
                <w:szCs w:val="24"/>
              </w:rPr>
            </w:r>
            <w:r w:rsidR="00CC0A94" w:rsidRPr="007F3CDC">
              <w:rPr>
                <w:rFonts w:ascii="Arial" w:hAnsi="Arial" w:cs="Arial"/>
                <w:noProof/>
                <w:webHidden/>
                <w:color w:val="000000" w:themeColor="text1"/>
                <w:sz w:val="24"/>
                <w:szCs w:val="24"/>
              </w:rPr>
              <w:fldChar w:fldCharType="separate"/>
            </w:r>
            <w:r w:rsidR="00CC0A94" w:rsidRPr="007F3CDC">
              <w:rPr>
                <w:rFonts w:ascii="Arial" w:hAnsi="Arial" w:cs="Arial"/>
                <w:noProof/>
                <w:webHidden/>
                <w:color w:val="000000" w:themeColor="text1"/>
                <w:sz w:val="24"/>
                <w:szCs w:val="24"/>
              </w:rPr>
              <w:t>7</w:t>
            </w:r>
            <w:r w:rsidR="00CC0A94" w:rsidRPr="007F3CDC">
              <w:rPr>
                <w:rFonts w:ascii="Arial" w:hAnsi="Arial" w:cs="Arial"/>
                <w:noProof/>
                <w:webHidden/>
                <w:color w:val="000000" w:themeColor="text1"/>
                <w:sz w:val="24"/>
                <w:szCs w:val="24"/>
              </w:rPr>
              <w:fldChar w:fldCharType="end"/>
            </w:r>
          </w:hyperlink>
        </w:p>
        <w:p w14:paraId="068E3659" w14:textId="22E240F9" w:rsidR="00CC0A94" w:rsidRPr="007F3CDC" w:rsidRDefault="00374569" w:rsidP="007F3CDC">
          <w:pPr>
            <w:pStyle w:val="TOC1"/>
            <w:tabs>
              <w:tab w:val="left" w:pos="660"/>
              <w:tab w:val="right" w:leader="dot" w:pos="9350"/>
            </w:tabs>
            <w:spacing w:after="0" w:line="360" w:lineRule="auto"/>
            <w:jc w:val="both"/>
            <w:rPr>
              <w:rFonts w:ascii="Arial" w:eastAsiaTheme="minorEastAsia" w:hAnsi="Arial" w:cs="Arial"/>
              <w:noProof/>
              <w:color w:val="000000" w:themeColor="text1"/>
              <w:sz w:val="24"/>
              <w:szCs w:val="24"/>
              <w:lang w:val="en-US"/>
            </w:rPr>
          </w:pPr>
          <w:hyperlink w:anchor="_Toc26272053" w:history="1">
            <w:r w:rsidR="00CC0A94" w:rsidRPr="007F3CDC">
              <w:rPr>
                <w:rStyle w:val="Hyperlink"/>
                <w:rFonts w:ascii="Arial" w:hAnsi="Arial" w:cs="Arial"/>
                <w:noProof/>
                <w:color w:val="000000" w:themeColor="text1"/>
                <w:sz w:val="24"/>
                <w:szCs w:val="24"/>
              </w:rPr>
              <w:t>4.0</w:t>
            </w:r>
            <w:r w:rsidR="007F3CDC">
              <w:rPr>
                <w:rStyle w:val="Hyperlink"/>
                <w:rFonts w:ascii="Arial" w:hAnsi="Arial" w:cs="Arial"/>
                <w:noProof/>
                <w:color w:val="000000" w:themeColor="text1"/>
                <w:sz w:val="24"/>
                <w:szCs w:val="24"/>
              </w:rPr>
              <w:t>”</w:t>
            </w:r>
            <w:r w:rsidR="00CC0A94" w:rsidRPr="007F3CDC">
              <w:rPr>
                <w:rStyle w:val="Hyperlink"/>
                <w:rFonts w:ascii="Arial" w:hAnsi="Arial" w:cs="Arial"/>
                <w:noProof/>
                <w:color w:val="000000" w:themeColor="text1"/>
                <w:sz w:val="24"/>
                <w:szCs w:val="24"/>
              </w:rPr>
              <w:t>Conclusion</w:t>
            </w:r>
            <w:r w:rsidR="00CC0A94" w:rsidRPr="007F3CDC">
              <w:rPr>
                <w:rFonts w:ascii="Arial" w:hAnsi="Arial" w:cs="Arial"/>
                <w:noProof/>
                <w:webHidden/>
                <w:color w:val="000000" w:themeColor="text1"/>
                <w:sz w:val="24"/>
                <w:szCs w:val="24"/>
              </w:rPr>
              <w:tab/>
            </w:r>
            <w:r w:rsidR="00CC0A94" w:rsidRPr="007F3CDC">
              <w:rPr>
                <w:rFonts w:ascii="Arial" w:hAnsi="Arial" w:cs="Arial"/>
                <w:noProof/>
                <w:webHidden/>
                <w:color w:val="000000" w:themeColor="text1"/>
                <w:sz w:val="24"/>
                <w:szCs w:val="24"/>
              </w:rPr>
              <w:fldChar w:fldCharType="begin"/>
            </w:r>
            <w:r w:rsidR="00CC0A94" w:rsidRPr="007F3CDC">
              <w:rPr>
                <w:rFonts w:ascii="Arial" w:hAnsi="Arial" w:cs="Arial"/>
                <w:noProof/>
                <w:webHidden/>
                <w:color w:val="000000" w:themeColor="text1"/>
                <w:sz w:val="24"/>
                <w:szCs w:val="24"/>
              </w:rPr>
              <w:instrText xml:space="preserve"> PAGEREF _Toc26272053 \h </w:instrText>
            </w:r>
            <w:r w:rsidR="00CC0A94" w:rsidRPr="007F3CDC">
              <w:rPr>
                <w:rFonts w:ascii="Arial" w:hAnsi="Arial" w:cs="Arial"/>
                <w:noProof/>
                <w:webHidden/>
                <w:color w:val="000000" w:themeColor="text1"/>
                <w:sz w:val="24"/>
                <w:szCs w:val="24"/>
              </w:rPr>
            </w:r>
            <w:r w:rsidR="00CC0A94" w:rsidRPr="007F3CDC">
              <w:rPr>
                <w:rFonts w:ascii="Arial" w:hAnsi="Arial" w:cs="Arial"/>
                <w:noProof/>
                <w:webHidden/>
                <w:color w:val="000000" w:themeColor="text1"/>
                <w:sz w:val="24"/>
                <w:szCs w:val="24"/>
              </w:rPr>
              <w:fldChar w:fldCharType="separate"/>
            </w:r>
            <w:r w:rsidR="00CC0A94" w:rsidRPr="007F3CDC">
              <w:rPr>
                <w:rFonts w:ascii="Arial" w:hAnsi="Arial" w:cs="Arial"/>
                <w:noProof/>
                <w:webHidden/>
                <w:color w:val="000000" w:themeColor="text1"/>
                <w:sz w:val="24"/>
                <w:szCs w:val="24"/>
              </w:rPr>
              <w:t>8</w:t>
            </w:r>
            <w:r w:rsidR="00CC0A94" w:rsidRPr="007F3CDC">
              <w:rPr>
                <w:rFonts w:ascii="Arial" w:hAnsi="Arial" w:cs="Arial"/>
                <w:noProof/>
                <w:webHidden/>
                <w:color w:val="000000" w:themeColor="text1"/>
                <w:sz w:val="24"/>
                <w:szCs w:val="24"/>
              </w:rPr>
              <w:fldChar w:fldCharType="end"/>
            </w:r>
          </w:hyperlink>
        </w:p>
        <w:p w14:paraId="18C7A5DD" w14:textId="77777777" w:rsidR="00CC0A94" w:rsidRPr="007F3CDC" w:rsidRDefault="00374569" w:rsidP="007F3CDC">
          <w:pPr>
            <w:pStyle w:val="TOC1"/>
            <w:tabs>
              <w:tab w:val="right" w:leader="dot" w:pos="9350"/>
            </w:tabs>
            <w:spacing w:after="0" w:line="360" w:lineRule="auto"/>
            <w:jc w:val="both"/>
            <w:rPr>
              <w:rFonts w:ascii="Arial" w:eastAsiaTheme="minorEastAsia" w:hAnsi="Arial" w:cs="Arial"/>
              <w:noProof/>
              <w:color w:val="000000" w:themeColor="text1"/>
              <w:sz w:val="24"/>
              <w:szCs w:val="24"/>
              <w:lang w:val="en-US"/>
            </w:rPr>
          </w:pPr>
          <w:hyperlink w:anchor="_Toc26272054" w:history="1">
            <w:r w:rsidR="00CC0A94" w:rsidRPr="007F3CDC">
              <w:rPr>
                <w:rStyle w:val="Hyperlink"/>
                <w:rFonts w:ascii="Arial" w:hAnsi="Arial" w:cs="Arial"/>
                <w:noProof/>
                <w:color w:val="000000" w:themeColor="text1"/>
                <w:sz w:val="24"/>
                <w:szCs w:val="24"/>
              </w:rPr>
              <w:t>References</w:t>
            </w:r>
            <w:r w:rsidR="00CC0A94" w:rsidRPr="007F3CDC">
              <w:rPr>
                <w:rFonts w:ascii="Arial" w:hAnsi="Arial" w:cs="Arial"/>
                <w:noProof/>
                <w:webHidden/>
                <w:color w:val="000000" w:themeColor="text1"/>
                <w:sz w:val="24"/>
                <w:szCs w:val="24"/>
              </w:rPr>
              <w:tab/>
            </w:r>
            <w:r w:rsidR="00CC0A94" w:rsidRPr="007F3CDC">
              <w:rPr>
                <w:rFonts w:ascii="Arial" w:hAnsi="Arial" w:cs="Arial"/>
                <w:noProof/>
                <w:webHidden/>
                <w:color w:val="000000" w:themeColor="text1"/>
                <w:sz w:val="24"/>
                <w:szCs w:val="24"/>
              </w:rPr>
              <w:fldChar w:fldCharType="begin"/>
            </w:r>
            <w:r w:rsidR="00CC0A94" w:rsidRPr="007F3CDC">
              <w:rPr>
                <w:rFonts w:ascii="Arial" w:hAnsi="Arial" w:cs="Arial"/>
                <w:noProof/>
                <w:webHidden/>
                <w:color w:val="000000" w:themeColor="text1"/>
                <w:sz w:val="24"/>
                <w:szCs w:val="24"/>
              </w:rPr>
              <w:instrText xml:space="preserve"> PAGEREF _Toc26272054 \h </w:instrText>
            </w:r>
            <w:r w:rsidR="00CC0A94" w:rsidRPr="007F3CDC">
              <w:rPr>
                <w:rFonts w:ascii="Arial" w:hAnsi="Arial" w:cs="Arial"/>
                <w:noProof/>
                <w:webHidden/>
                <w:color w:val="000000" w:themeColor="text1"/>
                <w:sz w:val="24"/>
                <w:szCs w:val="24"/>
              </w:rPr>
            </w:r>
            <w:r w:rsidR="00CC0A94" w:rsidRPr="007F3CDC">
              <w:rPr>
                <w:rFonts w:ascii="Arial" w:hAnsi="Arial" w:cs="Arial"/>
                <w:noProof/>
                <w:webHidden/>
                <w:color w:val="000000" w:themeColor="text1"/>
                <w:sz w:val="24"/>
                <w:szCs w:val="24"/>
              </w:rPr>
              <w:fldChar w:fldCharType="separate"/>
            </w:r>
            <w:r w:rsidR="00CC0A94" w:rsidRPr="007F3CDC">
              <w:rPr>
                <w:rFonts w:ascii="Arial" w:hAnsi="Arial" w:cs="Arial"/>
                <w:noProof/>
                <w:webHidden/>
                <w:color w:val="000000" w:themeColor="text1"/>
                <w:sz w:val="24"/>
                <w:szCs w:val="24"/>
              </w:rPr>
              <w:t>9</w:t>
            </w:r>
            <w:r w:rsidR="00CC0A94" w:rsidRPr="007F3CDC">
              <w:rPr>
                <w:rFonts w:ascii="Arial" w:hAnsi="Arial" w:cs="Arial"/>
                <w:noProof/>
                <w:webHidden/>
                <w:color w:val="000000" w:themeColor="text1"/>
                <w:sz w:val="24"/>
                <w:szCs w:val="24"/>
              </w:rPr>
              <w:fldChar w:fldCharType="end"/>
            </w:r>
          </w:hyperlink>
        </w:p>
        <w:p w14:paraId="3E32C53C" w14:textId="77777777" w:rsidR="00AE392F" w:rsidRPr="007F3CDC" w:rsidRDefault="003B144C" w:rsidP="007F3CDC">
          <w:pPr>
            <w:spacing w:after="0" w:line="360" w:lineRule="auto"/>
            <w:jc w:val="both"/>
            <w:rPr>
              <w:rFonts w:ascii="Arial" w:hAnsi="Arial" w:cs="Arial"/>
              <w:color w:val="000000" w:themeColor="text1"/>
              <w:sz w:val="24"/>
              <w:szCs w:val="24"/>
            </w:rPr>
          </w:pPr>
          <w:r w:rsidRPr="007F3CDC">
            <w:rPr>
              <w:rFonts w:ascii="Arial" w:hAnsi="Arial" w:cs="Arial"/>
              <w:b/>
              <w:bCs/>
              <w:noProof/>
              <w:color w:val="000000" w:themeColor="text1"/>
              <w:sz w:val="24"/>
              <w:szCs w:val="24"/>
            </w:rPr>
            <w:fldChar w:fldCharType="end"/>
          </w:r>
        </w:p>
      </w:sdtContent>
    </w:sdt>
    <w:p w14:paraId="3CC5603F" w14:textId="77777777" w:rsidR="00AE392F" w:rsidRPr="007F3CDC" w:rsidRDefault="00AE392F" w:rsidP="007F3CDC">
      <w:pPr>
        <w:spacing w:after="0" w:line="360" w:lineRule="auto"/>
        <w:jc w:val="both"/>
        <w:rPr>
          <w:rFonts w:ascii="Arial" w:hAnsi="Arial" w:cs="Arial"/>
          <w:color w:val="000000" w:themeColor="text1"/>
          <w:sz w:val="24"/>
          <w:szCs w:val="24"/>
        </w:rPr>
      </w:pPr>
    </w:p>
    <w:p w14:paraId="7B0A155E" w14:textId="77777777" w:rsidR="00C839FB" w:rsidRPr="007F3CDC" w:rsidRDefault="00C839FB" w:rsidP="007F3CDC">
      <w:pPr>
        <w:spacing w:after="0" w:line="360" w:lineRule="auto"/>
        <w:jc w:val="both"/>
        <w:rPr>
          <w:rFonts w:ascii="Arial" w:hAnsi="Arial" w:cs="Arial"/>
          <w:color w:val="000000" w:themeColor="text1"/>
          <w:sz w:val="24"/>
          <w:szCs w:val="24"/>
        </w:rPr>
        <w:sectPr w:rsidR="00C839FB" w:rsidRPr="007F3CDC" w:rsidSect="00C839FB">
          <w:headerReference w:type="default" r:id="rId8"/>
          <w:pgSz w:w="12240" w:h="15840"/>
          <w:pgMar w:top="1440" w:right="1440" w:bottom="1440" w:left="1440" w:header="720" w:footer="720" w:gutter="0"/>
          <w:pgNumType w:fmt="lowerRoman"/>
          <w:cols w:space="720"/>
          <w:titlePg/>
          <w:docGrid w:linePitch="360"/>
        </w:sectPr>
      </w:pPr>
    </w:p>
    <w:p w14:paraId="4CE2B819" w14:textId="79FAD89A" w:rsidR="00AE392F" w:rsidRPr="007F3CDC" w:rsidRDefault="003B144C" w:rsidP="007F3CDC">
      <w:pPr>
        <w:spacing w:after="0" w:line="360" w:lineRule="auto"/>
        <w:jc w:val="both"/>
        <w:rPr>
          <w:rFonts w:ascii="Arial" w:hAnsi="Arial" w:cs="Arial"/>
          <w:color w:val="000000" w:themeColor="text1"/>
          <w:sz w:val="24"/>
          <w:szCs w:val="24"/>
        </w:rPr>
      </w:pPr>
      <w:r w:rsidRPr="007F3CDC">
        <w:rPr>
          <w:rFonts w:ascii="Arial" w:hAnsi="Arial" w:cs="Arial"/>
          <w:color w:val="000000" w:themeColor="text1"/>
          <w:sz w:val="24"/>
          <w:szCs w:val="24"/>
        </w:rPr>
        <w:lastRenderedPageBreak/>
        <w:t xml:space="preserve">Communication </w:t>
      </w:r>
    </w:p>
    <w:p w14:paraId="30BD8826" w14:textId="77777777" w:rsidR="006E7671" w:rsidRPr="007F3CDC" w:rsidRDefault="006E7671" w:rsidP="007F3CDC">
      <w:pPr>
        <w:spacing w:after="0" w:line="360" w:lineRule="auto"/>
        <w:jc w:val="both"/>
        <w:rPr>
          <w:rFonts w:ascii="Arial" w:hAnsi="Arial" w:cs="Arial"/>
          <w:color w:val="000000" w:themeColor="text1"/>
          <w:sz w:val="24"/>
          <w:szCs w:val="24"/>
        </w:rPr>
      </w:pPr>
    </w:p>
    <w:p w14:paraId="721CF750" w14:textId="77777777" w:rsidR="00AE392F" w:rsidRPr="007F3CDC" w:rsidRDefault="003B144C" w:rsidP="007F3CDC">
      <w:pPr>
        <w:pStyle w:val="Heading1"/>
        <w:spacing w:after="0" w:line="360" w:lineRule="auto"/>
        <w:jc w:val="both"/>
        <w:rPr>
          <w:rFonts w:ascii="Arial" w:hAnsi="Arial" w:cs="Arial"/>
          <w:color w:val="000000" w:themeColor="text1"/>
        </w:rPr>
      </w:pPr>
      <w:bookmarkStart w:id="0" w:name="_Toc26272043"/>
      <w:r w:rsidRPr="007F3CDC">
        <w:rPr>
          <w:rFonts w:ascii="Arial" w:hAnsi="Arial" w:cs="Arial"/>
          <w:color w:val="000000" w:themeColor="text1"/>
        </w:rPr>
        <w:t>Introduction</w:t>
      </w:r>
      <w:bookmarkEnd w:id="0"/>
    </w:p>
    <w:p w14:paraId="6E7E0143" w14:textId="77777777" w:rsidR="005E2C2B" w:rsidRDefault="005E2C2B" w:rsidP="007F3CDC">
      <w:pPr>
        <w:spacing w:after="0" w:line="360" w:lineRule="auto"/>
        <w:ind w:firstLine="720"/>
        <w:jc w:val="both"/>
        <w:rPr>
          <w:rFonts w:ascii="Arial" w:hAnsi="Arial" w:cs="Arial"/>
          <w:color w:val="000000" w:themeColor="text1"/>
          <w:sz w:val="24"/>
          <w:szCs w:val="24"/>
        </w:rPr>
      </w:pPr>
      <w:r>
        <w:rPr>
          <w:rFonts w:ascii="Arial" w:hAnsi="Arial" w:cs="Arial"/>
          <w:color w:val="000000" w:themeColor="text1"/>
          <w:sz w:val="24"/>
          <w:szCs w:val="24"/>
        </w:rPr>
        <w:t>In this assignment I will refer to my current job as a care assistant working in the nursing home</w:t>
      </w:r>
    </w:p>
    <w:p w14:paraId="5C48AC46" w14:textId="481204D5" w:rsidR="007878A8" w:rsidRPr="007F3CDC" w:rsidRDefault="005E2C2B" w:rsidP="007F3CDC">
      <w:pPr>
        <w:spacing w:after="0" w:line="360" w:lineRule="auto"/>
        <w:ind w:firstLine="720"/>
        <w:jc w:val="both"/>
        <w:rPr>
          <w:rFonts w:ascii="Arial" w:hAnsi="Arial" w:cs="Arial"/>
          <w:color w:val="000000" w:themeColor="text1"/>
          <w:sz w:val="24"/>
          <w:szCs w:val="24"/>
        </w:rPr>
      </w:pPr>
      <w:r>
        <w:rPr>
          <w:rFonts w:ascii="Arial" w:hAnsi="Arial" w:cs="Arial"/>
          <w:color w:val="000000" w:themeColor="text1"/>
          <w:sz w:val="24"/>
          <w:szCs w:val="24"/>
        </w:rPr>
        <w:t xml:space="preserve">Communication </w:t>
      </w:r>
      <w:r w:rsidR="003B144C" w:rsidRPr="007F3CDC">
        <w:rPr>
          <w:rFonts w:ascii="Arial" w:hAnsi="Arial" w:cs="Arial"/>
          <w:color w:val="000000" w:themeColor="text1"/>
          <w:sz w:val="24"/>
          <w:szCs w:val="24"/>
        </w:rPr>
        <w:t xml:space="preserve">Team is referred to as a </w:t>
      </w:r>
      <w:r w:rsidR="00A41686" w:rsidRPr="007F3CDC">
        <w:rPr>
          <w:rFonts w:ascii="Arial" w:hAnsi="Arial" w:cs="Arial"/>
          <w:color w:val="000000" w:themeColor="text1"/>
          <w:sz w:val="24"/>
          <w:szCs w:val="24"/>
        </w:rPr>
        <w:t>group of people</w:t>
      </w:r>
      <w:r w:rsidR="003B144C" w:rsidRPr="007F3CDC">
        <w:rPr>
          <w:rFonts w:ascii="Arial" w:hAnsi="Arial" w:cs="Arial"/>
          <w:color w:val="000000" w:themeColor="text1"/>
          <w:sz w:val="24"/>
          <w:szCs w:val="24"/>
        </w:rPr>
        <w:t xml:space="preserve"> that work </w:t>
      </w:r>
      <w:r w:rsidR="00A41686" w:rsidRPr="007F3CDC">
        <w:rPr>
          <w:rFonts w:ascii="Arial" w:hAnsi="Arial" w:cs="Arial"/>
          <w:color w:val="000000" w:themeColor="text1"/>
          <w:sz w:val="24"/>
          <w:szCs w:val="24"/>
        </w:rPr>
        <w:t>cooperatively</w:t>
      </w:r>
      <w:r w:rsidR="00547B82" w:rsidRPr="007F3CDC">
        <w:rPr>
          <w:rFonts w:ascii="Arial" w:hAnsi="Arial" w:cs="Arial"/>
          <w:color w:val="000000" w:themeColor="text1"/>
          <w:sz w:val="24"/>
          <w:szCs w:val="24"/>
        </w:rPr>
        <w:t xml:space="preserve"> in order to accomplish similar aims and objectives</w:t>
      </w:r>
      <w:r w:rsidR="00A41686" w:rsidRPr="007F3CDC">
        <w:rPr>
          <w:rFonts w:ascii="Arial" w:hAnsi="Arial" w:cs="Arial"/>
          <w:color w:val="000000" w:themeColor="text1"/>
          <w:sz w:val="24"/>
          <w:szCs w:val="24"/>
        </w:rPr>
        <w:t>. This will be able</w:t>
      </w:r>
      <w:r w:rsidR="00547B82" w:rsidRPr="007F3CDC">
        <w:rPr>
          <w:rFonts w:ascii="Arial" w:hAnsi="Arial" w:cs="Arial"/>
          <w:color w:val="000000" w:themeColor="text1"/>
          <w:sz w:val="24"/>
          <w:szCs w:val="24"/>
        </w:rPr>
        <w:t xml:space="preserve"> to provide the best </w:t>
      </w:r>
      <w:r w:rsidR="00A41686" w:rsidRPr="007F3CDC">
        <w:rPr>
          <w:rFonts w:ascii="Arial" w:hAnsi="Arial" w:cs="Arial"/>
          <w:color w:val="000000" w:themeColor="text1"/>
          <w:sz w:val="24"/>
          <w:szCs w:val="24"/>
        </w:rPr>
        <w:t>eminence</w:t>
      </w:r>
      <w:r w:rsidR="00547B82" w:rsidRPr="007F3CDC">
        <w:rPr>
          <w:rFonts w:ascii="Arial" w:hAnsi="Arial" w:cs="Arial"/>
          <w:color w:val="000000" w:themeColor="text1"/>
          <w:sz w:val="24"/>
          <w:szCs w:val="24"/>
        </w:rPr>
        <w:t xml:space="preserve"> of services or products in an organisation</w:t>
      </w:r>
      <w:r w:rsidR="00F223D0" w:rsidRPr="007F3CDC">
        <w:rPr>
          <w:rFonts w:ascii="Arial" w:hAnsi="Arial" w:cs="Arial"/>
          <w:color w:val="000000" w:themeColor="text1"/>
          <w:sz w:val="24"/>
          <w:szCs w:val="24"/>
        </w:rPr>
        <w:t xml:space="preserve"> (Sanyal &amp; Hisam 2018)</w:t>
      </w:r>
      <w:r w:rsidR="00547B82" w:rsidRPr="007F3CDC">
        <w:rPr>
          <w:rFonts w:ascii="Arial" w:hAnsi="Arial" w:cs="Arial"/>
          <w:color w:val="000000" w:themeColor="text1"/>
          <w:sz w:val="24"/>
          <w:szCs w:val="24"/>
        </w:rPr>
        <w:t xml:space="preserve">. Teamwork consists of ability that enables the team members to have some </w:t>
      </w:r>
      <w:r w:rsidR="00A41686" w:rsidRPr="007F3CDC">
        <w:rPr>
          <w:rFonts w:ascii="Arial" w:hAnsi="Arial" w:cs="Arial"/>
          <w:color w:val="000000" w:themeColor="text1"/>
          <w:sz w:val="24"/>
          <w:szCs w:val="24"/>
        </w:rPr>
        <w:t>significant confidence level</w:t>
      </w:r>
      <w:r w:rsidR="00547B82" w:rsidRPr="007F3CDC">
        <w:rPr>
          <w:rFonts w:ascii="Arial" w:hAnsi="Arial" w:cs="Arial"/>
          <w:color w:val="000000" w:themeColor="text1"/>
          <w:sz w:val="24"/>
          <w:szCs w:val="24"/>
        </w:rPr>
        <w:t xml:space="preserve">, </w:t>
      </w:r>
      <w:r w:rsidR="00A41686" w:rsidRPr="007F3CDC">
        <w:rPr>
          <w:rFonts w:ascii="Arial" w:hAnsi="Arial" w:cs="Arial"/>
          <w:color w:val="000000" w:themeColor="text1"/>
          <w:sz w:val="24"/>
          <w:szCs w:val="24"/>
        </w:rPr>
        <w:t>security of the emotions of each team member</w:t>
      </w:r>
      <w:r w:rsidR="00547B82" w:rsidRPr="007F3CDC">
        <w:rPr>
          <w:rFonts w:ascii="Arial" w:hAnsi="Arial" w:cs="Arial"/>
          <w:color w:val="000000" w:themeColor="text1"/>
          <w:sz w:val="24"/>
          <w:szCs w:val="24"/>
        </w:rPr>
        <w:t xml:space="preserve"> and the capability to plan as well as </w:t>
      </w:r>
      <w:r w:rsidR="00F404B7" w:rsidRPr="007F3CDC">
        <w:rPr>
          <w:rFonts w:ascii="Arial" w:hAnsi="Arial" w:cs="Arial"/>
          <w:color w:val="000000" w:themeColor="text1"/>
          <w:sz w:val="24"/>
          <w:szCs w:val="24"/>
        </w:rPr>
        <w:t>decide</w:t>
      </w:r>
      <w:r w:rsidR="00547B82" w:rsidRPr="007F3CDC">
        <w:rPr>
          <w:rFonts w:ascii="Arial" w:hAnsi="Arial" w:cs="Arial"/>
          <w:color w:val="000000" w:themeColor="text1"/>
          <w:sz w:val="24"/>
          <w:szCs w:val="24"/>
        </w:rPr>
        <w:t xml:space="preserve"> in a positive way. The importance of teamwork is that it helps in establishing a healthy environment at the workplace with some valuable agendas, positive strategies, creative activities and </w:t>
      </w:r>
      <w:r w:rsidR="00F223D0" w:rsidRPr="007F3CDC">
        <w:rPr>
          <w:rFonts w:ascii="Arial" w:hAnsi="Arial" w:cs="Arial"/>
          <w:color w:val="000000" w:themeColor="text1"/>
          <w:sz w:val="24"/>
          <w:szCs w:val="24"/>
        </w:rPr>
        <w:t>values.</w:t>
      </w:r>
      <w:r w:rsidR="00547B82" w:rsidRPr="007F3CDC">
        <w:rPr>
          <w:rFonts w:ascii="Arial" w:hAnsi="Arial" w:cs="Arial"/>
          <w:color w:val="000000" w:themeColor="text1"/>
          <w:sz w:val="24"/>
          <w:szCs w:val="24"/>
        </w:rPr>
        <w:t xml:space="preserve"> The rationale of teamwork is to work together for some common aims efficiently.</w:t>
      </w:r>
      <w:r w:rsidR="009F02F6" w:rsidRPr="007F3CDC">
        <w:rPr>
          <w:rFonts w:ascii="Arial" w:hAnsi="Arial" w:cs="Arial"/>
          <w:color w:val="000000" w:themeColor="text1"/>
          <w:sz w:val="24"/>
          <w:szCs w:val="24"/>
        </w:rPr>
        <w:t xml:space="preserve"> Communication is an important </w:t>
      </w:r>
      <w:r w:rsidR="00F404B7">
        <w:rPr>
          <w:rFonts w:ascii="Arial" w:hAnsi="Arial" w:cs="Arial"/>
          <w:color w:val="000000" w:themeColor="text1"/>
          <w:sz w:val="24"/>
          <w:szCs w:val="24"/>
        </w:rPr>
        <w:t xml:space="preserve">tool for </w:t>
      </w:r>
      <w:r w:rsidR="009F02F6" w:rsidRPr="007F3CDC">
        <w:rPr>
          <w:rFonts w:ascii="Arial" w:hAnsi="Arial" w:cs="Arial"/>
          <w:color w:val="000000" w:themeColor="text1"/>
          <w:sz w:val="24"/>
          <w:szCs w:val="24"/>
        </w:rPr>
        <w:t xml:space="preserve">teamwork.  Communication is stated as a </w:t>
      </w:r>
      <w:r w:rsidR="00A41686" w:rsidRPr="007F3CDC">
        <w:rPr>
          <w:rFonts w:ascii="Arial" w:hAnsi="Arial" w:cs="Arial"/>
          <w:color w:val="000000" w:themeColor="text1"/>
          <w:sz w:val="24"/>
          <w:szCs w:val="24"/>
        </w:rPr>
        <w:t>procedure</w:t>
      </w:r>
      <w:r w:rsidR="009F02F6" w:rsidRPr="007F3CDC">
        <w:rPr>
          <w:rFonts w:ascii="Arial" w:hAnsi="Arial" w:cs="Arial"/>
          <w:color w:val="000000" w:themeColor="text1"/>
          <w:sz w:val="24"/>
          <w:szCs w:val="24"/>
        </w:rPr>
        <w:t xml:space="preserve"> of </w:t>
      </w:r>
      <w:r w:rsidR="00A41686" w:rsidRPr="007F3CDC">
        <w:rPr>
          <w:rFonts w:ascii="Arial" w:hAnsi="Arial" w:cs="Arial"/>
          <w:color w:val="000000" w:themeColor="text1"/>
          <w:sz w:val="24"/>
          <w:szCs w:val="24"/>
        </w:rPr>
        <w:t>conveying</w:t>
      </w:r>
      <w:r w:rsidR="009F02F6" w:rsidRPr="007F3CDC">
        <w:rPr>
          <w:rFonts w:ascii="Arial" w:hAnsi="Arial" w:cs="Arial"/>
          <w:color w:val="000000" w:themeColor="text1"/>
          <w:sz w:val="24"/>
          <w:szCs w:val="24"/>
        </w:rPr>
        <w:t xml:space="preserve"> the information and have some </w:t>
      </w:r>
      <w:r w:rsidR="00A41686" w:rsidRPr="007F3CDC">
        <w:rPr>
          <w:rFonts w:ascii="Arial" w:hAnsi="Arial" w:cs="Arial"/>
          <w:color w:val="000000" w:themeColor="text1"/>
          <w:sz w:val="24"/>
          <w:szCs w:val="24"/>
        </w:rPr>
        <w:t>mutual</w:t>
      </w:r>
      <w:r w:rsidR="009F02F6" w:rsidRPr="007F3CDC">
        <w:rPr>
          <w:rFonts w:ascii="Arial" w:hAnsi="Arial" w:cs="Arial"/>
          <w:color w:val="000000" w:themeColor="text1"/>
          <w:sz w:val="24"/>
          <w:szCs w:val="24"/>
        </w:rPr>
        <w:t xml:space="preserve"> understanding </w:t>
      </w:r>
      <w:r w:rsidR="00A41686" w:rsidRPr="007F3CDC">
        <w:rPr>
          <w:rFonts w:ascii="Arial" w:hAnsi="Arial" w:cs="Arial"/>
          <w:color w:val="000000" w:themeColor="text1"/>
          <w:sz w:val="24"/>
          <w:szCs w:val="24"/>
        </w:rPr>
        <w:t>between the people involved</w:t>
      </w:r>
      <w:r w:rsidR="00331AAF" w:rsidRPr="007F3CDC">
        <w:rPr>
          <w:rFonts w:ascii="Arial" w:hAnsi="Arial" w:cs="Arial"/>
          <w:color w:val="000000" w:themeColor="text1"/>
          <w:sz w:val="24"/>
          <w:szCs w:val="24"/>
        </w:rPr>
        <w:t xml:space="preserve"> in it </w:t>
      </w:r>
      <w:r w:rsidR="00F223D0" w:rsidRPr="007F3CDC">
        <w:rPr>
          <w:rFonts w:ascii="Arial" w:hAnsi="Arial" w:cs="Arial"/>
          <w:color w:val="000000" w:themeColor="text1"/>
          <w:sz w:val="24"/>
          <w:szCs w:val="24"/>
        </w:rPr>
        <w:t>(Adub &amp; Agyin 2014)</w:t>
      </w:r>
      <w:r w:rsidR="009F02F6" w:rsidRPr="007F3CDC">
        <w:rPr>
          <w:rFonts w:ascii="Arial" w:hAnsi="Arial" w:cs="Arial"/>
          <w:color w:val="000000" w:themeColor="text1"/>
          <w:sz w:val="24"/>
          <w:szCs w:val="24"/>
        </w:rPr>
        <w:t xml:space="preserve">. Communication within the workplace is said to be critical </w:t>
      </w:r>
      <w:r w:rsidR="00331AAF" w:rsidRPr="007F3CDC">
        <w:rPr>
          <w:rFonts w:ascii="Arial" w:hAnsi="Arial" w:cs="Arial"/>
          <w:color w:val="000000" w:themeColor="text1"/>
          <w:sz w:val="24"/>
          <w:szCs w:val="24"/>
        </w:rPr>
        <w:t>for</w:t>
      </w:r>
      <w:r w:rsidR="005451CE" w:rsidRPr="007F3CDC">
        <w:rPr>
          <w:rFonts w:ascii="Arial" w:hAnsi="Arial" w:cs="Arial"/>
          <w:color w:val="000000" w:themeColor="text1"/>
          <w:sz w:val="24"/>
          <w:szCs w:val="24"/>
        </w:rPr>
        <w:t xml:space="preserve"> creat</w:t>
      </w:r>
      <w:r w:rsidR="00331AAF" w:rsidRPr="007F3CDC">
        <w:rPr>
          <w:rFonts w:ascii="Arial" w:hAnsi="Arial" w:cs="Arial"/>
          <w:color w:val="000000" w:themeColor="text1"/>
          <w:sz w:val="24"/>
          <w:szCs w:val="24"/>
        </w:rPr>
        <w:t>ing</w:t>
      </w:r>
      <w:r w:rsidR="005451CE" w:rsidRPr="007F3CDC">
        <w:rPr>
          <w:rFonts w:ascii="Arial" w:hAnsi="Arial" w:cs="Arial"/>
          <w:color w:val="000000" w:themeColor="text1"/>
          <w:sz w:val="24"/>
          <w:szCs w:val="24"/>
        </w:rPr>
        <w:t xml:space="preserve"> and maintain</w:t>
      </w:r>
      <w:r w:rsidR="00331AAF" w:rsidRPr="007F3CDC">
        <w:rPr>
          <w:rFonts w:ascii="Arial" w:hAnsi="Arial" w:cs="Arial"/>
          <w:color w:val="000000" w:themeColor="text1"/>
          <w:sz w:val="24"/>
          <w:szCs w:val="24"/>
        </w:rPr>
        <w:t>ing</w:t>
      </w:r>
      <w:r w:rsidR="009F02F6" w:rsidRPr="007F3CDC">
        <w:rPr>
          <w:rFonts w:ascii="Arial" w:hAnsi="Arial" w:cs="Arial"/>
          <w:color w:val="000000" w:themeColor="text1"/>
          <w:sz w:val="24"/>
          <w:szCs w:val="24"/>
        </w:rPr>
        <w:t xml:space="preserve"> the quality relationship while working in a team.</w:t>
      </w:r>
      <w:r w:rsidR="005451CE" w:rsidRPr="007F3CDC">
        <w:rPr>
          <w:rFonts w:ascii="Arial" w:hAnsi="Arial" w:cs="Arial"/>
          <w:color w:val="000000" w:themeColor="text1"/>
          <w:sz w:val="24"/>
          <w:szCs w:val="24"/>
        </w:rPr>
        <w:t xml:space="preserve"> This </w:t>
      </w:r>
      <w:r w:rsidR="00F404B7">
        <w:rPr>
          <w:rFonts w:ascii="Arial" w:hAnsi="Arial" w:cs="Arial"/>
          <w:color w:val="000000" w:themeColor="text1"/>
          <w:sz w:val="24"/>
          <w:szCs w:val="24"/>
        </w:rPr>
        <w:t xml:space="preserve">assignment </w:t>
      </w:r>
      <w:r w:rsidR="005451CE" w:rsidRPr="007F3CDC">
        <w:rPr>
          <w:rFonts w:ascii="Arial" w:hAnsi="Arial" w:cs="Arial"/>
          <w:color w:val="000000" w:themeColor="text1"/>
          <w:sz w:val="24"/>
          <w:szCs w:val="24"/>
        </w:rPr>
        <w:t xml:space="preserve">shows the importance of communication within the workplace. The </w:t>
      </w:r>
      <w:r w:rsidR="007F3CDC" w:rsidRPr="007F3CDC">
        <w:rPr>
          <w:rFonts w:ascii="Arial" w:hAnsi="Arial" w:cs="Arial"/>
          <w:color w:val="000000" w:themeColor="text1"/>
          <w:sz w:val="24"/>
          <w:szCs w:val="24"/>
        </w:rPr>
        <w:t>focus</w:t>
      </w:r>
      <w:r w:rsidR="005451CE" w:rsidRPr="007F3CDC">
        <w:rPr>
          <w:rFonts w:ascii="Arial" w:hAnsi="Arial" w:cs="Arial"/>
          <w:color w:val="000000" w:themeColor="text1"/>
          <w:sz w:val="24"/>
          <w:szCs w:val="24"/>
        </w:rPr>
        <w:t xml:space="preserve"> will be on the nursing home named </w:t>
      </w:r>
      <w:r w:rsidR="005451CE" w:rsidRPr="007F3CDC">
        <w:rPr>
          <w:rFonts w:ascii="Arial" w:hAnsi="Arial" w:cs="Arial"/>
          <w:i/>
          <w:iCs/>
          <w:color w:val="000000" w:themeColor="text1"/>
          <w:sz w:val="24"/>
          <w:szCs w:val="24"/>
        </w:rPr>
        <w:t>“F</w:t>
      </w:r>
      <w:r w:rsidR="00F404B7">
        <w:rPr>
          <w:rFonts w:ascii="Arial" w:hAnsi="Arial" w:cs="Arial"/>
          <w:i/>
          <w:iCs/>
          <w:color w:val="000000" w:themeColor="text1"/>
          <w:sz w:val="24"/>
          <w:szCs w:val="24"/>
        </w:rPr>
        <w:t>a</w:t>
      </w:r>
      <w:r w:rsidR="005451CE" w:rsidRPr="007F3CDC">
        <w:rPr>
          <w:rFonts w:ascii="Arial" w:hAnsi="Arial" w:cs="Arial"/>
          <w:i/>
          <w:iCs/>
          <w:color w:val="000000" w:themeColor="text1"/>
          <w:sz w:val="24"/>
          <w:szCs w:val="24"/>
        </w:rPr>
        <w:t>llow</w:t>
      </w:r>
      <w:r w:rsidR="00F404B7">
        <w:rPr>
          <w:rFonts w:ascii="Arial" w:hAnsi="Arial" w:cs="Arial"/>
          <w:i/>
          <w:iCs/>
          <w:color w:val="000000" w:themeColor="text1"/>
          <w:sz w:val="24"/>
          <w:szCs w:val="24"/>
        </w:rPr>
        <w:t>f</w:t>
      </w:r>
      <w:r w:rsidR="005451CE" w:rsidRPr="007F3CDC">
        <w:rPr>
          <w:rFonts w:ascii="Arial" w:hAnsi="Arial" w:cs="Arial"/>
          <w:i/>
          <w:iCs/>
          <w:color w:val="000000" w:themeColor="text1"/>
          <w:sz w:val="24"/>
          <w:szCs w:val="24"/>
        </w:rPr>
        <w:t>ield Nursing Home</w:t>
      </w:r>
      <w:r w:rsidR="005451CE" w:rsidRPr="007F3CDC">
        <w:rPr>
          <w:rFonts w:ascii="Arial" w:hAnsi="Arial" w:cs="Arial"/>
          <w:color w:val="000000" w:themeColor="text1"/>
          <w:sz w:val="24"/>
          <w:szCs w:val="24"/>
        </w:rPr>
        <w:t>”.</w:t>
      </w:r>
      <w:r w:rsidR="00F404B7">
        <w:rPr>
          <w:rFonts w:ascii="Arial" w:hAnsi="Arial" w:cs="Arial"/>
          <w:color w:val="000000" w:themeColor="text1"/>
          <w:sz w:val="24"/>
          <w:szCs w:val="24"/>
        </w:rPr>
        <w:t xml:space="preserve"> Where I have worked</w:t>
      </w:r>
      <w:r w:rsidR="000C1614">
        <w:rPr>
          <w:rFonts w:ascii="Arial" w:hAnsi="Arial" w:cs="Arial"/>
          <w:color w:val="000000" w:themeColor="text1"/>
          <w:sz w:val="24"/>
          <w:szCs w:val="24"/>
        </w:rPr>
        <w:t xml:space="preserve"> and </w:t>
      </w:r>
      <w:r w:rsidR="000C1614" w:rsidRPr="007F3CDC">
        <w:rPr>
          <w:rFonts w:ascii="Arial" w:hAnsi="Arial" w:cs="Arial"/>
          <w:color w:val="000000" w:themeColor="text1"/>
          <w:sz w:val="24"/>
          <w:szCs w:val="24"/>
        </w:rPr>
        <w:t>basically</w:t>
      </w:r>
      <w:r w:rsidR="005451CE" w:rsidRPr="007F3CDC">
        <w:rPr>
          <w:rFonts w:ascii="Arial" w:hAnsi="Arial" w:cs="Arial"/>
          <w:color w:val="000000" w:themeColor="text1"/>
          <w:sz w:val="24"/>
          <w:szCs w:val="24"/>
        </w:rPr>
        <w:t xml:space="preserve"> emphasis on palliative care. The</w:t>
      </w:r>
      <w:r w:rsidR="006F5D0F" w:rsidRPr="007F3CDC">
        <w:rPr>
          <w:rFonts w:ascii="Arial" w:hAnsi="Arial" w:cs="Arial"/>
          <w:color w:val="000000" w:themeColor="text1"/>
          <w:sz w:val="24"/>
          <w:szCs w:val="24"/>
        </w:rPr>
        <w:t xml:space="preserve"> organisation works to provide continuous care from residential care to the nursing home. The individualised </w:t>
      </w:r>
      <w:r w:rsidR="00B24F76" w:rsidRPr="007F3CDC">
        <w:rPr>
          <w:rFonts w:ascii="Arial" w:hAnsi="Arial" w:cs="Arial"/>
          <w:color w:val="000000" w:themeColor="text1"/>
          <w:sz w:val="24"/>
          <w:szCs w:val="24"/>
        </w:rPr>
        <w:t>24-hour</w:t>
      </w:r>
      <w:r w:rsidR="006F5D0F" w:rsidRPr="007F3CDC">
        <w:rPr>
          <w:rFonts w:ascii="Arial" w:hAnsi="Arial" w:cs="Arial"/>
          <w:color w:val="000000" w:themeColor="text1"/>
          <w:sz w:val="24"/>
          <w:szCs w:val="24"/>
        </w:rPr>
        <w:t xml:space="preserve"> care is available for the clients that have highly qualified staff that tend to provide good care to the patients. Communication is important at </w:t>
      </w:r>
      <w:r w:rsidR="00C53CBF" w:rsidRPr="007F3CDC">
        <w:rPr>
          <w:rFonts w:ascii="Arial" w:hAnsi="Arial" w:cs="Arial"/>
          <w:color w:val="000000" w:themeColor="text1"/>
          <w:sz w:val="24"/>
          <w:szCs w:val="24"/>
        </w:rPr>
        <w:t>F</w:t>
      </w:r>
      <w:r w:rsidR="00C53CBF">
        <w:rPr>
          <w:rFonts w:ascii="Arial" w:hAnsi="Arial" w:cs="Arial"/>
          <w:color w:val="000000" w:themeColor="text1"/>
          <w:sz w:val="24"/>
          <w:szCs w:val="24"/>
        </w:rPr>
        <w:t>a</w:t>
      </w:r>
      <w:r w:rsidR="00C53CBF" w:rsidRPr="007F3CDC">
        <w:rPr>
          <w:rFonts w:ascii="Arial" w:hAnsi="Arial" w:cs="Arial"/>
          <w:color w:val="000000" w:themeColor="text1"/>
          <w:sz w:val="24"/>
          <w:szCs w:val="24"/>
        </w:rPr>
        <w:t>llow</w:t>
      </w:r>
      <w:r w:rsidR="00C53CBF">
        <w:rPr>
          <w:rFonts w:ascii="Arial" w:hAnsi="Arial" w:cs="Arial"/>
          <w:color w:val="000000" w:themeColor="text1"/>
          <w:sz w:val="24"/>
          <w:szCs w:val="24"/>
        </w:rPr>
        <w:t>f</w:t>
      </w:r>
      <w:r w:rsidR="00C53CBF" w:rsidRPr="007F3CDC">
        <w:rPr>
          <w:rFonts w:ascii="Arial" w:hAnsi="Arial" w:cs="Arial"/>
          <w:color w:val="000000" w:themeColor="text1"/>
          <w:sz w:val="24"/>
          <w:szCs w:val="24"/>
        </w:rPr>
        <w:t>ield in</w:t>
      </w:r>
      <w:r w:rsidR="006F5D0F" w:rsidRPr="007F3CDC">
        <w:rPr>
          <w:rFonts w:ascii="Arial" w:hAnsi="Arial" w:cs="Arial"/>
          <w:color w:val="000000" w:themeColor="text1"/>
          <w:sz w:val="24"/>
          <w:szCs w:val="24"/>
        </w:rPr>
        <w:t xml:space="preserve"> order to create a good relationship with the </w:t>
      </w:r>
      <w:r w:rsidR="00B24F76" w:rsidRPr="007F3CDC">
        <w:rPr>
          <w:rFonts w:ascii="Arial" w:hAnsi="Arial" w:cs="Arial"/>
          <w:color w:val="000000" w:themeColor="text1"/>
          <w:sz w:val="24"/>
          <w:szCs w:val="24"/>
        </w:rPr>
        <w:t>patients</w:t>
      </w:r>
      <w:r w:rsidR="006F5D0F" w:rsidRPr="007F3CDC">
        <w:rPr>
          <w:rFonts w:ascii="Arial" w:hAnsi="Arial" w:cs="Arial"/>
          <w:color w:val="000000" w:themeColor="text1"/>
          <w:sz w:val="24"/>
          <w:szCs w:val="24"/>
        </w:rPr>
        <w:t xml:space="preserve"> as well as with the team in orde</w:t>
      </w:r>
      <w:r w:rsidR="00C53CBF">
        <w:rPr>
          <w:rFonts w:ascii="Arial" w:hAnsi="Arial" w:cs="Arial"/>
          <w:color w:val="000000" w:themeColor="text1"/>
          <w:sz w:val="24"/>
          <w:szCs w:val="24"/>
        </w:rPr>
        <w:t>r</w:t>
      </w:r>
      <w:r w:rsidR="006F5D0F" w:rsidRPr="007F3CDC">
        <w:rPr>
          <w:rFonts w:ascii="Arial" w:hAnsi="Arial" w:cs="Arial"/>
          <w:color w:val="000000" w:themeColor="text1"/>
          <w:sz w:val="24"/>
          <w:szCs w:val="24"/>
        </w:rPr>
        <w:t xml:space="preserve"> to provide quality of care services to the </w:t>
      </w:r>
      <w:r w:rsidR="00B24F76" w:rsidRPr="007F3CDC">
        <w:rPr>
          <w:rFonts w:ascii="Arial" w:hAnsi="Arial" w:cs="Arial"/>
          <w:color w:val="000000" w:themeColor="text1"/>
          <w:sz w:val="24"/>
          <w:szCs w:val="24"/>
        </w:rPr>
        <w:t>patients</w:t>
      </w:r>
      <w:r w:rsidR="006F5D0F" w:rsidRPr="007F3CDC">
        <w:rPr>
          <w:rFonts w:ascii="Arial" w:hAnsi="Arial" w:cs="Arial"/>
          <w:color w:val="000000" w:themeColor="text1"/>
          <w:sz w:val="24"/>
          <w:szCs w:val="24"/>
        </w:rPr>
        <w:t>.</w:t>
      </w:r>
    </w:p>
    <w:p w14:paraId="6B05EF24" w14:textId="77777777" w:rsidR="00B24F76" w:rsidRPr="007F3CDC" w:rsidRDefault="00B24F76" w:rsidP="007F3CDC">
      <w:pPr>
        <w:spacing w:after="0" w:line="360" w:lineRule="auto"/>
        <w:ind w:firstLine="720"/>
        <w:jc w:val="both"/>
        <w:rPr>
          <w:rFonts w:ascii="Arial" w:hAnsi="Arial" w:cs="Arial"/>
          <w:color w:val="000000" w:themeColor="text1"/>
          <w:sz w:val="24"/>
          <w:szCs w:val="24"/>
        </w:rPr>
      </w:pPr>
    </w:p>
    <w:p w14:paraId="5DB41FA1" w14:textId="77777777" w:rsidR="00AE392F" w:rsidRPr="007F3CDC" w:rsidRDefault="002C111B" w:rsidP="007F3CDC">
      <w:pPr>
        <w:pStyle w:val="Heading1"/>
        <w:spacing w:after="0" w:line="360" w:lineRule="auto"/>
        <w:jc w:val="both"/>
        <w:rPr>
          <w:rFonts w:ascii="Arial" w:hAnsi="Arial" w:cs="Arial"/>
          <w:color w:val="000000" w:themeColor="text1"/>
        </w:rPr>
      </w:pPr>
      <w:bookmarkStart w:id="1" w:name="_Toc26272044"/>
      <w:r w:rsidRPr="007F3CDC">
        <w:rPr>
          <w:rFonts w:ascii="Arial" w:hAnsi="Arial" w:cs="Arial"/>
          <w:color w:val="000000" w:themeColor="text1"/>
        </w:rPr>
        <w:t>“</w:t>
      </w:r>
      <w:r w:rsidR="003B144C" w:rsidRPr="007F3CDC">
        <w:rPr>
          <w:rFonts w:ascii="Arial" w:hAnsi="Arial" w:cs="Arial"/>
          <w:color w:val="000000" w:themeColor="text1"/>
        </w:rPr>
        <w:t>Types of Communication</w:t>
      </w:r>
      <w:r w:rsidRPr="007F3CDC">
        <w:rPr>
          <w:rFonts w:ascii="Arial" w:hAnsi="Arial" w:cs="Arial"/>
          <w:color w:val="000000" w:themeColor="text1"/>
        </w:rPr>
        <w:t>”</w:t>
      </w:r>
      <w:bookmarkEnd w:id="1"/>
    </w:p>
    <w:p w14:paraId="622E3E86" w14:textId="5669F555" w:rsidR="00B24F76" w:rsidRPr="007F3CDC" w:rsidRDefault="003B144C" w:rsidP="007F3CDC">
      <w:pPr>
        <w:spacing w:after="0" w:line="360" w:lineRule="auto"/>
        <w:ind w:firstLine="720"/>
        <w:jc w:val="both"/>
        <w:rPr>
          <w:rFonts w:ascii="Arial" w:hAnsi="Arial" w:cs="Arial"/>
          <w:color w:val="000000" w:themeColor="text1"/>
          <w:sz w:val="24"/>
          <w:szCs w:val="24"/>
        </w:rPr>
      </w:pPr>
      <w:r w:rsidRPr="007F3CDC">
        <w:rPr>
          <w:rFonts w:ascii="Arial" w:hAnsi="Arial" w:cs="Arial"/>
          <w:color w:val="000000" w:themeColor="text1"/>
          <w:sz w:val="24"/>
          <w:szCs w:val="24"/>
        </w:rPr>
        <w:t xml:space="preserve">The styles of communication changes from one individual to another. During the process of communication, an </w:t>
      </w:r>
      <w:r w:rsidR="00BB0B74" w:rsidRPr="007F3CDC">
        <w:rPr>
          <w:rFonts w:ascii="Arial" w:hAnsi="Arial" w:cs="Arial"/>
          <w:color w:val="000000" w:themeColor="text1"/>
          <w:sz w:val="24"/>
          <w:szCs w:val="24"/>
        </w:rPr>
        <w:t>individual</w:t>
      </w:r>
      <w:r w:rsidRPr="007F3CDC">
        <w:rPr>
          <w:rFonts w:ascii="Arial" w:hAnsi="Arial" w:cs="Arial"/>
          <w:color w:val="000000" w:themeColor="text1"/>
          <w:sz w:val="24"/>
          <w:szCs w:val="24"/>
        </w:rPr>
        <w:t xml:space="preserve"> might invoke different channels or different methods in order to convey a </w:t>
      </w:r>
      <w:r w:rsidR="007F3CDC" w:rsidRPr="007F3CDC">
        <w:rPr>
          <w:rFonts w:ascii="Arial" w:hAnsi="Arial" w:cs="Arial"/>
          <w:color w:val="000000" w:themeColor="text1"/>
          <w:sz w:val="24"/>
          <w:szCs w:val="24"/>
        </w:rPr>
        <w:t>message,</w:t>
      </w:r>
      <w:r w:rsidRPr="007F3CDC">
        <w:rPr>
          <w:rFonts w:ascii="Arial" w:hAnsi="Arial" w:cs="Arial"/>
          <w:color w:val="000000" w:themeColor="text1"/>
          <w:sz w:val="24"/>
          <w:szCs w:val="24"/>
        </w:rPr>
        <w:t xml:space="preserve"> but the main process of communication doesn't merely depend on the source that produces or rely on information that has been provided </w:t>
      </w:r>
      <w:r w:rsidRPr="007F3CDC">
        <w:rPr>
          <w:rFonts w:ascii="Arial" w:hAnsi="Arial" w:cs="Arial"/>
          <w:color w:val="000000" w:themeColor="text1"/>
          <w:sz w:val="24"/>
          <w:szCs w:val="24"/>
        </w:rPr>
        <w:lastRenderedPageBreak/>
        <w:t xml:space="preserve">from another end. Communication can be beneficial for building up relationships within the workplace. There are two types of communication-based on their distinct specifications, such as </w:t>
      </w:r>
      <w:r w:rsidR="00331AAF" w:rsidRPr="007F3CDC">
        <w:rPr>
          <w:rFonts w:ascii="Arial" w:hAnsi="Arial" w:cs="Arial"/>
          <w:color w:val="000000" w:themeColor="text1"/>
          <w:sz w:val="24"/>
          <w:szCs w:val="24"/>
        </w:rPr>
        <w:t>“</w:t>
      </w:r>
      <w:r w:rsidRPr="007F3CDC">
        <w:rPr>
          <w:rFonts w:ascii="Arial" w:hAnsi="Arial" w:cs="Arial"/>
          <w:color w:val="000000" w:themeColor="text1"/>
          <w:sz w:val="24"/>
          <w:szCs w:val="24"/>
        </w:rPr>
        <w:t>Verbal and Non-Verbal Communication</w:t>
      </w:r>
      <w:r w:rsidR="00331AAF" w:rsidRPr="007F3CDC">
        <w:rPr>
          <w:rFonts w:ascii="Arial" w:hAnsi="Arial" w:cs="Arial"/>
          <w:color w:val="000000" w:themeColor="text1"/>
          <w:sz w:val="24"/>
          <w:szCs w:val="24"/>
        </w:rPr>
        <w:t>”</w:t>
      </w:r>
      <w:r w:rsidR="00BB0B74" w:rsidRPr="007F3CDC">
        <w:rPr>
          <w:rFonts w:ascii="Arial" w:hAnsi="Arial" w:cs="Arial"/>
          <w:color w:val="000000" w:themeColor="text1"/>
          <w:sz w:val="24"/>
          <w:szCs w:val="24"/>
        </w:rPr>
        <w:t>.</w:t>
      </w:r>
    </w:p>
    <w:p w14:paraId="23218F1F" w14:textId="77777777" w:rsidR="006E7671" w:rsidRPr="007F3CDC" w:rsidRDefault="006E7671" w:rsidP="007F3CDC">
      <w:pPr>
        <w:pStyle w:val="Heading2"/>
        <w:spacing w:after="0" w:line="360" w:lineRule="auto"/>
        <w:jc w:val="both"/>
        <w:rPr>
          <w:rFonts w:ascii="Arial" w:hAnsi="Arial" w:cs="Arial"/>
        </w:rPr>
      </w:pPr>
      <w:bookmarkStart w:id="2" w:name="_Toc26272045"/>
    </w:p>
    <w:p w14:paraId="597C5614" w14:textId="77777777" w:rsidR="00AE392F" w:rsidRPr="00C53CBF" w:rsidRDefault="006E7671" w:rsidP="007F3CDC">
      <w:pPr>
        <w:pStyle w:val="Heading2"/>
        <w:spacing w:after="0" w:line="360" w:lineRule="auto"/>
        <w:jc w:val="both"/>
        <w:rPr>
          <w:rFonts w:ascii="Arial" w:hAnsi="Arial" w:cs="Arial"/>
          <w:b/>
          <w:bCs/>
        </w:rPr>
      </w:pPr>
      <w:r w:rsidRPr="00C53CBF">
        <w:rPr>
          <w:rFonts w:ascii="Arial" w:hAnsi="Arial" w:cs="Arial"/>
          <w:b/>
          <w:bCs/>
        </w:rPr>
        <w:t xml:space="preserve">2.1 </w:t>
      </w:r>
      <w:r w:rsidR="00A51D06" w:rsidRPr="00C53CBF">
        <w:rPr>
          <w:rFonts w:ascii="Arial" w:hAnsi="Arial" w:cs="Arial"/>
          <w:b/>
          <w:bCs/>
        </w:rPr>
        <w:t>“</w:t>
      </w:r>
      <w:r w:rsidR="003B144C" w:rsidRPr="00C53CBF">
        <w:rPr>
          <w:rFonts w:ascii="Arial" w:hAnsi="Arial" w:cs="Arial"/>
          <w:b/>
          <w:bCs/>
        </w:rPr>
        <w:t>Verbal Communication</w:t>
      </w:r>
      <w:r w:rsidR="00A51D06" w:rsidRPr="00C53CBF">
        <w:rPr>
          <w:rFonts w:ascii="Arial" w:hAnsi="Arial" w:cs="Arial"/>
          <w:b/>
          <w:bCs/>
        </w:rPr>
        <w:t>”</w:t>
      </w:r>
      <w:bookmarkEnd w:id="2"/>
    </w:p>
    <w:p w14:paraId="11FF117D" w14:textId="77777777" w:rsidR="00BB0B74" w:rsidRPr="007F3CDC" w:rsidRDefault="00A51D06" w:rsidP="007F3CDC">
      <w:pPr>
        <w:spacing w:after="0" w:line="360" w:lineRule="auto"/>
        <w:ind w:firstLine="720"/>
        <w:jc w:val="both"/>
        <w:rPr>
          <w:rFonts w:ascii="Arial" w:hAnsi="Arial" w:cs="Arial"/>
          <w:color w:val="000000" w:themeColor="text1"/>
          <w:sz w:val="24"/>
          <w:szCs w:val="24"/>
        </w:rPr>
      </w:pPr>
      <w:r w:rsidRPr="007F3CDC">
        <w:rPr>
          <w:rFonts w:ascii="Arial" w:hAnsi="Arial" w:cs="Arial"/>
          <w:color w:val="000000" w:themeColor="text1"/>
          <w:sz w:val="24"/>
          <w:szCs w:val="24"/>
        </w:rPr>
        <w:t>It</w:t>
      </w:r>
      <w:r w:rsidR="003B144C" w:rsidRPr="007F3CDC">
        <w:rPr>
          <w:rFonts w:ascii="Arial" w:hAnsi="Arial" w:cs="Arial"/>
          <w:color w:val="000000" w:themeColor="text1"/>
          <w:sz w:val="24"/>
          <w:szCs w:val="24"/>
        </w:rPr>
        <w:t xml:space="preserve"> usually </w:t>
      </w:r>
      <w:r w:rsidR="00AE31B9" w:rsidRPr="007F3CDC">
        <w:rPr>
          <w:rFonts w:ascii="Arial" w:hAnsi="Arial" w:cs="Arial"/>
          <w:color w:val="000000" w:themeColor="text1"/>
          <w:sz w:val="24"/>
          <w:szCs w:val="24"/>
        </w:rPr>
        <w:t>involves</w:t>
      </w:r>
      <w:r w:rsidR="003B144C" w:rsidRPr="007F3CDC">
        <w:rPr>
          <w:rFonts w:ascii="Arial" w:hAnsi="Arial" w:cs="Arial"/>
          <w:color w:val="000000" w:themeColor="text1"/>
          <w:sz w:val="24"/>
          <w:szCs w:val="24"/>
        </w:rPr>
        <w:t xml:space="preserve"> using the words and different languages for the aim of passing the important message that is intended to build communication with the team members</w:t>
      </w:r>
      <w:r w:rsidR="00F223D0" w:rsidRPr="007F3CDC">
        <w:rPr>
          <w:rFonts w:ascii="Arial" w:hAnsi="Arial" w:cs="Arial"/>
          <w:color w:val="000000" w:themeColor="text1"/>
          <w:sz w:val="24"/>
          <w:szCs w:val="24"/>
        </w:rPr>
        <w:t xml:space="preserve"> (Posadzki et al., 2016)</w:t>
      </w:r>
      <w:r w:rsidR="003B144C" w:rsidRPr="007F3CDC">
        <w:rPr>
          <w:rFonts w:ascii="Arial" w:hAnsi="Arial" w:cs="Arial"/>
          <w:color w:val="000000" w:themeColor="text1"/>
          <w:sz w:val="24"/>
          <w:szCs w:val="24"/>
        </w:rPr>
        <w:t xml:space="preserve">. Generally, Verbal Communication is referred to as Communication </w:t>
      </w:r>
      <w:r w:rsidR="00AE31B9" w:rsidRPr="007F3CDC">
        <w:rPr>
          <w:rFonts w:ascii="Arial" w:hAnsi="Arial" w:cs="Arial"/>
          <w:color w:val="000000" w:themeColor="text1"/>
          <w:sz w:val="24"/>
          <w:szCs w:val="24"/>
        </w:rPr>
        <w:t>in terms of verbally spoken words. In a different context, verbal communication can either be in the form of written or spoken language.</w:t>
      </w:r>
    </w:p>
    <w:p w14:paraId="014EA22F" w14:textId="77777777" w:rsidR="00F223D0" w:rsidRPr="007F3CDC" w:rsidRDefault="00F223D0" w:rsidP="007F3CDC">
      <w:pPr>
        <w:spacing w:after="0" w:line="360" w:lineRule="auto"/>
        <w:ind w:firstLine="720"/>
        <w:jc w:val="both"/>
        <w:rPr>
          <w:rFonts w:ascii="Arial" w:hAnsi="Arial" w:cs="Arial"/>
          <w:color w:val="000000" w:themeColor="text1"/>
          <w:sz w:val="24"/>
          <w:szCs w:val="24"/>
        </w:rPr>
      </w:pPr>
    </w:p>
    <w:p w14:paraId="40B09A46" w14:textId="77777777" w:rsidR="00B72F3C" w:rsidRPr="007F3CDC" w:rsidRDefault="003B144C" w:rsidP="003312CB">
      <w:pPr>
        <w:pStyle w:val="Heading3"/>
        <w:spacing w:after="0" w:line="360" w:lineRule="auto"/>
        <w:ind w:firstLine="0"/>
        <w:jc w:val="both"/>
        <w:rPr>
          <w:rFonts w:ascii="Arial" w:hAnsi="Arial" w:cs="Arial"/>
          <w:color w:val="000000" w:themeColor="text1"/>
        </w:rPr>
      </w:pPr>
      <w:bookmarkStart w:id="3" w:name="_Toc26272046"/>
      <w:r w:rsidRPr="007F3CDC">
        <w:rPr>
          <w:rFonts w:ascii="Arial" w:hAnsi="Arial" w:cs="Arial"/>
          <w:color w:val="000000" w:themeColor="text1"/>
        </w:rPr>
        <w:t xml:space="preserve">2.1.1 </w:t>
      </w:r>
      <w:r w:rsidR="00A734C4" w:rsidRPr="007F3CDC">
        <w:rPr>
          <w:rFonts w:ascii="Arial" w:hAnsi="Arial" w:cs="Arial"/>
          <w:color w:val="000000" w:themeColor="text1"/>
        </w:rPr>
        <w:t>“</w:t>
      </w:r>
      <w:r w:rsidRPr="007F3CDC">
        <w:rPr>
          <w:rFonts w:ascii="Arial" w:hAnsi="Arial" w:cs="Arial"/>
          <w:color w:val="000000" w:themeColor="text1"/>
        </w:rPr>
        <w:t>Oral Communication</w:t>
      </w:r>
      <w:r w:rsidR="00A734C4" w:rsidRPr="007F3CDC">
        <w:rPr>
          <w:rFonts w:ascii="Arial" w:hAnsi="Arial" w:cs="Arial"/>
          <w:color w:val="000000" w:themeColor="text1"/>
        </w:rPr>
        <w:t>”</w:t>
      </w:r>
      <w:bookmarkEnd w:id="3"/>
    </w:p>
    <w:p w14:paraId="521B47EC" w14:textId="7922AC8F" w:rsidR="00B72F3C" w:rsidRPr="007F3CDC" w:rsidRDefault="00A51D06" w:rsidP="007F3CDC">
      <w:pPr>
        <w:spacing w:after="0" w:line="360" w:lineRule="auto"/>
        <w:ind w:firstLine="720"/>
        <w:jc w:val="both"/>
        <w:rPr>
          <w:rFonts w:ascii="Arial" w:hAnsi="Arial" w:cs="Arial"/>
          <w:color w:val="000000" w:themeColor="text1"/>
          <w:sz w:val="24"/>
          <w:szCs w:val="24"/>
        </w:rPr>
      </w:pPr>
      <w:r w:rsidRPr="007F3CDC">
        <w:rPr>
          <w:rFonts w:ascii="Arial" w:hAnsi="Arial" w:cs="Arial"/>
          <w:color w:val="000000" w:themeColor="text1"/>
          <w:sz w:val="24"/>
          <w:szCs w:val="24"/>
        </w:rPr>
        <w:t>It</w:t>
      </w:r>
      <w:r w:rsidR="003B144C" w:rsidRPr="007F3CDC">
        <w:rPr>
          <w:rFonts w:ascii="Arial" w:hAnsi="Arial" w:cs="Arial"/>
          <w:color w:val="000000" w:themeColor="text1"/>
          <w:sz w:val="24"/>
          <w:szCs w:val="24"/>
        </w:rPr>
        <w:t xml:space="preserve"> is referred to as communication that is established through spoken words, word of mouth, conversations, and to deliver any messages or the information that is exchanged or shared between one person to another</w:t>
      </w:r>
      <w:r w:rsidR="00F223D0" w:rsidRPr="007F3CDC">
        <w:rPr>
          <w:rFonts w:ascii="Arial" w:hAnsi="Arial" w:cs="Arial"/>
          <w:color w:val="000000" w:themeColor="text1"/>
          <w:sz w:val="24"/>
          <w:szCs w:val="24"/>
        </w:rPr>
        <w:t xml:space="preserve"> (Gillespie &amp; Schiffman 2018)</w:t>
      </w:r>
      <w:r w:rsidR="003B144C" w:rsidRPr="007F3CDC">
        <w:rPr>
          <w:rFonts w:ascii="Arial" w:hAnsi="Arial" w:cs="Arial"/>
          <w:color w:val="000000" w:themeColor="text1"/>
          <w:sz w:val="24"/>
          <w:szCs w:val="24"/>
        </w:rPr>
        <w:t xml:space="preserve">. </w:t>
      </w:r>
      <w:r w:rsidR="003312CB">
        <w:rPr>
          <w:rFonts w:ascii="Arial" w:hAnsi="Arial" w:cs="Arial"/>
          <w:color w:val="000000" w:themeColor="text1"/>
          <w:sz w:val="24"/>
          <w:szCs w:val="24"/>
        </w:rPr>
        <w:t>For example,</w:t>
      </w:r>
      <w:r w:rsidR="003312CB" w:rsidRPr="007F3CDC">
        <w:rPr>
          <w:rFonts w:ascii="Arial" w:hAnsi="Arial" w:cs="Arial"/>
          <w:color w:val="000000" w:themeColor="text1"/>
          <w:sz w:val="24"/>
          <w:szCs w:val="24"/>
        </w:rPr>
        <w:t xml:space="preserve"> news</w:t>
      </w:r>
      <w:r w:rsidR="003B144C" w:rsidRPr="007F3CDC">
        <w:rPr>
          <w:rFonts w:ascii="Arial" w:hAnsi="Arial" w:cs="Arial"/>
          <w:color w:val="000000" w:themeColor="text1"/>
          <w:sz w:val="24"/>
          <w:szCs w:val="24"/>
        </w:rPr>
        <w:t xml:space="preserve"> reading, radio, mobile conversation or public conversation. The use of oral communication </w:t>
      </w:r>
      <w:r w:rsidR="003312CB">
        <w:rPr>
          <w:rFonts w:ascii="Arial" w:hAnsi="Arial" w:cs="Arial"/>
          <w:color w:val="000000" w:themeColor="text1"/>
          <w:sz w:val="24"/>
          <w:szCs w:val="24"/>
        </w:rPr>
        <w:t>at</w:t>
      </w:r>
      <w:r w:rsidR="003B144C" w:rsidRPr="007F3CDC">
        <w:rPr>
          <w:rFonts w:ascii="Arial" w:hAnsi="Arial" w:cs="Arial"/>
          <w:color w:val="000000" w:themeColor="text1"/>
          <w:sz w:val="24"/>
          <w:szCs w:val="24"/>
        </w:rPr>
        <w:t xml:space="preserve"> F</w:t>
      </w:r>
      <w:r w:rsidR="003312CB">
        <w:rPr>
          <w:rFonts w:ascii="Arial" w:hAnsi="Arial" w:cs="Arial"/>
          <w:color w:val="000000" w:themeColor="text1"/>
          <w:sz w:val="24"/>
          <w:szCs w:val="24"/>
        </w:rPr>
        <w:t>a</w:t>
      </w:r>
      <w:r w:rsidR="003B144C" w:rsidRPr="007F3CDC">
        <w:rPr>
          <w:rFonts w:ascii="Arial" w:hAnsi="Arial" w:cs="Arial"/>
          <w:color w:val="000000" w:themeColor="text1"/>
          <w:sz w:val="24"/>
          <w:szCs w:val="24"/>
        </w:rPr>
        <w:t>llow</w:t>
      </w:r>
      <w:r w:rsidR="003312CB">
        <w:rPr>
          <w:rFonts w:ascii="Arial" w:hAnsi="Arial" w:cs="Arial"/>
          <w:color w:val="000000" w:themeColor="text1"/>
          <w:sz w:val="24"/>
          <w:szCs w:val="24"/>
        </w:rPr>
        <w:t>f</w:t>
      </w:r>
      <w:r w:rsidR="003B144C" w:rsidRPr="007F3CDC">
        <w:rPr>
          <w:rFonts w:ascii="Arial" w:hAnsi="Arial" w:cs="Arial"/>
          <w:color w:val="000000" w:themeColor="text1"/>
          <w:sz w:val="24"/>
          <w:szCs w:val="24"/>
        </w:rPr>
        <w:t xml:space="preserve">ield Nursing </w:t>
      </w:r>
      <w:r w:rsidR="003312CB" w:rsidRPr="007F3CDC">
        <w:rPr>
          <w:rFonts w:ascii="Arial" w:hAnsi="Arial" w:cs="Arial"/>
          <w:color w:val="000000" w:themeColor="text1"/>
          <w:sz w:val="24"/>
          <w:szCs w:val="24"/>
        </w:rPr>
        <w:t>Home</w:t>
      </w:r>
      <w:r w:rsidR="003312CB">
        <w:rPr>
          <w:rFonts w:ascii="Arial" w:hAnsi="Arial" w:cs="Arial"/>
          <w:color w:val="000000" w:themeColor="text1"/>
          <w:sz w:val="24"/>
          <w:szCs w:val="24"/>
        </w:rPr>
        <w:t>,</w:t>
      </w:r>
      <w:r w:rsidR="003312CB" w:rsidRPr="007F3CDC">
        <w:rPr>
          <w:rFonts w:ascii="Arial" w:hAnsi="Arial" w:cs="Arial"/>
          <w:color w:val="000000" w:themeColor="text1"/>
          <w:sz w:val="24"/>
          <w:szCs w:val="24"/>
        </w:rPr>
        <w:t xml:space="preserve"> it</w:t>
      </w:r>
      <w:r w:rsidR="003B144C" w:rsidRPr="007F3CDC">
        <w:rPr>
          <w:rFonts w:ascii="Arial" w:hAnsi="Arial" w:cs="Arial"/>
          <w:color w:val="000000" w:themeColor="text1"/>
          <w:sz w:val="24"/>
          <w:szCs w:val="24"/>
        </w:rPr>
        <w:t xml:space="preserve"> helps to develop communication between the </w:t>
      </w:r>
      <w:r w:rsidR="003312CB" w:rsidRPr="007F3CDC">
        <w:rPr>
          <w:rFonts w:ascii="Arial" w:hAnsi="Arial" w:cs="Arial"/>
          <w:color w:val="000000" w:themeColor="text1"/>
          <w:sz w:val="24"/>
          <w:szCs w:val="24"/>
        </w:rPr>
        <w:t>nurses</w:t>
      </w:r>
      <w:r w:rsidR="003312CB">
        <w:rPr>
          <w:rFonts w:ascii="Arial" w:hAnsi="Arial" w:cs="Arial"/>
          <w:color w:val="000000" w:themeColor="text1"/>
          <w:sz w:val="24"/>
          <w:szCs w:val="24"/>
        </w:rPr>
        <w:t>, cares</w:t>
      </w:r>
      <w:r w:rsidR="003B144C" w:rsidRPr="007F3CDC">
        <w:rPr>
          <w:rFonts w:ascii="Arial" w:hAnsi="Arial" w:cs="Arial"/>
          <w:color w:val="000000" w:themeColor="text1"/>
          <w:sz w:val="24"/>
          <w:szCs w:val="24"/>
        </w:rPr>
        <w:t xml:space="preserve"> and patients for knowing the issues or problems faced by the patients.</w:t>
      </w:r>
      <w:r w:rsidR="00FA4151" w:rsidRPr="007F3CDC">
        <w:rPr>
          <w:rFonts w:ascii="Arial" w:hAnsi="Arial" w:cs="Arial"/>
          <w:color w:val="000000" w:themeColor="text1"/>
          <w:sz w:val="24"/>
          <w:szCs w:val="24"/>
        </w:rPr>
        <w:t xml:space="preserve"> As an example, oral communication in a nursing home when the therapeutic practice is used by nurses and public health officials with the patients and their relatives. The patients used to convey their fears and issues to the nurses. This helps the nurses to</w:t>
      </w:r>
      <w:r w:rsidR="003312CB">
        <w:rPr>
          <w:rFonts w:ascii="Arial" w:hAnsi="Arial" w:cs="Arial"/>
          <w:color w:val="000000" w:themeColor="text1"/>
          <w:sz w:val="24"/>
          <w:szCs w:val="24"/>
        </w:rPr>
        <w:t xml:space="preserve"> understand and </w:t>
      </w:r>
      <w:r w:rsidR="00FA4151" w:rsidRPr="007F3CDC">
        <w:rPr>
          <w:rFonts w:ascii="Arial" w:hAnsi="Arial" w:cs="Arial"/>
          <w:color w:val="000000" w:themeColor="text1"/>
          <w:sz w:val="24"/>
          <w:szCs w:val="24"/>
        </w:rPr>
        <w:t>diagnosis issues.</w:t>
      </w:r>
      <w:r w:rsidR="0091468D" w:rsidRPr="007F3CDC">
        <w:rPr>
          <w:rFonts w:ascii="Arial" w:hAnsi="Arial" w:cs="Arial"/>
          <w:color w:val="000000" w:themeColor="text1"/>
          <w:sz w:val="24"/>
          <w:szCs w:val="24"/>
        </w:rPr>
        <w:t xml:space="preserve"> The </w:t>
      </w:r>
      <w:r w:rsidR="004E2B81" w:rsidRPr="007F3CDC">
        <w:rPr>
          <w:rFonts w:ascii="Arial" w:eastAsia="Times New Roman" w:hAnsi="Arial" w:cs="Arial"/>
          <w:color w:val="000000" w:themeColor="text1"/>
          <w:sz w:val="24"/>
          <w:szCs w:val="24"/>
          <w:lang w:val="en-US"/>
        </w:rPr>
        <w:t>care assistant</w:t>
      </w:r>
      <w:r w:rsidR="003312CB">
        <w:rPr>
          <w:rFonts w:ascii="Arial" w:eastAsia="Times New Roman" w:hAnsi="Arial" w:cs="Arial"/>
          <w:color w:val="000000" w:themeColor="text1"/>
          <w:sz w:val="24"/>
          <w:szCs w:val="24"/>
          <w:lang w:val="en-US"/>
        </w:rPr>
        <w:t>s</w:t>
      </w:r>
      <w:r w:rsidR="004E2B81" w:rsidRPr="007F3CDC">
        <w:rPr>
          <w:rFonts w:ascii="Arial" w:eastAsia="Times New Roman" w:hAnsi="Arial" w:cs="Arial"/>
          <w:color w:val="000000" w:themeColor="text1"/>
          <w:sz w:val="24"/>
          <w:szCs w:val="24"/>
          <w:lang w:val="en-US"/>
        </w:rPr>
        <w:t xml:space="preserve"> </w:t>
      </w:r>
      <w:r w:rsidR="00F87DDB" w:rsidRPr="007F3CDC">
        <w:rPr>
          <w:rFonts w:ascii="Arial" w:hAnsi="Arial" w:cs="Arial"/>
          <w:color w:val="000000" w:themeColor="text1"/>
          <w:sz w:val="24"/>
          <w:szCs w:val="24"/>
        </w:rPr>
        <w:t>gather</w:t>
      </w:r>
      <w:r w:rsidR="0091468D" w:rsidRPr="007F3CDC">
        <w:rPr>
          <w:rFonts w:ascii="Arial" w:hAnsi="Arial" w:cs="Arial"/>
          <w:color w:val="000000" w:themeColor="text1"/>
          <w:sz w:val="24"/>
          <w:szCs w:val="24"/>
        </w:rPr>
        <w:t xml:space="preserve"> the </w:t>
      </w:r>
      <w:r w:rsidR="00F87DDB" w:rsidRPr="007F3CDC">
        <w:rPr>
          <w:rFonts w:ascii="Arial" w:hAnsi="Arial" w:cs="Arial"/>
          <w:color w:val="000000" w:themeColor="text1"/>
          <w:sz w:val="24"/>
          <w:szCs w:val="24"/>
        </w:rPr>
        <w:t>data</w:t>
      </w:r>
      <w:r w:rsidR="0091468D" w:rsidRPr="007F3CDC">
        <w:rPr>
          <w:rFonts w:ascii="Arial" w:hAnsi="Arial" w:cs="Arial"/>
          <w:color w:val="000000" w:themeColor="text1"/>
          <w:sz w:val="24"/>
          <w:szCs w:val="24"/>
        </w:rPr>
        <w:t xml:space="preserve"> and then </w:t>
      </w:r>
      <w:r w:rsidR="00F87DDB" w:rsidRPr="007F3CDC">
        <w:rPr>
          <w:rFonts w:ascii="Arial" w:hAnsi="Arial" w:cs="Arial"/>
          <w:color w:val="000000" w:themeColor="text1"/>
          <w:sz w:val="24"/>
          <w:szCs w:val="24"/>
        </w:rPr>
        <w:t>convey</w:t>
      </w:r>
      <w:r w:rsidR="0091468D" w:rsidRPr="007F3CDC">
        <w:rPr>
          <w:rFonts w:ascii="Arial" w:hAnsi="Arial" w:cs="Arial"/>
          <w:color w:val="000000" w:themeColor="text1"/>
          <w:sz w:val="24"/>
          <w:szCs w:val="24"/>
        </w:rPr>
        <w:t xml:space="preserve"> the </w:t>
      </w:r>
      <w:r w:rsidR="00F87DDB" w:rsidRPr="007F3CDC">
        <w:rPr>
          <w:rFonts w:ascii="Arial" w:hAnsi="Arial" w:cs="Arial"/>
          <w:color w:val="000000" w:themeColor="text1"/>
          <w:sz w:val="24"/>
          <w:szCs w:val="24"/>
        </w:rPr>
        <w:t xml:space="preserve">relevant information </w:t>
      </w:r>
      <w:r w:rsidR="0091468D" w:rsidRPr="007F3CDC">
        <w:rPr>
          <w:rFonts w:ascii="Arial" w:hAnsi="Arial" w:cs="Arial"/>
          <w:color w:val="000000" w:themeColor="text1"/>
          <w:sz w:val="24"/>
          <w:szCs w:val="24"/>
        </w:rPr>
        <w:t xml:space="preserve">to the patient with </w:t>
      </w:r>
      <w:r w:rsidR="003312CB">
        <w:rPr>
          <w:rFonts w:ascii="Arial" w:hAnsi="Arial" w:cs="Arial"/>
          <w:color w:val="000000" w:themeColor="text1"/>
          <w:sz w:val="24"/>
          <w:szCs w:val="24"/>
        </w:rPr>
        <w:t>respect</w:t>
      </w:r>
      <w:r w:rsidR="0091468D" w:rsidRPr="007F3CDC">
        <w:rPr>
          <w:rFonts w:ascii="Arial" w:hAnsi="Arial" w:cs="Arial"/>
          <w:color w:val="000000" w:themeColor="text1"/>
          <w:sz w:val="24"/>
          <w:szCs w:val="24"/>
        </w:rPr>
        <w:t xml:space="preserve"> and discretion </w:t>
      </w:r>
      <w:r w:rsidR="003312CB">
        <w:rPr>
          <w:rFonts w:ascii="Arial" w:hAnsi="Arial" w:cs="Arial"/>
          <w:color w:val="000000" w:themeColor="text1"/>
          <w:sz w:val="24"/>
          <w:szCs w:val="24"/>
        </w:rPr>
        <w:t>according to the</w:t>
      </w:r>
      <w:r w:rsidR="0091468D" w:rsidRPr="007F3CDC">
        <w:rPr>
          <w:rFonts w:ascii="Arial" w:hAnsi="Arial" w:cs="Arial"/>
          <w:color w:val="000000" w:themeColor="text1"/>
          <w:sz w:val="24"/>
          <w:szCs w:val="24"/>
        </w:rPr>
        <w:t xml:space="preserve"> nature of the disease and advice the patient with the best healthcare treatment and appropriate rehabilitation plan that </w:t>
      </w:r>
      <w:r w:rsidR="003312CB">
        <w:rPr>
          <w:rFonts w:ascii="Arial" w:hAnsi="Arial" w:cs="Arial"/>
          <w:color w:val="000000" w:themeColor="text1"/>
          <w:sz w:val="24"/>
          <w:szCs w:val="24"/>
        </w:rPr>
        <w:t xml:space="preserve">can be </w:t>
      </w:r>
      <w:r w:rsidR="0091468D" w:rsidRPr="007F3CDC">
        <w:rPr>
          <w:rFonts w:ascii="Arial" w:hAnsi="Arial" w:cs="Arial"/>
          <w:color w:val="000000" w:themeColor="text1"/>
          <w:sz w:val="24"/>
          <w:szCs w:val="24"/>
        </w:rPr>
        <w:t xml:space="preserve">used for health promotion. </w:t>
      </w:r>
    </w:p>
    <w:p w14:paraId="7BA2FB87" w14:textId="77777777" w:rsidR="00001EEB" w:rsidRPr="007F3CDC" w:rsidRDefault="00001EEB" w:rsidP="007F3CDC">
      <w:pPr>
        <w:spacing w:after="0" w:line="360" w:lineRule="auto"/>
        <w:ind w:firstLine="720"/>
        <w:jc w:val="both"/>
        <w:rPr>
          <w:rFonts w:ascii="Arial" w:hAnsi="Arial" w:cs="Arial"/>
          <w:color w:val="000000" w:themeColor="text1"/>
          <w:sz w:val="24"/>
          <w:szCs w:val="24"/>
        </w:rPr>
      </w:pPr>
    </w:p>
    <w:p w14:paraId="36985F3B" w14:textId="77777777" w:rsidR="004574A1" w:rsidRPr="007F3CDC" w:rsidRDefault="003B144C" w:rsidP="000E7E77">
      <w:pPr>
        <w:pStyle w:val="Heading3"/>
        <w:spacing w:after="0" w:line="360" w:lineRule="auto"/>
        <w:ind w:firstLine="0"/>
        <w:jc w:val="both"/>
        <w:rPr>
          <w:rFonts w:ascii="Arial" w:hAnsi="Arial" w:cs="Arial"/>
          <w:color w:val="000000" w:themeColor="text1"/>
        </w:rPr>
      </w:pPr>
      <w:bookmarkStart w:id="4" w:name="_Toc26272047"/>
      <w:r w:rsidRPr="007F3CDC">
        <w:rPr>
          <w:rFonts w:ascii="Arial" w:hAnsi="Arial" w:cs="Arial"/>
          <w:color w:val="000000" w:themeColor="text1"/>
        </w:rPr>
        <w:t xml:space="preserve">2.1.2 </w:t>
      </w:r>
      <w:r w:rsidR="00A734C4" w:rsidRPr="007F3CDC">
        <w:rPr>
          <w:rFonts w:ascii="Arial" w:hAnsi="Arial" w:cs="Arial"/>
          <w:color w:val="000000" w:themeColor="text1"/>
        </w:rPr>
        <w:t>“</w:t>
      </w:r>
      <w:r w:rsidRPr="007F3CDC">
        <w:rPr>
          <w:rFonts w:ascii="Arial" w:hAnsi="Arial" w:cs="Arial"/>
          <w:color w:val="000000" w:themeColor="text1"/>
        </w:rPr>
        <w:t>Written Communication</w:t>
      </w:r>
      <w:r w:rsidR="00A734C4" w:rsidRPr="007F3CDC">
        <w:rPr>
          <w:rFonts w:ascii="Arial" w:hAnsi="Arial" w:cs="Arial"/>
          <w:color w:val="000000" w:themeColor="text1"/>
        </w:rPr>
        <w:t>”</w:t>
      </w:r>
      <w:bookmarkEnd w:id="4"/>
    </w:p>
    <w:p w14:paraId="0E8A3793" w14:textId="77777777" w:rsidR="0031795B" w:rsidRPr="007F3CDC" w:rsidRDefault="003B144C" w:rsidP="007F3CDC">
      <w:pPr>
        <w:spacing w:after="0" w:line="360" w:lineRule="auto"/>
        <w:ind w:firstLine="720"/>
        <w:jc w:val="both"/>
        <w:rPr>
          <w:rFonts w:ascii="Arial" w:hAnsi="Arial" w:cs="Arial"/>
          <w:color w:val="000000" w:themeColor="text1"/>
          <w:sz w:val="24"/>
          <w:szCs w:val="24"/>
        </w:rPr>
      </w:pPr>
      <w:r w:rsidRPr="007F3CDC">
        <w:rPr>
          <w:rFonts w:ascii="Arial" w:hAnsi="Arial" w:cs="Arial"/>
          <w:color w:val="000000" w:themeColor="text1"/>
          <w:sz w:val="24"/>
          <w:szCs w:val="24"/>
        </w:rPr>
        <w:t>The written communication</w:t>
      </w:r>
      <w:r w:rsidR="00C907C1" w:rsidRPr="007F3CDC">
        <w:rPr>
          <w:rFonts w:ascii="Arial" w:hAnsi="Arial" w:cs="Arial"/>
          <w:color w:val="000000" w:themeColor="text1"/>
          <w:sz w:val="24"/>
          <w:szCs w:val="24"/>
        </w:rPr>
        <w:t xml:space="preserve"> </w:t>
      </w:r>
      <w:r w:rsidRPr="007F3CDC">
        <w:rPr>
          <w:rFonts w:ascii="Arial" w:hAnsi="Arial" w:cs="Arial"/>
          <w:color w:val="000000" w:themeColor="text1"/>
          <w:sz w:val="24"/>
          <w:szCs w:val="24"/>
        </w:rPr>
        <w:t>usually happens show</w:t>
      </w:r>
      <w:r w:rsidR="00C907C1" w:rsidRPr="007F3CDC">
        <w:rPr>
          <w:rFonts w:ascii="Arial" w:hAnsi="Arial" w:cs="Arial"/>
          <w:color w:val="000000" w:themeColor="text1"/>
          <w:sz w:val="24"/>
          <w:szCs w:val="24"/>
        </w:rPr>
        <w:t>ing</w:t>
      </w:r>
      <w:r w:rsidRPr="007F3CDC">
        <w:rPr>
          <w:rFonts w:ascii="Arial" w:hAnsi="Arial" w:cs="Arial"/>
          <w:color w:val="000000" w:themeColor="text1"/>
          <w:sz w:val="24"/>
          <w:szCs w:val="24"/>
        </w:rPr>
        <w:t xml:space="preserve"> the message </w:t>
      </w:r>
      <w:r w:rsidR="00F87DDB" w:rsidRPr="007F3CDC">
        <w:rPr>
          <w:rFonts w:ascii="Arial" w:hAnsi="Arial" w:cs="Arial"/>
          <w:color w:val="000000" w:themeColor="text1"/>
          <w:sz w:val="24"/>
          <w:szCs w:val="24"/>
        </w:rPr>
        <w:t>through written pattern as the medium of communication</w:t>
      </w:r>
      <w:r w:rsidR="00F223D0" w:rsidRPr="007F3CDC">
        <w:rPr>
          <w:rFonts w:ascii="Arial" w:hAnsi="Arial" w:cs="Arial"/>
          <w:color w:val="000000" w:themeColor="text1"/>
          <w:sz w:val="24"/>
          <w:szCs w:val="24"/>
        </w:rPr>
        <w:t xml:space="preserve"> (Petersons &amp; Khalimzoda 2016)</w:t>
      </w:r>
      <w:r w:rsidRPr="007F3CDC">
        <w:rPr>
          <w:rFonts w:ascii="Arial" w:hAnsi="Arial" w:cs="Arial"/>
          <w:color w:val="000000" w:themeColor="text1"/>
          <w:sz w:val="24"/>
          <w:szCs w:val="24"/>
        </w:rPr>
        <w:t>. This can be simply any handwritten, newspaper, letters, emails, documents, magazines and books and many more.</w:t>
      </w:r>
    </w:p>
    <w:p w14:paraId="6782AD69" w14:textId="67FD06B4" w:rsidR="00AC25BD" w:rsidRPr="007F3CDC" w:rsidRDefault="00A734C4" w:rsidP="007F3CDC">
      <w:pPr>
        <w:spacing w:after="0" w:line="360" w:lineRule="auto"/>
        <w:ind w:firstLine="720"/>
        <w:jc w:val="both"/>
        <w:rPr>
          <w:rFonts w:ascii="Arial" w:hAnsi="Arial" w:cs="Arial"/>
          <w:color w:val="000000" w:themeColor="text1"/>
          <w:sz w:val="24"/>
          <w:szCs w:val="24"/>
        </w:rPr>
      </w:pPr>
      <w:r w:rsidRPr="007F3CDC">
        <w:rPr>
          <w:rFonts w:ascii="Arial" w:hAnsi="Arial" w:cs="Arial"/>
          <w:color w:val="000000" w:themeColor="text1"/>
          <w:sz w:val="24"/>
          <w:szCs w:val="24"/>
        </w:rPr>
        <w:lastRenderedPageBreak/>
        <w:t>“</w:t>
      </w:r>
      <w:r w:rsidR="003B144C" w:rsidRPr="007F3CDC">
        <w:rPr>
          <w:rFonts w:ascii="Arial" w:hAnsi="Arial" w:cs="Arial"/>
          <w:color w:val="000000" w:themeColor="text1"/>
          <w:sz w:val="24"/>
          <w:szCs w:val="24"/>
        </w:rPr>
        <w:t>Written communication</w:t>
      </w:r>
      <w:r w:rsidRPr="007F3CDC">
        <w:rPr>
          <w:rFonts w:ascii="Arial" w:hAnsi="Arial" w:cs="Arial"/>
          <w:color w:val="000000" w:themeColor="text1"/>
          <w:sz w:val="24"/>
          <w:szCs w:val="24"/>
        </w:rPr>
        <w:t>”</w:t>
      </w:r>
      <w:r w:rsidR="003B144C" w:rsidRPr="007F3CDC">
        <w:rPr>
          <w:rFonts w:ascii="Arial" w:hAnsi="Arial" w:cs="Arial"/>
          <w:color w:val="000000" w:themeColor="text1"/>
          <w:sz w:val="24"/>
          <w:szCs w:val="24"/>
        </w:rPr>
        <w:t xml:space="preserve"> is effective when dealing or working within teams. In the healthcare environment</w:t>
      </w:r>
      <w:r w:rsidR="004E2B81" w:rsidRPr="007F3CDC">
        <w:rPr>
          <w:rFonts w:ascii="Arial" w:hAnsi="Arial" w:cs="Arial"/>
          <w:color w:val="000000" w:themeColor="text1"/>
          <w:sz w:val="24"/>
          <w:szCs w:val="24"/>
        </w:rPr>
        <w:t>, such as F</w:t>
      </w:r>
      <w:r w:rsidR="000E7E77">
        <w:rPr>
          <w:rFonts w:ascii="Arial" w:hAnsi="Arial" w:cs="Arial"/>
          <w:color w:val="000000" w:themeColor="text1"/>
          <w:sz w:val="24"/>
          <w:szCs w:val="24"/>
        </w:rPr>
        <w:t>a</w:t>
      </w:r>
      <w:r w:rsidR="004E2B81" w:rsidRPr="007F3CDC">
        <w:rPr>
          <w:rFonts w:ascii="Arial" w:hAnsi="Arial" w:cs="Arial"/>
          <w:color w:val="000000" w:themeColor="text1"/>
          <w:sz w:val="24"/>
          <w:szCs w:val="24"/>
        </w:rPr>
        <w:t>llo</w:t>
      </w:r>
      <w:r w:rsidR="000E7E77">
        <w:rPr>
          <w:rFonts w:ascii="Arial" w:hAnsi="Arial" w:cs="Arial"/>
          <w:color w:val="000000" w:themeColor="text1"/>
          <w:sz w:val="24"/>
          <w:szCs w:val="24"/>
        </w:rPr>
        <w:t>wf</w:t>
      </w:r>
      <w:r w:rsidR="004E2B81" w:rsidRPr="007F3CDC">
        <w:rPr>
          <w:rFonts w:ascii="Arial" w:hAnsi="Arial" w:cs="Arial"/>
          <w:color w:val="000000" w:themeColor="text1"/>
          <w:sz w:val="24"/>
          <w:szCs w:val="24"/>
        </w:rPr>
        <w:t>ield nursing home</w:t>
      </w:r>
      <w:r w:rsidR="003B144C" w:rsidRPr="007F3CDC">
        <w:rPr>
          <w:rFonts w:ascii="Arial" w:hAnsi="Arial" w:cs="Arial"/>
          <w:color w:val="000000" w:themeColor="text1"/>
          <w:sz w:val="24"/>
          <w:szCs w:val="24"/>
        </w:rPr>
        <w:t>, written communication is mainly</w:t>
      </w:r>
      <w:r w:rsidR="004E2B81" w:rsidRPr="007F3CDC">
        <w:rPr>
          <w:rFonts w:ascii="Arial" w:hAnsi="Arial" w:cs="Arial"/>
          <w:color w:val="000000" w:themeColor="text1"/>
          <w:sz w:val="24"/>
          <w:szCs w:val="24"/>
        </w:rPr>
        <w:t xml:space="preserve"> done</w:t>
      </w:r>
      <w:r w:rsidR="003B144C" w:rsidRPr="007F3CDC">
        <w:rPr>
          <w:rFonts w:ascii="Arial" w:hAnsi="Arial" w:cs="Arial"/>
          <w:color w:val="000000" w:themeColor="text1"/>
          <w:sz w:val="24"/>
          <w:szCs w:val="24"/>
        </w:rPr>
        <w:t xml:space="preserve"> in different forms, such as written documents between the patient discharge instruction, </w:t>
      </w:r>
      <w:r w:rsidR="00236508" w:rsidRPr="007F3CDC">
        <w:rPr>
          <w:rFonts w:ascii="Arial" w:hAnsi="Arial" w:cs="Arial"/>
          <w:color w:val="000000" w:themeColor="text1"/>
          <w:sz w:val="24"/>
          <w:szCs w:val="24"/>
        </w:rPr>
        <w:t>prescriptions</w:t>
      </w:r>
      <w:r w:rsidR="003B144C" w:rsidRPr="007F3CDC">
        <w:rPr>
          <w:rFonts w:ascii="Arial" w:hAnsi="Arial" w:cs="Arial"/>
          <w:color w:val="000000" w:themeColor="text1"/>
          <w:sz w:val="24"/>
          <w:szCs w:val="24"/>
        </w:rPr>
        <w:t xml:space="preserve">, departments and between the </w:t>
      </w:r>
      <w:r w:rsidR="00236508" w:rsidRPr="007F3CDC">
        <w:rPr>
          <w:rFonts w:ascii="Arial" w:hAnsi="Arial" w:cs="Arial"/>
          <w:color w:val="000000" w:themeColor="text1"/>
          <w:sz w:val="24"/>
          <w:szCs w:val="24"/>
        </w:rPr>
        <w:t>supervisors</w:t>
      </w:r>
      <w:r w:rsidR="003B144C" w:rsidRPr="007F3CDC">
        <w:rPr>
          <w:rFonts w:ascii="Arial" w:hAnsi="Arial" w:cs="Arial"/>
          <w:color w:val="000000" w:themeColor="text1"/>
          <w:sz w:val="24"/>
          <w:szCs w:val="24"/>
        </w:rPr>
        <w:t xml:space="preserve"> and their employees. The written communication </w:t>
      </w:r>
      <w:r w:rsidR="004E2B81" w:rsidRPr="007F3CDC">
        <w:rPr>
          <w:rFonts w:ascii="Arial" w:hAnsi="Arial" w:cs="Arial"/>
          <w:color w:val="000000" w:themeColor="text1"/>
          <w:sz w:val="24"/>
          <w:szCs w:val="24"/>
        </w:rPr>
        <w:t xml:space="preserve">can be established </w:t>
      </w:r>
      <w:r w:rsidR="003B144C" w:rsidRPr="007F3CDC">
        <w:rPr>
          <w:rFonts w:ascii="Arial" w:hAnsi="Arial" w:cs="Arial"/>
          <w:color w:val="000000" w:themeColor="text1"/>
          <w:sz w:val="24"/>
          <w:szCs w:val="24"/>
        </w:rPr>
        <w:t xml:space="preserve">when sending emails for the electronic lab results, operative reports and their </w:t>
      </w:r>
      <w:r w:rsidR="00236508" w:rsidRPr="007F3CDC">
        <w:rPr>
          <w:rFonts w:ascii="Arial" w:hAnsi="Arial" w:cs="Arial"/>
          <w:color w:val="000000" w:themeColor="text1"/>
          <w:sz w:val="24"/>
          <w:szCs w:val="24"/>
        </w:rPr>
        <w:t>procedures to</w:t>
      </w:r>
      <w:r w:rsidR="003B144C" w:rsidRPr="007F3CDC">
        <w:rPr>
          <w:rFonts w:ascii="Arial" w:hAnsi="Arial" w:cs="Arial"/>
          <w:color w:val="000000" w:themeColor="text1"/>
          <w:sz w:val="24"/>
          <w:szCs w:val="24"/>
        </w:rPr>
        <w:t xml:space="preserve"> possess the individual </w:t>
      </w:r>
      <w:r w:rsidR="00236508" w:rsidRPr="007F3CDC">
        <w:rPr>
          <w:rFonts w:ascii="Arial" w:hAnsi="Arial" w:cs="Arial"/>
          <w:color w:val="000000" w:themeColor="text1"/>
          <w:sz w:val="24"/>
          <w:szCs w:val="24"/>
        </w:rPr>
        <w:t>thoughts</w:t>
      </w:r>
      <w:r w:rsidR="003B144C" w:rsidRPr="007F3CDC">
        <w:rPr>
          <w:rFonts w:ascii="Arial" w:hAnsi="Arial" w:cs="Arial"/>
          <w:color w:val="000000" w:themeColor="text1"/>
          <w:sz w:val="24"/>
          <w:szCs w:val="24"/>
        </w:rPr>
        <w:t xml:space="preserve"> in possessing best writing </w:t>
      </w:r>
      <w:r w:rsidR="00236508" w:rsidRPr="007F3CDC">
        <w:rPr>
          <w:rFonts w:ascii="Arial" w:hAnsi="Arial" w:cs="Arial"/>
          <w:color w:val="000000" w:themeColor="text1"/>
          <w:sz w:val="24"/>
          <w:szCs w:val="24"/>
        </w:rPr>
        <w:t>skills</w:t>
      </w:r>
      <w:r w:rsidR="003B144C" w:rsidRPr="007F3CDC">
        <w:rPr>
          <w:rFonts w:ascii="Arial" w:hAnsi="Arial" w:cs="Arial"/>
          <w:color w:val="000000" w:themeColor="text1"/>
          <w:sz w:val="24"/>
          <w:szCs w:val="24"/>
        </w:rPr>
        <w:t xml:space="preserve"> that show the clear and logical though in an effective manner</w:t>
      </w:r>
      <w:r w:rsidR="00F223D0" w:rsidRPr="007F3CDC">
        <w:rPr>
          <w:rFonts w:ascii="Arial" w:hAnsi="Arial" w:cs="Arial"/>
          <w:color w:val="000000" w:themeColor="text1"/>
          <w:sz w:val="24"/>
          <w:szCs w:val="24"/>
        </w:rPr>
        <w:t xml:space="preserve"> (Kurtzo et al., 2019)</w:t>
      </w:r>
      <w:r w:rsidR="003B144C" w:rsidRPr="007F3CDC">
        <w:rPr>
          <w:rFonts w:ascii="Arial" w:hAnsi="Arial" w:cs="Arial"/>
          <w:color w:val="000000" w:themeColor="text1"/>
          <w:sz w:val="24"/>
          <w:szCs w:val="24"/>
        </w:rPr>
        <w:t>.</w:t>
      </w:r>
    </w:p>
    <w:p w14:paraId="1B437907" w14:textId="77777777" w:rsidR="00D723C4" w:rsidRPr="007F3CDC" w:rsidRDefault="00D723C4" w:rsidP="007F3CDC">
      <w:pPr>
        <w:spacing w:after="0" w:line="360" w:lineRule="auto"/>
        <w:jc w:val="both"/>
        <w:rPr>
          <w:rFonts w:ascii="Arial" w:hAnsi="Arial" w:cs="Arial"/>
          <w:color w:val="000000" w:themeColor="text1"/>
          <w:sz w:val="24"/>
          <w:szCs w:val="24"/>
        </w:rPr>
      </w:pPr>
    </w:p>
    <w:p w14:paraId="0686B9E5" w14:textId="77777777" w:rsidR="00AE392F" w:rsidRPr="007F3CDC" w:rsidRDefault="006E7671" w:rsidP="007F3CDC">
      <w:pPr>
        <w:pStyle w:val="Heading2"/>
        <w:spacing w:after="0" w:line="360" w:lineRule="auto"/>
        <w:jc w:val="both"/>
        <w:rPr>
          <w:rFonts w:ascii="Arial" w:hAnsi="Arial" w:cs="Arial"/>
        </w:rPr>
      </w:pPr>
      <w:bookmarkStart w:id="5" w:name="_Toc26272048"/>
      <w:r w:rsidRPr="007F3CDC">
        <w:rPr>
          <w:rFonts w:ascii="Arial" w:hAnsi="Arial" w:cs="Arial"/>
        </w:rPr>
        <w:t xml:space="preserve">2.2 </w:t>
      </w:r>
      <w:r w:rsidR="00A734C4" w:rsidRPr="007F3CDC">
        <w:rPr>
          <w:rFonts w:ascii="Arial" w:hAnsi="Arial" w:cs="Arial"/>
        </w:rPr>
        <w:t>“</w:t>
      </w:r>
      <w:r w:rsidR="003B144C" w:rsidRPr="007F3CDC">
        <w:rPr>
          <w:rFonts w:ascii="Arial" w:hAnsi="Arial" w:cs="Arial"/>
        </w:rPr>
        <w:t>Non-Verbal Communication</w:t>
      </w:r>
      <w:r w:rsidR="00A734C4" w:rsidRPr="007F3CDC">
        <w:rPr>
          <w:rFonts w:ascii="Arial" w:hAnsi="Arial" w:cs="Arial"/>
        </w:rPr>
        <w:t>”</w:t>
      </w:r>
      <w:bookmarkEnd w:id="5"/>
    </w:p>
    <w:p w14:paraId="79962A14" w14:textId="60889232" w:rsidR="00CF0836" w:rsidRPr="007F3CDC" w:rsidRDefault="00A734C4" w:rsidP="007F3CDC">
      <w:pPr>
        <w:spacing w:after="0" w:line="360" w:lineRule="auto"/>
        <w:ind w:firstLine="720"/>
        <w:jc w:val="both"/>
        <w:rPr>
          <w:rFonts w:ascii="Arial" w:hAnsi="Arial" w:cs="Arial"/>
          <w:color w:val="000000" w:themeColor="text1"/>
          <w:sz w:val="24"/>
          <w:szCs w:val="24"/>
        </w:rPr>
      </w:pPr>
      <w:r w:rsidRPr="007F3CDC">
        <w:rPr>
          <w:rFonts w:ascii="Arial" w:hAnsi="Arial" w:cs="Arial"/>
          <w:color w:val="000000" w:themeColor="text1"/>
          <w:sz w:val="24"/>
          <w:szCs w:val="24"/>
        </w:rPr>
        <w:t>“</w:t>
      </w:r>
      <w:r w:rsidR="003B144C" w:rsidRPr="007F3CDC">
        <w:rPr>
          <w:rFonts w:ascii="Arial" w:hAnsi="Arial" w:cs="Arial"/>
          <w:color w:val="000000" w:themeColor="text1"/>
          <w:sz w:val="24"/>
          <w:szCs w:val="24"/>
        </w:rPr>
        <w:t>Non-verbal communication</w:t>
      </w:r>
      <w:r w:rsidRPr="007F3CDC">
        <w:rPr>
          <w:rFonts w:ascii="Arial" w:hAnsi="Arial" w:cs="Arial"/>
          <w:color w:val="000000" w:themeColor="text1"/>
          <w:sz w:val="24"/>
          <w:szCs w:val="24"/>
        </w:rPr>
        <w:t>”</w:t>
      </w:r>
      <w:r w:rsidR="003B144C" w:rsidRPr="007F3CDC">
        <w:rPr>
          <w:rFonts w:ascii="Arial" w:hAnsi="Arial" w:cs="Arial"/>
          <w:color w:val="000000" w:themeColor="text1"/>
          <w:sz w:val="24"/>
          <w:szCs w:val="24"/>
        </w:rPr>
        <w:t xml:space="preserve"> is said to be an ongoing process. The use of non-verbal communication is </w:t>
      </w:r>
      <w:r w:rsidR="00F87DDB" w:rsidRPr="007F3CDC">
        <w:rPr>
          <w:rFonts w:ascii="Arial" w:hAnsi="Arial" w:cs="Arial"/>
          <w:color w:val="000000" w:themeColor="text1"/>
          <w:sz w:val="24"/>
          <w:szCs w:val="24"/>
        </w:rPr>
        <w:t xml:space="preserve">done through </w:t>
      </w:r>
      <w:r w:rsidR="00E243B1" w:rsidRPr="007F3CDC">
        <w:rPr>
          <w:rFonts w:ascii="Arial" w:hAnsi="Arial" w:cs="Arial"/>
          <w:color w:val="000000" w:themeColor="text1"/>
          <w:sz w:val="24"/>
          <w:szCs w:val="24"/>
        </w:rPr>
        <w:t>“</w:t>
      </w:r>
      <w:r w:rsidR="00F87DDB" w:rsidRPr="007F3CDC">
        <w:rPr>
          <w:rFonts w:ascii="Arial" w:hAnsi="Arial" w:cs="Arial"/>
          <w:color w:val="000000" w:themeColor="text1"/>
          <w:sz w:val="24"/>
          <w:szCs w:val="24"/>
        </w:rPr>
        <w:t>face to face interaction</w:t>
      </w:r>
      <w:r w:rsidR="003B144C" w:rsidRPr="007F3CDC">
        <w:rPr>
          <w:rFonts w:ascii="Arial" w:hAnsi="Arial" w:cs="Arial"/>
          <w:color w:val="000000" w:themeColor="text1"/>
          <w:sz w:val="24"/>
          <w:szCs w:val="24"/>
        </w:rPr>
        <w:t>, postures, gestures and physical barriers like the distance from the interlocutor</w:t>
      </w:r>
      <w:r w:rsidR="00F87DDB" w:rsidRPr="007F3CDC">
        <w:rPr>
          <w:rFonts w:ascii="Arial" w:hAnsi="Arial" w:cs="Arial"/>
          <w:color w:val="000000" w:themeColor="text1"/>
          <w:sz w:val="24"/>
          <w:szCs w:val="24"/>
        </w:rPr>
        <w:t>”</w:t>
      </w:r>
      <w:r w:rsidR="00F223D0" w:rsidRPr="007F3CDC">
        <w:rPr>
          <w:rFonts w:ascii="Arial" w:hAnsi="Arial" w:cs="Arial"/>
          <w:color w:val="000000" w:themeColor="text1"/>
          <w:sz w:val="24"/>
          <w:szCs w:val="24"/>
        </w:rPr>
        <w:t xml:space="preserve"> (Chung, Lee &amp; Han 2015)</w:t>
      </w:r>
      <w:r w:rsidR="005649D2" w:rsidRPr="007F3CDC">
        <w:rPr>
          <w:rFonts w:ascii="Arial" w:hAnsi="Arial" w:cs="Arial"/>
          <w:color w:val="000000" w:themeColor="text1"/>
          <w:sz w:val="24"/>
          <w:szCs w:val="24"/>
        </w:rPr>
        <w:t>.</w:t>
      </w:r>
      <w:r w:rsidR="003B144C" w:rsidRPr="007F3CDC">
        <w:rPr>
          <w:rFonts w:ascii="Arial" w:hAnsi="Arial" w:cs="Arial"/>
          <w:color w:val="000000" w:themeColor="text1"/>
          <w:sz w:val="24"/>
          <w:szCs w:val="24"/>
        </w:rPr>
        <w:t xml:space="preserve"> It </w:t>
      </w:r>
      <w:r w:rsidR="005649D2" w:rsidRPr="007F3CDC">
        <w:rPr>
          <w:rFonts w:ascii="Arial" w:hAnsi="Arial" w:cs="Arial"/>
          <w:color w:val="000000" w:themeColor="text1"/>
          <w:sz w:val="24"/>
          <w:szCs w:val="24"/>
        </w:rPr>
        <w:t>is</w:t>
      </w:r>
      <w:r w:rsidR="003B144C" w:rsidRPr="007F3CDC">
        <w:rPr>
          <w:rFonts w:ascii="Arial" w:hAnsi="Arial" w:cs="Arial"/>
          <w:color w:val="000000" w:themeColor="text1"/>
          <w:sz w:val="24"/>
          <w:szCs w:val="24"/>
        </w:rPr>
        <w:t xml:space="preserve"> significant that there is a link between </w:t>
      </w:r>
      <w:r w:rsidR="00F87DDB" w:rsidRPr="007F3CDC">
        <w:rPr>
          <w:rFonts w:ascii="Arial" w:hAnsi="Arial" w:cs="Arial"/>
          <w:color w:val="000000" w:themeColor="text1"/>
          <w:sz w:val="24"/>
          <w:szCs w:val="24"/>
        </w:rPr>
        <w:t>“</w:t>
      </w:r>
      <w:r w:rsidR="003B144C" w:rsidRPr="007F3CDC">
        <w:rPr>
          <w:rFonts w:ascii="Arial" w:hAnsi="Arial" w:cs="Arial"/>
          <w:color w:val="000000" w:themeColor="text1"/>
          <w:sz w:val="24"/>
          <w:szCs w:val="24"/>
        </w:rPr>
        <w:t>verbal and non-verbal communication</w:t>
      </w:r>
      <w:r w:rsidR="00F87DDB" w:rsidRPr="007F3CDC">
        <w:rPr>
          <w:rFonts w:ascii="Arial" w:hAnsi="Arial" w:cs="Arial"/>
          <w:color w:val="000000" w:themeColor="text1"/>
          <w:sz w:val="24"/>
          <w:szCs w:val="24"/>
        </w:rPr>
        <w:t>”</w:t>
      </w:r>
      <w:r w:rsidR="003B144C" w:rsidRPr="007F3CDC">
        <w:rPr>
          <w:rFonts w:ascii="Arial" w:hAnsi="Arial" w:cs="Arial"/>
          <w:color w:val="000000" w:themeColor="text1"/>
          <w:sz w:val="24"/>
          <w:szCs w:val="24"/>
        </w:rPr>
        <w:t xml:space="preserve"> at the workplace.</w:t>
      </w:r>
      <w:r w:rsidR="005649D2" w:rsidRPr="007F3CDC">
        <w:rPr>
          <w:rFonts w:ascii="Arial" w:hAnsi="Arial" w:cs="Arial"/>
          <w:color w:val="000000" w:themeColor="text1"/>
          <w:sz w:val="24"/>
          <w:szCs w:val="24"/>
        </w:rPr>
        <w:t xml:space="preserve"> It is well known that non-verbal communication is encountered </w:t>
      </w:r>
      <w:r w:rsidR="00C4382D" w:rsidRPr="007F3CDC">
        <w:rPr>
          <w:rFonts w:ascii="Arial" w:hAnsi="Arial" w:cs="Arial"/>
          <w:color w:val="000000" w:themeColor="text1"/>
          <w:sz w:val="24"/>
          <w:szCs w:val="24"/>
        </w:rPr>
        <w:t>during</w:t>
      </w:r>
      <w:r w:rsidR="005649D2" w:rsidRPr="007F3CDC">
        <w:rPr>
          <w:rFonts w:ascii="Arial" w:hAnsi="Arial" w:cs="Arial"/>
          <w:color w:val="000000" w:themeColor="text1"/>
          <w:sz w:val="24"/>
          <w:szCs w:val="24"/>
        </w:rPr>
        <w:t xml:space="preserve"> clinical practice and it is said to be an essential component of the information that is conveyed </w:t>
      </w:r>
      <w:r w:rsidR="00C4382D" w:rsidRPr="007F3CDC">
        <w:rPr>
          <w:rFonts w:ascii="Arial" w:hAnsi="Arial" w:cs="Arial"/>
          <w:color w:val="000000" w:themeColor="text1"/>
          <w:sz w:val="24"/>
          <w:szCs w:val="24"/>
        </w:rPr>
        <w:t>between</w:t>
      </w:r>
      <w:r w:rsidR="005649D2" w:rsidRPr="007F3CDC">
        <w:rPr>
          <w:rFonts w:ascii="Arial" w:hAnsi="Arial" w:cs="Arial"/>
          <w:color w:val="000000" w:themeColor="text1"/>
          <w:sz w:val="24"/>
          <w:szCs w:val="24"/>
        </w:rPr>
        <w:t xml:space="preserve"> the </w:t>
      </w:r>
      <w:r w:rsidR="00C4382D" w:rsidRPr="007F3CDC">
        <w:rPr>
          <w:rFonts w:ascii="Arial" w:hAnsi="Arial" w:cs="Arial"/>
          <w:color w:val="000000" w:themeColor="text1"/>
          <w:sz w:val="24"/>
          <w:szCs w:val="24"/>
        </w:rPr>
        <w:t>patient</w:t>
      </w:r>
      <w:r w:rsidR="005649D2" w:rsidRPr="007F3CDC">
        <w:rPr>
          <w:rFonts w:ascii="Arial" w:hAnsi="Arial" w:cs="Arial"/>
          <w:color w:val="000000" w:themeColor="text1"/>
          <w:sz w:val="24"/>
          <w:szCs w:val="24"/>
        </w:rPr>
        <w:t xml:space="preserve"> and the </w:t>
      </w:r>
      <w:r w:rsidR="00C4382D" w:rsidRPr="007F3CDC">
        <w:rPr>
          <w:rFonts w:ascii="Arial" w:hAnsi="Arial" w:cs="Arial"/>
          <w:color w:val="000000" w:themeColor="text1"/>
          <w:sz w:val="24"/>
          <w:szCs w:val="24"/>
        </w:rPr>
        <w:t>nurses</w:t>
      </w:r>
      <w:r w:rsidR="00F223D0" w:rsidRPr="007F3CDC">
        <w:rPr>
          <w:rFonts w:ascii="Arial" w:hAnsi="Arial" w:cs="Arial"/>
          <w:color w:val="000000" w:themeColor="text1"/>
          <w:sz w:val="24"/>
          <w:szCs w:val="24"/>
        </w:rPr>
        <w:t xml:space="preserve"> (Sanyal &amp; Hisam 2018)</w:t>
      </w:r>
      <w:r w:rsidR="005649D2" w:rsidRPr="007F3CDC">
        <w:rPr>
          <w:rFonts w:ascii="Arial" w:hAnsi="Arial" w:cs="Arial"/>
          <w:color w:val="000000" w:themeColor="text1"/>
          <w:sz w:val="24"/>
          <w:szCs w:val="24"/>
        </w:rPr>
        <w:t>.</w:t>
      </w:r>
      <w:r w:rsidR="00C4382D" w:rsidRPr="007F3CDC">
        <w:rPr>
          <w:rFonts w:ascii="Arial" w:hAnsi="Arial" w:cs="Arial"/>
          <w:color w:val="000000" w:themeColor="text1"/>
          <w:sz w:val="24"/>
          <w:szCs w:val="24"/>
        </w:rPr>
        <w:t xml:space="preserve"> However, there might </w:t>
      </w:r>
      <w:r w:rsidR="0076672C">
        <w:rPr>
          <w:rFonts w:ascii="Arial" w:hAnsi="Arial" w:cs="Arial"/>
          <w:color w:val="000000" w:themeColor="text1"/>
          <w:sz w:val="24"/>
          <w:szCs w:val="24"/>
        </w:rPr>
        <w:t xml:space="preserve">be </w:t>
      </w:r>
      <w:r w:rsidR="00C4382D" w:rsidRPr="007F3CDC">
        <w:rPr>
          <w:rFonts w:ascii="Arial" w:hAnsi="Arial" w:cs="Arial"/>
          <w:color w:val="000000" w:themeColor="text1"/>
          <w:sz w:val="24"/>
          <w:szCs w:val="24"/>
        </w:rPr>
        <w:t>stressful conditions and it is difficult to see the changes that occur in the transmission of non-verbal messages of the patients that are mostly in communication with the nurses. Each patient has some significant characteristics that might impact the process of communication within a nursing home. Such as, a case of the old lady was there in the nursing home, who is a dementia patient. The old lady was b</w:t>
      </w:r>
      <w:r w:rsidR="0076672C">
        <w:rPr>
          <w:rFonts w:ascii="Arial" w:hAnsi="Arial" w:cs="Arial"/>
          <w:color w:val="000000" w:themeColor="text1"/>
          <w:sz w:val="24"/>
          <w:szCs w:val="24"/>
        </w:rPr>
        <w:t>rought</w:t>
      </w:r>
      <w:r w:rsidR="00C4382D" w:rsidRPr="007F3CDC">
        <w:rPr>
          <w:rFonts w:ascii="Arial" w:hAnsi="Arial" w:cs="Arial"/>
          <w:color w:val="000000" w:themeColor="text1"/>
          <w:sz w:val="24"/>
          <w:szCs w:val="24"/>
        </w:rPr>
        <w:t xml:space="preserve"> by the </w:t>
      </w:r>
      <w:r w:rsidR="007F3CDC" w:rsidRPr="007F3CDC">
        <w:rPr>
          <w:rFonts w:ascii="Arial" w:hAnsi="Arial" w:cs="Arial"/>
          <w:color w:val="000000" w:themeColor="text1"/>
          <w:sz w:val="24"/>
          <w:szCs w:val="24"/>
        </w:rPr>
        <w:t>relatives,</w:t>
      </w:r>
      <w:r w:rsidR="00C4382D" w:rsidRPr="007F3CDC">
        <w:rPr>
          <w:rFonts w:ascii="Arial" w:hAnsi="Arial" w:cs="Arial"/>
          <w:color w:val="000000" w:themeColor="text1"/>
          <w:sz w:val="24"/>
          <w:szCs w:val="24"/>
        </w:rPr>
        <w:t xml:space="preserve"> but she was not agree</w:t>
      </w:r>
      <w:r w:rsidR="0076672C">
        <w:rPr>
          <w:rFonts w:ascii="Arial" w:hAnsi="Arial" w:cs="Arial"/>
          <w:color w:val="000000" w:themeColor="text1"/>
          <w:sz w:val="24"/>
          <w:szCs w:val="24"/>
        </w:rPr>
        <w:t>ing</w:t>
      </w:r>
      <w:r w:rsidR="00C4382D" w:rsidRPr="007F3CDC">
        <w:rPr>
          <w:rFonts w:ascii="Arial" w:hAnsi="Arial" w:cs="Arial"/>
          <w:color w:val="000000" w:themeColor="text1"/>
          <w:sz w:val="24"/>
          <w:szCs w:val="24"/>
        </w:rPr>
        <w:t xml:space="preserve"> on the fact that she used to forget about the activities and things </w:t>
      </w:r>
      <w:r w:rsidR="0076672C">
        <w:rPr>
          <w:rFonts w:ascii="Arial" w:hAnsi="Arial" w:cs="Arial"/>
          <w:color w:val="000000" w:themeColor="text1"/>
          <w:sz w:val="24"/>
          <w:szCs w:val="24"/>
        </w:rPr>
        <w:t xml:space="preserve">she used to do </w:t>
      </w:r>
      <w:r w:rsidR="0076672C" w:rsidRPr="007F3CDC">
        <w:rPr>
          <w:rFonts w:ascii="Arial" w:hAnsi="Arial" w:cs="Arial"/>
          <w:color w:val="000000" w:themeColor="text1"/>
          <w:sz w:val="24"/>
          <w:szCs w:val="24"/>
        </w:rPr>
        <w:t>daily</w:t>
      </w:r>
      <w:r w:rsidR="00C4382D" w:rsidRPr="007F3CDC">
        <w:rPr>
          <w:rFonts w:ascii="Arial" w:hAnsi="Arial" w:cs="Arial"/>
          <w:color w:val="000000" w:themeColor="text1"/>
          <w:sz w:val="24"/>
          <w:szCs w:val="24"/>
        </w:rPr>
        <w:t xml:space="preserve">. This can be a serious issue and thus, it can </w:t>
      </w:r>
      <w:r w:rsidR="0076672C" w:rsidRPr="007F3CDC">
        <w:rPr>
          <w:rFonts w:ascii="Arial" w:hAnsi="Arial" w:cs="Arial"/>
          <w:color w:val="000000" w:themeColor="text1"/>
          <w:sz w:val="24"/>
          <w:szCs w:val="24"/>
        </w:rPr>
        <w:t>lead to</w:t>
      </w:r>
      <w:r w:rsidR="00C4382D" w:rsidRPr="007F3CDC">
        <w:rPr>
          <w:rFonts w:ascii="Arial" w:hAnsi="Arial" w:cs="Arial"/>
          <w:color w:val="000000" w:themeColor="text1"/>
          <w:sz w:val="24"/>
          <w:szCs w:val="24"/>
        </w:rPr>
        <w:t xml:space="preserve"> some dangerous </w:t>
      </w:r>
      <w:r w:rsidR="0076672C">
        <w:rPr>
          <w:rFonts w:ascii="Arial" w:hAnsi="Arial" w:cs="Arial"/>
          <w:color w:val="000000" w:themeColor="text1"/>
          <w:sz w:val="24"/>
          <w:szCs w:val="24"/>
        </w:rPr>
        <w:t>scenarios like aggressiveness</w:t>
      </w:r>
      <w:r w:rsidR="00C4382D" w:rsidRPr="007F3CDC">
        <w:rPr>
          <w:rFonts w:ascii="Arial" w:hAnsi="Arial" w:cs="Arial"/>
          <w:color w:val="000000" w:themeColor="text1"/>
          <w:sz w:val="24"/>
          <w:szCs w:val="24"/>
        </w:rPr>
        <w:t>. She was not cooperating with the staff and it was a challenging case for the nurses.</w:t>
      </w:r>
    </w:p>
    <w:p w14:paraId="10D941B2" w14:textId="14953E22" w:rsidR="001E4084" w:rsidRPr="007F3CDC" w:rsidRDefault="003B144C" w:rsidP="007F3CDC">
      <w:pPr>
        <w:spacing w:after="0" w:line="360" w:lineRule="auto"/>
        <w:ind w:firstLine="720"/>
        <w:jc w:val="both"/>
        <w:rPr>
          <w:rFonts w:ascii="Arial" w:hAnsi="Arial" w:cs="Arial"/>
          <w:color w:val="000000" w:themeColor="text1"/>
          <w:sz w:val="24"/>
          <w:szCs w:val="24"/>
        </w:rPr>
      </w:pPr>
      <w:r w:rsidRPr="007F3CDC">
        <w:rPr>
          <w:rFonts w:ascii="Arial" w:hAnsi="Arial" w:cs="Arial"/>
          <w:color w:val="000000" w:themeColor="text1"/>
          <w:sz w:val="24"/>
          <w:szCs w:val="24"/>
        </w:rPr>
        <w:t xml:space="preserve"> </w:t>
      </w:r>
      <w:r w:rsidR="00CF0836" w:rsidRPr="007F3CDC">
        <w:rPr>
          <w:rFonts w:ascii="Arial" w:hAnsi="Arial" w:cs="Arial"/>
          <w:color w:val="000000" w:themeColor="text1"/>
          <w:sz w:val="24"/>
          <w:szCs w:val="24"/>
        </w:rPr>
        <w:t>Listening</w:t>
      </w:r>
      <w:r w:rsidRPr="007F3CDC">
        <w:rPr>
          <w:rFonts w:ascii="Arial" w:hAnsi="Arial" w:cs="Arial"/>
          <w:color w:val="000000" w:themeColor="text1"/>
          <w:sz w:val="24"/>
          <w:szCs w:val="24"/>
        </w:rPr>
        <w:t xml:space="preserve"> is a significant aspect of building up communication. Therefore, it is said to be responsible within nursing </w:t>
      </w:r>
      <w:r w:rsidR="00E243B1" w:rsidRPr="007F3CDC">
        <w:rPr>
          <w:rFonts w:ascii="Arial" w:hAnsi="Arial" w:cs="Arial"/>
          <w:color w:val="000000" w:themeColor="text1"/>
          <w:sz w:val="24"/>
          <w:szCs w:val="24"/>
        </w:rPr>
        <w:t>profession</w:t>
      </w:r>
      <w:r w:rsidRPr="007F3CDC">
        <w:rPr>
          <w:rFonts w:ascii="Arial" w:hAnsi="Arial" w:cs="Arial"/>
          <w:color w:val="000000" w:themeColor="text1"/>
          <w:sz w:val="24"/>
          <w:szCs w:val="24"/>
        </w:rPr>
        <w:t xml:space="preserve"> and </w:t>
      </w:r>
      <w:r w:rsidR="00E243B1" w:rsidRPr="007F3CDC">
        <w:rPr>
          <w:rFonts w:ascii="Arial" w:hAnsi="Arial" w:cs="Arial"/>
          <w:color w:val="000000" w:themeColor="text1"/>
          <w:sz w:val="24"/>
          <w:szCs w:val="24"/>
        </w:rPr>
        <w:t>requires attention</w:t>
      </w:r>
      <w:r w:rsidRPr="007F3CDC">
        <w:rPr>
          <w:rFonts w:ascii="Arial" w:hAnsi="Arial" w:cs="Arial"/>
          <w:color w:val="000000" w:themeColor="text1"/>
          <w:sz w:val="24"/>
          <w:szCs w:val="24"/>
        </w:rPr>
        <w:t xml:space="preserve"> of mobilisation and attention of all the main sense fo</w:t>
      </w:r>
      <w:r w:rsidR="00CC13B1">
        <w:rPr>
          <w:rFonts w:ascii="Arial" w:hAnsi="Arial" w:cs="Arial"/>
          <w:color w:val="000000" w:themeColor="text1"/>
          <w:sz w:val="24"/>
          <w:szCs w:val="24"/>
        </w:rPr>
        <w:t>r</w:t>
      </w:r>
      <w:r w:rsidRPr="007F3CDC">
        <w:rPr>
          <w:rFonts w:ascii="Arial" w:hAnsi="Arial" w:cs="Arial"/>
          <w:color w:val="000000" w:themeColor="text1"/>
          <w:sz w:val="24"/>
          <w:szCs w:val="24"/>
        </w:rPr>
        <w:t xml:space="preserve"> </w:t>
      </w:r>
      <w:r w:rsidR="00206ABA" w:rsidRPr="007F3CDC">
        <w:rPr>
          <w:rFonts w:ascii="Arial" w:hAnsi="Arial" w:cs="Arial"/>
          <w:color w:val="000000" w:themeColor="text1"/>
          <w:sz w:val="24"/>
          <w:szCs w:val="24"/>
        </w:rPr>
        <w:t xml:space="preserve">utilising the verbal as well as non-verbal messages emitted by the </w:t>
      </w:r>
      <w:r w:rsidR="009D0A5D" w:rsidRPr="007F3CDC">
        <w:rPr>
          <w:rFonts w:ascii="Arial" w:hAnsi="Arial" w:cs="Arial"/>
          <w:color w:val="000000" w:themeColor="text1"/>
          <w:sz w:val="24"/>
          <w:szCs w:val="24"/>
        </w:rPr>
        <w:t>patients</w:t>
      </w:r>
      <w:r w:rsidR="00206ABA" w:rsidRPr="007F3CDC">
        <w:rPr>
          <w:rFonts w:ascii="Arial" w:hAnsi="Arial" w:cs="Arial"/>
          <w:color w:val="000000" w:themeColor="text1"/>
          <w:sz w:val="24"/>
          <w:szCs w:val="24"/>
        </w:rPr>
        <w:t xml:space="preserve"> in health care</w:t>
      </w:r>
      <w:r w:rsidR="00F223D0" w:rsidRPr="007F3CDC">
        <w:rPr>
          <w:rFonts w:ascii="Arial" w:hAnsi="Arial" w:cs="Arial"/>
          <w:color w:val="000000" w:themeColor="text1"/>
          <w:sz w:val="24"/>
          <w:szCs w:val="24"/>
        </w:rPr>
        <w:t xml:space="preserve"> (Van 2018)</w:t>
      </w:r>
      <w:r w:rsidR="00206ABA" w:rsidRPr="007F3CDC">
        <w:rPr>
          <w:rFonts w:ascii="Arial" w:hAnsi="Arial" w:cs="Arial"/>
          <w:color w:val="000000" w:themeColor="text1"/>
          <w:sz w:val="24"/>
          <w:szCs w:val="24"/>
        </w:rPr>
        <w:t>. Through listening, the nurses will assess the situation and patient’s problem and they can be able to enhance their self-</w:t>
      </w:r>
      <w:r w:rsidR="00206ABA" w:rsidRPr="007F3CDC">
        <w:rPr>
          <w:rFonts w:ascii="Arial" w:hAnsi="Arial" w:cs="Arial"/>
          <w:color w:val="000000" w:themeColor="text1"/>
          <w:sz w:val="24"/>
          <w:szCs w:val="24"/>
        </w:rPr>
        <w:lastRenderedPageBreak/>
        <w:t xml:space="preserve">esteem as well </w:t>
      </w:r>
      <w:r w:rsidR="00CF0836" w:rsidRPr="007F3CDC">
        <w:rPr>
          <w:rFonts w:ascii="Arial" w:hAnsi="Arial" w:cs="Arial"/>
          <w:color w:val="000000" w:themeColor="text1"/>
          <w:sz w:val="24"/>
          <w:szCs w:val="24"/>
        </w:rPr>
        <w:t>as integrate</w:t>
      </w:r>
      <w:r w:rsidR="00206ABA" w:rsidRPr="007F3CDC">
        <w:rPr>
          <w:rFonts w:ascii="Arial" w:hAnsi="Arial" w:cs="Arial"/>
          <w:color w:val="000000" w:themeColor="text1"/>
          <w:sz w:val="24"/>
          <w:szCs w:val="24"/>
        </w:rPr>
        <w:t xml:space="preserve"> the diagnosis of nursing and different levels of the process of care. </w:t>
      </w:r>
    </w:p>
    <w:p w14:paraId="79BA0A06" w14:textId="1A6C7A0F" w:rsidR="00CF0836" w:rsidRPr="007F3CDC" w:rsidRDefault="003B144C" w:rsidP="007F3CDC">
      <w:pPr>
        <w:tabs>
          <w:tab w:val="left" w:pos="9072"/>
        </w:tabs>
        <w:spacing w:after="0" w:line="360" w:lineRule="auto"/>
        <w:ind w:firstLine="720"/>
        <w:jc w:val="both"/>
        <w:rPr>
          <w:rFonts w:ascii="Arial" w:hAnsi="Arial" w:cs="Arial"/>
          <w:color w:val="000000" w:themeColor="text1"/>
          <w:sz w:val="24"/>
          <w:szCs w:val="24"/>
        </w:rPr>
      </w:pPr>
      <w:r w:rsidRPr="007F3CDC">
        <w:rPr>
          <w:rFonts w:ascii="Arial" w:hAnsi="Arial" w:cs="Arial"/>
          <w:color w:val="000000" w:themeColor="text1"/>
          <w:sz w:val="24"/>
          <w:szCs w:val="24"/>
        </w:rPr>
        <w:t xml:space="preserve">A good personal relationship </w:t>
      </w:r>
      <w:r w:rsidR="009D0A5D" w:rsidRPr="007F3CDC">
        <w:rPr>
          <w:rFonts w:ascii="Arial" w:hAnsi="Arial" w:cs="Arial"/>
          <w:color w:val="000000" w:themeColor="text1"/>
          <w:sz w:val="24"/>
          <w:szCs w:val="24"/>
        </w:rPr>
        <w:t>is</w:t>
      </w:r>
      <w:r w:rsidRPr="007F3CDC">
        <w:rPr>
          <w:rFonts w:ascii="Arial" w:hAnsi="Arial" w:cs="Arial"/>
          <w:color w:val="000000" w:themeColor="text1"/>
          <w:sz w:val="24"/>
          <w:szCs w:val="24"/>
        </w:rPr>
        <w:t xml:space="preserve"> stated as the capability of the </w:t>
      </w:r>
      <w:r w:rsidR="008F5FD3" w:rsidRPr="007F3CDC">
        <w:rPr>
          <w:rFonts w:ascii="Arial" w:eastAsia="Times New Roman" w:hAnsi="Arial" w:cs="Arial"/>
          <w:color w:val="000000" w:themeColor="text1"/>
          <w:sz w:val="24"/>
          <w:szCs w:val="24"/>
          <w:lang w:val="en-US"/>
        </w:rPr>
        <w:t xml:space="preserve">care assistant </w:t>
      </w:r>
      <w:r w:rsidRPr="007F3CDC">
        <w:rPr>
          <w:rFonts w:ascii="Arial" w:hAnsi="Arial" w:cs="Arial"/>
          <w:color w:val="000000" w:themeColor="text1"/>
          <w:sz w:val="24"/>
          <w:szCs w:val="24"/>
        </w:rPr>
        <w:t xml:space="preserve">in order to ask the questions </w:t>
      </w:r>
      <w:r w:rsidR="00CC13B1" w:rsidRPr="007F3CDC">
        <w:rPr>
          <w:rFonts w:ascii="Arial" w:hAnsi="Arial" w:cs="Arial"/>
          <w:color w:val="000000" w:themeColor="text1"/>
          <w:sz w:val="24"/>
          <w:szCs w:val="24"/>
        </w:rPr>
        <w:t>polit</w:t>
      </w:r>
      <w:r w:rsidR="00CC13B1">
        <w:rPr>
          <w:rFonts w:ascii="Arial" w:hAnsi="Arial" w:cs="Arial"/>
          <w:color w:val="000000" w:themeColor="text1"/>
          <w:sz w:val="24"/>
          <w:szCs w:val="24"/>
        </w:rPr>
        <w:t>eness</w:t>
      </w:r>
      <w:r w:rsidRPr="007F3CDC">
        <w:rPr>
          <w:rFonts w:ascii="Arial" w:hAnsi="Arial" w:cs="Arial"/>
          <w:color w:val="000000" w:themeColor="text1"/>
          <w:sz w:val="24"/>
          <w:szCs w:val="24"/>
        </w:rPr>
        <w:t xml:space="preserve"> and kindness and gives information in a way that will be understood by the patients</w:t>
      </w:r>
      <w:r w:rsidR="00F223D0" w:rsidRPr="007F3CDC">
        <w:rPr>
          <w:rFonts w:ascii="Arial" w:hAnsi="Arial" w:cs="Arial"/>
          <w:color w:val="000000" w:themeColor="text1"/>
          <w:sz w:val="24"/>
          <w:szCs w:val="24"/>
        </w:rPr>
        <w:t xml:space="preserve"> (Johnston et al., 2015)</w:t>
      </w:r>
      <w:r w:rsidRPr="007F3CDC">
        <w:rPr>
          <w:rFonts w:ascii="Arial" w:hAnsi="Arial" w:cs="Arial"/>
          <w:color w:val="000000" w:themeColor="text1"/>
          <w:sz w:val="24"/>
          <w:szCs w:val="24"/>
        </w:rPr>
        <w:t>. Through good communication, patient</w:t>
      </w:r>
      <w:r w:rsidR="00CC13B1">
        <w:rPr>
          <w:rFonts w:ascii="Arial" w:hAnsi="Arial" w:cs="Arial"/>
          <w:color w:val="000000" w:themeColor="text1"/>
          <w:sz w:val="24"/>
          <w:szCs w:val="24"/>
        </w:rPr>
        <w:t>s</w:t>
      </w:r>
      <w:r w:rsidRPr="007F3CDC">
        <w:rPr>
          <w:rFonts w:ascii="Arial" w:hAnsi="Arial" w:cs="Arial"/>
          <w:color w:val="000000" w:themeColor="text1"/>
          <w:sz w:val="24"/>
          <w:szCs w:val="24"/>
        </w:rPr>
        <w:t xml:space="preserve"> will be able to share their views and issues and thus, it creates feelings of acceptance among </w:t>
      </w:r>
      <w:r w:rsidR="009D0A5D" w:rsidRPr="007F3CDC">
        <w:rPr>
          <w:rFonts w:ascii="Arial" w:hAnsi="Arial" w:cs="Arial"/>
          <w:color w:val="000000" w:themeColor="text1"/>
          <w:sz w:val="24"/>
          <w:szCs w:val="24"/>
        </w:rPr>
        <w:t>patient</w:t>
      </w:r>
      <w:r w:rsidRPr="007F3CDC">
        <w:rPr>
          <w:rFonts w:ascii="Arial" w:hAnsi="Arial" w:cs="Arial"/>
          <w:color w:val="000000" w:themeColor="text1"/>
          <w:sz w:val="24"/>
          <w:szCs w:val="24"/>
        </w:rPr>
        <w:t xml:space="preserve">s and their </w:t>
      </w:r>
      <w:r w:rsidR="009D0A5D" w:rsidRPr="007F3CDC">
        <w:rPr>
          <w:rFonts w:ascii="Arial" w:hAnsi="Arial" w:cs="Arial"/>
          <w:color w:val="000000" w:themeColor="text1"/>
          <w:sz w:val="24"/>
          <w:szCs w:val="24"/>
        </w:rPr>
        <w:t>relatives</w:t>
      </w:r>
      <w:r w:rsidRPr="007F3CDC">
        <w:rPr>
          <w:rFonts w:ascii="Arial" w:hAnsi="Arial" w:cs="Arial"/>
          <w:color w:val="000000" w:themeColor="text1"/>
          <w:sz w:val="24"/>
          <w:szCs w:val="24"/>
        </w:rPr>
        <w:t xml:space="preserve"> regarding the quality of care services provided </w:t>
      </w:r>
      <w:r w:rsidR="00CC13B1">
        <w:rPr>
          <w:rFonts w:ascii="Arial" w:hAnsi="Arial" w:cs="Arial"/>
          <w:color w:val="000000" w:themeColor="text1"/>
          <w:sz w:val="24"/>
          <w:szCs w:val="24"/>
        </w:rPr>
        <w:t xml:space="preserve">to them </w:t>
      </w:r>
      <w:r w:rsidRPr="007F3CDC">
        <w:rPr>
          <w:rFonts w:ascii="Arial" w:hAnsi="Arial" w:cs="Arial"/>
          <w:color w:val="000000" w:themeColor="text1"/>
          <w:sz w:val="24"/>
          <w:szCs w:val="24"/>
        </w:rPr>
        <w:t xml:space="preserve">in a nursing home. </w:t>
      </w:r>
    </w:p>
    <w:p w14:paraId="711F8981" w14:textId="77777777" w:rsidR="00AC25BD" w:rsidRPr="007F3CDC" w:rsidRDefault="00AC25BD" w:rsidP="007F3CDC">
      <w:pPr>
        <w:spacing w:after="0" w:line="360" w:lineRule="auto"/>
        <w:jc w:val="both"/>
        <w:rPr>
          <w:rFonts w:ascii="Arial" w:hAnsi="Arial" w:cs="Arial"/>
          <w:color w:val="000000" w:themeColor="text1"/>
          <w:sz w:val="24"/>
          <w:szCs w:val="24"/>
        </w:rPr>
      </w:pPr>
    </w:p>
    <w:p w14:paraId="61EB077B" w14:textId="77777777" w:rsidR="00AE392F" w:rsidRPr="007F3CDC" w:rsidRDefault="00E243B1" w:rsidP="007F3CDC">
      <w:pPr>
        <w:pStyle w:val="Heading1"/>
        <w:spacing w:after="0" w:line="360" w:lineRule="auto"/>
        <w:jc w:val="both"/>
        <w:rPr>
          <w:rFonts w:ascii="Arial" w:hAnsi="Arial" w:cs="Arial"/>
          <w:color w:val="000000" w:themeColor="text1"/>
        </w:rPr>
      </w:pPr>
      <w:bookmarkStart w:id="6" w:name="_Toc26272049"/>
      <w:r w:rsidRPr="007F3CDC">
        <w:rPr>
          <w:rFonts w:ascii="Arial" w:hAnsi="Arial" w:cs="Arial"/>
          <w:color w:val="000000" w:themeColor="text1"/>
        </w:rPr>
        <w:t>“</w:t>
      </w:r>
      <w:r w:rsidR="003B144C" w:rsidRPr="007F3CDC">
        <w:rPr>
          <w:rFonts w:ascii="Arial" w:hAnsi="Arial" w:cs="Arial"/>
          <w:color w:val="000000" w:themeColor="text1"/>
        </w:rPr>
        <w:t>Theories of Communication</w:t>
      </w:r>
      <w:r w:rsidRPr="007F3CDC">
        <w:rPr>
          <w:rFonts w:ascii="Arial" w:hAnsi="Arial" w:cs="Arial"/>
          <w:color w:val="000000" w:themeColor="text1"/>
        </w:rPr>
        <w:t>”</w:t>
      </w:r>
      <w:bookmarkEnd w:id="6"/>
    </w:p>
    <w:p w14:paraId="108AF000" w14:textId="77777777" w:rsidR="00AE392F" w:rsidRPr="007F3CDC" w:rsidRDefault="006E7671" w:rsidP="007F3CDC">
      <w:pPr>
        <w:pStyle w:val="Heading2"/>
        <w:spacing w:after="0" w:line="360" w:lineRule="auto"/>
        <w:jc w:val="both"/>
        <w:rPr>
          <w:rFonts w:ascii="Arial" w:hAnsi="Arial" w:cs="Arial"/>
        </w:rPr>
      </w:pPr>
      <w:bookmarkStart w:id="7" w:name="_Toc26272050"/>
      <w:r w:rsidRPr="007F3CDC">
        <w:rPr>
          <w:rFonts w:ascii="Arial" w:hAnsi="Arial" w:cs="Arial"/>
        </w:rPr>
        <w:t xml:space="preserve">3.1 </w:t>
      </w:r>
      <w:r w:rsidR="00E243B1" w:rsidRPr="007F3CDC">
        <w:rPr>
          <w:rFonts w:ascii="Arial" w:hAnsi="Arial" w:cs="Arial"/>
        </w:rPr>
        <w:t>“</w:t>
      </w:r>
      <w:r w:rsidR="003B144C" w:rsidRPr="007F3CDC">
        <w:rPr>
          <w:rFonts w:ascii="Arial" w:hAnsi="Arial" w:cs="Arial"/>
        </w:rPr>
        <w:t>Shannon-Weaver Model of Communication</w:t>
      </w:r>
      <w:r w:rsidR="00E243B1" w:rsidRPr="007F3CDC">
        <w:rPr>
          <w:rFonts w:ascii="Arial" w:hAnsi="Arial" w:cs="Arial"/>
        </w:rPr>
        <w:t>”</w:t>
      </w:r>
      <w:bookmarkEnd w:id="7"/>
    </w:p>
    <w:p w14:paraId="3D25DC35" w14:textId="511FCCF9" w:rsidR="007C10FD" w:rsidRPr="007F3CDC" w:rsidRDefault="003B144C" w:rsidP="007F3CDC">
      <w:pPr>
        <w:spacing w:after="0" w:line="360" w:lineRule="auto"/>
        <w:ind w:firstLine="720"/>
        <w:jc w:val="both"/>
        <w:rPr>
          <w:rFonts w:ascii="Arial" w:hAnsi="Arial" w:cs="Arial"/>
          <w:color w:val="000000" w:themeColor="text1"/>
          <w:sz w:val="24"/>
          <w:szCs w:val="24"/>
        </w:rPr>
      </w:pPr>
      <w:r w:rsidRPr="007F3CDC">
        <w:rPr>
          <w:rFonts w:ascii="Arial" w:hAnsi="Arial" w:cs="Arial"/>
          <w:color w:val="000000" w:themeColor="text1"/>
          <w:sz w:val="24"/>
          <w:szCs w:val="24"/>
        </w:rPr>
        <w:t xml:space="preserve">In 1948, </w:t>
      </w:r>
      <w:r w:rsidR="00E243B1" w:rsidRPr="007F3CDC">
        <w:rPr>
          <w:rFonts w:ascii="Arial" w:hAnsi="Arial" w:cs="Arial"/>
          <w:color w:val="000000" w:themeColor="text1"/>
          <w:sz w:val="24"/>
          <w:szCs w:val="24"/>
        </w:rPr>
        <w:t xml:space="preserve">an American </w:t>
      </w:r>
      <w:r w:rsidR="000263DE" w:rsidRPr="007F3CDC">
        <w:rPr>
          <w:rFonts w:ascii="Arial" w:hAnsi="Arial" w:cs="Arial"/>
          <w:color w:val="000000" w:themeColor="text1"/>
          <w:sz w:val="24"/>
          <w:szCs w:val="24"/>
        </w:rPr>
        <w:t>mathematician</w:t>
      </w:r>
      <w:r w:rsidR="00E243B1" w:rsidRPr="007F3CDC">
        <w:rPr>
          <w:rFonts w:ascii="Arial" w:hAnsi="Arial" w:cs="Arial"/>
          <w:color w:val="000000" w:themeColor="text1"/>
          <w:sz w:val="24"/>
          <w:szCs w:val="24"/>
        </w:rPr>
        <w:t xml:space="preserve"> and electronics engineer named Shannon</w:t>
      </w:r>
      <w:r w:rsidRPr="007F3CDC">
        <w:rPr>
          <w:rFonts w:ascii="Arial" w:hAnsi="Arial" w:cs="Arial"/>
          <w:color w:val="000000" w:themeColor="text1"/>
          <w:sz w:val="24"/>
          <w:szCs w:val="24"/>
        </w:rPr>
        <w:t xml:space="preserve"> join together with Weaver who was an American scientist to propose an article in </w:t>
      </w:r>
      <w:r w:rsidR="000263DE" w:rsidRPr="007F3CDC">
        <w:rPr>
          <w:rFonts w:ascii="Arial" w:hAnsi="Arial" w:cs="Arial"/>
          <w:color w:val="000000" w:themeColor="text1"/>
          <w:sz w:val="24"/>
          <w:szCs w:val="24"/>
        </w:rPr>
        <w:t>“</w:t>
      </w:r>
      <w:r w:rsidRPr="007F3CDC">
        <w:rPr>
          <w:rFonts w:ascii="Arial" w:hAnsi="Arial" w:cs="Arial"/>
          <w:color w:val="000000" w:themeColor="text1"/>
          <w:sz w:val="24"/>
          <w:szCs w:val="24"/>
        </w:rPr>
        <w:t>Bell System Technical Journal</w:t>
      </w:r>
      <w:r w:rsidR="000263DE" w:rsidRPr="007F3CDC">
        <w:rPr>
          <w:rFonts w:ascii="Arial" w:hAnsi="Arial" w:cs="Arial"/>
          <w:color w:val="000000" w:themeColor="text1"/>
          <w:sz w:val="24"/>
          <w:szCs w:val="24"/>
        </w:rPr>
        <w:t>”</w:t>
      </w:r>
      <w:r w:rsidRPr="007F3CDC">
        <w:rPr>
          <w:rFonts w:ascii="Arial" w:hAnsi="Arial" w:cs="Arial"/>
          <w:color w:val="000000" w:themeColor="text1"/>
          <w:sz w:val="24"/>
          <w:szCs w:val="24"/>
        </w:rPr>
        <w:t xml:space="preserve"> known </w:t>
      </w:r>
      <w:r w:rsidR="00242CA1" w:rsidRPr="007F3CDC">
        <w:rPr>
          <w:rFonts w:ascii="Arial" w:hAnsi="Arial" w:cs="Arial"/>
          <w:color w:val="000000" w:themeColor="text1"/>
          <w:sz w:val="24"/>
          <w:szCs w:val="24"/>
        </w:rPr>
        <w:t>as “</w:t>
      </w:r>
      <w:r w:rsidRPr="007F3CDC">
        <w:rPr>
          <w:rFonts w:ascii="Arial" w:hAnsi="Arial" w:cs="Arial"/>
          <w:color w:val="000000" w:themeColor="text1"/>
          <w:sz w:val="24"/>
          <w:szCs w:val="24"/>
        </w:rPr>
        <w:t>A Mathematical Theory of Communication” and it was also referred t</w:t>
      </w:r>
      <w:r w:rsidR="00E84C18" w:rsidRPr="007F3CDC">
        <w:rPr>
          <w:rFonts w:ascii="Arial" w:hAnsi="Arial" w:cs="Arial"/>
          <w:color w:val="000000" w:themeColor="text1"/>
          <w:sz w:val="24"/>
          <w:szCs w:val="24"/>
        </w:rPr>
        <w:t>o</w:t>
      </w:r>
      <w:r w:rsidRPr="007F3CDC">
        <w:rPr>
          <w:rFonts w:ascii="Arial" w:hAnsi="Arial" w:cs="Arial"/>
          <w:color w:val="000000" w:themeColor="text1"/>
          <w:sz w:val="24"/>
          <w:szCs w:val="24"/>
        </w:rPr>
        <w:t xml:space="preserve"> as </w:t>
      </w:r>
      <w:r w:rsidRPr="007F3CDC">
        <w:rPr>
          <w:rFonts w:ascii="Arial" w:eastAsia="Times New Roman" w:hAnsi="Arial" w:cs="Arial"/>
          <w:color w:val="000000" w:themeColor="text1"/>
          <w:sz w:val="24"/>
          <w:szCs w:val="24"/>
          <w:lang w:val="en-US"/>
        </w:rPr>
        <w:t>“Shannon-Weaver model of communication”</w:t>
      </w:r>
      <w:r w:rsidR="00E91743" w:rsidRPr="007F3CDC">
        <w:rPr>
          <w:rFonts w:ascii="Arial" w:eastAsia="Times New Roman" w:hAnsi="Arial" w:cs="Arial"/>
          <w:color w:val="000000" w:themeColor="text1"/>
          <w:sz w:val="24"/>
          <w:szCs w:val="24"/>
          <w:lang w:val="en-US"/>
        </w:rPr>
        <w:t xml:space="preserve"> (Gillespie &amp; Schiffman 2018)</w:t>
      </w:r>
      <w:r w:rsidRPr="007F3CDC">
        <w:rPr>
          <w:rFonts w:ascii="Arial" w:eastAsia="Times New Roman" w:hAnsi="Arial" w:cs="Arial"/>
          <w:color w:val="000000" w:themeColor="text1"/>
          <w:sz w:val="24"/>
          <w:szCs w:val="24"/>
          <w:lang w:val="en-US"/>
        </w:rPr>
        <w:t>.</w:t>
      </w:r>
      <w:r w:rsidR="00E84C18" w:rsidRPr="007F3CDC">
        <w:rPr>
          <w:rFonts w:ascii="Arial" w:eastAsia="Times New Roman" w:hAnsi="Arial" w:cs="Arial"/>
          <w:color w:val="000000" w:themeColor="text1"/>
          <w:sz w:val="24"/>
          <w:szCs w:val="24"/>
          <w:lang w:val="en-US"/>
        </w:rPr>
        <w:t xml:space="preserve"> This model is mainly designed in order to develop an essence of effective communication between the sender as well as a receiver. This process </w:t>
      </w:r>
      <w:r w:rsidR="00242CA1" w:rsidRPr="007F3CDC">
        <w:rPr>
          <w:rFonts w:ascii="Arial" w:eastAsia="Times New Roman" w:hAnsi="Arial" w:cs="Arial"/>
          <w:color w:val="000000" w:themeColor="text1"/>
          <w:sz w:val="24"/>
          <w:szCs w:val="24"/>
          <w:lang w:val="en-US"/>
        </w:rPr>
        <w:t>finds</w:t>
      </w:r>
      <w:r w:rsidR="00E84C18" w:rsidRPr="007F3CDC">
        <w:rPr>
          <w:rFonts w:ascii="Arial" w:eastAsia="Times New Roman" w:hAnsi="Arial" w:cs="Arial"/>
          <w:color w:val="000000" w:themeColor="text1"/>
          <w:sz w:val="24"/>
          <w:szCs w:val="24"/>
          <w:lang w:val="en-US"/>
        </w:rPr>
        <w:t xml:space="preserve"> outs the factors which affect the process of communication known as Noise. Initially, the model was </w:t>
      </w:r>
      <w:r w:rsidR="000263DE" w:rsidRPr="007F3CDC">
        <w:rPr>
          <w:rFonts w:ascii="Arial" w:eastAsia="Times New Roman" w:hAnsi="Arial" w:cs="Arial"/>
          <w:color w:val="000000" w:themeColor="text1"/>
          <w:sz w:val="24"/>
          <w:szCs w:val="24"/>
          <w:lang w:val="en-US"/>
        </w:rPr>
        <w:t>established</w:t>
      </w:r>
      <w:r w:rsidR="00E84C18" w:rsidRPr="007F3CDC">
        <w:rPr>
          <w:rFonts w:ascii="Arial" w:eastAsia="Times New Roman" w:hAnsi="Arial" w:cs="Arial"/>
          <w:color w:val="000000" w:themeColor="text1"/>
          <w:sz w:val="24"/>
          <w:szCs w:val="24"/>
          <w:lang w:val="en-US"/>
        </w:rPr>
        <w:t xml:space="preserve"> in order to </w:t>
      </w:r>
      <w:r w:rsidR="000263DE" w:rsidRPr="007F3CDC">
        <w:rPr>
          <w:rFonts w:ascii="Arial" w:eastAsia="Times New Roman" w:hAnsi="Arial" w:cs="Arial"/>
          <w:color w:val="000000" w:themeColor="text1"/>
          <w:sz w:val="24"/>
          <w:szCs w:val="24"/>
          <w:lang w:val="en-US"/>
        </w:rPr>
        <w:t>enhance</w:t>
      </w:r>
      <w:r w:rsidR="00E84C18" w:rsidRPr="007F3CDC">
        <w:rPr>
          <w:rFonts w:ascii="Arial" w:eastAsia="Times New Roman" w:hAnsi="Arial" w:cs="Arial"/>
          <w:color w:val="000000" w:themeColor="text1"/>
          <w:sz w:val="24"/>
          <w:szCs w:val="24"/>
          <w:lang w:val="en-US"/>
        </w:rPr>
        <w:t xml:space="preserve"> the technical way of communication but </w:t>
      </w:r>
      <w:r w:rsidR="00BE0CF5" w:rsidRPr="007F3CDC">
        <w:rPr>
          <w:rFonts w:ascii="Arial" w:eastAsia="Times New Roman" w:hAnsi="Arial" w:cs="Arial"/>
          <w:color w:val="000000" w:themeColor="text1"/>
          <w:sz w:val="24"/>
          <w:szCs w:val="24"/>
          <w:lang w:val="en-US"/>
        </w:rPr>
        <w:t>later</w:t>
      </w:r>
      <w:r w:rsidR="00E84C18" w:rsidRPr="007F3CDC">
        <w:rPr>
          <w:rFonts w:ascii="Arial" w:eastAsia="Times New Roman" w:hAnsi="Arial" w:cs="Arial"/>
          <w:color w:val="000000" w:themeColor="text1"/>
          <w:sz w:val="24"/>
          <w:szCs w:val="24"/>
          <w:lang w:val="en-US"/>
        </w:rPr>
        <w:t xml:space="preserve">, it was widely used </w:t>
      </w:r>
      <w:r w:rsidR="00BE0CF5">
        <w:rPr>
          <w:rFonts w:ascii="Arial" w:eastAsia="Times New Roman" w:hAnsi="Arial" w:cs="Arial"/>
          <w:color w:val="000000" w:themeColor="text1"/>
          <w:sz w:val="24"/>
          <w:szCs w:val="24"/>
          <w:lang w:val="en-US"/>
        </w:rPr>
        <w:t xml:space="preserve">in </w:t>
      </w:r>
      <w:r w:rsidR="000263DE" w:rsidRPr="007F3CDC">
        <w:rPr>
          <w:rFonts w:ascii="Arial" w:eastAsia="Times New Roman" w:hAnsi="Arial" w:cs="Arial"/>
          <w:color w:val="000000" w:themeColor="text1"/>
          <w:sz w:val="24"/>
          <w:szCs w:val="24"/>
          <w:lang w:val="en-US"/>
        </w:rPr>
        <w:t>various fields for the process of communication and interactions</w:t>
      </w:r>
      <w:r w:rsidR="00E84C18" w:rsidRPr="007F3CDC">
        <w:rPr>
          <w:rFonts w:ascii="Arial" w:eastAsia="Times New Roman" w:hAnsi="Arial" w:cs="Arial"/>
          <w:color w:val="000000" w:themeColor="text1"/>
          <w:sz w:val="24"/>
          <w:szCs w:val="24"/>
          <w:lang w:val="en-US"/>
        </w:rPr>
        <w:t>.</w:t>
      </w:r>
      <w:r w:rsidR="00242CA1" w:rsidRPr="007F3CDC">
        <w:rPr>
          <w:rFonts w:ascii="Arial" w:eastAsia="Times New Roman" w:hAnsi="Arial" w:cs="Arial"/>
          <w:color w:val="000000" w:themeColor="text1"/>
          <w:sz w:val="24"/>
          <w:szCs w:val="24"/>
          <w:lang w:val="en-US"/>
        </w:rPr>
        <w:t xml:space="preserve"> The model usually deals with many concepts such as a </w:t>
      </w:r>
      <w:r w:rsidR="000263DE" w:rsidRPr="007F3CDC">
        <w:rPr>
          <w:rFonts w:ascii="Arial" w:eastAsia="Times New Roman" w:hAnsi="Arial" w:cs="Arial"/>
          <w:color w:val="000000" w:themeColor="text1"/>
          <w:sz w:val="24"/>
          <w:szCs w:val="24"/>
          <w:lang w:val="en-US"/>
        </w:rPr>
        <w:t>“</w:t>
      </w:r>
      <w:r w:rsidR="00242CA1" w:rsidRPr="007F3CDC">
        <w:rPr>
          <w:rFonts w:ascii="Arial" w:eastAsia="Times New Roman" w:hAnsi="Arial" w:cs="Arial"/>
          <w:color w:val="000000" w:themeColor="text1"/>
          <w:sz w:val="24"/>
          <w:szCs w:val="24"/>
          <w:lang w:val="en-US"/>
        </w:rPr>
        <w:t xml:space="preserve">transmitter, information source, message, channel, noise, channel, receiver, a destination of information, encode and decode of the messages. </w:t>
      </w:r>
      <w:r w:rsidR="000263DE" w:rsidRPr="007F3CDC">
        <w:rPr>
          <w:rFonts w:ascii="Arial" w:eastAsia="Times New Roman" w:hAnsi="Arial" w:cs="Arial"/>
          <w:color w:val="000000" w:themeColor="text1"/>
          <w:sz w:val="24"/>
          <w:szCs w:val="24"/>
          <w:lang w:val="en-US"/>
        </w:rPr>
        <w:t>“</w:t>
      </w:r>
    </w:p>
    <w:p w14:paraId="707DBD89" w14:textId="77777777" w:rsidR="007C10FD" w:rsidRPr="007F3CDC" w:rsidRDefault="003B144C" w:rsidP="007F3CDC">
      <w:pPr>
        <w:spacing w:after="0" w:line="360" w:lineRule="auto"/>
        <w:jc w:val="both"/>
        <w:rPr>
          <w:rFonts w:ascii="Arial" w:eastAsia="Times New Roman" w:hAnsi="Arial" w:cs="Arial"/>
          <w:color w:val="000000" w:themeColor="text1"/>
          <w:sz w:val="24"/>
          <w:szCs w:val="24"/>
          <w:lang w:val="en-US"/>
        </w:rPr>
      </w:pPr>
      <w:r w:rsidRPr="007F3CDC">
        <w:rPr>
          <w:rFonts w:ascii="Arial" w:eastAsia="Times New Roman" w:hAnsi="Arial" w:cs="Arial"/>
          <w:noProof/>
          <w:color w:val="000000" w:themeColor="text1"/>
          <w:sz w:val="24"/>
          <w:szCs w:val="24"/>
          <w:shd w:val="clear" w:color="auto" w:fill="FFFFFF"/>
          <w:lang w:val="en-US"/>
        </w:rPr>
        <w:drawing>
          <wp:inline distT="0" distB="0" distL="0" distR="0" wp14:anchorId="1216C78A" wp14:editId="0EF1A771">
            <wp:extent cx="3114675" cy="1613547"/>
            <wp:effectExtent l="19050" t="19050" r="9525" b="24765"/>
            <wp:docPr id="1" name="Picture 1">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1443452" name="Picture 1">
                      <a:hlinkClick r:id="rId9"/>
                    </pic:cNvPr>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3128550" cy="1620735"/>
                    </a:xfrm>
                    <a:prstGeom prst="rect">
                      <a:avLst/>
                    </a:prstGeom>
                    <a:noFill/>
                    <a:ln>
                      <a:solidFill>
                        <a:schemeClr val="accent1"/>
                      </a:solidFill>
                    </a:ln>
                  </pic:spPr>
                </pic:pic>
              </a:graphicData>
            </a:graphic>
          </wp:inline>
        </w:drawing>
      </w:r>
    </w:p>
    <w:p w14:paraId="22DD1A45" w14:textId="77777777" w:rsidR="00E91743" w:rsidRPr="007F3CDC" w:rsidRDefault="003B144C" w:rsidP="007F3CDC">
      <w:pPr>
        <w:spacing w:after="0" w:line="360" w:lineRule="auto"/>
        <w:jc w:val="both"/>
        <w:rPr>
          <w:rFonts w:ascii="Arial" w:eastAsia="Times New Roman" w:hAnsi="Arial" w:cs="Arial"/>
          <w:color w:val="000000" w:themeColor="text1"/>
          <w:sz w:val="24"/>
          <w:szCs w:val="24"/>
          <w:lang w:val="en-US"/>
        </w:rPr>
      </w:pPr>
      <w:r w:rsidRPr="007F3CDC">
        <w:rPr>
          <w:rFonts w:ascii="Arial" w:eastAsia="Times New Roman" w:hAnsi="Arial" w:cs="Arial"/>
          <w:b/>
          <w:bCs/>
          <w:color w:val="000000" w:themeColor="text1"/>
          <w:sz w:val="24"/>
          <w:szCs w:val="24"/>
          <w:lang w:val="en-US"/>
        </w:rPr>
        <w:t>Figure I:</w:t>
      </w:r>
      <w:r w:rsidRPr="007F3CDC">
        <w:rPr>
          <w:rFonts w:ascii="Arial" w:eastAsia="Times New Roman" w:hAnsi="Arial" w:cs="Arial"/>
          <w:color w:val="000000" w:themeColor="text1"/>
          <w:sz w:val="24"/>
          <w:szCs w:val="24"/>
          <w:lang w:val="en-US"/>
        </w:rPr>
        <w:t xml:space="preserve"> “Shannon-Weaver model of communication” (Gillespie &amp; Schiffman 2018)</w:t>
      </w:r>
    </w:p>
    <w:p w14:paraId="17459951" w14:textId="77777777" w:rsidR="000263DE" w:rsidRPr="007F3CDC" w:rsidRDefault="000263DE" w:rsidP="007F3CDC">
      <w:pPr>
        <w:spacing w:after="0" w:line="360" w:lineRule="auto"/>
        <w:jc w:val="both"/>
        <w:rPr>
          <w:rFonts w:ascii="Arial" w:eastAsia="Times New Roman" w:hAnsi="Arial" w:cs="Arial"/>
          <w:color w:val="000000" w:themeColor="text1"/>
          <w:sz w:val="24"/>
          <w:szCs w:val="24"/>
          <w:lang w:val="en-US"/>
        </w:rPr>
      </w:pPr>
    </w:p>
    <w:p w14:paraId="64178081" w14:textId="3F693D9C" w:rsidR="00C631C2" w:rsidRPr="007F3CDC" w:rsidRDefault="003B144C" w:rsidP="007F3CDC">
      <w:pPr>
        <w:spacing w:after="0" w:line="360" w:lineRule="auto"/>
        <w:ind w:firstLine="720"/>
        <w:jc w:val="both"/>
        <w:rPr>
          <w:rFonts w:ascii="Arial" w:eastAsia="Times New Roman" w:hAnsi="Arial" w:cs="Arial"/>
          <w:color w:val="000000" w:themeColor="text1"/>
          <w:sz w:val="24"/>
          <w:szCs w:val="24"/>
          <w:lang w:val="en-US"/>
        </w:rPr>
      </w:pPr>
      <w:r w:rsidRPr="007F3CDC">
        <w:rPr>
          <w:rFonts w:ascii="Arial" w:eastAsia="Times New Roman" w:hAnsi="Arial" w:cs="Arial"/>
          <w:color w:val="000000" w:themeColor="text1"/>
          <w:sz w:val="24"/>
          <w:szCs w:val="24"/>
          <w:lang w:val="en-US"/>
        </w:rPr>
        <w:lastRenderedPageBreak/>
        <w:t>This model can be applied within the health care profession that is in nursing homes</w:t>
      </w:r>
      <w:r w:rsidR="00BE0CF5">
        <w:rPr>
          <w:rFonts w:ascii="Arial" w:eastAsia="Times New Roman" w:hAnsi="Arial" w:cs="Arial"/>
          <w:color w:val="000000" w:themeColor="text1"/>
          <w:sz w:val="24"/>
          <w:szCs w:val="24"/>
          <w:lang w:val="en-US"/>
        </w:rPr>
        <w:t>, hospitals etc</w:t>
      </w:r>
      <w:r w:rsidRPr="007F3CDC">
        <w:rPr>
          <w:rFonts w:ascii="Arial" w:eastAsia="Times New Roman" w:hAnsi="Arial" w:cs="Arial"/>
          <w:color w:val="000000" w:themeColor="text1"/>
          <w:sz w:val="24"/>
          <w:szCs w:val="24"/>
          <w:lang w:val="en-US"/>
        </w:rPr>
        <w:t>. The model demonstrates how it can be adapted by the nurses</w:t>
      </w:r>
      <w:r w:rsidR="00BE0CF5">
        <w:rPr>
          <w:rFonts w:ascii="Arial" w:eastAsia="Times New Roman" w:hAnsi="Arial" w:cs="Arial"/>
          <w:color w:val="000000" w:themeColor="text1"/>
          <w:sz w:val="24"/>
          <w:szCs w:val="24"/>
          <w:lang w:val="en-US"/>
        </w:rPr>
        <w:t>, doctors, careers</w:t>
      </w:r>
      <w:r w:rsidRPr="007F3CDC">
        <w:rPr>
          <w:rFonts w:ascii="Arial" w:eastAsia="Times New Roman" w:hAnsi="Arial" w:cs="Arial"/>
          <w:color w:val="000000" w:themeColor="text1"/>
          <w:sz w:val="24"/>
          <w:szCs w:val="24"/>
          <w:lang w:val="en-US"/>
        </w:rPr>
        <w:t xml:space="preserve"> in order to communicate easily and effectively in the health care environment. The </w:t>
      </w:r>
      <w:r w:rsidR="008F5FD3" w:rsidRPr="007F3CDC">
        <w:rPr>
          <w:rFonts w:ascii="Arial" w:eastAsia="Times New Roman" w:hAnsi="Arial" w:cs="Arial"/>
          <w:color w:val="000000" w:themeColor="text1"/>
          <w:sz w:val="24"/>
          <w:szCs w:val="24"/>
          <w:lang w:val="en-US"/>
        </w:rPr>
        <w:t>care assistant</w:t>
      </w:r>
      <w:r w:rsidRPr="007F3CDC">
        <w:rPr>
          <w:rFonts w:ascii="Arial" w:eastAsia="Times New Roman" w:hAnsi="Arial" w:cs="Arial"/>
          <w:color w:val="000000" w:themeColor="text1"/>
          <w:sz w:val="24"/>
          <w:szCs w:val="24"/>
          <w:lang w:val="en-US"/>
        </w:rPr>
        <w:t xml:space="preserve"> must be able to communicate appropriately and effectively with the patients and their relatives and many other health care professionals</w:t>
      </w:r>
      <w:r w:rsidR="00E91743" w:rsidRPr="007F3CDC">
        <w:rPr>
          <w:rFonts w:ascii="Arial" w:eastAsia="Times New Roman" w:hAnsi="Arial" w:cs="Arial"/>
          <w:color w:val="000000" w:themeColor="text1"/>
          <w:sz w:val="24"/>
          <w:szCs w:val="24"/>
          <w:lang w:val="en-US"/>
        </w:rPr>
        <w:t xml:space="preserve"> (Johnston et al., 2015)</w:t>
      </w:r>
      <w:r w:rsidRPr="007F3CDC">
        <w:rPr>
          <w:rFonts w:ascii="Arial" w:eastAsia="Times New Roman" w:hAnsi="Arial" w:cs="Arial"/>
          <w:color w:val="000000" w:themeColor="text1"/>
          <w:sz w:val="24"/>
          <w:szCs w:val="24"/>
          <w:lang w:val="en-US"/>
        </w:rPr>
        <w:t xml:space="preserve">. The </w:t>
      </w:r>
      <w:r w:rsidR="008F5FD3" w:rsidRPr="007F3CDC">
        <w:rPr>
          <w:rFonts w:ascii="Arial" w:eastAsia="Times New Roman" w:hAnsi="Arial" w:cs="Arial"/>
          <w:color w:val="000000" w:themeColor="text1"/>
          <w:sz w:val="24"/>
          <w:szCs w:val="24"/>
          <w:lang w:val="en-US"/>
        </w:rPr>
        <w:t xml:space="preserve">care assistant </w:t>
      </w:r>
      <w:r w:rsidRPr="007F3CDC">
        <w:rPr>
          <w:rFonts w:ascii="Arial" w:eastAsia="Times New Roman" w:hAnsi="Arial" w:cs="Arial"/>
          <w:color w:val="000000" w:themeColor="text1"/>
          <w:sz w:val="24"/>
          <w:szCs w:val="24"/>
          <w:lang w:val="en-US"/>
        </w:rPr>
        <w:t xml:space="preserve">who tends to fail in building good communication might result in any disciplinary actions. While using the Shannon-Weaver model, nurses can build good communication and thus the important </w:t>
      </w:r>
      <w:r w:rsidR="008F5FD3" w:rsidRPr="007F3CDC">
        <w:rPr>
          <w:rFonts w:ascii="Arial" w:eastAsia="Times New Roman" w:hAnsi="Arial" w:cs="Arial"/>
          <w:color w:val="000000" w:themeColor="text1"/>
          <w:sz w:val="24"/>
          <w:szCs w:val="24"/>
          <w:lang w:val="en-US"/>
        </w:rPr>
        <w:t>information</w:t>
      </w:r>
      <w:r w:rsidRPr="007F3CDC">
        <w:rPr>
          <w:rFonts w:ascii="Arial" w:eastAsia="Times New Roman" w:hAnsi="Arial" w:cs="Arial"/>
          <w:color w:val="000000" w:themeColor="text1"/>
          <w:sz w:val="24"/>
          <w:szCs w:val="24"/>
          <w:lang w:val="en-US"/>
        </w:rPr>
        <w:t xml:space="preserve"> will not be misinterpreted and will not </w:t>
      </w:r>
      <w:r w:rsidR="00BE0CF5">
        <w:rPr>
          <w:rFonts w:ascii="Arial" w:eastAsia="Times New Roman" w:hAnsi="Arial" w:cs="Arial"/>
          <w:color w:val="000000" w:themeColor="text1"/>
          <w:sz w:val="24"/>
          <w:szCs w:val="24"/>
          <w:lang w:val="en-US"/>
        </w:rPr>
        <w:t xml:space="preserve">cause </w:t>
      </w:r>
      <w:r w:rsidRPr="007F3CDC">
        <w:rPr>
          <w:rFonts w:ascii="Arial" w:eastAsia="Times New Roman" w:hAnsi="Arial" w:cs="Arial"/>
          <w:color w:val="000000" w:themeColor="text1"/>
          <w:sz w:val="24"/>
          <w:szCs w:val="24"/>
          <w:lang w:val="en-US"/>
        </w:rPr>
        <w:t xml:space="preserve">any confusion in diagnosis of the care and any </w:t>
      </w:r>
      <w:r w:rsidR="008F5FD3" w:rsidRPr="007F3CDC">
        <w:rPr>
          <w:rFonts w:ascii="Arial" w:eastAsia="Times New Roman" w:hAnsi="Arial" w:cs="Arial"/>
          <w:color w:val="000000" w:themeColor="text1"/>
          <w:sz w:val="24"/>
          <w:szCs w:val="24"/>
          <w:lang w:val="en-US"/>
        </w:rPr>
        <w:t>ambiguity</w:t>
      </w:r>
      <w:r w:rsidRPr="007F3CDC">
        <w:rPr>
          <w:rFonts w:ascii="Arial" w:eastAsia="Times New Roman" w:hAnsi="Arial" w:cs="Arial"/>
          <w:color w:val="000000" w:themeColor="text1"/>
          <w:sz w:val="24"/>
          <w:szCs w:val="24"/>
          <w:lang w:val="en-US"/>
        </w:rPr>
        <w:t xml:space="preserve"> in establish</w:t>
      </w:r>
      <w:r w:rsidR="00BE0CF5">
        <w:rPr>
          <w:rFonts w:ascii="Arial" w:eastAsia="Times New Roman" w:hAnsi="Arial" w:cs="Arial"/>
          <w:color w:val="000000" w:themeColor="text1"/>
          <w:sz w:val="24"/>
          <w:szCs w:val="24"/>
          <w:lang w:val="en-US"/>
        </w:rPr>
        <w:t>ing</w:t>
      </w:r>
      <w:r w:rsidRPr="007F3CDC">
        <w:rPr>
          <w:rFonts w:ascii="Arial" w:eastAsia="Times New Roman" w:hAnsi="Arial" w:cs="Arial"/>
          <w:color w:val="000000" w:themeColor="text1"/>
          <w:sz w:val="24"/>
          <w:szCs w:val="24"/>
          <w:lang w:val="en-US"/>
        </w:rPr>
        <w:t xml:space="preserve"> communication with the </w:t>
      </w:r>
      <w:r w:rsidR="008F5FD3" w:rsidRPr="007F3CDC">
        <w:rPr>
          <w:rFonts w:ascii="Arial" w:eastAsia="Times New Roman" w:hAnsi="Arial" w:cs="Arial"/>
          <w:color w:val="000000" w:themeColor="text1"/>
          <w:sz w:val="24"/>
          <w:szCs w:val="24"/>
          <w:lang w:val="en-US"/>
        </w:rPr>
        <w:t>patients</w:t>
      </w:r>
      <w:r w:rsidRPr="007F3CDC">
        <w:rPr>
          <w:rFonts w:ascii="Arial" w:eastAsia="Times New Roman" w:hAnsi="Arial" w:cs="Arial"/>
          <w:color w:val="000000" w:themeColor="text1"/>
          <w:sz w:val="24"/>
          <w:szCs w:val="24"/>
          <w:lang w:val="en-US"/>
        </w:rPr>
        <w:t xml:space="preserve">. </w:t>
      </w:r>
    </w:p>
    <w:p w14:paraId="74A9CB06" w14:textId="77777777" w:rsidR="007C10FD" w:rsidRPr="00C53CBF" w:rsidRDefault="007C10FD" w:rsidP="007F3CDC">
      <w:pPr>
        <w:spacing w:after="0" w:line="360" w:lineRule="auto"/>
        <w:jc w:val="both"/>
        <w:rPr>
          <w:rFonts w:ascii="Arial" w:hAnsi="Arial" w:cs="Arial"/>
          <w:b/>
          <w:bCs/>
          <w:color w:val="000000" w:themeColor="text1"/>
          <w:sz w:val="24"/>
          <w:szCs w:val="24"/>
        </w:rPr>
      </w:pPr>
    </w:p>
    <w:p w14:paraId="30DE902E" w14:textId="77777777" w:rsidR="00AE392F" w:rsidRPr="00C53CBF" w:rsidRDefault="006E7671" w:rsidP="007F3CDC">
      <w:pPr>
        <w:pStyle w:val="Heading2"/>
        <w:spacing w:after="0" w:line="360" w:lineRule="auto"/>
        <w:jc w:val="both"/>
        <w:rPr>
          <w:rFonts w:ascii="Arial" w:hAnsi="Arial" w:cs="Arial"/>
          <w:b/>
          <w:bCs/>
        </w:rPr>
      </w:pPr>
      <w:bookmarkStart w:id="8" w:name="_Toc26272051"/>
      <w:r w:rsidRPr="00C53CBF">
        <w:rPr>
          <w:rFonts w:ascii="Arial" w:hAnsi="Arial" w:cs="Arial"/>
          <w:b/>
          <w:bCs/>
        </w:rPr>
        <w:t xml:space="preserve">3.2 </w:t>
      </w:r>
      <w:r w:rsidR="000263DE" w:rsidRPr="00C53CBF">
        <w:rPr>
          <w:rFonts w:ascii="Arial" w:hAnsi="Arial" w:cs="Arial"/>
          <w:b/>
          <w:bCs/>
        </w:rPr>
        <w:t>“</w:t>
      </w:r>
      <w:r w:rsidR="003B144C" w:rsidRPr="00C53CBF">
        <w:rPr>
          <w:rFonts w:ascii="Arial" w:hAnsi="Arial" w:cs="Arial"/>
          <w:b/>
          <w:bCs/>
        </w:rPr>
        <w:t>Berlo’s Model of Communication</w:t>
      </w:r>
      <w:r w:rsidR="000263DE" w:rsidRPr="00C53CBF">
        <w:rPr>
          <w:rFonts w:ascii="Arial" w:hAnsi="Arial" w:cs="Arial"/>
          <w:b/>
          <w:bCs/>
        </w:rPr>
        <w:t>”</w:t>
      </w:r>
      <w:bookmarkEnd w:id="8"/>
    </w:p>
    <w:p w14:paraId="654DF6DF" w14:textId="1301572E" w:rsidR="004C071E" w:rsidRPr="007F3CDC" w:rsidRDefault="003B144C" w:rsidP="007F3CDC">
      <w:pPr>
        <w:spacing w:after="0" w:line="360" w:lineRule="auto"/>
        <w:ind w:firstLine="720"/>
        <w:jc w:val="both"/>
        <w:rPr>
          <w:rFonts w:ascii="Arial" w:hAnsi="Arial" w:cs="Arial"/>
          <w:color w:val="000000" w:themeColor="text1"/>
          <w:sz w:val="24"/>
          <w:szCs w:val="24"/>
        </w:rPr>
      </w:pPr>
      <w:r w:rsidRPr="007F3CDC">
        <w:rPr>
          <w:rFonts w:ascii="Arial" w:hAnsi="Arial" w:cs="Arial"/>
          <w:color w:val="000000" w:themeColor="text1"/>
          <w:sz w:val="24"/>
          <w:szCs w:val="24"/>
        </w:rPr>
        <w:t xml:space="preserve">In the year 1960, </w:t>
      </w:r>
      <w:r w:rsidR="000263DE" w:rsidRPr="007F3CDC">
        <w:rPr>
          <w:rFonts w:ascii="Arial" w:hAnsi="Arial" w:cs="Arial"/>
          <w:color w:val="000000" w:themeColor="text1"/>
          <w:sz w:val="24"/>
          <w:szCs w:val="24"/>
        </w:rPr>
        <w:t xml:space="preserve">the </w:t>
      </w:r>
      <w:r w:rsidR="00F721E7" w:rsidRPr="007F3CDC">
        <w:rPr>
          <w:rFonts w:ascii="Arial" w:hAnsi="Arial" w:cs="Arial"/>
          <w:color w:val="000000" w:themeColor="text1"/>
          <w:sz w:val="24"/>
          <w:szCs w:val="24"/>
        </w:rPr>
        <w:t>theorist</w:t>
      </w:r>
      <w:r w:rsidRPr="007F3CDC">
        <w:rPr>
          <w:rFonts w:ascii="Arial" w:hAnsi="Arial" w:cs="Arial"/>
          <w:color w:val="000000" w:themeColor="text1"/>
          <w:sz w:val="24"/>
          <w:szCs w:val="24"/>
        </w:rPr>
        <w:t xml:space="preserve"> suggested: "Berlo’s Sender-Message-Channel-Receiver (SMCR)” model of communication that is same at some instant from “Shannon Weaver’s Model of Communication (1949).</w:t>
      </w:r>
      <w:r w:rsidR="000263DE" w:rsidRPr="007F3CDC">
        <w:rPr>
          <w:rFonts w:ascii="Arial" w:hAnsi="Arial" w:cs="Arial"/>
          <w:color w:val="000000" w:themeColor="text1"/>
          <w:sz w:val="24"/>
          <w:szCs w:val="24"/>
        </w:rPr>
        <w:t>”</w:t>
      </w:r>
      <w:r w:rsidRPr="007F3CDC">
        <w:rPr>
          <w:rFonts w:ascii="Arial" w:hAnsi="Arial" w:cs="Arial"/>
          <w:color w:val="000000" w:themeColor="text1"/>
          <w:sz w:val="24"/>
          <w:szCs w:val="24"/>
        </w:rPr>
        <w:t xml:space="preserve"> He stated the factors that can impact an individual's components in the process of communication while making efficient and effective communication between the </w:t>
      </w:r>
      <w:r w:rsidR="00F721E7">
        <w:rPr>
          <w:rFonts w:ascii="Arial" w:hAnsi="Arial" w:cs="Arial"/>
          <w:color w:val="000000" w:themeColor="text1"/>
          <w:sz w:val="24"/>
          <w:szCs w:val="24"/>
        </w:rPr>
        <w:t>clinical leads</w:t>
      </w:r>
      <w:r w:rsidRPr="007F3CDC">
        <w:rPr>
          <w:rFonts w:ascii="Arial" w:hAnsi="Arial" w:cs="Arial"/>
          <w:color w:val="000000" w:themeColor="text1"/>
          <w:sz w:val="24"/>
          <w:szCs w:val="24"/>
        </w:rPr>
        <w:t xml:space="preserve"> and their team members</w:t>
      </w:r>
      <w:r w:rsidR="00E91743" w:rsidRPr="007F3CDC">
        <w:rPr>
          <w:rFonts w:ascii="Arial" w:hAnsi="Arial" w:cs="Arial"/>
          <w:color w:val="000000" w:themeColor="text1"/>
          <w:sz w:val="24"/>
          <w:szCs w:val="24"/>
        </w:rPr>
        <w:t xml:space="preserve"> (Patton 2017)</w:t>
      </w:r>
      <w:r w:rsidRPr="007F3CDC">
        <w:rPr>
          <w:rFonts w:ascii="Arial" w:hAnsi="Arial" w:cs="Arial"/>
          <w:color w:val="000000" w:themeColor="text1"/>
          <w:sz w:val="24"/>
          <w:szCs w:val="24"/>
        </w:rPr>
        <w:t>. The model</w:t>
      </w:r>
      <w:r w:rsidR="000263DE" w:rsidRPr="007F3CDC">
        <w:rPr>
          <w:rFonts w:ascii="Arial" w:hAnsi="Arial" w:cs="Arial"/>
          <w:color w:val="000000" w:themeColor="text1"/>
          <w:sz w:val="24"/>
          <w:szCs w:val="24"/>
        </w:rPr>
        <w:t xml:space="preserve"> aims to encode and decode the messages that is needed before the communication is established between sender and receiver in the form </w:t>
      </w:r>
      <w:r w:rsidR="0041487B" w:rsidRPr="007F3CDC">
        <w:rPr>
          <w:rFonts w:ascii="Arial" w:hAnsi="Arial" w:cs="Arial"/>
          <w:color w:val="000000" w:themeColor="text1"/>
          <w:sz w:val="24"/>
          <w:szCs w:val="24"/>
        </w:rPr>
        <w:t>of some</w:t>
      </w:r>
      <w:r w:rsidR="000263DE" w:rsidRPr="007F3CDC">
        <w:rPr>
          <w:rFonts w:ascii="Arial" w:hAnsi="Arial" w:cs="Arial"/>
          <w:color w:val="000000" w:themeColor="text1"/>
          <w:sz w:val="24"/>
          <w:szCs w:val="24"/>
        </w:rPr>
        <w:t xml:space="preserve"> electronic medium as well. </w:t>
      </w:r>
      <w:r w:rsidRPr="007F3CDC">
        <w:rPr>
          <w:rFonts w:ascii="Arial" w:hAnsi="Arial" w:cs="Arial"/>
          <w:color w:val="000000" w:themeColor="text1"/>
          <w:sz w:val="24"/>
          <w:szCs w:val="24"/>
        </w:rPr>
        <w:t xml:space="preserve">Berlo’s Model consists of mainly four different components in order to demonstrate the process of communication, such as </w:t>
      </w:r>
      <w:r w:rsidR="000263DE" w:rsidRPr="007F3CDC">
        <w:rPr>
          <w:rFonts w:ascii="Arial" w:hAnsi="Arial" w:cs="Arial"/>
          <w:color w:val="000000" w:themeColor="text1"/>
          <w:sz w:val="24"/>
          <w:szCs w:val="24"/>
        </w:rPr>
        <w:t>“</w:t>
      </w:r>
      <w:r w:rsidRPr="007F3CDC">
        <w:rPr>
          <w:rFonts w:ascii="Arial" w:hAnsi="Arial" w:cs="Arial"/>
          <w:color w:val="000000" w:themeColor="text1"/>
          <w:sz w:val="24"/>
          <w:szCs w:val="24"/>
        </w:rPr>
        <w:t xml:space="preserve">sender, </w:t>
      </w:r>
      <w:r w:rsidR="00B42DF4" w:rsidRPr="007F3CDC">
        <w:rPr>
          <w:rFonts w:ascii="Arial" w:hAnsi="Arial" w:cs="Arial"/>
          <w:color w:val="000000" w:themeColor="text1"/>
          <w:sz w:val="24"/>
          <w:szCs w:val="24"/>
        </w:rPr>
        <w:t>message, channel</w:t>
      </w:r>
      <w:r w:rsidRPr="007F3CDC">
        <w:rPr>
          <w:rFonts w:ascii="Arial" w:hAnsi="Arial" w:cs="Arial"/>
          <w:color w:val="000000" w:themeColor="text1"/>
          <w:sz w:val="24"/>
          <w:szCs w:val="24"/>
        </w:rPr>
        <w:t xml:space="preserve"> and </w:t>
      </w:r>
      <w:r w:rsidR="00B42DF4" w:rsidRPr="007F3CDC">
        <w:rPr>
          <w:rFonts w:ascii="Arial" w:hAnsi="Arial" w:cs="Arial"/>
          <w:color w:val="000000" w:themeColor="text1"/>
          <w:sz w:val="24"/>
          <w:szCs w:val="24"/>
        </w:rPr>
        <w:t>receiver</w:t>
      </w:r>
      <w:r w:rsidRPr="007F3CDC">
        <w:rPr>
          <w:rFonts w:ascii="Arial" w:hAnsi="Arial" w:cs="Arial"/>
          <w:color w:val="000000" w:themeColor="text1"/>
          <w:sz w:val="24"/>
          <w:szCs w:val="24"/>
        </w:rPr>
        <w:t>”</w:t>
      </w:r>
      <w:r w:rsidR="00E91743" w:rsidRPr="007F3CDC">
        <w:rPr>
          <w:rFonts w:ascii="Arial" w:hAnsi="Arial" w:cs="Arial"/>
          <w:color w:val="000000" w:themeColor="text1"/>
          <w:sz w:val="24"/>
          <w:szCs w:val="24"/>
        </w:rPr>
        <w:t xml:space="preserve"> (Kurtzo et al., 2019)</w:t>
      </w:r>
      <w:r w:rsidR="00B42DF4" w:rsidRPr="007F3CDC">
        <w:rPr>
          <w:rFonts w:ascii="Arial" w:hAnsi="Arial" w:cs="Arial"/>
          <w:color w:val="000000" w:themeColor="text1"/>
          <w:sz w:val="24"/>
          <w:szCs w:val="24"/>
        </w:rPr>
        <w:t xml:space="preserve">. </w:t>
      </w:r>
      <w:r w:rsidRPr="007F3CDC">
        <w:rPr>
          <w:rFonts w:ascii="Arial" w:hAnsi="Arial" w:cs="Arial"/>
          <w:color w:val="000000" w:themeColor="text1"/>
          <w:sz w:val="24"/>
          <w:szCs w:val="24"/>
        </w:rPr>
        <w:t xml:space="preserve">Each of the components is </w:t>
      </w:r>
      <w:r w:rsidR="00B42DF4" w:rsidRPr="007F3CDC">
        <w:rPr>
          <w:rFonts w:ascii="Arial" w:hAnsi="Arial" w:cs="Arial"/>
          <w:color w:val="000000" w:themeColor="text1"/>
          <w:sz w:val="24"/>
          <w:szCs w:val="24"/>
        </w:rPr>
        <w:t>mainly</w:t>
      </w:r>
      <w:r w:rsidRPr="007F3CDC">
        <w:rPr>
          <w:rFonts w:ascii="Arial" w:hAnsi="Arial" w:cs="Arial"/>
          <w:color w:val="000000" w:themeColor="text1"/>
          <w:sz w:val="24"/>
          <w:szCs w:val="24"/>
        </w:rPr>
        <w:t xml:space="preserve"> affected by some factors within </w:t>
      </w:r>
      <w:r w:rsidR="00F721E7">
        <w:rPr>
          <w:rFonts w:ascii="Arial" w:hAnsi="Arial" w:cs="Arial"/>
          <w:color w:val="000000" w:themeColor="text1"/>
          <w:sz w:val="24"/>
          <w:szCs w:val="24"/>
        </w:rPr>
        <w:t>in</w:t>
      </w:r>
      <w:r w:rsidRPr="007F3CDC">
        <w:rPr>
          <w:rFonts w:ascii="Arial" w:hAnsi="Arial" w:cs="Arial"/>
          <w:color w:val="000000" w:themeColor="text1"/>
          <w:sz w:val="24"/>
          <w:szCs w:val="24"/>
        </w:rPr>
        <w:t xml:space="preserve"> nursing home. This is </w:t>
      </w:r>
      <w:r w:rsidR="00B42DF4" w:rsidRPr="007F3CDC">
        <w:rPr>
          <w:rFonts w:ascii="Arial" w:hAnsi="Arial" w:cs="Arial"/>
          <w:color w:val="000000" w:themeColor="text1"/>
          <w:sz w:val="24"/>
          <w:szCs w:val="24"/>
        </w:rPr>
        <w:t>mainly</w:t>
      </w:r>
      <w:r w:rsidRPr="007F3CDC">
        <w:rPr>
          <w:rFonts w:ascii="Arial" w:hAnsi="Arial" w:cs="Arial"/>
          <w:color w:val="000000" w:themeColor="text1"/>
          <w:sz w:val="24"/>
          <w:szCs w:val="24"/>
        </w:rPr>
        <w:t xml:space="preserve"> </w:t>
      </w:r>
      <w:r w:rsidR="000263DE" w:rsidRPr="007F3CDC">
        <w:rPr>
          <w:rFonts w:ascii="Arial" w:hAnsi="Arial" w:cs="Arial"/>
          <w:color w:val="000000" w:themeColor="text1"/>
          <w:sz w:val="24"/>
          <w:szCs w:val="24"/>
        </w:rPr>
        <w:t>used</w:t>
      </w:r>
      <w:r w:rsidRPr="007F3CDC">
        <w:rPr>
          <w:rFonts w:ascii="Arial" w:hAnsi="Arial" w:cs="Arial"/>
          <w:color w:val="000000" w:themeColor="text1"/>
          <w:sz w:val="24"/>
          <w:szCs w:val="24"/>
        </w:rPr>
        <w:t xml:space="preserve"> when working </w:t>
      </w:r>
      <w:r w:rsidR="00F721E7">
        <w:rPr>
          <w:rFonts w:ascii="Arial" w:hAnsi="Arial" w:cs="Arial"/>
          <w:color w:val="000000" w:themeColor="text1"/>
          <w:sz w:val="24"/>
          <w:szCs w:val="24"/>
        </w:rPr>
        <w:t xml:space="preserve">as </w:t>
      </w:r>
      <w:r w:rsidR="009D4B03">
        <w:rPr>
          <w:rFonts w:ascii="Arial" w:hAnsi="Arial" w:cs="Arial"/>
          <w:color w:val="000000" w:themeColor="text1"/>
          <w:sz w:val="24"/>
          <w:szCs w:val="24"/>
        </w:rPr>
        <w:t xml:space="preserve">a </w:t>
      </w:r>
      <w:r w:rsidR="009D4B03" w:rsidRPr="007F3CDC">
        <w:rPr>
          <w:rFonts w:ascii="Arial" w:hAnsi="Arial" w:cs="Arial"/>
          <w:color w:val="000000" w:themeColor="text1"/>
          <w:sz w:val="24"/>
          <w:szCs w:val="24"/>
        </w:rPr>
        <w:t>team</w:t>
      </w:r>
      <w:r w:rsidRPr="007F3CDC">
        <w:rPr>
          <w:rFonts w:ascii="Arial" w:hAnsi="Arial" w:cs="Arial"/>
          <w:color w:val="000000" w:themeColor="text1"/>
          <w:sz w:val="24"/>
          <w:szCs w:val="24"/>
        </w:rPr>
        <w:t xml:space="preserve"> and the care assistant</w:t>
      </w:r>
      <w:r w:rsidR="00F721E7">
        <w:rPr>
          <w:rFonts w:ascii="Arial" w:hAnsi="Arial" w:cs="Arial"/>
          <w:color w:val="000000" w:themeColor="text1"/>
          <w:sz w:val="24"/>
          <w:szCs w:val="24"/>
        </w:rPr>
        <w:t>s</w:t>
      </w:r>
      <w:r w:rsidRPr="007F3CDC">
        <w:rPr>
          <w:rFonts w:ascii="Arial" w:hAnsi="Arial" w:cs="Arial"/>
          <w:color w:val="000000" w:themeColor="text1"/>
          <w:sz w:val="24"/>
          <w:szCs w:val="24"/>
        </w:rPr>
        <w:t xml:space="preserve"> is </w:t>
      </w:r>
      <w:r w:rsidR="00B42DF4" w:rsidRPr="007F3CDC">
        <w:rPr>
          <w:rFonts w:ascii="Arial" w:hAnsi="Arial" w:cs="Arial"/>
          <w:color w:val="000000" w:themeColor="text1"/>
          <w:sz w:val="24"/>
          <w:szCs w:val="24"/>
        </w:rPr>
        <w:t>demonstrate</w:t>
      </w:r>
      <w:r w:rsidR="00F721E7">
        <w:rPr>
          <w:rFonts w:ascii="Arial" w:hAnsi="Arial" w:cs="Arial"/>
          <w:color w:val="000000" w:themeColor="text1"/>
          <w:sz w:val="24"/>
          <w:szCs w:val="24"/>
        </w:rPr>
        <w:t xml:space="preserve"> </w:t>
      </w:r>
      <w:r w:rsidRPr="007F3CDC">
        <w:rPr>
          <w:rFonts w:ascii="Arial" w:hAnsi="Arial" w:cs="Arial"/>
          <w:color w:val="000000" w:themeColor="text1"/>
          <w:sz w:val="24"/>
          <w:szCs w:val="24"/>
        </w:rPr>
        <w:t>about</w:t>
      </w:r>
      <w:r w:rsidR="00B42DF4" w:rsidRPr="007F3CDC">
        <w:rPr>
          <w:rFonts w:ascii="Arial" w:hAnsi="Arial" w:cs="Arial"/>
          <w:color w:val="000000" w:themeColor="text1"/>
          <w:sz w:val="24"/>
          <w:szCs w:val="24"/>
        </w:rPr>
        <w:t xml:space="preserve"> the use of</w:t>
      </w:r>
      <w:r w:rsidRPr="007F3CDC">
        <w:rPr>
          <w:rFonts w:ascii="Arial" w:hAnsi="Arial" w:cs="Arial"/>
          <w:color w:val="000000" w:themeColor="text1"/>
          <w:sz w:val="24"/>
          <w:szCs w:val="24"/>
        </w:rPr>
        <w:t xml:space="preserve"> appropriate </w:t>
      </w:r>
      <w:r w:rsidR="00B42DF4" w:rsidRPr="007F3CDC">
        <w:rPr>
          <w:rFonts w:ascii="Arial" w:hAnsi="Arial" w:cs="Arial"/>
          <w:color w:val="000000" w:themeColor="text1"/>
          <w:sz w:val="24"/>
          <w:szCs w:val="24"/>
        </w:rPr>
        <w:t>interventions</w:t>
      </w:r>
      <w:r w:rsidRPr="007F3CDC">
        <w:rPr>
          <w:rFonts w:ascii="Arial" w:hAnsi="Arial" w:cs="Arial"/>
          <w:color w:val="000000" w:themeColor="text1"/>
          <w:sz w:val="24"/>
          <w:szCs w:val="24"/>
        </w:rPr>
        <w:t xml:space="preserve"> that can be used for treatment</w:t>
      </w:r>
      <w:r w:rsidR="00F721E7">
        <w:rPr>
          <w:rFonts w:ascii="Arial" w:hAnsi="Arial" w:cs="Arial"/>
          <w:color w:val="000000" w:themeColor="text1"/>
          <w:sz w:val="24"/>
          <w:szCs w:val="24"/>
        </w:rPr>
        <w:t xml:space="preserve"> as well as providing good support to the residents.</w:t>
      </w:r>
    </w:p>
    <w:p w14:paraId="7B04B1C2" w14:textId="0B0B4A52" w:rsidR="003470EE" w:rsidRPr="007F3CDC" w:rsidRDefault="003B144C" w:rsidP="007F3CDC">
      <w:pPr>
        <w:spacing w:after="0" w:line="360" w:lineRule="auto"/>
        <w:ind w:firstLine="720"/>
        <w:jc w:val="both"/>
        <w:rPr>
          <w:rFonts w:ascii="Arial" w:hAnsi="Arial" w:cs="Arial"/>
          <w:color w:val="000000" w:themeColor="text1"/>
          <w:sz w:val="24"/>
          <w:szCs w:val="24"/>
        </w:rPr>
      </w:pPr>
      <w:r w:rsidRPr="007F3CDC">
        <w:rPr>
          <w:rFonts w:ascii="Arial" w:hAnsi="Arial" w:cs="Arial"/>
          <w:color w:val="000000" w:themeColor="text1"/>
          <w:sz w:val="24"/>
          <w:szCs w:val="24"/>
        </w:rPr>
        <w:t xml:space="preserve">Nursing is said to be a team profession in which there are several activities of team members that are complementary. For some </w:t>
      </w:r>
      <w:r w:rsidR="00BB3350" w:rsidRPr="007F3CDC">
        <w:rPr>
          <w:rFonts w:ascii="Arial" w:hAnsi="Arial" w:cs="Arial"/>
          <w:color w:val="000000" w:themeColor="text1"/>
          <w:sz w:val="24"/>
          <w:szCs w:val="24"/>
        </w:rPr>
        <w:t xml:space="preserve">similar </w:t>
      </w:r>
      <w:r w:rsidRPr="007F3CDC">
        <w:rPr>
          <w:rFonts w:ascii="Arial" w:hAnsi="Arial" w:cs="Arial"/>
          <w:color w:val="000000" w:themeColor="text1"/>
          <w:sz w:val="24"/>
          <w:szCs w:val="24"/>
        </w:rPr>
        <w:t xml:space="preserve">reasons, the several </w:t>
      </w:r>
      <w:r w:rsidR="00BB3350" w:rsidRPr="007F3CDC">
        <w:rPr>
          <w:rFonts w:ascii="Arial" w:hAnsi="Arial" w:cs="Arial"/>
          <w:color w:val="000000" w:themeColor="text1"/>
          <w:sz w:val="24"/>
          <w:szCs w:val="24"/>
        </w:rPr>
        <w:t>relations</w:t>
      </w:r>
      <w:r w:rsidRPr="007F3CDC">
        <w:rPr>
          <w:rFonts w:ascii="Arial" w:hAnsi="Arial" w:cs="Arial"/>
          <w:color w:val="000000" w:themeColor="text1"/>
          <w:sz w:val="24"/>
          <w:szCs w:val="24"/>
        </w:rPr>
        <w:t xml:space="preserve"> that permeate the process of communication in nursing and health care can be valued and thus, it is understood by the team members easily and effectively</w:t>
      </w:r>
      <w:r w:rsidR="00E91743" w:rsidRPr="007F3CDC">
        <w:rPr>
          <w:rFonts w:ascii="Arial" w:hAnsi="Arial" w:cs="Arial"/>
          <w:color w:val="000000" w:themeColor="text1"/>
          <w:sz w:val="24"/>
          <w:szCs w:val="24"/>
        </w:rPr>
        <w:t xml:space="preserve"> (Chung, Lee &amp; Han 2015)</w:t>
      </w:r>
      <w:r w:rsidRPr="007F3CDC">
        <w:rPr>
          <w:rFonts w:ascii="Arial" w:hAnsi="Arial" w:cs="Arial"/>
          <w:color w:val="000000" w:themeColor="text1"/>
          <w:sz w:val="24"/>
          <w:szCs w:val="24"/>
        </w:rPr>
        <w:t>.</w:t>
      </w:r>
      <w:r w:rsidR="00BB3350" w:rsidRPr="007F3CDC">
        <w:rPr>
          <w:rFonts w:ascii="Arial" w:hAnsi="Arial" w:cs="Arial"/>
          <w:color w:val="000000" w:themeColor="text1"/>
          <w:sz w:val="24"/>
          <w:szCs w:val="24"/>
        </w:rPr>
        <w:t xml:space="preserve"> With the help of Berlo’s communication, the </w:t>
      </w:r>
      <w:r w:rsidR="009D4B03" w:rsidRPr="007F3CDC">
        <w:rPr>
          <w:rFonts w:ascii="Arial" w:hAnsi="Arial" w:cs="Arial"/>
          <w:color w:val="000000" w:themeColor="text1"/>
          <w:sz w:val="24"/>
          <w:szCs w:val="24"/>
        </w:rPr>
        <w:t>nurs</w:t>
      </w:r>
      <w:r w:rsidR="009D4B03">
        <w:rPr>
          <w:rFonts w:ascii="Arial" w:hAnsi="Arial" w:cs="Arial"/>
          <w:color w:val="000000" w:themeColor="text1"/>
          <w:sz w:val="24"/>
          <w:szCs w:val="24"/>
        </w:rPr>
        <w:t xml:space="preserve">es and </w:t>
      </w:r>
      <w:r w:rsidR="00C53CBF" w:rsidRPr="007F3CDC">
        <w:rPr>
          <w:rFonts w:ascii="Arial" w:hAnsi="Arial" w:cs="Arial"/>
          <w:color w:val="000000" w:themeColor="text1"/>
          <w:sz w:val="24"/>
          <w:szCs w:val="24"/>
        </w:rPr>
        <w:t>care</w:t>
      </w:r>
      <w:r w:rsidR="00C53CBF">
        <w:rPr>
          <w:rFonts w:ascii="Arial" w:hAnsi="Arial" w:cs="Arial"/>
          <w:color w:val="000000" w:themeColor="text1"/>
          <w:sz w:val="24"/>
          <w:szCs w:val="24"/>
        </w:rPr>
        <w:t>ers</w:t>
      </w:r>
      <w:r w:rsidR="00C53CBF" w:rsidRPr="007F3CDC">
        <w:rPr>
          <w:rFonts w:ascii="Arial" w:hAnsi="Arial" w:cs="Arial"/>
          <w:color w:val="000000" w:themeColor="text1"/>
          <w:sz w:val="24"/>
          <w:szCs w:val="24"/>
        </w:rPr>
        <w:t xml:space="preserve"> can</w:t>
      </w:r>
      <w:r w:rsidR="00BB3350" w:rsidRPr="007F3CDC">
        <w:rPr>
          <w:rFonts w:ascii="Arial" w:hAnsi="Arial" w:cs="Arial"/>
          <w:color w:val="000000" w:themeColor="text1"/>
          <w:sz w:val="24"/>
          <w:szCs w:val="24"/>
        </w:rPr>
        <w:t xml:space="preserve"> </w:t>
      </w:r>
      <w:r w:rsidR="00703D30" w:rsidRPr="007F3CDC">
        <w:rPr>
          <w:rFonts w:ascii="Arial" w:hAnsi="Arial" w:cs="Arial"/>
          <w:color w:val="000000" w:themeColor="text1"/>
          <w:sz w:val="24"/>
          <w:szCs w:val="24"/>
        </w:rPr>
        <w:t>understand</w:t>
      </w:r>
      <w:r w:rsidR="00BB3350" w:rsidRPr="007F3CDC">
        <w:rPr>
          <w:rFonts w:ascii="Arial" w:hAnsi="Arial" w:cs="Arial"/>
          <w:color w:val="000000" w:themeColor="text1"/>
          <w:sz w:val="24"/>
          <w:szCs w:val="24"/>
        </w:rPr>
        <w:t xml:space="preserve"> </w:t>
      </w:r>
      <w:r w:rsidR="00BB3350" w:rsidRPr="007F3CDC">
        <w:rPr>
          <w:rFonts w:ascii="Arial" w:hAnsi="Arial" w:cs="Arial"/>
          <w:color w:val="000000" w:themeColor="text1"/>
          <w:sz w:val="24"/>
          <w:szCs w:val="24"/>
        </w:rPr>
        <w:lastRenderedPageBreak/>
        <w:t xml:space="preserve">the ways of dealing </w:t>
      </w:r>
      <w:r w:rsidR="00E91743" w:rsidRPr="007F3CDC">
        <w:rPr>
          <w:rFonts w:ascii="Arial" w:hAnsi="Arial" w:cs="Arial"/>
          <w:color w:val="000000" w:themeColor="text1"/>
          <w:sz w:val="24"/>
          <w:szCs w:val="24"/>
        </w:rPr>
        <w:t>with each</w:t>
      </w:r>
      <w:r w:rsidR="00BB3350" w:rsidRPr="007F3CDC">
        <w:rPr>
          <w:rFonts w:ascii="Arial" w:hAnsi="Arial" w:cs="Arial"/>
          <w:color w:val="000000" w:themeColor="text1"/>
          <w:sz w:val="24"/>
          <w:szCs w:val="24"/>
        </w:rPr>
        <w:t xml:space="preserve"> team member while communicating</w:t>
      </w:r>
      <w:r w:rsidR="009D4B03">
        <w:rPr>
          <w:rFonts w:ascii="Arial" w:hAnsi="Arial" w:cs="Arial"/>
          <w:color w:val="000000" w:themeColor="text1"/>
          <w:sz w:val="24"/>
          <w:szCs w:val="24"/>
        </w:rPr>
        <w:t xml:space="preserve"> and f</w:t>
      </w:r>
      <w:r w:rsidR="00BB3350" w:rsidRPr="007F3CDC">
        <w:rPr>
          <w:rFonts w:ascii="Arial" w:hAnsi="Arial" w:cs="Arial"/>
          <w:color w:val="000000" w:themeColor="text1"/>
          <w:sz w:val="24"/>
          <w:szCs w:val="24"/>
        </w:rPr>
        <w:t xml:space="preserve">or </w:t>
      </w:r>
      <w:r w:rsidR="00D277AC" w:rsidRPr="007F3CDC">
        <w:rPr>
          <w:rFonts w:ascii="Arial" w:hAnsi="Arial" w:cs="Arial"/>
          <w:color w:val="000000" w:themeColor="text1"/>
          <w:sz w:val="24"/>
          <w:szCs w:val="24"/>
        </w:rPr>
        <w:t>achieving</w:t>
      </w:r>
      <w:r w:rsidR="00BB3350" w:rsidRPr="007F3CDC">
        <w:rPr>
          <w:rFonts w:ascii="Arial" w:hAnsi="Arial" w:cs="Arial"/>
          <w:color w:val="000000" w:themeColor="text1"/>
          <w:sz w:val="24"/>
          <w:szCs w:val="24"/>
        </w:rPr>
        <w:t xml:space="preserve"> common goals and aims of the nursing home.</w:t>
      </w:r>
    </w:p>
    <w:p w14:paraId="7E245D21" w14:textId="77777777" w:rsidR="008F5FD3" w:rsidRPr="007F3CDC" w:rsidRDefault="003B144C" w:rsidP="007F3CDC">
      <w:pPr>
        <w:pStyle w:val="NormalWeb"/>
        <w:shd w:val="clear" w:color="auto" w:fill="FFFFFF"/>
        <w:spacing w:before="0" w:beforeAutospacing="0" w:after="0" w:afterAutospacing="0" w:line="360" w:lineRule="auto"/>
        <w:jc w:val="both"/>
        <w:textAlignment w:val="baseline"/>
        <w:rPr>
          <w:rFonts w:ascii="Arial" w:hAnsi="Arial" w:cs="Arial"/>
          <w:color w:val="000000" w:themeColor="text1"/>
        </w:rPr>
      </w:pPr>
      <w:r w:rsidRPr="007F3CDC">
        <w:rPr>
          <w:rFonts w:ascii="Arial" w:hAnsi="Arial" w:cs="Arial"/>
          <w:noProof/>
          <w:color w:val="000000" w:themeColor="text1"/>
        </w:rPr>
        <w:drawing>
          <wp:inline distT="0" distB="0" distL="0" distR="0" wp14:anchorId="67B15744" wp14:editId="196DB4E8">
            <wp:extent cx="3283710" cy="2951480"/>
            <wp:effectExtent l="19050" t="19050" r="12065" b="20320"/>
            <wp:docPr id="2" name="Picture 2" descr="berlo's model of commun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1925093" name="Picture 3" descr="berlo's model of communication"/>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3293811" cy="2960559"/>
                    </a:xfrm>
                    <a:prstGeom prst="rect">
                      <a:avLst/>
                    </a:prstGeom>
                    <a:noFill/>
                    <a:ln>
                      <a:solidFill>
                        <a:schemeClr val="accent1"/>
                      </a:solidFill>
                    </a:ln>
                  </pic:spPr>
                </pic:pic>
              </a:graphicData>
            </a:graphic>
          </wp:inline>
        </w:drawing>
      </w:r>
    </w:p>
    <w:p w14:paraId="5415AC5B" w14:textId="77777777" w:rsidR="008F5FD3" w:rsidRPr="007F3CDC" w:rsidRDefault="003B144C" w:rsidP="007F3CDC">
      <w:pPr>
        <w:spacing w:after="0" w:line="360" w:lineRule="auto"/>
        <w:jc w:val="both"/>
        <w:rPr>
          <w:rFonts w:ascii="Arial" w:hAnsi="Arial" w:cs="Arial"/>
          <w:color w:val="000000" w:themeColor="text1"/>
          <w:sz w:val="24"/>
          <w:szCs w:val="24"/>
        </w:rPr>
      </w:pPr>
      <w:r w:rsidRPr="007F3CDC">
        <w:rPr>
          <w:rFonts w:ascii="Arial" w:hAnsi="Arial" w:cs="Arial"/>
          <w:b/>
          <w:bCs/>
          <w:color w:val="000000" w:themeColor="text1"/>
          <w:sz w:val="24"/>
          <w:szCs w:val="24"/>
        </w:rPr>
        <w:t>Figure II:</w:t>
      </w:r>
      <w:r w:rsidRPr="007F3CDC">
        <w:rPr>
          <w:rFonts w:ascii="Arial" w:hAnsi="Arial" w:cs="Arial"/>
          <w:color w:val="000000" w:themeColor="text1"/>
          <w:sz w:val="24"/>
          <w:szCs w:val="24"/>
        </w:rPr>
        <w:t xml:space="preserve"> “Berlo’s Model of Communication” (Chung, Lee &amp; Han 2015)</w:t>
      </w:r>
    </w:p>
    <w:p w14:paraId="5E81F227" w14:textId="77777777" w:rsidR="00597011" w:rsidRPr="007F3CDC" w:rsidRDefault="00597011" w:rsidP="007F3CDC">
      <w:pPr>
        <w:spacing w:after="0" w:line="360" w:lineRule="auto"/>
        <w:jc w:val="both"/>
        <w:rPr>
          <w:rFonts w:ascii="Arial" w:hAnsi="Arial" w:cs="Arial"/>
          <w:color w:val="000000" w:themeColor="text1"/>
          <w:sz w:val="24"/>
          <w:szCs w:val="24"/>
        </w:rPr>
      </w:pPr>
    </w:p>
    <w:p w14:paraId="3A33ACDE" w14:textId="77777777" w:rsidR="00E91743" w:rsidRPr="007F3CDC" w:rsidRDefault="00E91743" w:rsidP="007F3CDC">
      <w:pPr>
        <w:spacing w:after="0" w:line="360" w:lineRule="auto"/>
        <w:jc w:val="both"/>
        <w:rPr>
          <w:rFonts w:ascii="Arial" w:hAnsi="Arial" w:cs="Arial"/>
          <w:color w:val="000000" w:themeColor="text1"/>
          <w:sz w:val="24"/>
          <w:szCs w:val="24"/>
        </w:rPr>
      </w:pPr>
    </w:p>
    <w:p w14:paraId="6B7B8D4C" w14:textId="77777777" w:rsidR="00AE392F" w:rsidRPr="007F3CDC" w:rsidRDefault="006E7671" w:rsidP="007F3CDC">
      <w:pPr>
        <w:pStyle w:val="Heading2"/>
        <w:spacing w:after="0" w:line="360" w:lineRule="auto"/>
        <w:jc w:val="both"/>
        <w:rPr>
          <w:rFonts w:ascii="Arial" w:hAnsi="Arial" w:cs="Arial"/>
        </w:rPr>
      </w:pPr>
      <w:bookmarkStart w:id="9" w:name="_Toc26272052"/>
      <w:r w:rsidRPr="007F3CDC">
        <w:rPr>
          <w:rFonts w:ascii="Arial" w:hAnsi="Arial" w:cs="Arial"/>
        </w:rPr>
        <w:t xml:space="preserve">3.3 </w:t>
      </w:r>
      <w:r w:rsidR="0041487B" w:rsidRPr="007F3CDC">
        <w:rPr>
          <w:rFonts w:ascii="Arial" w:hAnsi="Arial" w:cs="Arial"/>
        </w:rPr>
        <w:t>“</w:t>
      </w:r>
      <w:r w:rsidR="003B144C" w:rsidRPr="007F3CDC">
        <w:rPr>
          <w:rFonts w:ascii="Arial" w:hAnsi="Arial" w:cs="Arial"/>
        </w:rPr>
        <w:t>Schramm’s Model of Communication</w:t>
      </w:r>
      <w:r w:rsidR="0041487B" w:rsidRPr="007F3CDC">
        <w:rPr>
          <w:rFonts w:ascii="Arial" w:hAnsi="Arial" w:cs="Arial"/>
        </w:rPr>
        <w:t>”</w:t>
      </w:r>
      <w:bookmarkEnd w:id="9"/>
    </w:p>
    <w:p w14:paraId="7DE895D7" w14:textId="695E6F53" w:rsidR="00D277AC" w:rsidRPr="007F3CDC" w:rsidRDefault="003B144C" w:rsidP="007F3CDC">
      <w:pPr>
        <w:spacing w:after="0" w:line="360" w:lineRule="auto"/>
        <w:ind w:firstLine="720"/>
        <w:jc w:val="both"/>
        <w:rPr>
          <w:rFonts w:ascii="Arial" w:hAnsi="Arial" w:cs="Arial"/>
          <w:color w:val="000000" w:themeColor="text1"/>
          <w:sz w:val="24"/>
          <w:szCs w:val="24"/>
        </w:rPr>
      </w:pPr>
      <w:r w:rsidRPr="007F3CDC">
        <w:rPr>
          <w:rFonts w:ascii="Arial" w:hAnsi="Arial" w:cs="Arial"/>
          <w:color w:val="000000" w:themeColor="text1"/>
          <w:sz w:val="24"/>
          <w:szCs w:val="24"/>
        </w:rPr>
        <w:t xml:space="preserve">Wilbur Schramm is well-known </w:t>
      </w:r>
      <w:r w:rsidR="00957C50">
        <w:rPr>
          <w:rFonts w:ascii="Arial" w:hAnsi="Arial" w:cs="Arial"/>
          <w:color w:val="000000" w:themeColor="text1"/>
          <w:sz w:val="24"/>
          <w:szCs w:val="24"/>
        </w:rPr>
        <w:t xml:space="preserve">for </w:t>
      </w:r>
      <w:r w:rsidRPr="007F3CDC">
        <w:rPr>
          <w:rFonts w:ascii="Arial" w:hAnsi="Arial" w:cs="Arial"/>
          <w:color w:val="000000" w:themeColor="text1"/>
          <w:sz w:val="24"/>
          <w:szCs w:val="24"/>
        </w:rPr>
        <w:t xml:space="preserve">theories in </w:t>
      </w:r>
      <w:r w:rsidR="006F5CB4" w:rsidRPr="007F3CDC">
        <w:rPr>
          <w:rFonts w:ascii="Arial" w:hAnsi="Arial" w:cs="Arial"/>
          <w:color w:val="000000" w:themeColor="text1"/>
          <w:sz w:val="24"/>
          <w:szCs w:val="24"/>
        </w:rPr>
        <w:t>developing best communications theories for the people.</w:t>
      </w:r>
      <w:r w:rsidR="00957C50">
        <w:rPr>
          <w:rFonts w:ascii="Arial" w:hAnsi="Arial" w:cs="Arial"/>
          <w:color w:val="000000" w:themeColor="text1"/>
          <w:sz w:val="24"/>
          <w:szCs w:val="24"/>
        </w:rPr>
        <w:t xml:space="preserve"> he </w:t>
      </w:r>
      <w:r w:rsidR="006F5CB4" w:rsidRPr="007F3CDC">
        <w:rPr>
          <w:rFonts w:ascii="Arial" w:hAnsi="Arial" w:cs="Arial"/>
          <w:color w:val="000000" w:themeColor="text1"/>
          <w:sz w:val="24"/>
          <w:szCs w:val="24"/>
        </w:rPr>
        <w:t>developed a simple and straightforward model of communication in his book named “</w:t>
      </w:r>
      <w:r w:rsidR="006F5CB4" w:rsidRPr="007F3CDC">
        <w:rPr>
          <w:rFonts w:ascii="Arial" w:hAnsi="Arial" w:cs="Arial"/>
          <w:i/>
          <w:iCs/>
          <w:color w:val="000000" w:themeColor="text1"/>
          <w:sz w:val="24"/>
          <w:szCs w:val="24"/>
        </w:rPr>
        <w:t>The Process and Effects of Mass Communications”</w:t>
      </w:r>
      <w:r w:rsidR="00E91743" w:rsidRPr="007F3CDC">
        <w:rPr>
          <w:rFonts w:ascii="Arial" w:hAnsi="Arial" w:cs="Arial"/>
          <w:i/>
          <w:iCs/>
          <w:color w:val="000000" w:themeColor="text1"/>
          <w:sz w:val="24"/>
          <w:szCs w:val="24"/>
        </w:rPr>
        <w:t xml:space="preserve"> </w:t>
      </w:r>
      <w:r w:rsidR="00E91743" w:rsidRPr="007F3CDC">
        <w:rPr>
          <w:rFonts w:ascii="Arial" w:hAnsi="Arial" w:cs="Arial"/>
          <w:color w:val="000000" w:themeColor="text1"/>
          <w:sz w:val="24"/>
          <w:szCs w:val="24"/>
        </w:rPr>
        <w:t>(Posadzki et al., 2016)</w:t>
      </w:r>
      <w:r w:rsidR="006F5CB4" w:rsidRPr="007F3CDC">
        <w:rPr>
          <w:rFonts w:ascii="Arial" w:hAnsi="Arial" w:cs="Arial"/>
          <w:color w:val="000000" w:themeColor="text1"/>
          <w:sz w:val="24"/>
          <w:szCs w:val="24"/>
        </w:rPr>
        <w:t>. In Schramm's model, he proposed that the process of communication always needs three main elements, such as the source, message, and the destination. However, the source usually encodes the message sen</w:t>
      </w:r>
      <w:r w:rsidR="00957C50">
        <w:rPr>
          <w:rFonts w:ascii="Arial" w:hAnsi="Arial" w:cs="Arial"/>
          <w:color w:val="000000" w:themeColor="text1"/>
          <w:sz w:val="24"/>
          <w:szCs w:val="24"/>
        </w:rPr>
        <w:t>t</w:t>
      </w:r>
      <w:r w:rsidR="006F5CB4" w:rsidRPr="007F3CDC">
        <w:rPr>
          <w:rFonts w:ascii="Arial" w:hAnsi="Arial" w:cs="Arial"/>
          <w:color w:val="000000" w:themeColor="text1"/>
          <w:sz w:val="24"/>
          <w:szCs w:val="24"/>
        </w:rPr>
        <w:t xml:space="preserve"> by the sender and transmits it to the receives or the destination through some specific channel where the message sent by the sender is received and thus, it will be decoded </w:t>
      </w:r>
      <w:r w:rsidR="00957C50" w:rsidRPr="007F3CDC">
        <w:rPr>
          <w:rFonts w:ascii="Arial" w:hAnsi="Arial" w:cs="Arial"/>
          <w:color w:val="000000" w:themeColor="text1"/>
          <w:sz w:val="24"/>
          <w:szCs w:val="24"/>
        </w:rPr>
        <w:t>later</w:t>
      </w:r>
      <w:r w:rsidR="006F5CB4" w:rsidRPr="007F3CDC">
        <w:rPr>
          <w:rFonts w:ascii="Arial" w:hAnsi="Arial" w:cs="Arial"/>
          <w:color w:val="000000" w:themeColor="text1"/>
          <w:sz w:val="24"/>
          <w:szCs w:val="24"/>
        </w:rPr>
        <w:t>.</w:t>
      </w:r>
      <w:r w:rsidR="00B072AF" w:rsidRPr="007F3CDC">
        <w:rPr>
          <w:rFonts w:ascii="Arial" w:hAnsi="Arial" w:cs="Arial"/>
          <w:color w:val="000000" w:themeColor="text1"/>
          <w:sz w:val="24"/>
          <w:szCs w:val="24"/>
        </w:rPr>
        <w:t xml:space="preserve"> This can be used within F</w:t>
      </w:r>
      <w:r w:rsidR="00957C50">
        <w:rPr>
          <w:rFonts w:ascii="Arial" w:hAnsi="Arial" w:cs="Arial"/>
          <w:color w:val="000000" w:themeColor="text1"/>
          <w:sz w:val="24"/>
          <w:szCs w:val="24"/>
        </w:rPr>
        <w:t>a</w:t>
      </w:r>
      <w:r w:rsidR="00B072AF" w:rsidRPr="007F3CDC">
        <w:rPr>
          <w:rFonts w:ascii="Arial" w:hAnsi="Arial" w:cs="Arial"/>
          <w:color w:val="000000" w:themeColor="text1"/>
          <w:sz w:val="24"/>
          <w:szCs w:val="24"/>
        </w:rPr>
        <w:t>llow</w:t>
      </w:r>
      <w:r w:rsidR="00957C50">
        <w:rPr>
          <w:rFonts w:ascii="Arial" w:hAnsi="Arial" w:cs="Arial"/>
          <w:color w:val="000000" w:themeColor="text1"/>
          <w:sz w:val="24"/>
          <w:szCs w:val="24"/>
        </w:rPr>
        <w:t>f</w:t>
      </w:r>
      <w:r w:rsidR="00B072AF" w:rsidRPr="007F3CDC">
        <w:rPr>
          <w:rFonts w:ascii="Arial" w:hAnsi="Arial" w:cs="Arial"/>
          <w:color w:val="000000" w:themeColor="text1"/>
          <w:sz w:val="24"/>
          <w:szCs w:val="24"/>
        </w:rPr>
        <w:t>ield Nursing home when the nurs</w:t>
      </w:r>
      <w:r w:rsidR="00957C50">
        <w:rPr>
          <w:rFonts w:ascii="Arial" w:hAnsi="Arial" w:cs="Arial"/>
          <w:color w:val="000000" w:themeColor="text1"/>
          <w:sz w:val="24"/>
          <w:szCs w:val="24"/>
        </w:rPr>
        <w:t xml:space="preserve">e or </w:t>
      </w:r>
      <w:r w:rsidR="00957C50" w:rsidRPr="007F3CDC">
        <w:rPr>
          <w:rFonts w:ascii="Arial" w:hAnsi="Arial" w:cs="Arial"/>
          <w:color w:val="000000" w:themeColor="text1"/>
          <w:sz w:val="24"/>
          <w:szCs w:val="24"/>
        </w:rPr>
        <w:t>care</w:t>
      </w:r>
      <w:r w:rsidR="00B072AF" w:rsidRPr="007F3CDC">
        <w:rPr>
          <w:rFonts w:ascii="Arial" w:hAnsi="Arial" w:cs="Arial"/>
          <w:color w:val="000000" w:themeColor="text1"/>
          <w:sz w:val="24"/>
          <w:szCs w:val="24"/>
        </w:rPr>
        <w:t xml:space="preserve"> assistant will send an email to the team coordinator</w:t>
      </w:r>
      <w:r w:rsidR="00957C50">
        <w:rPr>
          <w:rFonts w:ascii="Arial" w:hAnsi="Arial" w:cs="Arial"/>
          <w:color w:val="000000" w:themeColor="text1"/>
          <w:sz w:val="24"/>
          <w:szCs w:val="24"/>
        </w:rPr>
        <w:t xml:space="preserve"> or manager</w:t>
      </w:r>
      <w:r w:rsidR="00B072AF" w:rsidRPr="007F3CDC">
        <w:rPr>
          <w:rFonts w:ascii="Arial" w:hAnsi="Arial" w:cs="Arial"/>
          <w:color w:val="000000" w:themeColor="text1"/>
          <w:sz w:val="24"/>
          <w:szCs w:val="24"/>
        </w:rPr>
        <w:t xml:space="preserve"> and it will be received</w:t>
      </w:r>
      <w:r w:rsidR="00957C50">
        <w:rPr>
          <w:rFonts w:ascii="Arial" w:hAnsi="Arial" w:cs="Arial"/>
          <w:color w:val="000000" w:themeColor="text1"/>
          <w:sz w:val="24"/>
          <w:szCs w:val="24"/>
        </w:rPr>
        <w:t>,</w:t>
      </w:r>
      <w:r w:rsidR="00B072AF" w:rsidRPr="007F3CDC">
        <w:rPr>
          <w:rFonts w:ascii="Arial" w:hAnsi="Arial" w:cs="Arial"/>
          <w:color w:val="000000" w:themeColor="text1"/>
          <w:sz w:val="24"/>
          <w:szCs w:val="24"/>
        </w:rPr>
        <w:t xml:space="preserve"> and then transmitted to all the members. This can be done when developing any policy that will be applicable for all the working staff within the health care environment. </w:t>
      </w:r>
    </w:p>
    <w:p w14:paraId="5EC95569" w14:textId="77777777" w:rsidR="00B072AF" w:rsidRPr="007F3CDC" w:rsidRDefault="003B144C" w:rsidP="007F3CDC">
      <w:pPr>
        <w:spacing w:after="0" w:line="360" w:lineRule="auto"/>
        <w:ind w:firstLine="720"/>
        <w:jc w:val="both"/>
        <w:rPr>
          <w:rFonts w:ascii="Arial" w:hAnsi="Arial" w:cs="Arial"/>
          <w:color w:val="000000" w:themeColor="text1"/>
          <w:sz w:val="24"/>
          <w:szCs w:val="24"/>
        </w:rPr>
      </w:pPr>
      <w:r w:rsidRPr="007F3CDC">
        <w:rPr>
          <w:rFonts w:ascii="Arial" w:hAnsi="Arial" w:cs="Arial"/>
          <w:color w:val="000000" w:themeColor="text1"/>
          <w:sz w:val="24"/>
          <w:szCs w:val="24"/>
        </w:rPr>
        <w:lastRenderedPageBreak/>
        <w:t xml:space="preserve">It has been seen that it can be challenging when the communication is intended to be done with some specific </w:t>
      </w:r>
      <w:r w:rsidR="008836D3" w:rsidRPr="007F3CDC">
        <w:rPr>
          <w:rFonts w:ascii="Arial" w:hAnsi="Arial" w:cs="Arial"/>
          <w:color w:val="000000" w:themeColor="text1"/>
          <w:sz w:val="24"/>
          <w:szCs w:val="24"/>
        </w:rPr>
        <w:t>individual</w:t>
      </w:r>
      <w:r w:rsidRPr="007F3CDC">
        <w:rPr>
          <w:rFonts w:ascii="Arial" w:hAnsi="Arial" w:cs="Arial"/>
          <w:color w:val="000000" w:themeColor="text1"/>
          <w:sz w:val="24"/>
          <w:szCs w:val="24"/>
        </w:rPr>
        <w:t xml:space="preserve"> or some targeted audience. </w:t>
      </w:r>
      <w:r w:rsidR="00882783" w:rsidRPr="007F3CDC">
        <w:rPr>
          <w:rFonts w:ascii="Arial" w:hAnsi="Arial" w:cs="Arial"/>
          <w:color w:val="000000" w:themeColor="text1"/>
          <w:sz w:val="24"/>
          <w:szCs w:val="24"/>
        </w:rPr>
        <w:t>Thus,</w:t>
      </w:r>
      <w:r w:rsidRPr="007F3CDC">
        <w:rPr>
          <w:rFonts w:ascii="Arial" w:hAnsi="Arial" w:cs="Arial"/>
          <w:color w:val="000000" w:themeColor="text1"/>
          <w:sz w:val="24"/>
          <w:szCs w:val="24"/>
        </w:rPr>
        <w:t xml:space="preserve"> there is a risk that if any confidential information is </w:t>
      </w:r>
      <w:r w:rsidR="00E91743" w:rsidRPr="007F3CDC">
        <w:rPr>
          <w:rFonts w:ascii="Arial" w:hAnsi="Arial" w:cs="Arial"/>
          <w:color w:val="000000" w:themeColor="text1"/>
          <w:sz w:val="24"/>
          <w:szCs w:val="24"/>
        </w:rPr>
        <w:t>sent</w:t>
      </w:r>
      <w:r w:rsidRPr="007F3CDC">
        <w:rPr>
          <w:rFonts w:ascii="Arial" w:hAnsi="Arial" w:cs="Arial"/>
          <w:color w:val="000000" w:themeColor="text1"/>
          <w:sz w:val="24"/>
          <w:szCs w:val="24"/>
        </w:rPr>
        <w:t xml:space="preserve"> then it can be leaked or result in harm.</w:t>
      </w:r>
    </w:p>
    <w:p w14:paraId="6CDE842B" w14:textId="77777777" w:rsidR="00D277AC" w:rsidRPr="007F3CDC" w:rsidRDefault="00D277AC" w:rsidP="007F3CDC">
      <w:pPr>
        <w:spacing w:after="0" w:line="360" w:lineRule="auto"/>
        <w:jc w:val="both"/>
        <w:rPr>
          <w:rFonts w:ascii="Arial" w:hAnsi="Arial" w:cs="Arial"/>
          <w:color w:val="000000" w:themeColor="text1"/>
          <w:sz w:val="24"/>
          <w:szCs w:val="24"/>
        </w:rPr>
      </w:pPr>
    </w:p>
    <w:p w14:paraId="2F815C75" w14:textId="77777777" w:rsidR="00AE392F" w:rsidRPr="007F3CDC" w:rsidRDefault="003B144C" w:rsidP="007F3CDC">
      <w:pPr>
        <w:pStyle w:val="Heading1"/>
        <w:spacing w:after="0" w:line="360" w:lineRule="auto"/>
        <w:jc w:val="both"/>
        <w:rPr>
          <w:rFonts w:ascii="Arial" w:hAnsi="Arial" w:cs="Arial"/>
          <w:color w:val="000000" w:themeColor="text1"/>
        </w:rPr>
      </w:pPr>
      <w:bookmarkStart w:id="10" w:name="_Toc26272053"/>
      <w:r w:rsidRPr="007F3CDC">
        <w:rPr>
          <w:rFonts w:ascii="Arial" w:hAnsi="Arial" w:cs="Arial"/>
          <w:color w:val="000000" w:themeColor="text1"/>
        </w:rPr>
        <w:t>Conclusion</w:t>
      </w:r>
      <w:bookmarkEnd w:id="10"/>
    </w:p>
    <w:p w14:paraId="10C4D1A5" w14:textId="014DC560" w:rsidR="00882783" w:rsidRPr="007F3CDC" w:rsidRDefault="00957C50" w:rsidP="007F3CDC">
      <w:pPr>
        <w:spacing w:after="0" w:line="360" w:lineRule="auto"/>
        <w:ind w:firstLine="360"/>
        <w:jc w:val="both"/>
        <w:rPr>
          <w:rFonts w:ascii="Arial" w:hAnsi="Arial" w:cs="Arial"/>
          <w:color w:val="000000" w:themeColor="text1"/>
          <w:sz w:val="24"/>
          <w:szCs w:val="24"/>
        </w:rPr>
      </w:pPr>
      <w:r>
        <w:rPr>
          <w:rFonts w:ascii="Arial" w:hAnsi="Arial" w:cs="Arial"/>
          <w:color w:val="000000" w:themeColor="text1"/>
          <w:sz w:val="24"/>
          <w:szCs w:val="24"/>
        </w:rPr>
        <w:t xml:space="preserve">In my </w:t>
      </w:r>
      <w:r w:rsidR="003B144C" w:rsidRPr="007F3CDC">
        <w:rPr>
          <w:rFonts w:ascii="Arial" w:hAnsi="Arial" w:cs="Arial"/>
          <w:color w:val="000000" w:themeColor="text1"/>
          <w:sz w:val="24"/>
          <w:szCs w:val="24"/>
        </w:rPr>
        <w:t>conclu</w:t>
      </w:r>
      <w:r>
        <w:rPr>
          <w:rFonts w:ascii="Arial" w:hAnsi="Arial" w:cs="Arial"/>
          <w:color w:val="000000" w:themeColor="text1"/>
          <w:sz w:val="24"/>
          <w:szCs w:val="24"/>
        </w:rPr>
        <w:t>sion I believe</w:t>
      </w:r>
      <w:r w:rsidR="003B144C" w:rsidRPr="007F3CDC">
        <w:rPr>
          <w:rFonts w:ascii="Arial" w:hAnsi="Arial" w:cs="Arial"/>
          <w:color w:val="000000" w:themeColor="text1"/>
          <w:sz w:val="24"/>
          <w:szCs w:val="24"/>
        </w:rPr>
        <w:t xml:space="preserve"> </w:t>
      </w:r>
      <w:r w:rsidR="009015EA" w:rsidRPr="007F3CDC">
        <w:rPr>
          <w:rFonts w:ascii="Arial" w:hAnsi="Arial" w:cs="Arial"/>
          <w:color w:val="000000" w:themeColor="text1"/>
          <w:sz w:val="24"/>
          <w:szCs w:val="24"/>
        </w:rPr>
        <w:t>Communication</w:t>
      </w:r>
      <w:r w:rsidR="003B144C" w:rsidRPr="007F3CDC">
        <w:rPr>
          <w:rFonts w:ascii="Arial" w:hAnsi="Arial" w:cs="Arial"/>
          <w:color w:val="000000" w:themeColor="text1"/>
          <w:sz w:val="24"/>
          <w:szCs w:val="24"/>
        </w:rPr>
        <w:t xml:space="preserve"> is an </w:t>
      </w:r>
      <w:r w:rsidR="0041487B" w:rsidRPr="007F3CDC">
        <w:rPr>
          <w:rFonts w:ascii="Arial" w:hAnsi="Arial" w:cs="Arial"/>
          <w:color w:val="000000" w:themeColor="text1"/>
          <w:sz w:val="24"/>
          <w:szCs w:val="24"/>
        </w:rPr>
        <w:t>essential</w:t>
      </w:r>
      <w:r w:rsidR="003B144C" w:rsidRPr="007F3CDC">
        <w:rPr>
          <w:rFonts w:ascii="Arial" w:hAnsi="Arial" w:cs="Arial"/>
          <w:color w:val="000000" w:themeColor="text1"/>
          <w:sz w:val="24"/>
          <w:szCs w:val="24"/>
        </w:rPr>
        <w:t xml:space="preserve"> factor </w:t>
      </w:r>
      <w:r w:rsidR="00C53CBF">
        <w:rPr>
          <w:rFonts w:ascii="Arial" w:hAnsi="Arial" w:cs="Arial"/>
          <w:color w:val="000000" w:themeColor="text1"/>
          <w:sz w:val="24"/>
          <w:szCs w:val="24"/>
        </w:rPr>
        <w:t xml:space="preserve">in </w:t>
      </w:r>
      <w:r w:rsidR="00C53CBF" w:rsidRPr="007F3CDC">
        <w:rPr>
          <w:rFonts w:ascii="Arial" w:hAnsi="Arial" w:cs="Arial"/>
          <w:color w:val="000000" w:themeColor="text1"/>
          <w:sz w:val="24"/>
          <w:szCs w:val="24"/>
        </w:rPr>
        <w:t>health</w:t>
      </w:r>
      <w:r w:rsidR="003B144C" w:rsidRPr="007F3CDC">
        <w:rPr>
          <w:rFonts w:ascii="Arial" w:hAnsi="Arial" w:cs="Arial"/>
          <w:color w:val="000000" w:themeColor="text1"/>
          <w:sz w:val="24"/>
          <w:szCs w:val="24"/>
        </w:rPr>
        <w:t xml:space="preserve"> care se</w:t>
      </w:r>
      <w:r>
        <w:rPr>
          <w:rFonts w:ascii="Arial" w:hAnsi="Arial" w:cs="Arial"/>
          <w:color w:val="000000" w:themeColor="text1"/>
          <w:sz w:val="24"/>
          <w:szCs w:val="24"/>
        </w:rPr>
        <w:t>ctors</w:t>
      </w:r>
      <w:r w:rsidR="003B144C" w:rsidRPr="007F3CDC">
        <w:rPr>
          <w:rFonts w:ascii="Arial" w:hAnsi="Arial" w:cs="Arial"/>
          <w:color w:val="000000" w:themeColor="text1"/>
          <w:sz w:val="24"/>
          <w:szCs w:val="24"/>
        </w:rPr>
        <w:t xml:space="preserve"> </w:t>
      </w:r>
      <w:bookmarkStart w:id="11" w:name="_GoBack"/>
      <w:bookmarkEnd w:id="11"/>
      <w:r>
        <w:rPr>
          <w:rFonts w:ascii="Arial" w:hAnsi="Arial" w:cs="Arial"/>
          <w:color w:val="000000" w:themeColor="text1"/>
          <w:sz w:val="24"/>
          <w:szCs w:val="24"/>
        </w:rPr>
        <w:t xml:space="preserve">or </w:t>
      </w:r>
      <w:r w:rsidR="003B144C" w:rsidRPr="007F3CDC">
        <w:rPr>
          <w:rFonts w:ascii="Arial" w:hAnsi="Arial" w:cs="Arial"/>
          <w:color w:val="000000" w:themeColor="text1"/>
          <w:sz w:val="24"/>
          <w:szCs w:val="24"/>
        </w:rPr>
        <w:t>in any</w:t>
      </w:r>
      <w:r>
        <w:rPr>
          <w:rFonts w:ascii="Arial" w:hAnsi="Arial" w:cs="Arial"/>
          <w:color w:val="000000" w:themeColor="text1"/>
          <w:sz w:val="24"/>
          <w:szCs w:val="24"/>
        </w:rPr>
        <w:t xml:space="preserve"> other</w:t>
      </w:r>
      <w:r w:rsidR="003B144C" w:rsidRPr="007F3CDC">
        <w:rPr>
          <w:rFonts w:ascii="Arial" w:hAnsi="Arial" w:cs="Arial"/>
          <w:color w:val="000000" w:themeColor="text1"/>
          <w:sz w:val="24"/>
          <w:szCs w:val="24"/>
        </w:rPr>
        <w:t xml:space="preserve"> environment</w:t>
      </w:r>
      <w:r>
        <w:rPr>
          <w:rFonts w:ascii="Arial" w:hAnsi="Arial" w:cs="Arial"/>
          <w:color w:val="000000" w:themeColor="text1"/>
          <w:sz w:val="24"/>
          <w:szCs w:val="24"/>
        </w:rPr>
        <w:t xml:space="preserve"> </w:t>
      </w:r>
      <w:r w:rsidR="00C53CBF">
        <w:rPr>
          <w:rFonts w:ascii="Arial" w:hAnsi="Arial" w:cs="Arial"/>
          <w:color w:val="000000" w:themeColor="text1"/>
          <w:sz w:val="24"/>
          <w:szCs w:val="24"/>
        </w:rPr>
        <w:t>worldwide</w:t>
      </w:r>
      <w:r w:rsidR="003B144C" w:rsidRPr="007F3CDC">
        <w:rPr>
          <w:rFonts w:ascii="Arial" w:hAnsi="Arial" w:cs="Arial"/>
          <w:color w:val="000000" w:themeColor="text1"/>
          <w:sz w:val="24"/>
          <w:szCs w:val="24"/>
        </w:rPr>
        <w:t xml:space="preserve">.  The use of </w:t>
      </w:r>
      <w:r w:rsidR="0041487B" w:rsidRPr="007F3CDC">
        <w:rPr>
          <w:rFonts w:ascii="Arial" w:hAnsi="Arial" w:cs="Arial"/>
          <w:color w:val="000000" w:themeColor="text1"/>
          <w:sz w:val="24"/>
          <w:szCs w:val="24"/>
        </w:rPr>
        <w:t>suitable</w:t>
      </w:r>
      <w:r w:rsidR="003B144C" w:rsidRPr="007F3CDC">
        <w:rPr>
          <w:rFonts w:ascii="Arial" w:hAnsi="Arial" w:cs="Arial"/>
          <w:color w:val="000000" w:themeColor="text1"/>
          <w:sz w:val="24"/>
          <w:szCs w:val="24"/>
        </w:rPr>
        <w:t xml:space="preserve"> type</w:t>
      </w:r>
      <w:r w:rsidR="00C53CBF">
        <w:rPr>
          <w:rFonts w:ascii="Arial" w:hAnsi="Arial" w:cs="Arial"/>
          <w:color w:val="000000" w:themeColor="text1"/>
          <w:sz w:val="24"/>
          <w:szCs w:val="24"/>
        </w:rPr>
        <w:t>s</w:t>
      </w:r>
      <w:r w:rsidR="003B144C" w:rsidRPr="007F3CDC">
        <w:rPr>
          <w:rFonts w:ascii="Arial" w:hAnsi="Arial" w:cs="Arial"/>
          <w:color w:val="000000" w:themeColor="text1"/>
          <w:sz w:val="24"/>
          <w:szCs w:val="24"/>
        </w:rPr>
        <w:t xml:space="preserve"> of communication will help to establish good communication with the patients as well as team members. As</w:t>
      </w:r>
      <w:r w:rsidR="00C53CBF">
        <w:rPr>
          <w:rFonts w:ascii="Arial" w:hAnsi="Arial" w:cs="Arial"/>
          <w:color w:val="000000" w:themeColor="text1"/>
          <w:sz w:val="24"/>
          <w:szCs w:val="24"/>
        </w:rPr>
        <w:t xml:space="preserve"> for </w:t>
      </w:r>
      <w:r w:rsidR="00C53CBF" w:rsidRPr="007F3CDC">
        <w:rPr>
          <w:rFonts w:ascii="Arial" w:hAnsi="Arial" w:cs="Arial"/>
          <w:color w:val="000000" w:themeColor="text1"/>
          <w:sz w:val="24"/>
          <w:szCs w:val="24"/>
        </w:rPr>
        <w:t>nurses</w:t>
      </w:r>
      <w:r w:rsidR="00C53CBF">
        <w:rPr>
          <w:rFonts w:ascii="Arial" w:hAnsi="Arial" w:cs="Arial"/>
          <w:color w:val="000000" w:themeColor="text1"/>
          <w:sz w:val="24"/>
          <w:szCs w:val="24"/>
        </w:rPr>
        <w:t xml:space="preserve"> and </w:t>
      </w:r>
      <w:r w:rsidR="00C53CBF" w:rsidRPr="007F3CDC">
        <w:rPr>
          <w:rFonts w:ascii="Arial" w:hAnsi="Arial" w:cs="Arial"/>
          <w:color w:val="000000" w:themeColor="text1"/>
          <w:sz w:val="24"/>
          <w:szCs w:val="24"/>
        </w:rPr>
        <w:t>care</w:t>
      </w:r>
      <w:r w:rsidR="003B144C" w:rsidRPr="007F3CDC">
        <w:rPr>
          <w:rFonts w:ascii="Arial" w:hAnsi="Arial" w:cs="Arial"/>
          <w:color w:val="000000" w:themeColor="text1"/>
          <w:sz w:val="24"/>
          <w:szCs w:val="24"/>
        </w:rPr>
        <w:t xml:space="preserve"> </w:t>
      </w:r>
      <w:r w:rsidR="009015EA" w:rsidRPr="007F3CDC">
        <w:rPr>
          <w:rFonts w:ascii="Arial" w:hAnsi="Arial" w:cs="Arial"/>
          <w:color w:val="000000" w:themeColor="text1"/>
          <w:sz w:val="24"/>
          <w:szCs w:val="24"/>
        </w:rPr>
        <w:t>assistant</w:t>
      </w:r>
      <w:r w:rsidR="00C53CBF">
        <w:rPr>
          <w:rFonts w:ascii="Arial" w:hAnsi="Arial" w:cs="Arial"/>
          <w:color w:val="000000" w:themeColor="text1"/>
          <w:sz w:val="24"/>
          <w:szCs w:val="24"/>
        </w:rPr>
        <w:t>s</w:t>
      </w:r>
      <w:r w:rsidR="009015EA" w:rsidRPr="007F3CDC">
        <w:rPr>
          <w:rFonts w:ascii="Arial" w:hAnsi="Arial" w:cs="Arial"/>
          <w:color w:val="000000" w:themeColor="text1"/>
          <w:sz w:val="24"/>
          <w:szCs w:val="24"/>
        </w:rPr>
        <w:t>,</w:t>
      </w:r>
      <w:r w:rsidR="003B144C" w:rsidRPr="007F3CDC">
        <w:rPr>
          <w:rFonts w:ascii="Arial" w:hAnsi="Arial" w:cs="Arial"/>
          <w:color w:val="000000" w:themeColor="text1"/>
          <w:sz w:val="24"/>
          <w:szCs w:val="24"/>
        </w:rPr>
        <w:t xml:space="preserve"> it is </w:t>
      </w:r>
      <w:r w:rsidR="00C53CBF" w:rsidRPr="007F3CDC">
        <w:rPr>
          <w:rFonts w:ascii="Arial" w:hAnsi="Arial" w:cs="Arial"/>
          <w:color w:val="000000" w:themeColor="text1"/>
          <w:sz w:val="24"/>
          <w:szCs w:val="24"/>
        </w:rPr>
        <w:t>th</w:t>
      </w:r>
      <w:r w:rsidR="00C53CBF">
        <w:rPr>
          <w:rFonts w:ascii="Arial" w:hAnsi="Arial" w:cs="Arial"/>
          <w:color w:val="000000" w:themeColor="text1"/>
          <w:sz w:val="24"/>
          <w:szCs w:val="24"/>
        </w:rPr>
        <w:t>e</w:t>
      </w:r>
      <w:r w:rsidR="00C53CBF" w:rsidRPr="007F3CDC">
        <w:rPr>
          <w:rFonts w:ascii="Arial" w:hAnsi="Arial" w:cs="Arial"/>
          <w:color w:val="000000" w:themeColor="text1"/>
          <w:sz w:val="24"/>
          <w:szCs w:val="24"/>
        </w:rPr>
        <w:t>i</w:t>
      </w:r>
      <w:r w:rsidR="00C53CBF">
        <w:rPr>
          <w:rFonts w:ascii="Arial" w:hAnsi="Arial" w:cs="Arial"/>
          <w:color w:val="000000" w:themeColor="text1"/>
          <w:sz w:val="24"/>
          <w:szCs w:val="24"/>
        </w:rPr>
        <w:t>r</w:t>
      </w:r>
      <w:r w:rsidR="003B144C" w:rsidRPr="007F3CDC">
        <w:rPr>
          <w:rFonts w:ascii="Arial" w:hAnsi="Arial" w:cs="Arial"/>
          <w:color w:val="000000" w:themeColor="text1"/>
          <w:sz w:val="24"/>
          <w:szCs w:val="24"/>
        </w:rPr>
        <w:t xml:space="preserve"> responsibility to adopt best communication that will help the patients to </w:t>
      </w:r>
      <w:r w:rsidR="00C53CBF">
        <w:rPr>
          <w:rFonts w:ascii="Arial" w:hAnsi="Arial" w:cs="Arial"/>
          <w:color w:val="000000" w:themeColor="text1"/>
          <w:sz w:val="24"/>
          <w:szCs w:val="24"/>
        </w:rPr>
        <w:t>get quality care. And on a general perspective,</w:t>
      </w:r>
      <w:r w:rsidR="003B144C" w:rsidRPr="007F3CDC">
        <w:rPr>
          <w:rFonts w:ascii="Arial" w:hAnsi="Arial" w:cs="Arial"/>
          <w:color w:val="000000" w:themeColor="text1"/>
          <w:sz w:val="24"/>
          <w:szCs w:val="24"/>
        </w:rPr>
        <w:t xml:space="preserve"> it is important for the </w:t>
      </w:r>
      <w:r w:rsidR="00C53CBF">
        <w:rPr>
          <w:rFonts w:ascii="Arial" w:hAnsi="Arial" w:cs="Arial"/>
          <w:color w:val="000000" w:themeColor="text1"/>
          <w:sz w:val="24"/>
          <w:szCs w:val="24"/>
        </w:rPr>
        <w:t xml:space="preserve">people to </w:t>
      </w:r>
      <w:r w:rsidR="00C53CBF" w:rsidRPr="007F3CDC">
        <w:rPr>
          <w:rFonts w:ascii="Arial" w:hAnsi="Arial" w:cs="Arial"/>
          <w:color w:val="000000" w:themeColor="text1"/>
          <w:sz w:val="24"/>
          <w:szCs w:val="24"/>
        </w:rPr>
        <w:t>communicat</w:t>
      </w:r>
      <w:r w:rsidR="00C53CBF">
        <w:rPr>
          <w:rFonts w:ascii="Arial" w:hAnsi="Arial" w:cs="Arial"/>
          <w:color w:val="000000" w:themeColor="text1"/>
          <w:sz w:val="24"/>
          <w:szCs w:val="24"/>
        </w:rPr>
        <w:t>e</w:t>
      </w:r>
      <w:r w:rsidR="003B144C" w:rsidRPr="007F3CDC">
        <w:rPr>
          <w:rFonts w:ascii="Arial" w:hAnsi="Arial" w:cs="Arial"/>
          <w:color w:val="000000" w:themeColor="text1"/>
          <w:sz w:val="24"/>
          <w:szCs w:val="24"/>
        </w:rPr>
        <w:t xml:space="preserve"> effectively </w:t>
      </w:r>
      <w:r w:rsidR="00C53CBF">
        <w:rPr>
          <w:rFonts w:ascii="Arial" w:hAnsi="Arial" w:cs="Arial"/>
          <w:color w:val="000000" w:themeColor="text1"/>
          <w:sz w:val="24"/>
          <w:szCs w:val="24"/>
        </w:rPr>
        <w:t xml:space="preserve">in all </w:t>
      </w:r>
      <w:r w:rsidR="005E2C2B">
        <w:rPr>
          <w:rFonts w:ascii="Arial" w:hAnsi="Arial" w:cs="Arial"/>
          <w:color w:val="000000" w:themeColor="text1"/>
          <w:sz w:val="24"/>
          <w:szCs w:val="24"/>
        </w:rPr>
        <w:t>ways,</w:t>
      </w:r>
      <w:r w:rsidR="00C53CBF">
        <w:rPr>
          <w:rFonts w:ascii="Arial" w:hAnsi="Arial" w:cs="Arial"/>
          <w:color w:val="000000" w:themeColor="text1"/>
          <w:sz w:val="24"/>
          <w:szCs w:val="24"/>
        </w:rPr>
        <w:t xml:space="preserve"> so th</w:t>
      </w:r>
      <w:r w:rsidR="005E2C2B">
        <w:rPr>
          <w:rFonts w:ascii="Arial" w:hAnsi="Arial" w:cs="Arial"/>
          <w:color w:val="000000" w:themeColor="text1"/>
          <w:sz w:val="24"/>
          <w:szCs w:val="24"/>
        </w:rPr>
        <w:t>at the correct</w:t>
      </w:r>
      <w:r w:rsidR="00C53CBF">
        <w:rPr>
          <w:rFonts w:ascii="Arial" w:hAnsi="Arial" w:cs="Arial"/>
          <w:color w:val="000000" w:themeColor="text1"/>
          <w:sz w:val="24"/>
          <w:szCs w:val="24"/>
        </w:rPr>
        <w:t xml:space="preserve"> information is received </w:t>
      </w:r>
      <w:r w:rsidR="005E2C2B">
        <w:rPr>
          <w:rFonts w:ascii="Arial" w:hAnsi="Arial" w:cs="Arial"/>
          <w:color w:val="000000" w:themeColor="text1"/>
          <w:sz w:val="24"/>
          <w:szCs w:val="24"/>
        </w:rPr>
        <w:t>or</w:t>
      </w:r>
      <w:r w:rsidR="00C53CBF">
        <w:rPr>
          <w:rFonts w:ascii="Arial" w:hAnsi="Arial" w:cs="Arial"/>
          <w:color w:val="000000" w:themeColor="text1"/>
          <w:sz w:val="24"/>
          <w:szCs w:val="24"/>
        </w:rPr>
        <w:t xml:space="preserve"> passed on.</w:t>
      </w:r>
      <w:r w:rsidR="003B144C" w:rsidRPr="007F3CDC">
        <w:rPr>
          <w:rFonts w:ascii="Arial" w:hAnsi="Arial" w:cs="Arial"/>
          <w:color w:val="000000" w:themeColor="text1"/>
          <w:sz w:val="24"/>
          <w:szCs w:val="24"/>
        </w:rPr>
        <w:t xml:space="preserve"> </w:t>
      </w:r>
    </w:p>
    <w:p w14:paraId="69AB51F3" w14:textId="77777777" w:rsidR="00882783" w:rsidRPr="007F3CDC" w:rsidRDefault="00882783" w:rsidP="007F3CDC">
      <w:pPr>
        <w:spacing w:after="0" w:line="360" w:lineRule="auto"/>
        <w:jc w:val="both"/>
        <w:rPr>
          <w:rFonts w:ascii="Arial" w:hAnsi="Arial" w:cs="Arial"/>
          <w:color w:val="000000" w:themeColor="text1"/>
          <w:sz w:val="24"/>
          <w:szCs w:val="24"/>
        </w:rPr>
      </w:pPr>
    </w:p>
    <w:p w14:paraId="6C73BB28" w14:textId="77777777" w:rsidR="007F6072" w:rsidRPr="007F3CDC" w:rsidRDefault="003B144C" w:rsidP="007F3CDC">
      <w:pPr>
        <w:spacing w:after="0" w:line="360" w:lineRule="auto"/>
        <w:jc w:val="both"/>
        <w:rPr>
          <w:rFonts w:ascii="Arial" w:hAnsi="Arial" w:cs="Arial"/>
          <w:b/>
          <w:bCs/>
          <w:color w:val="000000" w:themeColor="text1"/>
          <w:sz w:val="24"/>
          <w:szCs w:val="24"/>
        </w:rPr>
      </w:pPr>
      <w:r w:rsidRPr="007F3CDC">
        <w:rPr>
          <w:rFonts w:ascii="Arial" w:hAnsi="Arial" w:cs="Arial"/>
          <w:i/>
          <w:iCs/>
          <w:color w:val="000000" w:themeColor="text1"/>
          <w:sz w:val="24"/>
          <w:szCs w:val="24"/>
        </w:rPr>
        <w:br w:type="page"/>
      </w:r>
    </w:p>
    <w:p w14:paraId="2EDFCC3E" w14:textId="77777777" w:rsidR="00AE392F" w:rsidRPr="007F3CDC" w:rsidRDefault="003B144C" w:rsidP="007F3CDC">
      <w:pPr>
        <w:pStyle w:val="Heading1"/>
        <w:numPr>
          <w:ilvl w:val="0"/>
          <w:numId w:val="0"/>
        </w:numPr>
        <w:spacing w:after="0" w:line="360" w:lineRule="auto"/>
        <w:jc w:val="both"/>
        <w:rPr>
          <w:rFonts w:ascii="Arial" w:hAnsi="Arial" w:cs="Arial"/>
          <w:i w:val="0"/>
          <w:iCs w:val="0"/>
          <w:color w:val="000000" w:themeColor="text1"/>
        </w:rPr>
      </w:pPr>
      <w:bookmarkStart w:id="12" w:name="_Toc26272054"/>
      <w:r w:rsidRPr="007F3CDC">
        <w:rPr>
          <w:rFonts w:ascii="Arial" w:hAnsi="Arial" w:cs="Arial"/>
          <w:i w:val="0"/>
          <w:iCs w:val="0"/>
          <w:color w:val="000000" w:themeColor="text1"/>
        </w:rPr>
        <w:lastRenderedPageBreak/>
        <w:t>References</w:t>
      </w:r>
      <w:bookmarkEnd w:id="12"/>
    </w:p>
    <w:p w14:paraId="5AAB30C7" w14:textId="2CDDEB9B" w:rsidR="00E24F1C" w:rsidRDefault="003B144C" w:rsidP="007F3CDC">
      <w:pPr>
        <w:spacing w:after="0" w:line="360" w:lineRule="auto"/>
        <w:ind w:left="720" w:hanging="720"/>
        <w:jc w:val="both"/>
        <w:rPr>
          <w:rFonts w:ascii="Arial" w:hAnsi="Arial" w:cs="Arial"/>
          <w:color w:val="000000" w:themeColor="text1"/>
          <w:sz w:val="24"/>
          <w:szCs w:val="24"/>
          <w:shd w:val="clear" w:color="auto" w:fill="FFFFFF"/>
        </w:rPr>
      </w:pPr>
      <w:r w:rsidRPr="007F3CDC">
        <w:rPr>
          <w:rFonts w:ascii="Arial" w:hAnsi="Arial" w:cs="Arial"/>
          <w:color w:val="000000" w:themeColor="text1"/>
          <w:sz w:val="24"/>
          <w:szCs w:val="24"/>
          <w:shd w:val="clear" w:color="auto" w:fill="FFFFFF"/>
        </w:rPr>
        <w:t>Adu-Oppong, A.A. and Agyin-Birikorang, E., 2014. Communication in the workplace: Guidelines for improving effectiveness. </w:t>
      </w:r>
      <w:r w:rsidRPr="007F3CDC">
        <w:rPr>
          <w:rFonts w:ascii="Arial" w:hAnsi="Arial" w:cs="Arial"/>
          <w:i/>
          <w:iCs/>
          <w:color w:val="000000" w:themeColor="text1"/>
          <w:sz w:val="24"/>
          <w:szCs w:val="24"/>
          <w:shd w:val="clear" w:color="auto" w:fill="FFFFFF"/>
        </w:rPr>
        <w:t>Global Journal of Commerce &amp; Management Perspective</w:t>
      </w:r>
      <w:r w:rsidRPr="007F3CDC">
        <w:rPr>
          <w:rFonts w:ascii="Arial" w:hAnsi="Arial" w:cs="Arial"/>
          <w:color w:val="000000" w:themeColor="text1"/>
          <w:sz w:val="24"/>
          <w:szCs w:val="24"/>
          <w:shd w:val="clear" w:color="auto" w:fill="FFFFFF"/>
        </w:rPr>
        <w:t>, pp.208-213.</w:t>
      </w:r>
    </w:p>
    <w:p w14:paraId="58A45194" w14:textId="77777777" w:rsidR="005E2C2B" w:rsidRPr="007F3CDC" w:rsidRDefault="005E2C2B" w:rsidP="007F3CDC">
      <w:pPr>
        <w:spacing w:after="0" w:line="360" w:lineRule="auto"/>
        <w:ind w:left="720" w:hanging="720"/>
        <w:jc w:val="both"/>
        <w:rPr>
          <w:rFonts w:ascii="Arial" w:hAnsi="Arial" w:cs="Arial"/>
          <w:color w:val="000000" w:themeColor="text1"/>
          <w:sz w:val="24"/>
          <w:szCs w:val="24"/>
          <w:shd w:val="clear" w:color="auto" w:fill="FFFFFF"/>
        </w:rPr>
      </w:pPr>
    </w:p>
    <w:p w14:paraId="747B1C5B" w14:textId="32DA846A" w:rsidR="00E24F1C" w:rsidRDefault="003B144C" w:rsidP="007F3CDC">
      <w:pPr>
        <w:spacing w:after="0" w:line="360" w:lineRule="auto"/>
        <w:ind w:left="720" w:hanging="720"/>
        <w:jc w:val="both"/>
        <w:rPr>
          <w:rFonts w:ascii="Arial" w:hAnsi="Arial" w:cs="Arial"/>
          <w:color w:val="000000" w:themeColor="text1"/>
          <w:sz w:val="24"/>
          <w:szCs w:val="24"/>
          <w:shd w:val="clear" w:color="auto" w:fill="FFFFFF"/>
        </w:rPr>
      </w:pPr>
      <w:r w:rsidRPr="007F3CDC">
        <w:rPr>
          <w:rFonts w:ascii="Arial" w:hAnsi="Arial" w:cs="Arial"/>
          <w:color w:val="000000" w:themeColor="text1"/>
          <w:sz w:val="24"/>
          <w:szCs w:val="24"/>
          <w:shd w:val="clear" w:color="auto" w:fill="FFFFFF"/>
        </w:rPr>
        <w:t>Chung, N., Lee, S. and Han, H., 2015. Understanding communication types on travel information sharing in social media: A transactive memory systems perspective. </w:t>
      </w:r>
      <w:r w:rsidRPr="007F3CDC">
        <w:rPr>
          <w:rFonts w:ascii="Arial" w:hAnsi="Arial" w:cs="Arial"/>
          <w:i/>
          <w:iCs/>
          <w:color w:val="000000" w:themeColor="text1"/>
          <w:sz w:val="24"/>
          <w:szCs w:val="24"/>
          <w:shd w:val="clear" w:color="auto" w:fill="FFFFFF"/>
        </w:rPr>
        <w:t>Telematics and Informatics</w:t>
      </w:r>
      <w:r w:rsidRPr="007F3CDC">
        <w:rPr>
          <w:rFonts w:ascii="Arial" w:hAnsi="Arial" w:cs="Arial"/>
          <w:color w:val="000000" w:themeColor="text1"/>
          <w:sz w:val="24"/>
          <w:szCs w:val="24"/>
          <w:shd w:val="clear" w:color="auto" w:fill="FFFFFF"/>
        </w:rPr>
        <w:t>, </w:t>
      </w:r>
      <w:r w:rsidRPr="007F3CDC">
        <w:rPr>
          <w:rFonts w:ascii="Arial" w:hAnsi="Arial" w:cs="Arial"/>
          <w:i/>
          <w:iCs/>
          <w:color w:val="000000" w:themeColor="text1"/>
          <w:sz w:val="24"/>
          <w:szCs w:val="24"/>
          <w:shd w:val="clear" w:color="auto" w:fill="FFFFFF"/>
        </w:rPr>
        <w:t>32</w:t>
      </w:r>
      <w:r w:rsidRPr="007F3CDC">
        <w:rPr>
          <w:rFonts w:ascii="Arial" w:hAnsi="Arial" w:cs="Arial"/>
          <w:color w:val="000000" w:themeColor="text1"/>
          <w:sz w:val="24"/>
          <w:szCs w:val="24"/>
          <w:shd w:val="clear" w:color="auto" w:fill="FFFFFF"/>
        </w:rPr>
        <w:t>(4), pp.564-575.</w:t>
      </w:r>
    </w:p>
    <w:p w14:paraId="0416B4B2" w14:textId="77777777" w:rsidR="005E2C2B" w:rsidRPr="007F3CDC" w:rsidRDefault="005E2C2B" w:rsidP="007F3CDC">
      <w:pPr>
        <w:spacing w:after="0" w:line="360" w:lineRule="auto"/>
        <w:ind w:left="720" w:hanging="720"/>
        <w:jc w:val="both"/>
        <w:rPr>
          <w:rFonts w:ascii="Arial" w:hAnsi="Arial" w:cs="Arial"/>
          <w:color w:val="000000" w:themeColor="text1"/>
          <w:sz w:val="24"/>
          <w:szCs w:val="24"/>
          <w:shd w:val="clear" w:color="auto" w:fill="FFFFFF"/>
        </w:rPr>
      </w:pPr>
    </w:p>
    <w:p w14:paraId="31FBB5A3" w14:textId="77777777" w:rsidR="00E24F1C" w:rsidRPr="007F3CDC" w:rsidRDefault="003B144C" w:rsidP="007F3CDC">
      <w:pPr>
        <w:spacing w:after="0" w:line="360" w:lineRule="auto"/>
        <w:ind w:left="720" w:hanging="720"/>
        <w:jc w:val="both"/>
        <w:rPr>
          <w:rFonts w:ascii="Arial" w:hAnsi="Arial" w:cs="Arial"/>
          <w:color w:val="000000" w:themeColor="text1"/>
          <w:sz w:val="24"/>
          <w:szCs w:val="24"/>
          <w:shd w:val="clear" w:color="auto" w:fill="FFFFFF"/>
        </w:rPr>
      </w:pPr>
      <w:r w:rsidRPr="007F3CDC">
        <w:rPr>
          <w:rFonts w:ascii="Arial" w:hAnsi="Arial" w:cs="Arial"/>
          <w:color w:val="000000" w:themeColor="text1"/>
          <w:sz w:val="24"/>
          <w:szCs w:val="24"/>
          <w:shd w:val="clear" w:color="auto" w:fill="FFFFFF"/>
        </w:rPr>
        <w:t>Gillespie, D.J. and Schiffman, R., 2018. A Critique of the Shannon-Weaver Theory of Communication and Its Implications for Nursing. </w:t>
      </w:r>
      <w:r w:rsidRPr="007F3CDC">
        <w:rPr>
          <w:rFonts w:ascii="Arial" w:hAnsi="Arial" w:cs="Arial"/>
          <w:i/>
          <w:iCs/>
          <w:color w:val="000000" w:themeColor="text1"/>
          <w:sz w:val="24"/>
          <w:szCs w:val="24"/>
          <w:shd w:val="clear" w:color="auto" w:fill="FFFFFF"/>
        </w:rPr>
        <w:t>Research and theory for nursing practice</w:t>
      </w:r>
      <w:r w:rsidRPr="007F3CDC">
        <w:rPr>
          <w:rFonts w:ascii="Arial" w:hAnsi="Arial" w:cs="Arial"/>
          <w:color w:val="000000" w:themeColor="text1"/>
          <w:sz w:val="24"/>
          <w:szCs w:val="24"/>
          <w:shd w:val="clear" w:color="auto" w:fill="FFFFFF"/>
        </w:rPr>
        <w:t>, </w:t>
      </w:r>
      <w:r w:rsidRPr="007F3CDC">
        <w:rPr>
          <w:rFonts w:ascii="Arial" w:hAnsi="Arial" w:cs="Arial"/>
          <w:i/>
          <w:iCs/>
          <w:color w:val="000000" w:themeColor="text1"/>
          <w:sz w:val="24"/>
          <w:szCs w:val="24"/>
          <w:shd w:val="clear" w:color="auto" w:fill="FFFFFF"/>
        </w:rPr>
        <w:t>32</w:t>
      </w:r>
      <w:r w:rsidRPr="007F3CDC">
        <w:rPr>
          <w:rFonts w:ascii="Arial" w:hAnsi="Arial" w:cs="Arial"/>
          <w:color w:val="000000" w:themeColor="text1"/>
          <w:sz w:val="24"/>
          <w:szCs w:val="24"/>
          <w:shd w:val="clear" w:color="auto" w:fill="FFFFFF"/>
        </w:rPr>
        <w:t>(2), pp.216-225.</w:t>
      </w:r>
    </w:p>
    <w:p w14:paraId="2073FB51" w14:textId="761ED080" w:rsidR="00E24F1C" w:rsidRDefault="003B144C" w:rsidP="007F3CDC">
      <w:pPr>
        <w:spacing w:after="0" w:line="360" w:lineRule="auto"/>
        <w:ind w:left="720" w:hanging="720"/>
        <w:jc w:val="both"/>
        <w:rPr>
          <w:rFonts w:ascii="Arial" w:hAnsi="Arial" w:cs="Arial"/>
          <w:color w:val="000000" w:themeColor="text1"/>
          <w:sz w:val="24"/>
          <w:szCs w:val="24"/>
          <w:shd w:val="clear" w:color="auto" w:fill="FFFFFF"/>
        </w:rPr>
      </w:pPr>
      <w:r w:rsidRPr="007F3CDC">
        <w:rPr>
          <w:rFonts w:ascii="Arial" w:hAnsi="Arial" w:cs="Arial"/>
          <w:color w:val="000000" w:themeColor="text1"/>
          <w:sz w:val="24"/>
          <w:szCs w:val="24"/>
          <w:shd w:val="clear" w:color="auto" w:fill="FFFFFF"/>
        </w:rPr>
        <w:t>Johnston, M.J., King, D., Arora, S., Behar, N., Athanasiou, T., Sevdalis, N. and Darzi, A., 2015. Smartphones let surgeons know WhatsApp: an analysis of communication in emergency surgical teams. </w:t>
      </w:r>
      <w:r w:rsidRPr="007F3CDC">
        <w:rPr>
          <w:rFonts w:ascii="Arial" w:hAnsi="Arial" w:cs="Arial"/>
          <w:i/>
          <w:iCs/>
          <w:color w:val="000000" w:themeColor="text1"/>
          <w:sz w:val="24"/>
          <w:szCs w:val="24"/>
          <w:shd w:val="clear" w:color="auto" w:fill="FFFFFF"/>
        </w:rPr>
        <w:t>The American Journal of Surgery</w:t>
      </w:r>
      <w:r w:rsidRPr="007F3CDC">
        <w:rPr>
          <w:rFonts w:ascii="Arial" w:hAnsi="Arial" w:cs="Arial"/>
          <w:color w:val="000000" w:themeColor="text1"/>
          <w:sz w:val="24"/>
          <w:szCs w:val="24"/>
          <w:shd w:val="clear" w:color="auto" w:fill="FFFFFF"/>
        </w:rPr>
        <w:t>, </w:t>
      </w:r>
      <w:r w:rsidRPr="007F3CDC">
        <w:rPr>
          <w:rFonts w:ascii="Arial" w:hAnsi="Arial" w:cs="Arial"/>
          <w:i/>
          <w:iCs/>
          <w:color w:val="000000" w:themeColor="text1"/>
          <w:sz w:val="24"/>
          <w:szCs w:val="24"/>
          <w:shd w:val="clear" w:color="auto" w:fill="FFFFFF"/>
        </w:rPr>
        <w:t>209</w:t>
      </w:r>
      <w:r w:rsidRPr="007F3CDC">
        <w:rPr>
          <w:rFonts w:ascii="Arial" w:hAnsi="Arial" w:cs="Arial"/>
          <w:color w:val="000000" w:themeColor="text1"/>
          <w:sz w:val="24"/>
          <w:szCs w:val="24"/>
          <w:shd w:val="clear" w:color="auto" w:fill="FFFFFF"/>
        </w:rPr>
        <w:t>(1), pp.45-51.</w:t>
      </w:r>
    </w:p>
    <w:p w14:paraId="1731B56A" w14:textId="77777777" w:rsidR="005E2C2B" w:rsidRPr="007F3CDC" w:rsidRDefault="005E2C2B" w:rsidP="007F3CDC">
      <w:pPr>
        <w:spacing w:after="0" w:line="360" w:lineRule="auto"/>
        <w:ind w:left="720" w:hanging="720"/>
        <w:jc w:val="both"/>
        <w:rPr>
          <w:rFonts w:ascii="Arial" w:hAnsi="Arial" w:cs="Arial"/>
          <w:color w:val="000000" w:themeColor="text1"/>
          <w:sz w:val="24"/>
          <w:szCs w:val="24"/>
          <w:shd w:val="clear" w:color="auto" w:fill="FFFFFF"/>
        </w:rPr>
      </w:pPr>
    </w:p>
    <w:p w14:paraId="1C7D28BF" w14:textId="6909612C" w:rsidR="00E24F1C" w:rsidRDefault="003B144C" w:rsidP="007F3CDC">
      <w:pPr>
        <w:spacing w:after="0" w:line="360" w:lineRule="auto"/>
        <w:ind w:left="720" w:hanging="720"/>
        <w:jc w:val="both"/>
        <w:rPr>
          <w:rFonts w:ascii="Arial" w:hAnsi="Arial" w:cs="Arial"/>
          <w:color w:val="000000" w:themeColor="text1"/>
          <w:sz w:val="24"/>
          <w:szCs w:val="24"/>
          <w:shd w:val="clear" w:color="auto" w:fill="FFFFFF"/>
        </w:rPr>
      </w:pPr>
      <w:r w:rsidRPr="007F3CDC">
        <w:rPr>
          <w:rFonts w:ascii="Arial" w:hAnsi="Arial" w:cs="Arial"/>
          <w:color w:val="000000" w:themeColor="text1"/>
          <w:sz w:val="24"/>
          <w:szCs w:val="24"/>
          <w:shd w:val="clear" w:color="auto" w:fill="FFFFFF"/>
        </w:rPr>
        <w:t>Kurtzo, F., Edgar, L.D., Edgar, D.W., Graham, D.L. and Russell, M., 2019. Exploring Communication Tendencies of Program Facilitators. </w:t>
      </w:r>
      <w:r w:rsidRPr="007F3CDC">
        <w:rPr>
          <w:rFonts w:ascii="Arial" w:hAnsi="Arial" w:cs="Arial"/>
          <w:i/>
          <w:iCs/>
          <w:color w:val="000000" w:themeColor="text1"/>
          <w:sz w:val="24"/>
          <w:szCs w:val="24"/>
          <w:shd w:val="clear" w:color="auto" w:fill="FFFFFF"/>
        </w:rPr>
        <w:t>Journal of Applied Communications</w:t>
      </w:r>
      <w:r w:rsidRPr="007F3CDC">
        <w:rPr>
          <w:rFonts w:ascii="Arial" w:hAnsi="Arial" w:cs="Arial"/>
          <w:color w:val="000000" w:themeColor="text1"/>
          <w:sz w:val="24"/>
          <w:szCs w:val="24"/>
          <w:shd w:val="clear" w:color="auto" w:fill="FFFFFF"/>
        </w:rPr>
        <w:t>, </w:t>
      </w:r>
      <w:r w:rsidRPr="007F3CDC">
        <w:rPr>
          <w:rFonts w:ascii="Arial" w:hAnsi="Arial" w:cs="Arial"/>
          <w:i/>
          <w:iCs/>
          <w:color w:val="000000" w:themeColor="text1"/>
          <w:sz w:val="24"/>
          <w:szCs w:val="24"/>
          <w:shd w:val="clear" w:color="auto" w:fill="FFFFFF"/>
        </w:rPr>
        <w:t>103</w:t>
      </w:r>
      <w:r w:rsidRPr="007F3CDC">
        <w:rPr>
          <w:rFonts w:ascii="Arial" w:hAnsi="Arial" w:cs="Arial"/>
          <w:color w:val="000000" w:themeColor="text1"/>
          <w:sz w:val="24"/>
          <w:szCs w:val="24"/>
          <w:shd w:val="clear" w:color="auto" w:fill="FFFFFF"/>
        </w:rPr>
        <w:t>(1).</w:t>
      </w:r>
    </w:p>
    <w:p w14:paraId="27E1C1A2" w14:textId="77777777" w:rsidR="005E2C2B" w:rsidRPr="007F3CDC" w:rsidRDefault="005E2C2B" w:rsidP="007F3CDC">
      <w:pPr>
        <w:spacing w:after="0" w:line="360" w:lineRule="auto"/>
        <w:ind w:left="720" w:hanging="720"/>
        <w:jc w:val="both"/>
        <w:rPr>
          <w:rFonts w:ascii="Arial" w:hAnsi="Arial" w:cs="Arial"/>
          <w:color w:val="000000" w:themeColor="text1"/>
          <w:sz w:val="24"/>
          <w:szCs w:val="24"/>
          <w:shd w:val="clear" w:color="auto" w:fill="FFFFFF"/>
        </w:rPr>
      </w:pPr>
    </w:p>
    <w:p w14:paraId="0890E475" w14:textId="1ACE25DE" w:rsidR="00E24F1C" w:rsidRDefault="003B144C" w:rsidP="007F3CDC">
      <w:pPr>
        <w:spacing w:after="0" w:line="360" w:lineRule="auto"/>
        <w:ind w:left="720" w:hanging="720"/>
        <w:jc w:val="both"/>
        <w:rPr>
          <w:rFonts w:ascii="Arial" w:hAnsi="Arial" w:cs="Arial"/>
          <w:color w:val="000000" w:themeColor="text1"/>
          <w:sz w:val="24"/>
          <w:szCs w:val="24"/>
          <w:shd w:val="clear" w:color="auto" w:fill="FFFFFF"/>
        </w:rPr>
      </w:pPr>
      <w:r w:rsidRPr="007F3CDC">
        <w:rPr>
          <w:rFonts w:ascii="Arial" w:hAnsi="Arial" w:cs="Arial"/>
          <w:color w:val="000000" w:themeColor="text1"/>
          <w:sz w:val="24"/>
          <w:szCs w:val="24"/>
          <w:shd w:val="clear" w:color="auto" w:fill="FFFFFF"/>
        </w:rPr>
        <w:t>Lim, F.P., 2017. An analysis of synchronous and asynchronous communication tools in e-learning. </w:t>
      </w:r>
      <w:r w:rsidRPr="007F3CDC">
        <w:rPr>
          <w:rFonts w:ascii="Arial" w:hAnsi="Arial" w:cs="Arial"/>
          <w:i/>
          <w:iCs/>
          <w:color w:val="000000" w:themeColor="text1"/>
          <w:sz w:val="24"/>
          <w:szCs w:val="24"/>
          <w:shd w:val="clear" w:color="auto" w:fill="FFFFFF"/>
        </w:rPr>
        <w:t>Advanced Science and Technology Letters</w:t>
      </w:r>
      <w:r w:rsidRPr="007F3CDC">
        <w:rPr>
          <w:rFonts w:ascii="Arial" w:hAnsi="Arial" w:cs="Arial"/>
          <w:color w:val="000000" w:themeColor="text1"/>
          <w:sz w:val="24"/>
          <w:szCs w:val="24"/>
          <w:shd w:val="clear" w:color="auto" w:fill="FFFFFF"/>
        </w:rPr>
        <w:t>, </w:t>
      </w:r>
      <w:r w:rsidRPr="007F3CDC">
        <w:rPr>
          <w:rFonts w:ascii="Arial" w:hAnsi="Arial" w:cs="Arial"/>
          <w:i/>
          <w:iCs/>
          <w:color w:val="000000" w:themeColor="text1"/>
          <w:sz w:val="24"/>
          <w:szCs w:val="24"/>
          <w:shd w:val="clear" w:color="auto" w:fill="FFFFFF"/>
        </w:rPr>
        <w:t>143</w:t>
      </w:r>
      <w:r w:rsidRPr="007F3CDC">
        <w:rPr>
          <w:rFonts w:ascii="Arial" w:hAnsi="Arial" w:cs="Arial"/>
          <w:color w:val="000000" w:themeColor="text1"/>
          <w:sz w:val="24"/>
          <w:szCs w:val="24"/>
          <w:shd w:val="clear" w:color="auto" w:fill="FFFFFF"/>
        </w:rPr>
        <w:t>(46), pp.230-234.</w:t>
      </w:r>
    </w:p>
    <w:p w14:paraId="718F6A18" w14:textId="77777777" w:rsidR="005E2C2B" w:rsidRPr="007F3CDC" w:rsidRDefault="005E2C2B" w:rsidP="007F3CDC">
      <w:pPr>
        <w:spacing w:after="0" w:line="360" w:lineRule="auto"/>
        <w:ind w:left="720" w:hanging="720"/>
        <w:jc w:val="both"/>
        <w:rPr>
          <w:rFonts w:ascii="Arial" w:hAnsi="Arial" w:cs="Arial"/>
          <w:color w:val="000000" w:themeColor="text1"/>
          <w:sz w:val="24"/>
          <w:szCs w:val="24"/>
          <w:shd w:val="clear" w:color="auto" w:fill="FFFFFF"/>
        </w:rPr>
      </w:pPr>
    </w:p>
    <w:p w14:paraId="39991167" w14:textId="25E6209E" w:rsidR="00E24F1C" w:rsidRDefault="003B144C" w:rsidP="007F3CDC">
      <w:pPr>
        <w:spacing w:after="0" w:line="360" w:lineRule="auto"/>
        <w:ind w:left="720" w:hanging="720"/>
        <w:jc w:val="both"/>
        <w:rPr>
          <w:rFonts w:ascii="Arial" w:hAnsi="Arial" w:cs="Arial"/>
          <w:color w:val="000000" w:themeColor="text1"/>
          <w:sz w:val="24"/>
          <w:szCs w:val="24"/>
          <w:shd w:val="clear" w:color="auto" w:fill="FFFFFF"/>
        </w:rPr>
      </w:pPr>
      <w:r w:rsidRPr="007F3CDC">
        <w:rPr>
          <w:rFonts w:ascii="Arial" w:hAnsi="Arial" w:cs="Arial"/>
          <w:color w:val="000000" w:themeColor="text1"/>
          <w:sz w:val="24"/>
          <w:szCs w:val="24"/>
          <w:shd w:val="clear" w:color="auto" w:fill="FFFFFF"/>
        </w:rPr>
        <w:t>Patton, L.J., Tidwell, J.D., Falder-Saeed, K.L., Young, V.B., Lewis, B.D. and Binder, J.F., 2017. Ensuring safe transfer of pediatric patients: a quality improvement project to standardize handoff communication. </w:t>
      </w:r>
      <w:r w:rsidRPr="007F3CDC">
        <w:rPr>
          <w:rFonts w:ascii="Arial" w:hAnsi="Arial" w:cs="Arial"/>
          <w:i/>
          <w:iCs/>
          <w:color w:val="000000" w:themeColor="text1"/>
          <w:sz w:val="24"/>
          <w:szCs w:val="24"/>
          <w:shd w:val="clear" w:color="auto" w:fill="FFFFFF"/>
        </w:rPr>
        <w:t>Journal of pediatric nursing</w:t>
      </w:r>
      <w:r w:rsidRPr="007F3CDC">
        <w:rPr>
          <w:rFonts w:ascii="Arial" w:hAnsi="Arial" w:cs="Arial"/>
          <w:color w:val="000000" w:themeColor="text1"/>
          <w:sz w:val="24"/>
          <w:szCs w:val="24"/>
          <w:shd w:val="clear" w:color="auto" w:fill="FFFFFF"/>
        </w:rPr>
        <w:t>, </w:t>
      </w:r>
      <w:r w:rsidRPr="007F3CDC">
        <w:rPr>
          <w:rFonts w:ascii="Arial" w:hAnsi="Arial" w:cs="Arial"/>
          <w:i/>
          <w:iCs/>
          <w:color w:val="000000" w:themeColor="text1"/>
          <w:sz w:val="24"/>
          <w:szCs w:val="24"/>
          <w:shd w:val="clear" w:color="auto" w:fill="FFFFFF"/>
        </w:rPr>
        <w:t>34</w:t>
      </w:r>
      <w:r w:rsidRPr="007F3CDC">
        <w:rPr>
          <w:rFonts w:ascii="Arial" w:hAnsi="Arial" w:cs="Arial"/>
          <w:color w:val="000000" w:themeColor="text1"/>
          <w:sz w:val="24"/>
          <w:szCs w:val="24"/>
          <w:shd w:val="clear" w:color="auto" w:fill="FFFFFF"/>
        </w:rPr>
        <w:t>, pp.44-52.</w:t>
      </w:r>
    </w:p>
    <w:p w14:paraId="087E17A8" w14:textId="77777777" w:rsidR="005E2C2B" w:rsidRPr="007F3CDC" w:rsidRDefault="005E2C2B" w:rsidP="007F3CDC">
      <w:pPr>
        <w:spacing w:after="0" w:line="360" w:lineRule="auto"/>
        <w:ind w:left="720" w:hanging="720"/>
        <w:jc w:val="both"/>
        <w:rPr>
          <w:rFonts w:ascii="Arial" w:hAnsi="Arial" w:cs="Arial"/>
          <w:color w:val="000000" w:themeColor="text1"/>
          <w:sz w:val="24"/>
          <w:szCs w:val="24"/>
          <w:shd w:val="clear" w:color="auto" w:fill="FFFFFF"/>
        </w:rPr>
      </w:pPr>
    </w:p>
    <w:p w14:paraId="403D7F66" w14:textId="77777777" w:rsidR="00E24F1C" w:rsidRPr="007F3CDC" w:rsidRDefault="003B144C" w:rsidP="007F3CDC">
      <w:pPr>
        <w:spacing w:after="0" w:line="360" w:lineRule="auto"/>
        <w:ind w:left="720" w:hanging="720"/>
        <w:jc w:val="both"/>
        <w:rPr>
          <w:rFonts w:ascii="Arial" w:hAnsi="Arial" w:cs="Arial"/>
          <w:color w:val="000000" w:themeColor="text1"/>
          <w:sz w:val="24"/>
          <w:szCs w:val="24"/>
          <w:shd w:val="clear" w:color="auto" w:fill="FFFFFF"/>
        </w:rPr>
      </w:pPr>
      <w:r w:rsidRPr="007F3CDC">
        <w:rPr>
          <w:rFonts w:ascii="Arial" w:hAnsi="Arial" w:cs="Arial"/>
          <w:color w:val="000000" w:themeColor="text1"/>
          <w:sz w:val="24"/>
          <w:szCs w:val="24"/>
          <w:shd w:val="clear" w:color="auto" w:fill="FFFFFF"/>
        </w:rPr>
        <w:t>Petersons, A. and Khalimzoda, I., 2016, May. Communication Models and Common Basis for Multicultural Communication in Latvia. In </w:t>
      </w:r>
      <w:r w:rsidRPr="007F3CDC">
        <w:rPr>
          <w:rFonts w:ascii="Arial" w:hAnsi="Arial" w:cs="Arial"/>
          <w:i/>
          <w:iCs/>
          <w:color w:val="000000" w:themeColor="text1"/>
          <w:sz w:val="24"/>
          <w:szCs w:val="24"/>
          <w:shd w:val="clear" w:color="auto" w:fill="FFFFFF"/>
        </w:rPr>
        <w:t>Proceedings of the International Scientific Conference. Volume IV</w:t>
      </w:r>
      <w:r w:rsidRPr="007F3CDC">
        <w:rPr>
          <w:rFonts w:ascii="Arial" w:hAnsi="Arial" w:cs="Arial"/>
          <w:color w:val="000000" w:themeColor="text1"/>
          <w:sz w:val="24"/>
          <w:szCs w:val="24"/>
          <w:shd w:val="clear" w:color="auto" w:fill="FFFFFF"/>
        </w:rPr>
        <w:t> (Vol. 423, p. 433).</w:t>
      </w:r>
    </w:p>
    <w:p w14:paraId="124D43E0" w14:textId="685E3BBB" w:rsidR="00E24F1C" w:rsidRDefault="003B144C" w:rsidP="007F3CDC">
      <w:pPr>
        <w:spacing w:after="0" w:line="360" w:lineRule="auto"/>
        <w:ind w:left="720" w:hanging="720"/>
        <w:jc w:val="both"/>
        <w:rPr>
          <w:rFonts w:ascii="Arial" w:hAnsi="Arial" w:cs="Arial"/>
          <w:color w:val="000000" w:themeColor="text1"/>
          <w:sz w:val="24"/>
          <w:szCs w:val="24"/>
          <w:shd w:val="clear" w:color="auto" w:fill="FFFFFF"/>
        </w:rPr>
      </w:pPr>
      <w:r w:rsidRPr="007F3CDC">
        <w:rPr>
          <w:rFonts w:ascii="Arial" w:hAnsi="Arial" w:cs="Arial"/>
          <w:color w:val="000000" w:themeColor="text1"/>
          <w:sz w:val="24"/>
          <w:szCs w:val="24"/>
          <w:shd w:val="clear" w:color="auto" w:fill="FFFFFF"/>
        </w:rPr>
        <w:lastRenderedPageBreak/>
        <w:t>Posadzki, P., Mastellos, N., Ryan, R., Gunn, L.H., Felix, L.M., Pappas, Y., Gagnon, M.P., Julious, S.A., Xiang, L., Oldenburg, B. and Car, J., 2016. Automated telephone communication systems for preventive healthcare and management of long</w:t>
      </w:r>
      <w:r w:rsidRPr="007F3CDC">
        <w:rPr>
          <w:rFonts w:ascii="Cambria Math" w:hAnsi="Cambria Math" w:cs="Cambria Math"/>
          <w:color w:val="000000" w:themeColor="text1"/>
          <w:sz w:val="24"/>
          <w:szCs w:val="24"/>
          <w:shd w:val="clear" w:color="auto" w:fill="FFFFFF"/>
        </w:rPr>
        <w:t>‐</w:t>
      </w:r>
      <w:r w:rsidRPr="007F3CDC">
        <w:rPr>
          <w:rFonts w:ascii="Arial" w:hAnsi="Arial" w:cs="Arial"/>
          <w:color w:val="000000" w:themeColor="text1"/>
          <w:sz w:val="24"/>
          <w:szCs w:val="24"/>
          <w:shd w:val="clear" w:color="auto" w:fill="FFFFFF"/>
        </w:rPr>
        <w:t>term conditions. </w:t>
      </w:r>
      <w:r w:rsidRPr="007F3CDC">
        <w:rPr>
          <w:rFonts w:ascii="Arial" w:hAnsi="Arial" w:cs="Arial"/>
          <w:i/>
          <w:iCs/>
          <w:color w:val="000000" w:themeColor="text1"/>
          <w:sz w:val="24"/>
          <w:szCs w:val="24"/>
          <w:shd w:val="clear" w:color="auto" w:fill="FFFFFF"/>
        </w:rPr>
        <w:t>Cochrane database of systematic reviews</w:t>
      </w:r>
      <w:r w:rsidRPr="007F3CDC">
        <w:rPr>
          <w:rFonts w:ascii="Arial" w:hAnsi="Arial" w:cs="Arial"/>
          <w:color w:val="000000" w:themeColor="text1"/>
          <w:sz w:val="24"/>
          <w:szCs w:val="24"/>
          <w:shd w:val="clear" w:color="auto" w:fill="FFFFFF"/>
        </w:rPr>
        <w:t>, (12).</w:t>
      </w:r>
    </w:p>
    <w:p w14:paraId="02265B84" w14:textId="77777777" w:rsidR="005E2C2B" w:rsidRPr="007F3CDC" w:rsidRDefault="005E2C2B" w:rsidP="007F3CDC">
      <w:pPr>
        <w:spacing w:after="0" w:line="360" w:lineRule="auto"/>
        <w:ind w:left="720" w:hanging="720"/>
        <w:jc w:val="both"/>
        <w:rPr>
          <w:rFonts w:ascii="Arial" w:hAnsi="Arial" w:cs="Arial"/>
          <w:color w:val="000000" w:themeColor="text1"/>
          <w:sz w:val="24"/>
          <w:szCs w:val="24"/>
          <w:shd w:val="clear" w:color="auto" w:fill="FFFFFF"/>
        </w:rPr>
      </w:pPr>
    </w:p>
    <w:p w14:paraId="3931975B" w14:textId="77777777" w:rsidR="00E24F1C" w:rsidRPr="007F3CDC" w:rsidRDefault="003B144C" w:rsidP="007F3CDC">
      <w:pPr>
        <w:spacing w:after="0" w:line="360" w:lineRule="auto"/>
        <w:ind w:left="720" w:hanging="720"/>
        <w:jc w:val="both"/>
        <w:rPr>
          <w:rFonts w:ascii="Arial" w:hAnsi="Arial" w:cs="Arial"/>
          <w:color w:val="000000" w:themeColor="text1"/>
          <w:sz w:val="24"/>
          <w:szCs w:val="24"/>
          <w:shd w:val="clear" w:color="auto" w:fill="FFFFFF"/>
        </w:rPr>
      </w:pPr>
      <w:r w:rsidRPr="007F3CDC">
        <w:rPr>
          <w:rFonts w:ascii="Arial" w:hAnsi="Arial" w:cs="Arial"/>
          <w:color w:val="000000" w:themeColor="text1"/>
          <w:sz w:val="24"/>
          <w:szCs w:val="24"/>
          <w:shd w:val="clear" w:color="auto" w:fill="FFFFFF"/>
        </w:rPr>
        <w:t>Sanyal, S. and Hisam, M.W., 2018. The impact of teamwork on work performance of employees: A study of faculty members in Dhofar University. </w:t>
      </w:r>
      <w:r w:rsidRPr="007F3CDC">
        <w:rPr>
          <w:rFonts w:ascii="Arial" w:hAnsi="Arial" w:cs="Arial"/>
          <w:i/>
          <w:iCs/>
          <w:color w:val="000000" w:themeColor="text1"/>
          <w:sz w:val="24"/>
          <w:szCs w:val="24"/>
          <w:shd w:val="clear" w:color="auto" w:fill="FFFFFF"/>
        </w:rPr>
        <w:t>IOSR Journal of Business and Management</w:t>
      </w:r>
      <w:r w:rsidRPr="007F3CDC">
        <w:rPr>
          <w:rFonts w:ascii="Arial" w:hAnsi="Arial" w:cs="Arial"/>
          <w:color w:val="000000" w:themeColor="text1"/>
          <w:sz w:val="24"/>
          <w:szCs w:val="24"/>
          <w:shd w:val="clear" w:color="auto" w:fill="FFFFFF"/>
        </w:rPr>
        <w:t>, </w:t>
      </w:r>
      <w:r w:rsidRPr="007F3CDC">
        <w:rPr>
          <w:rFonts w:ascii="Arial" w:hAnsi="Arial" w:cs="Arial"/>
          <w:i/>
          <w:iCs/>
          <w:color w:val="000000" w:themeColor="text1"/>
          <w:sz w:val="24"/>
          <w:szCs w:val="24"/>
          <w:shd w:val="clear" w:color="auto" w:fill="FFFFFF"/>
        </w:rPr>
        <w:t>20</w:t>
      </w:r>
      <w:r w:rsidRPr="007F3CDC">
        <w:rPr>
          <w:rFonts w:ascii="Arial" w:hAnsi="Arial" w:cs="Arial"/>
          <w:color w:val="000000" w:themeColor="text1"/>
          <w:sz w:val="24"/>
          <w:szCs w:val="24"/>
          <w:shd w:val="clear" w:color="auto" w:fill="FFFFFF"/>
        </w:rPr>
        <w:t xml:space="preserve">(3), pp.15-22. </w:t>
      </w:r>
    </w:p>
    <w:p w14:paraId="3E8853A1" w14:textId="77777777" w:rsidR="00E24F1C" w:rsidRPr="007F3CDC" w:rsidRDefault="003B144C" w:rsidP="007F3CDC">
      <w:pPr>
        <w:spacing w:after="0" w:line="360" w:lineRule="auto"/>
        <w:ind w:left="720" w:hanging="720"/>
        <w:jc w:val="both"/>
        <w:rPr>
          <w:rFonts w:ascii="Arial" w:hAnsi="Arial" w:cs="Arial"/>
          <w:color w:val="000000" w:themeColor="text1"/>
          <w:sz w:val="24"/>
          <w:szCs w:val="24"/>
          <w:shd w:val="clear" w:color="auto" w:fill="FFFFFF"/>
        </w:rPr>
      </w:pPr>
      <w:r w:rsidRPr="007F3CDC">
        <w:rPr>
          <w:rFonts w:ascii="Arial" w:hAnsi="Arial" w:cs="Arial"/>
          <w:color w:val="000000" w:themeColor="text1"/>
          <w:sz w:val="24"/>
          <w:szCs w:val="24"/>
          <w:shd w:val="clear" w:color="auto" w:fill="FFFFFF"/>
        </w:rPr>
        <w:t>van Ruler, B., 2018. Communication theory. </w:t>
      </w:r>
      <w:r w:rsidRPr="007F3CDC">
        <w:rPr>
          <w:rFonts w:ascii="Arial" w:hAnsi="Arial" w:cs="Arial"/>
          <w:i/>
          <w:iCs/>
          <w:color w:val="000000" w:themeColor="text1"/>
          <w:sz w:val="24"/>
          <w:szCs w:val="24"/>
          <w:shd w:val="clear" w:color="auto" w:fill="FFFFFF"/>
        </w:rPr>
        <w:t>The International Encyclopedia of Strategic Communication</w:t>
      </w:r>
      <w:r w:rsidRPr="007F3CDC">
        <w:rPr>
          <w:rFonts w:ascii="Arial" w:hAnsi="Arial" w:cs="Arial"/>
          <w:color w:val="000000" w:themeColor="text1"/>
          <w:sz w:val="24"/>
          <w:szCs w:val="24"/>
          <w:shd w:val="clear" w:color="auto" w:fill="FFFFFF"/>
        </w:rPr>
        <w:t>, pp.1-7.</w:t>
      </w:r>
    </w:p>
    <w:p w14:paraId="0EFD0B9A" w14:textId="77777777" w:rsidR="00E24F1C" w:rsidRPr="007F3CDC" w:rsidRDefault="00E24F1C" w:rsidP="007F3CDC">
      <w:pPr>
        <w:spacing w:after="0" w:line="360" w:lineRule="auto"/>
        <w:jc w:val="both"/>
        <w:rPr>
          <w:rFonts w:ascii="Arial" w:hAnsi="Arial" w:cs="Arial"/>
          <w:color w:val="000000" w:themeColor="text1"/>
          <w:sz w:val="24"/>
          <w:szCs w:val="24"/>
        </w:rPr>
      </w:pPr>
    </w:p>
    <w:p w14:paraId="1CB2CAB2" w14:textId="77777777" w:rsidR="00AE392F" w:rsidRPr="007F3CDC" w:rsidRDefault="00AE392F" w:rsidP="007F3CDC">
      <w:pPr>
        <w:spacing w:after="0" w:line="360" w:lineRule="auto"/>
        <w:jc w:val="both"/>
        <w:rPr>
          <w:rFonts w:ascii="Arial" w:hAnsi="Arial" w:cs="Arial"/>
          <w:color w:val="000000" w:themeColor="text1"/>
          <w:sz w:val="24"/>
          <w:szCs w:val="24"/>
        </w:rPr>
      </w:pPr>
    </w:p>
    <w:sectPr w:rsidR="00AE392F" w:rsidRPr="007F3CDC" w:rsidSect="00C839FB">
      <w:headerReference w:type="default" r:id="rId12"/>
      <w:headerReference w:type="first" r:id="rId13"/>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69D27D" w14:textId="77777777" w:rsidR="00374569" w:rsidRDefault="00374569">
      <w:pPr>
        <w:spacing w:after="0" w:line="240" w:lineRule="auto"/>
      </w:pPr>
      <w:r>
        <w:separator/>
      </w:r>
    </w:p>
  </w:endnote>
  <w:endnote w:type="continuationSeparator" w:id="0">
    <w:p w14:paraId="3E10E507" w14:textId="77777777" w:rsidR="00374569" w:rsidRDefault="003745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CD3AF4" w14:textId="77777777" w:rsidR="00374569" w:rsidRDefault="00374569">
      <w:pPr>
        <w:spacing w:after="0" w:line="240" w:lineRule="auto"/>
      </w:pPr>
      <w:r>
        <w:separator/>
      </w:r>
    </w:p>
  </w:footnote>
  <w:footnote w:type="continuationSeparator" w:id="0">
    <w:p w14:paraId="49038E93" w14:textId="77777777" w:rsidR="00374569" w:rsidRDefault="0037456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imes New Roman" w:hAnsi="Times New Roman" w:cs="Times New Roman"/>
        <w:sz w:val="24"/>
        <w:szCs w:val="24"/>
      </w:rPr>
      <w:id w:val="-227455073"/>
      <w:docPartObj>
        <w:docPartGallery w:val="Page Numbers (Top of Page)"/>
        <w:docPartUnique/>
      </w:docPartObj>
    </w:sdtPr>
    <w:sdtEndPr>
      <w:rPr>
        <w:noProof/>
      </w:rPr>
    </w:sdtEndPr>
    <w:sdtContent>
      <w:p w14:paraId="222E6F02" w14:textId="77777777" w:rsidR="008F5FD3" w:rsidRPr="00C839FB" w:rsidRDefault="003B144C">
        <w:pPr>
          <w:pStyle w:val="Header"/>
          <w:jc w:val="right"/>
          <w:rPr>
            <w:rFonts w:ascii="Times New Roman" w:hAnsi="Times New Roman" w:cs="Times New Roman"/>
            <w:sz w:val="24"/>
            <w:szCs w:val="24"/>
          </w:rPr>
        </w:pPr>
        <w:r w:rsidRPr="00C839FB">
          <w:rPr>
            <w:rFonts w:ascii="Times New Roman" w:hAnsi="Times New Roman" w:cs="Times New Roman"/>
            <w:sz w:val="24"/>
            <w:szCs w:val="24"/>
          </w:rPr>
          <w:t xml:space="preserve">Communication      </w:t>
        </w:r>
        <w:r w:rsidRPr="00C839FB">
          <w:rPr>
            <w:rFonts w:ascii="Times New Roman" w:hAnsi="Times New Roman" w:cs="Times New Roman"/>
            <w:sz w:val="24"/>
            <w:szCs w:val="24"/>
          </w:rPr>
          <w:fldChar w:fldCharType="begin"/>
        </w:r>
        <w:r w:rsidRPr="00C839FB">
          <w:rPr>
            <w:rFonts w:ascii="Times New Roman" w:hAnsi="Times New Roman" w:cs="Times New Roman"/>
            <w:sz w:val="24"/>
            <w:szCs w:val="24"/>
          </w:rPr>
          <w:instrText xml:space="preserve"> PAGE   \* MERGEFORMAT </w:instrText>
        </w:r>
        <w:r w:rsidRPr="00C839FB">
          <w:rPr>
            <w:rFonts w:ascii="Times New Roman" w:hAnsi="Times New Roman" w:cs="Times New Roman"/>
            <w:sz w:val="24"/>
            <w:szCs w:val="24"/>
          </w:rPr>
          <w:fldChar w:fldCharType="separate"/>
        </w:r>
        <w:r w:rsidRPr="00C839FB">
          <w:rPr>
            <w:rFonts w:ascii="Times New Roman" w:hAnsi="Times New Roman" w:cs="Times New Roman"/>
            <w:noProof/>
            <w:sz w:val="24"/>
            <w:szCs w:val="24"/>
          </w:rPr>
          <w:t>2</w:t>
        </w:r>
        <w:r w:rsidRPr="00C839FB">
          <w:rPr>
            <w:rFonts w:ascii="Times New Roman" w:hAnsi="Times New Roman" w:cs="Times New Roman"/>
            <w:noProof/>
            <w:sz w:val="24"/>
            <w:szCs w:val="24"/>
          </w:rPr>
          <w:fldChar w:fldCharType="end"/>
        </w:r>
      </w:p>
    </w:sdtContent>
  </w:sdt>
  <w:p w14:paraId="6A65681B" w14:textId="77777777" w:rsidR="008F5FD3" w:rsidRPr="00C839FB" w:rsidRDefault="008F5FD3">
    <w:pPr>
      <w:pStyle w:val="Header"/>
      <w:rPr>
        <w:rFonts w:ascii="Times New Roman" w:hAnsi="Times New Roman" w:cs="Times New Roman"/>
        <w:sz w:val="24"/>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59AC32" w14:textId="77777777" w:rsidR="008F5FD3" w:rsidRPr="00C839FB" w:rsidRDefault="003B144C">
    <w:pPr>
      <w:pStyle w:val="Header"/>
      <w:jc w:val="right"/>
      <w:rPr>
        <w:rFonts w:ascii="Times New Roman" w:hAnsi="Times New Roman" w:cs="Times New Roman"/>
        <w:sz w:val="24"/>
        <w:szCs w:val="24"/>
      </w:rPr>
    </w:pPr>
    <w:r w:rsidRPr="00C839FB">
      <w:rPr>
        <w:rFonts w:ascii="Times New Roman" w:hAnsi="Times New Roman" w:cs="Times New Roman"/>
        <w:sz w:val="24"/>
        <w:szCs w:val="24"/>
      </w:rPr>
      <w:t xml:space="preserve">Communication    </w:t>
    </w:r>
    <w:sdt>
      <w:sdtPr>
        <w:rPr>
          <w:rFonts w:ascii="Times New Roman" w:hAnsi="Times New Roman" w:cs="Times New Roman"/>
          <w:sz w:val="24"/>
          <w:szCs w:val="24"/>
        </w:rPr>
        <w:id w:val="-869527986"/>
        <w:docPartObj>
          <w:docPartGallery w:val="Page Numbers (Top of Page)"/>
          <w:docPartUnique/>
        </w:docPartObj>
      </w:sdtPr>
      <w:sdtEndPr>
        <w:rPr>
          <w:noProof/>
        </w:rPr>
      </w:sdtEndPr>
      <w:sdtContent>
        <w:r w:rsidRPr="00C839FB">
          <w:rPr>
            <w:rFonts w:ascii="Times New Roman" w:hAnsi="Times New Roman" w:cs="Times New Roman"/>
            <w:sz w:val="24"/>
            <w:szCs w:val="24"/>
          </w:rPr>
          <w:fldChar w:fldCharType="begin"/>
        </w:r>
        <w:r w:rsidRPr="00C839FB">
          <w:rPr>
            <w:rFonts w:ascii="Times New Roman" w:hAnsi="Times New Roman" w:cs="Times New Roman"/>
            <w:sz w:val="24"/>
            <w:szCs w:val="24"/>
          </w:rPr>
          <w:instrText xml:space="preserve"> PAGE   \* MERGEFORMAT </w:instrText>
        </w:r>
        <w:r w:rsidRPr="00C839FB">
          <w:rPr>
            <w:rFonts w:ascii="Times New Roman" w:hAnsi="Times New Roman" w:cs="Times New Roman"/>
            <w:sz w:val="24"/>
            <w:szCs w:val="24"/>
          </w:rPr>
          <w:fldChar w:fldCharType="separate"/>
        </w:r>
        <w:r w:rsidRPr="00C839FB">
          <w:rPr>
            <w:rFonts w:ascii="Times New Roman" w:hAnsi="Times New Roman" w:cs="Times New Roman"/>
            <w:noProof/>
            <w:sz w:val="24"/>
            <w:szCs w:val="24"/>
          </w:rPr>
          <w:t>2</w:t>
        </w:r>
        <w:r w:rsidRPr="00C839FB">
          <w:rPr>
            <w:rFonts w:ascii="Times New Roman" w:hAnsi="Times New Roman" w:cs="Times New Roman"/>
            <w:noProof/>
            <w:sz w:val="24"/>
            <w:szCs w:val="24"/>
          </w:rPr>
          <w:fldChar w:fldCharType="end"/>
        </w:r>
      </w:sdtContent>
    </w:sdt>
  </w:p>
  <w:p w14:paraId="2F2FE430" w14:textId="77777777" w:rsidR="008F5FD3" w:rsidRPr="00C839FB" w:rsidRDefault="008F5FD3">
    <w:pPr>
      <w:pStyle w:val="Header"/>
      <w:rPr>
        <w:rFonts w:ascii="Times New Roman" w:hAnsi="Times New Roman" w:cs="Times New Roman"/>
        <w:sz w:val="24"/>
        <w:szCs w:val="2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11F6E9" w14:textId="77777777" w:rsidR="008F5FD3" w:rsidRDefault="008F5FD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327FFA"/>
    <w:multiLevelType w:val="multilevel"/>
    <w:tmpl w:val="96D62652"/>
    <w:lvl w:ilvl="0">
      <w:start w:val="1"/>
      <w:numFmt w:val="decimal"/>
      <w:pStyle w:val="Heading1"/>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 w15:restartNumberingAfterBreak="0">
    <w:nsid w:val="2EEA0721"/>
    <w:multiLevelType w:val="hybridMultilevel"/>
    <w:tmpl w:val="3A868B7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6162498"/>
    <w:multiLevelType w:val="multilevel"/>
    <w:tmpl w:val="4A0AB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392F"/>
    <w:rsid w:val="00001EEB"/>
    <w:rsid w:val="000263DE"/>
    <w:rsid w:val="000C1614"/>
    <w:rsid w:val="000E7E77"/>
    <w:rsid w:val="001663E6"/>
    <w:rsid w:val="001C71F5"/>
    <w:rsid w:val="001E4084"/>
    <w:rsid w:val="00206ABA"/>
    <w:rsid w:val="00236508"/>
    <w:rsid w:val="00242CA1"/>
    <w:rsid w:val="0024684B"/>
    <w:rsid w:val="002C111B"/>
    <w:rsid w:val="0031795B"/>
    <w:rsid w:val="003312CB"/>
    <w:rsid w:val="00331AAF"/>
    <w:rsid w:val="003470EE"/>
    <w:rsid w:val="00374569"/>
    <w:rsid w:val="003B144C"/>
    <w:rsid w:val="0040273C"/>
    <w:rsid w:val="0041487B"/>
    <w:rsid w:val="004574A1"/>
    <w:rsid w:val="004C071E"/>
    <w:rsid w:val="004E2838"/>
    <w:rsid w:val="004E2B81"/>
    <w:rsid w:val="005451CE"/>
    <w:rsid w:val="00546E28"/>
    <w:rsid w:val="00547B82"/>
    <w:rsid w:val="005649D2"/>
    <w:rsid w:val="00581220"/>
    <w:rsid w:val="00597011"/>
    <w:rsid w:val="005A1A19"/>
    <w:rsid w:val="005E2C2B"/>
    <w:rsid w:val="006E7671"/>
    <w:rsid w:val="006F5CB4"/>
    <w:rsid w:val="006F5D0F"/>
    <w:rsid w:val="00703D30"/>
    <w:rsid w:val="00706576"/>
    <w:rsid w:val="0076672C"/>
    <w:rsid w:val="007878A8"/>
    <w:rsid w:val="007C10FD"/>
    <w:rsid w:val="007F3CDC"/>
    <w:rsid w:val="007F5C87"/>
    <w:rsid w:val="007F6072"/>
    <w:rsid w:val="00835A67"/>
    <w:rsid w:val="00882783"/>
    <w:rsid w:val="008836D3"/>
    <w:rsid w:val="008F5FD3"/>
    <w:rsid w:val="009015EA"/>
    <w:rsid w:val="0091468D"/>
    <w:rsid w:val="00930F2D"/>
    <w:rsid w:val="00957C50"/>
    <w:rsid w:val="009D0A5D"/>
    <w:rsid w:val="009D4B03"/>
    <w:rsid w:val="009F02F6"/>
    <w:rsid w:val="00A41686"/>
    <w:rsid w:val="00A51D06"/>
    <w:rsid w:val="00A734C4"/>
    <w:rsid w:val="00AC25BD"/>
    <w:rsid w:val="00AE31B9"/>
    <w:rsid w:val="00AE392F"/>
    <w:rsid w:val="00B072AF"/>
    <w:rsid w:val="00B24F76"/>
    <w:rsid w:val="00B42DF4"/>
    <w:rsid w:val="00B72F3C"/>
    <w:rsid w:val="00BB0B74"/>
    <w:rsid w:val="00BB3350"/>
    <w:rsid w:val="00BE0CF5"/>
    <w:rsid w:val="00C14CAB"/>
    <w:rsid w:val="00C4382D"/>
    <w:rsid w:val="00C53CBF"/>
    <w:rsid w:val="00C631C2"/>
    <w:rsid w:val="00C839FB"/>
    <w:rsid w:val="00C907C1"/>
    <w:rsid w:val="00CB25D9"/>
    <w:rsid w:val="00CC0A94"/>
    <w:rsid w:val="00CC13B1"/>
    <w:rsid w:val="00CF0836"/>
    <w:rsid w:val="00D277AC"/>
    <w:rsid w:val="00D723C4"/>
    <w:rsid w:val="00E243B1"/>
    <w:rsid w:val="00E24F1C"/>
    <w:rsid w:val="00E343D1"/>
    <w:rsid w:val="00E84C18"/>
    <w:rsid w:val="00E91743"/>
    <w:rsid w:val="00F223D0"/>
    <w:rsid w:val="00F404B7"/>
    <w:rsid w:val="00F721E7"/>
    <w:rsid w:val="00F87DDB"/>
    <w:rsid w:val="00FA4151"/>
    <w:rsid w:val="00FB04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735A81"/>
  <w15:chartTrackingRefBased/>
  <w15:docId w15:val="{21016E52-6659-4B4F-A966-994856AFDD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392F"/>
    <w:rPr>
      <w:lang w:val="en-GB"/>
    </w:rPr>
  </w:style>
  <w:style w:type="paragraph" w:styleId="Heading1">
    <w:name w:val="heading 1"/>
    <w:basedOn w:val="ListParagraph"/>
    <w:next w:val="Normal"/>
    <w:link w:val="Heading1Char"/>
    <w:uiPriority w:val="9"/>
    <w:qFormat/>
    <w:rsid w:val="00AE392F"/>
    <w:pPr>
      <w:numPr>
        <w:numId w:val="1"/>
      </w:numPr>
      <w:spacing w:line="480" w:lineRule="auto"/>
      <w:outlineLvl w:val="0"/>
    </w:pPr>
    <w:rPr>
      <w:rFonts w:ascii="Times New Roman" w:hAnsi="Times New Roman" w:cs="Times New Roman"/>
      <w:b/>
      <w:bCs/>
      <w:i/>
      <w:iCs/>
      <w:sz w:val="24"/>
      <w:szCs w:val="24"/>
    </w:rPr>
  </w:style>
  <w:style w:type="paragraph" w:styleId="Heading2">
    <w:name w:val="heading 2"/>
    <w:basedOn w:val="Normal"/>
    <w:next w:val="Normal"/>
    <w:link w:val="Heading2Char"/>
    <w:uiPriority w:val="9"/>
    <w:unhideWhenUsed/>
    <w:qFormat/>
    <w:rsid w:val="006E7671"/>
    <w:pPr>
      <w:spacing w:line="480" w:lineRule="auto"/>
      <w:outlineLvl w:val="1"/>
    </w:pPr>
    <w:rPr>
      <w:rFonts w:ascii="Times New Roman" w:hAnsi="Times New Roman" w:cs="Times New Roman"/>
      <w:i/>
      <w:iCs/>
      <w:sz w:val="24"/>
      <w:szCs w:val="24"/>
    </w:rPr>
  </w:style>
  <w:style w:type="paragraph" w:styleId="Heading3">
    <w:name w:val="heading 3"/>
    <w:basedOn w:val="Normal"/>
    <w:next w:val="Normal"/>
    <w:link w:val="Heading3Char"/>
    <w:uiPriority w:val="9"/>
    <w:unhideWhenUsed/>
    <w:qFormat/>
    <w:rsid w:val="004574A1"/>
    <w:pPr>
      <w:spacing w:line="480" w:lineRule="auto"/>
      <w:ind w:firstLine="720"/>
      <w:jc w:val="center"/>
      <w:outlineLvl w:val="2"/>
    </w:pPr>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E392F"/>
    <w:pPr>
      <w:ind w:left="720"/>
      <w:contextualSpacing/>
    </w:pPr>
  </w:style>
  <w:style w:type="character" w:customStyle="1" w:styleId="Heading1Char">
    <w:name w:val="Heading 1 Char"/>
    <w:basedOn w:val="DefaultParagraphFont"/>
    <w:link w:val="Heading1"/>
    <w:uiPriority w:val="9"/>
    <w:rsid w:val="00AE392F"/>
    <w:rPr>
      <w:rFonts w:ascii="Times New Roman" w:hAnsi="Times New Roman" w:cs="Times New Roman"/>
      <w:b/>
      <w:bCs/>
      <w:i/>
      <w:iCs/>
      <w:sz w:val="24"/>
      <w:szCs w:val="24"/>
      <w:lang w:val="en-GB"/>
    </w:rPr>
  </w:style>
  <w:style w:type="character" w:customStyle="1" w:styleId="Heading2Char">
    <w:name w:val="Heading 2 Char"/>
    <w:basedOn w:val="DefaultParagraphFont"/>
    <w:link w:val="Heading2"/>
    <w:uiPriority w:val="9"/>
    <w:rsid w:val="006E7671"/>
    <w:rPr>
      <w:rFonts w:ascii="Times New Roman" w:hAnsi="Times New Roman" w:cs="Times New Roman"/>
      <w:i/>
      <w:iCs/>
      <w:sz w:val="24"/>
      <w:szCs w:val="24"/>
      <w:lang w:val="en-GB"/>
    </w:rPr>
  </w:style>
  <w:style w:type="paragraph" w:styleId="Header">
    <w:name w:val="header"/>
    <w:basedOn w:val="Normal"/>
    <w:link w:val="HeaderChar"/>
    <w:uiPriority w:val="99"/>
    <w:unhideWhenUsed/>
    <w:rsid w:val="00AE392F"/>
    <w:pPr>
      <w:tabs>
        <w:tab w:val="center" w:pos="4680"/>
        <w:tab w:val="right" w:pos="9360"/>
      </w:tabs>
      <w:spacing w:after="0" w:line="240" w:lineRule="auto"/>
    </w:pPr>
  </w:style>
  <w:style w:type="character" w:customStyle="1" w:styleId="HeaderChar">
    <w:name w:val="Header Char"/>
    <w:basedOn w:val="DefaultParagraphFont"/>
    <w:link w:val="Header"/>
    <w:uiPriority w:val="99"/>
    <w:rsid w:val="00AE392F"/>
    <w:rPr>
      <w:lang w:val="en-GB"/>
    </w:rPr>
  </w:style>
  <w:style w:type="paragraph" w:styleId="Footer">
    <w:name w:val="footer"/>
    <w:basedOn w:val="Normal"/>
    <w:link w:val="FooterChar"/>
    <w:uiPriority w:val="99"/>
    <w:unhideWhenUsed/>
    <w:rsid w:val="00AE392F"/>
    <w:pPr>
      <w:tabs>
        <w:tab w:val="center" w:pos="4680"/>
        <w:tab w:val="right" w:pos="9360"/>
      </w:tabs>
      <w:spacing w:after="0" w:line="240" w:lineRule="auto"/>
    </w:pPr>
  </w:style>
  <w:style w:type="character" w:customStyle="1" w:styleId="FooterChar">
    <w:name w:val="Footer Char"/>
    <w:basedOn w:val="DefaultParagraphFont"/>
    <w:link w:val="Footer"/>
    <w:uiPriority w:val="99"/>
    <w:rsid w:val="00AE392F"/>
    <w:rPr>
      <w:lang w:val="en-GB"/>
    </w:rPr>
  </w:style>
  <w:style w:type="paragraph" w:styleId="TOCHeading">
    <w:name w:val="TOC Heading"/>
    <w:basedOn w:val="Heading1"/>
    <w:next w:val="Normal"/>
    <w:uiPriority w:val="39"/>
    <w:unhideWhenUsed/>
    <w:qFormat/>
    <w:rsid w:val="00AE392F"/>
    <w:pPr>
      <w:keepNext/>
      <w:keepLines/>
      <w:numPr>
        <w:numId w:val="0"/>
      </w:numPr>
      <w:spacing w:before="240" w:after="0" w:line="259" w:lineRule="auto"/>
      <w:contextualSpacing w:val="0"/>
      <w:outlineLvl w:val="9"/>
    </w:pPr>
    <w:rPr>
      <w:rFonts w:asciiTheme="majorHAnsi" w:eastAsiaTheme="majorEastAsia" w:hAnsiTheme="majorHAnsi" w:cstheme="majorBidi"/>
      <w:b w:val="0"/>
      <w:bCs w:val="0"/>
      <w:i w:val="0"/>
      <w:iCs w:val="0"/>
      <w:color w:val="2F5496" w:themeColor="accent1" w:themeShade="BF"/>
      <w:sz w:val="32"/>
      <w:szCs w:val="32"/>
      <w:lang w:val="en-US"/>
    </w:rPr>
  </w:style>
  <w:style w:type="paragraph" w:styleId="TOC1">
    <w:name w:val="toc 1"/>
    <w:basedOn w:val="Normal"/>
    <w:next w:val="Normal"/>
    <w:autoRedefine/>
    <w:uiPriority w:val="39"/>
    <w:unhideWhenUsed/>
    <w:rsid w:val="00AE392F"/>
    <w:pPr>
      <w:spacing w:after="100"/>
    </w:pPr>
  </w:style>
  <w:style w:type="paragraph" w:styleId="TOC2">
    <w:name w:val="toc 2"/>
    <w:basedOn w:val="Normal"/>
    <w:next w:val="Normal"/>
    <w:autoRedefine/>
    <w:uiPriority w:val="39"/>
    <w:unhideWhenUsed/>
    <w:rsid w:val="00AE392F"/>
    <w:pPr>
      <w:spacing w:after="100"/>
      <w:ind w:left="220"/>
    </w:pPr>
  </w:style>
  <w:style w:type="character" w:styleId="Hyperlink">
    <w:name w:val="Hyperlink"/>
    <w:basedOn w:val="DefaultParagraphFont"/>
    <w:uiPriority w:val="99"/>
    <w:unhideWhenUsed/>
    <w:rsid w:val="00AE392F"/>
    <w:rPr>
      <w:color w:val="0563C1" w:themeColor="hyperlink"/>
      <w:u w:val="single"/>
    </w:rPr>
  </w:style>
  <w:style w:type="paragraph" w:styleId="NormalWeb">
    <w:name w:val="Normal (Web)"/>
    <w:basedOn w:val="Normal"/>
    <w:uiPriority w:val="99"/>
    <w:semiHidden/>
    <w:unhideWhenUsed/>
    <w:rsid w:val="00BB0B74"/>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BB0B74"/>
    <w:rPr>
      <w:b/>
      <w:bCs/>
    </w:rPr>
  </w:style>
  <w:style w:type="character" w:customStyle="1" w:styleId="Heading3Char">
    <w:name w:val="Heading 3 Char"/>
    <w:basedOn w:val="DefaultParagraphFont"/>
    <w:link w:val="Heading3"/>
    <w:uiPriority w:val="9"/>
    <w:rsid w:val="004574A1"/>
    <w:rPr>
      <w:rFonts w:ascii="Times New Roman" w:hAnsi="Times New Roman" w:cs="Times New Roman"/>
      <w:sz w:val="24"/>
      <w:szCs w:val="24"/>
      <w:lang w:val="en-GB"/>
    </w:rPr>
  </w:style>
  <w:style w:type="paragraph" w:customStyle="1" w:styleId="p">
    <w:name w:val="p"/>
    <w:basedOn w:val="Normal"/>
    <w:rsid w:val="00AC25BD"/>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TOC3">
    <w:name w:val="toc 3"/>
    <w:basedOn w:val="Normal"/>
    <w:next w:val="Normal"/>
    <w:autoRedefine/>
    <w:uiPriority w:val="39"/>
    <w:unhideWhenUsed/>
    <w:rsid w:val="00C631C2"/>
    <w:pPr>
      <w:spacing w:after="100"/>
      <w:ind w:left="440"/>
    </w:pPr>
  </w:style>
  <w:style w:type="character" w:styleId="Emphasis">
    <w:name w:val="Emphasis"/>
    <w:basedOn w:val="DefaultParagraphFont"/>
    <w:uiPriority w:val="20"/>
    <w:qFormat/>
    <w:rsid w:val="00D277A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gi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hyperlink" Target="https://www.communicationtheory.org/wp-content/uploads/2011/06/shannon_weaver_model.jpg"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3F2F96-6556-4231-886A-3B90998FFB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2440</Words>
  <Characters>13908</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Joanitter Kagoro (1905366)</cp:lastModifiedBy>
  <cp:revision>2</cp:revision>
  <dcterms:created xsi:type="dcterms:W3CDTF">2019-12-20T19:58:00Z</dcterms:created>
  <dcterms:modified xsi:type="dcterms:W3CDTF">2019-12-20T19:58:00Z</dcterms:modified>
</cp:coreProperties>
</file>