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134EDF4" w:rsidR="001544D5" w:rsidRDefault="00A50842" w:rsidP="00A50842">
      <w:pPr>
        <w:spacing w:after="200" w:line="276" w:lineRule="auto"/>
      </w:pPr>
      <w:r>
        <w:rPr>
          <w:b/>
          <w:sz w:val="32"/>
          <w:szCs w:val="32"/>
        </w:rPr>
        <w:br/>
      </w:r>
      <w:r>
        <w:rPr>
          <w:b/>
          <w:sz w:val="32"/>
          <w:szCs w:val="32"/>
        </w:rPr>
        <w:br/>
      </w:r>
      <w:r>
        <w:rPr>
          <w:b/>
          <w:sz w:val="32"/>
          <w:szCs w:val="32"/>
        </w:rPr>
        <w:br/>
      </w:r>
      <w:r>
        <w:rPr>
          <w:b/>
          <w:sz w:val="32"/>
          <w:szCs w:val="32"/>
        </w:rPr>
        <w:t xml:space="preserve">Cristina Valentina Solomon ( 2025748 ) </w:t>
      </w:r>
      <w:r>
        <w:rPr>
          <w:b/>
          <w:sz w:val="32"/>
          <w:szCs w:val="32"/>
        </w:rPr>
        <w:br/>
      </w:r>
    </w:p>
    <w:p w14:paraId="00000002" w14:textId="5199AEE6" w:rsidR="001544D5" w:rsidRDefault="00010FB1" w:rsidP="00A50842">
      <w:pPr>
        <w:spacing w:after="200" w:line="276" w:lineRule="auto"/>
      </w:pPr>
      <w:r>
        <w:br/>
      </w:r>
      <w:r>
        <w:br/>
      </w:r>
    </w:p>
    <w:p w14:paraId="0FD78C44" w14:textId="77777777" w:rsidR="00010FB1" w:rsidRDefault="00010FB1" w:rsidP="00A50842">
      <w:pPr>
        <w:spacing w:after="200" w:line="276" w:lineRule="auto"/>
      </w:pPr>
    </w:p>
    <w:p w14:paraId="00000003" w14:textId="77777777" w:rsidR="001544D5" w:rsidRDefault="001544D5" w:rsidP="00A50842">
      <w:pPr>
        <w:spacing w:after="200" w:line="276" w:lineRule="auto"/>
      </w:pPr>
    </w:p>
    <w:p w14:paraId="00000004" w14:textId="77777777" w:rsidR="001544D5" w:rsidRDefault="001544D5" w:rsidP="00A50842">
      <w:pPr>
        <w:spacing w:after="200" w:line="276" w:lineRule="auto"/>
      </w:pPr>
    </w:p>
    <w:p w14:paraId="00000005" w14:textId="71F9D50B" w:rsidR="001544D5" w:rsidRPr="00A50842" w:rsidRDefault="00A50842" w:rsidP="00A50842">
      <w:pPr>
        <w:spacing w:after="200" w:line="276" w:lineRule="auto"/>
        <w:jc w:val="center"/>
        <w:rPr>
          <w:i/>
          <w:iCs/>
        </w:rPr>
      </w:pPr>
      <w:r w:rsidRPr="00A50842">
        <w:rPr>
          <w:b/>
          <w:i/>
          <w:iCs/>
          <w:sz w:val="32"/>
          <w:szCs w:val="32"/>
        </w:rPr>
        <w:t>Introducing the Modern Workplace</w:t>
      </w:r>
    </w:p>
    <w:p w14:paraId="00000006" w14:textId="031F2391" w:rsidR="001544D5" w:rsidRPr="00A50842" w:rsidRDefault="00A50842" w:rsidP="00A50842">
      <w:pPr>
        <w:spacing w:after="200" w:line="276" w:lineRule="auto"/>
        <w:jc w:val="center"/>
        <w:rPr>
          <w:i/>
          <w:iCs/>
        </w:rPr>
      </w:pPr>
      <w:r w:rsidRPr="00A50842">
        <w:rPr>
          <w:b/>
          <w:i/>
          <w:iCs/>
          <w:sz w:val="32"/>
          <w:szCs w:val="32"/>
        </w:rPr>
        <w:t>(LCBB4003_BIRM)</w:t>
      </w:r>
    </w:p>
    <w:p w14:paraId="00000007" w14:textId="77777777" w:rsidR="001544D5" w:rsidRDefault="001544D5" w:rsidP="00A50842">
      <w:pPr>
        <w:spacing w:after="200" w:line="276" w:lineRule="auto"/>
      </w:pPr>
    </w:p>
    <w:p w14:paraId="00000008" w14:textId="0B07EC74" w:rsidR="001544D5" w:rsidRPr="00A50842" w:rsidRDefault="00A50842" w:rsidP="00A50842">
      <w:pPr>
        <w:tabs>
          <w:tab w:val="left" w:pos="3817"/>
        </w:tabs>
        <w:spacing w:after="200" w:line="276" w:lineRule="auto"/>
        <w:jc w:val="center"/>
        <w:rPr>
          <w:sz w:val="32"/>
          <w:szCs w:val="32"/>
        </w:rPr>
      </w:pPr>
      <w:r w:rsidRPr="00A50842">
        <w:rPr>
          <w:rFonts w:ascii="Arial" w:hAnsi="Arial" w:cs="Arial"/>
          <w:b/>
          <w:sz w:val="32"/>
          <w:szCs w:val="32"/>
        </w:rPr>
        <w:t>Individual Report</w:t>
      </w:r>
    </w:p>
    <w:p w14:paraId="3615C75E" w14:textId="06C930E4" w:rsidR="00A50842" w:rsidRPr="00A50842" w:rsidRDefault="00A50842" w:rsidP="00A50842">
      <w:pPr>
        <w:rPr>
          <w:sz w:val="32"/>
          <w:szCs w:val="32"/>
        </w:rPr>
      </w:pPr>
      <w:r>
        <w:rPr>
          <w:b/>
          <w:sz w:val="32"/>
          <w:szCs w:val="32"/>
        </w:rPr>
        <w:br/>
      </w:r>
      <w:r>
        <w:rPr>
          <w:b/>
          <w:sz w:val="32"/>
          <w:szCs w:val="32"/>
        </w:rPr>
        <w:br/>
      </w:r>
      <w:r>
        <w:rPr>
          <w:b/>
          <w:sz w:val="32"/>
          <w:szCs w:val="32"/>
        </w:rPr>
        <w:br/>
      </w:r>
      <w:r>
        <w:rPr>
          <w:b/>
          <w:sz w:val="32"/>
          <w:szCs w:val="32"/>
        </w:rPr>
        <w:br/>
      </w:r>
      <w:r>
        <w:rPr>
          <w:b/>
          <w:sz w:val="32"/>
          <w:szCs w:val="32"/>
        </w:rPr>
        <w:br/>
      </w:r>
      <w:r>
        <w:rPr>
          <w:b/>
          <w:sz w:val="32"/>
          <w:szCs w:val="32"/>
        </w:rPr>
        <w:br/>
      </w:r>
      <w:r>
        <w:rPr>
          <w:rFonts w:ascii="Arial" w:hAnsi="Arial" w:cs="Arial"/>
          <w:b/>
          <w:sz w:val="32"/>
          <w:szCs w:val="32"/>
        </w:rPr>
        <w:br/>
      </w:r>
      <w:r>
        <w:rPr>
          <w:rFonts w:ascii="Arial" w:hAnsi="Arial" w:cs="Arial"/>
          <w:b/>
          <w:sz w:val="32"/>
          <w:szCs w:val="32"/>
        </w:rPr>
        <w:br/>
      </w:r>
      <w:r>
        <w:rPr>
          <w:rFonts w:ascii="Arial" w:hAnsi="Arial" w:cs="Arial"/>
          <w:b/>
          <w:sz w:val="32"/>
          <w:szCs w:val="32"/>
        </w:rPr>
        <w:br/>
      </w:r>
      <w:r w:rsidRPr="00A50842">
        <w:rPr>
          <w:rFonts w:ascii="Arial" w:hAnsi="Arial" w:cs="Arial"/>
          <w:b/>
          <w:sz w:val="32"/>
          <w:szCs w:val="32"/>
        </w:rPr>
        <w:t>Lecturer</w:t>
      </w:r>
      <w:r w:rsidRPr="00A50842">
        <w:rPr>
          <w:rFonts w:ascii="Arial" w:hAnsi="Arial" w:cs="Arial"/>
          <w:b/>
          <w:sz w:val="32"/>
          <w:szCs w:val="32"/>
        </w:rPr>
        <w:t xml:space="preserve">: </w:t>
      </w:r>
      <w:r w:rsidRPr="00A50842">
        <w:rPr>
          <w:rFonts w:ascii="Arial" w:hAnsi="Arial" w:cs="Arial"/>
          <w:b/>
          <w:sz w:val="32"/>
          <w:szCs w:val="32"/>
        </w:rPr>
        <w:t>Uju Ugochukwu</w:t>
      </w:r>
      <w:r w:rsidRPr="00A50842">
        <w:rPr>
          <w:rFonts w:ascii="Arial" w:hAnsi="Arial" w:cs="Arial"/>
          <w:b/>
          <w:sz w:val="32"/>
          <w:szCs w:val="32"/>
        </w:rPr>
        <w:br/>
      </w:r>
      <w:r w:rsidRPr="00A50842">
        <w:rPr>
          <w:b/>
          <w:sz w:val="32"/>
          <w:szCs w:val="32"/>
        </w:rPr>
        <w:br/>
      </w:r>
      <w:r w:rsidRPr="00A50842">
        <w:rPr>
          <w:b/>
          <w:sz w:val="32"/>
          <w:szCs w:val="32"/>
        </w:rPr>
        <w:br/>
      </w:r>
    </w:p>
    <w:p w14:paraId="00000009" w14:textId="3834FA5B" w:rsidR="001544D5" w:rsidRDefault="0004405D" w:rsidP="00A50842">
      <w:pPr>
        <w:spacing w:after="200" w:line="276" w:lineRule="auto"/>
        <w:rPr>
          <w:b/>
          <w:sz w:val="32"/>
          <w:szCs w:val="32"/>
        </w:rPr>
      </w:pPr>
      <w:r>
        <w:rPr>
          <w:b/>
          <w:sz w:val="32"/>
          <w:szCs w:val="32"/>
        </w:rPr>
        <w:br/>
      </w:r>
      <w:r w:rsidR="00010FB1">
        <w:br w:type="page"/>
      </w:r>
    </w:p>
    <w:p w14:paraId="0000000A" w14:textId="77777777" w:rsidR="001544D5" w:rsidRDefault="00010FB1">
      <w:pPr>
        <w:spacing w:after="200" w:line="276" w:lineRule="auto"/>
        <w:rPr>
          <w:b/>
        </w:rPr>
      </w:pPr>
      <w:r>
        <w:rPr>
          <w:b/>
        </w:rPr>
        <w:lastRenderedPageBreak/>
        <w:t>Table of content:</w:t>
      </w:r>
    </w:p>
    <w:sdt>
      <w:sdtPr>
        <w:id w:val="1726493088"/>
        <w:docPartObj>
          <w:docPartGallery w:val="Table of Contents"/>
          <w:docPartUnique/>
        </w:docPartObj>
      </w:sdtPr>
      <w:sdtEndPr/>
      <w:sdtContent>
        <w:p w14:paraId="0000000B" w14:textId="77777777" w:rsidR="001544D5" w:rsidRDefault="00010FB1">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gjdgxs">
            <w:r>
              <w:rPr>
                <w:rFonts w:ascii="Times New Roman" w:eastAsia="Times New Roman" w:hAnsi="Times New Roman"/>
                <w:color w:val="000000"/>
              </w:rPr>
              <w:t>Introduction:</w:t>
            </w:r>
            <w:r>
              <w:rPr>
                <w:rFonts w:ascii="Times New Roman" w:eastAsia="Times New Roman" w:hAnsi="Times New Roman"/>
                <w:color w:val="000000"/>
              </w:rPr>
              <w:tab/>
              <w:t>3</w:t>
            </w:r>
          </w:hyperlink>
        </w:p>
        <w:p w14:paraId="0000000C" w14:textId="77777777" w:rsidR="001544D5" w:rsidRDefault="00010FB1">
          <w:pPr>
            <w:pBdr>
              <w:top w:val="nil"/>
              <w:left w:val="nil"/>
              <w:bottom w:val="nil"/>
              <w:right w:val="nil"/>
              <w:between w:val="nil"/>
            </w:pBdr>
            <w:tabs>
              <w:tab w:val="right" w:pos="9016"/>
            </w:tabs>
            <w:spacing w:after="100"/>
            <w:rPr>
              <w:color w:val="000000"/>
            </w:rPr>
          </w:pPr>
          <w:hyperlink w:anchor="_30j0zll">
            <w:r>
              <w:rPr>
                <w:rFonts w:ascii="Times New Roman" w:eastAsia="Times New Roman" w:hAnsi="Times New Roman"/>
                <w:color w:val="000000"/>
              </w:rPr>
              <w:t>Leadership styles of Amazon UK:</w:t>
            </w:r>
            <w:r>
              <w:rPr>
                <w:rFonts w:ascii="Times New Roman" w:eastAsia="Times New Roman" w:hAnsi="Times New Roman"/>
                <w:color w:val="000000"/>
              </w:rPr>
              <w:tab/>
              <w:t>3</w:t>
            </w:r>
          </w:hyperlink>
        </w:p>
        <w:p w14:paraId="0000000D" w14:textId="77777777" w:rsidR="001544D5" w:rsidRDefault="00010FB1">
          <w:pPr>
            <w:pBdr>
              <w:top w:val="nil"/>
              <w:left w:val="nil"/>
              <w:bottom w:val="nil"/>
              <w:right w:val="nil"/>
              <w:between w:val="nil"/>
            </w:pBdr>
            <w:tabs>
              <w:tab w:val="right" w:pos="9016"/>
            </w:tabs>
            <w:spacing w:after="100"/>
            <w:rPr>
              <w:color w:val="000000"/>
            </w:rPr>
          </w:pPr>
          <w:hyperlink w:anchor="_1fob9te">
            <w:r>
              <w:rPr>
                <w:rFonts w:ascii="Times New Roman" w:eastAsia="Times New Roman" w:hAnsi="Times New Roman"/>
                <w:color w:val="000000"/>
              </w:rPr>
              <w:t>Line managers in Amazon UK:</w:t>
            </w:r>
            <w:r>
              <w:rPr>
                <w:rFonts w:ascii="Times New Roman" w:eastAsia="Times New Roman" w:hAnsi="Times New Roman"/>
                <w:color w:val="000000"/>
              </w:rPr>
              <w:tab/>
              <w:t>7</w:t>
            </w:r>
          </w:hyperlink>
        </w:p>
        <w:p w14:paraId="0000000E" w14:textId="77777777" w:rsidR="001544D5" w:rsidRDefault="00010FB1">
          <w:pPr>
            <w:pBdr>
              <w:top w:val="nil"/>
              <w:left w:val="nil"/>
              <w:bottom w:val="nil"/>
              <w:right w:val="nil"/>
              <w:between w:val="nil"/>
            </w:pBdr>
            <w:tabs>
              <w:tab w:val="right" w:pos="9016"/>
            </w:tabs>
            <w:spacing w:after="100"/>
            <w:rPr>
              <w:color w:val="000000"/>
            </w:rPr>
          </w:pPr>
          <w:hyperlink w:anchor="_3znysh7">
            <w:r>
              <w:rPr>
                <w:rFonts w:ascii="Times New Roman" w:eastAsia="Times New Roman" w:hAnsi="Times New Roman"/>
                <w:color w:val="000000"/>
                <w:highlight w:val="white"/>
              </w:rPr>
              <w:t>Conclusion:</w:t>
            </w:r>
          </w:hyperlink>
          <w:hyperlink w:anchor="_3znysh7">
            <w:r>
              <w:rPr>
                <w:rFonts w:ascii="Times New Roman" w:eastAsia="Times New Roman" w:hAnsi="Times New Roman"/>
                <w:color w:val="000000"/>
              </w:rPr>
              <w:tab/>
              <w:t>9</w:t>
            </w:r>
          </w:hyperlink>
        </w:p>
        <w:p w14:paraId="0000000F" w14:textId="77777777" w:rsidR="001544D5" w:rsidRDefault="00010FB1">
          <w:pPr>
            <w:pBdr>
              <w:top w:val="nil"/>
              <w:left w:val="nil"/>
              <w:bottom w:val="nil"/>
              <w:right w:val="nil"/>
              <w:between w:val="nil"/>
            </w:pBdr>
            <w:tabs>
              <w:tab w:val="right" w:pos="9016"/>
            </w:tabs>
            <w:spacing w:after="100"/>
            <w:rPr>
              <w:color w:val="000000"/>
            </w:rPr>
          </w:pPr>
          <w:hyperlink w:anchor="_2et92p0">
            <w:r>
              <w:rPr>
                <w:rFonts w:ascii="Times New Roman" w:eastAsia="Times New Roman" w:hAnsi="Times New Roman"/>
                <w:color w:val="000000"/>
              </w:rPr>
              <w:t>References:</w:t>
            </w:r>
            <w:r>
              <w:rPr>
                <w:rFonts w:ascii="Times New Roman" w:eastAsia="Times New Roman" w:hAnsi="Times New Roman"/>
                <w:color w:val="000000"/>
              </w:rPr>
              <w:tab/>
              <w:t>10</w:t>
            </w:r>
          </w:hyperlink>
          <w:r>
            <w:fldChar w:fldCharType="end"/>
          </w:r>
        </w:p>
      </w:sdtContent>
    </w:sdt>
    <w:p w14:paraId="00000010" w14:textId="77777777" w:rsidR="001544D5" w:rsidRDefault="00010FB1">
      <w:pPr>
        <w:spacing w:after="200" w:line="276" w:lineRule="auto"/>
        <w:rPr>
          <w:b/>
        </w:rPr>
      </w:pPr>
      <w:r>
        <w:br w:type="page"/>
      </w:r>
    </w:p>
    <w:p w14:paraId="00000011" w14:textId="77777777" w:rsidR="001544D5" w:rsidRDefault="00010FB1">
      <w:pPr>
        <w:pStyle w:val="Heading1"/>
      </w:pPr>
      <w:bookmarkStart w:id="0" w:name="_gjdgxs" w:colFirst="0" w:colLast="0"/>
      <w:bookmarkEnd w:id="0"/>
      <w:r>
        <w:lastRenderedPageBreak/>
        <w:t>Introduction:</w:t>
      </w:r>
    </w:p>
    <w:p w14:paraId="00000012" w14:textId="77777777" w:rsidR="001544D5" w:rsidRDefault="00010FB1">
      <w:pPr>
        <w:spacing w:after="160" w:line="480" w:lineRule="auto"/>
        <w:jc w:val="both"/>
      </w:pPr>
      <w:r>
        <w:t>This essay provides a critical assessment of Amazon UK</w:t>
      </w:r>
      <w:r>
        <w:t xml:space="preserve"> leadership style. The next section discusses Jeff Bezos' leadership style and how it matches existing leadership theories and notions. The next section will deal with Jeff Bezos' organisational culture based on a range of media foundations. This paper wil</w:t>
      </w:r>
      <w:r>
        <w:t>l aim to link his leadership method to Amazon's culture and well-being and identify the findings of the analysis.</w:t>
      </w:r>
    </w:p>
    <w:p w14:paraId="00000013" w14:textId="77777777" w:rsidR="001544D5" w:rsidRDefault="00010FB1">
      <w:pPr>
        <w:spacing w:after="160" w:line="480" w:lineRule="auto"/>
        <w:jc w:val="both"/>
      </w:pPr>
      <w:bookmarkStart w:id="1" w:name="_30j0zll" w:colFirst="0" w:colLast="0"/>
      <w:bookmarkEnd w:id="1"/>
      <w:r>
        <w:t>As of now, Amazon may be called the customer-cantered business in the world, and the standards of how consumers worldwide view e-commerce shop</w:t>
      </w:r>
      <w:r>
        <w:t>ping are credited with Bezos being established. Bezos is regarded as an excellent leader in value development and rentability, and the leadership of Amazon has seen excellent growth (</w:t>
      </w:r>
      <w:r>
        <w:rPr>
          <w:highlight w:val="white"/>
        </w:rPr>
        <w:t xml:space="preserve">Joseph </w:t>
      </w:r>
      <w:r>
        <w:rPr>
          <w:i/>
          <w:highlight w:val="white"/>
        </w:rPr>
        <w:t>et al.</w:t>
      </w:r>
      <w:r>
        <w:rPr>
          <w:highlight w:val="white"/>
        </w:rPr>
        <w:t xml:space="preserve"> 2017</w:t>
      </w:r>
      <w:r>
        <w:t>). The Times, Wall Street and Fortune Journal highlight</w:t>
      </w:r>
      <w:r>
        <w:t>ed the traits of Jeff Bezos as a visionary and compelling leader, who is forward-looking and innovative.</w:t>
      </w:r>
    </w:p>
    <w:p w14:paraId="00000014" w14:textId="77777777" w:rsidR="001544D5" w:rsidRDefault="00010FB1">
      <w:pPr>
        <w:spacing w:after="160" w:line="480" w:lineRule="auto"/>
        <w:jc w:val="both"/>
      </w:pPr>
      <w:r>
        <w:rPr>
          <w:b/>
        </w:rPr>
        <w:t>Leadership styles of Amazon UK:</w:t>
      </w:r>
    </w:p>
    <w:p w14:paraId="00000015" w14:textId="77777777" w:rsidR="001544D5" w:rsidRDefault="001544D5"/>
    <w:p w14:paraId="00000016" w14:textId="77777777" w:rsidR="001544D5" w:rsidRDefault="00010FB1">
      <w:pPr>
        <w:spacing w:after="160" w:line="480" w:lineRule="auto"/>
        <w:jc w:val="both"/>
      </w:pPr>
      <w:r>
        <w:t>Jeff Bezos runs his organisation by following these leadership approaches:</w:t>
      </w:r>
    </w:p>
    <w:p w14:paraId="00000017"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b/>
          <w:color w:val="000000"/>
        </w:rPr>
        <w:t>Technocracy</w:t>
      </w:r>
    </w:p>
    <w:p w14:paraId="00000018"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color w:val="000000"/>
        </w:rPr>
        <w:t>Jeff Bezos is focused on the data-driven management type. Jeff Bezos in this respect has strong faith in metrics and his former duty to D.E. Shaw in the early 1990s infl</w:t>
      </w:r>
      <w:r>
        <w:rPr>
          <w:rFonts w:ascii="Times New Roman" w:eastAsia="Times New Roman" w:hAnsi="Times New Roman"/>
          <w:color w:val="000000"/>
        </w:rPr>
        <w:t>uenced this. Furthermore, the employment of technology to produce solutions can be observed in the policy of the organisation, as all employees are required to show ownership by learning everything they can do. Amazon's staff must study topics in depth and</w:t>
      </w:r>
      <w:r>
        <w:rPr>
          <w:rFonts w:ascii="Times New Roman" w:eastAsia="Times New Roman" w:hAnsi="Times New Roman"/>
          <w:color w:val="000000"/>
        </w:rPr>
        <w:t xml:space="preserve"> provide unique solutions based on expertise to assist resolve the concerns of our customers (</w:t>
      </w:r>
      <w:r>
        <w:rPr>
          <w:rFonts w:ascii="Times New Roman" w:eastAsia="Times New Roman" w:hAnsi="Times New Roman"/>
          <w:color w:val="000000"/>
          <w:highlight w:val="white"/>
        </w:rPr>
        <w:t>Faherty</w:t>
      </w:r>
      <w:r>
        <w:rPr>
          <w:rFonts w:ascii="Times New Roman" w:eastAsia="Times New Roman" w:hAnsi="Times New Roman"/>
          <w:i/>
          <w:color w:val="000000"/>
          <w:highlight w:val="white"/>
        </w:rPr>
        <w:t xml:space="preserve"> et al.</w:t>
      </w:r>
      <w:r>
        <w:rPr>
          <w:rFonts w:ascii="Times New Roman" w:eastAsia="Times New Roman" w:hAnsi="Times New Roman"/>
          <w:color w:val="000000"/>
          <w:highlight w:val="white"/>
        </w:rPr>
        <w:t xml:space="preserve"> 2017</w:t>
      </w:r>
      <w:r>
        <w:rPr>
          <w:rFonts w:ascii="Times New Roman" w:eastAsia="Times New Roman" w:hAnsi="Times New Roman"/>
          <w:color w:val="000000"/>
        </w:rPr>
        <w:t>).</w:t>
      </w:r>
    </w:p>
    <w:p w14:paraId="00000019"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color w:val="000000"/>
        </w:rPr>
        <w:lastRenderedPageBreak/>
        <w:t>One example is the company's breaking down its technology border in order to develop new inventive ways of providing its customers, i.e. dro</w:t>
      </w:r>
      <w:r>
        <w:rPr>
          <w:rFonts w:ascii="Times New Roman" w:eastAsia="Times New Roman" w:hAnsi="Times New Roman"/>
          <w:color w:val="000000"/>
        </w:rPr>
        <w:t>ne delivery of packages and automated toilet paper delivery. The employees of the company produce these ideas as part of its expectations. Based on other employees Amazon has responded quickly to changes that are only beginning to happen to everyone else o</w:t>
      </w:r>
      <w:r>
        <w:rPr>
          <w:rFonts w:ascii="Times New Roman" w:eastAsia="Times New Roman" w:hAnsi="Times New Roman"/>
          <w:color w:val="000000"/>
        </w:rPr>
        <w:t>n the job. Data allows the enterprise to track individual performance continuously (</w:t>
      </w:r>
      <w:r>
        <w:rPr>
          <w:rFonts w:ascii="Times New Roman" w:eastAsia="Times New Roman" w:hAnsi="Times New Roman"/>
          <w:color w:val="000000"/>
          <w:highlight w:val="white"/>
        </w:rPr>
        <w:t>Schein, 2020</w:t>
      </w:r>
      <w:r>
        <w:rPr>
          <w:rFonts w:ascii="Times New Roman" w:eastAsia="Times New Roman" w:hAnsi="Times New Roman"/>
          <w:color w:val="000000"/>
        </w:rPr>
        <w:t>). Most employees at Amazon from the past and the present continuously agree in this respect that the company has a technological edge and symbolises a future f</w:t>
      </w:r>
      <w:r>
        <w:rPr>
          <w:rFonts w:ascii="Times New Roman" w:eastAsia="Times New Roman" w:hAnsi="Times New Roman"/>
          <w:color w:val="000000"/>
        </w:rPr>
        <w:t>or others.</w:t>
      </w:r>
    </w:p>
    <w:p w14:paraId="0000001A" w14:textId="77777777" w:rsidR="001544D5" w:rsidRDefault="00010FB1">
      <w:pPr>
        <w:pBdr>
          <w:top w:val="nil"/>
          <w:left w:val="nil"/>
          <w:bottom w:val="nil"/>
          <w:right w:val="nil"/>
          <w:between w:val="nil"/>
        </w:pBdr>
        <w:shd w:val="clear" w:color="auto" w:fill="FFFFFF"/>
        <w:spacing w:after="280" w:line="480" w:lineRule="auto"/>
        <w:rPr>
          <w:color w:val="000000"/>
        </w:rPr>
      </w:pPr>
      <w:bookmarkStart w:id="2" w:name="_tyjcwt" w:colFirst="0" w:colLast="0"/>
      <w:bookmarkEnd w:id="2"/>
      <w:r>
        <w:rPr>
          <w:rFonts w:ascii="Times New Roman" w:eastAsia="Times New Roman" w:hAnsi="Times New Roman"/>
          <w:b/>
          <w:color w:val="000000"/>
        </w:rPr>
        <w:t>Co-determination</w:t>
      </w:r>
    </w:p>
    <w:p w14:paraId="0000001B"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color w:val="000000"/>
        </w:rPr>
        <w:t>The Amazon Senior Authority is largely centralised and Amazon's components are particularly inferior, and the concept of co-determination is clear various testimonies. The Anytime Feedback Tool, for example, is a corporate direc</w:t>
      </w:r>
      <w:r>
        <w:rPr>
          <w:rFonts w:ascii="Times New Roman" w:eastAsia="Times New Roman" w:hAnsi="Times New Roman"/>
          <w:color w:val="000000"/>
        </w:rPr>
        <w:t>tory tool which allows employees to contact the management team on success or the lack of their employees. Although a team of employees can utilise tools to work with their colleagues, this is also an advantageous tool, as it offers two centres (</w:t>
      </w:r>
      <w:r>
        <w:rPr>
          <w:rFonts w:ascii="Times New Roman" w:eastAsia="Times New Roman" w:hAnsi="Times New Roman"/>
          <w:color w:val="000000"/>
          <w:highlight w:val="white"/>
        </w:rPr>
        <w:t>Rivet, 201</w:t>
      </w:r>
      <w:r>
        <w:rPr>
          <w:rFonts w:ascii="Times New Roman" w:eastAsia="Times New Roman" w:hAnsi="Times New Roman"/>
          <w:color w:val="000000"/>
          <w:highlight w:val="white"/>
        </w:rPr>
        <w:t>7</w:t>
      </w:r>
      <w:r>
        <w:rPr>
          <w:rFonts w:ascii="Times New Roman" w:eastAsia="Times New Roman" w:hAnsi="Times New Roman"/>
          <w:color w:val="000000"/>
        </w:rPr>
        <w:t>). The staff of competing teams can essentially elect to join together in implementing projects of common interests, rather than having to work together.</w:t>
      </w:r>
    </w:p>
    <w:p w14:paraId="0000001C"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b/>
          <w:color w:val="000000"/>
        </w:rPr>
        <w:t>Direct democracy</w:t>
      </w:r>
    </w:p>
    <w:p w14:paraId="0000001D"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t>Amazon's approach of letting employees of all employees to exchange ideas without fe</w:t>
      </w:r>
      <w:r>
        <w:rPr>
          <w:rFonts w:ascii="Times New Roman" w:eastAsia="Times New Roman" w:hAnsi="Times New Roman"/>
          <w:color w:val="000000"/>
        </w:rPr>
        <w:t>ar of anyone's criticism, as the creator of the company is confident that this open trade between employees fosters creativity. Experts point out that direct democracy in technology-based organisations is vital since a tight and conservative climate restri</w:t>
      </w:r>
      <w:r>
        <w:rPr>
          <w:rFonts w:ascii="Times New Roman" w:eastAsia="Times New Roman" w:hAnsi="Times New Roman"/>
          <w:color w:val="000000"/>
        </w:rPr>
        <w:t>cts inventiveness.</w:t>
      </w:r>
    </w:p>
    <w:p w14:paraId="0000001E"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lastRenderedPageBreak/>
        <w:t>So, with the creation of the deliverable per drone concept, Amazon allows even young employees to make important contributions. While staffs whose information is forwarded to the management team do not know who has recommended or condemn</w:t>
      </w:r>
      <w:r>
        <w:rPr>
          <w:rFonts w:ascii="Times New Roman" w:eastAsia="Times New Roman" w:hAnsi="Times New Roman"/>
          <w:color w:val="000000"/>
        </w:rPr>
        <w:t>ed their ethics, it provides an opportunity for each individual worker to talk freely about difficulties or workers (</w:t>
      </w:r>
      <w:r>
        <w:rPr>
          <w:rFonts w:ascii="Times New Roman" w:eastAsia="Times New Roman" w:hAnsi="Times New Roman"/>
          <w:color w:val="000000"/>
          <w:highlight w:val="white"/>
        </w:rPr>
        <w:t>Walsh and Arnold, 2020</w:t>
      </w:r>
      <w:r>
        <w:rPr>
          <w:rFonts w:ascii="Times New Roman" w:eastAsia="Times New Roman" w:hAnsi="Times New Roman"/>
          <w:color w:val="000000"/>
        </w:rPr>
        <w:t>). This tool might also be useful for providing honest feedback on the working environment or management situations.</w:t>
      </w:r>
    </w:p>
    <w:p w14:paraId="0000001F"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color w:val="000000"/>
        </w:rPr>
        <w:t>Amazon uses a type of social structure involving the competitiveness and the best of workers' ideas. Workers will be encouraged to challenge each other freely throughout this period. This highlights the sense of fairness, as the workers believe that anyone</w:t>
      </w:r>
      <w:r>
        <w:rPr>
          <w:rFonts w:ascii="Times New Roman" w:eastAsia="Times New Roman" w:hAnsi="Times New Roman"/>
          <w:color w:val="000000"/>
        </w:rPr>
        <w:t xml:space="preserve"> of them has the opportunity to make progress because there are no favourite-free promotions and other forms of recompense. More significantly, employees give their colleagues the opportunity to defend themselves if they feel that they are unfairly critici</w:t>
      </w:r>
      <w:r>
        <w:rPr>
          <w:rFonts w:ascii="Times New Roman" w:eastAsia="Times New Roman" w:hAnsi="Times New Roman"/>
          <w:color w:val="000000"/>
        </w:rPr>
        <w:t>sed. The numerous line supervisors have time, as may be noticed in this article, to prepare their case and then defend their team members, which are on the brink of getting sacked.</w:t>
      </w:r>
    </w:p>
    <w:p w14:paraId="00000020"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b/>
          <w:color w:val="000000"/>
        </w:rPr>
        <w:t>Autocracy</w:t>
      </w:r>
    </w:p>
    <w:p w14:paraId="00000021"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t>This is a situation in which an individual or small group of pers</w:t>
      </w:r>
      <w:r>
        <w:rPr>
          <w:rFonts w:ascii="Times New Roman" w:eastAsia="Times New Roman" w:hAnsi="Times New Roman"/>
          <w:color w:val="000000"/>
        </w:rPr>
        <w:t>ons retain absolute authority within an institution. The fact that the individual or group controls all essential resources, has strong rights of possession or has been favoured by the traditions of Amazon makes these conceivable.</w:t>
      </w:r>
    </w:p>
    <w:p w14:paraId="00000022"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color w:val="000000"/>
        </w:rPr>
        <w:t>Autocracy is obvious beca</w:t>
      </w:r>
      <w:r>
        <w:rPr>
          <w:rFonts w:ascii="Times New Roman" w:eastAsia="Times New Roman" w:hAnsi="Times New Roman"/>
          <w:color w:val="000000"/>
        </w:rPr>
        <w:t>use the creator Jeff Bezos still runs the enterprise and dictates its management philosophy, despite the fact that it is a big publicly listed firm. Bezos fiercely pursues his philosophy, since he regards them as a moral benchmark to be measured against. I</w:t>
      </w:r>
      <w:r>
        <w:rPr>
          <w:rFonts w:ascii="Times New Roman" w:eastAsia="Times New Roman" w:hAnsi="Times New Roman"/>
          <w:color w:val="000000"/>
        </w:rPr>
        <w:t xml:space="preserve">n addition, management of the corporation controls strictly the flow of information through </w:t>
      </w:r>
      <w:r>
        <w:rPr>
          <w:rFonts w:ascii="Times New Roman" w:eastAsia="Times New Roman" w:hAnsi="Times New Roman"/>
          <w:color w:val="000000"/>
        </w:rPr>
        <w:lastRenderedPageBreak/>
        <w:t>only a few top executives to talk about the media's significance, with people outside of the business there is limited place for freedom of expression (</w:t>
      </w:r>
      <w:r>
        <w:rPr>
          <w:rFonts w:ascii="Times New Roman" w:eastAsia="Times New Roman" w:hAnsi="Times New Roman"/>
          <w:color w:val="000000"/>
          <w:highlight w:val="white"/>
        </w:rPr>
        <w:t>Vallejo</w:t>
      </w:r>
      <w:r>
        <w:rPr>
          <w:rFonts w:ascii="Times New Roman" w:eastAsia="Times New Roman" w:hAnsi="Times New Roman"/>
          <w:i/>
          <w:color w:val="000000"/>
          <w:highlight w:val="white"/>
        </w:rPr>
        <w:t xml:space="preserve"> et a</w:t>
      </w:r>
      <w:r>
        <w:rPr>
          <w:rFonts w:ascii="Times New Roman" w:eastAsia="Times New Roman" w:hAnsi="Times New Roman"/>
          <w:i/>
          <w:color w:val="000000"/>
          <w:highlight w:val="white"/>
        </w:rPr>
        <w:t>l.</w:t>
      </w:r>
      <w:r>
        <w:rPr>
          <w:rFonts w:ascii="Times New Roman" w:eastAsia="Times New Roman" w:hAnsi="Times New Roman"/>
          <w:color w:val="000000"/>
          <w:highlight w:val="white"/>
        </w:rPr>
        <w:t xml:space="preserve"> 2019</w:t>
      </w:r>
      <w:r>
        <w:rPr>
          <w:rFonts w:ascii="Times New Roman" w:eastAsia="Times New Roman" w:hAnsi="Times New Roman"/>
          <w:color w:val="000000"/>
        </w:rPr>
        <w:t>). Maybe the best proof for self-control was the occurrence in which workers' wrapping boxes were created in 100 degrees of heat to work without air conditioning, and some continued. Only until the storey received media coverage did the situation im</w:t>
      </w:r>
      <w:r>
        <w:rPr>
          <w:rFonts w:ascii="Times New Roman" w:eastAsia="Times New Roman" w:hAnsi="Times New Roman"/>
          <w:color w:val="000000"/>
        </w:rPr>
        <w:t>prove. In the last line of the article it is obvious that during job interviews, Amazon informs its candidates whether they fit or do not meet the profile. The Amazon method must be embraced or left, an indication of absolute authoritarianism.</w:t>
      </w:r>
    </w:p>
    <w:p w14:paraId="00000023"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b/>
          <w:color w:val="000000"/>
        </w:rPr>
        <w:t>Bureaucracy</w:t>
      </w:r>
    </w:p>
    <w:p w14:paraId="00000024"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t>Bureaucracy denotes leadership based on written words with limited space. Just like autocracy, its bureaucracy is demonstrated by some of the employees' needs. Firstly, the strictly regulated information flow is the bureaucracy, with only a few</w:t>
      </w:r>
      <w:r>
        <w:rPr>
          <w:rFonts w:ascii="Times New Roman" w:eastAsia="Times New Roman" w:hAnsi="Times New Roman"/>
          <w:color w:val="000000"/>
        </w:rPr>
        <w:t xml:space="preserve"> managers allowed to speak on behalf of the company, which means that several conventions have to be followed so that information about the organisation may be obtained. In the 'leadership principles' drawn up by the founder, which determine how employees </w:t>
      </w:r>
      <w:r>
        <w:rPr>
          <w:rFonts w:ascii="Times New Roman" w:eastAsia="Times New Roman" w:hAnsi="Times New Roman"/>
          <w:color w:val="000000"/>
        </w:rPr>
        <w:t>should operate, Amazon's bureaucracy is also evident (</w:t>
      </w:r>
      <w:r>
        <w:rPr>
          <w:rFonts w:ascii="Times New Roman" w:eastAsia="Times New Roman" w:hAnsi="Times New Roman"/>
          <w:color w:val="000000"/>
          <w:highlight w:val="white"/>
        </w:rPr>
        <w:t>Vallejo</w:t>
      </w:r>
      <w:r>
        <w:rPr>
          <w:rFonts w:ascii="Times New Roman" w:eastAsia="Times New Roman" w:hAnsi="Times New Roman"/>
          <w:i/>
          <w:color w:val="000000"/>
          <w:highlight w:val="white"/>
        </w:rPr>
        <w:t xml:space="preserve"> et al.</w:t>
      </w:r>
      <w:r>
        <w:rPr>
          <w:rFonts w:ascii="Times New Roman" w:eastAsia="Times New Roman" w:hAnsi="Times New Roman"/>
          <w:color w:val="000000"/>
          <w:highlight w:val="white"/>
        </w:rPr>
        <w:t xml:space="preserve"> 2019</w:t>
      </w:r>
      <w:r>
        <w:rPr>
          <w:rFonts w:ascii="Times New Roman" w:eastAsia="Times New Roman" w:hAnsi="Times New Roman"/>
          <w:color w:val="000000"/>
        </w:rPr>
        <w:t>). While other technological businesses provide flexibility in the workplace, Amazon is applying its regulations both to existing workers and to new employees, which means there is limited room for flexibility.</w:t>
      </w:r>
    </w:p>
    <w:p w14:paraId="00000025" w14:textId="77777777" w:rsidR="001544D5" w:rsidRDefault="00010FB1">
      <w:pPr>
        <w:pBdr>
          <w:top w:val="nil"/>
          <w:left w:val="nil"/>
          <w:bottom w:val="nil"/>
          <w:right w:val="nil"/>
          <w:between w:val="nil"/>
        </w:pBdr>
        <w:shd w:val="clear" w:color="auto" w:fill="FFFFFF"/>
        <w:spacing w:after="280" w:line="480" w:lineRule="auto"/>
        <w:rPr>
          <w:color w:val="000000"/>
        </w:rPr>
      </w:pPr>
      <w:r>
        <w:rPr>
          <w:rFonts w:ascii="Times New Roman" w:eastAsia="Times New Roman" w:hAnsi="Times New Roman"/>
          <w:color w:val="000000"/>
        </w:rPr>
        <w:t xml:space="preserve">The company's performance development plan – </w:t>
      </w:r>
      <w:r>
        <w:rPr>
          <w:rFonts w:ascii="Times New Roman" w:eastAsia="Times New Roman" w:hAnsi="Times New Roman"/>
          <w:color w:val="000000"/>
        </w:rPr>
        <w:t xml:space="preserve">one which aims at alerting non-productive personnel, providing careful supervision of their daily responsibilities – provides another obvious opportunity for bureaucracy. While this is a great tool for monitoring or raising productivity, Amazon's strategy </w:t>
      </w:r>
      <w:r>
        <w:rPr>
          <w:rFonts w:ascii="Times New Roman" w:eastAsia="Times New Roman" w:hAnsi="Times New Roman"/>
          <w:color w:val="000000"/>
        </w:rPr>
        <w:t xml:space="preserve">is quite inflexible since workers get indiscriminate punishments for reducing output without taking time to determine the causes. The stories of different workers victims of the programme reveal that failure to achieve fixed objectives is </w:t>
      </w:r>
      <w:r>
        <w:rPr>
          <w:rFonts w:ascii="Times New Roman" w:eastAsia="Times New Roman" w:hAnsi="Times New Roman"/>
          <w:color w:val="000000"/>
        </w:rPr>
        <w:lastRenderedPageBreak/>
        <w:t>mainly attributab</w:t>
      </w:r>
      <w:r>
        <w:rPr>
          <w:rFonts w:ascii="Times New Roman" w:eastAsia="Times New Roman" w:hAnsi="Times New Roman"/>
          <w:color w:val="000000"/>
        </w:rPr>
        <w:t>le to unavoidable conditions like poor health (</w:t>
      </w:r>
      <w:r>
        <w:rPr>
          <w:rFonts w:ascii="Times New Roman" w:eastAsia="Times New Roman" w:hAnsi="Times New Roman"/>
          <w:color w:val="000000"/>
          <w:highlight w:val="white"/>
        </w:rPr>
        <w:t>Vallejo</w:t>
      </w:r>
      <w:r>
        <w:rPr>
          <w:rFonts w:ascii="Times New Roman" w:eastAsia="Times New Roman" w:hAnsi="Times New Roman"/>
          <w:i/>
          <w:color w:val="000000"/>
          <w:highlight w:val="white"/>
        </w:rPr>
        <w:t xml:space="preserve"> et al.</w:t>
      </w:r>
      <w:r>
        <w:rPr>
          <w:rFonts w:ascii="Times New Roman" w:eastAsia="Times New Roman" w:hAnsi="Times New Roman"/>
          <w:color w:val="000000"/>
          <w:highlight w:val="white"/>
        </w:rPr>
        <w:t xml:space="preserve"> 2019</w:t>
      </w:r>
      <w:r>
        <w:rPr>
          <w:rFonts w:ascii="Times New Roman" w:eastAsia="Times New Roman" w:hAnsi="Times New Roman"/>
          <w:color w:val="000000"/>
        </w:rPr>
        <w:t xml:space="preserve">). While the corporation has been aware of this flaw in its programme, management has demonstrated a lack of readiness to modify its performance management procedures in order to take these </w:t>
      </w:r>
      <w:r>
        <w:rPr>
          <w:rFonts w:ascii="Times New Roman" w:eastAsia="Times New Roman" w:hAnsi="Times New Roman"/>
          <w:color w:val="000000"/>
        </w:rPr>
        <w:t>variables into account.</w:t>
      </w:r>
    </w:p>
    <w:p w14:paraId="00000026" w14:textId="77777777" w:rsidR="001544D5" w:rsidRDefault="00010FB1">
      <w:pPr>
        <w:pStyle w:val="Heading1"/>
      </w:pPr>
      <w:bookmarkStart w:id="3" w:name="_1fob9te" w:colFirst="0" w:colLast="0"/>
      <w:bookmarkEnd w:id="3"/>
      <w:r>
        <w:t>Line managers in Amazon UK:</w:t>
      </w:r>
    </w:p>
    <w:p w14:paraId="00000027"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t>The phrase "line manager" generally refers in the lower levels of the management structure to corporate personnel. Traditionally, the phrase "lead manager" represents the first management level to whom no</w:t>
      </w:r>
      <w:r>
        <w:rPr>
          <w:rFonts w:ascii="Times New Roman" w:eastAsia="Times New Roman" w:hAnsi="Times New Roman"/>
          <w:color w:val="000000"/>
        </w:rPr>
        <w:t>n-leaders report. A multitude of names, such as managers, head line managers, supervisors, team leaders and project leaders, are familiar to line managers.</w:t>
      </w:r>
    </w:p>
    <w:p w14:paraId="00000028"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t>The management of individual individuals or teams is the duty of the line managers. They report on t</w:t>
      </w:r>
      <w:r>
        <w:rPr>
          <w:rFonts w:ascii="Times New Roman" w:eastAsia="Times New Roman" w:hAnsi="Times New Roman"/>
          <w:color w:val="000000"/>
        </w:rPr>
        <w:t>he performance and well-being of their personnel or teams to a higher management level. They tend to do or have recent experience working with the same duties as their teams (</w:t>
      </w:r>
      <w:r>
        <w:rPr>
          <w:rFonts w:ascii="Times New Roman" w:eastAsia="Times New Roman" w:hAnsi="Times New Roman"/>
          <w:color w:val="000000"/>
          <w:highlight w:val="white"/>
        </w:rPr>
        <w:t>Bratton and Watson, 2018</w:t>
      </w:r>
      <w:r>
        <w:rPr>
          <w:rFonts w:ascii="Times New Roman" w:eastAsia="Times New Roman" w:hAnsi="Times New Roman"/>
          <w:color w:val="000000"/>
        </w:rPr>
        <w:t>). The number of employees responsible for a line manager</w:t>
      </w:r>
      <w:r>
        <w:rPr>
          <w:rFonts w:ascii="Times New Roman" w:eastAsia="Times New Roman" w:hAnsi="Times New Roman"/>
          <w:color w:val="000000"/>
        </w:rPr>
        <w:t xml:space="preserve"> may range from one or two employees in smaller companies to up to 30 in larger organisations. They are often seen as the management's voice on the front line.</w:t>
      </w:r>
    </w:p>
    <w:p w14:paraId="00000029"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t>Amazon's performance is affected directly by the work of its line managers, because its line man</w:t>
      </w:r>
      <w:r>
        <w:rPr>
          <w:rFonts w:ascii="Times New Roman" w:eastAsia="Times New Roman" w:hAnsi="Times New Roman"/>
          <w:color w:val="000000"/>
        </w:rPr>
        <w:t>agers guide the work of individual employees to fulfil its organisational goals. In compared with their subordinates, the level of responsibility of the line managers is higher. They are responsible for the work of individual employees by Senior Management</w:t>
      </w:r>
      <w:r>
        <w:rPr>
          <w:rFonts w:ascii="Times New Roman" w:eastAsia="Times New Roman" w:hAnsi="Times New Roman"/>
          <w:color w:val="000000"/>
        </w:rPr>
        <w:t xml:space="preserve"> in Amazon (</w:t>
      </w:r>
      <w:r>
        <w:rPr>
          <w:rFonts w:ascii="Times New Roman" w:eastAsia="Times New Roman" w:hAnsi="Times New Roman"/>
          <w:color w:val="000000"/>
          <w:highlight w:val="white"/>
        </w:rPr>
        <w:t>Beijer</w:t>
      </w:r>
      <w:r>
        <w:rPr>
          <w:rFonts w:ascii="Times New Roman" w:eastAsia="Times New Roman" w:hAnsi="Times New Roman"/>
          <w:i/>
          <w:color w:val="000000"/>
          <w:highlight w:val="white"/>
        </w:rPr>
        <w:t xml:space="preserve"> et al.</w:t>
      </w:r>
      <w:r>
        <w:rPr>
          <w:rFonts w:ascii="Times New Roman" w:eastAsia="Times New Roman" w:hAnsi="Times New Roman"/>
          <w:color w:val="000000"/>
          <w:highlight w:val="white"/>
        </w:rPr>
        <w:t xml:space="preserve"> 2019</w:t>
      </w:r>
      <w:r>
        <w:rPr>
          <w:rFonts w:ascii="Times New Roman" w:eastAsia="Times New Roman" w:hAnsi="Times New Roman"/>
          <w:color w:val="000000"/>
        </w:rPr>
        <w:t>). Line managers however are located in the lowest tier of management. Employees reporting to management often do not have management or supervisory roles in Amazon.</w:t>
      </w:r>
    </w:p>
    <w:p w14:paraId="0000002A"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lastRenderedPageBreak/>
        <w:t xml:space="preserve">In the current climate, the function of the line manager is </w:t>
      </w:r>
      <w:r>
        <w:rPr>
          <w:rFonts w:ascii="Times New Roman" w:eastAsia="Times New Roman" w:hAnsi="Times New Roman"/>
          <w:color w:val="000000"/>
        </w:rPr>
        <w:t>evolving. Line managers are often essential to distinguish between low-performing and high-performance companies. The managers at the middle level utilise their highly developed interpersonal abilities. Employee performance is increasingly influenced by ho</w:t>
      </w:r>
      <w:r>
        <w:rPr>
          <w:rFonts w:ascii="Times New Roman" w:eastAsia="Times New Roman" w:hAnsi="Times New Roman"/>
          <w:color w:val="000000"/>
        </w:rPr>
        <w:t>w well people chose to do their job, and line managers impact the decision of employees extremely highly. It is also true that line managers cannot always control all the elements that affect job happiness, such as salary, job design or the working environ</w:t>
      </w:r>
      <w:r>
        <w:rPr>
          <w:rFonts w:ascii="Times New Roman" w:eastAsia="Times New Roman" w:hAnsi="Times New Roman"/>
          <w:color w:val="000000"/>
        </w:rPr>
        <w:t>ment, but they can do a lot to make people feel good and to motivate them (</w:t>
      </w:r>
      <w:r>
        <w:rPr>
          <w:rFonts w:ascii="Times New Roman" w:eastAsia="Times New Roman" w:hAnsi="Times New Roman"/>
          <w:color w:val="000000"/>
          <w:highlight w:val="white"/>
        </w:rPr>
        <w:t>Townsend and Mowbray, 2020</w:t>
      </w:r>
      <w:r>
        <w:rPr>
          <w:rFonts w:ascii="Times New Roman" w:eastAsia="Times New Roman" w:hAnsi="Times New Roman"/>
          <w:color w:val="000000"/>
        </w:rPr>
        <w:t xml:space="preserve">). The managers are heavily dependent on this feel good aspect since they allow employees to understand, develop, appreciate, recompense and praise in the </w:t>
      </w:r>
      <w:r>
        <w:rPr>
          <w:rFonts w:ascii="Times New Roman" w:eastAsia="Times New Roman" w:hAnsi="Times New Roman"/>
          <w:color w:val="000000"/>
        </w:rPr>
        <w:t>bigger goal of the firm. They cherish and hear the voices of employees and develop partnerships based on trust and shared values.</w:t>
      </w:r>
    </w:p>
    <w:p w14:paraId="0000002B" w14:textId="77777777" w:rsidR="001544D5" w:rsidRDefault="00010FB1">
      <w:pPr>
        <w:pBdr>
          <w:top w:val="nil"/>
          <w:left w:val="nil"/>
          <w:bottom w:val="nil"/>
          <w:right w:val="nil"/>
          <w:between w:val="nil"/>
        </w:pBdr>
        <w:shd w:val="clear" w:color="auto" w:fill="FFFFFF"/>
        <w:spacing w:before="280" w:after="280" w:line="480" w:lineRule="auto"/>
        <w:rPr>
          <w:color w:val="000000"/>
        </w:rPr>
      </w:pPr>
      <w:r>
        <w:rPr>
          <w:rFonts w:ascii="Times New Roman" w:eastAsia="Times New Roman" w:hAnsi="Times New Roman"/>
          <w:color w:val="000000"/>
        </w:rPr>
        <w:t xml:space="preserve">Line supervisors have a significant role for employees in Amazon in their work experience. The implementation of HR practises </w:t>
      </w:r>
      <w:r>
        <w:rPr>
          <w:rFonts w:ascii="Times New Roman" w:eastAsia="Times New Roman" w:hAnsi="Times New Roman"/>
          <w:color w:val="000000"/>
        </w:rPr>
        <w:t>by line managers has an effect on how employees view them and align them. In other words, the power of Amazon's human resources management system depends greatly on the involvement of line managers (</w:t>
      </w:r>
      <w:r>
        <w:rPr>
          <w:rFonts w:ascii="Times New Roman" w:eastAsia="Times New Roman" w:hAnsi="Times New Roman"/>
          <w:color w:val="000000"/>
          <w:highlight w:val="white"/>
        </w:rPr>
        <w:t>Sander, 2020</w:t>
      </w:r>
      <w:r>
        <w:rPr>
          <w:rFonts w:ascii="Times New Roman" w:eastAsia="Times New Roman" w:hAnsi="Times New Roman"/>
          <w:color w:val="000000"/>
        </w:rPr>
        <w:t>). In Amazon, the lead managers have gained i</w:t>
      </w:r>
      <w:r>
        <w:rPr>
          <w:rFonts w:ascii="Times New Roman" w:eastAsia="Times New Roman" w:hAnsi="Times New Roman"/>
          <w:color w:val="000000"/>
        </w:rPr>
        <w:t>ncreased attention for their relevance to the creation of a robust HR management system in order to implement the HR management system.</w:t>
      </w:r>
    </w:p>
    <w:p w14:paraId="0000002C" w14:textId="77777777" w:rsidR="001544D5" w:rsidRDefault="00010FB1">
      <w:pPr>
        <w:pBdr>
          <w:top w:val="nil"/>
          <w:left w:val="nil"/>
          <w:bottom w:val="nil"/>
          <w:right w:val="nil"/>
          <w:between w:val="nil"/>
        </w:pBdr>
        <w:shd w:val="clear" w:color="auto" w:fill="FFFFFF"/>
        <w:spacing w:after="375" w:line="480" w:lineRule="auto"/>
        <w:rPr>
          <w:color w:val="000000"/>
        </w:rPr>
      </w:pPr>
      <w:r>
        <w:rPr>
          <w:rFonts w:ascii="Times New Roman" w:eastAsia="Times New Roman" w:hAnsi="Times New Roman"/>
          <w:color w:val="000000"/>
        </w:rPr>
        <w:t>Many fundamental HR activities have now been transferred from the HR department to the workplace. This means that line managers no longer only oversee their employees (</w:t>
      </w:r>
      <w:r>
        <w:rPr>
          <w:rFonts w:ascii="Times New Roman" w:eastAsia="Times New Roman" w:hAnsi="Times New Roman"/>
          <w:color w:val="000000"/>
          <w:highlight w:val="white"/>
        </w:rPr>
        <w:t>Kehoe</w:t>
      </w:r>
      <w:r>
        <w:rPr>
          <w:rFonts w:ascii="Times New Roman" w:eastAsia="Times New Roman" w:hAnsi="Times New Roman"/>
          <w:i/>
          <w:color w:val="000000"/>
          <w:highlight w:val="white"/>
        </w:rPr>
        <w:t xml:space="preserve"> et al.</w:t>
      </w:r>
      <w:r>
        <w:rPr>
          <w:rFonts w:ascii="Times New Roman" w:eastAsia="Times New Roman" w:hAnsi="Times New Roman"/>
          <w:color w:val="000000"/>
          <w:highlight w:val="white"/>
        </w:rPr>
        <w:t xml:space="preserve"> 2020</w:t>
      </w:r>
      <w:r>
        <w:rPr>
          <w:rFonts w:ascii="Times New Roman" w:eastAsia="Times New Roman" w:hAnsi="Times New Roman"/>
          <w:color w:val="000000"/>
        </w:rPr>
        <w:t xml:space="preserve">). Instead, a wide variety of HR activities are becoming more and more </w:t>
      </w:r>
      <w:r>
        <w:rPr>
          <w:rFonts w:ascii="Times New Roman" w:eastAsia="Times New Roman" w:hAnsi="Times New Roman"/>
          <w:color w:val="000000"/>
        </w:rPr>
        <w:t>typical for line managers.</w:t>
      </w:r>
    </w:p>
    <w:p w14:paraId="0000002D" w14:textId="77777777" w:rsidR="001544D5" w:rsidRDefault="00010FB1">
      <w:pPr>
        <w:spacing w:line="480" w:lineRule="auto"/>
        <w:rPr>
          <w:highlight w:val="white"/>
        </w:rPr>
      </w:pPr>
      <w:r>
        <w:rPr>
          <w:highlight w:val="white"/>
        </w:rPr>
        <w:t>Line managers are crucial to Amazon's performance, as they have a major impact on Amazon's behaviour and its overall position. The line managers must therefore be carefully picked in order to ensure that they are able to motivate</w:t>
      </w:r>
      <w:r>
        <w:rPr>
          <w:highlight w:val="white"/>
        </w:rPr>
        <w:t xml:space="preserve"> staff and cope with </w:t>
      </w:r>
      <w:r>
        <w:rPr>
          <w:highlight w:val="white"/>
        </w:rPr>
        <w:lastRenderedPageBreak/>
        <w:t xml:space="preserve">challenging situations. Strong corporate values that clearly demonstrate expected conduct must be encouraged </w:t>
      </w:r>
      <w:r>
        <w:t>(</w:t>
      </w:r>
      <w:r>
        <w:rPr>
          <w:highlight w:val="white"/>
        </w:rPr>
        <w:t>Ramlall and Melton, 2019</w:t>
      </w:r>
      <w:r>
        <w:t>)</w:t>
      </w:r>
      <w:r>
        <w:rPr>
          <w:highlight w:val="white"/>
        </w:rPr>
        <w:t>.</w:t>
      </w:r>
    </w:p>
    <w:p w14:paraId="0000002E" w14:textId="77777777" w:rsidR="001544D5" w:rsidRDefault="001544D5">
      <w:pPr>
        <w:spacing w:line="480" w:lineRule="auto"/>
        <w:rPr>
          <w:highlight w:val="white"/>
        </w:rPr>
      </w:pPr>
    </w:p>
    <w:p w14:paraId="0000002F" w14:textId="77777777" w:rsidR="001544D5" w:rsidRDefault="00010FB1">
      <w:pPr>
        <w:spacing w:line="480" w:lineRule="auto"/>
        <w:rPr>
          <w:highlight w:val="white"/>
        </w:rPr>
      </w:pPr>
      <w:r>
        <w:rPr>
          <w:highlight w:val="white"/>
        </w:rPr>
        <w:t>Line managers have a vital impact on the commitment of employees, since they interface Amazon wit</w:t>
      </w:r>
      <w:r>
        <w:rPr>
          <w:highlight w:val="white"/>
        </w:rPr>
        <w:t>h its employees. Employees are crucial to Amazon's success and are critical to improving productivity and efficiency. The person who can get the best out of both people and teams is often the one who works closely with them every day, usually their line ma</w:t>
      </w:r>
      <w:r>
        <w:rPr>
          <w:highlight w:val="white"/>
        </w:rPr>
        <w:t>nager.</w:t>
      </w:r>
    </w:p>
    <w:p w14:paraId="00000030" w14:textId="77777777" w:rsidR="001544D5" w:rsidRDefault="00010FB1">
      <w:pPr>
        <w:pStyle w:val="Heading1"/>
        <w:rPr>
          <w:highlight w:val="white"/>
        </w:rPr>
      </w:pPr>
      <w:bookmarkStart w:id="4" w:name="_3znysh7" w:colFirst="0" w:colLast="0"/>
      <w:bookmarkEnd w:id="4"/>
      <w:r>
        <w:rPr>
          <w:highlight w:val="white"/>
        </w:rPr>
        <w:t>Conclusion:</w:t>
      </w:r>
    </w:p>
    <w:p w14:paraId="00000031" w14:textId="77777777" w:rsidR="001544D5" w:rsidRDefault="00010FB1">
      <w:pPr>
        <w:spacing w:after="160" w:line="480" w:lineRule="auto"/>
        <w:jc w:val="both"/>
      </w:pPr>
      <w:r>
        <w:t>In conclusion, this essay showed how Jeff Bezos' leadership style may be shown in several light areas and how we judge effective leadership. Amazon's distinctive style of leadership has made Bezos one of the world's most recognisable fir</w:t>
      </w:r>
      <w:r>
        <w:t>ms and challenges the standard leadership methods of innovation. However, the negative features Bezos demonstrated through his style of leadership should not be overlooked. Bezos is a brilliant and charismatic boss, but so customer-oriented he can't accept</w:t>
      </w:r>
      <w:r>
        <w:t xml:space="preserve"> the employees' human boundaries, he has a highly uncomfortable leadership approach. Bezos' extraordinary standards and oblivious working practises might lead to a culture of exploitation at work and the assumption that employees can live up to his working</w:t>
      </w:r>
      <w:r>
        <w:t xml:space="preserve"> ideal. Bezos should refine its transactional leadership features to increase the positive and flexible working environment at Amazon. This paper also analyses the function of line managers in shaping Amazon leadership and in increasing staff productivity </w:t>
      </w:r>
      <w:r>
        <w:t>and employment happiness.</w:t>
      </w:r>
    </w:p>
    <w:p w14:paraId="00000032" w14:textId="77777777" w:rsidR="001544D5" w:rsidRDefault="00010FB1">
      <w:pPr>
        <w:spacing w:after="200" w:line="480" w:lineRule="auto"/>
      </w:pPr>
      <w:r>
        <w:br w:type="page"/>
      </w:r>
    </w:p>
    <w:p w14:paraId="00000033" w14:textId="77777777" w:rsidR="001544D5" w:rsidRDefault="00010FB1">
      <w:pPr>
        <w:pStyle w:val="Heading1"/>
      </w:pPr>
      <w:bookmarkStart w:id="5" w:name="_2et92p0" w:colFirst="0" w:colLast="0"/>
      <w:bookmarkEnd w:id="5"/>
      <w:r>
        <w:lastRenderedPageBreak/>
        <w:t>References:</w:t>
      </w:r>
    </w:p>
    <w:p w14:paraId="00000034" w14:textId="77777777" w:rsidR="001544D5" w:rsidRDefault="00010FB1">
      <w:pPr>
        <w:spacing w:after="160" w:line="480" w:lineRule="auto"/>
        <w:jc w:val="both"/>
        <w:rPr>
          <w:highlight w:val="white"/>
        </w:rPr>
      </w:pPr>
      <w:r>
        <w:rPr>
          <w:highlight w:val="white"/>
        </w:rPr>
        <w:t xml:space="preserve">Beijer, S., Van De </w:t>
      </w:r>
      <w:proofErr w:type="spellStart"/>
      <w:r>
        <w:rPr>
          <w:highlight w:val="white"/>
        </w:rPr>
        <w:t>Voorde</w:t>
      </w:r>
      <w:proofErr w:type="spellEnd"/>
      <w:r>
        <w:rPr>
          <w:highlight w:val="white"/>
        </w:rPr>
        <w:t xml:space="preserve">, K. and Tims, M., 2019. An interpersonal perspective on HR attributions: Examining the role of line managers, </w:t>
      </w:r>
      <w:proofErr w:type="spellStart"/>
      <w:r>
        <w:rPr>
          <w:highlight w:val="white"/>
        </w:rPr>
        <w:t>coworkers</w:t>
      </w:r>
      <w:proofErr w:type="spellEnd"/>
      <w:r>
        <w:rPr>
          <w:highlight w:val="white"/>
        </w:rPr>
        <w:t>, and similarity in work-related motivations. </w:t>
      </w:r>
      <w:r>
        <w:rPr>
          <w:i/>
          <w:highlight w:val="white"/>
        </w:rPr>
        <w:t>Frontiers in psychology</w:t>
      </w:r>
      <w:r>
        <w:rPr>
          <w:highlight w:val="white"/>
        </w:rPr>
        <w:t>, </w:t>
      </w:r>
      <w:r>
        <w:rPr>
          <w:i/>
          <w:highlight w:val="white"/>
        </w:rPr>
        <w:t>10</w:t>
      </w:r>
      <w:r>
        <w:rPr>
          <w:highlight w:val="white"/>
        </w:rPr>
        <w:t>, p.1509.</w:t>
      </w:r>
    </w:p>
    <w:p w14:paraId="00000035" w14:textId="77777777" w:rsidR="001544D5" w:rsidRDefault="00010FB1">
      <w:pPr>
        <w:spacing w:after="160" w:line="480" w:lineRule="auto"/>
        <w:jc w:val="both"/>
        <w:rPr>
          <w:highlight w:val="white"/>
        </w:rPr>
      </w:pPr>
      <w:r>
        <w:rPr>
          <w:highlight w:val="white"/>
        </w:rPr>
        <w:t>Bratton, J. and Watson, S., 2018. Talent management, emotional labour and the role of line managers in the Scottish hospitality industry. </w:t>
      </w:r>
      <w:r>
        <w:rPr>
          <w:i/>
          <w:highlight w:val="white"/>
        </w:rPr>
        <w:t>Worldwide Hospitality and Tourism Themes</w:t>
      </w:r>
      <w:r>
        <w:rPr>
          <w:highlight w:val="white"/>
        </w:rPr>
        <w:t>.</w:t>
      </w:r>
    </w:p>
    <w:p w14:paraId="00000036" w14:textId="77777777" w:rsidR="001544D5" w:rsidRDefault="00010FB1">
      <w:pPr>
        <w:spacing w:after="160" w:line="480" w:lineRule="auto"/>
        <w:jc w:val="both"/>
        <w:rPr>
          <w:highlight w:val="white"/>
        </w:rPr>
      </w:pPr>
      <w:r>
        <w:rPr>
          <w:highlight w:val="white"/>
        </w:rPr>
        <w:t xml:space="preserve">Joseph, E., </w:t>
      </w:r>
      <w:proofErr w:type="spellStart"/>
      <w:r>
        <w:rPr>
          <w:highlight w:val="white"/>
        </w:rPr>
        <w:t>Romager</w:t>
      </w:r>
      <w:proofErr w:type="spellEnd"/>
      <w:r>
        <w:rPr>
          <w:highlight w:val="white"/>
        </w:rPr>
        <w:t>, J.A. and Hughes, K</w:t>
      </w:r>
      <w:r>
        <w:rPr>
          <w:highlight w:val="white"/>
        </w:rPr>
        <w:t>., 2017. Personality traits as predictors of leadership style preferences: Investigating the relationship between social dominance orientation and attitudes towards authentic leaders. </w:t>
      </w:r>
      <w:r>
        <w:rPr>
          <w:i/>
          <w:highlight w:val="white"/>
        </w:rPr>
        <w:t xml:space="preserve">Social </w:t>
      </w:r>
      <w:proofErr w:type="spellStart"/>
      <w:r>
        <w:rPr>
          <w:i/>
          <w:highlight w:val="white"/>
        </w:rPr>
        <w:t>Behavior</w:t>
      </w:r>
      <w:proofErr w:type="spellEnd"/>
      <w:r>
        <w:rPr>
          <w:i/>
          <w:highlight w:val="white"/>
        </w:rPr>
        <w:t xml:space="preserve"> Research and Practice-Open Journal</w:t>
      </w:r>
      <w:r>
        <w:rPr>
          <w:highlight w:val="white"/>
        </w:rPr>
        <w:t>, </w:t>
      </w:r>
      <w:r>
        <w:rPr>
          <w:i/>
          <w:highlight w:val="white"/>
        </w:rPr>
        <w:t>3</w:t>
      </w:r>
      <w:r>
        <w:rPr>
          <w:highlight w:val="white"/>
        </w:rPr>
        <w:t>(1), p.1.</w:t>
      </w:r>
    </w:p>
    <w:p w14:paraId="00000037" w14:textId="77777777" w:rsidR="001544D5" w:rsidRDefault="00010FB1">
      <w:pPr>
        <w:spacing w:after="160" w:line="480" w:lineRule="auto"/>
        <w:jc w:val="both"/>
        <w:rPr>
          <w:highlight w:val="white"/>
        </w:rPr>
      </w:pPr>
      <w:r>
        <w:rPr>
          <w:highlight w:val="white"/>
        </w:rPr>
        <w:t xml:space="preserve">Faherty, </w:t>
      </w:r>
      <w:r>
        <w:rPr>
          <w:highlight w:val="white"/>
        </w:rPr>
        <w:t>E., Huang, K. and Land, R., 2017. The Amazon Monopoly: Is Amazon’s Private Label Business the Tipping Point?.</w:t>
      </w:r>
    </w:p>
    <w:p w14:paraId="00000038" w14:textId="77777777" w:rsidR="001544D5" w:rsidRDefault="00010FB1">
      <w:pPr>
        <w:spacing w:after="160" w:line="480" w:lineRule="auto"/>
        <w:jc w:val="both"/>
        <w:rPr>
          <w:highlight w:val="white"/>
        </w:rPr>
      </w:pPr>
      <w:r>
        <w:rPr>
          <w:highlight w:val="white"/>
        </w:rPr>
        <w:t>Kehoe, R.R. and Han, J.H., 2020. An expanded conceptualization of line managers’ involvement in human resource management. </w:t>
      </w:r>
      <w:r>
        <w:rPr>
          <w:i/>
          <w:highlight w:val="white"/>
        </w:rPr>
        <w:t>Journal of Applied Psyc</w:t>
      </w:r>
      <w:r>
        <w:rPr>
          <w:i/>
          <w:highlight w:val="white"/>
        </w:rPr>
        <w:t>hology</w:t>
      </w:r>
      <w:r>
        <w:rPr>
          <w:highlight w:val="white"/>
        </w:rPr>
        <w:t>, </w:t>
      </w:r>
      <w:r>
        <w:rPr>
          <w:i/>
          <w:highlight w:val="white"/>
        </w:rPr>
        <w:t>105</w:t>
      </w:r>
      <w:r>
        <w:rPr>
          <w:highlight w:val="white"/>
        </w:rPr>
        <w:t>(2), p.111.</w:t>
      </w:r>
    </w:p>
    <w:p w14:paraId="00000039" w14:textId="77777777" w:rsidR="001544D5" w:rsidRDefault="00010FB1">
      <w:pPr>
        <w:spacing w:after="160" w:line="480" w:lineRule="auto"/>
        <w:jc w:val="both"/>
        <w:rPr>
          <w:b/>
        </w:rPr>
      </w:pPr>
      <w:r>
        <w:rPr>
          <w:highlight w:val="white"/>
        </w:rPr>
        <w:t>Ramlall, S. and Melton, B., 2019. The role and priorities of the Human Resource Management function: Perspectives of HR professionals, line managers, and senior executives. </w:t>
      </w:r>
      <w:r>
        <w:rPr>
          <w:i/>
          <w:highlight w:val="white"/>
        </w:rPr>
        <w:t>International Journal of Human Resource Studies</w:t>
      </w:r>
      <w:r>
        <w:rPr>
          <w:highlight w:val="white"/>
        </w:rPr>
        <w:t>, </w:t>
      </w:r>
      <w:r>
        <w:rPr>
          <w:i/>
          <w:highlight w:val="white"/>
        </w:rPr>
        <w:t>9</w:t>
      </w:r>
      <w:r>
        <w:rPr>
          <w:highlight w:val="white"/>
        </w:rPr>
        <w:t>(2), pp.9-</w:t>
      </w:r>
      <w:r>
        <w:rPr>
          <w:highlight w:val="white"/>
        </w:rPr>
        <w:t>27.</w:t>
      </w:r>
    </w:p>
    <w:p w14:paraId="0000003A" w14:textId="77777777" w:rsidR="001544D5" w:rsidRDefault="00010FB1">
      <w:pPr>
        <w:spacing w:after="160" w:line="480" w:lineRule="auto"/>
        <w:jc w:val="both"/>
        <w:rPr>
          <w:highlight w:val="white"/>
        </w:rPr>
      </w:pPr>
      <w:r>
        <w:rPr>
          <w:highlight w:val="white"/>
        </w:rPr>
        <w:t>Rivet, D.J., 2017. Amazon's Superior Innovation: A Study of Amazon's corporate structure, CEO, and reasons behind why it has become the most innovative company in today's market.</w:t>
      </w:r>
    </w:p>
    <w:p w14:paraId="0000003B" w14:textId="77777777" w:rsidR="001544D5" w:rsidRDefault="00010FB1">
      <w:pPr>
        <w:spacing w:after="160" w:line="480" w:lineRule="auto"/>
        <w:jc w:val="both"/>
        <w:rPr>
          <w:highlight w:val="white"/>
        </w:rPr>
      </w:pPr>
      <w:r>
        <w:rPr>
          <w:highlight w:val="white"/>
        </w:rPr>
        <w:t>Sander, L.A., 2020. </w:t>
      </w:r>
      <w:r>
        <w:rPr>
          <w:i/>
          <w:highlight w:val="white"/>
        </w:rPr>
        <w:t xml:space="preserve">The Altering Role of Line Managers due to Artificial </w:t>
      </w:r>
      <w:r>
        <w:rPr>
          <w:i/>
          <w:highlight w:val="white"/>
        </w:rPr>
        <w:t>Intelligence for Recruitment</w:t>
      </w:r>
      <w:r>
        <w:rPr>
          <w:highlight w:val="white"/>
        </w:rPr>
        <w:t> (Bachelor's thesis, University of Twente).</w:t>
      </w:r>
    </w:p>
    <w:p w14:paraId="0000003C" w14:textId="77777777" w:rsidR="001544D5" w:rsidRDefault="00010FB1">
      <w:pPr>
        <w:spacing w:after="160" w:line="480" w:lineRule="auto"/>
        <w:jc w:val="both"/>
        <w:rPr>
          <w:highlight w:val="white"/>
        </w:rPr>
      </w:pPr>
      <w:r>
        <w:rPr>
          <w:highlight w:val="white"/>
        </w:rPr>
        <w:lastRenderedPageBreak/>
        <w:t>Schein, A., 2020. Organisational ambidexterity, hard power management and smart power management at Amazon, a case study. </w:t>
      </w:r>
      <w:r>
        <w:rPr>
          <w:i/>
          <w:highlight w:val="white"/>
        </w:rPr>
        <w:t>Global Business and Economics Review</w:t>
      </w:r>
      <w:r>
        <w:rPr>
          <w:highlight w:val="white"/>
        </w:rPr>
        <w:t>, </w:t>
      </w:r>
      <w:r>
        <w:rPr>
          <w:i/>
          <w:highlight w:val="white"/>
        </w:rPr>
        <w:t>22</w:t>
      </w:r>
      <w:r>
        <w:rPr>
          <w:highlight w:val="white"/>
        </w:rPr>
        <w:t>(1-2), pp.27-40.</w:t>
      </w:r>
    </w:p>
    <w:p w14:paraId="0000003D" w14:textId="77777777" w:rsidR="001544D5" w:rsidRDefault="00010FB1">
      <w:pPr>
        <w:spacing w:after="160" w:line="480" w:lineRule="auto"/>
        <w:jc w:val="both"/>
        <w:rPr>
          <w:highlight w:val="white"/>
        </w:rPr>
      </w:pPr>
      <w:r>
        <w:rPr>
          <w:highlight w:val="white"/>
        </w:rPr>
        <w:t>Towns</w:t>
      </w:r>
      <w:r>
        <w:rPr>
          <w:highlight w:val="white"/>
        </w:rPr>
        <w:t>end, K. and Mowbray, P.K., 2020. Situating line managers towards the centre of employee voice research. In </w:t>
      </w:r>
      <w:r>
        <w:rPr>
          <w:i/>
          <w:highlight w:val="white"/>
        </w:rPr>
        <w:t>Handbook of Research on Employee Voice</w:t>
      </w:r>
      <w:r>
        <w:rPr>
          <w:highlight w:val="white"/>
        </w:rPr>
        <w:t>. Edward Elgar Publishing.</w:t>
      </w:r>
    </w:p>
    <w:p w14:paraId="0000003E" w14:textId="77777777" w:rsidR="001544D5" w:rsidRDefault="00010FB1">
      <w:pPr>
        <w:spacing w:after="160" w:line="480" w:lineRule="auto"/>
        <w:jc w:val="both"/>
        <w:rPr>
          <w:highlight w:val="white"/>
        </w:rPr>
      </w:pPr>
      <w:r>
        <w:rPr>
          <w:highlight w:val="white"/>
        </w:rPr>
        <w:t>Vallejo, I., Cielo, C. and García, F., 2019. Ethnicity, gender, and oil: Comparative</w:t>
      </w:r>
      <w:r>
        <w:rPr>
          <w:highlight w:val="white"/>
        </w:rPr>
        <w:t xml:space="preserve"> dynamics in the Ecuadorian Amazon. </w:t>
      </w:r>
      <w:r>
        <w:rPr>
          <w:i/>
          <w:highlight w:val="white"/>
        </w:rPr>
        <w:t>Latin American Perspectives</w:t>
      </w:r>
      <w:r>
        <w:rPr>
          <w:highlight w:val="white"/>
        </w:rPr>
        <w:t>, </w:t>
      </w:r>
      <w:r>
        <w:rPr>
          <w:i/>
          <w:highlight w:val="white"/>
        </w:rPr>
        <w:t>46</w:t>
      </w:r>
      <w:r>
        <w:rPr>
          <w:highlight w:val="white"/>
        </w:rPr>
        <w:t>(2), pp.182-198.</w:t>
      </w:r>
    </w:p>
    <w:p w14:paraId="0000003F" w14:textId="77777777" w:rsidR="001544D5" w:rsidRDefault="00010FB1">
      <w:pPr>
        <w:spacing w:after="160" w:line="480" w:lineRule="auto"/>
        <w:jc w:val="both"/>
        <w:rPr>
          <w:highlight w:val="white"/>
        </w:rPr>
      </w:pPr>
      <w:r>
        <w:rPr>
          <w:highlight w:val="white"/>
        </w:rPr>
        <w:t>Walsh, M.M. and Arnold, K.A., 2020. The bright and dark sides of employee mindfulness: Leadership style and employee well‐being. </w:t>
      </w:r>
      <w:r>
        <w:rPr>
          <w:i/>
          <w:highlight w:val="white"/>
        </w:rPr>
        <w:t>Stress and Health</w:t>
      </w:r>
      <w:r>
        <w:rPr>
          <w:highlight w:val="white"/>
        </w:rPr>
        <w:t>, </w:t>
      </w:r>
      <w:r>
        <w:rPr>
          <w:i/>
          <w:highlight w:val="white"/>
        </w:rPr>
        <w:t>36</w:t>
      </w:r>
      <w:r>
        <w:rPr>
          <w:highlight w:val="white"/>
        </w:rPr>
        <w:t>(3), pp.287-298.</w:t>
      </w:r>
    </w:p>
    <w:sectPr w:rsidR="001544D5">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A00002EF" w:usb1="4000004B"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44D5"/>
    <w:rsid w:val="00010FB1"/>
    <w:rsid w:val="0004405D"/>
    <w:rsid w:val="001544D5"/>
    <w:rsid w:val="00A50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F32CE"/>
  <w15:docId w15:val="{576C562B-81AE-4520-B613-8DE3AEADD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FB1"/>
    <w:rPr>
      <w:sz w:val="24"/>
      <w:szCs w:val="24"/>
    </w:rPr>
  </w:style>
  <w:style w:type="paragraph" w:styleId="Heading1">
    <w:name w:val="heading 1"/>
    <w:basedOn w:val="Normal"/>
    <w:next w:val="Normal"/>
    <w:link w:val="Heading1Char"/>
    <w:uiPriority w:val="9"/>
    <w:qFormat/>
    <w:rsid w:val="00010FB1"/>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010FB1"/>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010FB1"/>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010FB1"/>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010FB1"/>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010FB1"/>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010FB1"/>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010FB1"/>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010FB1"/>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10FB1"/>
    <w:pPr>
      <w:spacing w:before="240" w:after="60"/>
      <w:jc w:val="center"/>
      <w:outlineLvl w:val="0"/>
    </w:pPr>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010FB1"/>
    <w:pPr>
      <w:spacing w:after="60"/>
      <w:jc w:val="center"/>
      <w:outlineLvl w:val="1"/>
    </w:pPr>
    <w:rPr>
      <w:rFonts w:asciiTheme="majorHAnsi" w:eastAsiaTheme="majorEastAsia" w:hAnsiTheme="majorHAnsi" w:cstheme="majorBidi"/>
    </w:rPr>
  </w:style>
  <w:style w:type="character" w:styleId="Hyperlink">
    <w:name w:val="Hyperlink"/>
    <w:basedOn w:val="DefaultParagraphFont"/>
    <w:uiPriority w:val="99"/>
    <w:semiHidden/>
    <w:unhideWhenUsed/>
    <w:rsid w:val="00A50842"/>
    <w:rPr>
      <w:color w:val="0000FF"/>
      <w:u w:val="single"/>
    </w:rPr>
  </w:style>
  <w:style w:type="character" w:customStyle="1" w:styleId="Heading1Char">
    <w:name w:val="Heading 1 Char"/>
    <w:basedOn w:val="DefaultParagraphFont"/>
    <w:link w:val="Heading1"/>
    <w:uiPriority w:val="9"/>
    <w:rsid w:val="00010FB1"/>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010FB1"/>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010FB1"/>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010FB1"/>
    <w:rPr>
      <w:rFonts w:cstheme="majorBidi"/>
      <w:b/>
      <w:bCs/>
      <w:sz w:val="28"/>
      <w:szCs w:val="28"/>
    </w:rPr>
  </w:style>
  <w:style w:type="character" w:customStyle="1" w:styleId="Heading5Char">
    <w:name w:val="Heading 5 Char"/>
    <w:basedOn w:val="DefaultParagraphFont"/>
    <w:link w:val="Heading5"/>
    <w:uiPriority w:val="9"/>
    <w:semiHidden/>
    <w:rsid w:val="00010FB1"/>
    <w:rPr>
      <w:rFonts w:cstheme="majorBidi"/>
      <w:b/>
      <w:bCs/>
      <w:i/>
      <w:iCs/>
      <w:sz w:val="26"/>
      <w:szCs w:val="26"/>
    </w:rPr>
  </w:style>
  <w:style w:type="character" w:customStyle="1" w:styleId="Heading6Char">
    <w:name w:val="Heading 6 Char"/>
    <w:basedOn w:val="DefaultParagraphFont"/>
    <w:link w:val="Heading6"/>
    <w:uiPriority w:val="9"/>
    <w:semiHidden/>
    <w:rsid w:val="00010FB1"/>
    <w:rPr>
      <w:rFonts w:cstheme="majorBidi"/>
      <w:b/>
      <w:bCs/>
    </w:rPr>
  </w:style>
  <w:style w:type="character" w:customStyle="1" w:styleId="Heading7Char">
    <w:name w:val="Heading 7 Char"/>
    <w:basedOn w:val="DefaultParagraphFont"/>
    <w:link w:val="Heading7"/>
    <w:uiPriority w:val="9"/>
    <w:semiHidden/>
    <w:rsid w:val="00010FB1"/>
    <w:rPr>
      <w:rFonts w:cstheme="majorBidi"/>
      <w:sz w:val="24"/>
      <w:szCs w:val="24"/>
    </w:rPr>
  </w:style>
  <w:style w:type="character" w:customStyle="1" w:styleId="Heading8Char">
    <w:name w:val="Heading 8 Char"/>
    <w:basedOn w:val="DefaultParagraphFont"/>
    <w:link w:val="Heading8"/>
    <w:uiPriority w:val="9"/>
    <w:semiHidden/>
    <w:rsid w:val="00010FB1"/>
    <w:rPr>
      <w:rFonts w:cstheme="majorBidi"/>
      <w:i/>
      <w:iCs/>
      <w:sz w:val="24"/>
      <w:szCs w:val="24"/>
    </w:rPr>
  </w:style>
  <w:style w:type="character" w:customStyle="1" w:styleId="Heading9Char">
    <w:name w:val="Heading 9 Char"/>
    <w:basedOn w:val="DefaultParagraphFont"/>
    <w:link w:val="Heading9"/>
    <w:uiPriority w:val="9"/>
    <w:semiHidden/>
    <w:rsid w:val="00010FB1"/>
    <w:rPr>
      <w:rFonts w:asciiTheme="majorHAnsi" w:eastAsiaTheme="majorEastAsia" w:hAnsiTheme="majorHAnsi" w:cstheme="majorBidi"/>
    </w:rPr>
  </w:style>
  <w:style w:type="paragraph" w:styleId="Caption">
    <w:name w:val="caption"/>
    <w:basedOn w:val="Normal"/>
    <w:next w:val="Normal"/>
    <w:uiPriority w:val="35"/>
    <w:semiHidden/>
    <w:unhideWhenUsed/>
    <w:rsid w:val="00010FB1"/>
    <w:rPr>
      <w:b/>
      <w:bCs/>
      <w:color w:val="4F81BD" w:themeColor="accent1"/>
      <w:sz w:val="18"/>
      <w:szCs w:val="18"/>
    </w:rPr>
  </w:style>
  <w:style w:type="character" w:customStyle="1" w:styleId="TitleChar">
    <w:name w:val="Title Char"/>
    <w:basedOn w:val="DefaultParagraphFont"/>
    <w:link w:val="Title"/>
    <w:uiPriority w:val="10"/>
    <w:rsid w:val="00010FB1"/>
    <w:rPr>
      <w:rFonts w:asciiTheme="majorHAnsi" w:eastAsiaTheme="majorEastAsia" w:hAnsiTheme="majorHAnsi" w:cstheme="majorBidi"/>
      <w:b/>
      <w:bCs/>
      <w:kern w:val="28"/>
      <w:sz w:val="32"/>
      <w:szCs w:val="32"/>
    </w:rPr>
  </w:style>
  <w:style w:type="character" w:customStyle="1" w:styleId="SubtitleChar">
    <w:name w:val="Subtitle Char"/>
    <w:basedOn w:val="DefaultParagraphFont"/>
    <w:link w:val="Subtitle"/>
    <w:uiPriority w:val="11"/>
    <w:rsid w:val="00010FB1"/>
    <w:rPr>
      <w:rFonts w:asciiTheme="majorHAnsi" w:eastAsiaTheme="majorEastAsia" w:hAnsiTheme="majorHAnsi" w:cstheme="majorBidi"/>
      <w:sz w:val="24"/>
      <w:szCs w:val="24"/>
    </w:rPr>
  </w:style>
  <w:style w:type="character" w:styleId="Strong">
    <w:name w:val="Strong"/>
    <w:basedOn w:val="DefaultParagraphFont"/>
    <w:uiPriority w:val="22"/>
    <w:qFormat/>
    <w:rsid w:val="00010FB1"/>
    <w:rPr>
      <w:b/>
      <w:bCs/>
    </w:rPr>
  </w:style>
  <w:style w:type="character" w:styleId="Emphasis">
    <w:name w:val="Emphasis"/>
    <w:basedOn w:val="DefaultParagraphFont"/>
    <w:uiPriority w:val="20"/>
    <w:qFormat/>
    <w:rsid w:val="00010FB1"/>
    <w:rPr>
      <w:rFonts w:asciiTheme="minorHAnsi" w:hAnsiTheme="minorHAnsi"/>
      <w:b/>
      <w:i/>
      <w:iCs/>
    </w:rPr>
  </w:style>
  <w:style w:type="paragraph" w:styleId="NoSpacing">
    <w:name w:val="No Spacing"/>
    <w:basedOn w:val="Normal"/>
    <w:uiPriority w:val="1"/>
    <w:qFormat/>
    <w:rsid w:val="00010FB1"/>
    <w:rPr>
      <w:szCs w:val="32"/>
    </w:rPr>
  </w:style>
  <w:style w:type="paragraph" w:styleId="Quote">
    <w:name w:val="Quote"/>
    <w:basedOn w:val="Normal"/>
    <w:next w:val="Normal"/>
    <w:link w:val="QuoteChar"/>
    <w:uiPriority w:val="29"/>
    <w:qFormat/>
    <w:rsid w:val="00010FB1"/>
    <w:rPr>
      <w:i/>
    </w:rPr>
  </w:style>
  <w:style w:type="character" w:customStyle="1" w:styleId="QuoteChar">
    <w:name w:val="Quote Char"/>
    <w:basedOn w:val="DefaultParagraphFont"/>
    <w:link w:val="Quote"/>
    <w:uiPriority w:val="29"/>
    <w:rsid w:val="00010FB1"/>
    <w:rPr>
      <w:i/>
      <w:sz w:val="24"/>
      <w:szCs w:val="24"/>
    </w:rPr>
  </w:style>
  <w:style w:type="paragraph" w:styleId="IntenseQuote">
    <w:name w:val="Intense Quote"/>
    <w:basedOn w:val="Normal"/>
    <w:next w:val="Normal"/>
    <w:link w:val="IntenseQuoteChar"/>
    <w:uiPriority w:val="30"/>
    <w:qFormat/>
    <w:rsid w:val="00010FB1"/>
    <w:pPr>
      <w:ind w:left="720" w:right="720"/>
    </w:pPr>
    <w:rPr>
      <w:b/>
      <w:i/>
      <w:szCs w:val="22"/>
    </w:rPr>
  </w:style>
  <w:style w:type="character" w:customStyle="1" w:styleId="IntenseQuoteChar">
    <w:name w:val="Intense Quote Char"/>
    <w:basedOn w:val="DefaultParagraphFont"/>
    <w:link w:val="IntenseQuote"/>
    <w:uiPriority w:val="30"/>
    <w:rsid w:val="00010FB1"/>
    <w:rPr>
      <w:b/>
      <w:i/>
      <w:sz w:val="24"/>
    </w:rPr>
  </w:style>
  <w:style w:type="character" w:styleId="SubtleEmphasis">
    <w:name w:val="Subtle Emphasis"/>
    <w:uiPriority w:val="19"/>
    <w:qFormat/>
    <w:rsid w:val="00010FB1"/>
    <w:rPr>
      <w:i/>
      <w:color w:val="5A5A5A" w:themeColor="text1" w:themeTint="A5"/>
    </w:rPr>
  </w:style>
  <w:style w:type="character" w:styleId="IntenseEmphasis">
    <w:name w:val="Intense Emphasis"/>
    <w:basedOn w:val="DefaultParagraphFont"/>
    <w:uiPriority w:val="21"/>
    <w:qFormat/>
    <w:rsid w:val="00010FB1"/>
    <w:rPr>
      <w:b/>
      <w:i/>
      <w:sz w:val="24"/>
      <w:szCs w:val="24"/>
      <w:u w:val="single"/>
    </w:rPr>
  </w:style>
  <w:style w:type="character" w:styleId="SubtleReference">
    <w:name w:val="Subtle Reference"/>
    <w:basedOn w:val="DefaultParagraphFont"/>
    <w:uiPriority w:val="31"/>
    <w:qFormat/>
    <w:rsid w:val="00010FB1"/>
    <w:rPr>
      <w:sz w:val="24"/>
      <w:szCs w:val="24"/>
      <w:u w:val="single"/>
    </w:rPr>
  </w:style>
  <w:style w:type="character" w:styleId="IntenseReference">
    <w:name w:val="Intense Reference"/>
    <w:basedOn w:val="DefaultParagraphFont"/>
    <w:uiPriority w:val="32"/>
    <w:qFormat/>
    <w:rsid w:val="00010FB1"/>
    <w:rPr>
      <w:b/>
      <w:sz w:val="24"/>
      <w:u w:val="single"/>
    </w:rPr>
  </w:style>
  <w:style w:type="character" w:styleId="BookTitle">
    <w:name w:val="Book Title"/>
    <w:basedOn w:val="DefaultParagraphFont"/>
    <w:uiPriority w:val="33"/>
    <w:qFormat/>
    <w:rsid w:val="00010FB1"/>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010FB1"/>
    <w:pPr>
      <w:outlineLvl w:val="9"/>
    </w:pPr>
  </w:style>
  <w:style w:type="paragraph" w:styleId="ListParagraph">
    <w:name w:val="List Paragraph"/>
    <w:basedOn w:val="Normal"/>
    <w:uiPriority w:val="34"/>
    <w:qFormat/>
    <w:rsid w:val="00010F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475620">
      <w:bodyDiv w:val="1"/>
      <w:marLeft w:val="0"/>
      <w:marRight w:val="0"/>
      <w:marTop w:val="0"/>
      <w:marBottom w:val="0"/>
      <w:divBdr>
        <w:top w:val="none" w:sz="0" w:space="0" w:color="auto"/>
        <w:left w:val="none" w:sz="0" w:space="0" w:color="auto"/>
        <w:bottom w:val="none" w:sz="0" w:space="0" w:color="auto"/>
        <w:right w:val="none" w:sz="0" w:space="0" w:color="auto"/>
      </w:divBdr>
      <w:divsChild>
        <w:div w:id="917055423">
          <w:marLeft w:val="0"/>
          <w:marRight w:val="0"/>
          <w:marTop w:val="0"/>
          <w:marBottom w:val="0"/>
          <w:divBdr>
            <w:top w:val="none" w:sz="0" w:space="0" w:color="auto"/>
            <w:left w:val="none" w:sz="0" w:space="0" w:color="auto"/>
            <w:bottom w:val="none" w:sz="0" w:space="0" w:color="auto"/>
            <w:right w:val="none" w:sz="0" w:space="0" w:color="auto"/>
          </w:divBdr>
          <w:divsChild>
            <w:div w:id="1161039067">
              <w:marLeft w:val="0"/>
              <w:marRight w:val="0"/>
              <w:marTop w:val="0"/>
              <w:marBottom w:val="0"/>
              <w:divBdr>
                <w:top w:val="none" w:sz="0" w:space="0" w:color="auto"/>
                <w:left w:val="none" w:sz="0" w:space="0" w:color="auto"/>
                <w:bottom w:val="none" w:sz="0" w:space="0" w:color="auto"/>
                <w:right w:val="none" w:sz="0" w:space="0" w:color="auto"/>
              </w:divBdr>
              <w:divsChild>
                <w:div w:id="1426263136">
                  <w:marLeft w:val="0"/>
                  <w:marRight w:val="0"/>
                  <w:marTop w:val="0"/>
                  <w:marBottom w:val="0"/>
                  <w:divBdr>
                    <w:top w:val="none" w:sz="0" w:space="0" w:color="auto"/>
                    <w:left w:val="none" w:sz="0" w:space="0" w:color="auto"/>
                    <w:bottom w:val="none" w:sz="0" w:space="0" w:color="auto"/>
                    <w:right w:val="none" w:sz="0" w:space="0" w:color="auto"/>
                  </w:divBdr>
                  <w:divsChild>
                    <w:div w:id="50170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042229">
      <w:bodyDiv w:val="1"/>
      <w:marLeft w:val="0"/>
      <w:marRight w:val="0"/>
      <w:marTop w:val="0"/>
      <w:marBottom w:val="0"/>
      <w:divBdr>
        <w:top w:val="none" w:sz="0" w:space="0" w:color="auto"/>
        <w:left w:val="none" w:sz="0" w:space="0" w:color="auto"/>
        <w:bottom w:val="none" w:sz="0" w:space="0" w:color="auto"/>
        <w:right w:val="none" w:sz="0" w:space="0" w:color="auto"/>
      </w:divBdr>
      <w:divsChild>
        <w:div w:id="74940215">
          <w:marLeft w:val="0"/>
          <w:marRight w:val="0"/>
          <w:marTop w:val="0"/>
          <w:marBottom w:val="0"/>
          <w:divBdr>
            <w:top w:val="none" w:sz="0" w:space="0" w:color="auto"/>
            <w:left w:val="none" w:sz="0" w:space="0" w:color="auto"/>
            <w:bottom w:val="none" w:sz="0" w:space="0" w:color="auto"/>
            <w:right w:val="none" w:sz="0" w:space="0" w:color="auto"/>
          </w:divBdr>
          <w:divsChild>
            <w:div w:id="791752030">
              <w:marLeft w:val="0"/>
              <w:marRight w:val="0"/>
              <w:marTop w:val="0"/>
              <w:marBottom w:val="0"/>
              <w:divBdr>
                <w:top w:val="none" w:sz="0" w:space="0" w:color="auto"/>
                <w:left w:val="none" w:sz="0" w:space="0" w:color="auto"/>
                <w:bottom w:val="none" w:sz="0" w:space="0" w:color="auto"/>
                <w:right w:val="none" w:sz="0" w:space="0" w:color="auto"/>
              </w:divBdr>
              <w:divsChild>
                <w:div w:id="7867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694150">
          <w:marLeft w:val="0"/>
          <w:marRight w:val="0"/>
          <w:marTop w:val="0"/>
          <w:marBottom w:val="0"/>
          <w:divBdr>
            <w:top w:val="none" w:sz="0" w:space="0" w:color="auto"/>
            <w:left w:val="none" w:sz="0" w:space="0" w:color="auto"/>
            <w:bottom w:val="none" w:sz="0" w:space="0" w:color="auto"/>
            <w:right w:val="none" w:sz="0" w:space="0" w:color="auto"/>
          </w:divBdr>
          <w:divsChild>
            <w:div w:id="332025582">
              <w:marLeft w:val="0"/>
              <w:marRight w:val="0"/>
              <w:marTop w:val="0"/>
              <w:marBottom w:val="0"/>
              <w:divBdr>
                <w:top w:val="none" w:sz="0" w:space="0" w:color="auto"/>
                <w:left w:val="none" w:sz="0" w:space="0" w:color="auto"/>
                <w:bottom w:val="none" w:sz="0" w:space="0" w:color="auto"/>
                <w:right w:val="none" w:sz="0" w:space="0" w:color="auto"/>
              </w:divBdr>
              <w:divsChild>
                <w:div w:id="1577008086">
                  <w:marLeft w:val="0"/>
                  <w:marRight w:val="0"/>
                  <w:marTop w:val="0"/>
                  <w:marBottom w:val="0"/>
                  <w:divBdr>
                    <w:top w:val="none" w:sz="0" w:space="0" w:color="auto"/>
                    <w:left w:val="none" w:sz="0" w:space="0" w:color="auto"/>
                    <w:bottom w:val="none" w:sz="0" w:space="0" w:color="auto"/>
                    <w:right w:val="none" w:sz="0" w:space="0" w:color="auto"/>
                  </w:divBdr>
                </w:div>
                <w:div w:id="317878579">
                  <w:marLeft w:val="0"/>
                  <w:marRight w:val="0"/>
                  <w:marTop w:val="0"/>
                  <w:marBottom w:val="0"/>
                  <w:divBdr>
                    <w:top w:val="none" w:sz="0" w:space="0" w:color="auto"/>
                    <w:left w:val="none" w:sz="0" w:space="0" w:color="auto"/>
                    <w:bottom w:val="none" w:sz="0" w:space="0" w:color="auto"/>
                    <w:right w:val="none" w:sz="0" w:space="0" w:color="auto"/>
                  </w:divBdr>
                </w:div>
                <w:div w:id="144350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013454">
      <w:bodyDiv w:val="1"/>
      <w:marLeft w:val="0"/>
      <w:marRight w:val="0"/>
      <w:marTop w:val="0"/>
      <w:marBottom w:val="0"/>
      <w:divBdr>
        <w:top w:val="none" w:sz="0" w:space="0" w:color="auto"/>
        <w:left w:val="none" w:sz="0" w:space="0" w:color="auto"/>
        <w:bottom w:val="none" w:sz="0" w:space="0" w:color="auto"/>
        <w:right w:val="none" w:sz="0" w:space="0" w:color="auto"/>
      </w:divBdr>
      <w:divsChild>
        <w:div w:id="495532031">
          <w:marLeft w:val="0"/>
          <w:marRight w:val="0"/>
          <w:marTop w:val="0"/>
          <w:marBottom w:val="0"/>
          <w:divBdr>
            <w:top w:val="none" w:sz="0" w:space="0" w:color="auto"/>
            <w:left w:val="none" w:sz="0" w:space="0" w:color="auto"/>
            <w:bottom w:val="none" w:sz="0" w:space="0" w:color="auto"/>
            <w:right w:val="none" w:sz="0" w:space="0" w:color="auto"/>
          </w:divBdr>
          <w:divsChild>
            <w:div w:id="312829346">
              <w:marLeft w:val="0"/>
              <w:marRight w:val="0"/>
              <w:marTop w:val="0"/>
              <w:marBottom w:val="0"/>
              <w:divBdr>
                <w:top w:val="none" w:sz="0" w:space="0" w:color="auto"/>
                <w:left w:val="none" w:sz="0" w:space="0" w:color="auto"/>
                <w:bottom w:val="none" w:sz="0" w:space="0" w:color="auto"/>
                <w:right w:val="none" w:sz="0" w:space="0" w:color="auto"/>
              </w:divBdr>
              <w:divsChild>
                <w:div w:id="69805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997741">
          <w:marLeft w:val="0"/>
          <w:marRight w:val="0"/>
          <w:marTop w:val="0"/>
          <w:marBottom w:val="0"/>
          <w:divBdr>
            <w:top w:val="none" w:sz="0" w:space="0" w:color="auto"/>
            <w:left w:val="none" w:sz="0" w:space="0" w:color="auto"/>
            <w:bottom w:val="none" w:sz="0" w:space="0" w:color="auto"/>
            <w:right w:val="none" w:sz="0" w:space="0" w:color="auto"/>
          </w:divBdr>
          <w:divsChild>
            <w:div w:id="234241807">
              <w:marLeft w:val="0"/>
              <w:marRight w:val="0"/>
              <w:marTop w:val="0"/>
              <w:marBottom w:val="0"/>
              <w:divBdr>
                <w:top w:val="none" w:sz="0" w:space="0" w:color="auto"/>
                <w:left w:val="none" w:sz="0" w:space="0" w:color="auto"/>
                <w:bottom w:val="none" w:sz="0" w:space="0" w:color="auto"/>
                <w:right w:val="none" w:sz="0" w:space="0" w:color="auto"/>
              </w:divBdr>
              <w:divsChild>
                <w:div w:id="1084495917">
                  <w:marLeft w:val="0"/>
                  <w:marRight w:val="0"/>
                  <w:marTop w:val="0"/>
                  <w:marBottom w:val="0"/>
                  <w:divBdr>
                    <w:top w:val="none" w:sz="0" w:space="0" w:color="auto"/>
                    <w:left w:val="none" w:sz="0" w:space="0" w:color="auto"/>
                    <w:bottom w:val="none" w:sz="0" w:space="0" w:color="auto"/>
                    <w:right w:val="none" w:sz="0" w:space="0" w:color="auto"/>
                  </w:divBdr>
                </w:div>
                <w:div w:id="142549332">
                  <w:marLeft w:val="0"/>
                  <w:marRight w:val="0"/>
                  <w:marTop w:val="0"/>
                  <w:marBottom w:val="0"/>
                  <w:divBdr>
                    <w:top w:val="none" w:sz="0" w:space="0" w:color="auto"/>
                    <w:left w:val="none" w:sz="0" w:space="0" w:color="auto"/>
                    <w:bottom w:val="none" w:sz="0" w:space="0" w:color="auto"/>
                    <w:right w:val="none" w:sz="0" w:space="0" w:color="auto"/>
                  </w:divBdr>
                </w:div>
                <w:div w:id="80381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800A9-646A-41AE-BBA8-31A18B654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2268</Words>
  <Characters>12931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Solomon</dc:creator>
  <cp:lastModifiedBy>Cristina Solomon</cp:lastModifiedBy>
  <cp:revision>2</cp:revision>
  <dcterms:created xsi:type="dcterms:W3CDTF">2021-06-22T04:30:00Z</dcterms:created>
  <dcterms:modified xsi:type="dcterms:W3CDTF">2021-06-22T04:30:00Z</dcterms:modified>
</cp:coreProperties>
</file>