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2F5A" w:rsidRPr="00BE013F" w:rsidRDefault="00A12F5A" w:rsidP="00A12F5A">
      <w:pPr>
        <w:spacing w:line="480" w:lineRule="auto"/>
        <w:jc w:val="center"/>
        <w:rPr>
          <w:rFonts w:ascii="Arial" w:hAnsi="Arial" w:cs="Arial"/>
          <w:b/>
          <w:sz w:val="32"/>
        </w:rPr>
      </w:pPr>
      <w:r w:rsidRPr="00BE013F">
        <w:rPr>
          <w:rFonts w:ascii="Arial" w:eastAsia="Arial" w:hAnsi="Arial" w:cs="Arial"/>
          <w:b/>
          <w:i/>
          <w:sz w:val="24"/>
        </w:rPr>
        <w:t>A critical analysis of the relationship between teacher subject knowledge and effective learning and teaching in the primary school</w:t>
      </w:r>
    </w:p>
    <w:p w:rsidR="00A12F5A" w:rsidRDefault="00A12F5A" w:rsidP="00A12F5A">
      <w:pPr>
        <w:spacing w:line="480" w:lineRule="auto"/>
        <w:rPr>
          <w:rFonts w:ascii="Arial" w:hAnsi="Arial" w:cs="Arial"/>
          <w:b/>
          <w:sz w:val="24"/>
        </w:rPr>
      </w:pPr>
      <w:r>
        <w:rPr>
          <w:rFonts w:ascii="Arial" w:hAnsi="Arial" w:cs="Arial"/>
          <w:b/>
          <w:sz w:val="24"/>
        </w:rPr>
        <w:t xml:space="preserve">Introduction </w:t>
      </w:r>
    </w:p>
    <w:p w:rsidR="00A12F5A" w:rsidRDefault="00A12F5A" w:rsidP="00A12F5A">
      <w:pPr>
        <w:spacing w:line="480" w:lineRule="auto"/>
        <w:rPr>
          <w:rFonts w:ascii="Arial" w:hAnsi="Arial" w:cs="Arial"/>
          <w:sz w:val="24"/>
        </w:rPr>
      </w:pPr>
      <w:r>
        <w:rPr>
          <w:rFonts w:ascii="Arial" w:hAnsi="Arial" w:cs="Arial"/>
          <w:sz w:val="24"/>
        </w:rPr>
        <w:t>In this essay I will be critically analysing</w:t>
      </w:r>
      <w:r w:rsidRPr="009B1291">
        <w:rPr>
          <w:rFonts w:ascii="Arial" w:hAnsi="Arial" w:cs="Arial"/>
          <w:sz w:val="24"/>
        </w:rPr>
        <w:t xml:space="preserve"> the relationship betwee</w:t>
      </w:r>
      <w:r>
        <w:rPr>
          <w:rFonts w:ascii="Arial" w:hAnsi="Arial" w:cs="Arial"/>
          <w:sz w:val="24"/>
        </w:rPr>
        <w:t>n teacher subject knowledge and how that effects the</w:t>
      </w:r>
      <w:r w:rsidRPr="009B1291">
        <w:rPr>
          <w:rFonts w:ascii="Arial" w:hAnsi="Arial" w:cs="Arial"/>
          <w:sz w:val="24"/>
        </w:rPr>
        <w:t xml:space="preserve"> learning and teaching in the primary school</w:t>
      </w:r>
      <w:r>
        <w:rPr>
          <w:rFonts w:ascii="Arial" w:hAnsi="Arial" w:cs="Arial"/>
          <w:sz w:val="24"/>
        </w:rPr>
        <w:t xml:space="preserve">. In the first part of this essay I will be identifying key literature about the relationship between teacher subject knowledge and effective primary school teaching. I will then further my research and use the knowledge I have gained through my professional teaching experience (PTE) to analyse and evaluate my own subject knowledge for primary school teaching. Throughout this essay I will keep the confidentiality of the school and the children protected. From here on the school will be referred to as ‘School X’ and any children used will be listed as follows; Child A, Child B, Child C. </w:t>
      </w:r>
    </w:p>
    <w:p w:rsidR="00A12F5A" w:rsidRDefault="00A12F5A" w:rsidP="00A12F5A">
      <w:pPr>
        <w:spacing w:line="480" w:lineRule="auto"/>
        <w:rPr>
          <w:rFonts w:ascii="Arial" w:hAnsi="Arial" w:cs="Arial"/>
          <w:sz w:val="24"/>
        </w:rPr>
      </w:pPr>
      <w:r>
        <w:rPr>
          <w:rFonts w:ascii="Arial" w:hAnsi="Arial" w:cs="Arial"/>
          <w:sz w:val="24"/>
        </w:rPr>
        <w:t xml:space="preserve">School X is a primary school with 138 students on roll, ageing from 3 to 11 years old. The school is located in a fairly deprived area with 42% of children liable for free school meals. In its last Estyn Report (2017) the school identified 40% of children as having additional learning needs. At my time in School X I was situated in class five which was a class of children in Year 5 and 6. All children in the class were aged between 9 and 11. The total number of children I had in the class was 31. In this class only one child had been identified as having additional learning needs. The classroom teacher taught on his own in the classroom, without the help of any teaching assistants. </w:t>
      </w:r>
    </w:p>
    <w:p w:rsidR="00A12F5A" w:rsidRDefault="00A12F5A" w:rsidP="00A12F5A">
      <w:pPr>
        <w:spacing w:line="480" w:lineRule="auto"/>
        <w:rPr>
          <w:rFonts w:ascii="Arial" w:hAnsi="Arial" w:cs="Arial"/>
          <w:b/>
          <w:sz w:val="24"/>
        </w:rPr>
      </w:pPr>
      <w:r>
        <w:rPr>
          <w:rFonts w:ascii="Arial" w:hAnsi="Arial" w:cs="Arial"/>
          <w:b/>
          <w:sz w:val="24"/>
        </w:rPr>
        <w:t xml:space="preserve">Literature Review </w:t>
      </w:r>
    </w:p>
    <w:p w:rsidR="00A12F5A" w:rsidRDefault="00A12F5A" w:rsidP="00A12F5A">
      <w:pPr>
        <w:spacing w:line="240" w:lineRule="auto"/>
        <w:jc w:val="center"/>
        <w:rPr>
          <w:rFonts w:ascii="Arial" w:hAnsi="Arial" w:cs="Arial"/>
          <w:i/>
          <w:sz w:val="24"/>
        </w:rPr>
      </w:pPr>
      <w:r>
        <w:rPr>
          <w:rFonts w:ascii="Arial" w:hAnsi="Arial" w:cs="Arial"/>
          <w:i/>
          <w:sz w:val="24"/>
        </w:rPr>
        <w:t>“</w:t>
      </w:r>
      <w:r w:rsidRPr="00016365">
        <w:rPr>
          <w:rFonts w:ascii="Arial" w:hAnsi="Arial" w:cs="Arial"/>
          <w:i/>
          <w:sz w:val="24"/>
        </w:rPr>
        <w:t xml:space="preserve">Primary teachers are seen as professional, highly skilled educators, possessing a wide range of subject knowledge, a rich understanding of child development and a </w:t>
      </w:r>
      <w:r w:rsidRPr="00016365">
        <w:rPr>
          <w:rFonts w:ascii="Arial" w:hAnsi="Arial" w:cs="Arial"/>
          <w:i/>
          <w:sz w:val="24"/>
        </w:rPr>
        <w:lastRenderedPageBreak/>
        <w:t>commitment to fostering an effective and creative teaching and learning environment b</w:t>
      </w:r>
      <w:r>
        <w:rPr>
          <w:rFonts w:ascii="Arial" w:hAnsi="Arial" w:cs="Arial"/>
          <w:i/>
          <w:sz w:val="24"/>
        </w:rPr>
        <w:t>oth in and beyond the classroom”</w:t>
      </w:r>
    </w:p>
    <w:p w:rsidR="00A12F5A" w:rsidRPr="00016365" w:rsidRDefault="00A12F5A" w:rsidP="00A12F5A">
      <w:pPr>
        <w:spacing w:line="480" w:lineRule="auto"/>
        <w:jc w:val="center"/>
        <w:rPr>
          <w:rFonts w:ascii="Arial" w:hAnsi="Arial" w:cs="Arial"/>
          <w:b/>
          <w:i/>
          <w:sz w:val="24"/>
        </w:rPr>
      </w:pPr>
      <w:r w:rsidRPr="00016365">
        <w:rPr>
          <w:rFonts w:ascii="Arial" w:hAnsi="Arial" w:cs="Arial"/>
          <w:i/>
          <w:sz w:val="24"/>
        </w:rPr>
        <w:t>(Cremin and Arthur, 2014).</w:t>
      </w:r>
    </w:p>
    <w:p w:rsidR="00A12F5A" w:rsidRDefault="00A12F5A" w:rsidP="00A12F5A">
      <w:pPr>
        <w:spacing w:line="480" w:lineRule="auto"/>
        <w:rPr>
          <w:rFonts w:ascii="Arial" w:hAnsi="Arial" w:cs="Arial"/>
          <w:sz w:val="24"/>
        </w:rPr>
      </w:pPr>
      <w:r>
        <w:rPr>
          <w:rFonts w:ascii="Arial" w:hAnsi="Arial" w:cs="Arial"/>
          <w:sz w:val="24"/>
        </w:rPr>
        <w:t xml:space="preserve">As Cremin and Arthur (2014) have mentioned, the classroom teacher plays an important role in the lives of students in their classroom. The teachers are best known for their role of educating students in school. The most common role of the teacher is to teach knowledge to children from the curriculum guidelines they must adhere to. Does this mean that all teaching is effective? Effective teaching can be identified as that which will lead to the improvement of pupil achievement (Coe </w:t>
      </w:r>
      <w:r>
        <w:rPr>
          <w:rFonts w:ascii="Arial" w:hAnsi="Arial" w:cs="Arial"/>
          <w:i/>
          <w:sz w:val="24"/>
        </w:rPr>
        <w:t xml:space="preserve">et al, </w:t>
      </w:r>
      <w:r>
        <w:rPr>
          <w:rFonts w:ascii="Arial" w:hAnsi="Arial" w:cs="Arial"/>
          <w:sz w:val="24"/>
        </w:rPr>
        <w:t xml:space="preserve">2014). Coe </w:t>
      </w:r>
      <w:r>
        <w:rPr>
          <w:rFonts w:ascii="Arial" w:hAnsi="Arial" w:cs="Arial"/>
          <w:i/>
          <w:sz w:val="24"/>
        </w:rPr>
        <w:t>et al</w:t>
      </w:r>
      <w:r>
        <w:rPr>
          <w:rFonts w:ascii="Arial" w:hAnsi="Arial" w:cs="Arial"/>
          <w:sz w:val="24"/>
        </w:rPr>
        <w:t xml:space="preserve"> (2014) believed that the most effective teachers to be those who have a deep knowledge of the subjects they teach. Hattie (2012) also believed, to be an expert teacher you needed to have a deeper understanding of the subject which you are teaching. It isn’t about just having subject-matter knowledge but it is about the ‘amount’ of knowledge you have of that subject. It is about having a much deeper understanding of the subject they are teaching (Hattie, 2012). </w:t>
      </w:r>
    </w:p>
    <w:p w:rsidR="00A12F5A" w:rsidRPr="003A2A14" w:rsidRDefault="00A12F5A" w:rsidP="00A12F5A">
      <w:pPr>
        <w:spacing w:line="480" w:lineRule="auto"/>
        <w:rPr>
          <w:rFonts w:ascii="Arial" w:hAnsi="Arial" w:cs="Arial"/>
          <w:i/>
          <w:sz w:val="24"/>
        </w:rPr>
      </w:pPr>
      <w:r w:rsidRPr="003A2A14">
        <w:rPr>
          <w:rFonts w:ascii="Arial" w:hAnsi="Arial" w:cs="Arial"/>
          <w:sz w:val="24"/>
        </w:rPr>
        <w:t xml:space="preserve">According to Shulman (1987) to be an effective teacher to your students you need to acquire professional knowledge. Shulman (1987) categorised this knowledge into 7 different categories. These included general pedagogical knowledge – teaching strategies, techniques, classroom management </w:t>
      </w:r>
      <w:r>
        <w:rPr>
          <w:rFonts w:ascii="Arial" w:hAnsi="Arial" w:cs="Arial"/>
          <w:sz w:val="24"/>
        </w:rPr>
        <w:t>and organisation. P</w:t>
      </w:r>
      <w:r w:rsidRPr="003A2A14">
        <w:rPr>
          <w:rFonts w:ascii="Arial" w:hAnsi="Arial" w:cs="Arial"/>
          <w:sz w:val="24"/>
        </w:rPr>
        <w:t>edagogical content knowledge, this is the knowledge which integrates the content knowledge of a specific subject and the pedagogical knowledge for teaching that particular subject (Guerriero, n.d). For Shulman</w:t>
      </w:r>
      <w:r>
        <w:rPr>
          <w:rFonts w:ascii="Arial" w:hAnsi="Arial" w:cs="Arial"/>
          <w:sz w:val="24"/>
        </w:rPr>
        <w:t>,</w:t>
      </w:r>
      <w:r w:rsidRPr="003A2A14">
        <w:rPr>
          <w:rFonts w:ascii="Arial" w:hAnsi="Arial" w:cs="Arial"/>
          <w:sz w:val="24"/>
        </w:rPr>
        <w:t xml:space="preserve"> the second was the most fundamental element of teacher’s knowledge.</w:t>
      </w:r>
      <w:r w:rsidRPr="003A2A14">
        <w:rPr>
          <w:rFonts w:ascii="Arial" w:hAnsi="Arial" w:cs="Arial"/>
          <w:i/>
          <w:sz w:val="24"/>
        </w:rPr>
        <w:t xml:space="preserve"> </w:t>
      </w:r>
      <w:r w:rsidRPr="003A2A14">
        <w:rPr>
          <w:rFonts w:ascii="Arial" w:hAnsi="Arial" w:cs="Arial"/>
          <w:sz w:val="24"/>
        </w:rPr>
        <w:t xml:space="preserve">The pedagogical ‘knowledge base’ of teachers includes all the required knowledge to create effective teaching and learning environments for all children in the classroom (Guerriero, n.d). Shulman (1987) also believed teachers </w:t>
      </w:r>
      <w:r w:rsidRPr="003A2A14">
        <w:rPr>
          <w:rFonts w:ascii="Arial" w:hAnsi="Arial" w:cs="Arial"/>
          <w:sz w:val="24"/>
        </w:rPr>
        <w:lastRenderedPageBreak/>
        <w:t>needed to have knowledge of educational contexts – ways in which schools run and are organised financed and governed. And the knowledge of ends, purposes and values. B</w:t>
      </w:r>
      <w:r>
        <w:rPr>
          <w:rFonts w:ascii="Arial" w:hAnsi="Arial" w:cs="Arial"/>
          <w:sz w:val="24"/>
        </w:rPr>
        <w:t xml:space="preserve">eing a primary teacher is </w:t>
      </w:r>
      <w:r w:rsidRPr="003A2A14">
        <w:rPr>
          <w:rFonts w:ascii="Arial" w:hAnsi="Arial" w:cs="Arial"/>
          <w:sz w:val="24"/>
        </w:rPr>
        <w:t>more than just teaching children how to ‘read, write and number’, being a teacher involves lifelong learning (Cremin and Arthur, 2014). You don’t become a teacher and are instantly ready with a sufficient amount of knowledge, this knowledge and understanding grows over</w:t>
      </w:r>
      <w:r>
        <w:rPr>
          <w:rFonts w:ascii="Arial" w:hAnsi="Arial" w:cs="Arial"/>
          <w:sz w:val="24"/>
        </w:rPr>
        <w:t xml:space="preserve"> </w:t>
      </w:r>
      <w:r w:rsidRPr="003A2A14">
        <w:rPr>
          <w:rFonts w:ascii="Arial" w:hAnsi="Arial" w:cs="Arial"/>
          <w:sz w:val="24"/>
        </w:rPr>
        <w:t xml:space="preserve">time and develops you into greatest teacher you can be. </w:t>
      </w:r>
    </w:p>
    <w:p w:rsidR="00A12F5A" w:rsidRDefault="00A12F5A" w:rsidP="00A12F5A">
      <w:pPr>
        <w:spacing w:line="480" w:lineRule="auto"/>
        <w:rPr>
          <w:rFonts w:ascii="Arial" w:hAnsi="Arial" w:cs="Arial"/>
          <w:sz w:val="24"/>
        </w:rPr>
      </w:pPr>
      <w:r>
        <w:rPr>
          <w:rFonts w:ascii="Arial" w:hAnsi="Arial" w:cs="Arial"/>
          <w:sz w:val="24"/>
        </w:rPr>
        <w:t xml:space="preserve">The teacher has a crucial role in the classroom of scaffolding the children’s knowledge and understanding (Alexander Rose and Woodhead, 1992). However it is suggested that for this to take place the teachers own subject knowledge must be that of a high standard (Alexander Rose and Woodhead, 1992). </w:t>
      </w:r>
      <w:r w:rsidRPr="007279D1">
        <w:rPr>
          <w:rFonts w:ascii="Arial" w:hAnsi="Arial" w:cs="Arial"/>
          <w:sz w:val="24"/>
        </w:rPr>
        <w:t xml:space="preserve">Effective teachers tend to have a well-developed knowledge base in subjects that they teach (Fox </w:t>
      </w:r>
      <w:r>
        <w:rPr>
          <w:rFonts w:ascii="Arial" w:hAnsi="Arial" w:cs="Arial"/>
          <w:i/>
          <w:sz w:val="24"/>
        </w:rPr>
        <w:t xml:space="preserve">et al, 2002). </w:t>
      </w:r>
      <w:r w:rsidRPr="007279D1">
        <w:rPr>
          <w:rFonts w:ascii="Arial" w:hAnsi="Arial" w:cs="Arial"/>
          <w:sz w:val="24"/>
        </w:rPr>
        <w:t xml:space="preserve">According to Alexander </w:t>
      </w:r>
      <w:r w:rsidRPr="007279D1">
        <w:rPr>
          <w:rFonts w:ascii="Arial" w:hAnsi="Arial" w:cs="Arial"/>
          <w:i/>
          <w:sz w:val="24"/>
        </w:rPr>
        <w:t xml:space="preserve">et al </w:t>
      </w:r>
      <w:r w:rsidRPr="007279D1">
        <w:rPr>
          <w:rFonts w:ascii="Arial" w:hAnsi="Arial" w:cs="Arial"/>
          <w:sz w:val="24"/>
        </w:rPr>
        <w:t>(1992) effective teaching depends on successful application of teachers</w:t>
      </w:r>
      <w:r>
        <w:rPr>
          <w:rFonts w:ascii="Arial" w:hAnsi="Arial" w:cs="Arial"/>
          <w:sz w:val="24"/>
        </w:rPr>
        <w:t xml:space="preserve">’ curricular expertise, this is meant by </w:t>
      </w:r>
      <w:r w:rsidRPr="007279D1">
        <w:rPr>
          <w:rFonts w:ascii="Arial" w:hAnsi="Arial" w:cs="Arial"/>
          <w:sz w:val="24"/>
        </w:rPr>
        <w:t xml:space="preserve">the subject knowledge, the understanding of how children learn and the skills needed to teach subjects successfully. </w:t>
      </w:r>
      <w:r>
        <w:rPr>
          <w:rFonts w:ascii="Arial" w:hAnsi="Arial" w:cs="Arial"/>
          <w:sz w:val="24"/>
        </w:rPr>
        <w:t xml:space="preserve">According to Shulman (1987) what teachers know and what some fail to know has permitted them to teach in a particular manner. Shulman (1987) identified that some teachers have difficulty articulating what they know and how they know it. There are however, ways in which the unknown can become known. This can be done in the way of talking, showing, enacting or representing ideas. </w:t>
      </w:r>
      <w:r w:rsidRPr="003720EF">
        <w:rPr>
          <w:rFonts w:ascii="Arial" w:hAnsi="Arial" w:cs="Arial"/>
          <w:sz w:val="24"/>
        </w:rPr>
        <w:t xml:space="preserve">Teaching begins with teachers understanding of what is to be learnt and how it is to be taught (Shulman, 1987). It is also for teachers to have the understanding of when pupils are </w:t>
      </w:r>
      <w:r>
        <w:rPr>
          <w:rFonts w:ascii="Arial" w:hAnsi="Arial" w:cs="Arial"/>
          <w:sz w:val="24"/>
        </w:rPr>
        <w:t>‘</w:t>
      </w:r>
      <w:r w:rsidRPr="003720EF">
        <w:rPr>
          <w:rFonts w:ascii="Arial" w:hAnsi="Arial" w:cs="Arial"/>
          <w:sz w:val="24"/>
        </w:rPr>
        <w:t>learning</w:t>
      </w:r>
      <w:r>
        <w:rPr>
          <w:rFonts w:ascii="Arial" w:hAnsi="Arial" w:cs="Arial"/>
          <w:sz w:val="24"/>
        </w:rPr>
        <w:t>’</w:t>
      </w:r>
      <w:r w:rsidRPr="003720EF">
        <w:rPr>
          <w:rFonts w:ascii="Arial" w:hAnsi="Arial" w:cs="Arial"/>
          <w:sz w:val="24"/>
        </w:rPr>
        <w:t xml:space="preserve"> what they are being taught and when they have </w:t>
      </w:r>
      <w:r>
        <w:rPr>
          <w:rFonts w:ascii="Arial" w:hAnsi="Arial" w:cs="Arial"/>
          <w:sz w:val="24"/>
        </w:rPr>
        <w:t>‘</w:t>
      </w:r>
      <w:r w:rsidRPr="003720EF">
        <w:rPr>
          <w:rFonts w:ascii="Arial" w:hAnsi="Arial" w:cs="Arial"/>
          <w:sz w:val="24"/>
        </w:rPr>
        <w:t>learnt</w:t>
      </w:r>
      <w:r>
        <w:rPr>
          <w:rFonts w:ascii="Arial" w:hAnsi="Arial" w:cs="Arial"/>
          <w:sz w:val="24"/>
        </w:rPr>
        <w:t>’</w:t>
      </w:r>
      <w:r w:rsidRPr="003720EF">
        <w:rPr>
          <w:rFonts w:ascii="Arial" w:hAnsi="Arial" w:cs="Arial"/>
          <w:sz w:val="24"/>
        </w:rPr>
        <w:t xml:space="preserve"> the knowledge being taught to them (Hattie, 2012).</w:t>
      </w:r>
      <w:r>
        <w:rPr>
          <w:rFonts w:ascii="Arial" w:hAnsi="Arial" w:cs="Arial"/>
          <w:sz w:val="24"/>
        </w:rPr>
        <w:t xml:space="preserve"> If teachers don’t show any understanding of this then how do they know if the children in their classroom have </w:t>
      </w:r>
      <w:r>
        <w:rPr>
          <w:rFonts w:ascii="Arial" w:hAnsi="Arial" w:cs="Arial"/>
          <w:sz w:val="24"/>
        </w:rPr>
        <w:lastRenderedPageBreak/>
        <w:t xml:space="preserve">an understanding of what is being taught to them and also how do teachers know that the teaching they are doing is effective? </w:t>
      </w:r>
    </w:p>
    <w:p w:rsidR="00A12F5A" w:rsidRDefault="00A12F5A" w:rsidP="00A12F5A">
      <w:pPr>
        <w:spacing w:line="480" w:lineRule="auto"/>
        <w:rPr>
          <w:rFonts w:ascii="Arial" w:hAnsi="Arial" w:cs="Arial"/>
          <w:b/>
          <w:sz w:val="24"/>
        </w:rPr>
      </w:pPr>
      <w:r w:rsidRPr="009867B1">
        <w:rPr>
          <w:rFonts w:ascii="Arial" w:hAnsi="Arial" w:cs="Arial"/>
          <w:sz w:val="24"/>
        </w:rPr>
        <w:t xml:space="preserve">As well as Shulman, Cremin and Arthur (2014) believed you needed to acquire a number of different types of ‘knowledge’ to be a good primary teacher. Subject content knowledge </w:t>
      </w:r>
      <w:r>
        <w:rPr>
          <w:rFonts w:ascii="Arial" w:hAnsi="Arial" w:cs="Arial"/>
          <w:sz w:val="24"/>
        </w:rPr>
        <w:t>being one of them. T</w:t>
      </w:r>
      <w:r w:rsidRPr="009867B1">
        <w:rPr>
          <w:rFonts w:ascii="Arial" w:hAnsi="Arial" w:cs="Arial"/>
          <w:sz w:val="24"/>
        </w:rPr>
        <w:t>his is an understanding of the main concepts, principles, skills and content in the areas which you need to teach. It is expected of them to have a good grasp of each curriculum subject, together with an in-depth understanding of language mathematics and ICT (Cremin and Arthur 2014). Given that the curriculum you teach in Foundation and KS2 covers a</w:t>
      </w:r>
      <w:r>
        <w:rPr>
          <w:rFonts w:ascii="Arial" w:hAnsi="Arial" w:cs="Arial"/>
          <w:sz w:val="24"/>
        </w:rPr>
        <w:t>n</w:t>
      </w:r>
      <w:r w:rsidRPr="009867B1">
        <w:rPr>
          <w:rFonts w:ascii="Arial" w:hAnsi="Arial" w:cs="Arial"/>
          <w:sz w:val="24"/>
        </w:rPr>
        <w:t xml:space="preserve"> array of subjects as well as cross curricular links. You cannot just assume that you have the required knowledge from your own education. As a primary school teacher you need to audit and ‘top-up’ your subject knowledge. </w:t>
      </w:r>
      <w:r>
        <w:rPr>
          <w:rFonts w:ascii="Arial" w:hAnsi="Arial" w:cs="Arial"/>
          <w:sz w:val="24"/>
        </w:rPr>
        <w:t xml:space="preserve">The next area of knowledge needed involves the application of subject knowledge in teaching your children, this has also been put forward by Shulman as the ‘pedagogical subject knowledge’. This is one of the most important areas of being a good teacher according to Cremin and Arthur (2014). It involves knowing how to make the knowledge skills and understanding of subject easy to understand and meaningful to children. It is the way in which you are able to teach the subject. This type of knowledge can be shown by the teacher through; illustrations, demonstrations, stories and for them to be able to link their teaching with interests that the children have. This will allow for enjoyment to be shown by the children which will encourage their learning. If a teacher can know that something is not being understood by their students, the teacher can then transform understanding, performance skills or desired values into pedagogical representations or actions (Shulman, 1987).  </w:t>
      </w:r>
    </w:p>
    <w:p w:rsidR="00A12F5A" w:rsidRDefault="00A12F5A" w:rsidP="00A12F5A">
      <w:pPr>
        <w:spacing w:line="480" w:lineRule="auto"/>
        <w:rPr>
          <w:rFonts w:ascii="Arial" w:hAnsi="Arial" w:cs="Arial"/>
          <w:sz w:val="24"/>
        </w:rPr>
      </w:pPr>
      <w:r>
        <w:rPr>
          <w:rFonts w:ascii="Arial" w:hAnsi="Arial" w:cs="Arial"/>
          <w:sz w:val="24"/>
        </w:rPr>
        <w:lastRenderedPageBreak/>
        <w:t xml:space="preserve">The Knowledge Quartet (KQ) has put forward ways in which teachers can achieve the greatest outcomes from their students. The KQ framework identified how primary teachers’ mathematics content is evidenced in their teaching (Rowland, Huckstep, and Thwaites 2003). From the research a framework for the observation, analysis and development of teaching mathematics was developed. The KQ categorises events in mathematic lessons with reference to the subject matter being taught (Rowland 2014). Shulman (1987) in his writing made distinction between subject matter knowledge and pedagogical knowledge the KQ then identified how such knowledge can be seen in the act of teaching. Thus showing the effective teaching taking place. There are four members of the quartet (Rowland, Huckstep, and Thwaites 2003) ‘foundation, transformation, connection and contingency’. These are ways in which subject knowledge comes to play in the classroom for effective teaching. The foundation stage is where the teacher understands the subject and is able to plan for it. The transformation is the area where the teacher is able to model and give good examples of the subject being taught. The connection stage of the framework is when the teacher can make connections to previous work and is able to build on prior learning. Finally, the way in the teacher can respond to learner’s ideas, questions and difficulties is the contingency aspect of the framework. </w:t>
      </w:r>
    </w:p>
    <w:p w:rsidR="00A12F5A" w:rsidRDefault="00A12F5A" w:rsidP="00A12F5A">
      <w:pPr>
        <w:spacing w:line="480" w:lineRule="auto"/>
        <w:rPr>
          <w:rFonts w:ascii="Arial" w:hAnsi="Arial" w:cs="Arial"/>
          <w:sz w:val="24"/>
        </w:rPr>
      </w:pPr>
      <w:r w:rsidRPr="009E6CA1">
        <w:rPr>
          <w:rFonts w:ascii="Arial" w:hAnsi="Arial" w:cs="Arial"/>
          <w:sz w:val="24"/>
        </w:rPr>
        <w:t xml:space="preserve">Coe </w:t>
      </w:r>
      <w:r w:rsidRPr="009E6CA1">
        <w:rPr>
          <w:rFonts w:ascii="Arial" w:hAnsi="Arial" w:cs="Arial"/>
          <w:i/>
          <w:sz w:val="24"/>
        </w:rPr>
        <w:t>et al (2014)</w:t>
      </w:r>
      <w:r>
        <w:rPr>
          <w:rFonts w:ascii="Arial" w:hAnsi="Arial" w:cs="Arial"/>
          <w:i/>
          <w:sz w:val="24"/>
        </w:rPr>
        <w:t xml:space="preserve"> </w:t>
      </w:r>
      <w:r>
        <w:rPr>
          <w:rFonts w:ascii="Arial" w:hAnsi="Arial" w:cs="Arial"/>
          <w:sz w:val="24"/>
        </w:rPr>
        <w:t>also</w:t>
      </w:r>
      <w:r w:rsidRPr="009E6CA1">
        <w:rPr>
          <w:rFonts w:ascii="Arial" w:hAnsi="Arial" w:cs="Arial"/>
          <w:i/>
          <w:sz w:val="24"/>
        </w:rPr>
        <w:t xml:space="preserve"> </w:t>
      </w:r>
      <w:r w:rsidRPr="009E6CA1">
        <w:rPr>
          <w:rFonts w:ascii="Arial" w:hAnsi="Arial" w:cs="Arial"/>
          <w:sz w:val="24"/>
        </w:rPr>
        <w:t>highlighted a number of elements of how effective teaching can be presented in the classroom. As well as Shulman,</w:t>
      </w:r>
      <w:r>
        <w:rPr>
          <w:rFonts w:ascii="Arial" w:hAnsi="Arial" w:cs="Arial"/>
          <w:b/>
          <w:sz w:val="24"/>
        </w:rPr>
        <w:t xml:space="preserve"> </w:t>
      </w:r>
      <w:r w:rsidRPr="009867B1">
        <w:rPr>
          <w:rFonts w:ascii="Arial" w:hAnsi="Arial" w:cs="Arial"/>
          <w:sz w:val="24"/>
        </w:rPr>
        <w:t>Cremin and Arthur</w:t>
      </w:r>
      <w:r>
        <w:rPr>
          <w:rFonts w:ascii="Arial" w:hAnsi="Arial" w:cs="Arial"/>
          <w:sz w:val="24"/>
        </w:rPr>
        <w:t xml:space="preserve">, Coe </w:t>
      </w:r>
      <w:r>
        <w:rPr>
          <w:rFonts w:ascii="Arial" w:hAnsi="Arial" w:cs="Arial"/>
          <w:i/>
          <w:sz w:val="24"/>
        </w:rPr>
        <w:t>et al (</w:t>
      </w:r>
      <w:r>
        <w:rPr>
          <w:rFonts w:ascii="Arial" w:hAnsi="Arial" w:cs="Arial"/>
          <w:sz w:val="24"/>
        </w:rPr>
        <w:t xml:space="preserve">2014) believed pedagogical content to have a great importance in effective teaching in primary schools “the evidence to support the inclusion of content knowledge in model of teaching effectiveness is strong” (Coe </w:t>
      </w:r>
      <w:r>
        <w:rPr>
          <w:rFonts w:ascii="Arial" w:hAnsi="Arial" w:cs="Arial"/>
          <w:i/>
          <w:sz w:val="24"/>
        </w:rPr>
        <w:t xml:space="preserve">et al, </w:t>
      </w:r>
      <w:r>
        <w:rPr>
          <w:rFonts w:ascii="Arial" w:hAnsi="Arial" w:cs="Arial"/>
          <w:sz w:val="24"/>
        </w:rPr>
        <w:t xml:space="preserve">2014). This is shown particularly in subject areas such as maths, literacy and science. In science for example this is supported by Watt (1996), Harlen (1996), Osborne and Simon </w:t>
      </w:r>
      <w:r>
        <w:rPr>
          <w:rFonts w:ascii="Arial" w:hAnsi="Arial" w:cs="Arial"/>
          <w:sz w:val="24"/>
        </w:rPr>
        <w:lastRenderedPageBreak/>
        <w:t xml:space="preserve">(1996), it is evident that teachers with sound subject knowledge can teach more effectively. According to Coe </w:t>
      </w:r>
      <w:r>
        <w:rPr>
          <w:rFonts w:ascii="Arial" w:hAnsi="Arial" w:cs="Arial"/>
          <w:i/>
          <w:sz w:val="24"/>
        </w:rPr>
        <w:t>et al</w:t>
      </w:r>
      <w:r>
        <w:rPr>
          <w:rFonts w:ascii="Arial" w:hAnsi="Arial" w:cs="Arial"/>
          <w:sz w:val="24"/>
        </w:rPr>
        <w:t xml:space="preserve"> (2014) as well a strong understanding of the subject being taught, teachers must also understand ways students think about the content which is being taught to them. If this is done effectively this will enhance children’s performance in lessons. This will also allow for the teacher to alter their teaching if their teaching is not effective. Children also need to be given a clear quality of instruction (Coe, </w:t>
      </w:r>
      <w:r>
        <w:rPr>
          <w:rFonts w:ascii="Arial" w:hAnsi="Arial" w:cs="Arial"/>
          <w:i/>
          <w:sz w:val="24"/>
        </w:rPr>
        <w:t xml:space="preserve">et al, </w:t>
      </w:r>
      <w:r>
        <w:rPr>
          <w:rFonts w:ascii="Arial" w:hAnsi="Arial" w:cs="Arial"/>
          <w:sz w:val="24"/>
        </w:rPr>
        <w:t xml:space="preserve">2014) for effective teaching. Effective questions and assessment are shown in all good teachers. Questioning and assessment allows for more or less scaffolding to take place depending on the individual child to improve performance. Jerome Bruner highlighted the importance of adults ‘scaffolding’ the children’s learning. </w:t>
      </w:r>
      <w:r w:rsidRPr="005112A7">
        <w:rPr>
          <w:rFonts w:ascii="Arial" w:hAnsi="Arial" w:cs="Arial"/>
          <w:sz w:val="24"/>
        </w:rPr>
        <w:t>(Alfrey, 2003). Bruner believed children learn when they have access to supportive adults</w:t>
      </w:r>
      <w:r>
        <w:rPr>
          <w:rFonts w:ascii="Arial" w:hAnsi="Arial" w:cs="Arial"/>
          <w:sz w:val="24"/>
        </w:rPr>
        <w:t xml:space="preserve">. So depending on how the children are learning will allow for more or less scaffolding to be put in place by the classroom teacher. The way the teacher manages the classroom also links with the effectiveness of the teaching that takes place. The classroom teachers’ abilities to make efficient use of lesson time, resources, space and to manage students’ behaviour are all significant factors that can maximise the learning that takes place. Even though these are not directly linked to children’s learning they are necessary to allow learning to take place (Coe </w:t>
      </w:r>
      <w:r>
        <w:rPr>
          <w:rFonts w:ascii="Arial" w:hAnsi="Arial" w:cs="Arial"/>
          <w:i/>
          <w:sz w:val="24"/>
        </w:rPr>
        <w:t xml:space="preserve">et al, </w:t>
      </w:r>
      <w:r>
        <w:rPr>
          <w:rFonts w:ascii="Arial" w:hAnsi="Arial" w:cs="Arial"/>
          <w:sz w:val="24"/>
        </w:rPr>
        <w:t xml:space="preserve">2014). </w:t>
      </w:r>
    </w:p>
    <w:p w:rsidR="00A12F5A" w:rsidRDefault="00A12F5A" w:rsidP="00A12F5A">
      <w:pPr>
        <w:spacing w:line="480" w:lineRule="auto"/>
        <w:rPr>
          <w:rFonts w:ascii="Arial" w:hAnsi="Arial" w:cs="Arial"/>
          <w:b/>
          <w:sz w:val="24"/>
        </w:rPr>
      </w:pPr>
      <w:r>
        <w:rPr>
          <w:rFonts w:ascii="Arial" w:hAnsi="Arial" w:cs="Arial"/>
          <w:b/>
          <w:sz w:val="24"/>
        </w:rPr>
        <w:t xml:space="preserve">An analysis of my subject knowledge of primary teaching </w:t>
      </w:r>
    </w:p>
    <w:p w:rsidR="00A12F5A" w:rsidRDefault="00A12F5A" w:rsidP="00A12F5A">
      <w:pPr>
        <w:spacing w:line="480" w:lineRule="auto"/>
        <w:rPr>
          <w:rFonts w:ascii="Arial" w:hAnsi="Arial" w:cs="Arial"/>
          <w:sz w:val="24"/>
        </w:rPr>
      </w:pPr>
      <w:r>
        <w:rPr>
          <w:rFonts w:ascii="Arial" w:hAnsi="Arial" w:cs="Arial"/>
          <w:sz w:val="24"/>
        </w:rPr>
        <w:t xml:space="preserve">During my time on placement the area in which I found most challenging was when teaching the topic of ‘Education around the world’ as it was such a broad subject which I had very little experience on. As this was the topic for the term I found most subjects I was teaching were going to be about this topic. During the first number of sessions of taking this subject area I found it difficult. I believe this was down to the </w:t>
      </w:r>
      <w:r>
        <w:rPr>
          <w:rFonts w:ascii="Arial" w:hAnsi="Arial" w:cs="Arial"/>
          <w:sz w:val="24"/>
        </w:rPr>
        <w:lastRenderedPageBreak/>
        <w:t>lack of subject knowledge I had of the topic, this was highlighted in Shulman’s (1978) work. He believed to show effective teaching you must show a good knowledge of the subject being taught. During this topic I showed very little which effected the way I taught it. During my time teaching this subject I had to link in many different subjects these included Literacy, Numeracy, ICT, Geography and Creative Arts. Donaldson in his report (2015) highlighted the importance of having cross-curricular links</w:t>
      </w:r>
      <w:r w:rsidRPr="001F2D1C">
        <w:rPr>
          <w:rFonts w:ascii="Arial" w:hAnsi="Arial" w:cs="Arial"/>
          <w:sz w:val="24"/>
        </w:rPr>
        <w:t xml:space="preserve">. </w:t>
      </w:r>
      <w:r>
        <w:rPr>
          <w:rFonts w:ascii="Arial" w:hAnsi="Arial" w:cs="Arial"/>
          <w:sz w:val="24"/>
        </w:rPr>
        <w:t xml:space="preserve">Donaldson (2015) highlighted the changes being made to the curriculum here in Wales. Donaldson specified in his report that cross-curricular links needed to be made throughout all areas of the curriculum. In the review particular emphasis was put on having cross curricular links between digital competence, literacy and numeracy. He suggested that children need to develop high levels of competence in these areas. </w:t>
      </w:r>
    </w:p>
    <w:p w:rsidR="00A12F5A" w:rsidRDefault="00A12F5A" w:rsidP="00A12F5A">
      <w:pPr>
        <w:spacing w:line="480" w:lineRule="auto"/>
        <w:rPr>
          <w:rFonts w:ascii="Arial" w:hAnsi="Arial" w:cs="Arial"/>
          <w:sz w:val="24"/>
        </w:rPr>
      </w:pPr>
      <w:r>
        <w:rPr>
          <w:rFonts w:ascii="Arial" w:hAnsi="Arial" w:cs="Arial"/>
          <w:sz w:val="24"/>
        </w:rPr>
        <w:t>When undertaking the topic of ‘Education around the world’ I had to create a lesson with cross curricular links of numeracy and digital competence. This proved to be challenging as it was the first time that I had to make cross-curricular links. I</w:t>
      </w:r>
      <w:r w:rsidRPr="00454B8E">
        <w:rPr>
          <w:rFonts w:ascii="Arial" w:hAnsi="Arial" w:cs="Arial"/>
          <w:sz w:val="24"/>
        </w:rPr>
        <w:t xml:space="preserve">t was a completely new experience and nothing like teaching </w:t>
      </w:r>
      <w:r>
        <w:rPr>
          <w:rFonts w:ascii="Arial" w:hAnsi="Arial" w:cs="Arial"/>
          <w:sz w:val="24"/>
        </w:rPr>
        <w:t xml:space="preserve">numeracy in a normal maths lesson. It was also an </w:t>
      </w:r>
      <w:r w:rsidRPr="00454B8E">
        <w:rPr>
          <w:rFonts w:ascii="Arial" w:hAnsi="Arial" w:cs="Arial"/>
          <w:sz w:val="24"/>
        </w:rPr>
        <w:t>area</w:t>
      </w:r>
      <w:r>
        <w:rPr>
          <w:rFonts w:ascii="Arial" w:hAnsi="Arial" w:cs="Arial"/>
          <w:sz w:val="24"/>
        </w:rPr>
        <w:t xml:space="preserve"> of the curriculum</w:t>
      </w:r>
      <w:r w:rsidRPr="00454B8E">
        <w:rPr>
          <w:rFonts w:ascii="Arial" w:hAnsi="Arial" w:cs="Arial"/>
          <w:sz w:val="24"/>
        </w:rPr>
        <w:t xml:space="preserve"> I </w:t>
      </w:r>
      <w:r>
        <w:rPr>
          <w:rFonts w:ascii="Arial" w:hAnsi="Arial" w:cs="Arial"/>
          <w:sz w:val="24"/>
        </w:rPr>
        <w:t>knew very little about</w:t>
      </w:r>
      <w:r w:rsidRPr="00454B8E">
        <w:rPr>
          <w:rFonts w:ascii="Arial" w:hAnsi="Arial" w:cs="Arial"/>
          <w:sz w:val="24"/>
        </w:rPr>
        <w:t>. When I was first asked to take this lesson I had no idea on where to start or how to approach my research.</w:t>
      </w:r>
      <w:r>
        <w:rPr>
          <w:rFonts w:ascii="Arial" w:hAnsi="Arial" w:cs="Arial"/>
          <w:sz w:val="24"/>
        </w:rPr>
        <w:t xml:space="preserve"> I had very little foundation knowledge of the subject and lacked a lot of confidence when teaching the children about it. The lesson I had planned was a good one (See appendix one), however the teaching wasn’t as effective. All children were set off on the task well and all made a good start. However it was later in the lesson when they started asking for help using Excel to produce their graphs, this was where my teaching hindered as I hadn’t used the programme since I had been in school. I had to sit with individual children and remind myself how it worked, which </w:t>
      </w:r>
      <w:r>
        <w:rPr>
          <w:rFonts w:ascii="Arial" w:hAnsi="Arial" w:cs="Arial"/>
          <w:sz w:val="24"/>
        </w:rPr>
        <w:lastRenderedPageBreak/>
        <w:t>slowed down the lesson drastically. In hindsight I should have familiarised myself with the programme in order to facilitate my role as the teacher. I could have modelled it in front of the class step-by-step how to use excel however I was unaware of the lack of experience the children had with the programme. This has made me realise y</w:t>
      </w:r>
      <w:r w:rsidRPr="004D3140">
        <w:rPr>
          <w:rFonts w:ascii="Arial" w:hAnsi="Arial" w:cs="Arial"/>
          <w:sz w:val="24"/>
        </w:rPr>
        <w:t>ou cannot just assume that you have the required k</w:t>
      </w:r>
      <w:r>
        <w:rPr>
          <w:rFonts w:ascii="Arial" w:hAnsi="Arial" w:cs="Arial"/>
          <w:sz w:val="24"/>
        </w:rPr>
        <w:t xml:space="preserve">nowledge from your own education (Cremin and Arthur 2014). </w:t>
      </w:r>
      <w:r>
        <w:rPr>
          <w:rFonts w:ascii="Arial" w:hAnsi="Arial" w:cs="Arial"/>
          <w:i/>
          <w:sz w:val="24"/>
        </w:rPr>
        <w:t xml:space="preserve"> </w:t>
      </w:r>
      <w:r>
        <w:rPr>
          <w:rFonts w:ascii="Arial" w:hAnsi="Arial" w:cs="Arial"/>
          <w:sz w:val="24"/>
        </w:rPr>
        <w:t xml:space="preserve">It has also shown the work of </w:t>
      </w:r>
      <w:r w:rsidRPr="004D3140">
        <w:rPr>
          <w:rFonts w:ascii="Arial" w:hAnsi="Arial" w:cs="Arial"/>
          <w:sz w:val="24"/>
        </w:rPr>
        <w:t xml:space="preserve">Cremin and Arthur </w:t>
      </w:r>
      <w:r>
        <w:rPr>
          <w:rFonts w:ascii="Arial" w:hAnsi="Arial" w:cs="Arial"/>
          <w:sz w:val="24"/>
        </w:rPr>
        <w:t>(</w:t>
      </w:r>
      <w:r w:rsidRPr="004D3140">
        <w:rPr>
          <w:rFonts w:ascii="Arial" w:hAnsi="Arial" w:cs="Arial"/>
          <w:sz w:val="24"/>
        </w:rPr>
        <w:t>2014</w:t>
      </w:r>
      <w:r>
        <w:rPr>
          <w:rFonts w:ascii="Arial" w:hAnsi="Arial" w:cs="Arial"/>
          <w:sz w:val="24"/>
        </w:rPr>
        <w:t xml:space="preserve">), that to be an effective teacher you are expected to have a </w:t>
      </w:r>
      <w:r w:rsidRPr="004D3140">
        <w:rPr>
          <w:rFonts w:ascii="Arial" w:hAnsi="Arial" w:cs="Arial"/>
          <w:sz w:val="24"/>
        </w:rPr>
        <w:t>good grasp of each curriculum subject, together with an in-depth understanding of language mathematics and ICT (Cremin and Arthur 2014</w:t>
      </w:r>
      <w:r>
        <w:rPr>
          <w:rFonts w:ascii="Arial" w:hAnsi="Arial" w:cs="Arial"/>
          <w:sz w:val="24"/>
        </w:rPr>
        <w:t xml:space="preserve">). In this lesson it was my subject knowledge which was at fault and prevented me from teaching the children effectively. </w:t>
      </w:r>
    </w:p>
    <w:p w:rsidR="00A12F5A" w:rsidRDefault="00A12F5A" w:rsidP="00A12F5A">
      <w:pPr>
        <w:spacing w:line="480" w:lineRule="auto"/>
        <w:rPr>
          <w:rFonts w:ascii="Arial" w:hAnsi="Arial" w:cs="Arial"/>
          <w:sz w:val="24"/>
        </w:rPr>
      </w:pPr>
      <w:r>
        <w:rPr>
          <w:rFonts w:ascii="Arial" w:hAnsi="Arial" w:cs="Arial"/>
          <w:sz w:val="24"/>
        </w:rPr>
        <w:t xml:space="preserve">During my time on PTE 1 I undertook a number of maths lessons with class 5. However one maths session I took was teaching the children how to tell the time, this lesson proved to be ineffective (See appendix two). Before teaching this area to the children I had the subject knowledge on how to tell the time and I thought it would be easy to explain and teach to the children and for them just to have an instant understanding of the subject. However this wasn’t the case and I didn’t plan for the children who didn’t understand the subject. I thought because I had a good subject knowledge and understanding of the subject explaining and teaching it to the children would be easy. I didn’t take into consideration how individual children learn and their differing abilities. For this lesson I had the required subject knowledge however my pedagogical knowledge of teaching the subject was not as strong which hindered the children’s learning. In this case the importance of having pedagogical subject knowledge is proven to be important (Shulman, 1987). </w:t>
      </w:r>
    </w:p>
    <w:p w:rsidR="00A12F5A" w:rsidRDefault="00A12F5A" w:rsidP="00A12F5A">
      <w:pPr>
        <w:spacing w:line="480" w:lineRule="auto"/>
        <w:rPr>
          <w:rFonts w:ascii="Arial" w:hAnsi="Arial" w:cs="Arial"/>
          <w:sz w:val="24"/>
        </w:rPr>
      </w:pPr>
      <w:r>
        <w:rPr>
          <w:rFonts w:ascii="Arial" w:hAnsi="Arial" w:cs="Arial"/>
          <w:sz w:val="24"/>
        </w:rPr>
        <w:lastRenderedPageBreak/>
        <w:t xml:space="preserve">The situation which I found myself in showed to me the importance of having full understanding of how the children learn which according to Alexander </w:t>
      </w:r>
      <w:r>
        <w:rPr>
          <w:rFonts w:ascii="Arial" w:hAnsi="Arial" w:cs="Arial"/>
          <w:i/>
          <w:sz w:val="24"/>
        </w:rPr>
        <w:t xml:space="preserve">et al </w:t>
      </w:r>
      <w:r>
        <w:rPr>
          <w:rFonts w:ascii="Arial" w:hAnsi="Arial" w:cs="Arial"/>
          <w:sz w:val="24"/>
        </w:rPr>
        <w:t xml:space="preserve">(1992) allows for effective teaching to take place. This is a strong suggestion that it isn’t just about having subject knowledge, you also require a good pedagogical knowledge. This is shown through my lesson of teaching the time as I had the subject knowledge but I couldn’t implement effective teaching for each child. Effective teaching is shown through Alexander’s </w:t>
      </w:r>
      <w:r>
        <w:rPr>
          <w:rFonts w:ascii="Arial" w:hAnsi="Arial" w:cs="Arial"/>
          <w:i/>
          <w:sz w:val="24"/>
        </w:rPr>
        <w:t>et al</w:t>
      </w:r>
      <w:r>
        <w:rPr>
          <w:rFonts w:ascii="Arial" w:hAnsi="Arial" w:cs="Arial"/>
          <w:sz w:val="24"/>
        </w:rPr>
        <w:t xml:space="preserve"> (1992) work of having a good understanding of how children learn and the skills needed to teach them as well as having a good amount of subject knowledge. To overcome this challenge I will make sure that I plan for all abilities for children in the class. I will need to show differentiating in my lesson planning. Differentiation in the classroom is a way of helping children with differing abilities to access knowledge, increase understanding, develop concepts and practice skills. It is the requirement of teachers to tailor their learning, teaching and assessment and adjust the curriculum to the needs of differing abilities of children in their classroom </w:t>
      </w:r>
      <w:r w:rsidRPr="006B02B8">
        <w:rPr>
          <w:rFonts w:ascii="Arial" w:hAnsi="Arial" w:cs="Arial"/>
          <w:sz w:val="24"/>
        </w:rPr>
        <w:t>(Cole 2008; Rogers, 2007).</w:t>
      </w:r>
      <w:r>
        <w:rPr>
          <w:rFonts w:ascii="Arial" w:hAnsi="Arial" w:cs="Arial"/>
          <w:sz w:val="24"/>
        </w:rPr>
        <w:t xml:space="preserve"> It is the role of the teacher to be able to produce effective strategies for differentiation to take place (</w:t>
      </w:r>
      <w:r w:rsidRPr="006B02B8">
        <w:rPr>
          <w:rFonts w:ascii="Arial" w:hAnsi="Arial" w:cs="Arial"/>
          <w:sz w:val="24"/>
        </w:rPr>
        <w:t>Algozzine and Anderson, 2007</w:t>
      </w:r>
      <w:r>
        <w:rPr>
          <w:rFonts w:ascii="Arial" w:hAnsi="Arial" w:cs="Arial"/>
          <w:sz w:val="24"/>
        </w:rPr>
        <w:t>).</w:t>
      </w:r>
    </w:p>
    <w:p w:rsidR="00A12F5A" w:rsidRDefault="00A12F5A" w:rsidP="00A12F5A">
      <w:pPr>
        <w:spacing w:line="480" w:lineRule="auto"/>
        <w:rPr>
          <w:rFonts w:ascii="Arial" w:hAnsi="Arial" w:cs="Arial"/>
          <w:sz w:val="24"/>
        </w:rPr>
      </w:pPr>
      <w:r>
        <w:rPr>
          <w:rFonts w:ascii="Arial" w:hAnsi="Arial" w:cs="Arial"/>
          <w:sz w:val="24"/>
        </w:rPr>
        <w:t xml:space="preserve">Another area in which I faced predicament was responding to ideas in questioning during my ‘Big Question’ lesson. The lesson was on the question ‘What it means to be fair?’ (See appendix three). I had originally planned a good lesson and believed I had all the required knowledge for what I was going to teach the children. I then faced my problem, one child in the class used his own knowledge and experience to produce good questioning. I hadn’t planned for this and hadn’t furthered my research on what else may come up during the lesson and just came up with a way of avoiding the question I was being asked. This was due to my lack of understanding. </w:t>
      </w:r>
      <w:r>
        <w:rPr>
          <w:rFonts w:ascii="Arial" w:hAnsi="Arial" w:cs="Arial"/>
          <w:sz w:val="24"/>
        </w:rPr>
        <w:lastRenderedPageBreak/>
        <w:t xml:space="preserve">As a teacher to be affective in all lessons and to enhance children’s learning at any time you need to have a deep understanding of all subject being taught (Hattie, 2012). Through this example it is clear that I didn’t have this deep knowledge and understanding. I was unable to take the learning deeper and respond to well asked questions which the children were producing. According to the KQ ways in which teachers can respond to questions and ideas presented to them is an important element of being an effective teacher (Rowland, Huckstep, and Thwaites 2003). Due to not having a deeper understanding of the subject I was teaching I was unable to respond to questions I was being asked which was preventing the enhancement of the children’s learning. </w:t>
      </w:r>
    </w:p>
    <w:p w:rsidR="00A12F5A" w:rsidRPr="00D62324" w:rsidRDefault="00A12F5A" w:rsidP="00A12F5A">
      <w:pPr>
        <w:spacing w:line="480" w:lineRule="auto"/>
        <w:rPr>
          <w:rFonts w:ascii="Arial" w:hAnsi="Arial" w:cs="Arial"/>
          <w:sz w:val="24"/>
        </w:rPr>
      </w:pPr>
      <w:r w:rsidRPr="00D62324">
        <w:rPr>
          <w:rFonts w:ascii="Arial" w:hAnsi="Arial" w:cs="Arial"/>
          <w:sz w:val="24"/>
          <w:szCs w:val="20"/>
        </w:rPr>
        <w:t>After reviewing</w:t>
      </w:r>
      <w:r>
        <w:rPr>
          <w:rFonts w:ascii="Arial" w:hAnsi="Arial" w:cs="Arial"/>
          <w:sz w:val="24"/>
          <w:szCs w:val="20"/>
        </w:rPr>
        <w:t xml:space="preserve"> challenges in</w:t>
      </w:r>
      <w:r w:rsidRPr="00D62324">
        <w:rPr>
          <w:rFonts w:ascii="Arial" w:hAnsi="Arial" w:cs="Arial"/>
          <w:sz w:val="24"/>
          <w:szCs w:val="20"/>
        </w:rPr>
        <w:t xml:space="preserve"> my lessons</w:t>
      </w:r>
      <w:r>
        <w:rPr>
          <w:rFonts w:ascii="Arial" w:hAnsi="Arial" w:cs="Arial"/>
          <w:sz w:val="24"/>
          <w:szCs w:val="20"/>
        </w:rPr>
        <w:t xml:space="preserve"> which proved to be ineffective and </w:t>
      </w:r>
      <w:r w:rsidRPr="00D62324">
        <w:rPr>
          <w:rFonts w:ascii="Arial" w:hAnsi="Arial" w:cs="Arial"/>
          <w:sz w:val="24"/>
          <w:szCs w:val="20"/>
        </w:rPr>
        <w:t xml:space="preserve">to overcome problems which I faced and to improve the effectiveness of the lessons for the children I will need to improve on my own subject knowledge </w:t>
      </w:r>
      <w:r>
        <w:rPr>
          <w:rFonts w:ascii="Arial" w:hAnsi="Arial" w:cs="Arial"/>
          <w:sz w:val="24"/>
          <w:szCs w:val="20"/>
        </w:rPr>
        <w:t xml:space="preserve">and pedagogical knowledge </w:t>
      </w:r>
      <w:r w:rsidRPr="00D62324">
        <w:rPr>
          <w:rFonts w:ascii="Arial" w:hAnsi="Arial" w:cs="Arial"/>
          <w:sz w:val="24"/>
          <w:szCs w:val="20"/>
        </w:rPr>
        <w:t>and weaknesses</w:t>
      </w:r>
      <w:r>
        <w:rPr>
          <w:rFonts w:ascii="Arial" w:hAnsi="Arial" w:cs="Arial"/>
          <w:sz w:val="24"/>
          <w:szCs w:val="20"/>
        </w:rPr>
        <w:t xml:space="preserve">, which Shulman (1987) and the KQ believe you need to make an effective teacher. </w:t>
      </w:r>
      <w:r w:rsidRPr="00D62324">
        <w:rPr>
          <w:rFonts w:ascii="Arial" w:hAnsi="Arial" w:cs="Arial"/>
          <w:sz w:val="24"/>
          <w:szCs w:val="20"/>
        </w:rPr>
        <w:t>To do this I will revise the subject content, have resources ready for the pupils and myself in the clas</w:t>
      </w:r>
      <w:r>
        <w:rPr>
          <w:rFonts w:ascii="Arial" w:hAnsi="Arial" w:cs="Arial"/>
          <w:sz w:val="24"/>
          <w:szCs w:val="20"/>
        </w:rPr>
        <w:t xml:space="preserve">sroom so we can learn together I will </w:t>
      </w:r>
      <w:r w:rsidRPr="00D62324">
        <w:rPr>
          <w:rFonts w:ascii="Arial" w:hAnsi="Arial" w:cs="Arial"/>
          <w:sz w:val="24"/>
          <w:szCs w:val="20"/>
        </w:rPr>
        <w:t>plan my lessons with plenty of time so that I can prepare myself in order to over</w:t>
      </w:r>
      <w:r>
        <w:rPr>
          <w:rFonts w:ascii="Arial" w:hAnsi="Arial" w:cs="Arial"/>
          <w:sz w:val="24"/>
          <w:szCs w:val="20"/>
        </w:rPr>
        <w:t xml:space="preserve">come and fulfil a good lesson by doing this I will be giving myself up-to-day knowledge of the content which will allow me to scaffold the children on difficulties they may be having with different subject to improve on their knowledge and understanding.  </w:t>
      </w:r>
      <w:r>
        <w:rPr>
          <w:rFonts w:ascii="Arial" w:hAnsi="Arial" w:cs="Arial"/>
          <w:sz w:val="24"/>
        </w:rPr>
        <w:t xml:space="preserve"> </w:t>
      </w:r>
      <w:r>
        <w:rPr>
          <w:rFonts w:ascii="Arial" w:hAnsi="Arial" w:cs="Arial"/>
          <w:sz w:val="24"/>
          <w:szCs w:val="20"/>
        </w:rPr>
        <w:t xml:space="preserve">I will not just presume that because I have sufficient knowledge of the subject being taught that the children are all going to learn the subject in the same way as one another. For this to be implemented I wilI differentiate the lessons so all children in the classroom with differing abilities will benefit from the learning. </w:t>
      </w:r>
      <w:r w:rsidRPr="005112A7">
        <w:rPr>
          <w:rFonts w:ascii="Arial" w:hAnsi="Arial" w:cs="Arial"/>
          <w:sz w:val="24"/>
          <w:szCs w:val="20"/>
        </w:rPr>
        <w:lastRenderedPageBreak/>
        <w:t>Children must be presented with tasks appropriate to their dev</w:t>
      </w:r>
      <w:r>
        <w:rPr>
          <w:rFonts w:ascii="Arial" w:hAnsi="Arial" w:cs="Arial"/>
          <w:sz w:val="24"/>
          <w:szCs w:val="20"/>
        </w:rPr>
        <w:t xml:space="preserve">elopmental stage (Alfrey, 2003) this will support each child’s individual learning. </w:t>
      </w:r>
    </w:p>
    <w:p w:rsidR="00A12F5A" w:rsidRDefault="00A12F5A" w:rsidP="00A12F5A">
      <w:pPr>
        <w:spacing w:line="480" w:lineRule="auto"/>
        <w:rPr>
          <w:rFonts w:ascii="Arial" w:hAnsi="Arial" w:cs="Arial"/>
          <w:sz w:val="24"/>
        </w:rPr>
      </w:pPr>
      <w:r>
        <w:rPr>
          <w:rFonts w:ascii="Arial" w:hAnsi="Arial" w:cs="Arial"/>
          <w:sz w:val="24"/>
        </w:rPr>
        <w:t xml:space="preserve">As well as some of my lessons being ineffective due to lack of subject knowledge and pedagogical subject knowledge many proved to be effective. Whilst taking the topic area I taught a literacy session (See appendix four). I believed my literacy session on ‘Education around the world to be more effective than that of previous topic lessons. The reason for this being, I had deeper understanding of the subject knowledge having already taken the topic for the majority of the term. I also had reviewed previous lessons which hadn’t been as effective and acted upon difficulties which I faced. This was a session where class 5 had to complete a piece of writing with paragraphing comparing two different education systems. Due to having good knowledge on schools in Wales and having previously done work and research on the schooling system in China in previous topic lessons by this stage the lesson was effective and all children were able to produce a good piece of work. All children knew how to produce paragraphs after I had originally taken a planning session with full explanation of how to do paragraphs with the children. Due to having a good understanding of paragraphing I displayed a sufficient amount of pedagogical subject knowledge and the teaching proved to be effective for the children. </w:t>
      </w:r>
    </w:p>
    <w:p w:rsidR="00A12F5A" w:rsidRDefault="00A12F5A" w:rsidP="00A12F5A">
      <w:pPr>
        <w:spacing w:line="480" w:lineRule="auto"/>
        <w:rPr>
          <w:rFonts w:ascii="Arial" w:hAnsi="Arial" w:cs="Arial"/>
          <w:sz w:val="24"/>
        </w:rPr>
      </w:pPr>
      <w:r>
        <w:rPr>
          <w:rFonts w:ascii="Arial" w:hAnsi="Arial" w:cs="Arial"/>
          <w:sz w:val="24"/>
        </w:rPr>
        <w:t xml:space="preserve">I was able to scaffold the children in their work where needed, which is said by Alexander Rose and Woodhead (1992) to be a crucial role of the teacher to support children’s knowledge and understanding in the classroom. The reasoning behind this lesson being effective was due to having confidence. This was because I now had a deeper understanding of the topic from having already done topic lessons weeks leading up to this one. I also had a good knowledge of paragraphing and sentence structuring as I myself had been given a lot of educating on writing pieces as well as </w:t>
      </w:r>
      <w:r>
        <w:rPr>
          <w:rFonts w:ascii="Arial" w:hAnsi="Arial" w:cs="Arial"/>
          <w:sz w:val="24"/>
        </w:rPr>
        <w:lastRenderedPageBreak/>
        <w:t xml:space="preserve">having to complete writing pieces myself throughout my education. It is evident here that the subject knowledge and pedagogical knowledge you have does affect your teaching (Hattie, 2012). This is shown as at the start of the topic I had little knowledge of it and the lessons I was producing weren’t as effective as I hoped, however as the topic went on, I gained more knowledge of the subject and I was able to teach the subject at a good standard for the children to gain full knowledge and understanding of topic. </w:t>
      </w:r>
    </w:p>
    <w:p w:rsidR="00A12F5A" w:rsidRDefault="00A12F5A" w:rsidP="00A12F5A">
      <w:pPr>
        <w:spacing w:line="480" w:lineRule="auto"/>
        <w:rPr>
          <w:rFonts w:ascii="Arial" w:hAnsi="Arial" w:cs="Arial"/>
          <w:b/>
          <w:sz w:val="24"/>
        </w:rPr>
      </w:pPr>
      <w:r>
        <w:rPr>
          <w:rFonts w:ascii="Arial" w:hAnsi="Arial" w:cs="Arial"/>
          <w:b/>
          <w:sz w:val="24"/>
        </w:rPr>
        <w:t>Conclusion</w:t>
      </w:r>
    </w:p>
    <w:p w:rsidR="00A12F5A" w:rsidRPr="00D94969" w:rsidRDefault="00A12F5A" w:rsidP="00A12F5A">
      <w:pPr>
        <w:spacing w:line="480" w:lineRule="auto"/>
        <w:rPr>
          <w:rFonts w:ascii="Arial" w:hAnsi="Arial" w:cs="Arial"/>
          <w:sz w:val="24"/>
        </w:rPr>
      </w:pPr>
      <w:r>
        <w:rPr>
          <w:rFonts w:ascii="Arial" w:hAnsi="Arial" w:cs="Arial"/>
          <w:sz w:val="24"/>
        </w:rPr>
        <w:t xml:space="preserve">It is clear, throughout the literature and my own experience that to be an effective teacher you need to have a large amount of subject knowledge and be able to then implement this knowledge to teach the children effectively thus having a good pedagogical knowledge. Without having subject knowledge you would not be able to start research planning for an effective lesson as you wouldn’t know anything about the subject being taught or how to link it in with the required curriculum documents. Likewise, if you are unable to teach the children in the best way possible then how are they going to learn what is required from the curriculum. As teachers you need to be able to plan an effective lesson, be able to implement effective strategies and understand how children learn best for you to implement effective teaching. Furthermore, I believe that both these types of knowledge are required to be an effective teacher, to allow you to provide effecting teaching for children in your class. To allow the children to gain their best knowledge and understanding of the differing curriculum subjects being taught to them. To summarise, the literature and experience I have reviewed relates back to Shulman’s (1987) views to become an effective teacher you need to acquire professional knowledge, that being subject knowledge and pedagogical subject knowledge. </w:t>
      </w:r>
    </w:p>
    <w:p w:rsidR="00A12F5A" w:rsidRDefault="00A12F5A" w:rsidP="00A12F5A">
      <w:pPr>
        <w:spacing w:line="480" w:lineRule="auto"/>
        <w:rPr>
          <w:rFonts w:ascii="Arial" w:hAnsi="Arial" w:cs="Arial"/>
          <w:b/>
          <w:sz w:val="24"/>
        </w:rPr>
      </w:pPr>
    </w:p>
    <w:p w:rsidR="00A12F5A" w:rsidRDefault="00A12F5A" w:rsidP="00A12F5A">
      <w:pPr>
        <w:spacing w:line="480" w:lineRule="auto"/>
        <w:rPr>
          <w:rFonts w:ascii="Arial" w:hAnsi="Arial" w:cs="Arial"/>
          <w:b/>
          <w:sz w:val="24"/>
        </w:rPr>
      </w:pPr>
    </w:p>
    <w:p w:rsidR="00A12F5A" w:rsidRDefault="00A12F5A" w:rsidP="00A12F5A">
      <w:pPr>
        <w:spacing w:line="480" w:lineRule="auto"/>
        <w:rPr>
          <w:rFonts w:ascii="Arial" w:hAnsi="Arial" w:cs="Arial"/>
          <w:b/>
          <w:sz w:val="24"/>
        </w:rPr>
      </w:pPr>
    </w:p>
    <w:p w:rsidR="00A12F5A" w:rsidRDefault="00A12F5A" w:rsidP="00A12F5A">
      <w:pPr>
        <w:spacing w:line="480" w:lineRule="auto"/>
        <w:rPr>
          <w:rFonts w:ascii="Arial" w:hAnsi="Arial" w:cs="Arial"/>
          <w:b/>
          <w:sz w:val="24"/>
        </w:rPr>
      </w:pPr>
    </w:p>
    <w:p w:rsidR="00A12F5A" w:rsidRDefault="00A12F5A" w:rsidP="00A12F5A">
      <w:pPr>
        <w:spacing w:line="480" w:lineRule="auto"/>
        <w:rPr>
          <w:rFonts w:ascii="Arial" w:hAnsi="Arial" w:cs="Arial"/>
          <w:b/>
          <w:sz w:val="24"/>
        </w:rPr>
      </w:pPr>
    </w:p>
    <w:p w:rsidR="00A12F5A" w:rsidRDefault="00A12F5A" w:rsidP="00A12F5A">
      <w:pPr>
        <w:spacing w:line="480" w:lineRule="auto"/>
        <w:rPr>
          <w:rFonts w:ascii="Arial" w:hAnsi="Arial" w:cs="Arial"/>
          <w:b/>
          <w:sz w:val="24"/>
        </w:rPr>
      </w:pPr>
    </w:p>
    <w:p w:rsidR="00A12F5A" w:rsidRDefault="00A12F5A" w:rsidP="00A12F5A">
      <w:pPr>
        <w:spacing w:line="480" w:lineRule="auto"/>
        <w:rPr>
          <w:rFonts w:ascii="Arial" w:hAnsi="Arial" w:cs="Arial"/>
          <w:b/>
          <w:sz w:val="24"/>
        </w:rPr>
      </w:pPr>
    </w:p>
    <w:p w:rsidR="00A12F5A" w:rsidRDefault="00A12F5A" w:rsidP="00A12F5A">
      <w:pPr>
        <w:spacing w:line="480" w:lineRule="auto"/>
        <w:rPr>
          <w:rFonts w:ascii="Arial" w:hAnsi="Arial" w:cs="Arial"/>
          <w:b/>
          <w:sz w:val="24"/>
        </w:rPr>
      </w:pPr>
    </w:p>
    <w:p w:rsidR="00A12F5A" w:rsidRDefault="00A12F5A" w:rsidP="00A12F5A">
      <w:pPr>
        <w:spacing w:line="480" w:lineRule="auto"/>
        <w:rPr>
          <w:rFonts w:ascii="Arial" w:hAnsi="Arial" w:cs="Arial"/>
          <w:b/>
          <w:sz w:val="24"/>
        </w:rPr>
      </w:pPr>
    </w:p>
    <w:p w:rsidR="00A12F5A" w:rsidRDefault="00A12F5A" w:rsidP="00A12F5A">
      <w:pPr>
        <w:spacing w:line="480" w:lineRule="auto"/>
        <w:rPr>
          <w:rFonts w:ascii="Arial" w:hAnsi="Arial" w:cs="Arial"/>
          <w:b/>
          <w:sz w:val="24"/>
        </w:rPr>
      </w:pPr>
    </w:p>
    <w:p w:rsidR="00A12F5A" w:rsidRDefault="00A12F5A" w:rsidP="00A12F5A">
      <w:pPr>
        <w:spacing w:line="480" w:lineRule="auto"/>
        <w:rPr>
          <w:rFonts w:ascii="Arial" w:hAnsi="Arial" w:cs="Arial"/>
          <w:b/>
          <w:sz w:val="24"/>
        </w:rPr>
      </w:pPr>
    </w:p>
    <w:p w:rsidR="00A12F5A" w:rsidRDefault="00A12F5A" w:rsidP="00A12F5A">
      <w:pPr>
        <w:spacing w:line="480" w:lineRule="auto"/>
        <w:rPr>
          <w:rFonts w:ascii="Arial" w:hAnsi="Arial" w:cs="Arial"/>
          <w:b/>
          <w:sz w:val="24"/>
        </w:rPr>
      </w:pPr>
    </w:p>
    <w:p w:rsidR="00A12F5A" w:rsidRDefault="00A12F5A" w:rsidP="00A12F5A">
      <w:pPr>
        <w:spacing w:line="480" w:lineRule="auto"/>
        <w:rPr>
          <w:rFonts w:ascii="Arial" w:hAnsi="Arial" w:cs="Arial"/>
          <w:b/>
          <w:sz w:val="24"/>
        </w:rPr>
      </w:pPr>
    </w:p>
    <w:p w:rsidR="00A12F5A" w:rsidRDefault="00A12F5A" w:rsidP="00A12F5A">
      <w:pPr>
        <w:spacing w:line="480" w:lineRule="auto"/>
        <w:rPr>
          <w:rFonts w:ascii="Arial" w:hAnsi="Arial" w:cs="Arial"/>
          <w:b/>
          <w:sz w:val="24"/>
        </w:rPr>
      </w:pPr>
    </w:p>
    <w:p w:rsidR="00A12F5A" w:rsidRDefault="00A12F5A" w:rsidP="00A12F5A">
      <w:pPr>
        <w:spacing w:line="480" w:lineRule="auto"/>
        <w:rPr>
          <w:rFonts w:ascii="Arial" w:hAnsi="Arial" w:cs="Arial"/>
          <w:b/>
          <w:sz w:val="24"/>
        </w:rPr>
      </w:pPr>
      <w:r>
        <w:rPr>
          <w:rFonts w:ascii="Arial" w:hAnsi="Arial" w:cs="Arial"/>
          <w:b/>
          <w:sz w:val="24"/>
        </w:rPr>
        <w:t xml:space="preserve">References </w:t>
      </w:r>
    </w:p>
    <w:p w:rsidR="00A12F5A" w:rsidRDefault="00A12F5A" w:rsidP="00A12F5A">
      <w:pPr>
        <w:spacing w:line="480" w:lineRule="auto"/>
        <w:jc w:val="both"/>
        <w:rPr>
          <w:rFonts w:ascii="Arial" w:hAnsi="Arial" w:cs="Arial"/>
          <w:sz w:val="24"/>
        </w:rPr>
      </w:pPr>
      <w:r w:rsidRPr="006B02B8">
        <w:rPr>
          <w:rFonts w:ascii="Arial" w:hAnsi="Arial" w:cs="Arial"/>
          <w:sz w:val="24"/>
        </w:rPr>
        <w:t>Algozzine, B; Anderson, K, (2007), Tips for Teaching: Differentiating Instruction to Include all Pupils, Preventing School Failure, 51, 3, 49-54</w:t>
      </w:r>
    </w:p>
    <w:p w:rsidR="00A12F5A" w:rsidRDefault="00A12F5A" w:rsidP="00A12F5A">
      <w:pPr>
        <w:spacing w:line="480" w:lineRule="auto"/>
        <w:jc w:val="both"/>
        <w:rPr>
          <w:rFonts w:ascii="Arial" w:hAnsi="Arial" w:cs="Arial"/>
          <w:sz w:val="24"/>
        </w:rPr>
      </w:pPr>
      <w:r w:rsidRPr="00A63B62">
        <w:rPr>
          <w:rFonts w:ascii="Arial" w:hAnsi="Arial" w:cs="Arial"/>
          <w:sz w:val="24"/>
        </w:rPr>
        <w:t>Alexander, R., Rose, A. and Woodhead, C. (1992) Curriculum Organisation and Classroom Practice in Primary Sch</w:t>
      </w:r>
      <w:r>
        <w:rPr>
          <w:rFonts w:ascii="Arial" w:hAnsi="Arial" w:cs="Arial"/>
          <w:sz w:val="24"/>
        </w:rPr>
        <w:t>ools: A Discussion Paper. London</w:t>
      </w:r>
      <w:r w:rsidRPr="00A63B62">
        <w:rPr>
          <w:rFonts w:ascii="Arial" w:hAnsi="Arial" w:cs="Arial"/>
          <w:sz w:val="24"/>
        </w:rPr>
        <w:t>: DES</w:t>
      </w:r>
    </w:p>
    <w:p w:rsidR="00A12F5A" w:rsidRDefault="00A12F5A" w:rsidP="00A12F5A">
      <w:pPr>
        <w:spacing w:line="480" w:lineRule="auto"/>
        <w:jc w:val="both"/>
        <w:rPr>
          <w:rFonts w:ascii="Arial" w:hAnsi="Arial" w:cs="Arial"/>
          <w:sz w:val="24"/>
        </w:rPr>
      </w:pPr>
      <w:r w:rsidRPr="00491FAF">
        <w:rPr>
          <w:rFonts w:ascii="Arial" w:hAnsi="Arial" w:cs="Arial"/>
          <w:sz w:val="24"/>
        </w:rPr>
        <w:lastRenderedPageBreak/>
        <w:t>Alfrey, C. (2004) Understanding Children's Learning: A Text for Teaching Assistants UNDERSTANDING CHILDREN'S LEARNING: A TEXT FOR TEACHING ASSISTANTS. David Fulton Publishers</w:t>
      </w:r>
    </w:p>
    <w:p w:rsidR="00A12F5A" w:rsidRDefault="00A12F5A" w:rsidP="00A12F5A">
      <w:pPr>
        <w:spacing w:line="480" w:lineRule="auto"/>
        <w:jc w:val="both"/>
        <w:rPr>
          <w:rFonts w:ascii="Arial" w:hAnsi="Arial" w:cs="Arial"/>
          <w:sz w:val="24"/>
        </w:rPr>
      </w:pPr>
      <w:r w:rsidRPr="006B02B8">
        <w:rPr>
          <w:rFonts w:ascii="Arial" w:hAnsi="Arial" w:cs="Arial"/>
          <w:sz w:val="24"/>
        </w:rPr>
        <w:t>Cole, R, (2008), Educating Everybody's Children: Diverse Strategies for Diverse Learners, Association for Supervision and Curriculum Development</w:t>
      </w:r>
      <w:r>
        <w:rPr>
          <w:rFonts w:ascii="Arial" w:hAnsi="Arial" w:cs="Arial"/>
          <w:sz w:val="24"/>
        </w:rPr>
        <w:t xml:space="preserve">. </w:t>
      </w:r>
    </w:p>
    <w:p w:rsidR="00A12F5A" w:rsidRDefault="00A12F5A" w:rsidP="00A12F5A">
      <w:pPr>
        <w:spacing w:line="480" w:lineRule="auto"/>
        <w:jc w:val="both"/>
        <w:rPr>
          <w:rFonts w:ascii="Arial" w:hAnsi="Arial" w:cs="Arial"/>
          <w:sz w:val="24"/>
        </w:rPr>
      </w:pPr>
      <w:r>
        <w:rPr>
          <w:rFonts w:ascii="Arial" w:hAnsi="Arial" w:cs="Arial"/>
          <w:sz w:val="24"/>
        </w:rPr>
        <w:t>Coe, R. Cesare, A. Higgins, S. Elliot, L. (2014)</w:t>
      </w:r>
      <w:r w:rsidRPr="00640D46">
        <w:rPr>
          <w:rFonts w:ascii="Arial" w:hAnsi="Arial" w:cs="Arial"/>
          <w:sz w:val="24"/>
        </w:rPr>
        <w:t xml:space="preserve"> </w:t>
      </w:r>
      <w:r w:rsidRPr="00640D46">
        <w:rPr>
          <w:rFonts w:ascii="Arial" w:hAnsi="Arial" w:cs="Arial"/>
          <w:i/>
          <w:sz w:val="24"/>
        </w:rPr>
        <w:t xml:space="preserve">What makes great teaching? Review of the underpinning research </w:t>
      </w:r>
      <w:r>
        <w:rPr>
          <w:rFonts w:ascii="Arial" w:hAnsi="Arial" w:cs="Arial"/>
          <w:sz w:val="24"/>
        </w:rPr>
        <w:t xml:space="preserve">(2014). Durham University. Sutton Trust </w:t>
      </w:r>
    </w:p>
    <w:p w:rsidR="00A12F5A" w:rsidRDefault="00A12F5A" w:rsidP="00A12F5A">
      <w:pPr>
        <w:spacing w:line="480" w:lineRule="auto"/>
        <w:jc w:val="both"/>
        <w:rPr>
          <w:rFonts w:ascii="Arial" w:hAnsi="Arial" w:cs="Arial"/>
          <w:sz w:val="24"/>
        </w:rPr>
      </w:pPr>
      <w:r>
        <w:rPr>
          <w:rFonts w:ascii="Arial" w:hAnsi="Arial" w:cs="Arial"/>
          <w:sz w:val="24"/>
        </w:rPr>
        <w:t>Cremin, t. Arthur, J. (2014) Learning to teach in the Primary School 3</w:t>
      </w:r>
      <w:r w:rsidRPr="007405B8">
        <w:rPr>
          <w:rFonts w:ascii="Arial" w:hAnsi="Arial" w:cs="Arial"/>
          <w:sz w:val="24"/>
          <w:vertAlign w:val="superscript"/>
        </w:rPr>
        <w:t>rd</w:t>
      </w:r>
      <w:r>
        <w:rPr>
          <w:rFonts w:ascii="Arial" w:hAnsi="Arial" w:cs="Arial"/>
          <w:sz w:val="24"/>
        </w:rPr>
        <w:t xml:space="preserve"> Edition. Taylor and Francis Group. Routledge. </w:t>
      </w:r>
    </w:p>
    <w:p w:rsidR="00A12F5A" w:rsidRDefault="00A12F5A" w:rsidP="00A12F5A">
      <w:pPr>
        <w:spacing w:line="480" w:lineRule="auto"/>
        <w:jc w:val="both"/>
        <w:rPr>
          <w:rFonts w:ascii="Arial" w:hAnsi="Arial" w:cs="Arial"/>
          <w:sz w:val="24"/>
        </w:rPr>
      </w:pPr>
      <w:r>
        <w:rPr>
          <w:rFonts w:ascii="Arial" w:hAnsi="Arial" w:cs="Arial"/>
          <w:sz w:val="24"/>
        </w:rPr>
        <w:t xml:space="preserve">Donaldson, G. (2015) Successful Futures. </w:t>
      </w:r>
      <w:r w:rsidRPr="00491FAF">
        <w:rPr>
          <w:rFonts w:ascii="Arial" w:hAnsi="Arial" w:cs="Arial"/>
          <w:sz w:val="24"/>
        </w:rPr>
        <w:t>Ind</w:t>
      </w:r>
      <w:r>
        <w:rPr>
          <w:rFonts w:ascii="Arial" w:hAnsi="Arial" w:cs="Arial"/>
          <w:sz w:val="24"/>
        </w:rPr>
        <w:t>ependent Review of Curriculum a</w:t>
      </w:r>
      <w:r w:rsidRPr="00491FAF">
        <w:rPr>
          <w:rFonts w:ascii="Arial" w:hAnsi="Arial" w:cs="Arial"/>
          <w:sz w:val="24"/>
        </w:rPr>
        <w:t>nd Assessment Arrangements in Wales</w:t>
      </w:r>
      <w:r>
        <w:rPr>
          <w:rFonts w:ascii="Arial" w:hAnsi="Arial" w:cs="Arial"/>
          <w:sz w:val="24"/>
        </w:rPr>
        <w:t xml:space="preserve">. Education in Wales.  </w:t>
      </w:r>
    </w:p>
    <w:p w:rsidR="00A12F5A" w:rsidRDefault="00A12F5A" w:rsidP="00A12F5A">
      <w:pPr>
        <w:spacing w:line="480" w:lineRule="auto"/>
        <w:jc w:val="both"/>
        <w:rPr>
          <w:rFonts w:ascii="Arial" w:hAnsi="Arial" w:cs="Arial"/>
          <w:sz w:val="24"/>
        </w:rPr>
      </w:pPr>
      <w:r>
        <w:rPr>
          <w:rFonts w:ascii="Arial" w:hAnsi="Arial" w:cs="Arial"/>
          <w:sz w:val="24"/>
        </w:rPr>
        <w:t xml:space="preserve">Estyn (2017) A report on… Available at: </w:t>
      </w:r>
      <w:r w:rsidRPr="009B1291">
        <w:rPr>
          <w:rFonts w:ascii="Arial" w:hAnsi="Arial" w:cs="Arial"/>
          <w:sz w:val="24"/>
        </w:rPr>
        <w:t>https://www.estyn.gov.wales/sites/default/files/documents/</w:t>
      </w:r>
      <w:r>
        <w:rPr>
          <w:rFonts w:ascii="Arial" w:hAnsi="Arial" w:cs="Arial"/>
          <w:sz w:val="24"/>
        </w:rPr>
        <w:t>St%20Marks%20V.A.P.%20School.pdf [online] Accessed: 20</w:t>
      </w:r>
      <w:r w:rsidRPr="009B1291">
        <w:rPr>
          <w:rFonts w:ascii="Arial" w:hAnsi="Arial" w:cs="Arial"/>
          <w:sz w:val="24"/>
          <w:vertAlign w:val="superscript"/>
        </w:rPr>
        <w:t>th</w:t>
      </w:r>
      <w:r>
        <w:rPr>
          <w:rFonts w:ascii="Arial" w:hAnsi="Arial" w:cs="Arial"/>
          <w:sz w:val="24"/>
        </w:rPr>
        <w:t xml:space="preserve"> December 2018. </w:t>
      </w:r>
    </w:p>
    <w:p w:rsidR="00A12F5A" w:rsidRDefault="00A12F5A" w:rsidP="00A12F5A">
      <w:pPr>
        <w:spacing w:line="480" w:lineRule="auto"/>
        <w:jc w:val="both"/>
        <w:rPr>
          <w:rFonts w:ascii="Arial" w:hAnsi="Arial" w:cs="Arial"/>
          <w:sz w:val="24"/>
        </w:rPr>
      </w:pPr>
      <w:r>
        <w:rPr>
          <w:rFonts w:ascii="Arial" w:hAnsi="Arial" w:cs="Arial"/>
          <w:sz w:val="24"/>
        </w:rPr>
        <w:t xml:space="preserve">Fox, R. Medwell, J, Poulson, L and Wray, D. (2002) Teaching Literacy Effectively in the Primary School.  </w:t>
      </w:r>
    </w:p>
    <w:p w:rsidR="00A12F5A" w:rsidRPr="00A157E2" w:rsidRDefault="00A12F5A" w:rsidP="00A12F5A">
      <w:pPr>
        <w:spacing w:line="480" w:lineRule="auto"/>
        <w:jc w:val="both"/>
        <w:rPr>
          <w:rFonts w:ascii="Arial" w:hAnsi="Arial" w:cs="Arial"/>
          <w:sz w:val="24"/>
        </w:rPr>
      </w:pPr>
      <w:r>
        <w:rPr>
          <w:rFonts w:ascii="Arial" w:hAnsi="Arial" w:cs="Arial"/>
          <w:sz w:val="24"/>
        </w:rPr>
        <w:t xml:space="preserve">Guerriero, S. (no date) </w:t>
      </w:r>
      <w:r w:rsidRPr="007405B8">
        <w:rPr>
          <w:rFonts w:ascii="Arial" w:hAnsi="Arial" w:cs="Arial"/>
          <w:sz w:val="24"/>
        </w:rPr>
        <w:t>Teachers’ Pedagogical Knowledge and the Teaching Profession</w:t>
      </w:r>
      <w:r>
        <w:rPr>
          <w:rFonts w:ascii="Arial" w:hAnsi="Arial" w:cs="Arial"/>
          <w:sz w:val="24"/>
        </w:rPr>
        <w:t xml:space="preserve">. </w:t>
      </w:r>
      <w:r w:rsidRPr="00A157E2">
        <w:rPr>
          <w:rFonts w:ascii="Arial" w:hAnsi="Arial" w:cs="Arial"/>
          <w:sz w:val="24"/>
        </w:rPr>
        <w:t xml:space="preserve">Teachers’ Pedagogical Knowledge and the Teaching Profession </w:t>
      </w:r>
    </w:p>
    <w:p w:rsidR="00A12F5A" w:rsidRPr="00B464A5" w:rsidRDefault="00A12F5A" w:rsidP="00A12F5A">
      <w:pPr>
        <w:spacing w:line="480" w:lineRule="auto"/>
        <w:jc w:val="both"/>
        <w:rPr>
          <w:rFonts w:ascii="Arial" w:hAnsi="Arial" w:cs="Arial"/>
          <w:sz w:val="24"/>
        </w:rPr>
      </w:pPr>
      <w:r w:rsidRPr="00B464A5">
        <w:rPr>
          <w:rFonts w:ascii="Arial" w:hAnsi="Arial" w:cs="Arial"/>
          <w:sz w:val="24"/>
        </w:rPr>
        <w:t>Harlen, W. (1996) Primary Teachers' Understanding in Science and its Impact on the Classroom. Proceedings of the BERA annual conference.</w:t>
      </w:r>
    </w:p>
    <w:p w:rsidR="00A12F5A" w:rsidRDefault="00A12F5A" w:rsidP="00A12F5A">
      <w:pPr>
        <w:spacing w:line="480" w:lineRule="auto"/>
        <w:jc w:val="both"/>
        <w:rPr>
          <w:rFonts w:ascii="Arial" w:hAnsi="Arial" w:cs="Arial"/>
          <w:i/>
          <w:sz w:val="24"/>
        </w:rPr>
      </w:pPr>
      <w:r>
        <w:rPr>
          <w:rFonts w:ascii="Arial" w:hAnsi="Arial" w:cs="Arial"/>
          <w:sz w:val="24"/>
        </w:rPr>
        <w:t xml:space="preserve">Hattie, J. (2012) </w:t>
      </w:r>
      <w:r>
        <w:rPr>
          <w:rFonts w:ascii="Arial" w:hAnsi="Arial" w:cs="Arial"/>
          <w:i/>
          <w:sz w:val="24"/>
        </w:rPr>
        <w:t xml:space="preserve">Visible Learner for Teacher maximising impact on learning. </w:t>
      </w:r>
      <w:r>
        <w:rPr>
          <w:rFonts w:ascii="Arial" w:hAnsi="Arial" w:cs="Arial"/>
          <w:sz w:val="24"/>
        </w:rPr>
        <w:t xml:space="preserve">Routledge. </w:t>
      </w:r>
      <w:r>
        <w:rPr>
          <w:rFonts w:ascii="Arial" w:hAnsi="Arial" w:cs="Arial"/>
          <w:i/>
          <w:sz w:val="24"/>
        </w:rPr>
        <w:t xml:space="preserve"> </w:t>
      </w:r>
    </w:p>
    <w:p w:rsidR="00A12F5A" w:rsidRDefault="00A12F5A" w:rsidP="00A12F5A">
      <w:pPr>
        <w:spacing w:line="480" w:lineRule="auto"/>
        <w:jc w:val="both"/>
        <w:rPr>
          <w:rFonts w:ascii="Arial" w:hAnsi="Arial" w:cs="Arial"/>
          <w:sz w:val="24"/>
        </w:rPr>
      </w:pPr>
      <w:r w:rsidRPr="00B464A5">
        <w:rPr>
          <w:rFonts w:ascii="Arial" w:hAnsi="Arial" w:cs="Arial"/>
          <w:sz w:val="24"/>
        </w:rPr>
        <w:lastRenderedPageBreak/>
        <w:t>Osborne, J. and Simon, S. (1996) Teacher Subject Knowledge; Implications for Teaching and Policy. Proceedings of the BERA annual conference.</w:t>
      </w:r>
    </w:p>
    <w:p w:rsidR="00A12F5A" w:rsidRDefault="00A12F5A" w:rsidP="00A12F5A">
      <w:pPr>
        <w:spacing w:line="480" w:lineRule="auto"/>
        <w:jc w:val="both"/>
        <w:rPr>
          <w:rFonts w:ascii="Arial" w:hAnsi="Arial" w:cs="Arial"/>
          <w:sz w:val="24"/>
        </w:rPr>
      </w:pPr>
      <w:r>
        <w:rPr>
          <w:rFonts w:ascii="Arial" w:hAnsi="Arial" w:cs="Arial"/>
          <w:sz w:val="24"/>
        </w:rPr>
        <w:t>Rogers, C, (2007)</w:t>
      </w:r>
      <w:r w:rsidRPr="00037ED9">
        <w:rPr>
          <w:rFonts w:ascii="Arial" w:hAnsi="Arial" w:cs="Arial"/>
          <w:sz w:val="24"/>
        </w:rPr>
        <w:t xml:space="preserve"> Experiencing an Inclusive Education: Parents and their Children with Special Educational Needs, British Journal of Sociology of Education, 28, 1, pg 55-68</w:t>
      </w:r>
    </w:p>
    <w:p w:rsidR="00A12F5A" w:rsidRPr="00D038AF" w:rsidRDefault="00A12F5A" w:rsidP="00A12F5A">
      <w:pPr>
        <w:spacing w:line="480" w:lineRule="auto"/>
        <w:jc w:val="both"/>
        <w:rPr>
          <w:rFonts w:ascii="Arial" w:hAnsi="Arial" w:cs="Arial"/>
          <w:sz w:val="32"/>
        </w:rPr>
      </w:pPr>
      <w:r w:rsidRPr="00D038AF">
        <w:rPr>
          <w:rStyle w:val="Strong"/>
          <w:rFonts w:ascii="Arial" w:hAnsi="Arial" w:cs="Arial"/>
          <w:b w:val="0"/>
          <w:sz w:val="24"/>
          <w:szCs w:val="20"/>
          <w:bdr w:val="none" w:sz="0" w:space="0" w:color="auto" w:frame="1"/>
        </w:rPr>
        <w:t>Rowland, T</w:t>
      </w:r>
      <w:r w:rsidRPr="00D038AF">
        <w:rPr>
          <w:rStyle w:val="Strong"/>
          <w:rFonts w:ascii="Arial" w:hAnsi="Arial" w:cs="Arial"/>
          <w:sz w:val="24"/>
          <w:szCs w:val="20"/>
          <w:bdr w:val="none" w:sz="0" w:space="0" w:color="auto" w:frame="1"/>
        </w:rPr>
        <w:t>.</w:t>
      </w:r>
      <w:r w:rsidRPr="00D038AF">
        <w:rPr>
          <w:rFonts w:ascii="Arial" w:hAnsi="Arial" w:cs="Arial"/>
          <w:sz w:val="24"/>
          <w:szCs w:val="20"/>
        </w:rPr>
        <w:t xml:space="preserve"> (2014) The Knowledge Quartet: the genesis and application of a framework for analysing mathematics teaching and deepening teachers’ mathematics knowledge. </w:t>
      </w:r>
      <w:r w:rsidRPr="00D038AF">
        <w:rPr>
          <w:rStyle w:val="Emphasis"/>
          <w:rFonts w:ascii="Arial" w:hAnsi="Arial" w:cs="Arial"/>
          <w:sz w:val="24"/>
          <w:szCs w:val="20"/>
          <w:bdr w:val="none" w:sz="0" w:space="0" w:color="auto" w:frame="1"/>
        </w:rPr>
        <w:t>SISYPHUS Journal of Education</w:t>
      </w:r>
      <w:r w:rsidRPr="00D038AF">
        <w:rPr>
          <w:rFonts w:ascii="Arial" w:hAnsi="Arial" w:cs="Arial"/>
          <w:sz w:val="24"/>
          <w:szCs w:val="20"/>
        </w:rPr>
        <w:t>, 1(3), pp. 15-43</w:t>
      </w:r>
    </w:p>
    <w:p w:rsidR="00A12F5A" w:rsidRPr="00EB07C1" w:rsidRDefault="00A12F5A" w:rsidP="00A12F5A">
      <w:pPr>
        <w:spacing w:line="480" w:lineRule="auto"/>
        <w:jc w:val="both"/>
        <w:rPr>
          <w:rFonts w:ascii="Arial" w:hAnsi="Arial" w:cs="Arial"/>
          <w:sz w:val="24"/>
        </w:rPr>
      </w:pPr>
      <w:r>
        <w:rPr>
          <w:rFonts w:ascii="Arial" w:hAnsi="Arial" w:cs="Arial"/>
          <w:sz w:val="24"/>
        </w:rPr>
        <w:t xml:space="preserve">Rowland, T. Huckstep, P. Thwaites, A. (2003) THE KNOWLEDGE QUARTET. </w:t>
      </w:r>
      <w:r w:rsidRPr="00EB07C1">
        <w:rPr>
          <w:rFonts w:ascii="Arial" w:hAnsi="Arial" w:cs="Arial"/>
          <w:i/>
          <w:sz w:val="24"/>
        </w:rPr>
        <w:t>Proceedings of the British Society for Research into Learning Mathematics</w:t>
      </w:r>
      <w:r>
        <w:rPr>
          <w:rFonts w:ascii="Arial" w:hAnsi="Arial" w:cs="Arial"/>
          <w:i/>
          <w:sz w:val="24"/>
        </w:rPr>
        <w:t xml:space="preserve"> </w:t>
      </w:r>
      <w:r>
        <w:rPr>
          <w:rFonts w:ascii="Arial" w:hAnsi="Arial" w:cs="Arial"/>
          <w:sz w:val="24"/>
        </w:rPr>
        <w:t xml:space="preserve">23(3) pp 97-102. </w:t>
      </w:r>
    </w:p>
    <w:p w:rsidR="00A12F5A" w:rsidRDefault="00A12F5A" w:rsidP="00A12F5A">
      <w:pPr>
        <w:spacing w:line="480" w:lineRule="auto"/>
        <w:jc w:val="both"/>
        <w:rPr>
          <w:rFonts w:ascii="Arial" w:hAnsi="Arial" w:cs="Arial"/>
          <w:sz w:val="24"/>
        </w:rPr>
      </w:pPr>
      <w:r>
        <w:rPr>
          <w:rFonts w:ascii="Arial" w:hAnsi="Arial" w:cs="Arial"/>
          <w:sz w:val="24"/>
        </w:rPr>
        <w:t xml:space="preserve">Shulman, L. (1987) </w:t>
      </w:r>
      <w:r>
        <w:rPr>
          <w:rFonts w:ascii="Arial" w:hAnsi="Arial" w:cs="Arial"/>
          <w:i/>
          <w:sz w:val="24"/>
        </w:rPr>
        <w:t xml:space="preserve">Knowledge and Teaching: Foundations of the New Reform. </w:t>
      </w:r>
      <w:r>
        <w:rPr>
          <w:rFonts w:ascii="Arial" w:hAnsi="Arial" w:cs="Arial"/>
          <w:sz w:val="24"/>
        </w:rPr>
        <w:t xml:space="preserve">Stanford University. </w:t>
      </w:r>
    </w:p>
    <w:p w:rsidR="00A12F5A" w:rsidRDefault="00A12F5A" w:rsidP="00A12F5A">
      <w:pPr>
        <w:spacing w:line="480" w:lineRule="auto"/>
        <w:jc w:val="both"/>
        <w:rPr>
          <w:rFonts w:ascii="Arial" w:hAnsi="Arial" w:cs="Arial"/>
          <w:sz w:val="24"/>
        </w:rPr>
      </w:pPr>
      <w:r w:rsidRPr="00B464A5">
        <w:rPr>
          <w:rFonts w:ascii="Arial" w:hAnsi="Arial" w:cs="Arial"/>
          <w:sz w:val="24"/>
        </w:rPr>
        <w:t>Watt, D. (1996) An Analysis of Teacher Questioning Behaviour in Constructivist Primary Science Education, in International Journal of Scie</w:t>
      </w:r>
      <w:r>
        <w:rPr>
          <w:rFonts w:ascii="Arial" w:hAnsi="Arial" w:cs="Arial"/>
          <w:sz w:val="24"/>
        </w:rPr>
        <w:t>nce Education, 18 (5), 601-613.</w:t>
      </w:r>
    </w:p>
    <w:p w:rsidR="00DF28ED" w:rsidRDefault="00DF28ED">
      <w:bookmarkStart w:id="0" w:name="_GoBack"/>
      <w:bookmarkEnd w:id="0"/>
    </w:p>
    <w:sectPr w:rsidR="00DF28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F5A"/>
    <w:rsid w:val="00A12F5A"/>
    <w:rsid w:val="00DF2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B0A010-8EF1-42A0-BDD8-53AEC19E1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F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12F5A"/>
    <w:rPr>
      <w:b/>
      <w:bCs/>
    </w:rPr>
  </w:style>
  <w:style w:type="character" w:styleId="Emphasis">
    <w:name w:val="Emphasis"/>
    <w:basedOn w:val="DefaultParagraphFont"/>
    <w:uiPriority w:val="20"/>
    <w:qFormat/>
    <w:rsid w:val="00A12F5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3875</Words>
  <Characters>22092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Pembrokeshire College</Company>
  <LinksUpToDate>false</LinksUpToDate>
  <CharactersWithSpaces>25916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Delyth Foster</dc:creator>
  <cp:keywords/>
  <dc:description/>
  <cp:lastModifiedBy>Delyth Foster</cp:lastModifiedBy>
  <cp:revision>1</cp:revision>
  <dcterms:created xsi:type="dcterms:W3CDTF">2019-01-09T17:38:00Z</dcterms:created>
  <dcterms:modified xsi:type="dcterms:W3CDTF">2019-01-09T17:39:00Z</dcterms:modified>
</cp:coreProperties>
</file>