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630D1E" w14:textId="6DD5ABFA" w:rsidR="00A0742F" w:rsidRPr="00712C9C" w:rsidRDefault="00946AF6" w:rsidP="00A0742F">
      <w:pPr>
        <w:jc w:val="center"/>
        <w:rPr>
          <w:b/>
          <w:bCs/>
          <w:sz w:val="28"/>
          <w:szCs w:val="28"/>
        </w:rPr>
      </w:pPr>
      <w:bookmarkStart w:id="0" w:name="_GoBack"/>
      <w:bookmarkEnd w:id="0"/>
      <w:r w:rsidRPr="00712C9C">
        <w:rPr>
          <w:b/>
          <w:bCs/>
          <w:sz w:val="28"/>
          <w:szCs w:val="28"/>
        </w:rPr>
        <w:t>USA</w:t>
      </w:r>
      <w:r w:rsidR="00A0742F" w:rsidRPr="00712C9C">
        <w:rPr>
          <w:b/>
          <w:bCs/>
          <w:sz w:val="28"/>
          <w:szCs w:val="28"/>
        </w:rPr>
        <w:t>: California</w:t>
      </w:r>
    </w:p>
    <w:p w14:paraId="3933968C" w14:textId="2934CC4F" w:rsidR="00FB4396" w:rsidRPr="00885556" w:rsidRDefault="00FB4396" w:rsidP="00FB4396">
      <w:pPr>
        <w:rPr>
          <w:b/>
          <w:bCs/>
          <w:sz w:val="24"/>
          <w:szCs w:val="24"/>
        </w:rPr>
      </w:pPr>
      <w:r w:rsidRPr="00885556">
        <w:rPr>
          <w:b/>
          <w:bCs/>
          <w:sz w:val="24"/>
          <w:szCs w:val="24"/>
        </w:rPr>
        <w:t>Introduction</w:t>
      </w:r>
    </w:p>
    <w:p w14:paraId="36C8C742" w14:textId="11D22C5B" w:rsidR="00FB4396" w:rsidRPr="00885556" w:rsidRDefault="00FB4396" w:rsidP="00850A06">
      <w:pPr>
        <w:jc w:val="both"/>
        <w:rPr>
          <w:sz w:val="24"/>
          <w:szCs w:val="28"/>
        </w:rPr>
      </w:pPr>
      <w:r w:rsidRPr="00885556">
        <w:rPr>
          <w:sz w:val="24"/>
          <w:szCs w:val="28"/>
        </w:rPr>
        <w:t>According to Business</w:t>
      </w:r>
      <w:r w:rsidR="00850A06" w:rsidRPr="00885556">
        <w:rPr>
          <w:sz w:val="24"/>
          <w:szCs w:val="28"/>
        </w:rPr>
        <w:t xml:space="preserve"> Insider.com (2014), California ranks as the most popular state to visit. </w:t>
      </w:r>
    </w:p>
    <w:p w14:paraId="46FC6977" w14:textId="79BF1924" w:rsidR="00850A06" w:rsidRPr="00885556" w:rsidRDefault="00850A06" w:rsidP="00850A06">
      <w:pPr>
        <w:jc w:val="both"/>
        <w:rPr>
          <w:b/>
          <w:bCs/>
          <w:sz w:val="24"/>
          <w:szCs w:val="28"/>
        </w:rPr>
      </w:pPr>
      <w:r w:rsidRPr="00885556">
        <w:rPr>
          <w:b/>
          <w:bCs/>
          <w:sz w:val="24"/>
          <w:szCs w:val="28"/>
        </w:rPr>
        <w:t>Attractions</w:t>
      </w:r>
    </w:p>
    <w:p w14:paraId="160C0CFF" w14:textId="4C2691DE" w:rsidR="00A0742F" w:rsidRPr="00885556" w:rsidRDefault="00A0742F" w:rsidP="000141D4">
      <w:pPr>
        <w:jc w:val="both"/>
        <w:rPr>
          <w:bCs/>
          <w:sz w:val="24"/>
          <w:szCs w:val="28"/>
        </w:rPr>
      </w:pPr>
      <w:r w:rsidRPr="00885556">
        <w:rPr>
          <w:bCs/>
          <w:sz w:val="24"/>
          <w:szCs w:val="28"/>
        </w:rPr>
        <w:t xml:space="preserve">Various attractions have been </w:t>
      </w:r>
      <w:r w:rsidR="000141D4" w:rsidRPr="00885556">
        <w:rPr>
          <w:bCs/>
          <w:sz w:val="24"/>
          <w:szCs w:val="28"/>
        </w:rPr>
        <w:t xml:space="preserve">purposely visited from the impact of film, for instance, the Golden Gate Bridge. For billions of people it stands as one of the most telegraphic man-made structure and shining vision on a movie screen. Herb Caen says, “it’s a perfect amalgam of delicacy and power” showing it has a distinctive part in film history [sf.curbed.com, 2017].  </w:t>
      </w:r>
    </w:p>
    <w:p w14:paraId="00382AEA" w14:textId="4EA107D2" w:rsidR="005C0E9A" w:rsidRPr="00885556" w:rsidRDefault="002745F3" w:rsidP="000141D4">
      <w:pPr>
        <w:jc w:val="both"/>
        <w:rPr>
          <w:bCs/>
          <w:sz w:val="24"/>
          <w:szCs w:val="28"/>
        </w:rPr>
      </w:pPr>
      <w:r w:rsidRPr="00885556">
        <w:rPr>
          <w:bCs/>
          <w:sz w:val="24"/>
          <w:szCs w:val="28"/>
        </w:rPr>
        <w:t xml:space="preserve">California has other appealing aspects to visitors like its spirit which is illustrated in street art, murals, vibrant centres of contemporary art [Blog.viennahouse.com, 2018]. This includes the famous Hollywood sign which is set in Griffin Park since 1923. It brings in approximately 10 million visitors, according to travelandleisure.com (2017). </w:t>
      </w:r>
    </w:p>
    <w:p w14:paraId="649758A1" w14:textId="77777777" w:rsidR="0033584B" w:rsidRPr="00885556" w:rsidRDefault="002745F3" w:rsidP="000141D4">
      <w:pPr>
        <w:jc w:val="both"/>
        <w:rPr>
          <w:bCs/>
          <w:sz w:val="24"/>
          <w:szCs w:val="28"/>
        </w:rPr>
      </w:pPr>
      <w:r w:rsidRPr="00885556">
        <w:rPr>
          <w:bCs/>
          <w:sz w:val="24"/>
          <w:szCs w:val="28"/>
        </w:rPr>
        <w:t>Another popular attraction is the Universal Studios Hollywood</w:t>
      </w:r>
      <w:r w:rsidR="00B1742E" w:rsidRPr="00885556">
        <w:rPr>
          <w:bCs/>
          <w:sz w:val="24"/>
          <w:szCs w:val="28"/>
        </w:rPr>
        <w:t xml:space="preserve"> </w:t>
      </w:r>
      <w:r w:rsidR="000D4CCE" w:rsidRPr="00885556">
        <w:rPr>
          <w:bCs/>
          <w:sz w:val="24"/>
          <w:szCs w:val="28"/>
        </w:rPr>
        <w:t>which plays a major role in the growth of tourism in Lo</w:t>
      </w:r>
      <w:r w:rsidR="00113B77" w:rsidRPr="00885556">
        <w:rPr>
          <w:bCs/>
          <w:sz w:val="24"/>
          <w:szCs w:val="28"/>
        </w:rPr>
        <w:t>s</w:t>
      </w:r>
      <w:r w:rsidR="000D4CCE" w:rsidRPr="00885556">
        <w:rPr>
          <w:bCs/>
          <w:sz w:val="24"/>
          <w:szCs w:val="28"/>
        </w:rPr>
        <w:t xml:space="preserve"> Angeles [insideuniversal.net, 2017]</w:t>
      </w:r>
      <w:r w:rsidRPr="00885556">
        <w:rPr>
          <w:bCs/>
          <w:sz w:val="24"/>
          <w:szCs w:val="28"/>
        </w:rPr>
        <w:t>.</w:t>
      </w:r>
      <w:r w:rsidR="000D4CCE" w:rsidRPr="00885556">
        <w:rPr>
          <w:bCs/>
          <w:sz w:val="24"/>
          <w:szCs w:val="28"/>
        </w:rPr>
        <w:t xml:space="preserve"> With one of its new additions, “The Wizarding World of Harry Potter and The Walking Dead Attractions”, tourists came at a record rate during that period.  </w:t>
      </w:r>
      <w:r w:rsidRPr="00885556">
        <w:rPr>
          <w:bCs/>
          <w:sz w:val="24"/>
          <w:szCs w:val="28"/>
        </w:rPr>
        <w:t xml:space="preserve"> </w:t>
      </w:r>
    </w:p>
    <w:p w14:paraId="6294925E" w14:textId="3DE71181" w:rsidR="002745F3" w:rsidRPr="00885556" w:rsidRDefault="00800594" w:rsidP="000141D4">
      <w:pPr>
        <w:jc w:val="both"/>
        <w:rPr>
          <w:bCs/>
          <w:sz w:val="24"/>
          <w:szCs w:val="28"/>
        </w:rPr>
      </w:pPr>
      <w:r w:rsidRPr="00885556">
        <w:rPr>
          <w:bCs/>
          <w:sz w:val="24"/>
          <w:szCs w:val="28"/>
        </w:rPr>
        <w:t>The well-known Los Angeles is flourishing with tourists from around</w:t>
      </w:r>
      <w:r w:rsidR="00C63B2F" w:rsidRPr="00885556">
        <w:rPr>
          <w:bCs/>
          <w:sz w:val="24"/>
          <w:szCs w:val="28"/>
        </w:rPr>
        <w:t xml:space="preserve"> </w:t>
      </w:r>
      <w:r w:rsidRPr="00885556">
        <w:rPr>
          <w:bCs/>
          <w:sz w:val="24"/>
          <w:szCs w:val="28"/>
        </w:rPr>
        <w:t xml:space="preserve">the globe in record numbers to experience the what it has to offer, especially Universal Studios Hollywood [insideuniversal.net, 2017]. </w:t>
      </w:r>
      <w:r w:rsidR="00C63B2F" w:rsidRPr="00885556">
        <w:rPr>
          <w:bCs/>
          <w:sz w:val="24"/>
          <w:szCs w:val="28"/>
        </w:rPr>
        <w:t>It is also the birthplace of several famous bands, such as “The Doors”, “The Eagles” or “Guns N’ Roses”. Alternative sounds and restless spirit of the disserve people have become an important part of the culture of California [Blog.viennahouse.com, 2020].</w:t>
      </w:r>
    </w:p>
    <w:p w14:paraId="0EA72EFD" w14:textId="4F64F356" w:rsidR="00746A4C" w:rsidRPr="00885556" w:rsidRDefault="00746A4C" w:rsidP="000141D4">
      <w:pPr>
        <w:jc w:val="both"/>
        <w:rPr>
          <w:bCs/>
          <w:sz w:val="24"/>
          <w:szCs w:val="28"/>
        </w:rPr>
      </w:pPr>
      <w:r w:rsidRPr="00885556">
        <w:rPr>
          <w:bCs/>
          <w:sz w:val="24"/>
          <w:szCs w:val="28"/>
        </w:rPr>
        <w:t xml:space="preserve">The wild nature of the West Coast features heavily on </w:t>
      </w:r>
      <w:r w:rsidR="00C63B2F" w:rsidRPr="00885556">
        <w:rPr>
          <w:bCs/>
          <w:sz w:val="24"/>
          <w:szCs w:val="28"/>
        </w:rPr>
        <w:t>b</w:t>
      </w:r>
      <w:r w:rsidRPr="00885556">
        <w:rPr>
          <w:bCs/>
          <w:sz w:val="24"/>
          <w:szCs w:val="28"/>
        </w:rPr>
        <w:t xml:space="preserve">eaches, mountain ranges and desolate deserts like the famous Death Valley [Blog.viennahouse.com, 2020]. Death Valley National Park is a unique landscape with extreme heat, salty fields, dry parched lands, sand dunes, mountains and even a lake. Visitors can drive through the park and even hike short trails as well as paddle in </w:t>
      </w:r>
      <w:proofErr w:type="spellStart"/>
      <w:r w:rsidRPr="00885556">
        <w:rPr>
          <w:bCs/>
          <w:sz w:val="24"/>
          <w:szCs w:val="28"/>
        </w:rPr>
        <w:t>Badwater</w:t>
      </w:r>
      <w:proofErr w:type="spellEnd"/>
      <w:r w:rsidRPr="00885556">
        <w:rPr>
          <w:bCs/>
          <w:sz w:val="24"/>
          <w:szCs w:val="28"/>
        </w:rPr>
        <w:t xml:space="preserve"> Lake [Planetware.com, 2020]. It is ranked as 4th Top-Rated tourist attraction in California.  These are stunning and, in some instances, dangerous places</w:t>
      </w:r>
      <w:r w:rsidR="00113B77" w:rsidRPr="00885556">
        <w:rPr>
          <w:bCs/>
          <w:sz w:val="24"/>
          <w:szCs w:val="28"/>
        </w:rPr>
        <w:t xml:space="preserve"> which</w:t>
      </w:r>
      <w:r w:rsidRPr="00885556">
        <w:rPr>
          <w:bCs/>
          <w:sz w:val="24"/>
          <w:szCs w:val="28"/>
        </w:rPr>
        <w:t xml:space="preserve"> entices those who love to live life in harmony with nature [blog, viennahouse.com, 2020].</w:t>
      </w:r>
    </w:p>
    <w:p w14:paraId="46891A86" w14:textId="77777777" w:rsidR="0033584B" w:rsidRPr="00885556" w:rsidRDefault="00DC6887" w:rsidP="000141D4">
      <w:pPr>
        <w:jc w:val="both"/>
        <w:rPr>
          <w:bCs/>
          <w:sz w:val="24"/>
          <w:szCs w:val="28"/>
        </w:rPr>
      </w:pPr>
      <w:r w:rsidRPr="00885556">
        <w:rPr>
          <w:bCs/>
          <w:sz w:val="24"/>
          <w:szCs w:val="28"/>
        </w:rPr>
        <w:t xml:space="preserve">Disneyland Resort is </w:t>
      </w:r>
      <w:r w:rsidR="004E2389" w:rsidRPr="00885556">
        <w:rPr>
          <w:bCs/>
          <w:sz w:val="24"/>
          <w:szCs w:val="28"/>
        </w:rPr>
        <w:t>the original Disneyland Park opened since 1955 which “</w:t>
      </w:r>
      <w:r w:rsidR="004E2389" w:rsidRPr="00885556">
        <w:rPr>
          <w:bCs/>
          <w:i/>
          <w:iCs/>
          <w:sz w:val="24"/>
          <w:szCs w:val="28"/>
        </w:rPr>
        <w:t>invites visitors to spend the day in the ultimate realm of make-believe”</w:t>
      </w:r>
      <w:r w:rsidR="009B50D6" w:rsidRPr="00885556">
        <w:rPr>
          <w:bCs/>
          <w:sz w:val="24"/>
          <w:szCs w:val="28"/>
        </w:rPr>
        <w:t xml:space="preserve"> [Businessinsider.com, 2014].</w:t>
      </w:r>
      <w:r w:rsidR="009B50D6" w:rsidRPr="00885556">
        <w:rPr>
          <w:bCs/>
          <w:i/>
          <w:iCs/>
          <w:sz w:val="24"/>
          <w:szCs w:val="28"/>
        </w:rPr>
        <w:t xml:space="preserve"> </w:t>
      </w:r>
      <w:r w:rsidR="009B50D6" w:rsidRPr="00885556">
        <w:rPr>
          <w:bCs/>
          <w:sz w:val="24"/>
          <w:szCs w:val="28"/>
        </w:rPr>
        <w:t xml:space="preserve">It is found in a study that in 2018 Disneyland Resort generated $8.5 billion in economic impact [visitanaheim.org, 2020]. This shows that Disneyland Resort is a major catalyst for Southern California Tourism. </w:t>
      </w:r>
    </w:p>
    <w:p w14:paraId="10AA1BFB" w14:textId="0AE9CDCE" w:rsidR="009B50D6" w:rsidRPr="00885556" w:rsidRDefault="00712C9C" w:rsidP="000141D4">
      <w:pPr>
        <w:jc w:val="both"/>
        <w:rPr>
          <w:bCs/>
          <w:sz w:val="24"/>
          <w:szCs w:val="28"/>
        </w:rPr>
      </w:pPr>
      <w:r w:rsidRPr="00885556">
        <w:rPr>
          <w:b/>
          <w:sz w:val="24"/>
          <w:szCs w:val="28"/>
        </w:rPr>
        <w:t>Tourism</w:t>
      </w:r>
      <w:r w:rsidR="00850A06" w:rsidRPr="00885556">
        <w:rPr>
          <w:b/>
          <w:sz w:val="24"/>
          <w:szCs w:val="28"/>
        </w:rPr>
        <w:t xml:space="preserve"> </w:t>
      </w:r>
      <w:r w:rsidR="00FB4396" w:rsidRPr="00885556">
        <w:rPr>
          <w:b/>
          <w:sz w:val="24"/>
          <w:szCs w:val="28"/>
        </w:rPr>
        <w:t xml:space="preserve">Progression </w:t>
      </w:r>
    </w:p>
    <w:p w14:paraId="35C07672" w14:textId="4C9717A2" w:rsidR="00DC6887" w:rsidRPr="00885556" w:rsidRDefault="00FB4396" w:rsidP="000141D4">
      <w:pPr>
        <w:jc w:val="both"/>
        <w:rPr>
          <w:bCs/>
          <w:sz w:val="24"/>
          <w:szCs w:val="28"/>
        </w:rPr>
      </w:pPr>
      <w:r w:rsidRPr="00885556">
        <w:rPr>
          <w:bCs/>
          <w:sz w:val="24"/>
          <w:szCs w:val="28"/>
        </w:rPr>
        <w:t>1920s-1930s: California opened its first ski resort as well as a motel and launched its first commercial flight.</w:t>
      </w:r>
    </w:p>
    <w:p w14:paraId="5B7291A5" w14:textId="4E5D87AF" w:rsidR="00FB4396" w:rsidRPr="00885556" w:rsidRDefault="00FB4396" w:rsidP="000141D4">
      <w:pPr>
        <w:jc w:val="both"/>
        <w:rPr>
          <w:bCs/>
          <w:sz w:val="24"/>
          <w:szCs w:val="28"/>
        </w:rPr>
      </w:pPr>
      <w:r w:rsidRPr="00885556">
        <w:rPr>
          <w:bCs/>
          <w:sz w:val="24"/>
          <w:szCs w:val="28"/>
        </w:rPr>
        <w:lastRenderedPageBreak/>
        <w:t xml:space="preserve">1950s-1970s: During this time California opened its first free way which provides easy access to Disneyland, Universal Studios Hollywood, and Sea world which also opened during this period and have since become some of the world’s most -visited attractions. </w:t>
      </w:r>
    </w:p>
    <w:p w14:paraId="7E715C00" w14:textId="5DE369BA" w:rsidR="00712C9C" w:rsidRPr="00885556" w:rsidRDefault="00FB4396" w:rsidP="000141D4">
      <w:pPr>
        <w:jc w:val="both"/>
        <w:rPr>
          <w:bCs/>
          <w:sz w:val="24"/>
          <w:szCs w:val="28"/>
        </w:rPr>
      </w:pPr>
      <w:r w:rsidRPr="00885556">
        <w:rPr>
          <w:bCs/>
          <w:sz w:val="24"/>
          <w:szCs w:val="28"/>
        </w:rPr>
        <w:t>1958-1998: T</w:t>
      </w:r>
      <w:r w:rsidR="00850A06" w:rsidRPr="00885556">
        <w:rPr>
          <w:bCs/>
          <w:sz w:val="24"/>
          <w:szCs w:val="28"/>
        </w:rPr>
        <w:t xml:space="preserve">he tourism industry </w:t>
      </w:r>
      <w:r w:rsidR="00712C9C" w:rsidRPr="00885556">
        <w:rPr>
          <w:bCs/>
          <w:sz w:val="24"/>
          <w:szCs w:val="28"/>
        </w:rPr>
        <w:t>has grown phenomenally with the extension of attractions. This led to the development of the California Travel and Tourism Commission (CTTC) which enables the travel industry to be marketed state-wide.</w:t>
      </w:r>
    </w:p>
    <w:p w14:paraId="6BA739A7" w14:textId="58FB7E2C" w:rsidR="00712C9C" w:rsidRPr="00885556" w:rsidRDefault="00712C9C" w:rsidP="000141D4">
      <w:pPr>
        <w:jc w:val="both"/>
        <w:rPr>
          <w:bCs/>
          <w:sz w:val="24"/>
          <w:szCs w:val="28"/>
        </w:rPr>
      </w:pPr>
      <w:r w:rsidRPr="00885556">
        <w:rPr>
          <w:bCs/>
          <w:sz w:val="24"/>
          <w:szCs w:val="28"/>
        </w:rPr>
        <w:t xml:space="preserve"> 2011-2013: California becomes the first state to surpass $100 billion in travel-related spending.  </w:t>
      </w:r>
    </w:p>
    <w:p w14:paraId="2A360B32" w14:textId="2E9F84EE" w:rsidR="00FB23F6" w:rsidRPr="00885556" w:rsidRDefault="00712C9C" w:rsidP="00CB5AA4">
      <w:pPr>
        <w:jc w:val="both"/>
        <w:rPr>
          <w:bCs/>
          <w:sz w:val="24"/>
          <w:szCs w:val="28"/>
        </w:rPr>
      </w:pPr>
      <w:r w:rsidRPr="00885556">
        <w:rPr>
          <w:bCs/>
          <w:sz w:val="24"/>
          <w:szCs w:val="28"/>
        </w:rPr>
        <w:t>2016-2019: The opening of 100</w:t>
      </w:r>
      <w:r w:rsidRPr="00885556">
        <w:rPr>
          <w:bCs/>
          <w:sz w:val="24"/>
          <w:szCs w:val="28"/>
          <w:vertAlign w:val="superscript"/>
        </w:rPr>
        <w:t>th</w:t>
      </w:r>
      <w:r w:rsidRPr="00885556">
        <w:rPr>
          <w:bCs/>
          <w:sz w:val="24"/>
          <w:szCs w:val="28"/>
        </w:rPr>
        <w:t xml:space="preserve"> Tourism Business Improvement District enacts. The tourism industry repeatedly breaks own records. </w:t>
      </w:r>
    </w:p>
    <w:p w14:paraId="341D4969" w14:textId="760C0613" w:rsidR="000141D4" w:rsidRPr="00885556" w:rsidRDefault="00FB23F6" w:rsidP="00FB23F6">
      <w:pPr>
        <w:rPr>
          <w:bCs/>
          <w:sz w:val="24"/>
          <w:szCs w:val="28"/>
        </w:rPr>
      </w:pPr>
      <w:r w:rsidRPr="00885556">
        <w:rPr>
          <w:bCs/>
          <w:sz w:val="24"/>
          <w:szCs w:val="28"/>
        </w:rPr>
        <w:br w:type="page"/>
      </w:r>
    </w:p>
    <w:p w14:paraId="3FB60A4C" w14:textId="3123636A" w:rsidR="00EC3AB9" w:rsidRPr="006C6C40" w:rsidRDefault="000141D4" w:rsidP="00CB5AA4">
      <w:pPr>
        <w:jc w:val="both"/>
        <w:rPr>
          <w:b/>
          <w:bCs/>
          <w:sz w:val="24"/>
          <w:szCs w:val="24"/>
        </w:rPr>
      </w:pPr>
      <w:r w:rsidRPr="006C6C40">
        <w:rPr>
          <w:b/>
          <w:bCs/>
          <w:sz w:val="24"/>
          <w:szCs w:val="24"/>
        </w:rPr>
        <w:lastRenderedPageBreak/>
        <w:t>R</w:t>
      </w:r>
      <w:r w:rsidR="00EC3AB9" w:rsidRPr="006C6C40">
        <w:rPr>
          <w:b/>
          <w:bCs/>
          <w:sz w:val="24"/>
          <w:szCs w:val="24"/>
        </w:rPr>
        <w:t>eferences</w:t>
      </w:r>
    </w:p>
    <w:p w14:paraId="453C82B4" w14:textId="72495278" w:rsidR="00FB23F6" w:rsidRPr="00FB23F6" w:rsidRDefault="00FB23F6" w:rsidP="00FB23F6">
      <w:pPr>
        <w:pStyle w:val="ListParagraph"/>
        <w:numPr>
          <w:ilvl w:val="0"/>
          <w:numId w:val="3"/>
        </w:numPr>
        <w:jc w:val="both"/>
        <w:rPr>
          <w:sz w:val="24"/>
          <w:szCs w:val="24"/>
        </w:rPr>
      </w:pPr>
      <w:r w:rsidRPr="00FB23F6">
        <w:rPr>
          <w:sz w:val="24"/>
          <w:szCs w:val="24"/>
        </w:rPr>
        <w:t>Blog.viennahouse.com, ‘Vienna H</w:t>
      </w:r>
      <w:r w:rsidR="00113B77">
        <w:rPr>
          <w:sz w:val="24"/>
          <w:szCs w:val="24"/>
        </w:rPr>
        <w:t>o</w:t>
      </w:r>
      <w:r w:rsidRPr="00FB23F6">
        <w:rPr>
          <w:sz w:val="24"/>
          <w:szCs w:val="24"/>
        </w:rPr>
        <w:t xml:space="preserve">use Stories,’ [online]. Available: </w:t>
      </w:r>
      <w:hyperlink r:id="rId7" w:history="1">
        <w:r w:rsidRPr="00FB23F6">
          <w:rPr>
            <w:rStyle w:val="Hyperlink"/>
            <w:sz w:val="24"/>
            <w:szCs w:val="24"/>
          </w:rPr>
          <w:t>http://blog.viennahouse.com/en/10-things-about-the-culture-of-california/</w:t>
        </w:r>
      </w:hyperlink>
      <w:r w:rsidRPr="00FB23F6">
        <w:rPr>
          <w:sz w:val="24"/>
          <w:szCs w:val="24"/>
        </w:rPr>
        <w:t>, Accessed: [2020, January, 14</w:t>
      </w:r>
      <w:r w:rsidRPr="00FB23F6">
        <w:rPr>
          <w:sz w:val="24"/>
          <w:szCs w:val="24"/>
          <w:vertAlign w:val="superscript"/>
        </w:rPr>
        <w:t>th</w:t>
      </w:r>
      <w:r w:rsidRPr="00FB23F6">
        <w:rPr>
          <w:sz w:val="24"/>
          <w:szCs w:val="24"/>
        </w:rPr>
        <w:t xml:space="preserve">]. </w:t>
      </w:r>
    </w:p>
    <w:p w14:paraId="3D6F109A" w14:textId="77777777" w:rsidR="00FB23F6" w:rsidRPr="00FB23F6" w:rsidRDefault="00FB23F6" w:rsidP="00FB23F6">
      <w:pPr>
        <w:pStyle w:val="ListParagraph"/>
        <w:numPr>
          <w:ilvl w:val="0"/>
          <w:numId w:val="3"/>
        </w:numPr>
        <w:jc w:val="both"/>
        <w:rPr>
          <w:sz w:val="24"/>
          <w:szCs w:val="24"/>
        </w:rPr>
      </w:pPr>
      <w:proofErr w:type="spellStart"/>
      <w:r w:rsidRPr="00FB23F6">
        <w:rPr>
          <w:sz w:val="24"/>
          <w:szCs w:val="24"/>
        </w:rPr>
        <w:t>Brinklow</w:t>
      </w:r>
      <w:proofErr w:type="spellEnd"/>
      <w:r w:rsidRPr="00FB23F6">
        <w:rPr>
          <w:sz w:val="24"/>
          <w:szCs w:val="24"/>
        </w:rPr>
        <w:t xml:space="preserve">. A, (2017), ‘For its 80th birthday, the Golden Gate Bridge’s greatest movie moments.’ [online]. Available: </w:t>
      </w:r>
      <w:hyperlink r:id="rId8" w:history="1">
        <w:r w:rsidRPr="00FB23F6">
          <w:rPr>
            <w:rStyle w:val="Hyperlink"/>
            <w:sz w:val="24"/>
            <w:szCs w:val="24"/>
          </w:rPr>
          <w:t>https://sf.curbed.com/2017/5/26/15693300/golden-gate-bridge-movies-sf</w:t>
        </w:r>
      </w:hyperlink>
      <w:r w:rsidRPr="00FB23F6">
        <w:rPr>
          <w:sz w:val="24"/>
          <w:szCs w:val="24"/>
        </w:rPr>
        <w:t>, Accessed: [2020, January, 14</w:t>
      </w:r>
      <w:r w:rsidRPr="00FB23F6">
        <w:rPr>
          <w:sz w:val="24"/>
          <w:szCs w:val="24"/>
          <w:vertAlign w:val="superscript"/>
        </w:rPr>
        <w:t>th</w:t>
      </w:r>
      <w:r w:rsidRPr="00FB23F6">
        <w:rPr>
          <w:sz w:val="24"/>
          <w:szCs w:val="24"/>
        </w:rPr>
        <w:t xml:space="preserve">]. </w:t>
      </w:r>
    </w:p>
    <w:p w14:paraId="68DCBC49" w14:textId="77777777" w:rsidR="00FB23F6" w:rsidRPr="00FB23F6" w:rsidRDefault="00FB23F6" w:rsidP="00FB23F6">
      <w:pPr>
        <w:pStyle w:val="ListParagraph"/>
        <w:numPr>
          <w:ilvl w:val="0"/>
          <w:numId w:val="3"/>
        </w:numPr>
        <w:jc w:val="both"/>
        <w:rPr>
          <w:sz w:val="24"/>
          <w:szCs w:val="24"/>
        </w:rPr>
      </w:pPr>
      <w:r w:rsidRPr="00FB23F6">
        <w:rPr>
          <w:sz w:val="24"/>
          <w:szCs w:val="24"/>
        </w:rPr>
        <w:t xml:space="preserve">Businessinsider.com, (2014), ‘A Detailed Look </w:t>
      </w:r>
      <w:proofErr w:type="gramStart"/>
      <w:r w:rsidRPr="00FB23F6">
        <w:rPr>
          <w:sz w:val="24"/>
          <w:szCs w:val="24"/>
        </w:rPr>
        <w:t>At</w:t>
      </w:r>
      <w:proofErr w:type="gramEnd"/>
      <w:r w:rsidRPr="00FB23F6">
        <w:rPr>
          <w:sz w:val="24"/>
          <w:szCs w:val="24"/>
        </w:rPr>
        <w:t xml:space="preserve"> How Americans Travel Within The US,’ [online]. Available: </w:t>
      </w:r>
      <w:hyperlink r:id="rId9" w:history="1">
        <w:r w:rsidRPr="00FB23F6">
          <w:rPr>
            <w:rStyle w:val="Hyperlink"/>
            <w:sz w:val="24"/>
            <w:szCs w:val="24"/>
          </w:rPr>
          <w:t>https://www.businessinsider.com/the-most-popular-us-states-for-tourism-2014-10?r=US&amp;IR=T</w:t>
        </w:r>
      </w:hyperlink>
      <w:r w:rsidRPr="00FB23F6">
        <w:rPr>
          <w:sz w:val="24"/>
          <w:szCs w:val="24"/>
        </w:rPr>
        <w:t>, Accessed: [2020, January, 14</w:t>
      </w:r>
      <w:r w:rsidRPr="00FB23F6">
        <w:rPr>
          <w:sz w:val="24"/>
          <w:szCs w:val="24"/>
          <w:vertAlign w:val="superscript"/>
        </w:rPr>
        <w:t>th</w:t>
      </w:r>
      <w:r w:rsidRPr="00FB23F6">
        <w:rPr>
          <w:sz w:val="24"/>
          <w:szCs w:val="24"/>
        </w:rPr>
        <w:t>].</w:t>
      </w:r>
    </w:p>
    <w:p w14:paraId="77301C46" w14:textId="77777777" w:rsidR="00FB23F6" w:rsidRPr="00FB23F6" w:rsidRDefault="00FB23F6" w:rsidP="00FB23F6">
      <w:pPr>
        <w:pStyle w:val="ListParagraph"/>
        <w:numPr>
          <w:ilvl w:val="0"/>
          <w:numId w:val="3"/>
        </w:numPr>
        <w:jc w:val="both"/>
        <w:rPr>
          <w:sz w:val="24"/>
          <w:szCs w:val="24"/>
        </w:rPr>
      </w:pPr>
      <w:r w:rsidRPr="00FB23F6">
        <w:rPr>
          <w:sz w:val="24"/>
          <w:szCs w:val="24"/>
        </w:rPr>
        <w:t xml:space="preserve">Green, J, (2017), ‘2016 L.A. Tourism Statistics and Economic Milestones Event held at Universal Studios Hollywood,’ [online]. Available: </w:t>
      </w:r>
      <w:hyperlink r:id="rId10" w:history="1">
        <w:r w:rsidRPr="00FB23F6">
          <w:rPr>
            <w:rStyle w:val="Hyperlink"/>
            <w:sz w:val="24"/>
            <w:szCs w:val="24"/>
          </w:rPr>
          <w:t>https://www.insideuniversal.net/2017/01/2016-l-a-tourism-statistics-and-economic-milestones-event-held-at-universal-studios-hollywood/#</w:t>
        </w:r>
      </w:hyperlink>
      <w:r w:rsidRPr="00FB23F6">
        <w:rPr>
          <w:rStyle w:val="Hyperlink"/>
          <w:sz w:val="24"/>
          <w:szCs w:val="24"/>
        </w:rPr>
        <w:t xml:space="preserve">, </w:t>
      </w:r>
      <w:r w:rsidRPr="00FB23F6">
        <w:rPr>
          <w:rStyle w:val="Hyperlink"/>
          <w:color w:val="auto"/>
          <w:sz w:val="24"/>
          <w:szCs w:val="24"/>
          <w:u w:val="none"/>
        </w:rPr>
        <w:t>Accessed: [2020, January, 14</w:t>
      </w:r>
      <w:r w:rsidRPr="00FB23F6">
        <w:rPr>
          <w:rStyle w:val="Hyperlink"/>
          <w:color w:val="auto"/>
          <w:sz w:val="24"/>
          <w:szCs w:val="24"/>
          <w:u w:val="none"/>
          <w:vertAlign w:val="superscript"/>
        </w:rPr>
        <w:t>th</w:t>
      </w:r>
      <w:r w:rsidRPr="00FB23F6">
        <w:rPr>
          <w:rStyle w:val="Hyperlink"/>
          <w:color w:val="auto"/>
          <w:sz w:val="24"/>
          <w:szCs w:val="24"/>
          <w:u w:val="none"/>
        </w:rPr>
        <w:t xml:space="preserve">]. </w:t>
      </w:r>
    </w:p>
    <w:p w14:paraId="0BB9AEE1" w14:textId="77777777" w:rsidR="00FB23F6" w:rsidRPr="00FB23F6" w:rsidRDefault="00FB23F6" w:rsidP="00FB23F6">
      <w:pPr>
        <w:pStyle w:val="ListParagraph"/>
        <w:numPr>
          <w:ilvl w:val="0"/>
          <w:numId w:val="3"/>
        </w:numPr>
        <w:jc w:val="both"/>
        <w:rPr>
          <w:sz w:val="24"/>
          <w:szCs w:val="24"/>
        </w:rPr>
      </w:pPr>
      <w:r w:rsidRPr="00FB23F6">
        <w:rPr>
          <w:sz w:val="24"/>
          <w:szCs w:val="24"/>
        </w:rPr>
        <w:t xml:space="preserve">Law. L, (2020), ‘14 Top-Rated Tourist Attractions in California,’ Available: </w:t>
      </w:r>
      <w:hyperlink r:id="rId11" w:history="1">
        <w:r w:rsidRPr="00FB23F6">
          <w:rPr>
            <w:rStyle w:val="Hyperlink"/>
            <w:sz w:val="24"/>
            <w:szCs w:val="24"/>
          </w:rPr>
          <w:t>https://www.planetware.com/tourist-attractions/california-usca.htm</w:t>
        </w:r>
      </w:hyperlink>
      <w:r w:rsidRPr="00FB23F6">
        <w:rPr>
          <w:sz w:val="24"/>
          <w:szCs w:val="24"/>
        </w:rPr>
        <w:t>, Accessed: [2020, January, 14</w:t>
      </w:r>
      <w:r w:rsidRPr="00FB23F6">
        <w:rPr>
          <w:sz w:val="24"/>
          <w:szCs w:val="24"/>
          <w:vertAlign w:val="superscript"/>
        </w:rPr>
        <w:t>th</w:t>
      </w:r>
      <w:r w:rsidRPr="00FB23F6">
        <w:rPr>
          <w:sz w:val="24"/>
          <w:szCs w:val="24"/>
        </w:rPr>
        <w:t xml:space="preserve">]. </w:t>
      </w:r>
    </w:p>
    <w:p w14:paraId="6D76B48B" w14:textId="77777777" w:rsidR="00FB23F6" w:rsidRPr="00FB23F6" w:rsidRDefault="00FB23F6" w:rsidP="00FB23F6">
      <w:pPr>
        <w:pStyle w:val="ListParagraph"/>
        <w:numPr>
          <w:ilvl w:val="0"/>
          <w:numId w:val="3"/>
        </w:numPr>
        <w:jc w:val="both"/>
        <w:rPr>
          <w:sz w:val="24"/>
          <w:szCs w:val="24"/>
        </w:rPr>
      </w:pPr>
      <w:proofErr w:type="spellStart"/>
      <w:r w:rsidRPr="00FB23F6">
        <w:rPr>
          <w:sz w:val="24"/>
          <w:szCs w:val="24"/>
        </w:rPr>
        <w:t>Plautz</w:t>
      </w:r>
      <w:proofErr w:type="spellEnd"/>
      <w:r w:rsidRPr="00FB23F6">
        <w:rPr>
          <w:sz w:val="24"/>
          <w:szCs w:val="24"/>
        </w:rPr>
        <w:t xml:space="preserve">, J, (2017), ‘Hiking to the Hollywood Sign Could Soon Be More Difficult,’ [online]. Available: </w:t>
      </w:r>
      <w:hyperlink r:id="rId12" w:history="1">
        <w:r w:rsidRPr="00FB23F6">
          <w:rPr>
            <w:rStyle w:val="Hyperlink"/>
            <w:sz w:val="24"/>
            <w:szCs w:val="24"/>
          </w:rPr>
          <w:t>https://www.travelandleisure.com/trip-ideas/nature-travel/hollywood-sign-trail</w:t>
        </w:r>
      </w:hyperlink>
      <w:r w:rsidRPr="00FB23F6">
        <w:rPr>
          <w:sz w:val="24"/>
          <w:szCs w:val="24"/>
        </w:rPr>
        <w:t>, Accessed: [2020, January, 14</w:t>
      </w:r>
      <w:r w:rsidRPr="00FB23F6">
        <w:rPr>
          <w:sz w:val="24"/>
          <w:szCs w:val="24"/>
          <w:vertAlign w:val="superscript"/>
        </w:rPr>
        <w:t>th</w:t>
      </w:r>
      <w:r w:rsidRPr="00FB23F6">
        <w:rPr>
          <w:sz w:val="24"/>
          <w:szCs w:val="24"/>
        </w:rPr>
        <w:t xml:space="preserve">]. </w:t>
      </w:r>
    </w:p>
    <w:p w14:paraId="7DF92B48" w14:textId="77777777" w:rsidR="00FB23F6" w:rsidRPr="00FB23F6" w:rsidRDefault="00FB23F6" w:rsidP="00FB23F6">
      <w:pPr>
        <w:pStyle w:val="ListParagraph"/>
        <w:numPr>
          <w:ilvl w:val="0"/>
          <w:numId w:val="3"/>
        </w:numPr>
        <w:jc w:val="both"/>
        <w:rPr>
          <w:rStyle w:val="Hyperlink"/>
          <w:sz w:val="24"/>
          <w:szCs w:val="24"/>
        </w:rPr>
      </w:pPr>
      <w:r w:rsidRPr="00FB23F6">
        <w:rPr>
          <w:sz w:val="24"/>
          <w:szCs w:val="24"/>
        </w:rPr>
        <w:t xml:space="preserve">Travelmattersca.com, (2019), ‘History of Tourism: Where Visitors Want to be,’ [online], Available: </w:t>
      </w:r>
      <w:hyperlink r:id="rId13" w:history="1">
        <w:r w:rsidRPr="00FB23F6">
          <w:rPr>
            <w:rStyle w:val="Hyperlink"/>
            <w:sz w:val="24"/>
            <w:szCs w:val="24"/>
          </w:rPr>
          <w:t>https://travelmattersca.com/travel-101/history-of-tourism-in-california</w:t>
        </w:r>
      </w:hyperlink>
      <w:r w:rsidRPr="00FB23F6">
        <w:rPr>
          <w:sz w:val="24"/>
          <w:szCs w:val="24"/>
        </w:rPr>
        <w:t>, Accessed: [2020, January,14</w:t>
      </w:r>
      <w:r w:rsidRPr="00FB23F6">
        <w:rPr>
          <w:sz w:val="24"/>
          <w:szCs w:val="24"/>
          <w:vertAlign w:val="superscript"/>
        </w:rPr>
        <w:t>th</w:t>
      </w:r>
      <w:r w:rsidRPr="00FB23F6">
        <w:rPr>
          <w:sz w:val="24"/>
          <w:szCs w:val="24"/>
        </w:rPr>
        <w:t xml:space="preserve">]. </w:t>
      </w:r>
    </w:p>
    <w:p w14:paraId="5AFE73D9" w14:textId="77777777" w:rsidR="00FB23F6" w:rsidRPr="00FB23F6" w:rsidRDefault="00FB23F6" w:rsidP="00FB23F6">
      <w:pPr>
        <w:pStyle w:val="ListParagraph"/>
        <w:numPr>
          <w:ilvl w:val="0"/>
          <w:numId w:val="3"/>
        </w:numPr>
        <w:jc w:val="both"/>
        <w:rPr>
          <w:rStyle w:val="Hyperlink"/>
          <w:color w:val="auto"/>
          <w:sz w:val="24"/>
          <w:szCs w:val="24"/>
          <w:u w:val="none"/>
        </w:rPr>
      </w:pPr>
      <w:r w:rsidRPr="00FB23F6">
        <w:rPr>
          <w:sz w:val="24"/>
          <w:szCs w:val="24"/>
        </w:rPr>
        <w:t xml:space="preserve">Visitanaheim.org, (2019), ‘Disneyland® Resort Creates $8.5 Billion Economic Impact in </w:t>
      </w:r>
      <w:proofErr w:type="spellStart"/>
      <w:r w:rsidRPr="00FB23F6">
        <w:rPr>
          <w:sz w:val="24"/>
          <w:szCs w:val="24"/>
        </w:rPr>
        <w:t>SoCal</w:t>
      </w:r>
      <w:proofErr w:type="spellEnd"/>
      <w:r w:rsidRPr="00FB23F6">
        <w:rPr>
          <w:sz w:val="24"/>
          <w:szCs w:val="24"/>
        </w:rPr>
        <w:t xml:space="preserve">,’ [online]. Available: </w:t>
      </w:r>
      <w:hyperlink r:id="rId14" w:history="1">
        <w:r w:rsidRPr="00FB23F6">
          <w:rPr>
            <w:rStyle w:val="Hyperlink"/>
            <w:sz w:val="24"/>
            <w:szCs w:val="24"/>
          </w:rPr>
          <w:t>https://visitanaheim.org/community-news/disneyland-resort-economic-impact-in-socal</w:t>
        </w:r>
      </w:hyperlink>
      <w:r w:rsidRPr="00FB23F6">
        <w:rPr>
          <w:rStyle w:val="Hyperlink"/>
          <w:sz w:val="24"/>
          <w:szCs w:val="24"/>
        </w:rPr>
        <w:t>,</w:t>
      </w:r>
      <w:r w:rsidRPr="00FB23F6">
        <w:rPr>
          <w:rStyle w:val="Hyperlink"/>
          <w:color w:val="auto"/>
          <w:sz w:val="24"/>
          <w:szCs w:val="24"/>
          <w:u w:val="none"/>
        </w:rPr>
        <w:t xml:space="preserve"> Accessed: [2020, January, 14</w:t>
      </w:r>
      <w:r w:rsidRPr="00FB23F6">
        <w:rPr>
          <w:rStyle w:val="Hyperlink"/>
          <w:color w:val="auto"/>
          <w:sz w:val="24"/>
          <w:szCs w:val="24"/>
          <w:u w:val="none"/>
          <w:vertAlign w:val="superscript"/>
        </w:rPr>
        <w:t>th</w:t>
      </w:r>
      <w:r w:rsidRPr="00FB23F6">
        <w:rPr>
          <w:rStyle w:val="Hyperlink"/>
          <w:color w:val="auto"/>
          <w:sz w:val="24"/>
          <w:szCs w:val="24"/>
          <w:u w:val="none"/>
        </w:rPr>
        <w:t xml:space="preserve">]. </w:t>
      </w:r>
    </w:p>
    <w:p w14:paraId="6EAF2E0F" w14:textId="77777777" w:rsidR="00FB23F6" w:rsidRPr="00FB23F6" w:rsidRDefault="00FB23F6" w:rsidP="00FB23F6">
      <w:pPr>
        <w:pStyle w:val="ListParagraph"/>
        <w:numPr>
          <w:ilvl w:val="0"/>
          <w:numId w:val="3"/>
        </w:numPr>
        <w:jc w:val="both"/>
        <w:rPr>
          <w:sz w:val="28"/>
          <w:szCs w:val="28"/>
        </w:rPr>
      </w:pPr>
      <w:r w:rsidRPr="00FB23F6">
        <w:rPr>
          <w:sz w:val="24"/>
          <w:szCs w:val="24"/>
        </w:rPr>
        <w:t xml:space="preserve">Visitcalifornia.com, (2019), ‘Spotlight: Disneyland Resort,’ [online]. Available: </w:t>
      </w:r>
      <w:hyperlink r:id="rId15" w:history="1">
        <w:r w:rsidRPr="00FB23F6">
          <w:rPr>
            <w:rStyle w:val="Hyperlink"/>
            <w:sz w:val="24"/>
            <w:szCs w:val="24"/>
          </w:rPr>
          <w:t>https://www.visitcalifornia.com/uk/destination/spotlight-disneyland-resort</w:t>
        </w:r>
      </w:hyperlink>
      <w:r w:rsidRPr="00FB23F6">
        <w:rPr>
          <w:sz w:val="24"/>
          <w:szCs w:val="24"/>
        </w:rPr>
        <w:t>, Accessed: [2020, January, 14</w:t>
      </w:r>
      <w:r w:rsidRPr="00FB23F6">
        <w:rPr>
          <w:sz w:val="24"/>
          <w:szCs w:val="24"/>
          <w:vertAlign w:val="superscript"/>
        </w:rPr>
        <w:t>th</w:t>
      </w:r>
      <w:r w:rsidRPr="00FB23F6">
        <w:rPr>
          <w:sz w:val="24"/>
          <w:szCs w:val="24"/>
        </w:rPr>
        <w:t xml:space="preserve">]. </w:t>
      </w:r>
    </w:p>
    <w:p w14:paraId="063EA1B7" w14:textId="77777777" w:rsidR="00800594" w:rsidRDefault="00800594" w:rsidP="00946AF6">
      <w:pPr>
        <w:rPr>
          <w:b/>
          <w:bCs/>
          <w:sz w:val="24"/>
          <w:szCs w:val="24"/>
        </w:rPr>
      </w:pPr>
    </w:p>
    <w:p w14:paraId="444F7583" w14:textId="77777777" w:rsidR="00DC6887" w:rsidRPr="00946AF6" w:rsidRDefault="00DC6887" w:rsidP="00946AF6">
      <w:pPr>
        <w:rPr>
          <w:b/>
          <w:bCs/>
          <w:sz w:val="24"/>
          <w:szCs w:val="24"/>
        </w:rPr>
      </w:pPr>
    </w:p>
    <w:sectPr w:rsidR="00DC6887" w:rsidRPr="00946AF6">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8242DA" w14:textId="77777777" w:rsidR="00152C1E" w:rsidRDefault="00152C1E" w:rsidP="00712C9C">
      <w:pPr>
        <w:spacing w:after="0" w:line="240" w:lineRule="auto"/>
      </w:pPr>
      <w:r>
        <w:separator/>
      </w:r>
    </w:p>
  </w:endnote>
  <w:endnote w:type="continuationSeparator" w:id="0">
    <w:p w14:paraId="14A315F6" w14:textId="77777777" w:rsidR="00152C1E" w:rsidRDefault="00152C1E" w:rsidP="00712C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919492"/>
      <w:docPartObj>
        <w:docPartGallery w:val="Page Numbers (Bottom of Page)"/>
        <w:docPartUnique/>
      </w:docPartObj>
    </w:sdtPr>
    <w:sdtEndPr>
      <w:rPr>
        <w:color w:val="7F7F7F" w:themeColor="background1" w:themeShade="7F"/>
        <w:spacing w:val="60"/>
      </w:rPr>
    </w:sdtEndPr>
    <w:sdtContent>
      <w:p w14:paraId="018EE522" w14:textId="2963F30B" w:rsidR="00712C9C" w:rsidRDefault="00712C9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2C3482C" w14:textId="77777777" w:rsidR="00712C9C" w:rsidRDefault="00712C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3F5E78" w14:textId="77777777" w:rsidR="00152C1E" w:rsidRDefault="00152C1E" w:rsidP="00712C9C">
      <w:pPr>
        <w:spacing w:after="0" w:line="240" w:lineRule="auto"/>
      </w:pPr>
      <w:r>
        <w:separator/>
      </w:r>
    </w:p>
  </w:footnote>
  <w:footnote w:type="continuationSeparator" w:id="0">
    <w:p w14:paraId="676BDF1D" w14:textId="77777777" w:rsidR="00152C1E" w:rsidRDefault="00152C1E" w:rsidP="00712C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C8F93F" w14:textId="282081E2" w:rsidR="00712C9C" w:rsidRDefault="00712C9C">
    <w:pPr>
      <w:pStyle w:val="Header"/>
    </w:pPr>
    <w:r>
      <w:t>Intercultural Communication</w:t>
    </w:r>
    <w:r>
      <w:tab/>
    </w:r>
    <w:r>
      <w:tab/>
      <w:t>Tamara Leaity</w:t>
    </w:r>
  </w:p>
  <w:p w14:paraId="0223813D" w14:textId="7D3E91D2" w:rsidR="00712C9C" w:rsidRDefault="00712C9C">
    <w:pPr>
      <w:pStyle w:val="Header"/>
    </w:pPr>
    <w:r>
      <w:t xml:space="preserve">International Travel and Tourism Management </w:t>
    </w:r>
    <w:r>
      <w:tab/>
    </w:r>
    <w:r>
      <w:tab/>
      <w:t>Dr Caroline Jawad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53C26"/>
    <w:multiLevelType w:val="hybridMultilevel"/>
    <w:tmpl w:val="6742C7F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F33B3D"/>
    <w:multiLevelType w:val="hybridMultilevel"/>
    <w:tmpl w:val="CC50C1B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847995"/>
    <w:multiLevelType w:val="hybridMultilevel"/>
    <w:tmpl w:val="564C2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AF6"/>
    <w:rsid w:val="000141D4"/>
    <w:rsid w:val="00046B43"/>
    <w:rsid w:val="000D4CCE"/>
    <w:rsid w:val="00113B77"/>
    <w:rsid w:val="00133C97"/>
    <w:rsid w:val="00152C1E"/>
    <w:rsid w:val="001F6FA5"/>
    <w:rsid w:val="002745F3"/>
    <w:rsid w:val="0033584B"/>
    <w:rsid w:val="00343F64"/>
    <w:rsid w:val="00396373"/>
    <w:rsid w:val="003C2AD1"/>
    <w:rsid w:val="004D2954"/>
    <w:rsid w:val="004D3088"/>
    <w:rsid w:val="004E2389"/>
    <w:rsid w:val="005C0E9A"/>
    <w:rsid w:val="00610873"/>
    <w:rsid w:val="006C6C40"/>
    <w:rsid w:val="00712C9C"/>
    <w:rsid w:val="0073451A"/>
    <w:rsid w:val="00746A4C"/>
    <w:rsid w:val="007A749B"/>
    <w:rsid w:val="007B6E31"/>
    <w:rsid w:val="007D7C70"/>
    <w:rsid w:val="00800594"/>
    <w:rsid w:val="00850A06"/>
    <w:rsid w:val="00885556"/>
    <w:rsid w:val="00904701"/>
    <w:rsid w:val="00946AF6"/>
    <w:rsid w:val="00946BCC"/>
    <w:rsid w:val="00973A66"/>
    <w:rsid w:val="009B50D6"/>
    <w:rsid w:val="009F7DB5"/>
    <w:rsid w:val="00A0742F"/>
    <w:rsid w:val="00AB1DC7"/>
    <w:rsid w:val="00AF60A4"/>
    <w:rsid w:val="00B1742E"/>
    <w:rsid w:val="00B75AC4"/>
    <w:rsid w:val="00C41CE9"/>
    <w:rsid w:val="00C63B2F"/>
    <w:rsid w:val="00CB5AA4"/>
    <w:rsid w:val="00DB216E"/>
    <w:rsid w:val="00DC6887"/>
    <w:rsid w:val="00EC3AB9"/>
    <w:rsid w:val="00EF5C9E"/>
    <w:rsid w:val="00FB23F6"/>
    <w:rsid w:val="00FB43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90C8F"/>
  <w15:chartTrackingRefBased/>
  <w15:docId w15:val="{3A1E4381-83D8-4171-A8C9-80C07B46E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6E31"/>
    <w:rPr>
      <w:color w:val="0563C1" w:themeColor="hyperlink"/>
      <w:u w:val="single"/>
    </w:rPr>
  </w:style>
  <w:style w:type="character" w:styleId="UnresolvedMention">
    <w:name w:val="Unresolved Mention"/>
    <w:basedOn w:val="DefaultParagraphFont"/>
    <w:uiPriority w:val="99"/>
    <w:semiHidden/>
    <w:unhideWhenUsed/>
    <w:rsid w:val="007B6E31"/>
    <w:rPr>
      <w:color w:val="605E5C"/>
      <w:shd w:val="clear" w:color="auto" w:fill="E1DFDD"/>
    </w:rPr>
  </w:style>
  <w:style w:type="paragraph" w:styleId="ListParagraph">
    <w:name w:val="List Paragraph"/>
    <w:basedOn w:val="Normal"/>
    <w:uiPriority w:val="34"/>
    <w:qFormat/>
    <w:rsid w:val="007B6E31"/>
    <w:pPr>
      <w:ind w:left="720"/>
      <w:contextualSpacing/>
    </w:pPr>
  </w:style>
  <w:style w:type="character" w:styleId="FollowedHyperlink">
    <w:name w:val="FollowedHyperlink"/>
    <w:basedOn w:val="DefaultParagraphFont"/>
    <w:uiPriority w:val="99"/>
    <w:semiHidden/>
    <w:unhideWhenUsed/>
    <w:rsid w:val="00904701"/>
    <w:rPr>
      <w:color w:val="954F72" w:themeColor="followedHyperlink"/>
      <w:u w:val="single"/>
    </w:rPr>
  </w:style>
  <w:style w:type="character" w:styleId="Strong">
    <w:name w:val="Strong"/>
    <w:basedOn w:val="DefaultParagraphFont"/>
    <w:uiPriority w:val="22"/>
    <w:qFormat/>
    <w:rsid w:val="000141D4"/>
    <w:rPr>
      <w:b/>
      <w:bCs/>
    </w:rPr>
  </w:style>
  <w:style w:type="paragraph" w:styleId="Header">
    <w:name w:val="header"/>
    <w:basedOn w:val="Normal"/>
    <w:link w:val="HeaderChar"/>
    <w:uiPriority w:val="99"/>
    <w:unhideWhenUsed/>
    <w:rsid w:val="00712C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2C9C"/>
  </w:style>
  <w:style w:type="paragraph" w:styleId="Footer">
    <w:name w:val="footer"/>
    <w:basedOn w:val="Normal"/>
    <w:link w:val="FooterChar"/>
    <w:uiPriority w:val="99"/>
    <w:unhideWhenUsed/>
    <w:rsid w:val="00712C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2C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f.curbed.com/2017/5/26/15693300/golden-gate-bridge-movies-sf" TargetMode="External"/><Relationship Id="rId13" Type="http://schemas.openxmlformats.org/officeDocument/2006/relationships/hyperlink" Target="https://travelmattersca.com/travel-101/history-of-tourism-in-california"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blog.viennahouse.com/en/10-things-about-the-culture-of-california/" TargetMode="External"/><Relationship Id="rId12" Type="http://schemas.openxmlformats.org/officeDocument/2006/relationships/hyperlink" Target="https://www.travelandleisure.com/trip-ideas/nature-travel/hollywood-sign-trai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lanetware.com/tourist-attractions/california-usca.htm" TargetMode="External"/><Relationship Id="rId5" Type="http://schemas.openxmlformats.org/officeDocument/2006/relationships/footnotes" Target="footnotes.xml"/><Relationship Id="rId15" Type="http://schemas.openxmlformats.org/officeDocument/2006/relationships/hyperlink" Target="https://www.visitcalifornia.com/uk/destination/spotlight-disneyland-resort" TargetMode="External"/><Relationship Id="rId10" Type="http://schemas.openxmlformats.org/officeDocument/2006/relationships/hyperlink" Target="https://www.insideuniversal.net/2017/01/2016-l-a-tourism-statistics-and-economic-milestones-event-held-at-universal-studios-hollywood/"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usinessinsider.com/the-most-popular-us-states-for-tourism-2014-10?r=US&amp;IR=T" TargetMode="External"/><Relationship Id="rId14" Type="http://schemas.openxmlformats.org/officeDocument/2006/relationships/hyperlink" Target="https://visitanaheim.org/community-news/disneyland-resort-economic-impact-in-soc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952</Words>
  <Characters>5427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Leaity (1801480)</dc:creator>
  <cp:keywords/>
  <dc:description/>
  <cp:lastModifiedBy>Tamara leaity</cp:lastModifiedBy>
  <cp:revision>2</cp:revision>
  <cp:lastPrinted>2020-01-20T09:14:00Z</cp:lastPrinted>
  <dcterms:created xsi:type="dcterms:W3CDTF">2020-01-25T18:48:00Z</dcterms:created>
  <dcterms:modified xsi:type="dcterms:W3CDTF">2020-01-25T18:48:00Z</dcterms:modified>
</cp:coreProperties>
</file>