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208B4" w14:textId="77777777" w:rsidR="00CE4BEC" w:rsidRDefault="00CE4BEC" w:rsidP="00CE4BEC">
      <w:pPr>
        <w:jc w:val="center"/>
        <w:rPr>
          <w:b/>
          <w:sz w:val="28"/>
          <w:szCs w:val="28"/>
        </w:rPr>
      </w:pPr>
    </w:p>
    <w:p w14:paraId="71E4E231" w14:textId="77777777" w:rsidR="00CE4BEC" w:rsidRDefault="00CE4BEC" w:rsidP="00CE4BEC">
      <w:pPr>
        <w:jc w:val="center"/>
        <w:rPr>
          <w:b/>
          <w:sz w:val="28"/>
          <w:szCs w:val="28"/>
        </w:rPr>
      </w:pPr>
    </w:p>
    <w:p w14:paraId="74C654EE" w14:textId="6A9EF3E4" w:rsidR="00CE4BEC" w:rsidRDefault="00CE4BEC" w:rsidP="00CE4BEC">
      <w:pPr>
        <w:jc w:val="center"/>
        <w:rPr>
          <w:b/>
          <w:sz w:val="28"/>
          <w:szCs w:val="28"/>
        </w:rPr>
      </w:pPr>
    </w:p>
    <w:p w14:paraId="6EFF6524" w14:textId="56D804D2" w:rsidR="00121E6C" w:rsidRDefault="00121E6C" w:rsidP="00CE4BEC">
      <w:pPr>
        <w:jc w:val="center"/>
        <w:rPr>
          <w:b/>
          <w:sz w:val="28"/>
          <w:szCs w:val="28"/>
        </w:rPr>
      </w:pPr>
    </w:p>
    <w:p w14:paraId="383DD81D" w14:textId="77777777" w:rsidR="00121E6C" w:rsidRDefault="00121E6C" w:rsidP="00CE4BEC">
      <w:pPr>
        <w:jc w:val="center"/>
        <w:rPr>
          <w:b/>
          <w:sz w:val="28"/>
          <w:szCs w:val="28"/>
        </w:rPr>
      </w:pPr>
    </w:p>
    <w:p w14:paraId="0A20AC36" w14:textId="77777777" w:rsidR="00DD5503" w:rsidRDefault="00DD5503" w:rsidP="00CE4BEC">
      <w:pPr>
        <w:jc w:val="center"/>
        <w:rPr>
          <w:b/>
          <w:sz w:val="28"/>
          <w:szCs w:val="28"/>
        </w:rPr>
      </w:pPr>
    </w:p>
    <w:p w14:paraId="5426A559" w14:textId="77777777" w:rsidR="00DD5503" w:rsidRDefault="00DD5503" w:rsidP="00CE4BEC">
      <w:pPr>
        <w:jc w:val="center"/>
        <w:rPr>
          <w:b/>
          <w:sz w:val="28"/>
          <w:szCs w:val="28"/>
        </w:rPr>
      </w:pPr>
    </w:p>
    <w:p w14:paraId="5E1987DC" w14:textId="77777777" w:rsidR="00DD5503" w:rsidRDefault="00DD5503" w:rsidP="00CE4BEC">
      <w:pPr>
        <w:jc w:val="center"/>
        <w:rPr>
          <w:b/>
          <w:sz w:val="28"/>
          <w:szCs w:val="28"/>
        </w:rPr>
      </w:pPr>
    </w:p>
    <w:p w14:paraId="77B51449" w14:textId="69B19E79" w:rsidR="00CE4BEC" w:rsidRDefault="00CE4BEC" w:rsidP="00CE4BEC">
      <w:pPr>
        <w:jc w:val="center"/>
        <w:rPr>
          <w:b/>
          <w:sz w:val="28"/>
          <w:szCs w:val="28"/>
        </w:rPr>
      </w:pPr>
      <w:r>
        <w:rPr>
          <w:b/>
          <w:sz w:val="28"/>
          <w:szCs w:val="28"/>
        </w:rPr>
        <w:t>Research Project P</w:t>
      </w:r>
      <w:r w:rsidRPr="00CE4BEC">
        <w:rPr>
          <w:b/>
          <w:sz w:val="28"/>
          <w:szCs w:val="28"/>
        </w:rPr>
        <w:t>roposal</w:t>
      </w:r>
    </w:p>
    <w:p w14:paraId="78D82F06" w14:textId="11038C61" w:rsidR="00CE4BEC" w:rsidRDefault="00CE4BEC" w:rsidP="00CE4BEC">
      <w:pPr>
        <w:jc w:val="center"/>
      </w:pPr>
      <w:r>
        <w:t>Student name:</w:t>
      </w:r>
      <w:r w:rsidR="00DD5503">
        <w:t xml:space="preserve"> Mihai-</w:t>
      </w:r>
      <w:proofErr w:type="spellStart"/>
      <w:r w:rsidR="0016571A">
        <w:t>Viorel</w:t>
      </w:r>
      <w:proofErr w:type="spellEnd"/>
      <w:r w:rsidR="0016571A">
        <w:t xml:space="preserve"> Sim</w:t>
      </w:r>
      <w:bookmarkStart w:id="0" w:name="_GoBack"/>
      <w:bookmarkEnd w:id="0"/>
      <w:r w:rsidR="0016571A">
        <w:t>on</w:t>
      </w:r>
    </w:p>
    <w:p w14:paraId="733DBF8A" w14:textId="3F762F42" w:rsidR="00121E6C" w:rsidRDefault="00121E6C" w:rsidP="00CE4BEC">
      <w:pPr>
        <w:jc w:val="center"/>
      </w:pPr>
      <w:r>
        <w:t>Student ID:</w:t>
      </w:r>
      <w:r w:rsidR="00DD5503">
        <w:t xml:space="preserve"> 2025172</w:t>
      </w:r>
    </w:p>
    <w:p w14:paraId="33FFDB4E" w14:textId="192BAF2A" w:rsidR="00DD5503" w:rsidRDefault="00DD5503" w:rsidP="00CE4BEC">
      <w:pPr>
        <w:jc w:val="center"/>
      </w:pPr>
      <w:r>
        <w:t>Lecturer name: Kathryn Roberts</w:t>
      </w:r>
    </w:p>
    <w:p w14:paraId="74F5F1AB" w14:textId="77777777" w:rsidR="00DD5503" w:rsidRDefault="00CE4BEC" w:rsidP="00DD5503">
      <w:pPr>
        <w:jc w:val="center"/>
      </w:pPr>
      <w:r>
        <w:t>University name:</w:t>
      </w:r>
    </w:p>
    <w:p w14:paraId="1890F8C9" w14:textId="20076C12" w:rsidR="00CE4BEC" w:rsidRPr="00DD5503" w:rsidRDefault="00DD5503" w:rsidP="00DD5503">
      <w:pPr>
        <w:jc w:val="center"/>
      </w:pPr>
      <w:r>
        <w:t>University of Wales Trinity Saint David</w:t>
      </w:r>
      <w:r w:rsidR="00CE4BEC" w:rsidRPr="00CE4BEC">
        <w:rPr>
          <w:b/>
          <w:sz w:val="28"/>
          <w:szCs w:val="28"/>
        </w:rPr>
        <w:br w:type="page"/>
      </w:r>
    </w:p>
    <w:p w14:paraId="0CA4F763" w14:textId="77777777" w:rsidR="00D31D8A" w:rsidRPr="00121E6C" w:rsidRDefault="009F6A5B">
      <w:pPr>
        <w:jc w:val="center"/>
        <w:rPr>
          <w:b/>
          <w:sz w:val="28"/>
          <w:szCs w:val="28"/>
        </w:rPr>
      </w:pPr>
      <w:r w:rsidRPr="00121E6C">
        <w:rPr>
          <w:b/>
          <w:sz w:val="28"/>
          <w:szCs w:val="28"/>
        </w:rPr>
        <w:lastRenderedPageBreak/>
        <w:t xml:space="preserve">Executive Summary </w:t>
      </w:r>
    </w:p>
    <w:p w14:paraId="0B8092C9" w14:textId="55E60AF1" w:rsidR="00CE4BEC" w:rsidRDefault="009F6A5B">
      <w:r>
        <w:t>The research project will discuss the employee engagement contexts of the Hilton Hotel at Ageas Bowl Southampton. The researcher will focus on the poor employee engagement problems faced by Hilton Hotel. The research project will highlight the importance of employee engagement and the consequences of poor employee engagement. The motivational theories are discussed with the remedies for enhancing employee engagement. The research project will shed light on the research methodology and both primary and secondary research. The ethical consideration will assist the researcher in fairly conducting the research. The evaluation of selecting the certain research methods is explored to meet the research objectives and aim.</w:t>
      </w:r>
      <w:r w:rsidR="00CE4BEC">
        <w:br w:type="page"/>
      </w:r>
    </w:p>
    <w:sdt>
      <w:sdtPr>
        <w:rPr>
          <w:rFonts w:ascii="Times New Roman" w:eastAsia="Times New Roman" w:hAnsi="Times New Roman" w:cs="Times New Roman"/>
          <w:color w:val="auto"/>
          <w:sz w:val="24"/>
          <w:szCs w:val="24"/>
          <w:lang w:val="en" w:eastAsia="en-IN"/>
        </w:rPr>
        <w:id w:val="1479265799"/>
        <w:docPartObj>
          <w:docPartGallery w:val="Table of Contents"/>
          <w:docPartUnique/>
        </w:docPartObj>
      </w:sdtPr>
      <w:sdtEndPr>
        <w:rPr>
          <w:b/>
          <w:bCs/>
          <w:noProof/>
        </w:rPr>
      </w:sdtEndPr>
      <w:sdtContent>
        <w:p w14:paraId="5E8BEAF4" w14:textId="77777777" w:rsidR="00CE4BEC" w:rsidRPr="00121E6C" w:rsidRDefault="00CE4BEC">
          <w:pPr>
            <w:pStyle w:val="TOCHeading"/>
            <w:rPr>
              <w:rFonts w:ascii="Times New Roman" w:hAnsi="Times New Roman" w:cs="Times New Roman"/>
            </w:rPr>
          </w:pPr>
          <w:r w:rsidRPr="00121E6C">
            <w:rPr>
              <w:rFonts w:ascii="Times New Roman" w:hAnsi="Times New Roman" w:cs="Times New Roman"/>
            </w:rPr>
            <w:t>Table of Contents</w:t>
          </w:r>
        </w:p>
        <w:p w14:paraId="38C18CD9" w14:textId="77777777" w:rsidR="00CE4BEC" w:rsidRDefault="00CE4BEC">
          <w:pPr>
            <w:pStyle w:val="TOC1"/>
            <w:tabs>
              <w:tab w:val="right" w:leader="dot" w:pos="9350"/>
            </w:tabs>
            <w:rPr>
              <w:noProof/>
            </w:rPr>
          </w:pPr>
          <w:r>
            <w:fldChar w:fldCharType="begin"/>
          </w:r>
          <w:r>
            <w:instrText xml:space="preserve"> TOC \o "1-3" \h \z \u </w:instrText>
          </w:r>
          <w:r>
            <w:fldChar w:fldCharType="separate"/>
          </w:r>
          <w:hyperlink w:anchor="_Toc106307967" w:history="1">
            <w:r w:rsidRPr="000D30F8">
              <w:rPr>
                <w:rStyle w:val="Hyperlink"/>
                <w:noProof/>
              </w:rPr>
              <w:t>1. Introduction</w:t>
            </w:r>
            <w:r>
              <w:rPr>
                <w:noProof/>
                <w:webHidden/>
              </w:rPr>
              <w:tab/>
            </w:r>
            <w:r>
              <w:rPr>
                <w:noProof/>
                <w:webHidden/>
              </w:rPr>
              <w:fldChar w:fldCharType="begin"/>
            </w:r>
            <w:r>
              <w:rPr>
                <w:noProof/>
                <w:webHidden/>
              </w:rPr>
              <w:instrText xml:space="preserve"> PAGEREF _Toc106307967 \h </w:instrText>
            </w:r>
            <w:r>
              <w:rPr>
                <w:noProof/>
                <w:webHidden/>
              </w:rPr>
            </w:r>
            <w:r>
              <w:rPr>
                <w:noProof/>
                <w:webHidden/>
              </w:rPr>
              <w:fldChar w:fldCharType="separate"/>
            </w:r>
            <w:r>
              <w:rPr>
                <w:noProof/>
                <w:webHidden/>
              </w:rPr>
              <w:t>4</w:t>
            </w:r>
            <w:r>
              <w:rPr>
                <w:noProof/>
                <w:webHidden/>
              </w:rPr>
              <w:fldChar w:fldCharType="end"/>
            </w:r>
          </w:hyperlink>
        </w:p>
        <w:p w14:paraId="7445447C" w14:textId="77777777" w:rsidR="00CE4BEC" w:rsidRDefault="00FE20FE">
          <w:pPr>
            <w:pStyle w:val="TOC2"/>
            <w:tabs>
              <w:tab w:val="right" w:leader="dot" w:pos="9350"/>
            </w:tabs>
            <w:rPr>
              <w:noProof/>
            </w:rPr>
          </w:pPr>
          <w:hyperlink w:anchor="_Toc106307968" w:history="1">
            <w:r w:rsidR="00CE4BEC" w:rsidRPr="000D30F8">
              <w:rPr>
                <w:rStyle w:val="Hyperlink"/>
                <w:noProof/>
              </w:rPr>
              <w:t>1.1 Company background</w:t>
            </w:r>
            <w:r w:rsidR="00CE4BEC">
              <w:rPr>
                <w:noProof/>
                <w:webHidden/>
              </w:rPr>
              <w:tab/>
            </w:r>
            <w:r w:rsidR="00CE4BEC">
              <w:rPr>
                <w:noProof/>
                <w:webHidden/>
              </w:rPr>
              <w:fldChar w:fldCharType="begin"/>
            </w:r>
            <w:r w:rsidR="00CE4BEC">
              <w:rPr>
                <w:noProof/>
                <w:webHidden/>
              </w:rPr>
              <w:instrText xml:space="preserve"> PAGEREF _Toc106307968 \h </w:instrText>
            </w:r>
            <w:r w:rsidR="00CE4BEC">
              <w:rPr>
                <w:noProof/>
                <w:webHidden/>
              </w:rPr>
            </w:r>
            <w:r w:rsidR="00CE4BEC">
              <w:rPr>
                <w:noProof/>
                <w:webHidden/>
              </w:rPr>
              <w:fldChar w:fldCharType="separate"/>
            </w:r>
            <w:r w:rsidR="00CE4BEC">
              <w:rPr>
                <w:noProof/>
                <w:webHidden/>
              </w:rPr>
              <w:t>4</w:t>
            </w:r>
            <w:r w:rsidR="00CE4BEC">
              <w:rPr>
                <w:noProof/>
                <w:webHidden/>
              </w:rPr>
              <w:fldChar w:fldCharType="end"/>
            </w:r>
          </w:hyperlink>
        </w:p>
        <w:p w14:paraId="20613937" w14:textId="77777777" w:rsidR="00CE4BEC" w:rsidRDefault="00FE20FE">
          <w:pPr>
            <w:pStyle w:val="TOC2"/>
            <w:tabs>
              <w:tab w:val="right" w:leader="dot" w:pos="9350"/>
            </w:tabs>
            <w:rPr>
              <w:noProof/>
            </w:rPr>
          </w:pPr>
          <w:hyperlink w:anchor="_Toc106307969" w:history="1">
            <w:r w:rsidR="00CE4BEC" w:rsidRPr="000D30F8">
              <w:rPr>
                <w:rStyle w:val="Hyperlink"/>
                <w:noProof/>
              </w:rPr>
              <w:t>1.2 Research problem</w:t>
            </w:r>
            <w:r w:rsidR="00CE4BEC">
              <w:rPr>
                <w:noProof/>
                <w:webHidden/>
              </w:rPr>
              <w:tab/>
            </w:r>
            <w:r w:rsidR="00CE4BEC">
              <w:rPr>
                <w:noProof/>
                <w:webHidden/>
              </w:rPr>
              <w:fldChar w:fldCharType="begin"/>
            </w:r>
            <w:r w:rsidR="00CE4BEC">
              <w:rPr>
                <w:noProof/>
                <w:webHidden/>
              </w:rPr>
              <w:instrText xml:space="preserve"> PAGEREF _Toc106307969 \h </w:instrText>
            </w:r>
            <w:r w:rsidR="00CE4BEC">
              <w:rPr>
                <w:noProof/>
                <w:webHidden/>
              </w:rPr>
            </w:r>
            <w:r w:rsidR="00CE4BEC">
              <w:rPr>
                <w:noProof/>
                <w:webHidden/>
              </w:rPr>
              <w:fldChar w:fldCharType="separate"/>
            </w:r>
            <w:r w:rsidR="00CE4BEC">
              <w:rPr>
                <w:noProof/>
                <w:webHidden/>
              </w:rPr>
              <w:t>5</w:t>
            </w:r>
            <w:r w:rsidR="00CE4BEC">
              <w:rPr>
                <w:noProof/>
                <w:webHidden/>
              </w:rPr>
              <w:fldChar w:fldCharType="end"/>
            </w:r>
          </w:hyperlink>
        </w:p>
        <w:p w14:paraId="4CDCC9AC" w14:textId="77777777" w:rsidR="00CE4BEC" w:rsidRDefault="00FE20FE">
          <w:pPr>
            <w:pStyle w:val="TOC2"/>
            <w:tabs>
              <w:tab w:val="right" w:leader="dot" w:pos="9350"/>
            </w:tabs>
            <w:rPr>
              <w:noProof/>
            </w:rPr>
          </w:pPr>
          <w:hyperlink w:anchor="_Toc106307970" w:history="1">
            <w:r w:rsidR="00CE4BEC" w:rsidRPr="000D30F8">
              <w:rPr>
                <w:rStyle w:val="Hyperlink"/>
                <w:noProof/>
              </w:rPr>
              <w:t>1.3 Research aim and objectives</w:t>
            </w:r>
            <w:r w:rsidR="00CE4BEC">
              <w:rPr>
                <w:noProof/>
                <w:webHidden/>
              </w:rPr>
              <w:tab/>
            </w:r>
            <w:r w:rsidR="00CE4BEC">
              <w:rPr>
                <w:noProof/>
                <w:webHidden/>
              </w:rPr>
              <w:fldChar w:fldCharType="begin"/>
            </w:r>
            <w:r w:rsidR="00CE4BEC">
              <w:rPr>
                <w:noProof/>
                <w:webHidden/>
              </w:rPr>
              <w:instrText xml:space="preserve"> PAGEREF _Toc106307970 \h </w:instrText>
            </w:r>
            <w:r w:rsidR="00CE4BEC">
              <w:rPr>
                <w:noProof/>
                <w:webHidden/>
              </w:rPr>
            </w:r>
            <w:r w:rsidR="00CE4BEC">
              <w:rPr>
                <w:noProof/>
                <w:webHidden/>
              </w:rPr>
              <w:fldChar w:fldCharType="separate"/>
            </w:r>
            <w:r w:rsidR="00CE4BEC">
              <w:rPr>
                <w:noProof/>
                <w:webHidden/>
              </w:rPr>
              <w:t>5</w:t>
            </w:r>
            <w:r w:rsidR="00CE4BEC">
              <w:rPr>
                <w:noProof/>
                <w:webHidden/>
              </w:rPr>
              <w:fldChar w:fldCharType="end"/>
            </w:r>
          </w:hyperlink>
        </w:p>
        <w:p w14:paraId="4D31AB64" w14:textId="77777777" w:rsidR="00CE4BEC" w:rsidRDefault="00FE20FE">
          <w:pPr>
            <w:pStyle w:val="TOC2"/>
            <w:tabs>
              <w:tab w:val="right" w:leader="dot" w:pos="9350"/>
            </w:tabs>
            <w:rPr>
              <w:noProof/>
            </w:rPr>
          </w:pPr>
          <w:hyperlink w:anchor="_Toc106307971" w:history="1">
            <w:r w:rsidR="00CE4BEC" w:rsidRPr="000D30F8">
              <w:rPr>
                <w:rStyle w:val="Hyperlink"/>
                <w:noProof/>
              </w:rPr>
              <w:t>1.4 Research rationale</w:t>
            </w:r>
            <w:r w:rsidR="00CE4BEC">
              <w:rPr>
                <w:noProof/>
                <w:webHidden/>
              </w:rPr>
              <w:tab/>
            </w:r>
            <w:r w:rsidR="00CE4BEC">
              <w:rPr>
                <w:noProof/>
                <w:webHidden/>
              </w:rPr>
              <w:fldChar w:fldCharType="begin"/>
            </w:r>
            <w:r w:rsidR="00CE4BEC">
              <w:rPr>
                <w:noProof/>
                <w:webHidden/>
              </w:rPr>
              <w:instrText xml:space="preserve"> PAGEREF _Toc106307971 \h </w:instrText>
            </w:r>
            <w:r w:rsidR="00CE4BEC">
              <w:rPr>
                <w:noProof/>
                <w:webHidden/>
              </w:rPr>
            </w:r>
            <w:r w:rsidR="00CE4BEC">
              <w:rPr>
                <w:noProof/>
                <w:webHidden/>
              </w:rPr>
              <w:fldChar w:fldCharType="separate"/>
            </w:r>
            <w:r w:rsidR="00CE4BEC">
              <w:rPr>
                <w:noProof/>
                <w:webHidden/>
              </w:rPr>
              <w:t>5</w:t>
            </w:r>
            <w:r w:rsidR="00CE4BEC">
              <w:rPr>
                <w:noProof/>
                <w:webHidden/>
              </w:rPr>
              <w:fldChar w:fldCharType="end"/>
            </w:r>
          </w:hyperlink>
        </w:p>
        <w:p w14:paraId="0589085A" w14:textId="77777777" w:rsidR="00CE4BEC" w:rsidRDefault="00FE20FE">
          <w:pPr>
            <w:pStyle w:val="TOC1"/>
            <w:tabs>
              <w:tab w:val="right" w:leader="dot" w:pos="9350"/>
            </w:tabs>
            <w:rPr>
              <w:noProof/>
            </w:rPr>
          </w:pPr>
          <w:hyperlink w:anchor="_Toc106307972" w:history="1">
            <w:r w:rsidR="00CE4BEC" w:rsidRPr="000D30F8">
              <w:rPr>
                <w:rStyle w:val="Hyperlink"/>
                <w:noProof/>
              </w:rPr>
              <w:t>2. Discussion</w:t>
            </w:r>
            <w:r w:rsidR="00CE4BEC">
              <w:rPr>
                <w:noProof/>
                <w:webHidden/>
              </w:rPr>
              <w:tab/>
            </w:r>
            <w:r w:rsidR="00CE4BEC">
              <w:rPr>
                <w:noProof/>
                <w:webHidden/>
              </w:rPr>
              <w:fldChar w:fldCharType="begin"/>
            </w:r>
            <w:r w:rsidR="00CE4BEC">
              <w:rPr>
                <w:noProof/>
                <w:webHidden/>
              </w:rPr>
              <w:instrText xml:space="preserve"> PAGEREF _Toc106307972 \h </w:instrText>
            </w:r>
            <w:r w:rsidR="00CE4BEC">
              <w:rPr>
                <w:noProof/>
                <w:webHidden/>
              </w:rPr>
            </w:r>
            <w:r w:rsidR="00CE4BEC">
              <w:rPr>
                <w:noProof/>
                <w:webHidden/>
              </w:rPr>
              <w:fldChar w:fldCharType="separate"/>
            </w:r>
            <w:r w:rsidR="00CE4BEC">
              <w:rPr>
                <w:noProof/>
                <w:webHidden/>
              </w:rPr>
              <w:t>6</w:t>
            </w:r>
            <w:r w:rsidR="00CE4BEC">
              <w:rPr>
                <w:noProof/>
                <w:webHidden/>
              </w:rPr>
              <w:fldChar w:fldCharType="end"/>
            </w:r>
          </w:hyperlink>
        </w:p>
        <w:p w14:paraId="7512232F" w14:textId="77777777" w:rsidR="00CE4BEC" w:rsidRDefault="00FE20FE">
          <w:pPr>
            <w:pStyle w:val="TOC2"/>
            <w:tabs>
              <w:tab w:val="right" w:leader="dot" w:pos="9350"/>
            </w:tabs>
            <w:rPr>
              <w:noProof/>
            </w:rPr>
          </w:pPr>
          <w:hyperlink w:anchor="_Toc106307973" w:history="1">
            <w:r w:rsidR="00CE4BEC" w:rsidRPr="000D30F8">
              <w:rPr>
                <w:rStyle w:val="Hyperlink"/>
                <w:noProof/>
              </w:rPr>
              <w:t>2.1 Literature review</w:t>
            </w:r>
            <w:r w:rsidR="00CE4BEC">
              <w:rPr>
                <w:noProof/>
                <w:webHidden/>
              </w:rPr>
              <w:tab/>
            </w:r>
            <w:r w:rsidR="00CE4BEC">
              <w:rPr>
                <w:noProof/>
                <w:webHidden/>
              </w:rPr>
              <w:fldChar w:fldCharType="begin"/>
            </w:r>
            <w:r w:rsidR="00CE4BEC">
              <w:rPr>
                <w:noProof/>
                <w:webHidden/>
              </w:rPr>
              <w:instrText xml:space="preserve"> PAGEREF _Toc106307973 \h </w:instrText>
            </w:r>
            <w:r w:rsidR="00CE4BEC">
              <w:rPr>
                <w:noProof/>
                <w:webHidden/>
              </w:rPr>
            </w:r>
            <w:r w:rsidR="00CE4BEC">
              <w:rPr>
                <w:noProof/>
                <w:webHidden/>
              </w:rPr>
              <w:fldChar w:fldCharType="separate"/>
            </w:r>
            <w:r w:rsidR="00CE4BEC">
              <w:rPr>
                <w:noProof/>
                <w:webHidden/>
              </w:rPr>
              <w:t>6</w:t>
            </w:r>
            <w:r w:rsidR="00CE4BEC">
              <w:rPr>
                <w:noProof/>
                <w:webHidden/>
              </w:rPr>
              <w:fldChar w:fldCharType="end"/>
            </w:r>
          </w:hyperlink>
        </w:p>
        <w:p w14:paraId="53DCAEA5" w14:textId="77777777" w:rsidR="00CE4BEC" w:rsidRDefault="00FE20FE">
          <w:pPr>
            <w:pStyle w:val="TOC3"/>
            <w:tabs>
              <w:tab w:val="right" w:leader="dot" w:pos="9350"/>
            </w:tabs>
            <w:rPr>
              <w:noProof/>
            </w:rPr>
          </w:pPr>
          <w:hyperlink w:anchor="_Toc106307974" w:history="1">
            <w:r w:rsidR="00CE4BEC" w:rsidRPr="000D30F8">
              <w:rPr>
                <w:rStyle w:val="Hyperlink"/>
                <w:noProof/>
              </w:rPr>
              <w:t>2.1.1 Importance of employee engagement</w:t>
            </w:r>
            <w:r w:rsidR="00CE4BEC">
              <w:rPr>
                <w:noProof/>
                <w:webHidden/>
              </w:rPr>
              <w:tab/>
            </w:r>
            <w:r w:rsidR="00CE4BEC">
              <w:rPr>
                <w:noProof/>
                <w:webHidden/>
              </w:rPr>
              <w:fldChar w:fldCharType="begin"/>
            </w:r>
            <w:r w:rsidR="00CE4BEC">
              <w:rPr>
                <w:noProof/>
                <w:webHidden/>
              </w:rPr>
              <w:instrText xml:space="preserve"> PAGEREF _Toc106307974 \h </w:instrText>
            </w:r>
            <w:r w:rsidR="00CE4BEC">
              <w:rPr>
                <w:noProof/>
                <w:webHidden/>
              </w:rPr>
            </w:r>
            <w:r w:rsidR="00CE4BEC">
              <w:rPr>
                <w:noProof/>
                <w:webHidden/>
              </w:rPr>
              <w:fldChar w:fldCharType="separate"/>
            </w:r>
            <w:r w:rsidR="00CE4BEC">
              <w:rPr>
                <w:noProof/>
                <w:webHidden/>
              </w:rPr>
              <w:t>6</w:t>
            </w:r>
            <w:r w:rsidR="00CE4BEC">
              <w:rPr>
                <w:noProof/>
                <w:webHidden/>
              </w:rPr>
              <w:fldChar w:fldCharType="end"/>
            </w:r>
          </w:hyperlink>
        </w:p>
        <w:p w14:paraId="5424D16C" w14:textId="77777777" w:rsidR="00CE4BEC" w:rsidRDefault="00FE20FE">
          <w:pPr>
            <w:pStyle w:val="TOC3"/>
            <w:tabs>
              <w:tab w:val="right" w:leader="dot" w:pos="9350"/>
            </w:tabs>
            <w:rPr>
              <w:noProof/>
            </w:rPr>
          </w:pPr>
          <w:hyperlink w:anchor="_Toc106307975" w:history="1">
            <w:r w:rsidR="00CE4BEC" w:rsidRPr="000D30F8">
              <w:rPr>
                <w:rStyle w:val="Hyperlink"/>
                <w:noProof/>
              </w:rPr>
              <w:t>2.1.2 Impact of poor employee engagement</w:t>
            </w:r>
            <w:r w:rsidR="00CE4BEC">
              <w:rPr>
                <w:noProof/>
                <w:webHidden/>
              </w:rPr>
              <w:tab/>
            </w:r>
            <w:r w:rsidR="00CE4BEC">
              <w:rPr>
                <w:noProof/>
                <w:webHidden/>
              </w:rPr>
              <w:fldChar w:fldCharType="begin"/>
            </w:r>
            <w:r w:rsidR="00CE4BEC">
              <w:rPr>
                <w:noProof/>
                <w:webHidden/>
              </w:rPr>
              <w:instrText xml:space="preserve"> PAGEREF _Toc106307975 \h </w:instrText>
            </w:r>
            <w:r w:rsidR="00CE4BEC">
              <w:rPr>
                <w:noProof/>
                <w:webHidden/>
              </w:rPr>
            </w:r>
            <w:r w:rsidR="00CE4BEC">
              <w:rPr>
                <w:noProof/>
                <w:webHidden/>
              </w:rPr>
              <w:fldChar w:fldCharType="separate"/>
            </w:r>
            <w:r w:rsidR="00CE4BEC">
              <w:rPr>
                <w:noProof/>
                <w:webHidden/>
              </w:rPr>
              <w:t>7</w:t>
            </w:r>
            <w:r w:rsidR="00CE4BEC">
              <w:rPr>
                <w:noProof/>
                <w:webHidden/>
              </w:rPr>
              <w:fldChar w:fldCharType="end"/>
            </w:r>
          </w:hyperlink>
        </w:p>
        <w:p w14:paraId="23830224" w14:textId="77777777" w:rsidR="00CE4BEC" w:rsidRDefault="00FE20FE">
          <w:pPr>
            <w:pStyle w:val="TOC3"/>
            <w:tabs>
              <w:tab w:val="right" w:leader="dot" w:pos="9350"/>
            </w:tabs>
            <w:rPr>
              <w:noProof/>
            </w:rPr>
          </w:pPr>
          <w:hyperlink w:anchor="_Toc106307976" w:history="1">
            <w:r w:rsidR="00CE4BEC" w:rsidRPr="000D30F8">
              <w:rPr>
                <w:rStyle w:val="Hyperlink"/>
                <w:noProof/>
              </w:rPr>
              <w:t>2.1.3 Theories of employee engagement</w:t>
            </w:r>
            <w:r w:rsidR="00CE4BEC">
              <w:rPr>
                <w:noProof/>
                <w:webHidden/>
              </w:rPr>
              <w:tab/>
            </w:r>
            <w:r w:rsidR="00CE4BEC">
              <w:rPr>
                <w:noProof/>
                <w:webHidden/>
              </w:rPr>
              <w:fldChar w:fldCharType="begin"/>
            </w:r>
            <w:r w:rsidR="00CE4BEC">
              <w:rPr>
                <w:noProof/>
                <w:webHidden/>
              </w:rPr>
              <w:instrText xml:space="preserve"> PAGEREF _Toc106307976 \h </w:instrText>
            </w:r>
            <w:r w:rsidR="00CE4BEC">
              <w:rPr>
                <w:noProof/>
                <w:webHidden/>
              </w:rPr>
            </w:r>
            <w:r w:rsidR="00CE4BEC">
              <w:rPr>
                <w:noProof/>
                <w:webHidden/>
              </w:rPr>
              <w:fldChar w:fldCharType="separate"/>
            </w:r>
            <w:r w:rsidR="00CE4BEC">
              <w:rPr>
                <w:noProof/>
                <w:webHidden/>
              </w:rPr>
              <w:t>7</w:t>
            </w:r>
            <w:r w:rsidR="00CE4BEC">
              <w:rPr>
                <w:noProof/>
                <w:webHidden/>
              </w:rPr>
              <w:fldChar w:fldCharType="end"/>
            </w:r>
          </w:hyperlink>
        </w:p>
        <w:p w14:paraId="73F5D3C0" w14:textId="77777777" w:rsidR="00CE4BEC" w:rsidRDefault="00FE20FE">
          <w:pPr>
            <w:pStyle w:val="TOC3"/>
            <w:tabs>
              <w:tab w:val="right" w:leader="dot" w:pos="9350"/>
            </w:tabs>
            <w:rPr>
              <w:noProof/>
            </w:rPr>
          </w:pPr>
          <w:hyperlink w:anchor="_Toc106307977" w:history="1">
            <w:r w:rsidR="00CE4BEC" w:rsidRPr="000D30F8">
              <w:rPr>
                <w:rStyle w:val="Hyperlink"/>
                <w:noProof/>
              </w:rPr>
              <w:t>2.1.4 How to practice good employee engagement</w:t>
            </w:r>
            <w:r w:rsidR="00CE4BEC">
              <w:rPr>
                <w:noProof/>
                <w:webHidden/>
              </w:rPr>
              <w:tab/>
            </w:r>
            <w:r w:rsidR="00CE4BEC">
              <w:rPr>
                <w:noProof/>
                <w:webHidden/>
              </w:rPr>
              <w:fldChar w:fldCharType="begin"/>
            </w:r>
            <w:r w:rsidR="00CE4BEC">
              <w:rPr>
                <w:noProof/>
                <w:webHidden/>
              </w:rPr>
              <w:instrText xml:space="preserve"> PAGEREF _Toc106307977 \h </w:instrText>
            </w:r>
            <w:r w:rsidR="00CE4BEC">
              <w:rPr>
                <w:noProof/>
                <w:webHidden/>
              </w:rPr>
            </w:r>
            <w:r w:rsidR="00CE4BEC">
              <w:rPr>
                <w:noProof/>
                <w:webHidden/>
              </w:rPr>
              <w:fldChar w:fldCharType="separate"/>
            </w:r>
            <w:r w:rsidR="00CE4BEC">
              <w:rPr>
                <w:noProof/>
                <w:webHidden/>
              </w:rPr>
              <w:t>8</w:t>
            </w:r>
            <w:r w:rsidR="00CE4BEC">
              <w:rPr>
                <w:noProof/>
                <w:webHidden/>
              </w:rPr>
              <w:fldChar w:fldCharType="end"/>
            </w:r>
          </w:hyperlink>
        </w:p>
        <w:p w14:paraId="38C96130" w14:textId="77777777" w:rsidR="00CE4BEC" w:rsidRDefault="00FE20FE">
          <w:pPr>
            <w:pStyle w:val="TOC2"/>
            <w:tabs>
              <w:tab w:val="right" w:leader="dot" w:pos="9350"/>
            </w:tabs>
            <w:rPr>
              <w:noProof/>
            </w:rPr>
          </w:pPr>
          <w:hyperlink w:anchor="_Toc106307978" w:history="1">
            <w:r w:rsidR="00CE4BEC" w:rsidRPr="000D30F8">
              <w:rPr>
                <w:rStyle w:val="Hyperlink"/>
                <w:noProof/>
              </w:rPr>
              <w:t>2.2 Methodology</w:t>
            </w:r>
            <w:r w:rsidR="00CE4BEC">
              <w:rPr>
                <w:noProof/>
                <w:webHidden/>
              </w:rPr>
              <w:tab/>
            </w:r>
            <w:r w:rsidR="00CE4BEC">
              <w:rPr>
                <w:noProof/>
                <w:webHidden/>
              </w:rPr>
              <w:fldChar w:fldCharType="begin"/>
            </w:r>
            <w:r w:rsidR="00CE4BEC">
              <w:rPr>
                <w:noProof/>
                <w:webHidden/>
              </w:rPr>
              <w:instrText xml:space="preserve"> PAGEREF _Toc106307978 \h </w:instrText>
            </w:r>
            <w:r w:rsidR="00CE4BEC">
              <w:rPr>
                <w:noProof/>
                <w:webHidden/>
              </w:rPr>
            </w:r>
            <w:r w:rsidR="00CE4BEC">
              <w:rPr>
                <w:noProof/>
                <w:webHidden/>
              </w:rPr>
              <w:fldChar w:fldCharType="separate"/>
            </w:r>
            <w:r w:rsidR="00CE4BEC">
              <w:rPr>
                <w:noProof/>
                <w:webHidden/>
              </w:rPr>
              <w:t>9</w:t>
            </w:r>
            <w:r w:rsidR="00CE4BEC">
              <w:rPr>
                <w:noProof/>
                <w:webHidden/>
              </w:rPr>
              <w:fldChar w:fldCharType="end"/>
            </w:r>
          </w:hyperlink>
        </w:p>
        <w:p w14:paraId="20A252C5" w14:textId="77777777" w:rsidR="00CE4BEC" w:rsidRDefault="00FE20FE">
          <w:pPr>
            <w:pStyle w:val="TOC3"/>
            <w:tabs>
              <w:tab w:val="right" w:leader="dot" w:pos="9350"/>
            </w:tabs>
            <w:rPr>
              <w:noProof/>
            </w:rPr>
          </w:pPr>
          <w:hyperlink w:anchor="_Toc106307979" w:history="1">
            <w:r w:rsidR="00CE4BEC" w:rsidRPr="000D30F8">
              <w:rPr>
                <w:rStyle w:val="Hyperlink"/>
                <w:noProof/>
              </w:rPr>
              <w:t>2.2.1 Research philosophy</w:t>
            </w:r>
            <w:r w:rsidR="00CE4BEC">
              <w:rPr>
                <w:noProof/>
                <w:webHidden/>
              </w:rPr>
              <w:tab/>
            </w:r>
            <w:r w:rsidR="00CE4BEC">
              <w:rPr>
                <w:noProof/>
                <w:webHidden/>
              </w:rPr>
              <w:fldChar w:fldCharType="begin"/>
            </w:r>
            <w:r w:rsidR="00CE4BEC">
              <w:rPr>
                <w:noProof/>
                <w:webHidden/>
              </w:rPr>
              <w:instrText xml:space="preserve"> PAGEREF _Toc106307979 \h </w:instrText>
            </w:r>
            <w:r w:rsidR="00CE4BEC">
              <w:rPr>
                <w:noProof/>
                <w:webHidden/>
              </w:rPr>
            </w:r>
            <w:r w:rsidR="00CE4BEC">
              <w:rPr>
                <w:noProof/>
                <w:webHidden/>
              </w:rPr>
              <w:fldChar w:fldCharType="separate"/>
            </w:r>
            <w:r w:rsidR="00CE4BEC">
              <w:rPr>
                <w:noProof/>
                <w:webHidden/>
              </w:rPr>
              <w:t>9</w:t>
            </w:r>
            <w:r w:rsidR="00CE4BEC">
              <w:rPr>
                <w:noProof/>
                <w:webHidden/>
              </w:rPr>
              <w:fldChar w:fldCharType="end"/>
            </w:r>
          </w:hyperlink>
        </w:p>
        <w:p w14:paraId="0E4E0B5D" w14:textId="77777777" w:rsidR="00CE4BEC" w:rsidRDefault="00FE20FE">
          <w:pPr>
            <w:pStyle w:val="TOC3"/>
            <w:tabs>
              <w:tab w:val="right" w:leader="dot" w:pos="9350"/>
            </w:tabs>
            <w:rPr>
              <w:noProof/>
            </w:rPr>
          </w:pPr>
          <w:hyperlink w:anchor="_Toc106307980" w:history="1">
            <w:r w:rsidR="00CE4BEC" w:rsidRPr="000D30F8">
              <w:rPr>
                <w:rStyle w:val="Hyperlink"/>
                <w:noProof/>
              </w:rPr>
              <w:t>2.2.2 Research design</w:t>
            </w:r>
            <w:r w:rsidR="00CE4BEC">
              <w:rPr>
                <w:noProof/>
                <w:webHidden/>
              </w:rPr>
              <w:tab/>
            </w:r>
            <w:r w:rsidR="00CE4BEC">
              <w:rPr>
                <w:noProof/>
                <w:webHidden/>
              </w:rPr>
              <w:fldChar w:fldCharType="begin"/>
            </w:r>
            <w:r w:rsidR="00CE4BEC">
              <w:rPr>
                <w:noProof/>
                <w:webHidden/>
              </w:rPr>
              <w:instrText xml:space="preserve"> PAGEREF _Toc106307980 \h </w:instrText>
            </w:r>
            <w:r w:rsidR="00CE4BEC">
              <w:rPr>
                <w:noProof/>
                <w:webHidden/>
              </w:rPr>
            </w:r>
            <w:r w:rsidR="00CE4BEC">
              <w:rPr>
                <w:noProof/>
                <w:webHidden/>
              </w:rPr>
              <w:fldChar w:fldCharType="separate"/>
            </w:r>
            <w:r w:rsidR="00CE4BEC">
              <w:rPr>
                <w:noProof/>
                <w:webHidden/>
              </w:rPr>
              <w:t>9</w:t>
            </w:r>
            <w:r w:rsidR="00CE4BEC">
              <w:rPr>
                <w:noProof/>
                <w:webHidden/>
              </w:rPr>
              <w:fldChar w:fldCharType="end"/>
            </w:r>
          </w:hyperlink>
        </w:p>
        <w:p w14:paraId="6316A050" w14:textId="77777777" w:rsidR="00CE4BEC" w:rsidRDefault="00FE20FE">
          <w:pPr>
            <w:pStyle w:val="TOC3"/>
            <w:tabs>
              <w:tab w:val="right" w:leader="dot" w:pos="9350"/>
            </w:tabs>
            <w:rPr>
              <w:noProof/>
            </w:rPr>
          </w:pPr>
          <w:hyperlink w:anchor="_Toc106307981" w:history="1">
            <w:r w:rsidR="00CE4BEC" w:rsidRPr="000D30F8">
              <w:rPr>
                <w:rStyle w:val="Hyperlink"/>
                <w:noProof/>
              </w:rPr>
              <w:t>2.2.3 Research approach</w:t>
            </w:r>
            <w:r w:rsidR="00CE4BEC">
              <w:rPr>
                <w:noProof/>
                <w:webHidden/>
              </w:rPr>
              <w:tab/>
            </w:r>
            <w:r w:rsidR="00CE4BEC">
              <w:rPr>
                <w:noProof/>
                <w:webHidden/>
              </w:rPr>
              <w:fldChar w:fldCharType="begin"/>
            </w:r>
            <w:r w:rsidR="00CE4BEC">
              <w:rPr>
                <w:noProof/>
                <w:webHidden/>
              </w:rPr>
              <w:instrText xml:space="preserve"> PAGEREF _Toc106307981 \h </w:instrText>
            </w:r>
            <w:r w:rsidR="00CE4BEC">
              <w:rPr>
                <w:noProof/>
                <w:webHidden/>
              </w:rPr>
            </w:r>
            <w:r w:rsidR="00CE4BEC">
              <w:rPr>
                <w:noProof/>
                <w:webHidden/>
              </w:rPr>
              <w:fldChar w:fldCharType="separate"/>
            </w:r>
            <w:r w:rsidR="00CE4BEC">
              <w:rPr>
                <w:noProof/>
                <w:webHidden/>
              </w:rPr>
              <w:t>9</w:t>
            </w:r>
            <w:r w:rsidR="00CE4BEC">
              <w:rPr>
                <w:noProof/>
                <w:webHidden/>
              </w:rPr>
              <w:fldChar w:fldCharType="end"/>
            </w:r>
          </w:hyperlink>
        </w:p>
        <w:p w14:paraId="7610F95F" w14:textId="77777777" w:rsidR="00CE4BEC" w:rsidRDefault="00FE20FE">
          <w:pPr>
            <w:pStyle w:val="TOC3"/>
            <w:tabs>
              <w:tab w:val="right" w:leader="dot" w:pos="9350"/>
            </w:tabs>
            <w:rPr>
              <w:noProof/>
            </w:rPr>
          </w:pPr>
          <w:hyperlink w:anchor="_Toc106307982" w:history="1">
            <w:r w:rsidR="00CE4BEC" w:rsidRPr="000D30F8">
              <w:rPr>
                <w:rStyle w:val="Hyperlink"/>
                <w:noProof/>
              </w:rPr>
              <w:t>2.2.4 Research methods</w:t>
            </w:r>
            <w:r w:rsidR="00CE4BEC">
              <w:rPr>
                <w:noProof/>
                <w:webHidden/>
              </w:rPr>
              <w:tab/>
            </w:r>
            <w:r w:rsidR="00CE4BEC">
              <w:rPr>
                <w:noProof/>
                <w:webHidden/>
              </w:rPr>
              <w:fldChar w:fldCharType="begin"/>
            </w:r>
            <w:r w:rsidR="00CE4BEC">
              <w:rPr>
                <w:noProof/>
                <w:webHidden/>
              </w:rPr>
              <w:instrText xml:space="preserve"> PAGEREF _Toc106307982 \h </w:instrText>
            </w:r>
            <w:r w:rsidR="00CE4BEC">
              <w:rPr>
                <w:noProof/>
                <w:webHidden/>
              </w:rPr>
            </w:r>
            <w:r w:rsidR="00CE4BEC">
              <w:rPr>
                <w:noProof/>
                <w:webHidden/>
              </w:rPr>
              <w:fldChar w:fldCharType="separate"/>
            </w:r>
            <w:r w:rsidR="00CE4BEC">
              <w:rPr>
                <w:noProof/>
                <w:webHidden/>
              </w:rPr>
              <w:t>10</w:t>
            </w:r>
            <w:r w:rsidR="00CE4BEC">
              <w:rPr>
                <w:noProof/>
                <w:webHidden/>
              </w:rPr>
              <w:fldChar w:fldCharType="end"/>
            </w:r>
          </w:hyperlink>
        </w:p>
        <w:p w14:paraId="043BA953" w14:textId="77777777" w:rsidR="00CE4BEC" w:rsidRDefault="00FE20FE">
          <w:pPr>
            <w:pStyle w:val="TOC3"/>
            <w:tabs>
              <w:tab w:val="right" w:leader="dot" w:pos="9350"/>
            </w:tabs>
            <w:rPr>
              <w:noProof/>
            </w:rPr>
          </w:pPr>
          <w:hyperlink w:anchor="_Toc106307983" w:history="1">
            <w:r w:rsidR="00CE4BEC" w:rsidRPr="000D30F8">
              <w:rPr>
                <w:rStyle w:val="Hyperlink"/>
                <w:noProof/>
              </w:rPr>
              <w:t>2.2.5 Data collection method</w:t>
            </w:r>
            <w:r w:rsidR="00CE4BEC">
              <w:rPr>
                <w:noProof/>
                <w:webHidden/>
              </w:rPr>
              <w:tab/>
            </w:r>
            <w:r w:rsidR="00CE4BEC">
              <w:rPr>
                <w:noProof/>
                <w:webHidden/>
              </w:rPr>
              <w:fldChar w:fldCharType="begin"/>
            </w:r>
            <w:r w:rsidR="00CE4BEC">
              <w:rPr>
                <w:noProof/>
                <w:webHidden/>
              </w:rPr>
              <w:instrText xml:space="preserve"> PAGEREF _Toc106307983 \h </w:instrText>
            </w:r>
            <w:r w:rsidR="00CE4BEC">
              <w:rPr>
                <w:noProof/>
                <w:webHidden/>
              </w:rPr>
            </w:r>
            <w:r w:rsidR="00CE4BEC">
              <w:rPr>
                <w:noProof/>
                <w:webHidden/>
              </w:rPr>
              <w:fldChar w:fldCharType="separate"/>
            </w:r>
            <w:r w:rsidR="00CE4BEC">
              <w:rPr>
                <w:noProof/>
                <w:webHidden/>
              </w:rPr>
              <w:t>10</w:t>
            </w:r>
            <w:r w:rsidR="00CE4BEC">
              <w:rPr>
                <w:noProof/>
                <w:webHidden/>
              </w:rPr>
              <w:fldChar w:fldCharType="end"/>
            </w:r>
          </w:hyperlink>
        </w:p>
        <w:p w14:paraId="7FDB99B5" w14:textId="77777777" w:rsidR="00CE4BEC" w:rsidRDefault="00FE20FE">
          <w:pPr>
            <w:pStyle w:val="TOC3"/>
            <w:tabs>
              <w:tab w:val="right" w:leader="dot" w:pos="9350"/>
            </w:tabs>
            <w:rPr>
              <w:noProof/>
            </w:rPr>
          </w:pPr>
          <w:hyperlink w:anchor="_Toc106307984" w:history="1">
            <w:r w:rsidR="00CE4BEC" w:rsidRPr="000D30F8">
              <w:rPr>
                <w:rStyle w:val="Hyperlink"/>
                <w:noProof/>
              </w:rPr>
              <w:t>2.2.6 Ethical consideration</w:t>
            </w:r>
            <w:r w:rsidR="00CE4BEC">
              <w:rPr>
                <w:noProof/>
                <w:webHidden/>
              </w:rPr>
              <w:tab/>
            </w:r>
            <w:r w:rsidR="00CE4BEC">
              <w:rPr>
                <w:noProof/>
                <w:webHidden/>
              </w:rPr>
              <w:fldChar w:fldCharType="begin"/>
            </w:r>
            <w:r w:rsidR="00CE4BEC">
              <w:rPr>
                <w:noProof/>
                <w:webHidden/>
              </w:rPr>
              <w:instrText xml:space="preserve"> PAGEREF _Toc106307984 \h </w:instrText>
            </w:r>
            <w:r w:rsidR="00CE4BEC">
              <w:rPr>
                <w:noProof/>
                <w:webHidden/>
              </w:rPr>
            </w:r>
            <w:r w:rsidR="00CE4BEC">
              <w:rPr>
                <w:noProof/>
                <w:webHidden/>
              </w:rPr>
              <w:fldChar w:fldCharType="separate"/>
            </w:r>
            <w:r w:rsidR="00CE4BEC">
              <w:rPr>
                <w:noProof/>
                <w:webHidden/>
              </w:rPr>
              <w:t>10</w:t>
            </w:r>
            <w:r w:rsidR="00CE4BEC">
              <w:rPr>
                <w:noProof/>
                <w:webHidden/>
              </w:rPr>
              <w:fldChar w:fldCharType="end"/>
            </w:r>
          </w:hyperlink>
        </w:p>
        <w:p w14:paraId="26A4BCAD" w14:textId="77777777" w:rsidR="00CE4BEC" w:rsidRDefault="00FE20FE">
          <w:pPr>
            <w:pStyle w:val="TOC1"/>
            <w:tabs>
              <w:tab w:val="right" w:leader="dot" w:pos="9350"/>
            </w:tabs>
            <w:rPr>
              <w:noProof/>
            </w:rPr>
          </w:pPr>
          <w:hyperlink w:anchor="_Toc106307985" w:history="1">
            <w:r w:rsidR="00CE4BEC" w:rsidRPr="000D30F8">
              <w:rPr>
                <w:rStyle w:val="Hyperlink"/>
                <w:noProof/>
              </w:rPr>
              <w:t>3. Evaluation</w:t>
            </w:r>
            <w:r w:rsidR="00CE4BEC">
              <w:rPr>
                <w:noProof/>
                <w:webHidden/>
              </w:rPr>
              <w:tab/>
            </w:r>
            <w:r w:rsidR="00CE4BEC">
              <w:rPr>
                <w:noProof/>
                <w:webHidden/>
              </w:rPr>
              <w:fldChar w:fldCharType="begin"/>
            </w:r>
            <w:r w:rsidR="00CE4BEC">
              <w:rPr>
                <w:noProof/>
                <w:webHidden/>
              </w:rPr>
              <w:instrText xml:space="preserve"> PAGEREF _Toc106307985 \h </w:instrText>
            </w:r>
            <w:r w:rsidR="00CE4BEC">
              <w:rPr>
                <w:noProof/>
                <w:webHidden/>
              </w:rPr>
            </w:r>
            <w:r w:rsidR="00CE4BEC">
              <w:rPr>
                <w:noProof/>
                <w:webHidden/>
              </w:rPr>
              <w:fldChar w:fldCharType="separate"/>
            </w:r>
            <w:r w:rsidR="00CE4BEC">
              <w:rPr>
                <w:noProof/>
                <w:webHidden/>
              </w:rPr>
              <w:t>11</w:t>
            </w:r>
            <w:r w:rsidR="00CE4BEC">
              <w:rPr>
                <w:noProof/>
                <w:webHidden/>
              </w:rPr>
              <w:fldChar w:fldCharType="end"/>
            </w:r>
          </w:hyperlink>
        </w:p>
        <w:p w14:paraId="18E6FF82" w14:textId="77777777" w:rsidR="00CE4BEC" w:rsidRDefault="00FE20FE">
          <w:pPr>
            <w:pStyle w:val="TOC2"/>
            <w:tabs>
              <w:tab w:val="right" w:leader="dot" w:pos="9350"/>
            </w:tabs>
            <w:rPr>
              <w:noProof/>
            </w:rPr>
          </w:pPr>
          <w:hyperlink w:anchor="_Toc106307986" w:history="1">
            <w:r w:rsidR="00CE4BEC" w:rsidRPr="000D30F8">
              <w:rPr>
                <w:rStyle w:val="Hyperlink"/>
                <w:noProof/>
              </w:rPr>
              <w:t>3.1 Evaluation and Justification of selecting a certain method</w:t>
            </w:r>
            <w:r w:rsidR="00CE4BEC">
              <w:rPr>
                <w:noProof/>
                <w:webHidden/>
              </w:rPr>
              <w:tab/>
            </w:r>
            <w:r w:rsidR="00CE4BEC">
              <w:rPr>
                <w:noProof/>
                <w:webHidden/>
              </w:rPr>
              <w:fldChar w:fldCharType="begin"/>
            </w:r>
            <w:r w:rsidR="00CE4BEC">
              <w:rPr>
                <w:noProof/>
                <w:webHidden/>
              </w:rPr>
              <w:instrText xml:space="preserve"> PAGEREF _Toc106307986 \h </w:instrText>
            </w:r>
            <w:r w:rsidR="00CE4BEC">
              <w:rPr>
                <w:noProof/>
                <w:webHidden/>
              </w:rPr>
            </w:r>
            <w:r w:rsidR="00CE4BEC">
              <w:rPr>
                <w:noProof/>
                <w:webHidden/>
              </w:rPr>
              <w:fldChar w:fldCharType="separate"/>
            </w:r>
            <w:r w:rsidR="00CE4BEC">
              <w:rPr>
                <w:noProof/>
                <w:webHidden/>
              </w:rPr>
              <w:t>11</w:t>
            </w:r>
            <w:r w:rsidR="00CE4BEC">
              <w:rPr>
                <w:noProof/>
                <w:webHidden/>
              </w:rPr>
              <w:fldChar w:fldCharType="end"/>
            </w:r>
          </w:hyperlink>
        </w:p>
        <w:p w14:paraId="70E4DCB7" w14:textId="77777777" w:rsidR="00CE4BEC" w:rsidRDefault="00FE20FE">
          <w:pPr>
            <w:pStyle w:val="TOC2"/>
            <w:tabs>
              <w:tab w:val="right" w:leader="dot" w:pos="9350"/>
            </w:tabs>
            <w:rPr>
              <w:noProof/>
            </w:rPr>
          </w:pPr>
          <w:hyperlink w:anchor="_Toc106307987" w:history="1">
            <w:r w:rsidR="00CE4BEC" w:rsidRPr="000D30F8">
              <w:rPr>
                <w:rStyle w:val="Hyperlink"/>
                <w:noProof/>
              </w:rPr>
              <w:t>3.2 Timeline</w:t>
            </w:r>
            <w:r w:rsidR="00CE4BEC">
              <w:rPr>
                <w:noProof/>
                <w:webHidden/>
              </w:rPr>
              <w:tab/>
            </w:r>
            <w:r w:rsidR="00CE4BEC">
              <w:rPr>
                <w:noProof/>
                <w:webHidden/>
              </w:rPr>
              <w:fldChar w:fldCharType="begin"/>
            </w:r>
            <w:r w:rsidR="00CE4BEC">
              <w:rPr>
                <w:noProof/>
                <w:webHidden/>
              </w:rPr>
              <w:instrText xml:space="preserve"> PAGEREF _Toc106307987 \h </w:instrText>
            </w:r>
            <w:r w:rsidR="00CE4BEC">
              <w:rPr>
                <w:noProof/>
                <w:webHidden/>
              </w:rPr>
            </w:r>
            <w:r w:rsidR="00CE4BEC">
              <w:rPr>
                <w:noProof/>
                <w:webHidden/>
              </w:rPr>
              <w:fldChar w:fldCharType="separate"/>
            </w:r>
            <w:r w:rsidR="00CE4BEC">
              <w:rPr>
                <w:noProof/>
                <w:webHidden/>
              </w:rPr>
              <w:t>12</w:t>
            </w:r>
            <w:r w:rsidR="00CE4BEC">
              <w:rPr>
                <w:noProof/>
                <w:webHidden/>
              </w:rPr>
              <w:fldChar w:fldCharType="end"/>
            </w:r>
          </w:hyperlink>
        </w:p>
        <w:p w14:paraId="16F4450E" w14:textId="77777777" w:rsidR="00CE4BEC" w:rsidRDefault="00FE20FE">
          <w:pPr>
            <w:pStyle w:val="TOC2"/>
            <w:tabs>
              <w:tab w:val="right" w:leader="dot" w:pos="9350"/>
            </w:tabs>
            <w:rPr>
              <w:noProof/>
            </w:rPr>
          </w:pPr>
          <w:hyperlink w:anchor="_Toc106307988" w:history="1">
            <w:r w:rsidR="00CE4BEC" w:rsidRPr="000D30F8">
              <w:rPr>
                <w:rStyle w:val="Hyperlink"/>
                <w:noProof/>
              </w:rPr>
              <w:t>3.3 Conclusion</w:t>
            </w:r>
            <w:r w:rsidR="00CE4BEC">
              <w:rPr>
                <w:noProof/>
                <w:webHidden/>
              </w:rPr>
              <w:tab/>
            </w:r>
            <w:r w:rsidR="00CE4BEC">
              <w:rPr>
                <w:noProof/>
                <w:webHidden/>
              </w:rPr>
              <w:fldChar w:fldCharType="begin"/>
            </w:r>
            <w:r w:rsidR="00CE4BEC">
              <w:rPr>
                <w:noProof/>
                <w:webHidden/>
              </w:rPr>
              <w:instrText xml:space="preserve"> PAGEREF _Toc106307988 \h </w:instrText>
            </w:r>
            <w:r w:rsidR="00CE4BEC">
              <w:rPr>
                <w:noProof/>
                <w:webHidden/>
              </w:rPr>
            </w:r>
            <w:r w:rsidR="00CE4BEC">
              <w:rPr>
                <w:noProof/>
                <w:webHidden/>
              </w:rPr>
              <w:fldChar w:fldCharType="separate"/>
            </w:r>
            <w:r w:rsidR="00CE4BEC">
              <w:rPr>
                <w:noProof/>
                <w:webHidden/>
              </w:rPr>
              <w:t>13</w:t>
            </w:r>
            <w:r w:rsidR="00CE4BEC">
              <w:rPr>
                <w:noProof/>
                <w:webHidden/>
              </w:rPr>
              <w:fldChar w:fldCharType="end"/>
            </w:r>
          </w:hyperlink>
        </w:p>
        <w:p w14:paraId="3409E535" w14:textId="77777777" w:rsidR="00CE4BEC" w:rsidRDefault="00FE20FE">
          <w:pPr>
            <w:pStyle w:val="TOC1"/>
            <w:tabs>
              <w:tab w:val="right" w:leader="dot" w:pos="9350"/>
            </w:tabs>
            <w:rPr>
              <w:noProof/>
            </w:rPr>
          </w:pPr>
          <w:hyperlink w:anchor="_Toc106307989" w:history="1">
            <w:r w:rsidR="00CE4BEC" w:rsidRPr="000D30F8">
              <w:rPr>
                <w:rStyle w:val="Hyperlink"/>
                <w:noProof/>
              </w:rPr>
              <w:t>References</w:t>
            </w:r>
            <w:r w:rsidR="00CE4BEC">
              <w:rPr>
                <w:noProof/>
                <w:webHidden/>
              </w:rPr>
              <w:tab/>
            </w:r>
            <w:r w:rsidR="00CE4BEC">
              <w:rPr>
                <w:noProof/>
                <w:webHidden/>
              </w:rPr>
              <w:fldChar w:fldCharType="begin"/>
            </w:r>
            <w:r w:rsidR="00CE4BEC">
              <w:rPr>
                <w:noProof/>
                <w:webHidden/>
              </w:rPr>
              <w:instrText xml:space="preserve"> PAGEREF _Toc106307989 \h </w:instrText>
            </w:r>
            <w:r w:rsidR="00CE4BEC">
              <w:rPr>
                <w:noProof/>
                <w:webHidden/>
              </w:rPr>
            </w:r>
            <w:r w:rsidR="00CE4BEC">
              <w:rPr>
                <w:noProof/>
                <w:webHidden/>
              </w:rPr>
              <w:fldChar w:fldCharType="separate"/>
            </w:r>
            <w:r w:rsidR="00CE4BEC">
              <w:rPr>
                <w:noProof/>
                <w:webHidden/>
              </w:rPr>
              <w:t>15</w:t>
            </w:r>
            <w:r w:rsidR="00CE4BEC">
              <w:rPr>
                <w:noProof/>
                <w:webHidden/>
              </w:rPr>
              <w:fldChar w:fldCharType="end"/>
            </w:r>
          </w:hyperlink>
        </w:p>
        <w:p w14:paraId="7AAAE1CA" w14:textId="77777777" w:rsidR="00CE4BEC" w:rsidRDefault="00FE20FE">
          <w:pPr>
            <w:pStyle w:val="TOC2"/>
            <w:tabs>
              <w:tab w:val="right" w:leader="dot" w:pos="9350"/>
            </w:tabs>
            <w:rPr>
              <w:noProof/>
            </w:rPr>
          </w:pPr>
          <w:hyperlink w:anchor="_Toc106307990" w:history="1">
            <w:r w:rsidR="00CE4BEC" w:rsidRPr="000D30F8">
              <w:rPr>
                <w:rStyle w:val="Hyperlink"/>
                <w:noProof/>
              </w:rPr>
              <w:t>Books and journals</w:t>
            </w:r>
            <w:r w:rsidR="00CE4BEC">
              <w:rPr>
                <w:noProof/>
                <w:webHidden/>
              </w:rPr>
              <w:tab/>
            </w:r>
            <w:r w:rsidR="00CE4BEC">
              <w:rPr>
                <w:noProof/>
                <w:webHidden/>
              </w:rPr>
              <w:fldChar w:fldCharType="begin"/>
            </w:r>
            <w:r w:rsidR="00CE4BEC">
              <w:rPr>
                <w:noProof/>
                <w:webHidden/>
              </w:rPr>
              <w:instrText xml:space="preserve"> PAGEREF _Toc106307990 \h </w:instrText>
            </w:r>
            <w:r w:rsidR="00CE4BEC">
              <w:rPr>
                <w:noProof/>
                <w:webHidden/>
              </w:rPr>
            </w:r>
            <w:r w:rsidR="00CE4BEC">
              <w:rPr>
                <w:noProof/>
                <w:webHidden/>
              </w:rPr>
              <w:fldChar w:fldCharType="separate"/>
            </w:r>
            <w:r w:rsidR="00CE4BEC">
              <w:rPr>
                <w:noProof/>
                <w:webHidden/>
              </w:rPr>
              <w:t>15</w:t>
            </w:r>
            <w:r w:rsidR="00CE4BEC">
              <w:rPr>
                <w:noProof/>
                <w:webHidden/>
              </w:rPr>
              <w:fldChar w:fldCharType="end"/>
            </w:r>
          </w:hyperlink>
        </w:p>
        <w:p w14:paraId="08A503CA" w14:textId="77777777" w:rsidR="00CE4BEC" w:rsidRDefault="00FE20FE">
          <w:pPr>
            <w:pStyle w:val="TOC2"/>
            <w:tabs>
              <w:tab w:val="right" w:leader="dot" w:pos="9350"/>
            </w:tabs>
            <w:rPr>
              <w:noProof/>
            </w:rPr>
          </w:pPr>
          <w:hyperlink w:anchor="_Toc106307991" w:history="1">
            <w:r w:rsidR="00CE4BEC" w:rsidRPr="000D30F8">
              <w:rPr>
                <w:rStyle w:val="Hyperlink"/>
                <w:noProof/>
              </w:rPr>
              <w:t>Websites</w:t>
            </w:r>
            <w:r w:rsidR="00CE4BEC">
              <w:rPr>
                <w:noProof/>
                <w:webHidden/>
              </w:rPr>
              <w:tab/>
            </w:r>
            <w:r w:rsidR="00CE4BEC">
              <w:rPr>
                <w:noProof/>
                <w:webHidden/>
              </w:rPr>
              <w:fldChar w:fldCharType="begin"/>
            </w:r>
            <w:r w:rsidR="00CE4BEC">
              <w:rPr>
                <w:noProof/>
                <w:webHidden/>
              </w:rPr>
              <w:instrText xml:space="preserve"> PAGEREF _Toc106307991 \h </w:instrText>
            </w:r>
            <w:r w:rsidR="00CE4BEC">
              <w:rPr>
                <w:noProof/>
                <w:webHidden/>
              </w:rPr>
            </w:r>
            <w:r w:rsidR="00CE4BEC">
              <w:rPr>
                <w:noProof/>
                <w:webHidden/>
              </w:rPr>
              <w:fldChar w:fldCharType="separate"/>
            </w:r>
            <w:r w:rsidR="00CE4BEC">
              <w:rPr>
                <w:noProof/>
                <w:webHidden/>
              </w:rPr>
              <w:t>16</w:t>
            </w:r>
            <w:r w:rsidR="00CE4BEC">
              <w:rPr>
                <w:noProof/>
                <w:webHidden/>
              </w:rPr>
              <w:fldChar w:fldCharType="end"/>
            </w:r>
          </w:hyperlink>
        </w:p>
        <w:p w14:paraId="3D8F042C" w14:textId="77777777" w:rsidR="00CE4BEC" w:rsidRDefault="00CE4BEC">
          <w:r>
            <w:rPr>
              <w:b/>
              <w:bCs/>
              <w:noProof/>
            </w:rPr>
            <w:fldChar w:fldCharType="end"/>
          </w:r>
        </w:p>
      </w:sdtContent>
    </w:sdt>
    <w:p w14:paraId="329FD0C5" w14:textId="77777777" w:rsidR="00D31D8A" w:rsidRDefault="00D31D8A"/>
    <w:p w14:paraId="3818E5AA" w14:textId="77777777" w:rsidR="00D31D8A" w:rsidRDefault="009F6A5B">
      <w:r>
        <w:br w:type="page"/>
      </w:r>
    </w:p>
    <w:p w14:paraId="2E2F8B44" w14:textId="77777777" w:rsidR="00D31D8A" w:rsidRDefault="009F6A5B">
      <w:pPr>
        <w:pStyle w:val="Heading1"/>
      </w:pPr>
      <w:bookmarkStart w:id="1" w:name="_owcf00ibif3u" w:colFirst="0" w:colLast="0"/>
      <w:bookmarkStart w:id="2" w:name="_Toc106307967"/>
      <w:bookmarkEnd w:id="1"/>
      <w:r>
        <w:lastRenderedPageBreak/>
        <w:t>1. Introduction</w:t>
      </w:r>
      <w:bookmarkEnd w:id="2"/>
    </w:p>
    <w:p w14:paraId="70FE87BE" w14:textId="77777777" w:rsidR="00D31D8A" w:rsidRDefault="009F6A5B">
      <w:r>
        <w:t xml:space="preserve">The research project proposal will focus on employee engagement with HR functions. HR management plays a vital role for the employees. Employee engagement is effective to create a productive working culture. The aim of this report is to identify the issue </w:t>
      </w:r>
      <w:r w:rsidR="00CE4BEC">
        <w:t>of Hilton</w:t>
      </w:r>
      <w:r>
        <w:t xml:space="preserve"> Hotel Ageas Bowl Southampton in the HR management and its proper solution. According to the issue, this report will also discuss the good and bad impacts of employee management. The project proposal will also evaluate some methodology using the impacts of employee management in this hotel. </w:t>
      </w:r>
    </w:p>
    <w:p w14:paraId="6FAA6E45" w14:textId="77777777" w:rsidR="00D31D8A" w:rsidRDefault="009F6A5B">
      <w:pPr>
        <w:pStyle w:val="Heading2"/>
      </w:pPr>
      <w:bookmarkStart w:id="3" w:name="_557to4c9fs0n" w:colFirst="0" w:colLast="0"/>
      <w:bookmarkStart w:id="4" w:name="_Toc106307968"/>
      <w:bookmarkEnd w:id="3"/>
      <w:r>
        <w:t>1.1 Company background</w:t>
      </w:r>
      <w:bookmarkEnd w:id="4"/>
    </w:p>
    <w:p w14:paraId="78553CC8" w14:textId="77777777" w:rsidR="00D31D8A" w:rsidRDefault="009F6A5B">
      <w:r>
        <w:t xml:space="preserve">Hotel Hilton has a branch in Ageas Bowl Southampton. This is a 5-star luxury hotel and provides VIP facilities to the customers. This hotel chain maintains a hierarchical management structure and provides management leaders for all other branches. The hotel provides various rooms such as twin guest rooms, deluxe rooms, guest rooms, deluxe suites, rooms with balconies and many more. The management provides free </w:t>
      </w:r>
      <w:proofErr w:type="spellStart"/>
      <w:r>
        <w:t>wifi</w:t>
      </w:r>
      <w:proofErr w:type="spellEnd"/>
      <w:r>
        <w:t xml:space="preserve"> and free breakfast to the guests (Hilton Hotel, 2021). Other than that this hotel also focuses on the basic customer services such as a 24/7 help desk, room service, fitness </w:t>
      </w:r>
      <w:proofErr w:type="spellStart"/>
      <w:r>
        <w:t>centre</w:t>
      </w:r>
      <w:proofErr w:type="spellEnd"/>
      <w:r>
        <w:t xml:space="preserve">, spa, </w:t>
      </w:r>
      <w:proofErr w:type="spellStart"/>
      <w:r>
        <w:t>atm</w:t>
      </w:r>
      <w:proofErr w:type="spellEnd"/>
      <w:r>
        <w:t xml:space="preserve"> machine, dry cleaning services, table and self-service, bar and pub, shuttle service, self-parking and many more. The management also focuses on the well-being and </w:t>
      </w:r>
      <w:proofErr w:type="spellStart"/>
      <w:r>
        <w:t>sanitisation</w:t>
      </w:r>
      <w:proofErr w:type="spellEnd"/>
      <w:r>
        <w:t xml:space="preserve"> process in the overall hotel. The employees are responsible for providing the best customer service to the guests. </w:t>
      </w:r>
    </w:p>
    <w:p w14:paraId="7909BE43" w14:textId="77777777" w:rsidR="00D31D8A" w:rsidRDefault="009F6A5B">
      <w:r>
        <w:t xml:space="preserve">Business delegates and high-income guests basically prefer this hotel. After the pandemic, Hilton Hotel Ageas Bowl Southampton focused on social distance and room </w:t>
      </w:r>
      <w:proofErr w:type="spellStart"/>
      <w:r>
        <w:t>sanitisation</w:t>
      </w:r>
      <w:proofErr w:type="spellEnd"/>
      <w:r>
        <w:t xml:space="preserve"> more (Hilton Hotel, 2021). They also provide individual sanitation kits to the guests. Their customer satisfaction rate is very high as many foreign investors also want to do business with the hotel Hilton. </w:t>
      </w:r>
    </w:p>
    <w:p w14:paraId="05D5090E" w14:textId="77777777" w:rsidR="00D31D8A" w:rsidRDefault="009F6A5B">
      <w:pPr>
        <w:pStyle w:val="Heading2"/>
      </w:pPr>
      <w:bookmarkStart w:id="5" w:name="_294z55biz20y" w:colFirst="0" w:colLast="0"/>
      <w:bookmarkStart w:id="6" w:name="_Toc106307969"/>
      <w:bookmarkEnd w:id="5"/>
      <w:r>
        <w:lastRenderedPageBreak/>
        <w:t>1.2 Research problem</w:t>
      </w:r>
      <w:bookmarkEnd w:id="6"/>
    </w:p>
    <w:p w14:paraId="58C9032D" w14:textId="77777777" w:rsidR="00D31D8A" w:rsidRDefault="009F6A5B">
      <w:r>
        <w:t xml:space="preserve">The main issue of this hotel is poor employee engagement. Employee engagement is very essential for the hotel and hospitality sector. Customer service is totally dependent on proper employee engagement. This hotel has a lack of efficient employees and the customer service is affected by this issue. The main cause of this issue is huge competition. There is huge competition in the hospitality sector and the efficient employees are less than its demand. </w:t>
      </w:r>
    </w:p>
    <w:p w14:paraId="328BABD1" w14:textId="77777777" w:rsidR="00D31D8A" w:rsidRDefault="009F6A5B">
      <w:pPr>
        <w:pStyle w:val="Heading2"/>
      </w:pPr>
      <w:bookmarkStart w:id="7" w:name="_hwm6ydtb638m" w:colFirst="0" w:colLast="0"/>
      <w:bookmarkStart w:id="8" w:name="_Toc106307970"/>
      <w:bookmarkEnd w:id="7"/>
      <w:r>
        <w:t>1.3 Research aim and objectives</w:t>
      </w:r>
      <w:bookmarkEnd w:id="8"/>
      <w:r>
        <w:t xml:space="preserve"> </w:t>
      </w:r>
    </w:p>
    <w:p w14:paraId="334B3BEE" w14:textId="77777777" w:rsidR="00D31D8A" w:rsidRDefault="009F6A5B">
      <w:pPr>
        <w:rPr>
          <w:b/>
          <w:i/>
        </w:rPr>
      </w:pPr>
      <w:r>
        <w:rPr>
          <w:b/>
          <w:i/>
        </w:rPr>
        <w:t xml:space="preserve">Aim </w:t>
      </w:r>
    </w:p>
    <w:p w14:paraId="6846EC7B" w14:textId="77777777" w:rsidR="00D31D8A" w:rsidRDefault="009F6A5B">
      <w:pPr>
        <w:numPr>
          <w:ilvl w:val="0"/>
          <w:numId w:val="1"/>
        </w:numPr>
      </w:pPr>
      <w:r>
        <w:t>To understand the problem of poor employee engagement and its effects on Hilton Hotel Ageas Bowl Southampton.</w:t>
      </w:r>
    </w:p>
    <w:p w14:paraId="03EB0E6B" w14:textId="77777777" w:rsidR="00D31D8A" w:rsidRDefault="009F6A5B">
      <w:pPr>
        <w:rPr>
          <w:b/>
          <w:i/>
        </w:rPr>
      </w:pPr>
      <w:r>
        <w:rPr>
          <w:b/>
          <w:i/>
        </w:rPr>
        <w:t xml:space="preserve">Objectives </w:t>
      </w:r>
    </w:p>
    <w:p w14:paraId="6B94C947" w14:textId="77777777" w:rsidR="00D31D8A" w:rsidRDefault="009F6A5B">
      <w:pPr>
        <w:numPr>
          <w:ilvl w:val="0"/>
          <w:numId w:val="2"/>
        </w:numPr>
      </w:pPr>
      <w:r>
        <w:t>To evaluate the importance of good employee engagement.</w:t>
      </w:r>
    </w:p>
    <w:p w14:paraId="45FAA1A7" w14:textId="77777777" w:rsidR="00D31D8A" w:rsidRDefault="009F6A5B">
      <w:pPr>
        <w:numPr>
          <w:ilvl w:val="0"/>
          <w:numId w:val="2"/>
        </w:numPr>
      </w:pPr>
      <w:r>
        <w:t>To evaluate the impact of poor employee engagement</w:t>
      </w:r>
    </w:p>
    <w:p w14:paraId="3B185D0F" w14:textId="77777777" w:rsidR="00D31D8A" w:rsidRDefault="009F6A5B">
      <w:pPr>
        <w:numPr>
          <w:ilvl w:val="0"/>
          <w:numId w:val="2"/>
        </w:numPr>
      </w:pPr>
      <w:r>
        <w:t xml:space="preserve">To find out the solutions for this issue. </w:t>
      </w:r>
    </w:p>
    <w:p w14:paraId="30B6D6AD" w14:textId="77777777" w:rsidR="00D31D8A" w:rsidRDefault="009F6A5B">
      <w:pPr>
        <w:pStyle w:val="Heading2"/>
      </w:pPr>
      <w:bookmarkStart w:id="9" w:name="_8lzmbdgupaxo" w:colFirst="0" w:colLast="0"/>
      <w:bookmarkStart w:id="10" w:name="_Toc106307971"/>
      <w:bookmarkEnd w:id="9"/>
      <w:r>
        <w:t>1.4 Research rationale</w:t>
      </w:r>
      <w:bookmarkEnd w:id="10"/>
      <w:r>
        <w:t xml:space="preserve"> </w:t>
      </w:r>
    </w:p>
    <w:p w14:paraId="71567699" w14:textId="77777777" w:rsidR="00D31D8A" w:rsidRDefault="009F6A5B">
      <w:r>
        <w:t xml:space="preserve">This research will identify the key issues of poor employee engagement in this hotel. Poor employee engagement has various issues which will affect the business. The customer service of this hotel and the effective communication system can be affected by employee disengagement. Effective employee engagement also can increase profits by providing the best service to their customer. </w:t>
      </w:r>
    </w:p>
    <w:p w14:paraId="1D10BDED" w14:textId="77777777" w:rsidR="00D31D8A" w:rsidRDefault="009F6A5B">
      <w:pPr>
        <w:pStyle w:val="Heading1"/>
      </w:pPr>
      <w:bookmarkStart w:id="11" w:name="_noc807wzds0p" w:colFirst="0" w:colLast="0"/>
      <w:bookmarkStart w:id="12" w:name="_Toc106307972"/>
      <w:bookmarkEnd w:id="11"/>
      <w:r>
        <w:lastRenderedPageBreak/>
        <w:t>2. Discussion</w:t>
      </w:r>
      <w:bookmarkEnd w:id="12"/>
      <w:r>
        <w:t xml:space="preserve"> </w:t>
      </w:r>
    </w:p>
    <w:p w14:paraId="2652E7C5" w14:textId="77777777" w:rsidR="00D31D8A" w:rsidRDefault="009F6A5B">
      <w:pPr>
        <w:pStyle w:val="Heading2"/>
      </w:pPr>
      <w:bookmarkStart w:id="13" w:name="_vo2qk0qirxgz" w:colFirst="0" w:colLast="0"/>
      <w:bookmarkStart w:id="14" w:name="_Toc106307973"/>
      <w:bookmarkEnd w:id="13"/>
      <w:r>
        <w:t>2.1 Literature review</w:t>
      </w:r>
      <w:bookmarkEnd w:id="14"/>
    </w:p>
    <w:p w14:paraId="55922CA8" w14:textId="77777777" w:rsidR="00D31D8A" w:rsidRDefault="009F6A5B">
      <w:pPr>
        <w:pStyle w:val="Heading3"/>
      </w:pPr>
      <w:bookmarkStart w:id="15" w:name="_i4agyyifl9zk" w:colFirst="0" w:colLast="0"/>
      <w:bookmarkStart w:id="16" w:name="_Toc106307974"/>
      <w:bookmarkEnd w:id="15"/>
      <w:r>
        <w:t>2.1.1 Importance of employee engagement</w:t>
      </w:r>
      <w:bookmarkEnd w:id="16"/>
      <w:r>
        <w:t xml:space="preserve"> </w:t>
      </w:r>
    </w:p>
    <w:p w14:paraId="63C81CCB" w14:textId="77777777" w:rsidR="00D31D8A" w:rsidRDefault="009F6A5B">
      <w:r>
        <w:rPr>
          <w:b/>
          <w:i/>
        </w:rPr>
        <w:t xml:space="preserve">Boost employee productivity: </w:t>
      </w:r>
      <w:r>
        <w:t xml:space="preserve">Employee engagement </w:t>
      </w:r>
      <w:proofErr w:type="spellStart"/>
      <w:r>
        <w:t>creat</w:t>
      </w:r>
      <w:proofErr w:type="spellEnd"/>
      <w:r>
        <w:t xml:space="preserve"> a proper working culture and a healthy working culture boosts the productivity level. The employees can be satisfied enough with their work pressure and get proper help from the team members and HR manager (Sun and </w:t>
      </w:r>
      <w:proofErr w:type="spellStart"/>
      <w:r>
        <w:t>Bunchapattanasakda</w:t>
      </w:r>
      <w:proofErr w:type="spellEnd"/>
      <w:r>
        <w:t xml:space="preserve">, 2019). They can feel more valuable to the company. </w:t>
      </w:r>
    </w:p>
    <w:p w14:paraId="0F0589F1" w14:textId="77777777" w:rsidR="00D31D8A" w:rsidRDefault="009F6A5B">
      <w:r>
        <w:rPr>
          <w:b/>
          <w:i/>
        </w:rPr>
        <w:t>Increase customer satisfaction:</w:t>
      </w:r>
      <w:r>
        <w:t xml:space="preserve"> Productive employees provide the best customer service. The customers can be happy and satisfied enough with good customer service. The hotel and hospitality sectors depend on the customer satisfaction rate </w:t>
      </w:r>
      <w:r>
        <w:rPr>
          <w:color w:val="222222"/>
          <w:highlight w:val="white"/>
        </w:rPr>
        <w:t>(</w:t>
      </w:r>
      <w:r>
        <w:t xml:space="preserve">Young </w:t>
      </w:r>
      <w:r>
        <w:rPr>
          <w:i/>
        </w:rPr>
        <w:t xml:space="preserve">et al., </w:t>
      </w:r>
      <w:r>
        <w:t>2018</w:t>
      </w:r>
      <w:r>
        <w:rPr>
          <w:color w:val="222222"/>
          <w:highlight w:val="white"/>
        </w:rPr>
        <w:t>)</w:t>
      </w:r>
      <w:r>
        <w:t xml:space="preserve">. The customers get a better experience with a proper employee engagement system. </w:t>
      </w:r>
    </w:p>
    <w:p w14:paraId="62898F22" w14:textId="77777777" w:rsidR="00D31D8A" w:rsidRDefault="009F6A5B">
      <w:r>
        <w:rPr>
          <w:b/>
          <w:i/>
        </w:rPr>
        <w:t>Increase engagement:</w:t>
      </w:r>
      <w:r>
        <w:t xml:space="preserve"> A better communication system can be developed with proper employee engagement. Communication affects the employee's working process. Effective communication can be helpful for the employee's performance. Proper engagement also improves the working culture of the company. The employees can be more cheerful and happier with engagement practice. Business success depends on the successful engagement practice (Sun and </w:t>
      </w:r>
      <w:proofErr w:type="spellStart"/>
      <w:r>
        <w:t>Bunchapattanasakda</w:t>
      </w:r>
      <w:proofErr w:type="spellEnd"/>
      <w:r>
        <w:t xml:space="preserve">, 2019). </w:t>
      </w:r>
    </w:p>
    <w:p w14:paraId="5244E81D" w14:textId="77777777" w:rsidR="00D31D8A" w:rsidRDefault="009F6A5B">
      <w:r>
        <w:rPr>
          <w:b/>
          <w:i/>
        </w:rPr>
        <w:t xml:space="preserve">Recruiting efficient employees: </w:t>
      </w:r>
      <w:r>
        <w:t xml:space="preserve">The HR manager is responsible for employee engagement. Good HR practice will ensure a strong outcome in employee engagement. HR managers can recruit efficient employees, train them and examine their improvements. Proper employee engagement also reduces the employment rate of a company. </w:t>
      </w:r>
    </w:p>
    <w:p w14:paraId="3889756E" w14:textId="77777777" w:rsidR="00D31D8A" w:rsidRDefault="00D31D8A">
      <w:pPr>
        <w:pStyle w:val="Heading3"/>
      </w:pPr>
      <w:bookmarkStart w:id="17" w:name="_e46ysynxg841" w:colFirst="0" w:colLast="0"/>
      <w:bookmarkEnd w:id="17"/>
    </w:p>
    <w:p w14:paraId="0C6ACF16" w14:textId="77777777" w:rsidR="00D31D8A" w:rsidRDefault="009F6A5B">
      <w:pPr>
        <w:pStyle w:val="Heading3"/>
      </w:pPr>
      <w:bookmarkStart w:id="18" w:name="_9brnaux6f6qt" w:colFirst="0" w:colLast="0"/>
      <w:bookmarkStart w:id="19" w:name="_Toc106307975"/>
      <w:bookmarkEnd w:id="18"/>
      <w:r>
        <w:t>2.1.2 Impact of poor employee engagement</w:t>
      </w:r>
      <w:bookmarkEnd w:id="19"/>
    </w:p>
    <w:p w14:paraId="78973576" w14:textId="77777777" w:rsidR="00D31D8A" w:rsidRDefault="009F6A5B">
      <w:r>
        <w:rPr>
          <w:b/>
          <w:i/>
        </w:rPr>
        <w:t xml:space="preserve">Unproductive workplace: </w:t>
      </w:r>
      <w:r>
        <w:t xml:space="preserve">Employee disengagement affects the working culture of the company. It decreases the productivity level of the employees and the workplace scenario also suffers. An unproductive workplace also affects the employee's productivity and efficiency. The employees feel low and demotivated with poor employee engagement. They also feel less valuable in this culture. </w:t>
      </w:r>
    </w:p>
    <w:p w14:paraId="5BEAF217" w14:textId="77777777" w:rsidR="00D31D8A" w:rsidRDefault="009F6A5B">
      <w:r>
        <w:rPr>
          <w:b/>
          <w:i/>
        </w:rPr>
        <w:t>Poor collaboration:</w:t>
      </w:r>
      <w:r>
        <w:t xml:space="preserve"> Effective communication can create employee collaboration. Employee disengagement affects the collaboration between the employees and the management. Poor collaboration can be the cause of misunderstanding and poor solutions (</w:t>
      </w:r>
      <w:proofErr w:type="spellStart"/>
      <w:r>
        <w:t>Chanana</w:t>
      </w:r>
      <w:proofErr w:type="spellEnd"/>
      <w:r>
        <w:t xml:space="preserve">, 2021). It might affect the working possess </w:t>
      </w:r>
      <w:proofErr w:type="spellStart"/>
      <w:r>
        <w:t>f</w:t>
      </w:r>
      <w:proofErr w:type="spellEnd"/>
      <w:r>
        <w:t xml:space="preserve"> the employees. </w:t>
      </w:r>
    </w:p>
    <w:p w14:paraId="5F5650DE" w14:textId="77777777" w:rsidR="00D31D8A" w:rsidRDefault="009F6A5B">
      <w:r>
        <w:rPr>
          <w:b/>
          <w:i/>
        </w:rPr>
        <w:t>Low employee input:</w:t>
      </w:r>
      <w:r>
        <w:t xml:space="preserve"> Employees are the key elements of the </w:t>
      </w:r>
      <w:proofErr w:type="spellStart"/>
      <w:r>
        <w:t>organisation</w:t>
      </w:r>
      <w:proofErr w:type="spellEnd"/>
      <w:r>
        <w:t xml:space="preserve">. Their inputs matter for the business growth of the company. Poor employee engagement might affect the inputs. It </w:t>
      </w:r>
      <w:proofErr w:type="spellStart"/>
      <w:r>
        <w:t>creat</w:t>
      </w:r>
      <w:proofErr w:type="spellEnd"/>
      <w:r>
        <w:t xml:space="preserve"> a poor connection between the employees and the HR management. The employees can suffer from the poor connection. They cannot reach up to the higher authority for their problems. </w:t>
      </w:r>
    </w:p>
    <w:p w14:paraId="0D693FCD" w14:textId="77777777" w:rsidR="00D31D8A" w:rsidRDefault="009F6A5B">
      <w:r>
        <w:rPr>
          <w:b/>
          <w:i/>
        </w:rPr>
        <w:t>Poor customer service:</w:t>
      </w:r>
      <w:r>
        <w:t xml:space="preserve"> Employee disengagement mostly affect customer service. It decreases the connection between the employees and the customers. Employees cannot provide the service properly due to a lack of communication with management and poor working culture. </w:t>
      </w:r>
    </w:p>
    <w:p w14:paraId="19C14536" w14:textId="77777777" w:rsidR="00D31D8A" w:rsidRDefault="00D31D8A"/>
    <w:p w14:paraId="2688E2C3" w14:textId="77777777" w:rsidR="00D31D8A" w:rsidRPr="00CE4BEC" w:rsidRDefault="009F6A5B">
      <w:pPr>
        <w:pStyle w:val="Heading3"/>
        <w:rPr>
          <w:color w:val="000000" w:themeColor="text1"/>
        </w:rPr>
      </w:pPr>
      <w:bookmarkStart w:id="20" w:name="_d9d04bnok69m" w:colFirst="0" w:colLast="0"/>
      <w:bookmarkStart w:id="21" w:name="_Toc106307976"/>
      <w:bookmarkEnd w:id="20"/>
      <w:r w:rsidRPr="00CE4BEC">
        <w:rPr>
          <w:color w:val="000000" w:themeColor="text1"/>
        </w:rPr>
        <w:t>2.1.3 Theories of employee engagement</w:t>
      </w:r>
      <w:bookmarkEnd w:id="21"/>
      <w:r w:rsidRPr="00CE4BEC">
        <w:rPr>
          <w:color w:val="000000" w:themeColor="text1"/>
        </w:rPr>
        <w:t xml:space="preserve"> </w:t>
      </w:r>
    </w:p>
    <w:p w14:paraId="6C702AE1" w14:textId="77777777" w:rsidR="00D31D8A" w:rsidRPr="00CE4BEC" w:rsidRDefault="009F6A5B">
      <w:pPr>
        <w:rPr>
          <w:color w:val="000000" w:themeColor="text1"/>
        </w:rPr>
      </w:pPr>
      <w:proofErr w:type="spellStart"/>
      <w:r w:rsidRPr="00CE4BEC">
        <w:rPr>
          <w:b/>
          <w:color w:val="000000" w:themeColor="text1"/>
        </w:rPr>
        <w:t>Maslows</w:t>
      </w:r>
      <w:proofErr w:type="spellEnd"/>
      <w:r w:rsidRPr="00CE4BEC">
        <w:rPr>
          <w:b/>
          <w:color w:val="000000" w:themeColor="text1"/>
        </w:rPr>
        <w:t xml:space="preserve">’ hierarchy of needs: </w:t>
      </w:r>
      <w:r w:rsidRPr="00CE4BEC">
        <w:rPr>
          <w:color w:val="000000" w:themeColor="text1"/>
        </w:rPr>
        <w:t xml:space="preserve">This theory is applied in </w:t>
      </w:r>
      <w:proofErr w:type="spellStart"/>
      <w:r w:rsidRPr="00CE4BEC">
        <w:rPr>
          <w:color w:val="000000" w:themeColor="text1"/>
        </w:rPr>
        <w:t>organisations</w:t>
      </w:r>
      <w:proofErr w:type="spellEnd"/>
      <w:r w:rsidRPr="00CE4BEC">
        <w:rPr>
          <w:color w:val="000000" w:themeColor="text1"/>
        </w:rPr>
        <w:t xml:space="preserve"> for </w:t>
      </w:r>
      <w:proofErr w:type="spellStart"/>
      <w:r w:rsidRPr="00CE4BEC">
        <w:rPr>
          <w:color w:val="000000" w:themeColor="text1"/>
        </w:rPr>
        <w:t>recognising</w:t>
      </w:r>
      <w:proofErr w:type="spellEnd"/>
      <w:r w:rsidRPr="00CE4BEC">
        <w:rPr>
          <w:color w:val="000000" w:themeColor="text1"/>
        </w:rPr>
        <w:t xml:space="preserve"> the needs of the employees. Internal promotion, proper recognition, and incentives help the </w:t>
      </w:r>
      <w:proofErr w:type="spellStart"/>
      <w:r w:rsidRPr="00CE4BEC">
        <w:rPr>
          <w:color w:val="000000" w:themeColor="text1"/>
        </w:rPr>
        <w:t>organisations</w:t>
      </w:r>
      <w:proofErr w:type="spellEnd"/>
      <w:r w:rsidRPr="00CE4BEC">
        <w:rPr>
          <w:color w:val="000000" w:themeColor="text1"/>
        </w:rPr>
        <w:t xml:space="preserve"> to develop employee motivation. As mentioned by </w:t>
      </w:r>
      <w:proofErr w:type="spellStart"/>
      <w:r w:rsidRPr="00CE4BEC">
        <w:rPr>
          <w:color w:val="000000" w:themeColor="text1"/>
          <w:highlight w:val="white"/>
        </w:rPr>
        <w:t>Dohlman</w:t>
      </w:r>
      <w:proofErr w:type="spellEnd"/>
      <w:r w:rsidRPr="00CE4BEC">
        <w:rPr>
          <w:color w:val="000000" w:themeColor="text1"/>
          <w:highlight w:val="white"/>
        </w:rPr>
        <w:t xml:space="preserve"> </w:t>
      </w:r>
      <w:r w:rsidRPr="00CE4BEC">
        <w:rPr>
          <w:i/>
          <w:color w:val="000000" w:themeColor="text1"/>
          <w:highlight w:val="white"/>
        </w:rPr>
        <w:t>et al</w:t>
      </w:r>
      <w:r w:rsidRPr="00CE4BEC">
        <w:rPr>
          <w:color w:val="000000" w:themeColor="text1"/>
          <w:highlight w:val="white"/>
        </w:rPr>
        <w:t xml:space="preserve">. (2019, p.1182), </w:t>
      </w:r>
      <w:r w:rsidRPr="00CE4BEC">
        <w:rPr>
          <w:color w:val="000000" w:themeColor="text1"/>
        </w:rPr>
        <w:t xml:space="preserve">this theory focuses </w:t>
      </w:r>
      <w:r w:rsidRPr="00CE4BEC">
        <w:rPr>
          <w:color w:val="000000" w:themeColor="text1"/>
        </w:rPr>
        <w:lastRenderedPageBreak/>
        <w:t>on the five hierarchical needs of the employees including psychological needs, safety needs, belonging needs, esteem needs, and self-</w:t>
      </w:r>
      <w:proofErr w:type="spellStart"/>
      <w:r w:rsidRPr="00CE4BEC">
        <w:rPr>
          <w:color w:val="000000" w:themeColor="text1"/>
        </w:rPr>
        <w:t>actualisation</w:t>
      </w:r>
      <w:proofErr w:type="spellEnd"/>
      <w:r w:rsidRPr="00CE4BEC">
        <w:rPr>
          <w:color w:val="000000" w:themeColor="text1"/>
        </w:rPr>
        <w:t xml:space="preserve"> needs. The psychological needs of the employees include the basic needs of the employees. The safety needs include job security, recognition, morality, and employment support. According to </w:t>
      </w:r>
      <w:proofErr w:type="spellStart"/>
      <w:r w:rsidRPr="00CE4BEC">
        <w:rPr>
          <w:color w:val="000000" w:themeColor="text1"/>
          <w:highlight w:val="white"/>
        </w:rPr>
        <w:t>Dohlman</w:t>
      </w:r>
      <w:proofErr w:type="spellEnd"/>
      <w:r w:rsidRPr="00CE4BEC">
        <w:rPr>
          <w:color w:val="000000" w:themeColor="text1"/>
          <w:highlight w:val="white"/>
        </w:rPr>
        <w:t xml:space="preserve"> </w:t>
      </w:r>
      <w:r w:rsidRPr="00CE4BEC">
        <w:rPr>
          <w:i/>
          <w:color w:val="000000" w:themeColor="text1"/>
          <w:highlight w:val="white"/>
        </w:rPr>
        <w:t>et al</w:t>
      </w:r>
      <w:r w:rsidRPr="00CE4BEC">
        <w:rPr>
          <w:color w:val="000000" w:themeColor="text1"/>
          <w:highlight w:val="white"/>
        </w:rPr>
        <w:t xml:space="preserve">. (2019, p.1182), </w:t>
      </w:r>
      <w:r w:rsidRPr="00CE4BEC">
        <w:rPr>
          <w:color w:val="000000" w:themeColor="text1"/>
        </w:rPr>
        <w:t>the belonging needs of the employees include cooperation, team support, and management support. The achievement and respect of others’ ideas are the self-esteem needs of the employees. The self-</w:t>
      </w:r>
      <w:proofErr w:type="spellStart"/>
      <w:r w:rsidRPr="00CE4BEC">
        <w:rPr>
          <w:color w:val="000000" w:themeColor="text1"/>
        </w:rPr>
        <w:t>actualisation</w:t>
      </w:r>
      <w:proofErr w:type="spellEnd"/>
      <w:r w:rsidRPr="00CE4BEC">
        <w:rPr>
          <w:color w:val="000000" w:themeColor="text1"/>
        </w:rPr>
        <w:t xml:space="preserve"> needs of the employees include morality, creativity, and self-development needs. </w:t>
      </w:r>
    </w:p>
    <w:p w14:paraId="2629E3FD" w14:textId="77777777" w:rsidR="00D31D8A" w:rsidRPr="00CE4BEC" w:rsidRDefault="009F6A5B">
      <w:pPr>
        <w:rPr>
          <w:color w:val="000000" w:themeColor="text1"/>
          <w:highlight w:val="white"/>
        </w:rPr>
      </w:pPr>
      <w:r w:rsidRPr="00CE4BEC">
        <w:rPr>
          <w:b/>
          <w:color w:val="000000" w:themeColor="text1"/>
        </w:rPr>
        <w:t xml:space="preserve">Herzberg's two factors theory: </w:t>
      </w:r>
      <w:r w:rsidRPr="00CE4BEC">
        <w:rPr>
          <w:color w:val="000000" w:themeColor="text1"/>
        </w:rPr>
        <w:t xml:space="preserve">This theory is used by more than 75% of the large </w:t>
      </w:r>
      <w:proofErr w:type="spellStart"/>
      <w:r w:rsidRPr="00CE4BEC">
        <w:rPr>
          <w:color w:val="000000" w:themeColor="text1"/>
        </w:rPr>
        <w:t>organisations</w:t>
      </w:r>
      <w:proofErr w:type="spellEnd"/>
      <w:r w:rsidRPr="00CE4BEC">
        <w:rPr>
          <w:color w:val="000000" w:themeColor="text1"/>
        </w:rPr>
        <w:t xml:space="preserve"> to motivate the employees by focusing on motivation and hygiene factors. The motivational factors include performance, recognition, job status, responsibilities, and personal growth opportunities. According to </w:t>
      </w:r>
      <w:proofErr w:type="spellStart"/>
      <w:r w:rsidRPr="00CE4BEC">
        <w:rPr>
          <w:color w:val="000000" w:themeColor="text1"/>
          <w:highlight w:val="white"/>
        </w:rPr>
        <w:t>Chiat</w:t>
      </w:r>
      <w:proofErr w:type="spellEnd"/>
      <w:r w:rsidRPr="00CE4BEC">
        <w:rPr>
          <w:color w:val="000000" w:themeColor="text1"/>
          <w:highlight w:val="white"/>
        </w:rPr>
        <w:t xml:space="preserve"> and </w:t>
      </w:r>
      <w:proofErr w:type="spellStart"/>
      <w:r w:rsidRPr="00CE4BEC">
        <w:rPr>
          <w:color w:val="000000" w:themeColor="text1"/>
          <w:highlight w:val="white"/>
        </w:rPr>
        <w:t>Panatik</w:t>
      </w:r>
      <w:proofErr w:type="spellEnd"/>
      <w:r w:rsidRPr="00CE4BEC">
        <w:rPr>
          <w:color w:val="000000" w:themeColor="text1"/>
          <w:highlight w:val="white"/>
        </w:rPr>
        <w:t xml:space="preserve"> (2019, P.10), </w:t>
      </w:r>
      <w:r w:rsidRPr="00CE4BEC">
        <w:rPr>
          <w:color w:val="000000" w:themeColor="text1"/>
        </w:rPr>
        <w:t xml:space="preserve">the hygiene factors include salary, working conditions, colleague relationships, and </w:t>
      </w:r>
      <w:proofErr w:type="spellStart"/>
      <w:r w:rsidRPr="00CE4BEC">
        <w:rPr>
          <w:color w:val="000000" w:themeColor="text1"/>
        </w:rPr>
        <w:t>organisational</w:t>
      </w:r>
      <w:proofErr w:type="spellEnd"/>
      <w:r w:rsidRPr="00CE4BEC">
        <w:rPr>
          <w:color w:val="000000" w:themeColor="text1"/>
        </w:rPr>
        <w:t xml:space="preserve"> policies. This theory is applied to develop the preferences of two factors for bringing higher employee retention. Herzberg's motivational theory helps </w:t>
      </w:r>
      <w:proofErr w:type="spellStart"/>
      <w:r w:rsidRPr="00CE4BEC">
        <w:rPr>
          <w:color w:val="000000" w:themeColor="text1"/>
        </w:rPr>
        <w:t>organisations</w:t>
      </w:r>
      <w:proofErr w:type="spellEnd"/>
      <w:r w:rsidRPr="00CE4BEC">
        <w:rPr>
          <w:color w:val="000000" w:themeColor="text1"/>
        </w:rPr>
        <w:t xml:space="preserve"> to reduce job dissatisfaction perception by enhancing job satisfaction perception. </w:t>
      </w:r>
    </w:p>
    <w:p w14:paraId="301C2A44" w14:textId="77777777" w:rsidR="00D31D8A" w:rsidRPr="00CE4BEC" w:rsidRDefault="009F6A5B">
      <w:pPr>
        <w:pStyle w:val="Heading3"/>
        <w:rPr>
          <w:color w:val="000000" w:themeColor="text1"/>
        </w:rPr>
      </w:pPr>
      <w:bookmarkStart w:id="22" w:name="_9hpyw2e58v8z" w:colFirst="0" w:colLast="0"/>
      <w:bookmarkStart w:id="23" w:name="_Toc106307977"/>
      <w:bookmarkEnd w:id="22"/>
      <w:r w:rsidRPr="00CE4BEC">
        <w:rPr>
          <w:color w:val="000000" w:themeColor="text1"/>
        </w:rPr>
        <w:t>2.1.4 How to practice good employee engagement</w:t>
      </w:r>
      <w:bookmarkEnd w:id="23"/>
    </w:p>
    <w:p w14:paraId="438E45E0" w14:textId="77777777" w:rsidR="00D31D8A" w:rsidRPr="00CE4BEC" w:rsidRDefault="009F6A5B">
      <w:pPr>
        <w:rPr>
          <w:color w:val="000000" w:themeColor="text1"/>
        </w:rPr>
      </w:pPr>
      <w:r w:rsidRPr="00CE4BEC">
        <w:rPr>
          <w:b/>
          <w:i/>
          <w:color w:val="000000" w:themeColor="text1"/>
        </w:rPr>
        <w:t>Providing feedback:</w:t>
      </w:r>
      <w:r w:rsidRPr="00CE4BEC">
        <w:rPr>
          <w:color w:val="000000" w:themeColor="text1"/>
        </w:rPr>
        <w:t xml:space="preserve"> Feedback can be helpful to create a proper employee engagement. Constructive feedback improves the productivity level of the employees (Kwon and Kim, 2020). Feedback also helps to create an open communication system between management and employees. </w:t>
      </w:r>
    </w:p>
    <w:p w14:paraId="441B6DAE" w14:textId="77777777" w:rsidR="00D31D8A" w:rsidRPr="00CE4BEC" w:rsidRDefault="009F6A5B">
      <w:pPr>
        <w:rPr>
          <w:color w:val="000000" w:themeColor="text1"/>
        </w:rPr>
      </w:pPr>
      <w:r w:rsidRPr="00CE4BEC">
        <w:rPr>
          <w:b/>
          <w:i/>
          <w:color w:val="000000" w:themeColor="text1"/>
        </w:rPr>
        <w:t xml:space="preserve">Training system: </w:t>
      </w:r>
      <w:r w:rsidRPr="00CE4BEC">
        <w:rPr>
          <w:color w:val="000000" w:themeColor="text1"/>
        </w:rPr>
        <w:t xml:space="preserve">The training process improves the skills and working methods of the employees. The HR managers can conduct professional training programs and development processes for the employees. Training is effective to create a proper employee engagement. </w:t>
      </w:r>
    </w:p>
    <w:p w14:paraId="6B4B74BD" w14:textId="77777777" w:rsidR="00D31D8A" w:rsidRPr="00CE4BEC" w:rsidRDefault="009F6A5B">
      <w:pPr>
        <w:rPr>
          <w:color w:val="000000" w:themeColor="text1"/>
        </w:rPr>
      </w:pPr>
      <w:r w:rsidRPr="00CE4BEC">
        <w:rPr>
          <w:b/>
          <w:i/>
          <w:color w:val="000000" w:themeColor="text1"/>
        </w:rPr>
        <w:lastRenderedPageBreak/>
        <w:t xml:space="preserve">Increasing communication: </w:t>
      </w:r>
      <w:r w:rsidRPr="00CE4BEC">
        <w:rPr>
          <w:color w:val="000000" w:themeColor="text1"/>
        </w:rPr>
        <w:t>Effective communication increased the collaboration between the employees. The employees can be benefitted from their communication skills (</w:t>
      </w:r>
      <w:proofErr w:type="spellStart"/>
      <w:r w:rsidRPr="00CE4BEC">
        <w:rPr>
          <w:color w:val="000000" w:themeColor="text1"/>
        </w:rPr>
        <w:t>Shrotryia</w:t>
      </w:r>
      <w:proofErr w:type="spellEnd"/>
      <w:r w:rsidRPr="00CE4BEC">
        <w:rPr>
          <w:color w:val="000000" w:themeColor="text1"/>
        </w:rPr>
        <w:t xml:space="preserve"> and </w:t>
      </w:r>
      <w:proofErr w:type="spellStart"/>
      <w:r w:rsidRPr="00CE4BEC">
        <w:rPr>
          <w:color w:val="000000" w:themeColor="text1"/>
        </w:rPr>
        <w:t>Dhanda</w:t>
      </w:r>
      <w:proofErr w:type="spellEnd"/>
      <w:r w:rsidRPr="00CE4BEC">
        <w:rPr>
          <w:color w:val="000000" w:themeColor="text1"/>
        </w:rPr>
        <w:t xml:space="preserve">, 2019). The </w:t>
      </w:r>
      <w:proofErr w:type="spellStart"/>
      <w:r w:rsidRPr="00CE4BEC">
        <w:rPr>
          <w:color w:val="000000" w:themeColor="text1"/>
        </w:rPr>
        <w:t>organisation</w:t>
      </w:r>
      <w:proofErr w:type="spellEnd"/>
      <w:r w:rsidRPr="00CE4BEC">
        <w:rPr>
          <w:color w:val="000000" w:themeColor="text1"/>
        </w:rPr>
        <w:t xml:space="preserve"> also need to promote and encourage an open communication system. Communication also reduces the gaps and the employees can get effective solutions through open communication. </w:t>
      </w:r>
    </w:p>
    <w:p w14:paraId="48CA7045" w14:textId="77777777" w:rsidR="00D31D8A" w:rsidRPr="00CE4BEC" w:rsidRDefault="009F6A5B">
      <w:pPr>
        <w:pStyle w:val="Heading2"/>
        <w:rPr>
          <w:color w:val="000000" w:themeColor="text1"/>
        </w:rPr>
      </w:pPr>
      <w:bookmarkStart w:id="24" w:name="_by8i9dbjtzot" w:colFirst="0" w:colLast="0"/>
      <w:bookmarkStart w:id="25" w:name="_Toc106307978"/>
      <w:bookmarkEnd w:id="24"/>
      <w:r w:rsidRPr="00CE4BEC">
        <w:rPr>
          <w:color w:val="000000" w:themeColor="text1"/>
        </w:rPr>
        <w:t>2.2 Methodology</w:t>
      </w:r>
      <w:bookmarkEnd w:id="25"/>
      <w:r w:rsidRPr="00CE4BEC">
        <w:rPr>
          <w:color w:val="000000" w:themeColor="text1"/>
        </w:rPr>
        <w:t xml:space="preserve"> </w:t>
      </w:r>
    </w:p>
    <w:p w14:paraId="1941D96A" w14:textId="77777777" w:rsidR="00D31D8A" w:rsidRPr="00CE4BEC" w:rsidRDefault="009F6A5B">
      <w:pPr>
        <w:pStyle w:val="Heading3"/>
        <w:rPr>
          <w:color w:val="000000" w:themeColor="text1"/>
        </w:rPr>
      </w:pPr>
      <w:bookmarkStart w:id="26" w:name="_2jphgv8b69n2" w:colFirst="0" w:colLast="0"/>
      <w:bookmarkStart w:id="27" w:name="_Toc106307979"/>
      <w:bookmarkEnd w:id="26"/>
      <w:r w:rsidRPr="00CE4BEC">
        <w:rPr>
          <w:color w:val="000000" w:themeColor="text1"/>
        </w:rPr>
        <w:t>2.2.1 Research philosophy</w:t>
      </w:r>
      <w:bookmarkEnd w:id="27"/>
      <w:r w:rsidRPr="00CE4BEC">
        <w:rPr>
          <w:color w:val="000000" w:themeColor="text1"/>
        </w:rPr>
        <w:t xml:space="preserve"> </w:t>
      </w:r>
    </w:p>
    <w:p w14:paraId="0E3E82E4" w14:textId="77777777" w:rsidR="00D31D8A" w:rsidRPr="00CE4BEC" w:rsidRDefault="009F6A5B">
      <w:pPr>
        <w:rPr>
          <w:rFonts w:ascii="Arial" w:eastAsia="Arial" w:hAnsi="Arial" w:cs="Arial"/>
          <w:color w:val="000000" w:themeColor="text1"/>
          <w:sz w:val="20"/>
          <w:szCs w:val="20"/>
          <w:highlight w:val="white"/>
        </w:rPr>
      </w:pPr>
      <w:r w:rsidRPr="00CE4BEC">
        <w:rPr>
          <w:color w:val="000000" w:themeColor="text1"/>
        </w:rPr>
        <w:t xml:space="preserve">The researcher will adopt a positivism research philosophy as the positivism philosophy adheres to the factual knowledge gained by the personal observation of the researcher. The positivism research philosophy helps the researcher to formulate universal views on the operative dynamics. This research philosophy will help the researcher to collect the relevant information systematically </w:t>
      </w:r>
      <w:r w:rsidRPr="00CE4BEC">
        <w:rPr>
          <w:color w:val="000000" w:themeColor="text1"/>
          <w:highlight w:val="white"/>
        </w:rPr>
        <w:t>(</w:t>
      </w:r>
      <w:proofErr w:type="spellStart"/>
      <w:r w:rsidRPr="00CE4BEC">
        <w:rPr>
          <w:color w:val="000000" w:themeColor="text1"/>
          <w:highlight w:val="white"/>
        </w:rPr>
        <w:t>Wohlin</w:t>
      </w:r>
      <w:proofErr w:type="spellEnd"/>
      <w:r w:rsidRPr="00CE4BEC">
        <w:rPr>
          <w:color w:val="000000" w:themeColor="text1"/>
          <w:highlight w:val="white"/>
        </w:rPr>
        <w:t xml:space="preserve"> and </w:t>
      </w:r>
      <w:proofErr w:type="spellStart"/>
      <w:r w:rsidRPr="00CE4BEC">
        <w:rPr>
          <w:color w:val="000000" w:themeColor="text1"/>
          <w:highlight w:val="white"/>
        </w:rPr>
        <w:t>Runeson</w:t>
      </w:r>
      <w:proofErr w:type="spellEnd"/>
      <w:r w:rsidRPr="00CE4BEC">
        <w:rPr>
          <w:color w:val="000000" w:themeColor="text1"/>
          <w:highlight w:val="white"/>
        </w:rPr>
        <w:t>, 2021, p.106678)</w:t>
      </w:r>
      <w:r w:rsidRPr="00CE4BEC">
        <w:rPr>
          <w:color w:val="000000" w:themeColor="text1"/>
        </w:rPr>
        <w:t xml:space="preserve">. </w:t>
      </w:r>
    </w:p>
    <w:p w14:paraId="0F300DF8" w14:textId="77777777" w:rsidR="00D31D8A" w:rsidRPr="00CE4BEC" w:rsidRDefault="009F6A5B">
      <w:pPr>
        <w:pStyle w:val="Heading3"/>
        <w:rPr>
          <w:color w:val="000000" w:themeColor="text1"/>
        </w:rPr>
      </w:pPr>
      <w:bookmarkStart w:id="28" w:name="_j4itmg5m192q" w:colFirst="0" w:colLast="0"/>
      <w:bookmarkStart w:id="29" w:name="_Toc106307980"/>
      <w:bookmarkEnd w:id="28"/>
      <w:r w:rsidRPr="00CE4BEC">
        <w:rPr>
          <w:color w:val="000000" w:themeColor="text1"/>
        </w:rPr>
        <w:t>2.2.2 Research design</w:t>
      </w:r>
      <w:bookmarkEnd w:id="29"/>
      <w:r w:rsidRPr="00CE4BEC">
        <w:rPr>
          <w:color w:val="000000" w:themeColor="text1"/>
        </w:rPr>
        <w:t xml:space="preserve"> </w:t>
      </w:r>
    </w:p>
    <w:p w14:paraId="41948BDB" w14:textId="77777777" w:rsidR="00D31D8A" w:rsidRPr="00CE4BEC" w:rsidRDefault="009F6A5B">
      <w:pPr>
        <w:rPr>
          <w:color w:val="000000" w:themeColor="text1"/>
        </w:rPr>
      </w:pPr>
      <w:r w:rsidRPr="00CE4BEC">
        <w:rPr>
          <w:color w:val="000000" w:themeColor="text1"/>
        </w:rPr>
        <w:t xml:space="preserve">The research design refers to the strategy for integrating different components of the study logically. It will help the researcher to address the research aim and objectives. The researcher will consider a descriptive research design which systematically explains the phenomenon. The descriptive research design will allow the researcher to </w:t>
      </w:r>
      <w:proofErr w:type="spellStart"/>
      <w:r w:rsidRPr="00CE4BEC">
        <w:rPr>
          <w:color w:val="000000" w:themeColor="text1"/>
        </w:rPr>
        <w:t>analyse</w:t>
      </w:r>
      <w:proofErr w:type="spellEnd"/>
      <w:r w:rsidRPr="00CE4BEC">
        <w:rPr>
          <w:color w:val="000000" w:themeColor="text1"/>
        </w:rPr>
        <w:t xml:space="preserve"> facts. It will assist the researcher to develop the in-depth </w:t>
      </w:r>
      <w:proofErr w:type="spellStart"/>
      <w:r w:rsidRPr="00CE4BEC">
        <w:rPr>
          <w:color w:val="000000" w:themeColor="text1"/>
        </w:rPr>
        <w:t>realisation</w:t>
      </w:r>
      <w:proofErr w:type="spellEnd"/>
      <w:r w:rsidRPr="00CE4BEC">
        <w:rPr>
          <w:color w:val="000000" w:themeColor="text1"/>
        </w:rPr>
        <w:t xml:space="preserve"> of the research problems </w:t>
      </w:r>
      <w:r w:rsidRPr="00CE4BEC">
        <w:rPr>
          <w:color w:val="000000" w:themeColor="text1"/>
          <w:highlight w:val="white"/>
        </w:rPr>
        <w:t>(</w:t>
      </w:r>
      <w:proofErr w:type="spellStart"/>
      <w:r w:rsidRPr="00CE4BEC">
        <w:rPr>
          <w:color w:val="000000" w:themeColor="text1"/>
          <w:highlight w:val="white"/>
        </w:rPr>
        <w:t>Wohlin</w:t>
      </w:r>
      <w:proofErr w:type="spellEnd"/>
      <w:r w:rsidRPr="00CE4BEC">
        <w:rPr>
          <w:color w:val="000000" w:themeColor="text1"/>
          <w:highlight w:val="white"/>
        </w:rPr>
        <w:t xml:space="preserve"> and </w:t>
      </w:r>
      <w:proofErr w:type="spellStart"/>
      <w:r w:rsidRPr="00CE4BEC">
        <w:rPr>
          <w:color w:val="000000" w:themeColor="text1"/>
          <w:highlight w:val="white"/>
        </w:rPr>
        <w:t>Runeson</w:t>
      </w:r>
      <w:proofErr w:type="spellEnd"/>
      <w:r w:rsidRPr="00CE4BEC">
        <w:rPr>
          <w:color w:val="000000" w:themeColor="text1"/>
          <w:highlight w:val="white"/>
        </w:rPr>
        <w:t>, 2021, p.106678)</w:t>
      </w:r>
      <w:r w:rsidRPr="00CE4BEC">
        <w:rPr>
          <w:color w:val="000000" w:themeColor="text1"/>
        </w:rPr>
        <w:t xml:space="preserve">. </w:t>
      </w:r>
    </w:p>
    <w:p w14:paraId="7AC62334" w14:textId="77777777" w:rsidR="00D31D8A" w:rsidRPr="00CE4BEC" w:rsidRDefault="009F6A5B">
      <w:pPr>
        <w:pStyle w:val="Heading3"/>
        <w:rPr>
          <w:color w:val="000000" w:themeColor="text1"/>
        </w:rPr>
      </w:pPr>
      <w:bookmarkStart w:id="30" w:name="_l92dlxp179u3" w:colFirst="0" w:colLast="0"/>
      <w:bookmarkStart w:id="31" w:name="_Toc106307981"/>
      <w:bookmarkEnd w:id="30"/>
      <w:r w:rsidRPr="00CE4BEC">
        <w:rPr>
          <w:color w:val="000000" w:themeColor="text1"/>
        </w:rPr>
        <w:t>2.2.3 Research approach</w:t>
      </w:r>
      <w:bookmarkEnd w:id="31"/>
      <w:r w:rsidRPr="00CE4BEC">
        <w:rPr>
          <w:color w:val="000000" w:themeColor="text1"/>
        </w:rPr>
        <w:t xml:space="preserve"> </w:t>
      </w:r>
    </w:p>
    <w:p w14:paraId="1E416925" w14:textId="77777777" w:rsidR="00D31D8A" w:rsidRPr="00CE4BEC" w:rsidRDefault="009F6A5B">
      <w:pPr>
        <w:rPr>
          <w:color w:val="000000" w:themeColor="text1"/>
        </w:rPr>
      </w:pPr>
      <w:r w:rsidRPr="00CE4BEC">
        <w:rPr>
          <w:color w:val="000000" w:themeColor="text1"/>
        </w:rPr>
        <w:t xml:space="preserve">The research approach refers to the plan consisting of the steps to reflect the broad assumption of the detailed data collection and analysis methods. The deductive research approach will help the researcher to represent a specific view regarding the research topic. The deductive approach is </w:t>
      </w:r>
      <w:r w:rsidRPr="00CE4BEC">
        <w:rPr>
          <w:color w:val="000000" w:themeColor="text1"/>
        </w:rPr>
        <w:lastRenderedPageBreak/>
        <w:t xml:space="preserve">associated with the scientific investigation to reach the conclusion </w:t>
      </w:r>
      <w:r w:rsidRPr="00CE4BEC">
        <w:rPr>
          <w:color w:val="000000" w:themeColor="text1"/>
          <w:highlight w:val="white"/>
        </w:rPr>
        <w:t>(Fred, 2021, p.942)</w:t>
      </w:r>
      <w:r w:rsidRPr="00CE4BEC">
        <w:rPr>
          <w:color w:val="000000" w:themeColor="text1"/>
        </w:rPr>
        <w:t xml:space="preserve">. The researcher will </w:t>
      </w:r>
      <w:proofErr w:type="spellStart"/>
      <w:r w:rsidRPr="00CE4BEC">
        <w:rPr>
          <w:color w:val="000000" w:themeColor="text1"/>
        </w:rPr>
        <w:t>emphasise</w:t>
      </w:r>
      <w:proofErr w:type="spellEnd"/>
      <w:r w:rsidRPr="00CE4BEC">
        <w:rPr>
          <w:color w:val="000000" w:themeColor="text1"/>
        </w:rPr>
        <w:t xml:space="preserve"> the existing theories regarding the research topic and test hypotheses for reaching the conclusion.</w:t>
      </w:r>
    </w:p>
    <w:p w14:paraId="4E6B6F9B" w14:textId="77777777" w:rsidR="00D31D8A" w:rsidRPr="00CE4BEC" w:rsidRDefault="009F6A5B">
      <w:pPr>
        <w:pStyle w:val="Heading3"/>
        <w:rPr>
          <w:color w:val="000000" w:themeColor="text1"/>
        </w:rPr>
      </w:pPr>
      <w:bookmarkStart w:id="32" w:name="_nzh5udjmupb5" w:colFirst="0" w:colLast="0"/>
      <w:bookmarkStart w:id="33" w:name="_Toc106307982"/>
      <w:bookmarkEnd w:id="32"/>
      <w:r w:rsidRPr="00CE4BEC">
        <w:rPr>
          <w:color w:val="000000" w:themeColor="text1"/>
        </w:rPr>
        <w:t>2.2.4 Research methods</w:t>
      </w:r>
      <w:bookmarkEnd w:id="33"/>
      <w:r w:rsidRPr="00CE4BEC">
        <w:rPr>
          <w:color w:val="000000" w:themeColor="text1"/>
        </w:rPr>
        <w:t xml:space="preserve"> </w:t>
      </w:r>
    </w:p>
    <w:p w14:paraId="0AA56BDF" w14:textId="77777777" w:rsidR="00D31D8A" w:rsidRPr="00CE4BEC" w:rsidRDefault="009F6A5B">
      <w:pPr>
        <w:rPr>
          <w:color w:val="000000" w:themeColor="text1"/>
        </w:rPr>
      </w:pPr>
      <w:r w:rsidRPr="00CE4BEC">
        <w:rPr>
          <w:color w:val="000000" w:themeColor="text1"/>
        </w:rPr>
        <w:t xml:space="preserve">The researcher will adopt both qualitative and quantitative research methods as it will assist the researcher to collect the enriched dataset. Qualitative research will help the researcher to collect data from secondary data sources including websites, journals, and articles </w:t>
      </w:r>
      <w:r w:rsidRPr="00CE4BEC">
        <w:rPr>
          <w:color w:val="000000" w:themeColor="text1"/>
          <w:highlight w:val="white"/>
        </w:rPr>
        <w:t>(</w:t>
      </w:r>
      <w:proofErr w:type="spellStart"/>
      <w:r w:rsidRPr="00CE4BEC">
        <w:rPr>
          <w:color w:val="000000" w:themeColor="text1"/>
          <w:highlight w:val="white"/>
        </w:rPr>
        <w:t>Fàbregues</w:t>
      </w:r>
      <w:proofErr w:type="spellEnd"/>
      <w:r w:rsidRPr="00CE4BEC">
        <w:rPr>
          <w:color w:val="000000" w:themeColor="text1"/>
          <w:highlight w:val="white"/>
        </w:rPr>
        <w:t xml:space="preserve"> </w:t>
      </w:r>
      <w:r w:rsidRPr="00CE4BEC">
        <w:rPr>
          <w:i/>
          <w:color w:val="000000" w:themeColor="text1"/>
          <w:highlight w:val="white"/>
        </w:rPr>
        <w:t>et al</w:t>
      </w:r>
      <w:r w:rsidRPr="00CE4BEC">
        <w:rPr>
          <w:color w:val="000000" w:themeColor="text1"/>
          <w:highlight w:val="white"/>
        </w:rPr>
        <w:t>., 2021, p.4)</w:t>
      </w:r>
      <w:r w:rsidRPr="00CE4BEC">
        <w:rPr>
          <w:color w:val="000000" w:themeColor="text1"/>
        </w:rPr>
        <w:t xml:space="preserve">. Additionally, quantitative research will help the research collect statistical and collect data from primary data sources. The quantitative research method will help the researcher to offer updates and </w:t>
      </w:r>
      <w:proofErr w:type="spellStart"/>
      <w:r w:rsidRPr="00CE4BEC">
        <w:rPr>
          <w:color w:val="000000" w:themeColor="text1"/>
        </w:rPr>
        <w:t>generalise</w:t>
      </w:r>
      <w:proofErr w:type="spellEnd"/>
      <w:r w:rsidRPr="00CE4BEC">
        <w:rPr>
          <w:color w:val="000000" w:themeColor="text1"/>
        </w:rPr>
        <w:t xml:space="preserve"> the findings. </w:t>
      </w:r>
    </w:p>
    <w:p w14:paraId="07280655" w14:textId="77777777" w:rsidR="00D31D8A" w:rsidRPr="00CE4BEC" w:rsidRDefault="009F6A5B">
      <w:pPr>
        <w:pStyle w:val="Heading3"/>
        <w:rPr>
          <w:color w:val="000000" w:themeColor="text1"/>
        </w:rPr>
      </w:pPr>
      <w:bookmarkStart w:id="34" w:name="_n87yvysddu1b" w:colFirst="0" w:colLast="0"/>
      <w:bookmarkStart w:id="35" w:name="_Toc106307983"/>
      <w:bookmarkEnd w:id="34"/>
      <w:r w:rsidRPr="00CE4BEC">
        <w:rPr>
          <w:color w:val="000000" w:themeColor="text1"/>
        </w:rPr>
        <w:t>2.2.5 Data collection method</w:t>
      </w:r>
      <w:bookmarkEnd w:id="35"/>
      <w:r w:rsidRPr="00CE4BEC">
        <w:rPr>
          <w:color w:val="000000" w:themeColor="text1"/>
        </w:rPr>
        <w:t xml:space="preserve"> </w:t>
      </w:r>
    </w:p>
    <w:p w14:paraId="2587A6D3" w14:textId="77777777" w:rsidR="00D31D8A" w:rsidRPr="00CE4BEC" w:rsidRDefault="009F6A5B">
      <w:pPr>
        <w:rPr>
          <w:color w:val="000000" w:themeColor="text1"/>
        </w:rPr>
      </w:pPr>
      <w:r w:rsidRPr="00CE4BEC">
        <w:rPr>
          <w:color w:val="000000" w:themeColor="text1"/>
        </w:rPr>
        <w:t xml:space="preserve">The researcher will adopt both primary and secondary research methods for collecting relevant information. The researcher will conduct a survey of 20 employees of Hilton Hotel situated at Ageas Bowl Southampton. The researcher will use a random sampling method to select 20 employees for the survey. The researcher will prepare 10 close-ended questionnaires and ask questions to the employees of Hilton Hotel. Open-ended interview sessions will be conducted as the secondary data collection. The researcher will take interviews with the HRM of the Hilton Hotel. The researcher will collect secondary data from journals, books, and websites. </w:t>
      </w:r>
    </w:p>
    <w:p w14:paraId="6017AC1D" w14:textId="77777777" w:rsidR="00D31D8A" w:rsidRPr="00CE4BEC" w:rsidRDefault="009F6A5B">
      <w:pPr>
        <w:pStyle w:val="Heading3"/>
        <w:rPr>
          <w:color w:val="000000" w:themeColor="text1"/>
        </w:rPr>
      </w:pPr>
      <w:bookmarkStart w:id="36" w:name="_2tcejrukwu5p" w:colFirst="0" w:colLast="0"/>
      <w:bookmarkStart w:id="37" w:name="_Toc106307984"/>
      <w:bookmarkEnd w:id="36"/>
      <w:r w:rsidRPr="00CE4BEC">
        <w:rPr>
          <w:color w:val="000000" w:themeColor="text1"/>
        </w:rPr>
        <w:t>2.2.6 Ethical consideration</w:t>
      </w:r>
      <w:bookmarkEnd w:id="37"/>
      <w:r w:rsidRPr="00CE4BEC">
        <w:rPr>
          <w:color w:val="000000" w:themeColor="text1"/>
        </w:rPr>
        <w:t xml:space="preserve"> </w:t>
      </w:r>
    </w:p>
    <w:p w14:paraId="0732CEF9" w14:textId="77777777" w:rsidR="00D31D8A" w:rsidRPr="00CE4BEC" w:rsidRDefault="009F6A5B">
      <w:pPr>
        <w:rPr>
          <w:color w:val="000000" w:themeColor="text1"/>
        </w:rPr>
      </w:pPr>
      <w:r w:rsidRPr="00CE4BEC">
        <w:rPr>
          <w:color w:val="000000" w:themeColor="text1"/>
        </w:rPr>
        <w:t xml:space="preserve">The researcher will follow GDPR 2018 (General Data Protection Regulation 2018) to maintain strict rules to protect the data collected in the research paper (Data Protection Act 2018, 2022). Data protection Principles will help the researcher to hold the research fairness and transparency. The researcher will ensure that the collected data is represented without any modification </w:t>
      </w:r>
      <w:r w:rsidRPr="00CE4BEC">
        <w:rPr>
          <w:color w:val="000000" w:themeColor="text1"/>
          <w:highlight w:val="white"/>
        </w:rPr>
        <w:lastRenderedPageBreak/>
        <w:t>(</w:t>
      </w:r>
      <w:proofErr w:type="spellStart"/>
      <w:r w:rsidRPr="00CE4BEC">
        <w:rPr>
          <w:color w:val="000000" w:themeColor="text1"/>
          <w:highlight w:val="white"/>
        </w:rPr>
        <w:t>Fàbregues</w:t>
      </w:r>
      <w:proofErr w:type="spellEnd"/>
      <w:r w:rsidRPr="00CE4BEC">
        <w:rPr>
          <w:color w:val="000000" w:themeColor="text1"/>
          <w:highlight w:val="white"/>
        </w:rPr>
        <w:t xml:space="preserve"> </w:t>
      </w:r>
      <w:r w:rsidRPr="00CE4BEC">
        <w:rPr>
          <w:i/>
          <w:color w:val="000000" w:themeColor="text1"/>
          <w:highlight w:val="white"/>
        </w:rPr>
        <w:t>et al</w:t>
      </w:r>
      <w:r w:rsidRPr="00CE4BEC">
        <w:rPr>
          <w:color w:val="000000" w:themeColor="text1"/>
          <w:highlight w:val="white"/>
        </w:rPr>
        <w:t>., 2021, p.4)</w:t>
      </w:r>
      <w:r w:rsidRPr="00CE4BEC">
        <w:rPr>
          <w:color w:val="000000" w:themeColor="text1"/>
        </w:rPr>
        <w:t xml:space="preserve">. The research will not force the respondents to change their answers and discussed the aims and objectives of the research. The researcher will use Microsoft office excel to record the collected data and ensure that only the researcher has the accession to use the data. </w:t>
      </w:r>
    </w:p>
    <w:p w14:paraId="433AD24A" w14:textId="77777777" w:rsidR="00D31D8A" w:rsidRPr="00CE4BEC" w:rsidRDefault="009F6A5B">
      <w:pPr>
        <w:pStyle w:val="Heading1"/>
        <w:rPr>
          <w:color w:val="000000" w:themeColor="text1"/>
        </w:rPr>
      </w:pPr>
      <w:bookmarkStart w:id="38" w:name="_cykuudl9o1a7" w:colFirst="0" w:colLast="0"/>
      <w:bookmarkStart w:id="39" w:name="_Toc106307985"/>
      <w:bookmarkEnd w:id="38"/>
      <w:r w:rsidRPr="00CE4BEC">
        <w:rPr>
          <w:color w:val="000000" w:themeColor="text1"/>
        </w:rPr>
        <w:t>3. Evaluation</w:t>
      </w:r>
      <w:bookmarkEnd w:id="39"/>
      <w:r w:rsidRPr="00CE4BEC">
        <w:rPr>
          <w:color w:val="000000" w:themeColor="text1"/>
        </w:rPr>
        <w:t xml:space="preserve"> </w:t>
      </w:r>
    </w:p>
    <w:p w14:paraId="42A244B0" w14:textId="77777777" w:rsidR="00D31D8A" w:rsidRPr="00CE4BEC" w:rsidRDefault="009F6A5B">
      <w:pPr>
        <w:pStyle w:val="Heading2"/>
        <w:rPr>
          <w:color w:val="000000" w:themeColor="text1"/>
        </w:rPr>
      </w:pPr>
      <w:bookmarkStart w:id="40" w:name="_xqg5qgzb87aq" w:colFirst="0" w:colLast="0"/>
      <w:bookmarkStart w:id="41" w:name="_Toc106307986"/>
      <w:bookmarkEnd w:id="40"/>
      <w:r w:rsidRPr="00CE4BEC">
        <w:rPr>
          <w:color w:val="000000" w:themeColor="text1"/>
        </w:rPr>
        <w:t>3.1 Evaluation and Justification of selecting a certain method</w:t>
      </w:r>
      <w:bookmarkEnd w:id="41"/>
      <w:r w:rsidRPr="00CE4BEC">
        <w:rPr>
          <w:color w:val="000000" w:themeColor="text1"/>
        </w:rPr>
        <w:t xml:space="preserve"> </w:t>
      </w:r>
    </w:p>
    <w:p w14:paraId="6631EBAD" w14:textId="77777777" w:rsidR="00D31D8A" w:rsidRPr="00CE4BEC" w:rsidRDefault="009F6A5B">
      <w:pPr>
        <w:rPr>
          <w:color w:val="000000" w:themeColor="text1"/>
        </w:rPr>
      </w:pPr>
      <w:r w:rsidRPr="00CE4BEC">
        <w:rPr>
          <w:b/>
          <w:color w:val="000000" w:themeColor="text1"/>
        </w:rPr>
        <w:t>Significance of research method-</w:t>
      </w:r>
      <w:r w:rsidRPr="00CE4BEC">
        <w:rPr>
          <w:color w:val="000000" w:themeColor="text1"/>
        </w:rPr>
        <w:t xml:space="preserve"> The researcher will use a positivism research philosophy that provides reliable and new knowledge for attaining the research objectives. The researcher will understand the values of feedback and the training system for sustaining the employee motivation of Hilton Hotel at Ageas Bowl Southampton (Hilton Hotel, 2021). The descriptive research design will highlight the causal relationship between independent and dependent variables. The researcher will understand the relationship between feedback, training system, and communication with the employee for enhancing employee engagement. The deductive research approach will narrow the research area from the general context </w:t>
      </w:r>
      <w:r w:rsidRPr="00CE4BEC">
        <w:rPr>
          <w:color w:val="000000" w:themeColor="text1"/>
          <w:highlight w:val="white"/>
        </w:rPr>
        <w:t>(</w:t>
      </w:r>
      <w:proofErr w:type="spellStart"/>
      <w:r w:rsidRPr="00CE4BEC">
        <w:rPr>
          <w:color w:val="000000" w:themeColor="text1"/>
          <w:highlight w:val="white"/>
        </w:rPr>
        <w:t>Fàbregues</w:t>
      </w:r>
      <w:proofErr w:type="spellEnd"/>
      <w:r w:rsidRPr="00CE4BEC">
        <w:rPr>
          <w:color w:val="000000" w:themeColor="text1"/>
          <w:highlight w:val="white"/>
        </w:rPr>
        <w:t xml:space="preserve"> </w:t>
      </w:r>
      <w:r w:rsidRPr="00CE4BEC">
        <w:rPr>
          <w:i/>
          <w:color w:val="000000" w:themeColor="text1"/>
          <w:highlight w:val="white"/>
        </w:rPr>
        <w:t>et al</w:t>
      </w:r>
      <w:r w:rsidRPr="00CE4BEC">
        <w:rPr>
          <w:color w:val="000000" w:themeColor="text1"/>
          <w:highlight w:val="white"/>
        </w:rPr>
        <w:t>., 2021, p.4)</w:t>
      </w:r>
      <w:r w:rsidRPr="00CE4BEC">
        <w:rPr>
          <w:color w:val="000000" w:themeColor="text1"/>
        </w:rPr>
        <w:t xml:space="preserve">. The specific view of the research topic will help Hilton Hotel to enhance employee retention and engagement. </w:t>
      </w:r>
    </w:p>
    <w:p w14:paraId="242B4097" w14:textId="77777777" w:rsidR="00D31D8A" w:rsidRPr="00CE4BEC" w:rsidRDefault="009F6A5B">
      <w:pPr>
        <w:rPr>
          <w:color w:val="000000" w:themeColor="text1"/>
        </w:rPr>
      </w:pPr>
      <w:r w:rsidRPr="00CE4BEC">
        <w:rPr>
          <w:b/>
          <w:color w:val="000000" w:themeColor="text1"/>
        </w:rPr>
        <w:t xml:space="preserve">Evaluation- </w:t>
      </w:r>
      <w:r w:rsidRPr="00CE4BEC">
        <w:rPr>
          <w:color w:val="000000" w:themeColor="text1"/>
        </w:rPr>
        <w:t xml:space="preserve">The company will understand how poor employee engagement negatively affects the employee engagement of Hilton Hotel. The qualitative and quantitative research methods will highlight a set of peer-reviewed and updated data respectively </w:t>
      </w:r>
      <w:r w:rsidRPr="00CE4BEC">
        <w:rPr>
          <w:color w:val="000000" w:themeColor="text1"/>
          <w:highlight w:val="white"/>
        </w:rPr>
        <w:t>(</w:t>
      </w:r>
      <w:proofErr w:type="spellStart"/>
      <w:r w:rsidRPr="00CE4BEC">
        <w:rPr>
          <w:color w:val="000000" w:themeColor="text1"/>
          <w:highlight w:val="white"/>
        </w:rPr>
        <w:t>Fàbregues</w:t>
      </w:r>
      <w:proofErr w:type="spellEnd"/>
      <w:r w:rsidRPr="00CE4BEC">
        <w:rPr>
          <w:color w:val="000000" w:themeColor="text1"/>
          <w:highlight w:val="white"/>
        </w:rPr>
        <w:t xml:space="preserve"> </w:t>
      </w:r>
      <w:r w:rsidRPr="00CE4BEC">
        <w:rPr>
          <w:i/>
          <w:color w:val="000000" w:themeColor="text1"/>
          <w:highlight w:val="white"/>
        </w:rPr>
        <w:t>et al</w:t>
      </w:r>
      <w:r w:rsidRPr="00CE4BEC">
        <w:rPr>
          <w:color w:val="000000" w:themeColor="text1"/>
          <w:highlight w:val="white"/>
        </w:rPr>
        <w:t>., 2021, p.4)</w:t>
      </w:r>
      <w:r w:rsidRPr="00CE4BEC">
        <w:rPr>
          <w:color w:val="000000" w:themeColor="text1"/>
        </w:rPr>
        <w:t xml:space="preserve">. The qualitative research method provides in-depth insights and incorporates the view of other researchers. The researcher will understand the motivational theories and their importance for capturing employee engagement (Hilton Hotel, 2021). The interview of the HRM of Hilton Hotel will assist the researcher to gather data about the employee retention contexts of the company. The researcher will overview the opinion and thoughts of the employees of Hilton Hotel. The GDPR </w:t>
      </w:r>
      <w:r w:rsidRPr="00CE4BEC">
        <w:rPr>
          <w:color w:val="000000" w:themeColor="text1"/>
        </w:rPr>
        <w:lastRenderedPageBreak/>
        <w:t xml:space="preserve">2018 will help the researcher to record the interview and survey data with a password (Data Protection Act 2018, 2022).   </w:t>
      </w:r>
    </w:p>
    <w:p w14:paraId="2A59942F" w14:textId="77777777" w:rsidR="00D31D8A" w:rsidRPr="00CE4BEC" w:rsidRDefault="009F6A5B">
      <w:pPr>
        <w:pStyle w:val="Heading2"/>
        <w:rPr>
          <w:color w:val="000000" w:themeColor="text1"/>
        </w:rPr>
      </w:pPr>
      <w:bookmarkStart w:id="42" w:name="_8vj60fiw78vu" w:colFirst="0" w:colLast="0"/>
      <w:bookmarkStart w:id="43" w:name="_Toc106307987"/>
      <w:bookmarkEnd w:id="42"/>
      <w:r w:rsidRPr="00CE4BEC">
        <w:rPr>
          <w:color w:val="000000" w:themeColor="text1"/>
        </w:rPr>
        <w:t>3.2 Timeline</w:t>
      </w:r>
      <w:bookmarkEnd w:id="43"/>
      <w:r w:rsidRPr="00CE4BEC">
        <w:rPr>
          <w:color w:val="000000" w:themeColor="text1"/>
        </w:rPr>
        <w:t xml:space="preserve"> </w:t>
      </w:r>
    </w:p>
    <w:p w14:paraId="499692CF" w14:textId="77777777" w:rsidR="00D31D8A" w:rsidRPr="00CE4BEC" w:rsidRDefault="009F6A5B">
      <w:pPr>
        <w:rPr>
          <w:color w:val="000000" w:themeColor="text1"/>
        </w:rPr>
      </w:pPr>
      <w:r w:rsidRPr="00CE4BEC">
        <w:rPr>
          <w:color w:val="000000" w:themeColor="text1"/>
        </w:rPr>
        <w:t xml:space="preserve">The research timeline will help the researcher to complete the research activities within an allocated time. The researcher will take 7 weeks for completing the research activities. </w:t>
      </w:r>
    </w:p>
    <w:tbl>
      <w:tblPr>
        <w:tblStyle w:val="a"/>
        <w:tblW w:w="9570" w:type="dxa"/>
        <w:tblInd w:w="-2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5"/>
        <w:gridCol w:w="1155"/>
        <w:gridCol w:w="1155"/>
        <w:gridCol w:w="1155"/>
        <w:gridCol w:w="1155"/>
        <w:gridCol w:w="1155"/>
        <w:gridCol w:w="1155"/>
        <w:gridCol w:w="1155"/>
      </w:tblGrid>
      <w:tr w:rsidR="00CE4BEC" w:rsidRPr="00CE4BEC" w14:paraId="26CBF279" w14:textId="77777777">
        <w:tc>
          <w:tcPr>
            <w:tcW w:w="1485" w:type="dxa"/>
            <w:shd w:val="clear" w:color="auto" w:fill="D9D2E9"/>
            <w:tcMar>
              <w:top w:w="100" w:type="dxa"/>
              <w:left w:w="100" w:type="dxa"/>
              <w:bottom w:w="100" w:type="dxa"/>
              <w:right w:w="100" w:type="dxa"/>
            </w:tcMar>
          </w:tcPr>
          <w:p w14:paraId="308AF0D5" w14:textId="77777777" w:rsidR="00D31D8A" w:rsidRPr="00CE4BEC" w:rsidRDefault="009F6A5B">
            <w:pPr>
              <w:widowControl w:val="0"/>
              <w:pBdr>
                <w:top w:val="nil"/>
                <w:left w:val="nil"/>
                <w:bottom w:val="nil"/>
                <w:right w:val="nil"/>
                <w:between w:val="nil"/>
              </w:pBdr>
              <w:jc w:val="center"/>
              <w:rPr>
                <w:b/>
                <w:color w:val="000000" w:themeColor="text1"/>
              </w:rPr>
            </w:pPr>
            <w:r w:rsidRPr="00CE4BEC">
              <w:rPr>
                <w:b/>
                <w:color w:val="000000" w:themeColor="text1"/>
              </w:rPr>
              <w:t xml:space="preserve">Activities </w:t>
            </w:r>
          </w:p>
        </w:tc>
        <w:tc>
          <w:tcPr>
            <w:tcW w:w="1155" w:type="dxa"/>
            <w:shd w:val="clear" w:color="auto" w:fill="D9D2E9"/>
            <w:tcMar>
              <w:top w:w="100" w:type="dxa"/>
              <w:left w:w="100" w:type="dxa"/>
              <w:bottom w:w="100" w:type="dxa"/>
              <w:right w:w="100" w:type="dxa"/>
            </w:tcMar>
          </w:tcPr>
          <w:p w14:paraId="5D45E8DA" w14:textId="77777777" w:rsidR="00D31D8A" w:rsidRPr="00CE4BEC" w:rsidRDefault="009F6A5B">
            <w:pPr>
              <w:widowControl w:val="0"/>
              <w:pBdr>
                <w:top w:val="nil"/>
                <w:left w:val="nil"/>
                <w:bottom w:val="nil"/>
                <w:right w:val="nil"/>
                <w:between w:val="nil"/>
              </w:pBdr>
              <w:jc w:val="center"/>
              <w:rPr>
                <w:b/>
                <w:color w:val="000000" w:themeColor="text1"/>
              </w:rPr>
            </w:pPr>
            <w:r w:rsidRPr="00CE4BEC">
              <w:rPr>
                <w:b/>
                <w:color w:val="000000" w:themeColor="text1"/>
              </w:rPr>
              <w:t>Week 1</w:t>
            </w:r>
          </w:p>
        </w:tc>
        <w:tc>
          <w:tcPr>
            <w:tcW w:w="1155" w:type="dxa"/>
            <w:shd w:val="clear" w:color="auto" w:fill="D9D2E9"/>
            <w:tcMar>
              <w:top w:w="100" w:type="dxa"/>
              <w:left w:w="100" w:type="dxa"/>
              <w:bottom w:w="100" w:type="dxa"/>
              <w:right w:w="100" w:type="dxa"/>
            </w:tcMar>
          </w:tcPr>
          <w:p w14:paraId="5E02EC5A" w14:textId="77777777" w:rsidR="00D31D8A" w:rsidRPr="00CE4BEC" w:rsidRDefault="009F6A5B">
            <w:pPr>
              <w:widowControl w:val="0"/>
              <w:jc w:val="center"/>
              <w:rPr>
                <w:b/>
                <w:color w:val="000000" w:themeColor="text1"/>
              </w:rPr>
            </w:pPr>
            <w:r w:rsidRPr="00CE4BEC">
              <w:rPr>
                <w:b/>
                <w:color w:val="000000" w:themeColor="text1"/>
              </w:rPr>
              <w:t>Week 2</w:t>
            </w:r>
          </w:p>
        </w:tc>
        <w:tc>
          <w:tcPr>
            <w:tcW w:w="1155" w:type="dxa"/>
            <w:shd w:val="clear" w:color="auto" w:fill="D9D2E9"/>
            <w:tcMar>
              <w:top w:w="100" w:type="dxa"/>
              <w:left w:w="100" w:type="dxa"/>
              <w:bottom w:w="100" w:type="dxa"/>
              <w:right w:w="100" w:type="dxa"/>
            </w:tcMar>
          </w:tcPr>
          <w:p w14:paraId="31322DE2" w14:textId="77777777" w:rsidR="00D31D8A" w:rsidRPr="00CE4BEC" w:rsidRDefault="009F6A5B">
            <w:pPr>
              <w:widowControl w:val="0"/>
              <w:jc w:val="center"/>
              <w:rPr>
                <w:b/>
                <w:color w:val="000000" w:themeColor="text1"/>
              </w:rPr>
            </w:pPr>
            <w:r w:rsidRPr="00CE4BEC">
              <w:rPr>
                <w:b/>
                <w:color w:val="000000" w:themeColor="text1"/>
              </w:rPr>
              <w:t>Week 3</w:t>
            </w:r>
          </w:p>
        </w:tc>
        <w:tc>
          <w:tcPr>
            <w:tcW w:w="1155" w:type="dxa"/>
            <w:shd w:val="clear" w:color="auto" w:fill="D9D2E9"/>
            <w:tcMar>
              <w:top w:w="100" w:type="dxa"/>
              <w:left w:w="100" w:type="dxa"/>
              <w:bottom w:w="100" w:type="dxa"/>
              <w:right w:w="100" w:type="dxa"/>
            </w:tcMar>
          </w:tcPr>
          <w:p w14:paraId="6D17143C" w14:textId="77777777" w:rsidR="00D31D8A" w:rsidRPr="00CE4BEC" w:rsidRDefault="009F6A5B">
            <w:pPr>
              <w:widowControl w:val="0"/>
              <w:jc w:val="center"/>
              <w:rPr>
                <w:b/>
                <w:color w:val="000000" w:themeColor="text1"/>
              </w:rPr>
            </w:pPr>
            <w:r w:rsidRPr="00CE4BEC">
              <w:rPr>
                <w:b/>
                <w:color w:val="000000" w:themeColor="text1"/>
              </w:rPr>
              <w:t>Week 4</w:t>
            </w:r>
          </w:p>
        </w:tc>
        <w:tc>
          <w:tcPr>
            <w:tcW w:w="1155" w:type="dxa"/>
            <w:shd w:val="clear" w:color="auto" w:fill="D9D2E9"/>
            <w:tcMar>
              <w:top w:w="100" w:type="dxa"/>
              <w:left w:w="100" w:type="dxa"/>
              <w:bottom w:w="100" w:type="dxa"/>
              <w:right w:w="100" w:type="dxa"/>
            </w:tcMar>
          </w:tcPr>
          <w:p w14:paraId="29703989" w14:textId="77777777" w:rsidR="00D31D8A" w:rsidRPr="00CE4BEC" w:rsidRDefault="009F6A5B">
            <w:pPr>
              <w:widowControl w:val="0"/>
              <w:jc w:val="center"/>
              <w:rPr>
                <w:b/>
                <w:color w:val="000000" w:themeColor="text1"/>
              </w:rPr>
            </w:pPr>
            <w:r w:rsidRPr="00CE4BEC">
              <w:rPr>
                <w:b/>
                <w:color w:val="000000" w:themeColor="text1"/>
              </w:rPr>
              <w:t>Week 5</w:t>
            </w:r>
          </w:p>
        </w:tc>
        <w:tc>
          <w:tcPr>
            <w:tcW w:w="1155" w:type="dxa"/>
            <w:shd w:val="clear" w:color="auto" w:fill="D9D2E9"/>
            <w:tcMar>
              <w:top w:w="100" w:type="dxa"/>
              <w:left w:w="100" w:type="dxa"/>
              <w:bottom w:w="100" w:type="dxa"/>
              <w:right w:w="100" w:type="dxa"/>
            </w:tcMar>
          </w:tcPr>
          <w:p w14:paraId="515BFA6F" w14:textId="77777777" w:rsidR="00D31D8A" w:rsidRPr="00CE4BEC" w:rsidRDefault="009F6A5B">
            <w:pPr>
              <w:widowControl w:val="0"/>
              <w:jc w:val="center"/>
              <w:rPr>
                <w:b/>
                <w:color w:val="000000" w:themeColor="text1"/>
              </w:rPr>
            </w:pPr>
            <w:r w:rsidRPr="00CE4BEC">
              <w:rPr>
                <w:b/>
                <w:color w:val="000000" w:themeColor="text1"/>
              </w:rPr>
              <w:t>Week 6</w:t>
            </w:r>
          </w:p>
        </w:tc>
        <w:tc>
          <w:tcPr>
            <w:tcW w:w="1155" w:type="dxa"/>
            <w:shd w:val="clear" w:color="auto" w:fill="D9D2E9"/>
            <w:tcMar>
              <w:top w:w="100" w:type="dxa"/>
              <w:left w:w="100" w:type="dxa"/>
              <w:bottom w:w="100" w:type="dxa"/>
              <w:right w:w="100" w:type="dxa"/>
            </w:tcMar>
          </w:tcPr>
          <w:p w14:paraId="50A360F8" w14:textId="77777777" w:rsidR="00D31D8A" w:rsidRPr="00CE4BEC" w:rsidRDefault="009F6A5B">
            <w:pPr>
              <w:widowControl w:val="0"/>
              <w:jc w:val="center"/>
              <w:rPr>
                <w:b/>
                <w:color w:val="000000" w:themeColor="text1"/>
              </w:rPr>
            </w:pPr>
            <w:r w:rsidRPr="00CE4BEC">
              <w:rPr>
                <w:b/>
                <w:color w:val="000000" w:themeColor="text1"/>
              </w:rPr>
              <w:t>Week 7</w:t>
            </w:r>
          </w:p>
        </w:tc>
      </w:tr>
      <w:tr w:rsidR="00CE4BEC" w:rsidRPr="00CE4BEC" w14:paraId="596EEB7F" w14:textId="77777777">
        <w:tc>
          <w:tcPr>
            <w:tcW w:w="1485" w:type="dxa"/>
            <w:shd w:val="clear" w:color="auto" w:fill="auto"/>
            <w:tcMar>
              <w:top w:w="100" w:type="dxa"/>
              <w:left w:w="100" w:type="dxa"/>
              <w:bottom w:w="100" w:type="dxa"/>
              <w:right w:w="100" w:type="dxa"/>
            </w:tcMar>
          </w:tcPr>
          <w:p w14:paraId="7921C067" w14:textId="77777777" w:rsidR="00D31D8A" w:rsidRPr="00CE4BEC" w:rsidRDefault="009F6A5B">
            <w:pPr>
              <w:widowControl w:val="0"/>
              <w:pBdr>
                <w:top w:val="nil"/>
                <w:left w:val="nil"/>
                <w:bottom w:val="nil"/>
                <w:right w:val="nil"/>
                <w:between w:val="nil"/>
              </w:pBdr>
              <w:rPr>
                <w:color w:val="000000" w:themeColor="text1"/>
              </w:rPr>
            </w:pPr>
            <w:r w:rsidRPr="00CE4BEC">
              <w:rPr>
                <w:color w:val="000000" w:themeColor="text1"/>
              </w:rPr>
              <w:t xml:space="preserve">Selection of the research topic </w:t>
            </w:r>
          </w:p>
        </w:tc>
        <w:tc>
          <w:tcPr>
            <w:tcW w:w="1155" w:type="dxa"/>
            <w:shd w:val="clear" w:color="auto" w:fill="C9DAF8"/>
            <w:tcMar>
              <w:top w:w="100" w:type="dxa"/>
              <w:left w:w="100" w:type="dxa"/>
              <w:bottom w:w="100" w:type="dxa"/>
              <w:right w:w="100" w:type="dxa"/>
            </w:tcMar>
          </w:tcPr>
          <w:p w14:paraId="1EDF3551"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740D2EAD"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38C4A347"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6AB89B27"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725287E"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778F573E"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5112CDD3" w14:textId="77777777" w:rsidR="00D31D8A" w:rsidRPr="00CE4BEC" w:rsidRDefault="00D31D8A">
            <w:pPr>
              <w:widowControl w:val="0"/>
              <w:pBdr>
                <w:top w:val="nil"/>
                <w:left w:val="nil"/>
                <w:bottom w:val="nil"/>
                <w:right w:val="nil"/>
                <w:between w:val="nil"/>
              </w:pBdr>
              <w:rPr>
                <w:color w:val="000000" w:themeColor="text1"/>
              </w:rPr>
            </w:pPr>
          </w:p>
        </w:tc>
      </w:tr>
      <w:tr w:rsidR="00CE4BEC" w:rsidRPr="00CE4BEC" w14:paraId="17858951" w14:textId="77777777">
        <w:tc>
          <w:tcPr>
            <w:tcW w:w="1485" w:type="dxa"/>
            <w:shd w:val="clear" w:color="auto" w:fill="auto"/>
            <w:tcMar>
              <w:top w:w="100" w:type="dxa"/>
              <w:left w:w="100" w:type="dxa"/>
              <w:bottom w:w="100" w:type="dxa"/>
              <w:right w:w="100" w:type="dxa"/>
            </w:tcMar>
          </w:tcPr>
          <w:p w14:paraId="0F4D4ACB" w14:textId="77777777" w:rsidR="00D31D8A" w:rsidRPr="00CE4BEC" w:rsidRDefault="009F6A5B">
            <w:pPr>
              <w:widowControl w:val="0"/>
              <w:pBdr>
                <w:top w:val="nil"/>
                <w:left w:val="nil"/>
                <w:bottom w:val="nil"/>
                <w:right w:val="nil"/>
                <w:between w:val="nil"/>
              </w:pBdr>
              <w:rPr>
                <w:color w:val="000000" w:themeColor="text1"/>
              </w:rPr>
            </w:pPr>
            <w:r w:rsidRPr="00CE4BEC">
              <w:rPr>
                <w:color w:val="000000" w:themeColor="text1"/>
              </w:rPr>
              <w:t xml:space="preserve">Aim and objectives preparing </w:t>
            </w:r>
          </w:p>
        </w:tc>
        <w:tc>
          <w:tcPr>
            <w:tcW w:w="1155" w:type="dxa"/>
            <w:shd w:val="clear" w:color="auto" w:fill="D9D2E9"/>
            <w:tcMar>
              <w:top w:w="100" w:type="dxa"/>
              <w:left w:w="100" w:type="dxa"/>
              <w:bottom w:w="100" w:type="dxa"/>
              <w:right w:w="100" w:type="dxa"/>
            </w:tcMar>
          </w:tcPr>
          <w:p w14:paraId="233B178D"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D9D2E9"/>
            <w:tcMar>
              <w:top w:w="100" w:type="dxa"/>
              <w:left w:w="100" w:type="dxa"/>
              <w:bottom w:w="100" w:type="dxa"/>
              <w:right w:w="100" w:type="dxa"/>
            </w:tcMar>
          </w:tcPr>
          <w:p w14:paraId="2D0352D7"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738DDB0B"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24192624"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73D8F157"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64AF94A2"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3EE5F8C6" w14:textId="77777777" w:rsidR="00D31D8A" w:rsidRPr="00CE4BEC" w:rsidRDefault="00D31D8A">
            <w:pPr>
              <w:widowControl w:val="0"/>
              <w:pBdr>
                <w:top w:val="nil"/>
                <w:left w:val="nil"/>
                <w:bottom w:val="nil"/>
                <w:right w:val="nil"/>
                <w:between w:val="nil"/>
              </w:pBdr>
              <w:rPr>
                <w:color w:val="000000" w:themeColor="text1"/>
              </w:rPr>
            </w:pPr>
          </w:p>
        </w:tc>
      </w:tr>
      <w:tr w:rsidR="00CE4BEC" w:rsidRPr="00CE4BEC" w14:paraId="481CF6D1" w14:textId="77777777">
        <w:tc>
          <w:tcPr>
            <w:tcW w:w="1485" w:type="dxa"/>
            <w:shd w:val="clear" w:color="auto" w:fill="auto"/>
            <w:tcMar>
              <w:top w:w="100" w:type="dxa"/>
              <w:left w:w="100" w:type="dxa"/>
              <w:bottom w:w="100" w:type="dxa"/>
              <w:right w:w="100" w:type="dxa"/>
            </w:tcMar>
          </w:tcPr>
          <w:p w14:paraId="78F1A38B" w14:textId="77777777" w:rsidR="00D31D8A" w:rsidRPr="00CE4BEC" w:rsidRDefault="009F6A5B">
            <w:pPr>
              <w:widowControl w:val="0"/>
              <w:pBdr>
                <w:top w:val="nil"/>
                <w:left w:val="nil"/>
                <w:bottom w:val="nil"/>
                <w:right w:val="nil"/>
                <w:between w:val="nil"/>
              </w:pBdr>
              <w:rPr>
                <w:color w:val="000000" w:themeColor="text1"/>
              </w:rPr>
            </w:pPr>
            <w:r w:rsidRPr="00CE4BEC">
              <w:rPr>
                <w:color w:val="000000" w:themeColor="text1"/>
              </w:rPr>
              <w:t xml:space="preserve">Research rationale preparing </w:t>
            </w:r>
          </w:p>
        </w:tc>
        <w:tc>
          <w:tcPr>
            <w:tcW w:w="1155" w:type="dxa"/>
            <w:shd w:val="clear" w:color="auto" w:fill="auto"/>
            <w:tcMar>
              <w:top w:w="100" w:type="dxa"/>
              <w:left w:w="100" w:type="dxa"/>
              <w:bottom w:w="100" w:type="dxa"/>
              <w:right w:w="100" w:type="dxa"/>
            </w:tcMar>
          </w:tcPr>
          <w:p w14:paraId="691BF165"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EAD1DC"/>
            <w:tcMar>
              <w:top w:w="100" w:type="dxa"/>
              <w:left w:w="100" w:type="dxa"/>
              <w:bottom w:w="100" w:type="dxa"/>
              <w:right w:w="100" w:type="dxa"/>
            </w:tcMar>
          </w:tcPr>
          <w:p w14:paraId="7008B117"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EAD1DC"/>
            <w:tcMar>
              <w:top w:w="100" w:type="dxa"/>
              <w:left w:w="100" w:type="dxa"/>
              <w:bottom w:w="100" w:type="dxa"/>
              <w:right w:w="100" w:type="dxa"/>
            </w:tcMar>
          </w:tcPr>
          <w:p w14:paraId="187EB3CC"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FC45713"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3A4D560F"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3EB5557"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3635C6EB" w14:textId="77777777" w:rsidR="00D31D8A" w:rsidRPr="00CE4BEC" w:rsidRDefault="00D31D8A">
            <w:pPr>
              <w:widowControl w:val="0"/>
              <w:pBdr>
                <w:top w:val="nil"/>
                <w:left w:val="nil"/>
                <w:bottom w:val="nil"/>
                <w:right w:val="nil"/>
                <w:between w:val="nil"/>
              </w:pBdr>
              <w:rPr>
                <w:color w:val="000000" w:themeColor="text1"/>
              </w:rPr>
            </w:pPr>
          </w:p>
        </w:tc>
      </w:tr>
      <w:tr w:rsidR="00CE4BEC" w:rsidRPr="00CE4BEC" w14:paraId="3FBDF6B0" w14:textId="77777777">
        <w:tc>
          <w:tcPr>
            <w:tcW w:w="1485" w:type="dxa"/>
            <w:shd w:val="clear" w:color="auto" w:fill="auto"/>
            <w:tcMar>
              <w:top w:w="100" w:type="dxa"/>
              <w:left w:w="100" w:type="dxa"/>
              <w:bottom w:w="100" w:type="dxa"/>
              <w:right w:w="100" w:type="dxa"/>
            </w:tcMar>
          </w:tcPr>
          <w:p w14:paraId="1A359AC7" w14:textId="77777777" w:rsidR="00D31D8A" w:rsidRPr="00CE4BEC" w:rsidRDefault="009F6A5B">
            <w:pPr>
              <w:widowControl w:val="0"/>
              <w:pBdr>
                <w:top w:val="nil"/>
                <w:left w:val="nil"/>
                <w:bottom w:val="nil"/>
                <w:right w:val="nil"/>
                <w:between w:val="nil"/>
              </w:pBdr>
              <w:rPr>
                <w:color w:val="000000" w:themeColor="text1"/>
              </w:rPr>
            </w:pPr>
            <w:r w:rsidRPr="00CE4BEC">
              <w:rPr>
                <w:color w:val="000000" w:themeColor="text1"/>
              </w:rPr>
              <w:t xml:space="preserve">Literature Review </w:t>
            </w:r>
          </w:p>
        </w:tc>
        <w:tc>
          <w:tcPr>
            <w:tcW w:w="1155" w:type="dxa"/>
            <w:shd w:val="clear" w:color="auto" w:fill="auto"/>
            <w:tcMar>
              <w:top w:w="100" w:type="dxa"/>
              <w:left w:w="100" w:type="dxa"/>
              <w:bottom w:w="100" w:type="dxa"/>
              <w:right w:w="100" w:type="dxa"/>
            </w:tcMar>
          </w:tcPr>
          <w:p w14:paraId="157F7885"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563F50F2"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56112A75"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D9EAD3"/>
            <w:tcMar>
              <w:top w:w="100" w:type="dxa"/>
              <w:left w:w="100" w:type="dxa"/>
              <w:bottom w:w="100" w:type="dxa"/>
              <w:right w:w="100" w:type="dxa"/>
            </w:tcMar>
          </w:tcPr>
          <w:p w14:paraId="6B969C79"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0BFDC339"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21371F86"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5AC12BE6" w14:textId="77777777" w:rsidR="00D31D8A" w:rsidRPr="00CE4BEC" w:rsidRDefault="00D31D8A">
            <w:pPr>
              <w:widowControl w:val="0"/>
              <w:pBdr>
                <w:top w:val="nil"/>
                <w:left w:val="nil"/>
                <w:bottom w:val="nil"/>
                <w:right w:val="nil"/>
                <w:between w:val="nil"/>
              </w:pBdr>
              <w:rPr>
                <w:color w:val="000000" w:themeColor="text1"/>
              </w:rPr>
            </w:pPr>
          </w:p>
        </w:tc>
      </w:tr>
      <w:tr w:rsidR="00CE4BEC" w:rsidRPr="00CE4BEC" w14:paraId="74359606" w14:textId="77777777">
        <w:tc>
          <w:tcPr>
            <w:tcW w:w="1485" w:type="dxa"/>
            <w:shd w:val="clear" w:color="auto" w:fill="auto"/>
            <w:tcMar>
              <w:top w:w="100" w:type="dxa"/>
              <w:left w:w="100" w:type="dxa"/>
              <w:bottom w:w="100" w:type="dxa"/>
              <w:right w:w="100" w:type="dxa"/>
            </w:tcMar>
          </w:tcPr>
          <w:p w14:paraId="75AD997F" w14:textId="77777777" w:rsidR="00D31D8A" w:rsidRPr="00CE4BEC" w:rsidRDefault="009F6A5B">
            <w:pPr>
              <w:widowControl w:val="0"/>
              <w:pBdr>
                <w:top w:val="nil"/>
                <w:left w:val="nil"/>
                <w:bottom w:val="nil"/>
                <w:right w:val="nil"/>
                <w:between w:val="nil"/>
              </w:pBdr>
              <w:rPr>
                <w:color w:val="000000" w:themeColor="text1"/>
              </w:rPr>
            </w:pPr>
            <w:r w:rsidRPr="00CE4BEC">
              <w:rPr>
                <w:color w:val="000000" w:themeColor="text1"/>
              </w:rPr>
              <w:t>Research methodology selection</w:t>
            </w:r>
          </w:p>
        </w:tc>
        <w:tc>
          <w:tcPr>
            <w:tcW w:w="1155" w:type="dxa"/>
            <w:shd w:val="clear" w:color="auto" w:fill="auto"/>
            <w:tcMar>
              <w:top w:w="100" w:type="dxa"/>
              <w:left w:w="100" w:type="dxa"/>
              <w:bottom w:w="100" w:type="dxa"/>
              <w:right w:w="100" w:type="dxa"/>
            </w:tcMar>
          </w:tcPr>
          <w:p w14:paraId="1FE69BFE"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6CFB26AD"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7A07BF05"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FFF2CC"/>
            <w:tcMar>
              <w:top w:w="100" w:type="dxa"/>
              <w:left w:w="100" w:type="dxa"/>
              <w:bottom w:w="100" w:type="dxa"/>
              <w:right w:w="100" w:type="dxa"/>
            </w:tcMar>
          </w:tcPr>
          <w:p w14:paraId="16380C8B"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FFF2CC"/>
            <w:tcMar>
              <w:top w:w="100" w:type="dxa"/>
              <w:left w:w="100" w:type="dxa"/>
              <w:bottom w:w="100" w:type="dxa"/>
              <w:right w:w="100" w:type="dxa"/>
            </w:tcMar>
          </w:tcPr>
          <w:p w14:paraId="7F45EF5B"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38FC8579"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A993FE8" w14:textId="77777777" w:rsidR="00D31D8A" w:rsidRPr="00CE4BEC" w:rsidRDefault="00D31D8A">
            <w:pPr>
              <w:widowControl w:val="0"/>
              <w:pBdr>
                <w:top w:val="nil"/>
                <w:left w:val="nil"/>
                <w:bottom w:val="nil"/>
                <w:right w:val="nil"/>
                <w:between w:val="nil"/>
              </w:pBdr>
              <w:rPr>
                <w:color w:val="000000" w:themeColor="text1"/>
              </w:rPr>
            </w:pPr>
          </w:p>
        </w:tc>
      </w:tr>
      <w:tr w:rsidR="00CE4BEC" w:rsidRPr="00CE4BEC" w14:paraId="5B194E60" w14:textId="77777777">
        <w:tc>
          <w:tcPr>
            <w:tcW w:w="1485" w:type="dxa"/>
            <w:shd w:val="clear" w:color="auto" w:fill="auto"/>
            <w:tcMar>
              <w:top w:w="100" w:type="dxa"/>
              <w:left w:w="100" w:type="dxa"/>
              <w:bottom w:w="100" w:type="dxa"/>
              <w:right w:w="100" w:type="dxa"/>
            </w:tcMar>
          </w:tcPr>
          <w:p w14:paraId="46C94FDA" w14:textId="77777777" w:rsidR="00D31D8A" w:rsidRPr="00CE4BEC" w:rsidRDefault="009F6A5B">
            <w:pPr>
              <w:widowControl w:val="0"/>
              <w:pBdr>
                <w:top w:val="nil"/>
                <w:left w:val="nil"/>
                <w:bottom w:val="nil"/>
                <w:right w:val="nil"/>
                <w:between w:val="nil"/>
              </w:pBdr>
              <w:rPr>
                <w:color w:val="000000" w:themeColor="text1"/>
              </w:rPr>
            </w:pPr>
            <w:r w:rsidRPr="00CE4BEC">
              <w:rPr>
                <w:color w:val="000000" w:themeColor="text1"/>
              </w:rPr>
              <w:lastRenderedPageBreak/>
              <w:t xml:space="preserve">Primary data collection </w:t>
            </w:r>
          </w:p>
        </w:tc>
        <w:tc>
          <w:tcPr>
            <w:tcW w:w="1155" w:type="dxa"/>
            <w:shd w:val="clear" w:color="auto" w:fill="auto"/>
            <w:tcMar>
              <w:top w:w="100" w:type="dxa"/>
              <w:left w:w="100" w:type="dxa"/>
              <w:bottom w:w="100" w:type="dxa"/>
              <w:right w:w="100" w:type="dxa"/>
            </w:tcMar>
          </w:tcPr>
          <w:p w14:paraId="340938C9"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60D441A5"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9E753D9"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A887DCE"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EA9999"/>
            <w:tcMar>
              <w:top w:w="100" w:type="dxa"/>
              <w:left w:w="100" w:type="dxa"/>
              <w:bottom w:w="100" w:type="dxa"/>
              <w:right w:w="100" w:type="dxa"/>
            </w:tcMar>
          </w:tcPr>
          <w:p w14:paraId="714F16BC"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02280E68"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55BD52AB" w14:textId="77777777" w:rsidR="00D31D8A" w:rsidRPr="00CE4BEC" w:rsidRDefault="00D31D8A">
            <w:pPr>
              <w:widowControl w:val="0"/>
              <w:pBdr>
                <w:top w:val="nil"/>
                <w:left w:val="nil"/>
                <w:bottom w:val="nil"/>
                <w:right w:val="nil"/>
                <w:between w:val="nil"/>
              </w:pBdr>
              <w:rPr>
                <w:color w:val="000000" w:themeColor="text1"/>
              </w:rPr>
            </w:pPr>
          </w:p>
        </w:tc>
      </w:tr>
      <w:tr w:rsidR="00CE4BEC" w:rsidRPr="00CE4BEC" w14:paraId="0BF69CB4" w14:textId="77777777">
        <w:tc>
          <w:tcPr>
            <w:tcW w:w="1485" w:type="dxa"/>
            <w:shd w:val="clear" w:color="auto" w:fill="auto"/>
            <w:tcMar>
              <w:top w:w="100" w:type="dxa"/>
              <w:left w:w="100" w:type="dxa"/>
              <w:bottom w:w="100" w:type="dxa"/>
              <w:right w:w="100" w:type="dxa"/>
            </w:tcMar>
          </w:tcPr>
          <w:p w14:paraId="74E0AB10" w14:textId="77777777" w:rsidR="00D31D8A" w:rsidRPr="00CE4BEC" w:rsidRDefault="009F6A5B">
            <w:pPr>
              <w:widowControl w:val="0"/>
              <w:pBdr>
                <w:top w:val="nil"/>
                <w:left w:val="nil"/>
                <w:bottom w:val="nil"/>
                <w:right w:val="nil"/>
                <w:between w:val="nil"/>
              </w:pBdr>
              <w:rPr>
                <w:color w:val="000000" w:themeColor="text1"/>
              </w:rPr>
            </w:pPr>
            <w:r w:rsidRPr="00CE4BEC">
              <w:rPr>
                <w:color w:val="000000" w:themeColor="text1"/>
              </w:rPr>
              <w:t xml:space="preserve">Secondary data collection </w:t>
            </w:r>
          </w:p>
        </w:tc>
        <w:tc>
          <w:tcPr>
            <w:tcW w:w="1155" w:type="dxa"/>
            <w:shd w:val="clear" w:color="auto" w:fill="auto"/>
            <w:tcMar>
              <w:top w:w="100" w:type="dxa"/>
              <w:left w:w="100" w:type="dxa"/>
              <w:bottom w:w="100" w:type="dxa"/>
              <w:right w:w="100" w:type="dxa"/>
            </w:tcMar>
          </w:tcPr>
          <w:p w14:paraId="6A0F7E1F"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6F664818"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1E8C2F2"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198B8C11"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3D85C6"/>
            <w:tcMar>
              <w:top w:w="100" w:type="dxa"/>
              <w:left w:w="100" w:type="dxa"/>
              <w:bottom w:w="100" w:type="dxa"/>
              <w:right w:w="100" w:type="dxa"/>
            </w:tcMar>
          </w:tcPr>
          <w:p w14:paraId="19892CF6"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3D85C6"/>
            <w:tcMar>
              <w:top w:w="100" w:type="dxa"/>
              <w:left w:w="100" w:type="dxa"/>
              <w:bottom w:w="100" w:type="dxa"/>
              <w:right w:w="100" w:type="dxa"/>
            </w:tcMar>
          </w:tcPr>
          <w:p w14:paraId="3E8EA977"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02081ABE" w14:textId="77777777" w:rsidR="00D31D8A" w:rsidRPr="00CE4BEC" w:rsidRDefault="00D31D8A">
            <w:pPr>
              <w:widowControl w:val="0"/>
              <w:pBdr>
                <w:top w:val="nil"/>
                <w:left w:val="nil"/>
                <w:bottom w:val="nil"/>
                <w:right w:val="nil"/>
                <w:between w:val="nil"/>
              </w:pBdr>
              <w:rPr>
                <w:color w:val="000000" w:themeColor="text1"/>
              </w:rPr>
            </w:pPr>
          </w:p>
        </w:tc>
      </w:tr>
      <w:tr w:rsidR="00CE4BEC" w:rsidRPr="00CE4BEC" w14:paraId="7C246E1B" w14:textId="77777777">
        <w:tc>
          <w:tcPr>
            <w:tcW w:w="1485" w:type="dxa"/>
            <w:shd w:val="clear" w:color="auto" w:fill="auto"/>
            <w:tcMar>
              <w:top w:w="100" w:type="dxa"/>
              <w:left w:w="100" w:type="dxa"/>
              <w:bottom w:w="100" w:type="dxa"/>
              <w:right w:w="100" w:type="dxa"/>
            </w:tcMar>
          </w:tcPr>
          <w:p w14:paraId="0EE66948" w14:textId="77777777" w:rsidR="00D31D8A" w:rsidRPr="00CE4BEC" w:rsidRDefault="009F6A5B">
            <w:pPr>
              <w:widowControl w:val="0"/>
              <w:pBdr>
                <w:top w:val="nil"/>
                <w:left w:val="nil"/>
                <w:bottom w:val="nil"/>
                <w:right w:val="nil"/>
                <w:between w:val="nil"/>
              </w:pBdr>
              <w:rPr>
                <w:color w:val="000000" w:themeColor="text1"/>
              </w:rPr>
            </w:pPr>
            <w:proofErr w:type="spellStart"/>
            <w:r w:rsidRPr="00CE4BEC">
              <w:rPr>
                <w:color w:val="000000" w:themeColor="text1"/>
              </w:rPr>
              <w:t>Analyse</w:t>
            </w:r>
            <w:proofErr w:type="spellEnd"/>
            <w:r w:rsidRPr="00CE4BEC">
              <w:rPr>
                <w:color w:val="000000" w:themeColor="text1"/>
              </w:rPr>
              <w:t xml:space="preserve"> the collected data </w:t>
            </w:r>
          </w:p>
        </w:tc>
        <w:tc>
          <w:tcPr>
            <w:tcW w:w="1155" w:type="dxa"/>
            <w:shd w:val="clear" w:color="auto" w:fill="auto"/>
            <w:tcMar>
              <w:top w:w="100" w:type="dxa"/>
              <w:left w:w="100" w:type="dxa"/>
              <w:bottom w:w="100" w:type="dxa"/>
              <w:right w:w="100" w:type="dxa"/>
            </w:tcMar>
          </w:tcPr>
          <w:p w14:paraId="3861A8FE"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159CEB8F"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0058F7C"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305E6D47"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3192FF7B"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F1C232"/>
            <w:tcMar>
              <w:top w:w="100" w:type="dxa"/>
              <w:left w:w="100" w:type="dxa"/>
              <w:bottom w:w="100" w:type="dxa"/>
              <w:right w:w="100" w:type="dxa"/>
            </w:tcMar>
          </w:tcPr>
          <w:p w14:paraId="6F5FDE7C"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F1C232"/>
            <w:tcMar>
              <w:top w:w="100" w:type="dxa"/>
              <w:left w:w="100" w:type="dxa"/>
              <w:bottom w:w="100" w:type="dxa"/>
              <w:right w:w="100" w:type="dxa"/>
            </w:tcMar>
          </w:tcPr>
          <w:p w14:paraId="4BE71BDB" w14:textId="77777777" w:rsidR="00D31D8A" w:rsidRPr="00CE4BEC" w:rsidRDefault="00D31D8A">
            <w:pPr>
              <w:widowControl w:val="0"/>
              <w:pBdr>
                <w:top w:val="nil"/>
                <w:left w:val="nil"/>
                <w:bottom w:val="nil"/>
                <w:right w:val="nil"/>
                <w:between w:val="nil"/>
              </w:pBdr>
              <w:rPr>
                <w:color w:val="000000" w:themeColor="text1"/>
              </w:rPr>
            </w:pPr>
          </w:p>
        </w:tc>
      </w:tr>
      <w:tr w:rsidR="00CE4BEC" w:rsidRPr="00CE4BEC" w14:paraId="56CD1B5C" w14:textId="77777777">
        <w:tc>
          <w:tcPr>
            <w:tcW w:w="1485" w:type="dxa"/>
            <w:shd w:val="clear" w:color="auto" w:fill="auto"/>
            <w:tcMar>
              <w:top w:w="100" w:type="dxa"/>
              <w:left w:w="100" w:type="dxa"/>
              <w:bottom w:w="100" w:type="dxa"/>
              <w:right w:w="100" w:type="dxa"/>
            </w:tcMar>
          </w:tcPr>
          <w:p w14:paraId="1CA101F0" w14:textId="77777777" w:rsidR="00D31D8A" w:rsidRPr="00CE4BEC" w:rsidRDefault="009F6A5B">
            <w:pPr>
              <w:widowControl w:val="0"/>
              <w:pBdr>
                <w:top w:val="nil"/>
                <w:left w:val="nil"/>
                <w:bottom w:val="nil"/>
                <w:right w:val="nil"/>
                <w:between w:val="nil"/>
              </w:pBdr>
              <w:rPr>
                <w:color w:val="000000" w:themeColor="text1"/>
              </w:rPr>
            </w:pPr>
            <w:r w:rsidRPr="00CE4BEC">
              <w:rPr>
                <w:color w:val="000000" w:themeColor="text1"/>
              </w:rPr>
              <w:t xml:space="preserve">Prepare the research report and submit </w:t>
            </w:r>
          </w:p>
        </w:tc>
        <w:tc>
          <w:tcPr>
            <w:tcW w:w="1155" w:type="dxa"/>
            <w:shd w:val="clear" w:color="auto" w:fill="auto"/>
            <w:tcMar>
              <w:top w:w="100" w:type="dxa"/>
              <w:left w:w="100" w:type="dxa"/>
              <w:bottom w:w="100" w:type="dxa"/>
              <w:right w:w="100" w:type="dxa"/>
            </w:tcMar>
          </w:tcPr>
          <w:p w14:paraId="67D41F0A"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FB7AE14"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549E213D"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516DF12F"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01CA719E"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auto"/>
            <w:tcMar>
              <w:top w:w="100" w:type="dxa"/>
              <w:left w:w="100" w:type="dxa"/>
              <w:bottom w:w="100" w:type="dxa"/>
              <w:right w:w="100" w:type="dxa"/>
            </w:tcMar>
          </w:tcPr>
          <w:p w14:paraId="4E757032" w14:textId="77777777" w:rsidR="00D31D8A" w:rsidRPr="00CE4BEC" w:rsidRDefault="00D31D8A">
            <w:pPr>
              <w:widowControl w:val="0"/>
              <w:pBdr>
                <w:top w:val="nil"/>
                <w:left w:val="nil"/>
                <w:bottom w:val="nil"/>
                <w:right w:val="nil"/>
                <w:between w:val="nil"/>
              </w:pBdr>
              <w:rPr>
                <w:color w:val="000000" w:themeColor="text1"/>
              </w:rPr>
            </w:pPr>
          </w:p>
        </w:tc>
        <w:tc>
          <w:tcPr>
            <w:tcW w:w="1155" w:type="dxa"/>
            <w:shd w:val="clear" w:color="auto" w:fill="4A86E8"/>
            <w:tcMar>
              <w:top w:w="100" w:type="dxa"/>
              <w:left w:w="100" w:type="dxa"/>
              <w:bottom w:w="100" w:type="dxa"/>
              <w:right w:w="100" w:type="dxa"/>
            </w:tcMar>
          </w:tcPr>
          <w:p w14:paraId="0A5E180B" w14:textId="77777777" w:rsidR="00D31D8A" w:rsidRPr="00CE4BEC" w:rsidRDefault="00D31D8A">
            <w:pPr>
              <w:widowControl w:val="0"/>
              <w:pBdr>
                <w:top w:val="nil"/>
                <w:left w:val="nil"/>
                <w:bottom w:val="nil"/>
                <w:right w:val="nil"/>
                <w:between w:val="nil"/>
              </w:pBdr>
              <w:rPr>
                <w:color w:val="000000" w:themeColor="text1"/>
              </w:rPr>
            </w:pPr>
          </w:p>
        </w:tc>
      </w:tr>
    </w:tbl>
    <w:p w14:paraId="159F8F90" w14:textId="77777777" w:rsidR="00D31D8A" w:rsidRPr="00CE4BEC" w:rsidRDefault="009F6A5B">
      <w:pPr>
        <w:jc w:val="center"/>
        <w:rPr>
          <w:b/>
          <w:color w:val="000000" w:themeColor="text1"/>
        </w:rPr>
      </w:pPr>
      <w:r w:rsidRPr="00CE4BEC">
        <w:rPr>
          <w:b/>
          <w:color w:val="000000" w:themeColor="text1"/>
        </w:rPr>
        <w:t>Table 1: Research timeline</w:t>
      </w:r>
    </w:p>
    <w:p w14:paraId="25533372" w14:textId="77777777" w:rsidR="00D31D8A" w:rsidRPr="00CE4BEC" w:rsidRDefault="009F6A5B">
      <w:pPr>
        <w:jc w:val="center"/>
        <w:rPr>
          <w:color w:val="000000" w:themeColor="text1"/>
        </w:rPr>
      </w:pPr>
      <w:r w:rsidRPr="00CE4BEC">
        <w:rPr>
          <w:color w:val="000000" w:themeColor="text1"/>
        </w:rPr>
        <w:t xml:space="preserve">(Source: Author) </w:t>
      </w:r>
    </w:p>
    <w:p w14:paraId="03E975BC" w14:textId="77777777" w:rsidR="00D31D8A" w:rsidRPr="00CE4BEC" w:rsidRDefault="009F6A5B">
      <w:pPr>
        <w:pStyle w:val="Heading2"/>
        <w:rPr>
          <w:color w:val="000000" w:themeColor="text1"/>
        </w:rPr>
      </w:pPr>
      <w:bookmarkStart w:id="44" w:name="_86r7s83hjl3y" w:colFirst="0" w:colLast="0"/>
      <w:bookmarkStart w:id="45" w:name="_Toc106307988"/>
      <w:bookmarkEnd w:id="44"/>
      <w:r w:rsidRPr="00CE4BEC">
        <w:rPr>
          <w:color w:val="000000" w:themeColor="text1"/>
        </w:rPr>
        <w:t>3.3 Conclusion</w:t>
      </w:r>
      <w:bookmarkEnd w:id="45"/>
    </w:p>
    <w:p w14:paraId="40027DAD" w14:textId="18516541" w:rsidR="00D31D8A" w:rsidRPr="00121E6C" w:rsidRDefault="009F6A5B" w:rsidP="00121E6C">
      <w:pPr>
        <w:rPr>
          <w:color w:val="000000" w:themeColor="text1"/>
        </w:rPr>
      </w:pPr>
      <w:r w:rsidRPr="00CE4BEC">
        <w:rPr>
          <w:color w:val="000000" w:themeColor="text1"/>
        </w:rPr>
        <w:t xml:space="preserve">The research project focuses on the research problems, research rationale, research objectives, and research aim. The importance of employee engagement and the impact of poor employee management are discussed to explore knowledge regarding the </w:t>
      </w:r>
      <w:proofErr w:type="spellStart"/>
      <w:r w:rsidRPr="00CE4BEC">
        <w:rPr>
          <w:color w:val="000000" w:themeColor="text1"/>
        </w:rPr>
        <w:t>maximisation</w:t>
      </w:r>
      <w:proofErr w:type="spellEnd"/>
      <w:r w:rsidRPr="00CE4BEC">
        <w:rPr>
          <w:color w:val="000000" w:themeColor="text1"/>
        </w:rPr>
        <w:t xml:space="preserve"> of employee retention. Maslow’s hierarchy of needs and Herzberg’s two factors theories are explained which possess a higher degree of employee motivation. The methodology of the research project includes positivism philosophy, descriptive design, deductive approach, and quantitative and qualitative research methods. Both primary and secondary data collection will be used with ethical </w:t>
      </w:r>
      <w:r w:rsidRPr="00CE4BEC">
        <w:rPr>
          <w:color w:val="000000" w:themeColor="text1"/>
        </w:rPr>
        <w:lastRenderedPageBreak/>
        <w:t xml:space="preserve">consideration. The research project will evaluate and justify the significance of the selected research method to meet the research objectives. </w:t>
      </w:r>
      <w:bookmarkStart w:id="46" w:name="_kv1hanbj3bq8" w:colFirst="0" w:colLast="0"/>
      <w:bookmarkEnd w:id="46"/>
      <w:r>
        <w:br w:type="page"/>
      </w:r>
    </w:p>
    <w:p w14:paraId="3A9C2173" w14:textId="77777777" w:rsidR="00D31D8A" w:rsidRDefault="009F6A5B">
      <w:pPr>
        <w:pStyle w:val="Heading1"/>
      </w:pPr>
      <w:bookmarkStart w:id="47" w:name="_z6uezczafa9s" w:colFirst="0" w:colLast="0"/>
      <w:bookmarkStart w:id="48" w:name="_Toc106307989"/>
      <w:bookmarkEnd w:id="47"/>
      <w:r>
        <w:lastRenderedPageBreak/>
        <w:t>References</w:t>
      </w:r>
      <w:bookmarkEnd w:id="48"/>
    </w:p>
    <w:p w14:paraId="12BC1D2F" w14:textId="77777777" w:rsidR="00D31D8A" w:rsidRDefault="009F6A5B">
      <w:pPr>
        <w:pStyle w:val="Heading2"/>
      </w:pPr>
      <w:bookmarkStart w:id="49" w:name="_juautpkou3fu" w:colFirst="0" w:colLast="0"/>
      <w:bookmarkStart w:id="50" w:name="_Toc106307990"/>
      <w:bookmarkEnd w:id="49"/>
      <w:r>
        <w:t>Books and journals</w:t>
      </w:r>
      <w:bookmarkEnd w:id="50"/>
    </w:p>
    <w:p w14:paraId="55B856D6" w14:textId="77777777" w:rsidR="00CE4BEC" w:rsidRDefault="00CE4BEC">
      <w:proofErr w:type="spellStart"/>
      <w:r>
        <w:t>Chanana</w:t>
      </w:r>
      <w:proofErr w:type="spellEnd"/>
      <w:r>
        <w:t xml:space="preserve">, N., (2021). Employee engagement practices during COVID‐19 lockdown. </w:t>
      </w:r>
      <w:r>
        <w:rPr>
          <w:i/>
        </w:rPr>
        <w:t>Journal of public affairs</w:t>
      </w:r>
      <w:r>
        <w:t xml:space="preserve">, </w:t>
      </w:r>
      <w:r>
        <w:rPr>
          <w:i/>
        </w:rPr>
        <w:t>21</w:t>
      </w:r>
      <w:r>
        <w:t xml:space="preserve">(4), </w:t>
      </w:r>
      <w:proofErr w:type="gramStart"/>
      <w:r>
        <w:t>p.e</w:t>
      </w:r>
      <w:proofErr w:type="gramEnd"/>
      <w:r>
        <w:t>2508.</w:t>
      </w:r>
    </w:p>
    <w:p w14:paraId="1BE82384" w14:textId="77777777" w:rsidR="00CE4BEC" w:rsidRDefault="00CE4BEC">
      <w:pPr>
        <w:rPr>
          <w:color w:val="222222"/>
          <w:highlight w:val="white"/>
        </w:rPr>
      </w:pPr>
      <w:proofErr w:type="spellStart"/>
      <w:r>
        <w:rPr>
          <w:color w:val="222222"/>
          <w:highlight w:val="white"/>
        </w:rPr>
        <w:t>Chiat</w:t>
      </w:r>
      <w:proofErr w:type="spellEnd"/>
      <w:r>
        <w:rPr>
          <w:color w:val="222222"/>
          <w:highlight w:val="white"/>
        </w:rPr>
        <w:t xml:space="preserve">, L.C. and </w:t>
      </w:r>
      <w:proofErr w:type="spellStart"/>
      <w:r>
        <w:rPr>
          <w:color w:val="222222"/>
          <w:highlight w:val="white"/>
        </w:rPr>
        <w:t>Panatik</w:t>
      </w:r>
      <w:proofErr w:type="spellEnd"/>
      <w:r>
        <w:rPr>
          <w:color w:val="222222"/>
          <w:highlight w:val="white"/>
        </w:rPr>
        <w:t xml:space="preserve">, S.A., (2019). Perceptions of employee turnover intention by Herzberg’s motivation-hygiene theory: A systematic literature review. </w:t>
      </w:r>
      <w:r>
        <w:rPr>
          <w:i/>
          <w:color w:val="222222"/>
          <w:highlight w:val="white"/>
        </w:rPr>
        <w:t>Journal of Research in Psychology</w:t>
      </w:r>
      <w:r>
        <w:rPr>
          <w:color w:val="222222"/>
          <w:highlight w:val="white"/>
        </w:rPr>
        <w:t xml:space="preserve">, </w:t>
      </w:r>
      <w:r>
        <w:rPr>
          <w:i/>
          <w:color w:val="222222"/>
          <w:highlight w:val="white"/>
        </w:rPr>
        <w:t>1</w:t>
      </w:r>
      <w:r>
        <w:rPr>
          <w:color w:val="222222"/>
          <w:highlight w:val="white"/>
        </w:rPr>
        <w:t>(2), pp.10-15.</w:t>
      </w:r>
    </w:p>
    <w:p w14:paraId="33A73547" w14:textId="77777777" w:rsidR="00CE4BEC" w:rsidRDefault="00CE4BEC">
      <w:pPr>
        <w:rPr>
          <w:color w:val="222222"/>
          <w:highlight w:val="white"/>
        </w:rPr>
      </w:pPr>
      <w:proofErr w:type="spellStart"/>
      <w:r>
        <w:rPr>
          <w:color w:val="222222"/>
          <w:highlight w:val="white"/>
        </w:rPr>
        <w:t>Dohlman</w:t>
      </w:r>
      <w:proofErr w:type="spellEnd"/>
      <w:r>
        <w:rPr>
          <w:color w:val="222222"/>
          <w:highlight w:val="white"/>
        </w:rPr>
        <w:t xml:space="preserve">, L., </w:t>
      </w:r>
      <w:proofErr w:type="spellStart"/>
      <w:r>
        <w:rPr>
          <w:color w:val="222222"/>
          <w:highlight w:val="white"/>
        </w:rPr>
        <w:t>DiMeglio</w:t>
      </w:r>
      <w:proofErr w:type="spellEnd"/>
      <w:r>
        <w:rPr>
          <w:color w:val="222222"/>
          <w:highlight w:val="white"/>
        </w:rPr>
        <w:t xml:space="preserve">, M., Hajj, J. and </w:t>
      </w:r>
      <w:proofErr w:type="spellStart"/>
      <w:r>
        <w:rPr>
          <w:color w:val="222222"/>
          <w:highlight w:val="white"/>
        </w:rPr>
        <w:t>Laudanski</w:t>
      </w:r>
      <w:proofErr w:type="spellEnd"/>
      <w:r>
        <w:rPr>
          <w:color w:val="222222"/>
          <w:highlight w:val="white"/>
        </w:rPr>
        <w:t xml:space="preserve">, K., (2019). Global brain drain: how can the Maslow theory of motivation improve our understanding of physician </w:t>
      </w:r>
      <w:proofErr w:type="gramStart"/>
      <w:r>
        <w:rPr>
          <w:color w:val="222222"/>
          <w:highlight w:val="white"/>
        </w:rPr>
        <w:t>migration?.</w:t>
      </w:r>
      <w:proofErr w:type="gramEnd"/>
      <w:r>
        <w:rPr>
          <w:color w:val="222222"/>
          <w:highlight w:val="white"/>
        </w:rPr>
        <w:t xml:space="preserve"> </w:t>
      </w:r>
      <w:r>
        <w:rPr>
          <w:i/>
          <w:color w:val="222222"/>
          <w:highlight w:val="white"/>
        </w:rPr>
        <w:t>International journal of environmental research and public health</w:t>
      </w:r>
      <w:r>
        <w:rPr>
          <w:color w:val="222222"/>
          <w:highlight w:val="white"/>
        </w:rPr>
        <w:t xml:space="preserve">, </w:t>
      </w:r>
      <w:r>
        <w:rPr>
          <w:i/>
          <w:color w:val="222222"/>
          <w:highlight w:val="white"/>
        </w:rPr>
        <w:t>16</w:t>
      </w:r>
      <w:r>
        <w:rPr>
          <w:color w:val="222222"/>
          <w:highlight w:val="white"/>
        </w:rPr>
        <w:t>(7), p.1182.</w:t>
      </w:r>
    </w:p>
    <w:p w14:paraId="30B3B2B8" w14:textId="77777777" w:rsidR="00CE4BEC" w:rsidRDefault="00CE4BEC">
      <w:pPr>
        <w:rPr>
          <w:color w:val="222222"/>
          <w:highlight w:val="white"/>
        </w:rPr>
      </w:pPr>
      <w:proofErr w:type="spellStart"/>
      <w:r>
        <w:rPr>
          <w:color w:val="222222"/>
          <w:highlight w:val="white"/>
        </w:rPr>
        <w:t>Fàbregues</w:t>
      </w:r>
      <w:proofErr w:type="spellEnd"/>
      <w:r>
        <w:rPr>
          <w:color w:val="222222"/>
          <w:highlight w:val="white"/>
        </w:rPr>
        <w:t>, S., Escalante-Barrios, E.L., Molina-</w:t>
      </w:r>
      <w:proofErr w:type="spellStart"/>
      <w:r>
        <w:rPr>
          <w:color w:val="222222"/>
          <w:highlight w:val="white"/>
        </w:rPr>
        <w:t>Azorin</w:t>
      </w:r>
      <w:proofErr w:type="spellEnd"/>
      <w:r>
        <w:rPr>
          <w:color w:val="222222"/>
          <w:highlight w:val="white"/>
        </w:rPr>
        <w:t xml:space="preserve">, J.F., Hong, Q.N. and </w:t>
      </w:r>
      <w:proofErr w:type="spellStart"/>
      <w:r>
        <w:rPr>
          <w:color w:val="222222"/>
          <w:highlight w:val="white"/>
        </w:rPr>
        <w:t>Verd</w:t>
      </w:r>
      <w:proofErr w:type="spellEnd"/>
      <w:r>
        <w:rPr>
          <w:color w:val="222222"/>
          <w:highlight w:val="white"/>
        </w:rPr>
        <w:t xml:space="preserve">, J.M., (2021). Taking a critical stance towards mixed methods research: A cross-disciplinary qualitative secondary analysis of researchers’ views. </w:t>
      </w:r>
      <w:proofErr w:type="spellStart"/>
      <w:r>
        <w:rPr>
          <w:i/>
          <w:color w:val="222222"/>
          <w:highlight w:val="white"/>
        </w:rPr>
        <w:t>Plos</w:t>
      </w:r>
      <w:proofErr w:type="spellEnd"/>
      <w:r>
        <w:rPr>
          <w:i/>
          <w:color w:val="222222"/>
          <w:highlight w:val="white"/>
        </w:rPr>
        <w:t xml:space="preserve"> one</w:t>
      </w:r>
      <w:r>
        <w:rPr>
          <w:color w:val="222222"/>
          <w:highlight w:val="white"/>
        </w:rPr>
        <w:t xml:space="preserve">, </w:t>
      </w:r>
      <w:r>
        <w:rPr>
          <w:i/>
          <w:color w:val="222222"/>
          <w:highlight w:val="white"/>
        </w:rPr>
        <w:t>16</w:t>
      </w:r>
      <w:r>
        <w:rPr>
          <w:color w:val="222222"/>
          <w:highlight w:val="white"/>
        </w:rPr>
        <w:t xml:space="preserve">(7), </w:t>
      </w:r>
      <w:proofErr w:type="gramStart"/>
      <w:r>
        <w:rPr>
          <w:color w:val="222222"/>
          <w:highlight w:val="white"/>
        </w:rPr>
        <w:t>p.e</w:t>
      </w:r>
      <w:proofErr w:type="gramEnd"/>
      <w:r>
        <w:rPr>
          <w:color w:val="222222"/>
          <w:highlight w:val="white"/>
        </w:rPr>
        <w:t>0252014.</w:t>
      </w:r>
    </w:p>
    <w:p w14:paraId="78DC1315" w14:textId="77777777" w:rsidR="00CE4BEC" w:rsidRDefault="00CE4BEC">
      <w:pPr>
        <w:rPr>
          <w:color w:val="222222"/>
          <w:highlight w:val="white"/>
        </w:rPr>
      </w:pPr>
      <w:r>
        <w:rPr>
          <w:color w:val="222222"/>
          <w:highlight w:val="white"/>
        </w:rPr>
        <w:t xml:space="preserve">Fred, Y.Y., (2021). A Design Philosophy </w:t>
      </w:r>
      <w:proofErr w:type="gramStart"/>
      <w:r>
        <w:rPr>
          <w:color w:val="222222"/>
          <w:highlight w:val="white"/>
        </w:rPr>
        <w:t>From</w:t>
      </w:r>
      <w:proofErr w:type="gramEnd"/>
      <w:r>
        <w:rPr>
          <w:color w:val="222222"/>
          <w:highlight w:val="white"/>
        </w:rPr>
        <w:t xml:space="preserve"> the View of Creation: Design vs. Research. </w:t>
      </w:r>
      <w:r>
        <w:rPr>
          <w:i/>
          <w:color w:val="222222"/>
          <w:highlight w:val="white"/>
        </w:rPr>
        <w:t>Philosophy</w:t>
      </w:r>
      <w:r>
        <w:rPr>
          <w:color w:val="222222"/>
          <w:highlight w:val="white"/>
        </w:rPr>
        <w:t xml:space="preserve">, </w:t>
      </w:r>
      <w:r>
        <w:rPr>
          <w:i/>
          <w:color w:val="222222"/>
          <w:highlight w:val="white"/>
        </w:rPr>
        <w:t>11</w:t>
      </w:r>
      <w:r>
        <w:rPr>
          <w:color w:val="222222"/>
          <w:highlight w:val="white"/>
        </w:rPr>
        <w:t>(12), pp.942-948.</w:t>
      </w:r>
    </w:p>
    <w:p w14:paraId="2DD50F75" w14:textId="77777777" w:rsidR="00CE4BEC" w:rsidRDefault="00CE4BEC">
      <w:r>
        <w:t xml:space="preserve">Kwon, K. and Kim, T., (2020). An integrative literature review of employee engagement and innovative behavior: Revisiting the JD-R model. </w:t>
      </w:r>
      <w:r>
        <w:rPr>
          <w:i/>
        </w:rPr>
        <w:t>Human Resource Management Review</w:t>
      </w:r>
      <w:r>
        <w:t xml:space="preserve">, </w:t>
      </w:r>
      <w:r>
        <w:rPr>
          <w:i/>
        </w:rPr>
        <w:t>30</w:t>
      </w:r>
      <w:r>
        <w:t>(2), p.100704.</w:t>
      </w:r>
    </w:p>
    <w:p w14:paraId="61BEB4AC" w14:textId="77777777" w:rsidR="00CE4BEC" w:rsidRDefault="00CE4BEC">
      <w:proofErr w:type="spellStart"/>
      <w:r>
        <w:t>Shrotryia</w:t>
      </w:r>
      <w:proofErr w:type="spellEnd"/>
      <w:r>
        <w:t xml:space="preserve">, V.K. and </w:t>
      </w:r>
      <w:proofErr w:type="spellStart"/>
      <w:r>
        <w:t>Dhanda</w:t>
      </w:r>
      <w:proofErr w:type="spellEnd"/>
      <w:r>
        <w:t xml:space="preserve">, U., (2019). Content validity of assessment instrument for employee engagement. </w:t>
      </w:r>
      <w:r>
        <w:rPr>
          <w:i/>
        </w:rPr>
        <w:t>Sage Open</w:t>
      </w:r>
      <w:r>
        <w:t xml:space="preserve">, </w:t>
      </w:r>
      <w:r>
        <w:rPr>
          <w:i/>
        </w:rPr>
        <w:t>9</w:t>
      </w:r>
      <w:r>
        <w:t>(1), p.2158244018821751.</w:t>
      </w:r>
    </w:p>
    <w:p w14:paraId="6C261B06" w14:textId="77777777" w:rsidR="00CE4BEC" w:rsidRDefault="00CE4BEC">
      <w:r>
        <w:t xml:space="preserve">Sun, L. and </w:t>
      </w:r>
      <w:proofErr w:type="spellStart"/>
      <w:r>
        <w:t>Bunchapattanasakda</w:t>
      </w:r>
      <w:proofErr w:type="spellEnd"/>
      <w:r>
        <w:t xml:space="preserve">, C., (2019). Employee engagement: A literature review. </w:t>
      </w:r>
      <w:r>
        <w:rPr>
          <w:i/>
        </w:rPr>
        <w:t>International Journal of Human Resource Studies</w:t>
      </w:r>
      <w:r>
        <w:t xml:space="preserve">, </w:t>
      </w:r>
      <w:r>
        <w:rPr>
          <w:i/>
        </w:rPr>
        <w:t>9</w:t>
      </w:r>
      <w:r>
        <w:t>(1), pp.63-80.</w:t>
      </w:r>
    </w:p>
    <w:p w14:paraId="0CE7AEA4" w14:textId="77777777" w:rsidR="00CE4BEC" w:rsidRDefault="00CE4BEC">
      <w:pPr>
        <w:rPr>
          <w:color w:val="222222"/>
          <w:highlight w:val="white"/>
        </w:rPr>
      </w:pPr>
      <w:proofErr w:type="spellStart"/>
      <w:r>
        <w:rPr>
          <w:color w:val="222222"/>
          <w:highlight w:val="white"/>
        </w:rPr>
        <w:lastRenderedPageBreak/>
        <w:t>Wohlin</w:t>
      </w:r>
      <w:proofErr w:type="spellEnd"/>
      <w:r>
        <w:rPr>
          <w:color w:val="222222"/>
          <w:highlight w:val="white"/>
        </w:rPr>
        <w:t xml:space="preserve">, C. and </w:t>
      </w:r>
      <w:proofErr w:type="spellStart"/>
      <w:r>
        <w:rPr>
          <w:color w:val="222222"/>
          <w:highlight w:val="white"/>
        </w:rPr>
        <w:t>Runeson</w:t>
      </w:r>
      <w:proofErr w:type="spellEnd"/>
      <w:r>
        <w:rPr>
          <w:color w:val="222222"/>
          <w:highlight w:val="white"/>
        </w:rPr>
        <w:t xml:space="preserve">, P., (2021). Guiding the selection of research methodology in industry-academia collaboration in software engineering. </w:t>
      </w:r>
      <w:r>
        <w:rPr>
          <w:i/>
          <w:color w:val="222222"/>
          <w:highlight w:val="white"/>
        </w:rPr>
        <w:t>Information and Software Technology</w:t>
      </w:r>
      <w:r>
        <w:rPr>
          <w:color w:val="222222"/>
          <w:highlight w:val="white"/>
        </w:rPr>
        <w:t xml:space="preserve">, </w:t>
      </w:r>
      <w:r>
        <w:rPr>
          <w:i/>
          <w:color w:val="222222"/>
          <w:highlight w:val="white"/>
        </w:rPr>
        <w:t>140</w:t>
      </w:r>
      <w:r>
        <w:rPr>
          <w:color w:val="222222"/>
          <w:highlight w:val="white"/>
        </w:rPr>
        <w:t>, p.106678.</w:t>
      </w:r>
    </w:p>
    <w:p w14:paraId="2F238DFD" w14:textId="77777777" w:rsidR="00CE4BEC" w:rsidRDefault="00CE4BEC">
      <w:pPr>
        <w:rPr>
          <w:color w:val="222222"/>
          <w:highlight w:val="white"/>
        </w:rPr>
      </w:pPr>
      <w:r>
        <w:t xml:space="preserve">Young, H.R., </w:t>
      </w:r>
      <w:proofErr w:type="spellStart"/>
      <w:r>
        <w:t>Glerum</w:t>
      </w:r>
      <w:proofErr w:type="spellEnd"/>
      <w:r>
        <w:t xml:space="preserve">, D.R., Wang, W. and Joseph, D.L., (2018). Who are the most engaged at work? A meta‐analysis of personality and employee engagement. </w:t>
      </w:r>
      <w:r>
        <w:rPr>
          <w:i/>
        </w:rPr>
        <w:t>Journal of Organizational Behavior</w:t>
      </w:r>
      <w:r>
        <w:t xml:space="preserve">, </w:t>
      </w:r>
      <w:r>
        <w:rPr>
          <w:i/>
        </w:rPr>
        <w:t>39</w:t>
      </w:r>
      <w:r>
        <w:t>(10), pp.1330-1346.</w:t>
      </w:r>
    </w:p>
    <w:p w14:paraId="020AF689" w14:textId="77777777" w:rsidR="00D31D8A" w:rsidRDefault="009F6A5B">
      <w:pPr>
        <w:pStyle w:val="Heading2"/>
      </w:pPr>
      <w:bookmarkStart w:id="51" w:name="_bgfd2ltmsgv2" w:colFirst="0" w:colLast="0"/>
      <w:bookmarkStart w:id="52" w:name="_Toc106307991"/>
      <w:bookmarkEnd w:id="51"/>
      <w:r>
        <w:t>Websites</w:t>
      </w:r>
      <w:bookmarkEnd w:id="52"/>
    </w:p>
    <w:p w14:paraId="79A08E27" w14:textId="77777777" w:rsidR="00D31D8A" w:rsidRDefault="009F6A5B">
      <w:r>
        <w:t xml:space="preserve">Data Protection Act 2018, (2022). </w:t>
      </w:r>
      <w:r>
        <w:rPr>
          <w:i/>
        </w:rPr>
        <w:t>Data Protection Act 2018.</w:t>
      </w:r>
      <w:r>
        <w:t xml:space="preserve"> Available at: </w:t>
      </w:r>
      <w:hyperlink r:id="rId8">
        <w:r>
          <w:rPr>
            <w:color w:val="1155CC"/>
            <w:u w:val="single"/>
          </w:rPr>
          <w:t>https://www.legislation.gov.uk/ukpga/2018/12/contents/enacted</w:t>
        </w:r>
      </w:hyperlink>
      <w:r>
        <w:t xml:space="preserve"> [Accessed 16 June 2022] </w:t>
      </w:r>
    </w:p>
    <w:p w14:paraId="1F7A6AB4" w14:textId="77777777" w:rsidR="00D31D8A" w:rsidRDefault="009F6A5B">
      <w:r>
        <w:t xml:space="preserve">Hilton Hotel, (2021). </w:t>
      </w:r>
      <w:r>
        <w:rPr>
          <w:i/>
        </w:rPr>
        <w:t xml:space="preserve">Hotels in the UK. </w:t>
      </w:r>
      <w:r>
        <w:t xml:space="preserve">Available at: </w:t>
      </w:r>
      <w:hyperlink r:id="rId9">
        <w:r>
          <w:rPr>
            <w:color w:val="1155CC"/>
            <w:u w:val="single"/>
          </w:rPr>
          <w:t>https://www.hilton.com/en/locations/united-kingdom/</w:t>
        </w:r>
      </w:hyperlink>
      <w:r>
        <w:t xml:space="preserve"> [Accessed 16 June 2022] </w:t>
      </w:r>
    </w:p>
    <w:p w14:paraId="365C4199" w14:textId="77777777" w:rsidR="00D31D8A" w:rsidRDefault="00D31D8A">
      <w:pPr>
        <w:rPr>
          <w:b/>
        </w:rPr>
      </w:pPr>
    </w:p>
    <w:sectPr w:rsidR="00D31D8A" w:rsidSect="00CE4BEC">
      <w:headerReference w:type="default" r:id="rId10"/>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E9E94" w14:textId="77777777" w:rsidR="00FE20FE" w:rsidRDefault="00FE20FE" w:rsidP="00CE4BEC">
      <w:pPr>
        <w:spacing w:line="240" w:lineRule="auto"/>
      </w:pPr>
      <w:r>
        <w:separator/>
      </w:r>
    </w:p>
  </w:endnote>
  <w:endnote w:type="continuationSeparator" w:id="0">
    <w:p w14:paraId="5B900447" w14:textId="77777777" w:rsidR="00FE20FE" w:rsidRDefault="00FE20FE" w:rsidP="00CE4B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3734190"/>
      <w:docPartObj>
        <w:docPartGallery w:val="Page Numbers (Bottom of Page)"/>
        <w:docPartUnique/>
      </w:docPartObj>
    </w:sdtPr>
    <w:sdtEndPr/>
    <w:sdtContent>
      <w:sdt>
        <w:sdtPr>
          <w:id w:val="-1769616900"/>
          <w:docPartObj>
            <w:docPartGallery w:val="Page Numbers (Top of Page)"/>
            <w:docPartUnique/>
          </w:docPartObj>
        </w:sdtPr>
        <w:sdtEndPr/>
        <w:sdtContent>
          <w:p w14:paraId="2D59F028" w14:textId="2BDBD12C" w:rsidR="00CE4BEC" w:rsidRDefault="00CE4BEC" w:rsidP="00121E6C">
            <w:pPr>
              <w:pStyle w:val="Footer"/>
              <w:spacing w:line="480" w:lineRule="auto"/>
              <w:jc w:val="right"/>
            </w:pPr>
            <w:r>
              <w:t xml:space="preserve">Page </w:t>
            </w:r>
            <w:r>
              <w:rPr>
                <w:b/>
                <w:bCs/>
              </w:rPr>
              <w:fldChar w:fldCharType="begin"/>
            </w:r>
            <w:r>
              <w:rPr>
                <w:b/>
                <w:bCs/>
              </w:rPr>
              <w:instrText xml:space="preserve"> PAGE </w:instrText>
            </w:r>
            <w:r>
              <w:rPr>
                <w:b/>
                <w:bCs/>
              </w:rPr>
              <w:fldChar w:fldCharType="separate"/>
            </w:r>
            <w:r w:rsidR="00DD5503">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DD5503">
              <w:rPr>
                <w:b/>
                <w:bCs/>
                <w:noProof/>
              </w:rPr>
              <w:t>17</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51ADE" w14:textId="77777777" w:rsidR="00FE20FE" w:rsidRDefault="00FE20FE" w:rsidP="00CE4BEC">
      <w:pPr>
        <w:spacing w:line="240" w:lineRule="auto"/>
      </w:pPr>
      <w:r>
        <w:separator/>
      </w:r>
    </w:p>
  </w:footnote>
  <w:footnote w:type="continuationSeparator" w:id="0">
    <w:p w14:paraId="5C13AD6F" w14:textId="77777777" w:rsidR="00FE20FE" w:rsidRDefault="00FE20FE" w:rsidP="00CE4B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B5EE" w14:textId="77777777" w:rsidR="00CE4BEC" w:rsidRPr="00CE4BEC" w:rsidRDefault="00CE4BEC" w:rsidP="00121E6C">
    <w:pPr>
      <w:pStyle w:val="Header"/>
      <w:jc w:val="right"/>
      <w:rPr>
        <w:lang w:val="en-GB"/>
      </w:rPr>
    </w:pPr>
    <w:r>
      <w:rPr>
        <w:lang w:val="en-GB"/>
      </w:rPr>
      <w:t>Research Project Proposal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13B1D"/>
    <w:multiLevelType w:val="multilevel"/>
    <w:tmpl w:val="2BD64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0D3207"/>
    <w:multiLevelType w:val="multilevel"/>
    <w:tmpl w:val="FAC04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D8A"/>
    <w:rsid w:val="00121E6C"/>
    <w:rsid w:val="0016571A"/>
    <w:rsid w:val="001F0BA2"/>
    <w:rsid w:val="00397AED"/>
    <w:rsid w:val="009F6A5B"/>
    <w:rsid w:val="00CE4BEC"/>
    <w:rsid w:val="00D31D8A"/>
    <w:rsid w:val="00DD5503"/>
    <w:rsid w:val="00FE20F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AB1EA"/>
  <w15:docId w15:val="{18D21C1E-6D1F-438D-A3EF-1E724CE29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E4BEC"/>
    <w:pPr>
      <w:tabs>
        <w:tab w:val="center" w:pos="4513"/>
        <w:tab w:val="right" w:pos="9026"/>
      </w:tabs>
      <w:spacing w:line="240" w:lineRule="auto"/>
    </w:pPr>
  </w:style>
  <w:style w:type="character" w:customStyle="1" w:styleId="HeaderChar">
    <w:name w:val="Header Char"/>
    <w:basedOn w:val="DefaultParagraphFont"/>
    <w:link w:val="Header"/>
    <w:uiPriority w:val="99"/>
    <w:rsid w:val="00CE4BEC"/>
  </w:style>
  <w:style w:type="paragraph" w:styleId="Footer">
    <w:name w:val="footer"/>
    <w:basedOn w:val="Normal"/>
    <w:link w:val="FooterChar"/>
    <w:uiPriority w:val="99"/>
    <w:unhideWhenUsed/>
    <w:rsid w:val="00CE4BEC"/>
    <w:pPr>
      <w:tabs>
        <w:tab w:val="center" w:pos="4513"/>
        <w:tab w:val="right" w:pos="9026"/>
      </w:tabs>
      <w:spacing w:line="240" w:lineRule="auto"/>
    </w:pPr>
  </w:style>
  <w:style w:type="character" w:customStyle="1" w:styleId="FooterChar">
    <w:name w:val="Footer Char"/>
    <w:basedOn w:val="DefaultParagraphFont"/>
    <w:link w:val="Footer"/>
    <w:uiPriority w:val="99"/>
    <w:rsid w:val="00CE4BEC"/>
  </w:style>
  <w:style w:type="paragraph" w:styleId="TOCHeading">
    <w:name w:val="TOC Heading"/>
    <w:basedOn w:val="Heading1"/>
    <w:next w:val="Normal"/>
    <w:uiPriority w:val="39"/>
    <w:unhideWhenUsed/>
    <w:qFormat/>
    <w:rsid w:val="00CE4BE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4BEC"/>
    <w:pPr>
      <w:spacing w:after="100"/>
    </w:pPr>
  </w:style>
  <w:style w:type="paragraph" w:styleId="TOC2">
    <w:name w:val="toc 2"/>
    <w:basedOn w:val="Normal"/>
    <w:next w:val="Normal"/>
    <w:autoRedefine/>
    <w:uiPriority w:val="39"/>
    <w:unhideWhenUsed/>
    <w:rsid w:val="00CE4BEC"/>
    <w:pPr>
      <w:spacing w:after="100"/>
      <w:ind w:left="240"/>
    </w:pPr>
  </w:style>
  <w:style w:type="paragraph" w:styleId="TOC3">
    <w:name w:val="toc 3"/>
    <w:basedOn w:val="Normal"/>
    <w:next w:val="Normal"/>
    <w:autoRedefine/>
    <w:uiPriority w:val="39"/>
    <w:unhideWhenUsed/>
    <w:rsid w:val="00CE4BEC"/>
    <w:pPr>
      <w:spacing w:after="100"/>
      <w:ind w:left="480"/>
    </w:pPr>
  </w:style>
  <w:style w:type="character" w:styleId="Hyperlink">
    <w:name w:val="Hyperlink"/>
    <w:basedOn w:val="DefaultParagraphFont"/>
    <w:uiPriority w:val="99"/>
    <w:unhideWhenUsed/>
    <w:rsid w:val="00CE4B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enacte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ilton.com/en/locations/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5140E-1B96-4B12-9E90-11A0FE66A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3123</Words>
  <Characters>17807</Characters>
  <Application>Microsoft Office Word</Application>
  <DocSecurity>0</DocSecurity>
  <Lines>148</Lines>
  <Paragraphs>41</Paragraphs>
  <ScaleCrop>false</ScaleCrop>
  <Company/>
  <LinksUpToDate>false</LinksUpToDate>
  <CharactersWithSpaces>20889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 Simon (2025172)</cp:lastModifiedBy>
  <cp:revision>2</cp:revision>
  <dcterms:created xsi:type="dcterms:W3CDTF">2022-06-16T16:05:00Z</dcterms:created>
  <dcterms:modified xsi:type="dcterms:W3CDTF">2022-06-27T15:31:00Z</dcterms:modified>
</cp:coreProperties>
</file>