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rsidR="00563B58" w:rsidRPr="00A47621" w:rsidRDefault="00563B58" w:rsidP="0040668F">
      <w:pPr>
        <w:rPr>
          <w:rFonts w:ascii="Times New Roman" w:hAnsi="Times New Roman" w:cs="Times New Roman"/>
          <w:sz w:val="24"/>
          <w:szCs w:val="24"/>
        </w:rPr>
      </w:pPr>
    </w:p>
    <w:p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rsidR="00F927A1" w:rsidRDefault="00F927A1" w:rsidP="00FF7EBB">
      <w:pPr>
        <w:overflowPunct/>
        <w:autoSpaceDE/>
        <w:autoSpaceDN/>
        <w:adjustRightInd/>
        <w:ind w:right="-957"/>
        <w:textAlignment w:val="auto"/>
        <w:rPr>
          <w:rFonts w:ascii="Times New Roman" w:hAnsi="Times New Roman" w:cs="Times New Roman"/>
          <w:b/>
          <w:color w:val="auto"/>
          <w:sz w:val="48"/>
        </w:rPr>
      </w:pPr>
    </w:p>
    <w:p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rsidTr="005D3F07">
        <w:tc>
          <w:tcPr>
            <w:tcW w:w="10368" w:type="dxa"/>
            <w:shd w:val="clear" w:color="auto" w:fill="auto"/>
          </w:tcPr>
          <w:p w:rsidR="00986B43" w:rsidRDefault="00986B43"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Learner’s name:</w:t>
            </w:r>
            <w:r w:rsidR="00247265">
              <w:rPr>
                <w:rFonts w:ascii="Times New Roman" w:hAnsi="Times New Roman" w:cs="Times New Roman"/>
                <w:b/>
                <w:color w:val="auto"/>
                <w:sz w:val="48"/>
              </w:rPr>
              <w:t xml:space="preserve"> </w:t>
            </w:r>
            <w:r w:rsidR="007B2BD1">
              <w:rPr>
                <w:rFonts w:ascii="Times New Roman" w:hAnsi="Times New Roman" w:cs="Times New Roman"/>
                <w:b/>
                <w:color w:val="auto"/>
                <w:sz w:val="48"/>
              </w:rPr>
              <w:t xml:space="preserve">Emma Brookes </w:t>
            </w:r>
          </w:p>
          <w:p w:rsidR="009C337F" w:rsidRDefault="009C337F" w:rsidP="005D3F07">
            <w:pPr>
              <w:overflowPunct/>
              <w:autoSpaceDE/>
              <w:autoSpaceDN/>
              <w:adjustRightInd/>
              <w:ind w:right="-957"/>
              <w:textAlignment w:val="auto"/>
              <w:rPr>
                <w:rFonts w:ascii="Times New Roman" w:hAnsi="Times New Roman" w:cs="Times New Roman"/>
                <w:b/>
                <w:color w:val="auto"/>
                <w:sz w:val="48"/>
              </w:rPr>
            </w:pPr>
          </w:p>
          <w:p w:rsidR="00575753" w:rsidRDefault="009C337F" w:rsidP="00575753">
            <w:pPr>
              <w:overflowPunct/>
              <w:autoSpaceDE/>
              <w:adjustRightInd/>
              <w:ind w:right="-957"/>
              <w:rPr>
                <w:rFonts w:ascii="Times New Roman" w:hAnsi="Times New Roman" w:cs="Times New Roman"/>
                <w:b/>
                <w:color w:val="auto"/>
                <w:sz w:val="48"/>
              </w:rPr>
            </w:pPr>
            <w:r>
              <w:rPr>
                <w:rFonts w:ascii="Times New Roman" w:hAnsi="Times New Roman" w:cs="Times New Roman"/>
                <w:b/>
                <w:color w:val="auto"/>
                <w:sz w:val="48"/>
              </w:rPr>
              <w:t>Email address:</w:t>
            </w:r>
            <w:r w:rsidR="005214D5">
              <w:rPr>
                <w:rFonts w:ascii="Times New Roman" w:hAnsi="Times New Roman" w:cs="Times New Roman"/>
                <w:b/>
                <w:color w:val="auto"/>
                <w:sz w:val="48"/>
              </w:rPr>
              <w:t xml:space="preserve"> </w:t>
            </w:r>
          </w:p>
          <w:p w:rsidR="00986B43" w:rsidRDefault="007B2BD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2329951</w:t>
            </w:r>
            <w:r>
              <w:rPr>
                <w:rFonts w:ascii="Times New Roman" w:hAnsi="Times New Roman" w:cs="Times New Roman"/>
                <w:b/>
                <w:color w:val="auto"/>
                <w:sz w:val="48"/>
              </w:rPr>
              <w:t>@uwtsd.ac.uk</w:t>
            </w:r>
          </w:p>
          <w:p w:rsidR="00F927A1" w:rsidRDefault="0085230E" w:rsidP="005D3F07">
            <w:pPr>
              <w:overflowPunct/>
              <w:autoSpaceDE/>
              <w:autoSpaceDN/>
              <w:adjustRightInd/>
              <w:ind w:right="-957"/>
              <w:textAlignment w:val="auto"/>
              <w:rPr>
                <w:rFonts w:ascii="Times New Roman" w:hAnsi="Times New Roman" w:cs="Times New Roman"/>
                <w:b/>
                <w:color w:val="auto"/>
                <w:sz w:val="48"/>
              </w:rPr>
            </w:pPr>
            <w:r w:rsidRPr="005D3F07">
              <w:rPr>
                <w:rFonts w:ascii="Times New Roman" w:hAnsi="Times New Roman" w:cs="Times New Roman"/>
                <w:b/>
                <w:color w:val="auto"/>
                <w:sz w:val="48"/>
              </w:rPr>
              <w:t>Learner’s University Registration</w:t>
            </w:r>
            <w:r w:rsidR="00F927A1" w:rsidRPr="005D3F07">
              <w:rPr>
                <w:rFonts w:ascii="Times New Roman" w:hAnsi="Times New Roman" w:cs="Times New Roman"/>
                <w:b/>
                <w:color w:val="auto"/>
                <w:sz w:val="48"/>
              </w:rPr>
              <w:t xml:space="preserve"> Number:</w:t>
            </w:r>
          </w:p>
          <w:p w:rsidR="005214D5" w:rsidRPr="005D3F07" w:rsidRDefault="007B2BD1" w:rsidP="005D3F07">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2329951</w:t>
            </w:r>
          </w:p>
          <w:p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Cohort: 1</w:t>
            </w:r>
            <w:r w:rsidR="000F1A97">
              <w:rPr>
                <w:rFonts w:ascii="Times New Roman" w:hAnsi="Times New Roman" w:cs="Times New Roman"/>
                <w:b/>
                <w:color w:val="auto"/>
                <w:sz w:val="48"/>
              </w:rPr>
              <w:t>8</w:t>
            </w:r>
            <w:r w:rsidR="00AE6231">
              <w:rPr>
                <w:rFonts w:ascii="Times New Roman" w:hAnsi="Times New Roman" w:cs="Times New Roman"/>
                <w:b/>
                <w:color w:val="auto"/>
                <w:sz w:val="48"/>
              </w:rPr>
              <w:t xml:space="preserve"> onwards</w:t>
            </w:r>
          </w:p>
        </w:tc>
      </w:tr>
    </w:tbl>
    <w:p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rsidR="00F927A1" w:rsidRPr="00F927A1" w:rsidRDefault="00F927A1" w:rsidP="00F927A1">
      <w:pPr>
        <w:overflowPunct/>
        <w:autoSpaceDE/>
        <w:autoSpaceDN/>
        <w:adjustRightInd/>
        <w:textAlignment w:val="auto"/>
        <w:rPr>
          <w:rFonts w:ascii="Times New Roman" w:hAnsi="Times New Roman" w:cs="Times New Roman"/>
          <w:color w:val="auto"/>
          <w:sz w:val="24"/>
        </w:rPr>
      </w:pPr>
    </w:p>
    <w:p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rsidR="000B2060" w:rsidRDefault="000B2060" w:rsidP="00360B40">
      <w:pPr>
        <w:spacing w:after="240" w:line="360" w:lineRule="auto"/>
        <w:jc w:val="center"/>
        <w:rPr>
          <w:b/>
          <w:sz w:val="24"/>
          <w:szCs w:val="24"/>
        </w:rPr>
      </w:pPr>
    </w:p>
    <w:p w:rsidR="000B2060" w:rsidRDefault="00337FEF" w:rsidP="00360B40">
      <w:pPr>
        <w:spacing w:after="240" w:line="360" w:lineRule="auto"/>
        <w:jc w:val="center"/>
        <w:rPr>
          <w:b/>
          <w:sz w:val="24"/>
          <w:szCs w:val="24"/>
        </w:rPr>
      </w:pPr>
      <w:r w:rsidRPr="00360B40">
        <w:rPr>
          <w:b/>
          <w:sz w:val="24"/>
          <w:szCs w:val="24"/>
        </w:rPr>
        <w:t>Task 2</w:t>
      </w:r>
    </w:p>
    <w:p w:rsidR="00E559CE" w:rsidRPr="00360B40" w:rsidRDefault="006E481E" w:rsidP="00360B40">
      <w:pPr>
        <w:spacing w:after="240" w:line="360" w:lineRule="auto"/>
        <w:jc w:val="center"/>
        <w:rPr>
          <w:b/>
          <w:sz w:val="24"/>
          <w:szCs w:val="24"/>
        </w:rPr>
      </w:pPr>
      <w:r w:rsidRPr="00360B40">
        <w:rPr>
          <w:b/>
          <w:sz w:val="24"/>
          <w:szCs w:val="24"/>
        </w:rPr>
        <w:lastRenderedPageBreak/>
        <w:t xml:space="preserve">Observation </w:t>
      </w:r>
      <w:r w:rsidR="007F312E" w:rsidRPr="00360B40">
        <w:rPr>
          <w:b/>
          <w:sz w:val="24"/>
          <w:szCs w:val="24"/>
        </w:rPr>
        <w:t>of Practice</w:t>
      </w:r>
    </w:p>
    <w:p w:rsidR="00986B43" w:rsidRDefault="00130119" w:rsidP="00DD67DF">
      <w:pPr>
        <w:spacing w:after="240" w:line="360" w:lineRule="auto"/>
        <w:jc w:val="both"/>
        <w:rPr>
          <w:i/>
          <w:sz w:val="24"/>
          <w:szCs w:val="24"/>
        </w:rPr>
      </w:pPr>
      <w:r w:rsidRPr="00243DB0">
        <w:rPr>
          <w:b/>
          <w:i/>
          <w:sz w:val="24"/>
          <w:szCs w:val="24"/>
        </w:rPr>
        <w:t xml:space="preserve">Guidance: </w:t>
      </w:r>
      <w:r w:rsidR="006E481E" w:rsidRPr="00130119">
        <w:rPr>
          <w:i/>
          <w:sz w:val="24"/>
          <w:szCs w:val="24"/>
        </w:rPr>
        <w:t xml:space="preserve">A </w:t>
      </w:r>
      <w:r w:rsidR="00B24344" w:rsidRPr="00130119">
        <w:rPr>
          <w:i/>
          <w:sz w:val="24"/>
          <w:szCs w:val="24"/>
        </w:rPr>
        <w:t>learner</w:t>
      </w:r>
      <w:r w:rsidR="006E481E" w:rsidRPr="00130119">
        <w:rPr>
          <w:i/>
          <w:sz w:val="24"/>
          <w:szCs w:val="24"/>
        </w:rPr>
        <w:t xml:space="preserve"> must choose an observation of </w:t>
      </w:r>
      <w:r w:rsidR="006E481E" w:rsidRPr="00130119">
        <w:rPr>
          <w:b/>
          <w:i/>
          <w:sz w:val="24"/>
          <w:szCs w:val="24"/>
          <w:u w:val="single"/>
        </w:rPr>
        <w:t>direct social work practice</w:t>
      </w:r>
      <w:r w:rsidR="006E481E"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360B40">
        <w:rPr>
          <w:sz w:val="24"/>
          <w:szCs w:val="24"/>
        </w:rPr>
        <w:t>’</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006E481E" w:rsidRPr="00130119">
        <w:rPr>
          <w:i/>
          <w:sz w:val="24"/>
          <w:szCs w:val="24"/>
        </w:rPr>
        <w:t xml:space="preserve"> The </w:t>
      </w:r>
      <w:r w:rsidR="00E231D1">
        <w:rPr>
          <w:i/>
          <w:sz w:val="24"/>
          <w:szCs w:val="24"/>
        </w:rPr>
        <w:t>consent</w:t>
      </w:r>
      <w:r w:rsidR="006E481E"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006E481E" w:rsidRPr="00130119">
        <w:rPr>
          <w:i/>
          <w:sz w:val="24"/>
          <w:szCs w:val="24"/>
        </w:rPr>
        <w:t xml:space="preserve"> be sought before</w:t>
      </w:r>
      <w:r w:rsidR="00390074" w:rsidRPr="00130119">
        <w:rPr>
          <w:i/>
          <w:sz w:val="24"/>
          <w:szCs w:val="24"/>
        </w:rPr>
        <w:t xml:space="preserve"> the observation is undertaken. </w:t>
      </w:r>
      <w:r w:rsidR="006E481E" w:rsidRPr="00130119">
        <w:rPr>
          <w:i/>
          <w:sz w:val="24"/>
          <w:szCs w:val="24"/>
        </w:rPr>
        <w:t xml:space="preserve">The observation must be undertaken by an observer who is social work qualified and has at least </w:t>
      </w:r>
      <w:r w:rsidR="00FC51F9" w:rsidRPr="00130119">
        <w:rPr>
          <w:i/>
          <w:sz w:val="24"/>
          <w:szCs w:val="24"/>
        </w:rPr>
        <w:t>3</w:t>
      </w:r>
      <w:r w:rsidR="006E481E"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006E481E"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006E481E"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006E481E" w:rsidRPr="00130119">
        <w:rPr>
          <w:i/>
          <w:sz w:val="24"/>
          <w:szCs w:val="24"/>
        </w:rPr>
        <w:t>using</w:t>
      </w:r>
      <w:r w:rsidR="00C246F2">
        <w:rPr>
          <w:i/>
          <w:sz w:val="24"/>
          <w:szCs w:val="24"/>
        </w:rPr>
        <w:t xml:space="preserve"> either</w:t>
      </w:r>
      <w:r w:rsidR="006E481E"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design </w:t>
      </w:r>
      <w:r w:rsidR="006E481E" w:rsidRPr="00130119">
        <w:rPr>
          <w:i/>
          <w:sz w:val="24"/>
          <w:szCs w:val="24"/>
        </w:rPr>
        <w:t>at the end of the visit</w:t>
      </w:r>
      <w:r w:rsidR="00AB5518" w:rsidRPr="00130119">
        <w:rPr>
          <w:i/>
          <w:sz w:val="24"/>
          <w:szCs w:val="24"/>
        </w:rPr>
        <w:t>.</w:t>
      </w:r>
      <w:r w:rsidR="006E481E" w:rsidRPr="00130119">
        <w:rPr>
          <w:i/>
          <w:sz w:val="24"/>
          <w:szCs w:val="24"/>
        </w:rPr>
        <w:t xml:space="preserve">  </w:t>
      </w:r>
    </w:p>
    <w:p w:rsidR="009C53E7" w:rsidRPr="00360B40" w:rsidRDefault="009C53E7" w:rsidP="00DD67DF">
      <w:pPr>
        <w:spacing w:after="240" w:line="360" w:lineRule="auto"/>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60B40">
        <w:rPr>
          <w:i/>
          <w:iCs/>
          <w:color w:val="auto"/>
          <w:sz w:val="24"/>
          <w:szCs w:val="24"/>
        </w:rPr>
        <w:t>’</w:t>
      </w:r>
      <w:r w:rsidR="00392F73" w:rsidRPr="00706BB5">
        <w:rPr>
          <w:b/>
          <w:bCs/>
          <w:i/>
          <w:iCs/>
          <w:color w:val="auto"/>
          <w:sz w:val="24"/>
          <w:szCs w:val="24"/>
        </w:rPr>
        <w:t xml:space="preserve">. </w:t>
      </w:r>
    </w:p>
    <w:p w:rsidR="000F42AE" w:rsidRPr="00706BB5" w:rsidRDefault="000F42AE" w:rsidP="00DD67DF">
      <w:pPr>
        <w:spacing w:after="240" w:line="360" w:lineRule="auto"/>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rsidR="00F446FF" w:rsidRPr="00706BB5" w:rsidRDefault="00F45521" w:rsidP="00DD67DF">
      <w:pPr>
        <w:spacing w:after="240" w:line="360" w:lineRule="auto"/>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rsidR="00BC4ED3" w:rsidRPr="00D55DE0" w:rsidRDefault="00BC4ED3" w:rsidP="00DD67DF">
      <w:pPr>
        <w:spacing w:after="240" w:line="360" w:lineRule="auto"/>
        <w:jc w:val="both"/>
        <w:rPr>
          <w:i/>
          <w:color w:val="auto"/>
          <w:sz w:val="24"/>
          <w:szCs w:val="24"/>
        </w:rPr>
      </w:pPr>
      <w:r>
        <w:rPr>
          <w:i/>
          <w:color w:val="auto"/>
          <w:sz w:val="24"/>
          <w:szCs w:val="24"/>
        </w:rPr>
        <w:t>Please answer the questions below.</w:t>
      </w:r>
    </w:p>
    <w:p w:rsidR="006E481E" w:rsidRPr="008B28E7" w:rsidRDefault="006E481E" w:rsidP="00DD67DF">
      <w:pPr>
        <w:spacing w:after="240" w:line="360" w:lineRule="auto"/>
        <w:jc w:val="both"/>
        <w:rPr>
          <w:b/>
          <w:sz w:val="24"/>
          <w:szCs w:val="24"/>
          <w:u w:val="single"/>
        </w:rPr>
      </w:pPr>
      <w:r w:rsidRPr="008B28E7">
        <w:rPr>
          <w:b/>
          <w:sz w:val="24"/>
          <w:szCs w:val="24"/>
          <w:u w:val="single"/>
        </w:rPr>
        <w:t xml:space="preserve">Observation Summary </w:t>
      </w:r>
    </w:p>
    <w:p w:rsidR="006E481E" w:rsidRDefault="00743E40" w:rsidP="00DD67DF">
      <w:pPr>
        <w:spacing w:after="240" w:line="360" w:lineRule="auto"/>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rsidR="00F22AC5" w:rsidRPr="00360B40" w:rsidRDefault="006E481E" w:rsidP="00DD67DF">
      <w:pPr>
        <w:spacing w:after="240" w:line="360" w:lineRule="auto"/>
        <w:jc w:val="both"/>
        <w:rPr>
          <w:sz w:val="24"/>
          <w:szCs w:val="24"/>
        </w:rPr>
      </w:pPr>
      <w:r w:rsidRPr="008B28E7">
        <w:rPr>
          <w:sz w:val="24"/>
          <w:szCs w:val="24"/>
        </w:rPr>
        <w:t>Date of observation</w:t>
      </w:r>
      <w:r w:rsidR="00C7108B">
        <w:rPr>
          <w:sz w:val="24"/>
          <w:szCs w:val="24"/>
        </w:rPr>
        <w:t xml:space="preserve">:  </w:t>
      </w:r>
      <w:r w:rsidR="0021084F">
        <w:rPr>
          <w:sz w:val="24"/>
          <w:szCs w:val="24"/>
        </w:rPr>
        <w:t>2</w:t>
      </w:r>
      <w:r w:rsidR="00AB5518" w:rsidRPr="008B28E7">
        <w:rPr>
          <w:b/>
          <w:sz w:val="24"/>
          <w:szCs w:val="24"/>
        </w:rPr>
        <w:t xml:space="preserve">To be completed by </w:t>
      </w:r>
      <w:r w:rsidR="00B24344" w:rsidRPr="008B28E7">
        <w:rPr>
          <w:b/>
          <w:sz w:val="24"/>
          <w:szCs w:val="24"/>
        </w:rPr>
        <w:t>learner</w:t>
      </w:r>
      <w:r w:rsidR="002F2185">
        <w:rPr>
          <w:b/>
          <w:sz w:val="24"/>
          <w:szCs w:val="24"/>
        </w:rPr>
        <w:t>.</w:t>
      </w:r>
      <w:r w:rsidR="00AB5518" w:rsidRPr="008B28E7">
        <w:rPr>
          <w:b/>
          <w:sz w:val="24"/>
          <w:szCs w:val="24"/>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rsidTr="000B2060">
        <w:trPr>
          <w:trHeight w:val="699"/>
        </w:trPr>
        <w:tc>
          <w:tcPr>
            <w:tcW w:w="10070" w:type="dxa"/>
            <w:shd w:val="clear" w:color="auto" w:fill="auto"/>
          </w:tcPr>
          <w:p w:rsidR="00243DB0" w:rsidRPr="00706BB5" w:rsidRDefault="00243DB0" w:rsidP="009E7FA8">
            <w:pPr>
              <w:spacing w:after="240" w:line="360" w:lineRule="auto"/>
              <w:jc w:val="both"/>
              <w:rPr>
                <w:b/>
                <w:bCs/>
                <w:sz w:val="24"/>
                <w:szCs w:val="24"/>
              </w:rPr>
            </w:pPr>
            <w:r w:rsidRPr="00F15354">
              <w:rPr>
                <w:b/>
                <w:bCs/>
                <w:sz w:val="24"/>
                <w:szCs w:val="24"/>
              </w:rPr>
              <w:t>Question</w:t>
            </w:r>
            <w:r w:rsidR="002F2185">
              <w:rPr>
                <w:b/>
                <w:bCs/>
                <w:sz w:val="24"/>
                <w:szCs w:val="24"/>
              </w:rPr>
              <w:t>:</w:t>
            </w:r>
          </w:p>
          <w:p w:rsidR="00243DB0" w:rsidRDefault="2CDFB560" w:rsidP="009E7FA8">
            <w:pPr>
              <w:spacing w:after="240" w:line="360" w:lineRule="auto"/>
              <w:jc w:val="both"/>
              <w:rPr>
                <w:sz w:val="24"/>
                <w:szCs w:val="24"/>
              </w:rPr>
            </w:pPr>
            <w:r w:rsidRPr="00706BB5">
              <w:rPr>
                <w:sz w:val="24"/>
                <w:szCs w:val="24"/>
              </w:rPr>
              <w:lastRenderedPageBreak/>
              <w:t>Context</w:t>
            </w:r>
          </w:p>
          <w:p w:rsidR="008B28E7" w:rsidRDefault="00085699" w:rsidP="009E7FA8">
            <w:pPr>
              <w:spacing w:after="240" w:line="360" w:lineRule="auto"/>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 xml:space="preserve">in need of care and support and/or their </w:t>
            </w:r>
            <w:proofErr w:type="spellStart"/>
            <w:r w:rsidR="001C0237">
              <w:rPr>
                <w:color w:val="auto"/>
                <w:sz w:val="24"/>
                <w:szCs w:val="24"/>
              </w:rPr>
              <w:t>carers</w:t>
            </w:r>
            <w:proofErr w:type="spellEnd"/>
            <w:r w:rsidR="00C56D09">
              <w:rPr>
                <w:sz w:val="24"/>
                <w:szCs w:val="24"/>
              </w:rPr>
              <w:t>.</w:t>
            </w:r>
            <w:r w:rsidR="00F32B82" w:rsidRPr="008B28E7">
              <w:rPr>
                <w:sz w:val="24"/>
                <w:szCs w:val="24"/>
              </w:rPr>
              <w:t xml:space="preserve"> </w:t>
            </w:r>
            <w:r w:rsidR="00AB5518" w:rsidRPr="008B28E7">
              <w:rPr>
                <w:sz w:val="24"/>
                <w:szCs w:val="24"/>
              </w:rPr>
              <w:t xml:space="preserve"> </w:t>
            </w:r>
          </w:p>
          <w:p w:rsidR="008C7770" w:rsidRDefault="00085699" w:rsidP="009E7FA8">
            <w:pPr>
              <w:spacing w:after="240" w:line="360" w:lineRule="auto"/>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rsidR="00D3203C" w:rsidRDefault="00F932DE" w:rsidP="00F932DE">
            <w:pPr>
              <w:spacing w:after="240" w:line="360" w:lineRule="auto"/>
              <w:jc w:val="both"/>
              <w:rPr>
                <w:iCs/>
                <w:sz w:val="24"/>
                <w:szCs w:val="24"/>
              </w:rPr>
            </w:pPr>
            <w:r>
              <w:rPr>
                <w:iCs/>
                <w:sz w:val="24"/>
                <w:szCs w:val="24"/>
              </w:rPr>
              <w:t>This observation took p</w:t>
            </w:r>
            <w:r w:rsidR="00F26CAE">
              <w:rPr>
                <w:iCs/>
                <w:sz w:val="24"/>
                <w:szCs w:val="24"/>
              </w:rPr>
              <w:t>lace with a family composed of c</w:t>
            </w:r>
            <w:r>
              <w:rPr>
                <w:iCs/>
                <w:sz w:val="24"/>
                <w:szCs w:val="24"/>
              </w:rPr>
              <w:t xml:space="preserve">hild 1 aged 17months, child 2 aged </w:t>
            </w:r>
            <w:r w:rsidR="000369C9">
              <w:rPr>
                <w:iCs/>
                <w:sz w:val="24"/>
                <w:szCs w:val="24"/>
              </w:rPr>
              <w:t>30 weeks, Mother who shall be referred to as 3 and father who shall be referred to as 4</w:t>
            </w:r>
            <w:r w:rsidR="00F26CAE">
              <w:rPr>
                <w:iCs/>
                <w:sz w:val="24"/>
                <w:szCs w:val="24"/>
              </w:rPr>
              <w:t>,</w:t>
            </w:r>
            <w:r w:rsidR="000369C9">
              <w:rPr>
                <w:iCs/>
                <w:sz w:val="24"/>
                <w:szCs w:val="24"/>
              </w:rPr>
              <w:t xml:space="preserve"> however he was not on this visit. </w:t>
            </w:r>
          </w:p>
          <w:p w:rsidR="00155158" w:rsidRDefault="000369C9" w:rsidP="00155158">
            <w:pPr>
              <w:spacing w:after="240" w:line="360" w:lineRule="auto"/>
              <w:jc w:val="both"/>
              <w:rPr>
                <w:iCs/>
                <w:sz w:val="24"/>
                <w:szCs w:val="24"/>
              </w:rPr>
            </w:pPr>
            <w:r>
              <w:rPr>
                <w:iCs/>
                <w:sz w:val="24"/>
                <w:szCs w:val="24"/>
              </w:rPr>
              <w:t>T</w:t>
            </w:r>
            <w:r w:rsidR="00544D51">
              <w:rPr>
                <w:iCs/>
                <w:sz w:val="24"/>
                <w:szCs w:val="24"/>
              </w:rPr>
              <w:t xml:space="preserve">he </w:t>
            </w:r>
            <w:r>
              <w:rPr>
                <w:iCs/>
                <w:sz w:val="24"/>
                <w:szCs w:val="24"/>
              </w:rPr>
              <w:t xml:space="preserve">purpose of this visit was to undertake s47 enquiries and </w:t>
            </w:r>
            <w:r w:rsidR="00155158">
              <w:rPr>
                <w:iCs/>
                <w:sz w:val="24"/>
                <w:szCs w:val="24"/>
              </w:rPr>
              <w:t xml:space="preserve">complete an assessment visit. The visit would look at any identified needs and explore what support was needed moving forward. </w:t>
            </w:r>
            <w:r w:rsidR="00155158" w:rsidRPr="003D4EFB">
              <w:rPr>
                <w:iCs/>
                <w:sz w:val="24"/>
                <w:szCs w:val="24"/>
              </w:rPr>
              <w:t xml:space="preserve">The Social Services and Well-being (Wales) Act </w:t>
            </w:r>
            <w:r w:rsidR="00F26CAE">
              <w:rPr>
                <w:iCs/>
                <w:sz w:val="24"/>
                <w:szCs w:val="24"/>
              </w:rPr>
              <w:t>(</w:t>
            </w:r>
            <w:r w:rsidR="00155158" w:rsidRPr="003D4EFB">
              <w:rPr>
                <w:iCs/>
                <w:sz w:val="24"/>
                <w:szCs w:val="24"/>
              </w:rPr>
              <w:t>2014</w:t>
            </w:r>
            <w:r w:rsidR="00F26CAE">
              <w:rPr>
                <w:iCs/>
                <w:sz w:val="24"/>
                <w:szCs w:val="24"/>
              </w:rPr>
              <w:t>)</w:t>
            </w:r>
            <w:r w:rsidR="00155158" w:rsidRPr="003D4EFB">
              <w:rPr>
                <w:iCs/>
                <w:sz w:val="24"/>
                <w:szCs w:val="24"/>
              </w:rPr>
              <w:t xml:space="preserve"> section 21 places a duty on a Local Authority to assess if a child has care and support needs, if so, to identify what those needs are. The Local Authority also has a duty to safeguard any children who are at risk of significant harm (SSWBA, 2014).</w:t>
            </w:r>
          </w:p>
          <w:p w:rsidR="00544D51" w:rsidRDefault="00544D51" w:rsidP="00155158">
            <w:pPr>
              <w:spacing w:after="240" w:line="360" w:lineRule="auto"/>
              <w:jc w:val="both"/>
              <w:rPr>
                <w:iCs/>
                <w:sz w:val="24"/>
                <w:szCs w:val="24"/>
              </w:rPr>
            </w:pPr>
            <w:r>
              <w:rPr>
                <w:iCs/>
                <w:sz w:val="24"/>
                <w:szCs w:val="24"/>
              </w:rPr>
              <w:t xml:space="preserve">Prior to this visit I telephoned 3 for consent to visit at </w:t>
            </w:r>
            <w:r w:rsidR="00F26CAE">
              <w:rPr>
                <w:iCs/>
                <w:sz w:val="24"/>
                <w:szCs w:val="24"/>
              </w:rPr>
              <w:t xml:space="preserve">a </w:t>
            </w:r>
            <w:r>
              <w:rPr>
                <w:iCs/>
                <w:sz w:val="24"/>
                <w:szCs w:val="24"/>
              </w:rPr>
              <w:t>time suitable for the family and sought her consent to bring my mentor and use the visit for an observation</w:t>
            </w:r>
            <w:proofErr w:type="gramStart"/>
            <w:r>
              <w:rPr>
                <w:iCs/>
                <w:sz w:val="24"/>
                <w:szCs w:val="24"/>
              </w:rPr>
              <w:t>..</w:t>
            </w:r>
            <w:proofErr w:type="gramEnd"/>
            <w:r>
              <w:rPr>
                <w:iCs/>
                <w:sz w:val="24"/>
                <w:szCs w:val="24"/>
              </w:rPr>
              <w:t xml:space="preserve"> The purpose of the observation was explained and consent granted. </w:t>
            </w:r>
          </w:p>
          <w:p w:rsidR="00544D51" w:rsidRPr="003D4EFB" w:rsidRDefault="00544D51" w:rsidP="00155158">
            <w:pPr>
              <w:spacing w:after="240" w:line="360" w:lineRule="auto"/>
              <w:jc w:val="both"/>
              <w:rPr>
                <w:iCs/>
                <w:sz w:val="24"/>
                <w:szCs w:val="24"/>
              </w:rPr>
            </w:pPr>
            <w:r>
              <w:rPr>
                <w:iCs/>
                <w:sz w:val="24"/>
                <w:szCs w:val="24"/>
              </w:rPr>
              <w:t>On a previous visit I had spoken to 3 and 4 about what language they would like the visits and assessmen</w:t>
            </w:r>
            <w:r w:rsidR="00F26CAE">
              <w:rPr>
                <w:iCs/>
                <w:sz w:val="24"/>
                <w:szCs w:val="24"/>
              </w:rPr>
              <w:t>t being completed</w:t>
            </w:r>
            <w:r>
              <w:rPr>
                <w:iCs/>
                <w:sz w:val="24"/>
                <w:szCs w:val="24"/>
              </w:rPr>
              <w:t xml:space="preserve"> in and an active offer was made. However as they are both first language English this was declined. Should this had been requested</w:t>
            </w:r>
            <w:r w:rsidR="00F26CAE">
              <w:rPr>
                <w:iCs/>
                <w:sz w:val="24"/>
                <w:szCs w:val="24"/>
              </w:rPr>
              <w:t>,</w:t>
            </w:r>
            <w:r>
              <w:rPr>
                <w:iCs/>
                <w:sz w:val="24"/>
                <w:szCs w:val="24"/>
              </w:rPr>
              <w:t xml:space="preserve"> a new social worker would have been sought as my Welsh</w:t>
            </w:r>
            <w:r w:rsidR="00F26CAE">
              <w:rPr>
                <w:iCs/>
                <w:sz w:val="24"/>
                <w:szCs w:val="24"/>
              </w:rPr>
              <w:t xml:space="preserve"> Language</w:t>
            </w:r>
            <w:r>
              <w:rPr>
                <w:iCs/>
                <w:sz w:val="24"/>
                <w:szCs w:val="24"/>
              </w:rPr>
              <w:t xml:space="preserve"> is limited. The ‘Active Offer’ which is fundamental </w:t>
            </w:r>
            <w:r w:rsidRPr="00A6665F">
              <w:rPr>
                <w:iCs/>
                <w:sz w:val="24"/>
                <w:szCs w:val="24"/>
              </w:rPr>
              <w:t>to the Welsh language strategy ‘more than just words’ (Welsh Government, 2019). This</w:t>
            </w:r>
            <w:r>
              <w:rPr>
                <w:iCs/>
                <w:sz w:val="24"/>
                <w:szCs w:val="24"/>
              </w:rPr>
              <w:t xml:space="preserve"> </w:t>
            </w:r>
            <w:r w:rsidRPr="00A6665F">
              <w:rPr>
                <w:iCs/>
                <w:sz w:val="24"/>
                <w:szCs w:val="24"/>
              </w:rPr>
              <w:t xml:space="preserve">strategy is borne out of The Welsh Language (Wales) Measure 2011, which </w:t>
            </w:r>
            <w:r w:rsidR="00F26CAE">
              <w:rPr>
                <w:iCs/>
                <w:sz w:val="24"/>
                <w:szCs w:val="24"/>
              </w:rPr>
              <w:t xml:space="preserve">means </w:t>
            </w:r>
            <w:r>
              <w:rPr>
                <w:iCs/>
                <w:sz w:val="24"/>
                <w:szCs w:val="24"/>
              </w:rPr>
              <w:t xml:space="preserve">providing a service in Welsh without someone having to ask for it. </w:t>
            </w:r>
          </w:p>
          <w:p w:rsidR="000369C9" w:rsidRDefault="000369C9" w:rsidP="00F932DE">
            <w:pPr>
              <w:spacing w:after="240" w:line="360" w:lineRule="auto"/>
              <w:jc w:val="both"/>
              <w:rPr>
                <w:iCs/>
                <w:sz w:val="24"/>
                <w:szCs w:val="24"/>
              </w:rPr>
            </w:pPr>
          </w:p>
          <w:p w:rsidR="000369C9" w:rsidRDefault="000369C9" w:rsidP="00F26CAE">
            <w:pPr>
              <w:spacing w:after="240" w:line="360" w:lineRule="auto"/>
              <w:jc w:val="both"/>
              <w:rPr>
                <w:iCs/>
                <w:sz w:val="24"/>
                <w:szCs w:val="24"/>
              </w:rPr>
            </w:pPr>
            <w:r>
              <w:rPr>
                <w:iCs/>
                <w:sz w:val="24"/>
                <w:szCs w:val="24"/>
              </w:rPr>
              <w:lastRenderedPageBreak/>
              <w:t>T</w:t>
            </w:r>
            <w:r w:rsidR="00093700">
              <w:rPr>
                <w:iCs/>
                <w:sz w:val="24"/>
                <w:szCs w:val="24"/>
              </w:rPr>
              <w:t>he family have recently relocated to a new area of the county and due to this move they have lost an intensive health visiting provision which offers</w:t>
            </w:r>
            <w:r w:rsidR="00F26CAE">
              <w:rPr>
                <w:iCs/>
                <w:sz w:val="24"/>
                <w:szCs w:val="24"/>
              </w:rPr>
              <w:t xml:space="preserve"> extended support and parenting;</w:t>
            </w:r>
            <w:r w:rsidR="00093700">
              <w:rPr>
                <w:iCs/>
                <w:sz w:val="24"/>
                <w:szCs w:val="24"/>
              </w:rPr>
              <w:t xml:space="preserve"> including parent and baby/toddler groups. The family have a limited support system in </w:t>
            </w:r>
            <w:r w:rsidR="00F26CAE">
              <w:rPr>
                <w:iCs/>
                <w:sz w:val="24"/>
                <w:szCs w:val="24"/>
              </w:rPr>
              <w:t>their</w:t>
            </w:r>
            <w:r w:rsidR="00093700">
              <w:rPr>
                <w:iCs/>
                <w:sz w:val="24"/>
                <w:szCs w:val="24"/>
              </w:rPr>
              <w:t xml:space="preserve"> new</w:t>
            </w:r>
            <w:r w:rsidR="00F26CAE">
              <w:rPr>
                <w:iCs/>
                <w:sz w:val="24"/>
                <w:szCs w:val="24"/>
              </w:rPr>
              <w:t xml:space="preserve"> locality</w:t>
            </w:r>
            <w:r w:rsidR="00093700">
              <w:rPr>
                <w:iCs/>
                <w:sz w:val="24"/>
                <w:szCs w:val="24"/>
              </w:rPr>
              <w:t xml:space="preserve">. </w:t>
            </w:r>
          </w:p>
          <w:p w:rsidR="00F26CAE" w:rsidRPr="00490833" w:rsidRDefault="00F26CAE" w:rsidP="00F26CAE">
            <w:pPr>
              <w:spacing w:after="240" w:line="360" w:lineRule="auto"/>
              <w:jc w:val="both"/>
              <w:rPr>
                <w:iCs/>
                <w:sz w:val="24"/>
                <w:szCs w:val="24"/>
              </w:rPr>
            </w:pPr>
            <w:r>
              <w:rPr>
                <w:iCs/>
                <w:sz w:val="24"/>
                <w:szCs w:val="24"/>
              </w:rPr>
              <w:t>Word count 322</w:t>
            </w:r>
          </w:p>
        </w:tc>
      </w:tr>
    </w:tbl>
    <w:p w:rsidR="00676E35" w:rsidRPr="00676E35" w:rsidRDefault="00676E35" w:rsidP="00676E35">
      <w:pPr>
        <w:rPr>
          <w:vanish/>
        </w:rPr>
      </w:pPr>
    </w:p>
    <w:p w:rsidR="00EB695F" w:rsidRDefault="00EB695F" w:rsidP="00FF7EBB">
      <w:pPr>
        <w:jc w:val="both"/>
        <w:rPr>
          <w:sz w:val="24"/>
          <w:szCs w:val="24"/>
        </w:rPr>
      </w:pPr>
    </w:p>
    <w:p w:rsidR="00EB695F" w:rsidRDefault="00EB695F" w:rsidP="00FF7EBB">
      <w:pPr>
        <w:jc w:val="both"/>
        <w:rPr>
          <w:sz w:val="24"/>
          <w:szCs w:val="24"/>
        </w:rPr>
      </w:pPr>
    </w:p>
    <w:tbl>
      <w:tblPr>
        <w:tblpPr w:leftFromText="180" w:rightFromText="180" w:vertAnchor="text" w:horzAnchor="margin" w:tblpY="-5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56BEF" w:rsidRPr="008B28E7" w:rsidTr="00656BEF">
        <w:tc>
          <w:tcPr>
            <w:tcW w:w="10070" w:type="dxa"/>
            <w:shd w:val="clear" w:color="auto" w:fill="auto"/>
          </w:tcPr>
          <w:p w:rsidR="00656BEF" w:rsidRPr="00AA22F5" w:rsidRDefault="00656BEF" w:rsidP="00656BEF">
            <w:pPr>
              <w:jc w:val="both"/>
              <w:rPr>
                <w:b/>
                <w:sz w:val="24"/>
                <w:szCs w:val="24"/>
              </w:rPr>
            </w:pPr>
          </w:p>
          <w:p w:rsidR="00656BEF" w:rsidRPr="00AA22F5" w:rsidRDefault="00656BEF" w:rsidP="00656BEF">
            <w:pPr>
              <w:spacing w:after="240" w:line="360" w:lineRule="auto"/>
              <w:jc w:val="both"/>
              <w:rPr>
                <w:b/>
                <w:sz w:val="24"/>
                <w:szCs w:val="24"/>
              </w:rPr>
            </w:pPr>
            <w:r w:rsidRPr="00AA22F5">
              <w:rPr>
                <w:b/>
                <w:sz w:val="24"/>
                <w:szCs w:val="24"/>
              </w:rPr>
              <w:t xml:space="preserve">Question: </w:t>
            </w:r>
          </w:p>
          <w:p w:rsidR="00656BEF" w:rsidRPr="00AA22F5" w:rsidRDefault="00656BEF" w:rsidP="00656BEF">
            <w:pPr>
              <w:spacing w:after="240" w:line="360" w:lineRule="auto"/>
              <w:jc w:val="both"/>
              <w:rPr>
                <w:sz w:val="24"/>
                <w:szCs w:val="24"/>
              </w:rPr>
            </w:pPr>
            <w:r w:rsidRPr="00AA22F5">
              <w:rPr>
                <w:sz w:val="24"/>
                <w:szCs w:val="24"/>
              </w:rPr>
              <w:t>Critically reflect on your communication methods and skills during the observation; including how you identified whether you had the necessary communication skills to work with the</w:t>
            </w:r>
            <w:r w:rsidRPr="00AA22F5">
              <w:rPr>
                <w:color w:val="auto"/>
                <w:sz w:val="24"/>
                <w:szCs w:val="24"/>
              </w:rPr>
              <w:t xml:space="preserve"> individual in need of care and support and/or their </w:t>
            </w:r>
            <w:proofErr w:type="spellStart"/>
            <w:r w:rsidRPr="00AA22F5">
              <w:rPr>
                <w:color w:val="auto"/>
                <w:sz w:val="24"/>
                <w:szCs w:val="24"/>
              </w:rPr>
              <w:t>carers</w:t>
            </w:r>
            <w:proofErr w:type="spellEnd"/>
            <w:r w:rsidRPr="00AA22F5">
              <w:rPr>
                <w:sz w:val="24"/>
                <w:szCs w:val="24"/>
              </w:rPr>
              <w:t xml:space="preserve">.   </w:t>
            </w:r>
          </w:p>
          <w:p w:rsidR="00656BEF" w:rsidRPr="00AA22F5" w:rsidRDefault="00656BEF" w:rsidP="00656BEF">
            <w:pPr>
              <w:spacing w:after="240" w:line="360" w:lineRule="auto"/>
              <w:jc w:val="both"/>
              <w:rPr>
                <w:b/>
                <w:bCs/>
                <w:i/>
                <w:iCs/>
                <w:sz w:val="24"/>
                <w:szCs w:val="24"/>
              </w:rPr>
            </w:pPr>
            <w:r w:rsidRPr="00AA22F5">
              <w:rPr>
                <w:sz w:val="24"/>
                <w:szCs w:val="24"/>
              </w:rPr>
              <w:t>You must use a person-centred approach to demonstrate the integration of social work ethics, values and the Code of Professional Practice. This must include culturally</w:t>
            </w:r>
            <w:r w:rsidRPr="00AA22F5">
              <w:rPr>
                <w:b/>
                <w:bCs/>
                <w:sz w:val="24"/>
                <w:szCs w:val="24"/>
              </w:rPr>
              <w:t xml:space="preserve"> </w:t>
            </w:r>
            <w:r w:rsidRPr="00AA22F5">
              <w:rPr>
                <w:sz w:val="24"/>
                <w:szCs w:val="24"/>
              </w:rPr>
              <w:t>and linguistically sensitive practice and the principles of the “Active Offer” and make reference</w:t>
            </w:r>
            <w:r w:rsidRPr="00AA22F5">
              <w:rPr>
                <w:b/>
                <w:bCs/>
                <w:i/>
                <w:iCs/>
                <w:sz w:val="24"/>
                <w:szCs w:val="24"/>
              </w:rPr>
              <w:t xml:space="preserve"> </w:t>
            </w:r>
            <w:r w:rsidRPr="00AA22F5">
              <w:rPr>
                <w:sz w:val="24"/>
                <w:szCs w:val="24"/>
              </w:rPr>
              <w:t xml:space="preserve">to “More than Just Words” (Welsh Government, 2012). </w:t>
            </w:r>
          </w:p>
          <w:p w:rsidR="00656BEF" w:rsidRPr="00AA22F5" w:rsidRDefault="00656BEF" w:rsidP="00656BEF">
            <w:pPr>
              <w:spacing w:after="240" w:line="360" w:lineRule="auto"/>
              <w:jc w:val="both"/>
              <w:rPr>
                <w:i/>
                <w:sz w:val="24"/>
                <w:szCs w:val="24"/>
              </w:rPr>
            </w:pPr>
            <w:r w:rsidRPr="00AA22F5">
              <w:rPr>
                <w:i/>
                <w:sz w:val="24"/>
                <w:szCs w:val="24"/>
              </w:rPr>
              <w:t>1300</w:t>
            </w:r>
            <w:r w:rsidRPr="00AA22F5">
              <w:rPr>
                <w:sz w:val="24"/>
                <w:szCs w:val="24"/>
              </w:rPr>
              <w:t xml:space="preserve"> </w:t>
            </w:r>
            <w:r w:rsidRPr="00AA22F5">
              <w:rPr>
                <w:i/>
                <w:sz w:val="24"/>
                <w:szCs w:val="24"/>
              </w:rPr>
              <w:t>(+/- 10%: include your actual word count at the end of each section).</w:t>
            </w:r>
          </w:p>
          <w:p w:rsidR="003126D1" w:rsidRPr="00AA22F5" w:rsidRDefault="00077B5A" w:rsidP="00077B5A">
            <w:pPr>
              <w:spacing w:after="240" w:line="360" w:lineRule="auto"/>
              <w:jc w:val="both"/>
              <w:rPr>
                <w:sz w:val="24"/>
                <w:szCs w:val="24"/>
              </w:rPr>
            </w:pPr>
            <w:r w:rsidRPr="00AA22F5">
              <w:rPr>
                <w:sz w:val="24"/>
                <w:szCs w:val="24"/>
              </w:rPr>
              <w:t>This visit was the second visit to take place wit</w:t>
            </w:r>
            <w:r w:rsidR="00F26CAE">
              <w:rPr>
                <w:sz w:val="24"/>
                <w:szCs w:val="24"/>
              </w:rPr>
              <w:t xml:space="preserve">h this family. </w:t>
            </w:r>
            <w:r w:rsidR="00F26CAE" w:rsidRPr="00AA22F5">
              <w:rPr>
                <w:sz w:val="24"/>
                <w:szCs w:val="24"/>
              </w:rPr>
              <w:t>On</w:t>
            </w:r>
            <w:r w:rsidRPr="00AA22F5">
              <w:rPr>
                <w:sz w:val="24"/>
                <w:szCs w:val="24"/>
              </w:rPr>
              <w:t xml:space="preserve"> the initial visit</w:t>
            </w:r>
            <w:r w:rsidR="00F26CAE">
              <w:rPr>
                <w:sz w:val="24"/>
                <w:szCs w:val="24"/>
              </w:rPr>
              <w:t>;</w:t>
            </w:r>
            <w:r w:rsidRPr="00AA22F5">
              <w:rPr>
                <w:sz w:val="24"/>
                <w:szCs w:val="24"/>
              </w:rPr>
              <w:t xml:space="preserve"> which was unannounced</w:t>
            </w:r>
            <w:r w:rsidR="00F26CAE">
              <w:rPr>
                <w:sz w:val="24"/>
                <w:szCs w:val="24"/>
              </w:rPr>
              <w:t>,</w:t>
            </w:r>
            <w:r w:rsidRPr="00AA22F5">
              <w:rPr>
                <w:sz w:val="24"/>
                <w:szCs w:val="24"/>
              </w:rPr>
              <w:t xml:space="preserve"> the family were provided with an active offer.  In 2012 More Than Just Words policy was introduced</w:t>
            </w:r>
            <w:r w:rsidR="00F26CAE">
              <w:rPr>
                <w:sz w:val="24"/>
                <w:szCs w:val="24"/>
              </w:rPr>
              <w:t>,</w:t>
            </w:r>
            <w:r w:rsidRPr="00AA22F5">
              <w:rPr>
                <w:sz w:val="24"/>
                <w:szCs w:val="24"/>
              </w:rPr>
              <w:t xml:space="preserve"> providing the ‘active offer’</w:t>
            </w:r>
            <w:r w:rsidR="00F26CAE">
              <w:rPr>
                <w:sz w:val="24"/>
                <w:szCs w:val="24"/>
              </w:rPr>
              <w:t>. T</w:t>
            </w:r>
            <w:r w:rsidRPr="00AA22F5">
              <w:rPr>
                <w:sz w:val="24"/>
                <w:szCs w:val="24"/>
              </w:rPr>
              <w:t>his provides equality for individuals to use the Welsh language without having the need to ask for this (</w:t>
            </w:r>
            <w:proofErr w:type="spellStart"/>
            <w:r w:rsidRPr="00AA22F5">
              <w:rPr>
                <w:sz w:val="24"/>
                <w:szCs w:val="24"/>
              </w:rPr>
              <w:t>Gov.Wales</w:t>
            </w:r>
            <w:proofErr w:type="spellEnd"/>
            <w:r w:rsidRPr="00AA22F5">
              <w:rPr>
                <w:sz w:val="24"/>
                <w:szCs w:val="24"/>
              </w:rPr>
              <w:t>, More Than Just Words, 2015).</w:t>
            </w:r>
          </w:p>
          <w:p w:rsidR="00061AB1" w:rsidRPr="00AA22F5" w:rsidRDefault="00056836" w:rsidP="00077B5A">
            <w:pPr>
              <w:spacing w:after="240" w:line="360" w:lineRule="auto"/>
              <w:jc w:val="both"/>
              <w:rPr>
                <w:sz w:val="24"/>
                <w:szCs w:val="24"/>
              </w:rPr>
            </w:pPr>
            <w:r w:rsidRPr="00AA22F5">
              <w:rPr>
                <w:sz w:val="24"/>
                <w:szCs w:val="24"/>
              </w:rPr>
              <w:t xml:space="preserve">The family live in </w:t>
            </w:r>
            <w:r w:rsidR="00061AB1" w:rsidRPr="00AA22F5">
              <w:rPr>
                <w:sz w:val="24"/>
                <w:szCs w:val="24"/>
              </w:rPr>
              <w:t xml:space="preserve">an area of deprivation in North East Wales. </w:t>
            </w:r>
            <w:r w:rsidR="00AA0BCD" w:rsidRPr="00AA22F5">
              <w:rPr>
                <w:sz w:val="24"/>
                <w:szCs w:val="24"/>
              </w:rPr>
              <w:t>According to the Joseph Row</w:t>
            </w:r>
            <w:r w:rsidRPr="00AA22F5">
              <w:rPr>
                <w:sz w:val="24"/>
                <w:szCs w:val="24"/>
              </w:rPr>
              <w:t xml:space="preserve">ntree foundation children (2025) living in these areas can be impacted in a </w:t>
            </w:r>
            <w:r w:rsidR="00F26CAE" w:rsidRPr="00AA22F5">
              <w:rPr>
                <w:sz w:val="24"/>
                <w:szCs w:val="24"/>
              </w:rPr>
              <w:t>variety</w:t>
            </w:r>
            <w:r w:rsidRPr="00AA22F5">
              <w:rPr>
                <w:sz w:val="24"/>
                <w:szCs w:val="24"/>
              </w:rPr>
              <w:t xml:space="preserve"> of ways such as low educational attainment, mental health issues and unequal opportunities throughout life.</w:t>
            </w:r>
          </w:p>
          <w:p w:rsidR="00656BEF" w:rsidRPr="00AA22F5" w:rsidRDefault="003126D1" w:rsidP="0040495B">
            <w:pPr>
              <w:spacing w:after="240" w:line="360" w:lineRule="auto"/>
              <w:jc w:val="both"/>
              <w:rPr>
                <w:sz w:val="24"/>
                <w:szCs w:val="24"/>
              </w:rPr>
            </w:pPr>
            <w:r w:rsidRPr="00AA22F5">
              <w:rPr>
                <w:sz w:val="24"/>
                <w:szCs w:val="24"/>
              </w:rPr>
              <w:t xml:space="preserve">The visit </w:t>
            </w:r>
            <w:r w:rsidR="005F546C" w:rsidRPr="00AA22F5">
              <w:rPr>
                <w:sz w:val="24"/>
                <w:szCs w:val="24"/>
              </w:rPr>
              <w:t>to the family was as part of Section 47 enquiries under the 1989 Children’s A</w:t>
            </w:r>
            <w:r w:rsidR="00717888" w:rsidRPr="00AA22F5">
              <w:rPr>
                <w:sz w:val="24"/>
                <w:szCs w:val="24"/>
              </w:rPr>
              <w:t xml:space="preserve">ct and assessment session. The comprehensive assessment falls under part 3 of the Social Services and Wellbeing (Wales) Act </w:t>
            </w:r>
            <w:r w:rsidR="00F26CAE">
              <w:rPr>
                <w:sz w:val="24"/>
                <w:szCs w:val="24"/>
              </w:rPr>
              <w:t>(</w:t>
            </w:r>
            <w:r w:rsidR="00717888" w:rsidRPr="00AA22F5">
              <w:rPr>
                <w:sz w:val="24"/>
                <w:szCs w:val="24"/>
              </w:rPr>
              <w:t>2014</w:t>
            </w:r>
            <w:r w:rsidR="00F26CAE">
              <w:rPr>
                <w:sz w:val="24"/>
                <w:szCs w:val="24"/>
              </w:rPr>
              <w:t>)</w:t>
            </w:r>
            <w:r w:rsidR="00717888" w:rsidRPr="00AA22F5">
              <w:rPr>
                <w:sz w:val="24"/>
                <w:szCs w:val="24"/>
              </w:rPr>
              <w:t>. Whilst the assessment is consent based</w:t>
            </w:r>
            <w:r w:rsidR="00F26CAE">
              <w:rPr>
                <w:sz w:val="24"/>
                <w:szCs w:val="24"/>
              </w:rPr>
              <w:t>,</w:t>
            </w:r>
            <w:r w:rsidR="00717888" w:rsidRPr="00AA22F5">
              <w:rPr>
                <w:sz w:val="24"/>
                <w:szCs w:val="24"/>
              </w:rPr>
              <w:t xml:space="preserve"> it is important to note that the Section 47 is a safeguarding enquiry and therefore consent is not needed. </w:t>
            </w:r>
            <w:proofErr w:type="spellStart"/>
            <w:r w:rsidR="0040495B" w:rsidRPr="00AA22F5">
              <w:rPr>
                <w:sz w:val="24"/>
                <w:szCs w:val="24"/>
              </w:rPr>
              <w:t>Rogowski</w:t>
            </w:r>
            <w:proofErr w:type="spellEnd"/>
            <w:r w:rsidR="0040495B" w:rsidRPr="00AA22F5">
              <w:rPr>
                <w:sz w:val="24"/>
                <w:szCs w:val="24"/>
              </w:rPr>
              <w:t xml:space="preserve"> (2013) shared that the 1989 Children’s Act </w:t>
            </w:r>
            <w:r w:rsidR="00F507FA" w:rsidRPr="00AA22F5">
              <w:rPr>
                <w:sz w:val="24"/>
                <w:szCs w:val="24"/>
              </w:rPr>
              <w:t>created</w:t>
            </w:r>
            <w:r w:rsidR="0040495B" w:rsidRPr="00AA22F5">
              <w:rPr>
                <w:sz w:val="24"/>
                <w:szCs w:val="24"/>
              </w:rPr>
              <w:t xml:space="preserve"> a legal pathway to allow Local Authorities to intervene in families lives to safeguard children, whilst also stopping families becoming ‘clients of the state’. </w:t>
            </w:r>
          </w:p>
          <w:p w:rsidR="0040495B" w:rsidRPr="00AA22F5" w:rsidRDefault="00402C0A" w:rsidP="0040495B">
            <w:pPr>
              <w:spacing w:after="240" w:line="360" w:lineRule="auto"/>
              <w:jc w:val="both"/>
              <w:rPr>
                <w:sz w:val="24"/>
                <w:szCs w:val="24"/>
              </w:rPr>
            </w:pPr>
            <w:r w:rsidRPr="00AA22F5">
              <w:rPr>
                <w:sz w:val="24"/>
                <w:szCs w:val="24"/>
              </w:rPr>
              <w:lastRenderedPageBreak/>
              <w:t>Before undertaking this visit I had engaged in supervision with my Assistant Team Manager. I had noted a significant difference between the issues being shared by the refer</w:t>
            </w:r>
            <w:r w:rsidR="00EF2D93" w:rsidRPr="00AA22F5">
              <w:rPr>
                <w:sz w:val="24"/>
                <w:szCs w:val="24"/>
              </w:rPr>
              <w:t>rer</w:t>
            </w:r>
            <w:r w:rsidRPr="00AA22F5">
              <w:rPr>
                <w:sz w:val="24"/>
                <w:szCs w:val="24"/>
              </w:rPr>
              <w:t xml:space="preserve"> and what I had observed on my initial visit. T</w:t>
            </w:r>
            <w:r w:rsidR="0040495B" w:rsidRPr="00AA22F5">
              <w:rPr>
                <w:sz w:val="24"/>
                <w:szCs w:val="24"/>
              </w:rPr>
              <w:t xml:space="preserve">he children became open to the Local Authority due to </w:t>
            </w:r>
            <w:r w:rsidR="00D07B25" w:rsidRPr="00AA22F5">
              <w:rPr>
                <w:sz w:val="24"/>
                <w:szCs w:val="24"/>
              </w:rPr>
              <w:t>information shared regarding poor home conditions and 3 and 4 having a registered sex offender staying at the home address.</w:t>
            </w:r>
            <w:r w:rsidRPr="00AA22F5">
              <w:rPr>
                <w:sz w:val="24"/>
                <w:szCs w:val="24"/>
              </w:rPr>
              <w:t xml:space="preserve"> The level of concern for hom</w:t>
            </w:r>
            <w:r w:rsidR="00EF2D93" w:rsidRPr="00AA22F5">
              <w:rPr>
                <w:sz w:val="24"/>
                <w:szCs w:val="24"/>
              </w:rPr>
              <w:t>e conditions was so high that an unannounced visit was undertaken. An unannounced visit supports a social worker to see a child’s home without families pre planning allowing a social worker a balanced view of what is happening for the family. (CA1989)</w:t>
            </w:r>
            <w:r w:rsidR="00CC2F3F" w:rsidRPr="00AA22F5">
              <w:rPr>
                <w:sz w:val="24"/>
                <w:szCs w:val="24"/>
              </w:rPr>
              <w:t xml:space="preserve">. Research suggests that poor home </w:t>
            </w:r>
            <w:r w:rsidR="00F507FA" w:rsidRPr="00AA22F5">
              <w:rPr>
                <w:sz w:val="24"/>
                <w:szCs w:val="24"/>
              </w:rPr>
              <w:t>conditions</w:t>
            </w:r>
            <w:r w:rsidR="00CC2F3F" w:rsidRPr="00AA22F5">
              <w:rPr>
                <w:sz w:val="24"/>
                <w:szCs w:val="24"/>
              </w:rPr>
              <w:t xml:space="preserve"> can significant</w:t>
            </w:r>
            <w:r w:rsidR="00F26CAE">
              <w:rPr>
                <w:sz w:val="24"/>
                <w:szCs w:val="24"/>
              </w:rPr>
              <w:t>ly impact a child’s life potential</w:t>
            </w:r>
            <w:r w:rsidR="00CC2F3F" w:rsidRPr="00AA22F5">
              <w:rPr>
                <w:sz w:val="24"/>
                <w:szCs w:val="24"/>
              </w:rPr>
              <w:t xml:space="preserve"> (Hughes et al 2024). </w:t>
            </w:r>
          </w:p>
          <w:p w:rsidR="00F533AC" w:rsidRPr="00AA22F5" w:rsidRDefault="00F533AC" w:rsidP="0040495B">
            <w:pPr>
              <w:spacing w:after="240" w:line="360" w:lineRule="auto"/>
              <w:jc w:val="both"/>
              <w:rPr>
                <w:sz w:val="24"/>
                <w:szCs w:val="24"/>
              </w:rPr>
            </w:pPr>
            <w:r w:rsidRPr="00AA22F5">
              <w:rPr>
                <w:sz w:val="24"/>
                <w:szCs w:val="24"/>
              </w:rPr>
              <w:t>On my initial visit to the family I had noted that 3 may have had a learning need that would require me to look at my communication skills and how to approach the conversations with her.  When engaging families in meeting with professionals</w:t>
            </w:r>
            <w:r w:rsidR="00F26CAE">
              <w:rPr>
                <w:sz w:val="24"/>
                <w:szCs w:val="24"/>
              </w:rPr>
              <w:t>,</w:t>
            </w:r>
            <w:r w:rsidRPr="00AA22F5">
              <w:rPr>
                <w:sz w:val="24"/>
                <w:szCs w:val="24"/>
              </w:rPr>
              <w:t xml:space="preserve"> it is essential that language and communication skills are at a level appropriate to all involved (</w:t>
            </w:r>
            <w:proofErr w:type="spellStart"/>
            <w:r w:rsidRPr="00AA22F5">
              <w:rPr>
                <w:sz w:val="24"/>
                <w:szCs w:val="24"/>
              </w:rPr>
              <w:t>Koprowska</w:t>
            </w:r>
            <w:proofErr w:type="spellEnd"/>
            <w:r w:rsidRPr="00AA22F5">
              <w:rPr>
                <w:sz w:val="24"/>
                <w:szCs w:val="24"/>
              </w:rPr>
              <w:t xml:space="preserve"> 2012).</w:t>
            </w:r>
            <w:r w:rsidR="00534666" w:rsidRPr="00AA22F5">
              <w:rPr>
                <w:sz w:val="24"/>
                <w:szCs w:val="24"/>
              </w:rPr>
              <w:t xml:space="preserve"> </w:t>
            </w:r>
            <w:r w:rsidR="00061AB1" w:rsidRPr="00AA22F5">
              <w:rPr>
                <w:sz w:val="24"/>
                <w:szCs w:val="24"/>
              </w:rPr>
              <w:t>Therefore</w:t>
            </w:r>
            <w:r w:rsidR="00F26CAE">
              <w:rPr>
                <w:sz w:val="24"/>
                <w:szCs w:val="24"/>
              </w:rPr>
              <w:t xml:space="preserve">, on this visit I spoke and explained </w:t>
            </w:r>
            <w:r w:rsidR="00061AB1" w:rsidRPr="00AA22F5">
              <w:rPr>
                <w:sz w:val="24"/>
                <w:szCs w:val="24"/>
              </w:rPr>
              <w:t>why I was there</w:t>
            </w:r>
            <w:r w:rsidR="00F26CAE">
              <w:rPr>
                <w:sz w:val="24"/>
                <w:szCs w:val="24"/>
              </w:rPr>
              <w:t>,</w:t>
            </w:r>
            <w:r w:rsidR="00061AB1" w:rsidRPr="00AA22F5">
              <w:rPr>
                <w:sz w:val="24"/>
                <w:szCs w:val="24"/>
              </w:rPr>
              <w:t xml:space="preserve"> and what I had done so far. I made sure that I did not use any jargon</w:t>
            </w:r>
            <w:r w:rsidR="00DF6029">
              <w:rPr>
                <w:sz w:val="24"/>
                <w:szCs w:val="24"/>
              </w:rPr>
              <w:t xml:space="preserve"> and summarised the discussion,</w:t>
            </w:r>
            <w:r w:rsidR="00061AB1" w:rsidRPr="00AA22F5">
              <w:rPr>
                <w:sz w:val="24"/>
                <w:szCs w:val="24"/>
              </w:rPr>
              <w:t xml:space="preserve"> to support 3’s understanding and comprehension. </w:t>
            </w:r>
          </w:p>
          <w:p w:rsidR="00F533AC" w:rsidRDefault="00F533AC" w:rsidP="0040495B">
            <w:pPr>
              <w:spacing w:after="240" w:line="360" w:lineRule="auto"/>
              <w:jc w:val="both"/>
              <w:rPr>
                <w:sz w:val="24"/>
                <w:szCs w:val="24"/>
              </w:rPr>
            </w:pPr>
            <w:r w:rsidRPr="00AA22F5">
              <w:rPr>
                <w:sz w:val="24"/>
                <w:szCs w:val="24"/>
              </w:rPr>
              <w:t>When I arrived at the visit I introduced m</w:t>
            </w:r>
            <w:r w:rsidR="00692225" w:rsidRPr="00AA22F5">
              <w:rPr>
                <w:sz w:val="24"/>
                <w:szCs w:val="24"/>
              </w:rPr>
              <w:t xml:space="preserve">y mentor to 3 and the children. I said hello to the children in a happy and </w:t>
            </w:r>
            <w:r w:rsidR="00061AB1" w:rsidRPr="00AA22F5">
              <w:rPr>
                <w:sz w:val="24"/>
                <w:szCs w:val="24"/>
              </w:rPr>
              <w:t>child</w:t>
            </w:r>
            <w:r w:rsidR="00692225" w:rsidRPr="00AA22F5">
              <w:rPr>
                <w:sz w:val="24"/>
                <w:szCs w:val="24"/>
              </w:rPr>
              <w:t xml:space="preserve"> centred manner. As 1 and 2 are of an age where they are unable to </w:t>
            </w:r>
            <w:r w:rsidR="00DF6029">
              <w:rPr>
                <w:sz w:val="24"/>
                <w:szCs w:val="24"/>
              </w:rPr>
              <w:t xml:space="preserve">share their wishes and feelings, </w:t>
            </w:r>
            <w:r w:rsidR="00692225" w:rsidRPr="00AA22F5">
              <w:rPr>
                <w:sz w:val="24"/>
                <w:szCs w:val="24"/>
              </w:rPr>
              <w:t xml:space="preserve">verbally assessing how they present in their home environment is an essential part of understanding what is happening for them. </w:t>
            </w:r>
            <w:r w:rsidR="00061AB1" w:rsidRPr="00AA22F5">
              <w:rPr>
                <w:sz w:val="24"/>
                <w:szCs w:val="24"/>
              </w:rPr>
              <w:t xml:space="preserve">According to </w:t>
            </w:r>
            <w:proofErr w:type="spellStart"/>
            <w:r w:rsidR="00061AB1" w:rsidRPr="00AA22F5">
              <w:rPr>
                <w:sz w:val="24"/>
                <w:szCs w:val="24"/>
              </w:rPr>
              <w:t>Palaiologou</w:t>
            </w:r>
            <w:proofErr w:type="spellEnd"/>
            <w:r w:rsidR="00061AB1" w:rsidRPr="00AA22F5">
              <w:rPr>
                <w:sz w:val="24"/>
                <w:szCs w:val="24"/>
              </w:rPr>
              <w:t xml:space="preserve"> (2012</w:t>
            </w:r>
            <w:r w:rsidR="007B2BD1">
              <w:rPr>
                <w:sz w:val="24"/>
                <w:szCs w:val="24"/>
              </w:rPr>
              <w:t>)</w:t>
            </w:r>
            <w:r w:rsidR="00DF6029">
              <w:rPr>
                <w:sz w:val="24"/>
                <w:szCs w:val="24"/>
              </w:rPr>
              <w:t>,</w:t>
            </w:r>
            <w:r w:rsidR="00061AB1" w:rsidRPr="00AA22F5">
              <w:rPr>
                <w:sz w:val="24"/>
                <w:szCs w:val="24"/>
              </w:rPr>
              <w:t xml:space="preserve"> witnessing a child’s interactions with parents, their behaviours and emotional responses can give professionals insight into a child’s daily lived experience.</w:t>
            </w:r>
          </w:p>
          <w:p w:rsidR="000C3009" w:rsidRDefault="000C3009" w:rsidP="0040495B">
            <w:pPr>
              <w:spacing w:after="240" w:line="360" w:lineRule="auto"/>
              <w:jc w:val="both"/>
              <w:rPr>
                <w:sz w:val="24"/>
                <w:szCs w:val="24"/>
              </w:rPr>
            </w:pPr>
          </w:p>
          <w:p w:rsidR="000C3009" w:rsidRPr="00AA22F5" w:rsidRDefault="000C3009" w:rsidP="0040495B">
            <w:pPr>
              <w:spacing w:after="240" w:line="360" w:lineRule="auto"/>
              <w:jc w:val="both"/>
              <w:rPr>
                <w:sz w:val="24"/>
                <w:szCs w:val="24"/>
              </w:rPr>
            </w:pPr>
          </w:p>
          <w:p w:rsidR="00056836" w:rsidRPr="00AA22F5" w:rsidRDefault="00E32773" w:rsidP="0040495B">
            <w:pPr>
              <w:spacing w:after="240" w:line="360" w:lineRule="auto"/>
              <w:jc w:val="both"/>
              <w:rPr>
                <w:sz w:val="24"/>
                <w:szCs w:val="24"/>
              </w:rPr>
            </w:pPr>
            <w:r w:rsidRPr="00AA22F5">
              <w:rPr>
                <w:sz w:val="24"/>
                <w:szCs w:val="24"/>
              </w:rPr>
              <w:t xml:space="preserve">Before the visit I had spoken to professionals regarding the children so that a holistic approach could be taken (COPP, SCW 2017). I therefore discussed what had been shared </w:t>
            </w:r>
            <w:r w:rsidR="00181737" w:rsidRPr="00AA22F5">
              <w:rPr>
                <w:sz w:val="24"/>
                <w:szCs w:val="24"/>
              </w:rPr>
              <w:t xml:space="preserve">by professionals </w:t>
            </w:r>
            <w:r w:rsidR="007F2408" w:rsidRPr="00AA22F5">
              <w:rPr>
                <w:sz w:val="24"/>
                <w:szCs w:val="24"/>
              </w:rPr>
              <w:t xml:space="preserve">such as the health visitor and housing support. </w:t>
            </w:r>
            <w:r w:rsidR="00586C80" w:rsidRPr="00AA22F5">
              <w:rPr>
                <w:sz w:val="24"/>
                <w:szCs w:val="24"/>
              </w:rPr>
              <w:t xml:space="preserve">The health visitor had reported </w:t>
            </w:r>
            <w:r w:rsidR="00586C80" w:rsidRPr="00AA22F5">
              <w:rPr>
                <w:sz w:val="24"/>
                <w:szCs w:val="24"/>
              </w:rPr>
              <w:lastRenderedPageBreak/>
              <w:t>some positive changes for the children</w:t>
            </w:r>
            <w:r w:rsidR="00DF6029">
              <w:rPr>
                <w:sz w:val="24"/>
                <w:szCs w:val="24"/>
              </w:rPr>
              <w:t>,</w:t>
            </w:r>
            <w:r w:rsidR="00586C80" w:rsidRPr="00AA22F5">
              <w:rPr>
                <w:sz w:val="24"/>
                <w:szCs w:val="24"/>
              </w:rPr>
              <w:t xml:space="preserve"> although having significant concerns</w:t>
            </w:r>
            <w:r w:rsidR="00DF6029">
              <w:rPr>
                <w:sz w:val="24"/>
                <w:szCs w:val="24"/>
              </w:rPr>
              <w:t>,</w:t>
            </w:r>
            <w:r w:rsidR="00586C80" w:rsidRPr="00AA22F5">
              <w:rPr>
                <w:sz w:val="24"/>
                <w:szCs w:val="24"/>
              </w:rPr>
              <w:t xml:space="preserve"> she reported </w:t>
            </w:r>
            <w:r w:rsidR="00F9036B" w:rsidRPr="00AA22F5">
              <w:rPr>
                <w:sz w:val="24"/>
                <w:szCs w:val="24"/>
              </w:rPr>
              <w:t xml:space="preserve">That 3 and 4 were working well with her and making positive change. </w:t>
            </w:r>
          </w:p>
          <w:p w:rsidR="00FA571C" w:rsidRDefault="00FA571C" w:rsidP="00DF6029">
            <w:pPr>
              <w:spacing w:line="360" w:lineRule="auto"/>
              <w:jc w:val="both"/>
              <w:rPr>
                <w:sz w:val="24"/>
                <w:szCs w:val="24"/>
              </w:rPr>
            </w:pPr>
            <w:r w:rsidRPr="00AA22F5">
              <w:rPr>
                <w:sz w:val="24"/>
                <w:szCs w:val="24"/>
              </w:rPr>
              <w:t>I offered 3 positive reassurance that I could see there has been significant positive change in the home from my first visit.  According to Barker (2003)</w:t>
            </w:r>
            <w:r w:rsidR="00DF6029">
              <w:rPr>
                <w:sz w:val="24"/>
                <w:szCs w:val="24"/>
              </w:rPr>
              <w:t>,</w:t>
            </w:r>
            <w:r w:rsidRPr="00AA22F5">
              <w:rPr>
                <w:sz w:val="24"/>
                <w:szCs w:val="24"/>
              </w:rPr>
              <w:t xml:space="preserve"> a strengths perspective emphasises an individual’s capabilities, support systems and motivation to overcome adversity. It does not ignore any adversity the individual may be experiencing but focuses on an individual’s assets which can help maintain and achieve individual and social wellbeing.  This approach focuses on the individual and practitioner working together in a learning process, rather than the practitioner having all the answers (Healy, 2005 cited in </w:t>
            </w:r>
            <w:proofErr w:type="spellStart"/>
            <w:r w:rsidRPr="00AA22F5">
              <w:rPr>
                <w:sz w:val="24"/>
                <w:szCs w:val="24"/>
              </w:rPr>
              <w:t>Coulshed</w:t>
            </w:r>
            <w:proofErr w:type="spellEnd"/>
            <w:r w:rsidRPr="00AA22F5">
              <w:rPr>
                <w:sz w:val="24"/>
                <w:szCs w:val="24"/>
              </w:rPr>
              <w:t xml:space="preserve"> and Orme 2012). This “constructs solutions rather than, deconstructs problems” (Milner, pp. 336, 2000).</w:t>
            </w:r>
          </w:p>
          <w:p w:rsidR="000C3009" w:rsidRPr="00AA22F5" w:rsidRDefault="000C3009" w:rsidP="00DF6029">
            <w:pPr>
              <w:spacing w:line="360" w:lineRule="auto"/>
              <w:rPr>
                <w:sz w:val="24"/>
                <w:szCs w:val="24"/>
              </w:rPr>
            </w:pPr>
          </w:p>
          <w:p w:rsidR="00AA22F5" w:rsidRDefault="00AA22F5" w:rsidP="00DF6029">
            <w:pPr>
              <w:spacing w:line="360" w:lineRule="auto"/>
              <w:jc w:val="both"/>
              <w:rPr>
                <w:sz w:val="24"/>
                <w:szCs w:val="24"/>
              </w:rPr>
            </w:pPr>
            <w:r w:rsidRPr="00AA22F5">
              <w:rPr>
                <w:sz w:val="24"/>
                <w:szCs w:val="24"/>
              </w:rPr>
              <w:t>During conversations with 3 we discussed the registered sex offender</w:t>
            </w:r>
            <w:r w:rsidR="00DF6029">
              <w:rPr>
                <w:sz w:val="24"/>
                <w:szCs w:val="24"/>
              </w:rPr>
              <w:t xml:space="preserve"> and </w:t>
            </w:r>
            <w:r w:rsidRPr="00AA22F5">
              <w:rPr>
                <w:sz w:val="24"/>
                <w:szCs w:val="24"/>
              </w:rPr>
              <w:t xml:space="preserve">explored whether the family were still ensuring the children were having contact with that person. 3 explained that whilst the children were not seeing </w:t>
            </w:r>
            <w:r w:rsidR="007B2BD1" w:rsidRPr="007B2BD1">
              <w:rPr>
                <w:sz w:val="24"/>
                <w:szCs w:val="24"/>
              </w:rPr>
              <w:t>him</w:t>
            </w:r>
            <w:r w:rsidR="00DF6029" w:rsidRPr="007B2BD1">
              <w:rPr>
                <w:sz w:val="24"/>
                <w:szCs w:val="24"/>
              </w:rPr>
              <w:t>,</w:t>
            </w:r>
            <w:r w:rsidRPr="00AA22F5">
              <w:rPr>
                <w:sz w:val="24"/>
                <w:szCs w:val="24"/>
              </w:rPr>
              <w:t xml:space="preserve"> 4 was still having discussions with him and go</w:t>
            </w:r>
            <w:r w:rsidR="00DF6029">
              <w:rPr>
                <w:sz w:val="24"/>
                <w:szCs w:val="24"/>
              </w:rPr>
              <w:t>es</w:t>
            </w:r>
            <w:r w:rsidRPr="00AA22F5">
              <w:rPr>
                <w:sz w:val="24"/>
                <w:szCs w:val="24"/>
              </w:rPr>
              <w:t xml:space="preserve"> out with him ou</w:t>
            </w:r>
            <w:r w:rsidR="00DF6029">
              <w:rPr>
                <w:sz w:val="24"/>
                <w:szCs w:val="24"/>
              </w:rPr>
              <w:t xml:space="preserve">tside of the house. This </w:t>
            </w:r>
            <w:r w:rsidRPr="00AA22F5">
              <w:rPr>
                <w:sz w:val="24"/>
                <w:szCs w:val="24"/>
              </w:rPr>
              <w:t xml:space="preserve">information was not what I was expecting as a practitioner and I had to reflect on the </w:t>
            </w:r>
            <w:r w:rsidR="00DF6029" w:rsidRPr="00AA22F5">
              <w:rPr>
                <w:sz w:val="24"/>
                <w:szCs w:val="24"/>
              </w:rPr>
              <w:t>information</w:t>
            </w:r>
            <w:r w:rsidRPr="00AA22F5">
              <w:rPr>
                <w:sz w:val="24"/>
                <w:szCs w:val="24"/>
              </w:rPr>
              <w:t xml:space="preserve"> shared to ensure I asked the </w:t>
            </w:r>
            <w:r w:rsidR="007B2BD1" w:rsidRPr="00AA22F5">
              <w:rPr>
                <w:sz w:val="24"/>
                <w:szCs w:val="24"/>
              </w:rPr>
              <w:t>safest</w:t>
            </w:r>
            <w:r w:rsidRPr="00AA22F5">
              <w:rPr>
                <w:sz w:val="24"/>
                <w:szCs w:val="24"/>
              </w:rPr>
              <w:t xml:space="preserve"> and appropriate questions in regards to the children’s safety. </w:t>
            </w:r>
            <w:proofErr w:type="spellStart"/>
            <w:r w:rsidRPr="00AA22F5">
              <w:rPr>
                <w:sz w:val="24"/>
                <w:szCs w:val="24"/>
              </w:rPr>
              <w:t>Schon’s</w:t>
            </w:r>
            <w:proofErr w:type="spellEnd"/>
            <w:r w:rsidRPr="00AA22F5">
              <w:rPr>
                <w:sz w:val="24"/>
                <w:szCs w:val="24"/>
              </w:rPr>
              <w:t xml:space="preserve"> model of reflection </w:t>
            </w:r>
            <w:r w:rsidR="00DF6029">
              <w:rPr>
                <w:sz w:val="24"/>
                <w:szCs w:val="24"/>
              </w:rPr>
              <w:t>(</w:t>
            </w:r>
            <w:proofErr w:type="spellStart"/>
            <w:r w:rsidR="00DF6029">
              <w:rPr>
                <w:sz w:val="24"/>
                <w:szCs w:val="24"/>
              </w:rPr>
              <w:t>Schön</w:t>
            </w:r>
            <w:proofErr w:type="spellEnd"/>
            <w:r w:rsidR="00DF6029">
              <w:rPr>
                <w:sz w:val="24"/>
                <w:szCs w:val="24"/>
              </w:rPr>
              <w:t xml:space="preserve">, </w:t>
            </w:r>
            <w:r w:rsidR="006942BC">
              <w:rPr>
                <w:sz w:val="24"/>
                <w:szCs w:val="24"/>
              </w:rPr>
              <w:t xml:space="preserve">2010) </w:t>
            </w:r>
            <w:r w:rsidRPr="00AA22F5">
              <w:rPr>
                <w:sz w:val="24"/>
                <w:szCs w:val="24"/>
              </w:rPr>
              <w:t>discusses ‘reflecting on action’ which I was</w:t>
            </w:r>
            <w:r w:rsidR="000C3009">
              <w:rPr>
                <w:sz w:val="24"/>
                <w:szCs w:val="24"/>
              </w:rPr>
              <w:t xml:space="preserve"> able to do after the discussion</w:t>
            </w:r>
            <w:r w:rsidRPr="00AA22F5">
              <w:rPr>
                <w:sz w:val="24"/>
                <w:szCs w:val="24"/>
              </w:rPr>
              <w:t xml:space="preserve"> and whilst writing up this piece of work, it also discusses ‘reflecting in action’. According to </w:t>
            </w:r>
            <w:proofErr w:type="spellStart"/>
            <w:r w:rsidRPr="00AA22F5">
              <w:rPr>
                <w:sz w:val="24"/>
                <w:szCs w:val="24"/>
              </w:rPr>
              <w:t>Schon</w:t>
            </w:r>
            <w:proofErr w:type="spellEnd"/>
            <w:r w:rsidR="00DF6029">
              <w:rPr>
                <w:sz w:val="24"/>
                <w:szCs w:val="24"/>
              </w:rPr>
              <w:t>,</w:t>
            </w:r>
            <w:r w:rsidRPr="00AA22F5">
              <w:rPr>
                <w:sz w:val="24"/>
                <w:szCs w:val="24"/>
              </w:rPr>
              <w:t xml:space="preserve"> this is the ability for professionals to think consciously about what is happening and what they are doing in any given situation (Edwards 2004).</w:t>
            </w:r>
          </w:p>
          <w:p w:rsidR="000C3009" w:rsidRDefault="000C3009" w:rsidP="00DF6029">
            <w:pPr>
              <w:spacing w:line="360" w:lineRule="auto"/>
              <w:jc w:val="both"/>
              <w:rPr>
                <w:sz w:val="24"/>
                <w:szCs w:val="24"/>
              </w:rPr>
            </w:pPr>
          </w:p>
          <w:p w:rsidR="000C3009" w:rsidRPr="00AA22F5" w:rsidRDefault="00F507FA" w:rsidP="00DF6029">
            <w:pPr>
              <w:spacing w:line="360" w:lineRule="auto"/>
              <w:jc w:val="both"/>
              <w:rPr>
                <w:sz w:val="24"/>
                <w:szCs w:val="24"/>
              </w:rPr>
            </w:pPr>
            <w:r>
              <w:rPr>
                <w:sz w:val="24"/>
                <w:szCs w:val="24"/>
              </w:rPr>
              <w:t>As this visit was an assessment visit</w:t>
            </w:r>
            <w:r w:rsidR="006942BC">
              <w:rPr>
                <w:sz w:val="24"/>
                <w:szCs w:val="24"/>
              </w:rPr>
              <w:t>,</w:t>
            </w:r>
            <w:r>
              <w:rPr>
                <w:sz w:val="24"/>
                <w:szCs w:val="24"/>
              </w:rPr>
              <w:t xml:space="preserve"> I asked questions that would inform the comprehensive assessment based of the Assessment Framework utilised by the Local Authority</w:t>
            </w:r>
            <w:r w:rsidR="007B2BD1">
              <w:rPr>
                <w:sz w:val="24"/>
                <w:szCs w:val="24"/>
              </w:rPr>
              <w:t>.</w:t>
            </w:r>
            <w:r w:rsidR="002D11D6">
              <w:rPr>
                <w:sz w:val="24"/>
                <w:szCs w:val="24"/>
              </w:rPr>
              <w:t xml:space="preserve"> I asked carefully considered questions regarding things such as what matters to </w:t>
            </w:r>
            <w:r w:rsidR="006942BC">
              <w:rPr>
                <w:sz w:val="24"/>
                <w:szCs w:val="24"/>
              </w:rPr>
              <w:t>3 in relation to the children, e</w:t>
            </w:r>
            <w:r w:rsidR="002D11D6">
              <w:rPr>
                <w:sz w:val="24"/>
                <w:szCs w:val="24"/>
              </w:rPr>
              <w:t>xploring parental capacity and child development alongside family history. In this case</w:t>
            </w:r>
            <w:r w:rsidR="006942BC">
              <w:rPr>
                <w:sz w:val="24"/>
                <w:szCs w:val="24"/>
              </w:rPr>
              <w:t>,</w:t>
            </w:r>
            <w:r w:rsidR="002D11D6">
              <w:rPr>
                <w:sz w:val="24"/>
                <w:szCs w:val="24"/>
              </w:rPr>
              <w:t xml:space="preserve"> the family history is significant as 3 has previously had a child removed due to concerns of neglect. Using an Assessment framework allows professionals to ask structured questions. Brandon et al </w:t>
            </w:r>
            <w:r w:rsidR="006942BC">
              <w:rPr>
                <w:sz w:val="24"/>
                <w:szCs w:val="24"/>
              </w:rPr>
              <w:t>(</w:t>
            </w:r>
            <w:r w:rsidR="002D11D6">
              <w:rPr>
                <w:sz w:val="24"/>
                <w:szCs w:val="24"/>
              </w:rPr>
              <w:t>2009</w:t>
            </w:r>
            <w:r w:rsidR="006942BC">
              <w:rPr>
                <w:sz w:val="24"/>
                <w:szCs w:val="24"/>
              </w:rPr>
              <w:t>)</w:t>
            </w:r>
            <w:r w:rsidR="002D11D6">
              <w:rPr>
                <w:sz w:val="24"/>
                <w:szCs w:val="24"/>
              </w:rPr>
              <w:t xml:space="preserve"> assert that a thorough assessment can contribute to more positive outcomes for children and families. </w:t>
            </w:r>
          </w:p>
          <w:p w:rsidR="006A74F0" w:rsidRDefault="006A74F0" w:rsidP="0040495B">
            <w:pPr>
              <w:spacing w:after="240" w:line="360" w:lineRule="auto"/>
              <w:jc w:val="both"/>
              <w:rPr>
                <w:sz w:val="24"/>
                <w:szCs w:val="24"/>
              </w:rPr>
            </w:pPr>
          </w:p>
          <w:p w:rsidR="006A74F0" w:rsidRDefault="009A0B47" w:rsidP="0040495B">
            <w:pPr>
              <w:spacing w:after="240" w:line="360" w:lineRule="auto"/>
              <w:jc w:val="both"/>
              <w:rPr>
                <w:rFonts w:eastAsia="Calibri"/>
                <w:sz w:val="24"/>
                <w:szCs w:val="24"/>
              </w:rPr>
            </w:pPr>
            <w:r>
              <w:rPr>
                <w:sz w:val="24"/>
                <w:szCs w:val="24"/>
              </w:rPr>
              <w:t xml:space="preserve">Throughout the visit I assured that I kept my body language open. I was conscious that 3 that chosen to sit on the floor with the children whilst I sat on the sofa, I was conscious that this could cause a potential physical power imbalance. I ensured that I was directed to 3 at all times. </w:t>
            </w:r>
            <w:r w:rsidRPr="007E61A8">
              <w:rPr>
                <w:rFonts w:eastAsia="Calibri"/>
              </w:rPr>
              <w:t xml:space="preserve"> </w:t>
            </w:r>
            <w:proofErr w:type="spellStart"/>
            <w:r w:rsidRPr="009A0B47">
              <w:rPr>
                <w:rFonts w:eastAsia="Calibri"/>
                <w:sz w:val="24"/>
                <w:szCs w:val="24"/>
              </w:rPr>
              <w:t>Cournoyer</w:t>
            </w:r>
            <w:proofErr w:type="spellEnd"/>
            <w:r w:rsidRPr="009A0B47">
              <w:rPr>
                <w:rFonts w:eastAsia="Calibri"/>
                <w:sz w:val="24"/>
                <w:szCs w:val="24"/>
              </w:rPr>
              <w:t>, (2014) states that sometimes an open and informal body position can increase the comfort of the individual and decrease any threat they may be feeling.</w:t>
            </w:r>
          </w:p>
          <w:p w:rsidR="006B19D8" w:rsidRPr="006B19D8" w:rsidRDefault="009A0B47" w:rsidP="0040495B">
            <w:pPr>
              <w:spacing w:after="240" w:line="360" w:lineRule="auto"/>
              <w:jc w:val="both"/>
              <w:rPr>
                <w:sz w:val="24"/>
                <w:szCs w:val="24"/>
              </w:rPr>
            </w:pPr>
            <w:r>
              <w:rPr>
                <w:rFonts w:eastAsia="Calibri"/>
                <w:sz w:val="24"/>
                <w:szCs w:val="24"/>
              </w:rPr>
              <w:t xml:space="preserve">I made efforts to make sure that 3 knew it was my intention to work with her and 4 open and honestly with the children’s best interests in place. </w:t>
            </w:r>
            <w:r w:rsidRPr="00BD41CA">
              <w:t xml:space="preserve"> </w:t>
            </w:r>
            <w:r w:rsidRPr="006B19D8">
              <w:rPr>
                <w:sz w:val="24"/>
                <w:szCs w:val="24"/>
              </w:rPr>
              <w:t>According</w:t>
            </w:r>
            <w:r w:rsidR="006942BC">
              <w:rPr>
                <w:sz w:val="24"/>
                <w:szCs w:val="24"/>
              </w:rPr>
              <w:t xml:space="preserve"> to Tunstall and </w:t>
            </w:r>
            <w:proofErr w:type="spellStart"/>
            <w:r w:rsidR="006942BC">
              <w:rPr>
                <w:sz w:val="24"/>
                <w:szCs w:val="24"/>
              </w:rPr>
              <w:t>Allnock</w:t>
            </w:r>
            <w:proofErr w:type="spellEnd"/>
            <w:r w:rsidR="006942BC">
              <w:rPr>
                <w:sz w:val="24"/>
                <w:szCs w:val="24"/>
              </w:rPr>
              <w:t xml:space="preserve"> (2007), </w:t>
            </w:r>
            <w:r w:rsidRPr="006B19D8">
              <w:rPr>
                <w:sz w:val="24"/>
                <w:szCs w:val="24"/>
              </w:rPr>
              <w:t>young people and their families are more likely to engage with practitioners who are approachable, accessible and they feel they can trust. Elliot (2005) argues that for these relationships to be built</w:t>
            </w:r>
            <w:r w:rsidR="006942BC">
              <w:rPr>
                <w:sz w:val="24"/>
                <w:szCs w:val="24"/>
              </w:rPr>
              <w:t>,</w:t>
            </w:r>
            <w:r w:rsidRPr="006B19D8">
              <w:rPr>
                <w:sz w:val="24"/>
                <w:szCs w:val="24"/>
              </w:rPr>
              <w:t xml:space="preserve"> individuals need to have their basic safety needs me</w:t>
            </w:r>
            <w:r w:rsidR="006942BC">
              <w:rPr>
                <w:sz w:val="24"/>
                <w:szCs w:val="24"/>
              </w:rPr>
              <w:t>t</w:t>
            </w:r>
            <w:r w:rsidRPr="006B19D8">
              <w:rPr>
                <w:sz w:val="24"/>
                <w:szCs w:val="24"/>
              </w:rPr>
              <w:t>.</w:t>
            </w:r>
            <w:r w:rsidR="006B19D8">
              <w:rPr>
                <w:sz w:val="24"/>
                <w:szCs w:val="24"/>
              </w:rPr>
              <w:t xml:space="preserve"> When 3 was talking</w:t>
            </w:r>
            <w:r w:rsidR="0049487D">
              <w:rPr>
                <w:sz w:val="24"/>
                <w:szCs w:val="24"/>
              </w:rPr>
              <w:t xml:space="preserve"> </w:t>
            </w:r>
            <w:r w:rsidR="006B19D8">
              <w:rPr>
                <w:sz w:val="24"/>
                <w:szCs w:val="24"/>
              </w:rPr>
              <w:t xml:space="preserve">to me I ensured I was actively listening. I maintained eye contact and </w:t>
            </w:r>
            <w:r w:rsidR="0049487D">
              <w:rPr>
                <w:sz w:val="24"/>
                <w:szCs w:val="24"/>
              </w:rPr>
              <w:t xml:space="preserve">nodded at appropriate times. I ensured I did not interrupt her and allowed her time to respond thoughtfully. </w:t>
            </w:r>
            <w:r w:rsidR="006B19D8">
              <w:rPr>
                <w:sz w:val="24"/>
                <w:szCs w:val="24"/>
              </w:rPr>
              <w:t xml:space="preserve"> </w:t>
            </w:r>
            <w:r w:rsidR="0049487D">
              <w:rPr>
                <w:sz w:val="24"/>
                <w:szCs w:val="24"/>
              </w:rPr>
              <w:t>Thro</w:t>
            </w:r>
            <w:r w:rsidR="006942BC">
              <w:rPr>
                <w:sz w:val="24"/>
                <w:szCs w:val="24"/>
              </w:rPr>
              <w:t>ughout the visit I took on-board</w:t>
            </w:r>
            <w:r w:rsidR="0049487D">
              <w:rPr>
                <w:sz w:val="24"/>
                <w:szCs w:val="24"/>
              </w:rPr>
              <w:t xml:space="preserve"> what 3 was sharing so that I could identify appropriate support for the family. I continued to use </w:t>
            </w:r>
            <w:proofErr w:type="spellStart"/>
            <w:r w:rsidR="0049487D">
              <w:rPr>
                <w:sz w:val="24"/>
                <w:szCs w:val="24"/>
              </w:rPr>
              <w:t>Schon’s</w:t>
            </w:r>
            <w:proofErr w:type="spellEnd"/>
            <w:r w:rsidR="0049487D">
              <w:rPr>
                <w:sz w:val="24"/>
                <w:szCs w:val="24"/>
              </w:rPr>
              <w:t xml:space="preserve"> (2010) Model of reflection to ensure that reflection in action continued. </w:t>
            </w:r>
          </w:p>
          <w:p w:rsidR="009A0B47" w:rsidRDefault="006942BC" w:rsidP="0040495B">
            <w:pPr>
              <w:spacing w:after="240" w:line="360" w:lineRule="auto"/>
              <w:jc w:val="both"/>
              <w:rPr>
                <w:sz w:val="24"/>
                <w:szCs w:val="24"/>
              </w:rPr>
            </w:pPr>
            <w:r>
              <w:rPr>
                <w:sz w:val="24"/>
                <w:szCs w:val="24"/>
              </w:rPr>
              <w:t>When</w:t>
            </w:r>
            <w:r w:rsidR="00A1406B">
              <w:rPr>
                <w:sz w:val="24"/>
                <w:szCs w:val="24"/>
              </w:rPr>
              <w:t xml:space="preserve"> discussing the visit with my mentor</w:t>
            </w:r>
            <w:r>
              <w:rPr>
                <w:sz w:val="24"/>
                <w:szCs w:val="24"/>
              </w:rPr>
              <w:t>,</w:t>
            </w:r>
            <w:r w:rsidR="00A1406B">
              <w:rPr>
                <w:sz w:val="24"/>
                <w:szCs w:val="24"/>
              </w:rPr>
              <w:t xml:space="preserve"> I felt </w:t>
            </w:r>
            <w:r>
              <w:rPr>
                <w:sz w:val="24"/>
                <w:szCs w:val="24"/>
              </w:rPr>
              <w:t>it was a positive visit and I achieved the outcomes required</w:t>
            </w:r>
            <w:r w:rsidR="00A1406B">
              <w:rPr>
                <w:sz w:val="24"/>
                <w:szCs w:val="24"/>
              </w:rPr>
              <w:t>. I was able to</w:t>
            </w:r>
            <w:r>
              <w:rPr>
                <w:sz w:val="24"/>
                <w:szCs w:val="24"/>
              </w:rPr>
              <w:t xml:space="preserve"> reflect that being observed had</w:t>
            </w:r>
            <w:r w:rsidR="00A1406B">
              <w:rPr>
                <w:sz w:val="24"/>
                <w:szCs w:val="24"/>
              </w:rPr>
              <w:t xml:space="preserve"> made me nervous and question</w:t>
            </w:r>
            <w:r>
              <w:rPr>
                <w:sz w:val="24"/>
                <w:szCs w:val="24"/>
              </w:rPr>
              <w:t>ed</w:t>
            </w:r>
            <w:r w:rsidR="00A1406B">
              <w:rPr>
                <w:sz w:val="24"/>
                <w:szCs w:val="24"/>
              </w:rPr>
              <w:t xml:space="preserve"> my abilities when assessing risk. My mentor was able to reassure me following this conversation.</w:t>
            </w:r>
          </w:p>
          <w:p w:rsidR="00A1406B" w:rsidRPr="00AA22F5" w:rsidRDefault="00794165" w:rsidP="0040495B">
            <w:pPr>
              <w:spacing w:after="240" w:line="360" w:lineRule="auto"/>
              <w:jc w:val="both"/>
              <w:rPr>
                <w:sz w:val="24"/>
                <w:szCs w:val="24"/>
              </w:rPr>
            </w:pPr>
            <w:r>
              <w:rPr>
                <w:sz w:val="24"/>
                <w:szCs w:val="24"/>
              </w:rPr>
              <w:t>In conclusion</w:t>
            </w:r>
            <w:r w:rsidR="006942BC">
              <w:rPr>
                <w:sz w:val="24"/>
                <w:szCs w:val="24"/>
              </w:rPr>
              <w:t>,</w:t>
            </w:r>
            <w:r w:rsidR="00A1406B">
              <w:rPr>
                <w:sz w:val="24"/>
                <w:szCs w:val="24"/>
              </w:rPr>
              <w:t xml:space="preserve"> </w:t>
            </w:r>
            <w:r w:rsidR="007F0345">
              <w:rPr>
                <w:sz w:val="24"/>
                <w:szCs w:val="24"/>
              </w:rPr>
              <w:t>when reflecting on my engagement with the family</w:t>
            </w:r>
            <w:r w:rsidR="006942BC">
              <w:rPr>
                <w:sz w:val="24"/>
                <w:szCs w:val="24"/>
              </w:rPr>
              <w:t>,</w:t>
            </w:r>
            <w:r w:rsidR="007F0345">
              <w:rPr>
                <w:sz w:val="24"/>
                <w:szCs w:val="24"/>
              </w:rPr>
              <w:t xml:space="preserve"> I felt this went well and that I was able to support 3 and the children to feel heard and understood whilst I was open about concerns held by the Local Authority. I was able to gain information for the assessment which in turn helped to identify appropriate </w:t>
            </w:r>
            <w:r>
              <w:rPr>
                <w:sz w:val="24"/>
                <w:szCs w:val="24"/>
              </w:rPr>
              <w:t xml:space="preserve">services to support 1, 2 and their parents. </w:t>
            </w:r>
          </w:p>
          <w:p w:rsidR="00F9036B" w:rsidRPr="00AA22F5" w:rsidRDefault="007B2BD1" w:rsidP="0040495B">
            <w:pPr>
              <w:spacing w:after="240" w:line="360" w:lineRule="auto"/>
              <w:jc w:val="both"/>
              <w:rPr>
                <w:sz w:val="24"/>
                <w:szCs w:val="24"/>
              </w:rPr>
            </w:pPr>
            <w:r>
              <w:rPr>
                <w:sz w:val="24"/>
                <w:szCs w:val="24"/>
              </w:rPr>
              <w:t>Word count 1296</w:t>
            </w:r>
            <w:bookmarkStart w:id="0" w:name="_GoBack"/>
            <w:bookmarkEnd w:id="0"/>
          </w:p>
        </w:tc>
      </w:tr>
    </w:tbl>
    <w:p w:rsidR="00CA3593" w:rsidRPr="00392F73" w:rsidRDefault="002A0E51" w:rsidP="00B820B4">
      <w:pPr>
        <w:spacing w:after="240" w:line="360" w:lineRule="auto"/>
        <w:jc w:val="center"/>
        <w:rPr>
          <w:b/>
          <w:i/>
          <w:sz w:val="28"/>
          <w:szCs w:val="28"/>
        </w:rPr>
      </w:pPr>
      <w:r w:rsidRPr="00EE5BC3">
        <w:rPr>
          <w:b/>
          <w:sz w:val="28"/>
          <w:szCs w:val="28"/>
        </w:rPr>
        <w:lastRenderedPageBreak/>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p>
    <w:p w:rsidR="00696A88" w:rsidRPr="00D0503D" w:rsidRDefault="00337FEF" w:rsidP="00B820B4">
      <w:pPr>
        <w:spacing w:after="240" w:line="360" w:lineRule="auto"/>
        <w:jc w:val="both"/>
        <w:rPr>
          <w:b/>
          <w:sz w:val="24"/>
          <w:szCs w:val="24"/>
        </w:rPr>
      </w:pPr>
      <w:r w:rsidRPr="00D0503D">
        <w:rPr>
          <w:b/>
          <w:sz w:val="24"/>
          <w:szCs w:val="24"/>
        </w:rPr>
        <w:lastRenderedPageBreak/>
        <w:t>Information</w:t>
      </w:r>
      <w:r w:rsidR="00696A88" w:rsidRPr="00D0503D">
        <w:rPr>
          <w:b/>
          <w:sz w:val="24"/>
          <w:szCs w:val="24"/>
        </w:rPr>
        <w:t xml:space="preserve"> for the observer</w:t>
      </w:r>
    </w:p>
    <w:p w:rsidR="00CD7E1F" w:rsidRPr="00E3288D" w:rsidRDefault="00390074" w:rsidP="00B820B4">
      <w:pPr>
        <w:spacing w:after="240" w:line="360" w:lineRule="auto"/>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rsidR="00390074" w:rsidRPr="00706BB5" w:rsidRDefault="00CD7E1F" w:rsidP="00B820B4">
      <w:pPr>
        <w:spacing w:after="240" w:line="360" w:lineRule="auto"/>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rsidR="00375AF5" w:rsidRPr="00E3288D" w:rsidRDefault="00CA3593" w:rsidP="00B820B4">
      <w:pPr>
        <w:spacing w:after="240" w:line="360" w:lineRule="auto"/>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rsidR="00CA3593" w:rsidRPr="00E3288D" w:rsidRDefault="002A0E51" w:rsidP="00B820B4">
      <w:pPr>
        <w:spacing w:after="240" w:line="360" w:lineRule="auto"/>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rsidR="00CA3593" w:rsidRPr="00E3288D" w:rsidRDefault="00CA3593" w:rsidP="00B820B4">
      <w:pPr>
        <w:spacing w:after="240" w:line="360" w:lineRule="auto"/>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00"/>
        <w:gridCol w:w="7370"/>
      </w:tblGrid>
      <w:tr w:rsidR="00CA3593" w:rsidRPr="008B28E7" w:rsidTr="009D4FC8">
        <w:tc>
          <w:tcPr>
            <w:tcW w:w="2700" w:type="dxa"/>
            <w:shd w:val="clear" w:color="auto" w:fill="auto"/>
          </w:tcPr>
          <w:p w:rsidR="006108C9" w:rsidRPr="00C7108B" w:rsidRDefault="00CA3593" w:rsidP="00B820B4">
            <w:pPr>
              <w:spacing w:after="240" w:line="360" w:lineRule="auto"/>
              <w:jc w:val="both"/>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tc>
        <w:tc>
          <w:tcPr>
            <w:tcW w:w="7370" w:type="dxa"/>
            <w:shd w:val="clear" w:color="auto" w:fill="auto"/>
          </w:tcPr>
          <w:p w:rsidR="00CA3593" w:rsidRPr="008B28E7" w:rsidRDefault="00794165" w:rsidP="00B820B4">
            <w:pPr>
              <w:spacing w:after="240" w:line="360" w:lineRule="auto"/>
              <w:jc w:val="both"/>
              <w:rPr>
                <w:sz w:val="24"/>
                <w:szCs w:val="24"/>
              </w:rPr>
            </w:pPr>
            <w:r>
              <w:rPr>
                <w:sz w:val="24"/>
                <w:szCs w:val="24"/>
              </w:rPr>
              <w:t>Was a little bit late but stuck in traffic.</w:t>
            </w:r>
          </w:p>
        </w:tc>
      </w:tr>
      <w:tr w:rsidR="00CA3593" w:rsidRPr="008B28E7" w:rsidTr="009D4FC8">
        <w:tc>
          <w:tcPr>
            <w:tcW w:w="2700" w:type="dxa"/>
            <w:shd w:val="clear" w:color="auto" w:fill="auto"/>
          </w:tcPr>
          <w:p w:rsidR="00CA3593" w:rsidRPr="00283DA1" w:rsidRDefault="00CA3593" w:rsidP="00B820B4">
            <w:pPr>
              <w:spacing w:after="240" w:line="360" w:lineRule="auto"/>
              <w:jc w:val="both"/>
              <w:rPr>
                <w:sz w:val="22"/>
                <w:szCs w:val="22"/>
              </w:rPr>
            </w:pPr>
            <w:r w:rsidRPr="00283DA1">
              <w:rPr>
                <w:sz w:val="22"/>
                <w:szCs w:val="22"/>
              </w:rPr>
              <w:t>Did the social worker get your permission in advance</w:t>
            </w:r>
            <w:r w:rsidR="00A12F22" w:rsidRPr="00283DA1">
              <w:rPr>
                <w:sz w:val="22"/>
                <w:szCs w:val="22"/>
              </w:rPr>
              <w:t xml:space="preserve"> for the observer to be present</w:t>
            </w:r>
            <w:r w:rsidR="004911B4" w:rsidRPr="00283DA1">
              <w:rPr>
                <w:sz w:val="22"/>
                <w:szCs w:val="22"/>
              </w:rPr>
              <w:t>?</w:t>
            </w:r>
            <w:r w:rsidR="00002C7A" w:rsidRPr="00283DA1">
              <w:rPr>
                <w:sz w:val="22"/>
                <w:szCs w:val="22"/>
              </w:rPr>
              <w:t xml:space="preserve"> </w:t>
            </w:r>
          </w:p>
          <w:p w:rsidR="00002C7A" w:rsidRPr="00283DA1" w:rsidRDefault="00002C7A" w:rsidP="00B820B4">
            <w:pPr>
              <w:spacing w:after="240" w:line="360" w:lineRule="auto"/>
              <w:jc w:val="both"/>
              <w:rPr>
                <w:sz w:val="22"/>
                <w:szCs w:val="22"/>
              </w:rPr>
            </w:pPr>
            <w:r w:rsidRPr="00283DA1">
              <w:rPr>
                <w:sz w:val="22"/>
                <w:szCs w:val="22"/>
              </w:rPr>
              <w:t>Did they explain why they were being observed?</w:t>
            </w:r>
          </w:p>
          <w:p w:rsidR="00C7108B" w:rsidRPr="00C7108B" w:rsidRDefault="00C7108B" w:rsidP="00B820B4">
            <w:pPr>
              <w:spacing w:after="240" w:line="360" w:lineRule="auto"/>
              <w:jc w:val="both"/>
              <w:rPr>
                <w:sz w:val="22"/>
                <w:szCs w:val="22"/>
              </w:rPr>
            </w:pPr>
          </w:p>
        </w:tc>
        <w:tc>
          <w:tcPr>
            <w:tcW w:w="7370" w:type="dxa"/>
            <w:shd w:val="clear" w:color="auto" w:fill="auto"/>
          </w:tcPr>
          <w:p w:rsidR="00283DA1" w:rsidRPr="00283DA1" w:rsidRDefault="00794165" w:rsidP="00B820B4">
            <w:pPr>
              <w:spacing w:after="240" w:line="360" w:lineRule="auto"/>
              <w:jc w:val="both"/>
              <w:rPr>
                <w:sz w:val="22"/>
                <w:szCs w:val="22"/>
              </w:rPr>
            </w:pPr>
            <w:r>
              <w:rPr>
                <w:sz w:val="22"/>
                <w:szCs w:val="22"/>
              </w:rPr>
              <w:t xml:space="preserve">Yes she called up yesterday to explain her being observed </w:t>
            </w:r>
          </w:p>
          <w:p w:rsidR="00283DA1" w:rsidRDefault="00283DA1" w:rsidP="00B820B4">
            <w:pPr>
              <w:spacing w:after="240" w:line="360" w:lineRule="auto"/>
              <w:jc w:val="both"/>
              <w:rPr>
                <w:sz w:val="22"/>
                <w:szCs w:val="22"/>
              </w:rPr>
            </w:pPr>
          </w:p>
          <w:p w:rsidR="00CA3593" w:rsidRDefault="00936AFF" w:rsidP="00B820B4">
            <w:pPr>
              <w:spacing w:after="240" w:line="360" w:lineRule="auto"/>
              <w:jc w:val="both"/>
              <w:rPr>
                <w:sz w:val="22"/>
                <w:szCs w:val="22"/>
              </w:rPr>
            </w:pPr>
            <w:r w:rsidRPr="00283DA1">
              <w:rPr>
                <w:sz w:val="22"/>
                <w:szCs w:val="22"/>
              </w:rPr>
              <w:t>.</w:t>
            </w:r>
          </w:p>
          <w:p w:rsidR="00794165" w:rsidRPr="008B28E7" w:rsidRDefault="00794165" w:rsidP="00B820B4">
            <w:pPr>
              <w:spacing w:after="240" w:line="360" w:lineRule="auto"/>
              <w:jc w:val="both"/>
              <w:rPr>
                <w:sz w:val="24"/>
                <w:szCs w:val="24"/>
              </w:rPr>
            </w:pPr>
            <w:r>
              <w:rPr>
                <w:sz w:val="22"/>
                <w:szCs w:val="22"/>
              </w:rPr>
              <w:t xml:space="preserve">Yes as part of her job </w:t>
            </w:r>
          </w:p>
        </w:tc>
      </w:tr>
      <w:tr w:rsidR="00CA3593" w:rsidRPr="008B28E7" w:rsidTr="009D4FC8">
        <w:tc>
          <w:tcPr>
            <w:tcW w:w="2700" w:type="dxa"/>
            <w:shd w:val="clear" w:color="auto" w:fill="auto"/>
          </w:tcPr>
          <w:p w:rsidR="006108C9" w:rsidRPr="00C7108B" w:rsidRDefault="00CA3593" w:rsidP="00B820B4">
            <w:pPr>
              <w:spacing w:after="240" w:line="360" w:lineRule="auto"/>
              <w:jc w:val="both"/>
              <w:rPr>
                <w:sz w:val="22"/>
                <w:szCs w:val="22"/>
              </w:rPr>
            </w:pPr>
            <w:r w:rsidRPr="00C7108B">
              <w:rPr>
                <w:sz w:val="22"/>
                <w:szCs w:val="22"/>
              </w:rPr>
              <w:lastRenderedPageBreak/>
              <w:t>Were you clear why the social worker met with you today?</w:t>
            </w:r>
          </w:p>
        </w:tc>
        <w:tc>
          <w:tcPr>
            <w:tcW w:w="7370" w:type="dxa"/>
            <w:shd w:val="clear" w:color="auto" w:fill="auto"/>
          </w:tcPr>
          <w:p w:rsidR="00CA3593" w:rsidRPr="008B28E7" w:rsidRDefault="00794165" w:rsidP="00B820B4">
            <w:pPr>
              <w:spacing w:after="240" w:line="360" w:lineRule="auto"/>
              <w:jc w:val="both"/>
              <w:rPr>
                <w:sz w:val="24"/>
                <w:szCs w:val="24"/>
              </w:rPr>
            </w:pPr>
            <w:r>
              <w:rPr>
                <w:sz w:val="24"/>
                <w:szCs w:val="24"/>
              </w:rPr>
              <w:t xml:space="preserve">Coming to do visit, check home conditions and start the assessment </w:t>
            </w:r>
          </w:p>
        </w:tc>
      </w:tr>
      <w:tr w:rsidR="00CA3593" w:rsidRPr="008B28E7" w:rsidTr="009D4FC8">
        <w:tc>
          <w:tcPr>
            <w:tcW w:w="2700" w:type="dxa"/>
            <w:shd w:val="clear" w:color="auto" w:fill="auto"/>
          </w:tcPr>
          <w:p w:rsidR="006108C9" w:rsidRPr="00C7108B" w:rsidRDefault="00CA3593" w:rsidP="00B820B4">
            <w:pPr>
              <w:spacing w:after="240" w:line="360" w:lineRule="auto"/>
              <w:jc w:val="both"/>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tc>
        <w:tc>
          <w:tcPr>
            <w:tcW w:w="7370" w:type="dxa"/>
            <w:shd w:val="clear" w:color="auto" w:fill="auto"/>
          </w:tcPr>
          <w:p w:rsidR="00CA3593" w:rsidRPr="008B28E7" w:rsidRDefault="00794165" w:rsidP="00B820B4">
            <w:pPr>
              <w:spacing w:after="240" w:line="360" w:lineRule="auto"/>
              <w:jc w:val="both"/>
              <w:rPr>
                <w:sz w:val="24"/>
                <w:szCs w:val="24"/>
              </w:rPr>
            </w:pPr>
            <w:r>
              <w:rPr>
                <w:sz w:val="24"/>
                <w:szCs w:val="24"/>
              </w:rPr>
              <w:t xml:space="preserve">Well prepared she had spoken to some professionals </w:t>
            </w:r>
          </w:p>
        </w:tc>
      </w:tr>
      <w:tr w:rsidR="00CA3593" w:rsidRPr="008B28E7" w:rsidTr="009D4FC8">
        <w:tc>
          <w:tcPr>
            <w:tcW w:w="2700" w:type="dxa"/>
            <w:shd w:val="clear" w:color="auto" w:fill="auto"/>
          </w:tcPr>
          <w:p w:rsidR="006108C9" w:rsidRPr="00C7108B" w:rsidRDefault="00A12F22" w:rsidP="009E7FA8">
            <w:pPr>
              <w:tabs>
                <w:tab w:val="left" w:pos="851"/>
              </w:tabs>
              <w:overflowPunct/>
              <w:autoSpaceDE/>
              <w:autoSpaceDN/>
              <w:adjustRightInd/>
              <w:spacing w:after="240" w:line="360" w:lineRule="auto"/>
              <w:ind w:hanging="142"/>
              <w:jc w:val="both"/>
              <w:textAlignment w:val="auto"/>
              <w:rPr>
                <w:sz w:val="22"/>
                <w:szCs w:val="22"/>
              </w:rPr>
            </w:pPr>
            <w:r>
              <w:rPr>
                <w:sz w:val="22"/>
                <w:szCs w:val="22"/>
              </w:rPr>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tc>
        <w:tc>
          <w:tcPr>
            <w:tcW w:w="7370" w:type="dxa"/>
            <w:shd w:val="clear" w:color="auto" w:fill="auto"/>
          </w:tcPr>
          <w:p w:rsidR="00CA3593" w:rsidRPr="008B28E7" w:rsidRDefault="00794165" w:rsidP="00B820B4">
            <w:pPr>
              <w:spacing w:after="240" w:line="360" w:lineRule="auto"/>
              <w:jc w:val="both"/>
              <w:rPr>
                <w:sz w:val="24"/>
                <w:szCs w:val="24"/>
              </w:rPr>
            </w:pPr>
            <w:r>
              <w:rPr>
                <w:sz w:val="24"/>
                <w:szCs w:val="24"/>
              </w:rPr>
              <w:t>Really good feel listened to</w:t>
            </w:r>
          </w:p>
        </w:tc>
      </w:tr>
      <w:tr w:rsidR="00A12F22" w:rsidRPr="008B28E7" w:rsidTr="009D4FC8">
        <w:tc>
          <w:tcPr>
            <w:tcW w:w="2700" w:type="dxa"/>
            <w:shd w:val="clear" w:color="auto" w:fill="auto"/>
          </w:tcPr>
          <w:p w:rsidR="00A12F22" w:rsidRDefault="00A12F22" w:rsidP="00B820B4">
            <w:pPr>
              <w:tabs>
                <w:tab w:val="left" w:pos="-142"/>
                <w:tab w:val="left" w:pos="851"/>
              </w:tabs>
              <w:overflowPunct/>
              <w:autoSpaceDE/>
              <w:autoSpaceDN/>
              <w:adjustRightInd/>
              <w:spacing w:after="240" w:line="360" w:lineRule="auto"/>
              <w:jc w:val="both"/>
              <w:textAlignment w:val="auto"/>
              <w:rPr>
                <w:sz w:val="22"/>
                <w:szCs w:val="22"/>
              </w:rPr>
            </w:pPr>
            <w:r>
              <w:rPr>
                <w:sz w:val="22"/>
                <w:szCs w:val="22"/>
              </w:rPr>
              <w:t>Did the social worker talk to you in a way that you understood?</w:t>
            </w:r>
          </w:p>
          <w:p w:rsidR="00A12F22" w:rsidRPr="00C7108B" w:rsidRDefault="00002C7A" w:rsidP="00B820B4">
            <w:pPr>
              <w:tabs>
                <w:tab w:val="left" w:pos="-142"/>
                <w:tab w:val="left" w:pos="851"/>
              </w:tabs>
              <w:overflowPunct/>
              <w:autoSpaceDE/>
              <w:autoSpaceDN/>
              <w:adjustRightInd/>
              <w:spacing w:after="240" w:line="360" w:lineRule="auto"/>
              <w:jc w:val="both"/>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tc>
        <w:tc>
          <w:tcPr>
            <w:tcW w:w="7370" w:type="dxa"/>
            <w:shd w:val="clear" w:color="auto" w:fill="auto"/>
          </w:tcPr>
          <w:p w:rsidR="003228F9" w:rsidRDefault="003228F9" w:rsidP="00B820B4">
            <w:pPr>
              <w:spacing w:after="240" w:line="360" w:lineRule="auto"/>
              <w:jc w:val="both"/>
              <w:rPr>
                <w:sz w:val="24"/>
                <w:szCs w:val="24"/>
              </w:rPr>
            </w:pPr>
            <w:r>
              <w:rPr>
                <w:sz w:val="24"/>
                <w:szCs w:val="24"/>
              </w:rPr>
              <w:t>.</w:t>
            </w:r>
            <w:r w:rsidR="00794165">
              <w:rPr>
                <w:sz w:val="24"/>
                <w:szCs w:val="24"/>
              </w:rPr>
              <w:t xml:space="preserve">Yes </w:t>
            </w:r>
          </w:p>
          <w:p w:rsidR="00794165" w:rsidRDefault="00794165" w:rsidP="00B820B4">
            <w:pPr>
              <w:spacing w:after="240" w:line="360" w:lineRule="auto"/>
              <w:jc w:val="both"/>
              <w:rPr>
                <w:sz w:val="24"/>
                <w:szCs w:val="24"/>
              </w:rPr>
            </w:pPr>
          </w:p>
          <w:p w:rsidR="00794165" w:rsidRDefault="00794165" w:rsidP="00B820B4">
            <w:pPr>
              <w:spacing w:after="240" w:line="360" w:lineRule="auto"/>
              <w:jc w:val="both"/>
              <w:rPr>
                <w:sz w:val="24"/>
                <w:szCs w:val="24"/>
              </w:rPr>
            </w:pPr>
            <w:r>
              <w:rPr>
                <w:sz w:val="24"/>
                <w:szCs w:val="24"/>
              </w:rPr>
              <w:t xml:space="preserve">Yes </w:t>
            </w:r>
          </w:p>
          <w:p w:rsidR="00794165" w:rsidRPr="008B28E7" w:rsidRDefault="00794165" w:rsidP="00B820B4">
            <w:pPr>
              <w:spacing w:after="240" w:line="360" w:lineRule="auto"/>
              <w:jc w:val="both"/>
              <w:rPr>
                <w:sz w:val="24"/>
                <w:szCs w:val="24"/>
              </w:rPr>
            </w:pPr>
          </w:p>
        </w:tc>
      </w:tr>
    </w:tbl>
    <w:p w:rsidR="00676E35" w:rsidRPr="00676E35" w:rsidRDefault="00676E35" w:rsidP="00B820B4">
      <w:pPr>
        <w:spacing w:after="240" w:line="360" w:lineRule="auto"/>
        <w:jc w:val="both"/>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rsidTr="00D0503D">
        <w:tc>
          <w:tcPr>
            <w:tcW w:w="2718" w:type="dxa"/>
            <w:shd w:val="clear" w:color="auto" w:fill="auto"/>
          </w:tcPr>
          <w:p w:rsidR="00D0503D" w:rsidRPr="00C7108B" w:rsidRDefault="00D0503D" w:rsidP="00B820B4">
            <w:pPr>
              <w:tabs>
                <w:tab w:val="left" w:pos="-142"/>
                <w:tab w:val="left" w:pos="851"/>
              </w:tabs>
              <w:overflowPunct/>
              <w:autoSpaceDE/>
              <w:autoSpaceDN/>
              <w:adjustRightInd/>
              <w:spacing w:after="240" w:line="360" w:lineRule="auto"/>
              <w:jc w:val="both"/>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tc>
        <w:tc>
          <w:tcPr>
            <w:tcW w:w="7470" w:type="dxa"/>
            <w:shd w:val="clear" w:color="auto" w:fill="auto"/>
          </w:tcPr>
          <w:p w:rsidR="00D0503D" w:rsidRDefault="00794165" w:rsidP="00B820B4">
            <w:pPr>
              <w:spacing w:after="240" w:line="360" w:lineRule="auto"/>
              <w:jc w:val="both"/>
              <w:rPr>
                <w:sz w:val="24"/>
                <w:szCs w:val="24"/>
              </w:rPr>
            </w:pPr>
            <w:r>
              <w:rPr>
                <w:sz w:val="24"/>
                <w:szCs w:val="24"/>
              </w:rPr>
              <w:t xml:space="preserve">Good, my expectations were low </w:t>
            </w:r>
          </w:p>
          <w:p w:rsidR="00794165" w:rsidRPr="008B28E7" w:rsidRDefault="00794165" w:rsidP="00B820B4">
            <w:pPr>
              <w:spacing w:after="240" w:line="360" w:lineRule="auto"/>
              <w:jc w:val="both"/>
              <w:rPr>
                <w:sz w:val="24"/>
                <w:szCs w:val="24"/>
              </w:rPr>
            </w:pPr>
            <w:r>
              <w:rPr>
                <w:sz w:val="24"/>
                <w:szCs w:val="24"/>
              </w:rPr>
              <w:t>Poor experience with a previous social work involvement</w:t>
            </w:r>
          </w:p>
        </w:tc>
      </w:tr>
      <w:tr w:rsidR="00D0503D" w:rsidRPr="008B28E7" w:rsidTr="00D0503D">
        <w:tc>
          <w:tcPr>
            <w:tcW w:w="2718" w:type="dxa"/>
            <w:shd w:val="clear" w:color="auto" w:fill="auto"/>
          </w:tcPr>
          <w:p w:rsidR="00D0503D" w:rsidRPr="00C7108B" w:rsidRDefault="00D0503D" w:rsidP="00B820B4">
            <w:pPr>
              <w:tabs>
                <w:tab w:val="left" w:pos="0"/>
                <w:tab w:val="left" w:pos="851"/>
              </w:tabs>
              <w:overflowPunct/>
              <w:autoSpaceDE/>
              <w:autoSpaceDN/>
              <w:adjustRightInd/>
              <w:spacing w:after="240" w:line="360" w:lineRule="auto"/>
              <w:jc w:val="both"/>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rsidR="007D3390" w:rsidRPr="008B28E7" w:rsidRDefault="007D3390" w:rsidP="00B820B4">
            <w:pPr>
              <w:spacing w:after="240" w:line="360" w:lineRule="auto"/>
              <w:jc w:val="both"/>
              <w:rPr>
                <w:sz w:val="24"/>
                <w:szCs w:val="24"/>
              </w:rPr>
            </w:pPr>
            <w:r>
              <w:rPr>
                <w:sz w:val="24"/>
                <w:szCs w:val="24"/>
              </w:rPr>
              <w:t xml:space="preserve"> </w:t>
            </w:r>
            <w:r w:rsidR="00101B9E">
              <w:rPr>
                <w:sz w:val="24"/>
                <w:szCs w:val="24"/>
              </w:rPr>
              <w:t xml:space="preserve">Really good worker and supportive to me and my children. Happy to carry on working with her. </w:t>
            </w:r>
          </w:p>
        </w:tc>
      </w:tr>
    </w:tbl>
    <w:p w:rsidR="00EB695F" w:rsidRDefault="00EB695F" w:rsidP="00B820B4">
      <w:pPr>
        <w:spacing w:after="240" w:line="360" w:lineRule="auto"/>
        <w:jc w:val="both"/>
      </w:pPr>
    </w:p>
    <w:p w:rsidR="00EB695F" w:rsidRDefault="00EB695F" w:rsidP="00B820B4">
      <w:pPr>
        <w:spacing w:after="240" w:line="360" w:lineRule="auto"/>
        <w:jc w:val="both"/>
      </w:pPr>
    </w:p>
    <w:p w:rsidR="00D3203C" w:rsidRDefault="00D3203C" w:rsidP="00B820B4">
      <w:pPr>
        <w:spacing w:after="240" w:line="360" w:lineRule="auto"/>
        <w:jc w:val="both"/>
        <w:rPr>
          <w:b/>
          <w:sz w:val="24"/>
          <w:szCs w:val="24"/>
        </w:rPr>
      </w:pPr>
    </w:p>
    <w:sectPr w:rsidR="00D3203C" w:rsidSect="008C3387">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A768E" w:rsidRDefault="00DA768E">
      <w:r>
        <w:separator/>
      </w:r>
    </w:p>
  </w:endnote>
  <w:endnote w:type="continuationSeparator" w:id="0">
    <w:p w:rsidR="00DA768E" w:rsidRDefault="00DA768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DengXian Light">
    <w:altName w:val="Microsoft YaHei"/>
    <w:charset w:val="86"/>
    <w:family w:val="auto"/>
    <w:pitch w:val="variable"/>
    <w:sig w:usb0="00000000"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SimSu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Footer"/>
      <w:jc w:val="right"/>
    </w:pPr>
    <w:r>
      <w:fldChar w:fldCharType="begin"/>
    </w:r>
    <w:r>
      <w:instrText xml:space="preserve"> PAGE   \* MERGEFORMAT </w:instrText>
    </w:r>
    <w:r>
      <w:fldChar w:fldCharType="separate"/>
    </w:r>
    <w:r w:rsidR="007B2BD1">
      <w:rPr>
        <w:noProof/>
      </w:rPr>
      <w:t>9</w:t>
    </w:r>
    <w:r>
      <w:rPr>
        <w:noProof/>
      </w:rPr>
      <w:fldChar w:fldCharType="end"/>
    </w:r>
  </w:p>
  <w:p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A768E" w:rsidRDefault="00DA768E">
      <w:r>
        <w:separator/>
      </w:r>
    </w:p>
  </w:footnote>
  <w:footnote w:type="continuationSeparator" w:id="0">
    <w:p w:rsidR="00DA768E" w:rsidRDefault="00DA768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abstractNumId w:val="1"/>
    <w:lvlOverride w:ilvl="0">
      <w:lvl w:ilvl="0">
        <w:start w:val="1"/>
        <w:numFmt w:val="bullet"/>
        <w:lvlText w:val=""/>
        <w:lvlJc w:val="left"/>
        <w:pPr>
          <w:ind w:left="720" w:hanging="360"/>
        </w:pPr>
        <w:rPr>
          <w:rFonts w:ascii="Symbol" w:hAnsi="Symbol" w:hint="default"/>
        </w:rPr>
      </w:lvl>
    </w:lvlOverride>
  </w:num>
  <w:num w:numId="2">
    <w:abstractNumId w:val="22"/>
  </w:num>
  <w:num w:numId="3">
    <w:abstractNumId w:val="45"/>
  </w:num>
  <w:num w:numId="4">
    <w:abstractNumId w:val="47"/>
  </w:num>
  <w:num w:numId="5">
    <w:abstractNumId w:val="34"/>
  </w:num>
  <w:num w:numId="6">
    <w:abstractNumId w:val="32"/>
  </w:num>
  <w:num w:numId="7">
    <w:abstractNumId w:val="29"/>
  </w:num>
  <w:num w:numId="8">
    <w:abstractNumId w:val="30"/>
  </w:num>
  <w:num w:numId="9">
    <w:abstractNumId w:val="10"/>
  </w:num>
  <w:num w:numId="10">
    <w:abstractNumId w:val="33"/>
  </w:num>
  <w:num w:numId="11">
    <w:abstractNumId w:val="17"/>
  </w:num>
  <w:num w:numId="12">
    <w:abstractNumId w:val="16"/>
  </w:num>
  <w:num w:numId="13">
    <w:abstractNumId w:val="27"/>
  </w:num>
  <w:num w:numId="14">
    <w:abstractNumId w:val="8"/>
  </w:num>
  <w:num w:numId="15">
    <w:abstractNumId w:val="26"/>
  </w:num>
  <w:num w:numId="16">
    <w:abstractNumId w:val="15"/>
  </w:num>
  <w:num w:numId="17">
    <w:abstractNumId w:val="13"/>
  </w:num>
  <w:num w:numId="18">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3"/>
  </w:num>
  <w:num w:numId="20">
    <w:abstractNumId w:val="18"/>
  </w:num>
  <w:num w:numId="21">
    <w:abstractNumId w:val="14"/>
  </w:num>
  <w:num w:numId="22">
    <w:abstractNumId w:val="11"/>
  </w:num>
  <w:num w:numId="23">
    <w:abstractNumId w:val="28"/>
  </w:num>
  <w:num w:numId="24">
    <w:abstractNumId w:val="19"/>
  </w:num>
  <w:num w:numId="25">
    <w:abstractNumId w:val="41"/>
  </w:num>
  <w:num w:numId="26">
    <w:abstractNumId w:val="35"/>
  </w:num>
  <w:num w:numId="27">
    <w:abstractNumId w:val="40"/>
  </w:num>
  <w:num w:numId="28">
    <w:abstractNumId w:val="20"/>
  </w:num>
  <w:num w:numId="29">
    <w:abstractNumId w:val="43"/>
  </w:num>
  <w:num w:numId="30">
    <w:abstractNumId w:val="31"/>
  </w:num>
  <w:num w:numId="31">
    <w:abstractNumId w:val="12"/>
  </w:num>
  <w:num w:numId="32">
    <w:abstractNumId w:val="44"/>
  </w:num>
  <w:num w:numId="33">
    <w:abstractNumId w:val="39"/>
  </w:num>
  <w:num w:numId="34">
    <w:abstractNumId w:val="5"/>
  </w:num>
  <w:num w:numId="35">
    <w:abstractNumId w:val="46"/>
  </w:num>
  <w:num w:numId="36">
    <w:abstractNumId w:val="42"/>
  </w:num>
  <w:num w:numId="37">
    <w:abstractNumId w:val="36"/>
  </w:num>
  <w:num w:numId="38">
    <w:abstractNumId w:val="37"/>
  </w:num>
  <w:num w:numId="39">
    <w:abstractNumId w:val="4"/>
  </w:num>
  <w:num w:numId="40">
    <w:abstractNumId w:val="6"/>
  </w:num>
  <w:num w:numId="41">
    <w:abstractNumId w:val="25"/>
  </w:num>
  <w:num w:numId="42">
    <w:abstractNumId w:val="7"/>
  </w:num>
  <w:num w:numId="43">
    <w:abstractNumId w:val="3"/>
  </w:num>
  <w:num w:numId="44">
    <w:abstractNumId w:val="38"/>
  </w:num>
  <w:num w:numId="45">
    <w:abstractNumId w:val="0"/>
  </w:num>
  <w:num w:numId="46">
    <w:abstractNumId w:val="14"/>
  </w:num>
  <w:num w:numId="47">
    <w:abstractNumId w:val="48"/>
  </w:num>
  <w:num w:numId="4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11"/>
  </w:num>
  <w:num w:numId="50">
    <w:abstractNumId w:val="28"/>
  </w:num>
  <w:num w:numId="51">
    <w:abstractNumId w:val="24"/>
  </w:num>
  <w:num w:numId="52">
    <w:abstractNumId w:val="21"/>
  </w:num>
  <w:num w:numId="53">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138E"/>
    <w:rsid w:val="00002C7A"/>
    <w:rsid w:val="000045B8"/>
    <w:rsid w:val="00012B16"/>
    <w:rsid w:val="00020EEC"/>
    <w:rsid w:val="0002440E"/>
    <w:rsid w:val="0002759A"/>
    <w:rsid w:val="00027B1F"/>
    <w:rsid w:val="0003088B"/>
    <w:rsid w:val="000325D9"/>
    <w:rsid w:val="000369C9"/>
    <w:rsid w:val="000372B2"/>
    <w:rsid w:val="0004079F"/>
    <w:rsid w:val="00043543"/>
    <w:rsid w:val="00045B87"/>
    <w:rsid w:val="00045C07"/>
    <w:rsid w:val="00045C40"/>
    <w:rsid w:val="00046861"/>
    <w:rsid w:val="00054A07"/>
    <w:rsid w:val="00055D43"/>
    <w:rsid w:val="00056836"/>
    <w:rsid w:val="00056FAC"/>
    <w:rsid w:val="00057751"/>
    <w:rsid w:val="00061AB1"/>
    <w:rsid w:val="00062E39"/>
    <w:rsid w:val="00064063"/>
    <w:rsid w:val="0006581A"/>
    <w:rsid w:val="00074461"/>
    <w:rsid w:val="000766EC"/>
    <w:rsid w:val="00077B5A"/>
    <w:rsid w:val="00080E58"/>
    <w:rsid w:val="00083D99"/>
    <w:rsid w:val="00084DA6"/>
    <w:rsid w:val="00085699"/>
    <w:rsid w:val="00090160"/>
    <w:rsid w:val="00091F52"/>
    <w:rsid w:val="00092970"/>
    <w:rsid w:val="00093700"/>
    <w:rsid w:val="00093720"/>
    <w:rsid w:val="000938E6"/>
    <w:rsid w:val="00093B3C"/>
    <w:rsid w:val="0009488C"/>
    <w:rsid w:val="00095C1B"/>
    <w:rsid w:val="00096DEA"/>
    <w:rsid w:val="000A11B7"/>
    <w:rsid w:val="000A4240"/>
    <w:rsid w:val="000A469A"/>
    <w:rsid w:val="000A584A"/>
    <w:rsid w:val="000A6458"/>
    <w:rsid w:val="000A748C"/>
    <w:rsid w:val="000B2060"/>
    <w:rsid w:val="000C3009"/>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1B9E"/>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5158"/>
    <w:rsid w:val="001608C4"/>
    <w:rsid w:val="00164832"/>
    <w:rsid w:val="00171418"/>
    <w:rsid w:val="00173029"/>
    <w:rsid w:val="001772BF"/>
    <w:rsid w:val="001772DE"/>
    <w:rsid w:val="00181737"/>
    <w:rsid w:val="0019496C"/>
    <w:rsid w:val="001961CF"/>
    <w:rsid w:val="001A59BB"/>
    <w:rsid w:val="001A607E"/>
    <w:rsid w:val="001A6A51"/>
    <w:rsid w:val="001A79C4"/>
    <w:rsid w:val="001B331A"/>
    <w:rsid w:val="001C0237"/>
    <w:rsid w:val="001C0E74"/>
    <w:rsid w:val="001C4DB8"/>
    <w:rsid w:val="001C50B8"/>
    <w:rsid w:val="001D229F"/>
    <w:rsid w:val="001E2EB6"/>
    <w:rsid w:val="001F4552"/>
    <w:rsid w:val="002019EB"/>
    <w:rsid w:val="00204B58"/>
    <w:rsid w:val="00205051"/>
    <w:rsid w:val="0021084F"/>
    <w:rsid w:val="00211F65"/>
    <w:rsid w:val="00214047"/>
    <w:rsid w:val="002162DD"/>
    <w:rsid w:val="00216563"/>
    <w:rsid w:val="0021792F"/>
    <w:rsid w:val="00220D06"/>
    <w:rsid w:val="002246A0"/>
    <w:rsid w:val="00230439"/>
    <w:rsid w:val="00232A09"/>
    <w:rsid w:val="00235176"/>
    <w:rsid w:val="00236061"/>
    <w:rsid w:val="0024100E"/>
    <w:rsid w:val="00241C1B"/>
    <w:rsid w:val="0024288B"/>
    <w:rsid w:val="00243DB0"/>
    <w:rsid w:val="00247265"/>
    <w:rsid w:val="00251C6C"/>
    <w:rsid w:val="00260663"/>
    <w:rsid w:val="002657E9"/>
    <w:rsid w:val="0026665E"/>
    <w:rsid w:val="0027147E"/>
    <w:rsid w:val="002761F4"/>
    <w:rsid w:val="002775E1"/>
    <w:rsid w:val="00277979"/>
    <w:rsid w:val="00283DA1"/>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11D6"/>
    <w:rsid w:val="002D2F29"/>
    <w:rsid w:val="002D46C0"/>
    <w:rsid w:val="002D5A92"/>
    <w:rsid w:val="002D65D2"/>
    <w:rsid w:val="002D6B31"/>
    <w:rsid w:val="002E5E25"/>
    <w:rsid w:val="002E6D17"/>
    <w:rsid w:val="002E7017"/>
    <w:rsid w:val="002E7F2C"/>
    <w:rsid w:val="002F1FC7"/>
    <w:rsid w:val="002F2185"/>
    <w:rsid w:val="002F4F6E"/>
    <w:rsid w:val="003015C3"/>
    <w:rsid w:val="003106DB"/>
    <w:rsid w:val="00311092"/>
    <w:rsid w:val="003126D1"/>
    <w:rsid w:val="0031350A"/>
    <w:rsid w:val="00316815"/>
    <w:rsid w:val="003168CA"/>
    <w:rsid w:val="00321255"/>
    <w:rsid w:val="00321728"/>
    <w:rsid w:val="0032230D"/>
    <w:rsid w:val="003228F9"/>
    <w:rsid w:val="00322A0B"/>
    <w:rsid w:val="00326468"/>
    <w:rsid w:val="00330881"/>
    <w:rsid w:val="00331CD2"/>
    <w:rsid w:val="00332426"/>
    <w:rsid w:val="00335C41"/>
    <w:rsid w:val="00335FC5"/>
    <w:rsid w:val="0033771E"/>
    <w:rsid w:val="00337FEF"/>
    <w:rsid w:val="00354B6D"/>
    <w:rsid w:val="00355210"/>
    <w:rsid w:val="00355CFD"/>
    <w:rsid w:val="00360B40"/>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762B"/>
    <w:rsid w:val="003A0C37"/>
    <w:rsid w:val="003A1B6B"/>
    <w:rsid w:val="003A46C0"/>
    <w:rsid w:val="003A600E"/>
    <w:rsid w:val="003A6513"/>
    <w:rsid w:val="003B16C7"/>
    <w:rsid w:val="003B3115"/>
    <w:rsid w:val="003C19F1"/>
    <w:rsid w:val="003C3C67"/>
    <w:rsid w:val="003C4186"/>
    <w:rsid w:val="003C6185"/>
    <w:rsid w:val="003D0D2D"/>
    <w:rsid w:val="003D1885"/>
    <w:rsid w:val="003D1BC0"/>
    <w:rsid w:val="003D20F1"/>
    <w:rsid w:val="003D4710"/>
    <w:rsid w:val="003D4EFB"/>
    <w:rsid w:val="003E16D7"/>
    <w:rsid w:val="003E197E"/>
    <w:rsid w:val="003E4B70"/>
    <w:rsid w:val="003E54CF"/>
    <w:rsid w:val="003E5FBA"/>
    <w:rsid w:val="003F1233"/>
    <w:rsid w:val="003F67A4"/>
    <w:rsid w:val="00400786"/>
    <w:rsid w:val="00401FDA"/>
    <w:rsid w:val="00402C0A"/>
    <w:rsid w:val="004046F0"/>
    <w:rsid w:val="0040495B"/>
    <w:rsid w:val="0040668F"/>
    <w:rsid w:val="00411EF7"/>
    <w:rsid w:val="00412677"/>
    <w:rsid w:val="0041282E"/>
    <w:rsid w:val="00425160"/>
    <w:rsid w:val="00430DE3"/>
    <w:rsid w:val="004348AE"/>
    <w:rsid w:val="004376C0"/>
    <w:rsid w:val="0044223A"/>
    <w:rsid w:val="004452D0"/>
    <w:rsid w:val="00450322"/>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0833"/>
    <w:rsid w:val="004911B4"/>
    <w:rsid w:val="0049196A"/>
    <w:rsid w:val="004923DA"/>
    <w:rsid w:val="00492EEB"/>
    <w:rsid w:val="00493434"/>
    <w:rsid w:val="0049487D"/>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42F1"/>
    <w:rsid w:val="0050481B"/>
    <w:rsid w:val="005113D4"/>
    <w:rsid w:val="0051287D"/>
    <w:rsid w:val="00513C7D"/>
    <w:rsid w:val="00521123"/>
    <w:rsid w:val="00521221"/>
    <w:rsid w:val="005214D5"/>
    <w:rsid w:val="0052250B"/>
    <w:rsid w:val="00527C44"/>
    <w:rsid w:val="005305C6"/>
    <w:rsid w:val="00534666"/>
    <w:rsid w:val="00540EEC"/>
    <w:rsid w:val="005414F4"/>
    <w:rsid w:val="00544D51"/>
    <w:rsid w:val="00546187"/>
    <w:rsid w:val="00547B11"/>
    <w:rsid w:val="0055032F"/>
    <w:rsid w:val="00557D77"/>
    <w:rsid w:val="00561DB0"/>
    <w:rsid w:val="00562EAA"/>
    <w:rsid w:val="00563B58"/>
    <w:rsid w:val="005640C4"/>
    <w:rsid w:val="0056684C"/>
    <w:rsid w:val="00574A0C"/>
    <w:rsid w:val="00575753"/>
    <w:rsid w:val="0057780F"/>
    <w:rsid w:val="00581E0A"/>
    <w:rsid w:val="00586C80"/>
    <w:rsid w:val="00586D89"/>
    <w:rsid w:val="005877C8"/>
    <w:rsid w:val="00587923"/>
    <w:rsid w:val="005939F7"/>
    <w:rsid w:val="00594F9F"/>
    <w:rsid w:val="005A1B4C"/>
    <w:rsid w:val="005A545C"/>
    <w:rsid w:val="005B0329"/>
    <w:rsid w:val="005B271A"/>
    <w:rsid w:val="005B3A2D"/>
    <w:rsid w:val="005C1567"/>
    <w:rsid w:val="005C28D3"/>
    <w:rsid w:val="005C6CE5"/>
    <w:rsid w:val="005D3F07"/>
    <w:rsid w:val="005D4A1E"/>
    <w:rsid w:val="005D4F72"/>
    <w:rsid w:val="005E13EA"/>
    <w:rsid w:val="005E17F1"/>
    <w:rsid w:val="005F546C"/>
    <w:rsid w:val="005F64AA"/>
    <w:rsid w:val="005F7851"/>
    <w:rsid w:val="006055F6"/>
    <w:rsid w:val="00606E27"/>
    <w:rsid w:val="006108C9"/>
    <w:rsid w:val="00614DF7"/>
    <w:rsid w:val="006179BB"/>
    <w:rsid w:val="0062158D"/>
    <w:rsid w:val="006223FD"/>
    <w:rsid w:val="006326D1"/>
    <w:rsid w:val="00632E0A"/>
    <w:rsid w:val="00633165"/>
    <w:rsid w:val="006447DE"/>
    <w:rsid w:val="00644889"/>
    <w:rsid w:val="006519D9"/>
    <w:rsid w:val="0065276E"/>
    <w:rsid w:val="00654329"/>
    <w:rsid w:val="00654CEC"/>
    <w:rsid w:val="00655507"/>
    <w:rsid w:val="00656BEF"/>
    <w:rsid w:val="006579FD"/>
    <w:rsid w:val="006635E3"/>
    <w:rsid w:val="00663D08"/>
    <w:rsid w:val="006669F3"/>
    <w:rsid w:val="00666BAD"/>
    <w:rsid w:val="006712A7"/>
    <w:rsid w:val="00672CED"/>
    <w:rsid w:val="00674FC2"/>
    <w:rsid w:val="00676E35"/>
    <w:rsid w:val="00677E42"/>
    <w:rsid w:val="00682334"/>
    <w:rsid w:val="00684732"/>
    <w:rsid w:val="00684B16"/>
    <w:rsid w:val="00687016"/>
    <w:rsid w:val="006872A0"/>
    <w:rsid w:val="00692225"/>
    <w:rsid w:val="006942BC"/>
    <w:rsid w:val="0069625A"/>
    <w:rsid w:val="00696A88"/>
    <w:rsid w:val="00696F65"/>
    <w:rsid w:val="00697572"/>
    <w:rsid w:val="006A74F0"/>
    <w:rsid w:val="006B19D8"/>
    <w:rsid w:val="006B4496"/>
    <w:rsid w:val="006B5E67"/>
    <w:rsid w:val="006B6612"/>
    <w:rsid w:val="006C2EB5"/>
    <w:rsid w:val="006C701D"/>
    <w:rsid w:val="006D18A3"/>
    <w:rsid w:val="006D5970"/>
    <w:rsid w:val="006E481E"/>
    <w:rsid w:val="006E795F"/>
    <w:rsid w:val="006F0862"/>
    <w:rsid w:val="006F1438"/>
    <w:rsid w:val="006F2A9E"/>
    <w:rsid w:val="006F5ED3"/>
    <w:rsid w:val="00700249"/>
    <w:rsid w:val="00705481"/>
    <w:rsid w:val="007069CD"/>
    <w:rsid w:val="00706BB5"/>
    <w:rsid w:val="0071231A"/>
    <w:rsid w:val="00712E90"/>
    <w:rsid w:val="00713B7E"/>
    <w:rsid w:val="00717888"/>
    <w:rsid w:val="0072678F"/>
    <w:rsid w:val="007276E5"/>
    <w:rsid w:val="00727C4C"/>
    <w:rsid w:val="00734809"/>
    <w:rsid w:val="0073714E"/>
    <w:rsid w:val="007374EF"/>
    <w:rsid w:val="007406E1"/>
    <w:rsid w:val="00743E40"/>
    <w:rsid w:val="00745016"/>
    <w:rsid w:val="0075031F"/>
    <w:rsid w:val="00751263"/>
    <w:rsid w:val="00752B0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165"/>
    <w:rsid w:val="00794205"/>
    <w:rsid w:val="0079422A"/>
    <w:rsid w:val="007A1F6A"/>
    <w:rsid w:val="007A628F"/>
    <w:rsid w:val="007B0DE3"/>
    <w:rsid w:val="007B1BFD"/>
    <w:rsid w:val="007B2BD1"/>
    <w:rsid w:val="007B7191"/>
    <w:rsid w:val="007C0A94"/>
    <w:rsid w:val="007C1D94"/>
    <w:rsid w:val="007C556F"/>
    <w:rsid w:val="007C5ABE"/>
    <w:rsid w:val="007C6A87"/>
    <w:rsid w:val="007D0A07"/>
    <w:rsid w:val="007D0F11"/>
    <w:rsid w:val="007D133D"/>
    <w:rsid w:val="007D3390"/>
    <w:rsid w:val="007D3EB4"/>
    <w:rsid w:val="007D3F16"/>
    <w:rsid w:val="007F0345"/>
    <w:rsid w:val="007F10BD"/>
    <w:rsid w:val="007F2408"/>
    <w:rsid w:val="007F312E"/>
    <w:rsid w:val="007F3F7E"/>
    <w:rsid w:val="007F4BA4"/>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7F3E"/>
    <w:rsid w:val="008A21B4"/>
    <w:rsid w:val="008B07DE"/>
    <w:rsid w:val="008B1309"/>
    <w:rsid w:val="008B28E7"/>
    <w:rsid w:val="008B67F6"/>
    <w:rsid w:val="008C14C7"/>
    <w:rsid w:val="008C2FFB"/>
    <w:rsid w:val="008C3387"/>
    <w:rsid w:val="008C633F"/>
    <w:rsid w:val="008C6EEA"/>
    <w:rsid w:val="008C7770"/>
    <w:rsid w:val="008C79C7"/>
    <w:rsid w:val="008D03B0"/>
    <w:rsid w:val="008D2150"/>
    <w:rsid w:val="008D5813"/>
    <w:rsid w:val="008D5999"/>
    <w:rsid w:val="008D634E"/>
    <w:rsid w:val="008D778A"/>
    <w:rsid w:val="008D78C9"/>
    <w:rsid w:val="008E3195"/>
    <w:rsid w:val="008E5A35"/>
    <w:rsid w:val="008F127E"/>
    <w:rsid w:val="008F32D9"/>
    <w:rsid w:val="00902A65"/>
    <w:rsid w:val="00903932"/>
    <w:rsid w:val="009079BD"/>
    <w:rsid w:val="00912BD9"/>
    <w:rsid w:val="00916FB2"/>
    <w:rsid w:val="00920E5B"/>
    <w:rsid w:val="00926436"/>
    <w:rsid w:val="00926C53"/>
    <w:rsid w:val="0093018C"/>
    <w:rsid w:val="00936AFF"/>
    <w:rsid w:val="0094495F"/>
    <w:rsid w:val="009544C0"/>
    <w:rsid w:val="00954FA4"/>
    <w:rsid w:val="00956AE9"/>
    <w:rsid w:val="00964CC6"/>
    <w:rsid w:val="00967BFA"/>
    <w:rsid w:val="00972DF7"/>
    <w:rsid w:val="0098262C"/>
    <w:rsid w:val="0098427C"/>
    <w:rsid w:val="00986B43"/>
    <w:rsid w:val="00986C0B"/>
    <w:rsid w:val="00986D46"/>
    <w:rsid w:val="00991FDA"/>
    <w:rsid w:val="00992ACA"/>
    <w:rsid w:val="009A0B47"/>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4FC8"/>
    <w:rsid w:val="009D59C2"/>
    <w:rsid w:val="009D7BC9"/>
    <w:rsid w:val="009E122F"/>
    <w:rsid w:val="009E1982"/>
    <w:rsid w:val="009E4D2C"/>
    <w:rsid w:val="009E7FA8"/>
    <w:rsid w:val="009F0978"/>
    <w:rsid w:val="009F3AEC"/>
    <w:rsid w:val="009F6801"/>
    <w:rsid w:val="00A00081"/>
    <w:rsid w:val="00A06422"/>
    <w:rsid w:val="00A10D56"/>
    <w:rsid w:val="00A12AAE"/>
    <w:rsid w:val="00A12F22"/>
    <w:rsid w:val="00A1406B"/>
    <w:rsid w:val="00A16DD1"/>
    <w:rsid w:val="00A22441"/>
    <w:rsid w:val="00A23F3B"/>
    <w:rsid w:val="00A24406"/>
    <w:rsid w:val="00A25F64"/>
    <w:rsid w:val="00A275F6"/>
    <w:rsid w:val="00A303B9"/>
    <w:rsid w:val="00A37416"/>
    <w:rsid w:val="00A40ED6"/>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0BCD"/>
    <w:rsid w:val="00AA22F5"/>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820B4"/>
    <w:rsid w:val="00B82CC2"/>
    <w:rsid w:val="00B84A89"/>
    <w:rsid w:val="00B9256C"/>
    <w:rsid w:val="00B92BEF"/>
    <w:rsid w:val="00B94443"/>
    <w:rsid w:val="00B9522E"/>
    <w:rsid w:val="00B9689A"/>
    <w:rsid w:val="00B97056"/>
    <w:rsid w:val="00BA1B55"/>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D24"/>
    <w:rsid w:val="00C604D6"/>
    <w:rsid w:val="00C63CAB"/>
    <w:rsid w:val="00C63D00"/>
    <w:rsid w:val="00C6441B"/>
    <w:rsid w:val="00C65921"/>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2F3F"/>
    <w:rsid w:val="00CC7226"/>
    <w:rsid w:val="00CD0735"/>
    <w:rsid w:val="00CD45E3"/>
    <w:rsid w:val="00CD4771"/>
    <w:rsid w:val="00CD5089"/>
    <w:rsid w:val="00CD5D3F"/>
    <w:rsid w:val="00CD7E1F"/>
    <w:rsid w:val="00CE0B26"/>
    <w:rsid w:val="00CE4BC4"/>
    <w:rsid w:val="00CE7DA2"/>
    <w:rsid w:val="00CF2F8A"/>
    <w:rsid w:val="00CF3DB3"/>
    <w:rsid w:val="00CF5A6C"/>
    <w:rsid w:val="00D0274B"/>
    <w:rsid w:val="00D0503D"/>
    <w:rsid w:val="00D052BC"/>
    <w:rsid w:val="00D07026"/>
    <w:rsid w:val="00D07B25"/>
    <w:rsid w:val="00D146AE"/>
    <w:rsid w:val="00D22C8F"/>
    <w:rsid w:val="00D24B1C"/>
    <w:rsid w:val="00D3203C"/>
    <w:rsid w:val="00D33491"/>
    <w:rsid w:val="00D3442D"/>
    <w:rsid w:val="00D36F00"/>
    <w:rsid w:val="00D44B67"/>
    <w:rsid w:val="00D44F8E"/>
    <w:rsid w:val="00D51FD5"/>
    <w:rsid w:val="00D55DE0"/>
    <w:rsid w:val="00D57FFB"/>
    <w:rsid w:val="00D607EF"/>
    <w:rsid w:val="00D60F88"/>
    <w:rsid w:val="00D646BD"/>
    <w:rsid w:val="00D65558"/>
    <w:rsid w:val="00D71201"/>
    <w:rsid w:val="00D720C7"/>
    <w:rsid w:val="00D84841"/>
    <w:rsid w:val="00D876E6"/>
    <w:rsid w:val="00D90958"/>
    <w:rsid w:val="00D94874"/>
    <w:rsid w:val="00DA1025"/>
    <w:rsid w:val="00DA22EC"/>
    <w:rsid w:val="00DA5682"/>
    <w:rsid w:val="00DA5860"/>
    <w:rsid w:val="00DA5C0C"/>
    <w:rsid w:val="00DA768E"/>
    <w:rsid w:val="00DB2767"/>
    <w:rsid w:val="00DC1B10"/>
    <w:rsid w:val="00DC2924"/>
    <w:rsid w:val="00DC4729"/>
    <w:rsid w:val="00DD31C5"/>
    <w:rsid w:val="00DD5020"/>
    <w:rsid w:val="00DD63BE"/>
    <w:rsid w:val="00DD67DF"/>
    <w:rsid w:val="00DE4296"/>
    <w:rsid w:val="00DF2469"/>
    <w:rsid w:val="00DF6029"/>
    <w:rsid w:val="00DF7899"/>
    <w:rsid w:val="00E0524C"/>
    <w:rsid w:val="00E15751"/>
    <w:rsid w:val="00E17160"/>
    <w:rsid w:val="00E17D41"/>
    <w:rsid w:val="00E231D1"/>
    <w:rsid w:val="00E32773"/>
    <w:rsid w:val="00E3288D"/>
    <w:rsid w:val="00E35112"/>
    <w:rsid w:val="00E35BEC"/>
    <w:rsid w:val="00E41A6A"/>
    <w:rsid w:val="00E46DC3"/>
    <w:rsid w:val="00E50821"/>
    <w:rsid w:val="00E51F91"/>
    <w:rsid w:val="00E5498A"/>
    <w:rsid w:val="00E559CE"/>
    <w:rsid w:val="00E60F42"/>
    <w:rsid w:val="00E6746C"/>
    <w:rsid w:val="00E7086E"/>
    <w:rsid w:val="00E71248"/>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62E6"/>
    <w:rsid w:val="00EB695F"/>
    <w:rsid w:val="00EC3A85"/>
    <w:rsid w:val="00EC4B89"/>
    <w:rsid w:val="00EC59A5"/>
    <w:rsid w:val="00EC6E15"/>
    <w:rsid w:val="00ED1B30"/>
    <w:rsid w:val="00ED5D03"/>
    <w:rsid w:val="00EE01ED"/>
    <w:rsid w:val="00EE1AC1"/>
    <w:rsid w:val="00EE39D6"/>
    <w:rsid w:val="00EE52AD"/>
    <w:rsid w:val="00EE5BC3"/>
    <w:rsid w:val="00EE6FAB"/>
    <w:rsid w:val="00EF2D93"/>
    <w:rsid w:val="00EF328C"/>
    <w:rsid w:val="00EF68BB"/>
    <w:rsid w:val="00F01F92"/>
    <w:rsid w:val="00F030D4"/>
    <w:rsid w:val="00F04053"/>
    <w:rsid w:val="00F06573"/>
    <w:rsid w:val="00F10A08"/>
    <w:rsid w:val="00F15354"/>
    <w:rsid w:val="00F22AC5"/>
    <w:rsid w:val="00F254D1"/>
    <w:rsid w:val="00F26CAE"/>
    <w:rsid w:val="00F32B82"/>
    <w:rsid w:val="00F34C86"/>
    <w:rsid w:val="00F4043E"/>
    <w:rsid w:val="00F41795"/>
    <w:rsid w:val="00F41BBC"/>
    <w:rsid w:val="00F444F0"/>
    <w:rsid w:val="00F446FF"/>
    <w:rsid w:val="00F45521"/>
    <w:rsid w:val="00F507FA"/>
    <w:rsid w:val="00F50847"/>
    <w:rsid w:val="00F533AC"/>
    <w:rsid w:val="00F53F27"/>
    <w:rsid w:val="00F546D1"/>
    <w:rsid w:val="00F60281"/>
    <w:rsid w:val="00F66272"/>
    <w:rsid w:val="00F709C0"/>
    <w:rsid w:val="00F81FEC"/>
    <w:rsid w:val="00F9036B"/>
    <w:rsid w:val="00F927A1"/>
    <w:rsid w:val="00F92E4D"/>
    <w:rsid w:val="00F932DE"/>
    <w:rsid w:val="00F95D08"/>
    <w:rsid w:val="00FA23BD"/>
    <w:rsid w:val="00FA3764"/>
    <w:rsid w:val="00FA41C7"/>
    <w:rsid w:val="00FA4A79"/>
    <w:rsid w:val="00FA56ED"/>
    <w:rsid w:val="00FA571C"/>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AE24F42"/>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136797850">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3.xml><?xml version="1.0" encoding="utf-8"?>
<ds:datastoreItem xmlns:ds="http://schemas.openxmlformats.org/officeDocument/2006/customXml" ds:itemID="{150A69CC-CE3A-448F-8668-3BDC3B8DCF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10</Pages>
  <Words>2280</Words>
  <Characters>12997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15247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Emma1 Brookes</cp:lastModifiedBy>
  <cp:revision>4</cp:revision>
  <cp:lastPrinted>2024-03-08T23:05:00Z</cp:lastPrinted>
  <dcterms:created xsi:type="dcterms:W3CDTF">2025-02-15T19:50:00Z</dcterms:created>
  <dcterms:modified xsi:type="dcterms:W3CDTF">2025-02-17T22:13:00Z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