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0AE2" w14:textId="77777777" w:rsidR="00F86E4C" w:rsidRDefault="00F86E4C" w:rsidP="00F86E4C">
      <w:r>
        <w:t xml:space="preserve">Module Code BMSM5009 </w:t>
      </w:r>
    </w:p>
    <w:p w14:paraId="181672E5" w14:textId="77777777" w:rsidR="00F86E4C" w:rsidRDefault="00F86E4C" w:rsidP="00F86E4C">
      <w:r>
        <w:t xml:space="preserve">Title Managing the Professional and Elite Sports Environment </w:t>
      </w:r>
    </w:p>
    <w:p w14:paraId="30427929" w14:textId="77777777" w:rsidR="00F86E4C" w:rsidRDefault="00F86E4C" w:rsidP="00F86E4C">
      <w:r>
        <w:t xml:space="preserve">Date 24/02/2021 </w:t>
      </w:r>
    </w:p>
    <w:p w14:paraId="012ED5B1" w14:textId="77777777" w:rsidR="00F86E4C" w:rsidRDefault="00F86E4C" w:rsidP="00F86E4C">
      <w:r>
        <w:t xml:space="preserve">Level 5 </w:t>
      </w:r>
    </w:p>
    <w:p w14:paraId="7CC898D3" w14:textId="77777777" w:rsidR="00F86E4C" w:rsidRDefault="00F86E4C" w:rsidP="00F86E4C">
      <w:r>
        <w:t xml:space="preserve">Credits 20 </w:t>
      </w:r>
    </w:p>
    <w:p w14:paraId="369BD954" w14:textId="77777777" w:rsidR="00F86E4C" w:rsidRDefault="00F86E4C" w:rsidP="00F86E4C">
      <w:r>
        <w:t xml:space="preserve">Pre-Requisites None </w:t>
      </w:r>
    </w:p>
    <w:p w14:paraId="1103404D" w14:textId="67802101" w:rsidR="00F86E4C" w:rsidRDefault="00F86E4C" w:rsidP="00F86E4C">
      <w:r>
        <w:t xml:space="preserve">  </w:t>
      </w:r>
    </w:p>
    <w:p w14:paraId="44C68FBB" w14:textId="77777777" w:rsidR="00F86E4C" w:rsidRDefault="00F86E4C" w:rsidP="00F86E4C">
      <w:r>
        <w:t xml:space="preserve">AIM(S) </w:t>
      </w:r>
    </w:p>
    <w:p w14:paraId="1084D6E6" w14:textId="77777777" w:rsidR="00F86E4C" w:rsidRDefault="00F86E4C" w:rsidP="00F86E4C">
      <w:r>
        <w:t xml:space="preserve">• To develop students’ knowledge and critical understanding of how countries, </w:t>
      </w:r>
    </w:p>
    <w:p w14:paraId="5334E07D" w14:textId="77777777" w:rsidR="00F86E4C" w:rsidRDefault="00F86E4C" w:rsidP="00F86E4C">
      <w:r>
        <w:t xml:space="preserve">organisations, athletes, coaches, support staff and other stakeholders </w:t>
      </w:r>
    </w:p>
    <w:p w14:paraId="2E94F853" w14:textId="77777777" w:rsidR="00F86E4C" w:rsidRDefault="00F86E4C" w:rsidP="00F86E4C">
      <w:r>
        <w:t xml:space="preserve">interact and develop leading sporting structures/systems within the industry. </w:t>
      </w:r>
    </w:p>
    <w:p w14:paraId="2407449F" w14:textId="77777777" w:rsidR="00F86E4C" w:rsidRDefault="00F86E4C" w:rsidP="00F86E4C">
      <w:r>
        <w:t xml:space="preserve"> </w:t>
      </w:r>
    </w:p>
    <w:p w14:paraId="45E051A4" w14:textId="77777777" w:rsidR="00F86E4C" w:rsidRDefault="00F86E4C" w:rsidP="00F86E4C">
      <w:r>
        <w:t xml:space="preserve">LEARNING OUTCOMES </w:t>
      </w:r>
    </w:p>
    <w:p w14:paraId="49A8DE2A" w14:textId="77777777" w:rsidR="00F86E4C" w:rsidRDefault="00F86E4C" w:rsidP="00F86E4C">
      <w:r>
        <w:t xml:space="preserve">Upon the successful completion of this module, the student should be able to: </w:t>
      </w:r>
    </w:p>
    <w:p w14:paraId="6E5FC613" w14:textId="77777777" w:rsidR="00F86E4C" w:rsidRDefault="00F86E4C" w:rsidP="00F86E4C">
      <w:r>
        <w:t xml:space="preserve">• Understand critically and evaluate the key systems and processes involved </w:t>
      </w:r>
    </w:p>
    <w:p w14:paraId="6B3EB86B" w14:textId="77777777" w:rsidR="00F86E4C" w:rsidRDefault="00F86E4C" w:rsidP="00F86E4C">
      <w:r>
        <w:t xml:space="preserve">within professional and elite sport. </w:t>
      </w:r>
    </w:p>
    <w:p w14:paraId="6035C1E7" w14:textId="77777777" w:rsidR="00F86E4C" w:rsidRDefault="00F86E4C" w:rsidP="00F86E4C">
      <w:r>
        <w:t xml:space="preserve">• Describe the experiences of professional/elite athletes (youth/senior) within a </w:t>
      </w:r>
    </w:p>
    <w:p w14:paraId="095C9D74" w14:textId="77777777" w:rsidR="00F86E4C" w:rsidRDefault="00F86E4C" w:rsidP="00F86E4C">
      <w:r>
        <w:t xml:space="preserve">sports pathway development programme. </w:t>
      </w:r>
    </w:p>
    <w:p w14:paraId="41111926" w14:textId="77777777" w:rsidR="00F86E4C" w:rsidRDefault="00F86E4C" w:rsidP="00F86E4C">
      <w:r>
        <w:t xml:space="preserve">• </w:t>
      </w:r>
      <w:proofErr w:type="spellStart"/>
      <w:r>
        <w:t>Analyze</w:t>
      </w:r>
      <w:proofErr w:type="spellEnd"/>
      <w:r>
        <w:t xml:space="preserve">, design, implement and evaluate an individual plan for an elite </w:t>
      </w:r>
    </w:p>
    <w:p w14:paraId="47FE8E83" w14:textId="77777777" w:rsidR="00F86E4C" w:rsidRDefault="00F86E4C" w:rsidP="00F86E4C">
      <w:r>
        <w:t xml:space="preserve">sporting organization.  </w:t>
      </w:r>
    </w:p>
    <w:p w14:paraId="0BAE0AEA" w14:textId="77777777" w:rsidR="00F86E4C" w:rsidRDefault="00F86E4C" w:rsidP="00F86E4C">
      <w:r>
        <w:t xml:space="preserve"> </w:t>
      </w:r>
    </w:p>
    <w:p w14:paraId="2EE565E3" w14:textId="77777777" w:rsidR="00F86E4C" w:rsidRDefault="00F86E4C" w:rsidP="00F86E4C">
      <w:r>
        <w:t xml:space="preserve">INDICATIVE CONTENT </w:t>
      </w:r>
    </w:p>
    <w:p w14:paraId="318275C1" w14:textId="77777777" w:rsidR="00F86E4C" w:rsidRDefault="00F86E4C" w:rsidP="00F86E4C">
      <w:r>
        <w:t xml:space="preserve">• An understanding of systems and the development of elite athletes within the </w:t>
      </w:r>
    </w:p>
    <w:p w14:paraId="74EC411B" w14:textId="77777777" w:rsidR="00F86E4C" w:rsidRDefault="00F86E4C" w:rsidP="00F86E4C">
      <w:r>
        <w:t xml:space="preserve">UK </w:t>
      </w:r>
    </w:p>
    <w:p w14:paraId="268A9A67" w14:textId="77777777" w:rsidR="00F86E4C" w:rsidRDefault="00F86E4C" w:rsidP="00F86E4C">
      <w:r>
        <w:t xml:space="preserve">• Sport Policy (Mass Vs Elite) </w:t>
      </w:r>
    </w:p>
    <w:p w14:paraId="2E5222FB" w14:textId="77777777" w:rsidR="00F86E4C" w:rsidRDefault="00F86E4C" w:rsidP="00F86E4C">
      <w:r>
        <w:t xml:space="preserve">• Modernization of Elite sport in the UK </w:t>
      </w:r>
    </w:p>
    <w:p w14:paraId="2014CE8D" w14:textId="77777777" w:rsidR="00F86E4C" w:rsidRDefault="00F86E4C" w:rsidP="00F86E4C">
      <w:r>
        <w:t xml:space="preserve">• Programme development (Analysis, Design, Implementation, Evaluation) </w:t>
      </w:r>
    </w:p>
    <w:p w14:paraId="5944C91E" w14:textId="77777777" w:rsidR="00F86E4C" w:rsidRDefault="00F86E4C" w:rsidP="00F86E4C">
      <w:r>
        <w:t xml:space="preserve">• Performance management (Performance indicators, evaluation framework) </w:t>
      </w:r>
    </w:p>
    <w:p w14:paraId="3EE47231" w14:textId="77777777" w:rsidR="00F86E4C" w:rsidRDefault="00F86E4C" w:rsidP="00F86E4C">
      <w:r>
        <w:lastRenderedPageBreak/>
        <w:t xml:space="preserve">• Competition framework and season structures </w:t>
      </w:r>
    </w:p>
    <w:p w14:paraId="5CFDAA06" w14:textId="77777777" w:rsidR="00F86E4C" w:rsidRDefault="00F86E4C" w:rsidP="00F86E4C">
      <w:r>
        <w:t xml:space="preserve">• Pathway development structures (Nurture vs. Nature) </w:t>
      </w:r>
    </w:p>
    <w:p w14:paraId="0A709B6C" w14:textId="77777777" w:rsidR="00F86E4C" w:rsidRDefault="00F86E4C" w:rsidP="00F86E4C">
      <w:r>
        <w:t xml:space="preserve">• Coach education and Continued Professional Development (CPD) </w:t>
      </w:r>
    </w:p>
    <w:p w14:paraId="1D073FA6" w14:textId="77777777" w:rsidR="00F86E4C" w:rsidRDefault="00F86E4C" w:rsidP="00F86E4C">
      <w:r>
        <w:t xml:space="preserve">• Selection and talent identification (Maturation, RAE - Relative Age Effect) </w:t>
      </w:r>
    </w:p>
    <w:p w14:paraId="3A218CBC" w14:textId="77777777" w:rsidR="00F86E4C" w:rsidRDefault="00F86E4C" w:rsidP="00F86E4C">
      <w:r>
        <w:t xml:space="preserve">• Volunteer recruitment and training </w:t>
      </w:r>
    </w:p>
    <w:p w14:paraId="3420E270" w14:textId="77777777" w:rsidR="00F86E4C" w:rsidRDefault="00F86E4C" w:rsidP="00F86E4C">
      <w:r>
        <w:t xml:space="preserve">• Club development and marketing </w:t>
      </w:r>
    </w:p>
    <w:p w14:paraId="6C9BA9DE" w14:textId="77777777" w:rsidR="00F86E4C" w:rsidRDefault="00F86E4C" w:rsidP="00F86E4C">
      <w:r>
        <w:t xml:space="preserve">• Managing </w:t>
      </w:r>
      <w:proofErr w:type="gramStart"/>
      <w:r>
        <w:t>high performance</w:t>
      </w:r>
      <w:proofErr w:type="gramEnd"/>
      <w:r>
        <w:t xml:space="preserve"> sport  </w:t>
      </w:r>
    </w:p>
    <w:p w14:paraId="2AD098EB" w14:textId="77777777" w:rsidR="00F86E4C" w:rsidRDefault="00F86E4C" w:rsidP="00F86E4C">
      <w:r>
        <w:t xml:space="preserve">• Elite player and performance management </w:t>
      </w:r>
    </w:p>
    <w:p w14:paraId="1F873F2C" w14:textId="77777777" w:rsidR="00F86E4C" w:rsidRDefault="00F86E4C" w:rsidP="00F86E4C">
      <w:r>
        <w:t xml:space="preserve">• Youth Development </w:t>
      </w:r>
    </w:p>
    <w:p w14:paraId="228F3F9F" w14:textId="77777777" w:rsidR="00F86E4C" w:rsidRDefault="00F86E4C" w:rsidP="00F86E4C">
      <w:r>
        <w:t xml:space="preserve">• Parenting and Youth Development  </w:t>
      </w:r>
    </w:p>
    <w:p w14:paraId="6C8878EC" w14:textId="77777777" w:rsidR="00F86E4C" w:rsidRDefault="00F86E4C" w:rsidP="00F86E4C">
      <w:r>
        <w:t xml:space="preserve">• Elite Sport and Mental Health  </w:t>
      </w:r>
    </w:p>
    <w:p w14:paraId="4A93DE7C" w14:textId="77777777" w:rsidR="00F86E4C" w:rsidRDefault="00F86E4C" w:rsidP="00F86E4C">
      <w:r>
        <w:t xml:space="preserve">• Managing social responsibility in sport  </w:t>
      </w:r>
    </w:p>
    <w:p w14:paraId="25CB127D" w14:textId="77777777" w:rsidR="00F86E4C" w:rsidRDefault="00F86E4C" w:rsidP="00F86E4C">
      <w:r>
        <w:t xml:space="preserve">• Sponsorship and endorsements (Clubs, Athletes, Sports) </w:t>
      </w:r>
    </w:p>
    <w:p w14:paraId="7A911E46" w14:textId="77777777" w:rsidR="00F86E4C" w:rsidRDefault="00F86E4C" w:rsidP="00F86E4C">
      <w:r>
        <w:t xml:space="preserve">• Data analysis and emerging trends </w:t>
      </w:r>
    </w:p>
    <w:p w14:paraId="2C434D9B" w14:textId="77777777" w:rsidR="00F86E4C" w:rsidRDefault="00F86E4C" w:rsidP="00F86E4C">
      <w:r>
        <w:t xml:space="preserve">• Periodization Management and Long-Term Athlete Development (LTAD) </w:t>
      </w:r>
    </w:p>
    <w:p w14:paraId="2D04F59F" w14:textId="77777777" w:rsidR="00F86E4C" w:rsidRDefault="00F86E4C" w:rsidP="00F86E4C">
      <w:r>
        <w:t xml:space="preserve">• Notational and tactical analysis (Player Development, Team Performance) </w:t>
      </w:r>
    </w:p>
    <w:p w14:paraId="324FA516" w14:textId="77777777" w:rsidR="00F86E4C" w:rsidRDefault="00F86E4C" w:rsidP="00F86E4C">
      <w:r>
        <w:t xml:space="preserve">43 </w:t>
      </w:r>
    </w:p>
    <w:p w14:paraId="347D0C0B" w14:textId="77777777" w:rsidR="00F86E4C" w:rsidRDefault="00F86E4C" w:rsidP="00F86E4C">
      <w:r>
        <w:t xml:space="preserve">• Income generation and further funding options </w:t>
      </w:r>
    </w:p>
    <w:p w14:paraId="3C43CDAD" w14:textId="77777777" w:rsidR="00F86E4C" w:rsidRDefault="00F86E4C" w:rsidP="00F86E4C">
      <w:r>
        <w:t xml:space="preserve">• Definitions of performance elite and professional sports </w:t>
      </w:r>
    </w:p>
    <w:p w14:paraId="10362ADC" w14:textId="77777777" w:rsidR="00F86E4C" w:rsidRDefault="00F86E4C" w:rsidP="00F86E4C">
      <w:r>
        <w:t xml:space="preserve">• Athlete lifestyle and holistic development </w:t>
      </w:r>
    </w:p>
    <w:p w14:paraId="0916F891" w14:textId="77777777" w:rsidR="00F86E4C" w:rsidRDefault="00F86E4C" w:rsidP="00F86E4C">
      <w:r>
        <w:t xml:space="preserve">• Injury prevention and management </w:t>
      </w:r>
    </w:p>
    <w:p w14:paraId="514A8075" w14:textId="77777777" w:rsidR="00F86E4C" w:rsidRDefault="00F86E4C" w:rsidP="00F86E4C">
      <w:r>
        <w:t xml:space="preserve">• Testing principles of high performance </w:t>
      </w:r>
    </w:p>
    <w:p w14:paraId="322EE1AB" w14:textId="77777777" w:rsidR="00F86E4C" w:rsidRDefault="00F86E4C" w:rsidP="00F86E4C">
      <w:r>
        <w:t xml:space="preserve">• Drugs and performance enhancement </w:t>
      </w:r>
    </w:p>
    <w:p w14:paraId="4B943CCE" w14:textId="77777777" w:rsidR="00F86E4C" w:rsidRDefault="00F86E4C" w:rsidP="00F86E4C">
      <w:r>
        <w:t xml:space="preserve">• Commercialization and globalization of high-performance sporting </w:t>
      </w:r>
    </w:p>
    <w:p w14:paraId="10ED82F4" w14:textId="77777777" w:rsidR="00F86E4C" w:rsidRDefault="00F86E4C" w:rsidP="00F86E4C">
      <w:r>
        <w:t xml:space="preserve">environments. </w:t>
      </w:r>
    </w:p>
    <w:p w14:paraId="02C59580" w14:textId="77777777" w:rsidR="00F86E4C" w:rsidRDefault="00F86E4C" w:rsidP="00F86E4C">
      <w:r>
        <w:t xml:space="preserve"> </w:t>
      </w:r>
    </w:p>
    <w:p w14:paraId="7104EE38" w14:textId="77777777" w:rsidR="00F86E4C" w:rsidRDefault="00F86E4C" w:rsidP="00F86E4C">
      <w:r>
        <w:t xml:space="preserve"> </w:t>
      </w:r>
    </w:p>
    <w:p w14:paraId="593754E1" w14:textId="77777777" w:rsidR="00F86E4C" w:rsidRDefault="00F86E4C" w:rsidP="00F86E4C"/>
    <w:p w14:paraId="6533C651" w14:textId="397F06DE" w:rsidR="00F86E4C" w:rsidRDefault="00F86E4C" w:rsidP="00F86E4C">
      <w:r>
        <w:lastRenderedPageBreak/>
        <w:t xml:space="preserve">Study Time Allocation </w:t>
      </w:r>
    </w:p>
    <w:p w14:paraId="0E4BF875" w14:textId="77777777" w:rsidR="00F86E4C" w:rsidRDefault="00F86E4C" w:rsidP="00F86E4C">
      <w:r>
        <w:t xml:space="preserve">The study time for the module is divided as follows: </w:t>
      </w:r>
    </w:p>
    <w:p w14:paraId="13874A9E" w14:textId="77777777" w:rsidR="00F86E4C" w:rsidRDefault="00F86E4C" w:rsidP="00F86E4C">
      <w:r>
        <w:t xml:space="preserve">Activity type Hours Percentage </w:t>
      </w:r>
    </w:p>
    <w:p w14:paraId="48464605" w14:textId="77777777" w:rsidR="00F86E4C" w:rsidRDefault="00F86E4C" w:rsidP="00F86E4C">
      <w:r>
        <w:t xml:space="preserve">Scheduled learning 48 24 </w:t>
      </w:r>
    </w:p>
    <w:p w14:paraId="4AF9179D" w14:textId="77777777" w:rsidR="00F86E4C" w:rsidRDefault="00F86E4C" w:rsidP="00F86E4C">
      <w:r>
        <w:t xml:space="preserve">Independent learning 152 76 </w:t>
      </w:r>
    </w:p>
    <w:p w14:paraId="510BCE28" w14:textId="77777777" w:rsidR="00F86E4C" w:rsidRDefault="00F86E4C" w:rsidP="00F86E4C">
      <w:r>
        <w:t xml:space="preserve">Placement learning   </w:t>
      </w:r>
    </w:p>
    <w:p w14:paraId="4CF0B27E" w14:textId="77777777" w:rsidR="00F86E4C" w:rsidRDefault="00F86E4C" w:rsidP="00F86E4C">
      <w:r>
        <w:t xml:space="preserve">TOTAL 200 100% </w:t>
      </w:r>
    </w:p>
    <w:p w14:paraId="48FC5D12" w14:textId="77777777" w:rsidR="00F86E4C" w:rsidRDefault="00F86E4C" w:rsidP="00F86E4C">
      <w:r>
        <w:t xml:space="preserve"> </w:t>
      </w:r>
    </w:p>
    <w:p w14:paraId="148B5874" w14:textId="77777777" w:rsidR="00F86E4C" w:rsidRDefault="00F86E4C" w:rsidP="00F86E4C">
      <w:r>
        <w:t xml:space="preserve"> </w:t>
      </w:r>
    </w:p>
    <w:p w14:paraId="40CD169C" w14:textId="77777777" w:rsidR="00F86E4C" w:rsidRDefault="00F86E4C" w:rsidP="00F86E4C">
      <w:r>
        <w:t xml:space="preserve">ASSESSMENT </w:t>
      </w:r>
    </w:p>
    <w:p w14:paraId="16E9288E" w14:textId="77777777" w:rsidR="00F86E4C" w:rsidRDefault="00F86E4C" w:rsidP="00F86E4C">
      <w:r>
        <w:t xml:space="preserve">Assessment Component 1(Tick one) </w:t>
      </w:r>
    </w:p>
    <w:p w14:paraId="09C586D0" w14:textId="77777777" w:rsidR="00F86E4C" w:rsidRDefault="00F86E4C" w:rsidP="00F86E4C">
      <w:r>
        <w:t xml:space="preserve"> </w:t>
      </w:r>
    </w:p>
    <w:p w14:paraId="79D18804" w14:textId="77777777" w:rsidR="00F86E4C" w:rsidRDefault="00F86E4C" w:rsidP="00F86E4C">
      <w:r>
        <w:t xml:space="preserve">☐ Written exam </w:t>
      </w:r>
      <w:r>
        <w:rPr>
          <w:rFonts w:ascii="Segoe UI Symbol" w:hAnsi="Segoe UI Symbol" w:cs="Segoe UI Symbol"/>
        </w:rPr>
        <w:t>☒</w:t>
      </w:r>
      <w:r>
        <w:t xml:space="preserve"> Coursework </w:t>
      </w:r>
      <w:r>
        <w:rPr>
          <w:rFonts w:ascii="Aptos" w:hAnsi="Aptos" w:cs="Aptos"/>
        </w:rPr>
        <w:t>☐</w:t>
      </w:r>
      <w:r>
        <w:t xml:space="preserve"> Practical </w:t>
      </w:r>
    </w:p>
    <w:p w14:paraId="765BF2F7" w14:textId="77777777" w:rsidR="00F86E4C" w:rsidRDefault="00F86E4C" w:rsidP="00F86E4C">
      <w:r>
        <w:t xml:space="preserve">Mode of assessment Volume Weighting </w:t>
      </w:r>
    </w:p>
    <w:p w14:paraId="4084F520" w14:textId="77777777" w:rsidR="00F86E4C" w:rsidRDefault="00F86E4C" w:rsidP="00F86E4C">
      <w:r>
        <w:t xml:space="preserve">Written </w:t>
      </w:r>
      <w:proofErr w:type="gramStart"/>
      <w:r>
        <w:t>Assignment  2000</w:t>
      </w:r>
      <w:proofErr w:type="gramEnd"/>
      <w:r>
        <w:t xml:space="preserve"> 50% </w:t>
      </w:r>
    </w:p>
    <w:p w14:paraId="47BCAF28" w14:textId="77777777" w:rsidR="00F86E4C" w:rsidRDefault="00F86E4C" w:rsidP="00F86E4C">
      <w:r>
        <w:t xml:space="preserve"> </w:t>
      </w:r>
    </w:p>
    <w:p w14:paraId="2C9865E7" w14:textId="77777777" w:rsidR="00F86E4C" w:rsidRDefault="00F86E4C" w:rsidP="00F86E4C">
      <w:r>
        <w:t xml:space="preserve">Assessment Component 2(Tick one) </w:t>
      </w:r>
    </w:p>
    <w:p w14:paraId="6D8A169F" w14:textId="77777777" w:rsidR="00F86E4C" w:rsidRDefault="00F86E4C" w:rsidP="00F86E4C">
      <w:r>
        <w:t xml:space="preserve"> </w:t>
      </w:r>
    </w:p>
    <w:p w14:paraId="6592CB71" w14:textId="77777777" w:rsidR="00F86E4C" w:rsidRDefault="00F86E4C" w:rsidP="00F86E4C">
      <w:r>
        <w:t xml:space="preserve">☐ Written exam </w:t>
      </w:r>
      <w:r>
        <w:rPr>
          <w:rFonts w:ascii="Segoe UI Symbol" w:hAnsi="Segoe UI Symbol" w:cs="Segoe UI Symbol"/>
        </w:rPr>
        <w:t>☒</w:t>
      </w:r>
      <w:r>
        <w:t xml:space="preserve"> Coursework </w:t>
      </w:r>
      <w:r>
        <w:rPr>
          <w:rFonts w:ascii="Aptos" w:hAnsi="Aptos" w:cs="Aptos"/>
        </w:rPr>
        <w:t>☐</w:t>
      </w:r>
      <w:r>
        <w:t xml:space="preserve"> Practical </w:t>
      </w:r>
    </w:p>
    <w:p w14:paraId="4B93ADA7" w14:textId="77777777" w:rsidR="00F86E4C" w:rsidRDefault="00F86E4C" w:rsidP="00F86E4C">
      <w:r>
        <w:t xml:space="preserve">Mode of assessment Volume Weighting </w:t>
      </w:r>
    </w:p>
    <w:p w14:paraId="7B79C651" w14:textId="77777777" w:rsidR="00F86E4C" w:rsidRDefault="00F86E4C" w:rsidP="00F86E4C">
      <w:r>
        <w:t xml:space="preserve">Written </w:t>
      </w:r>
      <w:proofErr w:type="gramStart"/>
      <w:r>
        <w:t>Assignment  2000</w:t>
      </w:r>
      <w:proofErr w:type="gramEnd"/>
      <w:r>
        <w:t xml:space="preserve"> 50%  </w:t>
      </w:r>
    </w:p>
    <w:p w14:paraId="09BA0BCA" w14:textId="77777777" w:rsidR="00F86E4C" w:rsidRDefault="00F86E4C" w:rsidP="00F86E4C">
      <w:r>
        <w:t xml:space="preserve"> </w:t>
      </w:r>
    </w:p>
    <w:p w14:paraId="0A9DDDB0" w14:textId="206D78C1" w:rsidR="00F86E4C" w:rsidRDefault="00F86E4C" w:rsidP="00F86E4C">
      <w:r>
        <w:t xml:space="preserve"> Assessment Summary </w:t>
      </w:r>
    </w:p>
    <w:p w14:paraId="093F2B90" w14:textId="76C937C5" w:rsidR="00F86E4C" w:rsidRDefault="00F86E4C" w:rsidP="00F86E4C">
      <w:r>
        <w:t xml:space="preserve">Activity type Percentage </w:t>
      </w:r>
    </w:p>
    <w:p w14:paraId="5776F7B9" w14:textId="77777777" w:rsidR="00F86E4C" w:rsidRDefault="00F86E4C" w:rsidP="00F86E4C">
      <w:r>
        <w:t xml:space="preserve">Written exam  </w:t>
      </w:r>
    </w:p>
    <w:p w14:paraId="0A0A47D5" w14:textId="77777777" w:rsidR="00F86E4C" w:rsidRDefault="00F86E4C" w:rsidP="00F86E4C">
      <w:r>
        <w:t xml:space="preserve">Coursework 100 </w:t>
      </w:r>
    </w:p>
    <w:p w14:paraId="47725EC4" w14:textId="77777777" w:rsidR="00F86E4C" w:rsidRDefault="00F86E4C" w:rsidP="00F86E4C">
      <w:r>
        <w:t xml:space="preserve">Practical  </w:t>
      </w:r>
    </w:p>
    <w:p w14:paraId="0A13A2B9" w14:textId="09AA5B60" w:rsidR="00A53D72" w:rsidRDefault="00F86E4C" w:rsidP="00F86E4C">
      <w:r>
        <w:t>TOTAL 100%</w:t>
      </w:r>
    </w:p>
    <w:sectPr w:rsidR="00A53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E4C"/>
    <w:rsid w:val="001934A7"/>
    <w:rsid w:val="00A53D72"/>
    <w:rsid w:val="00F37213"/>
    <w:rsid w:val="00F8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FB733"/>
  <w15:chartTrackingRefBased/>
  <w15:docId w15:val="{0AC0DA59-E532-42E8-B122-93723532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E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6E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E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E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E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E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E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E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E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E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6E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E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E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E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E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E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E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E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E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E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E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E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E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E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E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E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E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E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2459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2026-10-02T07:35:00Z</dcterms:created>
  <dcterms:modified xsi:type="dcterms:W3CDTF">2026-10-02T07:36:00Z</dcterms:modified>
</cp:coreProperties>
</file>