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02FA04" w14:textId="77777777" w:rsidR="003313C2" w:rsidRDefault="003313C2" w:rsidP="003313C2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793E582C" w14:textId="77777777" w:rsidR="003313C2" w:rsidRDefault="003313C2" w:rsidP="003313C2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67C97F53" w14:textId="77777777" w:rsidR="003313C2" w:rsidRDefault="003313C2" w:rsidP="003313C2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3826905C" w14:textId="77777777" w:rsidR="003313C2" w:rsidRDefault="003313C2" w:rsidP="003313C2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3A7CE0E7" w14:textId="77777777" w:rsidR="003313C2" w:rsidRDefault="003313C2" w:rsidP="003313C2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63CCE2B2" w14:textId="77777777" w:rsidR="003313C2" w:rsidRDefault="003313C2" w:rsidP="003313C2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4621AC44" w14:textId="77777777" w:rsidR="003313C2" w:rsidRDefault="003313C2" w:rsidP="003313C2">
      <w:pPr>
        <w:jc w:val="center"/>
        <w:rPr>
          <w:rFonts w:ascii="Times New Roman" w:hAnsi="Times New Roman" w:cs="Times New Roman"/>
          <w:sz w:val="36"/>
          <w:szCs w:val="36"/>
        </w:rPr>
      </w:pPr>
      <w:r w:rsidRPr="00BC3496">
        <w:rPr>
          <w:rFonts w:ascii="Times New Roman" w:hAnsi="Times New Roman" w:cs="Times New Roman"/>
          <w:sz w:val="36"/>
          <w:szCs w:val="36"/>
        </w:rPr>
        <w:t>Beyond the Vacancy: Tackling Workforce Shortages for a Resilient Hotel Industry</w:t>
      </w:r>
    </w:p>
    <w:p w14:paraId="14DA923C" w14:textId="77777777" w:rsidR="003313C2" w:rsidRDefault="003313C2" w:rsidP="003313C2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2028BFFF" w14:textId="77777777" w:rsidR="003313C2" w:rsidRDefault="003313C2" w:rsidP="003313C2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565A55F4" w14:textId="77777777" w:rsidR="003313C2" w:rsidRDefault="003313C2" w:rsidP="003313C2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62A053F2" w14:textId="77777777" w:rsidR="003313C2" w:rsidRDefault="003313C2" w:rsidP="003313C2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3BC150BE" w14:textId="77777777" w:rsidR="003313C2" w:rsidRDefault="003313C2" w:rsidP="003313C2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02435D19" w14:textId="77777777" w:rsidR="003313C2" w:rsidRDefault="003313C2" w:rsidP="003313C2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6D5733EA" w14:textId="77777777" w:rsidR="003313C2" w:rsidRDefault="003313C2" w:rsidP="003313C2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456F7BD1" w14:textId="77777777" w:rsidR="003313C2" w:rsidRDefault="003313C2" w:rsidP="003313C2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60EDC961" w14:textId="77777777" w:rsidR="003313C2" w:rsidRDefault="003313C2" w:rsidP="003313C2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1D5380E2" w14:textId="77777777" w:rsidR="003313C2" w:rsidRDefault="003313C2" w:rsidP="003313C2">
      <w:pPr>
        <w:jc w:val="both"/>
        <w:rPr>
          <w:rFonts w:ascii="Times New Roman" w:hAnsi="Times New Roman" w:cs="Times New Roman"/>
          <w:sz w:val="36"/>
          <w:szCs w:val="36"/>
        </w:rPr>
      </w:pPr>
    </w:p>
    <w:p w14:paraId="27840E22" w14:textId="77777777" w:rsidR="003313C2" w:rsidRPr="00220243" w:rsidRDefault="003313C2" w:rsidP="003313C2">
      <w:pPr>
        <w:jc w:val="both"/>
        <w:rPr>
          <w:rFonts w:ascii="Times New Roman" w:hAnsi="Times New Roman" w:cs="Times New Roman"/>
          <w:sz w:val="28"/>
          <w:szCs w:val="28"/>
        </w:rPr>
      </w:pPr>
      <w:r w:rsidRPr="00220243">
        <w:rPr>
          <w:rFonts w:ascii="Times New Roman" w:hAnsi="Times New Roman" w:cs="Times New Roman"/>
          <w:sz w:val="28"/>
          <w:szCs w:val="28"/>
        </w:rPr>
        <w:t xml:space="preserve">Name: </w:t>
      </w:r>
      <w:r>
        <w:rPr>
          <w:rFonts w:ascii="Times New Roman" w:hAnsi="Times New Roman" w:cs="Times New Roman"/>
          <w:sz w:val="28"/>
          <w:szCs w:val="28"/>
        </w:rPr>
        <w:t>Tony Ancuta</w:t>
      </w:r>
    </w:p>
    <w:p w14:paraId="101EF264" w14:textId="77777777" w:rsidR="003313C2" w:rsidRPr="00220243" w:rsidRDefault="003313C2" w:rsidP="003313C2">
      <w:pPr>
        <w:jc w:val="both"/>
        <w:rPr>
          <w:rFonts w:ascii="Times New Roman" w:hAnsi="Times New Roman" w:cs="Times New Roman"/>
          <w:sz w:val="28"/>
          <w:szCs w:val="28"/>
        </w:rPr>
      </w:pPr>
      <w:r w:rsidRPr="00220243">
        <w:rPr>
          <w:rFonts w:ascii="Times New Roman" w:hAnsi="Times New Roman" w:cs="Times New Roman"/>
          <w:sz w:val="28"/>
          <w:szCs w:val="28"/>
        </w:rPr>
        <w:t>Student number: 212237</w:t>
      </w:r>
      <w:r>
        <w:rPr>
          <w:rFonts w:ascii="Times New Roman" w:hAnsi="Times New Roman" w:cs="Times New Roman"/>
          <w:sz w:val="28"/>
          <w:szCs w:val="28"/>
        </w:rPr>
        <w:t>9</w:t>
      </w:r>
    </w:p>
    <w:p w14:paraId="0E45971C" w14:textId="77777777" w:rsidR="003313C2" w:rsidRPr="00220243" w:rsidRDefault="003313C2" w:rsidP="003313C2">
      <w:pPr>
        <w:jc w:val="both"/>
        <w:rPr>
          <w:rFonts w:ascii="Times New Roman" w:hAnsi="Times New Roman" w:cs="Times New Roman"/>
          <w:sz w:val="28"/>
          <w:szCs w:val="28"/>
        </w:rPr>
      </w:pPr>
      <w:r w:rsidRPr="00220243">
        <w:rPr>
          <w:rFonts w:ascii="Times New Roman" w:hAnsi="Times New Roman" w:cs="Times New Roman"/>
          <w:sz w:val="28"/>
          <w:szCs w:val="28"/>
        </w:rPr>
        <w:t>Module code: BMIH6001</w:t>
      </w:r>
    </w:p>
    <w:p w14:paraId="1EC2CA2A" w14:textId="77777777" w:rsidR="003313C2" w:rsidRPr="00220243" w:rsidRDefault="003313C2" w:rsidP="003313C2">
      <w:pPr>
        <w:jc w:val="both"/>
        <w:rPr>
          <w:rFonts w:ascii="Times New Roman" w:hAnsi="Times New Roman" w:cs="Times New Roman"/>
          <w:sz w:val="28"/>
          <w:szCs w:val="28"/>
        </w:rPr>
      </w:pPr>
      <w:r w:rsidRPr="00220243">
        <w:rPr>
          <w:rFonts w:ascii="Times New Roman" w:hAnsi="Times New Roman" w:cs="Times New Roman"/>
          <w:sz w:val="28"/>
          <w:szCs w:val="28"/>
        </w:rPr>
        <w:t>Module name: Contemporary Themes</w:t>
      </w:r>
    </w:p>
    <w:p w14:paraId="31D2818E" w14:textId="77777777" w:rsidR="003313C2" w:rsidRDefault="003313C2" w:rsidP="003313C2">
      <w:pPr>
        <w:jc w:val="both"/>
        <w:rPr>
          <w:rFonts w:ascii="Times New Roman" w:hAnsi="Times New Roman" w:cs="Times New Roman"/>
          <w:sz w:val="28"/>
          <w:szCs w:val="28"/>
        </w:rPr>
      </w:pPr>
      <w:r w:rsidRPr="00220243">
        <w:rPr>
          <w:rFonts w:ascii="Times New Roman" w:hAnsi="Times New Roman" w:cs="Times New Roman"/>
          <w:sz w:val="28"/>
          <w:szCs w:val="28"/>
        </w:rPr>
        <w:t>Module lecturer: Natalie Brailsford</w:t>
      </w:r>
    </w:p>
    <w:p w14:paraId="0206CAF7" w14:textId="77777777" w:rsidR="00CA79FF" w:rsidRDefault="00CA79FF"/>
    <w:p w14:paraId="452E75F7" w14:textId="6F1B2E06" w:rsidR="003313C2" w:rsidRDefault="003313C2">
      <w:r>
        <w:rPr>
          <w:noProof/>
        </w:rPr>
        <w:lastRenderedPageBreak/>
        <w:drawing>
          <wp:inline distT="0" distB="0" distL="0" distR="0" wp14:anchorId="506A97D0" wp14:editId="71F56000">
            <wp:extent cx="6096635" cy="3429000"/>
            <wp:effectExtent l="0" t="0" r="0" b="0"/>
            <wp:docPr id="336258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2124A2" w14:textId="2C46D59B" w:rsidR="003313C2" w:rsidRDefault="003313C2">
      <w:r>
        <w:rPr>
          <w:noProof/>
        </w:rPr>
        <w:drawing>
          <wp:inline distT="0" distB="0" distL="0" distR="0" wp14:anchorId="25F2433D" wp14:editId="146E9922">
            <wp:extent cx="6096635" cy="3429000"/>
            <wp:effectExtent l="0" t="0" r="0" b="0"/>
            <wp:docPr id="129727075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0C6159" w14:textId="53E275C3" w:rsidR="003313C2" w:rsidRDefault="003313C2">
      <w:r>
        <w:rPr>
          <w:noProof/>
        </w:rPr>
        <w:lastRenderedPageBreak/>
        <w:drawing>
          <wp:inline distT="0" distB="0" distL="0" distR="0" wp14:anchorId="7F116444" wp14:editId="20C72F4E">
            <wp:extent cx="6096635" cy="3429000"/>
            <wp:effectExtent l="0" t="0" r="0" b="0"/>
            <wp:docPr id="21585448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199998" w14:textId="3A2EF98A" w:rsidR="003313C2" w:rsidRDefault="003313C2">
      <w:r>
        <w:rPr>
          <w:noProof/>
        </w:rPr>
        <w:drawing>
          <wp:inline distT="0" distB="0" distL="0" distR="0" wp14:anchorId="2575CA90" wp14:editId="17B5493C">
            <wp:extent cx="6096635" cy="3429000"/>
            <wp:effectExtent l="0" t="0" r="0" b="0"/>
            <wp:docPr id="46296173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40D0E25" w14:textId="2E1FA234" w:rsidR="003313C2" w:rsidRDefault="003313C2">
      <w:r>
        <w:rPr>
          <w:noProof/>
        </w:rPr>
        <w:lastRenderedPageBreak/>
        <w:drawing>
          <wp:inline distT="0" distB="0" distL="0" distR="0" wp14:anchorId="1DE8F874" wp14:editId="3ADEFDA4">
            <wp:extent cx="6096635" cy="3429000"/>
            <wp:effectExtent l="0" t="0" r="0" b="0"/>
            <wp:docPr id="4534981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4200C4" w14:textId="6E81EF5F" w:rsidR="003313C2" w:rsidRDefault="003313C2">
      <w:r>
        <w:rPr>
          <w:noProof/>
        </w:rPr>
        <w:drawing>
          <wp:inline distT="0" distB="0" distL="0" distR="0" wp14:anchorId="697F3052" wp14:editId="740D3CB6">
            <wp:extent cx="6096635" cy="3429000"/>
            <wp:effectExtent l="0" t="0" r="0" b="0"/>
            <wp:docPr id="128824324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AD7058" w14:textId="3D0F05D1" w:rsidR="003313C2" w:rsidRDefault="003313C2">
      <w:r>
        <w:rPr>
          <w:noProof/>
        </w:rPr>
        <w:lastRenderedPageBreak/>
        <w:drawing>
          <wp:inline distT="0" distB="0" distL="0" distR="0" wp14:anchorId="2D5F9CB3" wp14:editId="7D9AF752">
            <wp:extent cx="6096635" cy="3429000"/>
            <wp:effectExtent l="0" t="0" r="0" b="0"/>
            <wp:docPr id="110868100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8D0A93" w14:textId="775589EB" w:rsidR="003313C2" w:rsidRDefault="003313C2">
      <w:r>
        <w:rPr>
          <w:noProof/>
        </w:rPr>
        <w:drawing>
          <wp:inline distT="0" distB="0" distL="0" distR="0" wp14:anchorId="22E0CA1E" wp14:editId="7613E38B">
            <wp:extent cx="6096635" cy="3429000"/>
            <wp:effectExtent l="0" t="0" r="0" b="0"/>
            <wp:docPr id="55853876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88DBF4C" w14:textId="39CC8501" w:rsidR="003313C2" w:rsidRDefault="003313C2">
      <w:r>
        <w:rPr>
          <w:noProof/>
        </w:rPr>
        <w:lastRenderedPageBreak/>
        <w:drawing>
          <wp:inline distT="0" distB="0" distL="0" distR="0" wp14:anchorId="7E9C75D3" wp14:editId="6849E645">
            <wp:extent cx="6096635" cy="3429000"/>
            <wp:effectExtent l="0" t="0" r="0" b="0"/>
            <wp:docPr id="386938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B58802" w14:textId="77777777" w:rsidR="003313C2" w:rsidRDefault="003313C2"/>
    <w:p w14:paraId="6187F3DD" w14:textId="77777777" w:rsidR="003313C2" w:rsidRDefault="003313C2"/>
    <w:p w14:paraId="0F967F52" w14:textId="77777777" w:rsidR="003313C2" w:rsidRDefault="003313C2"/>
    <w:p w14:paraId="46125AEE" w14:textId="77777777" w:rsidR="003313C2" w:rsidRDefault="003313C2"/>
    <w:p w14:paraId="67758AC5" w14:textId="77777777" w:rsidR="003313C2" w:rsidRDefault="003313C2"/>
    <w:p w14:paraId="3F6C7A6C" w14:textId="77777777" w:rsidR="003313C2" w:rsidRDefault="003313C2"/>
    <w:p w14:paraId="2C9FD488" w14:textId="77777777" w:rsidR="003313C2" w:rsidRDefault="003313C2"/>
    <w:p w14:paraId="18C412E2" w14:textId="77777777" w:rsidR="003313C2" w:rsidRDefault="003313C2"/>
    <w:p w14:paraId="061D6AF3" w14:textId="77777777" w:rsidR="003313C2" w:rsidRDefault="003313C2"/>
    <w:p w14:paraId="612ADAF7" w14:textId="77777777" w:rsidR="003313C2" w:rsidRDefault="003313C2"/>
    <w:p w14:paraId="77883B7E" w14:textId="77777777" w:rsidR="003313C2" w:rsidRDefault="003313C2"/>
    <w:p w14:paraId="20D55979" w14:textId="77777777" w:rsidR="003313C2" w:rsidRDefault="003313C2"/>
    <w:p w14:paraId="3C573CC7" w14:textId="77777777" w:rsidR="003313C2" w:rsidRDefault="003313C2"/>
    <w:p w14:paraId="5B20DF4E" w14:textId="77777777" w:rsidR="003313C2" w:rsidRDefault="003313C2"/>
    <w:p w14:paraId="4E249864" w14:textId="77777777" w:rsidR="003313C2" w:rsidRDefault="003313C2"/>
    <w:p w14:paraId="6056F1B8" w14:textId="77777777" w:rsidR="003313C2" w:rsidRDefault="003313C2"/>
    <w:p w14:paraId="1CBAF87D" w14:textId="77777777" w:rsidR="003313C2" w:rsidRDefault="003313C2"/>
    <w:p w14:paraId="42F1B730" w14:textId="77777777" w:rsidR="003313C2" w:rsidRDefault="003313C2"/>
    <w:p w14:paraId="3AFA8312" w14:textId="77777777" w:rsidR="003313C2" w:rsidRDefault="003313C2"/>
    <w:p w14:paraId="397E999D" w14:textId="64B1C2FF" w:rsidR="003313C2" w:rsidRPr="00A25F4F" w:rsidRDefault="003313C2">
      <w:pPr>
        <w:rPr>
          <w:rFonts w:ascii="Times New Roman" w:hAnsi="Times New Roman" w:cs="Times New Roman"/>
          <w:b/>
          <w:bCs/>
        </w:rPr>
      </w:pPr>
      <w:r w:rsidRPr="00A25F4F">
        <w:rPr>
          <w:rFonts w:ascii="Times New Roman" w:hAnsi="Times New Roman" w:cs="Times New Roman"/>
          <w:b/>
          <w:bCs/>
        </w:rPr>
        <w:lastRenderedPageBreak/>
        <w:t xml:space="preserve">References: </w:t>
      </w:r>
    </w:p>
    <w:p w14:paraId="6DF54614" w14:textId="77777777" w:rsidR="003313C2" w:rsidRPr="003313C2" w:rsidRDefault="003313C2" w:rsidP="003313C2">
      <w:pPr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3313C2">
        <w:rPr>
          <w:rFonts w:ascii="Times New Roman" w:hAnsi="Times New Roman" w:cs="Times New Roman"/>
        </w:rPr>
        <w:t>AlBattat</w:t>
      </w:r>
      <w:proofErr w:type="spellEnd"/>
      <w:r w:rsidRPr="003313C2">
        <w:rPr>
          <w:rFonts w:ascii="Times New Roman" w:hAnsi="Times New Roman" w:cs="Times New Roman"/>
        </w:rPr>
        <w:t xml:space="preserve">, A.R. &amp; Som, A.P.M., 2019. ‘Employee dissatisfaction and turnover crises in the Malaysian hospitality industry’. </w:t>
      </w:r>
      <w:r w:rsidRPr="003313C2">
        <w:rPr>
          <w:rFonts w:ascii="Times New Roman" w:hAnsi="Times New Roman" w:cs="Times New Roman"/>
          <w:i/>
          <w:iCs/>
        </w:rPr>
        <w:t>International Journal of Business and Management</w:t>
      </w:r>
      <w:r w:rsidRPr="003313C2">
        <w:rPr>
          <w:rFonts w:ascii="Times New Roman" w:hAnsi="Times New Roman" w:cs="Times New Roman"/>
        </w:rPr>
        <w:t>, vol. 8, no. 5, pp. 62-71.</w:t>
      </w:r>
    </w:p>
    <w:p w14:paraId="758E684C" w14:textId="77777777" w:rsidR="003313C2" w:rsidRPr="003313C2" w:rsidRDefault="003313C2" w:rsidP="003313C2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3313C2">
        <w:rPr>
          <w:rFonts w:ascii="Times New Roman" w:hAnsi="Times New Roman" w:cs="Times New Roman"/>
        </w:rPr>
        <w:t xml:space="preserve">Baum, T., Kralj, A., Robinson, R.N.S., &amp; </w:t>
      </w:r>
      <w:proofErr w:type="spellStart"/>
      <w:r w:rsidRPr="003313C2">
        <w:rPr>
          <w:rFonts w:ascii="Times New Roman" w:hAnsi="Times New Roman" w:cs="Times New Roman"/>
        </w:rPr>
        <w:t>Solnet</w:t>
      </w:r>
      <w:proofErr w:type="spellEnd"/>
      <w:r w:rsidRPr="003313C2">
        <w:rPr>
          <w:rFonts w:ascii="Times New Roman" w:hAnsi="Times New Roman" w:cs="Times New Roman"/>
        </w:rPr>
        <w:t xml:space="preserve">, D., 2019. ‘Tourism workforce research: A review, taxonomy and agenda’. </w:t>
      </w:r>
      <w:r w:rsidRPr="003313C2">
        <w:rPr>
          <w:rFonts w:ascii="Times New Roman" w:hAnsi="Times New Roman" w:cs="Times New Roman"/>
          <w:i/>
          <w:iCs/>
        </w:rPr>
        <w:t>Annals of Tourism Research</w:t>
      </w:r>
      <w:r w:rsidRPr="003313C2">
        <w:rPr>
          <w:rFonts w:ascii="Times New Roman" w:hAnsi="Times New Roman" w:cs="Times New Roman"/>
        </w:rPr>
        <w:t>, vol. 75, pp. 168-180.</w:t>
      </w:r>
    </w:p>
    <w:p w14:paraId="73440F56" w14:textId="77777777" w:rsidR="003313C2" w:rsidRPr="003313C2" w:rsidRDefault="003313C2" w:rsidP="003313C2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3313C2">
        <w:rPr>
          <w:rFonts w:ascii="Times New Roman" w:hAnsi="Times New Roman" w:cs="Times New Roman"/>
        </w:rPr>
        <w:t xml:space="preserve">Davidson, M.C.G., &amp; Wang, Y., 2018. Employee retention: Talent management strategies for the hospitality industry. </w:t>
      </w:r>
      <w:r w:rsidRPr="003313C2">
        <w:rPr>
          <w:rFonts w:ascii="Times New Roman" w:hAnsi="Times New Roman" w:cs="Times New Roman"/>
          <w:i/>
          <w:iCs/>
        </w:rPr>
        <w:t>Tourism Management Perspectives</w:t>
      </w:r>
      <w:r w:rsidRPr="003313C2">
        <w:rPr>
          <w:rFonts w:ascii="Times New Roman" w:hAnsi="Times New Roman" w:cs="Times New Roman"/>
        </w:rPr>
        <w:t>, 27, pp.47-54.</w:t>
      </w:r>
    </w:p>
    <w:p w14:paraId="150D4D75" w14:textId="77777777" w:rsidR="003313C2" w:rsidRPr="003313C2" w:rsidRDefault="003313C2" w:rsidP="003313C2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3313C2">
        <w:rPr>
          <w:rFonts w:ascii="Times New Roman" w:hAnsi="Times New Roman" w:cs="Times New Roman"/>
        </w:rPr>
        <w:t>Saeed, T., Nisar, Q.A., Rehman, R. &amp; Mustafa, F., 2020. The impact of PESTEL factors on the sustainability of the hospitality industry: Evidence from developing economies. Sustainability, 12(5), p.2003.</w:t>
      </w:r>
    </w:p>
    <w:p w14:paraId="3A6134AE" w14:textId="77777777" w:rsidR="003313C2" w:rsidRPr="003313C2" w:rsidRDefault="003313C2" w:rsidP="003313C2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3313C2">
        <w:rPr>
          <w:rFonts w:ascii="Times New Roman" w:hAnsi="Times New Roman" w:cs="Times New Roman"/>
        </w:rPr>
        <w:t>Zhao, X. &amp; Ghiselli, R.F., 2016. Why do you feel less satisfied with your job? The roles of organizational support and job autonomy in the hospitality industry. International Journal of Hospitality Management, 57, pp.33-41.</w:t>
      </w:r>
    </w:p>
    <w:p w14:paraId="3E2ED360" w14:textId="77777777" w:rsidR="003313C2" w:rsidRPr="003313C2" w:rsidRDefault="003313C2" w:rsidP="003313C2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3313C2">
        <w:rPr>
          <w:rFonts w:ascii="Times New Roman" w:hAnsi="Times New Roman" w:cs="Times New Roman"/>
        </w:rPr>
        <w:t>Nickson, D., 2013. Human resource management for the hospitality and tourism industries. 2nd ed. Oxford: Routledge.</w:t>
      </w:r>
    </w:p>
    <w:p w14:paraId="256FCD63" w14:textId="77777777" w:rsidR="003313C2" w:rsidRPr="003313C2" w:rsidRDefault="003313C2" w:rsidP="003313C2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3313C2">
        <w:rPr>
          <w:rFonts w:ascii="Times New Roman" w:hAnsi="Times New Roman" w:cs="Times New Roman"/>
        </w:rPr>
        <w:t xml:space="preserve">Davidson, M.C.G., &amp; Wang, Y., 2018. Employee retention: Talent management strategies for the hospitality industry. </w:t>
      </w:r>
      <w:r w:rsidRPr="003313C2">
        <w:rPr>
          <w:rFonts w:ascii="Times New Roman" w:hAnsi="Times New Roman" w:cs="Times New Roman"/>
          <w:i/>
          <w:iCs/>
        </w:rPr>
        <w:t>Tourism Management Perspectives</w:t>
      </w:r>
      <w:r w:rsidRPr="003313C2">
        <w:rPr>
          <w:rFonts w:ascii="Times New Roman" w:hAnsi="Times New Roman" w:cs="Times New Roman"/>
        </w:rPr>
        <w:t>, 27, pp.47-54.</w:t>
      </w:r>
    </w:p>
    <w:p w14:paraId="1B8973FA" w14:textId="77777777" w:rsidR="003313C2" w:rsidRDefault="003313C2"/>
    <w:sectPr w:rsidR="003313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E14E67"/>
    <w:multiLevelType w:val="hybridMultilevel"/>
    <w:tmpl w:val="110097DA"/>
    <w:lvl w:ilvl="0" w:tplc="0CF0B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762C54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C628CA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E9A74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0AC8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CA24F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50098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5C3F5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840366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1517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BCA"/>
    <w:rsid w:val="003313C2"/>
    <w:rsid w:val="003A5ABB"/>
    <w:rsid w:val="004314B4"/>
    <w:rsid w:val="00A25F4F"/>
    <w:rsid w:val="00A42BCA"/>
    <w:rsid w:val="00CA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13828"/>
  <w15:chartTrackingRefBased/>
  <w15:docId w15:val="{34676447-6B32-423A-A77F-205678C74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13C2"/>
  </w:style>
  <w:style w:type="paragraph" w:styleId="Heading1">
    <w:name w:val="heading 1"/>
    <w:basedOn w:val="Normal"/>
    <w:next w:val="Normal"/>
    <w:link w:val="Heading1Char"/>
    <w:uiPriority w:val="9"/>
    <w:qFormat/>
    <w:rsid w:val="00A42B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2B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2B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2B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2B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2B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2B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2B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2B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2B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2B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2B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2B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2B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2B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2B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2B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2B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2B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2B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2B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2B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2B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2B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2B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2B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2B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2B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2BC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8602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35667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8533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9039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5578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9583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8149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2338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226</Words>
  <Characters>1290</Characters>
  <Application>Microsoft Office Word</Application>
  <DocSecurity>0</DocSecurity>
  <Lines>10</Lines>
  <Paragraphs>3</Paragraphs>
  <ScaleCrop>false</ScaleCrop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 Ancuta (2122379)</dc:creator>
  <cp:keywords/>
  <dc:description/>
  <cp:lastModifiedBy>Tony Ancuta (2122379)</cp:lastModifiedBy>
  <cp:revision>3</cp:revision>
  <dcterms:created xsi:type="dcterms:W3CDTF">2024-11-07T19:59:00Z</dcterms:created>
  <dcterms:modified xsi:type="dcterms:W3CDTF">2024-11-07T20:03:00Z</dcterms:modified>
</cp:coreProperties>
</file>