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465157210"/>
        <w:docPartObj>
          <w:docPartGallery w:val="Cover Pages"/>
          <w:docPartUnique/>
        </w:docPartObj>
      </w:sdtPr>
      <w:sdtEndPr>
        <w:rPr>
          <w:caps/>
          <w:color w:val="FFFFFF" w:themeColor="background1"/>
          <w:sz w:val="64"/>
          <w:szCs w:val="64"/>
        </w:rPr>
      </w:sdtEndPr>
      <w:sdtContent>
        <w:p w14:paraId="6248264C" w14:textId="6ACF3ED5" w:rsidR="00787F92" w:rsidRDefault="00787F92">
          <w:pPr>
            <w:pStyle w:val="NoSpacing"/>
            <w:spacing w:before="1540" w:after="240"/>
            <w:jc w:val="center"/>
            <w:rPr>
              <w:color w:val="156082" w:themeColor="accent1"/>
            </w:rPr>
          </w:pPr>
          <w:r>
            <w:rPr>
              <w:noProof/>
              <w:color w:val="156082" w:themeColor="accent1"/>
            </w:rPr>
            <w:drawing>
              <wp:inline distT="0" distB="0" distL="0" distR="0" wp14:anchorId="39DBBA40" wp14:editId="3D84E91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6B65A0458C6491F8A6910AF33F99F2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4F21651" w14:textId="2E84D2AD" w:rsidR="00787F92" w:rsidRDefault="00A42FF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business evaluation </w:t>
              </w:r>
              <w:r w:rsidR="0070767B">
                <w:rPr>
                  <w:rFonts w:asciiTheme="majorHAnsi" w:eastAsiaTheme="majorEastAsia" w:hAnsiTheme="majorHAnsi" w:cstheme="majorBidi"/>
                  <w:caps/>
                  <w:color w:val="156082" w:themeColor="accent1"/>
                  <w:sz w:val="72"/>
                  <w:szCs w:val="72"/>
                </w:rPr>
                <w:t>Report</w:t>
              </w:r>
              <w:r w:rsidR="002D14AB">
                <w:rPr>
                  <w:rFonts w:asciiTheme="majorHAnsi" w:eastAsiaTheme="majorEastAsia" w:hAnsiTheme="majorHAnsi" w:cstheme="majorBidi"/>
                  <w:caps/>
                  <w:color w:val="156082" w:themeColor="accent1"/>
                  <w:sz w:val="72"/>
                  <w:szCs w:val="72"/>
                </w:rPr>
                <w:t xml:space="preserve">: </w:t>
              </w:r>
              <w:r w:rsidR="00787F92">
                <w:rPr>
                  <w:rFonts w:asciiTheme="majorHAnsi" w:eastAsiaTheme="majorEastAsia" w:hAnsiTheme="majorHAnsi" w:cstheme="majorBidi"/>
                  <w:caps/>
                  <w:color w:val="156082" w:themeColor="accent1"/>
                  <w:sz w:val="72"/>
                  <w:szCs w:val="72"/>
                </w:rPr>
                <w:t>Basil’s bakery</w:t>
              </w:r>
            </w:p>
          </w:sdtContent>
        </w:sdt>
        <w:sdt>
          <w:sdtPr>
            <w:rPr>
              <w:color w:val="156082" w:themeColor="accent1"/>
              <w:sz w:val="28"/>
              <w:szCs w:val="28"/>
            </w:rPr>
            <w:alias w:val="Subtitle"/>
            <w:tag w:val=""/>
            <w:id w:val="328029620"/>
            <w:placeholder>
              <w:docPart w:val="5D072D21C0CA43629D8849D786332A8B"/>
            </w:placeholder>
            <w:dataBinding w:prefixMappings="xmlns:ns0='http://purl.org/dc/elements/1.1/' xmlns:ns1='http://schemas.openxmlformats.org/package/2006/metadata/core-properties' " w:xpath="/ns1:coreProperties[1]/ns0:subject[1]" w:storeItemID="{6C3C8BC8-F283-45AE-878A-BAB7291924A1}"/>
            <w:text/>
          </w:sdtPr>
          <w:sdtContent>
            <w:p w14:paraId="564ED9B2" w14:textId="052A5B15" w:rsidR="00787F92" w:rsidRDefault="00787F92">
              <w:pPr>
                <w:pStyle w:val="NoSpacing"/>
                <w:jc w:val="center"/>
                <w:rPr>
                  <w:color w:val="156082" w:themeColor="accent1"/>
                  <w:sz w:val="28"/>
                  <w:szCs w:val="28"/>
                </w:rPr>
              </w:pPr>
              <w:r>
                <w:rPr>
                  <w:color w:val="156082" w:themeColor="accent1"/>
                  <w:sz w:val="28"/>
                  <w:szCs w:val="28"/>
                </w:rPr>
                <w:t>Shohor Banu 2522073</w:t>
              </w:r>
            </w:p>
          </w:sdtContent>
        </w:sdt>
        <w:p w14:paraId="2A026B51" w14:textId="77777777" w:rsidR="00787F92" w:rsidRDefault="00787F9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EEEE7E8" wp14:editId="1E436CE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B30FF0A" w14:textId="08231CA4" w:rsidR="00787F92" w:rsidRDefault="00616D42">
                                    <w:pPr>
                                      <w:pStyle w:val="NoSpacing"/>
                                      <w:spacing w:after="40"/>
                                      <w:jc w:val="center"/>
                                      <w:rPr>
                                        <w:caps/>
                                        <w:color w:val="156082" w:themeColor="accent1"/>
                                        <w:sz w:val="28"/>
                                        <w:szCs w:val="28"/>
                                      </w:rPr>
                                    </w:pPr>
                                    <w:r>
                                      <w:rPr>
                                        <w:caps/>
                                        <w:color w:val="156082" w:themeColor="accent1"/>
                                        <w:sz w:val="28"/>
                                        <w:szCs w:val="28"/>
                                      </w:rPr>
                                      <w:t>lclm4004</w:t>
                                    </w:r>
                                  </w:p>
                                </w:sdtContent>
                              </w:sdt>
                              <w:p w14:paraId="11B4DA9B" w14:textId="164CB540" w:rsidR="00787F92"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14878">
                                      <w:rPr>
                                        <w:caps/>
                                        <w:color w:val="156082" w:themeColor="accent1"/>
                                      </w:rPr>
                                      <w:t>Problem solving and decision making</w:t>
                                    </w:r>
                                  </w:sdtContent>
                                </w:sdt>
                              </w:p>
                              <w:p w14:paraId="62333A15" w14:textId="57804896" w:rsidR="00787F92"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71023">
                                      <w:rPr>
                                        <w:color w:val="156082" w:themeColor="accent1"/>
                                      </w:rPr>
                                      <w:t>Yohan Mendis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EEE7E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B30FF0A" w14:textId="08231CA4" w:rsidR="00787F92" w:rsidRDefault="00616D42">
                              <w:pPr>
                                <w:pStyle w:val="NoSpacing"/>
                                <w:spacing w:after="40"/>
                                <w:jc w:val="center"/>
                                <w:rPr>
                                  <w:caps/>
                                  <w:color w:val="156082" w:themeColor="accent1"/>
                                  <w:sz w:val="28"/>
                                  <w:szCs w:val="28"/>
                                </w:rPr>
                              </w:pPr>
                              <w:r>
                                <w:rPr>
                                  <w:caps/>
                                  <w:color w:val="156082" w:themeColor="accent1"/>
                                  <w:sz w:val="28"/>
                                  <w:szCs w:val="28"/>
                                </w:rPr>
                                <w:t>lclm4004</w:t>
                              </w:r>
                            </w:p>
                          </w:sdtContent>
                        </w:sdt>
                        <w:p w14:paraId="11B4DA9B" w14:textId="164CB540" w:rsidR="00787F92" w:rsidRDefault="00F20B3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14878">
                                <w:rPr>
                                  <w:caps/>
                                  <w:color w:val="156082" w:themeColor="accent1"/>
                                </w:rPr>
                                <w:t>Problem solving and decision making</w:t>
                              </w:r>
                            </w:sdtContent>
                          </w:sdt>
                        </w:p>
                        <w:p w14:paraId="62333A15" w14:textId="57804896" w:rsidR="00787F92" w:rsidRDefault="00F20B3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71023">
                                <w:rPr>
                                  <w:color w:val="156082" w:themeColor="accent1"/>
                                </w:rPr>
                                <w:t>Yohan Mendis</w:t>
                              </w:r>
                            </w:sdtContent>
                          </w:sdt>
                        </w:p>
                      </w:txbxContent>
                    </v:textbox>
                    <w10:wrap anchorx="margin" anchory="page"/>
                  </v:shape>
                </w:pict>
              </mc:Fallback>
            </mc:AlternateContent>
          </w:r>
          <w:r>
            <w:rPr>
              <w:noProof/>
              <w:color w:val="156082" w:themeColor="accent1"/>
            </w:rPr>
            <w:drawing>
              <wp:inline distT="0" distB="0" distL="0" distR="0" wp14:anchorId="1BB48CB1" wp14:editId="7886286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01EEBF" w14:textId="5F200791" w:rsidR="00787F92" w:rsidRDefault="00787F92">
          <w:pPr>
            <w:rPr>
              <w:rFonts w:asciiTheme="majorHAnsi" w:eastAsiaTheme="majorEastAsia" w:hAnsiTheme="majorHAnsi" w:cstheme="majorBidi"/>
              <w:caps/>
              <w:color w:val="FFFFFF" w:themeColor="background1"/>
              <w:kern w:val="0"/>
              <w:sz w:val="64"/>
              <w:szCs w:val="64"/>
              <w:lang w:eastAsia="en-GB"/>
            </w:rPr>
          </w:pPr>
          <w:r>
            <w:rPr>
              <w:caps/>
              <w:color w:val="FFFFFF" w:themeColor="background1"/>
              <w:sz w:val="64"/>
              <w:szCs w:val="64"/>
            </w:rPr>
            <w:br w:type="page"/>
          </w:r>
        </w:p>
      </w:sdtContent>
    </w:sdt>
    <w:sdt>
      <w:sdtPr>
        <w:rPr>
          <w:rFonts w:asciiTheme="minorHAnsi" w:eastAsiaTheme="minorHAnsi" w:hAnsiTheme="minorHAnsi" w:cstheme="minorBidi"/>
          <w:color w:val="auto"/>
          <w:kern w:val="2"/>
          <w:sz w:val="22"/>
          <w:szCs w:val="22"/>
          <w:lang w:eastAsia="en-US"/>
        </w:rPr>
        <w:id w:val="-31037720"/>
        <w:docPartObj>
          <w:docPartGallery w:val="Table of Contents"/>
          <w:docPartUnique/>
        </w:docPartObj>
      </w:sdtPr>
      <w:sdtEndPr>
        <w:rPr>
          <w:rFonts w:ascii="Arial" w:hAnsi="Arial" w:cs="Arial"/>
          <w:b/>
          <w:bCs/>
          <w:sz w:val="24"/>
          <w:szCs w:val="24"/>
        </w:rPr>
      </w:sdtEndPr>
      <w:sdtContent>
        <w:p w14:paraId="590C2214" w14:textId="53EE74C1" w:rsidR="00436E2F" w:rsidRDefault="00436E2F" w:rsidP="00B80B65">
          <w:pPr>
            <w:pStyle w:val="TOCHeading"/>
            <w:numPr>
              <w:ilvl w:val="0"/>
              <w:numId w:val="0"/>
            </w:numPr>
            <w:ind w:left="432" w:hanging="432"/>
          </w:pPr>
          <w:r>
            <w:t>Table of Contents</w:t>
          </w:r>
        </w:p>
        <w:p w14:paraId="4E75AC24" w14:textId="216F7D15" w:rsidR="00F048B6" w:rsidRDefault="00436E2F">
          <w:pPr>
            <w:pStyle w:val="TOC1"/>
            <w:tabs>
              <w:tab w:val="left" w:pos="480"/>
              <w:tab w:val="right" w:leader="dot" w:pos="9016"/>
            </w:tabs>
            <w:rPr>
              <w:rFonts w:eastAsiaTheme="minorEastAsia"/>
              <w:noProof/>
              <w:sz w:val="24"/>
              <w:szCs w:val="24"/>
              <w:lang w:eastAsia="en-GB"/>
            </w:rPr>
          </w:pPr>
          <w:r w:rsidRPr="00CD6DAE">
            <w:rPr>
              <w:rFonts w:ascii="Arial" w:hAnsi="Arial" w:cs="Arial"/>
              <w:sz w:val="24"/>
              <w:szCs w:val="24"/>
            </w:rPr>
            <w:fldChar w:fldCharType="begin"/>
          </w:r>
          <w:r w:rsidRPr="00CD6DAE">
            <w:rPr>
              <w:rFonts w:ascii="Arial" w:hAnsi="Arial" w:cs="Arial"/>
              <w:sz w:val="24"/>
              <w:szCs w:val="24"/>
            </w:rPr>
            <w:instrText xml:space="preserve"> TOC \o "1-3" \h \z \u </w:instrText>
          </w:r>
          <w:r w:rsidRPr="00CD6DAE">
            <w:rPr>
              <w:rFonts w:ascii="Arial" w:hAnsi="Arial" w:cs="Arial"/>
              <w:sz w:val="24"/>
              <w:szCs w:val="24"/>
            </w:rPr>
            <w:fldChar w:fldCharType="separate"/>
          </w:r>
          <w:hyperlink w:anchor="_Toc234397062" w:history="1">
            <w:r w:rsidR="00F048B6" w:rsidRPr="002F3CF8">
              <w:rPr>
                <w:rStyle w:val="Hyperlink"/>
                <w:noProof/>
              </w:rPr>
              <w:t>1.</w:t>
            </w:r>
            <w:r w:rsidR="00F048B6">
              <w:rPr>
                <w:rFonts w:eastAsiaTheme="minorEastAsia"/>
                <w:noProof/>
                <w:sz w:val="24"/>
                <w:szCs w:val="24"/>
                <w:lang w:eastAsia="en-GB"/>
              </w:rPr>
              <w:tab/>
            </w:r>
            <w:r w:rsidR="00F048B6" w:rsidRPr="002F3CF8">
              <w:rPr>
                <w:rStyle w:val="Hyperlink"/>
                <w:noProof/>
              </w:rPr>
              <w:t>Overview of Basil’s Bakery</w:t>
            </w:r>
            <w:r w:rsidR="00F048B6">
              <w:rPr>
                <w:noProof/>
                <w:webHidden/>
              </w:rPr>
              <w:tab/>
            </w:r>
            <w:r w:rsidR="00F048B6">
              <w:rPr>
                <w:noProof/>
                <w:webHidden/>
              </w:rPr>
              <w:fldChar w:fldCharType="begin"/>
            </w:r>
            <w:r w:rsidR="00F048B6">
              <w:rPr>
                <w:noProof/>
                <w:webHidden/>
              </w:rPr>
              <w:instrText xml:space="preserve"> PAGEREF _Toc234397062 \h </w:instrText>
            </w:r>
            <w:r w:rsidR="00F048B6">
              <w:rPr>
                <w:noProof/>
                <w:webHidden/>
              </w:rPr>
            </w:r>
            <w:r w:rsidR="00F048B6">
              <w:rPr>
                <w:noProof/>
                <w:webHidden/>
              </w:rPr>
              <w:fldChar w:fldCharType="separate"/>
            </w:r>
            <w:r w:rsidR="00F048B6">
              <w:rPr>
                <w:noProof/>
                <w:webHidden/>
              </w:rPr>
              <w:t>2</w:t>
            </w:r>
            <w:r w:rsidR="00F048B6">
              <w:rPr>
                <w:noProof/>
                <w:webHidden/>
              </w:rPr>
              <w:fldChar w:fldCharType="end"/>
            </w:r>
          </w:hyperlink>
        </w:p>
        <w:p w14:paraId="1359B886" w14:textId="1DBDED44" w:rsidR="00F048B6" w:rsidRDefault="00F048B6">
          <w:pPr>
            <w:pStyle w:val="TOC1"/>
            <w:tabs>
              <w:tab w:val="left" w:pos="480"/>
              <w:tab w:val="right" w:leader="dot" w:pos="9016"/>
            </w:tabs>
            <w:rPr>
              <w:rFonts w:eastAsiaTheme="minorEastAsia"/>
              <w:noProof/>
              <w:sz w:val="24"/>
              <w:szCs w:val="24"/>
              <w:lang w:eastAsia="en-GB"/>
            </w:rPr>
          </w:pPr>
          <w:hyperlink w:anchor="_Toc234397063" w:history="1">
            <w:r w:rsidRPr="002F3CF8">
              <w:rPr>
                <w:rStyle w:val="Hyperlink"/>
                <w:noProof/>
              </w:rPr>
              <w:t>2.</w:t>
            </w:r>
            <w:r>
              <w:rPr>
                <w:rFonts w:eastAsiaTheme="minorEastAsia"/>
                <w:noProof/>
                <w:sz w:val="24"/>
                <w:szCs w:val="24"/>
                <w:lang w:eastAsia="en-GB"/>
              </w:rPr>
              <w:tab/>
            </w:r>
            <w:r w:rsidRPr="002F3CF8">
              <w:rPr>
                <w:rStyle w:val="Hyperlink"/>
                <w:noProof/>
              </w:rPr>
              <w:t>Proposed Solutions</w:t>
            </w:r>
            <w:r>
              <w:rPr>
                <w:noProof/>
                <w:webHidden/>
              </w:rPr>
              <w:tab/>
            </w:r>
            <w:r>
              <w:rPr>
                <w:noProof/>
                <w:webHidden/>
              </w:rPr>
              <w:fldChar w:fldCharType="begin"/>
            </w:r>
            <w:r>
              <w:rPr>
                <w:noProof/>
                <w:webHidden/>
              </w:rPr>
              <w:instrText xml:space="preserve"> PAGEREF _Toc234397063 \h </w:instrText>
            </w:r>
            <w:r>
              <w:rPr>
                <w:noProof/>
                <w:webHidden/>
              </w:rPr>
            </w:r>
            <w:r>
              <w:rPr>
                <w:noProof/>
                <w:webHidden/>
              </w:rPr>
              <w:fldChar w:fldCharType="separate"/>
            </w:r>
            <w:r>
              <w:rPr>
                <w:noProof/>
                <w:webHidden/>
              </w:rPr>
              <w:t>3</w:t>
            </w:r>
            <w:r>
              <w:rPr>
                <w:noProof/>
                <w:webHidden/>
              </w:rPr>
              <w:fldChar w:fldCharType="end"/>
            </w:r>
          </w:hyperlink>
        </w:p>
        <w:p w14:paraId="74089F2E" w14:textId="40375E25" w:rsidR="00F048B6" w:rsidRDefault="00F048B6">
          <w:pPr>
            <w:pStyle w:val="TOC2"/>
            <w:tabs>
              <w:tab w:val="left" w:pos="960"/>
              <w:tab w:val="right" w:leader="dot" w:pos="9016"/>
            </w:tabs>
            <w:rPr>
              <w:rFonts w:eastAsiaTheme="minorEastAsia"/>
              <w:noProof/>
              <w:sz w:val="24"/>
              <w:szCs w:val="24"/>
              <w:lang w:eastAsia="en-GB"/>
            </w:rPr>
          </w:pPr>
          <w:hyperlink w:anchor="_Toc234397064" w:history="1">
            <w:r w:rsidRPr="002F3CF8">
              <w:rPr>
                <w:rStyle w:val="Hyperlink"/>
                <w:noProof/>
              </w:rPr>
              <w:t>2.1</w:t>
            </w:r>
            <w:r>
              <w:rPr>
                <w:rFonts w:eastAsiaTheme="minorEastAsia"/>
                <w:noProof/>
                <w:sz w:val="24"/>
                <w:szCs w:val="24"/>
                <w:lang w:eastAsia="en-GB"/>
              </w:rPr>
              <w:tab/>
            </w:r>
            <w:r w:rsidRPr="002F3CF8">
              <w:rPr>
                <w:rStyle w:val="Hyperlink"/>
                <w:noProof/>
              </w:rPr>
              <w:t>Solution 1</w:t>
            </w:r>
            <w:r>
              <w:rPr>
                <w:noProof/>
                <w:webHidden/>
              </w:rPr>
              <w:tab/>
            </w:r>
            <w:r>
              <w:rPr>
                <w:noProof/>
                <w:webHidden/>
              </w:rPr>
              <w:fldChar w:fldCharType="begin"/>
            </w:r>
            <w:r>
              <w:rPr>
                <w:noProof/>
                <w:webHidden/>
              </w:rPr>
              <w:instrText xml:space="preserve"> PAGEREF _Toc234397064 \h </w:instrText>
            </w:r>
            <w:r>
              <w:rPr>
                <w:noProof/>
                <w:webHidden/>
              </w:rPr>
            </w:r>
            <w:r>
              <w:rPr>
                <w:noProof/>
                <w:webHidden/>
              </w:rPr>
              <w:fldChar w:fldCharType="separate"/>
            </w:r>
            <w:r>
              <w:rPr>
                <w:noProof/>
                <w:webHidden/>
              </w:rPr>
              <w:t>3</w:t>
            </w:r>
            <w:r>
              <w:rPr>
                <w:noProof/>
                <w:webHidden/>
              </w:rPr>
              <w:fldChar w:fldCharType="end"/>
            </w:r>
          </w:hyperlink>
        </w:p>
        <w:p w14:paraId="09CF91E3" w14:textId="1BD3A19D" w:rsidR="00F048B6" w:rsidRDefault="00F048B6">
          <w:pPr>
            <w:pStyle w:val="TOC2"/>
            <w:tabs>
              <w:tab w:val="left" w:pos="960"/>
              <w:tab w:val="right" w:leader="dot" w:pos="9016"/>
            </w:tabs>
            <w:rPr>
              <w:rFonts w:eastAsiaTheme="minorEastAsia"/>
              <w:noProof/>
              <w:sz w:val="24"/>
              <w:szCs w:val="24"/>
              <w:lang w:eastAsia="en-GB"/>
            </w:rPr>
          </w:pPr>
          <w:hyperlink w:anchor="_Toc234397065" w:history="1">
            <w:r w:rsidRPr="002F3CF8">
              <w:rPr>
                <w:rStyle w:val="Hyperlink"/>
                <w:noProof/>
              </w:rPr>
              <w:t>2.2</w:t>
            </w:r>
            <w:r>
              <w:rPr>
                <w:rFonts w:eastAsiaTheme="minorEastAsia"/>
                <w:noProof/>
                <w:sz w:val="24"/>
                <w:szCs w:val="24"/>
                <w:lang w:eastAsia="en-GB"/>
              </w:rPr>
              <w:tab/>
            </w:r>
            <w:r w:rsidRPr="002F3CF8">
              <w:rPr>
                <w:rStyle w:val="Hyperlink"/>
                <w:noProof/>
              </w:rPr>
              <w:t>Solution 2</w:t>
            </w:r>
            <w:r>
              <w:rPr>
                <w:noProof/>
                <w:webHidden/>
              </w:rPr>
              <w:tab/>
            </w:r>
            <w:r>
              <w:rPr>
                <w:noProof/>
                <w:webHidden/>
              </w:rPr>
              <w:fldChar w:fldCharType="begin"/>
            </w:r>
            <w:r>
              <w:rPr>
                <w:noProof/>
                <w:webHidden/>
              </w:rPr>
              <w:instrText xml:space="preserve"> PAGEREF _Toc234397065 \h </w:instrText>
            </w:r>
            <w:r>
              <w:rPr>
                <w:noProof/>
                <w:webHidden/>
              </w:rPr>
            </w:r>
            <w:r>
              <w:rPr>
                <w:noProof/>
                <w:webHidden/>
              </w:rPr>
              <w:fldChar w:fldCharType="separate"/>
            </w:r>
            <w:r>
              <w:rPr>
                <w:noProof/>
                <w:webHidden/>
              </w:rPr>
              <w:t>4</w:t>
            </w:r>
            <w:r>
              <w:rPr>
                <w:noProof/>
                <w:webHidden/>
              </w:rPr>
              <w:fldChar w:fldCharType="end"/>
            </w:r>
          </w:hyperlink>
        </w:p>
        <w:p w14:paraId="7B1C73C6" w14:textId="0E284B8D" w:rsidR="00F048B6" w:rsidRDefault="00F048B6">
          <w:pPr>
            <w:pStyle w:val="TOC1"/>
            <w:tabs>
              <w:tab w:val="left" w:pos="480"/>
              <w:tab w:val="right" w:leader="dot" w:pos="9016"/>
            </w:tabs>
            <w:rPr>
              <w:rFonts w:eastAsiaTheme="minorEastAsia"/>
              <w:noProof/>
              <w:sz w:val="24"/>
              <w:szCs w:val="24"/>
              <w:lang w:eastAsia="en-GB"/>
            </w:rPr>
          </w:pPr>
          <w:hyperlink w:anchor="_Toc234397066" w:history="1">
            <w:r w:rsidRPr="002F3CF8">
              <w:rPr>
                <w:rStyle w:val="Hyperlink"/>
                <w:noProof/>
              </w:rPr>
              <w:t>3.</w:t>
            </w:r>
            <w:r>
              <w:rPr>
                <w:rFonts w:eastAsiaTheme="minorEastAsia"/>
                <w:noProof/>
                <w:sz w:val="24"/>
                <w:szCs w:val="24"/>
                <w:lang w:eastAsia="en-GB"/>
              </w:rPr>
              <w:tab/>
            </w:r>
            <w:r w:rsidRPr="002F3CF8">
              <w:rPr>
                <w:rStyle w:val="Hyperlink"/>
                <w:noProof/>
              </w:rPr>
              <w:t>Evaluation of solutions</w:t>
            </w:r>
            <w:r>
              <w:rPr>
                <w:noProof/>
                <w:webHidden/>
              </w:rPr>
              <w:tab/>
            </w:r>
            <w:r>
              <w:rPr>
                <w:noProof/>
                <w:webHidden/>
              </w:rPr>
              <w:fldChar w:fldCharType="begin"/>
            </w:r>
            <w:r>
              <w:rPr>
                <w:noProof/>
                <w:webHidden/>
              </w:rPr>
              <w:instrText xml:space="preserve"> PAGEREF _Toc234397066 \h </w:instrText>
            </w:r>
            <w:r>
              <w:rPr>
                <w:noProof/>
                <w:webHidden/>
              </w:rPr>
            </w:r>
            <w:r>
              <w:rPr>
                <w:noProof/>
                <w:webHidden/>
              </w:rPr>
              <w:fldChar w:fldCharType="separate"/>
            </w:r>
            <w:r>
              <w:rPr>
                <w:noProof/>
                <w:webHidden/>
              </w:rPr>
              <w:t>5</w:t>
            </w:r>
            <w:r>
              <w:rPr>
                <w:noProof/>
                <w:webHidden/>
              </w:rPr>
              <w:fldChar w:fldCharType="end"/>
            </w:r>
          </w:hyperlink>
        </w:p>
        <w:p w14:paraId="0D92699F" w14:textId="4C61BD6B" w:rsidR="00F048B6" w:rsidRDefault="00F048B6">
          <w:pPr>
            <w:pStyle w:val="TOC1"/>
            <w:tabs>
              <w:tab w:val="left" w:pos="480"/>
              <w:tab w:val="right" w:leader="dot" w:pos="9016"/>
            </w:tabs>
            <w:rPr>
              <w:rFonts w:eastAsiaTheme="minorEastAsia"/>
              <w:noProof/>
              <w:sz w:val="24"/>
              <w:szCs w:val="24"/>
              <w:lang w:eastAsia="en-GB"/>
            </w:rPr>
          </w:pPr>
          <w:hyperlink w:anchor="_Toc234397067" w:history="1">
            <w:r w:rsidRPr="002F3CF8">
              <w:rPr>
                <w:rStyle w:val="Hyperlink"/>
                <w:noProof/>
              </w:rPr>
              <w:t>4.</w:t>
            </w:r>
            <w:r>
              <w:rPr>
                <w:rFonts w:eastAsiaTheme="minorEastAsia"/>
                <w:noProof/>
                <w:sz w:val="24"/>
                <w:szCs w:val="24"/>
                <w:lang w:eastAsia="en-GB"/>
              </w:rPr>
              <w:tab/>
            </w:r>
            <w:r w:rsidRPr="002F3CF8">
              <w:rPr>
                <w:rStyle w:val="Hyperlink"/>
                <w:noProof/>
              </w:rPr>
              <w:t>Implementation plan</w:t>
            </w:r>
            <w:r>
              <w:rPr>
                <w:noProof/>
                <w:webHidden/>
              </w:rPr>
              <w:tab/>
            </w:r>
            <w:r>
              <w:rPr>
                <w:noProof/>
                <w:webHidden/>
              </w:rPr>
              <w:fldChar w:fldCharType="begin"/>
            </w:r>
            <w:r>
              <w:rPr>
                <w:noProof/>
                <w:webHidden/>
              </w:rPr>
              <w:instrText xml:space="preserve"> PAGEREF _Toc234397067 \h </w:instrText>
            </w:r>
            <w:r>
              <w:rPr>
                <w:noProof/>
                <w:webHidden/>
              </w:rPr>
            </w:r>
            <w:r>
              <w:rPr>
                <w:noProof/>
                <w:webHidden/>
              </w:rPr>
              <w:fldChar w:fldCharType="separate"/>
            </w:r>
            <w:r>
              <w:rPr>
                <w:noProof/>
                <w:webHidden/>
              </w:rPr>
              <w:t>8</w:t>
            </w:r>
            <w:r>
              <w:rPr>
                <w:noProof/>
                <w:webHidden/>
              </w:rPr>
              <w:fldChar w:fldCharType="end"/>
            </w:r>
          </w:hyperlink>
        </w:p>
        <w:p w14:paraId="44EAA173" w14:textId="60C68A51" w:rsidR="00F048B6" w:rsidRDefault="00F048B6">
          <w:pPr>
            <w:pStyle w:val="TOC2"/>
            <w:tabs>
              <w:tab w:val="left" w:pos="960"/>
              <w:tab w:val="right" w:leader="dot" w:pos="9016"/>
            </w:tabs>
            <w:rPr>
              <w:rFonts w:eastAsiaTheme="minorEastAsia"/>
              <w:noProof/>
              <w:sz w:val="24"/>
              <w:szCs w:val="24"/>
              <w:lang w:eastAsia="en-GB"/>
            </w:rPr>
          </w:pPr>
          <w:hyperlink w:anchor="_Toc234397068" w:history="1">
            <w:r w:rsidRPr="002F3CF8">
              <w:rPr>
                <w:rStyle w:val="Hyperlink"/>
                <w:noProof/>
              </w:rPr>
              <w:t>4.1</w:t>
            </w:r>
            <w:r>
              <w:rPr>
                <w:rFonts w:eastAsiaTheme="minorEastAsia"/>
                <w:noProof/>
                <w:sz w:val="24"/>
                <w:szCs w:val="24"/>
                <w:lang w:eastAsia="en-GB"/>
              </w:rPr>
              <w:tab/>
            </w:r>
            <w:r w:rsidRPr="002F3CF8">
              <w:rPr>
                <w:rStyle w:val="Hyperlink"/>
                <w:noProof/>
              </w:rPr>
              <w:t>Smart objectives</w:t>
            </w:r>
            <w:r>
              <w:rPr>
                <w:noProof/>
                <w:webHidden/>
              </w:rPr>
              <w:tab/>
            </w:r>
            <w:r>
              <w:rPr>
                <w:noProof/>
                <w:webHidden/>
              </w:rPr>
              <w:fldChar w:fldCharType="begin"/>
            </w:r>
            <w:r>
              <w:rPr>
                <w:noProof/>
                <w:webHidden/>
              </w:rPr>
              <w:instrText xml:space="preserve"> PAGEREF _Toc234397068 \h </w:instrText>
            </w:r>
            <w:r>
              <w:rPr>
                <w:noProof/>
                <w:webHidden/>
              </w:rPr>
            </w:r>
            <w:r>
              <w:rPr>
                <w:noProof/>
                <w:webHidden/>
              </w:rPr>
              <w:fldChar w:fldCharType="separate"/>
            </w:r>
            <w:r>
              <w:rPr>
                <w:noProof/>
                <w:webHidden/>
              </w:rPr>
              <w:t>8</w:t>
            </w:r>
            <w:r>
              <w:rPr>
                <w:noProof/>
                <w:webHidden/>
              </w:rPr>
              <w:fldChar w:fldCharType="end"/>
            </w:r>
          </w:hyperlink>
        </w:p>
        <w:p w14:paraId="78408474" w14:textId="2FB0D78A" w:rsidR="00F048B6" w:rsidRDefault="00F048B6">
          <w:pPr>
            <w:pStyle w:val="TOC2"/>
            <w:tabs>
              <w:tab w:val="left" w:pos="960"/>
              <w:tab w:val="right" w:leader="dot" w:pos="9016"/>
            </w:tabs>
            <w:rPr>
              <w:rFonts w:eastAsiaTheme="minorEastAsia"/>
              <w:noProof/>
              <w:sz w:val="24"/>
              <w:szCs w:val="24"/>
              <w:lang w:eastAsia="en-GB"/>
            </w:rPr>
          </w:pPr>
          <w:hyperlink w:anchor="_Toc234397069" w:history="1">
            <w:r w:rsidRPr="002F3CF8">
              <w:rPr>
                <w:rStyle w:val="Hyperlink"/>
                <w:noProof/>
              </w:rPr>
              <w:t>4.2</w:t>
            </w:r>
            <w:r>
              <w:rPr>
                <w:rFonts w:eastAsiaTheme="minorEastAsia"/>
                <w:noProof/>
                <w:sz w:val="24"/>
                <w:szCs w:val="24"/>
                <w:lang w:eastAsia="en-GB"/>
              </w:rPr>
              <w:tab/>
            </w:r>
            <w:r w:rsidRPr="002F3CF8">
              <w:rPr>
                <w:rStyle w:val="Hyperlink"/>
                <w:noProof/>
              </w:rPr>
              <w:t>Key performance indicators (KPIs)</w:t>
            </w:r>
            <w:r>
              <w:rPr>
                <w:noProof/>
                <w:webHidden/>
              </w:rPr>
              <w:tab/>
            </w:r>
            <w:r>
              <w:rPr>
                <w:noProof/>
                <w:webHidden/>
              </w:rPr>
              <w:fldChar w:fldCharType="begin"/>
            </w:r>
            <w:r>
              <w:rPr>
                <w:noProof/>
                <w:webHidden/>
              </w:rPr>
              <w:instrText xml:space="preserve"> PAGEREF _Toc234397069 \h </w:instrText>
            </w:r>
            <w:r>
              <w:rPr>
                <w:noProof/>
                <w:webHidden/>
              </w:rPr>
            </w:r>
            <w:r>
              <w:rPr>
                <w:noProof/>
                <w:webHidden/>
              </w:rPr>
              <w:fldChar w:fldCharType="separate"/>
            </w:r>
            <w:r>
              <w:rPr>
                <w:noProof/>
                <w:webHidden/>
              </w:rPr>
              <w:t>10</w:t>
            </w:r>
            <w:r>
              <w:rPr>
                <w:noProof/>
                <w:webHidden/>
              </w:rPr>
              <w:fldChar w:fldCharType="end"/>
            </w:r>
          </w:hyperlink>
        </w:p>
        <w:p w14:paraId="5E264183" w14:textId="57157DA0" w:rsidR="00F048B6" w:rsidRDefault="00F048B6">
          <w:pPr>
            <w:pStyle w:val="TOC1"/>
            <w:tabs>
              <w:tab w:val="left" w:pos="480"/>
              <w:tab w:val="right" w:leader="dot" w:pos="9016"/>
            </w:tabs>
            <w:rPr>
              <w:rFonts w:eastAsiaTheme="minorEastAsia"/>
              <w:noProof/>
              <w:sz w:val="24"/>
              <w:szCs w:val="24"/>
              <w:lang w:eastAsia="en-GB"/>
            </w:rPr>
          </w:pPr>
          <w:hyperlink w:anchor="_Toc234397070" w:history="1">
            <w:r w:rsidRPr="002F3CF8">
              <w:rPr>
                <w:rStyle w:val="Hyperlink"/>
                <w:noProof/>
              </w:rPr>
              <w:t>5</w:t>
            </w:r>
            <w:r>
              <w:rPr>
                <w:rFonts w:eastAsiaTheme="minorEastAsia"/>
                <w:noProof/>
                <w:sz w:val="24"/>
                <w:szCs w:val="24"/>
                <w:lang w:eastAsia="en-GB"/>
              </w:rPr>
              <w:tab/>
            </w:r>
            <w:r w:rsidRPr="002F3CF8">
              <w:rPr>
                <w:rStyle w:val="Hyperlink"/>
                <w:noProof/>
              </w:rPr>
              <w:t>Conclusion</w:t>
            </w:r>
            <w:r>
              <w:rPr>
                <w:noProof/>
                <w:webHidden/>
              </w:rPr>
              <w:tab/>
            </w:r>
            <w:r>
              <w:rPr>
                <w:noProof/>
                <w:webHidden/>
              </w:rPr>
              <w:fldChar w:fldCharType="begin"/>
            </w:r>
            <w:r>
              <w:rPr>
                <w:noProof/>
                <w:webHidden/>
              </w:rPr>
              <w:instrText xml:space="preserve"> PAGEREF _Toc234397070 \h </w:instrText>
            </w:r>
            <w:r>
              <w:rPr>
                <w:noProof/>
                <w:webHidden/>
              </w:rPr>
            </w:r>
            <w:r>
              <w:rPr>
                <w:noProof/>
                <w:webHidden/>
              </w:rPr>
              <w:fldChar w:fldCharType="separate"/>
            </w:r>
            <w:r>
              <w:rPr>
                <w:noProof/>
                <w:webHidden/>
              </w:rPr>
              <w:t>12</w:t>
            </w:r>
            <w:r>
              <w:rPr>
                <w:noProof/>
                <w:webHidden/>
              </w:rPr>
              <w:fldChar w:fldCharType="end"/>
            </w:r>
          </w:hyperlink>
        </w:p>
        <w:p w14:paraId="7CAC23AA" w14:textId="6DF5CDF2" w:rsidR="00F048B6" w:rsidRDefault="00F048B6">
          <w:pPr>
            <w:pStyle w:val="TOC1"/>
            <w:tabs>
              <w:tab w:val="left" w:pos="480"/>
              <w:tab w:val="right" w:leader="dot" w:pos="9016"/>
            </w:tabs>
            <w:rPr>
              <w:rFonts w:eastAsiaTheme="minorEastAsia"/>
              <w:noProof/>
              <w:sz w:val="24"/>
              <w:szCs w:val="24"/>
              <w:lang w:eastAsia="en-GB"/>
            </w:rPr>
          </w:pPr>
          <w:hyperlink w:anchor="_Toc234397071" w:history="1">
            <w:r w:rsidRPr="002F3CF8">
              <w:rPr>
                <w:rStyle w:val="Hyperlink"/>
                <w:noProof/>
              </w:rPr>
              <w:t>6</w:t>
            </w:r>
            <w:r>
              <w:rPr>
                <w:rFonts w:eastAsiaTheme="minorEastAsia"/>
                <w:noProof/>
                <w:sz w:val="24"/>
                <w:szCs w:val="24"/>
                <w:lang w:eastAsia="en-GB"/>
              </w:rPr>
              <w:tab/>
            </w:r>
            <w:r w:rsidRPr="002F3CF8">
              <w:rPr>
                <w:rStyle w:val="Hyperlink"/>
                <w:noProof/>
              </w:rPr>
              <w:t>List of References</w:t>
            </w:r>
            <w:r>
              <w:rPr>
                <w:noProof/>
                <w:webHidden/>
              </w:rPr>
              <w:tab/>
            </w:r>
            <w:r>
              <w:rPr>
                <w:noProof/>
                <w:webHidden/>
              </w:rPr>
              <w:fldChar w:fldCharType="begin"/>
            </w:r>
            <w:r>
              <w:rPr>
                <w:noProof/>
                <w:webHidden/>
              </w:rPr>
              <w:instrText xml:space="preserve"> PAGEREF _Toc234397071 \h </w:instrText>
            </w:r>
            <w:r>
              <w:rPr>
                <w:noProof/>
                <w:webHidden/>
              </w:rPr>
            </w:r>
            <w:r>
              <w:rPr>
                <w:noProof/>
                <w:webHidden/>
              </w:rPr>
              <w:fldChar w:fldCharType="separate"/>
            </w:r>
            <w:r>
              <w:rPr>
                <w:noProof/>
                <w:webHidden/>
              </w:rPr>
              <w:t>13</w:t>
            </w:r>
            <w:r>
              <w:rPr>
                <w:noProof/>
                <w:webHidden/>
              </w:rPr>
              <w:fldChar w:fldCharType="end"/>
            </w:r>
          </w:hyperlink>
        </w:p>
        <w:p w14:paraId="72E1323B" w14:textId="0A01E0B5" w:rsidR="00F048B6" w:rsidRDefault="00F048B6">
          <w:pPr>
            <w:pStyle w:val="TOC1"/>
            <w:tabs>
              <w:tab w:val="left" w:pos="480"/>
              <w:tab w:val="right" w:leader="dot" w:pos="9016"/>
            </w:tabs>
            <w:rPr>
              <w:rFonts w:eastAsiaTheme="minorEastAsia"/>
              <w:noProof/>
              <w:sz w:val="24"/>
              <w:szCs w:val="24"/>
              <w:lang w:eastAsia="en-GB"/>
            </w:rPr>
          </w:pPr>
          <w:hyperlink w:anchor="_Toc234397072" w:history="1">
            <w:r w:rsidRPr="002F3CF8">
              <w:rPr>
                <w:rStyle w:val="Hyperlink"/>
                <w:noProof/>
              </w:rPr>
              <w:t>7</w:t>
            </w:r>
            <w:r>
              <w:rPr>
                <w:rFonts w:eastAsiaTheme="minorEastAsia"/>
                <w:noProof/>
                <w:sz w:val="24"/>
                <w:szCs w:val="24"/>
                <w:lang w:eastAsia="en-GB"/>
              </w:rPr>
              <w:tab/>
            </w:r>
            <w:r w:rsidRPr="002F3CF8">
              <w:rPr>
                <w:rStyle w:val="Hyperlink"/>
                <w:noProof/>
              </w:rPr>
              <w:t>Appendices</w:t>
            </w:r>
            <w:r>
              <w:rPr>
                <w:noProof/>
                <w:webHidden/>
              </w:rPr>
              <w:tab/>
            </w:r>
            <w:r>
              <w:rPr>
                <w:noProof/>
                <w:webHidden/>
              </w:rPr>
              <w:fldChar w:fldCharType="begin"/>
            </w:r>
            <w:r>
              <w:rPr>
                <w:noProof/>
                <w:webHidden/>
              </w:rPr>
              <w:instrText xml:space="preserve"> PAGEREF _Toc234397072 \h </w:instrText>
            </w:r>
            <w:r>
              <w:rPr>
                <w:noProof/>
                <w:webHidden/>
              </w:rPr>
            </w:r>
            <w:r>
              <w:rPr>
                <w:noProof/>
                <w:webHidden/>
              </w:rPr>
              <w:fldChar w:fldCharType="separate"/>
            </w:r>
            <w:r>
              <w:rPr>
                <w:noProof/>
                <w:webHidden/>
              </w:rPr>
              <w:t>14</w:t>
            </w:r>
            <w:r>
              <w:rPr>
                <w:noProof/>
                <w:webHidden/>
              </w:rPr>
              <w:fldChar w:fldCharType="end"/>
            </w:r>
          </w:hyperlink>
        </w:p>
        <w:p w14:paraId="4450FCD7" w14:textId="3D7C29D7" w:rsidR="00F048B6" w:rsidRDefault="00F048B6">
          <w:pPr>
            <w:pStyle w:val="TOC1"/>
            <w:tabs>
              <w:tab w:val="left" w:pos="720"/>
              <w:tab w:val="right" w:leader="dot" w:pos="9016"/>
            </w:tabs>
            <w:rPr>
              <w:rFonts w:eastAsiaTheme="minorEastAsia"/>
              <w:noProof/>
              <w:sz w:val="24"/>
              <w:szCs w:val="24"/>
              <w:lang w:eastAsia="en-GB"/>
            </w:rPr>
          </w:pPr>
          <w:hyperlink w:anchor="_Toc234397073" w:history="1">
            <w:r w:rsidRPr="002F3CF8">
              <w:rPr>
                <w:rStyle w:val="Hyperlink"/>
                <w:noProof/>
              </w:rPr>
              <w:t>7.1</w:t>
            </w:r>
            <w:r>
              <w:rPr>
                <w:rFonts w:eastAsiaTheme="minorEastAsia"/>
                <w:noProof/>
                <w:sz w:val="24"/>
                <w:szCs w:val="24"/>
                <w:lang w:eastAsia="en-GB"/>
              </w:rPr>
              <w:tab/>
            </w:r>
            <w:r w:rsidRPr="002F3CF8">
              <w:rPr>
                <w:rStyle w:val="Hyperlink"/>
                <w:noProof/>
              </w:rPr>
              <w:t>Appendix A</w:t>
            </w:r>
            <w:r>
              <w:rPr>
                <w:noProof/>
                <w:webHidden/>
              </w:rPr>
              <w:tab/>
            </w:r>
            <w:r>
              <w:rPr>
                <w:noProof/>
                <w:webHidden/>
              </w:rPr>
              <w:fldChar w:fldCharType="begin"/>
            </w:r>
            <w:r>
              <w:rPr>
                <w:noProof/>
                <w:webHidden/>
              </w:rPr>
              <w:instrText xml:space="preserve"> PAGEREF _Toc234397073 \h </w:instrText>
            </w:r>
            <w:r>
              <w:rPr>
                <w:noProof/>
                <w:webHidden/>
              </w:rPr>
            </w:r>
            <w:r>
              <w:rPr>
                <w:noProof/>
                <w:webHidden/>
              </w:rPr>
              <w:fldChar w:fldCharType="separate"/>
            </w:r>
            <w:r>
              <w:rPr>
                <w:noProof/>
                <w:webHidden/>
              </w:rPr>
              <w:t>14</w:t>
            </w:r>
            <w:r>
              <w:rPr>
                <w:noProof/>
                <w:webHidden/>
              </w:rPr>
              <w:fldChar w:fldCharType="end"/>
            </w:r>
          </w:hyperlink>
        </w:p>
        <w:p w14:paraId="7200A43C" w14:textId="34F0FB67" w:rsidR="00F048B6" w:rsidRDefault="00F048B6">
          <w:pPr>
            <w:pStyle w:val="TOC1"/>
            <w:tabs>
              <w:tab w:val="left" w:pos="720"/>
              <w:tab w:val="right" w:leader="dot" w:pos="9016"/>
            </w:tabs>
            <w:rPr>
              <w:rFonts w:eastAsiaTheme="minorEastAsia"/>
              <w:noProof/>
              <w:sz w:val="24"/>
              <w:szCs w:val="24"/>
              <w:lang w:eastAsia="en-GB"/>
            </w:rPr>
          </w:pPr>
          <w:hyperlink w:anchor="_Toc234397074" w:history="1">
            <w:r w:rsidRPr="002F3CF8">
              <w:rPr>
                <w:rStyle w:val="Hyperlink"/>
                <w:noProof/>
              </w:rPr>
              <w:t>7.2</w:t>
            </w:r>
            <w:r>
              <w:rPr>
                <w:rFonts w:eastAsiaTheme="minorEastAsia"/>
                <w:noProof/>
                <w:sz w:val="24"/>
                <w:szCs w:val="24"/>
                <w:lang w:eastAsia="en-GB"/>
              </w:rPr>
              <w:tab/>
            </w:r>
            <w:r w:rsidRPr="002F3CF8">
              <w:rPr>
                <w:rStyle w:val="Hyperlink"/>
                <w:noProof/>
              </w:rPr>
              <w:t>Appendix B</w:t>
            </w:r>
            <w:r>
              <w:rPr>
                <w:noProof/>
                <w:webHidden/>
              </w:rPr>
              <w:tab/>
            </w:r>
            <w:r>
              <w:rPr>
                <w:noProof/>
                <w:webHidden/>
              </w:rPr>
              <w:fldChar w:fldCharType="begin"/>
            </w:r>
            <w:r>
              <w:rPr>
                <w:noProof/>
                <w:webHidden/>
              </w:rPr>
              <w:instrText xml:space="preserve"> PAGEREF _Toc234397074 \h </w:instrText>
            </w:r>
            <w:r>
              <w:rPr>
                <w:noProof/>
                <w:webHidden/>
              </w:rPr>
            </w:r>
            <w:r>
              <w:rPr>
                <w:noProof/>
                <w:webHidden/>
              </w:rPr>
              <w:fldChar w:fldCharType="separate"/>
            </w:r>
            <w:r>
              <w:rPr>
                <w:noProof/>
                <w:webHidden/>
              </w:rPr>
              <w:t>15</w:t>
            </w:r>
            <w:r>
              <w:rPr>
                <w:noProof/>
                <w:webHidden/>
              </w:rPr>
              <w:fldChar w:fldCharType="end"/>
            </w:r>
          </w:hyperlink>
        </w:p>
        <w:p w14:paraId="1DA993BA" w14:textId="6624B43E" w:rsidR="00F048B6" w:rsidRDefault="00F048B6">
          <w:pPr>
            <w:pStyle w:val="TOC1"/>
            <w:tabs>
              <w:tab w:val="left" w:pos="720"/>
              <w:tab w:val="right" w:leader="dot" w:pos="9016"/>
            </w:tabs>
            <w:rPr>
              <w:rFonts w:eastAsiaTheme="minorEastAsia"/>
              <w:noProof/>
              <w:sz w:val="24"/>
              <w:szCs w:val="24"/>
              <w:lang w:eastAsia="en-GB"/>
            </w:rPr>
          </w:pPr>
          <w:hyperlink w:anchor="_Toc234397075" w:history="1">
            <w:r w:rsidRPr="002F3CF8">
              <w:rPr>
                <w:rStyle w:val="Hyperlink"/>
                <w:noProof/>
              </w:rPr>
              <w:t>7.3</w:t>
            </w:r>
            <w:r>
              <w:rPr>
                <w:rFonts w:eastAsiaTheme="minorEastAsia"/>
                <w:noProof/>
                <w:sz w:val="24"/>
                <w:szCs w:val="24"/>
                <w:lang w:eastAsia="en-GB"/>
              </w:rPr>
              <w:tab/>
            </w:r>
            <w:r w:rsidRPr="002F3CF8">
              <w:rPr>
                <w:rStyle w:val="Hyperlink"/>
                <w:noProof/>
              </w:rPr>
              <w:t>Appendix C</w:t>
            </w:r>
            <w:r>
              <w:rPr>
                <w:noProof/>
                <w:webHidden/>
              </w:rPr>
              <w:tab/>
            </w:r>
            <w:r>
              <w:rPr>
                <w:noProof/>
                <w:webHidden/>
              </w:rPr>
              <w:fldChar w:fldCharType="begin"/>
            </w:r>
            <w:r>
              <w:rPr>
                <w:noProof/>
                <w:webHidden/>
              </w:rPr>
              <w:instrText xml:space="preserve"> PAGEREF _Toc234397075 \h </w:instrText>
            </w:r>
            <w:r>
              <w:rPr>
                <w:noProof/>
                <w:webHidden/>
              </w:rPr>
            </w:r>
            <w:r>
              <w:rPr>
                <w:noProof/>
                <w:webHidden/>
              </w:rPr>
              <w:fldChar w:fldCharType="separate"/>
            </w:r>
            <w:r>
              <w:rPr>
                <w:noProof/>
                <w:webHidden/>
              </w:rPr>
              <w:t>16</w:t>
            </w:r>
            <w:r>
              <w:rPr>
                <w:noProof/>
                <w:webHidden/>
              </w:rPr>
              <w:fldChar w:fldCharType="end"/>
            </w:r>
          </w:hyperlink>
        </w:p>
        <w:p w14:paraId="0D94F8DA" w14:textId="55E22A8C" w:rsidR="00F048B6" w:rsidRDefault="00F048B6">
          <w:pPr>
            <w:pStyle w:val="TOC1"/>
            <w:tabs>
              <w:tab w:val="left" w:pos="720"/>
              <w:tab w:val="right" w:leader="dot" w:pos="9016"/>
            </w:tabs>
            <w:rPr>
              <w:rFonts w:eastAsiaTheme="minorEastAsia"/>
              <w:noProof/>
              <w:sz w:val="24"/>
              <w:szCs w:val="24"/>
              <w:lang w:eastAsia="en-GB"/>
            </w:rPr>
          </w:pPr>
          <w:hyperlink w:anchor="_Toc234397076" w:history="1">
            <w:r w:rsidRPr="002F3CF8">
              <w:rPr>
                <w:rStyle w:val="Hyperlink"/>
                <w:noProof/>
              </w:rPr>
              <w:t>7.4</w:t>
            </w:r>
            <w:r>
              <w:rPr>
                <w:rFonts w:eastAsiaTheme="minorEastAsia"/>
                <w:noProof/>
                <w:sz w:val="24"/>
                <w:szCs w:val="24"/>
                <w:lang w:eastAsia="en-GB"/>
              </w:rPr>
              <w:tab/>
            </w:r>
            <w:r w:rsidRPr="002F3CF8">
              <w:rPr>
                <w:rStyle w:val="Hyperlink"/>
                <w:noProof/>
              </w:rPr>
              <w:t>Appendix D</w:t>
            </w:r>
            <w:r>
              <w:rPr>
                <w:noProof/>
                <w:webHidden/>
              </w:rPr>
              <w:tab/>
            </w:r>
            <w:r>
              <w:rPr>
                <w:noProof/>
                <w:webHidden/>
              </w:rPr>
              <w:fldChar w:fldCharType="begin"/>
            </w:r>
            <w:r>
              <w:rPr>
                <w:noProof/>
                <w:webHidden/>
              </w:rPr>
              <w:instrText xml:space="preserve"> PAGEREF _Toc234397076 \h </w:instrText>
            </w:r>
            <w:r>
              <w:rPr>
                <w:noProof/>
                <w:webHidden/>
              </w:rPr>
            </w:r>
            <w:r>
              <w:rPr>
                <w:noProof/>
                <w:webHidden/>
              </w:rPr>
              <w:fldChar w:fldCharType="separate"/>
            </w:r>
            <w:r>
              <w:rPr>
                <w:noProof/>
                <w:webHidden/>
              </w:rPr>
              <w:t>18</w:t>
            </w:r>
            <w:r>
              <w:rPr>
                <w:noProof/>
                <w:webHidden/>
              </w:rPr>
              <w:fldChar w:fldCharType="end"/>
            </w:r>
          </w:hyperlink>
        </w:p>
        <w:p w14:paraId="271B721A" w14:textId="3B4D6DE1" w:rsidR="00F048B6" w:rsidRDefault="00F048B6">
          <w:pPr>
            <w:pStyle w:val="TOC1"/>
            <w:tabs>
              <w:tab w:val="left" w:pos="480"/>
              <w:tab w:val="right" w:leader="dot" w:pos="9016"/>
            </w:tabs>
            <w:rPr>
              <w:rFonts w:eastAsiaTheme="minorEastAsia"/>
              <w:noProof/>
              <w:sz w:val="24"/>
              <w:szCs w:val="24"/>
              <w:lang w:eastAsia="en-GB"/>
            </w:rPr>
          </w:pPr>
          <w:hyperlink w:anchor="_Toc234397077" w:history="1">
            <w:r w:rsidRPr="002F3CF8">
              <w:rPr>
                <w:rStyle w:val="Hyperlink"/>
                <w:noProof/>
              </w:rPr>
              <w:t>8</w:t>
            </w:r>
            <w:r>
              <w:rPr>
                <w:rFonts w:eastAsiaTheme="minorEastAsia"/>
                <w:noProof/>
                <w:sz w:val="24"/>
                <w:szCs w:val="24"/>
                <w:lang w:eastAsia="en-GB"/>
              </w:rPr>
              <w:tab/>
            </w:r>
            <w:r w:rsidRPr="002F3CF8">
              <w:rPr>
                <w:rStyle w:val="Hyperlink"/>
                <w:noProof/>
              </w:rPr>
              <w:t>Glossary</w:t>
            </w:r>
            <w:r>
              <w:rPr>
                <w:noProof/>
                <w:webHidden/>
              </w:rPr>
              <w:tab/>
            </w:r>
            <w:r>
              <w:rPr>
                <w:noProof/>
                <w:webHidden/>
              </w:rPr>
              <w:fldChar w:fldCharType="begin"/>
            </w:r>
            <w:r>
              <w:rPr>
                <w:noProof/>
                <w:webHidden/>
              </w:rPr>
              <w:instrText xml:space="preserve"> PAGEREF _Toc234397077 \h </w:instrText>
            </w:r>
            <w:r>
              <w:rPr>
                <w:noProof/>
                <w:webHidden/>
              </w:rPr>
            </w:r>
            <w:r>
              <w:rPr>
                <w:noProof/>
                <w:webHidden/>
              </w:rPr>
              <w:fldChar w:fldCharType="separate"/>
            </w:r>
            <w:r>
              <w:rPr>
                <w:noProof/>
                <w:webHidden/>
              </w:rPr>
              <w:t>19</w:t>
            </w:r>
            <w:r>
              <w:rPr>
                <w:noProof/>
                <w:webHidden/>
              </w:rPr>
              <w:fldChar w:fldCharType="end"/>
            </w:r>
          </w:hyperlink>
        </w:p>
        <w:p w14:paraId="41844A68" w14:textId="62F51E0B" w:rsidR="00436E2F" w:rsidRPr="00CD6DAE" w:rsidRDefault="00436E2F">
          <w:pPr>
            <w:rPr>
              <w:rFonts w:ascii="Arial" w:hAnsi="Arial" w:cs="Arial"/>
              <w:sz w:val="24"/>
              <w:szCs w:val="24"/>
            </w:rPr>
          </w:pPr>
          <w:r w:rsidRPr="00CD6DAE">
            <w:rPr>
              <w:rFonts w:ascii="Arial" w:hAnsi="Arial" w:cs="Arial"/>
              <w:b/>
              <w:bCs/>
              <w:sz w:val="24"/>
              <w:szCs w:val="24"/>
            </w:rPr>
            <w:fldChar w:fldCharType="end"/>
          </w:r>
        </w:p>
      </w:sdtContent>
    </w:sdt>
    <w:p w14:paraId="11B9899D" w14:textId="77777777" w:rsidR="00073ACE" w:rsidRPr="00CD6DAE" w:rsidRDefault="00073ACE">
      <w:pPr>
        <w:rPr>
          <w:rFonts w:ascii="Arial" w:hAnsi="Arial" w:cs="Arial"/>
          <w:sz w:val="24"/>
          <w:szCs w:val="24"/>
        </w:rPr>
      </w:pPr>
    </w:p>
    <w:p w14:paraId="777FCAAD" w14:textId="77777777" w:rsidR="00073ACE" w:rsidRDefault="00073ACE"/>
    <w:p w14:paraId="1F9F25A5" w14:textId="77777777" w:rsidR="00073ACE" w:rsidRDefault="00073ACE"/>
    <w:p w14:paraId="73847C67" w14:textId="77777777" w:rsidR="00073ACE" w:rsidRDefault="00073ACE"/>
    <w:p w14:paraId="30EF3241" w14:textId="77777777" w:rsidR="00073ACE" w:rsidRDefault="00073ACE"/>
    <w:p w14:paraId="1DC038F6" w14:textId="77777777" w:rsidR="00073ACE" w:rsidRDefault="00073ACE"/>
    <w:p w14:paraId="692AE617" w14:textId="77777777" w:rsidR="00073ACE" w:rsidRDefault="00073ACE"/>
    <w:p w14:paraId="362BA629" w14:textId="77777777" w:rsidR="00073ACE" w:rsidRDefault="00073ACE"/>
    <w:p w14:paraId="5E9699F8" w14:textId="77777777" w:rsidR="00073ACE" w:rsidRDefault="00073ACE"/>
    <w:p w14:paraId="02EF9B47" w14:textId="77777777" w:rsidR="00073ACE" w:rsidRDefault="00073ACE"/>
    <w:p w14:paraId="3FEF0F0E" w14:textId="77777777" w:rsidR="00073ACE" w:rsidRDefault="00073ACE"/>
    <w:p w14:paraId="0810F521" w14:textId="77777777" w:rsidR="00073ACE" w:rsidRDefault="00073ACE"/>
    <w:p w14:paraId="33B59AB9" w14:textId="77777777" w:rsidR="00073ACE" w:rsidRDefault="00073ACE"/>
    <w:p w14:paraId="0FE05ACE" w14:textId="77777777" w:rsidR="00073ACE" w:rsidRDefault="00073ACE"/>
    <w:p w14:paraId="45388D64" w14:textId="77777777" w:rsidR="00073ACE" w:rsidRDefault="00073ACE"/>
    <w:p w14:paraId="43AEC82F" w14:textId="16BA738A" w:rsidR="00AA368B" w:rsidRDefault="00073ACE" w:rsidP="00920D05">
      <w:pPr>
        <w:pStyle w:val="Heading1"/>
        <w:numPr>
          <w:ilvl w:val="0"/>
          <w:numId w:val="1"/>
        </w:numPr>
      </w:pPr>
      <w:bookmarkStart w:id="0" w:name="_Toc234397062"/>
      <w:r>
        <w:lastRenderedPageBreak/>
        <w:t>Overview of Basil’</w:t>
      </w:r>
      <w:r w:rsidR="00436E2F">
        <w:t>s</w:t>
      </w:r>
      <w:r>
        <w:t xml:space="preserve"> Bakery</w:t>
      </w:r>
      <w:bookmarkEnd w:id="0"/>
    </w:p>
    <w:p w14:paraId="56CC1D68" w14:textId="77777777" w:rsidR="0096035C" w:rsidRPr="0096035C" w:rsidRDefault="0096035C" w:rsidP="0096035C"/>
    <w:p w14:paraId="263105EB" w14:textId="3A099ABB" w:rsidR="00E450CC" w:rsidRPr="00942B23" w:rsidRDefault="001D185F" w:rsidP="00E52563">
      <w:pPr>
        <w:spacing w:line="360" w:lineRule="auto"/>
        <w:rPr>
          <w:rFonts w:ascii="Arial" w:hAnsi="Arial" w:cs="Arial"/>
          <w:sz w:val="24"/>
          <w:szCs w:val="24"/>
        </w:rPr>
      </w:pPr>
      <w:r w:rsidRPr="00942B23">
        <w:rPr>
          <w:rFonts w:ascii="Arial" w:hAnsi="Arial" w:cs="Arial"/>
          <w:sz w:val="24"/>
          <w:szCs w:val="24"/>
        </w:rPr>
        <w:t>Basil’s Bakery is a small artisan business</w:t>
      </w:r>
      <w:r w:rsidR="005175D1" w:rsidRPr="00942B23">
        <w:rPr>
          <w:rFonts w:ascii="Arial" w:hAnsi="Arial" w:cs="Arial"/>
          <w:sz w:val="24"/>
          <w:szCs w:val="24"/>
        </w:rPr>
        <w:t>, opened in 2015</w:t>
      </w:r>
      <w:r w:rsidR="00D5430A" w:rsidRPr="00942B23">
        <w:rPr>
          <w:rFonts w:ascii="Arial" w:hAnsi="Arial" w:cs="Arial"/>
          <w:sz w:val="24"/>
          <w:szCs w:val="24"/>
        </w:rPr>
        <w:t>,</w:t>
      </w:r>
      <w:r w:rsidRPr="00942B23">
        <w:rPr>
          <w:rFonts w:ascii="Arial" w:hAnsi="Arial" w:cs="Arial"/>
          <w:sz w:val="24"/>
          <w:szCs w:val="24"/>
        </w:rPr>
        <w:t xml:space="preserve"> </w:t>
      </w:r>
      <w:r w:rsidR="00A87379" w:rsidRPr="00942B23">
        <w:rPr>
          <w:rFonts w:ascii="Arial" w:hAnsi="Arial" w:cs="Arial"/>
          <w:sz w:val="24"/>
          <w:szCs w:val="24"/>
        </w:rPr>
        <w:t xml:space="preserve">based </w:t>
      </w:r>
      <w:r w:rsidRPr="00942B23">
        <w:rPr>
          <w:rFonts w:ascii="Arial" w:hAnsi="Arial" w:cs="Arial"/>
          <w:sz w:val="24"/>
          <w:szCs w:val="24"/>
        </w:rPr>
        <w:t>in a Coventry retail park</w:t>
      </w:r>
      <w:r w:rsidR="00754ED1" w:rsidRPr="00942B23">
        <w:rPr>
          <w:rFonts w:ascii="Arial" w:hAnsi="Arial" w:cs="Arial"/>
          <w:sz w:val="24"/>
          <w:szCs w:val="24"/>
        </w:rPr>
        <w:t xml:space="preserve">, </w:t>
      </w:r>
      <w:r w:rsidR="00512BBB" w:rsidRPr="00942B23">
        <w:rPr>
          <w:rFonts w:ascii="Arial" w:hAnsi="Arial" w:cs="Arial"/>
          <w:sz w:val="24"/>
          <w:szCs w:val="24"/>
        </w:rPr>
        <w:t xml:space="preserve">and </w:t>
      </w:r>
      <w:r w:rsidR="00A87379" w:rsidRPr="00942B23">
        <w:rPr>
          <w:rFonts w:ascii="Arial" w:hAnsi="Arial" w:cs="Arial"/>
          <w:sz w:val="24"/>
          <w:szCs w:val="24"/>
        </w:rPr>
        <w:t xml:space="preserve">is </w:t>
      </w:r>
      <w:r w:rsidR="00754ED1" w:rsidRPr="00942B23">
        <w:rPr>
          <w:rFonts w:ascii="Arial" w:hAnsi="Arial" w:cs="Arial"/>
          <w:sz w:val="24"/>
          <w:szCs w:val="24"/>
        </w:rPr>
        <w:t>accessible to nearby offices and warehouse</w:t>
      </w:r>
      <w:r w:rsidR="00A17477" w:rsidRPr="00942B23">
        <w:rPr>
          <w:rFonts w:ascii="Arial" w:hAnsi="Arial" w:cs="Arial"/>
          <w:sz w:val="24"/>
          <w:szCs w:val="24"/>
        </w:rPr>
        <w:t>s</w:t>
      </w:r>
      <w:r w:rsidR="0033350F" w:rsidRPr="00942B23">
        <w:rPr>
          <w:rFonts w:ascii="Arial" w:hAnsi="Arial" w:cs="Arial"/>
          <w:sz w:val="24"/>
          <w:szCs w:val="24"/>
        </w:rPr>
        <w:t>.</w:t>
      </w:r>
      <w:r w:rsidRPr="00942B23">
        <w:rPr>
          <w:rFonts w:ascii="Arial" w:hAnsi="Arial" w:cs="Arial"/>
          <w:sz w:val="24"/>
          <w:szCs w:val="24"/>
        </w:rPr>
        <w:t xml:space="preserve"> </w:t>
      </w:r>
      <w:r w:rsidR="0033350F" w:rsidRPr="00942B23">
        <w:rPr>
          <w:rFonts w:ascii="Arial" w:hAnsi="Arial" w:cs="Arial"/>
          <w:sz w:val="24"/>
          <w:szCs w:val="24"/>
        </w:rPr>
        <w:t xml:space="preserve">The bakery is </w:t>
      </w:r>
      <w:r w:rsidRPr="00942B23">
        <w:rPr>
          <w:rFonts w:ascii="Arial" w:hAnsi="Arial" w:cs="Arial"/>
          <w:sz w:val="24"/>
          <w:szCs w:val="24"/>
        </w:rPr>
        <w:t xml:space="preserve">known for </w:t>
      </w:r>
      <w:r w:rsidR="003346CE" w:rsidRPr="00942B23">
        <w:rPr>
          <w:rFonts w:ascii="Arial" w:hAnsi="Arial" w:cs="Arial"/>
          <w:sz w:val="24"/>
          <w:szCs w:val="24"/>
        </w:rPr>
        <w:t>producing contemporary, high</w:t>
      </w:r>
      <w:r w:rsidR="003346CE" w:rsidRPr="00942B23">
        <w:rPr>
          <w:rFonts w:ascii="Arial" w:hAnsi="Arial" w:cs="Arial"/>
          <w:sz w:val="24"/>
          <w:szCs w:val="24"/>
        </w:rPr>
        <w:noBreakHyphen/>
        <w:t xml:space="preserve">quality baked goods made exclusively with organic ingredients. </w:t>
      </w:r>
    </w:p>
    <w:p w14:paraId="7848D52D" w14:textId="4153DA21" w:rsidR="001700C6" w:rsidRPr="00942B23" w:rsidRDefault="001D185F" w:rsidP="00E52563">
      <w:pPr>
        <w:spacing w:line="360" w:lineRule="auto"/>
        <w:rPr>
          <w:rFonts w:ascii="Arial" w:hAnsi="Arial" w:cs="Arial"/>
          <w:sz w:val="24"/>
          <w:szCs w:val="24"/>
        </w:rPr>
      </w:pPr>
      <w:r w:rsidRPr="00942B23">
        <w:rPr>
          <w:rFonts w:ascii="Arial" w:hAnsi="Arial" w:cs="Arial"/>
          <w:sz w:val="24"/>
          <w:szCs w:val="24"/>
        </w:rPr>
        <w:t>After steady growth from 2015 to 2019, sales collapsed during 2020</w:t>
      </w:r>
      <w:r w:rsidR="00504156" w:rsidRPr="00942B23">
        <w:rPr>
          <w:rFonts w:ascii="Arial" w:hAnsi="Arial" w:cs="Arial"/>
          <w:sz w:val="24"/>
          <w:szCs w:val="24"/>
        </w:rPr>
        <w:t xml:space="preserve"> significant</w:t>
      </w:r>
      <w:r w:rsidR="00B04393" w:rsidRPr="00942B23">
        <w:rPr>
          <w:rFonts w:ascii="Arial" w:hAnsi="Arial" w:cs="Arial"/>
          <w:sz w:val="24"/>
          <w:szCs w:val="24"/>
        </w:rPr>
        <w:t>ly due to</w:t>
      </w:r>
      <w:r w:rsidR="00504156" w:rsidRPr="00942B23">
        <w:rPr>
          <w:rFonts w:ascii="Arial" w:hAnsi="Arial" w:cs="Arial"/>
          <w:sz w:val="24"/>
          <w:szCs w:val="24"/>
        </w:rPr>
        <w:t xml:space="preserve"> post</w:t>
      </w:r>
      <w:r w:rsidR="00504156" w:rsidRPr="00942B23">
        <w:rPr>
          <w:rFonts w:ascii="Arial" w:hAnsi="Arial" w:cs="Arial"/>
          <w:sz w:val="24"/>
          <w:szCs w:val="24"/>
        </w:rPr>
        <w:noBreakHyphen/>
        <w:t xml:space="preserve">lockdown </w:t>
      </w:r>
      <w:r w:rsidR="000A7DD7" w:rsidRPr="00942B23">
        <w:rPr>
          <w:rFonts w:ascii="Arial" w:hAnsi="Arial" w:cs="Arial"/>
          <w:sz w:val="24"/>
          <w:szCs w:val="24"/>
        </w:rPr>
        <w:t>challenges and</w:t>
      </w:r>
      <w:r w:rsidRPr="00942B23">
        <w:rPr>
          <w:rFonts w:ascii="Arial" w:hAnsi="Arial" w:cs="Arial"/>
          <w:sz w:val="24"/>
          <w:szCs w:val="24"/>
        </w:rPr>
        <w:t xml:space="preserve"> have since remained 25% below pre</w:t>
      </w:r>
      <w:r w:rsidRPr="00942B23">
        <w:rPr>
          <w:rFonts w:ascii="Arial" w:hAnsi="Arial" w:cs="Arial"/>
          <w:sz w:val="24"/>
          <w:szCs w:val="24"/>
        </w:rPr>
        <w:noBreakHyphen/>
        <w:t xml:space="preserve">pandemic levels. </w:t>
      </w:r>
      <w:r w:rsidR="00640F26" w:rsidRPr="00942B23">
        <w:rPr>
          <w:rFonts w:ascii="Arial" w:hAnsi="Arial" w:cs="Arial"/>
          <w:sz w:val="24"/>
          <w:szCs w:val="24"/>
        </w:rPr>
        <w:t>Decline</w:t>
      </w:r>
      <w:r w:rsidR="00455719" w:rsidRPr="00942B23">
        <w:rPr>
          <w:rFonts w:ascii="Arial" w:hAnsi="Arial" w:cs="Arial"/>
          <w:sz w:val="24"/>
          <w:szCs w:val="24"/>
        </w:rPr>
        <w:t xml:space="preserve"> in </w:t>
      </w:r>
      <w:r w:rsidRPr="00942B23">
        <w:rPr>
          <w:rFonts w:ascii="Arial" w:hAnsi="Arial" w:cs="Arial"/>
          <w:sz w:val="24"/>
          <w:szCs w:val="24"/>
        </w:rPr>
        <w:t>footfal</w:t>
      </w:r>
      <w:r w:rsidR="00E77576" w:rsidRPr="00942B23">
        <w:rPr>
          <w:rFonts w:ascii="Arial" w:hAnsi="Arial" w:cs="Arial"/>
          <w:sz w:val="24"/>
          <w:szCs w:val="24"/>
        </w:rPr>
        <w:t>l due to</w:t>
      </w:r>
      <w:r w:rsidRPr="00942B23">
        <w:rPr>
          <w:rFonts w:ascii="Arial" w:hAnsi="Arial" w:cs="Arial"/>
          <w:sz w:val="24"/>
          <w:szCs w:val="24"/>
        </w:rPr>
        <w:t xml:space="preserve"> shop closures</w:t>
      </w:r>
      <w:r w:rsidR="00D15F1F" w:rsidRPr="00942B23">
        <w:rPr>
          <w:rFonts w:ascii="Arial" w:hAnsi="Arial" w:cs="Arial"/>
          <w:sz w:val="24"/>
          <w:szCs w:val="24"/>
        </w:rPr>
        <w:t xml:space="preserve">, redundancies </w:t>
      </w:r>
      <w:r w:rsidRPr="00942B23">
        <w:rPr>
          <w:rFonts w:ascii="Arial" w:hAnsi="Arial" w:cs="Arial"/>
          <w:sz w:val="24"/>
          <w:szCs w:val="24"/>
        </w:rPr>
        <w:t xml:space="preserve">and remote working have </w:t>
      </w:r>
      <w:r w:rsidR="00E77576" w:rsidRPr="00942B23">
        <w:rPr>
          <w:rFonts w:ascii="Arial" w:hAnsi="Arial" w:cs="Arial"/>
          <w:sz w:val="24"/>
          <w:szCs w:val="24"/>
        </w:rPr>
        <w:t xml:space="preserve">affected </w:t>
      </w:r>
      <w:r w:rsidR="00780767" w:rsidRPr="00942B23">
        <w:rPr>
          <w:rFonts w:ascii="Arial" w:hAnsi="Arial" w:cs="Arial"/>
          <w:sz w:val="24"/>
          <w:szCs w:val="24"/>
        </w:rPr>
        <w:t>revenue</w:t>
      </w:r>
      <w:r w:rsidRPr="00942B23">
        <w:rPr>
          <w:rFonts w:ascii="Arial" w:hAnsi="Arial" w:cs="Arial"/>
          <w:sz w:val="24"/>
          <w:szCs w:val="24"/>
        </w:rPr>
        <w:t xml:space="preserve">. </w:t>
      </w:r>
    </w:p>
    <w:p w14:paraId="01DFF516" w14:textId="74797D5B" w:rsidR="00692664" w:rsidRPr="00942B23" w:rsidRDefault="008A6CD1" w:rsidP="00E52563">
      <w:pPr>
        <w:spacing w:line="360" w:lineRule="auto"/>
        <w:rPr>
          <w:rFonts w:ascii="Arial" w:hAnsi="Arial" w:cs="Arial"/>
          <w:sz w:val="24"/>
          <w:szCs w:val="24"/>
        </w:rPr>
      </w:pPr>
      <w:r w:rsidRPr="00942B23">
        <w:rPr>
          <w:rFonts w:ascii="Arial" w:hAnsi="Arial" w:cs="Arial"/>
          <w:sz w:val="24"/>
          <w:szCs w:val="24"/>
        </w:rPr>
        <w:t>Operational limitations</w:t>
      </w:r>
      <w:r w:rsidR="00774B28" w:rsidRPr="00942B23">
        <w:rPr>
          <w:rFonts w:ascii="Arial" w:hAnsi="Arial" w:cs="Arial"/>
          <w:sz w:val="24"/>
          <w:szCs w:val="24"/>
        </w:rPr>
        <w:t xml:space="preserve"> </w:t>
      </w:r>
      <w:r w:rsidR="006308A2" w:rsidRPr="00942B23">
        <w:rPr>
          <w:rFonts w:ascii="Arial" w:hAnsi="Arial" w:cs="Arial"/>
          <w:sz w:val="24"/>
          <w:szCs w:val="24"/>
        </w:rPr>
        <w:t xml:space="preserve">such </w:t>
      </w:r>
      <w:r w:rsidR="00B26FBB" w:rsidRPr="00942B23">
        <w:rPr>
          <w:rFonts w:ascii="Arial" w:hAnsi="Arial" w:cs="Arial"/>
          <w:sz w:val="24"/>
          <w:szCs w:val="24"/>
        </w:rPr>
        <w:t xml:space="preserve">as </w:t>
      </w:r>
      <w:r w:rsidR="009625C3" w:rsidRPr="00942B23">
        <w:rPr>
          <w:rFonts w:ascii="Arial" w:hAnsi="Arial" w:cs="Arial"/>
          <w:sz w:val="24"/>
          <w:szCs w:val="24"/>
        </w:rPr>
        <w:t>lack</w:t>
      </w:r>
      <w:r w:rsidR="00774B28" w:rsidRPr="00942B23">
        <w:rPr>
          <w:rFonts w:ascii="Arial" w:hAnsi="Arial" w:cs="Arial"/>
          <w:sz w:val="24"/>
          <w:szCs w:val="24"/>
        </w:rPr>
        <w:t xml:space="preserve"> of delivery service and inconsistent telephone availability for pre</w:t>
      </w:r>
      <w:r w:rsidR="00774B28" w:rsidRPr="00942B23">
        <w:rPr>
          <w:rFonts w:ascii="Arial" w:hAnsi="Arial" w:cs="Arial"/>
          <w:sz w:val="24"/>
          <w:szCs w:val="24"/>
        </w:rPr>
        <w:noBreakHyphen/>
        <w:t xml:space="preserve">orders </w:t>
      </w:r>
      <w:r w:rsidR="00FD1E38" w:rsidRPr="00942B23">
        <w:rPr>
          <w:rFonts w:ascii="Arial" w:hAnsi="Arial" w:cs="Arial"/>
          <w:sz w:val="24"/>
          <w:szCs w:val="24"/>
        </w:rPr>
        <w:t>has also impact</w:t>
      </w:r>
      <w:r w:rsidR="0050621C" w:rsidRPr="00942B23">
        <w:rPr>
          <w:rFonts w:ascii="Arial" w:hAnsi="Arial" w:cs="Arial"/>
          <w:sz w:val="24"/>
          <w:szCs w:val="24"/>
        </w:rPr>
        <w:t xml:space="preserve">ed </w:t>
      </w:r>
      <w:r w:rsidR="00DA60E1" w:rsidRPr="00942B23">
        <w:rPr>
          <w:rFonts w:ascii="Arial" w:hAnsi="Arial" w:cs="Arial"/>
          <w:sz w:val="24"/>
          <w:szCs w:val="24"/>
        </w:rPr>
        <w:t xml:space="preserve">sales growth. </w:t>
      </w:r>
      <w:r w:rsidR="00DA5609" w:rsidRPr="00942B23">
        <w:rPr>
          <w:rFonts w:ascii="Arial" w:hAnsi="Arial" w:cs="Arial"/>
          <w:sz w:val="24"/>
          <w:szCs w:val="24"/>
        </w:rPr>
        <w:t>R</w:t>
      </w:r>
      <w:r w:rsidR="001D185F" w:rsidRPr="00942B23">
        <w:rPr>
          <w:rFonts w:ascii="Arial" w:hAnsi="Arial" w:cs="Arial"/>
          <w:sz w:val="24"/>
          <w:szCs w:val="24"/>
        </w:rPr>
        <w:t>ising overheads and unpredictable organic ingredient costs are straining profitability</w:t>
      </w:r>
      <w:r w:rsidR="008203C0" w:rsidRPr="00942B23">
        <w:rPr>
          <w:rFonts w:ascii="Arial" w:hAnsi="Arial" w:cs="Arial"/>
          <w:sz w:val="24"/>
          <w:szCs w:val="24"/>
        </w:rPr>
        <w:t>,</w:t>
      </w:r>
      <w:r w:rsidR="003D7E91" w:rsidRPr="00942B23">
        <w:rPr>
          <w:rFonts w:ascii="Arial" w:hAnsi="Arial" w:cs="Arial"/>
          <w:sz w:val="24"/>
          <w:szCs w:val="24"/>
        </w:rPr>
        <w:t xml:space="preserve"> placing additional financial pressure</w:t>
      </w:r>
      <w:r w:rsidR="001D185F" w:rsidRPr="00942B23">
        <w:rPr>
          <w:rFonts w:ascii="Arial" w:hAnsi="Arial" w:cs="Arial"/>
          <w:sz w:val="24"/>
          <w:szCs w:val="24"/>
        </w:rPr>
        <w:t xml:space="preserve">. </w:t>
      </w:r>
    </w:p>
    <w:p w14:paraId="5E9BEC99" w14:textId="01484EAE" w:rsidR="00BB6050" w:rsidRPr="00942B23" w:rsidRDefault="00403A2C" w:rsidP="00E52563">
      <w:pPr>
        <w:spacing w:line="360" w:lineRule="auto"/>
        <w:rPr>
          <w:rFonts w:ascii="Arial" w:hAnsi="Arial" w:cs="Arial"/>
          <w:sz w:val="24"/>
          <w:szCs w:val="24"/>
        </w:rPr>
      </w:pPr>
      <w:r w:rsidRPr="00942B23">
        <w:rPr>
          <w:rFonts w:ascii="Arial" w:hAnsi="Arial" w:cs="Arial"/>
          <w:sz w:val="24"/>
          <w:szCs w:val="24"/>
        </w:rPr>
        <w:t xml:space="preserve">Despite having </w:t>
      </w:r>
      <w:r w:rsidR="001A2DE3" w:rsidRPr="00942B23">
        <w:rPr>
          <w:rFonts w:ascii="Arial" w:hAnsi="Arial" w:cs="Arial"/>
          <w:sz w:val="24"/>
          <w:szCs w:val="24"/>
        </w:rPr>
        <w:t>a formidable reputation</w:t>
      </w:r>
      <w:r w:rsidRPr="00942B23">
        <w:rPr>
          <w:rFonts w:ascii="Arial" w:hAnsi="Arial" w:cs="Arial"/>
          <w:sz w:val="24"/>
          <w:szCs w:val="24"/>
        </w:rPr>
        <w:t xml:space="preserve"> </w:t>
      </w:r>
      <w:r w:rsidR="00EB6B54" w:rsidRPr="00942B23">
        <w:rPr>
          <w:rFonts w:ascii="Arial" w:hAnsi="Arial" w:cs="Arial"/>
          <w:sz w:val="24"/>
          <w:szCs w:val="24"/>
        </w:rPr>
        <w:t>and</w:t>
      </w:r>
      <w:r w:rsidRPr="00942B23">
        <w:rPr>
          <w:rFonts w:ascii="Arial" w:hAnsi="Arial" w:cs="Arial"/>
          <w:sz w:val="24"/>
          <w:szCs w:val="24"/>
        </w:rPr>
        <w:t xml:space="preserve"> </w:t>
      </w:r>
      <w:r w:rsidR="00AD78EB" w:rsidRPr="00942B23">
        <w:rPr>
          <w:rFonts w:ascii="Arial" w:hAnsi="Arial" w:cs="Arial"/>
          <w:sz w:val="24"/>
          <w:szCs w:val="24"/>
        </w:rPr>
        <w:t>demand</w:t>
      </w:r>
      <w:r w:rsidRPr="00942B23">
        <w:rPr>
          <w:rFonts w:ascii="Arial" w:hAnsi="Arial" w:cs="Arial"/>
          <w:sz w:val="24"/>
          <w:szCs w:val="24"/>
        </w:rPr>
        <w:t xml:space="preserve"> from loyal </w:t>
      </w:r>
      <w:r w:rsidR="00AD78EB" w:rsidRPr="00942B23">
        <w:rPr>
          <w:rFonts w:ascii="Arial" w:hAnsi="Arial" w:cs="Arial"/>
          <w:sz w:val="24"/>
          <w:szCs w:val="24"/>
        </w:rPr>
        <w:t xml:space="preserve">customers </w:t>
      </w:r>
      <w:r w:rsidR="000A7DD7" w:rsidRPr="00942B23">
        <w:rPr>
          <w:rFonts w:ascii="Arial" w:hAnsi="Arial" w:cs="Arial"/>
          <w:sz w:val="24"/>
          <w:szCs w:val="24"/>
        </w:rPr>
        <w:t>the bakery</w:t>
      </w:r>
      <w:r w:rsidR="00AD78EB" w:rsidRPr="00942B23">
        <w:rPr>
          <w:rFonts w:ascii="Arial" w:hAnsi="Arial" w:cs="Arial"/>
          <w:sz w:val="24"/>
          <w:szCs w:val="24"/>
        </w:rPr>
        <w:t xml:space="preserve"> is </w:t>
      </w:r>
      <w:r w:rsidR="00EB6B54" w:rsidRPr="00942B23">
        <w:rPr>
          <w:rFonts w:ascii="Arial" w:hAnsi="Arial" w:cs="Arial"/>
          <w:sz w:val="24"/>
          <w:szCs w:val="24"/>
        </w:rPr>
        <w:t>facing structural and environmental challenges that threaten its long</w:t>
      </w:r>
      <w:r w:rsidR="00EB6B54" w:rsidRPr="00942B23">
        <w:rPr>
          <w:rFonts w:ascii="Arial" w:hAnsi="Arial" w:cs="Arial"/>
          <w:sz w:val="24"/>
          <w:szCs w:val="24"/>
        </w:rPr>
        <w:noBreakHyphen/>
        <w:t xml:space="preserve">term </w:t>
      </w:r>
      <w:r w:rsidR="001A2DE3" w:rsidRPr="00942B23">
        <w:rPr>
          <w:rFonts w:ascii="Arial" w:hAnsi="Arial" w:cs="Arial"/>
          <w:sz w:val="24"/>
          <w:szCs w:val="24"/>
        </w:rPr>
        <w:t>sustainability unless</w:t>
      </w:r>
      <w:r w:rsidR="00EB6B54" w:rsidRPr="00942B23">
        <w:rPr>
          <w:rFonts w:ascii="Arial" w:hAnsi="Arial" w:cs="Arial"/>
          <w:sz w:val="24"/>
          <w:szCs w:val="24"/>
        </w:rPr>
        <w:t xml:space="preserve"> strategic changes are implemented</w:t>
      </w:r>
      <w:r w:rsidR="00B30C03" w:rsidRPr="00942B23">
        <w:rPr>
          <w:rFonts w:ascii="Arial" w:hAnsi="Arial" w:cs="Arial"/>
          <w:sz w:val="24"/>
          <w:szCs w:val="24"/>
        </w:rPr>
        <w:t>.</w:t>
      </w:r>
    </w:p>
    <w:p w14:paraId="12CC88CC" w14:textId="77777777" w:rsidR="00AA368B" w:rsidRPr="00AA368B" w:rsidRDefault="00AA368B" w:rsidP="00AA368B"/>
    <w:p w14:paraId="50ECBA62" w14:textId="77777777" w:rsidR="00073ACE" w:rsidRDefault="00073ACE"/>
    <w:p w14:paraId="208D6540" w14:textId="77777777" w:rsidR="00073ACE" w:rsidRDefault="00073ACE"/>
    <w:p w14:paraId="10796D3C" w14:textId="77777777" w:rsidR="00073ACE" w:rsidRDefault="00073ACE"/>
    <w:p w14:paraId="133363EA" w14:textId="77777777" w:rsidR="00073ACE" w:rsidRDefault="00073ACE"/>
    <w:p w14:paraId="732F53A6" w14:textId="77777777" w:rsidR="00073ACE" w:rsidRDefault="00073ACE"/>
    <w:p w14:paraId="605EC857" w14:textId="77777777" w:rsidR="00073ACE" w:rsidRDefault="00073ACE"/>
    <w:p w14:paraId="294A0F11" w14:textId="77777777" w:rsidR="00073ACE" w:rsidRDefault="00073ACE"/>
    <w:p w14:paraId="013EC8EC" w14:textId="77777777" w:rsidR="00073ACE" w:rsidRDefault="00073ACE"/>
    <w:p w14:paraId="2BB34AE5" w14:textId="77777777" w:rsidR="00073ACE" w:rsidRDefault="00073ACE"/>
    <w:p w14:paraId="4B32AB60" w14:textId="77777777" w:rsidR="00C97F6C" w:rsidRDefault="00C97F6C"/>
    <w:p w14:paraId="048B3747" w14:textId="77777777" w:rsidR="00C97F6C" w:rsidRDefault="00C97F6C"/>
    <w:p w14:paraId="782E6ACF" w14:textId="29D516EA" w:rsidR="00073ACE" w:rsidRDefault="00073ACE" w:rsidP="00436E2F">
      <w:pPr>
        <w:pStyle w:val="Heading1"/>
        <w:numPr>
          <w:ilvl w:val="0"/>
          <w:numId w:val="1"/>
        </w:numPr>
      </w:pPr>
      <w:bookmarkStart w:id="1" w:name="_Toc234397063"/>
      <w:r>
        <w:lastRenderedPageBreak/>
        <w:t>Proposed Solutions</w:t>
      </w:r>
      <w:bookmarkEnd w:id="1"/>
    </w:p>
    <w:p w14:paraId="276591FA" w14:textId="77777777" w:rsidR="00073ACE" w:rsidRDefault="00073ACE"/>
    <w:p w14:paraId="0C9D9F24" w14:textId="18AC5902" w:rsidR="00073ACE" w:rsidRDefault="00073ACE" w:rsidP="00B80B65">
      <w:pPr>
        <w:pStyle w:val="Heading2"/>
        <w:numPr>
          <w:ilvl w:val="1"/>
          <w:numId w:val="1"/>
        </w:numPr>
      </w:pPr>
      <w:bookmarkStart w:id="2" w:name="_Toc234397064"/>
      <w:r>
        <w:t>Solution 1</w:t>
      </w:r>
      <w:bookmarkEnd w:id="2"/>
    </w:p>
    <w:p w14:paraId="05479F10" w14:textId="77777777" w:rsidR="00C15E75" w:rsidRDefault="00C15E75" w:rsidP="00C15E75">
      <w:pPr>
        <w:pStyle w:val="ListParagraph"/>
        <w:spacing w:after="0" w:line="240" w:lineRule="auto"/>
        <w:textAlignment w:val="baseline"/>
        <w:rPr>
          <w:rFonts w:ascii="Arial" w:hAnsi="Arial" w:cs="Arial"/>
          <w:sz w:val="28"/>
          <w:szCs w:val="28"/>
          <w:u w:val="single"/>
        </w:rPr>
      </w:pPr>
    </w:p>
    <w:p w14:paraId="1B03F55D" w14:textId="4D10C705" w:rsidR="00C0471A" w:rsidRDefault="00C15E75" w:rsidP="00E52563">
      <w:pPr>
        <w:spacing w:line="360" w:lineRule="auto"/>
        <w:rPr>
          <w:rFonts w:ascii="Arial" w:hAnsi="Arial" w:cs="Arial"/>
          <w:sz w:val="24"/>
          <w:szCs w:val="24"/>
          <w:u w:val="single"/>
        </w:rPr>
      </w:pPr>
      <w:r w:rsidRPr="00453955">
        <w:rPr>
          <w:rFonts w:ascii="Arial" w:hAnsi="Arial" w:cs="Arial"/>
          <w:sz w:val="24"/>
          <w:szCs w:val="24"/>
          <w:u w:val="single"/>
        </w:rPr>
        <w:t xml:space="preserve">Introduce a </w:t>
      </w:r>
      <w:r w:rsidRPr="00453955">
        <w:rPr>
          <w:rStyle w:val="Strong"/>
          <w:rFonts w:ascii="Arial" w:hAnsi="Arial" w:cs="Arial"/>
          <w:sz w:val="24"/>
          <w:szCs w:val="24"/>
          <w:u w:val="single"/>
        </w:rPr>
        <w:t>dual product range</w:t>
      </w:r>
      <w:r w:rsidRPr="00453955">
        <w:rPr>
          <w:rFonts w:ascii="Arial" w:hAnsi="Arial" w:cs="Arial"/>
          <w:sz w:val="24"/>
          <w:szCs w:val="24"/>
          <w:u w:val="single"/>
        </w:rPr>
        <w:t>: organic premium + standard alternatives</w:t>
      </w:r>
    </w:p>
    <w:p w14:paraId="52A46A0A" w14:textId="77777777" w:rsidR="00C97F6C" w:rsidRPr="00C97F6C" w:rsidRDefault="00C97F6C" w:rsidP="00E52563">
      <w:pPr>
        <w:spacing w:line="360" w:lineRule="auto"/>
        <w:rPr>
          <w:rFonts w:ascii="Arial" w:hAnsi="Arial" w:cs="Arial"/>
          <w:sz w:val="24"/>
          <w:szCs w:val="24"/>
          <w:u w:val="single"/>
        </w:rPr>
      </w:pPr>
    </w:p>
    <w:p w14:paraId="6FA7B2DF" w14:textId="1EDBD878" w:rsidR="00004A59" w:rsidRPr="00C0471A" w:rsidRDefault="002B0D30" w:rsidP="00C97F6C">
      <w:pPr>
        <w:spacing w:line="360" w:lineRule="auto"/>
        <w:rPr>
          <w:rFonts w:ascii="Arial" w:hAnsi="Arial" w:cs="Arial"/>
          <w:sz w:val="24"/>
          <w:szCs w:val="24"/>
        </w:rPr>
      </w:pPr>
      <w:r w:rsidRPr="00C0471A">
        <w:rPr>
          <w:rFonts w:ascii="Arial" w:hAnsi="Arial" w:cs="Arial"/>
          <w:sz w:val="24"/>
          <w:szCs w:val="24"/>
        </w:rPr>
        <w:t xml:space="preserve">A dual product range </w:t>
      </w:r>
      <w:r w:rsidR="00233BFB" w:rsidRPr="00C0471A">
        <w:rPr>
          <w:rFonts w:ascii="Arial" w:hAnsi="Arial" w:cs="Arial"/>
          <w:sz w:val="24"/>
          <w:szCs w:val="24"/>
        </w:rPr>
        <w:t xml:space="preserve">diligently </w:t>
      </w:r>
      <w:r w:rsidR="0041224B" w:rsidRPr="00C0471A">
        <w:rPr>
          <w:rFonts w:ascii="Arial" w:hAnsi="Arial" w:cs="Arial"/>
          <w:sz w:val="24"/>
          <w:szCs w:val="24"/>
        </w:rPr>
        <w:t>tackles</w:t>
      </w:r>
      <w:r w:rsidRPr="00C0471A">
        <w:rPr>
          <w:rFonts w:ascii="Arial" w:hAnsi="Arial" w:cs="Arial"/>
          <w:sz w:val="24"/>
          <w:szCs w:val="24"/>
        </w:rPr>
        <w:t xml:space="preserve"> Basil’s stagnation</w:t>
      </w:r>
      <w:r w:rsidR="00593C1D" w:rsidRPr="00C0471A">
        <w:rPr>
          <w:rFonts w:ascii="Arial" w:hAnsi="Arial" w:cs="Arial"/>
          <w:sz w:val="24"/>
          <w:szCs w:val="24"/>
        </w:rPr>
        <w:t>,</w:t>
      </w:r>
      <w:r w:rsidRPr="00C0471A">
        <w:rPr>
          <w:rFonts w:ascii="Arial" w:hAnsi="Arial" w:cs="Arial"/>
          <w:sz w:val="24"/>
          <w:szCs w:val="24"/>
        </w:rPr>
        <w:t xml:space="preserve"> </w:t>
      </w:r>
      <w:r w:rsidR="00760B1C" w:rsidRPr="00C0471A">
        <w:rPr>
          <w:rFonts w:ascii="Arial" w:hAnsi="Arial" w:cs="Arial"/>
          <w:sz w:val="24"/>
          <w:szCs w:val="24"/>
        </w:rPr>
        <w:t xml:space="preserve">as </w:t>
      </w:r>
      <w:r w:rsidR="003406F7" w:rsidRPr="00C0471A">
        <w:rPr>
          <w:rFonts w:ascii="Arial" w:hAnsi="Arial" w:cs="Arial"/>
          <w:sz w:val="24"/>
          <w:szCs w:val="24"/>
        </w:rPr>
        <w:t>it allows</w:t>
      </w:r>
      <w:r w:rsidR="0020693D" w:rsidRPr="00C0471A">
        <w:rPr>
          <w:rFonts w:ascii="Arial" w:hAnsi="Arial" w:cs="Arial"/>
          <w:sz w:val="24"/>
          <w:szCs w:val="24"/>
        </w:rPr>
        <w:t xml:space="preserve"> implement</w:t>
      </w:r>
      <w:r w:rsidR="00DC12FC" w:rsidRPr="00C0471A">
        <w:rPr>
          <w:rFonts w:ascii="Arial" w:hAnsi="Arial" w:cs="Arial"/>
          <w:sz w:val="24"/>
          <w:szCs w:val="24"/>
        </w:rPr>
        <w:t>ation of</w:t>
      </w:r>
      <w:r w:rsidR="0020693D" w:rsidRPr="00C0471A">
        <w:rPr>
          <w:rFonts w:ascii="Arial" w:hAnsi="Arial" w:cs="Arial"/>
          <w:sz w:val="24"/>
          <w:szCs w:val="24"/>
        </w:rPr>
        <w:t xml:space="preserve"> a tiered pricing strategy</w:t>
      </w:r>
      <w:r w:rsidR="00DC12FC" w:rsidRPr="00C0471A">
        <w:rPr>
          <w:rFonts w:ascii="Arial" w:hAnsi="Arial" w:cs="Arial"/>
          <w:sz w:val="24"/>
          <w:szCs w:val="24"/>
        </w:rPr>
        <w:t>.</w:t>
      </w:r>
      <w:r w:rsidR="00ED43B2">
        <w:rPr>
          <w:rFonts w:ascii="Arial" w:hAnsi="Arial" w:cs="Arial"/>
          <w:sz w:val="24"/>
          <w:szCs w:val="24"/>
        </w:rPr>
        <w:t xml:space="preserve"> </w:t>
      </w:r>
      <w:r w:rsidR="00F3583D" w:rsidRPr="00C0471A">
        <w:rPr>
          <w:rFonts w:ascii="Arial" w:hAnsi="Arial" w:cs="Arial"/>
          <w:sz w:val="24"/>
          <w:szCs w:val="24"/>
        </w:rPr>
        <w:t>T</w:t>
      </w:r>
      <w:r w:rsidRPr="00C0471A">
        <w:rPr>
          <w:rFonts w:ascii="Arial" w:hAnsi="Arial" w:cs="Arial"/>
          <w:sz w:val="24"/>
          <w:szCs w:val="24"/>
        </w:rPr>
        <w:t>he bakery is currently serv</w:t>
      </w:r>
      <w:r w:rsidR="00A0244E" w:rsidRPr="00C0471A">
        <w:rPr>
          <w:rFonts w:ascii="Arial" w:hAnsi="Arial" w:cs="Arial"/>
          <w:sz w:val="24"/>
          <w:szCs w:val="24"/>
        </w:rPr>
        <w:t>ing</w:t>
      </w:r>
      <w:r w:rsidRPr="00C0471A">
        <w:rPr>
          <w:rFonts w:ascii="Arial" w:hAnsi="Arial" w:cs="Arial"/>
          <w:sz w:val="24"/>
          <w:szCs w:val="24"/>
        </w:rPr>
        <w:t xml:space="preserve"> a diverse customer base with a single</w:t>
      </w:r>
      <w:r w:rsidR="00016F25" w:rsidRPr="00C0471A">
        <w:rPr>
          <w:rFonts w:ascii="Arial" w:hAnsi="Arial" w:cs="Arial"/>
          <w:sz w:val="24"/>
          <w:szCs w:val="24"/>
        </w:rPr>
        <w:t xml:space="preserve">, </w:t>
      </w:r>
      <w:r w:rsidR="005913AD" w:rsidRPr="00C0471A">
        <w:rPr>
          <w:rFonts w:ascii="Arial" w:hAnsi="Arial" w:cs="Arial"/>
          <w:sz w:val="24"/>
          <w:szCs w:val="24"/>
        </w:rPr>
        <w:t>“</w:t>
      </w:r>
      <w:r w:rsidR="00016F25" w:rsidRPr="00C0471A">
        <w:rPr>
          <w:rFonts w:ascii="Arial" w:hAnsi="Arial" w:cs="Arial"/>
          <w:sz w:val="24"/>
          <w:szCs w:val="24"/>
        </w:rPr>
        <w:t>one</w:t>
      </w:r>
      <w:r w:rsidR="00016F25" w:rsidRPr="00C0471A">
        <w:rPr>
          <w:rFonts w:ascii="Arial" w:hAnsi="Arial" w:cs="Arial"/>
          <w:sz w:val="24"/>
          <w:szCs w:val="24"/>
        </w:rPr>
        <w:noBreakHyphen/>
        <w:t>size</w:t>
      </w:r>
      <w:r w:rsidR="00016F25" w:rsidRPr="00C0471A">
        <w:rPr>
          <w:rFonts w:ascii="Arial" w:hAnsi="Arial" w:cs="Arial"/>
          <w:sz w:val="24"/>
          <w:szCs w:val="24"/>
        </w:rPr>
        <w:noBreakHyphen/>
        <w:t>fits</w:t>
      </w:r>
      <w:r w:rsidR="00016F25" w:rsidRPr="00C0471A">
        <w:rPr>
          <w:rFonts w:ascii="Arial" w:hAnsi="Arial" w:cs="Arial"/>
          <w:sz w:val="24"/>
          <w:szCs w:val="24"/>
        </w:rPr>
        <w:noBreakHyphen/>
        <w:t>all</w:t>
      </w:r>
      <w:r w:rsidR="005913AD" w:rsidRPr="00C0471A">
        <w:rPr>
          <w:rFonts w:ascii="Arial" w:hAnsi="Arial" w:cs="Arial"/>
          <w:sz w:val="24"/>
          <w:szCs w:val="24"/>
        </w:rPr>
        <w:t>”</w:t>
      </w:r>
      <w:r w:rsidR="00016F25" w:rsidRPr="00C0471A">
        <w:rPr>
          <w:rFonts w:ascii="Arial" w:hAnsi="Arial" w:cs="Arial"/>
          <w:sz w:val="24"/>
          <w:szCs w:val="24"/>
        </w:rPr>
        <w:t xml:space="preserve"> model</w:t>
      </w:r>
      <w:r w:rsidRPr="00C0471A">
        <w:rPr>
          <w:rFonts w:ascii="Arial" w:hAnsi="Arial" w:cs="Arial"/>
          <w:sz w:val="24"/>
          <w:szCs w:val="24"/>
        </w:rPr>
        <w:t xml:space="preserve">. </w:t>
      </w:r>
      <w:r w:rsidR="00CB6B05" w:rsidRPr="00C0471A">
        <w:rPr>
          <w:rFonts w:ascii="Arial" w:hAnsi="Arial" w:cs="Arial"/>
          <w:sz w:val="24"/>
          <w:szCs w:val="24"/>
        </w:rPr>
        <w:t>By offering both organic premium and standard alternatives, the bakery moves from a</w:t>
      </w:r>
      <w:r w:rsidR="00E41461" w:rsidRPr="00C0471A">
        <w:rPr>
          <w:rFonts w:ascii="Arial" w:hAnsi="Arial" w:cs="Arial"/>
          <w:sz w:val="24"/>
          <w:szCs w:val="24"/>
        </w:rPr>
        <w:t>n undifferentiated offer</w:t>
      </w:r>
      <w:r w:rsidR="00CB6B05" w:rsidRPr="00C0471A">
        <w:rPr>
          <w:rFonts w:ascii="Arial" w:hAnsi="Arial" w:cs="Arial"/>
          <w:sz w:val="24"/>
          <w:szCs w:val="24"/>
        </w:rPr>
        <w:t xml:space="preserve"> to a segmented market strategy</w:t>
      </w:r>
      <w:r w:rsidR="00E41461" w:rsidRPr="00C0471A">
        <w:rPr>
          <w:rFonts w:ascii="Arial" w:hAnsi="Arial" w:cs="Arial"/>
          <w:sz w:val="24"/>
          <w:szCs w:val="24"/>
        </w:rPr>
        <w:t xml:space="preserve">, </w:t>
      </w:r>
      <w:r w:rsidRPr="00C0471A">
        <w:rPr>
          <w:rFonts w:ascii="Arial" w:hAnsi="Arial" w:cs="Arial"/>
          <w:sz w:val="24"/>
          <w:szCs w:val="24"/>
        </w:rPr>
        <w:t>and new growth pathways</w:t>
      </w:r>
      <w:r w:rsidR="009132F7" w:rsidRPr="00C0471A">
        <w:rPr>
          <w:rFonts w:ascii="Arial" w:hAnsi="Arial" w:cs="Arial"/>
          <w:sz w:val="24"/>
          <w:szCs w:val="24"/>
        </w:rPr>
        <w:t>, increasing perceived value, and stimulating demand through product variety.</w:t>
      </w:r>
    </w:p>
    <w:p w14:paraId="5CAB216E" w14:textId="21270022" w:rsidR="00FE7AB5" w:rsidRPr="00C0471A" w:rsidRDefault="003733E7" w:rsidP="00C97F6C">
      <w:pPr>
        <w:spacing w:line="360" w:lineRule="auto"/>
        <w:rPr>
          <w:rFonts w:ascii="Arial" w:hAnsi="Arial" w:cs="Arial"/>
          <w:sz w:val="24"/>
          <w:szCs w:val="24"/>
        </w:rPr>
      </w:pPr>
      <w:r w:rsidRPr="00C0471A">
        <w:rPr>
          <w:rFonts w:ascii="Arial" w:hAnsi="Arial" w:cs="Arial"/>
          <w:sz w:val="24"/>
          <w:szCs w:val="24"/>
        </w:rPr>
        <w:t>According to Kotler and Keller (2016) t</w:t>
      </w:r>
      <w:r w:rsidR="00FE7AB5" w:rsidRPr="00C0471A">
        <w:rPr>
          <w:rFonts w:ascii="Arial" w:hAnsi="Arial" w:cs="Arial"/>
          <w:sz w:val="24"/>
          <w:szCs w:val="24"/>
        </w:rPr>
        <w:t xml:space="preserve">his segmentation enables </w:t>
      </w:r>
      <w:r w:rsidR="008F523E">
        <w:rPr>
          <w:rFonts w:ascii="Arial" w:hAnsi="Arial" w:cs="Arial"/>
          <w:sz w:val="24"/>
          <w:szCs w:val="24"/>
        </w:rPr>
        <w:t>businesses</w:t>
      </w:r>
      <w:r w:rsidR="00FE7AB5" w:rsidRPr="00C0471A">
        <w:rPr>
          <w:rFonts w:ascii="Arial" w:hAnsi="Arial" w:cs="Arial"/>
          <w:sz w:val="24"/>
          <w:szCs w:val="24"/>
        </w:rPr>
        <w:t xml:space="preserve"> to</w:t>
      </w:r>
      <w:r w:rsidR="00CA5276" w:rsidRPr="00C0471A">
        <w:rPr>
          <w:rFonts w:ascii="Arial" w:hAnsi="Arial" w:cs="Arial"/>
          <w:sz w:val="24"/>
          <w:szCs w:val="24"/>
        </w:rPr>
        <w:t xml:space="preserve"> </w:t>
      </w:r>
      <w:r w:rsidR="00A57D36" w:rsidRPr="00C0471A">
        <w:rPr>
          <w:rFonts w:ascii="Arial" w:hAnsi="Arial" w:cs="Arial"/>
          <w:sz w:val="24"/>
          <w:szCs w:val="24"/>
        </w:rPr>
        <w:t xml:space="preserve">push </w:t>
      </w:r>
      <w:r w:rsidR="004909EB" w:rsidRPr="00C0471A">
        <w:rPr>
          <w:rFonts w:ascii="Arial" w:hAnsi="Arial" w:cs="Arial"/>
          <w:sz w:val="24"/>
          <w:szCs w:val="24"/>
        </w:rPr>
        <w:t>two distinct value propositions</w:t>
      </w:r>
      <w:r w:rsidR="00F300D3" w:rsidRPr="00C0471A">
        <w:rPr>
          <w:rFonts w:ascii="Arial" w:hAnsi="Arial" w:cs="Arial"/>
          <w:sz w:val="24"/>
          <w:szCs w:val="24"/>
        </w:rPr>
        <w:t>.</w:t>
      </w:r>
      <w:r w:rsidR="004909EB" w:rsidRPr="00C0471A">
        <w:rPr>
          <w:rFonts w:ascii="Arial" w:hAnsi="Arial" w:cs="Arial"/>
          <w:sz w:val="24"/>
          <w:szCs w:val="24"/>
        </w:rPr>
        <w:t xml:space="preserve"> </w:t>
      </w:r>
      <w:r w:rsidR="00F300D3" w:rsidRPr="00C0471A">
        <w:rPr>
          <w:rFonts w:ascii="Arial" w:hAnsi="Arial" w:cs="Arial"/>
          <w:sz w:val="24"/>
          <w:szCs w:val="24"/>
        </w:rPr>
        <w:t>W</w:t>
      </w:r>
      <w:r w:rsidR="004909EB" w:rsidRPr="00C0471A">
        <w:rPr>
          <w:rFonts w:ascii="Arial" w:hAnsi="Arial" w:cs="Arial"/>
          <w:sz w:val="24"/>
          <w:szCs w:val="24"/>
        </w:rPr>
        <w:t xml:space="preserve">hilst </w:t>
      </w:r>
      <w:r w:rsidR="00B85840" w:rsidRPr="00C0471A">
        <w:rPr>
          <w:rFonts w:ascii="Arial" w:hAnsi="Arial" w:cs="Arial"/>
          <w:sz w:val="24"/>
          <w:szCs w:val="24"/>
        </w:rPr>
        <w:t>satisfying</w:t>
      </w:r>
      <w:r w:rsidR="005F3F9B" w:rsidRPr="00C0471A">
        <w:rPr>
          <w:rFonts w:ascii="Arial" w:hAnsi="Arial" w:cs="Arial"/>
          <w:sz w:val="24"/>
          <w:szCs w:val="24"/>
        </w:rPr>
        <w:t xml:space="preserve"> health</w:t>
      </w:r>
      <w:r w:rsidR="00A57D36" w:rsidRPr="00C0471A">
        <w:rPr>
          <w:rFonts w:ascii="Arial" w:hAnsi="Arial" w:cs="Arial"/>
          <w:sz w:val="24"/>
          <w:szCs w:val="24"/>
        </w:rPr>
        <w:t xml:space="preserve"> </w:t>
      </w:r>
      <w:r w:rsidR="005F3F9B" w:rsidRPr="00C0471A">
        <w:rPr>
          <w:rFonts w:ascii="Arial" w:hAnsi="Arial" w:cs="Arial"/>
          <w:sz w:val="24"/>
          <w:szCs w:val="24"/>
        </w:rPr>
        <w:t>conscious, sustainability</w:t>
      </w:r>
      <w:r w:rsidR="00D8400D" w:rsidRPr="00C0471A">
        <w:rPr>
          <w:rFonts w:ascii="Arial" w:hAnsi="Arial" w:cs="Arial"/>
          <w:sz w:val="24"/>
          <w:szCs w:val="24"/>
        </w:rPr>
        <w:t xml:space="preserve"> </w:t>
      </w:r>
      <w:r w:rsidR="005F3F9B" w:rsidRPr="00C0471A">
        <w:rPr>
          <w:rFonts w:ascii="Arial" w:hAnsi="Arial" w:cs="Arial"/>
          <w:sz w:val="24"/>
          <w:szCs w:val="24"/>
        </w:rPr>
        <w:t>driven consumers</w:t>
      </w:r>
      <w:r w:rsidR="00CF2C74" w:rsidRPr="00C0471A">
        <w:rPr>
          <w:rFonts w:ascii="Arial" w:hAnsi="Arial" w:cs="Arial"/>
          <w:sz w:val="24"/>
          <w:szCs w:val="24"/>
        </w:rPr>
        <w:t xml:space="preserve"> looking for ethically sourced products</w:t>
      </w:r>
      <w:r w:rsidR="005F3F9B" w:rsidRPr="00C0471A">
        <w:rPr>
          <w:rFonts w:ascii="Arial" w:hAnsi="Arial" w:cs="Arial"/>
          <w:sz w:val="24"/>
          <w:szCs w:val="24"/>
        </w:rPr>
        <w:t xml:space="preserve"> with higher willingness to pay</w:t>
      </w:r>
      <w:r w:rsidR="00CF2C74" w:rsidRPr="00C0471A">
        <w:rPr>
          <w:rFonts w:ascii="Arial" w:hAnsi="Arial" w:cs="Arial"/>
          <w:sz w:val="24"/>
          <w:szCs w:val="24"/>
        </w:rPr>
        <w:t>.</w:t>
      </w:r>
      <w:r w:rsidR="00F24B3F" w:rsidRPr="00C0471A">
        <w:rPr>
          <w:rFonts w:ascii="Arial" w:hAnsi="Arial" w:cs="Arial"/>
          <w:sz w:val="24"/>
          <w:szCs w:val="24"/>
        </w:rPr>
        <w:t xml:space="preserve"> This</w:t>
      </w:r>
      <w:r w:rsidR="00CF2C74" w:rsidRPr="00C0471A">
        <w:rPr>
          <w:rFonts w:ascii="Arial" w:hAnsi="Arial" w:cs="Arial"/>
          <w:sz w:val="24"/>
          <w:szCs w:val="24"/>
        </w:rPr>
        <w:t xml:space="preserve"> </w:t>
      </w:r>
      <w:r w:rsidR="007570F2" w:rsidRPr="00C0471A">
        <w:rPr>
          <w:rFonts w:ascii="Arial" w:hAnsi="Arial" w:cs="Arial"/>
          <w:sz w:val="24"/>
          <w:szCs w:val="24"/>
        </w:rPr>
        <w:t>also</w:t>
      </w:r>
      <w:r w:rsidR="005F3F9B" w:rsidRPr="00C0471A">
        <w:rPr>
          <w:rFonts w:ascii="Arial" w:hAnsi="Arial" w:cs="Arial"/>
          <w:sz w:val="24"/>
          <w:szCs w:val="24"/>
        </w:rPr>
        <w:t xml:space="preserve"> </w:t>
      </w:r>
      <w:r w:rsidR="00B85840" w:rsidRPr="00C0471A">
        <w:rPr>
          <w:rFonts w:ascii="Arial" w:hAnsi="Arial" w:cs="Arial"/>
          <w:sz w:val="24"/>
          <w:szCs w:val="24"/>
        </w:rPr>
        <w:t>captur</w:t>
      </w:r>
      <w:r w:rsidR="007570F2" w:rsidRPr="00C0471A">
        <w:rPr>
          <w:rFonts w:ascii="Arial" w:hAnsi="Arial" w:cs="Arial"/>
          <w:sz w:val="24"/>
          <w:szCs w:val="24"/>
        </w:rPr>
        <w:t>es</w:t>
      </w:r>
      <w:r w:rsidR="005F3F9B" w:rsidRPr="00C0471A">
        <w:rPr>
          <w:rFonts w:ascii="Arial" w:hAnsi="Arial" w:cs="Arial"/>
          <w:sz w:val="24"/>
          <w:szCs w:val="24"/>
        </w:rPr>
        <w:t xml:space="preserve"> price</w:t>
      </w:r>
      <w:r w:rsidR="00D8400D" w:rsidRPr="00C0471A">
        <w:rPr>
          <w:rFonts w:ascii="Arial" w:hAnsi="Arial" w:cs="Arial"/>
          <w:sz w:val="24"/>
          <w:szCs w:val="24"/>
        </w:rPr>
        <w:t xml:space="preserve"> </w:t>
      </w:r>
      <w:r w:rsidR="005F3F9B" w:rsidRPr="00C0471A">
        <w:rPr>
          <w:rFonts w:ascii="Arial" w:hAnsi="Arial" w:cs="Arial"/>
          <w:sz w:val="24"/>
          <w:szCs w:val="24"/>
        </w:rPr>
        <w:t>sensitive customers who prioritise affordability</w:t>
      </w:r>
      <w:r w:rsidR="00423AF1" w:rsidRPr="00C0471A">
        <w:rPr>
          <w:rFonts w:ascii="Arial" w:hAnsi="Arial" w:cs="Arial"/>
          <w:sz w:val="24"/>
          <w:szCs w:val="24"/>
        </w:rPr>
        <w:t>,</w:t>
      </w:r>
      <w:r w:rsidR="00636367" w:rsidRPr="00C0471A">
        <w:rPr>
          <w:rFonts w:ascii="Arial" w:hAnsi="Arial" w:cs="Arial"/>
          <w:sz w:val="24"/>
          <w:szCs w:val="24"/>
        </w:rPr>
        <w:t xml:space="preserve"> without alienating them and increasing </w:t>
      </w:r>
      <w:r w:rsidR="00A87771" w:rsidRPr="00C0471A">
        <w:rPr>
          <w:rFonts w:ascii="Arial" w:hAnsi="Arial" w:cs="Arial"/>
          <w:sz w:val="24"/>
          <w:szCs w:val="24"/>
        </w:rPr>
        <w:t xml:space="preserve">overall </w:t>
      </w:r>
      <w:r w:rsidR="00636367" w:rsidRPr="00C0471A">
        <w:rPr>
          <w:rFonts w:ascii="Arial" w:hAnsi="Arial" w:cs="Arial"/>
          <w:sz w:val="24"/>
          <w:szCs w:val="24"/>
        </w:rPr>
        <w:t>revenue.</w:t>
      </w:r>
    </w:p>
    <w:p w14:paraId="7EB31664" w14:textId="385CFBD8" w:rsidR="00983A80" w:rsidRPr="00C0471A" w:rsidRDefault="00983A80" w:rsidP="00C97F6C">
      <w:pPr>
        <w:spacing w:line="360" w:lineRule="auto"/>
        <w:rPr>
          <w:rFonts w:ascii="Arial" w:hAnsi="Arial" w:cs="Arial"/>
          <w:sz w:val="24"/>
          <w:szCs w:val="24"/>
        </w:rPr>
      </w:pPr>
    </w:p>
    <w:p w14:paraId="3E447280" w14:textId="248272A1" w:rsidR="00983A80" w:rsidRPr="00C0471A" w:rsidRDefault="00983A80" w:rsidP="00C97F6C">
      <w:pPr>
        <w:spacing w:line="360" w:lineRule="auto"/>
        <w:rPr>
          <w:rFonts w:ascii="Arial" w:hAnsi="Arial" w:cs="Arial"/>
          <w:sz w:val="24"/>
          <w:szCs w:val="24"/>
        </w:rPr>
      </w:pPr>
      <w:r w:rsidRPr="00C0471A">
        <w:rPr>
          <w:rFonts w:ascii="Arial" w:hAnsi="Arial" w:cs="Arial"/>
          <w:sz w:val="24"/>
          <w:szCs w:val="24"/>
        </w:rPr>
        <w:t>Full summarisation of this solution can be found in Appendix A</w:t>
      </w:r>
      <w:r w:rsidR="0018611F" w:rsidRPr="00C0471A">
        <w:rPr>
          <w:rFonts w:ascii="Arial" w:hAnsi="Arial" w:cs="Arial"/>
          <w:sz w:val="24"/>
          <w:szCs w:val="24"/>
        </w:rPr>
        <w:t>.</w:t>
      </w:r>
    </w:p>
    <w:p w14:paraId="58E758BF" w14:textId="77777777" w:rsidR="00983A80" w:rsidRPr="00D21E7C" w:rsidRDefault="00983A80" w:rsidP="00C97F6C">
      <w:pPr>
        <w:spacing w:line="360" w:lineRule="auto"/>
        <w:rPr>
          <w:rFonts w:ascii="Arial" w:hAnsi="Arial" w:cs="Arial"/>
          <w:sz w:val="24"/>
          <w:szCs w:val="24"/>
        </w:rPr>
      </w:pPr>
    </w:p>
    <w:p w14:paraId="4F7AFCCF" w14:textId="3837EF87" w:rsidR="00F43EC8" w:rsidRDefault="00F43EC8"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0C70199A" w14:textId="77777777" w:rsidR="00CA79E5" w:rsidRDefault="00CA79E5"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76E7CCD5" w14:textId="77777777" w:rsidR="00CA79E5" w:rsidRDefault="00CA79E5"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53319C12" w14:textId="77777777" w:rsidR="00CA79E5" w:rsidRDefault="00CA79E5"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14F08FAE" w14:textId="77777777" w:rsidR="00CA79E5" w:rsidRDefault="00CA79E5"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76D1F290" w14:textId="77777777" w:rsidR="00CA79E5" w:rsidRPr="00F43EC8" w:rsidRDefault="00CA79E5" w:rsidP="00316E22">
      <w:pPr>
        <w:spacing w:after="0" w:line="240" w:lineRule="auto"/>
        <w:textAlignment w:val="baseline"/>
        <w:rPr>
          <w:rFonts w:ascii="Segoe UI" w:eastAsia="Times New Roman" w:hAnsi="Segoe UI" w:cs="Segoe UI"/>
          <w:b/>
          <w:bCs/>
          <w:kern w:val="0"/>
          <w:sz w:val="28"/>
          <w:szCs w:val="28"/>
          <w:lang w:eastAsia="en-GB"/>
          <w14:ligatures w14:val="none"/>
        </w:rPr>
      </w:pPr>
    </w:p>
    <w:p w14:paraId="2F1ABF02" w14:textId="6D7A5B06" w:rsidR="00C9798B" w:rsidRDefault="00C9798B" w:rsidP="00C9798B">
      <w:pPr>
        <w:pStyle w:val="ListParagraph"/>
        <w:spacing w:after="0" w:line="240" w:lineRule="auto"/>
        <w:textAlignment w:val="baseline"/>
        <w:rPr>
          <w:rFonts w:ascii="Segoe UI" w:eastAsia="Times New Roman" w:hAnsi="Segoe UI" w:cs="Segoe UI"/>
          <w:kern w:val="0"/>
          <w:sz w:val="18"/>
          <w:szCs w:val="18"/>
          <w:lang w:eastAsia="en-GB"/>
          <w14:ligatures w14:val="none"/>
        </w:rPr>
      </w:pPr>
    </w:p>
    <w:p w14:paraId="3F60602F" w14:textId="77777777" w:rsidR="0022083D" w:rsidRPr="00E52563" w:rsidRDefault="0022083D" w:rsidP="00E52563">
      <w:pPr>
        <w:spacing w:after="0" w:line="240" w:lineRule="auto"/>
        <w:textAlignment w:val="baseline"/>
        <w:rPr>
          <w:rFonts w:ascii="Segoe UI" w:eastAsia="Times New Roman" w:hAnsi="Segoe UI" w:cs="Segoe UI"/>
          <w:kern w:val="0"/>
          <w:sz w:val="18"/>
          <w:szCs w:val="18"/>
          <w:lang w:eastAsia="en-GB"/>
          <w14:ligatures w14:val="none"/>
        </w:rPr>
      </w:pPr>
    </w:p>
    <w:p w14:paraId="2F80AF56" w14:textId="77777777" w:rsidR="0022083D" w:rsidRPr="00D23C0F" w:rsidRDefault="0022083D" w:rsidP="00D23C0F">
      <w:pPr>
        <w:spacing w:after="0" w:line="240" w:lineRule="auto"/>
        <w:textAlignment w:val="baseline"/>
        <w:rPr>
          <w:rFonts w:ascii="Segoe UI" w:eastAsia="Times New Roman" w:hAnsi="Segoe UI" w:cs="Segoe UI"/>
          <w:kern w:val="0"/>
          <w:sz w:val="18"/>
          <w:szCs w:val="18"/>
          <w:lang w:eastAsia="en-GB"/>
          <w14:ligatures w14:val="none"/>
        </w:rPr>
      </w:pPr>
    </w:p>
    <w:p w14:paraId="193B9FDE" w14:textId="77777777" w:rsidR="00CD6DAE" w:rsidRDefault="00CD6DAE" w:rsidP="00C9798B">
      <w:pPr>
        <w:pStyle w:val="ListParagraph"/>
        <w:spacing w:after="0" w:line="240" w:lineRule="auto"/>
        <w:textAlignment w:val="baseline"/>
        <w:rPr>
          <w:rFonts w:ascii="Segoe UI" w:eastAsia="Times New Roman" w:hAnsi="Segoe UI" w:cs="Segoe UI"/>
          <w:kern w:val="0"/>
          <w:sz w:val="18"/>
          <w:szCs w:val="18"/>
          <w:lang w:eastAsia="en-GB"/>
          <w14:ligatures w14:val="none"/>
        </w:rPr>
      </w:pPr>
    </w:p>
    <w:p w14:paraId="6A4B790A" w14:textId="77777777" w:rsidR="00C97F6C" w:rsidRPr="00C9798B" w:rsidRDefault="00C97F6C" w:rsidP="00C9798B">
      <w:pPr>
        <w:pStyle w:val="ListParagraph"/>
        <w:spacing w:after="0" w:line="240" w:lineRule="auto"/>
        <w:textAlignment w:val="baseline"/>
        <w:rPr>
          <w:rFonts w:ascii="Segoe UI" w:eastAsia="Times New Roman" w:hAnsi="Segoe UI" w:cs="Segoe UI"/>
          <w:kern w:val="0"/>
          <w:sz w:val="18"/>
          <w:szCs w:val="18"/>
          <w:lang w:eastAsia="en-GB"/>
          <w14:ligatures w14:val="none"/>
        </w:rPr>
      </w:pPr>
    </w:p>
    <w:p w14:paraId="301E776F" w14:textId="77777777" w:rsidR="00C9798B" w:rsidRDefault="00C9798B" w:rsidP="00E60082">
      <w:pPr>
        <w:pStyle w:val="Heading2"/>
        <w:numPr>
          <w:ilvl w:val="1"/>
          <w:numId w:val="1"/>
        </w:numPr>
      </w:pPr>
      <w:bookmarkStart w:id="3" w:name="_Toc234397065"/>
      <w:r w:rsidRPr="00E60082">
        <w:lastRenderedPageBreak/>
        <w:t>Solution 2</w:t>
      </w:r>
      <w:bookmarkEnd w:id="3"/>
      <w:r w:rsidRPr="00E60082">
        <w:t> </w:t>
      </w:r>
    </w:p>
    <w:p w14:paraId="50B3565C" w14:textId="77777777" w:rsidR="002E323B" w:rsidRDefault="002E323B" w:rsidP="002E323B"/>
    <w:p w14:paraId="5E0387B5" w14:textId="0BB26344" w:rsidR="00C15E75" w:rsidRPr="00453955" w:rsidRDefault="00C15E75" w:rsidP="003E3E80">
      <w:pPr>
        <w:spacing w:line="360" w:lineRule="auto"/>
        <w:rPr>
          <w:rFonts w:ascii="Arial" w:eastAsia="Times New Roman" w:hAnsi="Arial" w:cs="Arial"/>
          <w:kern w:val="0"/>
          <w:sz w:val="24"/>
          <w:szCs w:val="24"/>
          <w:u w:val="single"/>
          <w:lang w:eastAsia="en-GB"/>
          <w14:ligatures w14:val="none"/>
        </w:rPr>
      </w:pPr>
      <w:r w:rsidRPr="00453955">
        <w:rPr>
          <w:rFonts w:ascii="Arial" w:hAnsi="Arial" w:cs="Arial"/>
          <w:sz w:val="24"/>
          <w:szCs w:val="24"/>
          <w:u w:val="single"/>
        </w:rPr>
        <w:t xml:space="preserve">Shift to a </w:t>
      </w:r>
      <w:r w:rsidRPr="00453955">
        <w:rPr>
          <w:rStyle w:val="Strong"/>
          <w:rFonts w:ascii="Arial" w:hAnsi="Arial" w:cs="Arial"/>
          <w:sz w:val="24"/>
          <w:szCs w:val="24"/>
          <w:u w:val="single"/>
        </w:rPr>
        <w:t>hybrid business model</w:t>
      </w:r>
      <w:r w:rsidRPr="00453955">
        <w:rPr>
          <w:rFonts w:ascii="Arial" w:hAnsi="Arial" w:cs="Arial"/>
          <w:sz w:val="24"/>
          <w:szCs w:val="24"/>
          <w:u w:val="single"/>
        </w:rPr>
        <w:t>: in</w:t>
      </w:r>
      <w:r w:rsidRPr="00453955">
        <w:rPr>
          <w:rFonts w:ascii="Arial" w:hAnsi="Arial" w:cs="Arial"/>
          <w:sz w:val="24"/>
          <w:szCs w:val="24"/>
          <w:u w:val="single"/>
        </w:rPr>
        <w:noBreakHyphen/>
        <w:t>store + online + delivery</w:t>
      </w:r>
    </w:p>
    <w:p w14:paraId="1A9F2024" w14:textId="77777777" w:rsidR="00C0471A" w:rsidRPr="00C0471A" w:rsidRDefault="00C0471A" w:rsidP="003E3E80">
      <w:pPr>
        <w:spacing w:line="360" w:lineRule="auto"/>
        <w:rPr>
          <w:rFonts w:ascii="Arial" w:eastAsia="Times New Roman" w:hAnsi="Arial" w:cs="Arial"/>
          <w:kern w:val="0"/>
          <w:sz w:val="24"/>
          <w:szCs w:val="24"/>
          <w:lang w:eastAsia="en-GB"/>
          <w14:ligatures w14:val="none"/>
        </w:rPr>
      </w:pPr>
    </w:p>
    <w:p w14:paraId="5E500738" w14:textId="72B4E8FF" w:rsidR="00AD6ACE" w:rsidRPr="00C0471A" w:rsidRDefault="000F72B6" w:rsidP="003E3E80">
      <w:pPr>
        <w:spacing w:line="360" w:lineRule="auto"/>
        <w:rPr>
          <w:rFonts w:ascii="Arial" w:hAnsi="Arial" w:cs="Arial"/>
          <w:sz w:val="24"/>
          <w:szCs w:val="24"/>
        </w:rPr>
      </w:pPr>
      <w:r w:rsidRPr="00C0471A">
        <w:rPr>
          <w:rFonts w:ascii="Arial" w:hAnsi="Arial" w:cs="Arial"/>
          <w:sz w:val="24"/>
          <w:szCs w:val="24"/>
        </w:rPr>
        <w:t>Shifting to a hybrid business model is strongly supported</w:t>
      </w:r>
      <w:r w:rsidR="00DA1C98" w:rsidRPr="00C0471A">
        <w:rPr>
          <w:rFonts w:ascii="Arial" w:hAnsi="Arial" w:cs="Arial"/>
          <w:sz w:val="24"/>
          <w:szCs w:val="24"/>
        </w:rPr>
        <w:t>;</w:t>
      </w:r>
      <w:r w:rsidR="00E4379B" w:rsidRPr="00C0471A">
        <w:rPr>
          <w:rFonts w:ascii="Arial" w:hAnsi="Arial" w:cs="Arial"/>
          <w:sz w:val="24"/>
          <w:szCs w:val="24"/>
        </w:rPr>
        <w:t xml:space="preserve"> by combining in</w:t>
      </w:r>
      <w:r w:rsidR="00E4379B" w:rsidRPr="00C0471A">
        <w:rPr>
          <w:rFonts w:ascii="Arial" w:hAnsi="Arial" w:cs="Arial"/>
          <w:sz w:val="24"/>
          <w:szCs w:val="24"/>
        </w:rPr>
        <w:noBreakHyphen/>
        <w:t>store service with online ordering and delivery</w:t>
      </w:r>
      <w:r w:rsidR="00CA358F" w:rsidRPr="00C0471A">
        <w:rPr>
          <w:rFonts w:ascii="Arial" w:hAnsi="Arial" w:cs="Arial"/>
          <w:sz w:val="24"/>
          <w:szCs w:val="24"/>
        </w:rPr>
        <w:t xml:space="preserve"> option</w:t>
      </w:r>
      <w:r w:rsidR="00E4379B" w:rsidRPr="00C0471A">
        <w:rPr>
          <w:rFonts w:ascii="Arial" w:hAnsi="Arial" w:cs="Arial"/>
          <w:sz w:val="24"/>
          <w:szCs w:val="24"/>
        </w:rPr>
        <w:t>,</w:t>
      </w:r>
      <w:r w:rsidR="007B7E9D" w:rsidRPr="00C0471A">
        <w:rPr>
          <w:rFonts w:ascii="Arial" w:hAnsi="Arial" w:cs="Arial"/>
          <w:sz w:val="24"/>
          <w:szCs w:val="24"/>
        </w:rPr>
        <w:t xml:space="preserve"> </w:t>
      </w:r>
      <w:r w:rsidR="00F75B5E" w:rsidRPr="00C0471A">
        <w:rPr>
          <w:rFonts w:ascii="Arial" w:hAnsi="Arial" w:cs="Arial"/>
          <w:sz w:val="24"/>
          <w:szCs w:val="24"/>
        </w:rPr>
        <w:t>allows</w:t>
      </w:r>
      <w:r w:rsidR="002B31B7">
        <w:rPr>
          <w:rFonts w:ascii="Arial" w:hAnsi="Arial" w:cs="Arial"/>
          <w:sz w:val="24"/>
          <w:szCs w:val="24"/>
        </w:rPr>
        <w:t xml:space="preserve"> </w:t>
      </w:r>
      <w:r w:rsidR="00284E84">
        <w:rPr>
          <w:rFonts w:ascii="Arial" w:hAnsi="Arial" w:cs="Arial"/>
          <w:sz w:val="24"/>
          <w:szCs w:val="24"/>
        </w:rPr>
        <w:t>businesses</w:t>
      </w:r>
      <w:r w:rsidR="002B31B7">
        <w:rPr>
          <w:rFonts w:ascii="Arial" w:hAnsi="Arial" w:cs="Arial"/>
          <w:sz w:val="24"/>
          <w:szCs w:val="24"/>
        </w:rPr>
        <w:t xml:space="preserve"> like</w:t>
      </w:r>
      <w:r w:rsidR="00F75B5E" w:rsidRPr="00C0471A">
        <w:rPr>
          <w:rFonts w:ascii="Arial" w:hAnsi="Arial" w:cs="Arial"/>
          <w:sz w:val="24"/>
          <w:szCs w:val="24"/>
        </w:rPr>
        <w:t xml:space="preserve"> Basil</w:t>
      </w:r>
      <w:r w:rsidR="002B31B7">
        <w:rPr>
          <w:rFonts w:ascii="Arial" w:hAnsi="Arial" w:cs="Arial"/>
          <w:sz w:val="24"/>
          <w:szCs w:val="24"/>
        </w:rPr>
        <w:t>’s</w:t>
      </w:r>
      <w:r w:rsidR="00F75B5E" w:rsidRPr="00C0471A">
        <w:rPr>
          <w:rFonts w:ascii="Arial" w:hAnsi="Arial" w:cs="Arial"/>
          <w:sz w:val="24"/>
          <w:szCs w:val="24"/>
        </w:rPr>
        <w:t xml:space="preserve"> to </w:t>
      </w:r>
      <w:r w:rsidR="00E4379B" w:rsidRPr="00C0471A">
        <w:rPr>
          <w:rFonts w:ascii="Arial" w:hAnsi="Arial" w:cs="Arial"/>
          <w:sz w:val="24"/>
          <w:szCs w:val="24"/>
        </w:rPr>
        <w:t>meet diverse consumer expectations for convenience</w:t>
      </w:r>
      <w:r w:rsidR="00DA1C98" w:rsidRPr="00C0471A">
        <w:rPr>
          <w:rFonts w:ascii="Arial" w:hAnsi="Arial" w:cs="Arial"/>
          <w:sz w:val="24"/>
          <w:szCs w:val="24"/>
        </w:rPr>
        <w:t xml:space="preserve"> and </w:t>
      </w:r>
      <w:r w:rsidR="00E4379B" w:rsidRPr="00C0471A">
        <w:rPr>
          <w:rFonts w:ascii="Arial" w:hAnsi="Arial" w:cs="Arial"/>
          <w:sz w:val="24"/>
          <w:szCs w:val="24"/>
        </w:rPr>
        <w:t>accessibility. Hybrid model also</w:t>
      </w:r>
      <w:r w:rsidR="005F7B72" w:rsidRPr="00C0471A">
        <w:rPr>
          <w:rFonts w:ascii="Arial" w:hAnsi="Arial" w:cs="Arial"/>
          <w:sz w:val="24"/>
          <w:szCs w:val="24"/>
        </w:rPr>
        <w:t xml:space="preserve"> adhere</w:t>
      </w:r>
      <w:r w:rsidR="005B61E2" w:rsidRPr="00C0471A">
        <w:rPr>
          <w:rFonts w:ascii="Arial" w:hAnsi="Arial" w:cs="Arial"/>
          <w:sz w:val="24"/>
          <w:szCs w:val="24"/>
        </w:rPr>
        <w:t>s</w:t>
      </w:r>
      <w:r w:rsidR="005F7B72" w:rsidRPr="00C0471A">
        <w:rPr>
          <w:rFonts w:ascii="Arial" w:hAnsi="Arial" w:cs="Arial"/>
          <w:sz w:val="24"/>
          <w:szCs w:val="24"/>
        </w:rPr>
        <w:t xml:space="preserve"> to modern business practises</w:t>
      </w:r>
      <w:r w:rsidR="009E527C" w:rsidRPr="00C0471A">
        <w:rPr>
          <w:rFonts w:ascii="Arial" w:hAnsi="Arial" w:cs="Arial"/>
          <w:sz w:val="24"/>
          <w:szCs w:val="24"/>
        </w:rPr>
        <w:t>,</w:t>
      </w:r>
      <w:r w:rsidR="00E4379B" w:rsidRPr="00C0471A">
        <w:rPr>
          <w:rFonts w:ascii="Arial" w:hAnsi="Arial" w:cs="Arial"/>
          <w:sz w:val="24"/>
          <w:szCs w:val="24"/>
        </w:rPr>
        <w:t xml:space="preserve"> improv</w:t>
      </w:r>
      <w:r w:rsidR="005F7B72" w:rsidRPr="00C0471A">
        <w:rPr>
          <w:rFonts w:ascii="Arial" w:hAnsi="Arial" w:cs="Arial"/>
          <w:sz w:val="24"/>
          <w:szCs w:val="24"/>
        </w:rPr>
        <w:t>ing</w:t>
      </w:r>
      <w:r w:rsidR="00E4379B" w:rsidRPr="00C0471A">
        <w:rPr>
          <w:rFonts w:ascii="Arial" w:hAnsi="Arial" w:cs="Arial"/>
          <w:sz w:val="24"/>
          <w:szCs w:val="24"/>
        </w:rPr>
        <w:t xml:space="preserve"> operational efficiency and allow</w:t>
      </w:r>
      <w:r w:rsidR="005F7B72" w:rsidRPr="00C0471A">
        <w:rPr>
          <w:rFonts w:ascii="Arial" w:hAnsi="Arial" w:cs="Arial"/>
          <w:sz w:val="24"/>
          <w:szCs w:val="24"/>
        </w:rPr>
        <w:t>ing the bakery</w:t>
      </w:r>
      <w:r w:rsidR="00E4379B" w:rsidRPr="00C0471A">
        <w:rPr>
          <w:rFonts w:ascii="Arial" w:hAnsi="Arial" w:cs="Arial"/>
          <w:sz w:val="24"/>
          <w:szCs w:val="24"/>
        </w:rPr>
        <w:t xml:space="preserve"> to adapt </w:t>
      </w:r>
      <w:r w:rsidR="006237E9" w:rsidRPr="00C0471A">
        <w:rPr>
          <w:rFonts w:ascii="Arial" w:hAnsi="Arial" w:cs="Arial"/>
          <w:sz w:val="24"/>
          <w:szCs w:val="24"/>
        </w:rPr>
        <w:t>competently</w:t>
      </w:r>
      <w:r w:rsidR="00132245" w:rsidRPr="00C0471A">
        <w:rPr>
          <w:rFonts w:ascii="Arial" w:hAnsi="Arial" w:cs="Arial"/>
          <w:sz w:val="24"/>
          <w:szCs w:val="24"/>
        </w:rPr>
        <w:t xml:space="preserve"> </w:t>
      </w:r>
      <w:r w:rsidR="00E4379B" w:rsidRPr="00C0471A">
        <w:rPr>
          <w:rFonts w:ascii="Arial" w:hAnsi="Arial" w:cs="Arial"/>
          <w:sz w:val="24"/>
          <w:szCs w:val="24"/>
        </w:rPr>
        <w:t xml:space="preserve">to market </w:t>
      </w:r>
      <w:r w:rsidR="00842B08" w:rsidRPr="00C0471A">
        <w:rPr>
          <w:rFonts w:ascii="Arial" w:hAnsi="Arial" w:cs="Arial"/>
          <w:sz w:val="24"/>
          <w:szCs w:val="24"/>
        </w:rPr>
        <w:t xml:space="preserve">variations such as </w:t>
      </w:r>
      <w:r w:rsidR="004D0569" w:rsidRPr="00C0471A">
        <w:rPr>
          <w:rFonts w:ascii="Arial" w:hAnsi="Arial" w:cs="Arial"/>
          <w:sz w:val="24"/>
          <w:szCs w:val="24"/>
        </w:rPr>
        <w:t xml:space="preserve">changes is consumer trends, as well as </w:t>
      </w:r>
      <w:r w:rsidR="00E4379B" w:rsidRPr="00C0471A">
        <w:rPr>
          <w:rFonts w:ascii="Arial" w:hAnsi="Arial" w:cs="Arial"/>
          <w:sz w:val="24"/>
          <w:szCs w:val="24"/>
        </w:rPr>
        <w:t>technological change</w:t>
      </w:r>
      <w:r w:rsidR="009E527C" w:rsidRPr="00C0471A">
        <w:rPr>
          <w:rFonts w:ascii="Arial" w:hAnsi="Arial" w:cs="Arial"/>
          <w:sz w:val="24"/>
          <w:szCs w:val="24"/>
        </w:rPr>
        <w:t>s</w:t>
      </w:r>
      <w:r w:rsidR="00E4379B" w:rsidRPr="00C0471A">
        <w:rPr>
          <w:rFonts w:ascii="Arial" w:hAnsi="Arial" w:cs="Arial"/>
          <w:sz w:val="24"/>
          <w:szCs w:val="24"/>
        </w:rPr>
        <w:t xml:space="preserve"> (Abdalla et al., 2025)</w:t>
      </w:r>
      <w:r w:rsidR="003F388B" w:rsidRPr="00C0471A">
        <w:rPr>
          <w:rFonts w:ascii="Arial" w:hAnsi="Arial" w:cs="Arial"/>
          <w:sz w:val="24"/>
          <w:szCs w:val="24"/>
        </w:rPr>
        <w:t>.</w:t>
      </w:r>
    </w:p>
    <w:p w14:paraId="2AE3FB57" w14:textId="37DCBD6C" w:rsidR="000F72B6" w:rsidRPr="00C0471A" w:rsidRDefault="000A279C" w:rsidP="003E3E80">
      <w:pPr>
        <w:spacing w:line="360" w:lineRule="auto"/>
        <w:rPr>
          <w:rFonts w:ascii="Arial" w:hAnsi="Arial" w:cs="Arial"/>
          <w:sz w:val="24"/>
          <w:szCs w:val="24"/>
        </w:rPr>
      </w:pPr>
      <w:r w:rsidRPr="00C0471A">
        <w:rPr>
          <w:rFonts w:ascii="Arial" w:hAnsi="Arial" w:cs="Arial"/>
          <w:sz w:val="24"/>
          <w:szCs w:val="24"/>
        </w:rPr>
        <w:t xml:space="preserve">Furthermore, </w:t>
      </w:r>
      <w:r w:rsidR="008F0264" w:rsidRPr="00C0471A">
        <w:rPr>
          <w:rFonts w:ascii="Arial" w:hAnsi="Arial" w:cs="Arial"/>
          <w:sz w:val="24"/>
          <w:szCs w:val="24"/>
        </w:rPr>
        <w:t>Adair (2022),</w:t>
      </w:r>
      <w:r w:rsidRPr="00C0471A">
        <w:rPr>
          <w:rFonts w:ascii="Arial" w:hAnsi="Arial" w:cs="Arial"/>
          <w:sz w:val="24"/>
          <w:szCs w:val="24"/>
        </w:rPr>
        <w:t xml:space="preserve"> explained</w:t>
      </w:r>
      <w:r w:rsidR="008F0264" w:rsidRPr="00C0471A">
        <w:rPr>
          <w:rFonts w:ascii="Arial" w:hAnsi="Arial" w:cs="Arial"/>
          <w:sz w:val="24"/>
          <w:szCs w:val="24"/>
        </w:rPr>
        <w:t xml:space="preserve"> choosing solutions that expand options and increase responsiveness strengthens long</w:t>
      </w:r>
      <w:r w:rsidR="008F0264" w:rsidRPr="00C0471A">
        <w:rPr>
          <w:rFonts w:ascii="Arial" w:hAnsi="Arial" w:cs="Arial"/>
          <w:sz w:val="24"/>
          <w:szCs w:val="24"/>
        </w:rPr>
        <w:noBreakHyphen/>
        <w:t>term performance, making a hybrid model a</w:t>
      </w:r>
      <w:r w:rsidR="00B2600D" w:rsidRPr="00C0471A">
        <w:rPr>
          <w:rFonts w:ascii="Arial" w:hAnsi="Arial" w:cs="Arial"/>
          <w:sz w:val="24"/>
          <w:szCs w:val="24"/>
        </w:rPr>
        <w:t xml:space="preserve"> bullet-proof way out of stagnation</w:t>
      </w:r>
      <w:r w:rsidR="008F0264" w:rsidRPr="00C0471A">
        <w:rPr>
          <w:rFonts w:ascii="Arial" w:hAnsi="Arial" w:cs="Arial"/>
          <w:sz w:val="24"/>
          <w:szCs w:val="24"/>
        </w:rPr>
        <w:t xml:space="preserve"> for</w:t>
      </w:r>
      <w:r w:rsidR="00FE3F1B">
        <w:rPr>
          <w:rFonts w:ascii="Arial" w:hAnsi="Arial" w:cs="Arial"/>
          <w:sz w:val="24"/>
          <w:szCs w:val="24"/>
        </w:rPr>
        <w:t xml:space="preserve"> businesses such as</w:t>
      </w:r>
      <w:r w:rsidR="008F0264" w:rsidRPr="00C0471A">
        <w:rPr>
          <w:rFonts w:ascii="Arial" w:hAnsi="Arial" w:cs="Arial"/>
          <w:sz w:val="24"/>
          <w:szCs w:val="24"/>
        </w:rPr>
        <w:t xml:space="preserve"> Basil’s Bakery.</w:t>
      </w:r>
      <w:r w:rsidR="003A1355" w:rsidRPr="00C0471A">
        <w:rPr>
          <w:rFonts w:ascii="Arial" w:hAnsi="Arial" w:cs="Arial"/>
          <w:sz w:val="24"/>
          <w:szCs w:val="24"/>
        </w:rPr>
        <w:t xml:space="preserve">  </w:t>
      </w:r>
    </w:p>
    <w:p w14:paraId="51C1D62B" w14:textId="77777777" w:rsidR="000A719C" w:rsidRPr="00C0471A" w:rsidRDefault="000A719C" w:rsidP="003E3E80">
      <w:pPr>
        <w:spacing w:line="360" w:lineRule="auto"/>
        <w:rPr>
          <w:rFonts w:ascii="Arial" w:hAnsi="Arial" w:cs="Arial"/>
          <w:sz w:val="24"/>
          <w:szCs w:val="24"/>
        </w:rPr>
      </w:pPr>
    </w:p>
    <w:p w14:paraId="62947301" w14:textId="612EEDF0" w:rsidR="000A719C" w:rsidRPr="00C0471A" w:rsidRDefault="00983A80" w:rsidP="003E3E80">
      <w:pPr>
        <w:spacing w:line="360" w:lineRule="auto"/>
        <w:rPr>
          <w:rFonts w:ascii="Arial" w:hAnsi="Arial" w:cs="Arial"/>
          <w:sz w:val="24"/>
          <w:szCs w:val="24"/>
        </w:rPr>
      </w:pPr>
      <w:r w:rsidRPr="00C0471A">
        <w:rPr>
          <w:rFonts w:ascii="Arial" w:hAnsi="Arial" w:cs="Arial"/>
          <w:sz w:val="24"/>
          <w:szCs w:val="24"/>
        </w:rPr>
        <w:t>Full summarisation of this solution can be found in Appendix B</w:t>
      </w:r>
      <w:r w:rsidR="006D380F" w:rsidRPr="00C0471A">
        <w:rPr>
          <w:rFonts w:ascii="Arial" w:hAnsi="Arial" w:cs="Arial"/>
          <w:sz w:val="24"/>
          <w:szCs w:val="24"/>
        </w:rPr>
        <w:t>.</w:t>
      </w:r>
    </w:p>
    <w:p w14:paraId="3B1D3A7F" w14:textId="511C4C69" w:rsidR="00035400" w:rsidRPr="00C0471A" w:rsidRDefault="00035400" w:rsidP="003E3E80">
      <w:pPr>
        <w:spacing w:line="360" w:lineRule="auto"/>
        <w:rPr>
          <w:rFonts w:ascii="Arial" w:hAnsi="Arial" w:cs="Arial"/>
          <w:b/>
          <w:bCs/>
          <w:sz w:val="24"/>
          <w:szCs w:val="24"/>
        </w:rPr>
      </w:pPr>
    </w:p>
    <w:p w14:paraId="34BE28BD" w14:textId="77777777" w:rsidR="00966C11" w:rsidRDefault="00966C11" w:rsidP="002E323B"/>
    <w:p w14:paraId="55644658" w14:textId="77777777" w:rsidR="00966C11" w:rsidRDefault="00966C11" w:rsidP="002E323B"/>
    <w:p w14:paraId="0FF48367" w14:textId="77777777" w:rsidR="00966C11" w:rsidRDefault="00966C11" w:rsidP="002E323B"/>
    <w:p w14:paraId="0DAFD54D" w14:textId="77777777" w:rsidR="00966C11" w:rsidRDefault="00966C11" w:rsidP="002E323B"/>
    <w:p w14:paraId="66796C9E" w14:textId="77777777" w:rsidR="00374394" w:rsidRDefault="00374394" w:rsidP="002E323B"/>
    <w:p w14:paraId="686338B2" w14:textId="77777777" w:rsidR="000D760C" w:rsidRDefault="000D760C" w:rsidP="002E323B"/>
    <w:p w14:paraId="56175B98" w14:textId="77777777" w:rsidR="000D760C" w:rsidRDefault="000D760C" w:rsidP="002E323B"/>
    <w:p w14:paraId="7BF066AE" w14:textId="77777777" w:rsidR="000D760C" w:rsidRDefault="000D760C" w:rsidP="002E323B"/>
    <w:p w14:paraId="4BB9E8E0" w14:textId="77777777" w:rsidR="00D21E7C" w:rsidRDefault="00D21E7C" w:rsidP="002E323B"/>
    <w:p w14:paraId="5BF30600" w14:textId="77777777" w:rsidR="0022083D" w:rsidRDefault="0022083D" w:rsidP="002E323B"/>
    <w:p w14:paraId="6E45D509" w14:textId="77777777" w:rsidR="0022083D" w:rsidRDefault="0022083D" w:rsidP="002E323B"/>
    <w:p w14:paraId="5DA88C73" w14:textId="77777777" w:rsidR="00374394" w:rsidRPr="002E323B" w:rsidRDefault="00374394" w:rsidP="002E323B"/>
    <w:p w14:paraId="09898A66" w14:textId="0A9FAA07" w:rsidR="00073ACE" w:rsidRDefault="00073ACE" w:rsidP="00436E2F">
      <w:pPr>
        <w:pStyle w:val="Heading1"/>
        <w:numPr>
          <w:ilvl w:val="0"/>
          <w:numId w:val="1"/>
        </w:numPr>
      </w:pPr>
      <w:bookmarkStart w:id="4" w:name="_Toc234397066"/>
      <w:r>
        <w:lastRenderedPageBreak/>
        <w:t>Evaluation of solutions</w:t>
      </w:r>
      <w:bookmarkEnd w:id="4"/>
    </w:p>
    <w:p w14:paraId="7502625A" w14:textId="77777777" w:rsidR="00C15E75" w:rsidRDefault="00C15E75" w:rsidP="00C15E75"/>
    <w:p w14:paraId="379CFBFB" w14:textId="77777777" w:rsidR="00C15E75" w:rsidRPr="00D871CB" w:rsidRDefault="00C15E75" w:rsidP="00C15E75">
      <w:pPr>
        <w:pStyle w:val="ListParagraph"/>
        <w:spacing w:after="0" w:line="240" w:lineRule="auto"/>
        <w:textAlignment w:val="baseline"/>
        <w:rPr>
          <w:rFonts w:ascii="Arial" w:eastAsia="Times New Roman" w:hAnsi="Arial" w:cs="Arial"/>
          <w:kern w:val="0"/>
          <w:u w:val="single"/>
          <w:lang w:eastAsia="en-GB"/>
          <w14:ligatures w14:val="none"/>
        </w:rPr>
      </w:pPr>
      <w:r w:rsidRPr="00D871CB">
        <w:rPr>
          <w:rFonts w:ascii="Arial" w:hAnsi="Arial" w:cs="Arial"/>
          <w:sz w:val="28"/>
          <w:szCs w:val="28"/>
          <w:u w:val="single"/>
        </w:rPr>
        <w:t xml:space="preserve">Introduce a </w:t>
      </w:r>
      <w:r w:rsidRPr="00D871CB">
        <w:rPr>
          <w:rStyle w:val="Strong"/>
          <w:rFonts w:ascii="Arial" w:hAnsi="Arial" w:cs="Arial"/>
          <w:sz w:val="28"/>
          <w:szCs w:val="28"/>
          <w:u w:val="single"/>
        </w:rPr>
        <w:t>dual product range</w:t>
      </w:r>
      <w:r w:rsidRPr="00D871CB">
        <w:rPr>
          <w:rFonts w:ascii="Arial" w:hAnsi="Arial" w:cs="Arial"/>
          <w:sz w:val="28"/>
          <w:szCs w:val="28"/>
          <w:u w:val="single"/>
        </w:rPr>
        <w:t>: organic premium + standard alternatives</w:t>
      </w:r>
    </w:p>
    <w:p w14:paraId="1C7BA80C" w14:textId="77777777" w:rsidR="00C15E75" w:rsidRPr="00C9798B" w:rsidRDefault="00C15E75" w:rsidP="00C15E75">
      <w:pPr>
        <w:spacing w:after="0" w:line="240" w:lineRule="auto"/>
        <w:textAlignment w:val="baseline"/>
        <w:rPr>
          <w:rFonts w:ascii="Segoe UI" w:eastAsia="Times New Roman" w:hAnsi="Segoe UI" w:cs="Segoe UI"/>
          <w:kern w:val="0"/>
          <w:sz w:val="18"/>
          <w:szCs w:val="18"/>
          <w:lang w:eastAsia="en-GB"/>
          <w14:ligatures w14:val="none"/>
        </w:rPr>
      </w:pPr>
    </w:p>
    <w:tbl>
      <w:tblPr>
        <w:tblStyle w:val="GridTable4-Accent1"/>
        <w:tblW w:w="9175" w:type="dxa"/>
        <w:tblLook w:val="04A0" w:firstRow="1" w:lastRow="0" w:firstColumn="1" w:lastColumn="0" w:noHBand="0" w:noVBand="1"/>
      </w:tblPr>
      <w:tblGrid>
        <w:gridCol w:w="2987"/>
        <w:gridCol w:w="2927"/>
        <w:gridCol w:w="3261"/>
      </w:tblGrid>
      <w:tr w:rsidR="00C15E75" w:rsidRPr="00C9798B" w14:paraId="27C9FA90" w14:textId="77777777" w:rsidTr="002957A1">
        <w:trPr>
          <w:cnfStyle w:val="100000000000" w:firstRow="1" w:lastRow="0" w:firstColumn="0" w:lastColumn="0" w:oddVBand="0" w:evenVBand="0" w:oddHBand="0"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987" w:type="dxa"/>
            <w:hideMark/>
          </w:tcPr>
          <w:p w14:paraId="4EEAA25C" w14:textId="77777777" w:rsidR="00C15E75" w:rsidRPr="00C9798B" w:rsidRDefault="00C15E75" w:rsidP="002957A1">
            <w:pPr>
              <w:jc w:val="center"/>
              <w:textAlignment w:val="baseline"/>
              <w:rPr>
                <w:rFonts w:ascii="Times New Roman" w:eastAsia="Times New Roman" w:hAnsi="Times New Roman" w:cs="Times New Roman"/>
                <w:color w:val="FFFFFF"/>
                <w:kern w:val="0"/>
                <w:sz w:val="24"/>
                <w:szCs w:val="24"/>
                <w:lang w:eastAsia="en-GB"/>
                <w14:ligatures w14:val="none"/>
              </w:rPr>
            </w:pPr>
            <w:r w:rsidRPr="00C9798B">
              <w:rPr>
                <w:rFonts w:ascii="Arial" w:eastAsia="Times New Roman" w:hAnsi="Arial" w:cs="Arial"/>
                <w:color w:val="FFFFFF"/>
                <w:kern w:val="0"/>
                <w:sz w:val="32"/>
                <w:szCs w:val="32"/>
                <w:lang w:eastAsia="en-GB"/>
                <w14:ligatures w14:val="none"/>
              </w:rPr>
              <w:t>Plus </w:t>
            </w:r>
          </w:p>
        </w:tc>
        <w:tc>
          <w:tcPr>
            <w:tcW w:w="2927" w:type="dxa"/>
            <w:hideMark/>
          </w:tcPr>
          <w:p w14:paraId="1A6380A3" w14:textId="77777777" w:rsidR="00C15E75" w:rsidRPr="00C9798B" w:rsidRDefault="00C15E75" w:rsidP="002957A1">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FFFFFF"/>
                <w:kern w:val="0"/>
                <w:sz w:val="24"/>
                <w:szCs w:val="24"/>
                <w:lang w:eastAsia="en-GB"/>
                <w14:ligatures w14:val="none"/>
              </w:rPr>
            </w:pPr>
            <w:r w:rsidRPr="00C9798B">
              <w:rPr>
                <w:rFonts w:ascii="Arial" w:eastAsia="Times New Roman" w:hAnsi="Arial" w:cs="Arial"/>
                <w:color w:val="FFFFFF"/>
                <w:kern w:val="0"/>
                <w:sz w:val="32"/>
                <w:szCs w:val="32"/>
                <w:lang w:eastAsia="en-GB"/>
                <w14:ligatures w14:val="none"/>
              </w:rPr>
              <w:t>Minus </w:t>
            </w:r>
          </w:p>
        </w:tc>
        <w:tc>
          <w:tcPr>
            <w:tcW w:w="3261" w:type="dxa"/>
            <w:hideMark/>
          </w:tcPr>
          <w:p w14:paraId="764A9F30" w14:textId="77777777" w:rsidR="00C15E75" w:rsidRPr="00C9798B" w:rsidRDefault="00C15E75" w:rsidP="002957A1">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FFFFFF"/>
                <w:kern w:val="0"/>
                <w:sz w:val="24"/>
                <w:szCs w:val="24"/>
                <w:lang w:eastAsia="en-GB"/>
                <w14:ligatures w14:val="none"/>
              </w:rPr>
            </w:pPr>
            <w:r w:rsidRPr="00C9798B">
              <w:rPr>
                <w:rFonts w:ascii="Arial" w:eastAsia="Times New Roman" w:hAnsi="Arial" w:cs="Arial"/>
                <w:color w:val="FFFFFF"/>
                <w:kern w:val="0"/>
                <w:sz w:val="32"/>
                <w:szCs w:val="32"/>
                <w:lang w:eastAsia="en-GB"/>
                <w14:ligatures w14:val="none"/>
              </w:rPr>
              <w:t>Interesting </w:t>
            </w:r>
          </w:p>
        </w:tc>
      </w:tr>
      <w:tr w:rsidR="00C15E75" w:rsidRPr="00C9798B" w14:paraId="4BCE2FD2" w14:textId="77777777" w:rsidTr="002957A1">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987" w:type="dxa"/>
            <w:hideMark/>
          </w:tcPr>
          <w:p w14:paraId="0FF277AE" w14:textId="77777777" w:rsidR="009C47F8" w:rsidRPr="00920DAC" w:rsidRDefault="00C15E75" w:rsidP="002957A1">
            <w:pPr>
              <w:spacing w:line="278" w:lineRule="auto"/>
              <w:rPr>
                <w:rFonts w:ascii="Arial" w:hAnsi="Arial" w:cs="Arial"/>
                <w:sz w:val="24"/>
                <w:szCs w:val="24"/>
              </w:rPr>
            </w:pPr>
            <w:r w:rsidRPr="00920DAC">
              <w:rPr>
                <w:rFonts w:ascii="Arial" w:hAnsi="Arial" w:cs="Arial"/>
                <w:b w:val="0"/>
                <w:bCs w:val="0"/>
                <w:sz w:val="24"/>
                <w:szCs w:val="24"/>
              </w:rPr>
              <w:t xml:space="preserve">Improves basket value through upselling (coffee + pastry combos). </w:t>
            </w:r>
          </w:p>
          <w:p w14:paraId="0A2EEADD" w14:textId="77777777" w:rsidR="009C47F8" w:rsidRPr="00920DAC" w:rsidRDefault="009C47F8" w:rsidP="002957A1">
            <w:pPr>
              <w:spacing w:line="278" w:lineRule="auto"/>
              <w:rPr>
                <w:rFonts w:ascii="Arial" w:hAnsi="Arial" w:cs="Arial"/>
                <w:sz w:val="24"/>
                <w:szCs w:val="24"/>
              </w:rPr>
            </w:pPr>
          </w:p>
          <w:p w14:paraId="0A9E1F30" w14:textId="63E603DC" w:rsidR="00C15E75" w:rsidRPr="00920DAC" w:rsidRDefault="00C15E75" w:rsidP="002957A1">
            <w:pPr>
              <w:spacing w:line="278" w:lineRule="auto"/>
              <w:rPr>
                <w:rFonts w:ascii="Arial" w:hAnsi="Arial" w:cs="Arial"/>
                <w:sz w:val="24"/>
                <w:szCs w:val="24"/>
              </w:rPr>
            </w:pPr>
            <w:r w:rsidRPr="00920DAC">
              <w:rPr>
                <w:rFonts w:ascii="Arial" w:hAnsi="Arial" w:cs="Arial"/>
                <w:b w:val="0"/>
                <w:bCs w:val="0"/>
                <w:sz w:val="24"/>
                <w:szCs w:val="24"/>
              </w:rPr>
              <w:t>“Retailers that increase customers’ average basket size will benefit from earning more revenue via fewer transactions”.</w:t>
            </w:r>
          </w:p>
          <w:p w14:paraId="6F1F22BE" w14:textId="77777777" w:rsidR="00C15E75" w:rsidRPr="00920DAC" w:rsidRDefault="00C15E75" w:rsidP="002957A1">
            <w:pPr>
              <w:rPr>
                <w:rFonts w:ascii="Arial" w:hAnsi="Arial" w:cs="Arial"/>
                <w:sz w:val="24"/>
                <w:szCs w:val="24"/>
              </w:rPr>
            </w:pPr>
            <w:hyperlink r:id="rId11" w:history="1">
              <w:r w:rsidRPr="00920DAC">
                <w:rPr>
                  <w:rStyle w:val="Hyperlink"/>
                  <w:rFonts w:ascii="Arial" w:hAnsi="Arial" w:cs="Arial"/>
                  <w:sz w:val="24"/>
                  <w:szCs w:val="24"/>
                </w:rPr>
                <w:t>10 Ways to Boost Your Customers’ Average Basket Size - NewStore | NewStore</w:t>
              </w:r>
            </w:hyperlink>
          </w:p>
          <w:p w14:paraId="1884B69B" w14:textId="77777777" w:rsidR="00C15E75" w:rsidRPr="00920DAC" w:rsidRDefault="00C15E75" w:rsidP="002957A1">
            <w:pPr>
              <w:spacing w:line="278" w:lineRule="auto"/>
              <w:rPr>
                <w:rFonts w:ascii="Arial" w:hAnsi="Arial" w:cs="Arial"/>
                <w:sz w:val="24"/>
                <w:szCs w:val="24"/>
              </w:rPr>
            </w:pPr>
            <w:r w:rsidRPr="00920DAC">
              <w:rPr>
                <w:rFonts w:ascii="Arial" w:hAnsi="Arial" w:cs="Arial"/>
                <w:b w:val="0"/>
                <w:bCs w:val="0"/>
                <w:sz w:val="24"/>
                <w:szCs w:val="24"/>
              </w:rPr>
              <w:t>(NewStore, 2023)</w:t>
            </w:r>
          </w:p>
          <w:p w14:paraId="365E1B38" w14:textId="77777777" w:rsidR="00C15E75" w:rsidRPr="00920DAC" w:rsidRDefault="00C15E75" w:rsidP="002957A1">
            <w:pPr>
              <w:spacing w:line="278" w:lineRule="auto"/>
              <w:rPr>
                <w:rFonts w:ascii="Arial" w:hAnsi="Arial" w:cs="Arial"/>
                <w:sz w:val="24"/>
                <w:szCs w:val="24"/>
              </w:rPr>
            </w:pPr>
          </w:p>
          <w:p w14:paraId="5347150D" w14:textId="77777777" w:rsidR="00C15E75" w:rsidRPr="00920DAC" w:rsidRDefault="00C15E75" w:rsidP="002957A1">
            <w:pPr>
              <w:spacing w:line="278" w:lineRule="auto"/>
              <w:rPr>
                <w:rFonts w:ascii="Arial" w:hAnsi="Arial" w:cs="Arial"/>
                <w:sz w:val="24"/>
                <w:szCs w:val="24"/>
              </w:rPr>
            </w:pPr>
            <w:r w:rsidRPr="00920DAC">
              <w:rPr>
                <w:rFonts w:ascii="Arial" w:hAnsi="Arial" w:cs="Arial"/>
                <w:sz w:val="24"/>
                <w:szCs w:val="24"/>
              </w:rPr>
              <w:t>+5</w:t>
            </w:r>
          </w:p>
          <w:p w14:paraId="68FF682A" w14:textId="77777777" w:rsidR="00C15E75" w:rsidRPr="009B4A65" w:rsidRDefault="00C15E75" w:rsidP="002957A1">
            <w:pPr>
              <w:textAlignment w:val="baseline"/>
              <w:rPr>
                <w:rFonts w:ascii="Arial" w:eastAsia="Times New Roman" w:hAnsi="Arial" w:cs="Arial"/>
                <w:b w:val="0"/>
                <w:bCs w:val="0"/>
                <w:kern w:val="0"/>
                <w:sz w:val="24"/>
                <w:szCs w:val="24"/>
                <w:lang w:eastAsia="en-GB"/>
                <w14:ligatures w14:val="none"/>
              </w:rPr>
            </w:pPr>
          </w:p>
        </w:tc>
        <w:tc>
          <w:tcPr>
            <w:tcW w:w="2927" w:type="dxa"/>
            <w:hideMark/>
          </w:tcPr>
          <w:p w14:paraId="294C084C"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4A65">
              <w:rPr>
                <w:rFonts w:ascii="Arial" w:hAnsi="Arial" w:cs="Arial"/>
                <w:sz w:val="24"/>
                <w:szCs w:val="24"/>
              </w:rPr>
              <w:t>Introducing new product lines for standard alternative may affect reputation value of an Artisan Baker and weaken brand identity.</w:t>
            </w:r>
          </w:p>
          <w:p w14:paraId="64E71ACF"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0FC50D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B51EB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67520D"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C3B03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54AF7C2"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80F8A8B"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742D1C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975E275"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7D7A66"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CD5100"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8CFA5D3" w14:textId="77777777" w:rsidR="002807A5" w:rsidRDefault="002807A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p>
          <w:p w14:paraId="11A964D0" w14:textId="6A995E9D" w:rsidR="00C15E75" w:rsidRPr="00243B77"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243B77">
              <w:rPr>
                <w:rFonts w:ascii="Arial" w:eastAsia="Times New Roman" w:hAnsi="Arial" w:cs="Arial"/>
                <w:b/>
                <w:bCs/>
                <w:kern w:val="0"/>
                <w:sz w:val="24"/>
                <w:szCs w:val="24"/>
                <w:lang w:eastAsia="en-GB"/>
                <w14:ligatures w14:val="none"/>
              </w:rPr>
              <w:t>-5</w:t>
            </w:r>
          </w:p>
        </w:tc>
        <w:tc>
          <w:tcPr>
            <w:tcW w:w="3261" w:type="dxa"/>
            <w:hideMark/>
          </w:tcPr>
          <w:p w14:paraId="2A8D440C"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9B4A65">
              <w:rPr>
                <w:rFonts w:ascii="Arial" w:eastAsia="Times New Roman" w:hAnsi="Arial" w:cs="Arial"/>
                <w:color w:val="000000"/>
                <w:kern w:val="0"/>
                <w:sz w:val="24"/>
                <w:szCs w:val="24"/>
                <w:lang w:eastAsia="en-GB"/>
                <w14:ligatures w14:val="none"/>
              </w:rPr>
              <w:t>Business expansion and new avenues can now be explored such as catering, cooperate orders and meal deals</w:t>
            </w:r>
            <w:r>
              <w:rPr>
                <w:rFonts w:ascii="Arial" w:eastAsia="Times New Roman" w:hAnsi="Arial" w:cs="Arial"/>
                <w:color w:val="000000"/>
                <w:kern w:val="0"/>
                <w:sz w:val="24"/>
                <w:szCs w:val="24"/>
                <w:lang w:eastAsia="en-GB"/>
                <w14:ligatures w14:val="none"/>
              </w:rPr>
              <w:t>.</w:t>
            </w:r>
            <w:r w:rsidRPr="009B4A65">
              <w:rPr>
                <w:rFonts w:ascii="Arial" w:eastAsia="Times New Roman" w:hAnsi="Arial" w:cs="Arial"/>
                <w:color w:val="000000"/>
                <w:kern w:val="0"/>
                <w:sz w:val="24"/>
                <w:szCs w:val="24"/>
                <w:lang w:eastAsia="en-GB"/>
                <w14:ligatures w14:val="none"/>
              </w:rPr>
              <w:t xml:space="preserve"> </w:t>
            </w:r>
          </w:p>
          <w:p w14:paraId="08785AF4"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0C45E6E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0B828D2"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6402F89F"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6108E12C"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2CB34707"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4B89C8D"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695AB23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57742F37"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1F442A26"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1511AD2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622B7CBD"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011A797" w14:textId="77777777" w:rsidR="002807A5" w:rsidRDefault="002807A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kern w:val="0"/>
                <w:sz w:val="24"/>
                <w:szCs w:val="24"/>
                <w:lang w:eastAsia="en-GB"/>
                <w14:ligatures w14:val="none"/>
              </w:rPr>
            </w:pPr>
          </w:p>
          <w:p w14:paraId="395D4FE1" w14:textId="71193BA2" w:rsidR="00C15E75" w:rsidRPr="00243B77"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243B77">
              <w:rPr>
                <w:rFonts w:ascii="Arial" w:eastAsia="Times New Roman" w:hAnsi="Arial" w:cs="Arial"/>
                <w:b/>
                <w:bCs/>
                <w:color w:val="000000"/>
                <w:kern w:val="0"/>
                <w:sz w:val="24"/>
                <w:szCs w:val="24"/>
                <w:lang w:eastAsia="en-GB"/>
                <w14:ligatures w14:val="none"/>
              </w:rPr>
              <w:t>+3</w:t>
            </w:r>
          </w:p>
        </w:tc>
      </w:tr>
      <w:tr w:rsidR="00C15E75" w:rsidRPr="00C9798B" w14:paraId="4B92312D" w14:textId="77777777" w:rsidTr="002957A1">
        <w:trPr>
          <w:trHeight w:val="285"/>
        </w:trPr>
        <w:tc>
          <w:tcPr>
            <w:cnfStyle w:val="001000000000" w:firstRow="0" w:lastRow="0" w:firstColumn="1" w:lastColumn="0" w:oddVBand="0" w:evenVBand="0" w:oddHBand="0" w:evenHBand="0" w:firstRowFirstColumn="0" w:firstRowLastColumn="0" w:lastRowFirstColumn="0" w:lastRowLastColumn="0"/>
            <w:tcW w:w="2987" w:type="dxa"/>
            <w:hideMark/>
          </w:tcPr>
          <w:p w14:paraId="400D7743" w14:textId="77777777" w:rsidR="00C15E75" w:rsidRDefault="00C15E75" w:rsidP="00920DAC">
            <w:pPr>
              <w:rPr>
                <w:rStyle w:val="Strong"/>
                <w:rFonts w:ascii="Arial" w:hAnsi="Arial" w:cs="Arial"/>
                <w:b/>
                <w:bCs/>
                <w:sz w:val="24"/>
                <w:szCs w:val="24"/>
              </w:rPr>
            </w:pPr>
            <w:r w:rsidRPr="009B4A65">
              <w:rPr>
                <w:rStyle w:val="Strong"/>
                <w:rFonts w:ascii="Arial" w:hAnsi="Arial" w:cs="Arial"/>
                <w:sz w:val="24"/>
                <w:szCs w:val="24"/>
              </w:rPr>
              <w:t>Resilience strategies (against environmental factors and overheard increase).</w:t>
            </w:r>
          </w:p>
          <w:p w14:paraId="5FA5155D" w14:textId="77777777" w:rsidR="00C15E75" w:rsidRDefault="00C15E75" w:rsidP="00920DAC">
            <w:pPr>
              <w:rPr>
                <w:rStyle w:val="Strong"/>
                <w:b/>
                <w:bCs/>
              </w:rPr>
            </w:pPr>
          </w:p>
          <w:p w14:paraId="5B316A53" w14:textId="77777777" w:rsidR="00C15E75" w:rsidRPr="00FC26E3" w:rsidRDefault="00C15E75" w:rsidP="002957A1">
            <w:pPr>
              <w:textAlignment w:val="baseline"/>
              <w:rPr>
                <w:rFonts w:ascii="Arial" w:hAnsi="Arial" w:cs="Arial"/>
                <w:b w:val="0"/>
                <w:bCs w:val="0"/>
                <w:sz w:val="24"/>
                <w:szCs w:val="24"/>
                <w:lang w:eastAsia="en-GB"/>
              </w:rPr>
            </w:pPr>
            <w:r w:rsidRPr="00FC26E3">
              <w:rPr>
                <w:rStyle w:val="Strong"/>
                <w:rFonts w:ascii="Arial" w:hAnsi="Arial" w:cs="Arial"/>
                <w:b/>
                <w:bCs/>
                <w:sz w:val="24"/>
                <w:szCs w:val="24"/>
              </w:rPr>
              <w:t>+3</w:t>
            </w:r>
          </w:p>
        </w:tc>
        <w:tc>
          <w:tcPr>
            <w:tcW w:w="2927" w:type="dxa"/>
            <w:hideMark/>
          </w:tcPr>
          <w:p w14:paraId="11C8CE51"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Can be difficult to adjust mindset and keep up with innovations. </w:t>
            </w:r>
          </w:p>
          <w:p w14:paraId="5F9FBCEF"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E200FEB"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F0F5DD8" w14:textId="77777777" w:rsidR="00C15E75" w:rsidRPr="00D50EC3"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D50EC3">
              <w:rPr>
                <w:rFonts w:ascii="Arial" w:eastAsia="Times New Roman" w:hAnsi="Arial" w:cs="Arial"/>
                <w:b/>
                <w:bCs/>
                <w:kern w:val="0"/>
                <w:sz w:val="24"/>
                <w:szCs w:val="24"/>
                <w:lang w:eastAsia="en-GB"/>
                <w14:ligatures w14:val="none"/>
              </w:rPr>
              <w:t>-2</w:t>
            </w:r>
          </w:p>
        </w:tc>
        <w:tc>
          <w:tcPr>
            <w:tcW w:w="3261" w:type="dxa"/>
            <w:hideMark/>
          </w:tcPr>
          <w:p w14:paraId="0B901F82"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w:t>
            </w:r>
            <w:r w:rsidRPr="009B4A65">
              <w:rPr>
                <w:rFonts w:ascii="Arial" w:eastAsia="Times New Roman" w:hAnsi="Arial" w:cs="Arial"/>
                <w:kern w:val="0"/>
                <w:sz w:val="24"/>
                <w:szCs w:val="24"/>
                <w:lang w:eastAsia="en-GB"/>
                <w14:ligatures w14:val="none"/>
              </w:rPr>
              <w:t xml:space="preserve">xpansion to a wider audience. </w:t>
            </w:r>
            <w:r>
              <w:rPr>
                <w:rFonts w:ascii="Arial" w:eastAsia="Times New Roman" w:hAnsi="Arial" w:cs="Arial"/>
                <w:kern w:val="0"/>
                <w:sz w:val="24"/>
                <w:szCs w:val="24"/>
                <w:lang w:eastAsia="en-GB"/>
                <w14:ligatures w14:val="none"/>
              </w:rPr>
              <w:t xml:space="preserve">Reflecting </w:t>
            </w:r>
            <w:r w:rsidRPr="009B4A65">
              <w:rPr>
                <w:rFonts w:ascii="Arial" w:eastAsia="Times New Roman" w:hAnsi="Arial" w:cs="Arial"/>
                <w:kern w:val="0"/>
                <w:sz w:val="24"/>
                <w:szCs w:val="24"/>
                <w:lang w:eastAsia="en-GB"/>
                <w14:ligatures w14:val="none"/>
              </w:rPr>
              <w:t>real consumer behaviour.</w:t>
            </w:r>
          </w:p>
          <w:p w14:paraId="33157167"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58AC5894"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66CF0FA3" w14:textId="77777777" w:rsidR="00C15E75" w:rsidRPr="003E0D3D"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3E0D3D">
              <w:rPr>
                <w:rFonts w:ascii="Arial" w:eastAsia="Times New Roman" w:hAnsi="Arial" w:cs="Arial"/>
                <w:b/>
                <w:bCs/>
                <w:kern w:val="0"/>
                <w:sz w:val="24"/>
                <w:szCs w:val="24"/>
                <w:lang w:eastAsia="en-GB"/>
                <w14:ligatures w14:val="none"/>
              </w:rPr>
              <w:t>+3</w:t>
            </w:r>
          </w:p>
          <w:p w14:paraId="3097D34E" w14:textId="77777777" w:rsidR="00C15E75" w:rsidRPr="009B4A6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tc>
      </w:tr>
      <w:tr w:rsidR="00C15E75" w:rsidRPr="00C9798B" w14:paraId="6EF773FB" w14:textId="77777777" w:rsidTr="002957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87" w:type="dxa"/>
            <w:hideMark/>
          </w:tcPr>
          <w:p w14:paraId="42755D05" w14:textId="383F8B50" w:rsidR="00C15E75" w:rsidRDefault="00C15E75" w:rsidP="002957A1">
            <w:pPr>
              <w:textAlignment w:val="baseline"/>
              <w:rPr>
                <w:rFonts w:ascii="Arial" w:hAnsi="Arial" w:cs="Arial"/>
                <w:sz w:val="24"/>
                <w:szCs w:val="24"/>
              </w:rPr>
            </w:pPr>
            <w:r w:rsidRPr="009B4A65">
              <w:rPr>
                <w:rFonts w:ascii="Arial" w:hAnsi="Arial" w:cs="Arial"/>
                <w:b w:val="0"/>
                <w:bCs w:val="0"/>
                <w:sz w:val="24"/>
                <w:szCs w:val="24"/>
              </w:rPr>
              <w:t>Diversifies suppliers to reduce dependency on a single organic provider, reduc</w:t>
            </w:r>
            <w:r w:rsidR="00540EA1">
              <w:rPr>
                <w:rFonts w:ascii="Arial" w:hAnsi="Arial" w:cs="Arial"/>
                <w:b w:val="0"/>
                <w:bCs w:val="0"/>
                <w:sz w:val="24"/>
                <w:szCs w:val="24"/>
              </w:rPr>
              <w:t>ing</w:t>
            </w:r>
            <w:r w:rsidRPr="009B4A65">
              <w:rPr>
                <w:rFonts w:ascii="Arial" w:hAnsi="Arial" w:cs="Arial"/>
                <w:b w:val="0"/>
                <w:bCs w:val="0"/>
                <w:sz w:val="24"/>
                <w:szCs w:val="24"/>
              </w:rPr>
              <w:t xml:space="preserve"> risk</w:t>
            </w:r>
            <w:r>
              <w:rPr>
                <w:rFonts w:ascii="Arial" w:hAnsi="Arial" w:cs="Arial"/>
                <w:b w:val="0"/>
                <w:bCs w:val="0"/>
                <w:sz w:val="24"/>
                <w:szCs w:val="24"/>
              </w:rPr>
              <w:t>.</w:t>
            </w:r>
            <w:r w:rsidRPr="009B4A65">
              <w:rPr>
                <w:rFonts w:ascii="Arial" w:hAnsi="Arial" w:cs="Arial"/>
                <w:b w:val="0"/>
                <w:bCs w:val="0"/>
                <w:sz w:val="24"/>
                <w:szCs w:val="24"/>
              </w:rPr>
              <w:t xml:space="preserve"> </w:t>
            </w:r>
          </w:p>
          <w:p w14:paraId="2B7E6235"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2A8A597B" w14:textId="77777777" w:rsidR="00C15E75" w:rsidRPr="003E0D3D" w:rsidRDefault="00C15E75" w:rsidP="002957A1">
            <w:pPr>
              <w:textAlignment w:val="baseline"/>
              <w:rPr>
                <w:rFonts w:ascii="Arial" w:eastAsia="Times New Roman" w:hAnsi="Arial" w:cs="Arial"/>
                <w:kern w:val="0"/>
                <w:sz w:val="24"/>
                <w:szCs w:val="24"/>
                <w:lang w:eastAsia="en-GB"/>
                <w14:ligatures w14:val="none"/>
              </w:rPr>
            </w:pPr>
            <w:r w:rsidRPr="003E0D3D">
              <w:rPr>
                <w:rFonts w:ascii="Arial" w:eastAsia="Times New Roman" w:hAnsi="Arial" w:cs="Arial"/>
                <w:kern w:val="0"/>
                <w:sz w:val="24"/>
                <w:szCs w:val="24"/>
                <w:lang w:eastAsia="en-GB"/>
                <w14:ligatures w14:val="none"/>
              </w:rPr>
              <w:t>+4</w:t>
            </w:r>
          </w:p>
        </w:tc>
        <w:tc>
          <w:tcPr>
            <w:tcW w:w="2927" w:type="dxa"/>
            <w:hideMark/>
          </w:tcPr>
          <w:p w14:paraId="18978F70"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4A65">
              <w:rPr>
                <w:rFonts w:ascii="Arial" w:hAnsi="Arial" w:cs="Arial"/>
                <w:sz w:val="24"/>
                <w:szCs w:val="24"/>
              </w:rPr>
              <w:t>Introducing standard alternative will mean batch production</w:t>
            </w:r>
            <w:r>
              <w:rPr>
                <w:rFonts w:ascii="Arial" w:hAnsi="Arial" w:cs="Arial"/>
                <w:sz w:val="24"/>
                <w:szCs w:val="24"/>
              </w:rPr>
              <w:t>,</w:t>
            </w:r>
            <w:r w:rsidRPr="009B4A65">
              <w:rPr>
                <w:rFonts w:ascii="Arial" w:hAnsi="Arial" w:cs="Arial"/>
                <w:sz w:val="24"/>
                <w:szCs w:val="24"/>
              </w:rPr>
              <w:t xml:space="preserve"> </w:t>
            </w:r>
            <w:r>
              <w:rPr>
                <w:rFonts w:ascii="Arial" w:hAnsi="Arial" w:cs="Arial"/>
                <w:sz w:val="24"/>
                <w:szCs w:val="24"/>
              </w:rPr>
              <w:t>therefore</w:t>
            </w:r>
            <w:r w:rsidRPr="009B4A65">
              <w:rPr>
                <w:rFonts w:ascii="Arial" w:hAnsi="Arial" w:cs="Arial"/>
                <w:sz w:val="24"/>
                <w:szCs w:val="24"/>
              </w:rPr>
              <w:t xml:space="preserve"> more manpower</w:t>
            </w:r>
            <w:r>
              <w:rPr>
                <w:rFonts w:ascii="Arial" w:hAnsi="Arial" w:cs="Arial"/>
                <w:sz w:val="24"/>
                <w:szCs w:val="24"/>
              </w:rPr>
              <w:t>.</w:t>
            </w:r>
          </w:p>
          <w:p w14:paraId="096687AB"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3D6F65A4" w14:textId="77777777" w:rsidR="00C15E75" w:rsidRPr="004D0B01"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-4</w:t>
            </w:r>
          </w:p>
        </w:tc>
        <w:tc>
          <w:tcPr>
            <w:tcW w:w="3261" w:type="dxa"/>
            <w:hideMark/>
          </w:tcPr>
          <w:p w14:paraId="759B1918"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eastAsia="Times New Roman" w:hAnsi="Arial" w:cs="Arial"/>
                <w:kern w:val="0"/>
                <w:sz w:val="24"/>
                <w:szCs w:val="24"/>
                <w:lang w:eastAsia="en-GB"/>
                <w14:ligatures w14:val="none"/>
              </w:rPr>
              <w:t>Can</w:t>
            </w:r>
            <w:r w:rsidRPr="009B4A65">
              <w:rPr>
                <w:rFonts w:ascii="Arial" w:eastAsia="Times New Roman" w:hAnsi="Arial" w:cs="Arial"/>
                <w:kern w:val="0"/>
                <w:sz w:val="24"/>
                <w:szCs w:val="24"/>
                <w:lang w:eastAsia="en-GB"/>
                <w14:ligatures w14:val="none"/>
              </w:rPr>
              <w:t xml:space="preserve"> r</w:t>
            </w:r>
            <w:r w:rsidRPr="009B4A65">
              <w:rPr>
                <w:rFonts w:ascii="Arial" w:hAnsi="Arial" w:cs="Arial"/>
                <w:sz w:val="24"/>
                <w:szCs w:val="24"/>
              </w:rPr>
              <w:t>eview whether full organic sourcing aligns with long</w:t>
            </w:r>
            <w:r w:rsidRPr="009B4A65">
              <w:rPr>
                <w:rFonts w:ascii="Arial" w:hAnsi="Arial" w:cs="Arial"/>
                <w:sz w:val="24"/>
                <w:szCs w:val="24"/>
              </w:rPr>
              <w:noBreakHyphen/>
              <w:t>term strategy.</w:t>
            </w:r>
          </w:p>
          <w:p w14:paraId="5A1EA9B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65620FB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7E020D2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2FBFDFBF" w14:textId="77777777" w:rsidR="00C15E75" w:rsidRPr="000F7180"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0F7180">
              <w:rPr>
                <w:rFonts w:ascii="Arial" w:eastAsia="Times New Roman" w:hAnsi="Arial" w:cs="Arial"/>
                <w:b/>
                <w:bCs/>
                <w:kern w:val="0"/>
                <w:sz w:val="24"/>
                <w:szCs w:val="24"/>
                <w:lang w:eastAsia="en-GB"/>
                <w14:ligatures w14:val="none"/>
              </w:rPr>
              <w:t>+3</w:t>
            </w:r>
          </w:p>
        </w:tc>
      </w:tr>
      <w:tr w:rsidR="00C15E75" w:rsidRPr="00C9798B" w14:paraId="4122C254" w14:textId="77777777" w:rsidTr="002957A1">
        <w:trPr>
          <w:trHeight w:val="285"/>
        </w:trPr>
        <w:tc>
          <w:tcPr>
            <w:cnfStyle w:val="001000000000" w:firstRow="0" w:lastRow="0" w:firstColumn="1" w:lastColumn="0" w:oddVBand="0" w:evenVBand="0" w:oddHBand="0" w:evenHBand="0" w:firstRowFirstColumn="0" w:firstRowLastColumn="0" w:lastRowFirstColumn="0" w:lastRowLastColumn="0"/>
            <w:tcW w:w="2987" w:type="dxa"/>
            <w:hideMark/>
          </w:tcPr>
          <w:p w14:paraId="26295CF8" w14:textId="77777777" w:rsidR="00C15E75" w:rsidRDefault="00C15E75" w:rsidP="002957A1">
            <w:pPr>
              <w:textAlignment w:val="baseline"/>
              <w:rPr>
                <w:rFonts w:ascii="Arial" w:eastAsia="Times New Roman" w:hAnsi="Arial" w:cs="Arial"/>
                <w:kern w:val="0"/>
                <w:sz w:val="24"/>
                <w:szCs w:val="24"/>
                <w:lang w:eastAsia="en-GB"/>
                <w14:ligatures w14:val="none"/>
              </w:rPr>
            </w:pPr>
            <w:r w:rsidRPr="009B4A65">
              <w:rPr>
                <w:rFonts w:ascii="Arial" w:eastAsia="Times New Roman" w:hAnsi="Arial" w:cs="Arial"/>
                <w:b w:val="0"/>
                <w:bCs w:val="0"/>
                <w:kern w:val="0"/>
                <w:sz w:val="24"/>
                <w:szCs w:val="24"/>
                <w:lang w:eastAsia="en-GB"/>
                <w14:ligatures w14:val="none"/>
              </w:rPr>
              <w:t>Can increase footfall and impulse buy.</w:t>
            </w:r>
          </w:p>
          <w:p w14:paraId="1BE06871"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0B13826F"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067F8577"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652FCEFD"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7624B8EB"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79D6F69E"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46C0174A"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524A5084"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07FFC19B"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79B30F21"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65584B30"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0749675A"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260EA54A"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1AE7C733"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48D1B5A9"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3032EED6"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2D014470"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24AB351C"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5E86BEC8" w14:textId="77777777" w:rsidR="002807A5" w:rsidRDefault="002807A5" w:rsidP="002957A1">
            <w:pPr>
              <w:textAlignment w:val="baseline"/>
              <w:rPr>
                <w:rFonts w:ascii="Arial" w:eastAsia="Times New Roman" w:hAnsi="Arial" w:cs="Arial"/>
                <w:b w:val="0"/>
                <w:bCs w:val="0"/>
                <w:kern w:val="0"/>
                <w:sz w:val="24"/>
                <w:szCs w:val="24"/>
                <w:lang w:eastAsia="en-GB"/>
                <w14:ligatures w14:val="none"/>
              </w:rPr>
            </w:pPr>
          </w:p>
          <w:p w14:paraId="4D691E14" w14:textId="77777777" w:rsidR="002807A5" w:rsidRDefault="002807A5" w:rsidP="002957A1">
            <w:pPr>
              <w:textAlignment w:val="baseline"/>
              <w:rPr>
                <w:rFonts w:ascii="Arial" w:eastAsia="Times New Roman" w:hAnsi="Arial" w:cs="Arial"/>
                <w:b w:val="0"/>
                <w:bCs w:val="0"/>
                <w:kern w:val="0"/>
                <w:sz w:val="24"/>
                <w:szCs w:val="24"/>
                <w:lang w:eastAsia="en-GB"/>
                <w14:ligatures w14:val="none"/>
              </w:rPr>
            </w:pPr>
          </w:p>
          <w:p w14:paraId="00DACAE5" w14:textId="77777777" w:rsidR="00463D4D" w:rsidRDefault="00463D4D" w:rsidP="002957A1">
            <w:pPr>
              <w:textAlignment w:val="baseline"/>
              <w:rPr>
                <w:rFonts w:ascii="Arial" w:eastAsia="Times New Roman" w:hAnsi="Arial" w:cs="Arial"/>
                <w:b w:val="0"/>
                <w:bCs w:val="0"/>
                <w:kern w:val="0"/>
                <w:sz w:val="24"/>
                <w:szCs w:val="24"/>
                <w:lang w:eastAsia="en-GB"/>
                <w14:ligatures w14:val="none"/>
              </w:rPr>
            </w:pPr>
          </w:p>
          <w:p w14:paraId="5F501932" w14:textId="77777777" w:rsidR="00463D4D" w:rsidRDefault="00463D4D" w:rsidP="002957A1">
            <w:pPr>
              <w:textAlignment w:val="baseline"/>
              <w:rPr>
                <w:rFonts w:ascii="Arial" w:eastAsia="Times New Roman" w:hAnsi="Arial" w:cs="Arial"/>
                <w:b w:val="0"/>
                <w:bCs w:val="0"/>
                <w:kern w:val="0"/>
                <w:sz w:val="24"/>
                <w:szCs w:val="24"/>
                <w:lang w:eastAsia="en-GB"/>
                <w14:ligatures w14:val="none"/>
              </w:rPr>
            </w:pPr>
          </w:p>
          <w:p w14:paraId="57214465" w14:textId="64A66A7D" w:rsidR="00C15E75" w:rsidRPr="009C798A" w:rsidRDefault="00C15E75" w:rsidP="002957A1">
            <w:pPr>
              <w:textAlignment w:val="baseline"/>
              <w:rPr>
                <w:rFonts w:ascii="Arial" w:eastAsia="Times New Roman" w:hAnsi="Arial" w:cs="Arial"/>
                <w:kern w:val="0"/>
                <w:sz w:val="24"/>
                <w:szCs w:val="24"/>
                <w:lang w:eastAsia="en-GB"/>
                <w14:ligatures w14:val="none"/>
              </w:rPr>
            </w:pPr>
            <w:r w:rsidRPr="009C798A">
              <w:rPr>
                <w:rFonts w:ascii="Arial" w:eastAsia="Times New Roman" w:hAnsi="Arial" w:cs="Arial"/>
                <w:kern w:val="0"/>
                <w:sz w:val="24"/>
                <w:szCs w:val="24"/>
                <w:lang w:eastAsia="en-GB"/>
                <w14:ligatures w14:val="none"/>
              </w:rPr>
              <w:t>+3</w:t>
            </w:r>
          </w:p>
        </w:tc>
        <w:tc>
          <w:tcPr>
            <w:tcW w:w="2927" w:type="dxa"/>
            <w:hideMark/>
          </w:tcPr>
          <w:p w14:paraId="7EB1D9EA" w14:textId="2C564E2A" w:rsidR="009C47F8"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4A65">
              <w:rPr>
                <w:rFonts w:ascii="Arial" w:hAnsi="Arial" w:cs="Arial"/>
                <w:sz w:val="24"/>
                <w:szCs w:val="24"/>
              </w:rPr>
              <w:lastRenderedPageBreak/>
              <w:t xml:space="preserve">Standard alternative products may </w:t>
            </w:r>
            <w:r w:rsidR="003406F7" w:rsidRPr="009B4A65">
              <w:rPr>
                <w:rFonts w:ascii="Arial" w:hAnsi="Arial" w:cs="Arial"/>
                <w:sz w:val="24"/>
                <w:szCs w:val="24"/>
              </w:rPr>
              <w:t>overshadow</w:t>
            </w:r>
            <w:r w:rsidRPr="009B4A65">
              <w:rPr>
                <w:rFonts w:ascii="Arial" w:hAnsi="Arial" w:cs="Arial"/>
                <w:sz w:val="24"/>
                <w:szCs w:val="24"/>
              </w:rPr>
              <w:t xml:space="preserve"> the demand for organic premium products, therefore a risk of cannibalisation. </w:t>
            </w:r>
          </w:p>
          <w:p w14:paraId="4BBE593B" w14:textId="77777777" w:rsidR="009C47F8" w:rsidRDefault="009C47F8"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249ACA3" w14:textId="0E1C192B"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4A65">
              <w:rPr>
                <w:rFonts w:ascii="Arial" w:hAnsi="Arial" w:cs="Arial"/>
                <w:sz w:val="24"/>
                <w:szCs w:val="24"/>
              </w:rPr>
              <w:lastRenderedPageBreak/>
              <w:t>Research suggests promotional or cheaper alternative products in food retail can create significant cannibalisation</w:t>
            </w:r>
            <w:r w:rsidR="000B5077">
              <w:rPr>
                <w:rFonts w:ascii="Arial" w:hAnsi="Arial" w:cs="Arial"/>
                <w:sz w:val="24"/>
                <w:szCs w:val="24"/>
              </w:rPr>
              <w:t xml:space="preserve">; </w:t>
            </w:r>
            <w:r w:rsidRPr="009B4A65">
              <w:rPr>
                <w:rFonts w:ascii="Arial" w:hAnsi="Arial" w:cs="Arial"/>
                <w:sz w:val="24"/>
                <w:szCs w:val="24"/>
              </w:rPr>
              <w:t>increased sales of discounted items reduce sales of full</w:t>
            </w:r>
            <w:r w:rsidRPr="009B4A65">
              <w:rPr>
                <w:rFonts w:ascii="Arial" w:hAnsi="Arial" w:cs="Arial"/>
                <w:sz w:val="24"/>
                <w:szCs w:val="24"/>
              </w:rPr>
              <w:noBreakHyphen/>
              <w:t>priced products</w:t>
            </w:r>
            <w:r>
              <w:rPr>
                <w:rFonts w:ascii="Arial" w:hAnsi="Arial" w:cs="Arial"/>
                <w:sz w:val="24"/>
                <w:szCs w:val="24"/>
              </w:rPr>
              <w:t xml:space="preserve">. </w:t>
            </w:r>
            <w:r w:rsidRPr="009B4A65">
              <w:rPr>
                <w:rFonts w:ascii="Arial" w:hAnsi="Arial" w:cs="Arial"/>
                <w:sz w:val="24"/>
                <w:szCs w:val="24"/>
              </w:rPr>
              <w:t>(Aguilar</w:t>
            </w:r>
            <w:r w:rsidRPr="009B4A65">
              <w:rPr>
                <w:rFonts w:ascii="Arial" w:hAnsi="Arial" w:cs="Arial"/>
                <w:sz w:val="24"/>
                <w:szCs w:val="24"/>
              </w:rPr>
              <w:noBreakHyphen/>
              <w:t>Palacios, Muñoz</w:t>
            </w:r>
            <w:r w:rsidRPr="009B4A65">
              <w:rPr>
                <w:rFonts w:ascii="Arial" w:hAnsi="Arial" w:cs="Arial"/>
                <w:sz w:val="24"/>
                <w:szCs w:val="24"/>
              </w:rPr>
              <w:noBreakHyphen/>
              <w:t>Romero and Rojo</w:t>
            </w:r>
            <w:r w:rsidRPr="009B4A65">
              <w:rPr>
                <w:rFonts w:ascii="Arial" w:hAnsi="Arial" w:cs="Arial"/>
                <w:sz w:val="24"/>
                <w:szCs w:val="24"/>
              </w:rPr>
              <w:noBreakHyphen/>
              <w:t>Álvarez, 2021).</w:t>
            </w:r>
          </w:p>
          <w:p w14:paraId="4F70A9CD"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313CDCE" w14:textId="77777777" w:rsidR="00463D4D" w:rsidRDefault="00463D4D"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1FA2D509" w14:textId="77777777" w:rsidR="00463D4D" w:rsidRDefault="00463D4D"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302F0D58" w14:textId="19CB19A0" w:rsidR="00C15E75" w:rsidRPr="0033742A"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33742A">
              <w:rPr>
                <w:rFonts w:ascii="Arial" w:hAnsi="Arial" w:cs="Arial"/>
                <w:b/>
                <w:bCs/>
                <w:sz w:val="24"/>
                <w:szCs w:val="24"/>
              </w:rPr>
              <w:t>-5</w:t>
            </w:r>
          </w:p>
        </w:tc>
        <w:tc>
          <w:tcPr>
            <w:tcW w:w="3261" w:type="dxa"/>
            <w:hideMark/>
          </w:tcPr>
          <w:p w14:paraId="181FA3B7" w14:textId="21EAFD9A"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lastRenderedPageBreak/>
              <w:t>Capturing two markets at once.</w:t>
            </w:r>
            <w:r>
              <w:rPr>
                <w:rFonts w:ascii="Arial" w:eastAsia="Times New Roman" w:hAnsi="Arial" w:cs="Arial"/>
                <w:kern w:val="0"/>
                <w:sz w:val="24"/>
                <w:szCs w:val="24"/>
                <w:lang w:eastAsia="en-GB"/>
                <w14:ligatures w14:val="none"/>
              </w:rPr>
              <w:t xml:space="preserve"> </w:t>
            </w:r>
            <w:r w:rsidRPr="009B4A65">
              <w:rPr>
                <w:rFonts w:ascii="Arial" w:eastAsia="Times New Roman" w:hAnsi="Arial" w:cs="Arial"/>
                <w:kern w:val="0"/>
                <w:sz w:val="24"/>
                <w:szCs w:val="24"/>
                <w:lang w:eastAsia="en-GB"/>
                <w14:ligatures w14:val="none"/>
              </w:rPr>
              <w:t>Growing demand for organic and sustainable products, but at the same time</w:t>
            </w:r>
            <w:r>
              <w:rPr>
                <w:rFonts w:ascii="Arial" w:eastAsia="Times New Roman" w:hAnsi="Arial" w:cs="Arial"/>
                <w:kern w:val="0"/>
                <w:sz w:val="24"/>
                <w:szCs w:val="24"/>
                <w:lang w:eastAsia="en-GB"/>
                <w14:ligatures w14:val="none"/>
              </w:rPr>
              <w:t xml:space="preserve"> </w:t>
            </w:r>
            <w:r w:rsidRPr="009B4A65">
              <w:rPr>
                <w:rFonts w:ascii="Arial" w:eastAsia="Times New Roman" w:hAnsi="Arial" w:cs="Arial"/>
                <w:kern w:val="0"/>
                <w:sz w:val="24"/>
                <w:szCs w:val="24"/>
                <w:lang w:eastAsia="en-GB"/>
                <w14:ligatures w14:val="none"/>
              </w:rPr>
              <w:t xml:space="preserve">some customers still prefer affordable options. </w:t>
            </w:r>
          </w:p>
          <w:p w14:paraId="2C5F5DD3" w14:textId="77777777" w:rsidR="00463D4D" w:rsidRDefault="00463D4D"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10D8668B" w14:textId="646B4E29"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lastRenderedPageBreak/>
              <w:t xml:space="preserve">Consumer preferences in the bakery sector have changed towards healthier, </w:t>
            </w:r>
            <w:r w:rsidR="00ED43B2" w:rsidRPr="009B4A65">
              <w:rPr>
                <w:rFonts w:ascii="Arial" w:eastAsia="Times New Roman" w:hAnsi="Arial" w:cs="Arial"/>
                <w:kern w:val="0"/>
                <w:sz w:val="24"/>
                <w:szCs w:val="24"/>
                <w:lang w:eastAsia="en-GB"/>
                <w14:ligatures w14:val="none"/>
              </w:rPr>
              <w:t>premium,</w:t>
            </w:r>
            <w:r w:rsidRPr="009B4A65">
              <w:rPr>
                <w:rFonts w:ascii="Arial" w:eastAsia="Times New Roman" w:hAnsi="Arial" w:cs="Arial"/>
                <w:kern w:val="0"/>
                <w:sz w:val="24"/>
                <w:szCs w:val="24"/>
                <w:lang w:eastAsia="en-GB"/>
                <w14:ligatures w14:val="none"/>
              </w:rPr>
              <w:t xml:space="preserve"> and convenience</w:t>
            </w:r>
            <w:r w:rsidRPr="009B4A65">
              <w:rPr>
                <w:rFonts w:ascii="Arial" w:eastAsia="Times New Roman" w:hAnsi="Arial" w:cs="Arial"/>
                <w:kern w:val="0"/>
                <w:sz w:val="24"/>
                <w:szCs w:val="24"/>
                <w:lang w:eastAsia="en-GB"/>
                <w14:ligatures w14:val="none"/>
              </w:rPr>
              <w:noBreakHyphen/>
              <w:t>focused products, indicating changes in purchasing behaviour</w:t>
            </w:r>
            <w:r>
              <w:rPr>
                <w:rFonts w:ascii="Arial" w:eastAsia="Times New Roman" w:hAnsi="Arial" w:cs="Arial"/>
                <w:kern w:val="0"/>
                <w:sz w:val="24"/>
                <w:szCs w:val="24"/>
                <w:lang w:eastAsia="en-GB"/>
                <w14:ligatures w14:val="none"/>
              </w:rPr>
              <w:t xml:space="preserve">. </w:t>
            </w:r>
            <w:r w:rsidRPr="009B4A65">
              <w:rPr>
                <w:rFonts w:ascii="Arial" w:eastAsia="Times New Roman" w:hAnsi="Arial" w:cs="Arial"/>
                <w:kern w:val="0"/>
                <w:sz w:val="24"/>
                <w:szCs w:val="24"/>
                <w:lang w:eastAsia="en-GB"/>
                <w14:ligatures w14:val="none"/>
              </w:rPr>
              <w:t>(Singh et al., 2024).</w:t>
            </w:r>
          </w:p>
          <w:p w14:paraId="58E2ABC6"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AE4BD80"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4468091"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1FBEDC79"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81CBE5C"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1BFB64D"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ED9BEEF" w14:textId="77777777" w:rsidR="002807A5" w:rsidRDefault="002807A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p>
          <w:p w14:paraId="59D1D18F" w14:textId="77777777" w:rsidR="002807A5" w:rsidRDefault="002807A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p>
          <w:p w14:paraId="32C16A96" w14:textId="527E7EC3" w:rsidR="00C15E75" w:rsidRPr="0033742A"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33742A">
              <w:rPr>
                <w:rFonts w:ascii="Arial" w:eastAsia="Times New Roman" w:hAnsi="Arial" w:cs="Arial"/>
                <w:b/>
                <w:bCs/>
                <w:kern w:val="0"/>
                <w:sz w:val="24"/>
                <w:szCs w:val="24"/>
                <w:lang w:eastAsia="en-GB"/>
                <w14:ligatures w14:val="none"/>
              </w:rPr>
              <w:t>+5</w:t>
            </w:r>
          </w:p>
        </w:tc>
      </w:tr>
      <w:tr w:rsidR="00C15E75" w:rsidRPr="00C9798B" w14:paraId="1099E9B3" w14:textId="77777777" w:rsidTr="002957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87" w:type="dxa"/>
            <w:hideMark/>
          </w:tcPr>
          <w:p w14:paraId="6D85E615" w14:textId="77777777" w:rsidR="00C15E75" w:rsidRPr="00C9798B" w:rsidRDefault="00C15E75" w:rsidP="002957A1">
            <w:pPr>
              <w:textAlignment w:val="baseline"/>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kern w:val="0"/>
                <w:sz w:val="28"/>
                <w:szCs w:val="28"/>
                <w:lang w:eastAsia="en-GB"/>
                <w14:ligatures w14:val="none"/>
              </w:rPr>
              <w:lastRenderedPageBreak/>
              <w:t>  </w:t>
            </w:r>
          </w:p>
          <w:p w14:paraId="44D89E1A" w14:textId="77777777" w:rsidR="00C15E75" w:rsidRPr="00C9798B" w:rsidRDefault="00C15E75" w:rsidP="002957A1">
            <w:pPr>
              <w:textAlignment w:val="baseline"/>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color w:val="000000"/>
                <w:kern w:val="0"/>
                <w:sz w:val="28"/>
                <w:szCs w:val="28"/>
                <w:lang w:eastAsia="en-GB"/>
                <w14:ligatures w14:val="none"/>
              </w:rPr>
              <w:t>TOTAL: </w:t>
            </w:r>
            <w:r>
              <w:rPr>
                <w:rFonts w:ascii="Arial" w:eastAsia="Times New Roman" w:hAnsi="Arial" w:cs="Arial"/>
                <w:color w:val="000000"/>
                <w:kern w:val="0"/>
                <w:sz w:val="28"/>
                <w:szCs w:val="28"/>
                <w:lang w:eastAsia="en-GB"/>
                <w14:ligatures w14:val="none"/>
              </w:rPr>
              <w:t>+15</w:t>
            </w:r>
          </w:p>
        </w:tc>
        <w:tc>
          <w:tcPr>
            <w:tcW w:w="2927" w:type="dxa"/>
            <w:hideMark/>
          </w:tcPr>
          <w:p w14:paraId="453629A1"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kern w:val="0"/>
                <w:sz w:val="28"/>
                <w:szCs w:val="28"/>
                <w:lang w:eastAsia="en-GB"/>
                <w14:ligatures w14:val="none"/>
              </w:rPr>
              <w:t> </w:t>
            </w:r>
            <w:r w:rsidRPr="00C9798B">
              <w:rPr>
                <w:rFonts w:ascii="Arial" w:eastAsia="Times New Roman" w:hAnsi="Arial" w:cs="Arial"/>
                <w:kern w:val="0"/>
                <w:sz w:val="28"/>
                <w:szCs w:val="28"/>
                <w:lang w:eastAsia="en-GB"/>
                <w14:ligatures w14:val="none"/>
              </w:rPr>
              <w:t> </w:t>
            </w:r>
          </w:p>
          <w:p w14:paraId="49E7EBB1"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color w:val="000000"/>
                <w:kern w:val="0"/>
                <w:sz w:val="28"/>
                <w:szCs w:val="28"/>
                <w:lang w:eastAsia="en-GB"/>
                <w14:ligatures w14:val="none"/>
              </w:rPr>
              <w:t>TOTAL:</w:t>
            </w:r>
            <w:r>
              <w:rPr>
                <w:rFonts w:ascii="Arial" w:eastAsia="Times New Roman" w:hAnsi="Arial" w:cs="Arial"/>
                <w:b/>
                <w:bCs/>
                <w:color w:val="000000"/>
                <w:kern w:val="0"/>
                <w:sz w:val="28"/>
                <w:szCs w:val="28"/>
                <w:lang w:eastAsia="en-GB"/>
                <w14:ligatures w14:val="none"/>
              </w:rPr>
              <w:t xml:space="preserve"> -16</w:t>
            </w:r>
          </w:p>
        </w:tc>
        <w:tc>
          <w:tcPr>
            <w:tcW w:w="3261" w:type="dxa"/>
            <w:hideMark/>
          </w:tcPr>
          <w:p w14:paraId="6149B5D9"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kern w:val="0"/>
                <w:sz w:val="28"/>
                <w:szCs w:val="28"/>
                <w:lang w:eastAsia="en-GB"/>
                <w14:ligatures w14:val="none"/>
              </w:rPr>
              <w:t> </w:t>
            </w:r>
            <w:r w:rsidRPr="00C9798B">
              <w:rPr>
                <w:rFonts w:ascii="Arial" w:eastAsia="Times New Roman" w:hAnsi="Arial" w:cs="Arial"/>
                <w:kern w:val="0"/>
                <w:sz w:val="28"/>
                <w:szCs w:val="28"/>
                <w:lang w:eastAsia="en-GB"/>
                <w14:ligatures w14:val="none"/>
              </w:rPr>
              <w:t> </w:t>
            </w:r>
          </w:p>
          <w:p w14:paraId="63D229C9"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color w:val="000000"/>
                <w:kern w:val="0"/>
                <w:sz w:val="28"/>
                <w:szCs w:val="28"/>
                <w:lang w:eastAsia="en-GB"/>
                <w14:ligatures w14:val="none"/>
              </w:rPr>
              <w:t>TOTAL:</w:t>
            </w:r>
            <w:r w:rsidRPr="00C9798B">
              <w:rPr>
                <w:rFonts w:ascii="Arial" w:eastAsia="Times New Roman" w:hAnsi="Arial" w:cs="Arial"/>
                <w:color w:val="000000"/>
                <w:kern w:val="0"/>
                <w:sz w:val="28"/>
                <w:szCs w:val="28"/>
                <w:lang w:eastAsia="en-GB"/>
                <w14:ligatures w14:val="none"/>
              </w:rPr>
              <w:t> </w:t>
            </w:r>
            <w:r w:rsidRPr="0007172F">
              <w:rPr>
                <w:rFonts w:ascii="Arial" w:eastAsia="Times New Roman" w:hAnsi="Arial" w:cs="Arial"/>
                <w:b/>
                <w:bCs/>
                <w:color w:val="000000"/>
                <w:kern w:val="0"/>
                <w:sz w:val="28"/>
                <w:szCs w:val="28"/>
                <w:lang w:eastAsia="en-GB"/>
                <w14:ligatures w14:val="none"/>
              </w:rPr>
              <w:t>+14</w:t>
            </w:r>
          </w:p>
        </w:tc>
      </w:tr>
    </w:tbl>
    <w:p w14:paraId="7BA73E28" w14:textId="77777777" w:rsidR="00C15E75" w:rsidRPr="00C9798B" w:rsidRDefault="00C15E75" w:rsidP="00C15E75">
      <w:pPr>
        <w:pStyle w:val="ListParagraph"/>
        <w:spacing w:after="0" w:line="240" w:lineRule="auto"/>
        <w:textAlignment w:val="baseline"/>
        <w:rPr>
          <w:rFonts w:ascii="Segoe UI" w:eastAsia="Times New Roman" w:hAnsi="Segoe UI" w:cs="Segoe UI"/>
          <w:kern w:val="0"/>
          <w:sz w:val="18"/>
          <w:szCs w:val="18"/>
          <w:lang w:eastAsia="en-GB"/>
          <w14:ligatures w14:val="none"/>
        </w:rPr>
      </w:pPr>
    </w:p>
    <w:p w14:paraId="5A088555" w14:textId="77777777" w:rsidR="00C15E75" w:rsidRDefault="00C15E75" w:rsidP="00C15E75">
      <w:pPr>
        <w:spacing w:after="0" w:line="240" w:lineRule="auto"/>
        <w:ind w:left="360"/>
        <w:textAlignment w:val="baseline"/>
        <w:rPr>
          <w:rFonts w:ascii="Arial" w:eastAsia="Times New Roman" w:hAnsi="Arial" w:cs="Arial"/>
          <w:b/>
          <w:bCs/>
          <w:kern w:val="0"/>
          <w:sz w:val="28"/>
          <w:szCs w:val="28"/>
          <w:lang w:eastAsia="en-GB"/>
          <w14:ligatures w14:val="none"/>
        </w:rPr>
      </w:pPr>
      <w:r w:rsidRPr="009B4A65">
        <w:rPr>
          <w:rFonts w:ascii="Arial" w:eastAsia="Times New Roman" w:hAnsi="Arial" w:cs="Arial"/>
          <w:b/>
          <w:bCs/>
          <w:kern w:val="0"/>
          <w:sz w:val="28"/>
          <w:szCs w:val="28"/>
          <w:lang w:eastAsia="en-GB"/>
          <w14:ligatures w14:val="none"/>
        </w:rPr>
        <w:t>Therefore: Overall Total =</w:t>
      </w:r>
      <w:r>
        <w:rPr>
          <w:rFonts w:ascii="Arial" w:eastAsia="Times New Roman" w:hAnsi="Arial" w:cs="Arial"/>
          <w:b/>
          <w:bCs/>
          <w:kern w:val="0"/>
          <w:sz w:val="28"/>
          <w:szCs w:val="28"/>
          <w:lang w:eastAsia="en-GB"/>
          <w14:ligatures w14:val="none"/>
        </w:rPr>
        <w:t xml:space="preserve"> +13</w:t>
      </w:r>
    </w:p>
    <w:p w14:paraId="551ACD05" w14:textId="77777777" w:rsidR="00DF5B4F" w:rsidRDefault="00DF5B4F" w:rsidP="00C15E75"/>
    <w:p w14:paraId="46071913" w14:textId="77777777" w:rsidR="00D23C0F" w:rsidRPr="005B4C94" w:rsidRDefault="00D23C0F" w:rsidP="00C15E75"/>
    <w:p w14:paraId="7A260CA8" w14:textId="77777777" w:rsidR="00C15E75" w:rsidRPr="00D871CB" w:rsidRDefault="00C15E75" w:rsidP="00C15E75">
      <w:pPr>
        <w:pStyle w:val="ListParagraph"/>
        <w:spacing w:after="0" w:line="240" w:lineRule="auto"/>
        <w:textAlignment w:val="baseline"/>
        <w:rPr>
          <w:rFonts w:ascii="Arial" w:eastAsia="Times New Roman" w:hAnsi="Arial" w:cs="Arial"/>
          <w:kern w:val="0"/>
          <w:sz w:val="28"/>
          <w:szCs w:val="28"/>
          <w:u w:val="single"/>
          <w:lang w:eastAsia="en-GB"/>
          <w14:ligatures w14:val="none"/>
        </w:rPr>
      </w:pPr>
      <w:r w:rsidRPr="00D871CB">
        <w:rPr>
          <w:rFonts w:ascii="Arial" w:hAnsi="Arial" w:cs="Arial"/>
          <w:sz w:val="28"/>
          <w:szCs w:val="28"/>
          <w:u w:val="single"/>
        </w:rPr>
        <w:t xml:space="preserve">Shift to a </w:t>
      </w:r>
      <w:r w:rsidRPr="00D871CB">
        <w:rPr>
          <w:rStyle w:val="Strong"/>
          <w:rFonts w:ascii="Arial" w:hAnsi="Arial" w:cs="Arial"/>
          <w:sz w:val="28"/>
          <w:szCs w:val="28"/>
          <w:u w:val="single"/>
        </w:rPr>
        <w:t>hybrid business model</w:t>
      </w:r>
      <w:r w:rsidRPr="00D871CB">
        <w:rPr>
          <w:rFonts w:ascii="Arial" w:hAnsi="Arial" w:cs="Arial"/>
          <w:sz w:val="28"/>
          <w:szCs w:val="28"/>
          <w:u w:val="single"/>
        </w:rPr>
        <w:t>: in</w:t>
      </w:r>
      <w:r w:rsidRPr="00D871CB">
        <w:rPr>
          <w:rFonts w:ascii="Arial" w:hAnsi="Arial" w:cs="Arial"/>
          <w:sz w:val="28"/>
          <w:szCs w:val="28"/>
          <w:u w:val="single"/>
        </w:rPr>
        <w:noBreakHyphen/>
        <w:t>store + online + delivery.</w:t>
      </w:r>
    </w:p>
    <w:p w14:paraId="20C07EAC" w14:textId="77777777" w:rsidR="00C15E75" w:rsidRPr="00CF4112" w:rsidRDefault="00C15E75" w:rsidP="00C15E75">
      <w:pPr>
        <w:spacing w:after="0" w:line="240" w:lineRule="auto"/>
        <w:textAlignment w:val="baseline"/>
        <w:rPr>
          <w:rFonts w:ascii="Segoe UI" w:eastAsia="Times New Roman" w:hAnsi="Segoe UI" w:cs="Segoe UI"/>
          <w:kern w:val="0"/>
          <w:sz w:val="18"/>
          <w:szCs w:val="18"/>
          <w:lang w:eastAsia="en-GB"/>
          <w14:ligatures w14:val="none"/>
        </w:rPr>
      </w:pPr>
    </w:p>
    <w:tbl>
      <w:tblPr>
        <w:tblStyle w:val="GridTable4-Accent1"/>
        <w:tblW w:w="9175" w:type="dxa"/>
        <w:tblLook w:val="04A0" w:firstRow="1" w:lastRow="0" w:firstColumn="1" w:lastColumn="0" w:noHBand="0" w:noVBand="1"/>
      </w:tblPr>
      <w:tblGrid>
        <w:gridCol w:w="2948"/>
        <w:gridCol w:w="3017"/>
        <w:gridCol w:w="3210"/>
      </w:tblGrid>
      <w:tr w:rsidR="00C15E75" w:rsidRPr="00C9798B" w14:paraId="1A3D7E10" w14:textId="77777777" w:rsidTr="002957A1">
        <w:trPr>
          <w:cnfStyle w:val="100000000000" w:firstRow="1" w:lastRow="0" w:firstColumn="0" w:lastColumn="0" w:oddVBand="0" w:evenVBand="0" w:oddHBand="0"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948" w:type="dxa"/>
            <w:hideMark/>
          </w:tcPr>
          <w:p w14:paraId="13C846DB" w14:textId="77777777" w:rsidR="00C15E75" w:rsidRPr="008F3D3A" w:rsidRDefault="00C15E75" w:rsidP="002957A1">
            <w:pPr>
              <w:jc w:val="center"/>
              <w:textAlignment w:val="baseline"/>
              <w:rPr>
                <w:rFonts w:ascii="Times New Roman" w:eastAsia="Times New Roman" w:hAnsi="Times New Roman" w:cs="Times New Roman"/>
                <w:b w:val="0"/>
                <w:bCs w:val="0"/>
                <w:color w:val="FFFFFF"/>
                <w:kern w:val="0"/>
                <w:sz w:val="32"/>
                <w:szCs w:val="32"/>
                <w:lang w:eastAsia="en-GB"/>
                <w14:ligatures w14:val="none"/>
              </w:rPr>
            </w:pPr>
            <w:r w:rsidRPr="008F3D3A">
              <w:rPr>
                <w:rFonts w:ascii="Arial" w:eastAsia="Times New Roman" w:hAnsi="Arial" w:cs="Arial"/>
                <w:color w:val="FFFFFF"/>
                <w:kern w:val="0"/>
                <w:sz w:val="32"/>
                <w:szCs w:val="32"/>
                <w:lang w:eastAsia="en-GB"/>
                <w14:ligatures w14:val="none"/>
              </w:rPr>
              <w:t>Plus </w:t>
            </w:r>
          </w:p>
        </w:tc>
        <w:tc>
          <w:tcPr>
            <w:tcW w:w="3017" w:type="dxa"/>
            <w:hideMark/>
          </w:tcPr>
          <w:p w14:paraId="05530625" w14:textId="77777777" w:rsidR="00C15E75" w:rsidRPr="008F3D3A" w:rsidRDefault="00C15E75" w:rsidP="002957A1">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FFFF"/>
                <w:kern w:val="0"/>
                <w:sz w:val="32"/>
                <w:szCs w:val="32"/>
                <w:lang w:eastAsia="en-GB"/>
                <w14:ligatures w14:val="none"/>
              </w:rPr>
            </w:pPr>
            <w:r w:rsidRPr="008F3D3A">
              <w:rPr>
                <w:rFonts w:ascii="Arial" w:eastAsia="Times New Roman" w:hAnsi="Arial" w:cs="Arial"/>
                <w:color w:val="FFFFFF"/>
                <w:kern w:val="0"/>
                <w:sz w:val="32"/>
                <w:szCs w:val="32"/>
                <w:lang w:eastAsia="en-GB"/>
                <w14:ligatures w14:val="none"/>
              </w:rPr>
              <w:t>Minus </w:t>
            </w:r>
          </w:p>
        </w:tc>
        <w:tc>
          <w:tcPr>
            <w:tcW w:w="3210" w:type="dxa"/>
            <w:hideMark/>
          </w:tcPr>
          <w:p w14:paraId="5D1F70F6" w14:textId="77777777" w:rsidR="00C15E75" w:rsidRPr="008F3D3A" w:rsidRDefault="00C15E75" w:rsidP="002957A1">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FFFF"/>
                <w:kern w:val="0"/>
                <w:sz w:val="32"/>
                <w:szCs w:val="32"/>
                <w:lang w:eastAsia="en-GB"/>
                <w14:ligatures w14:val="none"/>
              </w:rPr>
            </w:pPr>
            <w:r w:rsidRPr="008F3D3A">
              <w:rPr>
                <w:rFonts w:ascii="Arial" w:eastAsia="Times New Roman" w:hAnsi="Arial" w:cs="Arial"/>
                <w:color w:val="FFFFFF"/>
                <w:kern w:val="0"/>
                <w:sz w:val="32"/>
                <w:szCs w:val="32"/>
                <w:lang w:eastAsia="en-GB"/>
                <w14:ligatures w14:val="none"/>
              </w:rPr>
              <w:t>Interesting </w:t>
            </w:r>
          </w:p>
        </w:tc>
      </w:tr>
      <w:tr w:rsidR="00C15E75" w:rsidRPr="00C9798B" w14:paraId="45499484" w14:textId="77777777" w:rsidTr="002957A1">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948" w:type="dxa"/>
            <w:hideMark/>
          </w:tcPr>
          <w:p w14:paraId="4419E67B" w14:textId="2811C653" w:rsidR="00C15E75" w:rsidRDefault="00C15E75" w:rsidP="002957A1">
            <w:pPr>
              <w:textAlignment w:val="baseline"/>
              <w:rPr>
                <w:rFonts w:ascii="Arial" w:eastAsia="Times New Roman" w:hAnsi="Arial" w:cs="Arial"/>
                <w:color w:val="000000"/>
                <w:kern w:val="0"/>
                <w:sz w:val="24"/>
                <w:szCs w:val="24"/>
                <w:lang w:eastAsia="en-GB"/>
                <w14:ligatures w14:val="none"/>
              </w:rPr>
            </w:pPr>
            <w:r w:rsidRPr="00AF0675">
              <w:rPr>
                <w:rFonts w:ascii="Arial" w:eastAsia="Times New Roman" w:hAnsi="Arial" w:cs="Arial"/>
                <w:b w:val="0"/>
                <w:bCs w:val="0"/>
                <w:color w:val="000000"/>
                <w:kern w:val="0"/>
                <w:sz w:val="24"/>
                <w:szCs w:val="24"/>
                <w:lang w:eastAsia="en-GB"/>
                <w14:ligatures w14:val="none"/>
              </w:rPr>
              <w:t>Can increase footfall and interest from new customers.</w:t>
            </w:r>
          </w:p>
          <w:p w14:paraId="30ABDF24" w14:textId="77777777" w:rsidR="00C15E75" w:rsidRDefault="00C15E75" w:rsidP="002957A1">
            <w:pPr>
              <w:textAlignment w:val="baseline"/>
              <w:rPr>
                <w:rFonts w:ascii="Arial" w:eastAsia="Times New Roman" w:hAnsi="Arial" w:cs="Arial"/>
                <w:color w:val="000000"/>
                <w:kern w:val="0"/>
                <w:sz w:val="24"/>
                <w:szCs w:val="24"/>
                <w:lang w:eastAsia="en-GB"/>
                <w14:ligatures w14:val="none"/>
              </w:rPr>
            </w:pPr>
          </w:p>
          <w:p w14:paraId="013B9564" w14:textId="77777777" w:rsidR="00434D5A" w:rsidRDefault="00434D5A" w:rsidP="002957A1">
            <w:pPr>
              <w:textAlignment w:val="baseline"/>
              <w:rPr>
                <w:rFonts w:ascii="Arial" w:eastAsia="Times New Roman" w:hAnsi="Arial" w:cs="Arial"/>
                <w:b w:val="0"/>
                <w:bCs w:val="0"/>
                <w:color w:val="000000"/>
                <w:kern w:val="0"/>
                <w:sz w:val="24"/>
                <w:szCs w:val="24"/>
                <w:lang w:eastAsia="en-GB"/>
                <w14:ligatures w14:val="none"/>
              </w:rPr>
            </w:pPr>
          </w:p>
          <w:p w14:paraId="31A98D3E" w14:textId="77777777" w:rsidR="00434D5A" w:rsidRDefault="00434D5A" w:rsidP="002957A1">
            <w:pPr>
              <w:textAlignment w:val="baseline"/>
              <w:rPr>
                <w:rFonts w:ascii="Arial" w:eastAsia="Times New Roman" w:hAnsi="Arial" w:cs="Arial"/>
                <w:b w:val="0"/>
                <w:bCs w:val="0"/>
                <w:color w:val="000000"/>
                <w:kern w:val="0"/>
                <w:sz w:val="24"/>
                <w:szCs w:val="24"/>
                <w:lang w:eastAsia="en-GB"/>
                <w14:ligatures w14:val="none"/>
              </w:rPr>
            </w:pPr>
          </w:p>
          <w:p w14:paraId="1594BA0D" w14:textId="77777777" w:rsidR="00434D5A" w:rsidRDefault="00434D5A" w:rsidP="002957A1">
            <w:pPr>
              <w:textAlignment w:val="baseline"/>
              <w:rPr>
                <w:rFonts w:ascii="Arial" w:eastAsia="Times New Roman" w:hAnsi="Arial" w:cs="Arial"/>
                <w:b w:val="0"/>
                <w:bCs w:val="0"/>
                <w:color w:val="000000"/>
                <w:kern w:val="0"/>
                <w:sz w:val="24"/>
                <w:szCs w:val="24"/>
                <w:lang w:eastAsia="en-GB"/>
                <w14:ligatures w14:val="none"/>
              </w:rPr>
            </w:pPr>
          </w:p>
          <w:p w14:paraId="241F6BCD" w14:textId="77777777" w:rsidR="00434D5A" w:rsidRDefault="00434D5A" w:rsidP="002957A1">
            <w:pPr>
              <w:textAlignment w:val="baseline"/>
              <w:rPr>
                <w:rFonts w:ascii="Arial" w:eastAsia="Times New Roman" w:hAnsi="Arial" w:cs="Arial"/>
                <w:b w:val="0"/>
                <w:bCs w:val="0"/>
                <w:color w:val="000000"/>
                <w:kern w:val="0"/>
                <w:sz w:val="24"/>
                <w:szCs w:val="24"/>
                <w:lang w:eastAsia="en-GB"/>
                <w14:ligatures w14:val="none"/>
              </w:rPr>
            </w:pPr>
          </w:p>
          <w:p w14:paraId="4C9C357B" w14:textId="05B24C22" w:rsidR="00C15E75" w:rsidRPr="0008630D" w:rsidRDefault="00C15E75" w:rsidP="002957A1">
            <w:pPr>
              <w:textAlignment w:val="baseline"/>
              <w:rPr>
                <w:rFonts w:ascii="Arial" w:eastAsia="Times New Roman" w:hAnsi="Arial" w:cs="Arial"/>
                <w:kern w:val="0"/>
                <w:sz w:val="24"/>
                <w:szCs w:val="24"/>
                <w:lang w:eastAsia="en-GB"/>
                <w14:ligatures w14:val="none"/>
              </w:rPr>
            </w:pPr>
            <w:r w:rsidRPr="0008630D">
              <w:rPr>
                <w:rFonts w:ascii="Arial" w:eastAsia="Times New Roman" w:hAnsi="Arial" w:cs="Arial"/>
                <w:color w:val="000000"/>
                <w:kern w:val="0"/>
                <w:sz w:val="24"/>
                <w:szCs w:val="24"/>
                <w:lang w:eastAsia="en-GB"/>
                <w14:ligatures w14:val="none"/>
              </w:rPr>
              <w:t>+4</w:t>
            </w:r>
          </w:p>
        </w:tc>
        <w:tc>
          <w:tcPr>
            <w:tcW w:w="3017" w:type="dxa"/>
            <w:hideMark/>
          </w:tcPr>
          <w:p w14:paraId="1FBC7B83"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9B4A65">
              <w:rPr>
                <w:rFonts w:ascii="Arial" w:eastAsia="Times New Roman" w:hAnsi="Arial" w:cs="Arial"/>
                <w:color w:val="000000"/>
                <w:kern w:val="0"/>
                <w:sz w:val="24"/>
                <w:szCs w:val="24"/>
                <w:lang w:eastAsia="en-GB"/>
                <w14:ligatures w14:val="none"/>
              </w:rPr>
              <w:t>Online and delivery orders can be unpredictable.  </w:t>
            </w:r>
          </w:p>
          <w:p w14:paraId="1CDB238A"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1DEF1B88"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900054C"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10D82D19"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5046CE8E"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476EF973" w14:textId="77777777" w:rsidR="00C15E75" w:rsidRPr="003059AF"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3059AF">
              <w:rPr>
                <w:rFonts w:ascii="Arial" w:eastAsia="Times New Roman" w:hAnsi="Arial" w:cs="Arial"/>
                <w:b/>
                <w:bCs/>
                <w:color w:val="000000"/>
                <w:kern w:val="0"/>
                <w:sz w:val="24"/>
                <w:szCs w:val="24"/>
                <w:lang w:eastAsia="en-GB"/>
                <w14:ligatures w14:val="none"/>
              </w:rPr>
              <w:t>-4</w:t>
            </w:r>
          </w:p>
        </w:tc>
        <w:tc>
          <w:tcPr>
            <w:tcW w:w="3210" w:type="dxa"/>
            <w:hideMark/>
          </w:tcPr>
          <w:p w14:paraId="07647EC8" w14:textId="3D638F52"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9B4A65">
              <w:rPr>
                <w:rFonts w:ascii="Arial" w:eastAsia="Times New Roman" w:hAnsi="Arial" w:cs="Arial"/>
                <w:color w:val="000000"/>
                <w:kern w:val="0"/>
                <w:sz w:val="24"/>
                <w:szCs w:val="24"/>
                <w:lang w:eastAsia="en-GB"/>
                <w14:ligatures w14:val="none"/>
              </w:rPr>
              <w:t xml:space="preserve">Online service and delivery option can reach new </w:t>
            </w:r>
            <w:r w:rsidR="00FB3051">
              <w:rPr>
                <w:rFonts w:ascii="Arial" w:eastAsia="Times New Roman" w:hAnsi="Arial" w:cs="Arial"/>
                <w:color w:val="000000"/>
                <w:kern w:val="0"/>
                <w:sz w:val="24"/>
                <w:szCs w:val="24"/>
                <w:lang w:eastAsia="en-GB"/>
                <w14:ligatures w14:val="none"/>
              </w:rPr>
              <w:t>audiences</w:t>
            </w:r>
            <w:r w:rsidRPr="009B4A65">
              <w:rPr>
                <w:rFonts w:ascii="Arial" w:eastAsia="Times New Roman" w:hAnsi="Arial" w:cs="Arial"/>
                <w:color w:val="000000"/>
                <w:kern w:val="0"/>
                <w:sz w:val="24"/>
                <w:szCs w:val="24"/>
                <w:lang w:eastAsia="en-GB"/>
                <w14:ligatures w14:val="none"/>
              </w:rPr>
              <w:t>.</w:t>
            </w:r>
          </w:p>
          <w:p w14:paraId="35607581"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5088AE34"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268FE0A7"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8AA1F63"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31830610"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0A8C5946" w14:textId="77777777" w:rsidR="00C15E75" w:rsidRPr="003059AF"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3059AF">
              <w:rPr>
                <w:rFonts w:ascii="Arial" w:eastAsia="Times New Roman" w:hAnsi="Arial" w:cs="Arial"/>
                <w:b/>
                <w:bCs/>
                <w:color w:val="000000"/>
                <w:kern w:val="0"/>
                <w:sz w:val="24"/>
                <w:szCs w:val="24"/>
                <w:lang w:eastAsia="en-GB"/>
                <w14:ligatures w14:val="none"/>
              </w:rPr>
              <w:t>+4</w:t>
            </w:r>
          </w:p>
        </w:tc>
      </w:tr>
      <w:tr w:rsidR="00C15E75" w:rsidRPr="00C9798B" w14:paraId="3416FBA4" w14:textId="77777777" w:rsidTr="002957A1">
        <w:trPr>
          <w:trHeight w:val="51"/>
        </w:trPr>
        <w:tc>
          <w:tcPr>
            <w:cnfStyle w:val="001000000000" w:firstRow="0" w:lastRow="0" w:firstColumn="1" w:lastColumn="0" w:oddVBand="0" w:evenVBand="0" w:oddHBand="0" w:evenHBand="0" w:firstRowFirstColumn="0" w:firstRowLastColumn="0" w:lastRowFirstColumn="0" w:lastRowLastColumn="0"/>
            <w:tcW w:w="2948" w:type="dxa"/>
            <w:hideMark/>
          </w:tcPr>
          <w:p w14:paraId="32D36DBC" w14:textId="77777777" w:rsidR="00C15E75" w:rsidRDefault="00C15E75" w:rsidP="002957A1">
            <w:pPr>
              <w:textAlignment w:val="baseline"/>
              <w:rPr>
                <w:rFonts w:ascii="Arial" w:eastAsia="Times New Roman" w:hAnsi="Arial" w:cs="Arial"/>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Adapting to modern business practises.</w:t>
            </w:r>
          </w:p>
          <w:p w14:paraId="4B4DCF01" w14:textId="77777777" w:rsidR="00AC1B20" w:rsidRPr="00AF0675" w:rsidRDefault="00AC1B20" w:rsidP="002957A1">
            <w:pPr>
              <w:textAlignment w:val="baseline"/>
              <w:rPr>
                <w:rFonts w:ascii="Arial" w:eastAsia="Times New Roman" w:hAnsi="Arial" w:cs="Arial"/>
                <w:b w:val="0"/>
                <w:bCs w:val="0"/>
                <w:kern w:val="0"/>
                <w:sz w:val="24"/>
                <w:szCs w:val="24"/>
                <w:lang w:eastAsia="en-GB"/>
                <w14:ligatures w14:val="none"/>
              </w:rPr>
            </w:pPr>
          </w:p>
          <w:p w14:paraId="7425A0B5"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Innovation is increasingly shaped by rapid technological developments, requiring businesses to adapt proactively to remain sustainable. (Brooks, Weatherston and Wilkinson, 2010).</w:t>
            </w:r>
          </w:p>
          <w:p w14:paraId="629330AB" w14:textId="77777777" w:rsidR="00C15E75" w:rsidRPr="00DD2B30" w:rsidRDefault="00C15E75" w:rsidP="002957A1">
            <w:pP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+5</w:t>
            </w:r>
          </w:p>
        </w:tc>
        <w:tc>
          <w:tcPr>
            <w:tcW w:w="3017" w:type="dxa"/>
            <w:hideMark/>
          </w:tcPr>
          <w:p w14:paraId="43BF0622"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lastRenderedPageBreak/>
              <w:t>Technological issues may arise with online orders, such as system crashing or not align</w:t>
            </w:r>
            <w:r>
              <w:rPr>
                <w:rFonts w:ascii="Arial" w:eastAsia="Times New Roman" w:hAnsi="Arial" w:cs="Arial"/>
                <w:kern w:val="0"/>
                <w:sz w:val="24"/>
                <w:szCs w:val="24"/>
                <w:lang w:eastAsia="en-GB"/>
                <w14:ligatures w14:val="none"/>
              </w:rPr>
              <w:t>ing</w:t>
            </w:r>
            <w:r w:rsidRPr="009B4A65">
              <w:rPr>
                <w:rFonts w:ascii="Arial" w:eastAsia="Times New Roman" w:hAnsi="Arial" w:cs="Arial"/>
                <w:kern w:val="0"/>
                <w:sz w:val="24"/>
                <w:szCs w:val="24"/>
                <w:lang w:eastAsia="en-GB"/>
                <w14:ligatures w14:val="none"/>
              </w:rPr>
              <w:t xml:space="preserve"> with current stock availability. </w:t>
            </w:r>
          </w:p>
          <w:p w14:paraId="125B236A"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4D6A63E9"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587C9A6"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454F9D47"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1A517A92"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42D7FB58"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5DACFB19" w14:textId="77777777" w:rsidR="00AC1B20" w:rsidRDefault="00AC1B20"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2D243AB" w14:textId="77777777" w:rsidR="00C15E75" w:rsidRPr="00DD2B30"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DD2B30">
              <w:rPr>
                <w:rFonts w:ascii="Arial" w:eastAsia="Times New Roman" w:hAnsi="Arial" w:cs="Arial"/>
                <w:b/>
                <w:bCs/>
                <w:kern w:val="0"/>
                <w:sz w:val="24"/>
                <w:szCs w:val="24"/>
                <w:lang w:eastAsia="en-GB"/>
                <w14:ligatures w14:val="none"/>
              </w:rPr>
              <w:lastRenderedPageBreak/>
              <w:t>-4</w:t>
            </w:r>
          </w:p>
        </w:tc>
        <w:tc>
          <w:tcPr>
            <w:tcW w:w="3210" w:type="dxa"/>
            <w:hideMark/>
          </w:tcPr>
          <w:p w14:paraId="077AFC1F" w14:textId="41EAF620"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lastRenderedPageBreak/>
              <w:t xml:space="preserve">Social media is part of the hybrid model, </w:t>
            </w:r>
            <w:r w:rsidR="009411FE">
              <w:rPr>
                <w:rFonts w:ascii="Arial" w:eastAsia="Times New Roman" w:hAnsi="Arial" w:cs="Arial"/>
                <w:kern w:val="0"/>
                <w:sz w:val="24"/>
                <w:szCs w:val="24"/>
                <w:lang w:eastAsia="en-GB"/>
                <w14:ligatures w14:val="none"/>
              </w:rPr>
              <w:t>p</w:t>
            </w:r>
            <w:r w:rsidRPr="009B4A65">
              <w:rPr>
                <w:rFonts w:ascii="Arial" w:eastAsia="Times New Roman" w:hAnsi="Arial" w:cs="Arial"/>
                <w:kern w:val="0"/>
                <w:sz w:val="24"/>
                <w:szCs w:val="24"/>
                <w:lang w:eastAsia="en-GB"/>
                <w14:ligatures w14:val="none"/>
              </w:rPr>
              <w:t>latforms like Instagram</w:t>
            </w:r>
            <w:r>
              <w:rPr>
                <w:rFonts w:ascii="Arial" w:eastAsia="Times New Roman" w:hAnsi="Arial" w:cs="Arial"/>
                <w:kern w:val="0"/>
                <w:sz w:val="24"/>
                <w:szCs w:val="24"/>
                <w:lang w:eastAsia="en-GB"/>
                <w14:ligatures w14:val="none"/>
              </w:rPr>
              <w:t xml:space="preserve"> and </w:t>
            </w:r>
            <w:r w:rsidRPr="009B4A65">
              <w:rPr>
                <w:rFonts w:ascii="Arial" w:eastAsia="Times New Roman" w:hAnsi="Arial" w:cs="Arial"/>
                <w:kern w:val="0"/>
                <w:sz w:val="24"/>
                <w:szCs w:val="24"/>
                <w:lang w:eastAsia="en-GB"/>
                <w14:ligatures w14:val="none"/>
              </w:rPr>
              <w:t>TikTok</w:t>
            </w:r>
            <w:r>
              <w:rPr>
                <w:rFonts w:ascii="Arial" w:eastAsia="Times New Roman" w:hAnsi="Arial" w:cs="Arial"/>
                <w:kern w:val="0"/>
                <w:sz w:val="24"/>
                <w:szCs w:val="24"/>
                <w:lang w:eastAsia="en-GB"/>
                <w14:ligatures w14:val="none"/>
              </w:rPr>
              <w:t xml:space="preserve"> </w:t>
            </w:r>
            <w:r w:rsidRPr="009B4A65">
              <w:rPr>
                <w:rFonts w:ascii="Arial" w:eastAsia="Times New Roman" w:hAnsi="Arial" w:cs="Arial"/>
                <w:kern w:val="0"/>
                <w:sz w:val="24"/>
                <w:szCs w:val="24"/>
                <w:lang w:eastAsia="en-GB"/>
                <w14:ligatures w14:val="none"/>
              </w:rPr>
              <w:t xml:space="preserve">can </w:t>
            </w:r>
            <w:r w:rsidR="00ED2179" w:rsidRPr="009B4A65">
              <w:rPr>
                <w:rFonts w:ascii="Arial" w:eastAsia="Times New Roman" w:hAnsi="Arial" w:cs="Arial"/>
                <w:kern w:val="0"/>
                <w:sz w:val="24"/>
                <w:szCs w:val="24"/>
                <w:lang w:eastAsia="en-GB"/>
                <w14:ligatures w14:val="none"/>
              </w:rPr>
              <w:t>function as</w:t>
            </w:r>
            <w:r w:rsidRPr="009B4A65">
              <w:rPr>
                <w:rFonts w:ascii="Arial" w:eastAsia="Times New Roman" w:hAnsi="Arial" w:cs="Arial"/>
                <w:kern w:val="0"/>
                <w:sz w:val="24"/>
                <w:szCs w:val="24"/>
                <w:lang w:eastAsia="en-GB"/>
                <w14:ligatures w14:val="none"/>
              </w:rPr>
              <w:t xml:space="preserve"> shopping channels.</w:t>
            </w:r>
          </w:p>
          <w:p w14:paraId="1426F4A0"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35835CEA"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B905F18"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3C9CC647"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656F7239"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F7DEC24"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1CD90F73"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100EDB6" w14:textId="77777777" w:rsidR="00AC1B20" w:rsidRDefault="00AC1B20"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4E3277AF" w14:textId="77777777" w:rsidR="00C15E75" w:rsidRPr="00DD2B30"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DD2B30">
              <w:rPr>
                <w:rFonts w:ascii="Arial" w:eastAsia="Times New Roman" w:hAnsi="Arial" w:cs="Arial"/>
                <w:b/>
                <w:bCs/>
                <w:kern w:val="0"/>
                <w:sz w:val="24"/>
                <w:szCs w:val="24"/>
                <w:lang w:eastAsia="en-GB"/>
                <w14:ligatures w14:val="none"/>
              </w:rPr>
              <w:t xml:space="preserve">+4 </w:t>
            </w:r>
          </w:p>
          <w:p w14:paraId="0126444D" w14:textId="77777777" w:rsidR="00C15E75" w:rsidRPr="009B4A6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tc>
      </w:tr>
      <w:tr w:rsidR="00C15E75" w:rsidRPr="00C9798B" w14:paraId="32171231" w14:textId="77777777" w:rsidTr="002957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48" w:type="dxa"/>
            <w:hideMark/>
          </w:tcPr>
          <w:p w14:paraId="70C088DC" w14:textId="77777777" w:rsidR="00C15E75" w:rsidRDefault="00C15E75" w:rsidP="002957A1">
            <w:pPr>
              <w:textAlignment w:val="baseline"/>
              <w:rPr>
                <w:rFonts w:ascii="Arial" w:eastAsia="Times New Roman" w:hAnsi="Arial" w:cs="Arial"/>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lastRenderedPageBreak/>
              <w:t xml:space="preserve">Reaching out to a wider audience, rather than relying on loyal customers. </w:t>
            </w:r>
          </w:p>
          <w:p w14:paraId="254F53CD"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6F4EA2AE" w14:textId="77777777" w:rsidR="00C15E75" w:rsidRPr="004A6500" w:rsidRDefault="00C15E75" w:rsidP="002957A1">
            <w:pPr>
              <w:textAlignment w:val="baseline"/>
              <w:rPr>
                <w:rFonts w:ascii="Arial" w:eastAsia="Times New Roman" w:hAnsi="Arial" w:cs="Arial"/>
                <w:kern w:val="0"/>
                <w:sz w:val="24"/>
                <w:szCs w:val="24"/>
                <w:lang w:eastAsia="en-GB"/>
                <w14:ligatures w14:val="none"/>
              </w:rPr>
            </w:pPr>
            <w:r w:rsidRPr="004A6500">
              <w:rPr>
                <w:rFonts w:ascii="Arial" w:eastAsia="Times New Roman" w:hAnsi="Arial" w:cs="Arial"/>
                <w:kern w:val="0"/>
                <w:sz w:val="24"/>
                <w:szCs w:val="24"/>
                <w:lang w:eastAsia="en-GB"/>
                <w14:ligatures w14:val="none"/>
              </w:rPr>
              <w:t>+4</w:t>
            </w:r>
          </w:p>
        </w:tc>
        <w:tc>
          <w:tcPr>
            <w:tcW w:w="3017" w:type="dxa"/>
            <w:hideMark/>
          </w:tcPr>
          <w:p w14:paraId="36C3EACB"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Peak</w:t>
            </w:r>
            <w:r w:rsidRPr="009B4A65">
              <w:rPr>
                <w:rFonts w:ascii="Arial" w:eastAsia="Times New Roman" w:hAnsi="Arial" w:cs="Arial"/>
                <w:kern w:val="0"/>
                <w:sz w:val="24"/>
                <w:szCs w:val="24"/>
                <w:lang w:eastAsia="en-GB"/>
                <w14:ligatures w14:val="none"/>
              </w:rPr>
              <w:noBreakHyphen/>
              <w:t>time demand from walk</w:t>
            </w:r>
            <w:r w:rsidRPr="009B4A65">
              <w:rPr>
                <w:rFonts w:ascii="Arial" w:eastAsia="Times New Roman" w:hAnsi="Arial" w:cs="Arial"/>
                <w:kern w:val="0"/>
                <w:sz w:val="24"/>
                <w:szCs w:val="24"/>
                <w:lang w:eastAsia="en-GB"/>
                <w14:ligatures w14:val="none"/>
              </w:rPr>
              <w:noBreakHyphen/>
              <w:t>in customers may clash with surges in online orders</w:t>
            </w:r>
            <w:r>
              <w:rPr>
                <w:rFonts w:ascii="Arial" w:eastAsia="Times New Roman" w:hAnsi="Arial" w:cs="Arial"/>
                <w:kern w:val="0"/>
                <w:sz w:val="24"/>
                <w:szCs w:val="24"/>
                <w:lang w:eastAsia="en-GB"/>
                <w14:ligatures w14:val="none"/>
              </w:rPr>
              <w:t>.</w:t>
            </w:r>
          </w:p>
          <w:p w14:paraId="151331B6"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1C66BCEE" w14:textId="77777777" w:rsidR="00C15E75" w:rsidRPr="004A6500"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4A6500">
              <w:rPr>
                <w:rFonts w:ascii="Arial" w:eastAsia="Times New Roman" w:hAnsi="Arial" w:cs="Arial"/>
                <w:b/>
                <w:bCs/>
                <w:kern w:val="0"/>
                <w:sz w:val="24"/>
                <w:szCs w:val="24"/>
                <w:lang w:eastAsia="en-GB"/>
                <w14:ligatures w14:val="none"/>
              </w:rPr>
              <w:t>-4</w:t>
            </w:r>
          </w:p>
        </w:tc>
        <w:tc>
          <w:tcPr>
            <w:tcW w:w="3210" w:type="dxa"/>
            <w:hideMark/>
          </w:tcPr>
          <w:p w14:paraId="2C6AB793"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Online orders can be pre-ordered and therefore catering and wholesale orders can be considered.</w:t>
            </w:r>
          </w:p>
          <w:p w14:paraId="15115653"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55297269" w14:textId="77777777" w:rsidR="00C15E75" w:rsidRPr="004A6500"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4A6500">
              <w:rPr>
                <w:rFonts w:ascii="Arial" w:eastAsia="Times New Roman" w:hAnsi="Arial" w:cs="Arial"/>
                <w:b/>
                <w:bCs/>
                <w:kern w:val="0"/>
                <w:sz w:val="24"/>
                <w:szCs w:val="24"/>
                <w:lang w:eastAsia="en-GB"/>
                <w14:ligatures w14:val="none"/>
              </w:rPr>
              <w:t>+3</w:t>
            </w:r>
          </w:p>
        </w:tc>
      </w:tr>
      <w:tr w:rsidR="00C15E75" w:rsidRPr="00C9798B" w14:paraId="63AD064A" w14:textId="77777777" w:rsidTr="002957A1">
        <w:trPr>
          <w:trHeight w:val="285"/>
        </w:trPr>
        <w:tc>
          <w:tcPr>
            <w:cnfStyle w:val="001000000000" w:firstRow="0" w:lastRow="0" w:firstColumn="1" w:lastColumn="0" w:oddVBand="0" w:evenVBand="0" w:oddHBand="0" w:evenHBand="0" w:firstRowFirstColumn="0" w:firstRowLastColumn="0" w:lastRowFirstColumn="0" w:lastRowLastColumn="0"/>
            <w:tcW w:w="2948" w:type="dxa"/>
            <w:hideMark/>
          </w:tcPr>
          <w:p w14:paraId="3A21B8CB" w14:textId="77777777" w:rsidR="00C15E75" w:rsidRDefault="00C15E75" w:rsidP="002957A1">
            <w:pPr>
              <w:textAlignment w:val="baseline"/>
              <w:rPr>
                <w:rFonts w:ascii="Arial" w:eastAsia="Times New Roman" w:hAnsi="Arial" w:cs="Arial"/>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 xml:space="preserve">Enables loyal customers who are now WFH to continue their loyalty, as they can now benefit from delivery service. </w:t>
            </w:r>
          </w:p>
          <w:p w14:paraId="3ABB192A"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36C13CCC"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2E461E19" w14:textId="77777777" w:rsidR="00C15E75" w:rsidRDefault="00C15E75" w:rsidP="002957A1">
            <w:pPr>
              <w:textAlignment w:val="baseline"/>
              <w:rPr>
                <w:rFonts w:ascii="Arial" w:eastAsia="Times New Roman" w:hAnsi="Arial" w:cs="Arial"/>
                <w:b w:val="0"/>
                <w:bCs w:val="0"/>
                <w:kern w:val="0"/>
                <w:sz w:val="24"/>
                <w:szCs w:val="24"/>
                <w:lang w:eastAsia="en-GB"/>
                <w14:ligatures w14:val="none"/>
              </w:rPr>
            </w:pPr>
          </w:p>
          <w:p w14:paraId="52FD8391" w14:textId="77777777" w:rsidR="00C15E75" w:rsidRPr="009D2668" w:rsidRDefault="00C15E75" w:rsidP="002957A1">
            <w:pPr>
              <w:textAlignment w:val="baseline"/>
              <w:rPr>
                <w:rFonts w:ascii="Arial" w:eastAsia="Times New Roman" w:hAnsi="Arial" w:cs="Arial"/>
                <w:b w:val="0"/>
                <w:bCs w:val="0"/>
                <w:kern w:val="0"/>
                <w:sz w:val="24"/>
                <w:szCs w:val="24"/>
                <w:lang w:eastAsia="en-GB"/>
                <w14:ligatures w14:val="none"/>
              </w:rPr>
            </w:pPr>
            <w:r w:rsidRPr="004A6500">
              <w:rPr>
                <w:rFonts w:ascii="Arial" w:eastAsia="Times New Roman" w:hAnsi="Arial" w:cs="Arial"/>
                <w:kern w:val="0"/>
                <w:sz w:val="24"/>
                <w:szCs w:val="24"/>
                <w:lang w:eastAsia="en-GB"/>
                <w14:ligatures w14:val="none"/>
              </w:rPr>
              <w:t>+4</w:t>
            </w:r>
          </w:p>
        </w:tc>
        <w:tc>
          <w:tcPr>
            <w:tcW w:w="3017" w:type="dxa"/>
            <w:hideMark/>
          </w:tcPr>
          <w:p w14:paraId="62AD2D63" w14:textId="0DC935ED"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 xml:space="preserve">Issues with delivery drivers such as preserving quality of products and cancellation may affect customer experience, </w:t>
            </w:r>
            <w:r>
              <w:rPr>
                <w:rFonts w:ascii="Arial" w:eastAsia="Times New Roman" w:hAnsi="Arial" w:cs="Arial"/>
                <w:kern w:val="0"/>
                <w:sz w:val="24"/>
                <w:szCs w:val="24"/>
                <w:lang w:eastAsia="en-GB"/>
                <w14:ligatures w14:val="none"/>
              </w:rPr>
              <w:t>and</w:t>
            </w:r>
            <w:r w:rsidRPr="009B4A65">
              <w:rPr>
                <w:rFonts w:ascii="Arial" w:eastAsia="Times New Roman" w:hAnsi="Arial" w:cs="Arial"/>
                <w:kern w:val="0"/>
                <w:sz w:val="24"/>
                <w:szCs w:val="24"/>
                <w:lang w:eastAsia="en-GB"/>
                <w14:ligatures w14:val="none"/>
              </w:rPr>
              <w:t xml:space="preserve"> brand damage. </w:t>
            </w:r>
          </w:p>
          <w:p w14:paraId="28B31565"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794882C7" w14:textId="77777777" w:rsidR="00C15E75" w:rsidRPr="009D2668"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9D2668">
              <w:rPr>
                <w:rFonts w:ascii="Arial" w:eastAsia="Times New Roman" w:hAnsi="Arial" w:cs="Arial"/>
                <w:b/>
                <w:bCs/>
                <w:kern w:val="0"/>
                <w:sz w:val="24"/>
                <w:szCs w:val="24"/>
                <w:lang w:eastAsia="en-GB"/>
                <w14:ligatures w14:val="none"/>
              </w:rPr>
              <w:t>-4</w:t>
            </w:r>
          </w:p>
        </w:tc>
        <w:tc>
          <w:tcPr>
            <w:tcW w:w="3210" w:type="dxa"/>
            <w:hideMark/>
          </w:tcPr>
          <w:p w14:paraId="6DCE0A3F" w14:textId="28053BA9" w:rsidR="00C15E75" w:rsidRPr="009B4A6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Online platforms provide valuable data (customer preferences, buying habits)</w:t>
            </w:r>
            <w:r w:rsidR="001266D8">
              <w:rPr>
                <w:rFonts w:ascii="Arial" w:eastAsia="Times New Roman" w:hAnsi="Arial" w:cs="Arial"/>
                <w:kern w:val="0"/>
                <w:sz w:val="24"/>
                <w:szCs w:val="24"/>
                <w:lang w:eastAsia="en-GB"/>
                <w14:ligatures w14:val="none"/>
              </w:rPr>
              <w:t>,</w:t>
            </w:r>
          </w:p>
          <w:p w14:paraId="146BF9C4" w14:textId="27FCCB05" w:rsidR="00C15E75" w:rsidRPr="009B4A65" w:rsidRDefault="001266D8"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h</w:t>
            </w:r>
            <w:r w:rsidR="00C15E75" w:rsidRPr="009B4A65">
              <w:rPr>
                <w:rFonts w:ascii="Arial" w:eastAsia="Times New Roman" w:hAnsi="Arial" w:cs="Arial"/>
                <w:kern w:val="0"/>
                <w:sz w:val="24"/>
                <w:szCs w:val="24"/>
                <w:lang w:eastAsia="en-GB"/>
                <w14:ligatures w14:val="none"/>
              </w:rPr>
              <w:t>elps improve marketing and stock decisions</w:t>
            </w:r>
            <w:r w:rsidR="00C15E75">
              <w:rPr>
                <w:rFonts w:ascii="Arial" w:eastAsia="Times New Roman" w:hAnsi="Arial" w:cs="Arial"/>
                <w:kern w:val="0"/>
                <w:sz w:val="24"/>
                <w:szCs w:val="24"/>
                <w:lang w:eastAsia="en-GB"/>
                <w14:ligatures w14:val="none"/>
              </w:rPr>
              <w:t>.</w:t>
            </w:r>
          </w:p>
          <w:p w14:paraId="0D5996D1"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40FB95C2"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0EAD1869" w14:textId="77777777" w:rsidR="00C15E7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p w14:paraId="218E1AF6" w14:textId="77777777" w:rsidR="00C15E75" w:rsidRPr="008E03D0"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4"/>
                <w:szCs w:val="24"/>
                <w:lang w:eastAsia="en-GB"/>
                <w14:ligatures w14:val="none"/>
              </w:rPr>
            </w:pPr>
            <w:r w:rsidRPr="008E03D0">
              <w:rPr>
                <w:rFonts w:ascii="Arial" w:eastAsia="Times New Roman" w:hAnsi="Arial" w:cs="Arial"/>
                <w:b/>
                <w:bCs/>
                <w:kern w:val="0"/>
                <w:sz w:val="24"/>
                <w:szCs w:val="24"/>
                <w:lang w:eastAsia="en-GB"/>
                <w14:ligatures w14:val="none"/>
              </w:rPr>
              <w:t>+4</w:t>
            </w:r>
          </w:p>
        </w:tc>
      </w:tr>
      <w:tr w:rsidR="00C15E75" w:rsidRPr="00C9798B" w14:paraId="6018D3BA" w14:textId="77777777" w:rsidTr="002957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48" w:type="dxa"/>
          </w:tcPr>
          <w:p w14:paraId="7FD72430" w14:textId="77777777" w:rsidR="00C15E75" w:rsidRDefault="00C15E75" w:rsidP="002957A1">
            <w:pPr>
              <w:textAlignment w:val="baseline"/>
              <w:rPr>
                <w:rFonts w:ascii="Arial" w:eastAsia="Times New Roman" w:hAnsi="Arial" w:cs="Arial"/>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Better customer experience, offering convenience of online, pick up in-store and delivery.</w:t>
            </w:r>
          </w:p>
          <w:p w14:paraId="7B94476F"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0285733A"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54A21BF6" w14:textId="77777777" w:rsidR="00C15E75" w:rsidRPr="00F85DAD" w:rsidRDefault="00C15E75" w:rsidP="002957A1">
            <w:pPr>
              <w:textAlignment w:val="baseline"/>
              <w:rPr>
                <w:rFonts w:ascii="Arial" w:eastAsia="Times New Roman" w:hAnsi="Arial" w:cs="Arial"/>
                <w:kern w:val="0"/>
                <w:sz w:val="24"/>
                <w:szCs w:val="24"/>
                <w:lang w:eastAsia="en-GB"/>
                <w14:ligatures w14:val="none"/>
              </w:rPr>
            </w:pPr>
            <w:r w:rsidRPr="00F85DAD">
              <w:rPr>
                <w:rFonts w:ascii="Arial" w:eastAsia="Times New Roman" w:hAnsi="Arial" w:cs="Arial"/>
                <w:kern w:val="0"/>
                <w:sz w:val="24"/>
                <w:szCs w:val="24"/>
                <w:lang w:eastAsia="en-GB"/>
                <w14:ligatures w14:val="none"/>
              </w:rPr>
              <w:t>+5</w:t>
            </w:r>
          </w:p>
        </w:tc>
        <w:tc>
          <w:tcPr>
            <w:tcW w:w="3017" w:type="dxa"/>
          </w:tcPr>
          <w:p w14:paraId="6A17866E" w14:textId="77777777" w:rsidR="00C15E75" w:rsidRPr="009B4A6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Customers may expect lower online prices or offers.</w:t>
            </w:r>
          </w:p>
          <w:p w14:paraId="238D278B"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7932C374"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2B812FAE"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160EE77A"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54D2EED0" w14:textId="77777777" w:rsidR="00C15E75" w:rsidRPr="00F85DAD"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F85DAD">
              <w:rPr>
                <w:rFonts w:ascii="Arial" w:eastAsia="Times New Roman" w:hAnsi="Arial" w:cs="Arial"/>
                <w:b/>
                <w:bCs/>
                <w:kern w:val="0"/>
                <w:sz w:val="24"/>
                <w:szCs w:val="24"/>
                <w:lang w:eastAsia="en-GB"/>
                <w14:ligatures w14:val="none"/>
              </w:rPr>
              <w:t>-3</w:t>
            </w:r>
          </w:p>
        </w:tc>
        <w:tc>
          <w:tcPr>
            <w:tcW w:w="3210" w:type="dxa"/>
          </w:tcPr>
          <w:p w14:paraId="3B2083F2"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9B4A65">
              <w:rPr>
                <w:rFonts w:ascii="Arial" w:eastAsia="Times New Roman" w:hAnsi="Arial" w:cs="Arial"/>
                <w:kern w:val="0"/>
                <w:sz w:val="24"/>
                <w:szCs w:val="24"/>
                <w:lang w:eastAsia="en-GB"/>
                <w14:ligatures w14:val="none"/>
              </w:rPr>
              <w:t xml:space="preserve">Adapting to modern business practises; meeting </w:t>
            </w:r>
            <w:r>
              <w:rPr>
                <w:rFonts w:ascii="Arial" w:eastAsia="Times New Roman" w:hAnsi="Arial" w:cs="Arial"/>
                <w:kern w:val="0"/>
                <w:sz w:val="24"/>
                <w:szCs w:val="24"/>
                <w:lang w:eastAsia="en-GB"/>
                <w14:ligatures w14:val="none"/>
              </w:rPr>
              <w:t>c</w:t>
            </w:r>
            <w:r w:rsidRPr="009B4A65">
              <w:rPr>
                <w:rFonts w:ascii="Arial" w:eastAsia="Times New Roman" w:hAnsi="Arial" w:cs="Arial"/>
                <w:kern w:val="0"/>
                <w:sz w:val="24"/>
                <w:szCs w:val="24"/>
                <w:lang w:eastAsia="en-GB"/>
                <w14:ligatures w14:val="none"/>
              </w:rPr>
              <w:t>hanges</w:t>
            </w:r>
            <w:r>
              <w:rPr>
                <w:rFonts w:ascii="Arial" w:eastAsia="Times New Roman" w:hAnsi="Arial" w:cs="Arial"/>
                <w:kern w:val="0"/>
                <w:sz w:val="24"/>
                <w:szCs w:val="24"/>
                <w:lang w:eastAsia="en-GB"/>
                <w14:ligatures w14:val="none"/>
              </w:rPr>
              <w:t xml:space="preserve"> in</w:t>
            </w:r>
            <w:r w:rsidRPr="009B4A65">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c</w:t>
            </w:r>
            <w:r w:rsidRPr="009B4A65">
              <w:rPr>
                <w:rFonts w:ascii="Arial" w:eastAsia="Times New Roman" w:hAnsi="Arial" w:cs="Arial"/>
                <w:kern w:val="0"/>
                <w:sz w:val="24"/>
                <w:szCs w:val="24"/>
                <w:lang w:eastAsia="en-GB"/>
                <w14:ligatures w14:val="none"/>
              </w:rPr>
              <w:t xml:space="preserve">onsumer </w:t>
            </w:r>
            <w:r>
              <w:rPr>
                <w:rFonts w:ascii="Arial" w:eastAsia="Times New Roman" w:hAnsi="Arial" w:cs="Arial"/>
                <w:kern w:val="0"/>
                <w:sz w:val="24"/>
                <w:szCs w:val="24"/>
                <w:lang w:eastAsia="en-GB"/>
                <w14:ligatures w14:val="none"/>
              </w:rPr>
              <w:t>t</w:t>
            </w:r>
            <w:r w:rsidRPr="009B4A65">
              <w:rPr>
                <w:rFonts w:ascii="Arial" w:eastAsia="Times New Roman" w:hAnsi="Arial" w:cs="Arial"/>
                <w:kern w:val="0"/>
                <w:sz w:val="24"/>
                <w:szCs w:val="24"/>
                <w:lang w:eastAsia="en-GB"/>
                <w14:ligatures w14:val="none"/>
              </w:rPr>
              <w:t>rends. Hybrid businesses often use digital systems to track stock in real time</w:t>
            </w:r>
            <w:r>
              <w:rPr>
                <w:rFonts w:ascii="Arial" w:eastAsia="Times New Roman" w:hAnsi="Arial" w:cs="Arial"/>
                <w:kern w:val="0"/>
                <w:sz w:val="24"/>
                <w:szCs w:val="24"/>
                <w:lang w:eastAsia="en-GB"/>
                <w14:ligatures w14:val="none"/>
              </w:rPr>
              <w:t>.</w:t>
            </w:r>
          </w:p>
          <w:p w14:paraId="6972A158" w14:textId="77777777" w:rsidR="00C15E75"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6DA4A347" w14:textId="77777777" w:rsidR="00C15E75" w:rsidRPr="00F85DAD"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4"/>
                <w:szCs w:val="24"/>
                <w:lang w:eastAsia="en-GB"/>
                <w14:ligatures w14:val="none"/>
              </w:rPr>
            </w:pPr>
            <w:r w:rsidRPr="00F85DAD">
              <w:rPr>
                <w:rFonts w:ascii="Arial" w:eastAsia="Times New Roman" w:hAnsi="Arial" w:cs="Arial"/>
                <w:b/>
                <w:bCs/>
                <w:kern w:val="0"/>
                <w:sz w:val="24"/>
                <w:szCs w:val="24"/>
                <w:lang w:eastAsia="en-GB"/>
                <w14:ligatures w14:val="none"/>
              </w:rPr>
              <w:t>+3</w:t>
            </w:r>
          </w:p>
        </w:tc>
      </w:tr>
      <w:tr w:rsidR="00C15E75" w:rsidRPr="00C9798B" w14:paraId="4347D018" w14:textId="77777777" w:rsidTr="002957A1">
        <w:trPr>
          <w:trHeight w:val="285"/>
        </w:trPr>
        <w:tc>
          <w:tcPr>
            <w:cnfStyle w:val="001000000000" w:firstRow="0" w:lastRow="0" w:firstColumn="1" w:lastColumn="0" w:oddVBand="0" w:evenVBand="0" w:oddHBand="0" w:evenHBand="0" w:firstRowFirstColumn="0" w:firstRowLastColumn="0" w:lastRowFirstColumn="0" w:lastRowLastColumn="0"/>
            <w:tcW w:w="2948" w:type="dxa"/>
          </w:tcPr>
          <w:p w14:paraId="337F6701" w14:textId="77777777" w:rsidR="00C15E75" w:rsidRPr="00AF0675" w:rsidRDefault="00C15E75" w:rsidP="002957A1">
            <w:pPr>
              <w:textAlignment w:val="baseline"/>
              <w:rPr>
                <w:rFonts w:ascii="Arial" w:eastAsia="Times New Roman" w:hAnsi="Arial" w:cs="Arial"/>
                <w:b w:val="0"/>
                <w:bCs w:val="0"/>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Business resilience</w:t>
            </w:r>
          </w:p>
          <w:p w14:paraId="399F6270" w14:textId="77777777" w:rsidR="00C15E75" w:rsidRPr="00AF0675" w:rsidRDefault="00C15E75" w:rsidP="002957A1">
            <w:pPr>
              <w:textAlignment w:val="baseline"/>
              <w:rPr>
                <w:rFonts w:ascii="Arial" w:eastAsia="Times New Roman" w:hAnsi="Arial" w:cs="Arial"/>
                <w:b w:val="0"/>
                <w:bCs w:val="0"/>
                <w:kern w:val="0"/>
                <w:sz w:val="24"/>
                <w:szCs w:val="24"/>
                <w:lang w:eastAsia="en-GB"/>
                <w14:ligatures w14:val="none"/>
              </w:rPr>
            </w:pPr>
            <w:r w:rsidRPr="00AF0675">
              <w:rPr>
                <w:rFonts w:ascii="Arial" w:eastAsia="Times New Roman" w:hAnsi="Arial" w:cs="Arial"/>
                <w:b w:val="0"/>
                <w:bCs w:val="0"/>
                <w:kern w:val="0"/>
                <w:sz w:val="24"/>
                <w:szCs w:val="24"/>
                <w:lang w:eastAsia="en-GB"/>
                <w14:ligatures w14:val="none"/>
              </w:rPr>
              <w:t>(If one channel slows, others can still generate revenue).</w:t>
            </w:r>
          </w:p>
          <w:p w14:paraId="32902AB2" w14:textId="77777777" w:rsidR="00C15E75" w:rsidRDefault="00C15E75" w:rsidP="002957A1">
            <w:pPr>
              <w:textAlignment w:val="baseline"/>
              <w:rPr>
                <w:rFonts w:ascii="Arial" w:eastAsia="Times New Roman" w:hAnsi="Arial" w:cs="Arial"/>
                <w:kern w:val="0"/>
                <w:sz w:val="24"/>
                <w:szCs w:val="24"/>
                <w:lang w:eastAsia="en-GB"/>
                <w14:ligatures w14:val="none"/>
              </w:rPr>
            </w:pPr>
          </w:p>
          <w:p w14:paraId="5FC2B77E" w14:textId="77777777" w:rsidR="00C15E75" w:rsidRPr="00F85DAD" w:rsidRDefault="00C15E75" w:rsidP="002957A1">
            <w:pPr>
              <w:textAlignment w:val="baseline"/>
              <w:rPr>
                <w:rFonts w:ascii="Arial" w:eastAsia="Times New Roman" w:hAnsi="Arial" w:cs="Arial"/>
                <w:kern w:val="0"/>
                <w:sz w:val="24"/>
                <w:szCs w:val="24"/>
                <w:lang w:eastAsia="en-GB"/>
                <w14:ligatures w14:val="none"/>
              </w:rPr>
            </w:pPr>
            <w:r w:rsidRPr="00F85DAD">
              <w:rPr>
                <w:rFonts w:ascii="Arial" w:eastAsia="Times New Roman" w:hAnsi="Arial" w:cs="Arial"/>
                <w:kern w:val="0"/>
                <w:sz w:val="24"/>
                <w:szCs w:val="24"/>
                <w:lang w:eastAsia="en-GB"/>
                <w14:ligatures w14:val="none"/>
              </w:rPr>
              <w:t>+4</w:t>
            </w:r>
          </w:p>
        </w:tc>
        <w:tc>
          <w:tcPr>
            <w:tcW w:w="3017" w:type="dxa"/>
          </w:tcPr>
          <w:p w14:paraId="4C064BE4" w14:textId="77777777" w:rsidR="00C15E75" w:rsidRPr="009B4A65" w:rsidRDefault="00C15E75" w:rsidP="002957A1">
            <w:pPr>
              <w:ind w:left="432"/>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tc>
        <w:tc>
          <w:tcPr>
            <w:tcW w:w="3210" w:type="dxa"/>
          </w:tcPr>
          <w:p w14:paraId="289A51FB" w14:textId="77777777" w:rsidR="00C15E75" w:rsidRPr="009B4A65" w:rsidRDefault="00C15E75" w:rsidP="002957A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p>
        </w:tc>
      </w:tr>
      <w:tr w:rsidR="00C15E75" w:rsidRPr="00C9798B" w14:paraId="08EA0E5B" w14:textId="77777777" w:rsidTr="002957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48" w:type="dxa"/>
            <w:hideMark/>
          </w:tcPr>
          <w:p w14:paraId="3506EE41" w14:textId="77777777" w:rsidR="00C15E75" w:rsidRPr="00B45E87" w:rsidRDefault="00C15E75" w:rsidP="002957A1">
            <w:pPr>
              <w:textAlignment w:val="baseline"/>
              <w:rPr>
                <w:rFonts w:ascii="Arial" w:eastAsia="Times New Roman" w:hAnsi="Arial" w:cs="Arial"/>
                <w:b w:val="0"/>
                <w:bCs w:val="0"/>
                <w:kern w:val="0"/>
                <w:sz w:val="28"/>
                <w:szCs w:val="28"/>
                <w:lang w:eastAsia="en-GB"/>
                <w14:ligatures w14:val="none"/>
              </w:rPr>
            </w:pPr>
            <w:r w:rsidRPr="00C9798B">
              <w:rPr>
                <w:rFonts w:ascii="Arial" w:eastAsia="Times New Roman" w:hAnsi="Arial" w:cs="Arial"/>
                <w:kern w:val="0"/>
                <w:sz w:val="28"/>
                <w:szCs w:val="28"/>
                <w:lang w:eastAsia="en-GB"/>
                <w14:ligatures w14:val="none"/>
              </w:rPr>
              <w:t> </w:t>
            </w:r>
          </w:p>
          <w:p w14:paraId="65EEFCAB" w14:textId="77777777" w:rsidR="00C15E75" w:rsidRPr="00C9798B" w:rsidRDefault="00C15E75" w:rsidP="002957A1">
            <w:pPr>
              <w:textAlignment w:val="baseline"/>
              <w:rPr>
                <w:rFonts w:ascii="Times New Roman" w:eastAsia="Times New Roman" w:hAnsi="Times New Roman" w:cs="Times New Roman"/>
                <w:b w:val="0"/>
                <w:bCs w:val="0"/>
                <w:kern w:val="0"/>
                <w:sz w:val="24"/>
                <w:szCs w:val="24"/>
                <w:lang w:eastAsia="en-GB"/>
                <w14:ligatures w14:val="none"/>
              </w:rPr>
            </w:pPr>
            <w:r w:rsidRPr="00C9798B">
              <w:rPr>
                <w:rFonts w:ascii="Arial" w:eastAsia="Times New Roman" w:hAnsi="Arial" w:cs="Arial"/>
                <w:color w:val="000000"/>
                <w:kern w:val="0"/>
                <w:sz w:val="28"/>
                <w:szCs w:val="28"/>
                <w:lang w:eastAsia="en-GB"/>
                <w14:ligatures w14:val="none"/>
              </w:rPr>
              <w:t>TOTAL: </w:t>
            </w:r>
            <w:r>
              <w:rPr>
                <w:rFonts w:ascii="Arial" w:eastAsia="Times New Roman" w:hAnsi="Arial" w:cs="Arial"/>
                <w:color w:val="000000"/>
                <w:kern w:val="0"/>
                <w:sz w:val="28"/>
                <w:szCs w:val="28"/>
                <w:lang w:eastAsia="en-GB"/>
                <w14:ligatures w14:val="none"/>
              </w:rPr>
              <w:t>+26</w:t>
            </w:r>
          </w:p>
        </w:tc>
        <w:tc>
          <w:tcPr>
            <w:tcW w:w="3017" w:type="dxa"/>
            <w:hideMark/>
          </w:tcPr>
          <w:p w14:paraId="1C6009C9"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kern w:val="0"/>
                <w:sz w:val="28"/>
                <w:szCs w:val="28"/>
                <w:lang w:eastAsia="en-GB"/>
                <w14:ligatures w14:val="none"/>
              </w:rPr>
              <w:t> </w:t>
            </w:r>
            <w:r w:rsidRPr="00C9798B">
              <w:rPr>
                <w:rFonts w:ascii="Arial" w:eastAsia="Times New Roman" w:hAnsi="Arial" w:cs="Arial"/>
                <w:kern w:val="0"/>
                <w:sz w:val="28"/>
                <w:szCs w:val="28"/>
                <w:lang w:eastAsia="en-GB"/>
                <w14:ligatures w14:val="none"/>
              </w:rPr>
              <w:t> </w:t>
            </w:r>
          </w:p>
          <w:p w14:paraId="2B641972"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color w:val="000000"/>
                <w:kern w:val="0"/>
                <w:sz w:val="28"/>
                <w:szCs w:val="28"/>
                <w:lang w:eastAsia="en-GB"/>
                <w14:ligatures w14:val="none"/>
              </w:rPr>
              <w:t>TOTAL:</w:t>
            </w:r>
            <w:r w:rsidRPr="00C9798B">
              <w:rPr>
                <w:rFonts w:ascii="Arial" w:eastAsia="Times New Roman" w:hAnsi="Arial" w:cs="Arial"/>
                <w:color w:val="000000"/>
                <w:kern w:val="0"/>
                <w:sz w:val="28"/>
                <w:szCs w:val="28"/>
                <w:lang w:eastAsia="en-GB"/>
                <w14:ligatures w14:val="none"/>
              </w:rPr>
              <w:t> </w:t>
            </w:r>
            <w:r w:rsidRPr="00F85DAD">
              <w:rPr>
                <w:rFonts w:ascii="Arial" w:eastAsia="Times New Roman" w:hAnsi="Arial" w:cs="Arial"/>
                <w:b/>
                <w:bCs/>
                <w:color w:val="000000"/>
                <w:kern w:val="0"/>
                <w:sz w:val="28"/>
                <w:szCs w:val="28"/>
                <w:lang w:eastAsia="en-GB"/>
                <w14:ligatures w14:val="none"/>
              </w:rPr>
              <w:t>-19</w:t>
            </w:r>
          </w:p>
        </w:tc>
        <w:tc>
          <w:tcPr>
            <w:tcW w:w="3210" w:type="dxa"/>
            <w:hideMark/>
          </w:tcPr>
          <w:p w14:paraId="3A30F172"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kern w:val="0"/>
                <w:sz w:val="28"/>
                <w:szCs w:val="28"/>
                <w:lang w:eastAsia="en-GB"/>
                <w14:ligatures w14:val="none"/>
              </w:rPr>
              <w:t> </w:t>
            </w:r>
            <w:r w:rsidRPr="00C9798B">
              <w:rPr>
                <w:rFonts w:ascii="Arial" w:eastAsia="Times New Roman" w:hAnsi="Arial" w:cs="Arial"/>
                <w:kern w:val="0"/>
                <w:sz w:val="28"/>
                <w:szCs w:val="28"/>
                <w:lang w:eastAsia="en-GB"/>
                <w14:ligatures w14:val="none"/>
              </w:rPr>
              <w:t> </w:t>
            </w:r>
          </w:p>
          <w:p w14:paraId="02AB83C0" w14:textId="77777777" w:rsidR="00C15E75" w:rsidRPr="00C9798B" w:rsidRDefault="00C15E75" w:rsidP="002957A1">
            <w:pP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C9798B">
              <w:rPr>
                <w:rFonts w:ascii="Arial" w:eastAsia="Times New Roman" w:hAnsi="Arial" w:cs="Arial"/>
                <w:b/>
                <w:bCs/>
                <w:color w:val="000000"/>
                <w:kern w:val="0"/>
                <w:sz w:val="28"/>
                <w:szCs w:val="28"/>
                <w:lang w:eastAsia="en-GB"/>
                <w14:ligatures w14:val="none"/>
              </w:rPr>
              <w:t>TOTAL:</w:t>
            </w:r>
            <w:r w:rsidRPr="00C9798B">
              <w:rPr>
                <w:rFonts w:ascii="Arial" w:eastAsia="Times New Roman" w:hAnsi="Arial" w:cs="Arial"/>
                <w:color w:val="000000"/>
                <w:kern w:val="0"/>
                <w:sz w:val="28"/>
                <w:szCs w:val="28"/>
                <w:lang w:eastAsia="en-GB"/>
                <w14:ligatures w14:val="none"/>
              </w:rPr>
              <w:t> </w:t>
            </w:r>
            <w:r w:rsidRPr="002138E9">
              <w:rPr>
                <w:rFonts w:ascii="Arial" w:eastAsia="Times New Roman" w:hAnsi="Arial" w:cs="Arial"/>
                <w:b/>
                <w:bCs/>
                <w:color w:val="000000"/>
                <w:kern w:val="0"/>
                <w:sz w:val="28"/>
                <w:szCs w:val="28"/>
                <w:lang w:eastAsia="en-GB"/>
                <w14:ligatures w14:val="none"/>
              </w:rPr>
              <w:t>+18</w:t>
            </w:r>
          </w:p>
        </w:tc>
      </w:tr>
    </w:tbl>
    <w:p w14:paraId="1BFBDC24" w14:textId="77777777" w:rsidR="00C15E75" w:rsidRPr="00D23C0F" w:rsidRDefault="00C15E75" w:rsidP="00D23C0F">
      <w:pPr>
        <w:spacing w:after="0" w:line="240" w:lineRule="auto"/>
        <w:textAlignment w:val="baseline"/>
        <w:rPr>
          <w:rFonts w:ascii="Segoe UI" w:eastAsia="Times New Roman" w:hAnsi="Segoe UI" w:cs="Segoe UI"/>
          <w:kern w:val="0"/>
          <w:sz w:val="18"/>
          <w:szCs w:val="18"/>
          <w:lang w:eastAsia="en-GB"/>
          <w14:ligatures w14:val="none"/>
        </w:rPr>
      </w:pPr>
    </w:p>
    <w:p w14:paraId="283923FD" w14:textId="77777777" w:rsidR="00C15E75" w:rsidRDefault="00C15E75" w:rsidP="00C15E75">
      <w:pPr>
        <w:spacing w:after="0" w:line="240" w:lineRule="auto"/>
        <w:ind w:left="360"/>
        <w:textAlignment w:val="baseline"/>
        <w:rPr>
          <w:rFonts w:ascii="Arial" w:eastAsia="Times New Roman" w:hAnsi="Arial" w:cs="Arial"/>
          <w:b/>
          <w:bCs/>
          <w:kern w:val="0"/>
          <w:sz w:val="28"/>
          <w:szCs w:val="28"/>
          <w:lang w:eastAsia="en-GB"/>
          <w14:ligatures w14:val="none"/>
        </w:rPr>
      </w:pPr>
      <w:r w:rsidRPr="009B4A65">
        <w:rPr>
          <w:rFonts w:ascii="Arial" w:eastAsia="Times New Roman" w:hAnsi="Arial" w:cs="Arial"/>
          <w:b/>
          <w:bCs/>
          <w:kern w:val="0"/>
          <w:sz w:val="28"/>
          <w:szCs w:val="28"/>
          <w:lang w:eastAsia="en-GB"/>
          <w14:ligatures w14:val="none"/>
        </w:rPr>
        <w:t>Therefore: Overall Total =</w:t>
      </w:r>
      <w:r>
        <w:rPr>
          <w:rFonts w:ascii="Arial" w:eastAsia="Times New Roman" w:hAnsi="Arial" w:cs="Arial"/>
          <w:b/>
          <w:bCs/>
          <w:kern w:val="0"/>
          <w:sz w:val="28"/>
          <w:szCs w:val="28"/>
          <w:lang w:eastAsia="en-GB"/>
          <w14:ligatures w14:val="none"/>
        </w:rPr>
        <w:t xml:space="preserve"> +25</w:t>
      </w:r>
    </w:p>
    <w:p w14:paraId="0512B7DF" w14:textId="77777777" w:rsidR="00D23C0F" w:rsidRDefault="00D23C0F" w:rsidP="00C15E75">
      <w:pPr>
        <w:spacing w:after="0" w:line="240" w:lineRule="auto"/>
        <w:ind w:left="360"/>
        <w:textAlignment w:val="baseline"/>
        <w:rPr>
          <w:rFonts w:ascii="Segoe UI" w:eastAsia="Times New Roman" w:hAnsi="Segoe UI" w:cs="Segoe UI"/>
          <w:b/>
          <w:bCs/>
          <w:kern w:val="0"/>
          <w:sz w:val="28"/>
          <w:szCs w:val="28"/>
          <w:lang w:eastAsia="en-GB"/>
          <w14:ligatures w14:val="none"/>
        </w:rPr>
      </w:pPr>
    </w:p>
    <w:p w14:paraId="1774081E" w14:textId="77777777" w:rsidR="00115F95" w:rsidRPr="00115F95" w:rsidRDefault="00115F95" w:rsidP="00115F95">
      <w:pPr>
        <w:rPr>
          <w:rFonts w:ascii="Arial" w:hAnsi="Arial" w:cs="Arial"/>
          <w:color w:val="000000" w:themeColor="text1"/>
          <w:kern w:val="24"/>
          <w:sz w:val="24"/>
          <w:szCs w:val="24"/>
        </w:rPr>
      </w:pPr>
      <w:r w:rsidRPr="00115F95">
        <w:rPr>
          <w:rFonts w:ascii="Arial" w:hAnsi="Arial" w:cs="Arial"/>
          <w:color w:val="000000" w:themeColor="text1"/>
          <w:kern w:val="24"/>
          <w:sz w:val="24"/>
          <w:szCs w:val="24"/>
        </w:rPr>
        <w:t xml:space="preserve">Adapted from: Proctor, T (2019) </w:t>
      </w:r>
      <w:r w:rsidRPr="00115F95">
        <w:rPr>
          <w:rFonts w:ascii="Arial" w:hAnsi="Arial" w:cs="Arial"/>
          <w:i/>
          <w:iCs/>
          <w:color w:val="000000" w:themeColor="text1"/>
          <w:kern w:val="24"/>
          <w:sz w:val="24"/>
          <w:szCs w:val="24"/>
        </w:rPr>
        <w:t>Creative Problem Solving for Managers</w:t>
      </w:r>
      <w:r w:rsidRPr="00115F95">
        <w:rPr>
          <w:rFonts w:ascii="Arial" w:hAnsi="Arial" w:cs="Arial"/>
          <w:color w:val="000000" w:themeColor="text1"/>
          <w:kern w:val="24"/>
          <w:sz w:val="24"/>
          <w:szCs w:val="24"/>
        </w:rPr>
        <w:t xml:space="preserve"> 5</w:t>
      </w:r>
      <w:r w:rsidRPr="00115F95">
        <w:rPr>
          <w:rFonts w:ascii="Arial" w:hAnsi="Arial" w:cs="Arial"/>
          <w:color w:val="000000" w:themeColor="text1"/>
          <w:kern w:val="24"/>
          <w:position w:val="8"/>
          <w:sz w:val="24"/>
          <w:szCs w:val="24"/>
          <w:vertAlign w:val="superscript"/>
        </w:rPr>
        <w:t>th</w:t>
      </w:r>
      <w:r w:rsidRPr="00115F95">
        <w:rPr>
          <w:rFonts w:ascii="Arial" w:hAnsi="Arial" w:cs="Arial"/>
          <w:color w:val="000000" w:themeColor="text1"/>
          <w:kern w:val="24"/>
          <w:sz w:val="24"/>
          <w:szCs w:val="24"/>
        </w:rPr>
        <w:t xml:space="preserve"> Ed. Routledge. Page 262</w:t>
      </w:r>
    </w:p>
    <w:p w14:paraId="09F858D1" w14:textId="77777777" w:rsidR="00115F95" w:rsidRPr="009B4A65" w:rsidRDefault="00115F95" w:rsidP="00C15E75">
      <w:pPr>
        <w:spacing w:after="0" w:line="240" w:lineRule="auto"/>
        <w:ind w:left="360"/>
        <w:textAlignment w:val="baseline"/>
        <w:rPr>
          <w:rFonts w:ascii="Segoe UI" w:eastAsia="Times New Roman" w:hAnsi="Segoe UI" w:cs="Segoe UI"/>
          <w:kern w:val="0"/>
          <w:sz w:val="16"/>
          <w:szCs w:val="16"/>
          <w:lang w:eastAsia="en-GB"/>
          <w14:ligatures w14:val="none"/>
        </w:rPr>
      </w:pPr>
    </w:p>
    <w:p w14:paraId="5B2E6E78" w14:textId="77777777" w:rsidR="00C15E75" w:rsidRDefault="00C15E75"/>
    <w:p w14:paraId="763D353B" w14:textId="77777777" w:rsidR="00073ACE" w:rsidRDefault="00073ACE"/>
    <w:p w14:paraId="3FB28808" w14:textId="77777777" w:rsidR="00073ACE" w:rsidRDefault="00073ACE"/>
    <w:p w14:paraId="50A31DE9" w14:textId="77777777" w:rsidR="00073ACE" w:rsidRDefault="00073ACE"/>
    <w:p w14:paraId="73DF9842" w14:textId="77777777" w:rsidR="000D760C" w:rsidRDefault="000D760C"/>
    <w:p w14:paraId="27AAD723" w14:textId="45137761" w:rsidR="00073ACE" w:rsidRDefault="00073ACE" w:rsidP="00554EE2">
      <w:pPr>
        <w:pStyle w:val="Heading1"/>
        <w:numPr>
          <w:ilvl w:val="0"/>
          <w:numId w:val="1"/>
        </w:numPr>
      </w:pPr>
      <w:bookmarkStart w:id="5" w:name="_Toc234397067"/>
      <w:r>
        <w:lastRenderedPageBreak/>
        <w:t>Implementation plan</w:t>
      </w:r>
      <w:bookmarkEnd w:id="5"/>
    </w:p>
    <w:p w14:paraId="4A62B6F6" w14:textId="03770750" w:rsidR="00073ACE" w:rsidRPr="00554EE2" w:rsidRDefault="00073ACE">
      <w:pPr>
        <w:rPr>
          <w:rFonts w:ascii="Arial" w:hAnsi="Arial" w:cs="Arial"/>
          <w:sz w:val="24"/>
          <w:szCs w:val="24"/>
        </w:rPr>
      </w:pPr>
    </w:p>
    <w:p w14:paraId="3C492A87" w14:textId="52E71D58" w:rsidR="006870CB" w:rsidRDefault="00073ACE" w:rsidP="006870CB">
      <w:pPr>
        <w:pStyle w:val="Heading2"/>
        <w:numPr>
          <w:ilvl w:val="1"/>
          <w:numId w:val="27"/>
        </w:numPr>
      </w:pPr>
      <w:bookmarkStart w:id="6" w:name="_Toc234397068"/>
      <w:r>
        <w:t>Smart objectives</w:t>
      </w:r>
      <w:bookmarkEnd w:id="6"/>
    </w:p>
    <w:p w14:paraId="2CB0570B" w14:textId="77777777" w:rsidR="006870CB" w:rsidRPr="006870CB" w:rsidRDefault="006870CB" w:rsidP="00BB0B1A"/>
    <w:p w14:paraId="5BF1862F" w14:textId="77FE1FE5" w:rsidR="00C766E2" w:rsidRPr="00FC569A" w:rsidRDefault="00C766E2" w:rsidP="00A0427D">
      <w:pPr>
        <w:spacing w:line="360" w:lineRule="auto"/>
        <w:rPr>
          <w:rFonts w:ascii="Arial" w:hAnsi="Arial" w:cs="Arial"/>
          <w:sz w:val="28"/>
          <w:szCs w:val="28"/>
          <w:u w:val="single"/>
        </w:rPr>
      </w:pPr>
      <w:r w:rsidRPr="00FC569A">
        <w:rPr>
          <w:rFonts w:ascii="Arial" w:hAnsi="Arial" w:cs="Arial"/>
          <w:b/>
          <w:iCs/>
          <w:sz w:val="28"/>
          <w:szCs w:val="28"/>
        </w:rPr>
        <w:t>Name the problem you are solving:</w:t>
      </w:r>
      <w:r w:rsidRPr="00FC569A">
        <w:rPr>
          <w:rFonts w:ascii="Arial" w:hAnsi="Arial" w:cs="Arial"/>
          <w:bCs/>
          <w:iCs/>
          <w:sz w:val="28"/>
          <w:szCs w:val="28"/>
        </w:rPr>
        <w:t xml:space="preserve"> </w:t>
      </w:r>
      <w:r w:rsidRPr="00FC569A">
        <w:rPr>
          <w:rFonts w:ascii="Arial" w:hAnsi="Arial" w:cs="Arial"/>
          <w:sz w:val="28"/>
          <w:szCs w:val="28"/>
          <w:u w:val="single"/>
        </w:rPr>
        <w:t>Stagnation of an establish artisan bakery.</w:t>
      </w:r>
    </w:p>
    <w:p w14:paraId="745188BB" w14:textId="77777777" w:rsidR="00F81EFA" w:rsidRPr="00BB0B1A" w:rsidRDefault="00F81EFA" w:rsidP="00A0427D">
      <w:pPr>
        <w:spacing w:line="360" w:lineRule="auto"/>
        <w:rPr>
          <w:rFonts w:ascii="Arial" w:hAnsi="Arial" w:cs="Arial"/>
          <w:u w:val="single"/>
        </w:rPr>
      </w:pPr>
    </w:p>
    <w:p w14:paraId="1F92D0B1" w14:textId="216EAFDE" w:rsidR="00F81EFA" w:rsidRPr="00FC569A" w:rsidRDefault="00F81EFA" w:rsidP="00A0427D">
      <w:pPr>
        <w:spacing w:line="360" w:lineRule="auto"/>
        <w:rPr>
          <w:rFonts w:ascii="Arial" w:hAnsi="Arial" w:cs="Arial"/>
          <w:sz w:val="28"/>
          <w:szCs w:val="28"/>
          <w:u w:val="single"/>
        </w:rPr>
      </w:pPr>
      <w:r w:rsidRPr="00FC569A">
        <w:rPr>
          <w:rFonts w:ascii="Arial" w:hAnsi="Arial" w:cs="Arial"/>
          <w:b/>
          <w:iCs/>
          <w:sz w:val="28"/>
          <w:szCs w:val="28"/>
        </w:rPr>
        <w:t>Name the solution you are providing:</w:t>
      </w:r>
      <w:r w:rsidRPr="00FC569A">
        <w:rPr>
          <w:rFonts w:ascii="Arial" w:hAnsi="Arial" w:cs="Arial"/>
          <w:iCs/>
          <w:sz w:val="28"/>
          <w:szCs w:val="28"/>
        </w:rPr>
        <w:t xml:space="preserve"> </w:t>
      </w:r>
      <w:r w:rsidRPr="00FC569A">
        <w:rPr>
          <w:rFonts w:ascii="Arial" w:hAnsi="Arial" w:cs="Arial"/>
          <w:sz w:val="28"/>
          <w:szCs w:val="28"/>
          <w:u w:val="single"/>
        </w:rPr>
        <w:t xml:space="preserve">Shift to a </w:t>
      </w:r>
      <w:r w:rsidRPr="00FC569A">
        <w:rPr>
          <w:rStyle w:val="Strong"/>
          <w:rFonts w:ascii="Arial" w:hAnsi="Arial" w:cs="Arial"/>
          <w:sz w:val="28"/>
          <w:szCs w:val="28"/>
          <w:u w:val="single"/>
        </w:rPr>
        <w:t>hybrid business model</w:t>
      </w:r>
      <w:r w:rsidRPr="00FC569A">
        <w:rPr>
          <w:rFonts w:ascii="Arial" w:hAnsi="Arial" w:cs="Arial"/>
          <w:sz w:val="28"/>
          <w:szCs w:val="28"/>
          <w:u w:val="single"/>
        </w:rPr>
        <w:t>: in</w:t>
      </w:r>
      <w:r w:rsidRPr="00FC569A">
        <w:rPr>
          <w:rFonts w:ascii="Arial" w:hAnsi="Arial" w:cs="Arial"/>
          <w:sz w:val="28"/>
          <w:szCs w:val="28"/>
          <w:u w:val="single"/>
        </w:rPr>
        <w:noBreakHyphen/>
        <w:t>store + online + delivery.</w:t>
      </w:r>
      <w:r w:rsidR="00C561F2">
        <w:rPr>
          <w:rFonts w:ascii="Arial" w:hAnsi="Arial" w:cs="Arial"/>
          <w:sz w:val="28"/>
          <w:szCs w:val="28"/>
          <w:u w:val="single"/>
        </w:rPr>
        <w:t xml:space="preserve"> </w:t>
      </w:r>
    </w:p>
    <w:tbl>
      <w:tblPr>
        <w:tblStyle w:val="GridTable1Light-Accent1"/>
        <w:tblpPr w:leftFromText="180" w:rightFromText="180" w:vertAnchor="text" w:horzAnchor="margin" w:tblpXSpec="center" w:tblpY="1709"/>
        <w:tblW w:w="10251" w:type="dxa"/>
        <w:tblLayout w:type="fixed"/>
        <w:tblLook w:val="0000" w:firstRow="0" w:lastRow="0" w:firstColumn="0" w:lastColumn="0" w:noHBand="0" w:noVBand="0"/>
      </w:tblPr>
      <w:tblGrid>
        <w:gridCol w:w="1974"/>
        <w:gridCol w:w="2681"/>
        <w:gridCol w:w="1552"/>
        <w:gridCol w:w="1693"/>
        <w:gridCol w:w="2351"/>
      </w:tblGrid>
      <w:tr w:rsidR="003D689B" w:rsidRPr="00255D15" w14:paraId="2FA3B891" w14:textId="77777777" w:rsidTr="00AA61CE">
        <w:trPr>
          <w:trHeight w:val="581"/>
        </w:trPr>
        <w:tc>
          <w:tcPr>
            <w:tcW w:w="1974" w:type="dxa"/>
            <w:shd w:val="clear" w:color="auto" w:fill="C1E4F5" w:themeFill="accent1" w:themeFillTint="33"/>
          </w:tcPr>
          <w:p w14:paraId="02593468" w14:textId="76B557F1" w:rsidR="003D689B" w:rsidRPr="002D259F" w:rsidRDefault="003D689B" w:rsidP="00DA040E">
            <w:pPr>
              <w:jc w:val="center"/>
              <w:rPr>
                <w:rFonts w:ascii="Arial" w:hAnsi="Arial" w:cs="Arial"/>
                <w:b/>
                <w:sz w:val="28"/>
                <w:szCs w:val="28"/>
              </w:rPr>
            </w:pPr>
            <w:r w:rsidRPr="002D259F">
              <w:rPr>
                <w:rFonts w:ascii="Arial" w:hAnsi="Arial" w:cs="Arial"/>
                <w:b/>
                <w:sz w:val="28"/>
                <w:szCs w:val="28"/>
              </w:rPr>
              <w:t>T</w:t>
            </w:r>
            <w:r w:rsidR="00FD0766">
              <w:rPr>
                <w:rFonts w:ascii="Arial" w:hAnsi="Arial" w:cs="Arial"/>
                <w:b/>
                <w:sz w:val="28"/>
                <w:szCs w:val="28"/>
              </w:rPr>
              <w:t>ASK</w:t>
            </w:r>
          </w:p>
        </w:tc>
        <w:tc>
          <w:tcPr>
            <w:tcW w:w="2681" w:type="dxa"/>
            <w:shd w:val="clear" w:color="auto" w:fill="0F4761" w:themeFill="accent1" w:themeFillShade="BF"/>
          </w:tcPr>
          <w:p w14:paraId="333C3D5E" w14:textId="77777777" w:rsidR="003D689B" w:rsidRPr="002D259F" w:rsidRDefault="003D689B" w:rsidP="00DA040E">
            <w:pPr>
              <w:jc w:val="center"/>
              <w:rPr>
                <w:rFonts w:ascii="Arial" w:hAnsi="Arial" w:cs="Arial"/>
                <w:b/>
                <w:sz w:val="28"/>
                <w:szCs w:val="28"/>
              </w:rPr>
            </w:pPr>
            <w:r w:rsidRPr="002D259F">
              <w:rPr>
                <w:rFonts w:ascii="Arial" w:hAnsi="Arial" w:cs="Arial"/>
                <w:b/>
                <w:sz w:val="28"/>
                <w:szCs w:val="28"/>
              </w:rPr>
              <w:t>WHAT</w:t>
            </w:r>
          </w:p>
          <w:p w14:paraId="290B12D9" w14:textId="77777777" w:rsidR="003D689B" w:rsidRPr="002D259F" w:rsidRDefault="003D689B" w:rsidP="00DA040E">
            <w:pPr>
              <w:jc w:val="center"/>
              <w:rPr>
                <w:rFonts w:ascii="Arial" w:hAnsi="Arial" w:cs="Arial"/>
                <w:b/>
                <w:sz w:val="28"/>
                <w:szCs w:val="28"/>
              </w:rPr>
            </w:pPr>
          </w:p>
        </w:tc>
        <w:tc>
          <w:tcPr>
            <w:tcW w:w="1552" w:type="dxa"/>
            <w:shd w:val="clear" w:color="auto" w:fill="C1E4F5" w:themeFill="accent1" w:themeFillTint="33"/>
          </w:tcPr>
          <w:p w14:paraId="07A581C9" w14:textId="1C0B5A6A" w:rsidR="003D689B" w:rsidRPr="002D259F" w:rsidRDefault="003D689B" w:rsidP="005F1155">
            <w:pPr>
              <w:jc w:val="center"/>
              <w:rPr>
                <w:rFonts w:ascii="Arial" w:hAnsi="Arial" w:cs="Arial"/>
                <w:b/>
                <w:sz w:val="28"/>
                <w:szCs w:val="28"/>
              </w:rPr>
            </w:pPr>
            <w:r w:rsidRPr="002D259F">
              <w:rPr>
                <w:rFonts w:ascii="Arial" w:hAnsi="Arial" w:cs="Arial"/>
                <w:b/>
                <w:sz w:val="28"/>
                <w:szCs w:val="28"/>
              </w:rPr>
              <w:t>WHEN</w:t>
            </w:r>
          </w:p>
        </w:tc>
        <w:tc>
          <w:tcPr>
            <w:tcW w:w="1693" w:type="dxa"/>
            <w:shd w:val="clear" w:color="auto" w:fill="0F4761" w:themeFill="accent1" w:themeFillShade="BF"/>
          </w:tcPr>
          <w:p w14:paraId="7370AC58" w14:textId="77777777" w:rsidR="003D689B" w:rsidRPr="002D259F" w:rsidRDefault="003D689B" w:rsidP="00DA040E">
            <w:pPr>
              <w:jc w:val="center"/>
              <w:rPr>
                <w:rFonts w:ascii="Arial" w:hAnsi="Arial" w:cs="Arial"/>
                <w:b/>
                <w:sz w:val="28"/>
                <w:szCs w:val="28"/>
              </w:rPr>
            </w:pPr>
            <w:r w:rsidRPr="002D259F">
              <w:rPr>
                <w:rFonts w:ascii="Arial" w:hAnsi="Arial" w:cs="Arial"/>
                <w:b/>
                <w:sz w:val="28"/>
                <w:szCs w:val="28"/>
              </w:rPr>
              <w:t>WHO</w:t>
            </w:r>
          </w:p>
          <w:p w14:paraId="4490B23E" w14:textId="77777777" w:rsidR="003D689B" w:rsidRPr="002D259F" w:rsidRDefault="003D689B" w:rsidP="00DA040E">
            <w:pPr>
              <w:jc w:val="center"/>
              <w:rPr>
                <w:rFonts w:ascii="Arial" w:hAnsi="Arial" w:cs="Arial"/>
                <w:b/>
                <w:sz w:val="28"/>
                <w:szCs w:val="28"/>
              </w:rPr>
            </w:pPr>
          </w:p>
        </w:tc>
        <w:tc>
          <w:tcPr>
            <w:tcW w:w="2351" w:type="dxa"/>
            <w:shd w:val="clear" w:color="auto" w:fill="C1E4F5" w:themeFill="accent1" w:themeFillTint="33"/>
          </w:tcPr>
          <w:p w14:paraId="7E12BB2D" w14:textId="552C5634" w:rsidR="003D689B" w:rsidRPr="002D259F" w:rsidRDefault="003D689B" w:rsidP="00DA040E">
            <w:pPr>
              <w:jc w:val="center"/>
              <w:rPr>
                <w:rFonts w:ascii="Arial" w:hAnsi="Arial" w:cs="Arial"/>
                <w:b/>
                <w:sz w:val="28"/>
                <w:szCs w:val="28"/>
              </w:rPr>
            </w:pPr>
            <w:r w:rsidRPr="002D259F">
              <w:rPr>
                <w:rFonts w:ascii="Arial" w:hAnsi="Arial" w:cs="Arial"/>
                <w:b/>
                <w:sz w:val="28"/>
                <w:szCs w:val="28"/>
              </w:rPr>
              <w:t>D</w:t>
            </w:r>
            <w:r w:rsidR="00FD0766">
              <w:rPr>
                <w:rFonts w:ascii="Arial" w:hAnsi="Arial" w:cs="Arial"/>
                <w:b/>
                <w:sz w:val="28"/>
                <w:szCs w:val="28"/>
              </w:rPr>
              <w:t>ONE</w:t>
            </w:r>
          </w:p>
        </w:tc>
      </w:tr>
      <w:tr w:rsidR="003D689B" w:rsidRPr="00255D15" w14:paraId="7AE63039" w14:textId="77777777" w:rsidTr="00AA61CE">
        <w:trPr>
          <w:trHeight w:val="926"/>
        </w:trPr>
        <w:tc>
          <w:tcPr>
            <w:tcW w:w="1974" w:type="dxa"/>
          </w:tcPr>
          <w:p w14:paraId="0C8BA8F2" w14:textId="3AA22DC4" w:rsidR="003D689B" w:rsidRPr="0046768F" w:rsidRDefault="00C8559C" w:rsidP="0046768F">
            <w:pPr>
              <w:rPr>
                <w:rFonts w:ascii="Arial" w:hAnsi="Arial" w:cs="Arial"/>
                <w:bCs/>
                <w:sz w:val="24"/>
                <w:szCs w:val="24"/>
              </w:rPr>
            </w:pPr>
            <w:r w:rsidRPr="0046768F">
              <w:rPr>
                <w:rFonts w:ascii="Arial" w:hAnsi="Arial" w:cs="Arial"/>
                <w:b/>
                <w:bCs/>
                <w:color w:val="000000" w:themeColor="text1"/>
                <w:kern w:val="24"/>
                <w:sz w:val="24"/>
                <w:szCs w:val="24"/>
                <w14:ligatures w14:val="none"/>
              </w:rPr>
              <w:t>1. Evaluate hybrid model costs</w:t>
            </w:r>
          </w:p>
        </w:tc>
        <w:tc>
          <w:tcPr>
            <w:tcW w:w="2681" w:type="dxa"/>
          </w:tcPr>
          <w:p w14:paraId="09B95792" w14:textId="6C798C5A" w:rsidR="003D689B" w:rsidRPr="0046768F" w:rsidRDefault="00527EAD" w:rsidP="00DF6B42">
            <w:pPr>
              <w:rPr>
                <w:rFonts w:ascii="Arial" w:hAnsi="Arial" w:cs="Arial"/>
                <w:sz w:val="24"/>
                <w:szCs w:val="24"/>
              </w:rPr>
            </w:pPr>
            <w:r w:rsidRPr="0046768F">
              <w:rPr>
                <w:rFonts w:ascii="Arial" w:hAnsi="Arial" w:cs="Arial"/>
                <w:sz w:val="24"/>
                <w:szCs w:val="24"/>
              </w:rPr>
              <w:t>Compare online ordering systems</w:t>
            </w:r>
            <w:r w:rsidR="00976005">
              <w:rPr>
                <w:rFonts w:ascii="Arial" w:hAnsi="Arial" w:cs="Arial"/>
                <w:sz w:val="24"/>
                <w:szCs w:val="24"/>
              </w:rPr>
              <w:t xml:space="preserve">, </w:t>
            </w:r>
            <w:r w:rsidRPr="0046768F">
              <w:rPr>
                <w:rFonts w:ascii="Arial" w:hAnsi="Arial" w:cs="Arial"/>
                <w:sz w:val="24"/>
                <w:szCs w:val="24"/>
              </w:rPr>
              <w:t>approve digital platform</w:t>
            </w:r>
            <w:r w:rsidR="00976005">
              <w:rPr>
                <w:rFonts w:ascii="Arial" w:hAnsi="Arial" w:cs="Arial"/>
                <w:sz w:val="24"/>
                <w:szCs w:val="24"/>
              </w:rPr>
              <w:t xml:space="preserve">, </w:t>
            </w:r>
            <w:r w:rsidRPr="0046768F">
              <w:rPr>
                <w:rFonts w:ascii="Arial" w:hAnsi="Arial" w:cs="Arial"/>
                <w:sz w:val="24"/>
                <w:szCs w:val="24"/>
              </w:rPr>
              <w:t>negotiate delivery partnerships</w:t>
            </w:r>
            <w:r w:rsidR="00976005">
              <w:rPr>
                <w:rFonts w:ascii="Arial" w:hAnsi="Arial" w:cs="Arial"/>
                <w:sz w:val="24"/>
                <w:szCs w:val="24"/>
              </w:rPr>
              <w:t>,</w:t>
            </w:r>
            <w:r w:rsidRPr="0046768F">
              <w:rPr>
                <w:rFonts w:ascii="Arial" w:hAnsi="Arial" w:cs="Arial"/>
                <w:sz w:val="24"/>
                <w:szCs w:val="24"/>
              </w:rPr>
              <w:t xml:space="preserve"> review financial resourcing for website, marketing, packaging, and staffing.</w:t>
            </w:r>
          </w:p>
          <w:p w14:paraId="7C7F290F" w14:textId="77777777" w:rsidR="002F2754" w:rsidRPr="0046768F" w:rsidRDefault="002F2754" w:rsidP="00DF6B42">
            <w:pPr>
              <w:rPr>
                <w:rFonts w:ascii="Arial" w:hAnsi="Arial" w:cs="Arial"/>
                <w:sz w:val="24"/>
                <w:szCs w:val="24"/>
              </w:rPr>
            </w:pPr>
          </w:p>
          <w:p w14:paraId="64DD0575" w14:textId="2EB36AD5" w:rsidR="002F2754" w:rsidRPr="0046768F" w:rsidRDefault="002F2754" w:rsidP="00DF6B42">
            <w:pPr>
              <w:rPr>
                <w:rFonts w:ascii="Arial" w:hAnsi="Arial" w:cs="Arial"/>
                <w:bCs/>
                <w:sz w:val="24"/>
                <w:szCs w:val="24"/>
              </w:rPr>
            </w:pPr>
            <w:r w:rsidRPr="0046768F">
              <w:rPr>
                <w:rFonts w:ascii="Arial" w:hAnsi="Arial" w:cs="Arial"/>
                <w:sz w:val="24"/>
                <w:szCs w:val="24"/>
              </w:rPr>
              <w:t xml:space="preserve">Curtis &amp; Mont (2020), </w:t>
            </w:r>
            <w:r w:rsidR="001C23D7" w:rsidRPr="0046768F">
              <w:rPr>
                <w:rFonts w:ascii="Arial" w:hAnsi="Arial" w:cs="Arial"/>
                <w:sz w:val="24"/>
                <w:szCs w:val="24"/>
              </w:rPr>
              <w:t xml:space="preserve">define </w:t>
            </w:r>
            <w:r w:rsidR="00F030F1" w:rsidRPr="0046768F">
              <w:rPr>
                <w:rFonts w:ascii="Arial" w:hAnsi="Arial" w:cs="Arial"/>
                <w:sz w:val="24"/>
                <w:szCs w:val="24"/>
              </w:rPr>
              <w:t xml:space="preserve">hybrid models as </w:t>
            </w:r>
            <w:r w:rsidR="001D4F2C" w:rsidRPr="0046768F">
              <w:rPr>
                <w:rFonts w:ascii="Arial" w:hAnsi="Arial" w:cs="Arial"/>
                <w:sz w:val="24"/>
                <w:szCs w:val="24"/>
              </w:rPr>
              <w:t xml:space="preserve">strengthened </w:t>
            </w:r>
            <w:r w:rsidR="00F030F1" w:rsidRPr="0046768F">
              <w:rPr>
                <w:rFonts w:ascii="Arial" w:hAnsi="Arial" w:cs="Arial"/>
                <w:sz w:val="24"/>
                <w:szCs w:val="24"/>
              </w:rPr>
              <w:t>sustainab</w:t>
            </w:r>
            <w:r w:rsidR="002C240A" w:rsidRPr="0046768F">
              <w:rPr>
                <w:rFonts w:ascii="Arial" w:hAnsi="Arial" w:cs="Arial"/>
                <w:sz w:val="24"/>
                <w:szCs w:val="24"/>
              </w:rPr>
              <w:t>ility</w:t>
            </w:r>
            <w:r w:rsidR="0053147D" w:rsidRPr="0046768F">
              <w:rPr>
                <w:rFonts w:ascii="Arial" w:hAnsi="Arial" w:cs="Arial"/>
                <w:sz w:val="24"/>
                <w:szCs w:val="24"/>
              </w:rPr>
              <w:t xml:space="preserve"> for businesses</w:t>
            </w:r>
            <w:r w:rsidR="00CE514F" w:rsidRPr="0046768F">
              <w:rPr>
                <w:rFonts w:ascii="Arial" w:hAnsi="Arial" w:cs="Arial"/>
                <w:sz w:val="24"/>
                <w:szCs w:val="24"/>
              </w:rPr>
              <w:t>,</w:t>
            </w:r>
            <w:r w:rsidR="0053147D" w:rsidRPr="0046768F">
              <w:rPr>
                <w:rFonts w:ascii="Arial" w:hAnsi="Arial" w:cs="Arial"/>
                <w:sz w:val="24"/>
                <w:szCs w:val="24"/>
              </w:rPr>
              <w:t xml:space="preserve"> as it</w:t>
            </w:r>
            <w:r w:rsidR="00CD3B4B" w:rsidRPr="0046768F">
              <w:rPr>
                <w:rFonts w:ascii="Arial" w:hAnsi="Arial" w:cs="Arial"/>
                <w:sz w:val="24"/>
                <w:szCs w:val="24"/>
              </w:rPr>
              <w:t xml:space="preserve"> combines access-</w:t>
            </w:r>
            <w:r w:rsidR="00BE798C" w:rsidRPr="0046768F">
              <w:rPr>
                <w:rFonts w:ascii="Arial" w:hAnsi="Arial" w:cs="Arial"/>
                <w:sz w:val="24"/>
                <w:szCs w:val="24"/>
              </w:rPr>
              <w:t>based</w:t>
            </w:r>
            <w:r w:rsidR="00CD3B4B" w:rsidRPr="0046768F">
              <w:rPr>
                <w:rFonts w:ascii="Arial" w:hAnsi="Arial" w:cs="Arial"/>
                <w:sz w:val="24"/>
                <w:szCs w:val="24"/>
              </w:rPr>
              <w:t xml:space="preserve"> service with </w:t>
            </w:r>
            <w:r w:rsidR="003406F7" w:rsidRPr="0046768F">
              <w:rPr>
                <w:rFonts w:ascii="Arial" w:hAnsi="Arial" w:cs="Arial"/>
                <w:sz w:val="24"/>
                <w:szCs w:val="24"/>
              </w:rPr>
              <w:t>traditional management</w:t>
            </w:r>
            <w:r w:rsidR="00CD3B4B" w:rsidRPr="0046768F">
              <w:rPr>
                <w:rFonts w:ascii="Arial" w:hAnsi="Arial" w:cs="Arial"/>
                <w:sz w:val="24"/>
                <w:szCs w:val="24"/>
              </w:rPr>
              <w:t>,</w:t>
            </w:r>
            <w:r w:rsidR="002C240A" w:rsidRPr="0046768F">
              <w:rPr>
                <w:rFonts w:ascii="Arial" w:hAnsi="Arial" w:cs="Arial"/>
                <w:sz w:val="24"/>
                <w:szCs w:val="24"/>
              </w:rPr>
              <w:t xml:space="preserve"> </w:t>
            </w:r>
            <w:r w:rsidR="00DE715B" w:rsidRPr="0046768F">
              <w:rPr>
                <w:rFonts w:ascii="Arial" w:hAnsi="Arial" w:cs="Arial"/>
                <w:sz w:val="24"/>
                <w:szCs w:val="24"/>
              </w:rPr>
              <w:t xml:space="preserve">to improve </w:t>
            </w:r>
            <w:r w:rsidR="0076185C" w:rsidRPr="0046768F">
              <w:rPr>
                <w:rFonts w:ascii="Arial" w:hAnsi="Arial" w:cs="Arial"/>
                <w:sz w:val="24"/>
                <w:szCs w:val="24"/>
              </w:rPr>
              <w:t>productivity</w:t>
            </w:r>
            <w:r w:rsidR="00BE798C" w:rsidRPr="0046768F">
              <w:rPr>
                <w:rFonts w:ascii="Arial" w:hAnsi="Arial" w:cs="Arial"/>
                <w:b/>
                <w:bCs/>
                <w:sz w:val="24"/>
                <w:szCs w:val="24"/>
              </w:rPr>
              <w:t>.</w:t>
            </w:r>
          </w:p>
        </w:tc>
        <w:tc>
          <w:tcPr>
            <w:tcW w:w="1552" w:type="dxa"/>
          </w:tcPr>
          <w:p w14:paraId="41E67925" w14:textId="14E21587" w:rsidR="003D689B" w:rsidRPr="0046768F" w:rsidRDefault="003D689B" w:rsidP="00DA040E">
            <w:pPr>
              <w:rPr>
                <w:rFonts w:ascii="Arial" w:hAnsi="Arial" w:cs="Arial"/>
                <w:bCs/>
                <w:sz w:val="24"/>
                <w:szCs w:val="24"/>
              </w:rPr>
            </w:pPr>
            <w:r w:rsidRPr="0046768F">
              <w:rPr>
                <w:rFonts w:ascii="Arial" w:hAnsi="Arial" w:cs="Arial"/>
                <w:bCs/>
                <w:sz w:val="24"/>
                <w:szCs w:val="24"/>
              </w:rPr>
              <w:t>1</w:t>
            </w:r>
            <w:r w:rsidRPr="0046768F">
              <w:rPr>
                <w:rFonts w:ascii="Arial" w:hAnsi="Arial" w:cs="Arial"/>
                <w:bCs/>
                <w:sz w:val="24"/>
                <w:szCs w:val="24"/>
                <w:vertAlign w:val="superscript"/>
              </w:rPr>
              <w:t>st</w:t>
            </w:r>
            <w:r w:rsidRPr="0046768F">
              <w:rPr>
                <w:rFonts w:ascii="Arial" w:hAnsi="Arial" w:cs="Arial"/>
                <w:bCs/>
                <w:sz w:val="24"/>
                <w:szCs w:val="24"/>
              </w:rPr>
              <w:t xml:space="preserve"> – 8</w:t>
            </w:r>
            <w:r w:rsidRPr="0046768F">
              <w:rPr>
                <w:rFonts w:ascii="Arial" w:hAnsi="Arial" w:cs="Arial"/>
                <w:bCs/>
                <w:sz w:val="24"/>
                <w:szCs w:val="24"/>
                <w:vertAlign w:val="superscript"/>
              </w:rPr>
              <w:t>th</w:t>
            </w:r>
            <w:r w:rsidRPr="0046768F">
              <w:rPr>
                <w:rFonts w:ascii="Arial" w:hAnsi="Arial" w:cs="Arial"/>
                <w:bCs/>
                <w:sz w:val="24"/>
                <w:szCs w:val="24"/>
              </w:rPr>
              <w:t xml:space="preserve">  August 2026</w:t>
            </w:r>
          </w:p>
          <w:p w14:paraId="55007101" w14:textId="77777777" w:rsidR="003D689B" w:rsidRPr="0046768F" w:rsidRDefault="003D689B" w:rsidP="00DA040E">
            <w:pPr>
              <w:rPr>
                <w:rFonts w:ascii="Arial" w:hAnsi="Arial" w:cs="Arial"/>
                <w:bCs/>
                <w:sz w:val="24"/>
                <w:szCs w:val="24"/>
              </w:rPr>
            </w:pPr>
          </w:p>
          <w:p w14:paraId="0E274687" w14:textId="0894409B" w:rsidR="003D689B" w:rsidRPr="0046768F" w:rsidRDefault="003D689B" w:rsidP="00DA040E">
            <w:pPr>
              <w:rPr>
                <w:rFonts w:ascii="Arial" w:hAnsi="Arial" w:cs="Arial"/>
                <w:bCs/>
                <w:sz w:val="24"/>
                <w:szCs w:val="24"/>
              </w:rPr>
            </w:pPr>
          </w:p>
        </w:tc>
        <w:tc>
          <w:tcPr>
            <w:tcW w:w="1693" w:type="dxa"/>
          </w:tcPr>
          <w:p w14:paraId="0332E05E" w14:textId="770A30A9" w:rsidR="003D689B" w:rsidRPr="0046768F" w:rsidRDefault="003D689B" w:rsidP="00DA040E">
            <w:pPr>
              <w:rPr>
                <w:rFonts w:ascii="Arial" w:hAnsi="Arial" w:cs="Arial"/>
                <w:bCs/>
                <w:sz w:val="24"/>
                <w:szCs w:val="24"/>
              </w:rPr>
            </w:pPr>
            <w:r w:rsidRPr="0046768F">
              <w:rPr>
                <w:rFonts w:ascii="Arial" w:hAnsi="Arial" w:cs="Arial"/>
                <w:bCs/>
                <w:sz w:val="24"/>
                <w:szCs w:val="24"/>
              </w:rPr>
              <w:t>Finance Team</w:t>
            </w:r>
          </w:p>
          <w:p w14:paraId="266E1915" w14:textId="77777777" w:rsidR="003D689B" w:rsidRPr="0046768F" w:rsidRDefault="003D689B" w:rsidP="00DA040E">
            <w:pPr>
              <w:rPr>
                <w:rFonts w:ascii="Arial" w:hAnsi="Arial" w:cs="Arial"/>
                <w:bCs/>
                <w:sz w:val="24"/>
                <w:szCs w:val="24"/>
              </w:rPr>
            </w:pPr>
          </w:p>
          <w:p w14:paraId="13C96789" w14:textId="155A807F" w:rsidR="003D689B" w:rsidRPr="0046768F" w:rsidRDefault="003D689B" w:rsidP="00DA040E">
            <w:pPr>
              <w:rPr>
                <w:rFonts w:ascii="Arial" w:hAnsi="Arial" w:cs="Arial"/>
                <w:bCs/>
                <w:sz w:val="24"/>
                <w:szCs w:val="24"/>
              </w:rPr>
            </w:pPr>
            <w:r w:rsidRPr="0046768F">
              <w:rPr>
                <w:rFonts w:ascii="Arial" w:hAnsi="Arial" w:cs="Arial"/>
                <w:bCs/>
                <w:sz w:val="24"/>
                <w:szCs w:val="24"/>
              </w:rPr>
              <w:t xml:space="preserve">Company Director/ Business </w:t>
            </w:r>
            <w:r w:rsidR="00FB0E9A">
              <w:rPr>
                <w:rFonts w:ascii="Arial" w:hAnsi="Arial" w:cs="Arial"/>
                <w:bCs/>
                <w:sz w:val="24"/>
                <w:szCs w:val="24"/>
              </w:rPr>
              <w:t>O</w:t>
            </w:r>
            <w:r w:rsidRPr="0046768F">
              <w:rPr>
                <w:rFonts w:ascii="Arial" w:hAnsi="Arial" w:cs="Arial"/>
                <w:bCs/>
                <w:sz w:val="24"/>
                <w:szCs w:val="24"/>
              </w:rPr>
              <w:t>wner (Basil)</w:t>
            </w:r>
          </w:p>
        </w:tc>
        <w:tc>
          <w:tcPr>
            <w:tcW w:w="2351" w:type="dxa"/>
          </w:tcPr>
          <w:p w14:paraId="15BF3D89" w14:textId="45B5C968" w:rsidR="003D689B" w:rsidRPr="0046768F" w:rsidRDefault="00395BC2" w:rsidP="00291CFD">
            <w:pPr>
              <w:rPr>
                <w:rFonts w:ascii="Arial" w:hAnsi="Arial" w:cs="Arial"/>
                <w:sz w:val="24"/>
                <w:szCs w:val="24"/>
              </w:rPr>
            </w:pPr>
            <w:r w:rsidRPr="0046768F">
              <w:rPr>
                <w:rFonts w:ascii="Arial" w:hAnsi="Arial" w:cs="Arial"/>
                <w:color w:val="000000" w:themeColor="text1"/>
                <w:kern w:val="24"/>
                <w:sz w:val="24"/>
                <w:szCs w:val="24"/>
                <w14:ligatures w14:val="none"/>
              </w:rPr>
              <w:t xml:space="preserve">Budget forecast </w:t>
            </w:r>
            <w:r w:rsidR="00991223" w:rsidRPr="0046768F">
              <w:rPr>
                <w:rFonts w:ascii="Arial" w:hAnsi="Arial" w:cs="Arial"/>
                <w:color w:val="000000" w:themeColor="text1"/>
                <w:kern w:val="24"/>
                <w:sz w:val="24"/>
                <w:szCs w:val="24"/>
                <w14:ligatures w14:val="none"/>
              </w:rPr>
              <w:t>completed</w:t>
            </w:r>
            <w:r w:rsidR="00991223" w:rsidRPr="0046768F">
              <w:rPr>
                <w:rFonts w:ascii="Arial" w:hAnsi="Arial" w:cs="Arial"/>
                <w:bCs/>
                <w:sz w:val="24"/>
                <w:szCs w:val="24"/>
              </w:rPr>
              <w:t>.</w:t>
            </w:r>
          </w:p>
          <w:p w14:paraId="371CEDA6" w14:textId="77777777" w:rsidR="003D689B" w:rsidRPr="0046768F" w:rsidRDefault="003D689B" w:rsidP="00DA040E">
            <w:pPr>
              <w:rPr>
                <w:rFonts w:ascii="Arial" w:hAnsi="Arial" w:cs="Arial"/>
                <w:bCs/>
                <w:sz w:val="24"/>
                <w:szCs w:val="24"/>
              </w:rPr>
            </w:pPr>
          </w:p>
          <w:p w14:paraId="3095B8FB" w14:textId="17BED3EB" w:rsidR="003D689B" w:rsidRPr="0046768F" w:rsidRDefault="00186B97" w:rsidP="00DA040E">
            <w:pPr>
              <w:rPr>
                <w:rFonts w:ascii="Arial" w:hAnsi="Arial" w:cs="Arial"/>
                <w:bCs/>
                <w:sz w:val="24"/>
                <w:szCs w:val="24"/>
              </w:rPr>
            </w:pPr>
            <w:r w:rsidRPr="0046768F">
              <w:rPr>
                <w:rFonts w:ascii="Arial" w:hAnsi="Arial" w:cs="Arial"/>
                <w:color w:val="000000" w:themeColor="text1"/>
                <w:kern w:val="24"/>
                <w:sz w:val="24"/>
                <w:szCs w:val="24"/>
                <w14:ligatures w14:val="none"/>
              </w:rPr>
              <w:t>Project funding approved</w:t>
            </w:r>
            <w:r w:rsidR="001B049B">
              <w:rPr>
                <w:rFonts w:ascii="Arial" w:hAnsi="Arial" w:cs="Arial"/>
                <w:color w:val="000000" w:themeColor="text1"/>
                <w:kern w:val="24"/>
                <w:sz w:val="24"/>
                <w:szCs w:val="24"/>
                <w14:ligatures w14:val="none"/>
              </w:rPr>
              <w:t>.</w:t>
            </w:r>
          </w:p>
        </w:tc>
      </w:tr>
      <w:tr w:rsidR="003D689B" w:rsidRPr="00255D15" w14:paraId="64FB9B59" w14:textId="77777777" w:rsidTr="00AA61CE">
        <w:trPr>
          <w:trHeight w:val="926"/>
        </w:trPr>
        <w:tc>
          <w:tcPr>
            <w:tcW w:w="1974" w:type="dxa"/>
          </w:tcPr>
          <w:p w14:paraId="48D99353" w14:textId="34DA8722" w:rsidR="003D689B" w:rsidRPr="0046768F" w:rsidRDefault="00A95757" w:rsidP="006D333C">
            <w:pPr>
              <w:rPr>
                <w:rFonts w:ascii="Arial" w:hAnsi="Arial" w:cs="Arial"/>
                <w:bCs/>
                <w:sz w:val="24"/>
                <w:szCs w:val="24"/>
              </w:rPr>
            </w:pPr>
            <w:r w:rsidRPr="0046768F">
              <w:rPr>
                <w:rFonts w:ascii="Arial" w:hAnsi="Arial" w:cs="Arial"/>
                <w:b/>
                <w:bCs/>
                <w:color w:val="000000" w:themeColor="text1"/>
                <w:kern w:val="24"/>
                <w:sz w:val="24"/>
                <w:szCs w:val="24"/>
                <w14:ligatures w14:val="none"/>
              </w:rPr>
              <w:t>2. Build online ordering system</w:t>
            </w:r>
          </w:p>
        </w:tc>
        <w:tc>
          <w:tcPr>
            <w:tcW w:w="2681" w:type="dxa"/>
          </w:tcPr>
          <w:p w14:paraId="13B020CA" w14:textId="77777777" w:rsidR="00A6629E" w:rsidRDefault="007C7917" w:rsidP="00DA040E">
            <w:pPr>
              <w:rPr>
                <w:rFonts w:ascii="Arial" w:hAnsi="Arial" w:cs="Arial"/>
                <w:color w:val="000000" w:themeColor="text1"/>
                <w:kern w:val="24"/>
                <w:sz w:val="24"/>
                <w:szCs w:val="24"/>
                <w14:ligatures w14:val="none"/>
              </w:rPr>
            </w:pPr>
            <w:r w:rsidRPr="0046768F">
              <w:rPr>
                <w:rFonts w:ascii="Arial" w:hAnsi="Arial" w:cs="Arial"/>
                <w:color w:val="000000" w:themeColor="text1"/>
                <w:kern w:val="24"/>
                <w:sz w:val="24"/>
                <w:szCs w:val="24"/>
                <w14:ligatures w14:val="none"/>
              </w:rPr>
              <w:t>Develop and maintain ordering platform</w:t>
            </w:r>
            <w:r w:rsidR="00A6629E">
              <w:rPr>
                <w:rFonts w:ascii="Arial" w:hAnsi="Arial" w:cs="Arial"/>
                <w:color w:val="000000" w:themeColor="text1"/>
                <w:kern w:val="24"/>
                <w:sz w:val="24"/>
                <w:szCs w:val="24"/>
                <w14:ligatures w14:val="none"/>
              </w:rPr>
              <w:t>.</w:t>
            </w:r>
            <w:r w:rsidRPr="0046768F">
              <w:rPr>
                <w:rFonts w:ascii="Arial" w:hAnsi="Arial" w:cs="Arial"/>
                <w:color w:val="000000" w:themeColor="text1"/>
                <w:kern w:val="24"/>
                <w:sz w:val="24"/>
                <w:szCs w:val="24"/>
                <w14:ligatures w14:val="none"/>
              </w:rPr>
              <w:t xml:space="preserve"> </w:t>
            </w:r>
          </w:p>
          <w:p w14:paraId="36AE4B2A" w14:textId="77777777" w:rsidR="00A6629E" w:rsidRDefault="00A6629E" w:rsidP="00DA040E">
            <w:pPr>
              <w:rPr>
                <w:rFonts w:ascii="Arial" w:hAnsi="Arial" w:cs="Arial"/>
                <w:color w:val="000000" w:themeColor="text1"/>
                <w:kern w:val="24"/>
                <w:sz w:val="24"/>
                <w:szCs w:val="24"/>
                <w14:ligatures w14:val="none"/>
              </w:rPr>
            </w:pPr>
          </w:p>
          <w:p w14:paraId="5DF5C1B3" w14:textId="07EFC047" w:rsidR="003D689B" w:rsidRPr="0046768F" w:rsidRDefault="00A6629E" w:rsidP="00DA040E">
            <w:pPr>
              <w:rPr>
                <w:rFonts w:ascii="Arial" w:hAnsi="Arial" w:cs="Arial"/>
                <w:bCs/>
                <w:sz w:val="24"/>
                <w:szCs w:val="24"/>
              </w:rPr>
            </w:pPr>
            <w:r>
              <w:rPr>
                <w:rFonts w:ascii="Arial" w:hAnsi="Arial" w:cs="Arial"/>
                <w:color w:val="000000" w:themeColor="text1"/>
                <w:kern w:val="24"/>
                <w:sz w:val="24"/>
                <w:szCs w:val="24"/>
                <w14:ligatures w14:val="none"/>
              </w:rPr>
              <w:lastRenderedPageBreak/>
              <w:t>P</w:t>
            </w:r>
            <w:r w:rsidR="007C7917" w:rsidRPr="0046768F">
              <w:rPr>
                <w:rFonts w:ascii="Arial" w:hAnsi="Arial" w:cs="Arial"/>
                <w:color w:val="000000" w:themeColor="text1"/>
                <w:kern w:val="24"/>
                <w:sz w:val="24"/>
                <w:szCs w:val="24"/>
                <w14:ligatures w14:val="none"/>
              </w:rPr>
              <w:t>urchase and register domain</w:t>
            </w:r>
          </w:p>
        </w:tc>
        <w:tc>
          <w:tcPr>
            <w:tcW w:w="1552" w:type="dxa"/>
          </w:tcPr>
          <w:p w14:paraId="2B2EC877" w14:textId="30099FF4" w:rsidR="003D689B" w:rsidRPr="0046768F" w:rsidRDefault="003D689B" w:rsidP="00DA040E">
            <w:pPr>
              <w:rPr>
                <w:rFonts w:ascii="Arial" w:hAnsi="Arial" w:cs="Arial"/>
                <w:bCs/>
                <w:sz w:val="24"/>
                <w:szCs w:val="24"/>
              </w:rPr>
            </w:pPr>
            <w:r w:rsidRPr="0046768F">
              <w:rPr>
                <w:rFonts w:ascii="Arial" w:hAnsi="Arial" w:cs="Arial"/>
                <w:bCs/>
                <w:sz w:val="24"/>
                <w:szCs w:val="24"/>
              </w:rPr>
              <w:lastRenderedPageBreak/>
              <w:t>1</w:t>
            </w:r>
            <w:r w:rsidRPr="0046768F">
              <w:rPr>
                <w:rFonts w:ascii="Arial" w:hAnsi="Arial" w:cs="Arial"/>
                <w:bCs/>
                <w:sz w:val="24"/>
                <w:szCs w:val="24"/>
                <w:vertAlign w:val="superscript"/>
              </w:rPr>
              <w:t>st</w:t>
            </w:r>
            <w:r w:rsidRPr="0046768F">
              <w:rPr>
                <w:rFonts w:ascii="Arial" w:hAnsi="Arial" w:cs="Arial"/>
                <w:bCs/>
                <w:sz w:val="24"/>
                <w:szCs w:val="24"/>
              </w:rPr>
              <w:t xml:space="preserve"> – 31</w:t>
            </w:r>
            <w:r w:rsidRPr="0046768F">
              <w:rPr>
                <w:rFonts w:ascii="Arial" w:hAnsi="Arial" w:cs="Arial"/>
                <w:bCs/>
                <w:sz w:val="24"/>
                <w:szCs w:val="24"/>
                <w:vertAlign w:val="superscript"/>
              </w:rPr>
              <w:t>st</w:t>
            </w:r>
            <w:r w:rsidRPr="0046768F">
              <w:rPr>
                <w:rFonts w:ascii="Arial" w:hAnsi="Arial" w:cs="Arial"/>
                <w:bCs/>
                <w:sz w:val="24"/>
                <w:szCs w:val="24"/>
              </w:rPr>
              <w:t xml:space="preserve">  August 2026</w:t>
            </w:r>
          </w:p>
          <w:p w14:paraId="6E895CE5" w14:textId="77777777" w:rsidR="003D689B" w:rsidRPr="0046768F" w:rsidRDefault="003D689B" w:rsidP="00DA040E">
            <w:pPr>
              <w:rPr>
                <w:rFonts w:ascii="Arial" w:hAnsi="Arial" w:cs="Arial"/>
                <w:bCs/>
                <w:sz w:val="24"/>
                <w:szCs w:val="24"/>
              </w:rPr>
            </w:pPr>
          </w:p>
          <w:p w14:paraId="3814D51B" w14:textId="066725D1" w:rsidR="003D689B" w:rsidRPr="0046768F" w:rsidRDefault="003D689B" w:rsidP="00DA040E">
            <w:pPr>
              <w:rPr>
                <w:rFonts w:ascii="Arial" w:hAnsi="Arial" w:cs="Arial"/>
                <w:bCs/>
                <w:sz w:val="24"/>
                <w:szCs w:val="24"/>
              </w:rPr>
            </w:pPr>
          </w:p>
        </w:tc>
        <w:tc>
          <w:tcPr>
            <w:tcW w:w="1693" w:type="dxa"/>
          </w:tcPr>
          <w:p w14:paraId="09E11FE2" w14:textId="3EC555AD" w:rsidR="003D689B" w:rsidRDefault="003D689B" w:rsidP="00DA040E">
            <w:pPr>
              <w:rPr>
                <w:rFonts w:ascii="Arial" w:hAnsi="Arial" w:cs="Arial"/>
                <w:bCs/>
                <w:sz w:val="24"/>
                <w:szCs w:val="24"/>
              </w:rPr>
            </w:pPr>
            <w:r w:rsidRPr="0046768F">
              <w:rPr>
                <w:rFonts w:ascii="Arial" w:hAnsi="Arial" w:cs="Arial"/>
                <w:bCs/>
                <w:sz w:val="24"/>
                <w:szCs w:val="24"/>
              </w:rPr>
              <w:lastRenderedPageBreak/>
              <w:t xml:space="preserve">IT </w:t>
            </w:r>
            <w:r w:rsidR="00FB0E9A">
              <w:rPr>
                <w:rFonts w:ascii="Arial" w:hAnsi="Arial" w:cs="Arial"/>
                <w:bCs/>
                <w:sz w:val="24"/>
                <w:szCs w:val="24"/>
              </w:rPr>
              <w:t>D</w:t>
            </w:r>
            <w:r w:rsidRPr="0046768F">
              <w:rPr>
                <w:rFonts w:ascii="Arial" w:hAnsi="Arial" w:cs="Arial"/>
                <w:bCs/>
                <w:sz w:val="24"/>
                <w:szCs w:val="24"/>
              </w:rPr>
              <w:t>epartment/</w:t>
            </w:r>
            <w:r w:rsidRPr="0046768F">
              <w:rPr>
                <w:rFonts w:ascii="Arial" w:hAnsi="Arial" w:cs="Arial"/>
                <w:sz w:val="24"/>
                <w:szCs w:val="24"/>
              </w:rPr>
              <w:t xml:space="preserve"> </w:t>
            </w:r>
            <w:r w:rsidRPr="0046768F">
              <w:rPr>
                <w:rFonts w:ascii="Arial" w:hAnsi="Arial" w:cs="Arial"/>
                <w:bCs/>
                <w:sz w:val="24"/>
                <w:szCs w:val="24"/>
              </w:rPr>
              <w:t>Web Designer</w:t>
            </w:r>
          </w:p>
          <w:p w14:paraId="4E30BA67" w14:textId="77777777" w:rsidR="00FB0E9A" w:rsidRPr="0046768F" w:rsidRDefault="00FB0E9A" w:rsidP="00DA040E">
            <w:pPr>
              <w:rPr>
                <w:rFonts w:ascii="Arial" w:hAnsi="Arial" w:cs="Arial"/>
                <w:bCs/>
                <w:sz w:val="24"/>
                <w:szCs w:val="24"/>
              </w:rPr>
            </w:pPr>
          </w:p>
          <w:p w14:paraId="124047ED" w14:textId="1C90CD50" w:rsidR="003D689B" w:rsidRPr="0046768F" w:rsidRDefault="003D689B" w:rsidP="00DA040E">
            <w:pPr>
              <w:rPr>
                <w:rFonts w:ascii="Arial" w:hAnsi="Arial" w:cs="Arial"/>
                <w:bCs/>
                <w:sz w:val="24"/>
                <w:szCs w:val="24"/>
              </w:rPr>
            </w:pPr>
            <w:r w:rsidRPr="0046768F">
              <w:rPr>
                <w:rFonts w:ascii="Arial" w:hAnsi="Arial" w:cs="Arial"/>
                <w:bCs/>
                <w:sz w:val="24"/>
                <w:szCs w:val="24"/>
              </w:rPr>
              <w:t>Finance Team</w:t>
            </w:r>
          </w:p>
        </w:tc>
        <w:tc>
          <w:tcPr>
            <w:tcW w:w="2351" w:type="dxa"/>
          </w:tcPr>
          <w:p w14:paraId="4713FDC7" w14:textId="57786C46" w:rsidR="003D689B" w:rsidRPr="0046768F" w:rsidRDefault="002A076F" w:rsidP="00DA040E">
            <w:pPr>
              <w:rPr>
                <w:rFonts w:ascii="Arial" w:hAnsi="Arial" w:cs="Arial"/>
                <w:bCs/>
                <w:sz w:val="24"/>
                <w:szCs w:val="24"/>
              </w:rPr>
            </w:pPr>
            <w:r w:rsidRPr="0046768F">
              <w:rPr>
                <w:rFonts w:ascii="Arial" w:hAnsi="Arial" w:cs="Arial"/>
                <w:color w:val="000000" w:themeColor="text1"/>
                <w:kern w:val="24"/>
                <w:sz w:val="24"/>
                <w:szCs w:val="24"/>
                <w14:ligatures w14:val="none"/>
              </w:rPr>
              <w:lastRenderedPageBreak/>
              <w:t>System built and gone live. Costs monitored and approved.</w:t>
            </w:r>
          </w:p>
        </w:tc>
      </w:tr>
      <w:tr w:rsidR="003D689B" w:rsidRPr="00255D15" w14:paraId="19A16083" w14:textId="77777777" w:rsidTr="0052018C">
        <w:trPr>
          <w:trHeight w:val="1606"/>
        </w:trPr>
        <w:tc>
          <w:tcPr>
            <w:tcW w:w="1974" w:type="dxa"/>
          </w:tcPr>
          <w:p w14:paraId="705DB617" w14:textId="3483D612" w:rsidR="003D689B" w:rsidRPr="0046768F" w:rsidRDefault="00981B74" w:rsidP="00DA040E">
            <w:pPr>
              <w:rPr>
                <w:rFonts w:ascii="Arial" w:hAnsi="Arial" w:cs="Arial"/>
                <w:bCs/>
                <w:sz w:val="24"/>
                <w:szCs w:val="24"/>
              </w:rPr>
            </w:pPr>
            <w:r w:rsidRPr="0046768F">
              <w:rPr>
                <w:rFonts w:ascii="Arial" w:hAnsi="Arial" w:cs="Arial"/>
                <w:b/>
                <w:bCs/>
                <w:color w:val="000000" w:themeColor="text1"/>
                <w:kern w:val="24"/>
                <w:sz w:val="24"/>
                <w:szCs w:val="24"/>
                <w14:ligatures w14:val="none"/>
              </w:rPr>
              <w:t>3. Introduce delivery options</w:t>
            </w:r>
            <w:r w:rsidRPr="0046768F">
              <w:rPr>
                <w:rFonts w:ascii="Arial" w:hAnsi="Arial" w:cs="Arial"/>
                <w:bCs/>
                <w:sz w:val="24"/>
                <w:szCs w:val="24"/>
              </w:rPr>
              <w:t xml:space="preserve"> </w:t>
            </w:r>
          </w:p>
        </w:tc>
        <w:tc>
          <w:tcPr>
            <w:tcW w:w="2681" w:type="dxa"/>
          </w:tcPr>
          <w:p w14:paraId="23C1022E" w14:textId="77777777" w:rsidR="003D689B" w:rsidRPr="0046768F" w:rsidRDefault="003D689B" w:rsidP="00DA040E">
            <w:pPr>
              <w:rPr>
                <w:rFonts w:ascii="Arial" w:hAnsi="Arial" w:cs="Arial"/>
                <w:bCs/>
                <w:sz w:val="24"/>
                <w:szCs w:val="24"/>
              </w:rPr>
            </w:pPr>
            <w:r w:rsidRPr="0046768F">
              <w:rPr>
                <w:rFonts w:ascii="Arial" w:hAnsi="Arial" w:cs="Arial"/>
                <w:sz w:val="24"/>
                <w:szCs w:val="24"/>
              </w:rPr>
              <w:t>Partner with delivery platforms</w:t>
            </w:r>
            <w:r w:rsidRPr="0046768F">
              <w:rPr>
                <w:rFonts w:ascii="Arial" w:hAnsi="Arial" w:cs="Arial"/>
                <w:bCs/>
                <w:sz w:val="24"/>
                <w:szCs w:val="24"/>
              </w:rPr>
              <w:t xml:space="preserve"> (Deliveroo, Uber Eats, Just Eat).</w:t>
            </w:r>
          </w:p>
          <w:p w14:paraId="561F9115" w14:textId="79E15132" w:rsidR="003D689B" w:rsidRPr="0046768F" w:rsidRDefault="003D689B" w:rsidP="00DA040E">
            <w:pPr>
              <w:rPr>
                <w:rFonts w:ascii="Arial" w:hAnsi="Arial" w:cs="Arial"/>
                <w:bCs/>
                <w:sz w:val="24"/>
                <w:szCs w:val="24"/>
              </w:rPr>
            </w:pPr>
            <w:r w:rsidRPr="0046768F">
              <w:rPr>
                <w:rFonts w:ascii="Arial" w:hAnsi="Arial" w:cs="Arial"/>
                <w:sz w:val="24"/>
                <w:szCs w:val="24"/>
              </w:rPr>
              <w:t>Set delivery zones and minimum order values</w:t>
            </w:r>
            <w:r w:rsidRPr="0046768F">
              <w:rPr>
                <w:rFonts w:ascii="Arial" w:hAnsi="Arial" w:cs="Arial"/>
                <w:bCs/>
                <w:sz w:val="24"/>
                <w:szCs w:val="24"/>
              </w:rPr>
              <w:t xml:space="preserve"> to protect margins.</w:t>
            </w:r>
          </w:p>
        </w:tc>
        <w:tc>
          <w:tcPr>
            <w:tcW w:w="1552" w:type="dxa"/>
          </w:tcPr>
          <w:p w14:paraId="3E13841A" w14:textId="724F40E8" w:rsidR="003D689B" w:rsidRPr="0046768F" w:rsidRDefault="003D689B" w:rsidP="002A5ACE">
            <w:pPr>
              <w:rPr>
                <w:rFonts w:ascii="Arial" w:hAnsi="Arial" w:cs="Arial"/>
                <w:bCs/>
                <w:sz w:val="24"/>
                <w:szCs w:val="24"/>
              </w:rPr>
            </w:pPr>
            <w:r w:rsidRPr="0046768F">
              <w:rPr>
                <w:rFonts w:ascii="Arial" w:hAnsi="Arial" w:cs="Arial"/>
                <w:bCs/>
                <w:sz w:val="24"/>
                <w:szCs w:val="24"/>
              </w:rPr>
              <w:t>1</w:t>
            </w:r>
            <w:r w:rsidRPr="0046768F">
              <w:rPr>
                <w:rFonts w:ascii="Arial" w:hAnsi="Arial" w:cs="Arial"/>
                <w:bCs/>
                <w:sz w:val="24"/>
                <w:szCs w:val="24"/>
                <w:vertAlign w:val="superscript"/>
              </w:rPr>
              <w:t>st</w:t>
            </w:r>
            <w:r w:rsidRPr="0046768F">
              <w:rPr>
                <w:rFonts w:ascii="Arial" w:hAnsi="Arial" w:cs="Arial"/>
                <w:bCs/>
                <w:sz w:val="24"/>
                <w:szCs w:val="24"/>
              </w:rPr>
              <w:t>–14</w:t>
            </w:r>
            <w:r w:rsidRPr="0046768F">
              <w:rPr>
                <w:rFonts w:ascii="Arial" w:hAnsi="Arial" w:cs="Arial"/>
                <w:bCs/>
                <w:sz w:val="24"/>
                <w:szCs w:val="24"/>
                <w:vertAlign w:val="superscript"/>
              </w:rPr>
              <w:t>th</w:t>
            </w:r>
            <w:r w:rsidRPr="0046768F">
              <w:rPr>
                <w:rFonts w:ascii="Arial" w:hAnsi="Arial" w:cs="Arial"/>
                <w:bCs/>
                <w:sz w:val="24"/>
                <w:szCs w:val="24"/>
              </w:rPr>
              <w:t xml:space="preserve"> August 2026</w:t>
            </w:r>
          </w:p>
          <w:p w14:paraId="4224555C" w14:textId="77777777" w:rsidR="003D689B" w:rsidRPr="0046768F" w:rsidRDefault="003D689B" w:rsidP="002A5ACE">
            <w:pPr>
              <w:rPr>
                <w:rFonts w:ascii="Arial" w:hAnsi="Arial" w:cs="Arial"/>
                <w:bCs/>
                <w:sz w:val="24"/>
                <w:szCs w:val="24"/>
              </w:rPr>
            </w:pPr>
          </w:p>
          <w:p w14:paraId="140DAEDE" w14:textId="604F6011" w:rsidR="003D689B" w:rsidRPr="0046768F" w:rsidRDefault="003D689B" w:rsidP="00DA040E">
            <w:pPr>
              <w:rPr>
                <w:rFonts w:ascii="Arial" w:hAnsi="Arial" w:cs="Arial"/>
                <w:bCs/>
                <w:sz w:val="24"/>
                <w:szCs w:val="24"/>
              </w:rPr>
            </w:pPr>
          </w:p>
        </w:tc>
        <w:tc>
          <w:tcPr>
            <w:tcW w:w="1693" w:type="dxa"/>
          </w:tcPr>
          <w:p w14:paraId="6D6218D2" w14:textId="77777777" w:rsidR="003D689B" w:rsidRPr="0046768F" w:rsidRDefault="003D689B" w:rsidP="00DA040E">
            <w:pPr>
              <w:rPr>
                <w:rFonts w:ascii="Arial" w:hAnsi="Arial" w:cs="Arial"/>
                <w:bCs/>
                <w:sz w:val="24"/>
                <w:szCs w:val="24"/>
              </w:rPr>
            </w:pPr>
            <w:r w:rsidRPr="0046768F">
              <w:rPr>
                <w:rFonts w:ascii="Arial" w:hAnsi="Arial" w:cs="Arial"/>
                <w:bCs/>
                <w:sz w:val="24"/>
                <w:szCs w:val="24"/>
              </w:rPr>
              <w:t>Marketing Team</w:t>
            </w:r>
          </w:p>
          <w:p w14:paraId="478C9DB3" w14:textId="77777777" w:rsidR="003D689B" w:rsidRPr="0046768F" w:rsidRDefault="003D689B" w:rsidP="00DA040E">
            <w:pPr>
              <w:rPr>
                <w:rFonts w:ascii="Arial" w:hAnsi="Arial" w:cs="Arial"/>
                <w:bCs/>
                <w:sz w:val="24"/>
                <w:szCs w:val="24"/>
              </w:rPr>
            </w:pPr>
          </w:p>
          <w:p w14:paraId="741C01E0" w14:textId="77777777" w:rsidR="003D689B" w:rsidRPr="0046768F" w:rsidRDefault="003D689B" w:rsidP="00DA040E">
            <w:pPr>
              <w:rPr>
                <w:rFonts w:ascii="Arial" w:hAnsi="Arial" w:cs="Arial"/>
                <w:bCs/>
                <w:sz w:val="24"/>
                <w:szCs w:val="24"/>
              </w:rPr>
            </w:pPr>
          </w:p>
          <w:p w14:paraId="6BFA4520" w14:textId="5EF8C290" w:rsidR="003D689B" w:rsidRPr="0046768F" w:rsidRDefault="003D689B" w:rsidP="00456F0E">
            <w:pPr>
              <w:rPr>
                <w:rFonts w:ascii="Arial" w:hAnsi="Arial" w:cs="Arial"/>
                <w:bCs/>
                <w:sz w:val="24"/>
                <w:szCs w:val="24"/>
              </w:rPr>
            </w:pPr>
            <w:r w:rsidRPr="0046768F">
              <w:rPr>
                <w:rFonts w:ascii="Arial" w:hAnsi="Arial" w:cs="Arial"/>
                <w:bCs/>
                <w:sz w:val="24"/>
                <w:szCs w:val="24"/>
              </w:rPr>
              <w:t xml:space="preserve">Company </w:t>
            </w:r>
            <w:r w:rsidR="00FB0E9A">
              <w:rPr>
                <w:rFonts w:ascii="Arial" w:hAnsi="Arial" w:cs="Arial"/>
                <w:bCs/>
                <w:sz w:val="24"/>
                <w:szCs w:val="24"/>
              </w:rPr>
              <w:t>D</w:t>
            </w:r>
            <w:r w:rsidRPr="0046768F">
              <w:rPr>
                <w:rFonts w:ascii="Arial" w:hAnsi="Arial" w:cs="Arial"/>
                <w:bCs/>
                <w:sz w:val="24"/>
                <w:szCs w:val="24"/>
              </w:rPr>
              <w:t>irector</w:t>
            </w:r>
          </w:p>
        </w:tc>
        <w:tc>
          <w:tcPr>
            <w:tcW w:w="2351" w:type="dxa"/>
          </w:tcPr>
          <w:p w14:paraId="67F4F088" w14:textId="77777777" w:rsidR="0052369D" w:rsidRPr="0046768F" w:rsidRDefault="0025667D" w:rsidP="00DA040E">
            <w:pPr>
              <w:rPr>
                <w:rFonts w:ascii="Arial" w:hAnsi="Arial" w:cs="Arial"/>
                <w:color w:val="000000" w:themeColor="text1"/>
                <w:kern w:val="24"/>
                <w:sz w:val="24"/>
                <w:szCs w:val="24"/>
                <w14:ligatures w14:val="none"/>
              </w:rPr>
            </w:pPr>
            <w:r w:rsidRPr="0046768F">
              <w:rPr>
                <w:rFonts w:ascii="Arial" w:hAnsi="Arial" w:cs="Arial"/>
                <w:color w:val="000000" w:themeColor="text1"/>
                <w:kern w:val="24"/>
                <w:sz w:val="24"/>
                <w:szCs w:val="24"/>
                <w14:ligatures w14:val="none"/>
              </w:rPr>
              <w:t>Partnerships established</w:t>
            </w:r>
            <w:r w:rsidR="0052369D" w:rsidRPr="0046768F">
              <w:rPr>
                <w:rFonts w:ascii="Arial" w:hAnsi="Arial" w:cs="Arial"/>
                <w:color w:val="000000" w:themeColor="text1"/>
                <w:kern w:val="24"/>
                <w:sz w:val="24"/>
                <w:szCs w:val="24"/>
                <w14:ligatures w14:val="none"/>
              </w:rPr>
              <w:t>.</w:t>
            </w:r>
          </w:p>
          <w:p w14:paraId="4B7971BD" w14:textId="77777777" w:rsidR="0052369D" w:rsidRPr="0046768F" w:rsidRDefault="0052369D" w:rsidP="00DA040E">
            <w:pPr>
              <w:rPr>
                <w:rFonts w:ascii="Arial" w:hAnsi="Arial" w:cs="Arial"/>
                <w:color w:val="000000" w:themeColor="text1"/>
                <w:kern w:val="24"/>
                <w:sz w:val="24"/>
                <w:szCs w:val="24"/>
                <w14:ligatures w14:val="none"/>
              </w:rPr>
            </w:pPr>
          </w:p>
          <w:p w14:paraId="7B3ACB97" w14:textId="56795791" w:rsidR="003D689B" w:rsidRPr="0046768F" w:rsidRDefault="0052369D" w:rsidP="00DA040E">
            <w:pPr>
              <w:rPr>
                <w:rFonts w:ascii="Arial" w:hAnsi="Arial" w:cs="Arial"/>
                <w:bCs/>
                <w:sz w:val="24"/>
                <w:szCs w:val="24"/>
              </w:rPr>
            </w:pPr>
            <w:r w:rsidRPr="0046768F">
              <w:rPr>
                <w:rFonts w:ascii="Arial" w:hAnsi="Arial" w:cs="Arial"/>
                <w:color w:val="000000" w:themeColor="text1"/>
                <w:kern w:val="24"/>
                <w:sz w:val="24"/>
                <w:szCs w:val="24"/>
                <w14:ligatures w14:val="none"/>
              </w:rPr>
              <w:t>D</w:t>
            </w:r>
            <w:r w:rsidR="0025667D" w:rsidRPr="0046768F">
              <w:rPr>
                <w:rFonts w:ascii="Arial" w:hAnsi="Arial" w:cs="Arial"/>
                <w:color w:val="000000" w:themeColor="text1"/>
                <w:kern w:val="24"/>
                <w:sz w:val="24"/>
                <w:szCs w:val="24"/>
                <w14:ligatures w14:val="none"/>
              </w:rPr>
              <w:t>elivery</w:t>
            </w:r>
            <w:r w:rsidRPr="0046768F">
              <w:rPr>
                <w:rFonts w:ascii="Arial" w:hAnsi="Arial" w:cs="Arial"/>
                <w:color w:val="000000" w:themeColor="text1"/>
                <w:kern w:val="24"/>
                <w:sz w:val="24"/>
                <w:szCs w:val="24"/>
                <w14:ligatures w14:val="none"/>
              </w:rPr>
              <w:t xml:space="preserve"> parameters set.</w:t>
            </w:r>
            <w:r w:rsidR="0025667D" w:rsidRPr="0046768F">
              <w:rPr>
                <w:rFonts w:ascii="Arial" w:hAnsi="Arial" w:cs="Arial"/>
                <w:color w:val="000000" w:themeColor="text1"/>
                <w:kern w:val="24"/>
                <w:sz w:val="24"/>
                <w:szCs w:val="24"/>
                <w14:ligatures w14:val="none"/>
              </w:rPr>
              <w:t xml:space="preserve"> </w:t>
            </w:r>
          </w:p>
        </w:tc>
      </w:tr>
      <w:tr w:rsidR="003D689B" w:rsidRPr="00255D15" w14:paraId="6CC47D54" w14:textId="77777777" w:rsidTr="00AA61CE">
        <w:trPr>
          <w:trHeight w:val="926"/>
        </w:trPr>
        <w:tc>
          <w:tcPr>
            <w:tcW w:w="1974" w:type="dxa"/>
          </w:tcPr>
          <w:p w14:paraId="254E66DE" w14:textId="12978605" w:rsidR="003D689B" w:rsidRPr="0046768F" w:rsidRDefault="00443A48" w:rsidP="00DA040E">
            <w:pPr>
              <w:rPr>
                <w:rFonts w:ascii="Arial" w:hAnsi="Arial" w:cs="Arial"/>
                <w:bCs/>
                <w:sz w:val="24"/>
                <w:szCs w:val="24"/>
              </w:rPr>
            </w:pPr>
            <w:r w:rsidRPr="0046768F">
              <w:rPr>
                <w:rFonts w:ascii="Arial" w:hAnsi="Arial" w:cs="Arial"/>
                <w:b/>
                <w:bCs/>
                <w:color w:val="000000" w:themeColor="text1"/>
                <w:kern w:val="24"/>
                <w:sz w:val="24"/>
                <w:szCs w:val="24"/>
                <w14:ligatures w14:val="none"/>
              </w:rPr>
              <w:t xml:space="preserve">4. Build and </w:t>
            </w:r>
            <w:r w:rsidR="00991223" w:rsidRPr="0046768F">
              <w:rPr>
                <w:rFonts w:ascii="Arial" w:hAnsi="Arial" w:cs="Arial"/>
                <w:b/>
                <w:bCs/>
                <w:color w:val="000000" w:themeColor="text1"/>
                <w:kern w:val="24"/>
                <w:sz w:val="24"/>
                <w:szCs w:val="24"/>
                <w14:ligatures w14:val="none"/>
              </w:rPr>
              <w:t>strengthen</w:t>
            </w:r>
            <w:r w:rsidRPr="0046768F">
              <w:rPr>
                <w:rFonts w:ascii="Arial" w:hAnsi="Arial" w:cs="Arial"/>
                <w:b/>
                <w:bCs/>
                <w:color w:val="000000" w:themeColor="text1"/>
                <w:kern w:val="24"/>
                <w:sz w:val="24"/>
                <w:szCs w:val="24"/>
                <w14:ligatures w14:val="none"/>
              </w:rPr>
              <w:t xml:space="preserve"> digital marketing</w:t>
            </w:r>
          </w:p>
        </w:tc>
        <w:tc>
          <w:tcPr>
            <w:tcW w:w="2681" w:type="dxa"/>
          </w:tcPr>
          <w:p w14:paraId="583B4CED" w14:textId="77777777" w:rsidR="003D689B" w:rsidRPr="0046768F" w:rsidRDefault="001564D3" w:rsidP="00E06B51">
            <w:pPr>
              <w:rPr>
                <w:rFonts w:ascii="Arial" w:hAnsi="Arial" w:cs="Arial"/>
                <w:color w:val="000000" w:themeColor="text1"/>
                <w:kern w:val="24"/>
                <w:sz w:val="24"/>
                <w:szCs w:val="24"/>
                <w14:ligatures w14:val="none"/>
              </w:rPr>
            </w:pPr>
            <w:r w:rsidRPr="0046768F">
              <w:rPr>
                <w:rFonts w:ascii="Arial" w:hAnsi="Arial" w:cs="Arial"/>
                <w:color w:val="000000" w:themeColor="text1"/>
                <w:kern w:val="24"/>
                <w:sz w:val="24"/>
                <w:szCs w:val="24"/>
                <w14:ligatures w14:val="none"/>
              </w:rPr>
              <w:t>Daily social media promotion, engage in live streaming, run paid ads.</w:t>
            </w:r>
          </w:p>
          <w:p w14:paraId="6C776FA2" w14:textId="77777777" w:rsidR="00CC36FB" w:rsidRPr="0046768F" w:rsidRDefault="00CC36FB" w:rsidP="00E06B51">
            <w:pPr>
              <w:rPr>
                <w:rFonts w:ascii="Arial" w:hAnsi="Arial" w:cs="Arial"/>
                <w:color w:val="000000" w:themeColor="text1"/>
                <w:kern w:val="24"/>
                <w:sz w:val="24"/>
                <w:szCs w:val="24"/>
                <w14:ligatures w14:val="none"/>
              </w:rPr>
            </w:pPr>
          </w:p>
          <w:p w14:paraId="4BCD1F00" w14:textId="4CE190F5" w:rsidR="00CC36FB" w:rsidRPr="0046768F" w:rsidRDefault="00956CBE" w:rsidP="00956CBE">
            <w:pPr>
              <w:rPr>
                <w:rFonts w:ascii="Arial" w:hAnsi="Arial" w:cs="Arial"/>
                <w:bCs/>
                <w:sz w:val="24"/>
                <w:szCs w:val="24"/>
              </w:rPr>
            </w:pPr>
            <w:r w:rsidRPr="0046768F">
              <w:rPr>
                <w:rFonts w:ascii="Arial" w:hAnsi="Arial" w:cs="Arial"/>
                <w:bCs/>
                <w:sz w:val="24"/>
                <w:szCs w:val="24"/>
              </w:rPr>
              <w:t>I</w:t>
            </w:r>
            <w:r w:rsidR="00CC36FB" w:rsidRPr="0046768F">
              <w:rPr>
                <w:rFonts w:ascii="Arial" w:hAnsi="Arial" w:cs="Arial"/>
                <w:bCs/>
                <w:sz w:val="24"/>
                <w:szCs w:val="24"/>
              </w:rPr>
              <w:t xml:space="preserve">n the digital </w:t>
            </w:r>
            <w:r w:rsidR="00991223" w:rsidRPr="0046768F">
              <w:rPr>
                <w:rFonts w:ascii="Arial" w:hAnsi="Arial" w:cs="Arial"/>
                <w:bCs/>
                <w:sz w:val="24"/>
                <w:szCs w:val="24"/>
              </w:rPr>
              <w:t>era resilience</w:t>
            </w:r>
            <w:r w:rsidRPr="0046768F">
              <w:rPr>
                <w:rFonts w:ascii="Arial" w:hAnsi="Arial" w:cs="Arial"/>
                <w:bCs/>
                <w:sz w:val="24"/>
                <w:szCs w:val="24"/>
              </w:rPr>
              <w:t xml:space="preserve"> </w:t>
            </w:r>
            <w:r w:rsidR="00CC36FB" w:rsidRPr="0046768F">
              <w:rPr>
                <w:rFonts w:ascii="Arial" w:hAnsi="Arial" w:cs="Arial"/>
                <w:bCs/>
                <w:sz w:val="24"/>
                <w:szCs w:val="24"/>
              </w:rPr>
              <w:t xml:space="preserve">depends on a </w:t>
            </w:r>
            <w:r w:rsidRPr="0046768F">
              <w:rPr>
                <w:rFonts w:ascii="Arial" w:hAnsi="Arial" w:cs="Arial"/>
                <w:bCs/>
                <w:sz w:val="24"/>
                <w:szCs w:val="24"/>
              </w:rPr>
              <w:t>business’s capability</w:t>
            </w:r>
            <w:r w:rsidR="00CC36FB" w:rsidRPr="0046768F">
              <w:rPr>
                <w:rFonts w:ascii="Arial" w:hAnsi="Arial" w:cs="Arial"/>
                <w:bCs/>
                <w:sz w:val="24"/>
                <w:szCs w:val="24"/>
              </w:rPr>
              <w:t xml:space="preserve"> to adapt quickly to technological change</w:t>
            </w:r>
            <w:r w:rsidR="00582C4F" w:rsidRPr="0046768F">
              <w:rPr>
                <w:rFonts w:ascii="Arial" w:hAnsi="Arial" w:cs="Arial"/>
                <w:sz w:val="24"/>
                <w:szCs w:val="24"/>
              </w:rPr>
              <w:t xml:space="preserve"> </w:t>
            </w:r>
            <w:r w:rsidR="00582C4F" w:rsidRPr="0046768F">
              <w:rPr>
                <w:rFonts w:ascii="Arial" w:hAnsi="Arial" w:cs="Arial"/>
                <w:bCs/>
                <w:sz w:val="24"/>
                <w:szCs w:val="24"/>
              </w:rPr>
              <w:t>(Diandra &amp; Hidayah, 2021).</w:t>
            </w:r>
          </w:p>
        </w:tc>
        <w:tc>
          <w:tcPr>
            <w:tcW w:w="1552" w:type="dxa"/>
          </w:tcPr>
          <w:p w14:paraId="2E059FB4" w14:textId="326B55F0" w:rsidR="003D689B" w:rsidRPr="0046768F" w:rsidRDefault="003D689B" w:rsidP="00C409B0">
            <w:pPr>
              <w:rPr>
                <w:rFonts w:ascii="Arial" w:hAnsi="Arial" w:cs="Arial"/>
                <w:bCs/>
                <w:sz w:val="24"/>
                <w:szCs w:val="24"/>
              </w:rPr>
            </w:pPr>
            <w:r w:rsidRPr="0046768F">
              <w:rPr>
                <w:rFonts w:ascii="Arial" w:hAnsi="Arial" w:cs="Arial"/>
                <w:bCs/>
                <w:sz w:val="24"/>
                <w:szCs w:val="24"/>
              </w:rPr>
              <w:t>1</w:t>
            </w:r>
            <w:r w:rsidRPr="0046768F">
              <w:rPr>
                <w:rFonts w:ascii="Arial" w:hAnsi="Arial" w:cs="Arial"/>
                <w:bCs/>
                <w:sz w:val="24"/>
                <w:szCs w:val="24"/>
                <w:vertAlign w:val="superscript"/>
              </w:rPr>
              <w:t>st</w:t>
            </w:r>
            <w:r w:rsidRPr="0046768F">
              <w:rPr>
                <w:rFonts w:ascii="Arial" w:hAnsi="Arial" w:cs="Arial"/>
                <w:bCs/>
                <w:sz w:val="24"/>
                <w:szCs w:val="24"/>
              </w:rPr>
              <w:t xml:space="preserve"> – 8</w:t>
            </w:r>
            <w:r w:rsidRPr="0046768F">
              <w:rPr>
                <w:rFonts w:ascii="Arial" w:hAnsi="Arial" w:cs="Arial"/>
                <w:bCs/>
                <w:sz w:val="24"/>
                <w:szCs w:val="24"/>
                <w:vertAlign w:val="superscript"/>
              </w:rPr>
              <w:t>th</w:t>
            </w:r>
            <w:r w:rsidRPr="0046768F">
              <w:rPr>
                <w:rFonts w:ascii="Arial" w:hAnsi="Arial" w:cs="Arial"/>
                <w:bCs/>
                <w:sz w:val="24"/>
                <w:szCs w:val="24"/>
              </w:rPr>
              <w:t xml:space="preserve"> August 2026</w:t>
            </w:r>
          </w:p>
          <w:p w14:paraId="11976E89" w14:textId="77777777" w:rsidR="003D689B" w:rsidRPr="0046768F" w:rsidRDefault="003D689B" w:rsidP="00C409B0">
            <w:pPr>
              <w:rPr>
                <w:rFonts w:ascii="Arial" w:hAnsi="Arial" w:cs="Arial"/>
                <w:bCs/>
                <w:sz w:val="24"/>
                <w:szCs w:val="24"/>
              </w:rPr>
            </w:pPr>
          </w:p>
          <w:p w14:paraId="172B205D" w14:textId="2456755A" w:rsidR="003D689B" w:rsidRPr="0046768F" w:rsidRDefault="003D689B" w:rsidP="00C409B0">
            <w:pPr>
              <w:rPr>
                <w:rFonts w:ascii="Arial" w:hAnsi="Arial" w:cs="Arial"/>
                <w:bCs/>
                <w:sz w:val="24"/>
                <w:szCs w:val="24"/>
              </w:rPr>
            </w:pPr>
          </w:p>
        </w:tc>
        <w:tc>
          <w:tcPr>
            <w:tcW w:w="1693" w:type="dxa"/>
          </w:tcPr>
          <w:p w14:paraId="47F5C96F" w14:textId="77777777" w:rsidR="003D689B" w:rsidRPr="0046768F" w:rsidRDefault="003D689B" w:rsidP="00DA040E">
            <w:pPr>
              <w:rPr>
                <w:rFonts w:ascii="Arial" w:hAnsi="Arial" w:cs="Arial"/>
                <w:bCs/>
                <w:sz w:val="24"/>
                <w:szCs w:val="24"/>
              </w:rPr>
            </w:pPr>
            <w:r w:rsidRPr="0046768F">
              <w:rPr>
                <w:rFonts w:ascii="Arial" w:hAnsi="Arial" w:cs="Arial"/>
                <w:bCs/>
                <w:sz w:val="24"/>
                <w:szCs w:val="24"/>
              </w:rPr>
              <w:t>Marketing Team</w:t>
            </w:r>
          </w:p>
          <w:p w14:paraId="02597D67" w14:textId="2B6DB887" w:rsidR="003D689B" w:rsidRPr="0046768F" w:rsidRDefault="003D689B" w:rsidP="00DA040E">
            <w:pPr>
              <w:rPr>
                <w:rFonts w:ascii="Arial" w:hAnsi="Arial" w:cs="Arial"/>
                <w:bCs/>
                <w:sz w:val="24"/>
                <w:szCs w:val="24"/>
              </w:rPr>
            </w:pPr>
          </w:p>
          <w:p w14:paraId="3CD89D6F" w14:textId="77777777" w:rsidR="003D689B" w:rsidRPr="0046768F" w:rsidRDefault="003D689B" w:rsidP="00DA040E">
            <w:pPr>
              <w:rPr>
                <w:rFonts w:ascii="Arial" w:hAnsi="Arial" w:cs="Arial"/>
                <w:bCs/>
                <w:sz w:val="24"/>
                <w:szCs w:val="24"/>
              </w:rPr>
            </w:pPr>
          </w:p>
          <w:p w14:paraId="3BC0DE29" w14:textId="77777777" w:rsidR="003D689B" w:rsidRPr="0046768F" w:rsidRDefault="003D689B" w:rsidP="00DA040E">
            <w:pPr>
              <w:rPr>
                <w:rFonts w:ascii="Arial" w:hAnsi="Arial" w:cs="Arial"/>
                <w:bCs/>
                <w:sz w:val="24"/>
                <w:szCs w:val="24"/>
              </w:rPr>
            </w:pPr>
          </w:p>
          <w:p w14:paraId="11BBFAE7" w14:textId="77777777" w:rsidR="003D689B" w:rsidRPr="0046768F" w:rsidRDefault="003D689B" w:rsidP="0072356D">
            <w:pPr>
              <w:rPr>
                <w:rFonts w:ascii="Arial" w:hAnsi="Arial" w:cs="Arial"/>
                <w:bCs/>
                <w:sz w:val="24"/>
                <w:szCs w:val="24"/>
              </w:rPr>
            </w:pPr>
            <w:r w:rsidRPr="0046768F">
              <w:rPr>
                <w:rFonts w:ascii="Arial" w:hAnsi="Arial" w:cs="Arial"/>
                <w:bCs/>
                <w:sz w:val="24"/>
                <w:szCs w:val="24"/>
              </w:rPr>
              <w:t>Store Manager</w:t>
            </w:r>
          </w:p>
          <w:p w14:paraId="6C854FB2" w14:textId="09506BA4" w:rsidR="003D689B" w:rsidRPr="0046768F" w:rsidRDefault="003D689B" w:rsidP="00DA040E">
            <w:pPr>
              <w:rPr>
                <w:rFonts w:ascii="Arial" w:hAnsi="Arial" w:cs="Arial"/>
                <w:bCs/>
                <w:sz w:val="24"/>
                <w:szCs w:val="24"/>
              </w:rPr>
            </w:pPr>
          </w:p>
        </w:tc>
        <w:tc>
          <w:tcPr>
            <w:tcW w:w="2351" w:type="dxa"/>
          </w:tcPr>
          <w:p w14:paraId="0E5976B4" w14:textId="77777777" w:rsidR="00CC7F15" w:rsidRDefault="005A34BC" w:rsidP="00A57E7B">
            <w:pPr>
              <w:rPr>
                <w:rFonts w:ascii="Arial" w:hAnsi="Arial" w:cs="Arial"/>
                <w:color w:val="000000" w:themeColor="text1"/>
                <w:kern w:val="24"/>
                <w:sz w:val="24"/>
                <w:szCs w:val="24"/>
                <w14:ligatures w14:val="none"/>
              </w:rPr>
            </w:pPr>
            <w:r w:rsidRPr="0046768F">
              <w:rPr>
                <w:rFonts w:ascii="Arial" w:hAnsi="Arial" w:cs="Arial"/>
                <w:color w:val="000000" w:themeColor="text1"/>
                <w:kern w:val="24"/>
                <w:sz w:val="24"/>
                <w:szCs w:val="24"/>
                <w14:ligatures w14:val="none"/>
              </w:rPr>
              <w:t>Social media pages created</w:t>
            </w:r>
            <w:r w:rsidR="00D85F8D">
              <w:rPr>
                <w:rFonts w:ascii="Arial" w:hAnsi="Arial" w:cs="Arial"/>
                <w:color w:val="000000" w:themeColor="text1"/>
                <w:kern w:val="24"/>
                <w:sz w:val="24"/>
                <w:szCs w:val="24"/>
                <w14:ligatures w14:val="none"/>
              </w:rPr>
              <w:t xml:space="preserve">. </w:t>
            </w:r>
          </w:p>
          <w:p w14:paraId="361C5C97" w14:textId="77777777" w:rsidR="00CC7F15" w:rsidRDefault="00CC7F15" w:rsidP="00A57E7B">
            <w:pPr>
              <w:rPr>
                <w:rFonts w:ascii="Arial" w:hAnsi="Arial" w:cs="Arial"/>
                <w:color w:val="000000" w:themeColor="text1"/>
                <w:kern w:val="24"/>
                <w:sz w:val="24"/>
                <w:szCs w:val="24"/>
                <w14:ligatures w14:val="none"/>
              </w:rPr>
            </w:pPr>
          </w:p>
          <w:p w14:paraId="514F5D8B" w14:textId="192B8865" w:rsidR="003D689B" w:rsidRPr="0046768F" w:rsidRDefault="00D85F8D" w:rsidP="00A57E7B">
            <w:pPr>
              <w:rPr>
                <w:rFonts w:ascii="Arial" w:hAnsi="Arial" w:cs="Arial"/>
                <w:bCs/>
                <w:sz w:val="24"/>
                <w:szCs w:val="24"/>
              </w:rPr>
            </w:pPr>
            <w:r>
              <w:rPr>
                <w:rFonts w:ascii="Arial" w:hAnsi="Arial" w:cs="Arial"/>
                <w:color w:val="000000" w:themeColor="text1"/>
                <w:kern w:val="24"/>
                <w:sz w:val="24"/>
                <w:szCs w:val="24"/>
                <w14:ligatures w14:val="none"/>
              </w:rPr>
              <w:t>P</w:t>
            </w:r>
            <w:r w:rsidR="005A34BC" w:rsidRPr="0046768F">
              <w:rPr>
                <w:rFonts w:ascii="Arial" w:hAnsi="Arial" w:cs="Arial"/>
                <w:color w:val="000000" w:themeColor="text1"/>
                <w:kern w:val="24"/>
                <w:sz w:val="24"/>
                <w:szCs w:val="24"/>
                <w14:ligatures w14:val="none"/>
              </w:rPr>
              <w:t>romotions monitored.</w:t>
            </w:r>
          </w:p>
        </w:tc>
      </w:tr>
      <w:tr w:rsidR="003D689B" w:rsidRPr="00255D15" w14:paraId="21A64042" w14:textId="77777777" w:rsidTr="00AA61CE">
        <w:trPr>
          <w:trHeight w:val="926"/>
        </w:trPr>
        <w:tc>
          <w:tcPr>
            <w:tcW w:w="1974" w:type="dxa"/>
          </w:tcPr>
          <w:p w14:paraId="5EFF903E" w14:textId="1FE16C40" w:rsidR="003D689B" w:rsidRPr="0046768F" w:rsidRDefault="00DF5DA8" w:rsidP="00DA040E">
            <w:pPr>
              <w:rPr>
                <w:rFonts w:ascii="Arial" w:hAnsi="Arial" w:cs="Arial"/>
                <w:bCs/>
                <w:sz w:val="24"/>
                <w:szCs w:val="24"/>
              </w:rPr>
            </w:pPr>
            <w:r w:rsidRPr="0046768F">
              <w:rPr>
                <w:rFonts w:ascii="Arial" w:hAnsi="Arial" w:cs="Arial"/>
                <w:b/>
                <w:bCs/>
                <w:color w:val="000000" w:themeColor="text1"/>
                <w:kern w:val="24"/>
                <w:sz w:val="24"/>
                <w:szCs w:val="24"/>
                <w14:ligatures w14:val="none"/>
              </w:rPr>
              <w:t>5. Modernise in</w:t>
            </w:r>
            <w:r w:rsidRPr="0046768F">
              <w:rPr>
                <w:rFonts w:ascii="Arial" w:hAnsi="Arial" w:cs="Arial"/>
                <w:b/>
                <w:bCs/>
                <w:color w:val="000000" w:themeColor="text1"/>
                <w:kern w:val="24"/>
                <w:sz w:val="24"/>
                <w:szCs w:val="24"/>
                <w14:ligatures w14:val="none"/>
              </w:rPr>
              <w:noBreakHyphen/>
              <w:t>store operations</w:t>
            </w:r>
            <w:r w:rsidRPr="0046768F">
              <w:rPr>
                <w:rFonts w:ascii="Arial" w:hAnsi="Arial" w:cs="Arial"/>
                <w:bCs/>
                <w:sz w:val="24"/>
                <w:szCs w:val="24"/>
              </w:rPr>
              <w:t xml:space="preserve"> </w:t>
            </w:r>
          </w:p>
        </w:tc>
        <w:tc>
          <w:tcPr>
            <w:tcW w:w="2681" w:type="dxa"/>
          </w:tcPr>
          <w:p w14:paraId="59E94102" w14:textId="77777777" w:rsidR="00B7342E" w:rsidRDefault="005417C7" w:rsidP="00DA040E">
            <w:pPr>
              <w:rPr>
                <w:rFonts w:ascii="Arial" w:hAnsi="Arial" w:cs="Arial"/>
                <w:sz w:val="24"/>
                <w:szCs w:val="24"/>
              </w:rPr>
            </w:pPr>
            <w:r w:rsidRPr="0046768F">
              <w:rPr>
                <w:rFonts w:ascii="Arial" w:hAnsi="Arial" w:cs="Arial"/>
                <w:sz w:val="24"/>
                <w:szCs w:val="24"/>
              </w:rPr>
              <w:t>Implement pre</w:t>
            </w:r>
            <w:r w:rsidRPr="0046768F">
              <w:rPr>
                <w:rFonts w:ascii="Arial" w:hAnsi="Arial" w:cs="Arial"/>
                <w:sz w:val="24"/>
                <w:szCs w:val="24"/>
              </w:rPr>
              <w:noBreakHyphen/>
              <w:t xml:space="preserve">order collection point. </w:t>
            </w:r>
          </w:p>
          <w:p w14:paraId="314C2537" w14:textId="77777777" w:rsidR="00B7342E" w:rsidRDefault="00B7342E" w:rsidP="00DA040E">
            <w:pPr>
              <w:rPr>
                <w:rFonts w:ascii="Arial" w:hAnsi="Arial" w:cs="Arial"/>
                <w:sz w:val="24"/>
                <w:szCs w:val="24"/>
              </w:rPr>
            </w:pPr>
          </w:p>
          <w:p w14:paraId="0D4D775D" w14:textId="513C873F" w:rsidR="003D689B" w:rsidRPr="0046768F" w:rsidRDefault="005417C7" w:rsidP="00DA040E">
            <w:pPr>
              <w:rPr>
                <w:rFonts w:ascii="Arial" w:hAnsi="Arial" w:cs="Arial"/>
                <w:sz w:val="24"/>
                <w:szCs w:val="24"/>
              </w:rPr>
            </w:pPr>
            <w:r w:rsidRPr="0046768F">
              <w:rPr>
                <w:rFonts w:ascii="Arial" w:hAnsi="Arial" w:cs="Arial"/>
                <w:sz w:val="24"/>
                <w:szCs w:val="24"/>
              </w:rPr>
              <w:t>Manage click</w:t>
            </w:r>
            <w:r w:rsidRPr="0046768F">
              <w:rPr>
                <w:rFonts w:ascii="Arial" w:hAnsi="Arial" w:cs="Arial"/>
                <w:sz w:val="24"/>
                <w:szCs w:val="24"/>
              </w:rPr>
              <w:noBreakHyphen/>
              <w:t>and</w:t>
            </w:r>
            <w:r w:rsidRPr="0046768F">
              <w:rPr>
                <w:rFonts w:ascii="Arial" w:hAnsi="Arial" w:cs="Arial"/>
                <w:sz w:val="24"/>
                <w:szCs w:val="24"/>
              </w:rPr>
              <w:noBreakHyphen/>
              <w:t>collect</w:t>
            </w:r>
            <w:r w:rsidR="00B7342E">
              <w:rPr>
                <w:rFonts w:ascii="Arial" w:hAnsi="Arial" w:cs="Arial"/>
                <w:sz w:val="24"/>
                <w:szCs w:val="24"/>
              </w:rPr>
              <w:t>,</w:t>
            </w:r>
            <w:r w:rsidRPr="0046768F">
              <w:rPr>
                <w:rFonts w:ascii="Arial" w:hAnsi="Arial" w:cs="Arial"/>
                <w:sz w:val="24"/>
                <w:szCs w:val="24"/>
              </w:rPr>
              <w:t xml:space="preserve"> and customer queries.</w:t>
            </w:r>
          </w:p>
        </w:tc>
        <w:tc>
          <w:tcPr>
            <w:tcW w:w="1552" w:type="dxa"/>
          </w:tcPr>
          <w:p w14:paraId="2C054D3E" w14:textId="47A05033" w:rsidR="003D689B" w:rsidRPr="0046768F" w:rsidRDefault="003D689B" w:rsidP="00C409B0">
            <w:pPr>
              <w:rPr>
                <w:rFonts w:ascii="Arial" w:hAnsi="Arial" w:cs="Arial"/>
                <w:bCs/>
                <w:sz w:val="24"/>
                <w:szCs w:val="24"/>
              </w:rPr>
            </w:pPr>
            <w:r w:rsidRPr="0046768F">
              <w:rPr>
                <w:rFonts w:ascii="Arial" w:hAnsi="Arial" w:cs="Arial"/>
                <w:bCs/>
                <w:sz w:val="24"/>
                <w:szCs w:val="24"/>
              </w:rPr>
              <w:t>1</w:t>
            </w:r>
            <w:r w:rsidRPr="0046768F">
              <w:rPr>
                <w:rFonts w:ascii="Arial" w:hAnsi="Arial" w:cs="Arial"/>
                <w:bCs/>
                <w:sz w:val="24"/>
                <w:szCs w:val="24"/>
                <w:vertAlign w:val="superscript"/>
              </w:rPr>
              <w:t>st</w:t>
            </w:r>
            <w:r w:rsidRPr="0046768F">
              <w:rPr>
                <w:rFonts w:ascii="Arial" w:hAnsi="Arial" w:cs="Arial"/>
                <w:bCs/>
                <w:sz w:val="24"/>
                <w:szCs w:val="24"/>
              </w:rPr>
              <w:t xml:space="preserve"> – 6</w:t>
            </w:r>
            <w:r w:rsidRPr="0046768F">
              <w:rPr>
                <w:rFonts w:ascii="Arial" w:hAnsi="Arial" w:cs="Arial"/>
                <w:bCs/>
                <w:sz w:val="24"/>
                <w:szCs w:val="24"/>
                <w:vertAlign w:val="superscript"/>
              </w:rPr>
              <w:t>th</w:t>
            </w:r>
            <w:r w:rsidRPr="0046768F">
              <w:rPr>
                <w:rFonts w:ascii="Arial" w:hAnsi="Arial" w:cs="Arial"/>
                <w:bCs/>
                <w:sz w:val="24"/>
                <w:szCs w:val="24"/>
              </w:rPr>
              <w:t xml:space="preserve"> August 2026</w:t>
            </w:r>
          </w:p>
          <w:p w14:paraId="14FA390F" w14:textId="77777777" w:rsidR="003D689B" w:rsidRPr="0046768F" w:rsidRDefault="003D689B" w:rsidP="00C409B0">
            <w:pPr>
              <w:rPr>
                <w:rFonts w:ascii="Arial" w:hAnsi="Arial" w:cs="Arial"/>
                <w:bCs/>
                <w:sz w:val="24"/>
                <w:szCs w:val="24"/>
              </w:rPr>
            </w:pPr>
          </w:p>
          <w:p w14:paraId="6FE8E048" w14:textId="1E517533" w:rsidR="003D689B" w:rsidRPr="0046768F" w:rsidRDefault="003D689B" w:rsidP="00C409B0">
            <w:pPr>
              <w:rPr>
                <w:rFonts w:ascii="Arial" w:hAnsi="Arial" w:cs="Arial"/>
                <w:bCs/>
                <w:sz w:val="24"/>
                <w:szCs w:val="24"/>
              </w:rPr>
            </w:pPr>
          </w:p>
        </w:tc>
        <w:tc>
          <w:tcPr>
            <w:tcW w:w="1693" w:type="dxa"/>
          </w:tcPr>
          <w:p w14:paraId="0ED13A5B" w14:textId="77777777" w:rsidR="003D689B" w:rsidRPr="0046768F" w:rsidRDefault="003D689B" w:rsidP="00DA040E">
            <w:pPr>
              <w:rPr>
                <w:rFonts w:ascii="Arial" w:hAnsi="Arial" w:cs="Arial"/>
                <w:bCs/>
                <w:sz w:val="24"/>
                <w:szCs w:val="24"/>
              </w:rPr>
            </w:pPr>
            <w:r w:rsidRPr="0046768F">
              <w:rPr>
                <w:rFonts w:ascii="Arial" w:hAnsi="Arial" w:cs="Arial"/>
                <w:bCs/>
                <w:sz w:val="24"/>
                <w:szCs w:val="24"/>
              </w:rPr>
              <w:t>Store Manager</w:t>
            </w:r>
          </w:p>
          <w:p w14:paraId="1817D94E" w14:textId="77777777" w:rsidR="003D689B" w:rsidRPr="0046768F" w:rsidRDefault="003D689B" w:rsidP="00DA040E">
            <w:pPr>
              <w:rPr>
                <w:rFonts w:ascii="Arial" w:hAnsi="Arial" w:cs="Arial"/>
                <w:bCs/>
                <w:sz w:val="24"/>
                <w:szCs w:val="24"/>
              </w:rPr>
            </w:pPr>
          </w:p>
          <w:p w14:paraId="53F11E85" w14:textId="54C01DCD" w:rsidR="003D689B" w:rsidRPr="0046768F" w:rsidRDefault="003D689B" w:rsidP="00DA040E">
            <w:pPr>
              <w:rPr>
                <w:rFonts w:ascii="Arial" w:hAnsi="Arial" w:cs="Arial"/>
                <w:sz w:val="24"/>
                <w:szCs w:val="24"/>
              </w:rPr>
            </w:pPr>
            <w:r w:rsidRPr="0046768F">
              <w:rPr>
                <w:rFonts w:ascii="Arial" w:hAnsi="Arial" w:cs="Arial"/>
                <w:sz w:val="24"/>
                <w:szCs w:val="24"/>
              </w:rPr>
              <w:t>Front</w:t>
            </w:r>
            <w:r w:rsidR="00BC31BE">
              <w:rPr>
                <w:rFonts w:ascii="Arial" w:hAnsi="Arial" w:cs="Arial"/>
                <w:sz w:val="24"/>
                <w:szCs w:val="24"/>
              </w:rPr>
              <w:t xml:space="preserve"> </w:t>
            </w:r>
            <w:r w:rsidRPr="0046768F">
              <w:rPr>
                <w:rFonts w:ascii="Arial" w:hAnsi="Arial" w:cs="Arial"/>
                <w:sz w:val="24"/>
                <w:szCs w:val="24"/>
              </w:rPr>
              <w:t>of</w:t>
            </w:r>
            <w:r w:rsidR="00BC31BE">
              <w:rPr>
                <w:rFonts w:ascii="Arial" w:hAnsi="Arial" w:cs="Arial"/>
                <w:sz w:val="24"/>
                <w:szCs w:val="24"/>
              </w:rPr>
              <w:t xml:space="preserve"> </w:t>
            </w:r>
            <w:r w:rsidRPr="0046768F">
              <w:rPr>
                <w:rFonts w:ascii="Arial" w:hAnsi="Arial" w:cs="Arial"/>
                <w:sz w:val="24"/>
                <w:szCs w:val="24"/>
              </w:rPr>
              <w:t>House Staff</w:t>
            </w:r>
          </w:p>
        </w:tc>
        <w:tc>
          <w:tcPr>
            <w:tcW w:w="2351" w:type="dxa"/>
          </w:tcPr>
          <w:p w14:paraId="0C93AB8E" w14:textId="77777777" w:rsidR="00B7342E" w:rsidRDefault="00E3269E" w:rsidP="00DA040E">
            <w:pPr>
              <w:rPr>
                <w:rFonts w:ascii="Arial" w:hAnsi="Arial" w:cs="Arial"/>
                <w:color w:val="000000" w:themeColor="text1"/>
                <w:kern w:val="24"/>
                <w:sz w:val="24"/>
                <w:szCs w:val="24"/>
                <w14:ligatures w14:val="none"/>
              </w:rPr>
            </w:pPr>
            <w:r w:rsidRPr="0046768F">
              <w:rPr>
                <w:rFonts w:ascii="Arial" w:hAnsi="Arial" w:cs="Arial"/>
                <w:color w:val="000000" w:themeColor="text1"/>
                <w:kern w:val="24"/>
                <w:sz w:val="24"/>
                <w:szCs w:val="24"/>
                <w14:ligatures w14:val="none"/>
              </w:rPr>
              <w:t xml:space="preserve">New </w:t>
            </w:r>
            <w:r w:rsidR="005C533B" w:rsidRPr="0046768F">
              <w:rPr>
                <w:rFonts w:ascii="Arial" w:hAnsi="Arial" w:cs="Arial"/>
                <w:color w:val="000000" w:themeColor="text1"/>
                <w:kern w:val="24"/>
                <w:sz w:val="24"/>
                <w:szCs w:val="24"/>
                <w14:ligatures w14:val="none"/>
              </w:rPr>
              <w:t>processes</w:t>
            </w:r>
            <w:r w:rsidRPr="0046768F">
              <w:rPr>
                <w:rFonts w:ascii="Arial" w:hAnsi="Arial" w:cs="Arial"/>
                <w:color w:val="000000" w:themeColor="text1"/>
                <w:kern w:val="24"/>
                <w:sz w:val="24"/>
                <w:szCs w:val="24"/>
                <w14:ligatures w14:val="none"/>
              </w:rPr>
              <w:t xml:space="preserve"> implemented</w:t>
            </w:r>
            <w:r w:rsidR="00B7342E">
              <w:rPr>
                <w:rFonts w:ascii="Arial" w:hAnsi="Arial" w:cs="Arial"/>
                <w:color w:val="000000" w:themeColor="text1"/>
                <w:kern w:val="24"/>
                <w:sz w:val="24"/>
                <w:szCs w:val="24"/>
                <w14:ligatures w14:val="none"/>
              </w:rPr>
              <w:t>.</w:t>
            </w:r>
          </w:p>
          <w:p w14:paraId="7B1ED1E3" w14:textId="77777777" w:rsidR="00B7342E" w:rsidRDefault="00B7342E" w:rsidP="00DA040E">
            <w:pPr>
              <w:rPr>
                <w:rFonts w:ascii="Arial" w:hAnsi="Arial" w:cs="Arial"/>
                <w:color w:val="000000" w:themeColor="text1"/>
                <w:kern w:val="24"/>
                <w:sz w:val="24"/>
                <w:szCs w:val="24"/>
                <w14:ligatures w14:val="none"/>
              </w:rPr>
            </w:pPr>
          </w:p>
          <w:p w14:paraId="642CB19A" w14:textId="7E8856C6" w:rsidR="003D689B" w:rsidRPr="0046768F" w:rsidRDefault="00B7342E" w:rsidP="00DA040E">
            <w:pPr>
              <w:rPr>
                <w:rFonts w:ascii="Arial" w:hAnsi="Arial" w:cs="Arial"/>
                <w:bCs/>
                <w:sz w:val="24"/>
                <w:szCs w:val="24"/>
              </w:rPr>
            </w:pPr>
            <w:r>
              <w:rPr>
                <w:rFonts w:ascii="Arial" w:hAnsi="Arial" w:cs="Arial"/>
                <w:color w:val="000000" w:themeColor="text1"/>
                <w:kern w:val="24"/>
                <w:sz w:val="24"/>
                <w:szCs w:val="24"/>
                <w14:ligatures w14:val="none"/>
              </w:rPr>
              <w:t>S</w:t>
            </w:r>
            <w:r w:rsidR="00E3269E" w:rsidRPr="0046768F">
              <w:rPr>
                <w:rFonts w:ascii="Arial" w:hAnsi="Arial" w:cs="Arial"/>
                <w:color w:val="000000" w:themeColor="text1"/>
                <w:kern w:val="24"/>
                <w:sz w:val="24"/>
                <w:szCs w:val="24"/>
                <w14:ligatures w14:val="none"/>
              </w:rPr>
              <w:t>taff follow daily checklist</w:t>
            </w:r>
            <w:r>
              <w:rPr>
                <w:rFonts w:ascii="Arial" w:hAnsi="Arial" w:cs="Arial"/>
                <w:color w:val="000000" w:themeColor="text1"/>
                <w:kern w:val="24"/>
                <w:sz w:val="24"/>
                <w:szCs w:val="24"/>
                <w14:ligatures w14:val="none"/>
              </w:rPr>
              <w:t>.</w:t>
            </w:r>
          </w:p>
        </w:tc>
      </w:tr>
      <w:tr w:rsidR="003D689B" w:rsidRPr="00255D15" w14:paraId="775E7F7A" w14:textId="77777777" w:rsidTr="00AA61CE">
        <w:trPr>
          <w:trHeight w:val="926"/>
        </w:trPr>
        <w:tc>
          <w:tcPr>
            <w:tcW w:w="1974" w:type="dxa"/>
          </w:tcPr>
          <w:p w14:paraId="129EDACC" w14:textId="144E3992" w:rsidR="003D689B" w:rsidRPr="0046768F" w:rsidRDefault="00DA3E9F" w:rsidP="00DA040E">
            <w:pPr>
              <w:rPr>
                <w:rFonts w:ascii="Arial" w:hAnsi="Arial" w:cs="Arial"/>
                <w:bCs/>
                <w:sz w:val="24"/>
                <w:szCs w:val="24"/>
              </w:rPr>
            </w:pPr>
            <w:r w:rsidRPr="0046768F">
              <w:rPr>
                <w:rFonts w:ascii="Arial" w:hAnsi="Arial" w:cs="Arial"/>
                <w:b/>
                <w:bCs/>
                <w:color w:val="000000" w:themeColor="text1"/>
                <w:kern w:val="24"/>
                <w:sz w:val="24"/>
                <w:szCs w:val="24"/>
                <w14:ligatures w14:val="none"/>
              </w:rPr>
              <w:t>6. Staff training</w:t>
            </w:r>
          </w:p>
        </w:tc>
        <w:tc>
          <w:tcPr>
            <w:tcW w:w="2681" w:type="dxa"/>
          </w:tcPr>
          <w:p w14:paraId="2CF4BAB4" w14:textId="77777777" w:rsidR="000E62DB" w:rsidRDefault="00986075" w:rsidP="00DA040E">
            <w:pPr>
              <w:rPr>
                <w:rFonts w:ascii="Arial" w:hAnsi="Arial" w:cs="Arial"/>
                <w:sz w:val="24"/>
                <w:szCs w:val="24"/>
              </w:rPr>
            </w:pPr>
            <w:r w:rsidRPr="0046768F">
              <w:rPr>
                <w:rFonts w:ascii="Arial" w:hAnsi="Arial" w:cs="Arial"/>
                <w:sz w:val="24"/>
                <w:szCs w:val="24"/>
              </w:rPr>
              <w:t>Digital skills training</w:t>
            </w:r>
            <w:r w:rsidR="000E62DB">
              <w:rPr>
                <w:rFonts w:ascii="Arial" w:hAnsi="Arial" w:cs="Arial"/>
                <w:sz w:val="24"/>
                <w:szCs w:val="24"/>
              </w:rPr>
              <w:t>;</w:t>
            </w:r>
            <w:r w:rsidRPr="0046768F">
              <w:rPr>
                <w:rFonts w:ascii="Arial" w:hAnsi="Arial" w:cs="Arial"/>
                <w:sz w:val="24"/>
                <w:szCs w:val="24"/>
              </w:rPr>
              <w:t xml:space="preserve"> demonstrate new systems</w:t>
            </w:r>
            <w:r w:rsidR="000E62DB">
              <w:rPr>
                <w:rFonts w:ascii="Arial" w:hAnsi="Arial" w:cs="Arial"/>
                <w:sz w:val="24"/>
                <w:szCs w:val="24"/>
              </w:rPr>
              <w:t>.</w:t>
            </w:r>
            <w:r w:rsidRPr="0046768F">
              <w:rPr>
                <w:rFonts w:ascii="Arial" w:hAnsi="Arial" w:cs="Arial"/>
                <w:sz w:val="24"/>
                <w:szCs w:val="24"/>
              </w:rPr>
              <w:t xml:space="preserve"> </w:t>
            </w:r>
          </w:p>
          <w:p w14:paraId="204086A7" w14:textId="77777777" w:rsidR="000E62DB" w:rsidRDefault="000E62DB" w:rsidP="00DA040E">
            <w:pPr>
              <w:rPr>
                <w:rFonts w:ascii="Arial" w:hAnsi="Arial" w:cs="Arial"/>
                <w:sz w:val="24"/>
                <w:szCs w:val="24"/>
              </w:rPr>
            </w:pPr>
          </w:p>
          <w:p w14:paraId="733C7542" w14:textId="2DECB9A4" w:rsidR="003D689B" w:rsidRPr="0046768F" w:rsidRDefault="000E62DB" w:rsidP="00DA040E">
            <w:pPr>
              <w:rPr>
                <w:rFonts w:ascii="Arial" w:hAnsi="Arial" w:cs="Arial"/>
                <w:sz w:val="24"/>
                <w:szCs w:val="24"/>
              </w:rPr>
            </w:pPr>
            <w:r>
              <w:rPr>
                <w:rFonts w:ascii="Arial" w:hAnsi="Arial" w:cs="Arial"/>
                <w:sz w:val="24"/>
                <w:szCs w:val="24"/>
              </w:rPr>
              <w:t>C</w:t>
            </w:r>
            <w:r w:rsidR="00986075" w:rsidRPr="0046768F">
              <w:rPr>
                <w:rFonts w:ascii="Arial" w:hAnsi="Arial" w:cs="Arial"/>
                <w:sz w:val="24"/>
                <w:szCs w:val="24"/>
              </w:rPr>
              <w:t xml:space="preserve">onduct operational </w:t>
            </w:r>
            <w:r w:rsidR="00991223" w:rsidRPr="0046768F">
              <w:rPr>
                <w:rFonts w:ascii="Arial" w:hAnsi="Arial" w:cs="Arial"/>
                <w:sz w:val="24"/>
                <w:szCs w:val="24"/>
              </w:rPr>
              <w:t>briefing.</w:t>
            </w:r>
          </w:p>
        </w:tc>
        <w:tc>
          <w:tcPr>
            <w:tcW w:w="1552" w:type="dxa"/>
          </w:tcPr>
          <w:p w14:paraId="40F51283" w14:textId="3A161CB7" w:rsidR="003D689B" w:rsidRPr="0046768F" w:rsidRDefault="003D689B" w:rsidP="00AF0DBA">
            <w:pPr>
              <w:rPr>
                <w:rFonts w:ascii="Arial" w:hAnsi="Arial" w:cs="Arial"/>
                <w:bCs/>
                <w:sz w:val="24"/>
                <w:szCs w:val="24"/>
              </w:rPr>
            </w:pPr>
            <w:r w:rsidRPr="0046768F">
              <w:rPr>
                <w:rFonts w:ascii="Arial" w:hAnsi="Arial" w:cs="Arial"/>
                <w:bCs/>
                <w:sz w:val="24"/>
                <w:szCs w:val="24"/>
              </w:rPr>
              <w:t>14</w:t>
            </w:r>
            <w:r w:rsidRPr="0046768F">
              <w:rPr>
                <w:rFonts w:ascii="Arial" w:hAnsi="Arial" w:cs="Arial"/>
                <w:bCs/>
                <w:sz w:val="24"/>
                <w:szCs w:val="24"/>
                <w:vertAlign w:val="superscript"/>
              </w:rPr>
              <w:t>th</w:t>
            </w:r>
            <w:r w:rsidRPr="0046768F">
              <w:rPr>
                <w:rFonts w:ascii="Arial" w:hAnsi="Arial" w:cs="Arial"/>
                <w:bCs/>
                <w:sz w:val="24"/>
                <w:szCs w:val="24"/>
              </w:rPr>
              <w:t xml:space="preserve"> August 2026 </w:t>
            </w:r>
          </w:p>
          <w:p w14:paraId="64CAED1C" w14:textId="77777777" w:rsidR="003D689B" w:rsidRPr="0046768F" w:rsidRDefault="003D689B" w:rsidP="00AF0DBA">
            <w:pPr>
              <w:rPr>
                <w:rFonts w:ascii="Arial" w:hAnsi="Arial" w:cs="Arial"/>
                <w:bCs/>
                <w:sz w:val="24"/>
                <w:szCs w:val="24"/>
              </w:rPr>
            </w:pPr>
          </w:p>
          <w:p w14:paraId="716B6B2C" w14:textId="2118DFC1" w:rsidR="003D689B" w:rsidRPr="0046768F" w:rsidRDefault="003D689B" w:rsidP="00AF0DBA">
            <w:pPr>
              <w:rPr>
                <w:rFonts w:ascii="Arial" w:hAnsi="Arial" w:cs="Arial"/>
                <w:bCs/>
                <w:sz w:val="24"/>
                <w:szCs w:val="24"/>
              </w:rPr>
            </w:pPr>
          </w:p>
        </w:tc>
        <w:tc>
          <w:tcPr>
            <w:tcW w:w="1693" w:type="dxa"/>
          </w:tcPr>
          <w:p w14:paraId="4B16972B" w14:textId="77777777" w:rsidR="003D689B" w:rsidRPr="0046768F" w:rsidRDefault="003D689B" w:rsidP="00FE3DA0">
            <w:pPr>
              <w:rPr>
                <w:rFonts w:ascii="Arial" w:hAnsi="Arial" w:cs="Arial"/>
                <w:bCs/>
                <w:sz w:val="24"/>
                <w:szCs w:val="24"/>
              </w:rPr>
            </w:pPr>
            <w:r w:rsidRPr="0046768F">
              <w:rPr>
                <w:rFonts w:ascii="Arial" w:hAnsi="Arial" w:cs="Arial"/>
                <w:bCs/>
                <w:sz w:val="24"/>
                <w:szCs w:val="24"/>
              </w:rPr>
              <w:t>Store Manager</w:t>
            </w:r>
          </w:p>
          <w:p w14:paraId="0D45D33C" w14:textId="77777777" w:rsidR="003D689B" w:rsidRPr="0046768F" w:rsidRDefault="003D689B" w:rsidP="00FE3DA0">
            <w:pPr>
              <w:rPr>
                <w:rFonts w:ascii="Arial" w:hAnsi="Arial" w:cs="Arial"/>
                <w:bCs/>
                <w:sz w:val="24"/>
                <w:szCs w:val="24"/>
              </w:rPr>
            </w:pPr>
          </w:p>
          <w:p w14:paraId="40FB5D1D" w14:textId="7AB4534F" w:rsidR="003D689B" w:rsidRPr="0046768F" w:rsidRDefault="003D689B" w:rsidP="0090396B">
            <w:pPr>
              <w:rPr>
                <w:rFonts w:ascii="Arial" w:hAnsi="Arial" w:cs="Arial"/>
                <w:bCs/>
                <w:sz w:val="24"/>
                <w:szCs w:val="24"/>
              </w:rPr>
            </w:pPr>
            <w:r w:rsidRPr="0046768F">
              <w:rPr>
                <w:rFonts w:ascii="Arial" w:hAnsi="Arial" w:cs="Arial"/>
                <w:bCs/>
                <w:sz w:val="24"/>
                <w:szCs w:val="24"/>
              </w:rPr>
              <w:t>IT department</w:t>
            </w:r>
          </w:p>
        </w:tc>
        <w:tc>
          <w:tcPr>
            <w:tcW w:w="2351" w:type="dxa"/>
          </w:tcPr>
          <w:p w14:paraId="770EC9D7" w14:textId="77777777" w:rsidR="00B7342E" w:rsidRDefault="00961730" w:rsidP="008837BB">
            <w:pPr>
              <w:rPr>
                <w:rFonts w:ascii="Arial" w:hAnsi="Arial" w:cs="Arial"/>
                <w:sz w:val="24"/>
                <w:szCs w:val="24"/>
              </w:rPr>
            </w:pPr>
            <w:r w:rsidRPr="0046768F">
              <w:rPr>
                <w:rFonts w:ascii="Arial" w:hAnsi="Arial" w:cs="Arial"/>
                <w:sz w:val="24"/>
                <w:szCs w:val="24"/>
              </w:rPr>
              <w:t>One</w:t>
            </w:r>
            <w:r w:rsidRPr="0046768F">
              <w:rPr>
                <w:rFonts w:ascii="Arial" w:hAnsi="Arial" w:cs="Arial"/>
                <w:sz w:val="24"/>
                <w:szCs w:val="24"/>
              </w:rPr>
              <w:noBreakHyphen/>
              <w:t>to</w:t>
            </w:r>
            <w:r w:rsidRPr="0046768F">
              <w:rPr>
                <w:rFonts w:ascii="Arial" w:hAnsi="Arial" w:cs="Arial"/>
                <w:sz w:val="24"/>
                <w:szCs w:val="24"/>
              </w:rPr>
              <w:noBreakHyphen/>
              <w:t>one training completed</w:t>
            </w:r>
            <w:r w:rsidR="00D14843">
              <w:rPr>
                <w:rFonts w:ascii="Arial" w:hAnsi="Arial" w:cs="Arial"/>
                <w:sz w:val="24"/>
                <w:szCs w:val="24"/>
              </w:rPr>
              <w:t>.</w:t>
            </w:r>
            <w:r w:rsidRPr="0046768F">
              <w:rPr>
                <w:rFonts w:ascii="Arial" w:hAnsi="Arial" w:cs="Arial"/>
                <w:sz w:val="24"/>
                <w:szCs w:val="24"/>
              </w:rPr>
              <w:t xml:space="preserve"> </w:t>
            </w:r>
          </w:p>
          <w:p w14:paraId="0C21B986" w14:textId="77777777" w:rsidR="00B7342E" w:rsidRDefault="00B7342E" w:rsidP="008837BB">
            <w:pPr>
              <w:rPr>
                <w:rFonts w:ascii="Arial" w:hAnsi="Arial" w:cs="Arial"/>
                <w:sz w:val="24"/>
                <w:szCs w:val="24"/>
              </w:rPr>
            </w:pPr>
          </w:p>
          <w:p w14:paraId="062FEB32" w14:textId="0D623897" w:rsidR="003D689B" w:rsidRPr="0046768F" w:rsidRDefault="00D14843" w:rsidP="008837BB">
            <w:pPr>
              <w:rPr>
                <w:rFonts w:ascii="Arial" w:hAnsi="Arial" w:cs="Arial"/>
                <w:sz w:val="24"/>
                <w:szCs w:val="24"/>
              </w:rPr>
            </w:pPr>
            <w:r>
              <w:rPr>
                <w:rFonts w:ascii="Arial" w:hAnsi="Arial" w:cs="Arial"/>
                <w:sz w:val="24"/>
                <w:szCs w:val="24"/>
              </w:rPr>
              <w:t>M</w:t>
            </w:r>
            <w:r w:rsidR="00961730" w:rsidRPr="0046768F">
              <w:rPr>
                <w:rFonts w:ascii="Arial" w:hAnsi="Arial" w:cs="Arial"/>
                <w:sz w:val="24"/>
                <w:szCs w:val="24"/>
              </w:rPr>
              <w:t>aterials and guidelines distributed.</w:t>
            </w:r>
          </w:p>
        </w:tc>
      </w:tr>
    </w:tbl>
    <w:p w14:paraId="71C7A76B" w14:textId="77777777" w:rsidR="00771269" w:rsidRPr="000A5C80" w:rsidRDefault="00771269" w:rsidP="00771269"/>
    <w:p w14:paraId="398C96AF" w14:textId="77777777" w:rsidR="00C068BC" w:rsidRPr="00C068BC" w:rsidRDefault="00C068BC" w:rsidP="00C068BC">
      <w:pPr>
        <w:rPr>
          <w:rFonts w:ascii="Arial" w:hAnsi="Arial" w:cs="Arial"/>
          <w:color w:val="000000" w:themeColor="text1"/>
          <w:kern w:val="24"/>
          <w:sz w:val="24"/>
          <w:szCs w:val="24"/>
        </w:rPr>
      </w:pPr>
      <w:r w:rsidRPr="00C068BC">
        <w:rPr>
          <w:rFonts w:ascii="Arial" w:hAnsi="Arial" w:cs="Arial"/>
          <w:color w:val="000000" w:themeColor="text1"/>
          <w:kern w:val="24"/>
          <w:sz w:val="24"/>
          <w:szCs w:val="24"/>
        </w:rPr>
        <w:t xml:space="preserve">Adapted from: Institute of Leadership &amp; Management (2013) </w:t>
      </w:r>
      <w:r w:rsidRPr="00C068BC">
        <w:rPr>
          <w:rFonts w:ascii="Arial" w:hAnsi="Arial" w:cs="Arial"/>
          <w:i/>
          <w:iCs/>
          <w:color w:val="000000" w:themeColor="text1"/>
          <w:kern w:val="24"/>
          <w:sz w:val="24"/>
          <w:szCs w:val="24"/>
        </w:rPr>
        <w:t>Super series Solving Problems and Making Decisions</w:t>
      </w:r>
      <w:r w:rsidRPr="00C068BC">
        <w:rPr>
          <w:rFonts w:ascii="Arial" w:hAnsi="Arial" w:cs="Arial"/>
          <w:color w:val="000000" w:themeColor="text1"/>
          <w:kern w:val="24"/>
          <w:sz w:val="24"/>
          <w:szCs w:val="24"/>
        </w:rPr>
        <w:t>. 5</w:t>
      </w:r>
      <w:r w:rsidRPr="00C068BC">
        <w:rPr>
          <w:rFonts w:ascii="Arial" w:hAnsi="Arial" w:cs="Arial"/>
          <w:color w:val="000000" w:themeColor="text1"/>
          <w:kern w:val="24"/>
          <w:sz w:val="24"/>
          <w:szCs w:val="24"/>
          <w:vertAlign w:val="superscript"/>
        </w:rPr>
        <w:t>th</w:t>
      </w:r>
      <w:r w:rsidRPr="00C068BC">
        <w:rPr>
          <w:rFonts w:ascii="Arial" w:hAnsi="Arial" w:cs="Arial"/>
          <w:color w:val="000000" w:themeColor="text1"/>
          <w:kern w:val="24"/>
          <w:sz w:val="24"/>
          <w:szCs w:val="24"/>
        </w:rPr>
        <w:t xml:space="preserve"> Ed. Page 102. Routledge.</w:t>
      </w:r>
    </w:p>
    <w:p w14:paraId="136EAED5" w14:textId="77777777" w:rsidR="00771269" w:rsidRDefault="00771269" w:rsidP="00771269"/>
    <w:p w14:paraId="6D0803F3" w14:textId="77777777" w:rsidR="00743959" w:rsidRDefault="00743959" w:rsidP="00771269"/>
    <w:p w14:paraId="14C5F80E" w14:textId="77777777" w:rsidR="00743959" w:rsidRDefault="00743959" w:rsidP="00771269"/>
    <w:p w14:paraId="24ADB351" w14:textId="77777777" w:rsidR="00743959" w:rsidRDefault="00743959" w:rsidP="00771269"/>
    <w:p w14:paraId="3E80DF0A" w14:textId="77777777" w:rsidR="00743959" w:rsidRDefault="00743959" w:rsidP="00771269"/>
    <w:p w14:paraId="2A6E7358" w14:textId="77777777" w:rsidR="00743959" w:rsidRDefault="00743959" w:rsidP="00771269"/>
    <w:p w14:paraId="70C1889B" w14:textId="77777777" w:rsidR="00073ACE" w:rsidRDefault="00073ACE"/>
    <w:p w14:paraId="7B499F7B" w14:textId="0DE24AAB" w:rsidR="00073ACE" w:rsidRDefault="00073ACE" w:rsidP="00771269">
      <w:pPr>
        <w:pStyle w:val="Heading2"/>
        <w:numPr>
          <w:ilvl w:val="1"/>
          <w:numId w:val="27"/>
        </w:numPr>
      </w:pPr>
      <w:bookmarkStart w:id="7" w:name="_Toc234397069"/>
      <w:r>
        <w:lastRenderedPageBreak/>
        <w:t>Key performance indicators (KPIs)</w:t>
      </w:r>
      <w:bookmarkEnd w:id="7"/>
      <w:r>
        <w:t xml:space="preserve"> </w:t>
      </w:r>
    </w:p>
    <w:p w14:paraId="596F85BB" w14:textId="77777777" w:rsidR="004D3EF9" w:rsidRPr="004D3EF9" w:rsidRDefault="004D3EF9" w:rsidP="004D3EF9"/>
    <w:p w14:paraId="67BFBF29" w14:textId="3FF72966" w:rsidR="00107402" w:rsidRDefault="00991223" w:rsidP="00A0427D">
      <w:pPr>
        <w:spacing w:line="360" w:lineRule="auto"/>
        <w:rPr>
          <w:rFonts w:ascii="Arial" w:hAnsi="Arial" w:cs="Arial"/>
          <w:sz w:val="24"/>
          <w:szCs w:val="24"/>
        </w:rPr>
      </w:pPr>
      <w:r w:rsidRPr="00627921">
        <w:rPr>
          <w:rFonts w:ascii="Arial" w:hAnsi="Arial" w:cs="Arial"/>
          <w:color w:val="000000" w:themeColor="text1"/>
          <w:kern w:val="24"/>
          <w:sz w:val="24"/>
          <w:szCs w:val="24"/>
        </w:rPr>
        <w:t xml:space="preserve">ILM </w:t>
      </w:r>
      <w:r w:rsidRPr="00627921">
        <w:rPr>
          <w:rFonts w:ascii="Arial" w:hAnsi="Arial" w:cs="Arial"/>
          <w:sz w:val="24"/>
          <w:szCs w:val="24"/>
        </w:rPr>
        <w:t>(</w:t>
      </w:r>
      <w:r w:rsidR="00107402" w:rsidRPr="00627921">
        <w:rPr>
          <w:rFonts w:ascii="Arial" w:hAnsi="Arial" w:cs="Arial"/>
          <w:sz w:val="24"/>
          <w:szCs w:val="24"/>
        </w:rPr>
        <w:t xml:space="preserve">2013) </w:t>
      </w:r>
      <w:r w:rsidR="00D306F0" w:rsidRPr="00627921">
        <w:rPr>
          <w:rFonts w:ascii="Arial" w:hAnsi="Arial" w:cs="Arial"/>
          <w:sz w:val="24"/>
          <w:szCs w:val="24"/>
        </w:rPr>
        <w:t>highlights</w:t>
      </w:r>
      <w:r w:rsidR="00107402" w:rsidRPr="00627921">
        <w:rPr>
          <w:rFonts w:ascii="Arial" w:hAnsi="Arial" w:cs="Arial"/>
          <w:sz w:val="24"/>
          <w:szCs w:val="24"/>
        </w:rPr>
        <w:t xml:space="preserve"> that a measurable objective is </w:t>
      </w:r>
      <w:r w:rsidR="002F21BA" w:rsidRPr="00627921">
        <w:rPr>
          <w:rFonts w:ascii="Arial" w:hAnsi="Arial" w:cs="Arial"/>
          <w:sz w:val="24"/>
          <w:szCs w:val="24"/>
        </w:rPr>
        <w:t>necessary</w:t>
      </w:r>
      <w:r w:rsidR="00107402" w:rsidRPr="00627921">
        <w:rPr>
          <w:rFonts w:ascii="Arial" w:hAnsi="Arial" w:cs="Arial"/>
          <w:sz w:val="24"/>
          <w:szCs w:val="24"/>
        </w:rPr>
        <w:t xml:space="preserve"> before any action is taken</w:t>
      </w:r>
      <w:r w:rsidR="00E44AB3" w:rsidRPr="00627921">
        <w:rPr>
          <w:rFonts w:ascii="Arial" w:hAnsi="Arial" w:cs="Arial"/>
          <w:sz w:val="24"/>
          <w:szCs w:val="24"/>
        </w:rPr>
        <w:t xml:space="preserve">. </w:t>
      </w:r>
    </w:p>
    <w:p w14:paraId="4EA3F421" w14:textId="77777777" w:rsidR="005D7D73" w:rsidRPr="005D7D73" w:rsidRDefault="005D7D73" w:rsidP="00A0427D">
      <w:pPr>
        <w:spacing w:line="360" w:lineRule="auto"/>
        <w:rPr>
          <w:rFonts w:ascii="Arial" w:hAnsi="Arial" w:cs="Arial"/>
          <w:sz w:val="24"/>
          <w:szCs w:val="24"/>
        </w:rPr>
      </w:pPr>
      <w:r w:rsidRPr="005D7D73">
        <w:rPr>
          <w:rFonts w:ascii="Arial" w:hAnsi="Arial" w:cs="Arial"/>
          <w:sz w:val="24"/>
          <w:szCs w:val="24"/>
        </w:rPr>
        <w:t>Implementation Plan (Bullet</w:t>
      </w:r>
      <w:r w:rsidRPr="005D7D73">
        <w:rPr>
          <w:rFonts w:ascii="Arial" w:hAnsi="Arial" w:cs="Arial"/>
          <w:sz w:val="24"/>
          <w:szCs w:val="24"/>
        </w:rPr>
        <w:noBreakHyphen/>
        <w:t>Point Version) </w:t>
      </w:r>
    </w:p>
    <w:p w14:paraId="0757C5DB" w14:textId="3F78ACFE" w:rsidR="00D020B6" w:rsidRPr="005D7D73" w:rsidRDefault="005D7D73" w:rsidP="00A0427D">
      <w:pPr>
        <w:spacing w:line="360" w:lineRule="auto"/>
        <w:rPr>
          <w:rFonts w:ascii="Arial" w:hAnsi="Arial" w:cs="Arial"/>
          <w:sz w:val="24"/>
          <w:szCs w:val="24"/>
        </w:rPr>
      </w:pPr>
      <w:r w:rsidRPr="005D7D73">
        <w:rPr>
          <w:rFonts w:ascii="Arial" w:hAnsi="Arial" w:cs="Arial"/>
          <w:sz w:val="24"/>
          <w:szCs w:val="24"/>
        </w:rPr>
        <w:t>Adapted from ILM (2013) Super Series: </w:t>
      </w:r>
      <w:r w:rsidRPr="005D7D73">
        <w:rPr>
          <w:rFonts w:ascii="Arial" w:hAnsi="Arial" w:cs="Arial"/>
          <w:i/>
          <w:iCs/>
          <w:sz w:val="24"/>
          <w:szCs w:val="24"/>
        </w:rPr>
        <w:t>Solving Problems and Making Decisions</w:t>
      </w:r>
      <w:r w:rsidRPr="005D7D73">
        <w:rPr>
          <w:rFonts w:ascii="Arial" w:hAnsi="Arial" w:cs="Arial"/>
          <w:sz w:val="24"/>
          <w:szCs w:val="24"/>
        </w:rPr>
        <w:t>, 5th Ed., p.102 </w:t>
      </w:r>
    </w:p>
    <w:p w14:paraId="244082A8" w14:textId="3E88DDEB" w:rsidR="008C1E79" w:rsidRDefault="008C1E79" w:rsidP="00A0427D">
      <w:pPr>
        <w:spacing w:line="360" w:lineRule="auto"/>
        <w:rPr>
          <w:rFonts w:ascii="Arial" w:hAnsi="Arial" w:cs="Arial"/>
          <w:b/>
          <w:bCs/>
          <w:sz w:val="24"/>
          <w:szCs w:val="24"/>
        </w:rPr>
      </w:pPr>
      <w:r w:rsidRPr="00627921">
        <w:rPr>
          <w:rFonts w:ascii="Arial" w:hAnsi="Arial" w:cs="Arial"/>
          <w:b/>
          <w:bCs/>
          <w:sz w:val="24"/>
          <w:szCs w:val="24"/>
        </w:rPr>
        <w:t>Timescales:</w:t>
      </w:r>
    </w:p>
    <w:p w14:paraId="5FD85FA2" w14:textId="1E46C309" w:rsidR="00D7279E" w:rsidRPr="00627921" w:rsidRDefault="00D7279E" w:rsidP="00A0427D">
      <w:pPr>
        <w:spacing w:line="360" w:lineRule="auto"/>
        <w:rPr>
          <w:rFonts w:ascii="Arial" w:hAnsi="Arial" w:cs="Arial"/>
          <w:b/>
          <w:bCs/>
          <w:sz w:val="24"/>
          <w:szCs w:val="24"/>
        </w:rPr>
      </w:pPr>
      <w:r w:rsidRPr="00627921">
        <w:rPr>
          <w:rFonts w:ascii="Arial" w:hAnsi="Arial" w:cs="Arial"/>
          <w:sz w:val="24"/>
          <w:szCs w:val="24"/>
        </w:rPr>
        <w:t>ILM (2013) Realistic timescales ensure progress and prevent delays.</w:t>
      </w:r>
    </w:p>
    <w:p w14:paraId="4215664E" w14:textId="77777777" w:rsidR="00107402" w:rsidRPr="00E3500D" w:rsidRDefault="00107402" w:rsidP="00A0427D">
      <w:pPr>
        <w:numPr>
          <w:ilvl w:val="0"/>
          <w:numId w:val="28"/>
        </w:numPr>
        <w:spacing w:line="360" w:lineRule="auto"/>
        <w:rPr>
          <w:rFonts w:ascii="Arial" w:hAnsi="Arial" w:cs="Arial"/>
          <w:sz w:val="24"/>
          <w:szCs w:val="24"/>
        </w:rPr>
      </w:pPr>
      <w:r w:rsidRPr="00E3500D">
        <w:rPr>
          <w:rFonts w:ascii="Arial" w:hAnsi="Arial" w:cs="Arial"/>
          <w:sz w:val="24"/>
          <w:szCs w:val="24"/>
        </w:rPr>
        <w:t>Week 1–2: Select online platform, design website, set up payment systems.</w:t>
      </w:r>
    </w:p>
    <w:p w14:paraId="5FD150D0" w14:textId="77777777" w:rsidR="00107402" w:rsidRPr="00E3500D" w:rsidRDefault="00107402" w:rsidP="00A0427D">
      <w:pPr>
        <w:numPr>
          <w:ilvl w:val="0"/>
          <w:numId w:val="28"/>
        </w:numPr>
        <w:spacing w:line="360" w:lineRule="auto"/>
        <w:rPr>
          <w:rFonts w:ascii="Arial" w:hAnsi="Arial" w:cs="Arial"/>
          <w:sz w:val="24"/>
          <w:szCs w:val="24"/>
        </w:rPr>
      </w:pPr>
      <w:r w:rsidRPr="00E3500D">
        <w:rPr>
          <w:rFonts w:ascii="Arial" w:hAnsi="Arial" w:cs="Arial"/>
          <w:sz w:val="24"/>
          <w:szCs w:val="24"/>
        </w:rPr>
        <w:t>Week 4: Launch click</w:t>
      </w:r>
      <w:r w:rsidRPr="00E3500D">
        <w:rPr>
          <w:rFonts w:ascii="Arial" w:hAnsi="Arial" w:cs="Arial"/>
          <w:sz w:val="24"/>
          <w:szCs w:val="24"/>
        </w:rPr>
        <w:noBreakHyphen/>
        <w:t>and</w:t>
      </w:r>
      <w:r w:rsidRPr="00E3500D">
        <w:rPr>
          <w:rFonts w:ascii="Arial" w:hAnsi="Arial" w:cs="Arial"/>
          <w:sz w:val="24"/>
          <w:szCs w:val="24"/>
        </w:rPr>
        <w:noBreakHyphen/>
        <w:t>collect service.</w:t>
      </w:r>
    </w:p>
    <w:p w14:paraId="29137159" w14:textId="5E9801C6" w:rsidR="00107402" w:rsidRPr="00E3500D" w:rsidRDefault="00107402" w:rsidP="00A0427D">
      <w:pPr>
        <w:numPr>
          <w:ilvl w:val="0"/>
          <w:numId w:val="28"/>
        </w:numPr>
        <w:spacing w:line="360" w:lineRule="auto"/>
        <w:rPr>
          <w:rFonts w:ascii="Arial" w:hAnsi="Arial" w:cs="Arial"/>
          <w:sz w:val="24"/>
          <w:szCs w:val="24"/>
        </w:rPr>
      </w:pPr>
      <w:r w:rsidRPr="00E3500D">
        <w:rPr>
          <w:rFonts w:ascii="Arial" w:hAnsi="Arial" w:cs="Arial"/>
          <w:sz w:val="24"/>
          <w:szCs w:val="24"/>
        </w:rPr>
        <w:t>Week 7–8: Begin digital marketing campaign</w:t>
      </w:r>
      <w:r w:rsidR="000E5870" w:rsidRPr="00E3500D">
        <w:rPr>
          <w:rFonts w:ascii="Arial" w:hAnsi="Arial" w:cs="Arial"/>
          <w:sz w:val="24"/>
          <w:szCs w:val="24"/>
        </w:rPr>
        <w:t>.</w:t>
      </w:r>
      <w:r w:rsidRPr="00E3500D">
        <w:rPr>
          <w:rFonts w:ascii="Arial" w:hAnsi="Arial" w:cs="Arial"/>
          <w:sz w:val="24"/>
          <w:szCs w:val="24"/>
        </w:rPr>
        <w:t xml:space="preserve"> </w:t>
      </w:r>
    </w:p>
    <w:p w14:paraId="69F01D19" w14:textId="21C35B73" w:rsidR="00107402" w:rsidRPr="00627921" w:rsidRDefault="00107402" w:rsidP="00A0427D">
      <w:pPr>
        <w:numPr>
          <w:ilvl w:val="0"/>
          <w:numId w:val="28"/>
        </w:numPr>
        <w:spacing w:line="360" w:lineRule="auto"/>
        <w:rPr>
          <w:rFonts w:ascii="Arial" w:hAnsi="Arial" w:cs="Arial"/>
          <w:sz w:val="24"/>
          <w:szCs w:val="24"/>
        </w:rPr>
      </w:pPr>
      <w:r w:rsidRPr="00E3500D">
        <w:rPr>
          <w:rFonts w:ascii="Arial" w:hAnsi="Arial" w:cs="Arial"/>
          <w:sz w:val="24"/>
          <w:szCs w:val="24"/>
        </w:rPr>
        <w:t>Month 3:</w:t>
      </w:r>
      <w:r w:rsidRPr="00627921">
        <w:rPr>
          <w:rFonts w:ascii="Arial" w:hAnsi="Arial" w:cs="Arial"/>
          <w:sz w:val="24"/>
          <w:szCs w:val="24"/>
        </w:rPr>
        <w:t xml:space="preserve"> Review performance and </w:t>
      </w:r>
      <w:r w:rsidR="005C0F87" w:rsidRPr="00627921">
        <w:rPr>
          <w:rFonts w:ascii="Arial" w:hAnsi="Arial" w:cs="Arial"/>
          <w:sz w:val="24"/>
          <w:szCs w:val="24"/>
        </w:rPr>
        <w:t>make adjustments</w:t>
      </w:r>
      <w:r w:rsidRPr="00627921">
        <w:rPr>
          <w:rFonts w:ascii="Arial" w:hAnsi="Arial" w:cs="Arial"/>
          <w:sz w:val="24"/>
          <w:szCs w:val="24"/>
        </w:rPr>
        <w:t>.</w:t>
      </w:r>
    </w:p>
    <w:p w14:paraId="3B994A02" w14:textId="276D273F" w:rsidR="00107402" w:rsidRPr="00627921" w:rsidRDefault="00107402" w:rsidP="00A0427D">
      <w:pPr>
        <w:spacing w:line="360" w:lineRule="auto"/>
        <w:rPr>
          <w:rFonts w:ascii="Arial" w:hAnsi="Arial" w:cs="Arial"/>
          <w:b/>
          <w:bCs/>
          <w:sz w:val="24"/>
          <w:szCs w:val="24"/>
        </w:rPr>
      </w:pPr>
      <w:r w:rsidRPr="00627921">
        <w:rPr>
          <w:rFonts w:ascii="Arial" w:hAnsi="Arial" w:cs="Arial"/>
          <w:b/>
          <w:bCs/>
          <w:sz w:val="24"/>
          <w:szCs w:val="24"/>
        </w:rPr>
        <w:t>Implementation Steps</w:t>
      </w:r>
      <w:r w:rsidR="008C1E79" w:rsidRPr="00627921">
        <w:rPr>
          <w:rFonts w:ascii="Arial" w:hAnsi="Arial" w:cs="Arial"/>
          <w:b/>
          <w:bCs/>
          <w:sz w:val="24"/>
          <w:szCs w:val="24"/>
        </w:rPr>
        <w:t xml:space="preserve">: </w:t>
      </w:r>
    </w:p>
    <w:p w14:paraId="02B90739" w14:textId="2EB18CE9" w:rsidR="00107402" w:rsidRPr="00627921" w:rsidRDefault="00107402" w:rsidP="00A0427D">
      <w:pPr>
        <w:spacing w:line="360" w:lineRule="auto"/>
        <w:rPr>
          <w:rFonts w:ascii="Arial" w:hAnsi="Arial" w:cs="Arial"/>
          <w:sz w:val="24"/>
          <w:szCs w:val="24"/>
        </w:rPr>
      </w:pPr>
      <w:r w:rsidRPr="00627921">
        <w:rPr>
          <w:rFonts w:ascii="Arial" w:hAnsi="Arial" w:cs="Arial"/>
          <w:sz w:val="24"/>
          <w:szCs w:val="24"/>
        </w:rPr>
        <w:t xml:space="preserve">ILM (2013) </w:t>
      </w:r>
      <w:r w:rsidR="009357E0" w:rsidRPr="00627921">
        <w:rPr>
          <w:rFonts w:ascii="Arial" w:hAnsi="Arial" w:cs="Arial"/>
          <w:sz w:val="24"/>
          <w:szCs w:val="24"/>
        </w:rPr>
        <w:t xml:space="preserve">emphasises </w:t>
      </w:r>
      <w:r w:rsidRPr="00627921">
        <w:rPr>
          <w:rFonts w:ascii="Arial" w:hAnsi="Arial" w:cs="Arial"/>
          <w:sz w:val="24"/>
          <w:szCs w:val="24"/>
        </w:rPr>
        <w:t>that implementation must follow a logical</w:t>
      </w:r>
      <w:r w:rsidR="00A57834" w:rsidRPr="00627921">
        <w:rPr>
          <w:rFonts w:ascii="Arial" w:hAnsi="Arial" w:cs="Arial"/>
          <w:sz w:val="24"/>
          <w:szCs w:val="24"/>
        </w:rPr>
        <w:t xml:space="preserve"> </w:t>
      </w:r>
      <w:r w:rsidR="00055266" w:rsidRPr="00627921">
        <w:rPr>
          <w:rFonts w:ascii="Arial" w:hAnsi="Arial" w:cs="Arial"/>
          <w:sz w:val="24"/>
          <w:szCs w:val="24"/>
        </w:rPr>
        <w:t>formation</w:t>
      </w:r>
      <w:r w:rsidR="00A57834" w:rsidRPr="00627921">
        <w:rPr>
          <w:rFonts w:ascii="Arial" w:hAnsi="Arial" w:cs="Arial"/>
          <w:sz w:val="24"/>
          <w:szCs w:val="24"/>
        </w:rPr>
        <w:t>.</w:t>
      </w:r>
    </w:p>
    <w:p w14:paraId="0F56B6AE" w14:textId="77777777" w:rsidR="00107402" w:rsidRPr="00627921" w:rsidRDefault="00107402" w:rsidP="00A0427D">
      <w:pPr>
        <w:numPr>
          <w:ilvl w:val="0"/>
          <w:numId w:val="29"/>
        </w:numPr>
        <w:spacing w:line="360" w:lineRule="auto"/>
        <w:rPr>
          <w:rFonts w:ascii="Arial" w:hAnsi="Arial" w:cs="Arial"/>
          <w:sz w:val="24"/>
          <w:szCs w:val="24"/>
        </w:rPr>
      </w:pPr>
      <w:r w:rsidRPr="00627921">
        <w:rPr>
          <w:rFonts w:ascii="Arial" w:hAnsi="Arial" w:cs="Arial"/>
          <w:sz w:val="24"/>
          <w:szCs w:val="24"/>
        </w:rPr>
        <w:t>Set up the online shop with product photos, descriptions, and real</w:t>
      </w:r>
      <w:r w:rsidRPr="00627921">
        <w:rPr>
          <w:rFonts w:ascii="Arial" w:hAnsi="Arial" w:cs="Arial"/>
          <w:sz w:val="24"/>
          <w:szCs w:val="24"/>
        </w:rPr>
        <w:noBreakHyphen/>
        <w:t>time stock.</w:t>
      </w:r>
    </w:p>
    <w:p w14:paraId="0FC1A75D" w14:textId="61159B51" w:rsidR="00107402" w:rsidRPr="00627921" w:rsidRDefault="00107402" w:rsidP="00A0427D">
      <w:pPr>
        <w:numPr>
          <w:ilvl w:val="0"/>
          <w:numId w:val="29"/>
        </w:numPr>
        <w:spacing w:line="360" w:lineRule="auto"/>
        <w:rPr>
          <w:rFonts w:ascii="Arial" w:hAnsi="Arial" w:cs="Arial"/>
          <w:sz w:val="24"/>
          <w:szCs w:val="24"/>
        </w:rPr>
      </w:pPr>
      <w:r w:rsidRPr="00627921">
        <w:rPr>
          <w:rFonts w:ascii="Arial" w:hAnsi="Arial" w:cs="Arial"/>
          <w:sz w:val="24"/>
          <w:szCs w:val="24"/>
        </w:rPr>
        <w:t xml:space="preserve">Train staff </w:t>
      </w:r>
      <w:r w:rsidR="00527AB7" w:rsidRPr="00627921">
        <w:rPr>
          <w:rFonts w:ascii="Arial" w:hAnsi="Arial" w:cs="Arial"/>
          <w:sz w:val="24"/>
          <w:szCs w:val="24"/>
        </w:rPr>
        <w:t>on</w:t>
      </w:r>
      <w:r w:rsidR="00547FF9" w:rsidRPr="00627921">
        <w:rPr>
          <w:rFonts w:ascii="Arial" w:hAnsi="Arial" w:cs="Arial"/>
          <w:sz w:val="24"/>
          <w:szCs w:val="24"/>
        </w:rPr>
        <w:t xml:space="preserve"> </w:t>
      </w:r>
      <w:r w:rsidRPr="00627921">
        <w:rPr>
          <w:rFonts w:ascii="Arial" w:hAnsi="Arial" w:cs="Arial"/>
          <w:sz w:val="24"/>
          <w:szCs w:val="24"/>
        </w:rPr>
        <w:t>multi</w:t>
      </w:r>
      <w:r w:rsidRPr="00627921">
        <w:rPr>
          <w:rFonts w:ascii="Arial" w:hAnsi="Arial" w:cs="Arial"/>
          <w:sz w:val="24"/>
          <w:szCs w:val="24"/>
        </w:rPr>
        <w:noBreakHyphen/>
        <w:t>channel orders and digital systems.</w:t>
      </w:r>
    </w:p>
    <w:p w14:paraId="52A91195" w14:textId="29E9988A" w:rsidR="00E17E9E" w:rsidRPr="00E17E9E" w:rsidRDefault="00107402" w:rsidP="00A0427D">
      <w:pPr>
        <w:numPr>
          <w:ilvl w:val="0"/>
          <w:numId w:val="29"/>
        </w:numPr>
        <w:spacing w:line="360" w:lineRule="auto"/>
        <w:rPr>
          <w:rFonts w:ascii="Arial" w:hAnsi="Arial" w:cs="Arial"/>
          <w:b/>
          <w:bCs/>
          <w:sz w:val="24"/>
          <w:szCs w:val="24"/>
        </w:rPr>
      </w:pPr>
      <w:r w:rsidRPr="00E17E9E">
        <w:rPr>
          <w:rFonts w:ascii="Arial" w:hAnsi="Arial" w:cs="Arial"/>
          <w:sz w:val="24"/>
          <w:szCs w:val="24"/>
        </w:rPr>
        <w:t>Promote the new services through social media</w:t>
      </w:r>
      <w:r w:rsidR="00E17E9E">
        <w:rPr>
          <w:rFonts w:ascii="Arial" w:hAnsi="Arial" w:cs="Arial"/>
          <w:sz w:val="24"/>
          <w:szCs w:val="24"/>
        </w:rPr>
        <w:t>.</w:t>
      </w:r>
    </w:p>
    <w:p w14:paraId="5A0ABDF7" w14:textId="6FDED548" w:rsidR="00107402" w:rsidRPr="00E17E9E" w:rsidRDefault="00107402" w:rsidP="00A0427D">
      <w:pPr>
        <w:spacing w:line="360" w:lineRule="auto"/>
        <w:rPr>
          <w:rFonts w:ascii="Arial" w:hAnsi="Arial" w:cs="Arial"/>
          <w:b/>
          <w:bCs/>
          <w:sz w:val="24"/>
          <w:szCs w:val="24"/>
        </w:rPr>
      </w:pPr>
      <w:r w:rsidRPr="00E17E9E">
        <w:rPr>
          <w:rFonts w:ascii="Arial" w:hAnsi="Arial" w:cs="Arial"/>
          <w:b/>
          <w:bCs/>
          <w:sz w:val="24"/>
          <w:szCs w:val="24"/>
        </w:rPr>
        <w:t>Monitoring</w:t>
      </w:r>
      <w:r w:rsidR="00D04C0C" w:rsidRPr="00E17E9E">
        <w:rPr>
          <w:rFonts w:ascii="Arial" w:hAnsi="Arial" w:cs="Arial"/>
          <w:b/>
          <w:bCs/>
          <w:sz w:val="24"/>
          <w:szCs w:val="24"/>
        </w:rPr>
        <w:t>:</w:t>
      </w:r>
    </w:p>
    <w:p w14:paraId="69269388" w14:textId="39B9D1A8" w:rsidR="00107402" w:rsidRPr="00627921" w:rsidRDefault="00107402" w:rsidP="00A0427D">
      <w:pPr>
        <w:spacing w:line="360" w:lineRule="auto"/>
        <w:rPr>
          <w:rFonts w:ascii="Arial" w:hAnsi="Arial" w:cs="Arial"/>
          <w:sz w:val="24"/>
          <w:szCs w:val="24"/>
        </w:rPr>
      </w:pPr>
      <w:r w:rsidRPr="00627921">
        <w:rPr>
          <w:rFonts w:ascii="Arial" w:hAnsi="Arial" w:cs="Arial"/>
          <w:sz w:val="24"/>
          <w:szCs w:val="24"/>
        </w:rPr>
        <w:t xml:space="preserve">ILM (2013) </w:t>
      </w:r>
      <w:r w:rsidR="00055266" w:rsidRPr="00627921">
        <w:rPr>
          <w:rFonts w:ascii="Arial" w:hAnsi="Arial" w:cs="Arial"/>
          <w:sz w:val="24"/>
          <w:szCs w:val="24"/>
        </w:rPr>
        <w:t>states</w:t>
      </w:r>
      <w:r w:rsidR="00E302D4" w:rsidRPr="00627921">
        <w:rPr>
          <w:rFonts w:ascii="Arial" w:hAnsi="Arial" w:cs="Arial"/>
          <w:sz w:val="24"/>
          <w:szCs w:val="24"/>
        </w:rPr>
        <w:t xml:space="preserve"> </w:t>
      </w:r>
      <w:r w:rsidR="007623AA" w:rsidRPr="00627921">
        <w:rPr>
          <w:rFonts w:ascii="Arial" w:hAnsi="Arial" w:cs="Arial"/>
          <w:sz w:val="24"/>
          <w:szCs w:val="24"/>
        </w:rPr>
        <w:t xml:space="preserve">regular </w:t>
      </w:r>
      <w:r w:rsidRPr="00627921">
        <w:rPr>
          <w:rFonts w:ascii="Arial" w:hAnsi="Arial" w:cs="Arial"/>
          <w:sz w:val="24"/>
          <w:szCs w:val="24"/>
        </w:rPr>
        <w:t xml:space="preserve">monitoring </w:t>
      </w:r>
      <w:r w:rsidR="007623AA" w:rsidRPr="00627921">
        <w:rPr>
          <w:rFonts w:ascii="Arial" w:hAnsi="Arial" w:cs="Arial"/>
          <w:sz w:val="24"/>
          <w:szCs w:val="24"/>
        </w:rPr>
        <w:t>is critical to</w:t>
      </w:r>
      <w:r w:rsidRPr="00627921">
        <w:rPr>
          <w:rFonts w:ascii="Arial" w:hAnsi="Arial" w:cs="Arial"/>
          <w:sz w:val="24"/>
          <w:szCs w:val="24"/>
        </w:rPr>
        <w:t xml:space="preserve"> ensure </w:t>
      </w:r>
      <w:r w:rsidR="007623AA" w:rsidRPr="00627921">
        <w:rPr>
          <w:rFonts w:ascii="Arial" w:hAnsi="Arial" w:cs="Arial"/>
          <w:sz w:val="24"/>
          <w:szCs w:val="24"/>
        </w:rPr>
        <w:t xml:space="preserve">implementation </w:t>
      </w:r>
      <w:r w:rsidRPr="00627921">
        <w:rPr>
          <w:rFonts w:ascii="Arial" w:hAnsi="Arial" w:cs="Arial"/>
          <w:sz w:val="24"/>
          <w:szCs w:val="24"/>
        </w:rPr>
        <w:t>is working.</w:t>
      </w:r>
    </w:p>
    <w:p w14:paraId="07F6AA57" w14:textId="77777777" w:rsidR="00107402" w:rsidRPr="00627921" w:rsidRDefault="00107402" w:rsidP="00A0427D">
      <w:pPr>
        <w:numPr>
          <w:ilvl w:val="0"/>
          <w:numId w:val="30"/>
        </w:numPr>
        <w:spacing w:line="360" w:lineRule="auto"/>
        <w:rPr>
          <w:rFonts w:ascii="Arial" w:hAnsi="Arial" w:cs="Arial"/>
          <w:sz w:val="24"/>
          <w:szCs w:val="24"/>
        </w:rPr>
      </w:pPr>
      <w:r w:rsidRPr="00627921">
        <w:rPr>
          <w:rFonts w:ascii="Arial" w:hAnsi="Arial" w:cs="Arial"/>
          <w:sz w:val="24"/>
          <w:szCs w:val="24"/>
        </w:rPr>
        <w:t>Track online vs in</w:t>
      </w:r>
      <w:r w:rsidRPr="00627921">
        <w:rPr>
          <w:rFonts w:ascii="Arial" w:hAnsi="Arial" w:cs="Arial"/>
          <w:sz w:val="24"/>
          <w:szCs w:val="24"/>
        </w:rPr>
        <w:noBreakHyphen/>
        <w:t>store sales weekly.</w:t>
      </w:r>
    </w:p>
    <w:p w14:paraId="1CF18E98" w14:textId="77777777" w:rsidR="00107402" w:rsidRPr="00627921" w:rsidRDefault="00107402" w:rsidP="00A0427D">
      <w:pPr>
        <w:numPr>
          <w:ilvl w:val="0"/>
          <w:numId w:val="30"/>
        </w:numPr>
        <w:spacing w:line="360" w:lineRule="auto"/>
        <w:rPr>
          <w:rFonts w:ascii="Arial" w:hAnsi="Arial" w:cs="Arial"/>
          <w:sz w:val="24"/>
          <w:szCs w:val="24"/>
        </w:rPr>
      </w:pPr>
      <w:r w:rsidRPr="00627921">
        <w:rPr>
          <w:rFonts w:ascii="Arial" w:hAnsi="Arial" w:cs="Arial"/>
          <w:sz w:val="24"/>
          <w:szCs w:val="24"/>
        </w:rPr>
        <w:t>Monitor delivery ratings and customer feedback.</w:t>
      </w:r>
    </w:p>
    <w:p w14:paraId="7730F8FB" w14:textId="5E94DEE7" w:rsidR="00107402" w:rsidRPr="00627921" w:rsidRDefault="00107402" w:rsidP="00A0427D">
      <w:pPr>
        <w:numPr>
          <w:ilvl w:val="0"/>
          <w:numId w:val="30"/>
        </w:numPr>
        <w:spacing w:line="360" w:lineRule="auto"/>
        <w:rPr>
          <w:rFonts w:ascii="Arial" w:hAnsi="Arial" w:cs="Arial"/>
          <w:sz w:val="24"/>
          <w:szCs w:val="24"/>
        </w:rPr>
      </w:pPr>
      <w:r w:rsidRPr="00627921">
        <w:rPr>
          <w:rFonts w:ascii="Arial" w:hAnsi="Arial" w:cs="Arial"/>
          <w:sz w:val="24"/>
          <w:szCs w:val="24"/>
        </w:rPr>
        <w:t>Analyse product performance to refine the range.</w:t>
      </w:r>
    </w:p>
    <w:p w14:paraId="2CCCA73A" w14:textId="68459D20" w:rsidR="00107402" w:rsidRPr="00627921" w:rsidRDefault="00107402" w:rsidP="00A0427D">
      <w:pPr>
        <w:tabs>
          <w:tab w:val="num" w:pos="360"/>
        </w:tabs>
        <w:spacing w:line="360" w:lineRule="auto"/>
        <w:rPr>
          <w:rFonts w:ascii="Arial" w:hAnsi="Arial" w:cs="Arial"/>
          <w:b/>
          <w:bCs/>
          <w:sz w:val="24"/>
          <w:szCs w:val="24"/>
        </w:rPr>
      </w:pPr>
      <w:r w:rsidRPr="00627921">
        <w:rPr>
          <w:rFonts w:ascii="Arial" w:hAnsi="Arial" w:cs="Arial"/>
          <w:b/>
          <w:bCs/>
          <w:sz w:val="24"/>
          <w:szCs w:val="24"/>
        </w:rPr>
        <w:t>Review</w:t>
      </w:r>
      <w:r w:rsidR="00D04C0C" w:rsidRPr="00627921">
        <w:rPr>
          <w:rFonts w:ascii="Arial" w:hAnsi="Arial" w:cs="Arial"/>
          <w:b/>
          <w:bCs/>
          <w:sz w:val="24"/>
          <w:szCs w:val="24"/>
        </w:rPr>
        <w:t>:</w:t>
      </w:r>
    </w:p>
    <w:p w14:paraId="4238213B" w14:textId="6AD887EF" w:rsidR="00107402" w:rsidRPr="00627921" w:rsidRDefault="00107402" w:rsidP="00A0427D">
      <w:pPr>
        <w:spacing w:line="360" w:lineRule="auto"/>
        <w:rPr>
          <w:rFonts w:ascii="Arial" w:hAnsi="Arial" w:cs="Arial"/>
          <w:sz w:val="24"/>
          <w:szCs w:val="24"/>
        </w:rPr>
      </w:pPr>
      <w:r w:rsidRPr="00627921">
        <w:rPr>
          <w:rFonts w:ascii="Arial" w:hAnsi="Arial" w:cs="Arial"/>
          <w:sz w:val="24"/>
          <w:szCs w:val="24"/>
        </w:rPr>
        <w:t xml:space="preserve">ILM (2013) </w:t>
      </w:r>
      <w:r w:rsidR="00DD6659" w:rsidRPr="00627921">
        <w:rPr>
          <w:rFonts w:ascii="Arial" w:hAnsi="Arial" w:cs="Arial"/>
          <w:sz w:val="24"/>
          <w:szCs w:val="24"/>
        </w:rPr>
        <w:t xml:space="preserve">emphasises </w:t>
      </w:r>
      <w:r w:rsidRPr="00627921">
        <w:rPr>
          <w:rFonts w:ascii="Arial" w:hAnsi="Arial" w:cs="Arial"/>
          <w:sz w:val="24"/>
          <w:szCs w:val="24"/>
        </w:rPr>
        <w:t xml:space="preserve">that reviewing outcomes allows the business to </w:t>
      </w:r>
      <w:r w:rsidR="002E49D8" w:rsidRPr="00627921">
        <w:rPr>
          <w:rFonts w:ascii="Arial" w:hAnsi="Arial" w:cs="Arial"/>
          <w:sz w:val="24"/>
          <w:szCs w:val="24"/>
        </w:rPr>
        <w:t>analyse</w:t>
      </w:r>
      <w:r w:rsidRPr="00627921">
        <w:rPr>
          <w:rFonts w:ascii="Arial" w:hAnsi="Arial" w:cs="Arial"/>
          <w:sz w:val="24"/>
          <w:szCs w:val="24"/>
        </w:rPr>
        <w:t xml:space="preserve"> and</w:t>
      </w:r>
      <w:r w:rsidR="00DC6C50" w:rsidRPr="00627921">
        <w:rPr>
          <w:rFonts w:ascii="Arial" w:hAnsi="Arial" w:cs="Arial"/>
          <w:sz w:val="24"/>
          <w:szCs w:val="24"/>
        </w:rPr>
        <w:t xml:space="preserve"> progress strategically</w:t>
      </w:r>
      <w:r w:rsidRPr="00627921">
        <w:rPr>
          <w:rFonts w:ascii="Arial" w:hAnsi="Arial" w:cs="Arial"/>
          <w:sz w:val="24"/>
          <w:szCs w:val="24"/>
        </w:rPr>
        <w:t>.</w:t>
      </w:r>
    </w:p>
    <w:p w14:paraId="7E5FA102" w14:textId="77777777" w:rsidR="00107402" w:rsidRPr="00627921" w:rsidRDefault="00107402" w:rsidP="00A0427D">
      <w:pPr>
        <w:numPr>
          <w:ilvl w:val="0"/>
          <w:numId w:val="31"/>
        </w:numPr>
        <w:spacing w:line="360" w:lineRule="auto"/>
        <w:rPr>
          <w:rFonts w:ascii="Arial" w:hAnsi="Arial" w:cs="Arial"/>
          <w:sz w:val="24"/>
          <w:szCs w:val="24"/>
        </w:rPr>
      </w:pPr>
      <w:r w:rsidRPr="00627921">
        <w:rPr>
          <w:rFonts w:ascii="Arial" w:hAnsi="Arial" w:cs="Arial"/>
          <w:sz w:val="24"/>
          <w:szCs w:val="24"/>
        </w:rPr>
        <w:lastRenderedPageBreak/>
        <w:t>Assess whether the hybrid model increased sales and reduced stagnation.</w:t>
      </w:r>
    </w:p>
    <w:p w14:paraId="35B0BBFE" w14:textId="764FFE8F" w:rsidR="00107402" w:rsidRPr="00627921" w:rsidRDefault="0095452B" w:rsidP="00A0427D">
      <w:pPr>
        <w:numPr>
          <w:ilvl w:val="0"/>
          <w:numId w:val="31"/>
        </w:numPr>
        <w:spacing w:line="360" w:lineRule="auto"/>
        <w:rPr>
          <w:rFonts w:ascii="Arial" w:hAnsi="Arial" w:cs="Arial"/>
          <w:sz w:val="24"/>
          <w:szCs w:val="24"/>
        </w:rPr>
      </w:pPr>
      <w:r w:rsidRPr="00627921">
        <w:rPr>
          <w:rFonts w:ascii="Arial" w:hAnsi="Arial" w:cs="Arial"/>
          <w:sz w:val="24"/>
          <w:szCs w:val="24"/>
        </w:rPr>
        <w:t>Identify operational issues and refine processes</w:t>
      </w:r>
      <w:r w:rsidR="00107402" w:rsidRPr="00627921">
        <w:rPr>
          <w:rFonts w:ascii="Arial" w:hAnsi="Arial" w:cs="Arial"/>
          <w:sz w:val="24"/>
          <w:szCs w:val="24"/>
        </w:rPr>
        <w:t>.</w:t>
      </w:r>
    </w:p>
    <w:p w14:paraId="1F19E26E" w14:textId="760DB8D4" w:rsidR="00B93A58" w:rsidRDefault="00107402" w:rsidP="00A0427D">
      <w:pPr>
        <w:numPr>
          <w:ilvl w:val="0"/>
          <w:numId w:val="31"/>
        </w:numPr>
        <w:spacing w:line="360" w:lineRule="auto"/>
        <w:rPr>
          <w:rFonts w:ascii="Arial" w:hAnsi="Arial" w:cs="Arial"/>
          <w:sz w:val="24"/>
          <w:szCs w:val="24"/>
        </w:rPr>
      </w:pPr>
      <w:r w:rsidRPr="00627921">
        <w:rPr>
          <w:rFonts w:ascii="Arial" w:hAnsi="Arial" w:cs="Arial"/>
          <w:sz w:val="24"/>
          <w:szCs w:val="24"/>
        </w:rPr>
        <w:t>Plan further enhancements.</w:t>
      </w:r>
    </w:p>
    <w:p w14:paraId="375FB419" w14:textId="77777777" w:rsidR="005D7D73" w:rsidRPr="00D45B2F" w:rsidRDefault="005D7D73" w:rsidP="00A0427D">
      <w:pPr>
        <w:spacing w:line="360" w:lineRule="auto"/>
        <w:ind w:left="720"/>
        <w:rPr>
          <w:rFonts w:ascii="Arial" w:hAnsi="Arial" w:cs="Arial"/>
          <w:sz w:val="18"/>
          <w:szCs w:val="18"/>
        </w:rPr>
      </w:pPr>
    </w:p>
    <w:p w14:paraId="6B5C2604" w14:textId="65772807" w:rsidR="00D45B2F" w:rsidRDefault="001B039C" w:rsidP="00A0427D">
      <w:pPr>
        <w:spacing w:line="360" w:lineRule="auto"/>
        <w:rPr>
          <w:rFonts w:ascii="Arial" w:hAnsi="Arial" w:cs="Arial"/>
          <w:sz w:val="24"/>
          <w:szCs w:val="24"/>
        </w:rPr>
      </w:pPr>
      <w:r w:rsidRPr="00627921">
        <w:rPr>
          <w:rFonts w:ascii="Arial" w:hAnsi="Arial" w:cs="Arial"/>
          <w:sz w:val="24"/>
          <w:szCs w:val="24"/>
        </w:rPr>
        <w:t xml:space="preserve">ILM (2013) is abbreviation for </w:t>
      </w:r>
      <w:r w:rsidRPr="00627921">
        <w:rPr>
          <w:rFonts w:ascii="Arial" w:hAnsi="Arial" w:cs="Arial"/>
          <w:color w:val="000000" w:themeColor="text1"/>
          <w:kern w:val="24"/>
          <w:sz w:val="24"/>
          <w:szCs w:val="24"/>
        </w:rPr>
        <w:t>Institute of Leadership &amp; Management</w:t>
      </w:r>
      <w:r w:rsidRPr="00627921">
        <w:rPr>
          <w:rFonts w:ascii="Arial" w:hAnsi="Arial" w:cs="Arial"/>
          <w:sz w:val="24"/>
          <w:szCs w:val="24"/>
        </w:rPr>
        <w:t xml:space="preserve"> (2013)</w:t>
      </w:r>
      <w:r w:rsidR="003969B7">
        <w:rPr>
          <w:rFonts w:ascii="Arial" w:hAnsi="Arial" w:cs="Arial"/>
          <w:sz w:val="24"/>
          <w:szCs w:val="24"/>
        </w:rPr>
        <w:t>.</w:t>
      </w:r>
    </w:p>
    <w:p w14:paraId="5BD97B4C" w14:textId="11437F4B" w:rsidR="003969B7" w:rsidRDefault="001D7A3A" w:rsidP="00A0427D">
      <w:pPr>
        <w:spacing w:line="360" w:lineRule="auto"/>
        <w:rPr>
          <w:rFonts w:ascii="Arial" w:hAnsi="Arial" w:cs="Arial"/>
          <w:sz w:val="24"/>
          <w:szCs w:val="24"/>
        </w:rPr>
      </w:pPr>
      <w:r w:rsidRPr="00627921">
        <w:rPr>
          <w:rFonts w:ascii="Arial" w:hAnsi="Arial" w:cs="Arial"/>
          <w:sz w:val="24"/>
          <w:szCs w:val="24"/>
        </w:rPr>
        <w:t xml:space="preserve">Full </w:t>
      </w:r>
      <w:r w:rsidR="005745DB" w:rsidRPr="00627921">
        <w:rPr>
          <w:rFonts w:ascii="Arial" w:hAnsi="Arial" w:cs="Arial"/>
          <w:sz w:val="24"/>
          <w:szCs w:val="24"/>
        </w:rPr>
        <w:t>KPI evaluation</w:t>
      </w:r>
      <w:r w:rsidRPr="00627921">
        <w:rPr>
          <w:rFonts w:ascii="Arial" w:hAnsi="Arial" w:cs="Arial"/>
          <w:sz w:val="24"/>
          <w:szCs w:val="24"/>
        </w:rPr>
        <w:t xml:space="preserve"> can be found in Appendix </w:t>
      </w:r>
      <w:r w:rsidR="003969B7">
        <w:rPr>
          <w:rFonts w:ascii="Arial" w:hAnsi="Arial" w:cs="Arial"/>
          <w:sz w:val="24"/>
          <w:szCs w:val="24"/>
        </w:rPr>
        <w:t>C.</w:t>
      </w:r>
    </w:p>
    <w:p w14:paraId="53FB49EA" w14:textId="77777777" w:rsidR="00A0427D" w:rsidRDefault="00A0427D" w:rsidP="00A0427D">
      <w:pPr>
        <w:spacing w:line="360" w:lineRule="auto"/>
        <w:rPr>
          <w:rFonts w:ascii="Arial" w:hAnsi="Arial" w:cs="Arial"/>
          <w:sz w:val="24"/>
          <w:szCs w:val="24"/>
        </w:rPr>
      </w:pPr>
    </w:p>
    <w:p w14:paraId="71339CCC" w14:textId="77777777" w:rsidR="00A0427D" w:rsidRDefault="00A0427D" w:rsidP="00A0427D">
      <w:pPr>
        <w:spacing w:line="360" w:lineRule="auto"/>
        <w:rPr>
          <w:rFonts w:ascii="Arial" w:hAnsi="Arial" w:cs="Arial"/>
          <w:sz w:val="24"/>
          <w:szCs w:val="24"/>
        </w:rPr>
      </w:pPr>
    </w:p>
    <w:p w14:paraId="1D2CCDE3" w14:textId="77777777" w:rsidR="00A0427D" w:rsidRDefault="00A0427D" w:rsidP="00A0427D">
      <w:pPr>
        <w:spacing w:line="360" w:lineRule="auto"/>
        <w:rPr>
          <w:rFonts w:ascii="Arial" w:hAnsi="Arial" w:cs="Arial"/>
          <w:sz w:val="24"/>
          <w:szCs w:val="24"/>
        </w:rPr>
      </w:pPr>
    </w:p>
    <w:p w14:paraId="0B6CA64B" w14:textId="77777777" w:rsidR="00A0427D" w:rsidRDefault="00A0427D" w:rsidP="00A0427D">
      <w:pPr>
        <w:spacing w:line="360" w:lineRule="auto"/>
        <w:rPr>
          <w:rFonts w:ascii="Arial" w:hAnsi="Arial" w:cs="Arial"/>
          <w:sz w:val="24"/>
          <w:szCs w:val="24"/>
        </w:rPr>
      </w:pPr>
    </w:p>
    <w:p w14:paraId="077DE5C1" w14:textId="77777777" w:rsidR="00A0427D" w:rsidRDefault="00A0427D" w:rsidP="00A0427D">
      <w:pPr>
        <w:spacing w:line="360" w:lineRule="auto"/>
        <w:rPr>
          <w:rFonts w:ascii="Arial" w:hAnsi="Arial" w:cs="Arial"/>
          <w:sz w:val="24"/>
          <w:szCs w:val="24"/>
        </w:rPr>
      </w:pPr>
    </w:p>
    <w:p w14:paraId="2E70A758" w14:textId="77777777" w:rsidR="00A0427D" w:rsidRDefault="00A0427D" w:rsidP="00A0427D">
      <w:pPr>
        <w:spacing w:line="360" w:lineRule="auto"/>
        <w:rPr>
          <w:rFonts w:ascii="Arial" w:hAnsi="Arial" w:cs="Arial"/>
          <w:sz w:val="24"/>
          <w:szCs w:val="24"/>
        </w:rPr>
      </w:pPr>
    </w:p>
    <w:p w14:paraId="66D52117" w14:textId="77777777" w:rsidR="00A0427D" w:rsidRDefault="00A0427D" w:rsidP="00A0427D">
      <w:pPr>
        <w:spacing w:line="360" w:lineRule="auto"/>
        <w:rPr>
          <w:rFonts w:ascii="Arial" w:hAnsi="Arial" w:cs="Arial"/>
          <w:sz w:val="24"/>
          <w:szCs w:val="24"/>
        </w:rPr>
      </w:pPr>
    </w:p>
    <w:p w14:paraId="71B61C06" w14:textId="77777777" w:rsidR="00A0427D" w:rsidRDefault="00A0427D" w:rsidP="00A0427D">
      <w:pPr>
        <w:spacing w:line="360" w:lineRule="auto"/>
        <w:rPr>
          <w:rFonts w:ascii="Arial" w:hAnsi="Arial" w:cs="Arial"/>
          <w:sz w:val="24"/>
          <w:szCs w:val="24"/>
        </w:rPr>
      </w:pPr>
    </w:p>
    <w:p w14:paraId="47B6DC05" w14:textId="77777777" w:rsidR="00A0427D" w:rsidRDefault="00A0427D" w:rsidP="00A0427D">
      <w:pPr>
        <w:spacing w:line="360" w:lineRule="auto"/>
        <w:rPr>
          <w:rFonts w:ascii="Arial" w:hAnsi="Arial" w:cs="Arial"/>
          <w:sz w:val="24"/>
          <w:szCs w:val="24"/>
        </w:rPr>
      </w:pPr>
    </w:p>
    <w:p w14:paraId="1C415BC4" w14:textId="77777777" w:rsidR="00A0427D" w:rsidRDefault="00A0427D" w:rsidP="00A0427D">
      <w:pPr>
        <w:spacing w:line="360" w:lineRule="auto"/>
        <w:rPr>
          <w:rFonts w:ascii="Arial" w:hAnsi="Arial" w:cs="Arial"/>
          <w:sz w:val="24"/>
          <w:szCs w:val="24"/>
        </w:rPr>
      </w:pPr>
    </w:p>
    <w:p w14:paraId="56E3BEF8" w14:textId="77777777" w:rsidR="00A0427D" w:rsidRDefault="00A0427D" w:rsidP="00A0427D">
      <w:pPr>
        <w:spacing w:line="360" w:lineRule="auto"/>
        <w:rPr>
          <w:rFonts w:ascii="Arial" w:hAnsi="Arial" w:cs="Arial"/>
          <w:sz w:val="24"/>
          <w:szCs w:val="24"/>
        </w:rPr>
      </w:pPr>
    </w:p>
    <w:p w14:paraId="3ACB4D13" w14:textId="77777777" w:rsidR="00A0427D" w:rsidRDefault="00A0427D" w:rsidP="00A0427D">
      <w:pPr>
        <w:spacing w:line="360" w:lineRule="auto"/>
        <w:rPr>
          <w:rFonts w:ascii="Arial" w:hAnsi="Arial" w:cs="Arial"/>
          <w:sz w:val="24"/>
          <w:szCs w:val="24"/>
        </w:rPr>
      </w:pPr>
    </w:p>
    <w:p w14:paraId="0F7AFBCF" w14:textId="77777777" w:rsidR="00A0427D" w:rsidRDefault="00A0427D" w:rsidP="00A0427D">
      <w:pPr>
        <w:spacing w:line="360" w:lineRule="auto"/>
        <w:rPr>
          <w:rFonts w:ascii="Arial" w:hAnsi="Arial" w:cs="Arial"/>
          <w:sz w:val="24"/>
          <w:szCs w:val="24"/>
        </w:rPr>
      </w:pPr>
    </w:p>
    <w:p w14:paraId="1BCB7FBA" w14:textId="77777777" w:rsidR="00A0427D" w:rsidRDefault="00A0427D" w:rsidP="00A0427D">
      <w:pPr>
        <w:spacing w:line="360" w:lineRule="auto"/>
        <w:rPr>
          <w:rFonts w:ascii="Arial" w:hAnsi="Arial" w:cs="Arial"/>
          <w:sz w:val="24"/>
          <w:szCs w:val="24"/>
        </w:rPr>
      </w:pPr>
    </w:p>
    <w:p w14:paraId="7E1FCFCF" w14:textId="77777777" w:rsidR="00A0427D" w:rsidRDefault="00A0427D" w:rsidP="00A0427D">
      <w:pPr>
        <w:spacing w:line="360" w:lineRule="auto"/>
        <w:rPr>
          <w:rFonts w:ascii="Arial" w:hAnsi="Arial" w:cs="Arial"/>
          <w:sz w:val="24"/>
          <w:szCs w:val="24"/>
        </w:rPr>
      </w:pPr>
    </w:p>
    <w:p w14:paraId="26AFA3CE" w14:textId="77777777" w:rsidR="00A0427D" w:rsidRDefault="00A0427D" w:rsidP="00A0427D">
      <w:pPr>
        <w:spacing w:line="360" w:lineRule="auto"/>
        <w:rPr>
          <w:rFonts w:ascii="Arial" w:hAnsi="Arial" w:cs="Arial"/>
          <w:sz w:val="24"/>
          <w:szCs w:val="24"/>
        </w:rPr>
      </w:pPr>
    </w:p>
    <w:p w14:paraId="57177ACE" w14:textId="77777777" w:rsidR="00A0427D" w:rsidRPr="00D45B2F" w:rsidRDefault="00A0427D" w:rsidP="00A0427D">
      <w:pPr>
        <w:spacing w:line="360" w:lineRule="auto"/>
        <w:rPr>
          <w:rFonts w:ascii="Arial" w:hAnsi="Arial" w:cs="Arial"/>
          <w:sz w:val="24"/>
          <w:szCs w:val="24"/>
        </w:rPr>
      </w:pPr>
    </w:p>
    <w:p w14:paraId="29A86D1D" w14:textId="7BCBA5C4" w:rsidR="00073ACE" w:rsidRDefault="00073ACE" w:rsidP="00771269">
      <w:pPr>
        <w:pStyle w:val="Heading1"/>
        <w:numPr>
          <w:ilvl w:val="0"/>
          <w:numId w:val="27"/>
        </w:numPr>
      </w:pPr>
      <w:bookmarkStart w:id="8" w:name="_Toc234397070"/>
      <w:r>
        <w:lastRenderedPageBreak/>
        <w:t>Conclusion</w:t>
      </w:r>
      <w:bookmarkEnd w:id="8"/>
      <w:r>
        <w:t xml:space="preserve"> </w:t>
      </w:r>
    </w:p>
    <w:p w14:paraId="469AAD48" w14:textId="77777777" w:rsidR="00DD0BA0" w:rsidRPr="004835C1" w:rsidRDefault="00DD0BA0" w:rsidP="004835C1">
      <w:pPr>
        <w:rPr>
          <w:rFonts w:ascii="Arial" w:hAnsi="Arial" w:cs="Arial"/>
          <w:sz w:val="24"/>
          <w:szCs w:val="24"/>
        </w:rPr>
      </w:pPr>
    </w:p>
    <w:p w14:paraId="10B54D15" w14:textId="218E4BD5" w:rsidR="00D53086" w:rsidRPr="001718FF" w:rsidRDefault="003A2FC9" w:rsidP="00A0427D">
      <w:pPr>
        <w:spacing w:line="360" w:lineRule="auto"/>
        <w:rPr>
          <w:rFonts w:ascii="Arial" w:hAnsi="Arial" w:cs="Arial"/>
          <w:sz w:val="24"/>
          <w:szCs w:val="24"/>
        </w:rPr>
      </w:pPr>
      <w:r w:rsidRPr="001718FF">
        <w:rPr>
          <w:rFonts w:ascii="Arial" w:hAnsi="Arial" w:cs="Arial"/>
          <w:sz w:val="24"/>
          <w:szCs w:val="24"/>
        </w:rPr>
        <w:t xml:space="preserve">This report examined the structural and environmental challenges affecting Basil’s </w:t>
      </w:r>
      <w:r w:rsidR="00991223" w:rsidRPr="001718FF">
        <w:rPr>
          <w:rFonts w:ascii="Arial" w:hAnsi="Arial" w:cs="Arial"/>
          <w:sz w:val="24"/>
          <w:szCs w:val="24"/>
        </w:rPr>
        <w:t>Bakery and</w:t>
      </w:r>
      <w:r w:rsidRPr="001718FF">
        <w:rPr>
          <w:rFonts w:ascii="Arial" w:hAnsi="Arial" w:cs="Arial"/>
          <w:sz w:val="24"/>
          <w:szCs w:val="24"/>
        </w:rPr>
        <w:t xml:space="preserve"> evaluated strategic options to improve long</w:t>
      </w:r>
      <w:r w:rsidRPr="001718FF">
        <w:rPr>
          <w:rFonts w:ascii="Arial" w:hAnsi="Arial" w:cs="Arial"/>
          <w:sz w:val="24"/>
          <w:szCs w:val="24"/>
        </w:rPr>
        <w:noBreakHyphen/>
        <w:t xml:space="preserve">term sustainability. </w:t>
      </w:r>
      <w:r w:rsidR="00585363" w:rsidRPr="001718FF">
        <w:rPr>
          <w:rFonts w:ascii="Arial" w:hAnsi="Arial" w:cs="Arial"/>
          <w:sz w:val="24"/>
          <w:szCs w:val="24"/>
        </w:rPr>
        <w:t xml:space="preserve">The analysis reveals that </w:t>
      </w:r>
      <w:r w:rsidR="00B01409" w:rsidRPr="001718FF">
        <w:rPr>
          <w:rFonts w:ascii="Arial" w:hAnsi="Arial" w:cs="Arial"/>
          <w:sz w:val="24"/>
          <w:szCs w:val="24"/>
        </w:rPr>
        <w:t xml:space="preserve">reduced footfall, rising overheads, and limited operational capacity have </w:t>
      </w:r>
      <w:r w:rsidR="007263E6" w:rsidRPr="001718FF">
        <w:rPr>
          <w:rFonts w:ascii="Arial" w:hAnsi="Arial" w:cs="Arial"/>
          <w:sz w:val="24"/>
          <w:szCs w:val="24"/>
        </w:rPr>
        <w:t>stagnated</w:t>
      </w:r>
      <w:r w:rsidR="00B01409" w:rsidRPr="001718FF">
        <w:rPr>
          <w:rFonts w:ascii="Arial" w:hAnsi="Arial" w:cs="Arial"/>
          <w:sz w:val="24"/>
          <w:szCs w:val="24"/>
        </w:rPr>
        <w:t xml:space="preserve"> performance since 2020, while changing consumer behaviour continues to influence demand. </w:t>
      </w:r>
    </w:p>
    <w:p w14:paraId="5D821849" w14:textId="29FC6F78" w:rsidR="00B458EA" w:rsidRPr="004835C1" w:rsidRDefault="00B068E5" w:rsidP="00A0427D">
      <w:pPr>
        <w:spacing w:line="360" w:lineRule="auto"/>
        <w:rPr>
          <w:rFonts w:ascii="Arial" w:hAnsi="Arial" w:cs="Arial"/>
          <w:sz w:val="24"/>
          <w:szCs w:val="24"/>
        </w:rPr>
      </w:pPr>
      <w:r w:rsidRPr="001718FF">
        <w:rPr>
          <w:rFonts w:ascii="Arial" w:hAnsi="Arial" w:cs="Arial"/>
          <w:sz w:val="24"/>
          <w:szCs w:val="24"/>
        </w:rPr>
        <w:t>T</w:t>
      </w:r>
      <w:r w:rsidR="00B458EA" w:rsidRPr="001718FF">
        <w:rPr>
          <w:rFonts w:ascii="Arial" w:hAnsi="Arial" w:cs="Arial"/>
          <w:sz w:val="24"/>
          <w:szCs w:val="24"/>
        </w:rPr>
        <w:t>he findings indicate that adopting a hybrid business model provide viable opportunities to increase revenue, expand customer reach, and strengthen resilience.</w:t>
      </w:r>
      <w:r w:rsidR="00B5007B" w:rsidRPr="001718FF">
        <w:rPr>
          <w:rFonts w:ascii="Arial" w:hAnsi="Arial" w:cs="Arial"/>
          <w:sz w:val="24"/>
          <w:szCs w:val="24"/>
        </w:rPr>
        <w:t xml:space="preserve"> In light of the data gathered in section 3 of this report, it demonstrates implementing these changes, supported by measurable KPIs discussed in section 4, will enable Basil a viable solution out of stagnation.</w:t>
      </w:r>
      <w:r w:rsidR="00B458EA" w:rsidRPr="001718FF">
        <w:rPr>
          <w:rFonts w:ascii="Arial" w:hAnsi="Arial" w:cs="Arial"/>
          <w:sz w:val="24"/>
          <w:szCs w:val="24"/>
        </w:rPr>
        <w:t xml:space="preserve"> </w:t>
      </w:r>
      <w:r w:rsidR="003741C7">
        <w:rPr>
          <w:rFonts w:ascii="Arial" w:hAnsi="Arial" w:cs="Arial"/>
          <w:sz w:val="24"/>
          <w:szCs w:val="24"/>
        </w:rPr>
        <w:t xml:space="preserve">According to </w:t>
      </w:r>
      <w:r w:rsidR="00B458EA" w:rsidRPr="001718FF">
        <w:rPr>
          <w:rFonts w:ascii="Arial" w:hAnsi="Arial" w:cs="Arial"/>
          <w:sz w:val="24"/>
          <w:szCs w:val="24"/>
        </w:rPr>
        <w:t>Diandra and Hidayah’s (2021) systematic review highlights that business resilience in the digital era is increasingly defined by an organisation’s capacity to adapt to rapid technological change, integrate digital tools, and maintain operational stability during periods of disruption.</w:t>
      </w:r>
    </w:p>
    <w:p w14:paraId="69C24947" w14:textId="77777777" w:rsidR="00B458EA" w:rsidRPr="004835C1" w:rsidRDefault="00B458EA" w:rsidP="00A0427D">
      <w:pPr>
        <w:spacing w:line="360" w:lineRule="auto"/>
        <w:rPr>
          <w:rFonts w:ascii="Arial" w:hAnsi="Arial" w:cs="Arial"/>
          <w:sz w:val="24"/>
          <w:szCs w:val="24"/>
        </w:rPr>
      </w:pPr>
    </w:p>
    <w:p w14:paraId="22255D52" w14:textId="7B196BBC" w:rsidR="002F2880" w:rsidRPr="00D45B2F" w:rsidRDefault="002F2880" w:rsidP="00A0427D">
      <w:pPr>
        <w:spacing w:line="360" w:lineRule="auto"/>
        <w:rPr>
          <w:rFonts w:ascii="Arial" w:hAnsi="Arial" w:cs="Arial"/>
          <w:sz w:val="24"/>
          <w:szCs w:val="24"/>
        </w:rPr>
      </w:pPr>
      <w:r w:rsidRPr="00627921">
        <w:rPr>
          <w:rFonts w:ascii="Arial" w:hAnsi="Arial" w:cs="Arial"/>
          <w:sz w:val="24"/>
          <w:szCs w:val="24"/>
        </w:rPr>
        <w:t xml:space="preserve">Full </w:t>
      </w:r>
      <w:r w:rsidR="004835C1">
        <w:rPr>
          <w:rFonts w:ascii="Arial" w:hAnsi="Arial" w:cs="Arial"/>
          <w:sz w:val="24"/>
          <w:szCs w:val="24"/>
        </w:rPr>
        <w:t xml:space="preserve">Conclusion </w:t>
      </w:r>
      <w:r w:rsidRPr="00627921">
        <w:rPr>
          <w:rFonts w:ascii="Arial" w:hAnsi="Arial" w:cs="Arial"/>
          <w:sz w:val="24"/>
          <w:szCs w:val="24"/>
        </w:rPr>
        <w:t xml:space="preserve">can be found in Appendix </w:t>
      </w:r>
      <w:r>
        <w:rPr>
          <w:rFonts w:ascii="Arial" w:hAnsi="Arial" w:cs="Arial"/>
          <w:sz w:val="24"/>
          <w:szCs w:val="24"/>
        </w:rPr>
        <w:t>D.</w:t>
      </w:r>
    </w:p>
    <w:p w14:paraId="16DB0DA7" w14:textId="77777777" w:rsidR="008003A3" w:rsidRDefault="008003A3" w:rsidP="00A0427D">
      <w:pPr>
        <w:pStyle w:val="ListParagraph"/>
        <w:spacing w:line="360" w:lineRule="auto"/>
        <w:ind w:left="420"/>
        <w:rPr>
          <w:rFonts w:ascii="Arial" w:hAnsi="Arial" w:cs="Arial"/>
          <w:sz w:val="24"/>
          <w:szCs w:val="24"/>
        </w:rPr>
      </w:pPr>
    </w:p>
    <w:p w14:paraId="38CA0CBB" w14:textId="77777777" w:rsidR="00DE50A0" w:rsidRDefault="00DE50A0"/>
    <w:p w14:paraId="6E9E7033" w14:textId="77777777" w:rsidR="00073ACE" w:rsidRDefault="00073ACE"/>
    <w:p w14:paraId="64DFBE10" w14:textId="77777777" w:rsidR="00073ACE" w:rsidRDefault="00073ACE"/>
    <w:p w14:paraId="25066475" w14:textId="0B0A4CE3" w:rsidR="00D45B2F" w:rsidRDefault="00F84710" w:rsidP="003741C7">
      <w:pPr>
        <w:jc w:val="right"/>
      </w:pPr>
      <w:r w:rsidRPr="00F84710">
        <w:rPr>
          <w:noProof/>
        </w:rPr>
        <w:drawing>
          <wp:inline distT="0" distB="0" distL="0" distR="0" wp14:anchorId="5443137E" wp14:editId="6F57F7AE">
            <wp:extent cx="3275903" cy="2195429"/>
            <wp:effectExtent l="0" t="0" r="1270" b="0"/>
            <wp:docPr id="909277671" name="Picture 1" descr="Evaluation Report: Basil's Bak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77671" name="Picture 1" descr="Evaluation Report: Basil's Bakery&#10;&#10;AI-generated content may be incorrect."/>
                    <pic:cNvPicPr/>
                  </pic:nvPicPr>
                  <pic:blipFill>
                    <a:blip r:embed="rId12"/>
                    <a:stretch>
                      <a:fillRect/>
                    </a:stretch>
                  </pic:blipFill>
                  <pic:spPr>
                    <a:xfrm>
                      <a:off x="0" y="0"/>
                      <a:ext cx="3319471" cy="2224627"/>
                    </a:xfrm>
                    <a:prstGeom prst="rect">
                      <a:avLst/>
                    </a:prstGeom>
                  </pic:spPr>
                </pic:pic>
              </a:graphicData>
            </a:graphic>
          </wp:inline>
        </w:drawing>
      </w:r>
    </w:p>
    <w:p w14:paraId="73E21913" w14:textId="53880E57" w:rsidR="00073ACE" w:rsidRDefault="00073ACE" w:rsidP="00771269">
      <w:pPr>
        <w:pStyle w:val="Heading1"/>
        <w:numPr>
          <w:ilvl w:val="0"/>
          <w:numId w:val="27"/>
        </w:numPr>
      </w:pPr>
      <w:bookmarkStart w:id="9" w:name="_Toc234397071"/>
      <w:r>
        <w:lastRenderedPageBreak/>
        <w:t>List of References</w:t>
      </w:r>
      <w:bookmarkEnd w:id="9"/>
      <w:r>
        <w:t xml:space="preserve"> </w:t>
      </w:r>
    </w:p>
    <w:p w14:paraId="486B590A" w14:textId="77777777" w:rsidR="00073ACE" w:rsidRDefault="00073ACE"/>
    <w:p w14:paraId="60CC29DD" w14:textId="77777777" w:rsidR="00093791" w:rsidRPr="00093791" w:rsidRDefault="00093791" w:rsidP="00A0427D">
      <w:pPr>
        <w:spacing w:line="360" w:lineRule="auto"/>
        <w:rPr>
          <w:rFonts w:ascii="Arial" w:hAnsi="Arial" w:cs="Arial"/>
          <w:sz w:val="24"/>
          <w:szCs w:val="24"/>
        </w:rPr>
      </w:pPr>
      <w:r w:rsidRPr="00093791">
        <w:rPr>
          <w:rFonts w:ascii="Arial" w:hAnsi="Arial" w:cs="Arial"/>
          <w:sz w:val="24"/>
          <w:szCs w:val="24"/>
        </w:rPr>
        <w:t>Abdalla, S., Amankwah</w:t>
      </w:r>
      <w:r w:rsidRPr="00093791">
        <w:rPr>
          <w:rFonts w:ascii="Arial" w:hAnsi="Arial" w:cs="Arial"/>
          <w:sz w:val="24"/>
          <w:szCs w:val="24"/>
        </w:rPr>
        <w:noBreakHyphen/>
        <w:t xml:space="preserve">Amoah, J., Hirekhan, M. &amp; Temerak, M.S. (2025) ‘Unlocking the potentials of hybrid business models in the sharing economy: an integrative review and new research agenda’, </w:t>
      </w:r>
      <w:r w:rsidRPr="00093791">
        <w:rPr>
          <w:rFonts w:ascii="Arial" w:hAnsi="Arial" w:cs="Arial"/>
          <w:i/>
          <w:iCs/>
          <w:sz w:val="24"/>
          <w:szCs w:val="24"/>
        </w:rPr>
        <w:t>Information Technology for Development</w:t>
      </w:r>
      <w:r w:rsidRPr="00093791">
        <w:rPr>
          <w:rFonts w:ascii="Arial" w:hAnsi="Arial" w:cs="Arial"/>
          <w:sz w:val="24"/>
          <w:szCs w:val="24"/>
        </w:rPr>
        <w:t>, 31(1), pp. 8–32.</w:t>
      </w:r>
    </w:p>
    <w:p w14:paraId="391E771B" w14:textId="6F253A9B" w:rsidR="00093791" w:rsidRDefault="00093791" w:rsidP="00A0427D">
      <w:pPr>
        <w:spacing w:line="360" w:lineRule="auto"/>
        <w:rPr>
          <w:rFonts w:ascii="Arial" w:hAnsi="Arial" w:cs="Arial"/>
          <w:sz w:val="24"/>
          <w:szCs w:val="24"/>
        </w:rPr>
      </w:pPr>
      <w:r w:rsidRPr="00093791">
        <w:rPr>
          <w:rFonts w:ascii="Arial" w:hAnsi="Arial" w:cs="Arial"/>
          <w:sz w:val="24"/>
          <w:szCs w:val="24"/>
        </w:rPr>
        <w:t xml:space="preserve">Adair, J. (2022) </w:t>
      </w:r>
      <w:r w:rsidRPr="00093791">
        <w:rPr>
          <w:rFonts w:ascii="Arial" w:hAnsi="Arial" w:cs="Arial"/>
          <w:i/>
          <w:iCs/>
          <w:sz w:val="24"/>
          <w:szCs w:val="24"/>
        </w:rPr>
        <w:t>Decision Making and Problem Solving: Break Through the Barriers and Banish Uncertainty at Work</w:t>
      </w:r>
      <w:r w:rsidRPr="00093791">
        <w:rPr>
          <w:rFonts w:ascii="Arial" w:hAnsi="Arial" w:cs="Arial"/>
          <w:sz w:val="24"/>
          <w:szCs w:val="24"/>
        </w:rPr>
        <w:t>. 5th ed. London: Kogan Page.</w:t>
      </w:r>
    </w:p>
    <w:p w14:paraId="13D411C8" w14:textId="1E658EA8" w:rsidR="00073ACE" w:rsidRPr="009978E0" w:rsidRDefault="00780D2A" w:rsidP="00A0427D">
      <w:pPr>
        <w:spacing w:line="360" w:lineRule="auto"/>
        <w:rPr>
          <w:rFonts w:ascii="Arial" w:hAnsi="Arial" w:cs="Arial"/>
          <w:sz w:val="24"/>
          <w:szCs w:val="24"/>
        </w:rPr>
      </w:pPr>
      <w:r w:rsidRPr="00780D2A">
        <w:rPr>
          <w:rFonts w:ascii="Arial" w:hAnsi="Arial" w:cs="Arial"/>
          <w:sz w:val="24"/>
          <w:szCs w:val="24"/>
        </w:rPr>
        <w:t>Aguilar</w:t>
      </w:r>
      <w:r w:rsidRPr="00780D2A">
        <w:rPr>
          <w:rFonts w:ascii="Arial" w:hAnsi="Arial" w:cs="Arial"/>
          <w:sz w:val="24"/>
          <w:szCs w:val="24"/>
        </w:rPr>
        <w:noBreakHyphen/>
        <w:t>Palacios, C., Muñoz</w:t>
      </w:r>
      <w:r w:rsidRPr="00780D2A">
        <w:rPr>
          <w:rFonts w:ascii="Arial" w:hAnsi="Arial" w:cs="Arial"/>
          <w:sz w:val="24"/>
          <w:szCs w:val="24"/>
        </w:rPr>
        <w:noBreakHyphen/>
        <w:t>Romero, S. and Rojo</w:t>
      </w:r>
      <w:r w:rsidRPr="00780D2A">
        <w:rPr>
          <w:rFonts w:ascii="Arial" w:hAnsi="Arial" w:cs="Arial"/>
          <w:sz w:val="24"/>
          <w:szCs w:val="24"/>
        </w:rPr>
        <w:noBreakHyphen/>
        <w:t xml:space="preserve">Álvarez, J.L. (2021) ‘Causal quantification of cannibalization during promotional sales in grocery retail’, </w:t>
      </w:r>
      <w:r w:rsidRPr="00780D2A">
        <w:rPr>
          <w:rFonts w:ascii="Arial" w:hAnsi="Arial" w:cs="Arial"/>
          <w:i/>
          <w:iCs/>
          <w:sz w:val="24"/>
          <w:szCs w:val="24"/>
        </w:rPr>
        <w:t>IEEE Access</w:t>
      </w:r>
      <w:r w:rsidR="0030782F" w:rsidRPr="0030782F">
        <w:rPr>
          <w:rFonts w:ascii="Arial" w:hAnsi="Arial" w:cs="Arial"/>
          <w:sz w:val="24"/>
          <w:szCs w:val="24"/>
        </w:rPr>
        <w:t>, 9, pp. 30641–30655.</w:t>
      </w:r>
    </w:p>
    <w:p w14:paraId="49ADE09C" w14:textId="2AB1566B" w:rsidR="006C575E" w:rsidRDefault="006C575E" w:rsidP="00A0427D">
      <w:pPr>
        <w:spacing w:line="360" w:lineRule="auto"/>
        <w:rPr>
          <w:rFonts w:ascii="Arial" w:hAnsi="Arial" w:cs="Arial"/>
          <w:sz w:val="24"/>
          <w:szCs w:val="24"/>
          <w:lang w:val="en-US"/>
        </w:rPr>
      </w:pPr>
      <w:r w:rsidRPr="00AB1E1A">
        <w:rPr>
          <w:rFonts w:ascii="Arial" w:hAnsi="Arial" w:cs="Arial"/>
          <w:sz w:val="24"/>
          <w:szCs w:val="24"/>
          <w:lang w:val="en-US"/>
        </w:rPr>
        <w:t xml:space="preserve">Brooks, I., Weatherston, J. and Wilkinson, G. (2011) </w:t>
      </w:r>
      <w:r w:rsidRPr="00AB1E1A">
        <w:rPr>
          <w:rFonts w:ascii="Arial" w:hAnsi="Arial" w:cs="Arial"/>
          <w:i/>
          <w:iCs/>
          <w:sz w:val="24"/>
          <w:szCs w:val="24"/>
          <w:lang w:val="en-US"/>
        </w:rPr>
        <w:t>The International Business Environment: Challenges and Changes</w:t>
      </w:r>
      <w:r w:rsidRPr="00AB1E1A">
        <w:rPr>
          <w:rFonts w:ascii="Arial" w:hAnsi="Arial" w:cs="Arial"/>
          <w:sz w:val="24"/>
          <w:szCs w:val="24"/>
          <w:lang w:val="en-US"/>
        </w:rPr>
        <w:t>. 2nd edn. Harlow, England; New York: Financial Times/Prentice Ha</w:t>
      </w:r>
      <w:r w:rsidR="00AB1E1A" w:rsidRPr="00AB1E1A">
        <w:rPr>
          <w:rFonts w:ascii="Arial" w:hAnsi="Arial" w:cs="Arial"/>
          <w:sz w:val="24"/>
          <w:szCs w:val="24"/>
          <w:lang w:val="en-US"/>
        </w:rPr>
        <w:t>ll</w:t>
      </w:r>
    </w:p>
    <w:p w14:paraId="45DF383F" w14:textId="77777777" w:rsidR="002F0F8B" w:rsidRDefault="002F0F8B" w:rsidP="00A0427D">
      <w:pPr>
        <w:spacing w:line="360" w:lineRule="auto"/>
        <w:rPr>
          <w:rFonts w:ascii="Arial" w:hAnsi="Arial" w:cs="Arial"/>
          <w:sz w:val="24"/>
          <w:szCs w:val="24"/>
        </w:rPr>
      </w:pPr>
      <w:r w:rsidRPr="002F0F8B">
        <w:rPr>
          <w:rFonts w:ascii="Arial" w:hAnsi="Arial" w:cs="Arial"/>
          <w:sz w:val="24"/>
          <w:szCs w:val="24"/>
        </w:rPr>
        <w:t xml:space="preserve">Curtis, S.K. &amp; Mont, O. (2020) ‘Sharing economy business models for sustainability’, </w:t>
      </w:r>
      <w:r w:rsidRPr="002F0F8B">
        <w:rPr>
          <w:rFonts w:ascii="Arial" w:hAnsi="Arial" w:cs="Arial"/>
          <w:i/>
          <w:iCs/>
          <w:sz w:val="24"/>
          <w:szCs w:val="24"/>
        </w:rPr>
        <w:t>Journal of Cleaner Production</w:t>
      </w:r>
      <w:r w:rsidRPr="002F0F8B">
        <w:rPr>
          <w:rFonts w:ascii="Arial" w:hAnsi="Arial" w:cs="Arial"/>
          <w:sz w:val="24"/>
          <w:szCs w:val="24"/>
        </w:rPr>
        <w:t xml:space="preserve">, 266, 121519. </w:t>
      </w:r>
      <w:proofErr w:type="spellStart"/>
      <w:r w:rsidRPr="002F0F8B">
        <w:rPr>
          <w:rFonts w:ascii="Arial" w:hAnsi="Arial" w:cs="Arial"/>
          <w:sz w:val="24"/>
          <w:szCs w:val="24"/>
        </w:rPr>
        <w:t>doi</w:t>
      </w:r>
      <w:proofErr w:type="spellEnd"/>
      <w:r w:rsidRPr="002F0F8B">
        <w:rPr>
          <w:rFonts w:ascii="Arial" w:hAnsi="Arial" w:cs="Arial"/>
          <w:sz w:val="24"/>
          <w:szCs w:val="24"/>
        </w:rPr>
        <w:t>: 10.1016/j.jclepro.2020.121519.</w:t>
      </w:r>
    </w:p>
    <w:p w14:paraId="20A4689B" w14:textId="0B7C97FB" w:rsidR="00F07507" w:rsidRPr="0060255E" w:rsidRDefault="00F07507" w:rsidP="00A0427D">
      <w:pPr>
        <w:spacing w:line="360" w:lineRule="auto"/>
        <w:rPr>
          <w:rFonts w:ascii="Arial" w:hAnsi="Arial" w:cs="Arial"/>
          <w:sz w:val="24"/>
          <w:szCs w:val="24"/>
        </w:rPr>
      </w:pPr>
      <w:r w:rsidRPr="0060255E">
        <w:rPr>
          <w:rFonts w:ascii="Arial" w:hAnsi="Arial" w:cs="Arial"/>
          <w:sz w:val="24"/>
          <w:szCs w:val="24"/>
        </w:rPr>
        <w:t>Diandra, D. &amp; Hidayah, Z. (2021</w:t>
      </w:r>
      <w:r w:rsidR="00991223" w:rsidRPr="0060255E">
        <w:rPr>
          <w:rFonts w:ascii="Arial" w:hAnsi="Arial" w:cs="Arial"/>
          <w:sz w:val="24"/>
          <w:szCs w:val="24"/>
        </w:rPr>
        <w:t xml:space="preserve">) </w:t>
      </w:r>
      <w:r w:rsidR="00991223">
        <w:rPr>
          <w:rFonts w:ascii="Arial" w:hAnsi="Arial" w:cs="Arial"/>
          <w:sz w:val="24"/>
          <w:szCs w:val="24"/>
        </w:rPr>
        <w:t>Understanding</w:t>
      </w:r>
      <w:r w:rsidRPr="0060255E">
        <w:rPr>
          <w:rFonts w:ascii="Arial" w:hAnsi="Arial" w:cs="Arial"/>
          <w:sz w:val="24"/>
          <w:szCs w:val="24"/>
        </w:rPr>
        <w:t xml:space="preserve"> definition of business resilience: A systematic literature review, </w:t>
      </w:r>
      <w:r w:rsidRPr="0060255E">
        <w:rPr>
          <w:rFonts w:ascii="Arial" w:hAnsi="Arial" w:cs="Arial"/>
          <w:i/>
          <w:iCs/>
          <w:sz w:val="24"/>
          <w:szCs w:val="24"/>
        </w:rPr>
        <w:t>Management Study Program, Universitas Terbuka</w:t>
      </w:r>
      <w:r w:rsidRPr="0060255E">
        <w:rPr>
          <w:rFonts w:ascii="Arial" w:hAnsi="Arial" w:cs="Arial"/>
          <w:sz w:val="24"/>
          <w:szCs w:val="24"/>
        </w:rPr>
        <w:t>.</w:t>
      </w:r>
    </w:p>
    <w:p w14:paraId="3338DFEB" w14:textId="71945383" w:rsidR="00073ACE" w:rsidRDefault="00374394" w:rsidP="00A0427D">
      <w:pPr>
        <w:spacing w:line="360" w:lineRule="auto"/>
        <w:rPr>
          <w:rFonts w:ascii="Arial" w:hAnsi="Arial" w:cs="Arial"/>
          <w:sz w:val="24"/>
          <w:szCs w:val="24"/>
        </w:rPr>
      </w:pPr>
      <w:r w:rsidRPr="009978E0">
        <w:rPr>
          <w:rFonts w:ascii="Arial" w:hAnsi="Arial" w:cs="Arial"/>
          <w:sz w:val="24"/>
          <w:szCs w:val="24"/>
        </w:rPr>
        <w:t>NewStore (</w:t>
      </w:r>
      <w:r>
        <w:rPr>
          <w:rFonts w:ascii="Arial" w:hAnsi="Arial" w:cs="Arial"/>
          <w:sz w:val="24"/>
          <w:szCs w:val="24"/>
        </w:rPr>
        <w:t>2023</w:t>
      </w:r>
      <w:r w:rsidRPr="009978E0">
        <w:rPr>
          <w:rFonts w:ascii="Arial" w:hAnsi="Arial" w:cs="Arial"/>
          <w:sz w:val="24"/>
          <w:szCs w:val="24"/>
        </w:rPr>
        <w:t>) 10 Ways to Boost Your Customers’ Average Basket Size. Available at: https://www.newstore.com (Accessed: 26 June 2026).</w:t>
      </w:r>
    </w:p>
    <w:p w14:paraId="2233B614" w14:textId="77777777" w:rsidR="008C6444" w:rsidRPr="00093791" w:rsidRDefault="008C6444" w:rsidP="00A0427D">
      <w:pPr>
        <w:spacing w:line="360" w:lineRule="auto"/>
        <w:rPr>
          <w:rFonts w:ascii="Arial" w:hAnsi="Arial" w:cs="Arial"/>
          <w:sz w:val="24"/>
          <w:szCs w:val="24"/>
        </w:rPr>
      </w:pPr>
      <w:r w:rsidRPr="00093791">
        <w:rPr>
          <w:rFonts w:ascii="Arial" w:hAnsi="Arial" w:cs="Arial"/>
          <w:sz w:val="24"/>
          <w:szCs w:val="24"/>
        </w:rPr>
        <w:t xml:space="preserve">Institute of Leadership &amp; Management (2013) </w:t>
      </w:r>
      <w:r w:rsidRPr="00093791">
        <w:rPr>
          <w:rFonts w:ascii="Arial" w:hAnsi="Arial" w:cs="Arial"/>
          <w:i/>
          <w:iCs/>
          <w:sz w:val="24"/>
          <w:szCs w:val="24"/>
        </w:rPr>
        <w:t>Solving Problems and Making Decisions</w:t>
      </w:r>
      <w:r w:rsidRPr="00093791">
        <w:rPr>
          <w:rFonts w:ascii="Arial" w:hAnsi="Arial" w:cs="Arial"/>
          <w:sz w:val="24"/>
          <w:szCs w:val="24"/>
        </w:rPr>
        <w:t>. 5th edn. London: Routledge.</w:t>
      </w:r>
    </w:p>
    <w:p w14:paraId="5ADB17FA" w14:textId="41294D95" w:rsidR="008C6444" w:rsidRDefault="008C6444" w:rsidP="00A0427D">
      <w:pPr>
        <w:spacing w:line="360" w:lineRule="auto"/>
        <w:rPr>
          <w:rFonts w:ascii="Arial" w:hAnsi="Arial" w:cs="Arial"/>
          <w:sz w:val="24"/>
          <w:szCs w:val="24"/>
        </w:rPr>
      </w:pPr>
      <w:r w:rsidRPr="00093791">
        <w:rPr>
          <w:rFonts w:ascii="Arial" w:hAnsi="Arial" w:cs="Arial"/>
          <w:sz w:val="24"/>
          <w:szCs w:val="24"/>
        </w:rPr>
        <w:t xml:space="preserve">Kotler, P. &amp; Keller, K. (2016) </w:t>
      </w:r>
      <w:r w:rsidRPr="00093791">
        <w:rPr>
          <w:rFonts w:ascii="Arial" w:hAnsi="Arial" w:cs="Arial"/>
          <w:i/>
          <w:iCs/>
          <w:sz w:val="24"/>
          <w:szCs w:val="24"/>
        </w:rPr>
        <w:t>Marketing Management</w:t>
      </w:r>
      <w:r w:rsidRPr="00093791">
        <w:rPr>
          <w:rFonts w:ascii="Arial" w:hAnsi="Arial" w:cs="Arial"/>
          <w:sz w:val="24"/>
          <w:szCs w:val="24"/>
        </w:rPr>
        <w:t>. 15th ed. Harlow: Pearson Education.</w:t>
      </w:r>
    </w:p>
    <w:p w14:paraId="2C5AB86A" w14:textId="6DFE35FF" w:rsidR="00680EE7" w:rsidRPr="00374394" w:rsidRDefault="00680EE7" w:rsidP="00A0427D">
      <w:pPr>
        <w:spacing w:line="360" w:lineRule="auto"/>
        <w:rPr>
          <w:rFonts w:ascii="Arial" w:hAnsi="Arial" w:cs="Arial"/>
          <w:sz w:val="24"/>
          <w:szCs w:val="24"/>
        </w:rPr>
      </w:pPr>
      <w:r w:rsidRPr="00680EE7">
        <w:rPr>
          <w:rFonts w:ascii="Arial" w:hAnsi="Arial" w:cs="Arial"/>
          <w:sz w:val="24"/>
          <w:szCs w:val="24"/>
        </w:rPr>
        <w:t xml:space="preserve">Proctor, T. (2019) </w:t>
      </w:r>
      <w:r w:rsidRPr="00680EE7">
        <w:rPr>
          <w:rFonts w:ascii="Arial" w:hAnsi="Arial" w:cs="Arial"/>
          <w:i/>
          <w:iCs/>
          <w:sz w:val="24"/>
          <w:szCs w:val="24"/>
        </w:rPr>
        <w:t>Creative Problem Solving for Managers</w:t>
      </w:r>
      <w:r w:rsidRPr="00680EE7">
        <w:rPr>
          <w:rFonts w:ascii="Arial" w:hAnsi="Arial" w:cs="Arial"/>
          <w:sz w:val="24"/>
          <w:szCs w:val="24"/>
        </w:rPr>
        <w:t>. 5th edn. London: Routledge.</w:t>
      </w:r>
    </w:p>
    <w:p w14:paraId="152F8C68" w14:textId="49AD2A3C" w:rsidR="00920DAC" w:rsidRPr="008003A3" w:rsidRDefault="00374394" w:rsidP="004B55C6">
      <w:pPr>
        <w:spacing w:line="360" w:lineRule="auto"/>
        <w:rPr>
          <w:rFonts w:ascii="Arial" w:hAnsi="Arial" w:cs="Arial"/>
          <w:sz w:val="24"/>
          <w:szCs w:val="24"/>
        </w:rPr>
      </w:pPr>
      <w:r w:rsidRPr="00AB1E1A">
        <w:rPr>
          <w:rFonts w:ascii="Arial" w:hAnsi="Arial" w:cs="Arial"/>
          <w:sz w:val="24"/>
          <w:szCs w:val="24"/>
        </w:rPr>
        <w:t xml:space="preserve">Singh, S., Suman, Kour, P. and Kumar, S. (2024) ‘Bakery products, business status in recent years, and consumer behavior’, </w:t>
      </w:r>
      <w:r w:rsidRPr="00AB1E1A">
        <w:rPr>
          <w:rFonts w:ascii="Arial" w:hAnsi="Arial" w:cs="Arial"/>
          <w:i/>
          <w:iCs/>
          <w:sz w:val="24"/>
          <w:szCs w:val="24"/>
        </w:rPr>
        <w:t>International Journal of Advanced Biochemistry Research</w:t>
      </w:r>
      <w:r w:rsidRPr="00AB1E1A">
        <w:rPr>
          <w:rFonts w:ascii="Arial" w:hAnsi="Arial" w:cs="Arial"/>
          <w:sz w:val="24"/>
          <w:szCs w:val="24"/>
        </w:rPr>
        <w:t>, 8(11), pp. 30–32</w:t>
      </w:r>
      <w:r w:rsidR="004B55C6">
        <w:rPr>
          <w:rFonts w:ascii="Arial" w:hAnsi="Arial" w:cs="Arial"/>
          <w:sz w:val="24"/>
          <w:szCs w:val="24"/>
        </w:rPr>
        <w:t>.</w:t>
      </w:r>
    </w:p>
    <w:p w14:paraId="65A320A2" w14:textId="7B6B9DE7" w:rsidR="003E73AB" w:rsidRDefault="00073ACE" w:rsidP="003E73AB">
      <w:pPr>
        <w:pStyle w:val="Heading1"/>
        <w:numPr>
          <w:ilvl w:val="0"/>
          <w:numId w:val="27"/>
        </w:numPr>
      </w:pPr>
      <w:bookmarkStart w:id="10" w:name="_Toc234397072"/>
      <w:r>
        <w:lastRenderedPageBreak/>
        <w:t>Appendices</w:t>
      </w:r>
      <w:bookmarkEnd w:id="10"/>
      <w:r>
        <w:t xml:space="preserve"> </w:t>
      </w:r>
    </w:p>
    <w:p w14:paraId="14C3208F" w14:textId="51F434A5" w:rsidR="005918BD" w:rsidRPr="0060255E" w:rsidRDefault="005918BD" w:rsidP="00943DCE">
      <w:pPr>
        <w:pStyle w:val="Heading1"/>
        <w:numPr>
          <w:ilvl w:val="1"/>
          <w:numId w:val="27"/>
        </w:numPr>
        <w:rPr>
          <w:sz w:val="32"/>
          <w:szCs w:val="32"/>
        </w:rPr>
      </w:pPr>
      <w:bookmarkStart w:id="11" w:name="_Toc234397073"/>
      <w:r w:rsidRPr="0060255E">
        <w:rPr>
          <w:sz w:val="32"/>
          <w:szCs w:val="32"/>
        </w:rPr>
        <w:t>Appendix A</w:t>
      </w:r>
      <w:bookmarkEnd w:id="11"/>
      <w:r w:rsidR="000D5A14">
        <w:rPr>
          <w:sz w:val="32"/>
          <w:szCs w:val="32"/>
        </w:rPr>
        <w:t xml:space="preserve"> </w:t>
      </w:r>
    </w:p>
    <w:p w14:paraId="67D1AD45" w14:textId="77777777" w:rsidR="0018548E" w:rsidRDefault="0018548E" w:rsidP="0018548E">
      <w:pPr>
        <w:spacing w:after="0" w:line="240" w:lineRule="auto"/>
        <w:textAlignment w:val="baseline"/>
        <w:rPr>
          <w:rFonts w:ascii="Arial" w:hAnsi="Arial" w:cs="Arial"/>
          <w:sz w:val="24"/>
          <w:szCs w:val="24"/>
          <w:u w:val="single"/>
        </w:rPr>
      </w:pPr>
    </w:p>
    <w:p w14:paraId="441CFAD1" w14:textId="2A8267B7" w:rsidR="0018548E" w:rsidRPr="00311FA2" w:rsidRDefault="0018548E" w:rsidP="004B55C6">
      <w:pPr>
        <w:pStyle w:val="ListParagraph"/>
        <w:spacing w:line="360" w:lineRule="auto"/>
        <w:rPr>
          <w:rFonts w:ascii="Arial" w:eastAsia="Times New Roman" w:hAnsi="Arial" w:cs="Arial"/>
          <w:kern w:val="0"/>
          <w:sz w:val="24"/>
          <w:szCs w:val="24"/>
          <w:u w:val="single"/>
          <w:lang w:eastAsia="en-GB"/>
          <w14:ligatures w14:val="none"/>
        </w:rPr>
      </w:pPr>
      <w:r w:rsidRPr="00311FA2">
        <w:rPr>
          <w:rFonts w:ascii="Arial" w:hAnsi="Arial" w:cs="Arial"/>
          <w:sz w:val="24"/>
          <w:szCs w:val="24"/>
          <w:u w:val="single"/>
        </w:rPr>
        <w:t xml:space="preserve">Shift to a </w:t>
      </w:r>
      <w:r w:rsidRPr="00311FA2">
        <w:rPr>
          <w:rStyle w:val="Strong"/>
          <w:rFonts w:ascii="Arial" w:hAnsi="Arial" w:cs="Arial"/>
          <w:sz w:val="24"/>
          <w:szCs w:val="24"/>
          <w:u w:val="single"/>
        </w:rPr>
        <w:t>hybrid business model</w:t>
      </w:r>
      <w:r w:rsidRPr="00311FA2">
        <w:rPr>
          <w:rFonts w:ascii="Arial" w:hAnsi="Arial" w:cs="Arial"/>
          <w:sz w:val="24"/>
          <w:szCs w:val="24"/>
          <w:u w:val="single"/>
        </w:rPr>
        <w:t>: in</w:t>
      </w:r>
      <w:r w:rsidRPr="00311FA2">
        <w:rPr>
          <w:rFonts w:ascii="Arial" w:hAnsi="Arial" w:cs="Arial"/>
          <w:sz w:val="24"/>
          <w:szCs w:val="24"/>
          <w:u w:val="single"/>
        </w:rPr>
        <w:noBreakHyphen/>
        <w:t>store + online + delivery</w:t>
      </w:r>
    </w:p>
    <w:p w14:paraId="26CF03C3" w14:textId="77777777" w:rsidR="0018548E" w:rsidRPr="0060255E" w:rsidRDefault="0018548E" w:rsidP="004B55C6">
      <w:pPr>
        <w:pStyle w:val="ListParagraph"/>
        <w:spacing w:line="360" w:lineRule="auto"/>
        <w:rPr>
          <w:rFonts w:ascii="Arial" w:hAnsi="Arial" w:cs="Arial"/>
          <w:sz w:val="24"/>
          <w:szCs w:val="24"/>
        </w:rPr>
      </w:pPr>
    </w:p>
    <w:p w14:paraId="6ED00F87" w14:textId="77777777" w:rsidR="0018548E" w:rsidRPr="0060255E" w:rsidRDefault="0018548E" w:rsidP="004B55C6">
      <w:pPr>
        <w:pStyle w:val="ListParagraph"/>
        <w:spacing w:line="360" w:lineRule="auto"/>
        <w:rPr>
          <w:rFonts w:ascii="Arial" w:hAnsi="Arial" w:cs="Arial"/>
          <w:sz w:val="24"/>
          <w:szCs w:val="24"/>
        </w:rPr>
      </w:pPr>
      <w:r w:rsidRPr="0060255E">
        <w:rPr>
          <w:rFonts w:ascii="Arial" w:hAnsi="Arial" w:cs="Arial"/>
          <w:sz w:val="24"/>
          <w:szCs w:val="24"/>
        </w:rPr>
        <w:t>Abdalla et al. (2025) further argues that hybrid models, which integrate physical operations with digital platforms, significantly increase business resilience, as well as consumer reach. For Basil’s Bakery, adopting a hybrid approach would expand its customer base, retain loyal customers, reduce reliance on footfall, and create new revenue streams. Making it a strategically justified solution.</w:t>
      </w:r>
    </w:p>
    <w:p w14:paraId="3AAD3243" w14:textId="77777777" w:rsidR="0060255E" w:rsidRPr="0060255E" w:rsidRDefault="0060255E" w:rsidP="004B55C6">
      <w:pPr>
        <w:pStyle w:val="ListParagraph"/>
        <w:spacing w:line="360" w:lineRule="auto"/>
        <w:rPr>
          <w:rFonts w:ascii="Arial" w:hAnsi="Arial" w:cs="Arial"/>
          <w:sz w:val="24"/>
          <w:szCs w:val="24"/>
        </w:rPr>
      </w:pPr>
    </w:p>
    <w:p w14:paraId="53F6AFEA" w14:textId="426B12D2" w:rsidR="0060255E" w:rsidRDefault="0018548E" w:rsidP="004B55C6">
      <w:pPr>
        <w:pStyle w:val="ListParagraph"/>
        <w:spacing w:line="360" w:lineRule="auto"/>
        <w:rPr>
          <w:rFonts w:ascii="Arial" w:hAnsi="Arial" w:cs="Arial"/>
          <w:sz w:val="24"/>
          <w:szCs w:val="24"/>
        </w:rPr>
      </w:pPr>
      <w:r w:rsidRPr="0060255E">
        <w:rPr>
          <w:rFonts w:ascii="Arial" w:hAnsi="Arial" w:cs="Arial"/>
          <w:sz w:val="24"/>
          <w:szCs w:val="24"/>
        </w:rPr>
        <w:t>According to Adair (2022), effective decision</w:t>
      </w:r>
      <w:r w:rsidRPr="0060255E">
        <w:rPr>
          <w:rFonts w:ascii="Arial" w:hAnsi="Arial" w:cs="Arial"/>
          <w:sz w:val="24"/>
          <w:szCs w:val="24"/>
        </w:rPr>
        <w:noBreakHyphen/>
        <w:t>making to improve operational resilience requires businesses to adopt flexible and adaptive solutions that reduce uncertainty. Moving to a hybrid business model that integrates in</w:t>
      </w:r>
      <w:r w:rsidRPr="0060255E">
        <w:rPr>
          <w:rFonts w:ascii="Arial" w:hAnsi="Arial" w:cs="Arial"/>
          <w:sz w:val="24"/>
          <w:szCs w:val="24"/>
        </w:rPr>
        <w:noBreakHyphen/>
        <w:t xml:space="preserve">store operations with online ordering and delivery reflects this approach, as it enables Basil to respond to changing consumer behaviours and external pressures. </w:t>
      </w:r>
    </w:p>
    <w:p w14:paraId="3F325D88" w14:textId="77777777" w:rsidR="00A808A9" w:rsidRDefault="00A808A9" w:rsidP="004B55C6">
      <w:pPr>
        <w:pStyle w:val="ListParagraph"/>
        <w:spacing w:line="360" w:lineRule="auto"/>
        <w:rPr>
          <w:rFonts w:ascii="Arial" w:hAnsi="Arial" w:cs="Arial"/>
          <w:sz w:val="24"/>
          <w:szCs w:val="24"/>
        </w:rPr>
      </w:pPr>
    </w:p>
    <w:p w14:paraId="146C7E94" w14:textId="77777777" w:rsidR="00A808A9" w:rsidRDefault="00A808A9" w:rsidP="004B55C6">
      <w:pPr>
        <w:pStyle w:val="ListParagraph"/>
        <w:spacing w:line="360" w:lineRule="auto"/>
        <w:rPr>
          <w:rFonts w:ascii="Arial" w:hAnsi="Arial" w:cs="Arial"/>
          <w:sz w:val="24"/>
          <w:szCs w:val="24"/>
        </w:rPr>
      </w:pPr>
    </w:p>
    <w:p w14:paraId="297A65AE" w14:textId="77777777" w:rsidR="00A808A9" w:rsidRDefault="00A808A9" w:rsidP="0060255E">
      <w:pPr>
        <w:pStyle w:val="ListParagraph"/>
        <w:rPr>
          <w:rFonts w:ascii="Arial" w:hAnsi="Arial" w:cs="Arial"/>
          <w:sz w:val="24"/>
          <w:szCs w:val="24"/>
        </w:rPr>
      </w:pPr>
    </w:p>
    <w:p w14:paraId="6F6F6655" w14:textId="4D44D9F1" w:rsidR="00A808A9" w:rsidRDefault="00A808A9" w:rsidP="00A808A9">
      <w:pPr>
        <w:pStyle w:val="ListParagraph"/>
        <w:rPr>
          <w:rFonts w:ascii="Arial" w:hAnsi="Arial" w:cs="Arial"/>
          <w:sz w:val="24"/>
          <w:szCs w:val="24"/>
        </w:rPr>
      </w:pPr>
    </w:p>
    <w:p w14:paraId="270F4749" w14:textId="77777777" w:rsidR="00A808A9" w:rsidRDefault="00A808A9" w:rsidP="00A808A9">
      <w:pPr>
        <w:pStyle w:val="ListParagraph"/>
        <w:rPr>
          <w:rFonts w:ascii="Arial" w:hAnsi="Arial" w:cs="Arial"/>
          <w:sz w:val="24"/>
          <w:szCs w:val="24"/>
        </w:rPr>
      </w:pPr>
    </w:p>
    <w:p w14:paraId="649AEDCF" w14:textId="77777777" w:rsidR="00A808A9" w:rsidRDefault="00A808A9" w:rsidP="00A808A9">
      <w:pPr>
        <w:pStyle w:val="ListParagraph"/>
        <w:rPr>
          <w:rFonts w:ascii="Arial" w:hAnsi="Arial" w:cs="Arial"/>
          <w:sz w:val="24"/>
          <w:szCs w:val="24"/>
        </w:rPr>
      </w:pPr>
    </w:p>
    <w:p w14:paraId="243DFF77" w14:textId="77777777" w:rsidR="00A808A9" w:rsidRDefault="00A808A9" w:rsidP="00A808A9">
      <w:pPr>
        <w:pStyle w:val="ListParagraph"/>
        <w:rPr>
          <w:rFonts w:ascii="Arial" w:hAnsi="Arial" w:cs="Arial"/>
          <w:sz w:val="24"/>
          <w:szCs w:val="24"/>
        </w:rPr>
      </w:pPr>
    </w:p>
    <w:p w14:paraId="149E7919" w14:textId="77777777" w:rsidR="00A808A9" w:rsidRDefault="00A808A9" w:rsidP="00A808A9">
      <w:pPr>
        <w:pStyle w:val="ListParagraph"/>
        <w:rPr>
          <w:rFonts w:ascii="Arial" w:hAnsi="Arial" w:cs="Arial"/>
          <w:sz w:val="24"/>
          <w:szCs w:val="24"/>
        </w:rPr>
      </w:pPr>
    </w:p>
    <w:p w14:paraId="68BC5F6C" w14:textId="77777777" w:rsidR="00A808A9" w:rsidRDefault="00A808A9" w:rsidP="00A808A9">
      <w:pPr>
        <w:pStyle w:val="ListParagraph"/>
        <w:rPr>
          <w:rFonts w:ascii="Arial" w:hAnsi="Arial" w:cs="Arial"/>
          <w:sz w:val="24"/>
          <w:szCs w:val="24"/>
        </w:rPr>
      </w:pPr>
    </w:p>
    <w:p w14:paraId="10DF7B02" w14:textId="77777777" w:rsidR="00A808A9" w:rsidRDefault="00A808A9" w:rsidP="00A808A9">
      <w:pPr>
        <w:pStyle w:val="ListParagraph"/>
        <w:rPr>
          <w:rFonts w:ascii="Arial" w:hAnsi="Arial" w:cs="Arial"/>
          <w:sz w:val="24"/>
          <w:szCs w:val="24"/>
        </w:rPr>
      </w:pPr>
    </w:p>
    <w:p w14:paraId="79CFB45B" w14:textId="77777777" w:rsidR="00A808A9" w:rsidRDefault="00A808A9" w:rsidP="00A808A9">
      <w:pPr>
        <w:pStyle w:val="ListParagraph"/>
        <w:rPr>
          <w:rFonts w:ascii="Arial" w:hAnsi="Arial" w:cs="Arial"/>
          <w:sz w:val="24"/>
          <w:szCs w:val="24"/>
        </w:rPr>
      </w:pPr>
    </w:p>
    <w:p w14:paraId="34C5E61E" w14:textId="77777777" w:rsidR="00A808A9" w:rsidRDefault="00A808A9" w:rsidP="00A808A9">
      <w:pPr>
        <w:pStyle w:val="ListParagraph"/>
        <w:rPr>
          <w:rFonts w:ascii="Arial" w:hAnsi="Arial" w:cs="Arial"/>
          <w:sz w:val="24"/>
          <w:szCs w:val="24"/>
        </w:rPr>
      </w:pPr>
    </w:p>
    <w:p w14:paraId="0BEFA3A8" w14:textId="77777777" w:rsidR="00A808A9" w:rsidRDefault="00A808A9" w:rsidP="00A808A9">
      <w:pPr>
        <w:pStyle w:val="ListParagraph"/>
        <w:rPr>
          <w:rFonts w:ascii="Arial" w:hAnsi="Arial" w:cs="Arial"/>
          <w:sz w:val="24"/>
          <w:szCs w:val="24"/>
        </w:rPr>
      </w:pPr>
    </w:p>
    <w:p w14:paraId="2F39C5BF" w14:textId="77777777" w:rsidR="00A808A9" w:rsidRDefault="00A808A9" w:rsidP="00A808A9">
      <w:pPr>
        <w:pStyle w:val="ListParagraph"/>
        <w:rPr>
          <w:rFonts w:ascii="Arial" w:hAnsi="Arial" w:cs="Arial"/>
          <w:sz w:val="24"/>
          <w:szCs w:val="24"/>
        </w:rPr>
      </w:pPr>
    </w:p>
    <w:p w14:paraId="6183D678" w14:textId="77777777" w:rsidR="00A808A9" w:rsidRDefault="00A808A9" w:rsidP="00A808A9">
      <w:pPr>
        <w:pStyle w:val="ListParagraph"/>
        <w:rPr>
          <w:rFonts w:ascii="Arial" w:hAnsi="Arial" w:cs="Arial"/>
          <w:sz w:val="24"/>
          <w:szCs w:val="24"/>
        </w:rPr>
      </w:pPr>
    </w:p>
    <w:p w14:paraId="77C695F6" w14:textId="77777777" w:rsidR="00A808A9" w:rsidRDefault="00A808A9" w:rsidP="00A808A9">
      <w:pPr>
        <w:pStyle w:val="ListParagraph"/>
        <w:rPr>
          <w:rFonts w:ascii="Arial" w:hAnsi="Arial" w:cs="Arial"/>
          <w:sz w:val="24"/>
          <w:szCs w:val="24"/>
        </w:rPr>
      </w:pPr>
    </w:p>
    <w:p w14:paraId="77649758" w14:textId="77777777" w:rsidR="00A808A9" w:rsidRDefault="00A808A9" w:rsidP="00A808A9">
      <w:pPr>
        <w:pStyle w:val="ListParagraph"/>
        <w:rPr>
          <w:rFonts w:ascii="Arial" w:hAnsi="Arial" w:cs="Arial"/>
          <w:sz w:val="24"/>
          <w:szCs w:val="24"/>
        </w:rPr>
      </w:pPr>
    </w:p>
    <w:p w14:paraId="37D139D9" w14:textId="77777777" w:rsidR="00A808A9" w:rsidRPr="004B55C6" w:rsidRDefault="00A808A9" w:rsidP="004B55C6">
      <w:pPr>
        <w:rPr>
          <w:rFonts w:ascii="Arial" w:hAnsi="Arial" w:cs="Arial"/>
          <w:sz w:val="24"/>
          <w:szCs w:val="24"/>
        </w:rPr>
      </w:pPr>
    </w:p>
    <w:p w14:paraId="7AA325C0" w14:textId="7483F13E" w:rsidR="0018548E" w:rsidRDefault="00943DCE" w:rsidP="0018548E">
      <w:pPr>
        <w:pStyle w:val="Heading1"/>
        <w:numPr>
          <w:ilvl w:val="1"/>
          <w:numId w:val="27"/>
        </w:numPr>
        <w:rPr>
          <w:sz w:val="32"/>
          <w:szCs w:val="32"/>
        </w:rPr>
      </w:pPr>
      <w:bookmarkStart w:id="12" w:name="_Toc234397074"/>
      <w:r w:rsidRPr="0060255E">
        <w:rPr>
          <w:sz w:val="32"/>
          <w:szCs w:val="32"/>
        </w:rPr>
        <w:lastRenderedPageBreak/>
        <w:t>Appendix B</w:t>
      </w:r>
      <w:bookmarkEnd w:id="12"/>
    </w:p>
    <w:p w14:paraId="73D1572D" w14:textId="77777777" w:rsidR="000D5A14" w:rsidRPr="000D5A14" w:rsidRDefault="000D5A14" w:rsidP="000D5A14"/>
    <w:p w14:paraId="4692C69E" w14:textId="7E29F582" w:rsidR="0018548E" w:rsidRPr="00311FA2" w:rsidRDefault="0018548E" w:rsidP="004B55C6">
      <w:pPr>
        <w:pStyle w:val="ListParagraph"/>
        <w:spacing w:line="360" w:lineRule="auto"/>
        <w:rPr>
          <w:rFonts w:ascii="Arial" w:hAnsi="Arial" w:cs="Arial"/>
          <w:sz w:val="24"/>
          <w:szCs w:val="24"/>
          <w:u w:val="single"/>
        </w:rPr>
      </w:pPr>
      <w:r w:rsidRPr="00311FA2">
        <w:rPr>
          <w:rFonts w:ascii="Arial" w:hAnsi="Arial" w:cs="Arial"/>
          <w:sz w:val="24"/>
          <w:szCs w:val="24"/>
          <w:u w:val="single"/>
        </w:rPr>
        <w:t xml:space="preserve">Introduce a </w:t>
      </w:r>
      <w:r w:rsidRPr="00311FA2">
        <w:rPr>
          <w:rStyle w:val="Strong"/>
          <w:rFonts w:ascii="Arial" w:hAnsi="Arial" w:cs="Arial"/>
          <w:sz w:val="24"/>
          <w:szCs w:val="24"/>
          <w:u w:val="single"/>
        </w:rPr>
        <w:t>dual product range</w:t>
      </w:r>
      <w:r w:rsidRPr="00311FA2">
        <w:rPr>
          <w:rFonts w:ascii="Arial" w:hAnsi="Arial" w:cs="Arial"/>
          <w:sz w:val="24"/>
          <w:szCs w:val="24"/>
          <w:u w:val="single"/>
        </w:rPr>
        <w:t>: organic premium + standard alternatives</w:t>
      </w:r>
    </w:p>
    <w:p w14:paraId="18B9DF45" w14:textId="77777777" w:rsidR="0018548E" w:rsidRPr="0060255E" w:rsidRDefault="0018548E" w:rsidP="004B55C6">
      <w:pPr>
        <w:pStyle w:val="ListParagraph"/>
        <w:spacing w:line="360" w:lineRule="auto"/>
        <w:rPr>
          <w:rFonts w:ascii="Arial" w:hAnsi="Arial" w:cs="Arial"/>
          <w:sz w:val="24"/>
          <w:szCs w:val="24"/>
        </w:rPr>
      </w:pPr>
    </w:p>
    <w:p w14:paraId="07DA7CCF" w14:textId="4C8F1992" w:rsidR="0018548E" w:rsidRDefault="0018548E" w:rsidP="004B55C6">
      <w:pPr>
        <w:pStyle w:val="ListParagraph"/>
        <w:spacing w:line="360" w:lineRule="auto"/>
        <w:rPr>
          <w:rFonts w:ascii="Arial" w:hAnsi="Arial" w:cs="Arial"/>
          <w:sz w:val="24"/>
          <w:szCs w:val="24"/>
        </w:rPr>
      </w:pPr>
      <w:r w:rsidRPr="0060255E">
        <w:rPr>
          <w:rFonts w:ascii="Arial" w:hAnsi="Arial" w:cs="Arial"/>
          <w:sz w:val="24"/>
          <w:szCs w:val="24"/>
        </w:rPr>
        <w:t xml:space="preserve">Singh et al. (2024) assessed, recent consumer trends in the bakery sector. And, confirmed that there is a rising demand for healthier, natural, and modern bakery products, driven by lifestyle choices. This indicates there is still a place in the in the market for Basil’s Bakery. </w:t>
      </w:r>
    </w:p>
    <w:p w14:paraId="6976C52D" w14:textId="77777777" w:rsidR="0060255E" w:rsidRPr="0060255E" w:rsidRDefault="0060255E" w:rsidP="004B55C6">
      <w:pPr>
        <w:pStyle w:val="ListParagraph"/>
        <w:spacing w:line="360" w:lineRule="auto"/>
        <w:rPr>
          <w:rFonts w:ascii="Arial" w:hAnsi="Arial" w:cs="Arial"/>
          <w:sz w:val="24"/>
          <w:szCs w:val="24"/>
        </w:rPr>
      </w:pPr>
    </w:p>
    <w:p w14:paraId="63F2C9C5" w14:textId="551B29C5" w:rsidR="0018548E" w:rsidRDefault="0018548E" w:rsidP="004B55C6">
      <w:pPr>
        <w:pStyle w:val="ListParagraph"/>
        <w:spacing w:line="360" w:lineRule="auto"/>
        <w:rPr>
          <w:rFonts w:ascii="Arial" w:hAnsi="Arial" w:cs="Arial"/>
          <w:sz w:val="24"/>
          <w:szCs w:val="24"/>
        </w:rPr>
      </w:pPr>
      <w:r w:rsidRPr="0060255E">
        <w:rPr>
          <w:rFonts w:ascii="Arial" w:hAnsi="Arial" w:cs="Arial"/>
          <w:sz w:val="24"/>
          <w:szCs w:val="24"/>
        </w:rPr>
        <w:t xml:space="preserve">However, </w:t>
      </w:r>
      <w:r w:rsidR="00CF49B6">
        <w:rPr>
          <w:rFonts w:ascii="Arial" w:hAnsi="Arial" w:cs="Arial"/>
          <w:sz w:val="24"/>
          <w:szCs w:val="24"/>
        </w:rPr>
        <w:t>implementing a dual product range</w:t>
      </w:r>
      <w:r w:rsidRPr="0060255E">
        <w:rPr>
          <w:rFonts w:ascii="Arial" w:hAnsi="Arial" w:cs="Arial"/>
          <w:sz w:val="24"/>
          <w:szCs w:val="24"/>
        </w:rPr>
        <w:t xml:space="preserve"> provide</w:t>
      </w:r>
      <w:r w:rsidR="00455384">
        <w:rPr>
          <w:rFonts w:ascii="Arial" w:hAnsi="Arial" w:cs="Arial"/>
          <w:sz w:val="24"/>
          <w:szCs w:val="24"/>
        </w:rPr>
        <w:t>s</w:t>
      </w:r>
      <w:r w:rsidRPr="0060255E">
        <w:rPr>
          <w:rFonts w:ascii="Arial" w:hAnsi="Arial" w:cs="Arial"/>
          <w:sz w:val="24"/>
          <w:szCs w:val="24"/>
        </w:rPr>
        <w:t xml:space="preserve"> a strategic pathway out of stagnation.</w:t>
      </w:r>
      <w:r w:rsidR="002E493F">
        <w:rPr>
          <w:rFonts w:ascii="Arial" w:hAnsi="Arial" w:cs="Arial"/>
          <w:sz w:val="24"/>
          <w:szCs w:val="24"/>
        </w:rPr>
        <w:t xml:space="preserve"> </w:t>
      </w:r>
      <w:r w:rsidRPr="0060255E">
        <w:rPr>
          <w:rFonts w:ascii="Arial" w:hAnsi="Arial" w:cs="Arial"/>
          <w:sz w:val="24"/>
          <w:szCs w:val="24"/>
        </w:rPr>
        <w:t xml:space="preserve">Premium products generate higher margins. Standard products maintain high volume. Kotler and Keller (2016) emphasise that differentiated product tiers increase market coverage, strengthen competitive </w:t>
      </w:r>
      <w:r w:rsidR="00ED2179" w:rsidRPr="0060255E">
        <w:rPr>
          <w:rFonts w:ascii="Arial" w:hAnsi="Arial" w:cs="Arial"/>
          <w:sz w:val="24"/>
          <w:szCs w:val="24"/>
        </w:rPr>
        <w:t>positioning,</w:t>
      </w:r>
      <w:r w:rsidRPr="0060255E">
        <w:rPr>
          <w:rFonts w:ascii="Arial" w:hAnsi="Arial" w:cs="Arial"/>
          <w:sz w:val="24"/>
          <w:szCs w:val="24"/>
        </w:rPr>
        <w:t xml:space="preserve"> and reduce stagnation.</w:t>
      </w:r>
    </w:p>
    <w:p w14:paraId="37C8588F" w14:textId="77777777" w:rsidR="0060255E" w:rsidRPr="0060255E" w:rsidRDefault="0060255E" w:rsidP="004B55C6">
      <w:pPr>
        <w:pStyle w:val="ListParagraph"/>
        <w:spacing w:line="360" w:lineRule="auto"/>
        <w:rPr>
          <w:rFonts w:ascii="Arial" w:hAnsi="Arial" w:cs="Arial"/>
          <w:sz w:val="24"/>
          <w:szCs w:val="24"/>
        </w:rPr>
      </w:pPr>
    </w:p>
    <w:p w14:paraId="743369B9" w14:textId="46FAC6D1" w:rsidR="0018548E" w:rsidRPr="0060255E" w:rsidRDefault="0018548E" w:rsidP="004B55C6">
      <w:pPr>
        <w:pStyle w:val="ListParagraph"/>
        <w:spacing w:line="360" w:lineRule="auto"/>
        <w:rPr>
          <w:rFonts w:ascii="Arial" w:hAnsi="Arial" w:cs="Arial"/>
          <w:sz w:val="24"/>
          <w:szCs w:val="24"/>
        </w:rPr>
      </w:pPr>
      <w:r w:rsidRPr="0060255E">
        <w:rPr>
          <w:rFonts w:ascii="Arial" w:hAnsi="Arial" w:cs="Arial"/>
          <w:sz w:val="24"/>
          <w:szCs w:val="24"/>
        </w:rPr>
        <w:t>The Institute of Leadership &amp; Management (2013) highlights that effective decision</w:t>
      </w:r>
      <w:r w:rsidRPr="0060255E">
        <w:rPr>
          <w:rFonts w:ascii="Arial" w:hAnsi="Arial" w:cs="Arial"/>
          <w:sz w:val="24"/>
          <w:szCs w:val="24"/>
        </w:rPr>
        <w:noBreakHyphen/>
        <w:t xml:space="preserve">making (in business) involves evaluating several </w:t>
      </w:r>
      <w:r w:rsidR="00991223" w:rsidRPr="0060255E">
        <w:rPr>
          <w:rFonts w:ascii="Arial" w:hAnsi="Arial" w:cs="Arial"/>
          <w:sz w:val="24"/>
          <w:szCs w:val="24"/>
        </w:rPr>
        <w:t>options and</w:t>
      </w:r>
      <w:r w:rsidRPr="0060255E">
        <w:rPr>
          <w:rFonts w:ascii="Arial" w:hAnsi="Arial" w:cs="Arial"/>
          <w:sz w:val="24"/>
          <w:szCs w:val="24"/>
        </w:rPr>
        <w:t xml:space="preserve"> implementing solutions that maximise sustainable benefits while reducing risk. Introducing a dual product range reflects this approach. </w:t>
      </w:r>
    </w:p>
    <w:p w14:paraId="498BEA86" w14:textId="77777777" w:rsidR="0018548E" w:rsidRDefault="0018548E" w:rsidP="004B55C6">
      <w:pPr>
        <w:spacing w:line="360" w:lineRule="auto"/>
      </w:pPr>
    </w:p>
    <w:p w14:paraId="7C1E97EE" w14:textId="77777777" w:rsidR="0018548E" w:rsidRDefault="0018548E" w:rsidP="0018548E"/>
    <w:p w14:paraId="0337A35B" w14:textId="77777777" w:rsidR="00A808A9" w:rsidRDefault="00A808A9" w:rsidP="0018548E"/>
    <w:p w14:paraId="32B211ED" w14:textId="77777777" w:rsidR="00A808A9" w:rsidRDefault="00A808A9" w:rsidP="0018548E"/>
    <w:p w14:paraId="36EF3BAD" w14:textId="77777777" w:rsidR="00A808A9" w:rsidRDefault="00A808A9" w:rsidP="0018548E"/>
    <w:p w14:paraId="43D64A4D" w14:textId="77777777" w:rsidR="00A808A9" w:rsidRDefault="00A808A9" w:rsidP="0018548E"/>
    <w:p w14:paraId="4AC1ACC3" w14:textId="77777777" w:rsidR="00A808A9" w:rsidRDefault="00A808A9" w:rsidP="0018548E"/>
    <w:p w14:paraId="2A6140CD" w14:textId="77777777" w:rsidR="00A808A9" w:rsidRDefault="00A808A9" w:rsidP="0018548E"/>
    <w:p w14:paraId="3D11A2F4" w14:textId="77777777" w:rsidR="00A808A9" w:rsidRDefault="00A808A9" w:rsidP="0018548E"/>
    <w:p w14:paraId="18D17E71" w14:textId="77777777" w:rsidR="00A808A9" w:rsidRDefault="00A808A9" w:rsidP="0018548E"/>
    <w:p w14:paraId="55D6A63B" w14:textId="77777777" w:rsidR="00A808A9" w:rsidRDefault="00A808A9" w:rsidP="0018548E"/>
    <w:p w14:paraId="79DE574E" w14:textId="77777777" w:rsidR="00A808A9" w:rsidRDefault="00A808A9" w:rsidP="0018548E"/>
    <w:p w14:paraId="7FD24EAF" w14:textId="77777777" w:rsidR="00A808A9" w:rsidRPr="0018548E" w:rsidRDefault="00A808A9" w:rsidP="0018548E"/>
    <w:p w14:paraId="2F942D02" w14:textId="68AD8A41" w:rsidR="00943DCE" w:rsidRDefault="00943DCE" w:rsidP="00943DCE">
      <w:pPr>
        <w:pStyle w:val="Heading1"/>
        <w:numPr>
          <w:ilvl w:val="1"/>
          <w:numId w:val="27"/>
        </w:numPr>
        <w:rPr>
          <w:sz w:val="32"/>
          <w:szCs w:val="32"/>
        </w:rPr>
      </w:pPr>
      <w:bookmarkStart w:id="13" w:name="_Toc234397075"/>
      <w:r w:rsidRPr="0060255E">
        <w:rPr>
          <w:sz w:val="32"/>
          <w:szCs w:val="32"/>
        </w:rPr>
        <w:lastRenderedPageBreak/>
        <w:t>Appendix C</w:t>
      </w:r>
      <w:bookmarkEnd w:id="13"/>
    </w:p>
    <w:p w14:paraId="6461AE46" w14:textId="77777777" w:rsidR="00C97F33" w:rsidRDefault="00C97F33" w:rsidP="00C97F33">
      <w:pPr>
        <w:rPr>
          <w:rFonts w:ascii="Arial" w:hAnsi="Arial" w:cs="Arial"/>
        </w:rPr>
      </w:pPr>
    </w:p>
    <w:p w14:paraId="60189F67" w14:textId="3E0D767C" w:rsidR="00927E86" w:rsidRDefault="00927E86" w:rsidP="00B50D82">
      <w:pPr>
        <w:spacing w:line="360" w:lineRule="auto"/>
        <w:rPr>
          <w:rFonts w:ascii="Arial" w:hAnsi="Arial" w:cs="Arial"/>
          <w:sz w:val="24"/>
          <w:szCs w:val="24"/>
          <w:u w:val="single"/>
        </w:rPr>
      </w:pPr>
      <w:r w:rsidRPr="00927E86">
        <w:rPr>
          <w:rFonts w:ascii="Arial" w:hAnsi="Arial" w:cs="Arial"/>
          <w:sz w:val="24"/>
          <w:szCs w:val="24"/>
          <w:u w:val="single"/>
        </w:rPr>
        <w:t>Key Performance Indicators (KPIs)</w:t>
      </w:r>
    </w:p>
    <w:p w14:paraId="53B165B8" w14:textId="77777777" w:rsidR="00B50D82" w:rsidRPr="00927E86" w:rsidRDefault="00B50D82" w:rsidP="00B50D82">
      <w:pPr>
        <w:spacing w:line="360" w:lineRule="auto"/>
        <w:rPr>
          <w:rFonts w:ascii="Arial" w:hAnsi="Arial" w:cs="Arial"/>
          <w:sz w:val="24"/>
          <w:szCs w:val="24"/>
          <w:u w:val="single"/>
        </w:rPr>
      </w:pPr>
    </w:p>
    <w:p w14:paraId="5FB40176" w14:textId="061A8E93" w:rsidR="00DE50A0" w:rsidRPr="00942B23" w:rsidRDefault="00DE50A0" w:rsidP="00B50D82">
      <w:pPr>
        <w:spacing w:line="360" w:lineRule="auto"/>
        <w:rPr>
          <w:rFonts w:ascii="Arial" w:hAnsi="Arial" w:cs="Arial"/>
          <w:sz w:val="24"/>
          <w:szCs w:val="24"/>
        </w:rPr>
      </w:pPr>
      <w:r w:rsidRPr="00942B23">
        <w:rPr>
          <w:rFonts w:ascii="Arial" w:hAnsi="Arial" w:cs="Arial"/>
          <w:sz w:val="24"/>
          <w:szCs w:val="24"/>
        </w:rPr>
        <w:t>Using the ILM (2013) implementation plan ensures the hybrid business model is launched systematically, with clear objectives, responsibilities, resources, and monitoring. This structured approach reduces risk, improves decision</w:t>
      </w:r>
      <w:r w:rsidRPr="00942B23">
        <w:rPr>
          <w:rFonts w:ascii="Arial" w:hAnsi="Arial" w:cs="Arial"/>
          <w:sz w:val="24"/>
          <w:szCs w:val="24"/>
        </w:rPr>
        <w:noBreakHyphen/>
        <w:t>making, and supports the bakery in overcoming stagnation through modern, multi</w:t>
      </w:r>
      <w:r w:rsidRPr="00942B23">
        <w:rPr>
          <w:rFonts w:ascii="Arial" w:hAnsi="Arial" w:cs="Arial"/>
          <w:sz w:val="24"/>
          <w:szCs w:val="24"/>
        </w:rPr>
        <w:noBreakHyphen/>
        <w:t>channel operations.</w:t>
      </w:r>
    </w:p>
    <w:p w14:paraId="4024D755" w14:textId="77777777" w:rsidR="00DE50A0" w:rsidRPr="00942B23" w:rsidRDefault="00DE50A0" w:rsidP="004B55C6">
      <w:pPr>
        <w:spacing w:line="360" w:lineRule="auto"/>
        <w:rPr>
          <w:rFonts w:ascii="Arial" w:hAnsi="Arial" w:cs="Arial"/>
          <w:sz w:val="24"/>
          <w:szCs w:val="24"/>
        </w:rPr>
      </w:pPr>
    </w:p>
    <w:p w14:paraId="490919ED" w14:textId="77777777" w:rsidR="00F01B76" w:rsidRPr="00942B23" w:rsidRDefault="00F01B76" w:rsidP="004B55C6">
      <w:pPr>
        <w:spacing w:line="360" w:lineRule="auto"/>
        <w:rPr>
          <w:rFonts w:ascii="Arial" w:hAnsi="Arial" w:cs="Arial"/>
          <w:b/>
          <w:bCs/>
          <w:sz w:val="24"/>
          <w:szCs w:val="24"/>
        </w:rPr>
      </w:pPr>
      <w:r w:rsidRPr="00942B23">
        <w:rPr>
          <w:rFonts w:ascii="Arial" w:hAnsi="Arial" w:cs="Arial"/>
          <w:b/>
          <w:bCs/>
          <w:sz w:val="24"/>
          <w:szCs w:val="24"/>
        </w:rPr>
        <w:t>Timescales: </w:t>
      </w:r>
    </w:p>
    <w:p w14:paraId="160849D0" w14:textId="6BF389AF" w:rsidR="00BF7134" w:rsidRPr="00942B23" w:rsidRDefault="00F01B76" w:rsidP="004B55C6">
      <w:pPr>
        <w:spacing w:line="360" w:lineRule="auto"/>
        <w:rPr>
          <w:rFonts w:ascii="Arial" w:hAnsi="Arial" w:cs="Arial"/>
          <w:sz w:val="24"/>
          <w:szCs w:val="24"/>
        </w:rPr>
      </w:pPr>
      <w:r w:rsidRPr="00942B23">
        <w:rPr>
          <w:rFonts w:ascii="Arial" w:hAnsi="Arial" w:cs="Arial"/>
          <w:sz w:val="24"/>
          <w:szCs w:val="24"/>
        </w:rPr>
        <w:t>ILM (2013) Realistic timescales ensure progress and prevent delays. </w:t>
      </w:r>
    </w:p>
    <w:p w14:paraId="11FE36CE" w14:textId="2BF54D99"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 xml:space="preserve">Week 1–2: </w:t>
      </w:r>
      <w:r w:rsidR="00410CB5" w:rsidRPr="00942B23">
        <w:rPr>
          <w:rFonts w:ascii="Arial" w:hAnsi="Arial" w:cs="Arial"/>
          <w:sz w:val="24"/>
          <w:szCs w:val="24"/>
        </w:rPr>
        <w:t>Select online platform, design website, set up payment systems</w:t>
      </w:r>
      <w:r w:rsidR="00CF4A25" w:rsidRPr="00942B23">
        <w:rPr>
          <w:rFonts w:ascii="Arial" w:hAnsi="Arial" w:cs="Arial"/>
          <w:sz w:val="24"/>
          <w:szCs w:val="24"/>
        </w:rPr>
        <w:t>.</w:t>
      </w:r>
    </w:p>
    <w:p w14:paraId="60893C99" w14:textId="01506191"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Week 3: Test online ordering internally</w:t>
      </w:r>
      <w:r w:rsidR="00583592" w:rsidRPr="00942B23">
        <w:rPr>
          <w:rFonts w:ascii="Arial" w:hAnsi="Arial" w:cs="Arial"/>
          <w:sz w:val="24"/>
          <w:szCs w:val="24"/>
        </w:rPr>
        <w:t xml:space="preserve"> and </w:t>
      </w:r>
      <w:r w:rsidRPr="00942B23">
        <w:rPr>
          <w:rFonts w:ascii="Arial" w:hAnsi="Arial" w:cs="Arial"/>
          <w:sz w:val="24"/>
          <w:szCs w:val="24"/>
        </w:rPr>
        <w:t>train staff on digital tools.</w:t>
      </w:r>
    </w:p>
    <w:p w14:paraId="0BE6A987" w14:textId="77777777"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Week 4: Launch click</w:t>
      </w:r>
      <w:r w:rsidRPr="00942B23">
        <w:rPr>
          <w:rFonts w:ascii="Arial" w:hAnsi="Arial" w:cs="Arial"/>
          <w:sz w:val="24"/>
          <w:szCs w:val="24"/>
        </w:rPr>
        <w:noBreakHyphen/>
        <w:t>and</w:t>
      </w:r>
      <w:r w:rsidRPr="00942B23">
        <w:rPr>
          <w:rFonts w:ascii="Arial" w:hAnsi="Arial" w:cs="Arial"/>
          <w:sz w:val="24"/>
          <w:szCs w:val="24"/>
        </w:rPr>
        <w:noBreakHyphen/>
        <w:t>collect service.</w:t>
      </w:r>
    </w:p>
    <w:p w14:paraId="2B0261C2" w14:textId="38E03005"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Week 5: Partner with delivery platforms</w:t>
      </w:r>
      <w:r w:rsidR="00BC640E" w:rsidRPr="00942B23">
        <w:rPr>
          <w:rFonts w:ascii="Arial" w:hAnsi="Arial" w:cs="Arial"/>
          <w:sz w:val="24"/>
          <w:szCs w:val="24"/>
        </w:rPr>
        <w:t>.</w:t>
      </w:r>
      <w:r w:rsidRPr="00942B23">
        <w:rPr>
          <w:rFonts w:ascii="Arial" w:hAnsi="Arial" w:cs="Arial"/>
          <w:sz w:val="24"/>
          <w:szCs w:val="24"/>
        </w:rPr>
        <w:t xml:space="preserve"> </w:t>
      </w:r>
      <w:r w:rsidR="00BC640E" w:rsidRPr="00942B23">
        <w:rPr>
          <w:rFonts w:ascii="Arial" w:hAnsi="Arial" w:cs="Arial"/>
          <w:sz w:val="24"/>
          <w:szCs w:val="24"/>
        </w:rPr>
        <w:t>T</w:t>
      </w:r>
      <w:r w:rsidRPr="00942B23">
        <w:rPr>
          <w:rFonts w:ascii="Arial" w:hAnsi="Arial" w:cs="Arial"/>
          <w:sz w:val="24"/>
          <w:szCs w:val="24"/>
        </w:rPr>
        <w:t>est packaging</w:t>
      </w:r>
      <w:r w:rsidR="006A49F5" w:rsidRPr="00942B23">
        <w:rPr>
          <w:rFonts w:ascii="Arial" w:hAnsi="Arial" w:cs="Arial"/>
          <w:sz w:val="24"/>
          <w:szCs w:val="24"/>
        </w:rPr>
        <w:t xml:space="preserve"> durability</w:t>
      </w:r>
      <w:r w:rsidRPr="00942B23">
        <w:rPr>
          <w:rFonts w:ascii="Arial" w:hAnsi="Arial" w:cs="Arial"/>
          <w:sz w:val="24"/>
          <w:szCs w:val="24"/>
        </w:rPr>
        <w:t xml:space="preserve"> and delivery processes.</w:t>
      </w:r>
    </w:p>
    <w:p w14:paraId="156D0E6B" w14:textId="77777777"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Week 6: Launch delivery service.</w:t>
      </w:r>
    </w:p>
    <w:p w14:paraId="13CEE887" w14:textId="61A18362"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Week 7–8: Begin digital marketing campaign.</w:t>
      </w:r>
    </w:p>
    <w:p w14:paraId="03BB4BBA" w14:textId="78899BF8" w:rsidR="005745DB" w:rsidRPr="00942B23" w:rsidRDefault="005745DB" w:rsidP="004B55C6">
      <w:pPr>
        <w:numPr>
          <w:ilvl w:val="0"/>
          <w:numId w:val="28"/>
        </w:numPr>
        <w:spacing w:line="360" w:lineRule="auto"/>
        <w:rPr>
          <w:rFonts w:ascii="Arial" w:hAnsi="Arial" w:cs="Arial"/>
          <w:sz w:val="24"/>
          <w:szCs w:val="24"/>
        </w:rPr>
      </w:pPr>
      <w:r w:rsidRPr="00942B23">
        <w:rPr>
          <w:rFonts w:ascii="Arial" w:hAnsi="Arial" w:cs="Arial"/>
          <w:sz w:val="24"/>
          <w:szCs w:val="24"/>
        </w:rPr>
        <w:t>Month 3: Review performance</w:t>
      </w:r>
      <w:r w:rsidR="008F1B17" w:rsidRPr="00942B23">
        <w:rPr>
          <w:rFonts w:ascii="Arial" w:hAnsi="Arial" w:cs="Arial"/>
          <w:sz w:val="24"/>
          <w:szCs w:val="24"/>
        </w:rPr>
        <w:t xml:space="preserve">, sales should be progressing steadily </w:t>
      </w:r>
      <w:r w:rsidRPr="00942B23">
        <w:rPr>
          <w:rFonts w:ascii="Arial" w:hAnsi="Arial" w:cs="Arial"/>
          <w:sz w:val="24"/>
          <w:szCs w:val="24"/>
        </w:rPr>
        <w:t xml:space="preserve">and </w:t>
      </w:r>
      <w:r w:rsidR="00105CBD" w:rsidRPr="00942B23">
        <w:rPr>
          <w:rFonts w:ascii="Arial" w:hAnsi="Arial" w:cs="Arial"/>
          <w:sz w:val="24"/>
          <w:szCs w:val="24"/>
        </w:rPr>
        <w:t>make</w:t>
      </w:r>
      <w:r w:rsidR="00A35A7B" w:rsidRPr="00942B23">
        <w:rPr>
          <w:rFonts w:ascii="Arial" w:hAnsi="Arial" w:cs="Arial"/>
          <w:sz w:val="24"/>
          <w:szCs w:val="24"/>
        </w:rPr>
        <w:t xml:space="preserve"> necessary </w:t>
      </w:r>
      <w:r w:rsidR="00105CBD" w:rsidRPr="00942B23">
        <w:rPr>
          <w:rFonts w:ascii="Arial" w:hAnsi="Arial" w:cs="Arial"/>
          <w:sz w:val="24"/>
          <w:szCs w:val="24"/>
        </w:rPr>
        <w:t>adjustments</w:t>
      </w:r>
      <w:r w:rsidRPr="00942B23">
        <w:rPr>
          <w:rFonts w:ascii="Arial" w:hAnsi="Arial" w:cs="Arial"/>
          <w:sz w:val="24"/>
          <w:szCs w:val="24"/>
        </w:rPr>
        <w:t>.</w:t>
      </w:r>
      <w:r w:rsidR="00FD6B1C" w:rsidRPr="00942B23">
        <w:rPr>
          <w:rFonts w:ascii="Arial" w:hAnsi="Arial" w:cs="Arial"/>
          <w:sz w:val="24"/>
          <w:szCs w:val="24"/>
        </w:rPr>
        <w:t xml:space="preserve"> Set new goals to continue increasing profit margins.</w:t>
      </w:r>
    </w:p>
    <w:p w14:paraId="6476EA41" w14:textId="1B92E35B" w:rsidR="00166CD7" w:rsidRPr="006F1AB5" w:rsidRDefault="00E51969" w:rsidP="004B55C6">
      <w:pPr>
        <w:spacing w:line="360" w:lineRule="auto"/>
      </w:pPr>
      <w:r w:rsidRPr="00942B23">
        <w:rPr>
          <w:rStyle w:val="normaltextrun"/>
          <w:rFonts w:ascii="Arial" w:hAnsi="Arial" w:cs="Arial"/>
          <w:b/>
          <w:bCs/>
          <w:sz w:val="24"/>
          <w:szCs w:val="24"/>
        </w:rPr>
        <w:t>Implementation Steps</w:t>
      </w:r>
      <w:r w:rsidRPr="00942B23">
        <w:rPr>
          <w:rStyle w:val="normaltextrun"/>
          <w:rFonts w:ascii="Arial" w:hAnsi="Arial" w:cs="Arial"/>
          <w:sz w:val="24"/>
          <w:szCs w:val="24"/>
        </w:rPr>
        <w:t>: </w:t>
      </w:r>
    </w:p>
    <w:p w14:paraId="20601133" w14:textId="4E974D6A" w:rsidR="000E5295" w:rsidRPr="006F1AB5" w:rsidRDefault="00E51969" w:rsidP="004B55C6">
      <w:pPr>
        <w:spacing w:line="360" w:lineRule="auto"/>
        <w:rPr>
          <w:rFonts w:ascii="Arial" w:hAnsi="Arial" w:cs="Arial"/>
          <w:sz w:val="24"/>
          <w:szCs w:val="24"/>
        </w:rPr>
      </w:pPr>
      <w:r w:rsidRPr="00942B23">
        <w:rPr>
          <w:rStyle w:val="normaltextrun"/>
          <w:rFonts w:ascii="Arial" w:hAnsi="Arial" w:cs="Arial"/>
          <w:sz w:val="24"/>
          <w:szCs w:val="24"/>
        </w:rPr>
        <w:t>ILM (2013) emphasises that implementation must follow a logical formation.</w:t>
      </w:r>
    </w:p>
    <w:p w14:paraId="7C68DD94" w14:textId="3AE5485D" w:rsidR="005745DB" w:rsidRPr="00942B23" w:rsidRDefault="005745DB" w:rsidP="004B55C6">
      <w:pPr>
        <w:numPr>
          <w:ilvl w:val="0"/>
          <w:numId w:val="29"/>
        </w:numPr>
        <w:spacing w:line="360" w:lineRule="auto"/>
        <w:rPr>
          <w:rFonts w:ascii="Arial" w:hAnsi="Arial" w:cs="Arial"/>
          <w:sz w:val="24"/>
          <w:szCs w:val="24"/>
        </w:rPr>
      </w:pPr>
      <w:r w:rsidRPr="00942B23">
        <w:rPr>
          <w:rFonts w:ascii="Arial" w:hAnsi="Arial" w:cs="Arial"/>
          <w:sz w:val="24"/>
          <w:szCs w:val="24"/>
        </w:rPr>
        <w:t>Set up the online shop with product photos, descriptions, and real</w:t>
      </w:r>
      <w:r w:rsidRPr="00942B23">
        <w:rPr>
          <w:rFonts w:ascii="Arial" w:hAnsi="Arial" w:cs="Arial"/>
          <w:sz w:val="24"/>
          <w:szCs w:val="24"/>
        </w:rPr>
        <w:noBreakHyphen/>
        <w:t>time stock.</w:t>
      </w:r>
    </w:p>
    <w:p w14:paraId="5E0969B4" w14:textId="4A548D0F" w:rsidR="005745DB" w:rsidRPr="00942B23" w:rsidRDefault="005745DB" w:rsidP="004B55C6">
      <w:pPr>
        <w:numPr>
          <w:ilvl w:val="0"/>
          <w:numId w:val="29"/>
        </w:numPr>
        <w:spacing w:line="360" w:lineRule="auto"/>
        <w:rPr>
          <w:rFonts w:ascii="Arial" w:hAnsi="Arial" w:cs="Arial"/>
          <w:sz w:val="24"/>
          <w:szCs w:val="24"/>
        </w:rPr>
      </w:pPr>
      <w:r w:rsidRPr="00942B23">
        <w:rPr>
          <w:rFonts w:ascii="Arial" w:hAnsi="Arial" w:cs="Arial"/>
          <w:sz w:val="24"/>
          <w:szCs w:val="24"/>
        </w:rPr>
        <w:t>Introduce click</w:t>
      </w:r>
      <w:r w:rsidRPr="00942B23">
        <w:rPr>
          <w:rFonts w:ascii="Arial" w:hAnsi="Arial" w:cs="Arial"/>
          <w:sz w:val="24"/>
          <w:szCs w:val="24"/>
        </w:rPr>
        <w:noBreakHyphen/>
        <w:t>and</w:t>
      </w:r>
      <w:r w:rsidRPr="00942B23">
        <w:rPr>
          <w:rFonts w:ascii="Arial" w:hAnsi="Arial" w:cs="Arial"/>
          <w:sz w:val="24"/>
          <w:szCs w:val="24"/>
        </w:rPr>
        <w:noBreakHyphen/>
        <w:t xml:space="preserve">collect to reduce queues and </w:t>
      </w:r>
      <w:r w:rsidR="00286657" w:rsidRPr="00942B23">
        <w:rPr>
          <w:rFonts w:ascii="Arial" w:hAnsi="Arial" w:cs="Arial"/>
          <w:sz w:val="24"/>
          <w:szCs w:val="24"/>
        </w:rPr>
        <w:t>reorganise in</w:t>
      </w:r>
      <w:r w:rsidR="00286657" w:rsidRPr="00942B23">
        <w:rPr>
          <w:rFonts w:ascii="Arial" w:hAnsi="Arial" w:cs="Arial"/>
          <w:sz w:val="24"/>
          <w:szCs w:val="24"/>
        </w:rPr>
        <w:noBreakHyphen/>
        <w:t>store layout.</w:t>
      </w:r>
    </w:p>
    <w:p w14:paraId="2A2910CF" w14:textId="1537FC05" w:rsidR="005745DB" w:rsidRPr="00942B23" w:rsidRDefault="005745DB" w:rsidP="004B55C6">
      <w:pPr>
        <w:numPr>
          <w:ilvl w:val="0"/>
          <w:numId w:val="29"/>
        </w:numPr>
        <w:spacing w:line="360" w:lineRule="auto"/>
        <w:rPr>
          <w:rFonts w:ascii="Arial" w:hAnsi="Arial" w:cs="Arial"/>
          <w:sz w:val="24"/>
          <w:szCs w:val="24"/>
        </w:rPr>
      </w:pPr>
      <w:r w:rsidRPr="00942B23">
        <w:rPr>
          <w:rFonts w:ascii="Arial" w:hAnsi="Arial" w:cs="Arial"/>
          <w:sz w:val="24"/>
          <w:szCs w:val="24"/>
        </w:rPr>
        <w:lastRenderedPageBreak/>
        <w:t xml:space="preserve">Launch delivery services with appropriate packaging and minimum order </w:t>
      </w:r>
      <w:r w:rsidR="00960A28" w:rsidRPr="00942B23">
        <w:rPr>
          <w:rFonts w:ascii="Arial" w:hAnsi="Arial" w:cs="Arial"/>
          <w:sz w:val="24"/>
          <w:szCs w:val="24"/>
        </w:rPr>
        <w:t>parameters</w:t>
      </w:r>
      <w:r w:rsidRPr="00942B23">
        <w:rPr>
          <w:rFonts w:ascii="Arial" w:hAnsi="Arial" w:cs="Arial"/>
          <w:sz w:val="24"/>
          <w:szCs w:val="24"/>
        </w:rPr>
        <w:t>.</w:t>
      </w:r>
    </w:p>
    <w:p w14:paraId="547FAE56" w14:textId="77777777" w:rsidR="005745DB" w:rsidRPr="00942B23" w:rsidRDefault="005745DB" w:rsidP="004B55C6">
      <w:pPr>
        <w:numPr>
          <w:ilvl w:val="0"/>
          <w:numId w:val="29"/>
        </w:numPr>
        <w:spacing w:line="360" w:lineRule="auto"/>
        <w:rPr>
          <w:rFonts w:ascii="Arial" w:hAnsi="Arial" w:cs="Arial"/>
          <w:sz w:val="24"/>
          <w:szCs w:val="24"/>
        </w:rPr>
      </w:pPr>
      <w:r w:rsidRPr="00942B23">
        <w:rPr>
          <w:rFonts w:ascii="Arial" w:hAnsi="Arial" w:cs="Arial"/>
          <w:sz w:val="24"/>
          <w:szCs w:val="24"/>
        </w:rPr>
        <w:t>Train staff on handling multi</w:t>
      </w:r>
      <w:r w:rsidRPr="00942B23">
        <w:rPr>
          <w:rFonts w:ascii="Arial" w:hAnsi="Arial" w:cs="Arial"/>
          <w:sz w:val="24"/>
          <w:szCs w:val="24"/>
        </w:rPr>
        <w:noBreakHyphen/>
        <w:t>channel orders and digital systems.</w:t>
      </w:r>
    </w:p>
    <w:p w14:paraId="414FEF43" w14:textId="7232AEE7" w:rsidR="005745DB" w:rsidRPr="00942B23" w:rsidRDefault="005745DB" w:rsidP="004B55C6">
      <w:pPr>
        <w:numPr>
          <w:ilvl w:val="0"/>
          <w:numId w:val="29"/>
        </w:numPr>
        <w:spacing w:line="360" w:lineRule="auto"/>
        <w:rPr>
          <w:rFonts w:ascii="Arial" w:hAnsi="Arial" w:cs="Arial"/>
          <w:sz w:val="24"/>
          <w:szCs w:val="24"/>
        </w:rPr>
      </w:pPr>
      <w:r w:rsidRPr="00942B23">
        <w:rPr>
          <w:rFonts w:ascii="Arial" w:hAnsi="Arial" w:cs="Arial"/>
          <w:sz w:val="24"/>
          <w:szCs w:val="24"/>
        </w:rPr>
        <w:t>Promote the new services through social medi</w:t>
      </w:r>
      <w:r w:rsidR="00EB1B42" w:rsidRPr="00942B23">
        <w:rPr>
          <w:rFonts w:ascii="Arial" w:hAnsi="Arial" w:cs="Arial"/>
          <w:sz w:val="24"/>
          <w:szCs w:val="24"/>
        </w:rPr>
        <w:t>a.</w:t>
      </w:r>
    </w:p>
    <w:p w14:paraId="227572C1" w14:textId="7FF92671" w:rsidR="00363E2E" w:rsidRPr="00942B23" w:rsidRDefault="00363E2E" w:rsidP="004B55C6">
      <w:pPr>
        <w:spacing w:line="360" w:lineRule="auto"/>
        <w:rPr>
          <w:rFonts w:ascii="Arial" w:hAnsi="Arial" w:cs="Arial"/>
          <w:sz w:val="24"/>
          <w:szCs w:val="24"/>
        </w:rPr>
      </w:pPr>
      <w:r w:rsidRPr="00942B23">
        <w:rPr>
          <w:rStyle w:val="normaltextrun"/>
          <w:rFonts w:ascii="Arial" w:hAnsi="Arial" w:cs="Arial"/>
          <w:b/>
          <w:bCs/>
          <w:sz w:val="24"/>
          <w:szCs w:val="24"/>
        </w:rPr>
        <w:t>Monitoring:</w:t>
      </w:r>
    </w:p>
    <w:p w14:paraId="1F9905D8" w14:textId="184C6E00" w:rsidR="00EA073F" w:rsidRPr="00942B23" w:rsidRDefault="00363E2E" w:rsidP="004B55C6">
      <w:pPr>
        <w:spacing w:line="360" w:lineRule="auto"/>
        <w:rPr>
          <w:rFonts w:ascii="Arial" w:hAnsi="Arial" w:cs="Arial"/>
          <w:sz w:val="24"/>
          <w:szCs w:val="24"/>
        </w:rPr>
      </w:pPr>
      <w:r w:rsidRPr="00942B23">
        <w:rPr>
          <w:rStyle w:val="normaltextrun"/>
          <w:rFonts w:ascii="Arial" w:hAnsi="Arial" w:cs="Arial"/>
          <w:sz w:val="24"/>
          <w:szCs w:val="24"/>
        </w:rPr>
        <w:t>ILM (2013) states regular monitoring is critical to ensure implementation is working.</w:t>
      </w:r>
    </w:p>
    <w:p w14:paraId="40C068AB" w14:textId="70C69C6B" w:rsidR="005745DB" w:rsidRPr="00942B23" w:rsidRDefault="005745DB" w:rsidP="004B55C6">
      <w:pPr>
        <w:pStyle w:val="ListParagraph"/>
        <w:numPr>
          <w:ilvl w:val="0"/>
          <w:numId w:val="36"/>
        </w:numPr>
        <w:spacing w:line="360" w:lineRule="auto"/>
        <w:rPr>
          <w:rFonts w:ascii="Arial" w:hAnsi="Arial" w:cs="Arial"/>
          <w:sz w:val="24"/>
          <w:szCs w:val="24"/>
        </w:rPr>
      </w:pPr>
      <w:r w:rsidRPr="00942B23">
        <w:rPr>
          <w:rFonts w:ascii="Arial" w:hAnsi="Arial" w:cs="Arial"/>
          <w:sz w:val="24"/>
          <w:szCs w:val="24"/>
        </w:rPr>
        <w:t>Track online vs in</w:t>
      </w:r>
      <w:r w:rsidRPr="00942B23">
        <w:rPr>
          <w:rFonts w:ascii="Arial" w:hAnsi="Arial" w:cs="Arial"/>
          <w:sz w:val="24"/>
          <w:szCs w:val="24"/>
        </w:rPr>
        <w:noBreakHyphen/>
        <w:t>store sales weekly</w:t>
      </w:r>
      <w:r w:rsidR="002B2C63" w:rsidRPr="00942B23">
        <w:rPr>
          <w:rFonts w:ascii="Arial" w:hAnsi="Arial" w:cs="Arial"/>
          <w:sz w:val="24"/>
          <w:szCs w:val="24"/>
        </w:rPr>
        <w:t xml:space="preserve"> (using data feed</w:t>
      </w:r>
      <w:r w:rsidR="00137D97" w:rsidRPr="00942B23">
        <w:rPr>
          <w:rFonts w:ascii="Arial" w:hAnsi="Arial" w:cs="Arial"/>
          <w:sz w:val="24"/>
          <w:szCs w:val="24"/>
        </w:rPr>
        <w:t xml:space="preserve">, </w:t>
      </w:r>
      <w:r w:rsidR="002B2C63" w:rsidRPr="00942B23">
        <w:rPr>
          <w:rFonts w:ascii="Arial" w:hAnsi="Arial" w:cs="Arial"/>
          <w:sz w:val="24"/>
          <w:szCs w:val="24"/>
        </w:rPr>
        <w:t>graphs and charts</w:t>
      </w:r>
      <w:r w:rsidR="00497F68" w:rsidRPr="00942B23">
        <w:rPr>
          <w:rFonts w:ascii="Arial" w:hAnsi="Arial" w:cs="Arial"/>
          <w:sz w:val="24"/>
          <w:szCs w:val="24"/>
        </w:rPr>
        <w:t>)</w:t>
      </w:r>
      <w:r w:rsidRPr="00942B23">
        <w:rPr>
          <w:rFonts w:ascii="Arial" w:hAnsi="Arial" w:cs="Arial"/>
          <w:sz w:val="24"/>
          <w:szCs w:val="24"/>
        </w:rPr>
        <w:t>.</w:t>
      </w:r>
    </w:p>
    <w:p w14:paraId="307C4E1A" w14:textId="70E66BCD" w:rsidR="005745DB" w:rsidRPr="00942B23" w:rsidRDefault="005745DB" w:rsidP="004B55C6">
      <w:pPr>
        <w:numPr>
          <w:ilvl w:val="0"/>
          <w:numId w:val="30"/>
        </w:numPr>
        <w:spacing w:line="360" w:lineRule="auto"/>
        <w:rPr>
          <w:rFonts w:ascii="Arial" w:hAnsi="Arial" w:cs="Arial"/>
          <w:sz w:val="24"/>
          <w:szCs w:val="24"/>
        </w:rPr>
      </w:pPr>
      <w:r w:rsidRPr="00942B23">
        <w:rPr>
          <w:rFonts w:ascii="Arial" w:hAnsi="Arial" w:cs="Arial"/>
          <w:sz w:val="24"/>
          <w:szCs w:val="24"/>
        </w:rPr>
        <w:t>Monitor delivery ratings and customer feedbac</w:t>
      </w:r>
      <w:r w:rsidR="007B5D8C" w:rsidRPr="00942B23">
        <w:rPr>
          <w:rFonts w:ascii="Arial" w:hAnsi="Arial" w:cs="Arial"/>
          <w:sz w:val="24"/>
          <w:szCs w:val="24"/>
        </w:rPr>
        <w:t>k/reviews</w:t>
      </w:r>
      <w:r w:rsidRPr="00942B23">
        <w:rPr>
          <w:rFonts w:ascii="Arial" w:hAnsi="Arial" w:cs="Arial"/>
          <w:sz w:val="24"/>
          <w:szCs w:val="24"/>
        </w:rPr>
        <w:t>.</w:t>
      </w:r>
    </w:p>
    <w:p w14:paraId="2BCCF717" w14:textId="4ABDC212" w:rsidR="005745DB" w:rsidRPr="00942B23" w:rsidRDefault="005745DB" w:rsidP="004B55C6">
      <w:pPr>
        <w:numPr>
          <w:ilvl w:val="0"/>
          <w:numId w:val="30"/>
        </w:numPr>
        <w:spacing w:line="360" w:lineRule="auto"/>
        <w:rPr>
          <w:rFonts w:ascii="Arial" w:hAnsi="Arial" w:cs="Arial"/>
          <w:sz w:val="24"/>
          <w:szCs w:val="24"/>
        </w:rPr>
      </w:pPr>
      <w:r w:rsidRPr="00942B23">
        <w:rPr>
          <w:rFonts w:ascii="Arial" w:hAnsi="Arial" w:cs="Arial"/>
          <w:sz w:val="24"/>
          <w:szCs w:val="24"/>
        </w:rPr>
        <w:t xml:space="preserve">Review order accuracy and speed to identify </w:t>
      </w:r>
      <w:r w:rsidR="00410FCE" w:rsidRPr="00942B23">
        <w:rPr>
          <w:rFonts w:ascii="Arial" w:hAnsi="Arial" w:cs="Arial"/>
          <w:sz w:val="24"/>
          <w:szCs w:val="24"/>
        </w:rPr>
        <w:t xml:space="preserve">digital </w:t>
      </w:r>
      <w:r w:rsidR="00C20B16" w:rsidRPr="00942B23">
        <w:rPr>
          <w:rFonts w:ascii="Arial" w:hAnsi="Arial" w:cs="Arial"/>
          <w:sz w:val="24"/>
          <w:szCs w:val="24"/>
        </w:rPr>
        <w:t>setbacks</w:t>
      </w:r>
      <w:r w:rsidR="00410FCE" w:rsidRPr="00942B23">
        <w:rPr>
          <w:rFonts w:ascii="Arial" w:hAnsi="Arial" w:cs="Arial"/>
          <w:sz w:val="24"/>
          <w:szCs w:val="24"/>
        </w:rPr>
        <w:t xml:space="preserve"> </w:t>
      </w:r>
      <w:r w:rsidR="00C20B16" w:rsidRPr="00942B23">
        <w:rPr>
          <w:rFonts w:ascii="Arial" w:hAnsi="Arial" w:cs="Arial"/>
          <w:sz w:val="24"/>
          <w:szCs w:val="24"/>
        </w:rPr>
        <w:t>and technological issues</w:t>
      </w:r>
      <w:r w:rsidRPr="00942B23">
        <w:rPr>
          <w:rFonts w:ascii="Arial" w:hAnsi="Arial" w:cs="Arial"/>
          <w:sz w:val="24"/>
          <w:szCs w:val="24"/>
        </w:rPr>
        <w:t>.</w:t>
      </w:r>
    </w:p>
    <w:p w14:paraId="7FDC0AA0" w14:textId="6F8ECC53" w:rsidR="007E589F" w:rsidRPr="00942B23" w:rsidRDefault="005745DB" w:rsidP="004B55C6">
      <w:pPr>
        <w:numPr>
          <w:ilvl w:val="0"/>
          <w:numId w:val="30"/>
        </w:numPr>
        <w:spacing w:line="360" w:lineRule="auto"/>
        <w:rPr>
          <w:rFonts w:ascii="Arial" w:hAnsi="Arial" w:cs="Arial"/>
          <w:sz w:val="24"/>
          <w:szCs w:val="24"/>
        </w:rPr>
      </w:pPr>
      <w:r w:rsidRPr="00942B23">
        <w:rPr>
          <w:rFonts w:ascii="Arial" w:hAnsi="Arial" w:cs="Arial"/>
          <w:sz w:val="24"/>
          <w:szCs w:val="24"/>
        </w:rPr>
        <w:t>Analyse product performance to refine the range</w:t>
      </w:r>
      <w:r w:rsidR="0061436A" w:rsidRPr="00942B23">
        <w:rPr>
          <w:rFonts w:ascii="Arial" w:hAnsi="Arial" w:cs="Arial"/>
          <w:sz w:val="24"/>
          <w:szCs w:val="24"/>
        </w:rPr>
        <w:t xml:space="preserve"> and waste levels</w:t>
      </w:r>
      <w:r w:rsidRPr="00942B23">
        <w:rPr>
          <w:rFonts w:ascii="Arial" w:hAnsi="Arial" w:cs="Arial"/>
          <w:sz w:val="24"/>
          <w:szCs w:val="24"/>
        </w:rPr>
        <w:t>.</w:t>
      </w:r>
    </w:p>
    <w:p w14:paraId="417F57A0" w14:textId="3CF7C775" w:rsidR="007E589F" w:rsidRPr="00942B23" w:rsidRDefault="007E589F" w:rsidP="004B55C6">
      <w:pPr>
        <w:numPr>
          <w:ilvl w:val="0"/>
          <w:numId w:val="30"/>
        </w:numPr>
        <w:spacing w:line="360" w:lineRule="auto"/>
        <w:rPr>
          <w:rFonts w:ascii="Arial" w:hAnsi="Arial" w:cs="Arial"/>
          <w:sz w:val="24"/>
          <w:szCs w:val="24"/>
        </w:rPr>
      </w:pPr>
      <w:r w:rsidRPr="00942B23">
        <w:rPr>
          <w:rFonts w:ascii="Arial" w:hAnsi="Arial" w:cs="Arial"/>
          <w:sz w:val="24"/>
          <w:szCs w:val="24"/>
        </w:rPr>
        <w:t>Analyse peak ordering times to adjust staffing. </w:t>
      </w:r>
    </w:p>
    <w:p w14:paraId="582F7640" w14:textId="1D8B30CE" w:rsidR="005745DB" w:rsidRPr="00942B23" w:rsidRDefault="005745DB" w:rsidP="004B55C6">
      <w:pPr>
        <w:numPr>
          <w:ilvl w:val="0"/>
          <w:numId w:val="30"/>
        </w:numPr>
        <w:spacing w:line="360" w:lineRule="auto"/>
        <w:rPr>
          <w:rFonts w:ascii="Arial" w:hAnsi="Arial" w:cs="Arial"/>
          <w:sz w:val="24"/>
          <w:szCs w:val="24"/>
        </w:rPr>
      </w:pPr>
      <w:r w:rsidRPr="00942B23">
        <w:rPr>
          <w:rFonts w:ascii="Arial" w:hAnsi="Arial" w:cs="Arial"/>
          <w:sz w:val="24"/>
          <w:szCs w:val="24"/>
        </w:rPr>
        <w:t>C</w:t>
      </w:r>
      <w:r w:rsidR="00447283" w:rsidRPr="00942B23">
        <w:rPr>
          <w:rFonts w:ascii="Arial" w:hAnsi="Arial" w:cs="Arial"/>
          <w:sz w:val="24"/>
          <w:szCs w:val="24"/>
        </w:rPr>
        <w:t>onduct</w:t>
      </w:r>
      <w:r w:rsidRPr="00942B23">
        <w:rPr>
          <w:rFonts w:ascii="Arial" w:hAnsi="Arial" w:cs="Arial"/>
          <w:sz w:val="24"/>
          <w:szCs w:val="24"/>
        </w:rPr>
        <w:t xml:space="preserve"> staff </w:t>
      </w:r>
      <w:r w:rsidR="00447283" w:rsidRPr="00942B23">
        <w:rPr>
          <w:rFonts w:ascii="Arial" w:hAnsi="Arial" w:cs="Arial"/>
          <w:sz w:val="24"/>
          <w:szCs w:val="24"/>
        </w:rPr>
        <w:t>performance review</w:t>
      </w:r>
      <w:r w:rsidR="009B7B7F" w:rsidRPr="00942B23">
        <w:rPr>
          <w:rFonts w:ascii="Arial" w:hAnsi="Arial" w:cs="Arial"/>
          <w:sz w:val="24"/>
          <w:szCs w:val="24"/>
        </w:rPr>
        <w:t xml:space="preserve"> </w:t>
      </w:r>
      <w:r w:rsidRPr="00942B23">
        <w:rPr>
          <w:rFonts w:ascii="Arial" w:hAnsi="Arial" w:cs="Arial"/>
          <w:sz w:val="24"/>
          <w:szCs w:val="24"/>
        </w:rPr>
        <w:t>to ensure the hybrid model is sustainable.</w:t>
      </w:r>
    </w:p>
    <w:p w14:paraId="13B1EC9F" w14:textId="1444C892" w:rsidR="0087031A" w:rsidRPr="00942B23" w:rsidRDefault="0087031A" w:rsidP="004B55C6">
      <w:pPr>
        <w:spacing w:line="360" w:lineRule="auto"/>
      </w:pPr>
      <w:r w:rsidRPr="00942B23">
        <w:rPr>
          <w:rStyle w:val="normaltextrun"/>
          <w:rFonts w:ascii="Arial" w:hAnsi="Arial" w:cs="Arial"/>
          <w:b/>
          <w:bCs/>
          <w:sz w:val="24"/>
          <w:szCs w:val="24"/>
        </w:rPr>
        <w:t>Review:</w:t>
      </w:r>
    </w:p>
    <w:p w14:paraId="25E45133" w14:textId="2C2AF0CB" w:rsidR="009B7B7F" w:rsidRPr="006F1AB5" w:rsidRDefault="0087031A" w:rsidP="004B55C6">
      <w:pPr>
        <w:spacing w:line="360" w:lineRule="auto"/>
        <w:rPr>
          <w:bdr w:val="none" w:sz="0" w:space="0" w:color="auto" w:frame="1"/>
          <w:shd w:val="clear" w:color="auto" w:fill="606060"/>
        </w:rPr>
      </w:pPr>
      <w:r w:rsidRPr="00942B23">
        <w:rPr>
          <w:rStyle w:val="normaltextrun"/>
          <w:rFonts w:ascii="Arial" w:hAnsi="Arial" w:cs="Arial"/>
          <w:sz w:val="24"/>
          <w:szCs w:val="24"/>
        </w:rPr>
        <w:t>ILM (2013) emphasises that reviewing outcomes allows the business to analyse</w:t>
      </w:r>
      <w:r w:rsidR="00A00AC2" w:rsidRPr="00942B23">
        <w:rPr>
          <w:rStyle w:val="normaltextrun"/>
          <w:rFonts w:ascii="Arial" w:hAnsi="Arial" w:cs="Arial"/>
          <w:sz w:val="24"/>
          <w:szCs w:val="24"/>
        </w:rPr>
        <w:t>,</w:t>
      </w:r>
      <w:r w:rsidRPr="00942B23">
        <w:rPr>
          <w:rStyle w:val="normaltextrun"/>
          <w:rFonts w:ascii="Arial" w:hAnsi="Arial" w:cs="Arial"/>
          <w:sz w:val="24"/>
          <w:szCs w:val="24"/>
        </w:rPr>
        <w:t xml:space="preserve"> and progress strategically.</w:t>
      </w:r>
    </w:p>
    <w:p w14:paraId="6A09C612" w14:textId="77777777" w:rsidR="005745DB" w:rsidRPr="00942B23" w:rsidRDefault="005745DB" w:rsidP="004B55C6">
      <w:pPr>
        <w:numPr>
          <w:ilvl w:val="0"/>
          <w:numId w:val="31"/>
        </w:numPr>
        <w:spacing w:line="360" w:lineRule="auto"/>
        <w:rPr>
          <w:rFonts w:ascii="Arial" w:hAnsi="Arial" w:cs="Arial"/>
          <w:sz w:val="24"/>
          <w:szCs w:val="24"/>
        </w:rPr>
      </w:pPr>
      <w:r w:rsidRPr="00942B23">
        <w:rPr>
          <w:rFonts w:ascii="Arial" w:hAnsi="Arial" w:cs="Arial"/>
          <w:sz w:val="24"/>
          <w:szCs w:val="24"/>
        </w:rPr>
        <w:t>Assess whether the hybrid model increased sales and reduced stagnation.</w:t>
      </w:r>
    </w:p>
    <w:p w14:paraId="14008E89" w14:textId="0F7D414C" w:rsidR="005745DB" w:rsidRPr="00942B23" w:rsidRDefault="002B58B4" w:rsidP="004B55C6">
      <w:pPr>
        <w:numPr>
          <w:ilvl w:val="0"/>
          <w:numId w:val="31"/>
        </w:numPr>
        <w:spacing w:line="360" w:lineRule="auto"/>
        <w:rPr>
          <w:rFonts w:ascii="Arial" w:hAnsi="Arial" w:cs="Arial"/>
          <w:sz w:val="24"/>
          <w:szCs w:val="24"/>
        </w:rPr>
      </w:pPr>
      <w:r w:rsidRPr="00942B23">
        <w:rPr>
          <w:rFonts w:ascii="Arial" w:hAnsi="Arial" w:cs="Arial"/>
          <w:sz w:val="24"/>
          <w:szCs w:val="24"/>
        </w:rPr>
        <w:t xml:space="preserve">Identify operational issues and refine processes </w:t>
      </w:r>
      <w:r w:rsidR="005745DB" w:rsidRPr="00942B23">
        <w:rPr>
          <w:rFonts w:ascii="Arial" w:hAnsi="Arial" w:cs="Arial"/>
          <w:sz w:val="24"/>
          <w:szCs w:val="24"/>
        </w:rPr>
        <w:t>(packaging, staffing, marketing).</w:t>
      </w:r>
    </w:p>
    <w:p w14:paraId="7468EA1E" w14:textId="2BCA4C1E" w:rsidR="005745DB" w:rsidRPr="00942B23" w:rsidRDefault="005745DB" w:rsidP="004B55C6">
      <w:pPr>
        <w:numPr>
          <w:ilvl w:val="0"/>
          <w:numId w:val="31"/>
        </w:numPr>
        <w:spacing w:line="360" w:lineRule="auto"/>
        <w:rPr>
          <w:rFonts w:ascii="Arial" w:hAnsi="Arial" w:cs="Arial"/>
          <w:sz w:val="24"/>
          <w:szCs w:val="24"/>
        </w:rPr>
      </w:pPr>
      <w:r w:rsidRPr="00942B23">
        <w:rPr>
          <w:rFonts w:ascii="Arial" w:hAnsi="Arial" w:cs="Arial"/>
          <w:sz w:val="24"/>
          <w:szCs w:val="24"/>
        </w:rPr>
        <w:t xml:space="preserve">Adjust </w:t>
      </w:r>
      <w:r w:rsidR="00AD178B" w:rsidRPr="00942B23">
        <w:rPr>
          <w:rStyle w:val="normaltextrun"/>
          <w:rFonts w:ascii="Arial" w:hAnsi="Arial" w:cs="Arial"/>
          <w:color w:val="000000"/>
          <w:sz w:val="24"/>
          <w:szCs w:val="24"/>
          <w:bdr w:val="none" w:sz="0" w:space="0" w:color="auto" w:frame="1"/>
        </w:rPr>
        <w:t>product range</w:t>
      </w:r>
      <w:r w:rsidR="00413002" w:rsidRPr="00942B23">
        <w:rPr>
          <w:rStyle w:val="normaltextrun"/>
          <w:rFonts w:ascii="Arial" w:hAnsi="Arial" w:cs="Arial"/>
          <w:color w:val="000000"/>
          <w:sz w:val="24"/>
          <w:szCs w:val="24"/>
          <w:bdr w:val="none" w:sz="0" w:space="0" w:color="auto" w:frame="1"/>
        </w:rPr>
        <w:t xml:space="preserve"> </w:t>
      </w:r>
      <w:r w:rsidRPr="00942B23">
        <w:rPr>
          <w:rFonts w:ascii="Arial" w:hAnsi="Arial" w:cs="Arial"/>
          <w:sz w:val="24"/>
          <w:szCs w:val="24"/>
        </w:rPr>
        <w:t>based on demand patterns.</w:t>
      </w:r>
    </w:p>
    <w:p w14:paraId="77EA849F" w14:textId="2448BBC1" w:rsidR="005745DB" w:rsidRPr="00942B23" w:rsidRDefault="005745DB" w:rsidP="004B55C6">
      <w:pPr>
        <w:numPr>
          <w:ilvl w:val="0"/>
          <w:numId w:val="31"/>
        </w:numPr>
        <w:spacing w:line="360" w:lineRule="auto"/>
        <w:rPr>
          <w:rFonts w:ascii="Arial" w:hAnsi="Arial" w:cs="Arial"/>
          <w:sz w:val="24"/>
          <w:szCs w:val="24"/>
        </w:rPr>
      </w:pPr>
      <w:r w:rsidRPr="00942B23">
        <w:rPr>
          <w:rFonts w:ascii="Arial" w:hAnsi="Arial" w:cs="Arial"/>
          <w:sz w:val="24"/>
          <w:szCs w:val="24"/>
        </w:rPr>
        <w:t xml:space="preserve">Update the website with new products or </w:t>
      </w:r>
      <w:r w:rsidR="00C01EAC" w:rsidRPr="00942B23">
        <w:rPr>
          <w:rFonts w:ascii="Arial" w:hAnsi="Arial" w:cs="Arial"/>
          <w:sz w:val="24"/>
          <w:szCs w:val="24"/>
        </w:rPr>
        <w:t xml:space="preserve">flash </w:t>
      </w:r>
      <w:r w:rsidR="006672BA" w:rsidRPr="00942B23">
        <w:rPr>
          <w:rFonts w:ascii="Arial" w:hAnsi="Arial" w:cs="Arial"/>
          <w:sz w:val="24"/>
          <w:szCs w:val="24"/>
        </w:rPr>
        <w:t>sales</w:t>
      </w:r>
      <w:r w:rsidR="00C01EAC" w:rsidRPr="00942B23">
        <w:rPr>
          <w:rFonts w:ascii="Arial" w:hAnsi="Arial" w:cs="Arial"/>
          <w:sz w:val="24"/>
          <w:szCs w:val="24"/>
        </w:rPr>
        <w:t>,</w:t>
      </w:r>
      <w:r w:rsidR="006672BA" w:rsidRPr="00942B23">
        <w:rPr>
          <w:rFonts w:ascii="Arial" w:hAnsi="Arial" w:cs="Arial"/>
          <w:sz w:val="24"/>
          <w:szCs w:val="24"/>
        </w:rPr>
        <w:t xml:space="preserve"> </w:t>
      </w:r>
      <w:r w:rsidR="004F61F7" w:rsidRPr="00942B23">
        <w:rPr>
          <w:rFonts w:ascii="Arial" w:hAnsi="Arial" w:cs="Arial"/>
          <w:sz w:val="24"/>
          <w:szCs w:val="24"/>
        </w:rPr>
        <w:t>e.g.</w:t>
      </w:r>
      <w:r w:rsidR="006672BA" w:rsidRPr="00942B23">
        <w:rPr>
          <w:rFonts w:ascii="Arial" w:hAnsi="Arial" w:cs="Arial"/>
          <w:sz w:val="24"/>
          <w:szCs w:val="24"/>
        </w:rPr>
        <w:t xml:space="preserve"> “Happy Hour</w:t>
      </w:r>
      <w:r w:rsidR="00ED2179">
        <w:rPr>
          <w:rFonts w:ascii="Arial" w:hAnsi="Arial" w:cs="Arial"/>
          <w:sz w:val="24"/>
          <w:szCs w:val="24"/>
        </w:rPr>
        <w:t>”</w:t>
      </w:r>
      <w:r w:rsidRPr="00942B23">
        <w:rPr>
          <w:rFonts w:ascii="Arial" w:hAnsi="Arial" w:cs="Arial"/>
          <w:sz w:val="24"/>
          <w:szCs w:val="24"/>
        </w:rPr>
        <w:t>.</w:t>
      </w:r>
    </w:p>
    <w:p w14:paraId="7AEEAE2F" w14:textId="57D68B82" w:rsidR="005745DB" w:rsidRPr="00942B23" w:rsidRDefault="005745DB" w:rsidP="004B55C6">
      <w:pPr>
        <w:numPr>
          <w:ilvl w:val="0"/>
          <w:numId w:val="31"/>
        </w:numPr>
        <w:spacing w:line="360" w:lineRule="auto"/>
        <w:rPr>
          <w:rFonts w:ascii="Arial" w:hAnsi="Arial" w:cs="Arial"/>
          <w:sz w:val="24"/>
          <w:szCs w:val="24"/>
        </w:rPr>
      </w:pPr>
      <w:r w:rsidRPr="00942B23">
        <w:rPr>
          <w:rFonts w:ascii="Arial" w:hAnsi="Arial" w:cs="Arial"/>
          <w:sz w:val="24"/>
          <w:szCs w:val="24"/>
        </w:rPr>
        <w:t>Plan further enhancements such as loyalty programmes.</w:t>
      </w:r>
    </w:p>
    <w:p w14:paraId="52D7A959" w14:textId="77777777" w:rsidR="002E00CC" w:rsidRPr="0087031A" w:rsidRDefault="002E00CC" w:rsidP="002E00CC">
      <w:pPr>
        <w:ind w:left="360"/>
        <w:rPr>
          <w:rFonts w:ascii="Arial" w:hAnsi="Arial" w:cs="Arial"/>
          <w:sz w:val="24"/>
          <w:szCs w:val="24"/>
        </w:rPr>
      </w:pPr>
    </w:p>
    <w:p w14:paraId="2EFBA42E" w14:textId="77777777" w:rsidR="00C97F33" w:rsidRPr="00C97F33" w:rsidRDefault="00C97F33" w:rsidP="00C97F33"/>
    <w:p w14:paraId="14D91D05" w14:textId="77777777" w:rsidR="00225F23" w:rsidRDefault="00225F23" w:rsidP="00E7151B">
      <w:pPr>
        <w:rPr>
          <w:rFonts w:ascii="Arial" w:hAnsi="Arial" w:cs="Arial"/>
          <w:sz w:val="24"/>
          <w:szCs w:val="24"/>
        </w:rPr>
      </w:pPr>
    </w:p>
    <w:p w14:paraId="3DF58C7E" w14:textId="71EBA1C0" w:rsidR="00225F23" w:rsidRPr="00225F23" w:rsidRDefault="00225F23" w:rsidP="00225F23">
      <w:pPr>
        <w:pStyle w:val="Heading1"/>
        <w:numPr>
          <w:ilvl w:val="1"/>
          <w:numId w:val="27"/>
        </w:numPr>
        <w:rPr>
          <w:sz w:val="32"/>
          <w:szCs w:val="32"/>
        </w:rPr>
      </w:pPr>
      <w:bookmarkStart w:id="14" w:name="_Toc234397076"/>
      <w:r w:rsidRPr="00225F23">
        <w:rPr>
          <w:sz w:val="32"/>
          <w:szCs w:val="32"/>
        </w:rPr>
        <w:lastRenderedPageBreak/>
        <w:t>Appendix D</w:t>
      </w:r>
      <w:bookmarkEnd w:id="14"/>
    </w:p>
    <w:p w14:paraId="0A4439DD" w14:textId="77777777" w:rsidR="00225F23" w:rsidRDefault="00225F23" w:rsidP="00E7151B">
      <w:pPr>
        <w:rPr>
          <w:rFonts w:ascii="Arial" w:hAnsi="Arial" w:cs="Arial"/>
          <w:sz w:val="24"/>
          <w:szCs w:val="24"/>
        </w:rPr>
      </w:pPr>
    </w:p>
    <w:p w14:paraId="3B32AA24" w14:textId="3371A90F" w:rsidR="00B50D82" w:rsidRDefault="00DB65C2" w:rsidP="00A00E84">
      <w:pPr>
        <w:tabs>
          <w:tab w:val="num" w:pos="360"/>
        </w:tabs>
        <w:spacing w:line="360" w:lineRule="auto"/>
        <w:rPr>
          <w:rFonts w:ascii="Arial" w:hAnsi="Arial" w:cs="Arial"/>
          <w:b/>
          <w:bCs/>
          <w:sz w:val="24"/>
          <w:szCs w:val="24"/>
          <w:u w:val="single"/>
        </w:rPr>
      </w:pPr>
      <w:r w:rsidRPr="00B309D5">
        <w:rPr>
          <w:rFonts w:ascii="Arial" w:hAnsi="Arial" w:cs="Arial"/>
          <w:sz w:val="24"/>
          <w:szCs w:val="24"/>
          <w:u w:val="single"/>
        </w:rPr>
        <w:t>Conc</w:t>
      </w:r>
      <w:r w:rsidR="004835C1" w:rsidRPr="00B309D5">
        <w:rPr>
          <w:rFonts w:ascii="Arial" w:hAnsi="Arial" w:cs="Arial"/>
          <w:sz w:val="24"/>
          <w:szCs w:val="24"/>
          <w:u w:val="single"/>
        </w:rPr>
        <w:t>lusion</w:t>
      </w:r>
      <w:r w:rsidR="00B309D5" w:rsidRPr="00B309D5">
        <w:rPr>
          <w:rFonts w:ascii="Arial" w:hAnsi="Arial" w:cs="Arial"/>
          <w:sz w:val="24"/>
          <w:szCs w:val="24"/>
          <w:u w:val="single"/>
        </w:rPr>
        <w:t xml:space="preserve">: </w:t>
      </w:r>
      <w:r w:rsidR="00B309D5" w:rsidRPr="00B309D5">
        <w:rPr>
          <w:rFonts w:ascii="Arial" w:hAnsi="Arial" w:cs="Arial"/>
          <w:b/>
          <w:bCs/>
          <w:sz w:val="24"/>
          <w:szCs w:val="24"/>
          <w:u w:val="single"/>
        </w:rPr>
        <w:t>Final synthesis</w:t>
      </w:r>
    </w:p>
    <w:p w14:paraId="0FDFCA7E" w14:textId="77777777" w:rsidR="00A00E84" w:rsidRPr="00B50D82" w:rsidRDefault="00A00E84" w:rsidP="00A00E84">
      <w:pPr>
        <w:tabs>
          <w:tab w:val="num" w:pos="360"/>
        </w:tabs>
        <w:spacing w:line="360" w:lineRule="auto"/>
        <w:rPr>
          <w:rFonts w:ascii="Arial" w:hAnsi="Arial" w:cs="Arial"/>
          <w:b/>
          <w:bCs/>
          <w:sz w:val="24"/>
          <w:szCs w:val="24"/>
          <w:u w:val="single"/>
        </w:rPr>
      </w:pPr>
    </w:p>
    <w:p w14:paraId="29E6C92D" w14:textId="68FD2346" w:rsidR="001718FF" w:rsidRPr="00D910BB" w:rsidRDefault="007E09B2" w:rsidP="00A00E84">
      <w:pPr>
        <w:spacing w:line="360" w:lineRule="auto"/>
        <w:rPr>
          <w:rFonts w:ascii="Arial" w:hAnsi="Arial" w:cs="Arial"/>
          <w:sz w:val="24"/>
          <w:szCs w:val="24"/>
        </w:rPr>
      </w:pPr>
      <w:r w:rsidRPr="00D910BB">
        <w:rPr>
          <w:rFonts w:ascii="Arial" w:hAnsi="Arial" w:cs="Arial"/>
          <w:sz w:val="24"/>
          <w:szCs w:val="24"/>
        </w:rPr>
        <w:t xml:space="preserve">The assessment identified clear opportunities for recovery through the </w:t>
      </w:r>
      <w:r w:rsidR="009242AD" w:rsidRPr="00D910BB">
        <w:rPr>
          <w:rFonts w:ascii="Arial" w:hAnsi="Arial" w:cs="Arial"/>
          <w:sz w:val="24"/>
          <w:szCs w:val="24"/>
        </w:rPr>
        <w:t>implantation</w:t>
      </w:r>
      <w:r w:rsidRPr="00D910BB">
        <w:rPr>
          <w:rFonts w:ascii="Arial" w:hAnsi="Arial" w:cs="Arial"/>
          <w:sz w:val="24"/>
          <w:szCs w:val="24"/>
        </w:rPr>
        <w:t xml:space="preserve"> of a hybrid business model, which will allow innovation of technological advancement to align with contemporary retail trends and offer a balanced approach to improving competitiveness in a dynamic market </w:t>
      </w:r>
      <w:r w:rsidR="004F61F7" w:rsidRPr="00D910BB">
        <w:rPr>
          <w:rFonts w:ascii="Arial" w:hAnsi="Arial" w:cs="Arial"/>
          <w:sz w:val="24"/>
          <w:szCs w:val="24"/>
        </w:rPr>
        <w:t>environment.</w:t>
      </w:r>
      <w:r w:rsidRPr="00D910BB">
        <w:rPr>
          <w:rFonts w:ascii="Arial" w:hAnsi="Arial" w:cs="Arial"/>
          <w:sz w:val="24"/>
          <w:szCs w:val="24"/>
        </w:rPr>
        <w:t xml:space="preserve"> </w:t>
      </w:r>
    </w:p>
    <w:p w14:paraId="15C08763" w14:textId="3CD5FF16" w:rsidR="001718FF" w:rsidRPr="00D910BB" w:rsidRDefault="001718FF" w:rsidP="00F014C9">
      <w:pPr>
        <w:spacing w:line="360" w:lineRule="auto"/>
        <w:rPr>
          <w:rFonts w:ascii="Arial" w:hAnsi="Arial" w:cs="Arial"/>
          <w:sz w:val="24"/>
          <w:szCs w:val="24"/>
        </w:rPr>
      </w:pPr>
      <w:r w:rsidRPr="00D910BB">
        <w:rPr>
          <w:rFonts w:ascii="Arial" w:hAnsi="Arial" w:cs="Arial"/>
          <w:sz w:val="24"/>
          <w:szCs w:val="24"/>
        </w:rPr>
        <w:t xml:space="preserve">Business resilience in the digital era is increasingly shaped by how effectively business owners respond to rapid technological change. By integrating digital </w:t>
      </w:r>
      <w:r w:rsidR="004F61F7" w:rsidRPr="00D910BB">
        <w:rPr>
          <w:rFonts w:ascii="Arial" w:hAnsi="Arial" w:cs="Arial"/>
          <w:sz w:val="24"/>
          <w:szCs w:val="24"/>
        </w:rPr>
        <w:t>tools and</w:t>
      </w:r>
      <w:r w:rsidRPr="00D910BB">
        <w:rPr>
          <w:rFonts w:ascii="Arial" w:hAnsi="Arial" w:cs="Arial"/>
          <w:sz w:val="24"/>
          <w:szCs w:val="24"/>
        </w:rPr>
        <w:t xml:space="preserve"> restructure operational processes to remain competitive. Diandra and Hidayah (2021) emphasise that resilience now depends on </w:t>
      </w:r>
      <w:r w:rsidR="004F61F7" w:rsidRPr="00D910BB">
        <w:rPr>
          <w:rFonts w:ascii="Arial" w:hAnsi="Arial" w:cs="Arial"/>
          <w:sz w:val="24"/>
          <w:szCs w:val="24"/>
        </w:rPr>
        <w:t>a</w:t>
      </w:r>
      <w:r w:rsidRPr="00D910BB">
        <w:rPr>
          <w:rFonts w:ascii="Arial" w:hAnsi="Arial" w:cs="Arial"/>
          <w:sz w:val="24"/>
          <w:szCs w:val="24"/>
        </w:rPr>
        <w:t xml:space="preserve"> business’s ability to </w:t>
      </w:r>
      <w:r w:rsidR="000D0945" w:rsidRPr="000D0945">
        <w:rPr>
          <w:rFonts w:ascii="Arial" w:hAnsi="Arial" w:cs="Arial"/>
          <w:sz w:val="24"/>
          <w:szCs w:val="24"/>
        </w:rPr>
        <w:t>foresee</w:t>
      </w:r>
      <w:r w:rsidR="000D0945">
        <w:rPr>
          <w:rFonts w:ascii="Arial" w:hAnsi="Arial" w:cs="Arial"/>
          <w:sz w:val="24"/>
          <w:szCs w:val="24"/>
        </w:rPr>
        <w:t xml:space="preserve"> </w:t>
      </w:r>
      <w:r w:rsidRPr="00D910BB">
        <w:rPr>
          <w:rFonts w:ascii="Arial" w:hAnsi="Arial" w:cs="Arial"/>
          <w:sz w:val="24"/>
          <w:szCs w:val="24"/>
        </w:rPr>
        <w:t xml:space="preserve">digital disruptions, adapt its operations, and </w:t>
      </w:r>
      <w:r w:rsidR="00402139" w:rsidRPr="00402139">
        <w:rPr>
          <w:rFonts w:ascii="Arial" w:hAnsi="Arial" w:cs="Arial"/>
          <w:sz w:val="24"/>
          <w:szCs w:val="24"/>
        </w:rPr>
        <w:t>constantly</w:t>
      </w:r>
      <w:r w:rsidR="00402139">
        <w:rPr>
          <w:rFonts w:ascii="Arial" w:hAnsi="Arial" w:cs="Arial"/>
          <w:sz w:val="24"/>
          <w:szCs w:val="24"/>
        </w:rPr>
        <w:t xml:space="preserve"> </w:t>
      </w:r>
      <w:r w:rsidRPr="00D910BB">
        <w:rPr>
          <w:rFonts w:ascii="Arial" w:hAnsi="Arial" w:cs="Arial"/>
          <w:sz w:val="24"/>
          <w:szCs w:val="24"/>
        </w:rPr>
        <w:t xml:space="preserve">learn from </w:t>
      </w:r>
      <w:r w:rsidR="00402139">
        <w:rPr>
          <w:rFonts w:ascii="Arial" w:hAnsi="Arial" w:cs="Arial"/>
          <w:sz w:val="24"/>
          <w:szCs w:val="24"/>
        </w:rPr>
        <w:t>innovated</w:t>
      </w:r>
      <w:r w:rsidRPr="00D910BB">
        <w:rPr>
          <w:rFonts w:ascii="Arial" w:hAnsi="Arial" w:cs="Arial"/>
          <w:sz w:val="24"/>
          <w:szCs w:val="24"/>
        </w:rPr>
        <w:t xml:space="preserve"> technologies. This perspective aligns with digital transformation, where </w:t>
      </w:r>
      <w:r w:rsidR="00550BB6">
        <w:rPr>
          <w:rFonts w:ascii="Arial" w:hAnsi="Arial" w:cs="Arial"/>
          <w:sz w:val="24"/>
          <w:szCs w:val="24"/>
        </w:rPr>
        <w:t>businesses</w:t>
      </w:r>
      <w:r w:rsidRPr="00D910BB">
        <w:rPr>
          <w:rFonts w:ascii="Arial" w:hAnsi="Arial" w:cs="Arial"/>
          <w:sz w:val="24"/>
          <w:szCs w:val="24"/>
        </w:rPr>
        <w:t xml:space="preserve"> must adopt new digital capabilities, streamline workflows, and strengthen decision</w:t>
      </w:r>
      <w:r w:rsidRPr="00D910BB">
        <w:rPr>
          <w:rFonts w:ascii="Arial" w:hAnsi="Arial" w:cs="Arial"/>
          <w:sz w:val="24"/>
          <w:szCs w:val="24"/>
        </w:rPr>
        <w:noBreakHyphen/>
        <w:t xml:space="preserve">making systems to </w:t>
      </w:r>
      <w:r w:rsidR="00550BB6" w:rsidRPr="00D910BB">
        <w:rPr>
          <w:rFonts w:ascii="Arial" w:hAnsi="Arial" w:cs="Arial"/>
          <w:sz w:val="24"/>
          <w:szCs w:val="24"/>
        </w:rPr>
        <w:t>survive</w:t>
      </w:r>
      <w:r w:rsidRPr="00D910BB">
        <w:rPr>
          <w:rFonts w:ascii="Arial" w:hAnsi="Arial" w:cs="Arial"/>
          <w:sz w:val="24"/>
          <w:szCs w:val="24"/>
        </w:rPr>
        <w:t xml:space="preserve"> volatility. Th</w:t>
      </w:r>
      <w:r w:rsidR="001C0EC5">
        <w:rPr>
          <w:rFonts w:ascii="Arial" w:hAnsi="Arial" w:cs="Arial"/>
          <w:sz w:val="24"/>
          <w:szCs w:val="24"/>
        </w:rPr>
        <w:t>is supports the argument</w:t>
      </w:r>
      <w:r w:rsidRPr="00D910BB">
        <w:rPr>
          <w:rFonts w:ascii="Arial" w:hAnsi="Arial" w:cs="Arial"/>
          <w:sz w:val="24"/>
          <w:szCs w:val="24"/>
        </w:rPr>
        <w:t xml:space="preserve"> that resilience is no longer </w:t>
      </w:r>
      <w:r w:rsidR="0035390F" w:rsidRPr="00D910BB">
        <w:rPr>
          <w:rFonts w:ascii="Arial" w:hAnsi="Arial" w:cs="Arial"/>
          <w:sz w:val="24"/>
          <w:szCs w:val="24"/>
        </w:rPr>
        <w:t>about surviving</w:t>
      </w:r>
      <w:r w:rsidRPr="00D910BB">
        <w:rPr>
          <w:rFonts w:ascii="Arial" w:hAnsi="Arial" w:cs="Arial"/>
          <w:sz w:val="24"/>
          <w:szCs w:val="24"/>
        </w:rPr>
        <w:t xml:space="preserve"> a crisis (or a pandemic</w:t>
      </w:r>
      <w:r w:rsidR="004F61F7" w:rsidRPr="00D910BB">
        <w:rPr>
          <w:rFonts w:ascii="Arial" w:hAnsi="Arial" w:cs="Arial"/>
          <w:sz w:val="24"/>
          <w:szCs w:val="24"/>
        </w:rPr>
        <w:t>);</w:t>
      </w:r>
      <w:r w:rsidRPr="00D910BB">
        <w:rPr>
          <w:rFonts w:ascii="Arial" w:hAnsi="Arial" w:cs="Arial"/>
          <w:sz w:val="24"/>
          <w:szCs w:val="24"/>
        </w:rPr>
        <w:t xml:space="preserve"> </w:t>
      </w:r>
      <w:r w:rsidR="00991223" w:rsidRPr="00D910BB">
        <w:rPr>
          <w:rFonts w:ascii="Arial" w:hAnsi="Arial" w:cs="Arial"/>
          <w:sz w:val="24"/>
          <w:szCs w:val="24"/>
        </w:rPr>
        <w:t>however,</w:t>
      </w:r>
      <w:r w:rsidRPr="00D910BB">
        <w:rPr>
          <w:rFonts w:ascii="Arial" w:hAnsi="Arial" w:cs="Arial"/>
          <w:sz w:val="24"/>
          <w:szCs w:val="24"/>
        </w:rPr>
        <w:t xml:space="preserve"> it is relevant to adapt to digital innovation to build flexible, strategist business models that can </w:t>
      </w:r>
      <w:r w:rsidR="00F0397E" w:rsidRPr="00D910BB">
        <w:rPr>
          <w:rFonts w:ascii="Arial" w:hAnsi="Arial" w:cs="Arial"/>
          <w:sz w:val="24"/>
          <w:szCs w:val="24"/>
        </w:rPr>
        <w:t>progress</w:t>
      </w:r>
      <w:r w:rsidRPr="00D910BB">
        <w:rPr>
          <w:rFonts w:ascii="Arial" w:hAnsi="Arial" w:cs="Arial"/>
          <w:sz w:val="24"/>
          <w:szCs w:val="24"/>
        </w:rPr>
        <w:t xml:space="preserve"> as technology advances.</w:t>
      </w:r>
    </w:p>
    <w:p w14:paraId="7AE20960" w14:textId="7A82E8A6" w:rsidR="001718FF" w:rsidRPr="00D910BB" w:rsidRDefault="001718FF" w:rsidP="00F014C9">
      <w:pPr>
        <w:spacing w:line="360" w:lineRule="auto"/>
        <w:rPr>
          <w:rFonts w:ascii="Arial" w:hAnsi="Arial" w:cs="Arial"/>
          <w:sz w:val="24"/>
          <w:szCs w:val="24"/>
        </w:rPr>
      </w:pPr>
      <w:r w:rsidRPr="00D910BB">
        <w:rPr>
          <w:rFonts w:ascii="Arial" w:hAnsi="Arial" w:cs="Arial"/>
          <w:sz w:val="24"/>
          <w:szCs w:val="24"/>
        </w:rPr>
        <w:t>Therefore, it is recommended that Basil’s Bakery implement a hybrid business model combining in</w:t>
      </w:r>
      <w:r w:rsidRPr="00D910BB">
        <w:rPr>
          <w:rFonts w:ascii="Arial" w:hAnsi="Arial" w:cs="Arial"/>
          <w:sz w:val="24"/>
          <w:szCs w:val="24"/>
        </w:rPr>
        <w:noBreakHyphen/>
        <w:t>store sales, online ordering, and delivery services to increase reach, reduce stagnation, and improve overall business performance.</w:t>
      </w:r>
    </w:p>
    <w:p w14:paraId="713B88AF" w14:textId="22AC4670" w:rsidR="008554C4" w:rsidRPr="00D910BB" w:rsidRDefault="001718FF" w:rsidP="00F014C9">
      <w:pPr>
        <w:spacing w:line="360" w:lineRule="auto"/>
        <w:rPr>
          <w:rFonts w:ascii="Arial" w:hAnsi="Arial" w:cs="Arial"/>
          <w:sz w:val="24"/>
          <w:szCs w:val="24"/>
        </w:rPr>
      </w:pPr>
      <w:r w:rsidRPr="00D910BB">
        <w:rPr>
          <w:rFonts w:ascii="Arial" w:hAnsi="Arial" w:cs="Arial"/>
          <w:sz w:val="24"/>
          <w:szCs w:val="24"/>
        </w:rPr>
        <w:t xml:space="preserve">Looking ahead, </w:t>
      </w:r>
      <w:r w:rsidR="008554C4" w:rsidRPr="00D910BB">
        <w:rPr>
          <w:rFonts w:ascii="Arial" w:hAnsi="Arial" w:cs="Arial"/>
          <w:sz w:val="24"/>
          <w:szCs w:val="24"/>
        </w:rPr>
        <w:t>ongoing monitoring through clearly defined KPIs will be essential to ensure the strategies provide a</w:t>
      </w:r>
      <w:r w:rsidR="001F3B96" w:rsidRPr="00D910BB">
        <w:rPr>
          <w:rFonts w:ascii="Arial" w:hAnsi="Arial" w:cs="Arial"/>
          <w:sz w:val="24"/>
          <w:szCs w:val="24"/>
        </w:rPr>
        <w:t>re a</w:t>
      </w:r>
      <w:r w:rsidR="008554C4" w:rsidRPr="00D910BB">
        <w:rPr>
          <w:rFonts w:ascii="Arial" w:hAnsi="Arial" w:cs="Arial"/>
          <w:sz w:val="24"/>
          <w:szCs w:val="24"/>
        </w:rPr>
        <w:t xml:space="preserve"> realistic pathway for increasing revenue, expanding customer reach, and enhancing resilience against market volatility. </w:t>
      </w:r>
    </w:p>
    <w:p w14:paraId="6AF5F3EC" w14:textId="13F78A8D" w:rsidR="008554C4" w:rsidRPr="00AB7F0A" w:rsidRDefault="008554C4" w:rsidP="008554C4">
      <w:pPr>
        <w:rPr>
          <w:rFonts w:ascii="Arial" w:hAnsi="Arial" w:cs="Arial"/>
          <w:sz w:val="24"/>
          <w:szCs w:val="24"/>
        </w:rPr>
      </w:pPr>
    </w:p>
    <w:p w14:paraId="0BB9A1ED" w14:textId="77777777" w:rsidR="001718FF" w:rsidRDefault="001718FF" w:rsidP="001718FF"/>
    <w:p w14:paraId="2C5EDAD8" w14:textId="77777777" w:rsidR="004835C1" w:rsidRPr="00772178" w:rsidRDefault="004835C1" w:rsidP="00772178">
      <w:pPr>
        <w:rPr>
          <w:rFonts w:ascii="Arial" w:hAnsi="Arial" w:cs="Arial"/>
          <w:sz w:val="24"/>
          <w:szCs w:val="24"/>
        </w:rPr>
      </w:pPr>
    </w:p>
    <w:p w14:paraId="4289A72F" w14:textId="77777777" w:rsidR="00D37FAE" w:rsidRDefault="00D37FAE" w:rsidP="00E7151B">
      <w:pPr>
        <w:rPr>
          <w:rFonts w:ascii="Arial" w:hAnsi="Arial" w:cs="Arial"/>
          <w:sz w:val="24"/>
          <w:szCs w:val="24"/>
        </w:rPr>
      </w:pPr>
    </w:p>
    <w:p w14:paraId="3DA65531" w14:textId="7174538F" w:rsidR="00F9600B" w:rsidRPr="003926FE" w:rsidRDefault="00F9600B" w:rsidP="00A808A9">
      <w:pPr>
        <w:pStyle w:val="Heading1"/>
        <w:numPr>
          <w:ilvl w:val="0"/>
          <w:numId w:val="27"/>
        </w:numPr>
      </w:pPr>
      <w:bookmarkStart w:id="15" w:name="_Toc234397077"/>
      <w:r w:rsidRPr="003926FE">
        <w:lastRenderedPageBreak/>
        <w:t>Glossary</w:t>
      </w:r>
      <w:bookmarkEnd w:id="15"/>
    </w:p>
    <w:p w14:paraId="45F76A2A" w14:textId="77777777" w:rsidR="00DB20E1" w:rsidRDefault="00DB20E1" w:rsidP="00E7151B">
      <w:pPr>
        <w:rPr>
          <w:rFonts w:ascii="Arial" w:hAnsi="Arial" w:cs="Arial"/>
          <w:sz w:val="24"/>
          <w:szCs w:val="24"/>
        </w:rPr>
      </w:pPr>
    </w:p>
    <w:p w14:paraId="104685E8" w14:textId="77777777" w:rsidR="002E738F" w:rsidRPr="00A6196E" w:rsidRDefault="002E738F" w:rsidP="007B4201">
      <w:pPr>
        <w:spacing w:line="360" w:lineRule="auto"/>
        <w:rPr>
          <w:rFonts w:ascii="Arial" w:hAnsi="Arial" w:cs="Arial"/>
          <w:sz w:val="24"/>
          <w:szCs w:val="24"/>
        </w:rPr>
      </w:pPr>
      <w:r w:rsidRPr="00A6196E">
        <w:rPr>
          <w:rFonts w:ascii="Arial" w:hAnsi="Arial" w:cs="Arial"/>
          <w:b/>
          <w:bCs/>
          <w:sz w:val="24"/>
          <w:szCs w:val="24"/>
        </w:rPr>
        <w:t>Cannibalisation</w:t>
      </w:r>
      <w:r w:rsidRPr="00A6196E">
        <w:rPr>
          <w:rFonts w:ascii="Arial" w:hAnsi="Arial" w:cs="Arial"/>
          <w:sz w:val="24"/>
          <w:szCs w:val="24"/>
        </w:rPr>
        <w:t xml:space="preserve"> is when a business’s new product or service interrupts the revenue away from its existing products, rather than increasing total profit.</w:t>
      </w:r>
    </w:p>
    <w:p w14:paraId="7C8BCEBF" w14:textId="77777777" w:rsidR="002E738F" w:rsidRPr="00A6196E" w:rsidRDefault="002E738F" w:rsidP="007B4201">
      <w:pPr>
        <w:spacing w:line="360" w:lineRule="auto"/>
        <w:rPr>
          <w:rFonts w:ascii="Arial" w:hAnsi="Arial" w:cs="Arial"/>
          <w:sz w:val="24"/>
          <w:szCs w:val="24"/>
        </w:rPr>
      </w:pPr>
      <w:r w:rsidRPr="00A6196E">
        <w:rPr>
          <w:rFonts w:ascii="Arial" w:hAnsi="Arial" w:cs="Arial"/>
          <w:b/>
          <w:bCs/>
          <w:sz w:val="24"/>
          <w:szCs w:val="24"/>
        </w:rPr>
        <w:t>Distinct value propositions</w:t>
      </w:r>
      <w:r w:rsidRPr="00A6196E">
        <w:rPr>
          <w:rFonts w:ascii="Arial" w:hAnsi="Arial" w:cs="Arial"/>
          <w:sz w:val="24"/>
          <w:szCs w:val="24"/>
        </w:rPr>
        <w:t xml:space="preserve"> are simply different, </w:t>
      </w:r>
      <w:r>
        <w:rPr>
          <w:rFonts w:ascii="Arial" w:hAnsi="Arial" w:cs="Arial"/>
          <w:sz w:val="24"/>
          <w:szCs w:val="24"/>
        </w:rPr>
        <w:t xml:space="preserve">but </w:t>
      </w:r>
      <w:r w:rsidRPr="00A6196E">
        <w:rPr>
          <w:rFonts w:ascii="Arial" w:hAnsi="Arial" w:cs="Arial"/>
          <w:sz w:val="24"/>
          <w:szCs w:val="24"/>
        </w:rPr>
        <w:t xml:space="preserve">clearly defined </w:t>
      </w:r>
      <w:r w:rsidRPr="0039366B">
        <w:rPr>
          <w:rFonts w:ascii="Arial" w:hAnsi="Arial" w:cs="Arial"/>
          <w:sz w:val="24"/>
          <w:szCs w:val="24"/>
        </w:rPr>
        <w:t>reassurances</w:t>
      </w:r>
      <w:r>
        <w:rPr>
          <w:rFonts w:ascii="Arial" w:hAnsi="Arial" w:cs="Arial"/>
          <w:sz w:val="24"/>
          <w:szCs w:val="24"/>
        </w:rPr>
        <w:t xml:space="preserve"> </w:t>
      </w:r>
      <w:r w:rsidRPr="00A6196E">
        <w:rPr>
          <w:rFonts w:ascii="Arial" w:hAnsi="Arial" w:cs="Arial"/>
          <w:sz w:val="24"/>
          <w:szCs w:val="24"/>
        </w:rPr>
        <w:t xml:space="preserve">of value that a business offers to </w:t>
      </w:r>
      <w:r w:rsidRPr="00D40E25">
        <w:rPr>
          <w:rFonts w:ascii="Arial" w:hAnsi="Arial" w:cs="Arial"/>
          <w:sz w:val="24"/>
          <w:szCs w:val="24"/>
        </w:rPr>
        <w:t>specific</w:t>
      </w:r>
      <w:r w:rsidRPr="00A6196E">
        <w:rPr>
          <w:rFonts w:ascii="Arial" w:hAnsi="Arial" w:cs="Arial"/>
          <w:sz w:val="24"/>
          <w:szCs w:val="24"/>
        </w:rPr>
        <w:t xml:space="preserve"> customer subdivisions</w:t>
      </w:r>
      <w:r>
        <w:rPr>
          <w:rFonts w:ascii="Arial" w:hAnsi="Arial" w:cs="Arial"/>
          <w:sz w:val="24"/>
          <w:szCs w:val="24"/>
        </w:rPr>
        <w:t>.</w:t>
      </w:r>
      <w:r w:rsidRPr="00A6196E">
        <w:rPr>
          <w:rFonts w:ascii="Arial" w:hAnsi="Arial" w:cs="Arial"/>
          <w:sz w:val="24"/>
          <w:szCs w:val="24"/>
        </w:rPr>
        <w:t xml:space="preserve"> Each value proposition focuses on a unique benefit, solving a particular problem better than competitors.</w:t>
      </w:r>
    </w:p>
    <w:p w14:paraId="1A8781CE" w14:textId="77777777" w:rsidR="002E738F" w:rsidRPr="00A6196E" w:rsidRDefault="002E738F" w:rsidP="007B4201">
      <w:pPr>
        <w:spacing w:line="360" w:lineRule="auto"/>
        <w:rPr>
          <w:rFonts w:ascii="Arial" w:hAnsi="Arial" w:cs="Arial"/>
          <w:b/>
          <w:bCs/>
          <w:sz w:val="24"/>
          <w:szCs w:val="24"/>
        </w:rPr>
      </w:pPr>
      <w:r w:rsidRPr="00A6196E">
        <w:rPr>
          <w:rFonts w:ascii="Arial" w:hAnsi="Arial" w:cs="Arial"/>
          <w:b/>
          <w:bCs/>
          <w:sz w:val="24"/>
          <w:szCs w:val="24"/>
        </w:rPr>
        <w:t xml:space="preserve">Consumer Behaviour </w:t>
      </w:r>
      <w:r w:rsidRPr="00A6196E">
        <w:rPr>
          <w:rFonts w:ascii="Arial" w:hAnsi="Arial" w:cs="Arial"/>
          <w:sz w:val="24"/>
          <w:szCs w:val="24"/>
        </w:rPr>
        <w:t xml:space="preserve">refers to the processes, decisions, and actions individuals or groups take when they select, purchase, use, and dispose of products or services. </w:t>
      </w:r>
      <w:r>
        <w:rPr>
          <w:rFonts w:ascii="Arial" w:hAnsi="Arial" w:cs="Arial"/>
          <w:sz w:val="24"/>
          <w:szCs w:val="24"/>
        </w:rPr>
        <w:t>Consumer purchasing choices are</w:t>
      </w:r>
      <w:r w:rsidRPr="00A6196E">
        <w:rPr>
          <w:rFonts w:ascii="Arial" w:hAnsi="Arial" w:cs="Arial"/>
          <w:sz w:val="24"/>
          <w:szCs w:val="24"/>
        </w:rPr>
        <w:t xml:space="preserve"> shaped by psychological, social, economic, and cultural influences.</w:t>
      </w:r>
    </w:p>
    <w:p w14:paraId="5B8B7E98" w14:textId="0C1CA4A7" w:rsidR="002E738F" w:rsidRPr="00A6196E" w:rsidRDefault="002E738F" w:rsidP="007B4201">
      <w:pPr>
        <w:spacing w:line="360" w:lineRule="auto"/>
        <w:rPr>
          <w:rFonts w:ascii="Arial" w:hAnsi="Arial" w:cs="Arial"/>
          <w:b/>
          <w:bCs/>
          <w:sz w:val="24"/>
          <w:szCs w:val="24"/>
        </w:rPr>
      </w:pPr>
      <w:r w:rsidRPr="00A6196E">
        <w:rPr>
          <w:rFonts w:ascii="Arial" w:hAnsi="Arial" w:cs="Arial"/>
          <w:b/>
          <w:bCs/>
          <w:sz w:val="24"/>
          <w:szCs w:val="24"/>
        </w:rPr>
        <w:t xml:space="preserve">Segmented Market Strategy </w:t>
      </w:r>
      <w:r w:rsidRPr="00A6196E">
        <w:rPr>
          <w:rFonts w:ascii="Arial" w:hAnsi="Arial" w:cs="Arial"/>
          <w:sz w:val="24"/>
          <w:szCs w:val="24"/>
        </w:rPr>
        <w:t xml:space="preserve">is a marketing approach in which a business divides a broad market into smaller, distinct groups of consumers who share similar characteristics, </w:t>
      </w:r>
      <w:r w:rsidR="0035390F" w:rsidRPr="00A6196E">
        <w:rPr>
          <w:rFonts w:ascii="Arial" w:hAnsi="Arial" w:cs="Arial"/>
          <w:sz w:val="24"/>
          <w:szCs w:val="24"/>
        </w:rPr>
        <w:t>needs,</w:t>
      </w:r>
      <w:r w:rsidRPr="00A6196E">
        <w:rPr>
          <w:rFonts w:ascii="Arial" w:hAnsi="Arial" w:cs="Arial"/>
          <w:sz w:val="24"/>
          <w:szCs w:val="24"/>
        </w:rPr>
        <w:t xml:space="preserve"> or behaviours, and then tailors products, pricing, and communication to each segment. </w:t>
      </w:r>
    </w:p>
    <w:p w14:paraId="1184875B" w14:textId="0CFC0469" w:rsidR="002E738F" w:rsidRPr="00A6196E" w:rsidRDefault="002E738F" w:rsidP="007B4201">
      <w:pPr>
        <w:spacing w:line="360" w:lineRule="auto"/>
        <w:rPr>
          <w:rFonts w:ascii="Arial" w:hAnsi="Arial" w:cs="Arial"/>
          <w:sz w:val="24"/>
          <w:szCs w:val="24"/>
        </w:rPr>
      </w:pPr>
      <w:r w:rsidRPr="00A6196E">
        <w:rPr>
          <w:rFonts w:ascii="Arial" w:hAnsi="Arial" w:cs="Arial"/>
          <w:b/>
          <w:bCs/>
          <w:sz w:val="24"/>
          <w:szCs w:val="24"/>
        </w:rPr>
        <w:t xml:space="preserve">Strategic Positioning </w:t>
      </w:r>
      <w:r w:rsidRPr="00A6196E">
        <w:rPr>
          <w:rFonts w:ascii="Arial" w:hAnsi="Arial" w:cs="Arial"/>
          <w:sz w:val="24"/>
          <w:szCs w:val="24"/>
        </w:rPr>
        <w:t>is how a business chooses to compete</w:t>
      </w:r>
      <w:r>
        <w:rPr>
          <w:rFonts w:ascii="Arial" w:hAnsi="Arial" w:cs="Arial"/>
          <w:sz w:val="24"/>
          <w:szCs w:val="24"/>
        </w:rPr>
        <w:t>,</w:t>
      </w:r>
      <w:r w:rsidRPr="00A6196E">
        <w:rPr>
          <w:rFonts w:ascii="Arial" w:hAnsi="Arial" w:cs="Arial"/>
          <w:sz w:val="24"/>
          <w:szCs w:val="24"/>
        </w:rPr>
        <w:t xml:space="preserve"> the </w:t>
      </w:r>
      <w:r w:rsidRPr="001646EF">
        <w:rPr>
          <w:rFonts w:ascii="Arial" w:hAnsi="Arial" w:cs="Arial"/>
          <w:sz w:val="24"/>
          <w:szCs w:val="24"/>
        </w:rPr>
        <w:t>specific place</w:t>
      </w:r>
      <w:r w:rsidRPr="00A6196E">
        <w:rPr>
          <w:rFonts w:ascii="Arial" w:hAnsi="Arial" w:cs="Arial"/>
          <w:sz w:val="24"/>
          <w:szCs w:val="24"/>
        </w:rPr>
        <w:t xml:space="preserve"> it wants to occupy in the market and the </w:t>
      </w:r>
      <w:r w:rsidRPr="001646EF">
        <w:rPr>
          <w:rFonts w:ascii="Arial" w:hAnsi="Arial" w:cs="Arial"/>
          <w:sz w:val="24"/>
          <w:szCs w:val="24"/>
        </w:rPr>
        <w:t>distinct value</w:t>
      </w:r>
      <w:r w:rsidRPr="00A6196E">
        <w:rPr>
          <w:rFonts w:ascii="Arial" w:hAnsi="Arial" w:cs="Arial"/>
          <w:sz w:val="24"/>
          <w:szCs w:val="24"/>
        </w:rPr>
        <w:t xml:space="preserve"> </w:t>
      </w:r>
      <w:r>
        <w:rPr>
          <w:rFonts w:ascii="Arial" w:hAnsi="Arial" w:cs="Arial"/>
          <w:sz w:val="24"/>
          <w:szCs w:val="24"/>
        </w:rPr>
        <w:t>to their consumers</w:t>
      </w:r>
      <w:r w:rsidRPr="00A6196E">
        <w:rPr>
          <w:rFonts w:ascii="Arial" w:hAnsi="Arial" w:cs="Arial"/>
          <w:sz w:val="24"/>
          <w:szCs w:val="24"/>
        </w:rPr>
        <w:t>. It determines what the company stands for, who it serves, and how it wins.</w:t>
      </w:r>
    </w:p>
    <w:p w14:paraId="24496462" w14:textId="77777777" w:rsidR="002E738F" w:rsidRPr="00A6196E" w:rsidRDefault="002E738F" w:rsidP="007B4201">
      <w:pPr>
        <w:spacing w:line="360" w:lineRule="auto"/>
        <w:rPr>
          <w:rFonts w:ascii="Arial" w:hAnsi="Arial" w:cs="Arial"/>
          <w:sz w:val="24"/>
          <w:szCs w:val="24"/>
        </w:rPr>
      </w:pPr>
      <w:r w:rsidRPr="00A6196E">
        <w:rPr>
          <w:rFonts w:ascii="Arial" w:hAnsi="Arial" w:cs="Arial"/>
          <w:b/>
          <w:bCs/>
          <w:sz w:val="24"/>
          <w:szCs w:val="24"/>
        </w:rPr>
        <w:t xml:space="preserve">Strategic Pathway </w:t>
      </w:r>
      <w:r w:rsidRPr="00A6196E">
        <w:rPr>
          <w:rFonts w:ascii="Arial" w:hAnsi="Arial" w:cs="Arial"/>
          <w:sz w:val="24"/>
          <w:szCs w:val="24"/>
        </w:rPr>
        <w:t>is the specific route a business chooses to move from its current position to its desired future position</w:t>
      </w:r>
      <w:r>
        <w:rPr>
          <w:rFonts w:ascii="Arial" w:hAnsi="Arial" w:cs="Arial"/>
          <w:sz w:val="24"/>
          <w:szCs w:val="24"/>
        </w:rPr>
        <w:t>. Gi</w:t>
      </w:r>
      <w:r w:rsidRPr="00A6196E">
        <w:rPr>
          <w:rFonts w:ascii="Arial" w:hAnsi="Arial" w:cs="Arial"/>
          <w:sz w:val="24"/>
          <w:szCs w:val="24"/>
        </w:rPr>
        <w:t>ving a clear structured direction for long</w:t>
      </w:r>
      <w:r w:rsidRPr="00A6196E">
        <w:rPr>
          <w:rFonts w:ascii="Arial" w:hAnsi="Arial" w:cs="Arial"/>
          <w:sz w:val="24"/>
          <w:szCs w:val="24"/>
        </w:rPr>
        <w:noBreakHyphen/>
        <w:t>term growth and competitive advantage.</w:t>
      </w:r>
    </w:p>
    <w:p w14:paraId="2E9CD187" w14:textId="45387852" w:rsidR="002E738F" w:rsidRDefault="002E738F" w:rsidP="007B4201">
      <w:pPr>
        <w:spacing w:line="360" w:lineRule="auto"/>
        <w:rPr>
          <w:rFonts w:ascii="Arial" w:hAnsi="Arial" w:cs="Arial"/>
          <w:sz w:val="24"/>
          <w:szCs w:val="24"/>
        </w:rPr>
      </w:pPr>
      <w:r w:rsidRPr="00A6196E">
        <w:rPr>
          <w:rFonts w:ascii="Arial" w:hAnsi="Arial" w:cs="Arial"/>
          <w:b/>
          <w:bCs/>
          <w:sz w:val="24"/>
          <w:szCs w:val="24"/>
        </w:rPr>
        <w:t>Tiered Pricing Strategy</w:t>
      </w:r>
      <w:r w:rsidRPr="00A6196E">
        <w:rPr>
          <w:rFonts w:ascii="Arial" w:hAnsi="Arial" w:cs="Arial"/>
          <w:sz w:val="24"/>
          <w:szCs w:val="24"/>
        </w:rPr>
        <w:t xml:space="preserve"> is when a business offers multiple price levels for products or services, each tier delivering </w:t>
      </w:r>
      <w:r w:rsidR="009A0AE8" w:rsidRPr="00A6196E">
        <w:rPr>
          <w:rFonts w:ascii="Arial" w:hAnsi="Arial" w:cs="Arial"/>
          <w:sz w:val="24"/>
          <w:szCs w:val="24"/>
        </w:rPr>
        <w:t>various levels</w:t>
      </w:r>
      <w:r w:rsidRPr="00A6196E">
        <w:rPr>
          <w:rFonts w:ascii="Arial" w:hAnsi="Arial" w:cs="Arial"/>
          <w:sz w:val="24"/>
          <w:szCs w:val="24"/>
        </w:rPr>
        <w:t xml:space="preserve"> of value, quality, or </w:t>
      </w:r>
      <w:r w:rsidR="000A7DD7" w:rsidRPr="00A6196E">
        <w:rPr>
          <w:rFonts w:ascii="Arial" w:hAnsi="Arial" w:cs="Arial"/>
          <w:sz w:val="24"/>
          <w:szCs w:val="24"/>
        </w:rPr>
        <w:t>features.</w:t>
      </w:r>
    </w:p>
    <w:p w14:paraId="59C25BBF" w14:textId="77777777" w:rsidR="002E738F" w:rsidRDefault="002E738F" w:rsidP="00E7151B">
      <w:pPr>
        <w:rPr>
          <w:rFonts w:ascii="Arial" w:hAnsi="Arial" w:cs="Arial"/>
          <w:sz w:val="24"/>
          <w:szCs w:val="24"/>
        </w:rPr>
      </w:pPr>
    </w:p>
    <w:p w14:paraId="74DABBC8" w14:textId="3785B1D5" w:rsidR="00F9600B" w:rsidRPr="00A6196E" w:rsidRDefault="00F9600B" w:rsidP="00E7151B">
      <w:pPr>
        <w:rPr>
          <w:rFonts w:ascii="Arial" w:hAnsi="Arial" w:cs="Arial"/>
          <w:sz w:val="24"/>
          <w:szCs w:val="24"/>
        </w:rPr>
      </w:pPr>
    </w:p>
    <w:sectPr w:rsidR="00F9600B" w:rsidRPr="00A6196E" w:rsidSect="0063226E">
      <w:headerReference w:type="default" r:id="rId13"/>
      <w:footerReference w:type="default" r:id="rId14"/>
      <w:headerReference w:type="first" r:id="rId1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AED85" w14:textId="77777777" w:rsidR="008A0420" w:rsidRDefault="008A0420" w:rsidP="002A1934">
      <w:pPr>
        <w:spacing w:after="0" w:line="240" w:lineRule="auto"/>
      </w:pPr>
      <w:r>
        <w:separator/>
      </w:r>
    </w:p>
  </w:endnote>
  <w:endnote w:type="continuationSeparator" w:id="0">
    <w:p w14:paraId="06342DCC" w14:textId="77777777" w:rsidR="008A0420" w:rsidRDefault="008A0420" w:rsidP="002A1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086753"/>
      <w:docPartObj>
        <w:docPartGallery w:val="Page Numbers (Bottom of Page)"/>
        <w:docPartUnique/>
      </w:docPartObj>
    </w:sdtPr>
    <w:sdtContent>
      <w:p w14:paraId="4AF65AF1" w14:textId="648A045A" w:rsidR="002A1934" w:rsidRDefault="002A1934">
        <w:pPr>
          <w:pStyle w:val="Footer"/>
          <w:jc w:val="center"/>
        </w:pPr>
        <w:r>
          <w:fldChar w:fldCharType="begin"/>
        </w:r>
        <w:r>
          <w:instrText>PAGE   \* MERGEFORMAT</w:instrText>
        </w:r>
        <w:r>
          <w:fldChar w:fldCharType="separate"/>
        </w:r>
        <w:r>
          <w:t>2</w:t>
        </w:r>
        <w:r>
          <w:fldChar w:fldCharType="end"/>
        </w:r>
      </w:p>
    </w:sdtContent>
  </w:sdt>
  <w:p w14:paraId="046E0147" w14:textId="77777777" w:rsidR="002A1934" w:rsidRDefault="002A1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A4686" w14:textId="77777777" w:rsidR="008A0420" w:rsidRDefault="008A0420" w:rsidP="002A1934">
      <w:pPr>
        <w:spacing w:after="0" w:line="240" w:lineRule="auto"/>
      </w:pPr>
      <w:r>
        <w:separator/>
      </w:r>
    </w:p>
  </w:footnote>
  <w:footnote w:type="continuationSeparator" w:id="0">
    <w:p w14:paraId="6F17B1CA" w14:textId="77777777" w:rsidR="008A0420" w:rsidRDefault="008A0420" w:rsidP="002A19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1667E8" w14:textId="6A793B3B" w:rsidR="001F0B29" w:rsidRDefault="001F0B29">
    <w:pPr>
      <w:pStyle w:val="Header"/>
    </w:pPr>
    <w:r>
      <w:t xml:space="preserve">Shohor Banu </w:t>
    </w:r>
    <w:r>
      <w:tab/>
    </w:r>
    <w:r>
      <w:tab/>
      <w:t>2522073</w:t>
    </w:r>
  </w:p>
  <w:p w14:paraId="7AF716ED" w14:textId="77777777" w:rsidR="001F0B29" w:rsidRDefault="001F0B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D9D59" w14:textId="69BC62F9" w:rsidR="002A1934" w:rsidRDefault="00415CA6">
    <w:pPr>
      <w:pStyle w:val="Header"/>
    </w:pPr>
    <w:r>
      <w:t>Shohor Banu</w:t>
    </w:r>
    <w:r w:rsidR="0053384C">
      <w:t xml:space="preserve"> </w:t>
    </w:r>
    <w:r w:rsidR="0053384C">
      <w:tab/>
    </w:r>
    <w:r w:rsidR="0053384C">
      <w:tab/>
      <w:t>2522073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1FAE"/>
    <w:multiLevelType w:val="multilevel"/>
    <w:tmpl w:val="3384B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94E8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971733C"/>
    <w:multiLevelType w:val="multilevel"/>
    <w:tmpl w:val="09DA6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73471"/>
    <w:multiLevelType w:val="multilevel"/>
    <w:tmpl w:val="13FE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54AF5"/>
    <w:multiLevelType w:val="multilevel"/>
    <w:tmpl w:val="DBFA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84A13"/>
    <w:multiLevelType w:val="multilevel"/>
    <w:tmpl w:val="17F0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713754"/>
    <w:multiLevelType w:val="multilevel"/>
    <w:tmpl w:val="881E6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A71DD3"/>
    <w:multiLevelType w:val="multilevel"/>
    <w:tmpl w:val="A5FAE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233A5"/>
    <w:multiLevelType w:val="multilevel"/>
    <w:tmpl w:val="FF8AE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985D45"/>
    <w:multiLevelType w:val="multilevel"/>
    <w:tmpl w:val="F3DC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256F60"/>
    <w:multiLevelType w:val="multilevel"/>
    <w:tmpl w:val="2D98A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476C4"/>
    <w:multiLevelType w:val="multilevel"/>
    <w:tmpl w:val="FBDC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C21C37"/>
    <w:multiLevelType w:val="multilevel"/>
    <w:tmpl w:val="55BA2B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930777"/>
    <w:multiLevelType w:val="multilevel"/>
    <w:tmpl w:val="242E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E1B34"/>
    <w:multiLevelType w:val="multilevel"/>
    <w:tmpl w:val="918E6946"/>
    <w:lvl w:ilvl="0">
      <w:start w:val="4"/>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34184709"/>
    <w:multiLevelType w:val="multilevel"/>
    <w:tmpl w:val="F52A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0522E7"/>
    <w:multiLevelType w:val="multilevel"/>
    <w:tmpl w:val="79589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BB58D2"/>
    <w:multiLevelType w:val="multilevel"/>
    <w:tmpl w:val="8BF0E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B8C28A9"/>
    <w:multiLevelType w:val="multilevel"/>
    <w:tmpl w:val="40D6B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905909"/>
    <w:multiLevelType w:val="hybridMultilevel"/>
    <w:tmpl w:val="F5F44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DE47E6"/>
    <w:multiLevelType w:val="multilevel"/>
    <w:tmpl w:val="177EB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637AA6"/>
    <w:multiLevelType w:val="multilevel"/>
    <w:tmpl w:val="2C5AF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4A5016"/>
    <w:multiLevelType w:val="multilevel"/>
    <w:tmpl w:val="4E580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FC03CD"/>
    <w:multiLevelType w:val="multilevel"/>
    <w:tmpl w:val="DE667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396DAB"/>
    <w:multiLevelType w:val="multilevel"/>
    <w:tmpl w:val="33D4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214723"/>
    <w:multiLevelType w:val="multilevel"/>
    <w:tmpl w:val="61A0B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7FE544CD"/>
    <w:multiLevelType w:val="multilevel"/>
    <w:tmpl w:val="7E7A99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1513367">
    <w:abstractNumId w:val="25"/>
  </w:num>
  <w:num w:numId="2" w16cid:durableId="481120714">
    <w:abstractNumId w:val="1"/>
  </w:num>
  <w:num w:numId="3" w16cid:durableId="408694502">
    <w:abstractNumId w:val="1"/>
  </w:num>
  <w:num w:numId="4" w16cid:durableId="1501772169">
    <w:abstractNumId w:val="1"/>
  </w:num>
  <w:num w:numId="5" w16cid:durableId="43061692">
    <w:abstractNumId w:val="1"/>
  </w:num>
  <w:num w:numId="6" w16cid:durableId="1320307004">
    <w:abstractNumId w:val="1"/>
  </w:num>
  <w:num w:numId="7" w16cid:durableId="1676616234">
    <w:abstractNumId w:val="1"/>
  </w:num>
  <w:num w:numId="8" w16cid:durableId="1927808925">
    <w:abstractNumId w:val="24"/>
  </w:num>
  <w:num w:numId="9" w16cid:durableId="1975671844">
    <w:abstractNumId w:val="26"/>
  </w:num>
  <w:num w:numId="10" w16cid:durableId="1795826142">
    <w:abstractNumId w:val="6"/>
  </w:num>
  <w:num w:numId="11" w16cid:durableId="1728802979">
    <w:abstractNumId w:val="18"/>
  </w:num>
  <w:num w:numId="12" w16cid:durableId="1529677269">
    <w:abstractNumId w:val="12"/>
  </w:num>
  <w:num w:numId="13" w16cid:durableId="674379289">
    <w:abstractNumId w:val="7"/>
  </w:num>
  <w:num w:numId="14" w16cid:durableId="288165215">
    <w:abstractNumId w:val="22"/>
  </w:num>
  <w:num w:numId="15" w16cid:durableId="1896041330">
    <w:abstractNumId w:val="23"/>
  </w:num>
  <w:num w:numId="16" w16cid:durableId="680664881">
    <w:abstractNumId w:val="2"/>
  </w:num>
  <w:num w:numId="17" w16cid:durableId="844246325">
    <w:abstractNumId w:val="17"/>
  </w:num>
  <w:num w:numId="18" w16cid:durableId="1404446264">
    <w:abstractNumId w:val="5"/>
  </w:num>
  <w:num w:numId="19" w16cid:durableId="1722094198">
    <w:abstractNumId w:val="13"/>
  </w:num>
  <w:num w:numId="20" w16cid:durableId="2023704429">
    <w:abstractNumId w:val="21"/>
  </w:num>
  <w:num w:numId="21" w16cid:durableId="858619896">
    <w:abstractNumId w:val="16"/>
  </w:num>
  <w:num w:numId="22" w16cid:durableId="1224175698">
    <w:abstractNumId w:val="8"/>
  </w:num>
  <w:num w:numId="23" w16cid:durableId="582422817">
    <w:abstractNumId w:val="0"/>
  </w:num>
  <w:num w:numId="24" w16cid:durableId="976910759">
    <w:abstractNumId w:val="11"/>
  </w:num>
  <w:num w:numId="25" w16cid:durableId="778719541">
    <w:abstractNumId w:val="9"/>
  </w:num>
  <w:num w:numId="26" w16cid:durableId="1465192429">
    <w:abstractNumId w:val="4"/>
  </w:num>
  <w:num w:numId="27" w16cid:durableId="2122457854">
    <w:abstractNumId w:val="14"/>
  </w:num>
  <w:num w:numId="28" w16cid:durableId="16660967">
    <w:abstractNumId w:val="20"/>
  </w:num>
  <w:num w:numId="29" w16cid:durableId="1453551573">
    <w:abstractNumId w:val="15"/>
  </w:num>
  <w:num w:numId="30" w16cid:durableId="1436947402">
    <w:abstractNumId w:val="3"/>
  </w:num>
  <w:num w:numId="31" w16cid:durableId="738403542">
    <w:abstractNumId w:val="10"/>
  </w:num>
  <w:num w:numId="32" w16cid:durableId="1146825812">
    <w:abstractNumId w:val="1"/>
  </w:num>
  <w:num w:numId="33" w16cid:durableId="979265426">
    <w:abstractNumId w:val="1"/>
  </w:num>
  <w:num w:numId="34" w16cid:durableId="678853510">
    <w:abstractNumId w:val="1"/>
  </w:num>
  <w:num w:numId="35" w16cid:durableId="564727880">
    <w:abstractNumId w:val="1"/>
  </w:num>
  <w:num w:numId="36" w16cid:durableId="63723654">
    <w:abstractNumId w:val="19"/>
  </w:num>
  <w:num w:numId="37" w16cid:durableId="660962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CE"/>
    <w:rsid w:val="0000034A"/>
    <w:rsid w:val="000048F7"/>
    <w:rsid w:val="00004A59"/>
    <w:rsid w:val="00006D92"/>
    <w:rsid w:val="000131C9"/>
    <w:rsid w:val="00016F25"/>
    <w:rsid w:val="00021C23"/>
    <w:rsid w:val="00024179"/>
    <w:rsid w:val="00024599"/>
    <w:rsid w:val="00035400"/>
    <w:rsid w:val="000466A1"/>
    <w:rsid w:val="00051432"/>
    <w:rsid w:val="00051F60"/>
    <w:rsid w:val="00055266"/>
    <w:rsid w:val="00055DFB"/>
    <w:rsid w:val="00057E6C"/>
    <w:rsid w:val="00061415"/>
    <w:rsid w:val="000675F8"/>
    <w:rsid w:val="000706E4"/>
    <w:rsid w:val="0007172F"/>
    <w:rsid w:val="000726C1"/>
    <w:rsid w:val="00073ACE"/>
    <w:rsid w:val="00077394"/>
    <w:rsid w:val="00082752"/>
    <w:rsid w:val="00082A67"/>
    <w:rsid w:val="0008630D"/>
    <w:rsid w:val="00090392"/>
    <w:rsid w:val="00093791"/>
    <w:rsid w:val="00095846"/>
    <w:rsid w:val="00097183"/>
    <w:rsid w:val="000A10F0"/>
    <w:rsid w:val="000A1415"/>
    <w:rsid w:val="000A1E8E"/>
    <w:rsid w:val="000A279C"/>
    <w:rsid w:val="000A318D"/>
    <w:rsid w:val="000A70D9"/>
    <w:rsid w:val="000A719C"/>
    <w:rsid w:val="000A7DD7"/>
    <w:rsid w:val="000B3F00"/>
    <w:rsid w:val="000B5077"/>
    <w:rsid w:val="000C0AB8"/>
    <w:rsid w:val="000C1C62"/>
    <w:rsid w:val="000D0945"/>
    <w:rsid w:val="000D3BD4"/>
    <w:rsid w:val="000D5A14"/>
    <w:rsid w:val="000D760C"/>
    <w:rsid w:val="000E0A76"/>
    <w:rsid w:val="000E5295"/>
    <w:rsid w:val="000E5870"/>
    <w:rsid w:val="000E5911"/>
    <w:rsid w:val="000E62DB"/>
    <w:rsid w:val="000E7C00"/>
    <w:rsid w:val="000E7E0C"/>
    <w:rsid w:val="000F7180"/>
    <w:rsid w:val="000F72B6"/>
    <w:rsid w:val="00102E5E"/>
    <w:rsid w:val="00105CBD"/>
    <w:rsid w:val="00107402"/>
    <w:rsid w:val="00111EDF"/>
    <w:rsid w:val="00115F95"/>
    <w:rsid w:val="001210B8"/>
    <w:rsid w:val="00123ECA"/>
    <w:rsid w:val="001266D8"/>
    <w:rsid w:val="00132245"/>
    <w:rsid w:val="00133E29"/>
    <w:rsid w:val="00137BF8"/>
    <w:rsid w:val="00137D97"/>
    <w:rsid w:val="00140B74"/>
    <w:rsid w:val="00145412"/>
    <w:rsid w:val="00146D9B"/>
    <w:rsid w:val="00151C04"/>
    <w:rsid w:val="00151EA7"/>
    <w:rsid w:val="001564D3"/>
    <w:rsid w:val="0015777C"/>
    <w:rsid w:val="001603F7"/>
    <w:rsid w:val="00162FDA"/>
    <w:rsid w:val="001646EF"/>
    <w:rsid w:val="00166CD7"/>
    <w:rsid w:val="001700C6"/>
    <w:rsid w:val="001718FF"/>
    <w:rsid w:val="00173E3E"/>
    <w:rsid w:val="00175BBF"/>
    <w:rsid w:val="00177A68"/>
    <w:rsid w:val="0018002A"/>
    <w:rsid w:val="00183CAF"/>
    <w:rsid w:val="00183ED9"/>
    <w:rsid w:val="0018548E"/>
    <w:rsid w:val="001860E9"/>
    <w:rsid w:val="0018611F"/>
    <w:rsid w:val="00186B97"/>
    <w:rsid w:val="001A1832"/>
    <w:rsid w:val="001A2DE3"/>
    <w:rsid w:val="001A2E84"/>
    <w:rsid w:val="001A329C"/>
    <w:rsid w:val="001A6958"/>
    <w:rsid w:val="001A6C4E"/>
    <w:rsid w:val="001B039C"/>
    <w:rsid w:val="001B049B"/>
    <w:rsid w:val="001B169C"/>
    <w:rsid w:val="001B246A"/>
    <w:rsid w:val="001B2AC1"/>
    <w:rsid w:val="001B5073"/>
    <w:rsid w:val="001C0EC5"/>
    <w:rsid w:val="001C23D7"/>
    <w:rsid w:val="001C2D71"/>
    <w:rsid w:val="001C2F5F"/>
    <w:rsid w:val="001C55A2"/>
    <w:rsid w:val="001D185F"/>
    <w:rsid w:val="001D4C5B"/>
    <w:rsid w:val="001D4F2C"/>
    <w:rsid w:val="001D533B"/>
    <w:rsid w:val="001D7A3A"/>
    <w:rsid w:val="001D7C47"/>
    <w:rsid w:val="001E0742"/>
    <w:rsid w:val="001E485E"/>
    <w:rsid w:val="001E6161"/>
    <w:rsid w:val="001F0B29"/>
    <w:rsid w:val="001F3B96"/>
    <w:rsid w:val="002012C3"/>
    <w:rsid w:val="0020405A"/>
    <w:rsid w:val="0020693D"/>
    <w:rsid w:val="002138E9"/>
    <w:rsid w:val="0022083D"/>
    <w:rsid w:val="00222E1D"/>
    <w:rsid w:val="002238B6"/>
    <w:rsid w:val="00225F23"/>
    <w:rsid w:val="0022647F"/>
    <w:rsid w:val="002264D4"/>
    <w:rsid w:val="00233620"/>
    <w:rsid w:val="00233BFB"/>
    <w:rsid w:val="00240E79"/>
    <w:rsid w:val="00243B77"/>
    <w:rsid w:val="00246606"/>
    <w:rsid w:val="002511AB"/>
    <w:rsid w:val="0025667D"/>
    <w:rsid w:val="002619FC"/>
    <w:rsid w:val="00262378"/>
    <w:rsid w:val="002623CD"/>
    <w:rsid w:val="00263F21"/>
    <w:rsid w:val="002705B4"/>
    <w:rsid w:val="00270AD6"/>
    <w:rsid w:val="00270B9A"/>
    <w:rsid w:val="00271023"/>
    <w:rsid w:val="0027596B"/>
    <w:rsid w:val="00277462"/>
    <w:rsid w:val="0027794F"/>
    <w:rsid w:val="002807A5"/>
    <w:rsid w:val="00282174"/>
    <w:rsid w:val="00284A1F"/>
    <w:rsid w:val="00284E84"/>
    <w:rsid w:val="00286657"/>
    <w:rsid w:val="00286E33"/>
    <w:rsid w:val="00290C22"/>
    <w:rsid w:val="00291CFD"/>
    <w:rsid w:val="002934A6"/>
    <w:rsid w:val="002965B7"/>
    <w:rsid w:val="00297D57"/>
    <w:rsid w:val="002A076F"/>
    <w:rsid w:val="002A1934"/>
    <w:rsid w:val="002A21ED"/>
    <w:rsid w:val="002A2C6E"/>
    <w:rsid w:val="002A5ACE"/>
    <w:rsid w:val="002B0A77"/>
    <w:rsid w:val="002B0D30"/>
    <w:rsid w:val="002B2C63"/>
    <w:rsid w:val="002B31B7"/>
    <w:rsid w:val="002B58B4"/>
    <w:rsid w:val="002B7AC7"/>
    <w:rsid w:val="002C240A"/>
    <w:rsid w:val="002C2A36"/>
    <w:rsid w:val="002C429F"/>
    <w:rsid w:val="002C619A"/>
    <w:rsid w:val="002C783B"/>
    <w:rsid w:val="002D0B51"/>
    <w:rsid w:val="002D14AB"/>
    <w:rsid w:val="002D2C8C"/>
    <w:rsid w:val="002D395B"/>
    <w:rsid w:val="002D39A1"/>
    <w:rsid w:val="002D4064"/>
    <w:rsid w:val="002E00CC"/>
    <w:rsid w:val="002E163F"/>
    <w:rsid w:val="002E1885"/>
    <w:rsid w:val="002E1B42"/>
    <w:rsid w:val="002E2CC4"/>
    <w:rsid w:val="002E323B"/>
    <w:rsid w:val="002E3F44"/>
    <w:rsid w:val="002E493F"/>
    <w:rsid w:val="002E49D8"/>
    <w:rsid w:val="002E6343"/>
    <w:rsid w:val="002E738F"/>
    <w:rsid w:val="002F0F8B"/>
    <w:rsid w:val="002F1882"/>
    <w:rsid w:val="002F21BA"/>
    <w:rsid w:val="002F224C"/>
    <w:rsid w:val="002F2754"/>
    <w:rsid w:val="002F2880"/>
    <w:rsid w:val="002F384D"/>
    <w:rsid w:val="002F3A4F"/>
    <w:rsid w:val="003059AF"/>
    <w:rsid w:val="0030782F"/>
    <w:rsid w:val="00311FA2"/>
    <w:rsid w:val="00313CA7"/>
    <w:rsid w:val="003150E0"/>
    <w:rsid w:val="00316E22"/>
    <w:rsid w:val="00320CC4"/>
    <w:rsid w:val="00324096"/>
    <w:rsid w:val="00324711"/>
    <w:rsid w:val="00332B2C"/>
    <w:rsid w:val="0033350F"/>
    <w:rsid w:val="003346CE"/>
    <w:rsid w:val="00334D00"/>
    <w:rsid w:val="0033742A"/>
    <w:rsid w:val="003406F7"/>
    <w:rsid w:val="00345A56"/>
    <w:rsid w:val="0035390F"/>
    <w:rsid w:val="003571C8"/>
    <w:rsid w:val="003628AA"/>
    <w:rsid w:val="00363E2E"/>
    <w:rsid w:val="00364E43"/>
    <w:rsid w:val="00370593"/>
    <w:rsid w:val="00372291"/>
    <w:rsid w:val="003733E7"/>
    <w:rsid w:val="003741C7"/>
    <w:rsid w:val="00374394"/>
    <w:rsid w:val="0038098D"/>
    <w:rsid w:val="00383335"/>
    <w:rsid w:val="00384714"/>
    <w:rsid w:val="003865B0"/>
    <w:rsid w:val="003912BA"/>
    <w:rsid w:val="003926FE"/>
    <w:rsid w:val="00392B0A"/>
    <w:rsid w:val="0039366B"/>
    <w:rsid w:val="00393E76"/>
    <w:rsid w:val="00395BC2"/>
    <w:rsid w:val="00396869"/>
    <w:rsid w:val="003969B7"/>
    <w:rsid w:val="003A1355"/>
    <w:rsid w:val="003A1FA9"/>
    <w:rsid w:val="003A23ED"/>
    <w:rsid w:val="003A2B57"/>
    <w:rsid w:val="003A2FC9"/>
    <w:rsid w:val="003A4C60"/>
    <w:rsid w:val="003A4C99"/>
    <w:rsid w:val="003A5141"/>
    <w:rsid w:val="003B1AF5"/>
    <w:rsid w:val="003B22AE"/>
    <w:rsid w:val="003C5AD3"/>
    <w:rsid w:val="003C6DEA"/>
    <w:rsid w:val="003C6EF9"/>
    <w:rsid w:val="003D2E1A"/>
    <w:rsid w:val="003D5E2C"/>
    <w:rsid w:val="003D689B"/>
    <w:rsid w:val="003D6A7F"/>
    <w:rsid w:val="003D6B7F"/>
    <w:rsid w:val="003D7E91"/>
    <w:rsid w:val="003E0D3D"/>
    <w:rsid w:val="003E3E80"/>
    <w:rsid w:val="003E4B4E"/>
    <w:rsid w:val="003E73AB"/>
    <w:rsid w:val="003F06B4"/>
    <w:rsid w:val="003F0B9F"/>
    <w:rsid w:val="003F388B"/>
    <w:rsid w:val="00402139"/>
    <w:rsid w:val="00402649"/>
    <w:rsid w:val="00403A2C"/>
    <w:rsid w:val="00407C97"/>
    <w:rsid w:val="00410CB5"/>
    <w:rsid w:val="00410E51"/>
    <w:rsid w:val="00410FCE"/>
    <w:rsid w:val="00411123"/>
    <w:rsid w:val="0041224B"/>
    <w:rsid w:val="00413002"/>
    <w:rsid w:val="0041390D"/>
    <w:rsid w:val="0041455B"/>
    <w:rsid w:val="004147C4"/>
    <w:rsid w:val="00415CA6"/>
    <w:rsid w:val="00421DF6"/>
    <w:rsid w:val="00422479"/>
    <w:rsid w:val="00423AF1"/>
    <w:rsid w:val="0042459C"/>
    <w:rsid w:val="004260DB"/>
    <w:rsid w:val="00432053"/>
    <w:rsid w:val="0043281A"/>
    <w:rsid w:val="004332EF"/>
    <w:rsid w:val="00434D5A"/>
    <w:rsid w:val="00435883"/>
    <w:rsid w:val="00436E2F"/>
    <w:rsid w:val="00441000"/>
    <w:rsid w:val="00443A48"/>
    <w:rsid w:val="00445D2B"/>
    <w:rsid w:val="00447283"/>
    <w:rsid w:val="004534F5"/>
    <w:rsid w:val="00453955"/>
    <w:rsid w:val="004541AD"/>
    <w:rsid w:val="00454E32"/>
    <w:rsid w:val="00455384"/>
    <w:rsid w:val="00455719"/>
    <w:rsid w:val="00456B71"/>
    <w:rsid w:val="00456F0E"/>
    <w:rsid w:val="00456F9A"/>
    <w:rsid w:val="00463D4D"/>
    <w:rsid w:val="00465F7E"/>
    <w:rsid w:val="0046768F"/>
    <w:rsid w:val="00480470"/>
    <w:rsid w:val="00481DDE"/>
    <w:rsid w:val="004835C1"/>
    <w:rsid w:val="004836A6"/>
    <w:rsid w:val="00483AF3"/>
    <w:rsid w:val="004864CB"/>
    <w:rsid w:val="004909EB"/>
    <w:rsid w:val="00493E96"/>
    <w:rsid w:val="0049433C"/>
    <w:rsid w:val="00497727"/>
    <w:rsid w:val="00497F68"/>
    <w:rsid w:val="004A0DED"/>
    <w:rsid w:val="004A427B"/>
    <w:rsid w:val="004A50AB"/>
    <w:rsid w:val="004A6500"/>
    <w:rsid w:val="004A7932"/>
    <w:rsid w:val="004B1FB9"/>
    <w:rsid w:val="004B259D"/>
    <w:rsid w:val="004B2BDF"/>
    <w:rsid w:val="004B55C6"/>
    <w:rsid w:val="004C3FC5"/>
    <w:rsid w:val="004C4D6C"/>
    <w:rsid w:val="004D0569"/>
    <w:rsid w:val="004D0B01"/>
    <w:rsid w:val="004D1493"/>
    <w:rsid w:val="004D3EF9"/>
    <w:rsid w:val="004E40E6"/>
    <w:rsid w:val="004E4966"/>
    <w:rsid w:val="004E67AA"/>
    <w:rsid w:val="004E76AB"/>
    <w:rsid w:val="004F5858"/>
    <w:rsid w:val="004F61F7"/>
    <w:rsid w:val="004F7223"/>
    <w:rsid w:val="005006A0"/>
    <w:rsid w:val="00504092"/>
    <w:rsid w:val="00504156"/>
    <w:rsid w:val="005055F6"/>
    <w:rsid w:val="0050621C"/>
    <w:rsid w:val="00506FB7"/>
    <w:rsid w:val="005100EE"/>
    <w:rsid w:val="00510ED9"/>
    <w:rsid w:val="00512BBB"/>
    <w:rsid w:val="00514C18"/>
    <w:rsid w:val="00515157"/>
    <w:rsid w:val="005168C7"/>
    <w:rsid w:val="005175D1"/>
    <w:rsid w:val="0052018C"/>
    <w:rsid w:val="0052232B"/>
    <w:rsid w:val="0052369D"/>
    <w:rsid w:val="005245FA"/>
    <w:rsid w:val="005259BE"/>
    <w:rsid w:val="00527AB7"/>
    <w:rsid w:val="00527EAD"/>
    <w:rsid w:val="0053032A"/>
    <w:rsid w:val="0053147D"/>
    <w:rsid w:val="005314F1"/>
    <w:rsid w:val="00533508"/>
    <w:rsid w:val="0053384C"/>
    <w:rsid w:val="00534756"/>
    <w:rsid w:val="005352DA"/>
    <w:rsid w:val="00535798"/>
    <w:rsid w:val="00540EA1"/>
    <w:rsid w:val="005417C7"/>
    <w:rsid w:val="00541829"/>
    <w:rsid w:val="00543F56"/>
    <w:rsid w:val="00546660"/>
    <w:rsid w:val="00546D4C"/>
    <w:rsid w:val="00547FF9"/>
    <w:rsid w:val="00550BB6"/>
    <w:rsid w:val="00554EE2"/>
    <w:rsid w:val="00555DC0"/>
    <w:rsid w:val="00564F46"/>
    <w:rsid w:val="00572585"/>
    <w:rsid w:val="005745DB"/>
    <w:rsid w:val="00574F9D"/>
    <w:rsid w:val="00575B50"/>
    <w:rsid w:val="0057776D"/>
    <w:rsid w:val="00577A0C"/>
    <w:rsid w:val="00580E1F"/>
    <w:rsid w:val="00582C4F"/>
    <w:rsid w:val="0058352F"/>
    <w:rsid w:val="00583592"/>
    <w:rsid w:val="005844AC"/>
    <w:rsid w:val="005847B1"/>
    <w:rsid w:val="00585363"/>
    <w:rsid w:val="005913AD"/>
    <w:rsid w:val="005918BD"/>
    <w:rsid w:val="00593C1D"/>
    <w:rsid w:val="005A2CE4"/>
    <w:rsid w:val="005A34BC"/>
    <w:rsid w:val="005A3651"/>
    <w:rsid w:val="005B03E7"/>
    <w:rsid w:val="005B3251"/>
    <w:rsid w:val="005B35D5"/>
    <w:rsid w:val="005B4C94"/>
    <w:rsid w:val="005B61E2"/>
    <w:rsid w:val="005B7D47"/>
    <w:rsid w:val="005B7DEA"/>
    <w:rsid w:val="005C0F87"/>
    <w:rsid w:val="005C1783"/>
    <w:rsid w:val="005C3F69"/>
    <w:rsid w:val="005C533B"/>
    <w:rsid w:val="005C60FA"/>
    <w:rsid w:val="005C7608"/>
    <w:rsid w:val="005D354F"/>
    <w:rsid w:val="005D7D73"/>
    <w:rsid w:val="005E0CF8"/>
    <w:rsid w:val="005E611F"/>
    <w:rsid w:val="005E6169"/>
    <w:rsid w:val="005E73A0"/>
    <w:rsid w:val="005F05CB"/>
    <w:rsid w:val="005F1002"/>
    <w:rsid w:val="005F1095"/>
    <w:rsid w:val="005F1155"/>
    <w:rsid w:val="005F3F9B"/>
    <w:rsid w:val="005F7B72"/>
    <w:rsid w:val="0060255E"/>
    <w:rsid w:val="00603934"/>
    <w:rsid w:val="00603EDE"/>
    <w:rsid w:val="00604110"/>
    <w:rsid w:val="00604958"/>
    <w:rsid w:val="006067A1"/>
    <w:rsid w:val="0061436A"/>
    <w:rsid w:val="00615690"/>
    <w:rsid w:val="00616D42"/>
    <w:rsid w:val="00620E93"/>
    <w:rsid w:val="00621C27"/>
    <w:rsid w:val="00622DF4"/>
    <w:rsid w:val="006237E9"/>
    <w:rsid w:val="006258A5"/>
    <w:rsid w:val="00627921"/>
    <w:rsid w:val="0063041D"/>
    <w:rsid w:val="006308A2"/>
    <w:rsid w:val="0063226E"/>
    <w:rsid w:val="00634B9A"/>
    <w:rsid w:val="00635783"/>
    <w:rsid w:val="00636367"/>
    <w:rsid w:val="00640F26"/>
    <w:rsid w:val="00642FCD"/>
    <w:rsid w:val="00643098"/>
    <w:rsid w:val="00644E17"/>
    <w:rsid w:val="00646D31"/>
    <w:rsid w:val="006474FD"/>
    <w:rsid w:val="00663678"/>
    <w:rsid w:val="006672BA"/>
    <w:rsid w:val="00673817"/>
    <w:rsid w:val="006764C8"/>
    <w:rsid w:val="00677166"/>
    <w:rsid w:val="00680EE7"/>
    <w:rsid w:val="00681A03"/>
    <w:rsid w:val="006833CE"/>
    <w:rsid w:val="006870CB"/>
    <w:rsid w:val="00691477"/>
    <w:rsid w:val="00692664"/>
    <w:rsid w:val="006952B3"/>
    <w:rsid w:val="00696661"/>
    <w:rsid w:val="006A2912"/>
    <w:rsid w:val="006A3332"/>
    <w:rsid w:val="006A4106"/>
    <w:rsid w:val="006A49F5"/>
    <w:rsid w:val="006A5DC6"/>
    <w:rsid w:val="006A7566"/>
    <w:rsid w:val="006B08CE"/>
    <w:rsid w:val="006B0AE6"/>
    <w:rsid w:val="006B0F50"/>
    <w:rsid w:val="006B27E8"/>
    <w:rsid w:val="006B32BB"/>
    <w:rsid w:val="006B4823"/>
    <w:rsid w:val="006C575E"/>
    <w:rsid w:val="006C57EA"/>
    <w:rsid w:val="006C5A58"/>
    <w:rsid w:val="006D0B82"/>
    <w:rsid w:val="006D333C"/>
    <w:rsid w:val="006D380F"/>
    <w:rsid w:val="006D6245"/>
    <w:rsid w:val="006E3328"/>
    <w:rsid w:val="006E3635"/>
    <w:rsid w:val="006E46DA"/>
    <w:rsid w:val="006E4E16"/>
    <w:rsid w:val="006F1AB5"/>
    <w:rsid w:val="006F70D5"/>
    <w:rsid w:val="007008D2"/>
    <w:rsid w:val="007025ED"/>
    <w:rsid w:val="00702BDD"/>
    <w:rsid w:val="00706D51"/>
    <w:rsid w:val="0070767B"/>
    <w:rsid w:val="007078C2"/>
    <w:rsid w:val="007118E4"/>
    <w:rsid w:val="007145EF"/>
    <w:rsid w:val="0072187A"/>
    <w:rsid w:val="0072356D"/>
    <w:rsid w:val="007263E6"/>
    <w:rsid w:val="007314A9"/>
    <w:rsid w:val="00735796"/>
    <w:rsid w:val="00735EC2"/>
    <w:rsid w:val="0073756F"/>
    <w:rsid w:val="00743959"/>
    <w:rsid w:val="00743D19"/>
    <w:rsid w:val="00746CEF"/>
    <w:rsid w:val="00747A0E"/>
    <w:rsid w:val="00752B03"/>
    <w:rsid w:val="007531D9"/>
    <w:rsid w:val="0075450B"/>
    <w:rsid w:val="00754ED1"/>
    <w:rsid w:val="007570F2"/>
    <w:rsid w:val="00760B1C"/>
    <w:rsid w:val="0076185C"/>
    <w:rsid w:val="007623AA"/>
    <w:rsid w:val="00762FBB"/>
    <w:rsid w:val="007649E3"/>
    <w:rsid w:val="007708C6"/>
    <w:rsid w:val="00771269"/>
    <w:rsid w:val="00772178"/>
    <w:rsid w:val="0077233E"/>
    <w:rsid w:val="007739A8"/>
    <w:rsid w:val="00774B28"/>
    <w:rsid w:val="007769C2"/>
    <w:rsid w:val="00776A22"/>
    <w:rsid w:val="00780767"/>
    <w:rsid w:val="00780D2A"/>
    <w:rsid w:val="007835CB"/>
    <w:rsid w:val="00785B06"/>
    <w:rsid w:val="00786F0C"/>
    <w:rsid w:val="0078703E"/>
    <w:rsid w:val="00787F92"/>
    <w:rsid w:val="007A26FC"/>
    <w:rsid w:val="007A6226"/>
    <w:rsid w:val="007B2E65"/>
    <w:rsid w:val="007B4201"/>
    <w:rsid w:val="007B5D8C"/>
    <w:rsid w:val="007B5FBA"/>
    <w:rsid w:val="007B7E9D"/>
    <w:rsid w:val="007C2CD8"/>
    <w:rsid w:val="007C40C8"/>
    <w:rsid w:val="007C41F3"/>
    <w:rsid w:val="007C5EC4"/>
    <w:rsid w:val="007C5FFF"/>
    <w:rsid w:val="007C6C9A"/>
    <w:rsid w:val="007C6EB1"/>
    <w:rsid w:val="007C7917"/>
    <w:rsid w:val="007D32FC"/>
    <w:rsid w:val="007D5EA8"/>
    <w:rsid w:val="007D6096"/>
    <w:rsid w:val="007D6243"/>
    <w:rsid w:val="007D7308"/>
    <w:rsid w:val="007E09B2"/>
    <w:rsid w:val="007E2161"/>
    <w:rsid w:val="007E3302"/>
    <w:rsid w:val="007E3F25"/>
    <w:rsid w:val="007E589F"/>
    <w:rsid w:val="007E6A9B"/>
    <w:rsid w:val="007E7E7C"/>
    <w:rsid w:val="007F089E"/>
    <w:rsid w:val="007F11AE"/>
    <w:rsid w:val="007F6C93"/>
    <w:rsid w:val="008003A3"/>
    <w:rsid w:val="00803CDF"/>
    <w:rsid w:val="00805223"/>
    <w:rsid w:val="008103B8"/>
    <w:rsid w:val="008203C0"/>
    <w:rsid w:val="00822451"/>
    <w:rsid w:val="0082482A"/>
    <w:rsid w:val="008250B8"/>
    <w:rsid w:val="00842B08"/>
    <w:rsid w:val="00842DF2"/>
    <w:rsid w:val="00843DD9"/>
    <w:rsid w:val="00844550"/>
    <w:rsid w:val="00844C35"/>
    <w:rsid w:val="0084705B"/>
    <w:rsid w:val="008530F2"/>
    <w:rsid w:val="008554C4"/>
    <w:rsid w:val="0087031A"/>
    <w:rsid w:val="008769F0"/>
    <w:rsid w:val="00880AE7"/>
    <w:rsid w:val="00881777"/>
    <w:rsid w:val="008837BB"/>
    <w:rsid w:val="00884ABB"/>
    <w:rsid w:val="00886189"/>
    <w:rsid w:val="008949B3"/>
    <w:rsid w:val="008A0420"/>
    <w:rsid w:val="008A2C78"/>
    <w:rsid w:val="008A6CD1"/>
    <w:rsid w:val="008B0712"/>
    <w:rsid w:val="008B1E63"/>
    <w:rsid w:val="008B33B9"/>
    <w:rsid w:val="008B6CE1"/>
    <w:rsid w:val="008B7CDD"/>
    <w:rsid w:val="008C0253"/>
    <w:rsid w:val="008C07FF"/>
    <w:rsid w:val="008C1D45"/>
    <w:rsid w:val="008C1E79"/>
    <w:rsid w:val="008C6444"/>
    <w:rsid w:val="008C6747"/>
    <w:rsid w:val="008D2397"/>
    <w:rsid w:val="008D64D1"/>
    <w:rsid w:val="008E03D0"/>
    <w:rsid w:val="008E6A54"/>
    <w:rsid w:val="008E7FBE"/>
    <w:rsid w:val="008F0264"/>
    <w:rsid w:val="008F1B17"/>
    <w:rsid w:val="008F1BD7"/>
    <w:rsid w:val="008F1E33"/>
    <w:rsid w:val="008F3CE2"/>
    <w:rsid w:val="008F3D3A"/>
    <w:rsid w:val="008F523E"/>
    <w:rsid w:val="008F7F9D"/>
    <w:rsid w:val="0090396B"/>
    <w:rsid w:val="009132F7"/>
    <w:rsid w:val="00920D05"/>
    <w:rsid w:val="00920DAC"/>
    <w:rsid w:val="009234C6"/>
    <w:rsid w:val="00923827"/>
    <w:rsid w:val="009242AD"/>
    <w:rsid w:val="00925384"/>
    <w:rsid w:val="00925428"/>
    <w:rsid w:val="00925512"/>
    <w:rsid w:val="00925B1A"/>
    <w:rsid w:val="00926DCB"/>
    <w:rsid w:val="00927D39"/>
    <w:rsid w:val="00927E51"/>
    <w:rsid w:val="00927E86"/>
    <w:rsid w:val="00932A44"/>
    <w:rsid w:val="00933D9B"/>
    <w:rsid w:val="00933DF2"/>
    <w:rsid w:val="00934419"/>
    <w:rsid w:val="009357E0"/>
    <w:rsid w:val="00937A5B"/>
    <w:rsid w:val="009411FE"/>
    <w:rsid w:val="00942B23"/>
    <w:rsid w:val="00943DCE"/>
    <w:rsid w:val="00953B5F"/>
    <w:rsid w:val="0095452B"/>
    <w:rsid w:val="00955A87"/>
    <w:rsid w:val="00956CBE"/>
    <w:rsid w:val="0096021A"/>
    <w:rsid w:val="0096035C"/>
    <w:rsid w:val="00960A28"/>
    <w:rsid w:val="00961730"/>
    <w:rsid w:val="009625C3"/>
    <w:rsid w:val="009659AB"/>
    <w:rsid w:val="00966C11"/>
    <w:rsid w:val="00972EA8"/>
    <w:rsid w:val="00976005"/>
    <w:rsid w:val="00981B74"/>
    <w:rsid w:val="00983A80"/>
    <w:rsid w:val="009847B5"/>
    <w:rsid w:val="00984EAB"/>
    <w:rsid w:val="00986075"/>
    <w:rsid w:val="00990F0F"/>
    <w:rsid w:val="00991223"/>
    <w:rsid w:val="00992269"/>
    <w:rsid w:val="00992CEF"/>
    <w:rsid w:val="0099301D"/>
    <w:rsid w:val="0099604A"/>
    <w:rsid w:val="009978E0"/>
    <w:rsid w:val="009A0AE8"/>
    <w:rsid w:val="009A6F3D"/>
    <w:rsid w:val="009A7DA5"/>
    <w:rsid w:val="009B4A65"/>
    <w:rsid w:val="009B5090"/>
    <w:rsid w:val="009B567F"/>
    <w:rsid w:val="009B5F75"/>
    <w:rsid w:val="009B7B7F"/>
    <w:rsid w:val="009C095A"/>
    <w:rsid w:val="009C3173"/>
    <w:rsid w:val="009C47F8"/>
    <w:rsid w:val="009C798A"/>
    <w:rsid w:val="009D029B"/>
    <w:rsid w:val="009D2668"/>
    <w:rsid w:val="009D6340"/>
    <w:rsid w:val="009E0423"/>
    <w:rsid w:val="009E1C0B"/>
    <w:rsid w:val="009E492C"/>
    <w:rsid w:val="009E527C"/>
    <w:rsid w:val="009E58E8"/>
    <w:rsid w:val="009F0EA4"/>
    <w:rsid w:val="009F55D8"/>
    <w:rsid w:val="00A000C2"/>
    <w:rsid w:val="00A00AC2"/>
    <w:rsid w:val="00A00E84"/>
    <w:rsid w:val="00A0244E"/>
    <w:rsid w:val="00A03009"/>
    <w:rsid w:val="00A032FB"/>
    <w:rsid w:val="00A0361F"/>
    <w:rsid w:val="00A0427D"/>
    <w:rsid w:val="00A05A1E"/>
    <w:rsid w:val="00A11A7C"/>
    <w:rsid w:val="00A14878"/>
    <w:rsid w:val="00A159D4"/>
    <w:rsid w:val="00A17477"/>
    <w:rsid w:val="00A174F6"/>
    <w:rsid w:val="00A23A09"/>
    <w:rsid w:val="00A23FD0"/>
    <w:rsid w:val="00A270A7"/>
    <w:rsid w:val="00A35A7B"/>
    <w:rsid w:val="00A36333"/>
    <w:rsid w:val="00A37797"/>
    <w:rsid w:val="00A41ACC"/>
    <w:rsid w:val="00A41F46"/>
    <w:rsid w:val="00A42A3C"/>
    <w:rsid w:val="00A42FFC"/>
    <w:rsid w:val="00A540A1"/>
    <w:rsid w:val="00A553BA"/>
    <w:rsid w:val="00A57834"/>
    <w:rsid w:val="00A57D36"/>
    <w:rsid w:val="00A57E7B"/>
    <w:rsid w:val="00A6196E"/>
    <w:rsid w:val="00A623CB"/>
    <w:rsid w:val="00A6291E"/>
    <w:rsid w:val="00A6629E"/>
    <w:rsid w:val="00A66BBB"/>
    <w:rsid w:val="00A7374C"/>
    <w:rsid w:val="00A808A9"/>
    <w:rsid w:val="00A8136D"/>
    <w:rsid w:val="00A818A1"/>
    <w:rsid w:val="00A81CB1"/>
    <w:rsid w:val="00A82604"/>
    <w:rsid w:val="00A8337E"/>
    <w:rsid w:val="00A87379"/>
    <w:rsid w:val="00A87771"/>
    <w:rsid w:val="00A9200F"/>
    <w:rsid w:val="00A942E8"/>
    <w:rsid w:val="00A95757"/>
    <w:rsid w:val="00AA2289"/>
    <w:rsid w:val="00AA2AB2"/>
    <w:rsid w:val="00AA368B"/>
    <w:rsid w:val="00AA52B5"/>
    <w:rsid w:val="00AA61CE"/>
    <w:rsid w:val="00AA68B3"/>
    <w:rsid w:val="00AB1E1A"/>
    <w:rsid w:val="00AB2FD4"/>
    <w:rsid w:val="00AB31B8"/>
    <w:rsid w:val="00AB361D"/>
    <w:rsid w:val="00AB4D86"/>
    <w:rsid w:val="00AB6FF8"/>
    <w:rsid w:val="00AB7F0A"/>
    <w:rsid w:val="00AC1B20"/>
    <w:rsid w:val="00AC49F1"/>
    <w:rsid w:val="00AC5573"/>
    <w:rsid w:val="00AC575D"/>
    <w:rsid w:val="00AC67D3"/>
    <w:rsid w:val="00AD0EC6"/>
    <w:rsid w:val="00AD178B"/>
    <w:rsid w:val="00AD6ACE"/>
    <w:rsid w:val="00AD78EB"/>
    <w:rsid w:val="00AE2414"/>
    <w:rsid w:val="00AE39F3"/>
    <w:rsid w:val="00AE71FB"/>
    <w:rsid w:val="00AE78E5"/>
    <w:rsid w:val="00AF0675"/>
    <w:rsid w:val="00AF0DBA"/>
    <w:rsid w:val="00AF0E04"/>
    <w:rsid w:val="00AF2E85"/>
    <w:rsid w:val="00AF3846"/>
    <w:rsid w:val="00AF785A"/>
    <w:rsid w:val="00B0024A"/>
    <w:rsid w:val="00B0129C"/>
    <w:rsid w:val="00B01409"/>
    <w:rsid w:val="00B0286F"/>
    <w:rsid w:val="00B0384E"/>
    <w:rsid w:val="00B03B12"/>
    <w:rsid w:val="00B04393"/>
    <w:rsid w:val="00B05624"/>
    <w:rsid w:val="00B068E5"/>
    <w:rsid w:val="00B079CA"/>
    <w:rsid w:val="00B13184"/>
    <w:rsid w:val="00B13DEF"/>
    <w:rsid w:val="00B2032B"/>
    <w:rsid w:val="00B22B5F"/>
    <w:rsid w:val="00B235A9"/>
    <w:rsid w:val="00B253EC"/>
    <w:rsid w:val="00B2600D"/>
    <w:rsid w:val="00B26FBB"/>
    <w:rsid w:val="00B27455"/>
    <w:rsid w:val="00B309D5"/>
    <w:rsid w:val="00B30C03"/>
    <w:rsid w:val="00B32F31"/>
    <w:rsid w:val="00B35F6A"/>
    <w:rsid w:val="00B458EA"/>
    <w:rsid w:val="00B45E87"/>
    <w:rsid w:val="00B46F03"/>
    <w:rsid w:val="00B5007B"/>
    <w:rsid w:val="00B5027A"/>
    <w:rsid w:val="00B50D82"/>
    <w:rsid w:val="00B554D5"/>
    <w:rsid w:val="00B56F53"/>
    <w:rsid w:val="00B63C60"/>
    <w:rsid w:val="00B63EDB"/>
    <w:rsid w:val="00B6492C"/>
    <w:rsid w:val="00B7069A"/>
    <w:rsid w:val="00B70D9E"/>
    <w:rsid w:val="00B70F80"/>
    <w:rsid w:val="00B7342E"/>
    <w:rsid w:val="00B809CC"/>
    <w:rsid w:val="00B80B65"/>
    <w:rsid w:val="00B82259"/>
    <w:rsid w:val="00B847C9"/>
    <w:rsid w:val="00B85665"/>
    <w:rsid w:val="00B85840"/>
    <w:rsid w:val="00B93535"/>
    <w:rsid w:val="00B93A58"/>
    <w:rsid w:val="00B9498A"/>
    <w:rsid w:val="00B971C6"/>
    <w:rsid w:val="00B97DED"/>
    <w:rsid w:val="00BA0503"/>
    <w:rsid w:val="00BA193B"/>
    <w:rsid w:val="00BA2410"/>
    <w:rsid w:val="00BA5ABD"/>
    <w:rsid w:val="00BB0609"/>
    <w:rsid w:val="00BB0B1A"/>
    <w:rsid w:val="00BB285D"/>
    <w:rsid w:val="00BB56FB"/>
    <w:rsid w:val="00BB6050"/>
    <w:rsid w:val="00BC31BE"/>
    <w:rsid w:val="00BC640E"/>
    <w:rsid w:val="00BD3195"/>
    <w:rsid w:val="00BD5652"/>
    <w:rsid w:val="00BE3CA8"/>
    <w:rsid w:val="00BE3EBA"/>
    <w:rsid w:val="00BE534A"/>
    <w:rsid w:val="00BE798C"/>
    <w:rsid w:val="00BF01EE"/>
    <w:rsid w:val="00BF599D"/>
    <w:rsid w:val="00BF59A8"/>
    <w:rsid w:val="00BF6303"/>
    <w:rsid w:val="00BF660C"/>
    <w:rsid w:val="00BF7134"/>
    <w:rsid w:val="00C00F76"/>
    <w:rsid w:val="00C014F7"/>
    <w:rsid w:val="00C01EAC"/>
    <w:rsid w:val="00C03BA0"/>
    <w:rsid w:val="00C0471A"/>
    <w:rsid w:val="00C068BC"/>
    <w:rsid w:val="00C15E75"/>
    <w:rsid w:val="00C20068"/>
    <w:rsid w:val="00C206B0"/>
    <w:rsid w:val="00C20B16"/>
    <w:rsid w:val="00C23634"/>
    <w:rsid w:val="00C260A0"/>
    <w:rsid w:val="00C276C9"/>
    <w:rsid w:val="00C349D3"/>
    <w:rsid w:val="00C35098"/>
    <w:rsid w:val="00C359D2"/>
    <w:rsid w:val="00C36138"/>
    <w:rsid w:val="00C409B0"/>
    <w:rsid w:val="00C45B45"/>
    <w:rsid w:val="00C47D32"/>
    <w:rsid w:val="00C561F2"/>
    <w:rsid w:val="00C6071D"/>
    <w:rsid w:val="00C63912"/>
    <w:rsid w:val="00C655BE"/>
    <w:rsid w:val="00C65D5E"/>
    <w:rsid w:val="00C766E2"/>
    <w:rsid w:val="00C82A92"/>
    <w:rsid w:val="00C83E3B"/>
    <w:rsid w:val="00C8559C"/>
    <w:rsid w:val="00C86F7C"/>
    <w:rsid w:val="00C87F47"/>
    <w:rsid w:val="00C9386C"/>
    <w:rsid w:val="00C956B9"/>
    <w:rsid w:val="00C97786"/>
    <w:rsid w:val="00C9798B"/>
    <w:rsid w:val="00C97F33"/>
    <w:rsid w:val="00C97F6C"/>
    <w:rsid w:val="00CA1479"/>
    <w:rsid w:val="00CA358F"/>
    <w:rsid w:val="00CA5276"/>
    <w:rsid w:val="00CA5A86"/>
    <w:rsid w:val="00CA67FC"/>
    <w:rsid w:val="00CA6FDA"/>
    <w:rsid w:val="00CA79E5"/>
    <w:rsid w:val="00CB1697"/>
    <w:rsid w:val="00CB2AB6"/>
    <w:rsid w:val="00CB6B05"/>
    <w:rsid w:val="00CB7DBF"/>
    <w:rsid w:val="00CC1C9A"/>
    <w:rsid w:val="00CC27F3"/>
    <w:rsid w:val="00CC36FB"/>
    <w:rsid w:val="00CC5F78"/>
    <w:rsid w:val="00CC79A3"/>
    <w:rsid w:val="00CC7F15"/>
    <w:rsid w:val="00CD28E4"/>
    <w:rsid w:val="00CD3B4B"/>
    <w:rsid w:val="00CD4D24"/>
    <w:rsid w:val="00CD6DAE"/>
    <w:rsid w:val="00CD753E"/>
    <w:rsid w:val="00CE514F"/>
    <w:rsid w:val="00CF2C74"/>
    <w:rsid w:val="00CF4112"/>
    <w:rsid w:val="00CF49B6"/>
    <w:rsid w:val="00CF4A25"/>
    <w:rsid w:val="00CF4E63"/>
    <w:rsid w:val="00CF5D90"/>
    <w:rsid w:val="00CF774A"/>
    <w:rsid w:val="00D000CB"/>
    <w:rsid w:val="00D020B6"/>
    <w:rsid w:val="00D036AE"/>
    <w:rsid w:val="00D04C0C"/>
    <w:rsid w:val="00D06358"/>
    <w:rsid w:val="00D06558"/>
    <w:rsid w:val="00D069FF"/>
    <w:rsid w:val="00D10C5A"/>
    <w:rsid w:val="00D1452D"/>
    <w:rsid w:val="00D14843"/>
    <w:rsid w:val="00D15F1F"/>
    <w:rsid w:val="00D218B3"/>
    <w:rsid w:val="00D21E7C"/>
    <w:rsid w:val="00D23C0F"/>
    <w:rsid w:val="00D306F0"/>
    <w:rsid w:val="00D37FAE"/>
    <w:rsid w:val="00D40E25"/>
    <w:rsid w:val="00D44BBD"/>
    <w:rsid w:val="00D44CC6"/>
    <w:rsid w:val="00D45B2F"/>
    <w:rsid w:val="00D467E5"/>
    <w:rsid w:val="00D50EC3"/>
    <w:rsid w:val="00D526BA"/>
    <w:rsid w:val="00D53086"/>
    <w:rsid w:val="00D5430A"/>
    <w:rsid w:val="00D57284"/>
    <w:rsid w:val="00D5767B"/>
    <w:rsid w:val="00D60C48"/>
    <w:rsid w:val="00D64A60"/>
    <w:rsid w:val="00D64AF5"/>
    <w:rsid w:val="00D64E10"/>
    <w:rsid w:val="00D656BD"/>
    <w:rsid w:val="00D71871"/>
    <w:rsid w:val="00D7279E"/>
    <w:rsid w:val="00D80540"/>
    <w:rsid w:val="00D80D08"/>
    <w:rsid w:val="00D8400D"/>
    <w:rsid w:val="00D85F8D"/>
    <w:rsid w:val="00D866D6"/>
    <w:rsid w:val="00D871CB"/>
    <w:rsid w:val="00D910BB"/>
    <w:rsid w:val="00D91EF2"/>
    <w:rsid w:val="00DA040E"/>
    <w:rsid w:val="00DA1C98"/>
    <w:rsid w:val="00DA3E9F"/>
    <w:rsid w:val="00DA5609"/>
    <w:rsid w:val="00DA60E1"/>
    <w:rsid w:val="00DB20E1"/>
    <w:rsid w:val="00DB65C2"/>
    <w:rsid w:val="00DB726F"/>
    <w:rsid w:val="00DC12FC"/>
    <w:rsid w:val="00DC3F88"/>
    <w:rsid w:val="00DC40DC"/>
    <w:rsid w:val="00DC6C50"/>
    <w:rsid w:val="00DC7162"/>
    <w:rsid w:val="00DD0BA0"/>
    <w:rsid w:val="00DD2B30"/>
    <w:rsid w:val="00DD52DE"/>
    <w:rsid w:val="00DD6659"/>
    <w:rsid w:val="00DE07D6"/>
    <w:rsid w:val="00DE50A0"/>
    <w:rsid w:val="00DE715B"/>
    <w:rsid w:val="00DE7DB0"/>
    <w:rsid w:val="00DF05B7"/>
    <w:rsid w:val="00DF1807"/>
    <w:rsid w:val="00DF2E3B"/>
    <w:rsid w:val="00DF3685"/>
    <w:rsid w:val="00DF48D4"/>
    <w:rsid w:val="00DF5434"/>
    <w:rsid w:val="00DF5B4F"/>
    <w:rsid w:val="00DF5DA8"/>
    <w:rsid w:val="00DF6B42"/>
    <w:rsid w:val="00E01808"/>
    <w:rsid w:val="00E06B51"/>
    <w:rsid w:val="00E06F4B"/>
    <w:rsid w:val="00E11BAC"/>
    <w:rsid w:val="00E153F0"/>
    <w:rsid w:val="00E17E9E"/>
    <w:rsid w:val="00E17F5D"/>
    <w:rsid w:val="00E234D3"/>
    <w:rsid w:val="00E24DA0"/>
    <w:rsid w:val="00E270CF"/>
    <w:rsid w:val="00E302D4"/>
    <w:rsid w:val="00E313CB"/>
    <w:rsid w:val="00E3269E"/>
    <w:rsid w:val="00E3500D"/>
    <w:rsid w:val="00E3768B"/>
    <w:rsid w:val="00E37934"/>
    <w:rsid w:val="00E37FE1"/>
    <w:rsid w:val="00E41461"/>
    <w:rsid w:val="00E4379B"/>
    <w:rsid w:val="00E44AB3"/>
    <w:rsid w:val="00E44DCE"/>
    <w:rsid w:val="00E450CC"/>
    <w:rsid w:val="00E51969"/>
    <w:rsid w:val="00E52563"/>
    <w:rsid w:val="00E577E3"/>
    <w:rsid w:val="00E578A9"/>
    <w:rsid w:val="00E60082"/>
    <w:rsid w:val="00E60C05"/>
    <w:rsid w:val="00E6446B"/>
    <w:rsid w:val="00E652CF"/>
    <w:rsid w:val="00E7151B"/>
    <w:rsid w:val="00E75D14"/>
    <w:rsid w:val="00E76DC1"/>
    <w:rsid w:val="00E77576"/>
    <w:rsid w:val="00E8035B"/>
    <w:rsid w:val="00E81181"/>
    <w:rsid w:val="00E81F5B"/>
    <w:rsid w:val="00E82CCD"/>
    <w:rsid w:val="00E90EFA"/>
    <w:rsid w:val="00E93348"/>
    <w:rsid w:val="00E96235"/>
    <w:rsid w:val="00EA073F"/>
    <w:rsid w:val="00EA196A"/>
    <w:rsid w:val="00EA1F03"/>
    <w:rsid w:val="00EA2159"/>
    <w:rsid w:val="00EA3C16"/>
    <w:rsid w:val="00EA3D1A"/>
    <w:rsid w:val="00EA3DDC"/>
    <w:rsid w:val="00EB1B42"/>
    <w:rsid w:val="00EB2059"/>
    <w:rsid w:val="00EB20E2"/>
    <w:rsid w:val="00EB5B7F"/>
    <w:rsid w:val="00EB6B54"/>
    <w:rsid w:val="00EC0E6A"/>
    <w:rsid w:val="00EC1B2B"/>
    <w:rsid w:val="00EC671D"/>
    <w:rsid w:val="00EC6781"/>
    <w:rsid w:val="00ED14A8"/>
    <w:rsid w:val="00ED2179"/>
    <w:rsid w:val="00ED2243"/>
    <w:rsid w:val="00ED43B2"/>
    <w:rsid w:val="00EE4A4A"/>
    <w:rsid w:val="00EE579F"/>
    <w:rsid w:val="00EF1A59"/>
    <w:rsid w:val="00EF2885"/>
    <w:rsid w:val="00EF2FB7"/>
    <w:rsid w:val="00EF3985"/>
    <w:rsid w:val="00EF425B"/>
    <w:rsid w:val="00EF7B3D"/>
    <w:rsid w:val="00F014C9"/>
    <w:rsid w:val="00F01B76"/>
    <w:rsid w:val="00F02CA6"/>
    <w:rsid w:val="00F030F1"/>
    <w:rsid w:val="00F0397E"/>
    <w:rsid w:val="00F048B6"/>
    <w:rsid w:val="00F07507"/>
    <w:rsid w:val="00F10C50"/>
    <w:rsid w:val="00F11191"/>
    <w:rsid w:val="00F1159C"/>
    <w:rsid w:val="00F15893"/>
    <w:rsid w:val="00F17679"/>
    <w:rsid w:val="00F20B32"/>
    <w:rsid w:val="00F2176F"/>
    <w:rsid w:val="00F21D4D"/>
    <w:rsid w:val="00F23C18"/>
    <w:rsid w:val="00F24B3F"/>
    <w:rsid w:val="00F27945"/>
    <w:rsid w:val="00F300D3"/>
    <w:rsid w:val="00F30B7D"/>
    <w:rsid w:val="00F3583D"/>
    <w:rsid w:val="00F363E8"/>
    <w:rsid w:val="00F37E93"/>
    <w:rsid w:val="00F434B0"/>
    <w:rsid w:val="00F43B33"/>
    <w:rsid w:val="00F43EC8"/>
    <w:rsid w:val="00F55AC1"/>
    <w:rsid w:val="00F56FA1"/>
    <w:rsid w:val="00F63B6C"/>
    <w:rsid w:val="00F643C6"/>
    <w:rsid w:val="00F648B1"/>
    <w:rsid w:val="00F6742E"/>
    <w:rsid w:val="00F6757A"/>
    <w:rsid w:val="00F678C6"/>
    <w:rsid w:val="00F7505E"/>
    <w:rsid w:val="00F75B5E"/>
    <w:rsid w:val="00F81EFA"/>
    <w:rsid w:val="00F8459C"/>
    <w:rsid w:val="00F84710"/>
    <w:rsid w:val="00F85DAD"/>
    <w:rsid w:val="00F90943"/>
    <w:rsid w:val="00F934A7"/>
    <w:rsid w:val="00F937D5"/>
    <w:rsid w:val="00F9600B"/>
    <w:rsid w:val="00FA422E"/>
    <w:rsid w:val="00FA4E44"/>
    <w:rsid w:val="00FA52C0"/>
    <w:rsid w:val="00FA7FAA"/>
    <w:rsid w:val="00FB07CD"/>
    <w:rsid w:val="00FB0E9A"/>
    <w:rsid w:val="00FB3051"/>
    <w:rsid w:val="00FC26E3"/>
    <w:rsid w:val="00FC3B09"/>
    <w:rsid w:val="00FC569A"/>
    <w:rsid w:val="00FC63C2"/>
    <w:rsid w:val="00FD0766"/>
    <w:rsid w:val="00FD0929"/>
    <w:rsid w:val="00FD1858"/>
    <w:rsid w:val="00FD1E38"/>
    <w:rsid w:val="00FD2C0A"/>
    <w:rsid w:val="00FD5379"/>
    <w:rsid w:val="00FD617C"/>
    <w:rsid w:val="00FD6B1C"/>
    <w:rsid w:val="00FE037E"/>
    <w:rsid w:val="00FE3DA0"/>
    <w:rsid w:val="00FE3F1B"/>
    <w:rsid w:val="00FE4CE5"/>
    <w:rsid w:val="00FE7AB5"/>
    <w:rsid w:val="00FF1B03"/>
    <w:rsid w:val="00FF21C7"/>
    <w:rsid w:val="00FF2971"/>
    <w:rsid w:val="00FF5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F072A"/>
  <w15:chartTrackingRefBased/>
  <w15:docId w15:val="{7DD71D52-2322-47DB-89A5-5EC6C1281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ACE"/>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3ACE"/>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3ACE"/>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3ACE"/>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3ACE"/>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3ACE"/>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ACE"/>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ACE"/>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ACE"/>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3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3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3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3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3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ACE"/>
    <w:rPr>
      <w:rFonts w:eastAsiaTheme="majorEastAsia" w:cstheme="majorBidi"/>
      <w:color w:val="272727" w:themeColor="text1" w:themeTint="D8"/>
    </w:rPr>
  </w:style>
  <w:style w:type="paragraph" w:styleId="Title">
    <w:name w:val="Title"/>
    <w:basedOn w:val="Normal"/>
    <w:next w:val="Normal"/>
    <w:link w:val="TitleChar"/>
    <w:uiPriority w:val="10"/>
    <w:qFormat/>
    <w:rsid w:val="00073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ACE"/>
    <w:pPr>
      <w:spacing w:before="160"/>
      <w:jc w:val="center"/>
    </w:pPr>
    <w:rPr>
      <w:i/>
      <w:iCs/>
      <w:color w:val="404040" w:themeColor="text1" w:themeTint="BF"/>
    </w:rPr>
  </w:style>
  <w:style w:type="character" w:customStyle="1" w:styleId="QuoteChar">
    <w:name w:val="Quote Char"/>
    <w:basedOn w:val="DefaultParagraphFont"/>
    <w:link w:val="Quote"/>
    <w:uiPriority w:val="29"/>
    <w:rsid w:val="00073ACE"/>
    <w:rPr>
      <w:i/>
      <w:iCs/>
      <w:color w:val="404040" w:themeColor="text1" w:themeTint="BF"/>
    </w:rPr>
  </w:style>
  <w:style w:type="paragraph" w:styleId="ListParagraph">
    <w:name w:val="List Paragraph"/>
    <w:basedOn w:val="Normal"/>
    <w:uiPriority w:val="34"/>
    <w:qFormat/>
    <w:rsid w:val="00073ACE"/>
    <w:pPr>
      <w:ind w:left="720"/>
      <w:contextualSpacing/>
    </w:pPr>
  </w:style>
  <w:style w:type="character" w:styleId="IntenseEmphasis">
    <w:name w:val="Intense Emphasis"/>
    <w:basedOn w:val="DefaultParagraphFont"/>
    <w:uiPriority w:val="21"/>
    <w:qFormat/>
    <w:rsid w:val="00073ACE"/>
    <w:rPr>
      <w:i/>
      <w:iCs/>
      <w:color w:val="0F4761" w:themeColor="accent1" w:themeShade="BF"/>
    </w:rPr>
  </w:style>
  <w:style w:type="paragraph" w:styleId="IntenseQuote">
    <w:name w:val="Intense Quote"/>
    <w:basedOn w:val="Normal"/>
    <w:next w:val="Normal"/>
    <w:link w:val="IntenseQuoteChar"/>
    <w:uiPriority w:val="30"/>
    <w:qFormat/>
    <w:rsid w:val="00073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3ACE"/>
    <w:rPr>
      <w:i/>
      <w:iCs/>
      <w:color w:val="0F4761" w:themeColor="accent1" w:themeShade="BF"/>
    </w:rPr>
  </w:style>
  <w:style w:type="character" w:styleId="IntenseReference">
    <w:name w:val="Intense Reference"/>
    <w:basedOn w:val="DefaultParagraphFont"/>
    <w:uiPriority w:val="32"/>
    <w:qFormat/>
    <w:rsid w:val="00073ACE"/>
    <w:rPr>
      <w:b/>
      <w:bCs/>
      <w:smallCaps/>
      <w:color w:val="0F4761" w:themeColor="accent1" w:themeShade="BF"/>
      <w:spacing w:val="5"/>
    </w:rPr>
  </w:style>
  <w:style w:type="paragraph" w:styleId="NoSpacing">
    <w:name w:val="No Spacing"/>
    <w:link w:val="NoSpacingChar"/>
    <w:uiPriority w:val="1"/>
    <w:qFormat/>
    <w:rsid w:val="00073ACE"/>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073ACE"/>
    <w:rPr>
      <w:rFonts w:eastAsiaTheme="minorEastAsia"/>
      <w:kern w:val="0"/>
      <w:lang w:eastAsia="en-GB"/>
    </w:rPr>
  </w:style>
  <w:style w:type="paragraph" w:styleId="TOCHeading">
    <w:name w:val="TOC Heading"/>
    <w:basedOn w:val="Heading1"/>
    <w:next w:val="Normal"/>
    <w:uiPriority w:val="39"/>
    <w:unhideWhenUsed/>
    <w:qFormat/>
    <w:rsid w:val="00436E2F"/>
    <w:pPr>
      <w:spacing w:before="240" w:after="0"/>
      <w:outlineLvl w:val="9"/>
    </w:pPr>
    <w:rPr>
      <w:kern w:val="0"/>
      <w:sz w:val="32"/>
      <w:szCs w:val="32"/>
      <w:lang w:eastAsia="en-GB"/>
    </w:rPr>
  </w:style>
  <w:style w:type="paragraph" w:styleId="TOC1">
    <w:name w:val="toc 1"/>
    <w:basedOn w:val="Normal"/>
    <w:next w:val="Normal"/>
    <w:autoRedefine/>
    <w:uiPriority w:val="39"/>
    <w:unhideWhenUsed/>
    <w:rsid w:val="00436E2F"/>
    <w:pPr>
      <w:spacing w:after="100"/>
    </w:pPr>
  </w:style>
  <w:style w:type="character" w:styleId="Hyperlink">
    <w:name w:val="Hyperlink"/>
    <w:basedOn w:val="DefaultParagraphFont"/>
    <w:uiPriority w:val="99"/>
    <w:unhideWhenUsed/>
    <w:rsid w:val="00436E2F"/>
    <w:rPr>
      <w:color w:val="467886" w:themeColor="hyperlink"/>
      <w:u w:val="single"/>
    </w:rPr>
  </w:style>
  <w:style w:type="paragraph" w:styleId="TOC2">
    <w:name w:val="toc 2"/>
    <w:basedOn w:val="Normal"/>
    <w:next w:val="Normal"/>
    <w:autoRedefine/>
    <w:uiPriority w:val="39"/>
    <w:unhideWhenUsed/>
    <w:rsid w:val="00B80B65"/>
    <w:pPr>
      <w:spacing w:after="100"/>
      <w:ind w:left="220"/>
    </w:pPr>
  </w:style>
  <w:style w:type="table" w:styleId="TableGrid">
    <w:name w:val="Table Grid"/>
    <w:basedOn w:val="TableNormal"/>
    <w:uiPriority w:val="39"/>
    <w:rsid w:val="00AB31B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5777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2A1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934"/>
  </w:style>
  <w:style w:type="paragraph" w:styleId="Footer">
    <w:name w:val="footer"/>
    <w:basedOn w:val="Normal"/>
    <w:link w:val="FooterChar"/>
    <w:uiPriority w:val="99"/>
    <w:unhideWhenUsed/>
    <w:rsid w:val="002A1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934"/>
  </w:style>
  <w:style w:type="paragraph" w:customStyle="1" w:styleId="paragraph">
    <w:name w:val="paragraph"/>
    <w:basedOn w:val="Normal"/>
    <w:rsid w:val="00C979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C9798B"/>
  </w:style>
  <w:style w:type="character" w:customStyle="1" w:styleId="normaltextrun">
    <w:name w:val="normaltextrun"/>
    <w:basedOn w:val="DefaultParagraphFont"/>
    <w:rsid w:val="00C9798B"/>
  </w:style>
  <w:style w:type="character" w:styleId="Strong">
    <w:name w:val="Strong"/>
    <w:basedOn w:val="DefaultParagraphFont"/>
    <w:uiPriority w:val="22"/>
    <w:qFormat/>
    <w:rsid w:val="00515157"/>
    <w:rPr>
      <w:b/>
      <w:bCs/>
    </w:rPr>
  </w:style>
  <w:style w:type="table" w:styleId="GridTable5Dark-Accent1">
    <w:name w:val="Grid Table 5 Dark Accent 1"/>
    <w:basedOn w:val="TableNormal"/>
    <w:uiPriority w:val="50"/>
    <w:rsid w:val="00B012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customStyle="1" w:styleId="annotation-08d0a662-7095-4678-bd22-cac1537a019c">
    <w:name w:val="annotation-08d0a662-7095-4678-bd22-cac1537a019c"/>
    <w:basedOn w:val="DefaultParagraphFont"/>
    <w:rsid w:val="00021C23"/>
  </w:style>
  <w:style w:type="character" w:styleId="UnresolvedMention">
    <w:name w:val="Unresolved Mention"/>
    <w:basedOn w:val="DefaultParagraphFont"/>
    <w:uiPriority w:val="99"/>
    <w:semiHidden/>
    <w:unhideWhenUsed/>
    <w:rsid w:val="00D218B3"/>
    <w:rPr>
      <w:color w:val="605E5C"/>
      <w:shd w:val="clear" w:color="auto" w:fill="E1DFDD"/>
    </w:rPr>
  </w:style>
  <w:style w:type="character" w:styleId="FollowedHyperlink">
    <w:name w:val="FollowedHyperlink"/>
    <w:basedOn w:val="DefaultParagraphFont"/>
    <w:uiPriority w:val="99"/>
    <w:semiHidden/>
    <w:unhideWhenUsed/>
    <w:rsid w:val="00992269"/>
    <w:rPr>
      <w:color w:val="96607D" w:themeColor="followedHyperlink"/>
      <w:u w:val="single"/>
    </w:rPr>
  </w:style>
  <w:style w:type="table" w:styleId="GridTable7ColourfulAccent1">
    <w:name w:val="Grid Table 7 Colorful Accent 1"/>
    <w:basedOn w:val="TableNormal"/>
    <w:uiPriority w:val="52"/>
    <w:rsid w:val="00D5767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1Light-Accent1">
    <w:name w:val="Grid Table 1 Light Accent 1"/>
    <w:basedOn w:val="TableNormal"/>
    <w:uiPriority w:val="46"/>
    <w:rsid w:val="00D5767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ewstore.com/articles/average-basket-size/?utm_source=copilot.com"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B65A0458C6491F8A6910AF33F99F21"/>
        <w:category>
          <w:name w:val="General"/>
          <w:gallery w:val="placeholder"/>
        </w:category>
        <w:types>
          <w:type w:val="bbPlcHdr"/>
        </w:types>
        <w:behaviors>
          <w:behavior w:val="content"/>
        </w:behaviors>
        <w:guid w:val="{60763D1C-6A94-498F-812A-04C713C899BD}"/>
      </w:docPartPr>
      <w:docPartBody>
        <w:p w:rsidR="008E49A5" w:rsidRDefault="00984C5E" w:rsidP="00984C5E">
          <w:pPr>
            <w:pStyle w:val="66B65A0458C6491F8A6910AF33F99F21"/>
          </w:pPr>
          <w:r>
            <w:rPr>
              <w:rFonts w:asciiTheme="majorHAnsi" w:eastAsiaTheme="majorEastAsia" w:hAnsiTheme="majorHAnsi" w:cstheme="majorBidi"/>
              <w:caps/>
              <w:color w:val="156082" w:themeColor="accent1"/>
              <w:sz w:val="80"/>
              <w:szCs w:val="80"/>
            </w:rPr>
            <w:t>[Document title]</w:t>
          </w:r>
        </w:p>
      </w:docPartBody>
    </w:docPart>
    <w:docPart>
      <w:docPartPr>
        <w:name w:val="5D072D21C0CA43629D8849D786332A8B"/>
        <w:category>
          <w:name w:val="General"/>
          <w:gallery w:val="placeholder"/>
        </w:category>
        <w:types>
          <w:type w:val="bbPlcHdr"/>
        </w:types>
        <w:behaviors>
          <w:behavior w:val="content"/>
        </w:behaviors>
        <w:guid w:val="{6CD5C077-C598-4F8E-9244-4DC29E968F90}"/>
      </w:docPartPr>
      <w:docPartBody>
        <w:p w:rsidR="008E49A5" w:rsidRDefault="00984C5E" w:rsidP="00984C5E">
          <w:pPr>
            <w:pStyle w:val="5D072D21C0CA43629D8849D786332A8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C5E"/>
    <w:rsid w:val="00006D92"/>
    <w:rsid w:val="000842BC"/>
    <w:rsid w:val="000B3F00"/>
    <w:rsid w:val="000E0A76"/>
    <w:rsid w:val="001A1832"/>
    <w:rsid w:val="001B2573"/>
    <w:rsid w:val="001D4C5B"/>
    <w:rsid w:val="00215191"/>
    <w:rsid w:val="003A0F91"/>
    <w:rsid w:val="003D0491"/>
    <w:rsid w:val="004541AD"/>
    <w:rsid w:val="00454E32"/>
    <w:rsid w:val="004733B3"/>
    <w:rsid w:val="0050138C"/>
    <w:rsid w:val="00642FCD"/>
    <w:rsid w:val="006A45BC"/>
    <w:rsid w:val="006E3635"/>
    <w:rsid w:val="00735796"/>
    <w:rsid w:val="00743D19"/>
    <w:rsid w:val="00762FBB"/>
    <w:rsid w:val="007B2E65"/>
    <w:rsid w:val="007E7FE8"/>
    <w:rsid w:val="00835593"/>
    <w:rsid w:val="008E49A5"/>
    <w:rsid w:val="00984C5E"/>
    <w:rsid w:val="009C2AF6"/>
    <w:rsid w:val="00B10361"/>
    <w:rsid w:val="00B80C36"/>
    <w:rsid w:val="00BC09A3"/>
    <w:rsid w:val="00BC17E6"/>
    <w:rsid w:val="00C65D5E"/>
    <w:rsid w:val="00C8400D"/>
    <w:rsid w:val="00CD4D24"/>
    <w:rsid w:val="00CF4D0F"/>
    <w:rsid w:val="00D72E57"/>
    <w:rsid w:val="00D80540"/>
    <w:rsid w:val="00DB4DC7"/>
    <w:rsid w:val="00E577E3"/>
    <w:rsid w:val="00EA3C16"/>
    <w:rsid w:val="00F11191"/>
    <w:rsid w:val="00F363E8"/>
    <w:rsid w:val="00F50F97"/>
    <w:rsid w:val="00FE3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B65A0458C6491F8A6910AF33F99F21">
    <w:name w:val="66B65A0458C6491F8A6910AF33F99F21"/>
    <w:rsid w:val="00984C5E"/>
  </w:style>
  <w:style w:type="paragraph" w:customStyle="1" w:styleId="5D072D21C0CA43629D8849D786332A8B">
    <w:name w:val="5D072D21C0CA43629D8849D786332A8B"/>
    <w:rsid w:val="00984C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lclm4004</PublishDate>
  <Abstract/>
  <CompanyAddress>Yohan Mendis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0022DD-08B8-4BA1-8404-1878888F5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3373</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Basil’s bakery</vt:lpstr>
    </vt:vector>
  </TitlesOfParts>
  <Company>Problem solving and decision making</Company>
  <LinksUpToDate>false</LinksUpToDate>
  <CharactersWithSpaces>22555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evaluation Report: Basil’s bakery</dc:title>
  <dc:subject>Shohor Banu 2522073</dc:subject>
  <dc:creator>Shohor Banu</dc:creator>
  <cp:keywords/>
  <dc:description/>
  <cp:lastModifiedBy>Shohor Banu</cp:lastModifiedBy>
  <cp:revision>1060</cp:revision>
  <dcterms:created xsi:type="dcterms:W3CDTF">2026-06-24T11:17:00Z</dcterms:created>
  <dcterms:modified xsi:type="dcterms:W3CDTF">2026-07-08T08:57:00Z</dcterms:modified>
</cp:coreProperties>
</file>