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75DDB" w14:textId="1CBA8729" w:rsidR="00DA618D" w:rsidRPr="00747C24" w:rsidRDefault="00DA618D" w:rsidP="00747C24">
      <w:pPr>
        <w:spacing w:line="360" w:lineRule="auto"/>
        <w:rPr>
          <w:rFonts w:ascii="Arial" w:hAnsi="Arial" w:cs="Arial"/>
          <w:sz w:val="24"/>
          <w:szCs w:val="24"/>
        </w:rPr>
      </w:pPr>
      <w:r w:rsidRPr="00747C24">
        <w:rPr>
          <w:rFonts w:ascii="Arial" w:hAnsi="Arial" w:cs="Arial"/>
          <w:sz w:val="24"/>
          <w:szCs w:val="24"/>
        </w:rPr>
        <w:t>Student Number: 1907205</w:t>
      </w:r>
    </w:p>
    <w:p w14:paraId="6771332B" w14:textId="345A38A9" w:rsidR="00DA618D" w:rsidRPr="00747C24" w:rsidRDefault="00DA618D" w:rsidP="006161FA">
      <w:pPr>
        <w:spacing w:line="360" w:lineRule="auto"/>
        <w:jc w:val="center"/>
        <w:rPr>
          <w:rFonts w:ascii="Arial" w:hAnsi="Arial" w:cs="Arial"/>
          <w:b/>
          <w:bCs/>
          <w:sz w:val="24"/>
          <w:szCs w:val="24"/>
          <w:u w:val="single"/>
        </w:rPr>
      </w:pPr>
      <w:r w:rsidRPr="00747C24">
        <w:rPr>
          <w:rFonts w:ascii="Arial" w:hAnsi="Arial" w:cs="Arial"/>
          <w:b/>
          <w:bCs/>
          <w:sz w:val="24"/>
          <w:szCs w:val="24"/>
          <w:u w:val="single"/>
        </w:rPr>
        <w:t>Professional Development Plan</w:t>
      </w:r>
    </w:p>
    <w:p w14:paraId="4D6266C2" w14:textId="7CB214AF" w:rsidR="00DA618D" w:rsidRPr="00747C24" w:rsidRDefault="00DA618D" w:rsidP="00747C24">
      <w:pPr>
        <w:spacing w:line="360" w:lineRule="auto"/>
        <w:jc w:val="center"/>
        <w:rPr>
          <w:rFonts w:ascii="Arial" w:hAnsi="Arial" w:cs="Arial"/>
          <w:b/>
          <w:bCs/>
          <w:sz w:val="24"/>
          <w:szCs w:val="24"/>
        </w:rPr>
      </w:pPr>
    </w:p>
    <w:p w14:paraId="4A9F7F8D" w14:textId="043C8563" w:rsidR="00DA618D" w:rsidRPr="00747C24" w:rsidRDefault="009139D4" w:rsidP="00747C24">
      <w:pPr>
        <w:spacing w:line="360" w:lineRule="auto"/>
        <w:jc w:val="center"/>
        <w:rPr>
          <w:rFonts w:ascii="Arial" w:hAnsi="Arial" w:cs="Arial"/>
          <w:b/>
          <w:bCs/>
          <w:sz w:val="24"/>
          <w:szCs w:val="24"/>
        </w:rPr>
      </w:pPr>
      <w:r w:rsidRPr="00747C24">
        <w:rPr>
          <w:rFonts w:ascii="Arial" w:hAnsi="Arial" w:cs="Arial"/>
          <w:b/>
          <w:bCs/>
          <w:noProof/>
          <w:sz w:val="24"/>
          <w:szCs w:val="24"/>
        </w:rPr>
        <w:drawing>
          <wp:anchor distT="0" distB="0" distL="114300" distR="114300" simplePos="0" relativeHeight="251663360" behindDoc="0" locked="0" layoutInCell="1" allowOverlap="1" wp14:anchorId="1F7FA9CA" wp14:editId="20D5E036">
            <wp:simplePos x="0" y="0"/>
            <wp:positionH relativeFrom="margin">
              <wp:align>center</wp:align>
            </wp:positionH>
            <wp:positionV relativeFrom="paragraph">
              <wp:posOffset>8890</wp:posOffset>
            </wp:positionV>
            <wp:extent cx="3162300" cy="3162300"/>
            <wp:effectExtent l="0" t="0" r="0" b="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les-trinity-saint.png"/>
                    <pic:cNvPicPr/>
                  </pic:nvPicPr>
                  <pic:blipFill>
                    <a:blip r:embed="rId5">
                      <a:extLst>
                        <a:ext uri="{28A0092B-C50C-407E-A947-70E740481C1C}">
                          <a14:useLocalDpi xmlns:a14="http://schemas.microsoft.com/office/drawing/2010/main" val="0"/>
                        </a:ext>
                      </a:extLst>
                    </a:blip>
                    <a:stretch>
                      <a:fillRect/>
                    </a:stretch>
                  </pic:blipFill>
                  <pic:spPr>
                    <a:xfrm>
                      <a:off x="0" y="0"/>
                      <a:ext cx="3162300" cy="3162300"/>
                    </a:xfrm>
                    <a:prstGeom prst="rect">
                      <a:avLst/>
                    </a:prstGeom>
                  </pic:spPr>
                </pic:pic>
              </a:graphicData>
            </a:graphic>
          </wp:anchor>
        </w:drawing>
      </w:r>
    </w:p>
    <w:p w14:paraId="1B4DD5FC" w14:textId="203BD7FD" w:rsidR="00DA618D" w:rsidRPr="00747C24" w:rsidRDefault="00DA618D" w:rsidP="00747C24">
      <w:pPr>
        <w:spacing w:line="360" w:lineRule="auto"/>
        <w:jc w:val="center"/>
        <w:rPr>
          <w:rFonts w:ascii="Arial" w:hAnsi="Arial" w:cs="Arial"/>
          <w:b/>
          <w:bCs/>
          <w:sz w:val="24"/>
          <w:szCs w:val="24"/>
        </w:rPr>
      </w:pPr>
    </w:p>
    <w:p w14:paraId="67FFB263" w14:textId="4130D584" w:rsidR="00DA618D" w:rsidRPr="00747C24" w:rsidRDefault="00DA618D" w:rsidP="006161FA">
      <w:pPr>
        <w:spacing w:line="360" w:lineRule="auto"/>
        <w:rPr>
          <w:rFonts w:ascii="Arial" w:hAnsi="Arial" w:cs="Arial"/>
          <w:b/>
          <w:bCs/>
          <w:sz w:val="24"/>
          <w:szCs w:val="24"/>
        </w:rPr>
      </w:pPr>
    </w:p>
    <w:p w14:paraId="092B60B4" w14:textId="77777777" w:rsidR="00DA618D" w:rsidRPr="00747C24" w:rsidRDefault="00DA618D" w:rsidP="00747C24">
      <w:pPr>
        <w:spacing w:line="360" w:lineRule="auto"/>
        <w:jc w:val="center"/>
        <w:rPr>
          <w:rFonts w:ascii="Arial" w:hAnsi="Arial" w:cs="Arial"/>
          <w:b/>
          <w:bCs/>
          <w:sz w:val="24"/>
          <w:szCs w:val="24"/>
        </w:rPr>
      </w:pPr>
    </w:p>
    <w:p w14:paraId="33D7804A" w14:textId="24BDF094" w:rsidR="00DA618D" w:rsidRPr="00747C24" w:rsidRDefault="009139D4" w:rsidP="009139D4">
      <w:pPr>
        <w:tabs>
          <w:tab w:val="left" w:pos="1486"/>
        </w:tabs>
        <w:spacing w:line="360" w:lineRule="auto"/>
        <w:rPr>
          <w:rFonts w:ascii="Arial" w:hAnsi="Arial" w:cs="Arial"/>
          <w:b/>
          <w:bCs/>
          <w:sz w:val="24"/>
          <w:szCs w:val="24"/>
        </w:rPr>
      </w:pPr>
      <w:r>
        <w:rPr>
          <w:rFonts w:ascii="Arial" w:hAnsi="Arial" w:cs="Arial"/>
          <w:b/>
          <w:bCs/>
          <w:sz w:val="24"/>
          <w:szCs w:val="24"/>
        </w:rPr>
        <w:tab/>
      </w:r>
    </w:p>
    <w:p w14:paraId="4BD29609" w14:textId="77777777" w:rsidR="00DA618D" w:rsidRPr="00747C24" w:rsidRDefault="00DA618D" w:rsidP="00747C24">
      <w:pPr>
        <w:spacing w:line="360" w:lineRule="auto"/>
        <w:jc w:val="center"/>
        <w:rPr>
          <w:rFonts w:ascii="Arial" w:hAnsi="Arial" w:cs="Arial"/>
          <w:b/>
          <w:bCs/>
          <w:sz w:val="24"/>
          <w:szCs w:val="24"/>
        </w:rPr>
      </w:pPr>
    </w:p>
    <w:p w14:paraId="79062CA1" w14:textId="77777777" w:rsidR="00DA618D" w:rsidRPr="00747C24" w:rsidRDefault="00DA618D" w:rsidP="00747C24">
      <w:pPr>
        <w:spacing w:line="360" w:lineRule="auto"/>
        <w:jc w:val="center"/>
        <w:rPr>
          <w:rFonts w:ascii="Arial" w:hAnsi="Arial" w:cs="Arial"/>
          <w:b/>
          <w:bCs/>
          <w:sz w:val="24"/>
          <w:szCs w:val="24"/>
        </w:rPr>
      </w:pPr>
    </w:p>
    <w:p w14:paraId="5F976CEB" w14:textId="77777777" w:rsidR="009139D4" w:rsidRDefault="009139D4" w:rsidP="00747C24">
      <w:pPr>
        <w:spacing w:line="360" w:lineRule="auto"/>
        <w:jc w:val="center"/>
        <w:rPr>
          <w:rFonts w:ascii="Arial" w:hAnsi="Arial" w:cs="Arial"/>
          <w:b/>
          <w:bCs/>
          <w:sz w:val="24"/>
          <w:szCs w:val="24"/>
        </w:rPr>
      </w:pPr>
    </w:p>
    <w:p w14:paraId="0E9C1528" w14:textId="77777777" w:rsidR="009139D4" w:rsidRDefault="009139D4" w:rsidP="00747C24">
      <w:pPr>
        <w:spacing w:line="360" w:lineRule="auto"/>
        <w:jc w:val="center"/>
        <w:rPr>
          <w:rFonts w:ascii="Arial" w:hAnsi="Arial" w:cs="Arial"/>
          <w:b/>
          <w:bCs/>
          <w:sz w:val="24"/>
          <w:szCs w:val="24"/>
        </w:rPr>
      </w:pPr>
    </w:p>
    <w:p w14:paraId="192E446C" w14:textId="77777777" w:rsidR="009139D4" w:rsidRDefault="009139D4" w:rsidP="00747C24">
      <w:pPr>
        <w:spacing w:line="360" w:lineRule="auto"/>
        <w:jc w:val="center"/>
        <w:rPr>
          <w:rFonts w:ascii="Arial" w:hAnsi="Arial" w:cs="Arial"/>
          <w:b/>
          <w:bCs/>
          <w:sz w:val="24"/>
          <w:szCs w:val="24"/>
        </w:rPr>
      </w:pPr>
    </w:p>
    <w:p w14:paraId="5237C242" w14:textId="14E4661E" w:rsidR="00DA618D" w:rsidRPr="00747C24" w:rsidRDefault="00DA618D" w:rsidP="00747C24">
      <w:pPr>
        <w:spacing w:line="360" w:lineRule="auto"/>
        <w:jc w:val="center"/>
        <w:rPr>
          <w:rFonts w:ascii="Arial" w:hAnsi="Arial" w:cs="Arial"/>
          <w:b/>
          <w:bCs/>
          <w:sz w:val="24"/>
          <w:szCs w:val="24"/>
        </w:rPr>
      </w:pPr>
      <w:r w:rsidRPr="00747C24">
        <w:rPr>
          <w:rFonts w:ascii="Arial" w:hAnsi="Arial" w:cs="Arial"/>
          <w:b/>
          <w:bCs/>
          <w:sz w:val="24"/>
          <w:szCs w:val="24"/>
        </w:rPr>
        <w:t>By Nicholas James Stagg</w:t>
      </w:r>
    </w:p>
    <w:p w14:paraId="50287B92" w14:textId="63C99734" w:rsidR="00DA618D" w:rsidRPr="00747C24" w:rsidRDefault="00DA618D" w:rsidP="00747C24">
      <w:pPr>
        <w:spacing w:line="360" w:lineRule="auto"/>
        <w:jc w:val="center"/>
        <w:rPr>
          <w:rFonts w:ascii="Arial" w:hAnsi="Arial" w:cs="Arial"/>
          <w:b/>
          <w:bCs/>
          <w:sz w:val="24"/>
          <w:szCs w:val="24"/>
        </w:rPr>
      </w:pPr>
    </w:p>
    <w:p w14:paraId="3459216C" w14:textId="733B001C" w:rsidR="00DA618D" w:rsidRPr="00747C24" w:rsidRDefault="00DA618D" w:rsidP="00747C24">
      <w:pPr>
        <w:spacing w:line="360" w:lineRule="auto"/>
        <w:jc w:val="center"/>
        <w:rPr>
          <w:rFonts w:ascii="Arial" w:hAnsi="Arial" w:cs="Arial"/>
          <w:b/>
          <w:bCs/>
          <w:sz w:val="24"/>
          <w:szCs w:val="24"/>
        </w:rPr>
      </w:pPr>
    </w:p>
    <w:p w14:paraId="49050730" w14:textId="287916B2" w:rsidR="00DA618D" w:rsidRPr="00747C24" w:rsidRDefault="009139D4" w:rsidP="00747C24">
      <w:pPr>
        <w:spacing w:line="360" w:lineRule="auto"/>
        <w:jc w:val="center"/>
        <w:rPr>
          <w:rFonts w:ascii="Arial" w:hAnsi="Arial" w:cs="Arial"/>
          <w:b/>
          <w:bCs/>
          <w:sz w:val="24"/>
          <w:szCs w:val="24"/>
        </w:rPr>
      </w:pPr>
      <w:r w:rsidRPr="00747C24">
        <w:rPr>
          <w:rFonts w:ascii="Arial" w:hAnsi="Arial" w:cs="Arial"/>
          <w:noProof/>
          <w:sz w:val="24"/>
          <w:szCs w:val="24"/>
        </w:rPr>
        <w:lastRenderedPageBreak/>
        <w:drawing>
          <wp:anchor distT="0" distB="0" distL="114300" distR="114300" simplePos="0" relativeHeight="251658240" behindDoc="1" locked="0" layoutInCell="1" allowOverlap="1" wp14:anchorId="64CD4043" wp14:editId="7E542420">
            <wp:simplePos x="0" y="0"/>
            <wp:positionH relativeFrom="column">
              <wp:posOffset>-819059</wp:posOffset>
            </wp:positionH>
            <wp:positionV relativeFrom="paragraph">
              <wp:posOffset>-767534</wp:posOffset>
            </wp:positionV>
            <wp:extent cx="1456690" cy="1456690"/>
            <wp:effectExtent l="0" t="0" r="0" b="0"/>
            <wp:wrapNone/>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les-trinity-sain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6690" cy="1456690"/>
                    </a:xfrm>
                    <a:prstGeom prst="rect">
                      <a:avLst/>
                    </a:prstGeom>
                  </pic:spPr>
                </pic:pic>
              </a:graphicData>
            </a:graphic>
          </wp:anchor>
        </w:drawing>
      </w:r>
    </w:p>
    <w:p w14:paraId="2FD9CB0F" w14:textId="42284C0B" w:rsidR="00DA618D" w:rsidRPr="00747C24" w:rsidRDefault="00DA618D" w:rsidP="00747C24">
      <w:pPr>
        <w:spacing w:line="360" w:lineRule="auto"/>
        <w:jc w:val="center"/>
        <w:rPr>
          <w:rFonts w:ascii="Arial" w:hAnsi="Arial" w:cs="Arial"/>
          <w:b/>
          <w:bCs/>
          <w:sz w:val="24"/>
          <w:szCs w:val="24"/>
        </w:rPr>
      </w:pPr>
    </w:p>
    <w:p w14:paraId="6C9C523B" w14:textId="17F84C12" w:rsidR="00DA618D" w:rsidRPr="00747C24" w:rsidRDefault="00DA618D" w:rsidP="00C45725">
      <w:pPr>
        <w:spacing w:line="360" w:lineRule="auto"/>
        <w:jc w:val="center"/>
        <w:rPr>
          <w:rFonts w:ascii="Arial" w:hAnsi="Arial" w:cs="Arial"/>
          <w:b/>
          <w:bCs/>
          <w:sz w:val="24"/>
          <w:szCs w:val="24"/>
          <w:u w:val="single"/>
        </w:rPr>
      </w:pPr>
      <w:r w:rsidRPr="00747C24">
        <w:rPr>
          <w:rFonts w:ascii="Arial" w:hAnsi="Arial" w:cs="Arial"/>
          <w:b/>
          <w:bCs/>
          <w:sz w:val="24"/>
          <w:szCs w:val="24"/>
          <w:u w:val="single"/>
        </w:rPr>
        <w:t>Contents page</w:t>
      </w:r>
    </w:p>
    <w:p w14:paraId="1628A62F" w14:textId="54CBC608" w:rsidR="00D36FB0" w:rsidRDefault="00D36FB0" w:rsidP="00747C24">
      <w:pPr>
        <w:spacing w:line="360" w:lineRule="auto"/>
        <w:rPr>
          <w:rFonts w:ascii="Arial" w:hAnsi="Arial" w:cs="Arial"/>
          <w:sz w:val="24"/>
          <w:szCs w:val="24"/>
        </w:rPr>
      </w:pPr>
    </w:p>
    <w:p w14:paraId="2494AAD1" w14:textId="77777777" w:rsidR="00196728" w:rsidRDefault="00196728" w:rsidP="00747C24">
      <w:pPr>
        <w:spacing w:line="360" w:lineRule="auto"/>
        <w:rPr>
          <w:rFonts w:ascii="Arial" w:hAnsi="Arial" w:cs="Arial"/>
          <w:sz w:val="24"/>
          <w:szCs w:val="24"/>
        </w:rPr>
      </w:pPr>
    </w:p>
    <w:p w14:paraId="57D09583" w14:textId="77777777" w:rsidR="00196728" w:rsidRDefault="00196728" w:rsidP="00747C24">
      <w:pPr>
        <w:spacing w:line="360" w:lineRule="auto"/>
        <w:rPr>
          <w:rFonts w:ascii="Arial" w:hAnsi="Arial" w:cs="Arial"/>
          <w:sz w:val="24"/>
          <w:szCs w:val="24"/>
        </w:rPr>
      </w:pPr>
    </w:p>
    <w:p w14:paraId="32DEDE3B" w14:textId="7669E705" w:rsidR="00DA618D" w:rsidRPr="00747C24" w:rsidRDefault="00DA618D" w:rsidP="00747C24">
      <w:pPr>
        <w:spacing w:line="360" w:lineRule="auto"/>
        <w:rPr>
          <w:rFonts w:ascii="Arial" w:hAnsi="Arial" w:cs="Arial"/>
          <w:sz w:val="24"/>
          <w:szCs w:val="24"/>
        </w:rPr>
      </w:pPr>
      <w:r w:rsidRPr="00747C24">
        <w:rPr>
          <w:rFonts w:ascii="Arial" w:hAnsi="Arial" w:cs="Arial"/>
          <w:sz w:val="24"/>
          <w:szCs w:val="24"/>
        </w:rPr>
        <w:t xml:space="preserve">Page 1 – </w:t>
      </w:r>
      <w:r w:rsidR="00BB6678" w:rsidRPr="00747C24">
        <w:rPr>
          <w:rFonts w:ascii="Arial" w:hAnsi="Arial" w:cs="Arial"/>
          <w:sz w:val="24"/>
          <w:szCs w:val="24"/>
        </w:rPr>
        <w:t>Front Page</w:t>
      </w:r>
    </w:p>
    <w:p w14:paraId="5E528A0F" w14:textId="37FE5E4C" w:rsidR="001B269C" w:rsidRDefault="001B269C" w:rsidP="00747C24">
      <w:pPr>
        <w:spacing w:line="360" w:lineRule="auto"/>
        <w:rPr>
          <w:rFonts w:ascii="Arial" w:hAnsi="Arial" w:cs="Arial"/>
          <w:sz w:val="24"/>
          <w:szCs w:val="24"/>
        </w:rPr>
      </w:pPr>
      <w:r>
        <w:rPr>
          <w:rFonts w:ascii="Arial" w:hAnsi="Arial" w:cs="Arial"/>
          <w:sz w:val="24"/>
          <w:szCs w:val="24"/>
        </w:rPr>
        <w:t xml:space="preserve">Page 2 </w:t>
      </w:r>
      <w:r w:rsidR="009C5CCC">
        <w:rPr>
          <w:rFonts w:ascii="Arial" w:hAnsi="Arial" w:cs="Arial"/>
          <w:sz w:val="24"/>
          <w:szCs w:val="24"/>
        </w:rPr>
        <w:t>–</w:t>
      </w:r>
      <w:r>
        <w:rPr>
          <w:rFonts w:ascii="Arial" w:hAnsi="Arial" w:cs="Arial"/>
          <w:sz w:val="24"/>
          <w:szCs w:val="24"/>
        </w:rPr>
        <w:t xml:space="preserve"> Conte</w:t>
      </w:r>
      <w:r w:rsidR="009C5CCC">
        <w:rPr>
          <w:rFonts w:ascii="Arial" w:hAnsi="Arial" w:cs="Arial"/>
          <w:sz w:val="24"/>
          <w:szCs w:val="24"/>
        </w:rPr>
        <w:t>nts Page</w:t>
      </w:r>
    </w:p>
    <w:p w14:paraId="688241B5" w14:textId="1F873898" w:rsidR="00DA618D" w:rsidRPr="00747C24" w:rsidRDefault="00DA618D" w:rsidP="00747C24">
      <w:pPr>
        <w:spacing w:line="360" w:lineRule="auto"/>
        <w:rPr>
          <w:rFonts w:ascii="Arial" w:hAnsi="Arial" w:cs="Arial"/>
          <w:sz w:val="24"/>
          <w:szCs w:val="24"/>
        </w:rPr>
      </w:pPr>
      <w:r w:rsidRPr="00747C24">
        <w:rPr>
          <w:rFonts w:ascii="Arial" w:hAnsi="Arial" w:cs="Arial"/>
          <w:sz w:val="24"/>
          <w:szCs w:val="24"/>
        </w:rPr>
        <w:t xml:space="preserve">Page </w:t>
      </w:r>
      <w:r w:rsidR="002A1E19">
        <w:rPr>
          <w:rFonts w:ascii="Arial" w:hAnsi="Arial" w:cs="Arial"/>
          <w:sz w:val="24"/>
          <w:szCs w:val="24"/>
        </w:rPr>
        <w:t>3</w:t>
      </w:r>
      <w:r w:rsidRPr="00747C24">
        <w:rPr>
          <w:rFonts w:ascii="Arial" w:hAnsi="Arial" w:cs="Arial"/>
          <w:sz w:val="24"/>
          <w:szCs w:val="24"/>
        </w:rPr>
        <w:t xml:space="preserve"> – </w:t>
      </w:r>
      <w:r w:rsidR="00405C95" w:rsidRPr="00747C24">
        <w:rPr>
          <w:rFonts w:ascii="Arial" w:hAnsi="Arial" w:cs="Arial"/>
          <w:sz w:val="24"/>
          <w:szCs w:val="24"/>
        </w:rPr>
        <w:t>Introduction</w:t>
      </w:r>
    </w:p>
    <w:p w14:paraId="091471C2" w14:textId="68009763" w:rsidR="00DA618D" w:rsidRPr="00747C24" w:rsidRDefault="00DA618D" w:rsidP="00747C24">
      <w:pPr>
        <w:spacing w:line="360" w:lineRule="auto"/>
        <w:rPr>
          <w:rFonts w:ascii="Arial" w:hAnsi="Arial" w:cs="Arial"/>
          <w:sz w:val="24"/>
          <w:szCs w:val="24"/>
        </w:rPr>
      </w:pPr>
      <w:r w:rsidRPr="00747C24">
        <w:rPr>
          <w:rFonts w:ascii="Arial" w:hAnsi="Arial" w:cs="Arial"/>
          <w:sz w:val="24"/>
          <w:szCs w:val="24"/>
        </w:rPr>
        <w:t xml:space="preserve">Page </w:t>
      </w:r>
      <w:r w:rsidR="002A1E19">
        <w:rPr>
          <w:rFonts w:ascii="Arial" w:hAnsi="Arial" w:cs="Arial"/>
          <w:sz w:val="24"/>
          <w:szCs w:val="24"/>
        </w:rPr>
        <w:t>4</w:t>
      </w:r>
      <w:r w:rsidR="009139D4">
        <w:rPr>
          <w:rFonts w:ascii="Arial" w:hAnsi="Arial" w:cs="Arial"/>
          <w:sz w:val="24"/>
          <w:szCs w:val="24"/>
        </w:rPr>
        <w:t xml:space="preserve"> to </w:t>
      </w:r>
      <w:r w:rsidR="00BF4100">
        <w:rPr>
          <w:rFonts w:ascii="Arial" w:hAnsi="Arial" w:cs="Arial"/>
          <w:sz w:val="24"/>
          <w:szCs w:val="24"/>
        </w:rPr>
        <w:t>9</w:t>
      </w:r>
      <w:r w:rsidRPr="00747C24">
        <w:rPr>
          <w:rFonts w:ascii="Arial" w:hAnsi="Arial" w:cs="Arial"/>
          <w:sz w:val="24"/>
          <w:szCs w:val="24"/>
        </w:rPr>
        <w:t xml:space="preserve"> </w:t>
      </w:r>
      <w:r w:rsidR="00FF19EC" w:rsidRPr="00747C24">
        <w:rPr>
          <w:rFonts w:ascii="Arial" w:hAnsi="Arial" w:cs="Arial"/>
          <w:sz w:val="24"/>
          <w:szCs w:val="24"/>
        </w:rPr>
        <w:t>–</w:t>
      </w:r>
      <w:r w:rsidRPr="00747C24">
        <w:rPr>
          <w:rFonts w:ascii="Arial" w:hAnsi="Arial" w:cs="Arial"/>
          <w:sz w:val="24"/>
          <w:szCs w:val="24"/>
        </w:rPr>
        <w:t xml:space="preserve"> </w:t>
      </w:r>
      <w:r w:rsidR="00337A0E" w:rsidRPr="00747C24">
        <w:rPr>
          <w:rFonts w:ascii="Arial" w:hAnsi="Arial" w:cs="Arial"/>
          <w:sz w:val="24"/>
          <w:szCs w:val="24"/>
        </w:rPr>
        <w:t>Personal Development Plan (PDP)</w:t>
      </w:r>
    </w:p>
    <w:p w14:paraId="383A40FF" w14:textId="1CB1E2D7" w:rsidR="00FF19EC" w:rsidRPr="00747C24" w:rsidRDefault="00FF19EC" w:rsidP="00747C24">
      <w:pPr>
        <w:spacing w:line="360" w:lineRule="auto"/>
        <w:rPr>
          <w:rFonts w:ascii="Arial" w:hAnsi="Arial" w:cs="Arial"/>
          <w:sz w:val="24"/>
          <w:szCs w:val="24"/>
        </w:rPr>
      </w:pPr>
      <w:r w:rsidRPr="00747C24">
        <w:rPr>
          <w:rFonts w:ascii="Arial" w:hAnsi="Arial" w:cs="Arial"/>
          <w:sz w:val="24"/>
          <w:szCs w:val="24"/>
        </w:rPr>
        <w:t xml:space="preserve">Page </w:t>
      </w:r>
      <w:r w:rsidR="00BF4100">
        <w:rPr>
          <w:rFonts w:ascii="Arial" w:hAnsi="Arial" w:cs="Arial"/>
          <w:sz w:val="24"/>
          <w:szCs w:val="24"/>
        </w:rPr>
        <w:t>10 to 12</w:t>
      </w:r>
      <w:r w:rsidRPr="00747C24">
        <w:rPr>
          <w:rFonts w:ascii="Arial" w:hAnsi="Arial" w:cs="Arial"/>
          <w:sz w:val="24"/>
          <w:szCs w:val="24"/>
        </w:rPr>
        <w:t xml:space="preserve"> </w:t>
      </w:r>
      <w:r w:rsidR="003D044B" w:rsidRPr="00747C24">
        <w:rPr>
          <w:rFonts w:ascii="Arial" w:hAnsi="Arial" w:cs="Arial"/>
          <w:sz w:val="24"/>
          <w:szCs w:val="24"/>
        </w:rPr>
        <w:t>–</w:t>
      </w:r>
      <w:r w:rsidRPr="00747C24">
        <w:rPr>
          <w:rFonts w:ascii="Arial" w:hAnsi="Arial" w:cs="Arial"/>
          <w:sz w:val="24"/>
          <w:szCs w:val="24"/>
        </w:rPr>
        <w:t xml:space="preserve"> </w:t>
      </w:r>
      <w:r w:rsidR="00282343" w:rsidRPr="00747C24">
        <w:rPr>
          <w:rFonts w:ascii="Arial" w:hAnsi="Arial" w:cs="Arial"/>
          <w:sz w:val="24"/>
          <w:szCs w:val="24"/>
        </w:rPr>
        <w:t>References</w:t>
      </w:r>
    </w:p>
    <w:p w14:paraId="6057C9FE" w14:textId="374A37F7" w:rsidR="00283CCC" w:rsidRPr="00747C24" w:rsidRDefault="00283CCC" w:rsidP="009139D4">
      <w:pPr>
        <w:spacing w:line="360" w:lineRule="auto"/>
        <w:rPr>
          <w:rFonts w:ascii="Arial" w:hAnsi="Arial" w:cs="Arial"/>
          <w:sz w:val="24"/>
          <w:szCs w:val="24"/>
        </w:rPr>
      </w:pPr>
      <w:r w:rsidRPr="00747C24">
        <w:rPr>
          <w:rFonts w:ascii="Arial" w:hAnsi="Arial" w:cs="Arial"/>
          <w:sz w:val="24"/>
          <w:szCs w:val="24"/>
        </w:rPr>
        <w:t xml:space="preserve">Page </w:t>
      </w:r>
      <w:r w:rsidR="00BF4100">
        <w:rPr>
          <w:rFonts w:ascii="Arial" w:hAnsi="Arial" w:cs="Arial"/>
          <w:sz w:val="24"/>
          <w:szCs w:val="24"/>
        </w:rPr>
        <w:t>13</w:t>
      </w:r>
      <w:r w:rsidRPr="00747C24">
        <w:rPr>
          <w:rFonts w:ascii="Arial" w:hAnsi="Arial" w:cs="Arial"/>
          <w:sz w:val="24"/>
          <w:szCs w:val="24"/>
        </w:rPr>
        <w:t xml:space="preserve"> - Links</w:t>
      </w:r>
    </w:p>
    <w:p w14:paraId="0D0BD4D3" w14:textId="19F04D10" w:rsidR="003D044B" w:rsidRPr="00747C24" w:rsidRDefault="003D044B" w:rsidP="00747C24">
      <w:pPr>
        <w:spacing w:line="360" w:lineRule="auto"/>
        <w:rPr>
          <w:rFonts w:ascii="Arial" w:hAnsi="Arial" w:cs="Arial"/>
          <w:sz w:val="24"/>
          <w:szCs w:val="24"/>
        </w:rPr>
      </w:pPr>
    </w:p>
    <w:p w14:paraId="32C9314F" w14:textId="6B757D03" w:rsidR="003D044B" w:rsidRPr="00747C24" w:rsidRDefault="003D044B" w:rsidP="00747C24">
      <w:pPr>
        <w:spacing w:line="360" w:lineRule="auto"/>
        <w:rPr>
          <w:rFonts w:ascii="Arial" w:hAnsi="Arial" w:cs="Arial"/>
          <w:sz w:val="24"/>
          <w:szCs w:val="24"/>
        </w:rPr>
      </w:pPr>
    </w:p>
    <w:p w14:paraId="1549C9B6" w14:textId="4ACC1B11" w:rsidR="003D044B" w:rsidRPr="00747C24" w:rsidRDefault="003D044B" w:rsidP="00747C24">
      <w:pPr>
        <w:spacing w:line="360" w:lineRule="auto"/>
        <w:rPr>
          <w:rFonts w:ascii="Arial" w:hAnsi="Arial" w:cs="Arial"/>
          <w:sz w:val="24"/>
          <w:szCs w:val="24"/>
        </w:rPr>
      </w:pPr>
    </w:p>
    <w:p w14:paraId="13372DC0" w14:textId="46E2D8AB" w:rsidR="003D044B" w:rsidRPr="00747C24" w:rsidRDefault="003D044B" w:rsidP="00747C24">
      <w:pPr>
        <w:spacing w:line="360" w:lineRule="auto"/>
        <w:rPr>
          <w:rFonts w:ascii="Arial" w:hAnsi="Arial" w:cs="Arial"/>
          <w:sz w:val="24"/>
          <w:szCs w:val="24"/>
        </w:rPr>
      </w:pPr>
    </w:p>
    <w:p w14:paraId="079F01A0" w14:textId="165CDB1B" w:rsidR="003D044B" w:rsidRPr="00747C24" w:rsidRDefault="009139D4" w:rsidP="00747C24">
      <w:pPr>
        <w:spacing w:line="360" w:lineRule="auto"/>
        <w:rPr>
          <w:rFonts w:ascii="Arial" w:hAnsi="Arial" w:cs="Arial"/>
          <w:sz w:val="24"/>
          <w:szCs w:val="24"/>
        </w:rPr>
      </w:pPr>
      <w:r w:rsidRPr="00747C24">
        <w:rPr>
          <w:rFonts w:ascii="Arial" w:hAnsi="Arial" w:cs="Arial"/>
          <w:noProof/>
          <w:sz w:val="24"/>
          <w:szCs w:val="24"/>
        </w:rPr>
        <w:lastRenderedPageBreak/>
        <w:drawing>
          <wp:anchor distT="0" distB="0" distL="114300" distR="114300" simplePos="0" relativeHeight="251659264" behindDoc="1" locked="0" layoutInCell="1" allowOverlap="1" wp14:anchorId="4C3F7365" wp14:editId="5BAC6D79">
            <wp:simplePos x="0" y="0"/>
            <wp:positionH relativeFrom="margin">
              <wp:posOffset>-804635</wp:posOffset>
            </wp:positionH>
            <wp:positionV relativeFrom="paragraph">
              <wp:posOffset>-786402</wp:posOffset>
            </wp:positionV>
            <wp:extent cx="1458000" cy="1458000"/>
            <wp:effectExtent l="0" t="0" r="8890" b="8890"/>
            <wp:wrapNone/>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rinity-sain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8000" cy="1458000"/>
                    </a:xfrm>
                    <a:prstGeom prst="rect">
                      <a:avLst/>
                    </a:prstGeom>
                  </pic:spPr>
                </pic:pic>
              </a:graphicData>
            </a:graphic>
            <wp14:sizeRelH relativeFrom="margin">
              <wp14:pctWidth>0</wp14:pctWidth>
            </wp14:sizeRelH>
            <wp14:sizeRelV relativeFrom="margin">
              <wp14:pctHeight>0</wp14:pctHeight>
            </wp14:sizeRelV>
          </wp:anchor>
        </w:drawing>
      </w:r>
    </w:p>
    <w:p w14:paraId="0649982D" w14:textId="505F9FEF" w:rsidR="003D044B" w:rsidRPr="00747C24" w:rsidRDefault="003D044B" w:rsidP="00747C24">
      <w:pPr>
        <w:spacing w:line="360" w:lineRule="auto"/>
        <w:rPr>
          <w:rFonts w:ascii="Arial" w:hAnsi="Arial" w:cs="Arial"/>
          <w:sz w:val="24"/>
          <w:szCs w:val="24"/>
        </w:rPr>
      </w:pPr>
    </w:p>
    <w:p w14:paraId="43E4AFF0" w14:textId="1FE35193" w:rsidR="003D044B" w:rsidRPr="00747C24" w:rsidRDefault="003D044B" w:rsidP="009139D4">
      <w:pPr>
        <w:spacing w:line="360" w:lineRule="auto"/>
        <w:jc w:val="center"/>
        <w:rPr>
          <w:rFonts w:ascii="Arial" w:hAnsi="Arial" w:cs="Arial"/>
          <w:b/>
          <w:bCs/>
          <w:sz w:val="24"/>
          <w:szCs w:val="24"/>
          <w:u w:val="single"/>
        </w:rPr>
      </w:pPr>
      <w:r w:rsidRPr="00747C24">
        <w:rPr>
          <w:rFonts w:ascii="Arial" w:hAnsi="Arial" w:cs="Arial"/>
          <w:b/>
          <w:bCs/>
          <w:sz w:val="24"/>
          <w:szCs w:val="24"/>
          <w:u w:val="single"/>
        </w:rPr>
        <w:t>Personal Development Plan</w:t>
      </w:r>
    </w:p>
    <w:p w14:paraId="5A5D39AD" w14:textId="1BE98747" w:rsidR="003D044B" w:rsidRPr="00747C24" w:rsidRDefault="00747FA3" w:rsidP="00747C24">
      <w:pPr>
        <w:spacing w:line="360" w:lineRule="auto"/>
        <w:rPr>
          <w:rFonts w:ascii="Arial" w:hAnsi="Arial" w:cs="Arial"/>
          <w:sz w:val="24"/>
          <w:szCs w:val="24"/>
        </w:rPr>
      </w:pPr>
      <w:r w:rsidRPr="00747C24">
        <w:rPr>
          <w:rFonts w:ascii="Arial" w:hAnsi="Arial" w:cs="Arial"/>
          <w:sz w:val="24"/>
          <w:szCs w:val="24"/>
        </w:rPr>
        <w:t xml:space="preserve">The </w:t>
      </w:r>
      <w:r w:rsidR="001B5002" w:rsidRPr="00747C24">
        <w:rPr>
          <w:rFonts w:ascii="Arial" w:hAnsi="Arial" w:cs="Arial"/>
          <w:sz w:val="24"/>
          <w:szCs w:val="24"/>
        </w:rPr>
        <w:t>Chartered Institute of Personnel and Development</w:t>
      </w:r>
      <w:r w:rsidRPr="00747C24">
        <w:rPr>
          <w:rFonts w:ascii="Arial" w:hAnsi="Arial" w:cs="Arial"/>
          <w:sz w:val="24"/>
          <w:szCs w:val="24"/>
        </w:rPr>
        <w:t>s’ definition of professional development is, “Continuing Professional Development (CPD) is a combination of approaches, ideas and techniques that will help you manage your own learning and growth. The focus of CPD is firmly on results – the benefits that professional development can bring you in the real world. Perhaps the most important message is that one size doesn’t fit all. Wherever you are in your career now and whatever you want to achieve, your CPD should be exactly that: yours”</w:t>
      </w:r>
      <w:r w:rsidR="004261F8" w:rsidRPr="00747C24">
        <w:rPr>
          <w:rFonts w:ascii="Arial" w:hAnsi="Arial" w:cs="Arial"/>
          <w:color w:val="000000"/>
          <w:sz w:val="24"/>
          <w:szCs w:val="24"/>
        </w:rPr>
        <w:t xml:space="preserve"> </w:t>
      </w:r>
      <w:r w:rsidR="004261F8" w:rsidRPr="00747C24">
        <w:rPr>
          <w:rFonts w:ascii="Arial" w:hAnsi="Arial" w:cs="Arial"/>
          <w:sz w:val="24"/>
          <w:szCs w:val="24"/>
        </w:rPr>
        <w:t>(CIPD, 2020).</w:t>
      </w:r>
      <w:r w:rsidR="00700EAE" w:rsidRPr="00747C24">
        <w:rPr>
          <w:rFonts w:ascii="Arial" w:hAnsi="Arial" w:cs="Arial"/>
          <w:sz w:val="24"/>
          <w:szCs w:val="24"/>
        </w:rPr>
        <w:t xml:space="preserve"> </w:t>
      </w:r>
      <w:r w:rsidR="00B13F25" w:rsidRPr="00747C24">
        <w:rPr>
          <w:rFonts w:ascii="Arial" w:hAnsi="Arial" w:cs="Arial"/>
          <w:sz w:val="24"/>
          <w:szCs w:val="24"/>
        </w:rPr>
        <w:t xml:space="preserve">It’s important </w:t>
      </w:r>
      <w:r w:rsidR="00973AFE" w:rsidRPr="00747C24">
        <w:rPr>
          <w:rFonts w:ascii="Arial" w:hAnsi="Arial" w:cs="Arial"/>
          <w:sz w:val="24"/>
          <w:szCs w:val="24"/>
        </w:rPr>
        <w:t>t</w:t>
      </w:r>
      <w:r w:rsidR="00597BC0" w:rsidRPr="00747C24">
        <w:rPr>
          <w:rFonts w:ascii="Arial" w:hAnsi="Arial" w:cs="Arial"/>
          <w:sz w:val="24"/>
          <w:szCs w:val="24"/>
        </w:rPr>
        <w:t xml:space="preserve">o </w:t>
      </w:r>
      <w:r w:rsidR="006970AF" w:rsidRPr="00747C24">
        <w:rPr>
          <w:rFonts w:ascii="Arial" w:hAnsi="Arial" w:cs="Arial"/>
          <w:sz w:val="24"/>
          <w:szCs w:val="24"/>
        </w:rPr>
        <w:t xml:space="preserve">have professional development </w:t>
      </w:r>
      <w:r w:rsidR="00747C24" w:rsidRPr="00747C24">
        <w:rPr>
          <w:rFonts w:ascii="Arial" w:hAnsi="Arial" w:cs="Arial"/>
          <w:sz w:val="24"/>
          <w:szCs w:val="24"/>
        </w:rPr>
        <w:t>as you</w:t>
      </w:r>
      <w:r w:rsidR="00B07105" w:rsidRPr="00747C24">
        <w:rPr>
          <w:rFonts w:ascii="Arial" w:hAnsi="Arial" w:cs="Arial"/>
          <w:sz w:val="24"/>
          <w:szCs w:val="24"/>
        </w:rPr>
        <w:t xml:space="preserve"> can </w:t>
      </w:r>
      <w:r w:rsidR="004048C6" w:rsidRPr="00747C24">
        <w:rPr>
          <w:rFonts w:ascii="Arial" w:hAnsi="Arial" w:cs="Arial"/>
          <w:sz w:val="24"/>
          <w:szCs w:val="24"/>
        </w:rPr>
        <w:t>achieve what you want to achieve</w:t>
      </w:r>
      <w:r w:rsidR="00A16206" w:rsidRPr="00747C24">
        <w:rPr>
          <w:rFonts w:ascii="Arial" w:hAnsi="Arial" w:cs="Arial"/>
          <w:sz w:val="24"/>
          <w:szCs w:val="24"/>
        </w:rPr>
        <w:t xml:space="preserve"> </w:t>
      </w:r>
      <w:r w:rsidR="007839D5" w:rsidRPr="00747C24">
        <w:rPr>
          <w:rFonts w:ascii="Arial" w:hAnsi="Arial" w:cs="Arial"/>
          <w:sz w:val="24"/>
          <w:szCs w:val="24"/>
        </w:rPr>
        <w:t>in your own pace</w:t>
      </w:r>
      <w:r w:rsidR="001F4E91" w:rsidRPr="00747C24">
        <w:rPr>
          <w:rFonts w:ascii="Arial" w:hAnsi="Arial" w:cs="Arial"/>
          <w:sz w:val="24"/>
          <w:szCs w:val="24"/>
        </w:rPr>
        <w:t xml:space="preserve">, </w:t>
      </w:r>
      <w:r w:rsidR="00233FD2" w:rsidRPr="00747C24">
        <w:rPr>
          <w:rFonts w:ascii="Arial" w:hAnsi="Arial" w:cs="Arial"/>
          <w:sz w:val="24"/>
          <w:szCs w:val="24"/>
        </w:rPr>
        <w:t xml:space="preserve">for </w:t>
      </w:r>
      <w:r w:rsidR="00A16206" w:rsidRPr="00747C24">
        <w:rPr>
          <w:rFonts w:ascii="Arial" w:hAnsi="Arial" w:cs="Arial"/>
          <w:sz w:val="24"/>
          <w:szCs w:val="24"/>
        </w:rPr>
        <w:t xml:space="preserve">you to realise your flaws </w:t>
      </w:r>
      <w:r w:rsidR="00236910" w:rsidRPr="00747C24">
        <w:rPr>
          <w:rFonts w:ascii="Arial" w:hAnsi="Arial" w:cs="Arial"/>
          <w:sz w:val="24"/>
          <w:szCs w:val="24"/>
        </w:rPr>
        <w:t xml:space="preserve">and try to change </w:t>
      </w:r>
      <w:r w:rsidR="00951D08" w:rsidRPr="00747C24">
        <w:rPr>
          <w:rFonts w:ascii="Arial" w:hAnsi="Arial" w:cs="Arial"/>
          <w:sz w:val="24"/>
          <w:szCs w:val="24"/>
        </w:rPr>
        <w:t>them</w:t>
      </w:r>
      <w:r w:rsidR="004A0B3E" w:rsidRPr="00747C24">
        <w:rPr>
          <w:rFonts w:ascii="Arial" w:hAnsi="Arial" w:cs="Arial"/>
          <w:sz w:val="24"/>
          <w:szCs w:val="24"/>
        </w:rPr>
        <w:t xml:space="preserve">. A good way of </w:t>
      </w:r>
      <w:r w:rsidR="00D70DF2" w:rsidRPr="00747C24">
        <w:rPr>
          <w:rFonts w:ascii="Arial" w:hAnsi="Arial" w:cs="Arial"/>
          <w:sz w:val="24"/>
          <w:szCs w:val="24"/>
        </w:rPr>
        <w:t xml:space="preserve">changing </w:t>
      </w:r>
      <w:r w:rsidR="0052286B" w:rsidRPr="00747C24">
        <w:rPr>
          <w:rFonts w:ascii="Arial" w:hAnsi="Arial" w:cs="Arial"/>
          <w:sz w:val="24"/>
          <w:szCs w:val="24"/>
        </w:rPr>
        <w:t xml:space="preserve">would be to </w:t>
      </w:r>
      <w:r w:rsidR="006B11B2" w:rsidRPr="00747C24">
        <w:rPr>
          <w:rFonts w:ascii="Arial" w:hAnsi="Arial" w:cs="Arial"/>
          <w:sz w:val="24"/>
          <w:szCs w:val="24"/>
        </w:rPr>
        <w:t>adopt a growth mindset instead of a fixed mindset</w:t>
      </w:r>
      <w:r w:rsidR="0005225E" w:rsidRPr="00747C24">
        <w:rPr>
          <w:rFonts w:ascii="Arial" w:hAnsi="Arial" w:cs="Arial"/>
          <w:sz w:val="24"/>
          <w:szCs w:val="24"/>
        </w:rPr>
        <w:t>.</w:t>
      </w:r>
      <w:r w:rsidR="00BA268B" w:rsidRPr="00747C24">
        <w:rPr>
          <w:rFonts w:ascii="Arial" w:hAnsi="Arial" w:cs="Arial"/>
          <w:sz w:val="24"/>
          <w:szCs w:val="24"/>
        </w:rPr>
        <w:t xml:space="preserve"> </w:t>
      </w:r>
      <w:r w:rsidR="00213084" w:rsidRPr="00747C24">
        <w:rPr>
          <w:rFonts w:ascii="Arial" w:hAnsi="Arial" w:cs="Arial"/>
          <w:sz w:val="24"/>
          <w:szCs w:val="24"/>
        </w:rPr>
        <w:t xml:space="preserve">Dweck’s </w:t>
      </w:r>
      <w:r w:rsidR="00BA268B" w:rsidRPr="00747C24">
        <w:rPr>
          <w:rFonts w:ascii="Arial" w:hAnsi="Arial" w:cs="Arial"/>
          <w:sz w:val="24"/>
          <w:szCs w:val="24"/>
        </w:rPr>
        <w:t xml:space="preserve">growth mindset </w:t>
      </w:r>
      <w:r w:rsidR="006C4CD9" w:rsidRPr="00747C24">
        <w:rPr>
          <w:rFonts w:ascii="Arial" w:hAnsi="Arial" w:cs="Arial"/>
          <w:sz w:val="24"/>
          <w:szCs w:val="24"/>
        </w:rPr>
        <w:t>can help you realise your potential</w:t>
      </w:r>
      <w:r w:rsidR="002614C9" w:rsidRPr="00747C24">
        <w:rPr>
          <w:rFonts w:ascii="Arial" w:hAnsi="Arial" w:cs="Arial"/>
          <w:sz w:val="24"/>
          <w:szCs w:val="24"/>
        </w:rPr>
        <w:t xml:space="preserve"> by </w:t>
      </w:r>
      <w:r w:rsidR="00D137A0" w:rsidRPr="00747C24">
        <w:rPr>
          <w:rFonts w:ascii="Arial" w:hAnsi="Arial" w:cs="Arial"/>
          <w:sz w:val="24"/>
          <w:szCs w:val="24"/>
        </w:rPr>
        <w:t xml:space="preserve">opening your mind to </w:t>
      </w:r>
      <w:r w:rsidR="0046391B" w:rsidRPr="00747C24">
        <w:rPr>
          <w:rFonts w:ascii="Arial" w:hAnsi="Arial" w:cs="Arial"/>
          <w:sz w:val="24"/>
          <w:szCs w:val="24"/>
        </w:rPr>
        <w:t xml:space="preserve">a </w:t>
      </w:r>
      <w:r w:rsidR="002D02A1" w:rsidRPr="00747C24">
        <w:rPr>
          <w:rFonts w:ascii="Arial" w:hAnsi="Arial" w:cs="Arial"/>
          <w:sz w:val="24"/>
          <w:szCs w:val="24"/>
        </w:rPr>
        <w:t>chang</w:t>
      </w:r>
      <w:r w:rsidR="0046391B" w:rsidRPr="00747C24">
        <w:rPr>
          <w:rFonts w:ascii="Arial" w:hAnsi="Arial" w:cs="Arial"/>
          <w:sz w:val="24"/>
          <w:szCs w:val="24"/>
        </w:rPr>
        <w:t>e</w:t>
      </w:r>
      <w:r w:rsidR="002D02A1" w:rsidRPr="00747C24">
        <w:rPr>
          <w:rFonts w:ascii="Arial" w:hAnsi="Arial" w:cs="Arial"/>
          <w:sz w:val="24"/>
          <w:szCs w:val="24"/>
        </w:rPr>
        <w:t xml:space="preserve"> in attitude such as</w:t>
      </w:r>
      <w:r w:rsidR="0046391B" w:rsidRPr="00747C24">
        <w:rPr>
          <w:rFonts w:ascii="Arial" w:hAnsi="Arial" w:cs="Arial"/>
          <w:sz w:val="24"/>
          <w:szCs w:val="24"/>
        </w:rPr>
        <w:t xml:space="preserve">, taking constructive </w:t>
      </w:r>
      <w:r w:rsidR="00B92C4C" w:rsidRPr="00747C24">
        <w:rPr>
          <w:rFonts w:ascii="Arial" w:hAnsi="Arial" w:cs="Arial"/>
          <w:sz w:val="24"/>
          <w:szCs w:val="24"/>
        </w:rPr>
        <w:t>criticism</w:t>
      </w:r>
      <w:r w:rsidR="0046391B" w:rsidRPr="00747C24">
        <w:rPr>
          <w:rFonts w:ascii="Arial" w:hAnsi="Arial" w:cs="Arial"/>
          <w:sz w:val="24"/>
          <w:szCs w:val="24"/>
        </w:rPr>
        <w:t xml:space="preserve"> </w:t>
      </w:r>
      <w:r w:rsidR="00CB5262" w:rsidRPr="00747C24">
        <w:rPr>
          <w:rFonts w:ascii="Arial" w:hAnsi="Arial" w:cs="Arial"/>
          <w:sz w:val="24"/>
          <w:szCs w:val="24"/>
        </w:rPr>
        <w:t xml:space="preserve">and using it to improve yourself </w:t>
      </w:r>
      <w:r w:rsidR="005B595B" w:rsidRPr="00747C24">
        <w:rPr>
          <w:rFonts w:ascii="Arial" w:hAnsi="Arial" w:cs="Arial"/>
          <w:sz w:val="24"/>
          <w:szCs w:val="24"/>
        </w:rPr>
        <w:t xml:space="preserve">in future, </w:t>
      </w:r>
      <w:r w:rsidR="004A4205" w:rsidRPr="00747C24">
        <w:rPr>
          <w:rFonts w:ascii="Arial" w:hAnsi="Arial" w:cs="Arial"/>
          <w:sz w:val="24"/>
          <w:szCs w:val="24"/>
        </w:rPr>
        <w:t>think</w:t>
      </w:r>
      <w:r w:rsidR="001934C2" w:rsidRPr="00747C24">
        <w:rPr>
          <w:rFonts w:ascii="Arial" w:hAnsi="Arial" w:cs="Arial"/>
          <w:sz w:val="24"/>
          <w:szCs w:val="24"/>
        </w:rPr>
        <w:t>ing</w:t>
      </w:r>
      <w:r w:rsidR="004A4205" w:rsidRPr="00747C24">
        <w:rPr>
          <w:rFonts w:ascii="Arial" w:hAnsi="Arial" w:cs="Arial"/>
          <w:sz w:val="24"/>
          <w:szCs w:val="24"/>
        </w:rPr>
        <w:t xml:space="preserve"> of positive aspects</w:t>
      </w:r>
      <w:r w:rsidR="00773005" w:rsidRPr="00747C24">
        <w:rPr>
          <w:rFonts w:ascii="Arial" w:hAnsi="Arial" w:cs="Arial"/>
          <w:sz w:val="24"/>
          <w:szCs w:val="24"/>
        </w:rPr>
        <w:t xml:space="preserve"> even in a</w:t>
      </w:r>
      <w:r w:rsidR="00B73188" w:rsidRPr="00747C24">
        <w:rPr>
          <w:rFonts w:ascii="Arial" w:hAnsi="Arial" w:cs="Arial"/>
          <w:sz w:val="24"/>
          <w:szCs w:val="24"/>
        </w:rPr>
        <w:t xml:space="preserve"> bad </w:t>
      </w:r>
      <w:r w:rsidR="007C313E" w:rsidRPr="00747C24">
        <w:rPr>
          <w:rFonts w:ascii="Arial" w:hAnsi="Arial" w:cs="Arial"/>
          <w:sz w:val="24"/>
          <w:szCs w:val="24"/>
        </w:rPr>
        <w:t>moment</w:t>
      </w:r>
      <w:r w:rsidR="00CA1D27" w:rsidRPr="00747C24">
        <w:rPr>
          <w:rFonts w:ascii="Arial" w:hAnsi="Arial" w:cs="Arial"/>
          <w:sz w:val="24"/>
          <w:szCs w:val="24"/>
        </w:rPr>
        <w:t xml:space="preserve">, </w:t>
      </w:r>
      <w:r w:rsidR="00BB46C9" w:rsidRPr="00747C24">
        <w:rPr>
          <w:rFonts w:ascii="Arial" w:hAnsi="Arial" w:cs="Arial"/>
          <w:sz w:val="24"/>
          <w:szCs w:val="24"/>
        </w:rPr>
        <w:t xml:space="preserve">realising you </w:t>
      </w:r>
      <w:r w:rsidR="00506A56" w:rsidRPr="00747C24">
        <w:rPr>
          <w:rFonts w:ascii="Arial" w:hAnsi="Arial" w:cs="Arial"/>
          <w:sz w:val="24"/>
          <w:szCs w:val="24"/>
        </w:rPr>
        <w:t xml:space="preserve">can achieve </w:t>
      </w:r>
      <w:r w:rsidR="006E5921" w:rsidRPr="00747C24">
        <w:rPr>
          <w:rFonts w:ascii="Arial" w:hAnsi="Arial" w:cs="Arial"/>
          <w:sz w:val="24"/>
          <w:szCs w:val="24"/>
        </w:rPr>
        <w:t>things if you try hard</w:t>
      </w:r>
      <w:r w:rsidR="00E42915" w:rsidRPr="00747C24">
        <w:rPr>
          <w:rFonts w:ascii="Arial" w:hAnsi="Arial" w:cs="Arial"/>
          <w:sz w:val="24"/>
          <w:szCs w:val="24"/>
        </w:rPr>
        <w:t xml:space="preserve"> and a making an effort gets you </w:t>
      </w:r>
      <w:r w:rsidR="00207BD1" w:rsidRPr="00747C24">
        <w:rPr>
          <w:rFonts w:ascii="Arial" w:hAnsi="Arial" w:cs="Arial"/>
          <w:sz w:val="24"/>
          <w:szCs w:val="24"/>
        </w:rPr>
        <w:t>where you want to be in life</w:t>
      </w:r>
      <w:r w:rsidR="00B03FED" w:rsidRPr="00747C24">
        <w:rPr>
          <w:rFonts w:ascii="Arial" w:hAnsi="Arial" w:cs="Arial"/>
          <w:sz w:val="24"/>
          <w:szCs w:val="24"/>
        </w:rPr>
        <w:t xml:space="preserve"> (Sprouts, 2016)</w:t>
      </w:r>
      <w:r w:rsidR="00734CE3" w:rsidRPr="00747C24">
        <w:rPr>
          <w:rFonts w:ascii="Arial" w:hAnsi="Arial" w:cs="Arial"/>
          <w:sz w:val="24"/>
          <w:szCs w:val="24"/>
        </w:rPr>
        <w:t>.</w:t>
      </w:r>
    </w:p>
    <w:p w14:paraId="7026FE5F" w14:textId="7955B26A" w:rsidR="004261F8" w:rsidRPr="00747C24" w:rsidRDefault="004261F8" w:rsidP="00747C24">
      <w:pPr>
        <w:spacing w:line="360" w:lineRule="auto"/>
        <w:rPr>
          <w:rFonts w:ascii="Arial" w:hAnsi="Arial" w:cs="Arial"/>
          <w:sz w:val="24"/>
          <w:szCs w:val="24"/>
        </w:rPr>
      </w:pPr>
      <w:r w:rsidRPr="00747C24">
        <w:rPr>
          <w:rFonts w:ascii="Arial" w:hAnsi="Arial" w:cs="Arial"/>
          <w:sz w:val="24"/>
          <w:szCs w:val="24"/>
        </w:rPr>
        <w:t xml:space="preserve">  People can improve their new and existing skills through personal development plans using SMART by outlining the skills that need improving to a correct or high standard, </w:t>
      </w:r>
      <w:r w:rsidR="00724F6C" w:rsidRPr="00747C24">
        <w:rPr>
          <w:rFonts w:ascii="Arial" w:hAnsi="Arial" w:cs="Arial"/>
          <w:sz w:val="24"/>
          <w:szCs w:val="24"/>
        </w:rPr>
        <w:t>what things you need to do to achieve this, resources/support you’ll need, how you will measure your success, target dates and completion date.</w:t>
      </w:r>
      <w:r w:rsidR="003A6BB4" w:rsidRPr="00747C24">
        <w:rPr>
          <w:rFonts w:ascii="Arial" w:hAnsi="Arial" w:cs="Arial"/>
          <w:sz w:val="24"/>
          <w:szCs w:val="24"/>
        </w:rPr>
        <w:t xml:space="preserve"> I have flaws like every person</w:t>
      </w:r>
      <w:r w:rsidR="00885A97" w:rsidRPr="00747C24">
        <w:rPr>
          <w:rFonts w:ascii="Arial" w:hAnsi="Arial" w:cs="Arial"/>
          <w:sz w:val="24"/>
          <w:szCs w:val="24"/>
        </w:rPr>
        <w:t xml:space="preserve"> and even fail sometimes</w:t>
      </w:r>
      <w:r w:rsidR="00E81EE6" w:rsidRPr="00747C24">
        <w:rPr>
          <w:rFonts w:ascii="Arial" w:hAnsi="Arial" w:cs="Arial"/>
          <w:sz w:val="24"/>
          <w:szCs w:val="24"/>
        </w:rPr>
        <w:t xml:space="preserve">, but </w:t>
      </w:r>
      <w:r w:rsidR="00FF4ED1" w:rsidRPr="00747C24">
        <w:rPr>
          <w:rFonts w:ascii="Arial" w:hAnsi="Arial" w:cs="Arial"/>
          <w:sz w:val="24"/>
          <w:szCs w:val="24"/>
        </w:rPr>
        <w:t>it</w:t>
      </w:r>
      <w:r w:rsidR="00176EFA" w:rsidRPr="00747C24">
        <w:rPr>
          <w:rFonts w:ascii="Arial" w:hAnsi="Arial" w:cs="Arial"/>
          <w:sz w:val="24"/>
          <w:szCs w:val="24"/>
        </w:rPr>
        <w:t xml:space="preserve"> is the ability to </w:t>
      </w:r>
      <w:r w:rsidR="001D76D2" w:rsidRPr="00747C24">
        <w:rPr>
          <w:rFonts w:ascii="Arial" w:hAnsi="Arial" w:cs="Arial"/>
          <w:sz w:val="24"/>
          <w:szCs w:val="24"/>
        </w:rPr>
        <w:t>learn from mistakes an</w:t>
      </w:r>
      <w:r w:rsidR="00CB7A3E" w:rsidRPr="00747C24">
        <w:rPr>
          <w:rFonts w:ascii="Arial" w:hAnsi="Arial" w:cs="Arial"/>
          <w:sz w:val="24"/>
          <w:szCs w:val="24"/>
        </w:rPr>
        <w:t>d learn new knowledge that will help you succeed</w:t>
      </w:r>
      <w:r w:rsidR="001A5C55" w:rsidRPr="00747C24">
        <w:rPr>
          <w:rFonts w:ascii="Arial" w:hAnsi="Arial" w:cs="Arial"/>
          <w:sz w:val="24"/>
          <w:szCs w:val="24"/>
        </w:rPr>
        <w:t xml:space="preserve"> in life</w:t>
      </w:r>
      <w:r w:rsidR="0086332E" w:rsidRPr="00747C24">
        <w:rPr>
          <w:rFonts w:ascii="Arial" w:hAnsi="Arial" w:cs="Arial"/>
          <w:sz w:val="24"/>
          <w:szCs w:val="24"/>
        </w:rPr>
        <w:t xml:space="preserve"> (AXA Business Insurance, 2014)</w:t>
      </w:r>
      <w:r w:rsidR="00A75F9B" w:rsidRPr="00747C24">
        <w:rPr>
          <w:rFonts w:ascii="Arial" w:hAnsi="Arial" w:cs="Arial"/>
          <w:sz w:val="24"/>
          <w:szCs w:val="24"/>
        </w:rPr>
        <w:t>.</w:t>
      </w:r>
    </w:p>
    <w:p w14:paraId="530A23C3" w14:textId="470ADCF0" w:rsidR="00804A31" w:rsidRPr="00747C24" w:rsidRDefault="00804A31" w:rsidP="00747C24">
      <w:pPr>
        <w:spacing w:line="360" w:lineRule="auto"/>
        <w:rPr>
          <w:rFonts w:ascii="Arial" w:hAnsi="Arial" w:cs="Arial"/>
          <w:sz w:val="24"/>
          <w:szCs w:val="24"/>
        </w:rPr>
      </w:pPr>
    </w:p>
    <w:p w14:paraId="06CAB41D" w14:textId="296C769B" w:rsidR="00804A31" w:rsidRPr="00747C24" w:rsidRDefault="00804A31" w:rsidP="00747C24">
      <w:pPr>
        <w:spacing w:line="360" w:lineRule="auto"/>
        <w:rPr>
          <w:rFonts w:ascii="Arial" w:hAnsi="Arial" w:cs="Arial"/>
          <w:sz w:val="24"/>
          <w:szCs w:val="24"/>
        </w:rPr>
      </w:pPr>
    </w:p>
    <w:p w14:paraId="4742DAF4" w14:textId="77777777" w:rsidR="00405888" w:rsidRPr="00405888" w:rsidRDefault="00405888" w:rsidP="00405888">
      <w:pPr>
        <w:spacing w:line="360" w:lineRule="auto"/>
        <w:rPr>
          <w:rFonts w:ascii="Arial" w:hAnsi="Arial" w:cs="Arial"/>
          <w:sz w:val="24"/>
          <w:szCs w:val="24"/>
        </w:rPr>
      </w:pPr>
    </w:p>
    <w:tbl>
      <w:tblPr>
        <w:tblW w:w="14884"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884"/>
      </w:tblGrid>
      <w:tr w:rsidR="00405888" w:rsidRPr="00405888" w14:paraId="0F8DFE0F" w14:textId="77777777" w:rsidTr="00397AD9">
        <w:tc>
          <w:tcPr>
            <w:tcW w:w="14884" w:type="dxa"/>
            <w:shd w:val="clear" w:color="auto" w:fill="000000"/>
          </w:tcPr>
          <w:p w14:paraId="6AD68F4A" w14:textId="77777777" w:rsidR="00405888" w:rsidRPr="00405888" w:rsidRDefault="00405888" w:rsidP="00405888">
            <w:pPr>
              <w:spacing w:line="360" w:lineRule="auto"/>
              <w:rPr>
                <w:rFonts w:ascii="Arial" w:hAnsi="Arial" w:cs="Arial"/>
                <w:sz w:val="24"/>
                <w:szCs w:val="24"/>
              </w:rPr>
            </w:pPr>
          </w:p>
          <w:p w14:paraId="4444031E"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Development Plan</w:t>
            </w:r>
          </w:p>
          <w:p w14:paraId="00386BD8" w14:textId="77777777" w:rsidR="00405888" w:rsidRPr="00405888" w:rsidRDefault="00405888" w:rsidP="00405888">
            <w:pPr>
              <w:spacing w:line="360" w:lineRule="auto"/>
              <w:rPr>
                <w:rFonts w:ascii="Arial" w:hAnsi="Arial" w:cs="Arial"/>
                <w:sz w:val="24"/>
                <w:szCs w:val="24"/>
              </w:rPr>
            </w:pPr>
          </w:p>
        </w:tc>
      </w:tr>
    </w:tbl>
    <w:p w14:paraId="55584EF4" w14:textId="77777777" w:rsidR="00405888" w:rsidRPr="00405888" w:rsidRDefault="00405888" w:rsidP="00405888">
      <w:pPr>
        <w:spacing w:line="360" w:lineRule="auto"/>
        <w:rPr>
          <w:rFonts w:ascii="Arial" w:hAnsi="Arial" w:cs="Arial"/>
          <w:sz w:val="24"/>
          <w:szCs w:val="24"/>
        </w:rPr>
      </w:pPr>
    </w:p>
    <w:p w14:paraId="37D9D61E" w14:textId="77777777" w:rsidR="00405888" w:rsidRPr="00405888" w:rsidRDefault="00405888" w:rsidP="00405888">
      <w:pPr>
        <w:spacing w:line="360" w:lineRule="auto"/>
        <w:rPr>
          <w:rFonts w:ascii="Arial" w:hAnsi="Arial" w:cs="Arial"/>
          <w:sz w:val="24"/>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528"/>
      </w:tblGrid>
      <w:tr w:rsidR="00405888" w:rsidRPr="00405888" w14:paraId="34E7A7F4" w14:textId="77777777" w:rsidTr="00397AD9">
        <w:tc>
          <w:tcPr>
            <w:tcW w:w="1951" w:type="dxa"/>
          </w:tcPr>
          <w:p w14:paraId="3AF80308"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NAME:</w:t>
            </w:r>
          </w:p>
        </w:tc>
        <w:tc>
          <w:tcPr>
            <w:tcW w:w="5528" w:type="dxa"/>
          </w:tcPr>
          <w:p w14:paraId="57992458"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Nicholas Stagg</w:t>
            </w:r>
          </w:p>
        </w:tc>
        <w:tc>
          <w:tcPr>
            <w:tcW w:w="1843" w:type="dxa"/>
          </w:tcPr>
          <w:p w14:paraId="29142707"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 xml:space="preserve">STUDENT NUMBER:       </w:t>
            </w:r>
          </w:p>
        </w:tc>
        <w:tc>
          <w:tcPr>
            <w:tcW w:w="5528" w:type="dxa"/>
          </w:tcPr>
          <w:p w14:paraId="0529EFF8"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1907205</w:t>
            </w:r>
          </w:p>
        </w:tc>
      </w:tr>
      <w:tr w:rsidR="00405888" w:rsidRPr="00405888" w14:paraId="0CD475CD" w14:textId="77777777" w:rsidTr="00397AD9">
        <w:tc>
          <w:tcPr>
            <w:tcW w:w="1951" w:type="dxa"/>
          </w:tcPr>
          <w:p w14:paraId="36231196"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COVERING THE PERIOD FROM:</w:t>
            </w:r>
          </w:p>
        </w:tc>
        <w:tc>
          <w:tcPr>
            <w:tcW w:w="5528" w:type="dxa"/>
          </w:tcPr>
          <w:p w14:paraId="7A666814"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01/02/2020</w:t>
            </w:r>
          </w:p>
        </w:tc>
        <w:tc>
          <w:tcPr>
            <w:tcW w:w="1843" w:type="dxa"/>
          </w:tcPr>
          <w:p w14:paraId="45B3B722"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TO:</w:t>
            </w:r>
          </w:p>
        </w:tc>
        <w:tc>
          <w:tcPr>
            <w:tcW w:w="5528" w:type="dxa"/>
          </w:tcPr>
          <w:p w14:paraId="1A857489"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01/06/2022</w:t>
            </w:r>
          </w:p>
        </w:tc>
      </w:tr>
    </w:tbl>
    <w:p w14:paraId="4DB7FEA2" w14:textId="77777777" w:rsidR="00405888" w:rsidRPr="00405888" w:rsidRDefault="00405888" w:rsidP="00405888">
      <w:pPr>
        <w:spacing w:line="360" w:lineRule="auto"/>
        <w:rPr>
          <w:rFonts w:ascii="Arial" w:hAnsi="Arial" w:cs="Arial"/>
          <w:sz w:val="24"/>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405888" w:rsidRPr="00405888" w14:paraId="6A19FE0D" w14:textId="77777777" w:rsidTr="00397AD9">
        <w:tc>
          <w:tcPr>
            <w:tcW w:w="2970" w:type="dxa"/>
          </w:tcPr>
          <w:p w14:paraId="26B0596E"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What do I want/need to learn?</w:t>
            </w:r>
          </w:p>
          <w:p w14:paraId="56639CDD" w14:textId="77777777" w:rsidR="00405888" w:rsidRPr="00405888" w:rsidRDefault="00405888" w:rsidP="00405888">
            <w:pPr>
              <w:spacing w:line="360" w:lineRule="auto"/>
              <w:rPr>
                <w:rFonts w:ascii="Arial" w:hAnsi="Arial" w:cs="Arial"/>
                <w:b/>
                <w:sz w:val="24"/>
                <w:szCs w:val="24"/>
              </w:rPr>
            </w:pPr>
          </w:p>
          <w:p w14:paraId="4685A433"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(Specific &amp; Relevant)</w:t>
            </w:r>
          </w:p>
        </w:tc>
        <w:tc>
          <w:tcPr>
            <w:tcW w:w="2970" w:type="dxa"/>
          </w:tcPr>
          <w:p w14:paraId="0FF9112C"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What will I do to achieve this?</w:t>
            </w:r>
          </w:p>
          <w:p w14:paraId="611473E3" w14:textId="77777777" w:rsidR="00405888" w:rsidRPr="00405888" w:rsidRDefault="00405888" w:rsidP="00405888">
            <w:pPr>
              <w:spacing w:line="360" w:lineRule="auto"/>
              <w:rPr>
                <w:rFonts w:ascii="Arial" w:hAnsi="Arial" w:cs="Arial"/>
                <w:b/>
                <w:sz w:val="24"/>
                <w:szCs w:val="24"/>
              </w:rPr>
            </w:pPr>
          </w:p>
          <w:p w14:paraId="68AEC06D"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(Specific)</w:t>
            </w:r>
          </w:p>
        </w:tc>
        <w:tc>
          <w:tcPr>
            <w:tcW w:w="2970" w:type="dxa"/>
          </w:tcPr>
          <w:p w14:paraId="13190432"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What resources or support will I need?</w:t>
            </w:r>
          </w:p>
          <w:p w14:paraId="41C2A989" w14:textId="77777777" w:rsidR="00405888" w:rsidRPr="00405888" w:rsidRDefault="00405888" w:rsidP="00405888">
            <w:pPr>
              <w:spacing w:line="360" w:lineRule="auto"/>
              <w:rPr>
                <w:rFonts w:ascii="Arial" w:hAnsi="Arial" w:cs="Arial"/>
                <w:b/>
                <w:sz w:val="24"/>
                <w:szCs w:val="24"/>
              </w:rPr>
            </w:pPr>
          </w:p>
          <w:p w14:paraId="63EECF86"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(Achievable)</w:t>
            </w:r>
          </w:p>
        </w:tc>
        <w:tc>
          <w:tcPr>
            <w:tcW w:w="2970" w:type="dxa"/>
          </w:tcPr>
          <w:p w14:paraId="5B9C30F4"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What will my success criteria be?</w:t>
            </w:r>
          </w:p>
          <w:p w14:paraId="120EE25A" w14:textId="77777777" w:rsidR="00405888" w:rsidRPr="00405888" w:rsidRDefault="00405888" w:rsidP="00405888">
            <w:pPr>
              <w:spacing w:line="360" w:lineRule="auto"/>
              <w:rPr>
                <w:rFonts w:ascii="Arial" w:hAnsi="Arial" w:cs="Arial"/>
                <w:b/>
                <w:sz w:val="24"/>
                <w:szCs w:val="24"/>
              </w:rPr>
            </w:pPr>
          </w:p>
          <w:p w14:paraId="600E44C6"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(Measurable)</w:t>
            </w:r>
          </w:p>
        </w:tc>
        <w:tc>
          <w:tcPr>
            <w:tcW w:w="2970" w:type="dxa"/>
          </w:tcPr>
          <w:p w14:paraId="1E7154F8"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Target dates for review and completion</w:t>
            </w:r>
          </w:p>
          <w:p w14:paraId="7CD57D4A" w14:textId="77777777" w:rsidR="00405888" w:rsidRPr="00405888" w:rsidRDefault="00405888" w:rsidP="00405888">
            <w:pPr>
              <w:spacing w:line="360" w:lineRule="auto"/>
              <w:rPr>
                <w:rFonts w:ascii="Arial" w:hAnsi="Arial" w:cs="Arial"/>
                <w:b/>
                <w:sz w:val="24"/>
                <w:szCs w:val="24"/>
              </w:rPr>
            </w:pPr>
          </w:p>
          <w:p w14:paraId="25347FDD" w14:textId="77777777" w:rsidR="00405888" w:rsidRPr="00405888" w:rsidRDefault="00405888" w:rsidP="00405888">
            <w:pPr>
              <w:spacing w:line="360" w:lineRule="auto"/>
              <w:rPr>
                <w:rFonts w:ascii="Arial" w:hAnsi="Arial" w:cs="Arial"/>
                <w:b/>
                <w:sz w:val="24"/>
                <w:szCs w:val="24"/>
              </w:rPr>
            </w:pPr>
            <w:r w:rsidRPr="00405888">
              <w:rPr>
                <w:rFonts w:ascii="Arial" w:hAnsi="Arial" w:cs="Arial"/>
                <w:b/>
                <w:sz w:val="24"/>
                <w:szCs w:val="24"/>
              </w:rPr>
              <w:t>(Timebound)</w:t>
            </w:r>
          </w:p>
        </w:tc>
      </w:tr>
      <w:tr w:rsidR="00405888" w:rsidRPr="00405888" w14:paraId="542D13BD" w14:textId="77777777" w:rsidTr="00397AD9">
        <w:tc>
          <w:tcPr>
            <w:tcW w:w="2970" w:type="dxa"/>
          </w:tcPr>
          <w:p w14:paraId="02341E7B"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Correct referencing. According to the UWTSD Harvard referencing handbook, correct referencing is important to prevent plagiarism, find the sources you have used and to show your knowledge of the subject</w:t>
            </w:r>
          </w:p>
          <w:p w14:paraId="2481FB6C" w14:textId="77777777" w:rsidR="00405888" w:rsidRPr="00405888" w:rsidRDefault="00405888" w:rsidP="00405888">
            <w:pPr>
              <w:spacing w:line="360" w:lineRule="auto"/>
              <w:rPr>
                <w:rFonts w:ascii="Arial" w:hAnsi="Arial" w:cs="Arial"/>
                <w:sz w:val="24"/>
                <w:szCs w:val="24"/>
              </w:rPr>
            </w:pPr>
          </w:p>
          <w:p w14:paraId="2997348E" w14:textId="77777777" w:rsidR="00405888" w:rsidRPr="00405888" w:rsidRDefault="00405888" w:rsidP="00405888">
            <w:pPr>
              <w:spacing w:line="360" w:lineRule="auto"/>
              <w:rPr>
                <w:rFonts w:ascii="Arial" w:hAnsi="Arial" w:cs="Arial"/>
                <w:sz w:val="24"/>
                <w:szCs w:val="24"/>
              </w:rPr>
            </w:pPr>
          </w:p>
          <w:p w14:paraId="28C7FFA8" w14:textId="77777777" w:rsidR="00405888" w:rsidRPr="00405888" w:rsidRDefault="00405888" w:rsidP="00405888">
            <w:pPr>
              <w:spacing w:line="360" w:lineRule="auto"/>
              <w:rPr>
                <w:rFonts w:ascii="Arial" w:hAnsi="Arial" w:cs="Arial"/>
                <w:sz w:val="24"/>
                <w:szCs w:val="24"/>
              </w:rPr>
            </w:pPr>
          </w:p>
        </w:tc>
        <w:tc>
          <w:tcPr>
            <w:tcW w:w="2970" w:type="dxa"/>
          </w:tcPr>
          <w:p w14:paraId="1BA7A23B"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Use university referencing guide</w:t>
            </w:r>
          </w:p>
        </w:tc>
        <w:tc>
          <w:tcPr>
            <w:tcW w:w="2970" w:type="dxa"/>
          </w:tcPr>
          <w:p w14:paraId="09076EE1"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Technology that can access the internet </w:t>
            </w:r>
            <w:proofErr w:type="spellStart"/>
            <w:r w:rsidRPr="00405888">
              <w:rPr>
                <w:rFonts w:ascii="Arial" w:hAnsi="Arial" w:cs="Arial"/>
                <w:sz w:val="24"/>
                <w:szCs w:val="24"/>
              </w:rPr>
              <w:t>e.g</w:t>
            </w:r>
            <w:proofErr w:type="spellEnd"/>
            <w:r w:rsidRPr="00405888">
              <w:rPr>
                <w:rFonts w:ascii="Arial" w:hAnsi="Arial" w:cs="Arial"/>
                <w:sz w:val="24"/>
                <w:szCs w:val="24"/>
              </w:rPr>
              <w:t xml:space="preserve"> computer</w:t>
            </w:r>
          </w:p>
        </w:tc>
        <w:tc>
          <w:tcPr>
            <w:tcW w:w="2970" w:type="dxa"/>
          </w:tcPr>
          <w:p w14:paraId="7D355F1D"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Continuous 70 percent or above for referencing marks in 3 or more assignments</w:t>
            </w:r>
          </w:p>
        </w:tc>
        <w:tc>
          <w:tcPr>
            <w:tcW w:w="2970" w:type="dxa"/>
          </w:tcPr>
          <w:p w14:paraId="038ED047"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Review date: 01/06/2020 </w:t>
            </w:r>
          </w:p>
          <w:p w14:paraId="18D8E745"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Completion date: 01/01/2021</w:t>
            </w:r>
          </w:p>
        </w:tc>
      </w:tr>
      <w:tr w:rsidR="00405888" w:rsidRPr="00405888" w14:paraId="70F6879E" w14:textId="77777777" w:rsidTr="00397AD9">
        <w:tc>
          <w:tcPr>
            <w:tcW w:w="2970" w:type="dxa"/>
          </w:tcPr>
          <w:p w14:paraId="605B130C"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Connect with more people for my LinkedIn profile </w:t>
            </w:r>
          </w:p>
          <w:p w14:paraId="20F6A7F3" w14:textId="77777777" w:rsidR="00405888" w:rsidRPr="00405888" w:rsidRDefault="00405888" w:rsidP="00405888">
            <w:pPr>
              <w:spacing w:line="360" w:lineRule="auto"/>
              <w:rPr>
                <w:rFonts w:ascii="Arial" w:hAnsi="Arial" w:cs="Arial"/>
                <w:sz w:val="24"/>
                <w:szCs w:val="24"/>
              </w:rPr>
            </w:pPr>
          </w:p>
          <w:p w14:paraId="3195E108" w14:textId="77777777" w:rsidR="00405888" w:rsidRPr="00405888" w:rsidRDefault="00405888" w:rsidP="00405888">
            <w:pPr>
              <w:spacing w:line="360" w:lineRule="auto"/>
              <w:rPr>
                <w:rFonts w:ascii="Arial" w:hAnsi="Arial" w:cs="Arial"/>
                <w:sz w:val="24"/>
                <w:szCs w:val="24"/>
              </w:rPr>
            </w:pPr>
          </w:p>
          <w:p w14:paraId="5DE6BBE2" w14:textId="77777777" w:rsidR="00405888" w:rsidRPr="00405888" w:rsidRDefault="00405888" w:rsidP="00405888">
            <w:pPr>
              <w:spacing w:line="360" w:lineRule="auto"/>
              <w:rPr>
                <w:rFonts w:ascii="Arial" w:hAnsi="Arial" w:cs="Arial"/>
                <w:sz w:val="24"/>
                <w:szCs w:val="24"/>
              </w:rPr>
            </w:pPr>
          </w:p>
        </w:tc>
        <w:tc>
          <w:tcPr>
            <w:tcW w:w="2970" w:type="dxa"/>
          </w:tcPr>
          <w:p w14:paraId="77C2ADFB"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Add more people and businesses. International Journal of Business Research and Management says that by networking and connecting with people or companies you can gain </w:t>
            </w:r>
            <w:r w:rsidRPr="00405888">
              <w:rPr>
                <w:rFonts w:ascii="Arial" w:hAnsi="Arial" w:cs="Arial"/>
                <w:sz w:val="24"/>
                <w:szCs w:val="24"/>
              </w:rPr>
              <w:lastRenderedPageBreak/>
              <w:t>knowledge, trust with peers and increases chance of original creative ideas</w:t>
            </w:r>
          </w:p>
        </w:tc>
        <w:tc>
          <w:tcPr>
            <w:tcW w:w="2970" w:type="dxa"/>
          </w:tcPr>
          <w:p w14:paraId="02997112"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 xml:space="preserve">Technology that can access the internet </w:t>
            </w:r>
            <w:proofErr w:type="spellStart"/>
            <w:r w:rsidRPr="00405888">
              <w:rPr>
                <w:rFonts w:ascii="Arial" w:hAnsi="Arial" w:cs="Arial"/>
                <w:sz w:val="24"/>
                <w:szCs w:val="24"/>
              </w:rPr>
              <w:t>e.g</w:t>
            </w:r>
            <w:proofErr w:type="spellEnd"/>
            <w:r w:rsidRPr="00405888">
              <w:rPr>
                <w:rFonts w:ascii="Arial" w:hAnsi="Arial" w:cs="Arial"/>
                <w:sz w:val="24"/>
                <w:szCs w:val="24"/>
              </w:rPr>
              <w:t xml:space="preserve"> computer</w:t>
            </w:r>
          </w:p>
        </w:tc>
        <w:tc>
          <w:tcPr>
            <w:tcW w:w="2970" w:type="dxa"/>
          </w:tcPr>
          <w:p w14:paraId="53936ED1"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Connect with at least a hundred more people</w:t>
            </w:r>
          </w:p>
        </w:tc>
        <w:tc>
          <w:tcPr>
            <w:tcW w:w="2970" w:type="dxa"/>
          </w:tcPr>
          <w:p w14:paraId="5A0F395E"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Review date: 15/02/2020</w:t>
            </w:r>
          </w:p>
          <w:p w14:paraId="1518BC25"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Completion date: 01/03/2020 </w:t>
            </w:r>
          </w:p>
        </w:tc>
      </w:tr>
      <w:tr w:rsidR="00405888" w:rsidRPr="00405888" w14:paraId="2410B56C" w14:textId="77777777" w:rsidTr="00397AD9">
        <w:trPr>
          <w:trHeight w:val="101"/>
        </w:trPr>
        <w:tc>
          <w:tcPr>
            <w:tcW w:w="2970" w:type="dxa"/>
          </w:tcPr>
          <w:p w14:paraId="3CBDB0BC"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Build an online brand about myself. Atul </w:t>
            </w:r>
            <w:proofErr w:type="spellStart"/>
            <w:r w:rsidRPr="00405888">
              <w:rPr>
                <w:rFonts w:ascii="Arial" w:hAnsi="Arial" w:cs="Arial"/>
                <w:sz w:val="24"/>
                <w:szCs w:val="24"/>
              </w:rPr>
              <w:t>Fegade</w:t>
            </w:r>
            <w:proofErr w:type="spellEnd"/>
            <w:r w:rsidRPr="00405888">
              <w:rPr>
                <w:rFonts w:ascii="Arial" w:hAnsi="Arial" w:cs="Arial"/>
                <w:sz w:val="24"/>
                <w:szCs w:val="24"/>
              </w:rPr>
              <w:t xml:space="preserve"> states that having an online brand is useful to get followers and gaining interest from people by showing what you are all about</w:t>
            </w:r>
          </w:p>
          <w:p w14:paraId="5431EB58" w14:textId="77777777" w:rsidR="00405888" w:rsidRPr="00405888" w:rsidRDefault="00405888" w:rsidP="00405888">
            <w:pPr>
              <w:spacing w:line="360" w:lineRule="auto"/>
              <w:rPr>
                <w:rFonts w:ascii="Arial" w:hAnsi="Arial" w:cs="Arial"/>
                <w:sz w:val="24"/>
                <w:szCs w:val="24"/>
              </w:rPr>
            </w:pPr>
          </w:p>
          <w:p w14:paraId="1A1E8103" w14:textId="77777777" w:rsidR="00405888" w:rsidRPr="00405888" w:rsidRDefault="00405888" w:rsidP="00405888">
            <w:pPr>
              <w:spacing w:line="360" w:lineRule="auto"/>
              <w:rPr>
                <w:rFonts w:ascii="Arial" w:hAnsi="Arial" w:cs="Arial"/>
                <w:sz w:val="24"/>
                <w:szCs w:val="24"/>
              </w:rPr>
            </w:pPr>
          </w:p>
          <w:p w14:paraId="1F48151A" w14:textId="77777777" w:rsidR="00405888" w:rsidRPr="00405888" w:rsidRDefault="00405888" w:rsidP="00405888">
            <w:pPr>
              <w:spacing w:line="360" w:lineRule="auto"/>
              <w:rPr>
                <w:rFonts w:ascii="Arial" w:hAnsi="Arial" w:cs="Arial"/>
                <w:sz w:val="24"/>
                <w:szCs w:val="24"/>
              </w:rPr>
            </w:pPr>
          </w:p>
        </w:tc>
        <w:tc>
          <w:tcPr>
            <w:tcW w:w="2970" w:type="dxa"/>
          </w:tcPr>
          <w:p w14:paraId="2B5E4516"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Create a website, a </w:t>
            </w:r>
            <w:proofErr w:type="spellStart"/>
            <w:r w:rsidRPr="00405888">
              <w:rPr>
                <w:rFonts w:ascii="Arial" w:hAnsi="Arial" w:cs="Arial"/>
                <w:sz w:val="24"/>
                <w:szCs w:val="24"/>
              </w:rPr>
              <w:t>LinkdIn</w:t>
            </w:r>
            <w:proofErr w:type="spellEnd"/>
            <w:r w:rsidRPr="00405888">
              <w:rPr>
                <w:rFonts w:ascii="Arial" w:hAnsi="Arial" w:cs="Arial"/>
                <w:sz w:val="24"/>
                <w:szCs w:val="24"/>
              </w:rPr>
              <w:t xml:space="preserve">, and social media platforms promoting yourself. To help me create professional looking online branding I will watch informative videos and research on how to make </w:t>
            </w:r>
            <w:proofErr w:type="spellStart"/>
            <w:r w:rsidRPr="00405888">
              <w:rPr>
                <w:rFonts w:ascii="Arial" w:hAnsi="Arial" w:cs="Arial"/>
                <w:sz w:val="24"/>
                <w:szCs w:val="24"/>
              </w:rPr>
              <w:t>make</w:t>
            </w:r>
            <w:proofErr w:type="spellEnd"/>
            <w:r w:rsidRPr="00405888">
              <w:rPr>
                <w:rFonts w:ascii="Arial" w:hAnsi="Arial" w:cs="Arial"/>
                <w:sz w:val="24"/>
                <w:szCs w:val="24"/>
              </w:rPr>
              <w:t xml:space="preserve"> an online brand</w:t>
            </w:r>
          </w:p>
        </w:tc>
        <w:tc>
          <w:tcPr>
            <w:tcW w:w="2970" w:type="dxa"/>
          </w:tcPr>
          <w:p w14:paraId="5A8D3123"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Technology that can access the internet </w:t>
            </w:r>
            <w:proofErr w:type="spellStart"/>
            <w:r w:rsidRPr="00405888">
              <w:rPr>
                <w:rFonts w:ascii="Arial" w:hAnsi="Arial" w:cs="Arial"/>
                <w:sz w:val="24"/>
                <w:szCs w:val="24"/>
              </w:rPr>
              <w:t>e.g</w:t>
            </w:r>
            <w:proofErr w:type="spellEnd"/>
            <w:r w:rsidRPr="00405888">
              <w:rPr>
                <w:rFonts w:ascii="Arial" w:hAnsi="Arial" w:cs="Arial"/>
                <w:sz w:val="24"/>
                <w:szCs w:val="24"/>
              </w:rPr>
              <w:t xml:space="preserve"> computer</w:t>
            </w:r>
          </w:p>
        </w:tc>
        <w:tc>
          <w:tcPr>
            <w:tcW w:w="2970" w:type="dxa"/>
          </w:tcPr>
          <w:p w14:paraId="75A2E4E0"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Website, </w:t>
            </w:r>
            <w:proofErr w:type="spellStart"/>
            <w:r w:rsidRPr="00405888">
              <w:rPr>
                <w:rFonts w:ascii="Arial" w:hAnsi="Arial" w:cs="Arial"/>
                <w:sz w:val="24"/>
                <w:szCs w:val="24"/>
              </w:rPr>
              <w:t>LinkdIn</w:t>
            </w:r>
            <w:proofErr w:type="spellEnd"/>
            <w:r w:rsidRPr="00405888">
              <w:rPr>
                <w:rFonts w:ascii="Arial" w:hAnsi="Arial" w:cs="Arial"/>
                <w:sz w:val="24"/>
                <w:szCs w:val="24"/>
              </w:rPr>
              <w:t>, social media platforms that are promoting your brand all created and online</w:t>
            </w:r>
          </w:p>
        </w:tc>
        <w:tc>
          <w:tcPr>
            <w:tcW w:w="2970" w:type="dxa"/>
          </w:tcPr>
          <w:p w14:paraId="05336B6D"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Review date: 01/05/2020</w:t>
            </w:r>
          </w:p>
          <w:p w14:paraId="20ACE66D"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Completion date: 01/08/2020</w:t>
            </w:r>
          </w:p>
        </w:tc>
      </w:tr>
      <w:tr w:rsidR="00405888" w:rsidRPr="00405888" w14:paraId="45845119" w14:textId="77777777" w:rsidTr="00397AD9">
        <w:trPr>
          <w:trHeight w:val="101"/>
        </w:trPr>
        <w:tc>
          <w:tcPr>
            <w:tcW w:w="2970" w:type="dxa"/>
          </w:tcPr>
          <w:p w14:paraId="300CB133"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Confident Presentation skills. The OCR guide to presentation skills says that to do a good </w:t>
            </w:r>
            <w:r w:rsidRPr="00405888">
              <w:rPr>
                <w:rFonts w:ascii="Arial" w:hAnsi="Arial" w:cs="Arial"/>
                <w:sz w:val="24"/>
                <w:szCs w:val="24"/>
              </w:rPr>
              <w:lastRenderedPageBreak/>
              <w:t>presentation it has to easy to understand, memorable and to interact with people on an emotional level</w:t>
            </w:r>
          </w:p>
        </w:tc>
        <w:tc>
          <w:tcPr>
            <w:tcW w:w="2970" w:type="dxa"/>
          </w:tcPr>
          <w:p w14:paraId="71F6B782"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 xml:space="preserve">Research online and in books how to do a professional presentation </w:t>
            </w:r>
            <w:r w:rsidRPr="00405888">
              <w:rPr>
                <w:rFonts w:ascii="Arial" w:hAnsi="Arial" w:cs="Arial"/>
                <w:sz w:val="24"/>
                <w:szCs w:val="24"/>
              </w:rPr>
              <w:lastRenderedPageBreak/>
              <w:t>and learning from experience</w:t>
            </w:r>
          </w:p>
        </w:tc>
        <w:tc>
          <w:tcPr>
            <w:tcW w:w="2970" w:type="dxa"/>
          </w:tcPr>
          <w:p w14:paraId="20EAE918"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 xml:space="preserve">Libraries with appropriate books and technology that can access the internet </w:t>
            </w:r>
            <w:proofErr w:type="spellStart"/>
            <w:r w:rsidRPr="00405888">
              <w:rPr>
                <w:rFonts w:ascii="Arial" w:hAnsi="Arial" w:cs="Arial"/>
                <w:sz w:val="24"/>
                <w:szCs w:val="24"/>
              </w:rPr>
              <w:t>e.g</w:t>
            </w:r>
            <w:proofErr w:type="spellEnd"/>
            <w:r w:rsidRPr="00405888">
              <w:rPr>
                <w:rFonts w:ascii="Arial" w:hAnsi="Arial" w:cs="Arial"/>
                <w:sz w:val="24"/>
                <w:szCs w:val="24"/>
              </w:rPr>
              <w:t xml:space="preserve"> computer</w:t>
            </w:r>
          </w:p>
        </w:tc>
        <w:tc>
          <w:tcPr>
            <w:tcW w:w="2970" w:type="dxa"/>
          </w:tcPr>
          <w:p w14:paraId="6EFD02BA"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Getting 70 percent or above for my presentation skills when </w:t>
            </w:r>
            <w:r w:rsidRPr="00405888">
              <w:rPr>
                <w:rFonts w:ascii="Arial" w:hAnsi="Arial" w:cs="Arial"/>
                <w:sz w:val="24"/>
                <w:szCs w:val="24"/>
              </w:rPr>
              <w:lastRenderedPageBreak/>
              <w:t>doing presentation assignments</w:t>
            </w:r>
          </w:p>
        </w:tc>
        <w:tc>
          <w:tcPr>
            <w:tcW w:w="2970" w:type="dxa"/>
          </w:tcPr>
          <w:p w14:paraId="7B5E7E92"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 xml:space="preserve">Review date: 01/06/2020 </w:t>
            </w:r>
          </w:p>
          <w:p w14:paraId="732AA18B"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Completion date: 01/01/2021</w:t>
            </w:r>
          </w:p>
        </w:tc>
      </w:tr>
      <w:tr w:rsidR="00405888" w:rsidRPr="00405888" w14:paraId="03549DCB" w14:textId="77777777" w:rsidTr="00397AD9">
        <w:tc>
          <w:tcPr>
            <w:tcW w:w="2970" w:type="dxa"/>
          </w:tcPr>
          <w:p w14:paraId="002812D0"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Develop judgement and decision-making skills when choosing groups</w:t>
            </w:r>
          </w:p>
        </w:tc>
        <w:tc>
          <w:tcPr>
            <w:tcW w:w="2970" w:type="dxa"/>
          </w:tcPr>
          <w:p w14:paraId="1C666A2A"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Choose people based on compatibility rather than people you get along with or know and learn from experience. Research judgment and decision-making skills</w:t>
            </w:r>
          </w:p>
        </w:tc>
        <w:tc>
          <w:tcPr>
            <w:tcW w:w="2970" w:type="dxa"/>
          </w:tcPr>
          <w:p w14:paraId="2003945E"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Ask other people questions and base your decision on Belbin’s team roles</w:t>
            </w:r>
          </w:p>
        </w:tc>
        <w:tc>
          <w:tcPr>
            <w:tcW w:w="2970" w:type="dxa"/>
          </w:tcPr>
          <w:p w14:paraId="445FAA79"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Getting 60 percent or above for professionally completed group work for assignments</w:t>
            </w:r>
          </w:p>
        </w:tc>
        <w:tc>
          <w:tcPr>
            <w:tcW w:w="2970" w:type="dxa"/>
          </w:tcPr>
          <w:p w14:paraId="251BB302"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Review date: 01/06/2020 </w:t>
            </w:r>
          </w:p>
          <w:p w14:paraId="32AF1F68"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Completion date: 01/01/2021</w:t>
            </w:r>
          </w:p>
        </w:tc>
      </w:tr>
      <w:tr w:rsidR="00405888" w:rsidRPr="00405888" w14:paraId="795E631B" w14:textId="77777777" w:rsidTr="00397AD9">
        <w:tc>
          <w:tcPr>
            <w:tcW w:w="2970" w:type="dxa"/>
          </w:tcPr>
          <w:p w14:paraId="60363362"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Negotiation skills with salesmanship. Using Mintzberg’s theory on ten managerial roles, Mintzberg states that the negotiator role is essential due to a manager overseeing </w:t>
            </w:r>
            <w:r w:rsidRPr="00405888">
              <w:rPr>
                <w:rFonts w:ascii="Arial" w:hAnsi="Arial" w:cs="Arial"/>
                <w:sz w:val="24"/>
                <w:szCs w:val="24"/>
              </w:rPr>
              <w:lastRenderedPageBreak/>
              <w:t>resources and information.</w:t>
            </w:r>
          </w:p>
        </w:tc>
        <w:tc>
          <w:tcPr>
            <w:tcW w:w="2970" w:type="dxa"/>
          </w:tcPr>
          <w:p w14:paraId="1A5E311D"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Research about influencing and negotiation skills and ask for advice, learn from experience</w:t>
            </w:r>
          </w:p>
        </w:tc>
        <w:tc>
          <w:tcPr>
            <w:tcW w:w="2970" w:type="dxa"/>
          </w:tcPr>
          <w:p w14:paraId="2A8EEF57"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Libraries with appropriate books and technology that can access the internet </w:t>
            </w:r>
            <w:proofErr w:type="spellStart"/>
            <w:r w:rsidRPr="00405888">
              <w:rPr>
                <w:rFonts w:ascii="Arial" w:hAnsi="Arial" w:cs="Arial"/>
                <w:sz w:val="24"/>
                <w:szCs w:val="24"/>
              </w:rPr>
              <w:t>e.g</w:t>
            </w:r>
            <w:proofErr w:type="spellEnd"/>
            <w:r w:rsidRPr="00405888">
              <w:rPr>
                <w:rFonts w:ascii="Arial" w:hAnsi="Arial" w:cs="Arial"/>
                <w:sz w:val="24"/>
                <w:szCs w:val="24"/>
              </w:rPr>
              <w:t xml:space="preserve"> computer. I’ll also need willing people to ask for advise</w:t>
            </w:r>
          </w:p>
        </w:tc>
        <w:tc>
          <w:tcPr>
            <w:tcW w:w="2970" w:type="dxa"/>
          </w:tcPr>
          <w:p w14:paraId="4880B339"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By hitting targets or close to the targets set</w:t>
            </w:r>
          </w:p>
        </w:tc>
        <w:tc>
          <w:tcPr>
            <w:tcW w:w="2970" w:type="dxa"/>
          </w:tcPr>
          <w:p w14:paraId="0C686AA6"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Review date: 01/06/2020 </w:t>
            </w:r>
          </w:p>
          <w:p w14:paraId="1CD02D16"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Completion date: 01/01/2021</w:t>
            </w:r>
          </w:p>
        </w:tc>
      </w:tr>
      <w:tr w:rsidR="00405888" w:rsidRPr="00405888" w14:paraId="02AC6256" w14:textId="77777777" w:rsidTr="00397AD9">
        <w:tc>
          <w:tcPr>
            <w:tcW w:w="2970" w:type="dxa"/>
          </w:tcPr>
          <w:p w14:paraId="350CF2E7"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Organisational skills</w:t>
            </w:r>
          </w:p>
        </w:tc>
        <w:tc>
          <w:tcPr>
            <w:tcW w:w="2970" w:type="dxa"/>
          </w:tcPr>
          <w:p w14:paraId="4CCF5791"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Make a list of tasks and making sure they are done on time, ticking off each task when completed. Mullins says setting targets helps with learning and stops you procrastinating</w:t>
            </w:r>
          </w:p>
        </w:tc>
        <w:tc>
          <w:tcPr>
            <w:tcW w:w="2970" w:type="dxa"/>
          </w:tcPr>
          <w:p w14:paraId="495F32BD"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Notepad and stationery to use for writing</w:t>
            </w:r>
          </w:p>
        </w:tc>
        <w:tc>
          <w:tcPr>
            <w:tcW w:w="2970" w:type="dxa"/>
          </w:tcPr>
          <w:p w14:paraId="642A4710"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Tasks completed on time</w:t>
            </w:r>
          </w:p>
        </w:tc>
        <w:tc>
          <w:tcPr>
            <w:tcW w:w="2970" w:type="dxa"/>
          </w:tcPr>
          <w:p w14:paraId="44F518D0"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Review date: 15/02/2020</w:t>
            </w:r>
          </w:p>
          <w:p w14:paraId="09C5C1E7"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Completion date: 01/03/2020</w:t>
            </w:r>
          </w:p>
        </w:tc>
      </w:tr>
      <w:tr w:rsidR="00405888" w:rsidRPr="00405888" w14:paraId="35F420EC" w14:textId="77777777" w:rsidTr="00397AD9">
        <w:tc>
          <w:tcPr>
            <w:tcW w:w="2970" w:type="dxa"/>
          </w:tcPr>
          <w:p w14:paraId="2A451F30"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To stay focused on completing assignments</w:t>
            </w:r>
          </w:p>
        </w:tc>
        <w:tc>
          <w:tcPr>
            <w:tcW w:w="2970" w:type="dxa"/>
          </w:tcPr>
          <w:p w14:paraId="38CA32C8"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Have a well-balanced social and work life. Keeping on top of assignments by not having too much leisure time. Mullins states that good time management can how effective you are and give you a better work/life balance</w:t>
            </w:r>
          </w:p>
        </w:tc>
        <w:tc>
          <w:tcPr>
            <w:tcW w:w="2970" w:type="dxa"/>
          </w:tcPr>
          <w:p w14:paraId="400AF1EE"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Support and motivation from family and friends</w:t>
            </w:r>
          </w:p>
        </w:tc>
        <w:tc>
          <w:tcPr>
            <w:tcW w:w="2970" w:type="dxa"/>
          </w:tcPr>
          <w:p w14:paraId="7EF0180A"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All assignments in on time</w:t>
            </w:r>
          </w:p>
        </w:tc>
        <w:tc>
          <w:tcPr>
            <w:tcW w:w="2970" w:type="dxa"/>
          </w:tcPr>
          <w:p w14:paraId="5BD73D01"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1st Review date: 01/06/2020</w:t>
            </w:r>
          </w:p>
          <w:p w14:paraId="6B4C357D"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2nd Review date: 01/06/2021</w:t>
            </w:r>
          </w:p>
          <w:p w14:paraId="65ACEC5A"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Completion date: 01/06/2022 </w:t>
            </w:r>
          </w:p>
        </w:tc>
      </w:tr>
      <w:tr w:rsidR="00405888" w:rsidRPr="00405888" w14:paraId="20908240" w14:textId="77777777" w:rsidTr="00397AD9">
        <w:tc>
          <w:tcPr>
            <w:tcW w:w="2970" w:type="dxa"/>
          </w:tcPr>
          <w:p w14:paraId="719FCA9C"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lastRenderedPageBreak/>
              <w:t>Leadership skills. According to Forbes managers that successfully lead staff can achieve great things and bad manager can prevent staff from reaching their full potential</w:t>
            </w:r>
          </w:p>
        </w:tc>
        <w:tc>
          <w:tcPr>
            <w:tcW w:w="2970" w:type="dxa"/>
          </w:tcPr>
          <w:p w14:paraId="1A2CAA73"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Try my best to motivate people around me, complete tasks set and on time, and researching about leadership skills</w:t>
            </w:r>
          </w:p>
        </w:tc>
        <w:tc>
          <w:tcPr>
            <w:tcW w:w="2970" w:type="dxa"/>
          </w:tcPr>
          <w:p w14:paraId="3E93C748"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Libraries with appropriate books and technology that can access the internet </w:t>
            </w:r>
            <w:proofErr w:type="spellStart"/>
            <w:r w:rsidRPr="00405888">
              <w:rPr>
                <w:rFonts w:ascii="Arial" w:hAnsi="Arial" w:cs="Arial"/>
                <w:sz w:val="24"/>
                <w:szCs w:val="24"/>
              </w:rPr>
              <w:t>e.g</w:t>
            </w:r>
            <w:proofErr w:type="spellEnd"/>
            <w:r w:rsidRPr="00405888">
              <w:rPr>
                <w:rFonts w:ascii="Arial" w:hAnsi="Arial" w:cs="Arial"/>
                <w:sz w:val="24"/>
                <w:szCs w:val="24"/>
              </w:rPr>
              <w:t xml:space="preserve"> computer.</w:t>
            </w:r>
          </w:p>
        </w:tc>
        <w:tc>
          <w:tcPr>
            <w:tcW w:w="2970" w:type="dxa"/>
          </w:tcPr>
          <w:p w14:paraId="4650F643"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Successfully motivating people by keeping to deadlines and successfully completing tasks set on time</w:t>
            </w:r>
          </w:p>
        </w:tc>
        <w:tc>
          <w:tcPr>
            <w:tcW w:w="2970" w:type="dxa"/>
          </w:tcPr>
          <w:p w14:paraId="2B0451C4"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 xml:space="preserve">Review date: 01/06/2020 </w:t>
            </w:r>
          </w:p>
          <w:p w14:paraId="5FC1957B" w14:textId="77777777" w:rsidR="00405888" w:rsidRPr="00405888" w:rsidRDefault="00405888" w:rsidP="00405888">
            <w:pPr>
              <w:spacing w:line="360" w:lineRule="auto"/>
              <w:rPr>
                <w:rFonts w:ascii="Arial" w:hAnsi="Arial" w:cs="Arial"/>
                <w:sz w:val="24"/>
                <w:szCs w:val="24"/>
              </w:rPr>
            </w:pPr>
            <w:r w:rsidRPr="00405888">
              <w:rPr>
                <w:rFonts w:ascii="Arial" w:hAnsi="Arial" w:cs="Arial"/>
                <w:sz w:val="24"/>
                <w:szCs w:val="24"/>
              </w:rPr>
              <w:t>Completion date: 01/01/2021</w:t>
            </w:r>
          </w:p>
        </w:tc>
      </w:tr>
    </w:tbl>
    <w:p w14:paraId="62E1A0AC" w14:textId="77777777" w:rsidR="00405888" w:rsidRPr="00405888" w:rsidRDefault="00405888" w:rsidP="00405888">
      <w:pPr>
        <w:spacing w:line="360" w:lineRule="auto"/>
        <w:rPr>
          <w:rFonts w:ascii="Arial" w:hAnsi="Arial" w:cs="Arial"/>
          <w:sz w:val="24"/>
          <w:szCs w:val="24"/>
        </w:rPr>
      </w:pPr>
    </w:p>
    <w:p w14:paraId="1E138BDD" w14:textId="77777777" w:rsidR="0034657E" w:rsidRPr="00405888" w:rsidRDefault="0034657E" w:rsidP="00405888">
      <w:pPr>
        <w:spacing w:line="360" w:lineRule="auto"/>
        <w:rPr>
          <w:rFonts w:ascii="Arial" w:hAnsi="Arial" w:cs="Arial"/>
          <w:sz w:val="24"/>
          <w:szCs w:val="24"/>
        </w:rPr>
      </w:pPr>
    </w:p>
    <w:p w14:paraId="0C49E6C9" w14:textId="77777777" w:rsidR="0034657E" w:rsidRDefault="0034657E">
      <w:pPr>
        <w:rPr>
          <w:rFonts w:ascii="Arial" w:hAnsi="Arial" w:cs="Arial"/>
          <w:sz w:val="24"/>
          <w:szCs w:val="24"/>
          <w:u w:val="single"/>
        </w:rPr>
      </w:pPr>
      <w:r>
        <w:rPr>
          <w:rFonts w:ascii="Arial" w:hAnsi="Arial" w:cs="Arial"/>
          <w:sz w:val="24"/>
          <w:szCs w:val="24"/>
          <w:u w:val="single"/>
        </w:rPr>
        <w:br w:type="page"/>
      </w:r>
    </w:p>
    <w:p w14:paraId="3908AAE0" w14:textId="6EE96EBB" w:rsidR="00784E97" w:rsidRDefault="00784E97" w:rsidP="00EF601D">
      <w:pPr>
        <w:spacing w:line="360" w:lineRule="auto"/>
        <w:jc w:val="center"/>
        <w:rPr>
          <w:rFonts w:ascii="Arial" w:hAnsi="Arial" w:cs="Arial"/>
          <w:sz w:val="24"/>
          <w:szCs w:val="24"/>
          <w:u w:val="single"/>
        </w:rPr>
      </w:pPr>
      <w:r>
        <w:rPr>
          <w:rFonts w:ascii="Arial" w:hAnsi="Arial" w:cs="Arial"/>
          <w:noProof/>
          <w:sz w:val="24"/>
          <w:szCs w:val="24"/>
          <w:u w:val="single"/>
        </w:rPr>
        <w:lastRenderedPageBreak/>
        <w:drawing>
          <wp:anchor distT="0" distB="0" distL="114300" distR="114300" simplePos="0" relativeHeight="251660288" behindDoc="1" locked="0" layoutInCell="1" allowOverlap="1" wp14:anchorId="21C89BC4" wp14:editId="5067447C">
            <wp:simplePos x="0" y="0"/>
            <wp:positionH relativeFrom="column">
              <wp:posOffset>-842944</wp:posOffset>
            </wp:positionH>
            <wp:positionV relativeFrom="paragraph">
              <wp:posOffset>-812875</wp:posOffset>
            </wp:positionV>
            <wp:extent cx="1457325" cy="14573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pic:spPr>
                </pic:pic>
              </a:graphicData>
            </a:graphic>
          </wp:anchor>
        </w:drawing>
      </w:r>
    </w:p>
    <w:p w14:paraId="5EEA6DC4" w14:textId="77777777" w:rsidR="00784E97" w:rsidRDefault="00784E97" w:rsidP="00EF601D">
      <w:pPr>
        <w:spacing w:line="360" w:lineRule="auto"/>
        <w:jc w:val="center"/>
        <w:rPr>
          <w:rFonts w:ascii="Arial" w:hAnsi="Arial" w:cs="Arial"/>
          <w:sz w:val="24"/>
          <w:szCs w:val="24"/>
          <w:u w:val="single"/>
        </w:rPr>
      </w:pPr>
    </w:p>
    <w:p w14:paraId="410EE962" w14:textId="5F4DC42B" w:rsidR="00804A31" w:rsidRDefault="00EF601D" w:rsidP="00EF601D">
      <w:pPr>
        <w:spacing w:line="360" w:lineRule="auto"/>
        <w:jc w:val="center"/>
        <w:rPr>
          <w:rFonts w:ascii="Arial" w:hAnsi="Arial" w:cs="Arial"/>
          <w:sz w:val="24"/>
          <w:szCs w:val="24"/>
          <w:u w:val="single"/>
        </w:rPr>
      </w:pPr>
      <w:r w:rsidRPr="00EF601D">
        <w:rPr>
          <w:rFonts w:ascii="Arial" w:hAnsi="Arial" w:cs="Arial"/>
          <w:sz w:val="24"/>
          <w:szCs w:val="24"/>
          <w:u w:val="single"/>
        </w:rPr>
        <w:t>Reference List</w:t>
      </w:r>
    </w:p>
    <w:p w14:paraId="5644A24F" w14:textId="07E56CE2" w:rsidR="00EF601D" w:rsidRDefault="00EF601D" w:rsidP="00EF601D">
      <w:pPr>
        <w:spacing w:line="360" w:lineRule="auto"/>
        <w:rPr>
          <w:rFonts w:ascii="Arial" w:hAnsi="Arial" w:cs="Arial"/>
          <w:sz w:val="24"/>
          <w:szCs w:val="24"/>
        </w:rPr>
      </w:pPr>
      <w:r w:rsidRPr="00EF601D">
        <w:rPr>
          <w:rFonts w:ascii="Arial" w:hAnsi="Arial" w:cs="Arial"/>
          <w:sz w:val="24"/>
          <w:szCs w:val="24"/>
        </w:rPr>
        <w:t xml:space="preserve">AXA Business Insurance (2014). </w:t>
      </w:r>
      <w:r w:rsidRPr="00EF601D">
        <w:rPr>
          <w:rFonts w:ascii="Arial" w:hAnsi="Arial" w:cs="Arial"/>
          <w:i/>
          <w:iCs/>
          <w:sz w:val="24"/>
          <w:szCs w:val="24"/>
        </w:rPr>
        <w:t>Sir Richard Branson on success and failure</w:t>
      </w:r>
      <w:r w:rsidRPr="00EF601D">
        <w:rPr>
          <w:rFonts w:ascii="Arial" w:hAnsi="Arial" w:cs="Arial"/>
          <w:sz w:val="24"/>
          <w:szCs w:val="24"/>
        </w:rPr>
        <w:t>. [video] Available at: https://www.youtube.com/watch?time_continue=1&amp;v=tXZZ860qef0&amp;feature=emb_logo [Accessed 5 Feb. 2020].</w:t>
      </w:r>
    </w:p>
    <w:p w14:paraId="078EBF62" w14:textId="685E3891" w:rsidR="00840D4D" w:rsidRDefault="00913510" w:rsidP="00EF601D">
      <w:pPr>
        <w:spacing w:line="360" w:lineRule="auto"/>
        <w:rPr>
          <w:rFonts w:ascii="Arial" w:hAnsi="Arial" w:cs="Arial"/>
          <w:sz w:val="24"/>
          <w:szCs w:val="24"/>
        </w:rPr>
      </w:pPr>
      <w:proofErr w:type="spellStart"/>
      <w:r w:rsidRPr="00913510">
        <w:rPr>
          <w:rFonts w:ascii="Arial" w:hAnsi="Arial" w:cs="Arial"/>
          <w:sz w:val="24"/>
          <w:szCs w:val="24"/>
        </w:rPr>
        <w:t>Fegade</w:t>
      </w:r>
      <w:proofErr w:type="spellEnd"/>
      <w:r w:rsidRPr="00913510">
        <w:rPr>
          <w:rFonts w:ascii="Arial" w:hAnsi="Arial" w:cs="Arial"/>
          <w:sz w:val="24"/>
          <w:szCs w:val="24"/>
        </w:rPr>
        <w:t xml:space="preserve">, A. (2013). Online branding: Building powerful brands through online social media networks. </w:t>
      </w:r>
      <w:r w:rsidRPr="00913510">
        <w:rPr>
          <w:rFonts w:ascii="Arial" w:hAnsi="Arial" w:cs="Arial"/>
          <w:i/>
          <w:iCs/>
          <w:sz w:val="24"/>
          <w:szCs w:val="24"/>
        </w:rPr>
        <w:t>Chaitanya Business Journal</w:t>
      </w:r>
      <w:r w:rsidRPr="00913510">
        <w:rPr>
          <w:rFonts w:ascii="Arial" w:hAnsi="Arial" w:cs="Arial"/>
          <w:sz w:val="24"/>
          <w:szCs w:val="24"/>
        </w:rPr>
        <w:t>, (2277-6885), p.3.</w:t>
      </w:r>
    </w:p>
    <w:p w14:paraId="01AD00E6" w14:textId="06A87FEF" w:rsidR="00913510" w:rsidRDefault="00365281" w:rsidP="00EF601D">
      <w:pPr>
        <w:spacing w:line="360" w:lineRule="auto"/>
        <w:rPr>
          <w:rFonts w:ascii="Arial" w:hAnsi="Arial" w:cs="Arial"/>
          <w:sz w:val="24"/>
          <w:szCs w:val="24"/>
        </w:rPr>
      </w:pPr>
      <w:r w:rsidRPr="00365281">
        <w:rPr>
          <w:rFonts w:ascii="Arial" w:hAnsi="Arial" w:cs="Arial"/>
          <w:sz w:val="24"/>
          <w:szCs w:val="24"/>
        </w:rPr>
        <w:t xml:space="preserve">Fries, K. (2018). </w:t>
      </w:r>
      <w:r w:rsidRPr="00365281">
        <w:rPr>
          <w:rFonts w:ascii="Arial" w:hAnsi="Arial" w:cs="Arial"/>
          <w:i/>
          <w:iCs/>
          <w:sz w:val="24"/>
          <w:szCs w:val="24"/>
        </w:rPr>
        <w:t>8 Essential Qualities That Define Great Leadership</w:t>
      </w:r>
      <w:r w:rsidRPr="00365281">
        <w:rPr>
          <w:rFonts w:ascii="Arial" w:hAnsi="Arial" w:cs="Arial"/>
          <w:sz w:val="24"/>
          <w:szCs w:val="24"/>
        </w:rPr>
        <w:t>. [online] Forbes.com. Available at: https://www.forbes.com/sites/kimberlyfries/2018/02/08/8-essential-qualities-that-define-great-leadership/#140e626d3b63 [Accessed 5 Feb. 2020].</w:t>
      </w:r>
    </w:p>
    <w:p w14:paraId="0940B0D2" w14:textId="3062EC36" w:rsidR="00365281" w:rsidRDefault="00774357" w:rsidP="00EF601D">
      <w:pPr>
        <w:spacing w:line="360" w:lineRule="auto"/>
        <w:rPr>
          <w:rFonts w:ascii="Arial" w:hAnsi="Arial" w:cs="Arial"/>
          <w:sz w:val="24"/>
          <w:szCs w:val="24"/>
        </w:rPr>
      </w:pPr>
      <w:r w:rsidRPr="00774357">
        <w:rPr>
          <w:rFonts w:ascii="Arial" w:hAnsi="Arial" w:cs="Arial"/>
          <w:sz w:val="24"/>
          <w:szCs w:val="24"/>
        </w:rPr>
        <w:t xml:space="preserve">Mindtools.com. (n.d.). </w:t>
      </w:r>
      <w:r w:rsidRPr="00774357">
        <w:rPr>
          <w:rFonts w:ascii="Arial" w:hAnsi="Arial" w:cs="Arial"/>
          <w:i/>
          <w:iCs/>
          <w:sz w:val="24"/>
          <w:szCs w:val="24"/>
        </w:rPr>
        <w:t xml:space="preserve">Gibbs' Reflective Cycle: Helping People Learn </w:t>
      </w:r>
      <w:proofErr w:type="gramStart"/>
      <w:r w:rsidRPr="00774357">
        <w:rPr>
          <w:rFonts w:ascii="Arial" w:hAnsi="Arial" w:cs="Arial"/>
          <w:i/>
          <w:iCs/>
          <w:sz w:val="24"/>
          <w:szCs w:val="24"/>
        </w:rPr>
        <w:t>From</w:t>
      </w:r>
      <w:proofErr w:type="gramEnd"/>
      <w:r w:rsidRPr="00774357">
        <w:rPr>
          <w:rFonts w:ascii="Arial" w:hAnsi="Arial" w:cs="Arial"/>
          <w:i/>
          <w:iCs/>
          <w:sz w:val="24"/>
          <w:szCs w:val="24"/>
        </w:rPr>
        <w:t xml:space="preserve"> Experience</w:t>
      </w:r>
      <w:r w:rsidRPr="00774357">
        <w:rPr>
          <w:rFonts w:ascii="Arial" w:hAnsi="Arial" w:cs="Arial"/>
          <w:sz w:val="24"/>
          <w:szCs w:val="24"/>
        </w:rPr>
        <w:t>. [online] Available at: https://www.mindtools.com/pages/article/reflective-cycle.htm [Accessed 7 Feb. 2020].</w:t>
      </w:r>
    </w:p>
    <w:p w14:paraId="5E0C9E78" w14:textId="065AD80F" w:rsidR="00692BD1" w:rsidRDefault="00BF35EF" w:rsidP="00EF601D">
      <w:pPr>
        <w:spacing w:line="360" w:lineRule="auto"/>
        <w:rPr>
          <w:rFonts w:ascii="Arial" w:hAnsi="Arial" w:cs="Arial"/>
          <w:sz w:val="24"/>
          <w:szCs w:val="24"/>
        </w:rPr>
      </w:pPr>
      <w:r w:rsidRPr="00BF35EF">
        <w:rPr>
          <w:rFonts w:ascii="Arial" w:hAnsi="Arial" w:cs="Arial"/>
          <w:sz w:val="24"/>
          <w:szCs w:val="24"/>
        </w:rPr>
        <w:t xml:space="preserve">Skillsyouneed.com. (2011). </w:t>
      </w:r>
      <w:r w:rsidRPr="00BF35EF">
        <w:rPr>
          <w:rFonts w:ascii="Arial" w:hAnsi="Arial" w:cs="Arial"/>
          <w:i/>
          <w:iCs/>
          <w:sz w:val="24"/>
          <w:szCs w:val="24"/>
        </w:rPr>
        <w:t xml:space="preserve">Interpersonal Skills | </w:t>
      </w:r>
      <w:proofErr w:type="spellStart"/>
      <w:r w:rsidRPr="00BF35EF">
        <w:rPr>
          <w:rFonts w:ascii="Arial" w:hAnsi="Arial" w:cs="Arial"/>
          <w:i/>
          <w:iCs/>
          <w:sz w:val="24"/>
          <w:szCs w:val="24"/>
        </w:rPr>
        <w:t>SkillsYouNeed</w:t>
      </w:r>
      <w:proofErr w:type="spellEnd"/>
      <w:r w:rsidRPr="00BF35EF">
        <w:rPr>
          <w:rFonts w:ascii="Arial" w:hAnsi="Arial" w:cs="Arial"/>
          <w:sz w:val="24"/>
          <w:szCs w:val="24"/>
        </w:rPr>
        <w:t>. [online] Available at: https://www.skillsyouneed.com/interpersonal-skills.html [Accessed 7 Feb. 2020].</w:t>
      </w:r>
    </w:p>
    <w:p w14:paraId="661F6D05" w14:textId="6D11AD77" w:rsidR="00BF35EF" w:rsidRDefault="000269B6" w:rsidP="00EF601D">
      <w:pPr>
        <w:spacing w:line="360" w:lineRule="auto"/>
        <w:rPr>
          <w:rFonts w:ascii="Arial" w:hAnsi="Arial" w:cs="Arial"/>
          <w:sz w:val="24"/>
          <w:szCs w:val="24"/>
        </w:rPr>
      </w:pPr>
      <w:r w:rsidRPr="000269B6">
        <w:rPr>
          <w:rFonts w:ascii="Arial" w:hAnsi="Arial" w:cs="Arial"/>
          <w:sz w:val="24"/>
          <w:szCs w:val="24"/>
        </w:rPr>
        <w:t xml:space="preserve">Mullins, L. (2013). </w:t>
      </w:r>
      <w:r w:rsidRPr="000269B6">
        <w:rPr>
          <w:rFonts w:ascii="Arial" w:hAnsi="Arial" w:cs="Arial"/>
          <w:i/>
          <w:iCs/>
          <w:sz w:val="24"/>
          <w:szCs w:val="24"/>
        </w:rPr>
        <w:t>Management and organisational behaviour</w:t>
      </w:r>
      <w:r w:rsidRPr="000269B6">
        <w:rPr>
          <w:rFonts w:ascii="Arial" w:hAnsi="Arial" w:cs="Arial"/>
          <w:sz w:val="24"/>
          <w:szCs w:val="24"/>
        </w:rPr>
        <w:t>. 10th ed. Pearson, p.436.</w:t>
      </w:r>
    </w:p>
    <w:p w14:paraId="5A38AC55" w14:textId="16ACDC6A" w:rsidR="00C27D15" w:rsidRDefault="00F94DDD" w:rsidP="00EF601D">
      <w:pPr>
        <w:spacing w:line="360" w:lineRule="auto"/>
        <w:rPr>
          <w:rFonts w:ascii="Arial" w:hAnsi="Arial" w:cs="Arial"/>
          <w:sz w:val="24"/>
          <w:szCs w:val="24"/>
        </w:rPr>
      </w:pPr>
      <w:r w:rsidRPr="00F94DDD">
        <w:rPr>
          <w:rFonts w:ascii="Arial" w:hAnsi="Arial" w:cs="Arial"/>
          <w:sz w:val="24"/>
          <w:szCs w:val="24"/>
        </w:rPr>
        <w:t xml:space="preserve">Mullins, L. (2013). </w:t>
      </w:r>
      <w:r w:rsidRPr="00F94DDD">
        <w:rPr>
          <w:rFonts w:ascii="Arial" w:hAnsi="Arial" w:cs="Arial"/>
          <w:i/>
          <w:iCs/>
          <w:sz w:val="24"/>
          <w:szCs w:val="24"/>
        </w:rPr>
        <w:t>Management and organisational behaviour</w:t>
      </w:r>
      <w:r w:rsidRPr="00F94DDD">
        <w:rPr>
          <w:rFonts w:ascii="Arial" w:hAnsi="Arial" w:cs="Arial"/>
          <w:sz w:val="24"/>
          <w:szCs w:val="24"/>
        </w:rPr>
        <w:t>. 10th ed. Pearson, p.196.</w:t>
      </w:r>
    </w:p>
    <w:p w14:paraId="009082BD" w14:textId="5686D070" w:rsidR="00F94DDD" w:rsidRDefault="003B5C1A" w:rsidP="00EF601D">
      <w:pPr>
        <w:spacing w:line="360" w:lineRule="auto"/>
        <w:rPr>
          <w:rFonts w:ascii="Arial" w:hAnsi="Arial" w:cs="Arial"/>
          <w:sz w:val="24"/>
          <w:szCs w:val="24"/>
        </w:rPr>
      </w:pPr>
      <w:r w:rsidRPr="003B5C1A">
        <w:rPr>
          <w:rFonts w:ascii="Arial" w:hAnsi="Arial" w:cs="Arial"/>
          <w:sz w:val="24"/>
          <w:szCs w:val="24"/>
        </w:rPr>
        <w:t xml:space="preserve">Mullins, L. (2013). </w:t>
      </w:r>
      <w:r w:rsidRPr="003B5C1A">
        <w:rPr>
          <w:rFonts w:ascii="Arial" w:hAnsi="Arial" w:cs="Arial"/>
          <w:i/>
          <w:iCs/>
          <w:sz w:val="24"/>
          <w:szCs w:val="24"/>
        </w:rPr>
        <w:t>Management and organisational behaviour</w:t>
      </w:r>
      <w:r w:rsidRPr="003B5C1A">
        <w:rPr>
          <w:rFonts w:ascii="Arial" w:hAnsi="Arial" w:cs="Arial"/>
          <w:sz w:val="24"/>
          <w:szCs w:val="24"/>
        </w:rPr>
        <w:t>. 10th ed. Pearson, p.480.</w:t>
      </w:r>
    </w:p>
    <w:p w14:paraId="4CD4A338" w14:textId="6C72B13D" w:rsidR="009139D4" w:rsidRDefault="009139D4" w:rsidP="00EF601D">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1312" behindDoc="1" locked="0" layoutInCell="1" allowOverlap="1" wp14:anchorId="65976AA8" wp14:editId="3EC6BD84">
            <wp:simplePos x="0" y="0"/>
            <wp:positionH relativeFrom="column">
              <wp:posOffset>-827405</wp:posOffset>
            </wp:positionH>
            <wp:positionV relativeFrom="paragraph">
              <wp:posOffset>-843280</wp:posOffset>
            </wp:positionV>
            <wp:extent cx="1457325" cy="14573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pic:spPr>
                </pic:pic>
              </a:graphicData>
            </a:graphic>
          </wp:anchor>
        </w:drawing>
      </w:r>
    </w:p>
    <w:p w14:paraId="05363EA8" w14:textId="77777777" w:rsidR="009139D4" w:rsidRDefault="009139D4" w:rsidP="00EF601D">
      <w:pPr>
        <w:spacing w:line="360" w:lineRule="auto"/>
        <w:rPr>
          <w:rFonts w:ascii="Arial" w:hAnsi="Arial" w:cs="Arial"/>
          <w:sz w:val="24"/>
          <w:szCs w:val="24"/>
        </w:rPr>
      </w:pPr>
    </w:p>
    <w:p w14:paraId="7B010C18" w14:textId="77777777" w:rsidR="009139D4" w:rsidRDefault="009139D4" w:rsidP="00EF601D">
      <w:pPr>
        <w:spacing w:line="360" w:lineRule="auto"/>
        <w:rPr>
          <w:rFonts w:ascii="Arial" w:hAnsi="Arial" w:cs="Arial"/>
          <w:sz w:val="24"/>
          <w:szCs w:val="24"/>
        </w:rPr>
      </w:pPr>
    </w:p>
    <w:p w14:paraId="0CF735D4" w14:textId="75F5A974" w:rsidR="003B5C1A" w:rsidRDefault="00DC0B7D" w:rsidP="00EF601D">
      <w:pPr>
        <w:spacing w:line="360" w:lineRule="auto"/>
        <w:rPr>
          <w:rFonts w:ascii="Arial" w:hAnsi="Arial" w:cs="Arial"/>
          <w:sz w:val="24"/>
          <w:szCs w:val="24"/>
        </w:rPr>
      </w:pPr>
      <w:r w:rsidRPr="00DC0B7D">
        <w:rPr>
          <w:rFonts w:ascii="Arial" w:hAnsi="Arial" w:cs="Arial"/>
          <w:sz w:val="24"/>
          <w:szCs w:val="24"/>
        </w:rPr>
        <w:t xml:space="preserve">Rspca-llysnini.org.uk. (2020). </w:t>
      </w:r>
      <w:r w:rsidRPr="00DC0B7D">
        <w:rPr>
          <w:rFonts w:ascii="Arial" w:hAnsi="Arial" w:cs="Arial"/>
          <w:i/>
          <w:iCs/>
          <w:sz w:val="24"/>
          <w:szCs w:val="24"/>
        </w:rPr>
        <w:t xml:space="preserve">Our History | RSPCA </w:t>
      </w:r>
      <w:proofErr w:type="spellStart"/>
      <w:r w:rsidRPr="00DC0B7D">
        <w:rPr>
          <w:rFonts w:ascii="Arial" w:hAnsi="Arial" w:cs="Arial"/>
          <w:i/>
          <w:iCs/>
          <w:sz w:val="24"/>
          <w:szCs w:val="24"/>
        </w:rPr>
        <w:t>Llys</w:t>
      </w:r>
      <w:proofErr w:type="spellEnd"/>
      <w:r w:rsidRPr="00DC0B7D">
        <w:rPr>
          <w:rFonts w:ascii="Arial" w:hAnsi="Arial" w:cs="Arial"/>
          <w:i/>
          <w:iCs/>
          <w:sz w:val="24"/>
          <w:szCs w:val="24"/>
        </w:rPr>
        <w:t xml:space="preserve"> </w:t>
      </w:r>
      <w:proofErr w:type="spellStart"/>
      <w:r w:rsidRPr="00DC0B7D">
        <w:rPr>
          <w:rFonts w:ascii="Arial" w:hAnsi="Arial" w:cs="Arial"/>
          <w:i/>
          <w:iCs/>
          <w:sz w:val="24"/>
          <w:szCs w:val="24"/>
        </w:rPr>
        <w:t>Nini</w:t>
      </w:r>
      <w:proofErr w:type="spellEnd"/>
      <w:r w:rsidRPr="00DC0B7D">
        <w:rPr>
          <w:rFonts w:ascii="Arial" w:hAnsi="Arial" w:cs="Arial"/>
          <w:i/>
          <w:iCs/>
          <w:sz w:val="24"/>
          <w:szCs w:val="24"/>
        </w:rPr>
        <w:t xml:space="preserve"> Animal Centre</w:t>
      </w:r>
      <w:r w:rsidRPr="00DC0B7D">
        <w:rPr>
          <w:rFonts w:ascii="Arial" w:hAnsi="Arial" w:cs="Arial"/>
          <w:sz w:val="24"/>
          <w:szCs w:val="24"/>
        </w:rPr>
        <w:t>. [online] Available at: http://www.rspca-llysnini.org.uk/history.php [Accessed 7 Feb. 2020].</w:t>
      </w:r>
    </w:p>
    <w:p w14:paraId="5F58C0E1" w14:textId="468CDE04" w:rsidR="00DC0B7D" w:rsidRDefault="007D4A74" w:rsidP="00EF601D">
      <w:pPr>
        <w:spacing w:line="360" w:lineRule="auto"/>
        <w:rPr>
          <w:rFonts w:ascii="Arial" w:hAnsi="Arial" w:cs="Arial"/>
          <w:sz w:val="24"/>
          <w:szCs w:val="24"/>
        </w:rPr>
      </w:pPr>
      <w:r w:rsidRPr="007D4A74">
        <w:rPr>
          <w:rFonts w:ascii="Arial" w:hAnsi="Arial" w:cs="Arial"/>
          <w:sz w:val="24"/>
          <w:szCs w:val="24"/>
        </w:rPr>
        <w:t>REFERENCING HANDBOOK: HARVARD. (2020). Swansea: University of Wales Trinity Saint David, p.3.</w:t>
      </w:r>
    </w:p>
    <w:p w14:paraId="252E0883" w14:textId="7638AB2C" w:rsidR="007D4A74" w:rsidRDefault="00E1114A" w:rsidP="00EF601D">
      <w:pPr>
        <w:spacing w:line="360" w:lineRule="auto"/>
        <w:rPr>
          <w:rFonts w:ascii="Arial" w:hAnsi="Arial" w:cs="Arial"/>
          <w:sz w:val="24"/>
          <w:szCs w:val="24"/>
        </w:rPr>
      </w:pPr>
      <w:r w:rsidRPr="00E1114A">
        <w:rPr>
          <w:rFonts w:ascii="Arial" w:hAnsi="Arial" w:cs="Arial"/>
          <w:sz w:val="24"/>
          <w:szCs w:val="24"/>
        </w:rPr>
        <w:t xml:space="preserve">Reich, J. and </w:t>
      </w:r>
      <w:proofErr w:type="spellStart"/>
      <w:r w:rsidRPr="00E1114A">
        <w:rPr>
          <w:rFonts w:ascii="Arial" w:hAnsi="Arial" w:cs="Arial"/>
          <w:sz w:val="24"/>
          <w:szCs w:val="24"/>
        </w:rPr>
        <w:t>Infurna</w:t>
      </w:r>
      <w:proofErr w:type="spellEnd"/>
      <w:r w:rsidRPr="00E1114A">
        <w:rPr>
          <w:rFonts w:ascii="Arial" w:hAnsi="Arial" w:cs="Arial"/>
          <w:sz w:val="24"/>
          <w:szCs w:val="24"/>
        </w:rPr>
        <w:t xml:space="preserve">, F. (2016). </w:t>
      </w:r>
      <w:r w:rsidRPr="00E1114A">
        <w:rPr>
          <w:rFonts w:ascii="Arial" w:hAnsi="Arial" w:cs="Arial"/>
          <w:i/>
          <w:iCs/>
          <w:sz w:val="24"/>
          <w:szCs w:val="24"/>
        </w:rPr>
        <w:t xml:space="preserve">Perceived </w:t>
      </w:r>
      <w:proofErr w:type="gramStart"/>
      <w:r w:rsidRPr="00E1114A">
        <w:rPr>
          <w:rFonts w:ascii="Arial" w:hAnsi="Arial" w:cs="Arial"/>
          <w:i/>
          <w:iCs/>
          <w:sz w:val="24"/>
          <w:szCs w:val="24"/>
        </w:rPr>
        <w:t>control :</w:t>
      </w:r>
      <w:proofErr w:type="gramEnd"/>
      <w:r w:rsidRPr="00E1114A">
        <w:rPr>
          <w:rFonts w:ascii="Arial" w:hAnsi="Arial" w:cs="Arial"/>
          <w:i/>
          <w:iCs/>
          <w:sz w:val="24"/>
          <w:szCs w:val="24"/>
        </w:rPr>
        <w:t xml:space="preserve"> theory, research, and practice in the first 50 years</w:t>
      </w:r>
      <w:r w:rsidRPr="00E1114A">
        <w:rPr>
          <w:rFonts w:ascii="Arial" w:hAnsi="Arial" w:cs="Arial"/>
          <w:sz w:val="24"/>
          <w:szCs w:val="24"/>
        </w:rPr>
        <w:t>. New York: Oxford University Press, pp.38-39.</w:t>
      </w:r>
    </w:p>
    <w:p w14:paraId="1AC9D81B" w14:textId="051B1CF7" w:rsidR="00D70F8F" w:rsidRDefault="00A01F23" w:rsidP="00EF601D">
      <w:pPr>
        <w:spacing w:line="360" w:lineRule="auto"/>
        <w:rPr>
          <w:rFonts w:ascii="Arial" w:hAnsi="Arial" w:cs="Arial"/>
          <w:sz w:val="24"/>
          <w:szCs w:val="24"/>
        </w:rPr>
      </w:pPr>
      <w:r w:rsidRPr="00A01F23">
        <w:rPr>
          <w:rFonts w:ascii="Arial" w:hAnsi="Arial" w:cs="Arial"/>
          <w:sz w:val="24"/>
          <w:szCs w:val="24"/>
        </w:rPr>
        <w:t xml:space="preserve">Sprouts (2016). </w:t>
      </w:r>
      <w:r w:rsidRPr="00A01F23">
        <w:rPr>
          <w:rFonts w:ascii="Arial" w:hAnsi="Arial" w:cs="Arial"/>
          <w:i/>
          <w:iCs/>
          <w:sz w:val="24"/>
          <w:szCs w:val="24"/>
        </w:rPr>
        <w:t>Growth Mindset vs. Fixed Mindset</w:t>
      </w:r>
      <w:r w:rsidRPr="00A01F23">
        <w:rPr>
          <w:rFonts w:ascii="Arial" w:hAnsi="Arial" w:cs="Arial"/>
          <w:sz w:val="24"/>
          <w:szCs w:val="24"/>
        </w:rPr>
        <w:t>. [video] Available at: https://www.youtube.com/watch?time_continue=1&amp;v=KUWn_TJTrnU&amp;feature=emb_logo [Accessed 2 Feb. 2020].</w:t>
      </w:r>
    </w:p>
    <w:p w14:paraId="7C32EF31" w14:textId="5755B3BE" w:rsidR="00E94DE8" w:rsidRDefault="0013797C" w:rsidP="00EF601D">
      <w:pPr>
        <w:spacing w:line="360" w:lineRule="auto"/>
        <w:rPr>
          <w:rFonts w:ascii="Arial" w:hAnsi="Arial" w:cs="Arial"/>
          <w:sz w:val="24"/>
          <w:szCs w:val="24"/>
        </w:rPr>
      </w:pPr>
      <w:r w:rsidRPr="0013797C">
        <w:rPr>
          <w:rFonts w:ascii="Arial" w:hAnsi="Arial" w:cs="Arial"/>
          <w:sz w:val="24"/>
          <w:szCs w:val="24"/>
        </w:rPr>
        <w:t xml:space="preserve">Stanford Alumni (2014). </w:t>
      </w:r>
      <w:r w:rsidRPr="0013797C">
        <w:rPr>
          <w:rFonts w:ascii="Arial" w:hAnsi="Arial" w:cs="Arial"/>
          <w:i/>
          <w:iCs/>
          <w:sz w:val="24"/>
          <w:szCs w:val="24"/>
        </w:rPr>
        <w:t>Developing a Growth Mindset with Carol Dweck</w:t>
      </w:r>
      <w:r w:rsidRPr="0013797C">
        <w:rPr>
          <w:rFonts w:ascii="Arial" w:hAnsi="Arial" w:cs="Arial"/>
          <w:sz w:val="24"/>
          <w:szCs w:val="24"/>
        </w:rPr>
        <w:t>. [video] Available at: https://www.youtube.com/watch?v=hiiEeMN7vbQ [Accessed 3 Feb. 2020].</w:t>
      </w:r>
    </w:p>
    <w:p w14:paraId="0DDD5CB7" w14:textId="3FC38F41" w:rsidR="00792FF0" w:rsidRDefault="002E5F31" w:rsidP="00EF601D">
      <w:pPr>
        <w:spacing w:line="360" w:lineRule="auto"/>
        <w:rPr>
          <w:rFonts w:ascii="Arial" w:hAnsi="Arial" w:cs="Arial"/>
          <w:sz w:val="24"/>
          <w:szCs w:val="24"/>
        </w:rPr>
      </w:pPr>
      <w:r w:rsidRPr="002E5F31">
        <w:rPr>
          <w:rFonts w:ascii="Arial" w:hAnsi="Arial" w:cs="Arial"/>
          <w:sz w:val="24"/>
          <w:szCs w:val="24"/>
        </w:rPr>
        <w:t xml:space="preserve">The Good Fundraising Guide Where </w:t>
      </w:r>
      <w:proofErr w:type="gramStart"/>
      <w:r w:rsidRPr="002E5F31">
        <w:rPr>
          <w:rFonts w:ascii="Arial" w:hAnsi="Arial" w:cs="Arial"/>
          <w:sz w:val="24"/>
          <w:szCs w:val="24"/>
        </w:rPr>
        <w:t>To</w:t>
      </w:r>
      <w:proofErr w:type="gramEnd"/>
      <w:r w:rsidRPr="002E5F31">
        <w:rPr>
          <w:rFonts w:ascii="Arial" w:hAnsi="Arial" w:cs="Arial"/>
          <w:sz w:val="24"/>
          <w:szCs w:val="24"/>
        </w:rPr>
        <w:t xml:space="preserve"> Start. (2006). [</w:t>
      </w:r>
      <w:proofErr w:type="spellStart"/>
      <w:r w:rsidRPr="002E5F31">
        <w:rPr>
          <w:rFonts w:ascii="Arial" w:hAnsi="Arial" w:cs="Arial"/>
          <w:sz w:val="24"/>
          <w:szCs w:val="24"/>
        </w:rPr>
        <w:t>ebook</w:t>
      </w:r>
      <w:proofErr w:type="spellEnd"/>
      <w:r w:rsidRPr="002E5F31">
        <w:rPr>
          <w:rFonts w:ascii="Arial" w:hAnsi="Arial" w:cs="Arial"/>
          <w:sz w:val="24"/>
          <w:szCs w:val="24"/>
        </w:rPr>
        <w:t>] London: Institute of Fundraising, p.1. Available at: http://www.reading.gov.uk/media/1299/Institute-of-Fundraising-Good-Fundraising-Guide/pdf/Institute-Of-Fundraising-Good-Fundraising-Guide.pdf [Accessed 7 Feb. 2020].</w:t>
      </w:r>
    </w:p>
    <w:p w14:paraId="4C5B7F10" w14:textId="089ACCF6" w:rsidR="002D4596" w:rsidRDefault="006D44C7" w:rsidP="00EF601D">
      <w:pPr>
        <w:spacing w:line="360" w:lineRule="auto"/>
        <w:rPr>
          <w:rFonts w:ascii="Arial" w:hAnsi="Arial" w:cs="Arial"/>
          <w:sz w:val="24"/>
          <w:szCs w:val="24"/>
        </w:rPr>
      </w:pPr>
      <w:r w:rsidRPr="006D44C7">
        <w:rPr>
          <w:rFonts w:ascii="Arial" w:hAnsi="Arial" w:cs="Arial"/>
          <w:sz w:val="24"/>
          <w:szCs w:val="24"/>
        </w:rPr>
        <w:t xml:space="preserve">Belbin.com. (2020). </w:t>
      </w:r>
      <w:r w:rsidRPr="006D44C7">
        <w:rPr>
          <w:rFonts w:ascii="Arial" w:hAnsi="Arial" w:cs="Arial"/>
          <w:i/>
          <w:iCs/>
          <w:sz w:val="24"/>
          <w:szCs w:val="24"/>
        </w:rPr>
        <w:t>The Nine Belbin Team Roles</w:t>
      </w:r>
      <w:r w:rsidRPr="006D44C7">
        <w:rPr>
          <w:rFonts w:ascii="Arial" w:hAnsi="Arial" w:cs="Arial"/>
          <w:sz w:val="24"/>
          <w:szCs w:val="24"/>
        </w:rPr>
        <w:t>. [online] Available at: https://www.belbin.com/about/belbin-team-roles/ [Accessed 5 Feb. 2020].</w:t>
      </w:r>
    </w:p>
    <w:p w14:paraId="72A54E67" w14:textId="77777777" w:rsidR="009139D4" w:rsidRDefault="009139D4" w:rsidP="00EF601D">
      <w:pPr>
        <w:spacing w:line="360" w:lineRule="auto"/>
        <w:rPr>
          <w:rFonts w:ascii="Arial" w:hAnsi="Arial" w:cs="Arial"/>
          <w:sz w:val="24"/>
          <w:szCs w:val="24"/>
        </w:rPr>
      </w:pPr>
    </w:p>
    <w:p w14:paraId="6C61C15F" w14:textId="20FC1D69" w:rsidR="009139D4" w:rsidRDefault="009139D4" w:rsidP="00EF601D">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2336" behindDoc="1" locked="0" layoutInCell="1" allowOverlap="1" wp14:anchorId="54355103" wp14:editId="11C210CE">
            <wp:simplePos x="0" y="0"/>
            <wp:positionH relativeFrom="column">
              <wp:posOffset>-838290</wp:posOffset>
            </wp:positionH>
            <wp:positionV relativeFrom="paragraph">
              <wp:posOffset>-806994</wp:posOffset>
            </wp:positionV>
            <wp:extent cx="1457325" cy="14573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pic:spPr>
                </pic:pic>
              </a:graphicData>
            </a:graphic>
          </wp:anchor>
        </w:drawing>
      </w:r>
    </w:p>
    <w:p w14:paraId="3D8F68B7" w14:textId="0C2BD420" w:rsidR="009139D4" w:rsidRDefault="009139D4" w:rsidP="00EF601D">
      <w:pPr>
        <w:spacing w:line="360" w:lineRule="auto"/>
        <w:rPr>
          <w:rFonts w:ascii="Arial" w:hAnsi="Arial" w:cs="Arial"/>
          <w:sz w:val="24"/>
          <w:szCs w:val="24"/>
        </w:rPr>
      </w:pPr>
    </w:p>
    <w:p w14:paraId="3EE14416" w14:textId="72A367ED" w:rsidR="009139D4" w:rsidRDefault="009139D4" w:rsidP="00EF601D">
      <w:pPr>
        <w:spacing w:line="360" w:lineRule="auto"/>
        <w:rPr>
          <w:rFonts w:ascii="Arial" w:hAnsi="Arial" w:cs="Arial"/>
          <w:sz w:val="24"/>
          <w:szCs w:val="24"/>
        </w:rPr>
      </w:pPr>
    </w:p>
    <w:p w14:paraId="35B5A49A" w14:textId="41B10388" w:rsidR="006D44C7" w:rsidRDefault="00FE0014" w:rsidP="00EF601D">
      <w:pPr>
        <w:spacing w:line="360" w:lineRule="auto"/>
        <w:rPr>
          <w:rFonts w:ascii="Arial" w:hAnsi="Arial" w:cs="Arial"/>
          <w:sz w:val="24"/>
          <w:szCs w:val="24"/>
        </w:rPr>
      </w:pPr>
      <w:r w:rsidRPr="00FE0014">
        <w:rPr>
          <w:rFonts w:ascii="Arial" w:hAnsi="Arial" w:cs="Arial"/>
          <w:sz w:val="24"/>
          <w:szCs w:val="24"/>
        </w:rPr>
        <w:t>The OCR Guide to Presentation Skills. (2013). 1st ed. [</w:t>
      </w:r>
      <w:proofErr w:type="spellStart"/>
      <w:r w:rsidRPr="00FE0014">
        <w:rPr>
          <w:rFonts w:ascii="Arial" w:hAnsi="Arial" w:cs="Arial"/>
          <w:sz w:val="24"/>
          <w:szCs w:val="24"/>
        </w:rPr>
        <w:t>ebook</w:t>
      </w:r>
      <w:proofErr w:type="spellEnd"/>
      <w:r w:rsidRPr="00FE0014">
        <w:rPr>
          <w:rFonts w:ascii="Arial" w:hAnsi="Arial" w:cs="Arial"/>
          <w:sz w:val="24"/>
          <w:szCs w:val="24"/>
        </w:rPr>
        <w:t>] Cambridge: OCR, p.6. Available at: https://www.ocr.org.uk/Images/168829-the-ocr-guide-to-presentation-skills.pdf [Accessed 5 Feb. 2020].</w:t>
      </w:r>
    </w:p>
    <w:p w14:paraId="2D91A1C6" w14:textId="6493521B" w:rsidR="00FE0014" w:rsidRDefault="00232D8D" w:rsidP="00EF601D">
      <w:pPr>
        <w:spacing w:line="360" w:lineRule="auto"/>
        <w:rPr>
          <w:rFonts w:ascii="Arial" w:hAnsi="Arial" w:cs="Arial"/>
          <w:sz w:val="24"/>
          <w:szCs w:val="24"/>
        </w:rPr>
      </w:pPr>
      <w:proofErr w:type="spellStart"/>
      <w:r w:rsidRPr="00232D8D">
        <w:rPr>
          <w:rFonts w:ascii="Arial" w:hAnsi="Arial" w:cs="Arial"/>
          <w:sz w:val="24"/>
          <w:szCs w:val="24"/>
        </w:rPr>
        <w:t>Trequattrini</w:t>
      </w:r>
      <w:proofErr w:type="spellEnd"/>
      <w:r w:rsidRPr="00232D8D">
        <w:rPr>
          <w:rFonts w:ascii="Arial" w:hAnsi="Arial" w:cs="Arial"/>
          <w:sz w:val="24"/>
          <w:szCs w:val="24"/>
        </w:rPr>
        <w:t xml:space="preserve">, R., Russo, G. and Lombardi, R. (2012). Defining Business Network. </w:t>
      </w:r>
      <w:r w:rsidRPr="00232D8D">
        <w:rPr>
          <w:rFonts w:ascii="Arial" w:hAnsi="Arial" w:cs="Arial"/>
          <w:i/>
          <w:iCs/>
          <w:sz w:val="24"/>
          <w:szCs w:val="24"/>
        </w:rPr>
        <w:t>International Journal of Business Research and Management</w:t>
      </w:r>
      <w:r w:rsidRPr="00232D8D">
        <w:rPr>
          <w:rFonts w:ascii="Arial" w:hAnsi="Arial" w:cs="Arial"/>
          <w:sz w:val="24"/>
          <w:szCs w:val="24"/>
        </w:rPr>
        <w:t>, 3(1), p.33.</w:t>
      </w:r>
    </w:p>
    <w:p w14:paraId="464374B3" w14:textId="6E99054C" w:rsidR="00232D8D" w:rsidRPr="00EF601D" w:rsidRDefault="00F37E21" w:rsidP="00EF601D">
      <w:pPr>
        <w:spacing w:line="360" w:lineRule="auto"/>
        <w:rPr>
          <w:rFonts w:ascii="Arial" w:hAnsi="Arial" w:cs="Arial"/>
          <w:sz w:val="24"/>
          <w:szCs w:val="24"/>
        </w:rPr>
      </w:pPr>
      <w:r w:rsidRPr="00F37E21">
        <w:rPr>
          <w:rFonts w:ascii="Arial" w:hAnsi="Arial" w:cs="Arial"/>
          <w:sz w:val="24"/>
          <w:szCs w:val="24"/>
        </w:rPr>
        <w:t xml:space="preserve">CIPD. (2020). </w:t>
      </w:r>
      <w:r w:rsidRPr="00F37E21">
        <w:rPr>
          <w:rFonts w:ascii="Arial" w:hAnsi="Arial" w:cs="Arial"/>
          <w:i/>
          <w:iCs/>
          <w:sz w:val="24"/>
          <w:szCs w:val="24"/>
        </w:rPr>
        <w:t>What is Continuing Professional Development (CPD) | CIPD</w:t>
      </w:r>
      <w:r w:rsidRPr="00F37E21">
        <w:rPr>
          <w:rFonts w:ascii="Arial" w:hAnsi="Arial" w:cs="Arial"/>
          <w:sz w:val="24"/>
          <w:szCs w:val="24"/>
        </w:rPr>
        <w:t>. [online] Available at: https://www.cipd.co.uk/learn/cpd/about [Accessed 2 Feb. 2020].</w:t>
      </w:r>
    </w:p>
    <w:p w14:paraId="75825580" w14:textId="57883F95" w:rsidR="00804A31" w:rsidRPr="00747C24" w:rsidRDefault="00804A31" w:rsidP="00747C24">
      <w:pPr>
        <w:spacing w:line="360" w:lineRule="auto"/>
        <w:rPr>
          <w:rFonts w:ascii="Arial" w:hAnsi="Arial" w:cs="Arial"/>
          <w:sz w:val="24"/>
          <w:szCs w:val="24"/>
        </w:rPr>
      </w:pPr>
    </w:p>
    <w:p w14:paraId="2132DBA0" w14:textId="21CF0E3F" w:rsidR="00804A31" w:rsidRPr="00747C24" w:rsidRDefault="00804A31" w:rsidP="00747C24">
      <w:pPr>
        <w:spacing w:line="360" w:lineRule="auto"/>
        <w:rPr>
          <w:rFonts w:ascii="Arial" w:hAnsi="Arial" w:cs="Arial"/>
          <w:sz w:val="24"/>
          <w:szCs w:val="24"/>
        </w:rPr>
      </w:pPr>
    </w:p>
    <w:p w14:paraId="6E9025C6" w14:textId="2B060CB9" w:rsidR="00804A31" w:rsidRPr="00747C24" w:rsidRDefault="00804A31" w:rsidP="00747C24">
      <w:pPr>
        <w:spacing w:line="360" w:lineRule="auto"/>
        <w:rPr>
          <w:rFonts w:ascii="Arial" w:hAnsi="Arial" w:cs="Arial"/>
          <w:sz w:val="24"/>
          <w:szCs w:val="24"/>
        </w:rPr>
      </w:pPr>
    </w:p>
    <w:p w14:paraId="2222EF59" w14:textId="3144F084" w:rsidR="00804A31" w:rsidRPr="00747C24" w:rsidRDefault="00804A31" w:rsidP="00747C24">
      <w:pPr>
        <w:spacing w:line="360" w:lineRule="auto"/>
        <w:rPr>
          <w:rFonts w:ascii="Arial" w:hAnsi="Arial" w:cs="Arial"/>
          <w:sz w:val="24"/>
          <w:szCs w:val="24"/>
        </w:rPr>
      </w:pPr>
    </w:p>
    <w:p w14:paraId="3CCBC0DC" w14:textId="319822F0" w:rsidR="00804A31" w:rsidRPr="00747C24" w:rsidRDefault="00804A31" w:rsidP="00747C24">
      <w:pPr>
        <w:spacing w:line="360" w:lineRule="auto"/>
        <w:rPr>
          <w:rFonts w:ascii="Arial" w:hAnsi="Arial" w:cs="Arial"/>
          <w:sz w:val="24"/>
          <w:szCs w:val="24"/>
        </w:rPr>
      </w:pPr>
    </w:p>
    <w:p w14:paraId="56F5A171" w14:textId="77777777" w:rsidR="009139D4" w:rsidRDefault="009139D4" w:rsidP="00E571EF">
      <w:pPr>
        <w:spacing w:line="360" w:lineRule="auto"/>
        <w:jc w:val="center"/>
        <w:rPr>
          <w:rFonts w:ascii="Arial" w:hAnsi="Arial" w:cs="Arial"/>
          <w:sz w:val="24"/>
          <w:szCs w:val="24"/>
          <w:u w:val="single"/>
        </w:rPr>
      </w:pPr>
    </w:p>
    <w:p w14:paraId="203DAF6D" w14:textId="77777777" w:rsidR="009139D4" w:rsidRDefault="009139D4" w:rsidP="00E571EF">
      <w:pPr>
        <w:spacing w:line="360" w:lineRule="auto"/>
        <w:jc w:val="center"/>
        <w:rPr>
          <w:rFonts w:ascii="Arial" w:hAnsi="Arial" w:cs="Arial"/>
          <w:sz w:val="24"/>
          <w:szCs w:val="24"/>
          <w:u w:val="single"/>
        </w:rPr>
      </w:pPr>
    </w:p>
    <w:p w14:paraId="30F7C68A" w14:textId="77777777" w:rsidR="009139D4" w:rsidRDefault="009139D4" w:rsidP="00E571EF">
      <w:pPr>
        <w:spacing w:line="360" w:lineRule="auto"/>
        <w:jc w:val="center"/>
        <w:rPr>
          <w:rFonts w:ascii="Arial" w:hAnsi="Arial" w:cs="Arial"/>
          <w:sz w:val="24"/>
          <w:szCs w:val="24"/>
          <w:u w:val="single"/>
        </w:rPr>
      </w:pPr>
    </w:p>
    <w:p w14:paraId="06F45E57" w14:textId="325427F7" w:rsidR="00EB331D" w:rsidRDefault="00EB331D" w:rsidP="00E571EF">
      <w:pPr>
        <w:spacing w:line="360" w:lineRule="auto"/>
        <w:jc w:val="center"/>
        <w:rPr>
          <w:rFonts w:ascii="Arial" w:hAnsi="Arial" w:cs="Arial"/>
          <w:sz w:val="24"/>
          <w:szCs w:val="24"/>
          <w:u w:val="single"/>
        </w:rPr>
      </w:pPr>
      <w:bookmarkStart w:id="0" w:name="_GoBack"/>
      <w:bookmarkEnd w:id="0"/>
      <w:r>
        <w:rPr>
          <w:rFonts w:ascii="Arial" w:hAnsi="Arial" w:cs="Arial"/>
          <w:noProof/>
          <w:sz w:val="24"/>
          <w:szCs w:val="24"/>
        </w:rPr>
        <w:lastRenderedPageBreak/>
        <w:drawing>
          <wp:anchor distT="0" distB="0" distL="114300" distR="114300" simplePos="0" relativeHeight="251665408" behindDoc="0" locked="0" layoutInCell="1" allowOverlap="1" wp14:anchorId="618E0AE4" wp14:editId="4BCCA6E5">
            <wp:simplePos x="0" y="0"/>
            <wp:positionH relativeFrom="column">
              <wp:posOffset>-813253</wp:posOffset>
            </wp:positionH>
            <wp:positionV relativeFrom="paragraph">
              <wp:posOffset>-798649</wp:posOffset>
            </wp:positionV>
            <wp:extent cx="1457325" cy="145732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pic:spPr>
                </pic:pic>
              </a:graphicData>
            </a:graphic>
          </wp:anchor>
        </w:drawing>
      </w:r>
    </w:p>
    <w:p w14:paraId="47034B11" w14:textId="77777777" w:rsidR="00EB331D" w:rsidRDefault="00EB331D" w:rsidP="00E571EF">
      <w:pPr>
        <w:spacing w:line="360" w:lineRule="auto"/>
        <w:jc w:val="center"/>
        <w:rPr>
          <w:rFonts w:ascii="Arial" w:hAnsi="Arial" w:cs="Arial"/>
          <w:sz w:val="24"/>
          <w:szCs w:val="24"/>
          <w:u w:val="single"/>
        </w:rPr>
      </w:pPr>
    </w:p>
    <w:p w14:paraId="5F7BE814" w14:textId="77777777" w:rsidR="00EB331D" w:rsidRDefault="00EB331D" w:rsidP="00E571EF">
      <w:pPr>
        <w:spacing w:line="360" w:lineRule="auto"/>
        <w:jc w:val="center"/>
        <w:rPr>
          <w:rFonts w:ascii="Arial" w:hAnsi="Arial" w:cs="Arial"/>
          <w:sz w:val="24"/>
          <w:szCs w:val="24"/>
          <w:u w:val="single"/>
        </w:rPr>
      </w:pPr>
    </w:p>
    <w:p w14:paraId="2F0AA8F9" w14:textId="6463B0A0" w:rsidR="00804A31" w:rsidRPr="00E571EF" w:rsidRDefault="00E571EF" w:rsidP="00E571EF">
      <w:pPr>
        <w:spacing w:line="360" w:lineRule="auto"/>
        <w:jc w:val="center"/>
        <w:rPr>
          <w:rFonts w:ascii="Arial" w:hAnsi="Arial" w:cs="Arial"/>
          <w:sz w:val="24"/>
          <w:szCs w:val="24"/>
          <w:u w:val="single"/>
        </w:rPr>
      </w:pPr>
      <w:r w:rsidRPr="00E571EF">
        <w:rPr>
          <w:rFonts w:ascii="Arial" w:hAnsi="Arial" w:cs="Arial"/>
          <w:sz w:val="24"/>
          <w:szCs w:val="24"/>
          <w:u w:val="single"/>
        </w:rPr>
        <w:t>Links</w:t>
      </w:r>
    </w:p>
    <w:p w14:paraId="110800E9" w14:textId="2C3267C4" w:rsidR="00804A31" w:rsidRDefault="00804A31" w:rsidP="00747C24">
      <w:pPr>
        <w:spacing w:line="360" w:lineRule="auto"/>
        <w:rPr>
          <w:rFonts w:ascii="Arial" w:hAnsi="Arial" w:cs="Arial"/>
          <w:sz w:val="24"/>
          <w:szCs w:val="24"/>
        </w:rPr>
      </w:pPr>
    </w:p>
    <w:p w14:paraId="13A525B4" w14:textId="22300E6F" w:rsidR="003D044B" w:rsidRDefault="00EB331D" w:rsidP="00747C24">
      <w:pPr>
        <w:spacing w:line="360" w:lineRule="auto"/>
        <w:rPr>
          <w:rFonts w:ascii="Arial" w:hAnsi="Arial" w:cs="Arial"/>
          <w:sz w:val="24"/>
          <w:szCs w:val="24"/>
        </w:rPr>
      </w:pPr>
      <w:hyperlink r:id="rId7" w:history="1">
        <w:r w:rsidR="00282D2E" w:rsidRPr="00B73599">
          <w:rPr>
            <w:rStyle w:val="Hyperlink"/>
            <w:rFonts w:ascii="Arial" w:hAnsi="Arial" w:cs="Arial"/>
            <w:sz w:val="24"/>
            <w:szCs w:val="24"/>
          </w:rPr>
          <w:t>https://spark.adobe.com/video/R5FDByrmGtuVJ</w:t>
        </w:r>
      </w:hyperlink>
    </w:p>
    <w:p w14:paraId="66EE1724" w14:textId="77777777" w:rsidR="00282D2E" w:rsidRPr="00747C24" w:rsidRDefault="00282D2E" w:rsidP="00747C24">
      <w:pPr>
        <w:spacing w:line="360" w:lineRule="auto"/>
        <w:rPr>
          <w:rFonts w:ascii="Arial" w:hAnsi="Arial" w:cs="Arial"/>
          <w:sz w:val="24"/>
          <w:szCs w:val="24"/>
        </w:rPr>
      </w:pPr>
    </w:p>
    <w:p w14:paraId="6CCF09DB" w14:textId="34FC6289" w:rsidR="003D044B" w:rsidRPr="00747C24" w:rsidRDefault="003D044B" w:rsidP="00747C24">
      <w:pPr>
        <w:spacing w:line="360" w:lineRule="auto"/>
        <w:rPr>
          <w:rFonts w:ascii="Arial" w:hAnsi="Arial" w:cs="Arial"/>
          <w:sz w:val="24"/>
          <w:szCs w:val="24"/>
        </w:rPr>
      </w:pPr>
    </w:p>
    <w:sectPr w:rsidR="003D044B" w:rsidRPr="00747C24" w:rsidSect="00A4239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8D"/>
    <w:rsid w:val="000178BE"/>
    <w:rsid w:val="000269B6"/>
    <w:rsid w:val="0005225E"/>
    <w:rsid w:val="00072D67"/>
    <w:rsid w:val="00073420"/>
    <w:rsid w:val="000B3A27"/>
    <w:rsid w:val="000D033E"/>
    <w:rsid w:val="000E65D4"/>
    <w:rsid w:val="00131C3E"/>
    <w:rsid w:val="0013797C"/>
    <w:rsid w:val="00144F29"/>
    <w:rsid w:val="00174B14"/>
    <w:rsid w:val="00176EFA"/>
    <w:rsid w:val="001934C2"/>
    <w:rsid w:val="0019383F"/>
    <w:rsid w:val="00196728"/>
    <w:rsid w:val="001A03E7"/>
    <w:rsid w:val="001A5C55"/>
    <w:rsid w:val="001B2264"/>
    <w:rsid w:val="001B269C"/>
    <w:rsid w:val="001B5002"/>
    <w:rsid w:val="001C5F6D"/>
    <w:rsid w:val="001D56A9"/>
    <w:rsid w:val="001D76D2"/>
    <w:rsid w:val="001F4E91"/>
    <w:rsid w:val="00207BD1"/>
    <w:rsid w:val="00213084"/>
    <w:rsid w:val="00232D8D"/>
    <w:rsid w:val="00233FD2"/>
    <w:rsid w:val="00234F3E"/>
    <w:rsid w:val="00236910"/>
    <w:rsid w:val="00247B94"/>
    <w:rsid w:val="00251538"/>
    <w:rsid w:val="002614C9"/>
    <w:rsid w:val="00274FB1"/>
    <w:rsid w:val="00282343"/>
    <w:rsid w:val="00282D2E"/>
    <w:rsid w:val="00283CCC"/>
    <w:rsid w:val="002A1E19"/>
    <w:rsid w:val="002A6441"/>
    <w:rsid w:val="002C1107"/>
    <w:rsid w:val="002D02A1"/>
    <w:rsid w:val="002D24D9"/>
    <w:rsid w:val="002D4596"/>
    <w:rsid w:val="002D56E4"/>
    <w:rsid w:val="002D79B5"/>
    <w:rsid w:val="002E0891"/>
    <w:rsid w:val="002E5F31"/>
    <w:rsid w:val="002F1B9A"/>
    <w:rsid w:val="0033246A"/>
    <w:rsid w:val="00337A0E"/>
    <w:rsid w:val="0034657E"/>
    <w:rsid w:val="00346615"/>
    <w:rsid w:val="0035754F"/>
    <w:rsid w:val="00365281"/>
    <w:rsid w:val="00384B6C"/>
    <w:rsid w:val="00386F9C"/>
    <w:rsid w:val="003904E6"/>
    <w:rsid w:val="003A2F2D"/>
    <w:rsid w:val="003A6BB4"/>
    <w:rsid w:val="003B0C83"/>
    <w:rsid w:val="003B5C1A"/>
    <w:rsid w:val="003B619E"/>
    <w:rsid w:val="003D044B"/>
    <w:rsid w:val="003F2D67"/>
    <w:rsid w:val="004048C6"/>
    <w:rsid w:val="00405888"/>
    <w:rsid w:val="00405C95"/>
    <w:rsid w:val="004261F8"/>
    <w:rsid w:val="00455CA6"/>
    <w:rsid w:val="00456C1F"/>
    <w:rsid w:val="00460B6F"/>
    <w:rsid w:val="0046391B"/>
    <w:rsid w:val="00485ECA"/>
    <w:rsid w:val="00495A0A"/>
    <w:rsid w:val="004A0B3E"/>
    <w:rsid w:val="004A4205"/>
    <w:rsid w:val="004B4909"/>
    <w:rsid w:val="004C74ED"/>
    <w:rsid w:val="00506A56"/>
    <w:rsid w:val="0052286B"/>
    <w:rsid w:val="00566ADA"/>
    <w:rsid w:val="00597BC0"/>
    <w:rsid w:val="005A64DB"/>
    <w:rsid w:val="005A6F2E"/>
    <w:rsid w:val="005B00A7"/>
    <w:rsid w:val="005B595B"/>
    <w:rsid w:val="005B7A5F"/>
    <w:rsid w:val="005D048A"/>
    <w:rsid w:val="00614960"/>
    <w:rsid w:val="006161FA"/>
    <w:rsid w:val="00682E27"/>
    <w:rsid w:val="00683976"/>
    <w:rsid w:val="0068674B"/>
    <w:rsid w:val="00692BD1"/>
    <w:rsid w:val="006970AF"/>
    <w:rsid w:val="006A4AF5"/>
    <w:rsid w:val="006B11B2"/>
    <w:rsid w:val="006C36A4"/>
    <w:rsid w:val="006C4CD9"/>
    <w:rsid w:val="006D4212"/>
    <w:rsid w:val="006D44C7"/>
    <w:rsid w:val="006D5673"/>
    <w:rsid w:val="006E5921"/>
    <w:rsid w:val="006F5286"/>
    <w:rsid w:val="00700EAE"/>
    <w:rsid w:val="00724F6C"/>
    <w:rsid w:val="007347D7"/>
    <w:rsid w:val="00734CE3"/>
    <w:rsid w:val="00747C24"/>
    <w:rsid w:val="00747F38"/>
    <w:rsid w:val="00747FA3"/>
    <w:rsid w:val="007649ED"/>
    <w:rsid w:val="00770A74"/>
    <w:rsid w:val="00773005"/>
    <w:rsid w:val="00774357"/>
    <w:rsid w:val="0077723C"/>
    <w:rsid w:val="0078117C"/>
    <w:rsid w:val="007839D5"/>
    <w:rsid w:val="00784E97"/>
    <w:rsid w:val="00792FF0"/>
    <w:rsid w:val="007B2AB5"/>
    <w:rsid w:val="007C313E"/>
    <w:rsid w:val="007D4A74"/>
    <w:rsid w:val="007F3A44"/>
    <w:rsid w:val="007F48FB"/>
    <w:rsid w:val="00804A31"/>
    <w:rsid w:val="00817443"/>
    <w:rsid w:val="00840586"/>
    <w:rsid w:val="00840D4D"/>
    <w:rsid w:val="0086332E"/>
    <w:rsid w:val="00864C66"/>
    <w:rsid w:val="00885A97"/>
    <w:rsid w:val="00913510"/>
    <w:rsid w:val="009139D4"/>
    <w:rsid w:val="009155B3"/>
    <w:rsid w:val="009270C3"/>
    <w:rsid w:val="00951D08"/>
    <w:rsid w:val="00973AFE"/>
    <w:rsid w:val="00976D45"/>
    <w:rsid w:val="00980EED"/>
    <w:rsid w:val="009C5CCC"/>
    <w:rsid w:val="009D5E81"/>
    <w:rsid w:val="009F2FA2"/>
    <w:rsid w:val="00A01F23"/>
    <w:rsid w:val="00A10F19"/>
    <w:rsid w:val="00A16206"/>
    <w:rsid w:val="00A2173F"/>
    <w:rsid w:val="00A42398"/>
    <w:rsid w:val="00A51241"/>
    <w:rsid w:val="00A535D7"/>
    <w:rsid w:val="00A64825"/>
    <w:rsid w:val="00A75F9B"/>
    <w:rsid w:val="00AC58C7"/>
    <w:rsid w:val="00AF6E32"/>
    <w:rsid w:val="00AF6EA9"/>
    <w:rsid w:val="00B03FED"/>
    <w:rsid w:val="00B07105"/>
    <w:rsid w:val="00B13F25"/>
    <w:rsid w:val="00B566D4"/>
    <w:rsid w:val="00B73188"/>
    <w:rsid w:val="00B9025D"/>
    <w:rsid w:val="00B92C4C"/>
    <w:rsid w:val="00BA268B"/>
    <w:rsid w:val="00BB46C9"/>
    <w:rsid w:val="00BB6678"/>
    <w:rsid w:val="00BC05BC"/>
    <w:rsid w:val="00BC2C05"/>
    <w:rsid w:val="00BC7B03"/>
    <w:rsid w:val="00BF35EF"/>
    <w:rsid w:val="00BF4100"/>
    <w:rsid w:val="00C01224"/>
    <w:rsid w:val="00C27D15"/>
    <w:rsid w:val="00C45725"/>
    <w:rsid w:val="00C57A71"/>
    <w:rsid w:val="00C62927"/>
    <w:rsid w:val="00CA1D27"/>
    <w:rsid w:val="00CA4E09"/>
    <w:rsid w:val="00CB5262"/>
    <w:rsid w:val="00CB7A3E"/>
    <w:rsid w:val="00CC6539"/>
    <w:rsid w:val="00CC7D68"/>
    <w:rsid w:val="00CD55D7"/>
    <w:rsid w:val="00CE4BD3"/>
    <w:rsid w:val="00D000D6"/>
    <w:rsid w:val="00D137A0"/>
    <w:rsid w:val="00D14AEE"/>
    <w:rsid w:val="00D36652"/>
    <w:rsid w:val="00D36FB0"/>
    <w:rsid w:val="00D64152"/>
    <w:rsid w:val="00D70DF2"/>
    <w:rsid w:val="00D70F8F"/>
    <w:rsid w:val="00D75E27"/>
    <w:rsid w:val="00DA618D"/>
    <w:rsid w:val="00DC0B7D"/>
    <w:rsid w:val="00DC3762"/>
    <w:rsid w:val="00E1114A"/>
    <w:rsid w:val="00E24D96"/>
    <w:rsid w:val="00E34061"/>
    <w:rsid w:val="00E42915"/>
    <w:rsid w:val="00E571EF"/>
    <w:rsid w:val="00E61AC5"/>
    <w:rsid w:val="00E7045B"/>
    <w:rsid w:val="00E81EE6"/>
    <w:rsid w:val="00E941F4"/>
    <w:rsid w:val="00E94DE8"/>
    <w:rsid w:val="00EB331D"/>
    <w:rsid w:val="00EE3E8A"/>
    <w:rsid w:val="00EE604F"/>
    <w:rsid w:val="00EE7126"/>
    <w:rsid w:val="00EF601D"/>
    <w:rsid w:val="00F37E21"/>
    <w:rsid w:val="00F539E6"/>
    <w:rsid w:val="00F63589"/>
    <w:rsid w:val="00F94DDD"/>
    <w:rsid w:val="00F9689B"/>
    <w:rsid w:val="00F97B3C"/>
    <w:rsid w:val="00FA750B"/>
    <w:rsid w:val="00FD1FF0"/>
    <w:rsid w:val="00FD6210"/>
    <w:rsid w:val="00FE0014"/>
    <w:rsid w:val="00FF19EC"/>
    <w:rsid w:val="00FF4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D80E2"/>
  <w15:chartTrackingRefBased/>
  <w15:docId w15:val="{618503C1-A2C2-433D-B9CF-195C95AB3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D2E"/>
    <w:rPr>
      <w:color w:val="0563C1" w:themeColor="hyperlink"/>
      <w:u w:val="single"/>
    </w:rPr>
  </w:style>
  <w:style w:type="character" w:styleId="UnresolvedMention">
    <w:name w:val="Unresolved Mention"/>
    <w:basedOn w:val="DefaultParagraphFont"/>
    <w:uiPriority w:val="99"/>
    <w:semiHidden/>
    <w:unhideWhenUsed/>
    <w:rsid w:val="00282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park.adobe.com/video/R5FDByrmGtuVJ"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CC6EBA-3FED-4755-BAEB-D0F9DFAF3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Pages>
  <Words>1436</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Stagg</dc:creator>
  <cp:keywords/>
  <dc:description/>
  <cp:lastModifiedBy>Nick Stagg</cp:lastModifiedBy>
  <cp:revision>85</cp:revision>
  <dcterms:created xsi:type="dcterms:W3CDTF">2020-02-03T14:08:00Z</dcterms:created>
  <dcterms:modified xsi:type="dcterms:W3CDTF">2020-02-08T00:50:00Z</dcterms:modified>
</cp:coreProperties>
</file>