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24250717"/>
        <w:docPartObj>
          <w:docPartGallery w:val="Cover Pages"/>
          <w:docPartUnique/>
        </w:docPartObj>
      </w:sdtPr>
      <w:sdtEndPr>
        <w:rPr>
          <w:rFonts w:ascii="Helvetica Neue" w:hAnsi="Helvetica Neue" w:cs="Helvetica Neue"/>
          <w:noProof/>
          <w:color w:val="auto"/>
          <w:sz w:val="26"/>
          <w:szCs w:val="26"/>
        </w:rPr>
      </w:sdtEndPr>
      <w:sdtContent>
        <w:p w14:paraId="33CB4152" w14:textId="37A28F64" w:rsidR="00C520A0" w:rsidRDefault="00C520A0">
          <w:pPr>
            <w:pStyle w:val="NoSpacing"/>
          </w:pPr>
          <w:r>
            <w:rPr>
              <w:noProof/>
            </w:rPr>
            <mc:AlternateContent>
              <mc:Choice Requires="wpg">
                <w:drawing>
                  <wp:anchor distT="0" distB="0" distL="114300" distR="114300" simplePos="0" relativeHeight="251680768" behindDoc="1" locked="0" layoutInCell="1" allowOverlap="1" wp14:anchorId="1795C07B" wp14:editId="46BB3693">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41" name="Group 4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42" name="Rectangle 42"/>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3" name="Pentagon 43"/>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236E466" w14:textId="5012C28E" w:rsidR="00C520A0" w:rsidRPr="005C17C2" w:rsidRDefault="004D082B">
                                  <w:pPr>
                                    <w:pStyle w:val="NoSpacing"/>
                                    <w:jc w:val="right"/>
                                    <w:rPr>
                                      <w:color w:val="FFFFFF" w:themeColor="background1"/>
                                    </w:rPr>
                                  </w:pPr>
                                  <w:r>
                                    <w:rPr>
                                      <w:color w:val="FFFFFF" w:themeColor="background1"/>
                                    </w:rPr>
                                    <w:t>WHSmith</w:t>
                                  </w:r>
                                  <w:r w:rsidR="005C17C2">
                                    <w:rPr>
                                      <w:color w:val="FFFFFF" w:themeColor="background1"/>
                                    </w:rPr>
                                    <w:t xml:space="preserve"> </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44" name="Group 44"/>
                            <wpg:cNvGrpSpPr/>
                            <wpg:grpSpPr>
                              <a:xfrm>
                                <a:off x="76200" y="4210050"/>
                                <a:ext cx="2057400" cy="4910328"/>
                                <a:chOff x="80645" y="4211812"/>
                                <a:chExt cx="1306273" cy="3121026"/>
                              </a:xfrm>
                            </wpg:grpSpPr>
                            <wpg:grpSp>
                              <wpg:cNvPr id="45" name="Group 45"/>
                              <wpg:cNvGrpSpPr>
                                <a:grpSpLocks noChangeAspect="1"/>
                              </wpg:cNvGrpSpPr>
                              <wpg:grpSpPr>
                                <a:xfrm>
                                  <a:off x="141062" y="4211812"/>
                                  <a:ext cx="1047750" cy="3121026"/>
                                  <a:chOff x="141062" y="4211812"/>
                                  <a:chExt cx="1047750" cy="3121026"/>
                                </a:xfrm>
                              </wpg:grpSpPr>
                              <wps:wsp>
                                <wps:cNvPr id="46" name="Freeform 46"/>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7" name="Freeform 47"/>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8" name="Freeform 48"/>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9" name="Freeform 49"/>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0" name="Freeform 50"/>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1" name="Freeform 51"/>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2" name="Freeform 52"/>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3" name="Freeform 53"/>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4" name="Freeform 54"/>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5" name="Freeform 55"/>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6" name="Freeform 56"/>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58" name="Group 58"/>
                              <wpg:cNvGrpSpPr>
                                <a:grpSpLocks noChangeAspect="1"/>
                              </wpg:cNvGrpSpPr>
                              <wpg:grpSpPr>
                                <a:xfrm>
                                  <a:off x="80645" y="4826972"/>
                                  <a:ext cx="1306273" cy="2505863"/>
                                  <a:chOff x="80645" y="4649964"/>
                                  <a:chExt cx="874712" cy="1677988"/>
                                </a:xfrm>
                              </wpg:grpSpPr>
                              <wps:wsp>
                                <wps:cNvPr id="59" name="Freeform 59"/>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1" name="Freeform 61"/>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2" name="Freeform 6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3" name="Freeform 6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8" name="Freeform 128"/>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9" name="Freeform 129"/>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0" name="Freeform 130"/>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1" name="Freeform 131"/>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2" name="Freeform 132"/>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3" name="Freeform 133"/>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795C07B" id="Group 41" o:spid="_x0000_s1026" style="position:absolute;left:0;text-align:left;margin-left:0;margin-top:0;width:172.8pt;height:718.55pt;z-index:-251635712;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">
                    <v:rect id="Rectangle 42"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3"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" adj="18883" fillcolor="#4472c4 [3204]" stroked="f" strokeweight="1pt">
                      <v:textbox inset=",0,14.4pt,0">
                        <w:txbxContent>
                          <w:p w14:paraId="3236E466" w14:textId="5012C28E" w:rsidR="00C520A0" w:rsidRPr="005C17C2" w:rsidRDefault="004D082B">
                            <w:pPr>
                              <w:pStyle w:val="NoSpacing"/>
                              <w:jc w:val="right"/>
                              <w:rPr>
                                <w:color w:val="FFFFFF" w:themeColor="background1"/>
                              </w:rPr>
                            </w:pPr>
                            <w:r>
                              <w:rPr>
                                <w:color w:val="FFFFFF" w:themeColor="background1"/>
                              </w:rPr>
                              <w:t>WHSmith</w:t>
                            </w:r>
                            <w:r w:rsidR="005C17C2">
                              <w:rPr>
                                <w:color w:val="FFFFFF" w:themeColor="background1"/>
                              </w:rPr>
                              <w:t xml:space="preserve"> </w:t>
                            </w:r>
                          </w:p>
                        </w:txbxContent>
                      </v:textbox>
                    </v:shape>
                    <v:group id="Group 44"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">
                      <v:group id="Group 45"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">
                        <o:lock v:ext="edit" aspectratio="t"/>
                        <v:shape id="Freeform 46"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47"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48"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49"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50"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51"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reeform 52"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" path="m,l9,37r,3l15,93,5,49,,xe" fillcolor="#44546a [3215]" strokecolor="#44546a [3215]" strokeweight="0">
                          <v:path arrowok="t" o:connecttype="custom" o:connectlocs="0,0;14288,58738;14288,63500;23813,147638;7938,77788;0,0" o:connectangles="0,0,0,0,0,0"/>
                        </v:shape>
                        <v:shape id="Freeform 53"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54"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55"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56"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" path="m,l6,17,7,42,6,39,,23,,xe" fillcolor="#44546a [3215]" strokecolor="#44546a [3215]" strokeweight="0">
                          <v:path arrowok="t" o:connecttype="custom" o:connectlocs="0,0;9525,26988;11113,66675;9525,61913;0,36513;0,0" o:connectangles="0,0,0,0,0,0"/>
                        </v:shape>
                        <v:shape id="Freeform 57"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58"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">
                        <o:lock v:ext="edit" aspectratio="t"/>
                        <v:shape id="Freeform 59"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60"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61"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" path="m,l16,72r4,49l18,112,,31,,xe" fillcolor="#44546a [3215]" strokecolor="#44546a [3215]" strokeweight="0">
                          <v:fill opacity="13107f"/>
                          <v:stroke opacity="13107f"/>
                          <v:path arrowok="t" o:connecttype="custom" o:connectlocs="0,0;25400,114300;31750,192088;28575,177800;0,49213;0,0" o:connectangles="0,0,0,0,0,0"/>
                        </v:shape>
                        <v:shape id="Freeform 6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6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" path="m,l33,71r-9,l11,36,,xe" fillcolor="#44546a [3215]" strokecolor="#44546a [3215]" strokeweight="0">
                          <v:fill opacity="13107f"/>
                          <v:stroke opacity="13107f"/>
                          <v:path arrowok="t" o:connecttype="custom" o:connectlocs="0,0;52388,112713;38100,112713;17463,57150;0,0" o:connectangles="0,0,0,0,0"/>
                        </v:shape>
                        <v:shape id="Freeform 128"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" path="m,l8,37r,4l15,95,4,49,,xe" fillcolor="#44546a [3215]" strokecolor="#44546a [3215]" strokeweight="0">
                          <v:fill opacity="13107f"/>
                          <v:stroke opacity="13107f"/>
                          <v:path arrowok="t" o:connecttype="custom" o:connectlocs="0,0;12700,58738;12700,65088;23813,150813;6350,77788;0,0" o:connectangles="0,0,0,0,0,0"/>
                        </v:shape>
                        <v:shape id="Freeform 129"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&#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30"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31"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" path="m,l31,66r-7,l,xe" fillcolor="#44546a [3215]" strokecolor="#44546a [3215]" strokeweight="0">
                          <v:fill opacity="13107f"/>
                          <v:stroke opacity="13107f"/>
                          <v:path arrowok="t" o:connecttype="custom" o:connectlocs="0,0;49213,104775;38100,104775;0,0" o:connectangles="0,0,0,0"/>
                        </v:shape>
                        <v:shape id="Freeform 132"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" path="m,l7,17r,26l6,40,,25,,xe" fillcolor="#44546a [3215]" strokecolor="#44546a [3215]" strokeweight="0">
                          <v:fill opacity="13107f"/>
                          <v:stroke opacity="13107f"/>
                          <v:path arrowok="t" o:connecttype="custom" o:connectlocs="0,0;11113,26988;11113,68263;9525,63500;0,39688;0,0" o:connectangles="0,0,0,0,0,0"/>
                        </v:shape>
                        <v:shape id="Freeform 133"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82816" behindDoc="0" locked="0" layoutInCell="1" allowOverlap="1" wp14:anchorId="6A31D480" wp14:editId="14B22658">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134" name="Text Box 134"/>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1A29CA" w14:textId="028F5A26" w:rsidR="00C520A0" w:rsidRDefault="0024729A">
                                <w:pPr>
                                  <w:pStyle w:val="NoSpacing"/>
                                  <w:rPr>
                                    <w:color w:val="595959" w:themeColor="text1" w:themeTint="A6"/>
                                  </w:rPr>
                                </w:pPr>
                                <w:r>
                                  <w:rPr>
                                    <w:color w:val="4472C4" w:themeColor="accent1"/>
                                    <w:sz w:val="26"/>
                                    <w:szCs w:val="26"/>
                                  </w:rPr>
                                  <w:t xml:space="preserve">C/o Senior Management </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A31D480" id="_x0000_t202" coordsize="21600,21600" o:spt="202" path="m,l,21600r21600,l21600,xe">
                    <v:stroke joinstyle="miter"/>
                    <v:path gradientshapeok="t" o:connecttype="rect"/>
                  </v:shapetype>
                  <v:shape id="Text Box 134" o:spid="_x0000_s1055" type="#_x0000_t202" style="position:absolute;left:0;text-align:left;margin-left:0;margin-top:0;width:4in;height:28.8pt;z-index:251682816;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" filled="f" stroked="f" strokeweight=".5pt">
                    <v:textbox style="mso-fit-shape-to-text:t" inset="0,0,0,0">
                      <w:txbxContent>
                        <w:p w14:paraId="301A29CA" w14:textId="028F5A26" w:rsidR="00C520A0" w:rsidRDefault="0024729A">
                          <w:pPr>
                            <w:pStyle w:val="NoSpacing"/>
                            <w:rPr>
                              <w:color w:val="595959" w:themeColor="text1" w:themeTint="A6"/>
                            </w:rPr>
                          </w:pPr>
                          <w:r>
                            <w:rPr>
                              <w:color w:val="4472C4" w:themeColor="accent1"/>
                              <w:sz w:val="26"/>
                              <w:szCs w:val="26"/>
                            </w:rPr>
                            <w:t xml:space="preserve">C/o Senior Management </w:t>
                          </w:r>
                        </w:p>
                      </w:txbxContent>
                    </v:textbox>
                    <w10:wrap anchorx="page" anchory="page"/>
                  </v:shape>
                </w:pict>
              </mc:Fallback>
            </mc:AlternateContent>
          </w:r>
        </w:p>
        <w:p w14:paraId="19963333" w14:textId="027E9D48" w:rsidR="00C520A0" w:rsidRDefault="001078EA" w:rsidP="00FF608B">
          <w:pPr>
            <w:ind w:left="0"/>
            <w:rPr>
              <w:rFonts w:ascii="Helvetica Neue" w:hAnsi="Helvetica Neue" w:cs="Helvetica Neue"/>
              <w:noProof/>
              <w:color w:val="auto"/>
              <w:sz w:val="26"/>
              <w:szCs w:val="26"/>
            </w:rPr>
          </w:pPr>
          <w:r>
            <w:rPr>
              <w:noProof/>
            </w:rPr>
            <w:drawing>
              <wp:anchor distT="0" distB="0" distL="114300" distR="114300" simplePos="0" relativeHeight="251693056" behindDoc="1" locked="0" layoutInCell="1" allowOverlap="1" wp14:anchorId="4E648822" wp14:editId="397F3EB0">
                <wp:simplePos x="0" y="0"/>
                <wp:positionH relativeFrom="column">
                  <wp:posOffset>-129050</wp:posOffset>
                </wp:positionH>
                <wp:positionV relativeFrom="paragraph">
                  <wp:posOffset>2683218</wp:posOffset>
                </wp:positionV>
                <wp:extent cx="1932940" cy="1198880"/>
                <wp:effectExtent l="0" t="0" r="0" b="0"/>
                <wp:wrapTight wrapText="bothSides">
                  <wp:wrapPolygon edited="0">
                    <wp:start x="0" y="0"/>
                    <wp:lineTo x="0" y="21280"/>
                    <wp:lineTo x="21430" y="21280"/>
                    <wp:lineTo x="21430" y="0"/>
                    <wp:lineTo x="0" y="0"/>
                  </wp:wrapPolygon>
                </wp:wrapTight>
                <wp:docPr id="112" name="Picture 112" descr="WH Smith - St Enoch Shopping Centre - Glasgow St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 Smith - St Enoch Shopping Centre - Glasgow Stor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32940" cy="1198880"/>
                        </a:xfrm>
                        <a:prstGeom prst="rect">
                          <a:avLst/>
                        </a:prstGeom>
                        <a:noFill/>
                        <a:ln>
                          <a:noFill/>
                        </a:ln>
                      </pic:spPr>
                    </pic:pic>
                  </a:graphicData>
                </a:graphic>
                <wp14:sizeRelH relativeFrom="page">
                  <wp14:pctWidth>0</wp14:pctWidth>
                </wp14:sizeRelH>
                <wp14:sizeRelV relativeFrom="page">
                  <wp14:pctHeight>0</wp14:pctHeight>
                </wp14:sizeRelV>
              </wp:anchor>
            </w:drawing>
          </w:r>
          <w:r w:rsidR="00744724">
            <w:rPr>
              <w:noProof/>
            </w:rPr>
            <mc:AlternateContent>
              <mc:Choice Requires="wps">
                <w:drawing>
                  <wp:anchor distT="0" distB="0" distL="114300" distR="114300" simplePos="0" relativeHeight="251687936" behindDoc="0" locked="0" layoutInCell="1" allowOverlap="1" wp14:anchorId="5344ABE2" wp14:editId="3C143E1C">
                    <wp:simplePos x="0" y="0"/>
                    <wp:positionH relativeFrom="column">
                      <wp:posOffset>2474980</wp:posOffset>
                    </wp:positionH>
                    <wp:positionV relativeFrom="paragraph">
                      <wp:posOffset>204564</wp:posOffset>
                    </wp:positionV>
                    <wp:extent cx="3475647" cy="7495082"/>
                    <wp:effectExtent l="0" t="0" r="17145" b="10795"/>
                    <wp:wrapNone/>
                    <wp:docPr id="109" name="Text Box 109"/>
                    <wp:cNvGraphicFramePr/>
                    <a:graphic xmlns:a="http://schemas.openxmlformats.org/drawingml/2006/main">
                      <a:graphicData uri="http://schemas.microsoft.com/office/word/2010/wordprocessingShape">
                        <wps:wsp>
                          <wps:cNvSpPr txBox="1"/>
                          <wps:spPr>
                            <a:xfrm>
                              <a:off x="0" y="0"/>
                              <a:ext cx="3475647" cy="7495082"/>
                            </a:xfrm>
                            <a:prstGeom prst="rect">
                              <a:avLst/>
                            </a:prstGeom>
                            <a:solidFill>
                              <a:schemeClr val="accent1">
                                <a:lumMod val="20000"/>
                                <a:lumOff val="80000"/>
                              </a:schemeClr>
                            </a:solidFill>
                            <a:ln w="6350">
                              <a:solidFill>
                                <a:prstClr val="black"/>
                              </a:solidFill>
                            </a:ln>
                          </wps:spPr>
                          <wps:txbx>
                            <w:txbxContent>
                              <w:p w14:paraId="3825A2A5" w14:textId="77777777" w:rsidR="00744724" w:rsidRPr="004A34AA" w:rsidRDefault="00744724">
                                <w:pPr>
                                  <w:ind w:left="0"/>
                                  <w:rPr>
                                    <w:rFonts w:ascii="Times New Roman" w:hAnsi="Times New Roman" w:cs="Times New Roman"/>
                                  </w:rPr>
                                </w:pPr>
                              </w:p>
                              <w:p w14:paraId="2C841BC9" w14:textId="77777777" w:rsidR="00744724" w:rsidRPr="004A34AA" w:rsidRDefault="00744724">
                                <w:pPr>
                                  <w:ind w:left="0"/>
                                  <w:rPr>
                                    <w:rFonts w:ascii="Times New Roman" w:hAnsi="Times New Roman" w:cs="Times New Roman"/>
                                  </w:rPr>
                                </w:pPr>
                              </w:p>
                              <w:p w14:paraId="781D38CD" w14:textId="77777777" w:rsidR="00744724" w:rsidRPr="004A34AA" w:rsidRDefault="00744724">
                                <w:pPr>
                                  <w:ind w:left="0"/>
                                  <w:rPr>
                                    <w:rFonts w:ascii="Times New Roman" w:hAnsi="Times New Roman" w:cs="Times New Roman"/>
                                  </w:rPr>
                                </w:pPr>
                              </w:p>
                              <w:p w14:paraId="21034A33" w14:textId="1B41B5E7" w:rsidR="00744724" w:rsidRPr="00CF3049" w:rsidRDefault="004A34AA">
                                <w:pPr>
                                  <w:ind w:left="0"/>
                                  <w:rPr>
                                    <w:rFonts w:ascii="Times New Roman" w:hAnsi="Times New Roman" w:cs="Times New Roman"/>
                                    <w:sz w:val="44"/>
                                    <w:szCs w:val="44"/>
                                  </w:rPr>
                                </w:pPr>
                                <w:r w:rsidRPr="00CF3049">
                                  <w:rPr>
                                    <w:rFonts w:ascii="Times New Roman" w:hAnsi="Times New Roman" w:cs="Times New Roman"/>
                                    <w:sz w:val="44"/>
                                    <w:szCs w:val="44"/>
                                  </w:rPr>
                                  <w:t>WHSmith Travel Plc</w:t>
                                </w:r>
                                <w:r w:rsidR="00165548" w:rsidRPr="00CF3049">
                                  <w:rPr>
                                    <w:rFonts w:ascii="Times New Roman" w:hAnsi="Times New Roman" w:cs="Times New Roman"/>
                                    <w:sz w:val="44"/>
                                    <w:szCs w:val="44"/>
                                  </w:rPr>
                                  <w:t>:</w:t>
                                </w:r>
                              </w:p>
                              <w:p w14:paraId="57AB8FA3" w14:textId="3163B8D8" w:rsidR="004A34AA" w:rsidRPr="00CF3049" w:rsidRDefault="004A34AA">
                                <w:pPr>
                                  <w:ind w:left="0"/>
                                  <w:rPr>
                                    <w:rFonts w:ascii="Times New Roman" w:hAnsi="Times New Roman" w:cs="Times New Roman"/>
                                    <w:sz w:val="44"/>
                                    <w:szCs w:val="44"/>
                                  </w:rPr>
                                </w:pPr>
                                <w:r w:rsidRPr="00CF3049">
                                  <w:rPr>
                                    <w:rFonts w:ascii="Times New Roman" w:hAnsi="Times New Roman" w:cs="Times New Roman"/>
                                    <w:sz w:val="44"/>
                                    <w:szCs w:val="44"/>
                                  </w:rPr>
                                  <w:t>Analys</w:t>
                                </w:r>
                                <w:r w:rsidR="00165548" w:rsidRPr="00CF3049">
                                  <w:rPr>
                                    <w:rFonts w:ascii="Times New Roman" w:hAnsi="Times New Roman" w:cs="Times New Roman"/>
                                    <w:sz w:val="44"/>
                                    <w:szCs w:val="44"/>
                                  </w:rPr>
                                  <w:t xml:space="preserve">is </w:t>
                                </w:r>
                                <w:r w:rsidR="0003219D" w:rsidRPr="00CF3049">
                                  <w:rPr>
                                    <w:rFonts w:ascii="Times New Roman" w:hAnsi="Times New Roman" w:cs="Times New Roman"/>
                                    <w:sz w:val="44"/>
                                    <w:szCs w:val="44"/>
                                  </w:rPr>
                                  <w:t xml:space="preserve">of the </w:t>
                                </w:r>
                                <w:r w:rsidR="00165548" w:rsidRPr="00CF3049">
                                  <w:rPr>
                                    <w:rFonts w:ascii="Times New Roman" w:hAnsi="Times New Roman" w:cs="Times New Roman"/>
                                    <w:sz w:val="44"/>
                                    <w:szCs w:val="44"/>
                                  </w:rPr>
                                  <w:t>Organisational Culture</w:t>
                                </w:r>
                                <w:r w:rsidR="0003219D" w:rsidRPr="00CF3049">
                                  <w:rPr>
                                    <w:rFonts w:ascii="Times New Roman" w:hAnsi="Times New Roman" w:cs="Times New Roman"/>
                                    <w:sz w:val="44"/>
                                    <w:szCs w:val="44"/>
                                  </w:rPr>
                                  <w:t>.</w:t>
                                </w:r>
                              </w:p>
                              <w:p w14:paraId="6B35C930" w14:textId="77777777" w:rsidR="00165548" w:rsidRPr="00CF3049" w:rsidRDefault="00165548">
                                <w:pPr>
                                  <w:ind w:left="0"/>
                                  <w:rPr>
                                    <w:rFonts w:ascii="Times New Roman" w:hAnsi="Times New Roman" w:cs="Times New Roman"/>
                                    <w:sz w:val="44"/>
                                    <w:szCs w:val="44"/>
                                  </w:rPr>
                                </w:pPr>
                              </w:p>
                              <w:p w14:paraId="4ABFDEFB" w14:textId="30790399" w:rsidR="00165548" w:rsidRPr="00CF3049" w:rsidRDefault="00165548">
                                <w:pPr>
                                  <w:ind w:left="0"/>
                                  <w:rPr>
                                    <w:rFonts w:ascii="Times New Roman" w:hAnsi="Times New Roman" w:cs="Times New Roman"/>
                                    <w:sz w:val="44"/>
                                    <w:szCs w:val="44"/>
                                  </w:rPr>
                                </w:pPr>
                                <w:r w:rsidRPr="00CF3049">
                                  <w:rPr>
                                    <w:rFonts w:ascii="Times New Roman" w:hAnsi="Times New Roman" w:cs="Times New Roman"/>
                                    <w:sz w:val="44"/>
                                    <w:szCs w:val="44"/>
                                  </w:rPr>
                                  <w:t>Amberlea Knowles</w:t>
                                </w:r>
                              </w:p>
                              <w:p w14:paraId="65FB33C8" w14:textId="7EEE2204" w:rsidR="00165548" w:rsidRPr="00CF3049" w:rsidRDefault="00165548">
                                <w:pPr>
                                  <w:ind w:left="0"/>
                                  <w:rPr>
                                    <w:rFonts w:ascii="Times New Roman" w:hAnsi="Times New Roman" w:cs="Times New Roman"/>
                                    <w:sz w:val="44"/>
                                    <w:szCs w:val="44"/>
                                  </w:rPr>
                                </w:pPr>
                                <w:r w:rsidRPr="00CF3049">
                                  <w:rPr>
                                    <w:rFonts w:ascii="Times New Roman" w:hAnsi="Times New Roman" w:cs="Times New Roman"/>
                                    <w:sz w:val="44"/>
                                    <w:szCs w:val="44"/>
                                  </w:rPr>
                                  <w:t>2116495</w:t>
                                </w:r>
                              </w:p>
                              <w:p w14:paraId="4849F816" w14:textId="0A5C60F0" w:rsidR="00165548" w:rsidRPr="00CF3049" w:rsidRDefault="00165548">
                                <w:pPr>
                                  <w:ind w:left="0"/>
                                  <w:rPr>
                                    <w:rFonts w:ascii="Times New Roman" w:hAnsi="Times New Roman" w:cs="Times New Roman"/>
                                    <w:sz w:val="44"/>
                                    <w:szCs w:val="44"/>
                                  </w:rPr>
                                </w:pPr>
                                <w:r w:rsidRPr="00CF3049">
                                  <w:rPr>
                                    <w:rFonts w:ascii="Times New Roman" w:hAnsi="Times New Roman" w:cs="Times New Roman"/>
                                    <w:sz w:val="44"/>
                                    <w:szCs w:val="44"/>
                                  </w:rPr>
                                  <w:t>Word Count:</w:t>
                                </w:r>
                                <w:r w:rsidR="00347298" w:rsidRPr="00CF3049">
                                  <w:rPr>
                                    <w:rFonts w:ascii="Times New Roman" w:hAnsi="Times New Roman" w:cs="Times New Roman"/>
                                    <w:sz w:val="44"/>
                                    <w:szCs w:val="44"/>
                                  </w:rPr>
                                  <w:t xml:space="preserve"> 3601</w:t>
                                </w:r>
                                <w:r w:rsidRPr="00CF3049">
                                  <w:rPr>
                                    <w:rFonts w:ascii="Times New Roman" w:hAnsi="Times New Roman" w:cs="Times New Roman"/>
                                    <w:sz w:val="44"/>
                                    <w:szCs w:val="4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344ABE2" id="Text Box 109" o:spid="_x0000_s1056" type="#_x0000_t202" style="position:absolute;margin-left:194.9pt;margin-top:16.1pt;width:273.65pt;height:590.1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" fillcolor="#d9e2f3 [660]" strokeweight=".5pt">
                    <v:textbox>
                      <w:txbxContent>
                        <w:p w14:paraId="3825A2A5" w14:textId="77777777" w:rsidR="00744724" w:rsidRPr="004A34AA" w:rsidRDefault="00744724">
                          <w:pPr>
                            <w:ind w:left="0"/>
                            <w:rPr>
                              <w:rFonts w:ascii="Times New Roman" w:hAnsi="Times New Roman" w:cs="Times New Roman"/>
                            </w:rPr>
                          </w:pPr>
                        </w:p>
                        <w:p w14:paraId="2C841BC9" w14:textId="77777777" w:rsidR="00744724" w:rsidRPr="004A34AA" w:rsidRDefault="00744724">
                          <w:pPr>
                            <w:ind w:left="0"/>
                            <w:rPr>
                              <w:rFonts w:ascii="Times New Roman" w:hAnsi="Times New Roman" w:cs="Times New Roman"/>
                            </w:rPr>
                          </w:pPr>
                        </w:p>
                        <w:p w14:paraId="781D38CD" w14:textId="77777777" w:rsidR="00744724" w:rsidRPr="004A34AA" w:rsidRDefault="00744724">
                          <w:pPr>
                            <w:ind w:left="0"/>
                            <w:rPr>
                              <w:rFonts w:ascii="Times New Roman" w:hAnsi="Times New Roman" w:cs="Times New Roman"/>
                            </w:rPr>
                          </w:pPr>
                        </w:p>
                        <w:p w14:paraId="21034A33" w14:textId="1B41B5E7" w:rsidR="00744724" w:rsidRPr="00CF3049" w:rsidRDefault="004A34AA">
                          <w:pPr>
                            <w:ind w:left="0"/>
                            <w:rPr>
                              <w:rFonts w:ascii="Times New Roman" w:hAnsi="Times New Roman" w:cs="Times New Roman"/>
                              <w:sz w:val="44"/>
                              <w:szCs w:val="44"/>
                            </w:rPr>
                          </w:pPr>
                          <w:r w:rsidRPr="00CF3049">
                            <w:rPr>
                              <w:rFonts w:ascii="Times New Roman" w:hAnsi="Times New Roman" w:cs="Times New Roman"/>
                              <w:sz w:val="44"/>
                              <w:szCs w:val="44"/>
                            </w:rPr>
                            <w:t>WHSmith Travel Plc</w:t>
                          </w:r>
                          <w:r w:rsidR="00165548" w:rsidRPr="00CF3049">
                            <w:rPr>
                              <w:rFonts w:ascii="Times New Roman" w:hAnsi="Times New Roman" w:cs="Times New Roman"/>
                              <w:sz w:val="44"/>
                              <w:szCs w:val="44"/>
                            </w:rPr>
                            <w:t>:</w:t>
                          </w:r>
                        </w:p>
                        <w:p w14:paraId="57AB8FA3" w14:textId="3163B8D8" w:rsidR="004A34AA" w:rsidRPr="00CF3049" w:rsidRDefault="004A34AA">
                          <w:pPr>
                            <w:ind w:left="0"/>
                            <w:rPr>
                              <w:rFonts w:ascii="Times New Roman" w:hAnsi="Times New Roman" w:cs="Times New Roman"/>
                              <w:sz w:val="44"/>
                              <w:szCs w:val="44"/>
                            </w:rPr>
                          </w:pPr>
                          <w:r w:rsidRPr="00CF3049">
                            <w:rPr>
                              <w:rFonts w:ascii="Times New Roman" w:hAnsi="Times New Roman" w:cs="Times New Roman"/>
                              <w:sz w:val="44"/>
                              <w:szCs w:val="44"/>
                            </w:rPr>
                            <w:t>Analys</w:t>
                          </w:r>
                          <w:r w:rsidR="00165548" w:rsidRPr="00CF3049">
                            <w:rPr>
                              <w:rFonts w:ascii="Times New Roman" w:hAnsi="Times New Roman" w:cs="Times New Roman"/>
                              <w:sz w:val="44"/>
                              <w:szCs w:val="44"/>
                            </w:rPr>
                            <w:t xml:space="preserve">is </w:t>
                          </w:r>
                          <w:r w:rsidR="0003219D" w:rsidRPr="00CF3049">
                            <w:rPr>
                              <w:rFonts w:ascii="Times New Roman" w:hAnsi="Times New Roman" w:cs="Times New Roman"/>
                              <w:sz w:val="44"/>
                              <w:szCs w:val="44"/>
                            </w:rPr>
                            <w:t xml:space="preserve">of the </w:t>
                          </w:r>
                          <w:r w:rsidR="00165548" w:rsidRPr="00CF3049">
                            <w:rPr>
                              <w:rFonts w:ascii="Times New Roman" w:hAnsi="Times New Roman" w:cs="Times New Roman"/>
                              <w:sz w:val="44"/>
                              <w:szCs w:val="44"/>
                            </w:rPr>
                            <w:t>Organisational Culture</w:t>
                          </w:r>
                          <w:r w:rsidR="0003219D" w:rsidRPr="00CF3049">
                            <w:rPr>
                              <w:rFonts w:ascii="Times New Roman" w:hAnsi="Times New Roman" w:cs="Times New Roman"/>
                              <w:sz w:val="44"/>
                              <w:szCs w:val="44"/>
                            </w:rPr>
                            <w:t>.</w:t>
                          </w:r>
                        </w:p>
                        <w:p w14:paraId="6B35C930" w14:textId="77777777" w:rsidR="00165548" w:rsidRPr="00CF3049" w:rsidRDefault="00165548">
                          <w:pPr>
                            <w:ind w:left="0"/>
                            <w:rPr>
                              <w:rFonts w:ascii="Times New Roman" w:hAnsi="Times New Roman" w:cs="Times New Roman"/>
                              <w:sz w:val="44"/>
                              <w:szCs w:val="44"/>
                            </w:rPr>
                          </w:pPr>
                        </w:p>
                        <w:p w14:paraId="4ABFDEFB" w14:textId="30790399" w:rsidR="00165548" w:rsidRPr="00CF3049" w:rsidRDefault="00165548">
                          <w:pPr>
                            <w:ind w:left="0"/>
                            <w:rPr>
                              <w:rFonts w:ascii="Times New Roman" w:hAnsi="Times New Roman" w:cs="Times New Roman"/>
                              <w:sz w:val="44"/>
                              <w:szCs w:val="44"/>
                            </w:rPr>
                          </w:pPr>
                          <w:r w:rsidRPr="00CF3049">
                            <w:rPr>
                              <w:rFonts w:ascii="Times New Roman" w:hAnsi="Times New Roman" w:cs="Times New Roman"/>
                              <w:sz w:val="44"/>
                              <w:szCs w:val="44"/>
                            </w:rPr>
                            <w:t>Amberlea Knowles</w:t>
                          </w:r>
                        </w:p>
                        <w:p w14:paraId="65FB33C8" w14:textId="7EEE2204" w:rsidR="00165548" w:rsidRPr="00CF3049" w:rsidRDefault="00165548">
                          <w:pPr>
                            <w:ind w:left="0"/>
                            <w:rPr>
                              <w:rFonts w:ascii="Times New Roman" w:hAnsi="Times New Roman" w:cs="Times New Roman"/>
                              <w:sz w:val="44"/>
                              <w:szCs w:val="44"/>
                            </w:rPr>
                          </w:pPr>
                          <w:r w:rsidRPr="00CF3049">
                            <w:rPr>
                              <w:rFonts w:ascii="Times New Roman" w:hAnsi="Times New Roman" w:cs="Times New Roman"/>
                              <w:sz w:val="44"/>
                              <w:szCs w:val="44"/>
                            </w:rPr>
                            <w:t>2116495</w:t>
                          </w:r>
                        </w:p>
                        <w:p w14:paraId="4849F816" w14:textId="0A5C60F0" w:rsidR="00165548" w:rsidRPr="00CF3049" w:rsidRDefault="00165548">
                          <w:pPr>
                            <w:ind w:left="0"/>
                            <w:rPr>
                              <w:rFonts w:ascii="Times New Roman" w:hAnsi="Times New Roman" w:cs="Times New Roman"/>
                              <w:sz w:val="44"/>
                              <w:szCs w:val="44"/>
                            </w:rPr>
                          </w:pPr>
                          <w:r w:rsidRPr="00CF3049">
                            <w:rPr>
                              <w:rFonts w:ascii="Times New Roman" w:hAnsi="Times New Roman" w:cs="Times New Roman"/>
                              <w:sz w:val="44"/>
                              <w:szCs w:val="44"/>
                            </w:rPr>
                            <w:t>Word Count:</w:t>
                          </w:r>
                          <w:r w:rsidR="00347298" w:rsidRPr="00CF3049">
                            <w:rPr>
                              <w:rFonts w:ascii="Times New Roman" w:hAnsi="Times New Roman" w:cs="Times New Roman"/>
                              <w:sz w:val="44"/>
                              <w:szCs w:val="44"/>
                            </w:rPr>
                            <w:t xml:space="preserve"> 3601</w:t>
                          </w:r>
                          <w:r w:rsidRPr="00CF3049">
                            <w:rPr>
                              <w:rFonts w:ascii="Times New Roman" w:hAnsi="Times New Roman" w:cs="Times New Roman"/>
                              <w:sz w:val="44"/>
                              <w:szCs w:val="44"/>
                            </w:rPr>
                            <w:t xml:space="preserve"> </w:t>
                          </w:r>
                        </w:p>
                      </w:txbxContent>
                    </v:textbox>
                  </v:shape>
                </w:pict>
              </mc:Fallback>
            </mc:AlternateContent>
          </w:r>
          <w:r w:rsidR="00C520A0">
            <w:rPr>
              <w:rFonts w:ascii="Helvetica Neue" w:hAnsi="Helvetica Neue" w:cs="Helvetica Neue"/>
              <w:noProof/>
              <w:color w:val="auto"/>
              <w:sz w:val="26"/>
              <w:szCs w:val="26"/>
            </w:rPr>
            <w:br w:type="page"/>
          </w:r>
        </w:p>
      </w:sdtContent>
    </w:sdt>
    <w:p w14:paraId="2051AC26" w14:textId="6CC78BEF" w:rsidR="0095697E" w:rsidRDefault="00807172" w:rsidP="002A59BB">
      <w:pPr>
        <w:ind w:left="0"/>
        <w:rPr>
          <w:rFonts w:ascii="Arial" w:hAnsi="Arial" w:cs="Arial"/>
          <w:sz w:val="28"/>
          <w:szCs w:val="28"/>
        </w:rPr>
      </w:pPr>
      <w:r>
        <w:rPr>
          <w:rFonts w:ascii="Arial" w:hAnsi="Arial" w:cs="Arial"/>
          <w:noProof/>
          <w:sz w:val="28"/>
          <w:szCs w:val="28"/>
        </w:rPr>
        <w:lastRenderedPageBreak/>
        <mc:AlternateContent>
          <mc:Choice Requires="wps">
            <w:drawing>
              <wp:anchor distT="0" distB="0" distL="114300" distR="114300" simplePos="0" relativeHeight="251675648" behindDoc="0" locked="0" layoutInCell="1" allowOverlap="1" wp14:anchorId="4FAE657F" wp14:editId="2EA4BF81">
                <wp:simplePos x="0" y="0"/>
                <wp:positionH relativeFrom="column">
                  <wp:posOffset>-224790</wp:posOffset>
                </wp:positionH>
                <wp:positionV relativeFrom="paragraph">
                  <wp:posOffset>74930</wp:posOffset>
                </wp:positionV>
                <wp:extent cx="6300000" cy="3204000"/>
                <wp:effectExtent l="0" t="0" r="12065" b="9525"/>
                <wp:wrapNone/>
                <wp:docPr id="38" name="Text Box 38"/>
                <wp:cNvGraphicFramePr/>
                <a:graphic xmlns:a="http://schemas.openxmlformats.org/drawingml/2006/main">
                  <a:graphicData uri="http://schemas.microsoft.com/office/word/2010/wordprocessingShape">
                    <wps:wsp>
                      <wps:cNvSpPr txBox="1"/>
                      <wps:spPr>
                        <a:xfrm>
                          <a:off x="0" y="0"/>
                          <a:ext cx="6300000" cy="3204000"/>
                        </a:xfrm>
                        <a:prstGeom prst="rect">
                          <a:avLst/>
                        </a:prstGeom>
                        <a:solidFill>
                          <a:schemeClr val="accent1">
                            <a:lumMod val="20000"/>
                            <a:lumOff val="80000"/>
                          </a:schemeClr>
                        </a:solidFill>
                        <a:ln w="6350">
                          <a:solidFill>
                            <a:schemeClr val="accent1"/>
                          </a:solidFill>
                        </a:ln>
                      </wps:spPr>
                      <wps:txbx>
                        <w:txbxContent>
                          <w:p w14:paraId="432C1C0A" w14:textId="344BD64C" w:rsidR="00807172" w:rsidRPr="00895452" w:rsidRDefault="005724D9" w:rsidP="00807172">
                            <w:pPr>
                              <w:spacing w:line="360" w:lineRule="auto"/>
                              <w:ind w:left="0"/>
                              <w:rPr>
                                <w:rFonts w:ascii="Times New Roman" w:hAnsi="Times New Roman" w:cs="Times New Roman"/>
                                <w:sz w:val="28"/>
                                <w:szCs w:val="28"/>
                              </w:rPr>
                            </w:pPr>
                            <w:r w:rsidRPr="00895452">
                              <w:rPr>
                                <w:rFonts w:ascii="Times New Roman" w:hAnsi="Times New Roman" w:cs="Times New Roman"/>
                                <w:b/>
                                <w:bCs/>
                                <w:sz w:val="28"/>
                                <w:szCs w:val="28"/>
                              </w:rPr>
                              <w:t>Subject:</w:t>
                            </w:r>
                            <w:r w:rsidRPr="00895452">
                              <w:rPr>
                                <w:rFonts w:ascii="Times New Roman" w:hAnsi="Times New Roman" w:cs="Times New Roman"/>
                                <w:sz w:val="28"/>
                                <w:szCs w:val="28"/>
                              </w:rPr>
                              <w:t xml:space="preserve"> Organisational Culture WHSmith Travel Plc.</w:t>
                            </w:r>
                          </w:p>
                          <w:p w14:paraId="5305270F" w14:textId="04D172A7" w:rsidR="00807172" w:rsidRPr="00895452" w:rsidRDefault="005724D9" w:rsidP="00807172">
                            <w:pPr>
                              <w:spacing w:line="360" w:lineRule="auto"/>
                              <w:ind w:left="0"/>
                              <w:rPr>
                                <w:rFonts w:ascii="Times New Roman" w:hAnsi="Times New Roman" w:cs="Times New Roman"/>
                                <w:sz w:val="28"/>
                                <w:szCs w:val="28"/>
                              </w:rPr>
                            </w:pPr>
                            <w:r w:rsidRPr="00895452">
                              <w:rPr>
                                <w:rFonts w:ascii="Times New Roman" w:hAnsi="Times New Roman" w:cs="Times New Roman"/>
                                <w:b/>
                                <w:bCs/>
                                <w:sz w:val="28"/>
                                <w:szCs w:val="28"/>
                              </w:rPr>
                              <w:t>Purpose:</w:t>
                            </w:r>
                            <w:r w:rsidRPr="00895452">
                              <w:rPr>
                                <w:rFonts w:ascii="Times New Roman" w:hAnsi="Times New Roman" w:cs="Times New Roman"/>
                                <w:sz w:val="28"/>
                                <w:szCs w:val="28"/>
                              </w:rPr>
                              <w:t xml:space="preserve"> To Assess the culture and cultural climate at WHSmith Travel Plc through Schein’s ‘</w:t>
                            </w:r>
                            <w:r w:rsidRPr="00895452">
                              <w:rPr>
                                <w:rFonts w:ascii="Times New Roman" w:hAnsi="Times New Roman" w:cs="Times New Roman"/>
                                <w:i/>
                                <w:iCs/>
                                <w:sz w:val="28"/>
                                <w:szCs w:val="28"/>
                              </w:rPr>
                              <w:t>Pattern of Shared Basic Assumptions Model’</w:t>
                            </w:r>
                            <w:r w:rsidRPr="00895452">
                              <w:rPr>
                                <w:rFonts w:ascii="Times New Roman" w:hAnsi="Times New Roman" w:cs="Times New Roman"/>
                                <w:sz w:val="28"/>
                                <w:szCs w:val="28"/>
                              </w:rPr>
                              <w:t xml:space="preserve"> (Schein, 2004) and the impact on employee engagement, well-being, and organisational performance</w:t>
                            </w:r>
                            <w:r w:rsidRPr="00895452">
                              <w:rPr>
                                <w:rFonts w:ascii="Times New Roman" w:hAnsi="Times New Roman" w:cs="Times New Roman"/>
                                <w:sz w:val="28"/>
                                <w:szCs w:val="28"/>
                              </w:rPr>
                              <w:t>.</w:t>
                            </w:r>
                          </w:p>
                          <w:p w14:paraId="2F9EBB55" w14:textId="36689894" w:rsidR="00807172" w:rsidRPr="00895452" w:rsidRDefault="005724D9" w:rsidP="00807172">
                            <w:pPr>
                              <w:spacing w:line="360" w:lineRule="auto"/>
                              <w:ind w:left="0"/>
                              <w:rPr>
                                <w:rFonts w:ascii="Times New Roman" w:hAnsi="Times New Roman" w:cs="Times New Roman"/>
                                <w:sz w:val="28"/>
                                <w:szCs w:val="28"/>
                              </w:rPr>
                            </w:pPr>
                            <w:r w:rsidRPr="00895452">
                              <w:rPr>
                                <w:rFonts w:ascii="Times New Roman" w:hAnsi="Times New Roman" w:cs="Times New Roman"/>
                                <w:b/>
                                <w:bCs/>
                                <w:sz w:val="28"/>
                                <w:szCs w:val="28"/>
                              </w:rPr>
                              <w:t>Recipients:</w:t>
                            </w:r>
                            <w:r w:rsidRPr="00895452">
                              <w:rPr>
                                <w:rFonts w:ascii="Times New Roman" w:hAnsi="Times New Roman" w:cs="Times New Roman"/>
                                <w:sz w:val="28"/>
                                <w:szCs w:val="28"/>
                              </w:rPr>
                              <w:t xml:space="preserve"> Board and Senior Management team. </w:t>
                            </w:r>
                          </w:p>
                          <w:p w14:paraId="5B07A541" w14:textId="24D72317" w:rsidR="005724D9" w:rsidRPr="00833240" w:rsidRDefault="005724D9" w:rsidP="00807172">
                            <w:pPr>
                              <w:spacing w:line="360" w:lineRule="auto"/>
                              <w:ind w:left="0"/>
                              <w:rPr>
                                <w:rFonts w:ascii="Arial" w:hAnsi="Arial" w:cs="Arial"/>
                                <w:sz w:val="28"/>
                                <w:szCs w:val="28"/>
                              </w:rPr>
                            </w:pPr>
                            <w:r w:rsidRPr="00895452">
                              <w:rPr>
                                <w:rFonts w:ascii="Times New Roman" w:hAnsi="Times New Roman" w:cs="Times New Roman"/>
                                <w:b/>
                                <w:bCs/>
                                <w:sz w:val="28"/>
                                <w:szCs w:val="28"/>
                              </w:rPr>
                              <w:t xml:space="preserve">Recommendations/ Action: </w:t>
                            </w:r>
                            <w:r w:rsidRPr="00895452">
                              <w:rPr>
                                <w:rFonts w:ascii="Times New Roman" w:hAnsi="Times New Roman" w:cs="Times New Roman"/>
                                <w:sz w:val="28"/>
                                <w:szCs w:val="28"/>
                              </w:rPr>
                              <w:t xml:space="preserve">To note the content of the briefing and </w:t>
                            </w:r>
                            <w:r w:rsidRPr="00895452">
                              <w:rPr>
                                <w:rFonts w:ascii="Times New Roman" w:hAnsi="Times New Roman" w:cs="Times New Roman"/>
                                <w:sz w:val="28"/>
                                <w:szCs w:val="28"/>
                              </w:rPr>
                              <w:t>explore the</w:t>
                            </w:r>
                            <w:r w:rsidRPr="00895452">
                              <w:rPr>
                                <w:rFonts w:ascii="Times New Roman" w:hAnsi="Times New Roman" w:cs="Times New Roman"/>
                                <w:sz w:val="28"/>
                                <w:szCs w:val="28"/>
                              </w:rPr>
                              <w:t xml:space="preserve"> implementation of the recommendations outlined</w:t>
                            </w:r>
                            <w:r w:rsidRPr="00895452">
                              <w:rPr>
                                <w:rFonts w:ascii="Times New Roman" w:hAnsi="Times New Roman" w:cs="Times New Roman"/>
                                <w:sz w:val="28"/>
                                <w:szCs w:val="28"/>
                              </w:rPr>
                              <w:t xml:space="preserve"> for continued organisational success</w:t>
                            </w:r>
                            <w:r w:rsidR="00C753D7">
                              <w:rPr>
                                <w:rFonts w:ascii="Arial" w:hAnsi="Arial" w:cs="Arial"/>
                                <w:sz w:val="28"/>
                                <w:szCs w:val="28"/>
                              </w:rPr>
                              <w:t>.</w:t>
                            </w:r>
                            <w:r w:rsidRPr="00833240">
                              <w:rPr>
                                <w:rFonts w:ascii="Arial" w:hAnsi="Arial" w:cs="Arial"/>
                                <w:sz w:val="28"/>
                                <w:szCs w:val="28"/>
                              </w:rPr>
                              <w:t xml:space="preserve"> </w:t>
                            </w:r>
                          </w:p>
                          <w:p w14:paraId="4F5B9424" w14:textId="77777777" w:rsidR="005724D9" w:rsidRDefault="005724D9">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AE657F" id="Text Box 38" o:spid="_x0000_s1057" type="#_x0000_t202" style="position:absolute;margin-left:-17.7pt;margin-top:5.9pt;width:496.05pt;height:252.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" fillcolor="#d9e2f3 [660]" strokecolor="#4472c4 [3204]" strokeweight=".5pt">
                <v:textbox>
                  <w:txbxContent>
                    <w:p w14:paraId="432C1C0A" w14:textId="344BD64C" w:rsidR="00807172" w:rsidRPr="00895452" w:rsidRDefault="005724D9" w:rsidP="00807172">
                      <w:pPr>
                        <w:spacing w:line="360" w:lineRule="auto"/>
                        <w:ind w:left="0"/>
                        <w:rPr>
                          <w:rFonts w:ascii="Times New Roman" w:hAnsi="Times New Roman" w:cs="Times New Roman"/>
                          <w:sz w:val="28"/>
                          <w:szCs w:val="28"/>
                        </w:rPr>
                      </w:pPr>
                      <w:r w:rsidRPr="00895452">
                        <w:rPr>
                          <w:rFonts w:ascii="Times New Roman" w:hAnsi="Times New Roman" w:cs="Times New Roman"/>
                          <w:b/>
                          <w:bCs/>
                          <w:sz w:val="28"/>
                          <w:szCs w:val="28"/>
                        </w:rPr>
                        <w:t>Subject:</w:t>
                      </w:r>
                      <w:r w:rsidRPr="00895452">
                        <w:rPr>
                          <w:rFonts w:ascii="Times New Roman" w:hAnsi="Times New Roman" w:cs="Times New Roman"/>
                          <w:sz w:val="28"/>
                          <w:szCs w:val="28"/>
                        </w:rPr>
                        <w:t xml:space="preserve"> Organisational Culture WHSmith Travel Plc.</w:t>
                      </w:r>
                    </w:p>
                    <w:p w14:paraId="5305270F" w14:textId="04D172A7" w:rsidR="00807172" w:rsidRPr="00895452" w:rsidRDefault="005724D9" w:rsidP="00807172">
                      <w:pPr>
                        <w:spacing w:line="360" w:lineRule="auto"/>
                        <w:ind w:left="0"/>
                        <w:rPr>
                          <w:rFonts w:ascii="Times New Roman" w:hAnsi="Times New Roman" w:cs="Times New Roman"/>
                          <w:sz w:val="28"/>
                          <w:szCs w:val="28"/>
                        </w:rPr>
                      </w:pPr>
                      <w:r w:rsidRPr="00895452">
                        <w:rPr>
                          <w:rFonts w:ascii="Times New Roman" w:hAnsi="Times New Roman" w:cs="Times New Roman"/>
                          <w:b/>
                          <w:bCs/>
                          <w:sz w:val="28"/>
                          <w:szCs w:val="28"/>
                        </w:rPr>
                        <w:t>Purpose:</w:t>
                      </w:r>
                      <w:r w:rsidRPr="00895452">
                        <w:rPr>
                          <w:rFonts w:ascii="Times New Roman" w:hAnsi="Times New Roman" w:cs="Times New Roman"/>
                          <w:sz w:val="28"/>
                          <w:szCs w:val="28"/>
                        </w:rPr>
                        <w:t xml:space="preserve"> To Assess the culture and cultural climate at WHSmith Travel Plc through Schein’s ‘</w:t>
                      </w:r>
                      <w:r w:rsidRPr="00895452">
                        <w:rPr>
                          <w:rFonts w:ascii="Times New Roman" w:hAnsi="Times New Roman" w:cs="Times New Roman"/>
                          <w:i/>
                          <w:iCs/>
                          <w:sz w:val="28"/>
                          <w:szCs w:val="28"/>
                        </w:rPr>
                        <w:t>Pattern of Shared Basic Assumptions Model’</w:t>
                      </w:r>
                      <w:r w:rsidRPr="00895452">
                        <w:rPr>
                          <w:rFonts w:ascii="Times New Roman" w:hAnsi="Times New Roman" w:cs="Times New Roman"/>
                          <w:sz w:val="28"/>
                          <w:szCs w:val="28"/>
                        </w:rPr>
                        <w:t xml:space="preserve"> (Schein, 2004) and the impact on employee engagement, well-being, and organisational performance</w:t>
                      </w:r>
                      <w:r w:rsidRPr="00895452">
                        <w:rPr>
                          <w:rFonts w:ascii="Times New Roman" w:hAnsi="Times New Roman" w:cs="Times New Roman"/>
                          <w:sz w:val="28"/>
                          <w:szCs w:val="28"/>
                        </w:rPr>
                        <w:t>.</w:t>
                      </w:r>
                    </w:p>
                    <w:p w14:paraId="2F9EBB55" w14:textId="36689894" w:rsidR="00807172" w:rsidRPr="00895452" w:rsidRDefault="005724D9" w:rsidP="00807172">
                      <w:pPr>
                        <w:spacing w:line="360" w:lineRule="auto"/>
                        <w:ind w:left="0"/>
                        <w:rPr>
                          <w:rFonts w:ascii="Times New Roman" w:hAnsi="Times New Roman" w:cs="Times New Roman"/>
                          <w:sz w:val="28"/>
                          <w:szCs w:val="28"/>
                        </w:rPr>
                      </w:pPr>
                      <w:r w:rsidRPr="00895452">
                        <w:rPr>
                          <w:rFonts w:ascii="Times New Roman" w:hAnsi="Times New Roman" w:cs="Times New Roman"/>
                          <w:b/>
                          <w:bCs/>
                          <w:sz w:val="28"/>
                          <w:szCs w:val="28"/>
                        </w:rPr>
                        <w:t>Recipients:</w:t>
                      </w:r>
                      <w:r w:rsidRPr="00895452">
                        <w:rPr>
                          <w:rFonts w:ascii="Times New Roman" w:hAnsi="Times New Roman" w:cs="Times New Roman"/>
                          <w:sz w:val="28"/>
                          <w:szCs w:val="28"/>
                        </w:rPr>
                        <w:t xml:space="preserve"> Board and Senior Management team. </w:t>
                      </w:r>
                    </w:p>
                    <w:p w14:paraId="5B07A541" w14:textId="24D72317" w:rsidR="005724D9" w:rsidRPr="00833240" w:rsidRDefault="005724D9" w:rsidP="00807172">
                      <w:pPr>
                        <w:spacing w:line="360" w:lineRule="auto"/>
                        <w:ind w:left="0"/>
                        <w:rPr>
                          <w:rFonts w:ascii="Arial" w:hAnsi="Arial" w:cs="Arial"/>
                          <w:sz w:val="28"/>
                          <w:szCs w:val="28"/>
                        </w:rPr>
                      </w:pPr>
                      <w:r w:rsidRPr="00895452">
                        <w:rPr>
                          <w:rFonts w:ascii="Times New Roman" w:hAnsi="Times New Roman" w:cs="Times New Roman"/>
                          <w:b/>
                          <w:bCs/>
                          <w:sz w:val="28"/>
                          <w:szCs w:val="28"/>
                        </w:rPr>
                        <w:t xml:space="preserve">Recommendations/ Action: </w:t>
                      </w:r>
                      <w:r w:rsidRPr="00895452">
                        <w:rPr>
                          <w:rFonts w:ascii="Times New Roman" w:hAnsi="Times New Roman" w:cs="Times New Roman"/>
                          <w:sz w:val="28"/>
                          <w:szCs w:val="28"/>
                        </w:rPr>
                        <w:t xml:space="preserve">To note the content of the briefing and </w:t>
                      </w:r>
                      <w:r w:rsidRPr="00895452">
                        <w:rPr>
                          <w:rFonts w:ascii="Times New Roman" w:hAnsi="Times New Roman" w:cs="Times New Roman"/>
                          <w:sz w:val="28"/>
                          <w:szCs w:val="28"/>
                        </w:rPr>
                        <w:t>explore the</w:t>
                      </w:r>
                      <w:r w:rsidRPr="00895452">
                        <w:rPr>
                          <w:rFonts w:ascii="Times New Roman" w:hAnsi="Times New Roman" w:cs="Times New Roman"/>
                          <w:sz w:val="28"/>
                          <w:szCs w:val="28"/>
                        </w:rPr>
                        <w:t xml:space="preserve"> implementation of the recommendations outlined</w:t>
                      </w:r>
                      <w:r w:rsidRPr="00895452">
                        <w:rPr>
                          <w:rFonts w:ascii="Times New Roman" w:hAnsi="Times New Roman" w:cs="Times New Roman"/>
                          <w:sz w:val="28"/>
                          <w:szCs w:val="28"/>
                        </w:rPr>
                        <w:t xml:space="preserve"> for continued organisational success</w:t>
                      </w:r>
                      <w:r w:rsidR="00C753D7">
                        <w:rPr>
                          <w:rFonts w:ascii="Arial" w:hAnsi="Arial" w:cs="Arial"/>
                          <w:sz w:val="28"/>
                          <w:szCs w:val="28"/>
                        </w:rPr>
                        <w:t>.</w:t>
                      </w:r>
                      <w:r w:rsidRPr="00833240">
                        <w:rPr>
                          <w:rFonts w:ascii="Arial" w:hAnsi="Arial" w:cs="Arial"/>
                          <w:sz w:val="28"/>
                          <w:szCs w:val="28"/>
                        </w:rPr>
                        <w:t xml:space="preserve"> </w:t>
                      </w:r>
                    </w:p>
                    <w:p w14:paraId="4F5B9424" w14:textId="77777777" w:rsidR="005724D9" w:rsidRDefault="005724D9">
                      <w:pPr>
                        <w:ind w:left="0"/>
                      </w:pPr>
                    </w:p>
                  </w:txbxContent>
                </v:textbox>
              </v:shape>
            </w:pict>
          </mc:Fallback>
        </mc:AlternateContent>
      </w:r>
    </w:p>
    <w:p w14:paraId="33F0DEC3" w14:textId="64387B36" w:rsidR="00327850" w:rsidRDefault="00327850" w:rsidP="002A59BB">
      <w:pPr>
        <w:ind w:left="0"/>
        <w:rPr>
          <w:rFonts w:ascii="Arial" w:hAnsi="Arial" w:cs="Arial"/>
          <w:sz w:val="28"/>
          <w:szCs w:val="28"/>
        </w:rPr>
      </w:pPr>
    </w:p>
    <w:p w14:paraId="4C034165" w14:textId="344CEAE8" w:rsidR="006932E4" w:rsidRPr="006932E4" w:rsidRDefault="006932E4" w:rsidP="002A59BB">
      <w:pPr>
        <w:ind w:left="0"/>
        <w:rPr>
          <w:rFonts w:ascii="Arial" w:hAnsi="Arial" w:cs="Arial"/>
          <w:sz w:val="24"/>
          <w:szCs w:val="24"/>
        </w:rPr>
      </w:pPr>
      <w:r w:rsidRPr="006932E4">
        <w:rPr>
          <w:rFonts w:ascii="Arial" w:hAnsi="Arial" w:cs="Arial"/>
          <w:b/>
          <w:bCs/>
          <w:sz w:val="24"/>
          <w:szCs w:val="24"/>
        </w:rPr>
        <w:t>Subject:</w:t>
      </w:r>
      <w:r>
        <w:rPr>
          <w:rFonts w:ascii="Arial" w:hAnsi="Arial" w:cs="Arial"/>
          <w:sz w:val="24"/>
          <w:szCs w:val="24"/>
        </w:rPr>
        <w:t xml:space="preserve"> Organisational Culture</w:t>
      </w:r>
      <w:r w:rsidR="005869D2">
        <w:rPr>
          <w:rFonts w:ascii="Arial" w:hAnsi="Arial" w:cs="Arial"/>
          <w:sz w:val="24"/>
          <w:szCs w:val="24"/>
        </w:rPr>
        <w:t xml:space="preserve"> WHSmith Travel Plc.</w:t>
      </w:r>
    </w:p>
    <w:p w14:paraId="161AA0B3" w14:textId="5CF7E791" w:rsidR="005B2BCB" w:rsidRDefault="006932E4" w:rsidP="002A59BB">
      <w:pPr>
        <w:ind w:left="0"/>
        <w:rPr>
          <w:rFonts w:ascii="Arial" w:hAnsi="Arial" w:cs="Arial"/>
          <w:sz w:val="24"/>
          <w:szCs w:val="24"/>
        </w:rPr>
      </w:pPr>
      <w:r w:rsidRPr="006932E4">
        <w:rPr>
          <w:rFonts w:ascii="Arial" w:hAnsi="Arial" w:cs="Arial"/>
          <w:b/>
          <w:bCs/>
          <w:sz w:val="24"/>
          <w:szCs w:val="24"/>
        </w:rPr>
        <w:t>Purpose:</w:t>
      </w:r>
      <w:r w:rsidR="001B3DD0" w:rsidRPr="006932E4">
        <w:rPr>
          <w:rFonts w:ascii="Arial" w:hAnsi="Arial" w:cs="Arial"/>
          <w:sz w:val="24"/>
          <w:szCs w:val="24"/>
        </w:rPr>
        <w:t xml:space="preserve"> </w:t>
      </w:r>
      <w:r>
        <w:rPr>
          <w:rFonts w:ascii="Arial" w:hAnsi="Arial" w:cs="Arial"/>
          <w:sz w:val="24"/>
          <w:szCs w:val="24"/>
        </w:rPr>
        <w:t>To Assess t</w:t>
      </w:r>
      <w:r w:rsidRPr="006932E4">
        <w:rPr>
          <w:rFonts w:ascii="Arial" w:hAnsi="Arial" w:cs="Arial"/>
          <w:sz w:val="24"/>
          <w:szCs w:val="24"/>
        </w:rPr>
        <w:t>he culture and cultural climate at WHSmith Travel Plc through Schein’s ‘</w:t>
      </w:r>
      <w:r w:rsidRPr="006932E4">
        <w:rPr>
          <w:rFonts w:ascii="Arial" w:hAnsi="Arial" w:cs="Arial"/>
          <w:i/>
          <w:iCs/>
          <w:sz w:val="24"/>
          <w:szCs w:val="24"/>
        </w:rPr>
        <w:t>Pattern of Shared Basic Assumptions Model’</w:t>
      </w:r>
      <w:r w:rsidRPr="006932E4">
        <w:rPr>
          <w:rFonts w:ascii="Arial" w:hAnsi="Arial" w:cs="Arial"/>
          <w:sz w:val="24"/>
          <w:szCs w:val="24"/>
        </w:rPr>
        <w:t xml:space="preserve"> (Schein, 2004) and the impact o</w:t>
      </w:r>
      <w:r>
        <w:rPr>
          <w:rFonts w:ascii="Arial" w:hAnsi="Arial" w:cs="Arial"/>
          <w:sz w:val="24"/>
          <w:szCs w:val="24"/>
        </w:rPr>
        <w:t xml:space="preserve">n </w:t>
      </w:r>
      <w:r w:rsidRPr="006932E4">
        <w:rPr>
          <w:rFonts w:ascii="Arial" w:hAnsi="Arial" w:cs="Arial"/>
          <w:sz w:val="24"/>
          <w:szCs w:val="24"/>
        </w:rPr>
        <w:t>employee engagement, well-being, and organisational performance.</w:t>
      </w:r>
    </w:p>
    <w:p w14:paraId="267822F0" w14:textId="32E7D586" w:rsidR="006932E4" w:rsidRDefault="006932E4" w:rsidP="002A59BB">
      <w:pPr>
        <w:ind w:left="0"/>
        <w:rPr>
          <w:rFonts w:ascii="Arial" w:hAnsi="Arial" w:cs="Arial"/>
          <w:sz w:val="24"/>
          <w:szCs w:val="24"/>
        </w:rPr>
      </w:pPr>
      <w:r w:rsidRPr="006932E4">
        <w:rPr>
          <w:rFonts w:ascii="Arial" w:hAnsi="Arial" w:cs="Arial"/>
          <w:b/>
          <w:bCs/>
          <w:sz w:val="24"/>
          <w:szCs w:val="24"/>
        </w:rPr>
        <w:t>Recipients:</w:t>
      </w:r>
      <w:r>
        <w:rPr>
          <w:rFonts w:ascii="Arial" w:hAnsi="Arial" w:cs="Arial"/>
          <w:sz w:val="24"/>
          <w:szCs w:val="24"/>
        </w:rPr>
        <w:t xml:space="preserve"> Board and Senior Management team. </w:t>
      </w:r>
    </w:p>
    <w:p w14:paraId="3930874A" w14:textId="77777777" w:rsidR="006A0D92" w:rsidRDefault="006932E4" w:rsidP="007F4058">
      <w:pPr>
        <w:ind w:left="0"/>
        <w:rPr>
          <w:rFonts w:ascii="Arial" w:hAnsi="Arial" w:cs="Arial"/>
          <w:sz w:val="24"/>
          <w:szCs w:val="24"/>
        </w:rPr>
      </w:pPr>
      <w:r w:rsidRPr="006932E4">
        <w:rPr>
          <w:rFonts w:ascii="Arial" w:hAnsi="Arial" w:cs="Arial"/>
          <w:b/>
          <w:bCs/>
          <w:sz w:val="24"/>
          <w:szCs w:val="24"/>
        </w:rPr>
        <w:t>Recommendations</w:t>
      </w:r>
      <w:r>
        <w:rPr>
          <w:rFonts w:ascii="Arial" w:hAnsi="Arial" w:cs="Arial"/>
          <w:b/>
          <w:bCs/>
          <w:sz w:val="24"/>
          <w:szCs w:val="24"/>
        </w:rPr>
        <w:t>/ Action</w:t>
      </w:r>
      <w:r w:rsidRPr="006932E4">
        <w:rPr>
          <w:rFonts w:ascii="Arial" w:hAnsi="Arial" w:cs="Arial"/>
          <w:b/>
          <w:bCs/>
          <w:sz w:val="24"/>
          <w:szCs w:val="24"/>
        </w:rPr>
        <w:t xml:space="preserve">: </w:t>
      </w:r>
      <w:r>
        <w:rPr>
          <w:rFonts w:ascii="Arial" w:hAnsi="Arial" w:cs="Arial"/>
          <w:sz w:val="24"/>
          <w:szCs w:val="24"/>
        </w:rPr>
        <w:t xml:space="preserve">To note the content of the briefing and explore the </w:t>
      </w:r>
    </w:p>
    <w:p w14:paraId="6C4503E4" w14:textId="48171940" w:rsidR="00877A40" w:rsidRPr="00C006FA" w:rsidRDefault="006A0D92" w:rsidP="007F4058">
      <w:pPr>
        <w:ind w:left="0"/>
        <w:rPr>
          <w:rFonts w:ascii="Arial" w:hAnsi="Arial" w:cs="Arial"/>
          <w:sz w:val="24"/>
          <w:szCs w:val="24"/>
        </w:rPr>
        <w:sectPr w:rsidR="00877A40" w:rsidRPr="00C006FA" w:rsidSect="00B12A6D">
          <w:headerReference w:type="default" r:id="rId9"/>
          <w:type w:val="continuous"/>
          <w:pgSz w:w="11906" w:h="16838"/>
          <w:pgMar w:top="1440" w:right="1440" w:bottom="1440" w:left="1440" w:header="708" w:footer="708" w:gutter="0"/>
          <w:pgBorders w:offsetFrom="page">
            <w:top w:val="single" w:sz="24" w:space="24" w:color="0070C0"/>
            <w:left w:val="single" w:sz="24" w:space="24" w:color="0070C0"/>
            <w:bottom w:val="single" w:sz="24" w:space="24" w:color="0070C0"/>
            <w:right w:val="single" w:sz="24" w:space="24" w:color="0070C0"/>
          </w:pgBorders>
          <w:cols w:space="708"/>
          <w:docGrid w:linePitch="360"/>
        </w:sectPr>
      </w:pPr>
      <w:r>
        <w:rPr>
          <w:noProof/>
        </w:rPr>
        <mc:AlternateContent>
          <mc:Choice Requires="wps">
            <w:drawing>
              <wp:anchor distT="0" distB="0" distL="114300" distR="114300" simplePos="0" relativeHeight="251685888" behindDoc="0" locked="0" layoutInCell="1" allowOverlap="1" wp14:anchorId="51335A7D" wp14:editId="617598BF">
                <wp:simplePos x="0" y="0"/>
                <wp:positionH relativeFrom="column">
                  <wp:posOffset>136147</wp:posOffset>
                </wp:positionH>
                <wp:positionV relativeFrom="paragraph">
                  <wp:posOffset>381635</wp:posOffset>
                </wp:positionV>
                <wp:extent cx="2859749" cy="1828800"/>
                <wp:effectExtent l="0" t="0" r="10795" b="12700"/>
                <wp:wrapSquare wrapText="bothSides"/>
                <wp:docPr id="141" name="Text Box 141"/>
                <wp:cNvGraphicFramePr/>
                <a:graphic xmlns:a="http://schemas.openxmlformats.org/drawingml/2006/main">
                  <a:graphicData uri="http://schemas.microsoft.com/office/word/2010/wordprocessingShape">
                    <wps:wsp>
                      <wps:cNvSpPr txBox="1"/>
                      <wps:spPr>
                        <a:xfrm>
                          <a:off x="0" y="0"/>
                          <a:ext cx="2859749" cy="1828800"/>
                        </a:xfrm>
                        <a:prstGeom prst="rect">
                          <a:avLst/>
                        </a:prstGeom>
                        <a:noFill/>
                        <a:ln w="6350">
                          <a:solidFill>
                            <a:prstClr val="black"/>
                          </a:solidFill>
                        </a:ln>
                      </wps:spPr>
                      <wps:txbx>
                        <w:txbxContent>
                          <w:p w14:paraId="6AB0B4D1" w14:textId="77777777" w:rsidR="00C51612" w:rsidRPr="006A0D92" w:rsidRDefault="00C51612" w:rsidP="002A59BB">
                            <w:pPr>
                              <w:ind w:left="0"/>
                              <w:rPr>
                                <w:rFonts w:ascii="Times New Roman" w:hAnsi="Times New Roman" w:cs="Times New Roman"/>
                                <w:b/>
                                <w:bCs/>
                                <w:sz w:val="24"/>
                                <w:szCs w:val="24"/>
                              </w:rPr>
                            </w:pPr>
                            <w:r w:rsidRPr="006A0D92">
                              <w:rPr>
                                <w:rFonts w:ascii="Times New Roman" w:hAnsi="Times New Roman" w:cs="Times New Roman"/>
                                <w:b/>
                                <w:bCs/>
                                <w:sz w:val="24"/>
                                <w:szCs w:val="24"/>
                              </w:rPr>
                              <w:t>1.0 Headline People statistics:</w:t>
                            </w:r>
                          </w:p>
                          <w:p w14:paraId="1815989C" w14:textId="77777777" w:rsidR="00C51612" w:rsidRPr="00D1557C" w:rsidRDefault="00C51612" w:rsidP="00F4674B">
                            <w:pPr>
                              <w:pStyle w:val="ListParagraph"/>
                              <w:numPr>
                                <w:ilvl w:val="0"/>
                                <w:numId w:val="3"/>
                              </w:numPr>
                              <w:spacing w:line="240" w:lineRule="auto"/>
                              <w:rPr>
                                <w:rFonts w:ascii="Arial" w:hAnsi="Arial" w:cs="Arial"/>
                              </w:rPr>
                            </w:pPr>
                            <w:r w:rsidRPr="00D1557C">
                              <w:rPr>
                                <w:rFonts w:ascii="Arial" w:hAnsi="Arial" w:cs="Arial"/>
                              </w:rPr>
                              <w:t>Labour Turnover 65% for Store teams exc Management – 80% leave within first 3 months. (Fu, 2023)</w:t>
                            </w:r>
                          </w:p>
                          <w:p w14:paraId="0F8C549E" w14:textId="77777777" w:rsidR="00C51612" w:rsidRPr="00D1557C" w:rsidRDefault="00C51612" w:rsidP="00F4674B">
                            <w:pPr>
                              <w:pStyle w:val="ListParagraph"/>
                              <w:numPr>
                                <w:ilvl w:val="0"/>
                                <w:numId w:val="3"/>
                              </w:numPr>
                              <w:spacing w:line="240" w:lineRule="auto"/>
                              <w:rPr>
                                <w:rFonts w:ascii="Arial" w:hAnsi="Arial" w:cs="Arial"/>
                              </w:rPr>
                            </w:pPr>
                            <w:r w:rsidRPr="00D1557C">
                              <w:rPr>
                                <w:rFonts w:ascii="Arial" w:hAnsi="Arial" w:cs="Arial"/>
                              </w:rPr>
                              <w:t>50% LTO for Head off personnel (Fu, 2023)</w:t>
                            </w:r>
                          </w:p>
                          <w:p w14:paraId="1596F0DE" w14:textId="77777777" w:rsidR="00C51612" w:rsidRPr="00D1557C" w:rsidRDefault="00C51612" w:rsidP="00F4674B">
                            <w:pPr>
                              <w:pStyle w:val="ListParagraph"/>
                              <w:numPr>
                                <w:ilvl w:val="0"/>
                                <w:numId w:val="3"/>
                              </w:numPr>
                              <w:spacing w:line="240" w:lineRule="auto"/>
                              <w:rPr>
                                <w:rFonts w:ascii="Arial" w:hAnsi="Arial" w:cs="Arial"/>
                              </w:rPr>
                            </w:pPr>
                            <w:r w:rsidRPr="00D1557C">
                              <w:rPr>
                                <w:rFonts w:ascii="Arial" w:hAnsi="Arial" w:cs="Arial"/>
                              </w:rPr>
                              <w:t>10% internal progression FY21/22 (Scollen, 2023)</w:t>
                            </w:r>
                          </w:p>
                          <w:p w14:paraId="5AA3225A" w14:textId="77777777" w:rsidR="00C51612" w:rsidRPr="00D1557C" w:rsidRDefault="00C51612" w:rsidP="00F4674B">
                            <w:pPr>
                              <w:pStyle w:val="ListParagraph"/>
                              <w:numPr>
                                <w:ilvl w:val="0"/>
                                <w:numId w:val="3"/>
                              </w:numPr>
                              <w:spacing w:line="240" w:lineRule="auto"/>
                              <w:rPr>
                                <w:rFonts w:ascii="Arial" w:hAnsi="Arial" w:cs="Arial"/>
                              </w:rPr>
                            </w:pPr>
                            <w:r w:rsidRPr="00D1557C">
                              <w:rPr>
                                <w:rFonts w:ascii="Arial" w:hAnsi="Arial" w:cs="Arial"/>
                              </w:rPr>
                              <w:t>70% of employees have at least 2 absence occasions in six months (Fu, 2023)</w:t>
                            </w:r>
                          </w:p>
                          <w:p w14:paraId="3F69CF41" w14:textId="77777777" w:rsidR="00C51612" w:rsidRPr="00D1557C" w:rsidRDefault="00C51612" w:rsidP="00F4674B">
                            <w:pPr>
                              <w:pStyle w:val="ListParagraph"/>
                              <w:numPr>
                                <w:ilvl w:val="0"/>
                                <w:numId w:val="3"/>
                              </w:numPr>
                              <w:spacing w:line="240" w:lineRule="auto"/>
                              <w:rPr>
                                <w:rFonts w:ascii="Arial" w:hAnsi="Arial" w:cs="Arial"/>
                              </w:rPr>
                            </w:pPr>
                            <w:r w:rsidRPr="00D1557C">
                              <w:rPr>
                                <w:rFonts w:ascii="Arial" w:hAnsi="Arial" w:cs="Arial"/>
                              </w:rPr>
                              <w:t xml:space="preserve"> January – March 2023 – 34 grievances raised – (Scollen, 2023)</w:t>
                            </w:r>
                          </w:p>
                          <w:p w14:paraId="5940D46B" w14:textId="77777777" w:rsidR="00C51612" w:rsidRPr="00D1557C" w:rsidRDefault="00C51612" w:rsidP="00F4674B">
                            <w:pPr>
                              <w:pStyle w:val="ListParagraph"/>
                              <w:numPr>
                                <w:ilvl w:val="0"/>
                                <w:numId w:val="3"/>
                              </w:numPr>
                              <w:spacing w:line="240" w:lineRule="auto"/>
                              <w:rPr>
                                <w:rFonts w:ascii="Arial" w:hAnsi="Arial" w:cs="Arial"/>
                              </w:rPr>
                            </w:pPr>
                            <w:r w:rsidRPr="00D1557C">
                              <w:rPr>
                                <w:rFonts w:ascii="Arial" w:hAnsi="Arial" w:cs="Arial"/>
                              </w:rPr>
                              <w:t>71% of store teams have completed mandatory training, and 2% have completed optional. (Fu, 2023)</w:t>
                            </w:r>
                          </w:p>
                          <w:p w14:paraId="2721E49D" w14:textId="77777777" w:rsidR="00C51612" w:rsidRPr="00D1557C" w:rsidRDefault="00C51612" w:rsidP="00F4674B">
                            <w:pPr>
                              <w:pStyle w:val="ListParagraph"/>
                              <w:spacing w:line="240" w:lineRule="auto"/>
                              <w:rPr>
                                <w:rFonts w:ascii="Arial" w:hAnsi="Arial" w:cs="Arial"/>
                              </w:rPr>
                            </w:pPr>
                            <w:r w:rsidRPr="00D1557C">
                              <w:rPr>
                                <w:rFonts w:ascii="Arial" w:hAnsi="Arial" w:cs="Arial"/>
                              </w:rPr>
                              <w:t>1.1 Employee Engagement Survey headline results:</w:t>
                            </w:r>
                            <w:r w:rsidRPr="00D1557C">
                              <w:br w:type="page"/>
                            </w:r>
                            <w:r w:rsidRPr="00D1557C">
                              <w:rPr>
                                <w:rFonts w:ascii="Arial" w:hAnsi="Arial" w:cs="Arial"/>
                              </w:rPr>
                              <w:t xml:space="preserve">80% of Store Management reported feeling stressed and overwhelmed.  </w:t>
                            </w:r>
                          </w:p>
                          <w:p w14:paraId="36DD7AD6" w14:textId="77777777" w:rsidR="00C51612" w:rsidRPr="00D1557C" w:rsidRDefault="00C51612" w:rsidP="00F4674B">
                            <w:pPr>
                              <w:pStyle w:val="ListParagraph"/>
                              <w:numPr>
                                <w:ilvl w:val="0"/>
                                <w:numId w:val="3"/>
                              </w:numPr>
                              <w:spacing w:line="240" w:lineRule="auto"/>
                              <w:rPr>
                                <w:rFonts w:ascii="Arial" w:hAnsi="Arial" w:cs="Arial"/>
                              </w:rPr>
                            </w:pPr>
                            <w:r w:rsidRPr="00D1557C">
                              <w:rPr>
                                <w:rFonts w:ascii="Arial" w:hAnsi="Arial" w:cs="Arial"/>
                              </w:rPr>
                              <w:t xml:space="preserve">56% felt that they were not adequately supported by their line manager. </w:t>
                            </w:r>
                          </w:p>
                          <w:p w14:paraId="69BE277A" w14:textId="77777777" w:rsidR="00C51612" w:rsidRPr="00D1557C" w:rsidRDefault="00C51612" w:rsidP="00F4674B">
                            <w:pPr>
                              <w:pStyle w:val="ListParagraph"/>
                              <w:numPr>
                                <w:ilvl w:val="0"/>
                                <w:numId w:val="3"/>
                              </w:numPr>
                              <w:spacing w:line="240" w:lineRule="auto"/>
                              <w:rPr>
                                <w:rFonts w:ascii="Arial" w:hAnsi="Arial" w:cs="Arial"/>
                              </w:rPr>
                            </w:pPr>
                            <w:r w:rsidRPr="00D1557C">
                              <w:rPr>
                                <w:rFonts w:ascii="Arial" w:hAnsi="Arial" w:cs="Arial"/>
                              </w:rPr>
                              <w:t xml:space="preserve">47% have or are considering leaving in the next year. </w:t>
                            </w:r>
                          </w:p>
                          <w:p w14:paraId="3EFD54F4" w14:textId="77777777" w:rsidR="00C51612" w:rsidRPr="00D1557C" w:rsidRDefault="00C51612" w:rsidP="00FB762F">
                            <w:pPr>
                              <w:pStyle w:val="ListParagraph"/>
                              <w:numPr>
                                <w:ilvl w:val="0"/>
                                <w:numId w:val="3"/>
                              </w:numPr>
                              <w:rPr>
                                <w:rFonts w:ascii="Arial" w:hAnsi="Arial" w:cs="Arial"/>
                              </w:rPr>
                            </w:pPr>
                            <w:r w:rsidRPr="00D1557C">
                              <w:rPr>
                                <w:rFonts w:ascii="Arial" w:hAnsi="Arial" w:cs="Arial"/>
                              </w:rPr>
                              <w:t>65% felt that they lacked autonomy and the ability to make decisions.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51335A7D" id="Text Box 141" o:spid="_x0000_s1058" type="#_x0000_t202" style="position:absolute;margin-left:10.7pt;margin-top:30.05pt;width:225.2pt;height:2in;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" filled="f" strokeweight=".5pt">
                <v:fill o:detectmouseclick="t"/>
                <v:textbox style="mso-fit-shape-to-text:t">
                  <w:txbxContent>
                    <w:p w14:paraId="6AB0B4D1" w14:textId="77777777" w:rsidR="00C51612" w:rsidRPr="006A0D92" w:rsidRDefault="00C51612" w:rsidP="002A59BB">
                      <w:pPr>
                        <w:ind w:left="0"/>
                        <w:rPr>
                          <w:rFonts w:ascii="Times New Roman" w:hAnsi="Times New Roman" w:cs="Times New Roman"/>
                          <w:b/>
                          <w:bCs/>
                          <w:sz w:val="24"/>
                          <w:szCs w:val="24"/>
                        </w:rPr>
                      </w:pPr>
                      <w:r w:rsidRPr="006A0D92">
                        <w:rPr>
                          <w:rFonts w:ascii="Times New Roman" w:hAnsi="Times New Roman" w:cs="Times New Roman"/>
                          <w:b/>
                          <w:bCs/>
                          <w:sz w:val="24"/>
                          <w:szCs w:val="24"/>
                        </w:rPr>
                        <w:t>1.0 Headline People statistics:</w:t>
                      </w:r>
                    </w:p>
                    <w:p w14:paraId="1815989C" w14:textId="77777777" w:rsidR="00C51612" w:rsidRPr="00D1557C" w:rsidRDefault="00C51612" w:rsidP="00F4674B">
                      <w:pPr>
                        <w:pStyle w:val="ListParagraph"/>
                        <w:numPr>
                          <w:ilvl w:val="0"/>
                          <w:numId w:val="3"/>
                        </w:numPr>
                        <w:spacing w:line="240" w:lineRule="auto"/>
                        <w:rPr>
                          <w:rFonts w:ascii="Arial" w:hAnsi="Arial" w:cs="Arial"/>
                        </w:rPr>
                      </w:pPr>
                      <w:r w:rsidRPr="00D1557C">
                        <w:rPr>
                          <w:rFonts w:ascii="Arial" w:hAnsi="Arial" w:cs="Arial"/>
                        </w:rPr>
                        <w:t>Labour Turnover 65% for Store teams exc Management – 80% leave within first 3 months. (Fu, 2023)</w:t>
                      </w:r>
                    </w:p>
                    <w:p w14:paraId="0F8C549E" w14:textId="77777777" w:rsidR="00C51612" w:rsidRPr="00D1557C" w:rsidRDefault="00C51612" w:rsidP="00F4674B">
                      <w:pPr>
                        <w:pStyle w:val="ListParagraph"/>
                        <w:numPr>
                          <w:ilvl w:val="0"/>
                          <w:numId w:val="3"/>
                        </w:numPr>
                        <w:spacing w:line="240" w:lineRule="auto"/>
                        <w:rPr>
                          <w:rFonts w:ascii="Arial" w:hAnsi="Arial" w:cs="Arial"/>
                        </w:rPr>
                      </w:pPr>
                      <w:r w:rsidRPr="00D1557C">
                        <w:rPr>
                          <w:rFonts w:ascii="Arial" w:hAnsi="Arial" w:cs="Arial"/>
                        </w:rPr>
                        <w:t>50% LTO for Head off personnel (Fu, 2023)</w:t>
                      </w:r>
                    </w:p>
                    <w:p w14:paraId="1596F0DE" w14:textId="77777777" w:rsidR="00C51612" w:rsidRPr="00D1557C" w:rsidRDefault="00C51612" w:rsidP="00F4674B">
                      <w:pPr>
                        <w:pStyle w:val="ListParagraph"/>
                        <w:numPr>
                          <w:ilvl w:val="0"/>
                          <w:numId w:val="3"/>
                        </w:numPr>
                        <w:spacing w:line="240" w:lineRule="auto"/>
                        <w:rPr>
                          <w:rFonts w:ascii="Arial" w:hAnsi="Arial" w:cs="Arial"/>
                        </w:rPr>
                      </w:pPr>
                      <w:r w:rsidRPr="00D1557C">
                        <w:rPr>
                          <w:rFonts w:ascii="Arial" w:hAnsi="Arial" w:cs="Arial"/>
                        </w:rPr>
                        <w:t>10% internal progression FY21/22 (Scollen, 2023)</w:t>
                      </w:r>
                    </w:p>
                    <w:p w14:paraId="5AA3225A" w14:textId="77777777" w:rsidR="00C51612" w:rsidRPr="00D1557C" w:rsidRDefault="00C51612" w:rsidP="00F4674B">
                      <w:pPr>
                        <w:pStyle w:val="ListParagraph"/>
                        <w:numPr>
                          <w:ilvl w:val="0"/>
                          <w:numId w:val="3"/>
                        </w:numPr>
                        <w:spacing w:line="240" w:lineRule="auto"/>
                        <w:rPr>
                          <w:rFonts w:ascii="Arial" w:hAnsi="Arial" w:cs="Arial"/>
                        </w:rPr>
                      </w:pPr>
                      <w:r w:rsidRPr="00D1557C">
                        <w:rPr>
                          <w:rFonts w:ascii="Arial" w:hAnsi="Arial" w:cs="Arial"/>
                        </w:rPr>
                        <w:t>70% of employees have at least 2 absence occasions in six months (Fu, 2023)</w:t>
                      </w:r>
                    </w:p>
                    <w:p w14:paraId="3F69CF41" w14:textId="77777777" w:rsidR="00C51612" w:rsidRPr="00D1557C" w:rsidRDefault="00C51612" w:rsidP="00F4674B">
                      <w:pPr>
                        <w:pStyle w:val="ListParagraph"/>
                        <w:numPr>
                          <w:ilvl w:val="0"/>
                          <w:numId w:val="3"/>
                        </w:numPr>
                        <w:spacing w:line="240" w:lineRule="auto"/>
                        <w:rPr>
                          <w:rFonts w:ascii="Arial" w:hAnsi="Arial" w:cs="Arial"/>
                        </w:rPr>
                      </w:pPr>
                      <w:r w:rsidRPr="00D1557C">
                        <w:rPr>
                          <w:rFonts w:ascii="Arial" w:hAnsi="Arial" w:cs="Arial"/>
                        </w:rPr>
                        <w:t xml:space="preserve"> January – March 2023 – 34 grievances raised – (Scollen, 2023)</w:t>
                      </w:r>
                    </w:p>
                    <w:p w14:paraId="5940D46B" w14:textId="77777777" w:rsidR="00C51612" w:rsidRPr="00D1557C" w:rsidRDefault="00C51612" w:rsidP="00F4674B">
                      <w:pPr>
                        <w:pStyle w:val="ListParagraph"/>
                        <w:numPr>
                          <w:ilvl w:val="0"/>
                          <w:numId w:val="3"/>
                        </w:numPr>
                        <w:spacing w:line="240" w:lineRule="auto"/>
                        <w:rPr>
                          <w:rFonts w:ascii="Arial" w:hAnsi="Arial" w:cs="Arial"/>
                        </w:rPr>
                      </w:pPr>
                      <w:r w:rsidRPr="00D1557C">
                        <w:rPr>
                          <w:rFonts w:ascii="Arial" w:hAnsi="Arial" w:cs="Arial"/>
                        </w:rPr>
                        <w:t>71% of store teams have completed mandatory training, and 2% have completed optional. (Fu, 2023)</w:t>
                      </w:r>
                    </w:p>
                    <w:p w14:paraId="2721E49D" w14:textId="77777777" w:rsidR="00C51612" w:rsidRPr="00D1557C" w:rsidRDefault="00C51612" w:rsidP="00F4674B">
                      <w:pPr>
                        <w:pStyle w:val="ListParagraph"/>
                        <w:spacing w:line="240" w:lineRule="auto"/>
                        <w:rPr>
                          <w:rFonts w:ascii="Arial" w:hAnsi="Arial" w:cs="Arial"/>
                        </w:rPr>
                      </w:pPr>
                      <w:r w:rsidRPr="00D1557C">
                        <w:rPr>
                          <w:rFonts w:ascii="Arial" w:hAnsi="Arial" w:cs="Arial"/>
                        </w:rPr>
                        <w:t>1.1 Employee Engagement Survey headline results:</w:t>
                      </w:r>
                      <w:r w:rsidRPr="00D1557C">
                        <w:br w:type="page"/>
                      </w:r>
                      <w:r w:rsidRPr="00D1557C">
                        <w:rPr>
                          <w:rFonts w:ascii="Arial" w:hAnsi="Arial" w:cs="Arial"/>
                        </w:rPr>
                        <w:t xml:space="preserve">80% of Store Management reported feeling stressed and overwhelmed.  </w:t>
                      </w:r>
                    </w:p>
                    <w:p w14:paraId="36DD7AD6" w14:textId="77777777" w:rsidR="00C51612" w:rsidRPr="00D1557C" w:rsidRDefault="00C51612" w:rsidP="00F4674B">
                      <w:pPr>
                        <w:pStyle w:val="ListParagraph"/>
                        <w:numPr>
                          <w:ilvl w:val="0"/>
                          <w:numId w:val="3"/>
                        </w:numPr>
                        <w:spacing w:line="240" w:lineRule="auto"/>
                        <w:rPr>
                          <w:rFonts w:ascii="Arial" w:hAnsi="Arial" w:cs="Arial"/>
                        </w:rPr>
                      </w:pPr>
                      <w:r w:rsidRPr="00D1557C">
                        <w:rPr>
                          <w:rFonts w:ascii="Arial" w:hAnsi="Arial" w:cs="Arial"/>
                        </w:rPr>
                        <w:t xml:space="preserve">56% felt that they were not adequately supported by their line manager. </w:t>
                      </w:r>
                    </w:p>
                    <w:p w14:paraId="69BE277A" w14:textId="77777777" w:rsidR="00C51612" w:rsidRPr="00D1557C" w:rsidRDefault="00C51612" w:rsidP="00F4674B">
                      <w:pPr>
                        <w:pStyle w:val="ListParagraph"/>
                        <w:numPr>
                          <w:ilvl w:val="0"/>
                          <w:numId w:val="3"/>
                        </w:numPr>
                        <w:spacing w:line="240" w:lineRule="auto"/>
                        <w:rPr>
                          <w:rFonts w:ascii="Arial" w:hAnsi="Arial" w:cs="Arial"/>
                        </w:rPr>
                      </w:pPr>
                      <w:r w:rsidRPr="00D1557C">
                        <w:rPr>
                          <w:rFonts w:ascii="Arial" w:hAnsi="Arial" w:cs="Arial"/>
                        </w:rPr>
                        <w:t xml:space="preserve">47% have or are considering leaving in the next year. </w:t>
                      </w:r>
                    </w:p>
                    <w:p w14:paraId="3EFD54F4" w14:textId="77777777" w:rsidR="00C51612" w:rsidRPr="00D1557C" w:rsidRDefault="00C51612" w:rsidP="00FB762F">
                      <w:pPr>
                        <w:pStyle w:val="ListParagraph"/>
                        <w:numPr>
                          <w:ilvl w:val="0"/>
                          <w:numId w:val="3"/>
                        </w:numPr>
                        <w:rPr>
                          <w:rFonts w:ascii="Arial" w:hAnsi="Arial" w:cs="Arial"/>
                        </w:rPr>
                      </w:pPr>
                      <w:r w:rsidRPr="00D1557C">
                        <w:rPr>
                          <w:rFonts w:ascii="Arial" w:hAnsi="Arial" w:cs="Arial"/>
                        </w:rPr>
                        <w:t>65% felt that they lacked autonomy and the ability to make decisions.</w:t>
                      </w:r>
                    </w:p>
                  </w:txbxContent>
                </v:textbox>
                <w10:wrap type="square"/>
              </v:shape>
            </w:pict>
          </mc:Fallback>
        </mc:AlternateContent>
      </w:r>
      <w:r w:rsidR="00C51612" w:rsidRPr="005724D9">
        <w:rPr>
          <w:rFonts w:ascii="Arial" w:hAnsi="Arial" w:cs="Arial"/>
          <w:b/>
          <w:bCs/>
          <w:noProof/>
        </w:rPr>
        <mc:AlternateContent>
          <mc:Choice Requires="wpi">
            <w:drawing>
              <wp:anchor distT="0" distB="0" distL="114300" distR="114300" simplePos="0" relativeHeight="251686912" behindDoc="0" locked="0" layoutInCell="1" allowOverlap="1" wp14:anchorId="76EFAE3A" wp14:editId="3A8345D6">
                <wp:simplePos x="0" y="0"/>
                <wp:positionH relativeFrom="column">
                  <wp:posOffset>7051544</wp:posOffset>
                </wp:positionH>
                <wp:positionV relativeFrom="paragraph">
                  <wp:posOffset>458620</wp:posOffset>
                </wp:positionV>
                <wp:extent cx="360" cy="360"/>
                <wp:effectExtent l="38100" t="38100" r="38100" b="38100"/>
                <wp:wrapNone/>
                <wp:docPr id="35" name="Ink 35"/>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w:pict>
              <v:shapetype w14:anchorId="6346656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5" o:spid="_x0000_s1026" type="#_x0000_t75" style="position:absolute;margin-left:554.55pt;margin-top:35.4pt;width:1.45pt;height:1.4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">
                <v:imagedata r:id="rId11" o:title=""/>
              </v:shape>
            </w:pict>
          </mc:Fallback>
        </mc:AlternateContent>
      </w:r>
    </w:p>
    <w:p w14:paraId="46B2B537" w14:textId="33317593" w:rsidR="00CF7F79" w:rsidRPr="006A0D92" w:rsidRDefault="0024729A" w:rsidP="00807172">
      <w:pPr>
        <w:spacing w:line="240" w:lineRule="auto"/>
        <w:ind w:left="0"/>
        <w:rPr>
          <w:rFonts w:ascii="Times New Roman" w:hAnsi="Times New Roman" w:cs="Times New Roman"/>
          <w:b/>
          <w:bCs/>
          <w:sz w:val="24"/>
          <w:szCs w:val="24"/>
        </w:rPr>
      </w:pPr>
      <w:r w:rsidRPr="006A0D92">
        <w:rPr>
          <w:rFonts w:ascii="Times New Roman" w:hAnsi="Times New Roman" w:cs="Times New Roman"/>
          <w:b/>
          <w:bCs/>
          <w:sz w:val="24"/>
          <w:szCs w:val="24"/>
        </w:rPr>
        <w:t xml:space="preserve">2.0 </w:t>
      </w:r>
      <w:r w:rsidR="00DC1E1C" w:rsidRPr="006A0D92">
        <w:rPr>
          <w:rFonts w:ascii="Times New Roman" w:hAnsi="Times New Roman" w:cs="Times New Roman"/>
          <w:b/>
          <w:bCs/>
          <w:sz w:val="24"/>
          <w:szCs w:val="24"/>
        </w:rPr>
        <w:t xml:space="preserve">Securing future </w:t>
      </w:r>
      <w:r w:rsidR="00CF7F79" w:rsidRPr="006A0D92">
        <w:rPr>
          <w:rFonts w:ascii="Times New Roman" w:hAnsi="Times New Roman" w:cs="Times New Roman"/>
          <w:b/>
          <w:bCs/>
          <w:sz w:val="24"/>
          <w:szCs w:val="24"/>
        </w:rPr>
        <w:t>success:</w:t>
      </w:r>
    </w:p>
    <w:p w14:paraId="57AA3874" w14:textId="77777777" w:rsidR="006A0D92" w:rsidRDefault="007F4058" w:rsidP="00807172">
      <w:pPr>
        <w:spacing w:line="240" w:lineRule="auto"/>
        <w:ind w:left="0"/>
        <w:rPr>
          <w:rFonts w:ascii="Times New Roman" w:hAnsi="Times New Roman" w:cs="Times New Roman"/>
          <w:sz w:val="24"/>
          <w:szCs w:val="24"/>
        </w:rPr>
      </w:pPr>
      <w:r w:rsidRPr="009F4BAD">
        <w:rPr>
          <w:rFonts w:ascii="Times New Roman" w:hAnsi="Times New Roman" w:cs="Times New Roman"/>
          <w:sz w:val="24"/>
          <w:szCs w:val="24"/>
        </w:rPr>
        <w:t xml:space="preserve">Despite these </w:t>
      </w:r>
      <w:r w:rsidR="00A2353B" w:rsidRPr="009F4BAD">
        <w:rPr>
          <w:rFonts w:ascii="Times New Roman" w:hAnsi="Times New Roman" w:cs="Times New Roman"/>
          <w:sz w:val="24"/>
          <w:szCs w:val="24"/>
        </w:rPr>
        <w:t>insights, WHSmith Travel Plc delivered £73m profit in the last FY.</w:t>
      </w:r>
      <w:r w:rsidR="009A154B" w:rsidRPr="009F4BAD">
        <w:rPr>
          <w:rFonts w:ascii="Times New Roman" w:hAnsi="Times New Roman" w:cs="Times New Roman"/>
          <w:sz w:val="24"/>
          <w:szCs w:val="24"/>
        </w:rPr>
        <w:t xml:space="preserve"> (WHSmith, 2023). Th</w:t>
      </w:r>
      <w:r w:rsidR="00260EC8" w:rsidRPr="009F4BAD">
        <w:rPr>
          <w:rFonts w:ascii="Times New Roman" w:hAnsi="Times New Roman" w:cs="Times New Roman"/>
          <w:sz w:val="24"/>
          <w:szCs w:val="24"/>
        </w:rPr>
        <w:t xml:space="preserve">e External world is </w:t>
      </w:r>
      <w:r w:rsidR="00906132" w:rsidRPr="009F4BAD">
        <w:rPr>
          <w:rFonts w:ascii="Times New Roman" w:hAnsi="Times New Roman" w:cs="Times New Roman"/>
          <w:sz w:val="24"/>
          <w:szCs w:val="24"/>
        </w:rPr>
        <w:t xml:space="preserve">extremely </w:t>
      </w:r>
      <w:r w:rsidR="00DD220E" w:rsidRPr="009F4BAD">
        <w:rPr>
          <w:rFonts w:ascii="Times New Roman" w:hAnsi="Times New Roman" w:cs="Times New Roman"/>
          <w:sz w:val="24"/>
          <w:szCs w:val="24"/>
        </w:rPr>
        <w:t>volatile,</w:t>
      </w:r>
      <w:r w:rsidR="00047F89" w:rsidRPr="009F4BAD">
        <w:rPr>
          <w:rFonts w:ascii="Times New Roman" w:hAnsi="Times New Roman" w:cs="Times New Roman"/>
          <w:sz w:val="24"/>
          <w:szCs w:val="24"/>
        </w:rPr>
        <w:t xml:space="preserve"> </w:t>
      </w:r>
      <w:r w:rsidR="006552D6" w:rsidRPr="009F4BAD">
        <w:rPr>
          <w:rFonts w:ascii="Times New Roman" w:hAnsi="Times New Roman" w:cs="Times New Roman"/>
          <w:sz w:val="24"/>
          <w:szCs w:val="24"/>
        </w:rPr>
        <w:t xml:space="preserve">and this has been </w:t>
      </w:r>
      <w:r w:rsidR="00DD220E" w:rsidRPr="009F4BAD">
        <w:rPr>
          <w:rFonts w:ascii="Times New Roman" w:hAnsi="Times New Roman" w:cs="Times New Roman"/>
          <w:sz w:val="24"/>
          <w:szCs w:val="24"/>
        </w:rPr>
        <w:t>exacerbated</w:t>
      </w:r>
      <w:r w:rsidR="006552D6" w:rsidRPr="009F4BAD">
        <w:rPr>
          <w:rFonts w:ascii="Times New Roman" w:hAnsi="Times New Roman" w:cs="Times New Roman"/>
          <w:sz w:val="24"/>
          <w:szCs w:val="24"/>
        </w:rPr>
        <w:t xml:space="preserve"> in recent times. </w:t>
      </w:r>
      <w:r w:rsidR="0003219D">
        <w:rPr>
          <w:rFonts w:ascii="Times New Roman" w:hAnsi="Times New Roman" w:cs="Times New Roman"/>
          <w:sz w:val="24"/>
          <w:szCs w:val="24"/>
        </w:rPr>
        <w:t xml:space="preserve">The UK market has faced a pandemic, war, and economic crises in </w:t>
      </w:r>
      <w:r w:rsidR="006A0D92">
        <w:rPr>
          <w:rFonts w:ascii="Times New Roman" w:hAnsi="Times New Roman" w:cs="Times New Roman"/>
          <w:sz w:val="24"/>
          <w:szCs w:val="24"/>
        </w:rPr>
        <w:t xml:space="preserve">the last </w:t>
      </w:r>
      <w:r w:rsidR="0003219D">
        <w:rPr>
          <w:rFonts w:ascii="Times New Roman" w:hAnsi="Times New Roman" w:cs="Times New Roman"/>
          <w:sz w:val="24"/>
          <w:szCs w:val="24"/>
        </w:rPr>
        <w:t>three years</w:t>
      </w:r>
      <w:r w:rsidR="00DD220E" w:rsidRPr="009F4BAD">
        <w:rPr>
          <w:rFonts w:ascii="Times New Roman" w:hAnsi="Times New Roman" w:cs="Times New Roman"/>
          <w:sz w:val="24"/>
          <w:szCs w:val="24"/>
        </w:rPr>
        <w:t>. (CIPD, 2023)</w:t>
      </w:r>
      <w:r w:rsidR="00906132" w:rsidRPr="009F4BAD">
        <w:rPr>
          <w:rFonts w:ascii="Times New Roman" w:hAnsi="Times New Roman" w:cs="Times New Roman"/>
          <w:sz w:val="24"/>
          <w:szCs w:val="24"/>
        </w:rPr>
        <w:t xml:space="preserve"> </w:t>
      </w:r>
    </w:p>
    <w:p w14:paraId="536A4F47" w14:textId="169164D2" w:rsidR="00840947" w:rsidRDefault="0027298B" w:rsidP="00807172">
      <w:pPr>
        <w:spacing w:line="240" w:lineRule="auto"/>
        <w:ind w:left="0"/>
        <w:rPr>
          <w:rFonts w:ascii="Times New Roman" w:hAnsi="Times New Roman" w:cs="Times New Roman"/>
          <w:sz w:val="24"/>
          <w:szCs w:val="24"/>
        </w:rPr>
      </w:pPr>
      <w:r w:rsidRPr="009F4BAD">
        <w:rPr>
          <w:rFonts w:ascii="Times New Roman" w:hAnsi="Times New Roman" w:cs="Times New Roman"/>
          <w:sz w:val="24"/>
          <w:szCs w:val="24"/>
        </w:rPr>
        <w:t>WHSmith Travel must continue to adapt</w:t>
      </w:r>
      <w:r w:rsidR="001443E4" w:rsidRPr="009F4BAD">
        <w:rPr>
          <w:rFonts w:ascii="Times New Roman" w:hAnsi="Times New Roman" w:cs="Times New Roman"/>
          <w:sz w:val="24"/>
          <w:szCs w:val="24"/>
        </w:rPr>
        <w:t xml:space="preserve"> and evolve</w:t>
      </w:r>
      <w:r w:rsidRPr="009F4BAD">
        <w:rPr>
          <w:rFonts w:ascii="Times New Roman" w:hAnsi="Times New Roman" w:cs="Times New Roman"/>
          <w:sz w:val="24"/>
          <w:szCs w:val="24"/>
        </w:rPr>
        <w:t xml:space="preserve"> to expand on </w:t>
      </w:r>
      <w:r w:rsidR="00D90961" w:rsidRPr="009F4BAD">
        <w:rPr>
          <w:rFonts w:ascii="Times New Roman" w:hAnsi="Times New Roman" w:cs="Times New Roman"/>
          <w:sz w:val="24"/>
          <w:szCs w:val="24"/>
        </w:rPr>
        <w:t xml:space="preserve">the </w:t>
      </w:r>
      <w:r w:rsidR="006A0D92">
        <w:rPr>
          <w:rFonts w:ascii="Times New Roman" w:hAnsi="Times New Roman" w:cs="Times New Roman"/>
          <w:sz w:val="24"/>
          <w:szCs w:val="24"/>
        </w:rPr>
        <w:t>last decade's success</w:t>
      </w:r>
      <w:r w:rsidR="00D90961" w:rsidRPr="009F4BAD">
        <w:rPr>
          <w:rFonts w:ascii="Times New Roman" w:hAnsi="Times New Roman" w:cs="Times New Roman"/>
          <w:sz w:val="24"/>
          <w:szCs w:val="24"/>
        </w:rPr>
        <w:t xml:space="preserve">. </w:t>
      </w:r>
      <w:r w:rsidR="00530D70" w:rsidRPr="009F4BAD">
        <w:rPr>
          <w:rFonts w:ascii="Times New Roman" w:hAnsi="Times New Roman" w:cs="Times New Roman"/>
          <w:sz w:val="24"/>
          <w:szCs w:val="24"/>
        </w:rPr>
        <w:t>This review will outline the importance of promoting a</w:t>
      </w:r>
      <w:r w:rsidR="00E75C32" w:rsidRPr="009F4BAD">
        <w:rPr>
          <w:rFonts w:ascii="Times New Roman" w:hAnsi="Times New Roman" w:cs="Times New Roman"/>
          <w:sz w:val="24"/>
          <w:szCs w:val="24"/>
        </w:rPr>
        <w:t xml:space="preserve"> good culture, how this </w:t>
      </w:r>
      <w:r w:rsidR="001443E4" w:rsidRPr="009F4BAD">
        <w:rPr>
          <w:rFonts w:ascii="Times New Roman" w:hAnsi="Times New Roman" w:cs="Times New Roman"/>
          <w:sz w:val="24"/>
          <w:szCs w:val="24"/>
        </w:rPr>
        <w:t xml:space="preserve">can be </w:t>
      </w:r>
      <w:r w:rsidR="00E75C32" w:rsidRPr="009F4BAD">
        <w:rPr>
          <w:rFonts w:ascii="Times New Roman" w:hAnsi="Times New Roman" w:cs="Times New Roman"/>
          <w:sz w:val="24"/>
          <w:szCs w:val="24"/>
        </w:rPr>
        <w:t>link</w:t>
      </w:r>
      <w:r w:rsidR="001443E4" w:rsidRPr="009F4BAD">
        <w:rPr>
          <w:rFonts w:ascii="Times New Roman" w:hAnsi="Times New Roman" w:cs="Times New Roman"/>
          <w:sz w:val="24"/>
          <w:szCs w:val="24"/>
        </w:rPr>
        <w:t xml:space="preserve">ed </w:t>
      </w:r>
      <w:r w:rsidR="00E75C32" w:rsidRPr="009F4BAD">
        <w:rPr>
          <w:rFonts w:ascii="Times New Roman" w:hAnsi="Times New Roman" w:cs="Times New Roman"/>
          <w:sz w:val="24"/>
          <w:szCs w:val="24"/>
        </w:rPr>
        <w:t>with organisational success and</w:t>
      </w:r>
      <w:r w:rsidR="00FC0402">
        <w:rPr>
          <w:rFonts w:ascii="Times New Roman" w:hAnsi="Times New Roman" w:cs="Times New Roman"/>
          <w:sz w:val="24"/>
          <w:szCs w:val="24"/>
        </w:rPr>
        <w:t>,</w:t>
      </w:r>
      <w:r w:rsidR="00E75C32" w:rsidRPr="009F4BAD">
        <w:rPr>
          <w:rFonts w:ascii="Times New Roman" w:hAnsi="Times New Roman" w:cs="Times New Roman"/>
          <w:sz w:val="24"/>
          <w:szCs w:val="24"/>
        </w:rPr>
        <w:t xml:space="preserve"> importantly</w:t>
      </w:r>
      <w:r w:rsidR="00FC0402">
        <w:rPr>
          <w:rFonts w:ascii="Times New Roman" w:hAnsi="Times New Roman" w:cs="Times New Roman"/>
          <w:sz w:val="24"/>
          <w:szCs w:val="24"/>
        </w:rPr>
        <w:t>,</w:t>
      </w:r>
      <w:r w:rsidR="00E75C32" w:rsidRPr="009F4BAD">
        <w:rPr>
          <w:rFonts w:ascii="Times New Roman" w:hAnsi="Times New Roman" w:cs="Times New Roman"/>
          <w:sz w:val="24"/>
          <w:szCs w:val="24"/>
        </w:rPr>
        <w:t xml:space="preserve"> how this improves employee well-being and innovation. </w:t>
      </w:r>
    </w:p>
    <w:p w14:paraId="519E8A97" w14:textId="570D4DBF" w:rsidR="006A0D92" w:rsidRPr="009F4BAD" w:rsidRDefault="00FC0402" w:rsidP="00807172">
      <w:pPr>
        <w:spacing w:line="240" w:lineRule="auto"/>
        <w:ind w:left="0"/>
        <w:rPr>
          <w:rFonts w:ascii="Times New Roman" w:hAnsi="Times New Roman" w:cs="Times New Roman"/>
          <w:sz w:val="24"/>
          <w:szCs w:val="24"/>
        </w:rPr>
      </w:pPr>
      <w:r>
        <w:rPr>
          <w:rFonts w:ascii="Times New Roman" w:hAnsi="Times New Roman" w:cs="Times New Roman"/>
          <w:sz w:val="24"/>
          <w:szCs w:val="24"/>
        </w:rPr>
        <w:t xml:space="preserve">High employee turnover, high grievance levels, low employee engagement scores and high levels of absence are key signs that there are issues with the organisation's culture; Instigation of investigation and the desire to change is critical. (Mayne,2023) </w:t>
      </w:r>
    </w:p>
    <w:p w14:paraId="7771B62B" w14:textId="77777777" w:rsidR="006A0D92" w:rsidRDefault="006A0D92" w:rsidP="00C56058">
      <w:pPr>
        <w:spacing w:line="240" w:lineRule="auto"/>
        <w:ind w:left="0"/>
        <w:rPr>
          <w:rFonts w:ascii="Times New Roman" w:hAnsi="Times New Roman" w:cs="Times New Roman"/>
          <w:b/>
          <w:bCs/>
          <w:sz w:val="24"/>
          <w:szCs w:val="24"/>
        </w:rPr>
        <w:sectPr w:rsidR="006A0D92" w:rsidSect="006A0D92">
          <w:type w:val="continuous"/>
          <w:pgSz w:w="11906" w:h="16838"/>
          <w:pgMar w:top="1440" w:right="1440" w:bottom="1440" w:left="1440" w:header="708" w:footer="708" w:gutter="0"/>
          <w:pgBorders w:offsetFrom="page">
            <w:top w:val="single" w:sz="24" w:space="24" w:color="0070C0"/>
            <w:left w:val="single" w:sz="24" w:space="24" w:color="0070C0"/>
            <w:bottom w:val="single" w:sz="24" w:space="24" w:color="0070C0"/>
            <w:right w:val="single" w:sz="24" w:space="24" w:color="0070C0"/>
          </w:pgBorders>
          <w:cols w:space="567"/>
          <w:docGrid w:linePitch="360"/>
        </w:sectPr>
      </w:pPr>
    </w:p>
    <w:p w14:paraId="34FF1579" w14:textId="77777777" w:rsidR="006A0D92" w:rsidRDefault="006A0D92" w:rsidP="00C56058">
      <w:pPr>
        <w:spacing w:line="240" w:lineRule="auto"/>
        <w:ind w:left="0"/>
        <w:rPr>
          <w:rFonts w:ascii="Times New Roman" w:hAnsi="Times New Roman" w:cs="Times New Roman"/>
          <w:b/>
          <w:bCs/>
          <w:sz w:val="24"/>
          <w:szCs w:val="24"/>
        </w:rPr>
      </w:pPr>
    </w:p>
    <w:p w14:paraId="26B0E437" w14:textId="77777777" w:rsidR="006A0D92" w:rsidRDefault="006A0D92" w:rsidP="00C56058">
      <w:pPr>
        <w:spacing w:line="240" w:lineRule="auto"/>
        <w:ind w:left="0"/>
        <w:rPr>
          <w:rFonts w:ascii="Times New Roman" w:hAnsi="Times New Roman" w:cs="Times New Roman"/>
          <w:b/>
          <w:bCs/>
          <w:sz w:val="24"/>
          <w:szCs w:val="24"/>
        </w:rPr>
      </w:pPr>
    </w:p>
    <w:p w14:paraId="283D2B8D" w14:textId="77777777" w:rsidR="006A0D92" w:rsidRDefault="006A0D92" w:rsidP="00C56058">
      <w:pPr>
        <w:spacing w:line="240" w:lineRule="auto"/>
        <w:ind w:left="0"/>
        <w:rPr>
          <w:rFonts w:ascii="Times New Roman" w:hAnsi="Times New Roman" w:cs="Times New Roman"/>
          <w:b/>
          <w:bCs/>
          <w:sz w:val="24"/>
          <w:szCs w:val="24"/>
        </w:rPr>
      </w:pPr>
    </w:p>
    <w:p w14:paraId="701C4338" w14:textId="3F10CFD9" w:rsidR="006A0D92" w:rsidRPr="006A0D92" w:rsidRDefault="0024729A" w:rsidP="00C56058">
      <w:pPr>
        <w:spacing w:line="240" w:lineRule="auto"/>
        <w:ind w:left="0"/>
        <w:rPr>
          <w:rFonts w:ascii="Times New Roman" w:hAnsi="Times New Roman" w:cs="Times New Roman"/>
          <w:b/>
          <w:bCs/>
          <w:sz w:val="24"/>
          <w:szCs w:val="24"/>
        </w:rPr>
      </w:pPr>
      <w:r w:rsidRPr="006A0D92">
        <w:rPr>
          <w:rFonts w:ascii="Times New Roman" w:hAnsi="Times New Roman" w:cs="Times New Roman"/>
          <w:b/>
          <w:bCs/>
          <w:sz w:val="24"/>
          <w:szCs w:val="24"/>
        </w:rPr>
        <w:t xml:space="preserve">3.0 </w:t>
      </w:r>
      <w:r w:rsidR="0095697E" w:rsidRPr="006A0D92">
        <w:rPr>
          <w:rFonts w:ascii="Times New Roman" w:hAnsi="Times New Roman" w:cs="Times New Roman"/>
          <w:b/>
          <w:bCs/>
          <w:sz w:val="24"/>
          <w:szCs w:val="24"/>
        </w:rPr>
        <w:t xml:space="preserve">Contextual </w:t>
      </w:r>
      <w:r w:rsidR="003F5E63" w:rsidRPr="006A0D92">
        <w:rPr>
          <w:rFonts w:ascii="Times New Roman" w:hAnsi="Times New Roman" w:cs="Times New Roman"/>
          <w:b/>
          <w:bCs/>
          <w:sz w:val="24"/>
          <w:szCs w:val="24"/>
        </w:rPr>
        <w:t>Overview</w:t>
      </w:r>
      <w:r w:rsidR="0095697E" w:rsidRPr="006A0D92">
        <w:rPr>
          <w:rFonts w:ascii="Times New Roman" w:hAnsi="Times New Roman" w:cs="Times New Roman"/>
          <w:b/>
          <w:bCs/>
          <w:sz w:val="24"/>
          <w:szCs w:val="24"/>
        </w:rPr>
        <w:t xml:space="preserve"> of WHSmith Travel Plc</w:t>
      </w:r>
      <w:r w:rsidR="00C17B2F" w:rsidRPr="006A0D92">
        <w:rPr>
          <w:rFonts w:ascii="Times New Roman" w:hAnsi="Times New Roman" w:cs="Times New Roman"/>
          <w:b/>
          <w:bCs/>
          <w:sz w:val="24"/>
          <w:szCs w:val="24"/>
        </w:rPr>
        <w:t xml:space="preserve"> (WHST)</w:t>
      </w:r>
      <w:r w:rsidR="0095697E" w:rsidRPr="006A0D92">
        <w:rPr>
          <w:rFonts w:ascii="Times New Roman" w:hAnsi="Times New Roman" w:cs="Times New Roman"/>
          <w:b/>
          <w:bCs/>
          <w:sz w:val="24"/>
          <w:szCs w:val="24"/>
        </w:rPr>
        <w:t>:</w:t>
      </w:r>
    </w:p>
    <w:p w14:paraId="4A7DA8F0" w14:textId="310B27D4" w:rsidR="00126A48" w:rsidRPr="00323694" w:rsidRDefault="00C17B2F" w:rsidP="00C56058">
      <w:pPr>
        <w:spacing w:line="240" w:lineRule="auto"/>
        <w:ind w:left="0"/>
        <w:rPr>
          <w:rFonts w:ascii="Times New Roman" w:hAnsi="Times New Roman" w:cs="Times New Roman"/>
          <w:sz w:val="24"/>
          <w:szCs w:val="24"/>
        </w:rPr>
      </w:pPr>
      <w:r w:rsidRPr="00323694">
        <w:rPr>
          <w:rFonts w:ascii="Times New Roman" w:hAnsi="Times New Roman" w:cs="Times New Roman"/>
          <w:sz w:val="24"/>
          <w:szCs w:val="24"/>
        </w:rPr>
        <w:t xml:space="preserve">WHSmith Group has been in operation for 230 years, founded in 1792. </w:t>
      </w:r>
      <w:r w:rsidR="00375CC8" w:rsidRPr="00323694">
        <w:rPr>
          <w:rFonts w:ascii="Times New Roman" w:hAnsi="Times New Roman" w:cs="Times New Roman"/>
          <w:sz w:val="24"/>
          <w:szCs w:val="24"/>
        </w:rPr>
        <w:t>The Group has expanded exponentially during this time and has many arms of the business</w:t>
      </w:r>
      <w:r w:rsidR="00431A8A">
        <w:rPr>
          <w:rFonts w:ascii="Times New Roman" w:hAnsi="Times New Roman" w:cs="Times New Roman"/>
          <w:sz w:val="24"/>
          <w:szCs w:val="24"/>
        </w:rPr>
        <w:t>,</w:t>
      </w:r>
      <w:r w:rsidR="00375CC8" w:rsidRPr="00323694">
        <w:rPr>
          <w:rFonts w:ascii="Times New Roman" w:hAnsi="Times New Roman" w:cs="Times New Roman"/>
          <w:sz w:val="24"/>
          <w:szCs w:val="24"/>
        </w:rPr>
        <w:t xml:space="preserve"> including Highstreet, Travel, International and a vast range of online procurements such as Funky Pidgeon and Cult pens (WHSmith, 2023). WHSmith Travel was created as a separate business in 1997 and operates under a separate senior leadership team</w:t>
      </w:r>
      <w:r w:rsidR="006A0D92">
        <w:rPr>
          <w:rFonts w:ascii="Times New Roman" w:hAnsi="Times New Roman" w:cs="Times New Roman"/>
          <w:sz w:val="24"/>
          <w:szCs w:val="24"/>
        </w:rPr>
        <w:t>,</w:t>
      </w:r>
      <w:r w:rsidR="00375CC8" w:rsidRPr="00323694">
        <w:rPr>
          <w:rFonts w:ascii="Times New Roman" w:hAnsi="Times New Roman" w:cs="Times New Roman"/>
          <w:sz w:val="24"/>
          <w:szCs w:val="24"/>
        </w:rPr>
        <w:t xml:space="preserve"> although headed by the same CEO, Carl Cowling.</w:t>
      </w:r>
      <w:r w:rsidR="00327850" w:rsidRPr="00323694">
        <w:rPr>
          <w:rFonts w:ascii="Times New Roman" w:hAnsi="Times New Roman" w:cs="Times New Roman"/>
          <w:sz w:val="24"/>
          <w:szCs w:val="24"/>
        </w:rPr>
        <w:t xml:space="preserve"> (WHSmith, 2023) Operating </w:t>
      </w:r>
      <w:r w:rsidR="007141AF">
        <w:rPr>
          <w:rFonts w:ascii="Times New Roman" w:hAnsi="Times New Roman" w:cs="Times New Roman"/>
          <w:sz w:val="24"/>
          <w:szCs w:val="24"/>
        </w:rPr>
        <w:t>more than</w:t>
      </w:r>
      <w:r w:rsidR="00327850" w:rsidRPr="00323694">
        <w:rPr>
          <w:rFonts w:ascii="Times New Roman" w:hAnsi="Times New Roman" w:cs="Times New Roman"/>
          <w:sz w:val="24"/>
          <w:szCs w:val="24"/>
        </w:rPr>
        <w:t xml:space="preserve"> 560 locations compromised of Airports, Railway stations, Hospitals and Motorway service stations, WHST is a complex business with various layers of intricacies not found in traditional Highstreet retailing, such as Airport and Railway security obligations and the importance of Landlord relationships to maintain operating tenders. In addition, WHST collaborates with other national brands such as Marks and Spencer</w:t>
      </w:r>
      <w:r w:rsidR="00126A48" w:rsidRPr="00323694">
        <w:rPr>
          <w:rFonts w:ascii="Times New Roman" w:hAnsi="Times New Roman" w:cs="Times New Roman"/>
          <w:sz w:val="24"/>
          <w:szCs w:val="24"/>
        </w:rPr>
        <w:t xml:space="preserve">, </w:t>
      </w:r>
      <w:r w:rsidR="00327850" w:rsidRPr="00323694">
        <w:rPr>
          <w:rFonts w:ascii="Times New Roman" w:hAnsi="Times New Roman" w:cs="Times New Roman"/>
          <w:sz w:val="24"/>
          <w:szCs w:val="24"/>
        </w:rPr>
        <w:t>Costa Coffee</w:t>
      </w:r>
      <w:r w:rsidR="00126A48" w:rsidRPr="00323694">
        <w:rPr>
          <w:rFonts w:ascii="Times New Roman" w:hAnsi="Times New Roman" w:cs="Times New Roman"/>
          <w:sz w:val="24"/>
          <w:szCs w:val="24"/>
        </w:rPr>
        <w:t xml:space="preserve">, Well Pharmacy and The </w:t>
      </w:r>
      <w:r w:rsidR="005F2B81" w:rsidRPr="00323694">
        <w:rPr>
          <w:rFonts w:ascii="Times New Roman" w:hAnsi="Times New Roman" w:cs="Times New Roman"/>
          <w:sz w:val="24"/>
          <w:szCs w:val="24"/>
        </w:rPr>
        <w:t xml:space="preserve">Post </w:t>
      </w:r>
      <w:r w:rsidR="005F2B81" w:rsidRPr="00323694">
        <w:rPr>
          <w:rFonts w:ascii="Times New Roman" w:hAnsi="Times New Roman" w:cs="Times New Roman"/>
          <w:sz w:val="24"/>
          <w:szCs w:val="24"/>
        </w:rPr>
        <w:t xml:space="preserve">Office to diversify and capitalise on additional revenue. </w:t>
      </w:r>
      <w:r w:rsidR="00126A48" w:rsidRPr="00323694">
        <w:rPr>
          <w:rFonts w:ascii="Times New Roman" w:hAnsi="Times New Roman" w:cs="Times New Roman"/>
          <w:sz w:val="24"/>
          <w:szCs w:val="24"/>
        </w:rPr>
        <w:t xml:space="preserve"> (WHSmith, 2022</w:t>
      </w:r>
      <w:r w:rsidR="008403AE" w:rsidRPr="00323694">
        <w:rPr>
          <w:rFonts w:ascii="Times New Roman" w:hAnsi="Times New Roman" w:cs="Times New Roman"/>
          <w:sz w:val="24"/>
          <w:szCs w:val="24"/>
        </w:rPr>
        <w:t>) WHST</w:t>
      </w:r>
      <w:r w:rsidR="00126A48" w:rsidRPr="00323694">
        <w:rPr>
          <w:rFonts w:ascii="Times New Roman" w:hAnsi="Times New Roman" w:cs="Times New Roman"/>
          <w:sz w:val="24"/>
          <w:szCs w:val="24"/>
        </w:rPr>
        <w:t xml:space="preserve"> recorded operating profits </w:t>
      </w:r>
      <w:r w:rsidR="00885451" w:rsidRPr="00323694">
        <w:rPr>
          <w:rFonts w:ascii="Times New Roman" w:hAnsi="Times New Roman" w:cs="Times New Roman"/>
          <w:sz w:val="24"/>
          <w:szCs w:val="24"/>
        </w:rPr>
        <w:t>above</w:t>
      </w:r>
      <w:r w:rsidR="00126A48" w:rsidRPr="00323694">
        <w:rPr>
          <w:rFonts w:ascii="Times New Roman" w:hAnsi="Times New Roman" w:cs="Times New Roman"/>
          <w:sz w:val="24"/>
          <w:szCs w:val="24"/>
        </w:rPr>
        <w:t xml:space="preserve"> £</w:t>
      </w:r>
      <w:r w:rsidR="005F2B81" w:rsidRPr="00323694">
        <w:rPr>
          <w:rFonts w:ascii="Times New Roman" w:hAnsi="Times New Roman" w:cs="Times New Roman"/>
          <w:sz w:val="24"/>
          <w:szCs w:val="24"/>
        </w:rPr>
        <w:t>7</w:t>
      </w:r>
      <w:r w:rsidR="00126A48" w:rsidRPr="00323694">
        <w:rPr>
          <w:rFonts w:ascii="Times New Roman" w:hAnsi="Times New Roman" w:cs="Times New Roman"/>
          <w:sz w:val="24"/>
          <w:szCs w:val="24"/>
        </w:rPr>
        <w:t xml:space="preserve">3m in 2022 after challenging results in 2020/ 2021 when </w:t>
      </w:r>
      <w:r w:rsidR="00EF0C4F">
        <w:rPr>
          <w:rFonts w:ascii="Times New Roman" w:hAnsi="Times New Roman" w:cs="Times New Roman"/>
          <w:sz w:val="24"/>
          <w:szCs w:val="24"/>
        </w:rPr>
        <w:t xml:space="preserve">the </w:t>
      </w:r>
      <w:r w:rsidR="00126A48" w:rsidRPr="00323694">
        <w:rPr>
          <w:rFonts w:ascii="Times New Roman" w:hAnsi="Times New Roman" w:cs="Times New Roman"/>
          <w:sz w:val="24"/>
          <w:szCs w:val="24"/>
        </w:rPr>
        <w:t xml:space="preserve">business was </w:t>
      </w:r>
      <w:r w:rsidR="00431A8A">
        <w:rPr>
          <w:rFonts w:ascii="Times New Roman" w:hAnsi="Times New Roman" w:cs="Times New Roman"/>
          <w:sz w:val="24"/>
          <w:szCs w:val="24"/>
        </w:rPr>
        <w:t>adversely affected</w:t>
      </w:r>
      <w:r w:rsidR="00126A48" w:rsidRPr="00323694">
        <w:rPr>
          <w:rFonts w:ascii="Times New Roman" w:hAnsi="Times New Roman" w:cs="Times New Roman"/>
          <w:sz w:val="24"/>
          <w:szCs w:val="24"/>
        </w:rPr>
        <w:t xml:space="preserve"> by the COVID-19 Pandemic. The </w:t>
      </w:r>
      <w:r w:rsidR="005869D2" w:rsidRPr="00323694">
        <w:rPr>
          <w:rFonts w:ascii="Times New Roman" w:hAnsi="Times New Roman" w:cs="Times New Roman"/>
          <w:sz w:val="24"/>
          <w:szCs w:val="24"/>
        </w:rPr>
        <w:t xml:space="preserve">overarching mission for WHST and the wider Group is to ensure shareholder value through an efficient business model with a profit focus. </w:t>
      </w:r>
    </w:p>
    <w:p w14:paraId="49AE341F" w14:textId="61015B80" w:rsidR="00FA3582" w:rsidRDefault="009745DA" w:rsidP="00BB22B3">
      <w:pPr>
        <w:ind w:left="0"/>
        <w:rPr>
          <w:rFonts w:ascii="Arial" w:hAnsi="Arial" w:cs="Arial"/>
          <w:sz w:val="28"/>
          <w:szCs w:val="28"/>
        </w:rPr>
      </w:pPr>
      <w:r>
        <w:rPr>
          <w:noProof/>
        </w:rPr>
        <w:drawing>
          <wp:anchor distT="0" distB="0" distL="114300" distR="114300" simplePos="0" relativeHeight="251658240" behindDoc="1" locked="0" layoutInCell="1" allowOverlap="1" wp14:anchorId="331EBC84" wp14:editId="591AF40A">
            <wp:simplePos x="0" y="0"/>
            <wp:positionH relativeFrom="column">
              <wp:posOffset>71901</wp:posOffset>
            </wp:positionH>
            <wp:positionV relativeFrom="paragraph">
              <wp:posOffset>310796</wp:posOffset>
            </wp:positionV>
            <wp:extent cx="3042285" cy="2484755"/>
            <wp:effectExtent l="12700" t="12700" r="18415" b="17145"/>
            <wp:wrapTight wrapText="bothSides">
              <wp:wrapPolygon edited="0">
                <wp:start x="-90" y="-110"/>
                <wp:lineTo x="-90" y="21639"/>
                <wp:lineTo x="21641" y="21639"/>
                <wp:lineTo x="21641" y="-110"/>
                <wp:lineTo x="-90" y="-110"/>
              </wp:wrapPolygon>
            </wp:wrapTight>
            <wp:docPr id="7" name="Picture 7" descr="Our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ur strategy"/>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42285" cy="2484755"/>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r w:rsidR="0024729A">
        <w:rPr>
          <w:rFonts w:ascii="Arial" w:hAnsi="Arial" w:cs="Arial"/>
          <w:b/>
          <w:bCs/>
          <w:sz w:val="24"/>
          <w:szCs w:val="24"/>
        </w:rPr>
        <w:t xml:space="preserve">3.1 </w:t>
      </w:r>
      <w:r w:rsidR="00BB22B3">
        <w:rPr>
          <w:rFonts w:ascii="Arial" w:hAnsi="Arial" w:cs="Arial"/>
          <w:b/>
          <w:bCs/>
          <w:sz w:val="24"/>
          <w:szCs w:val="24"/>
        </w:rPr>
        <w:t>WHSmith Travel Strategy:</w:t>
      </w:r>
      <w:r w:rsidR="00BB22B3" w:rsidRPr="00BB22B3">
        <w:rPr>
          <w:rFonts w:ascii="Arial" w:hAnsi="Arial" w:cs="Arial"/>
          <w:b/>
          <w:bCs/>
          <w:sz w:val="18"/>
          <w:szCs w:val="18"/>
        </w:rPr>
        <w:t xml:space="preserve"> (WHSmith, 2023)</w:t>
      </w:r>
      <w:r w:rsidR="00BB22B3">
        <w:rPr>
          <w:rFonts w:ascii="Arial" w:hAnsi="Arial" w:cs="Arial"/>
          <w:b/>
          <w:bCs/>
          <w:sz w:val="18"/>
          <w:szCs w:val="18"/>
        </w:rPr>
        <w:t xml:space="preserve">. </w:t>
      </w:r>
      <w:r w:rsidR="00BB22B3">
        <w:rPr>
          <w:rFonts w:ascii="Arial" w:hAnsi="Arial" w:cs="Arial"/>
          <w:sz w:val="28"/>
          <w:szCs w:val="28"/>
        </w:rPr>
        <w:t xml:space="preserve">    </w:t>
      </w:r>
    </w:p>
    <w:p w14:paraId="498CDF86" w14:textId="7AE340D1" w:rsidR="006A0D92" w:rsidRDefault="00BC7937" w:rsidP="006A0D92">
      <w:pPr>
        <w:spacing w:line="240" w:lineRule="auto"/>
        <w:ind w:left="0"/>
        <w:rPr>
          <w:rFonts w:ascii="Arial" w:hAnsi="Arial" w:cs="Arial"/>
          <w:b/>
          <w:bCs/>
          <w:color w:val="FFFFFF" w:themeColor="background1"/>
          <w:sz w:val="18"/>
          <w:szCs w:val="18"/>
        </w:rPr>
      </w:pPr>
      <w:r>
        <w:rPr>
          <w:rFonts w:ascii="Arial" w:hAnsi="Arial" w:cs="Arial"/>
          <w:b/>
          <w:bCs/>
          <w:sz w:val="24"/>
          <w:szCs w:val="24"/>
        </w:rPr>
        <w:t>4.0</w:t>
      </w:r>
      <w:r w:rsidR="00DA424C">
        <w:rPr>
          <w:rFonts w:ascii="Arial" w:hAnsi="Arial" w:cs="Arial"/>
          <w:b/>
          <w:bCs/>
          <w:sz w:val="24"/>
          <w:szCs w:val="24"/>
        </w:rPr>
        <w:t xml:space="preserve"> </w:t>
      </w:r>
      <w:r w:rsidR="00BB22B3" w:rsidRPr="0056228E">
        <w:rPr>
          <w:b/>
          <w:bCs/>
        </w:rPr>
        <w:fldChar w:fldCharType="begin"/>
      </w:r>
      <w:r w:rsidR="00BB22B3" w:rsidRPr="0056228E">
        <w:rPr>
          <w:b/>
          <w:bCs/>
        </w:rPr>
        <w:instrText xml:space="preserve"> INCLUDEPICTURE "/Users/amberleaknowles/Library/Group Containers/UBF8T346G9.ms/WebArchiveCopyPasteTempFiles/com.microsoft.Word/WHSmith-chart-shareholder.png" \* MERGEFORMATINET </w:instrText>
      </w:r>
      <w:r w:rsidR="00BB22B3" w:rsidRPr="0056228E">
        <w:rPr>
          <w:b/>
          <w:bCs/>
        </w:rPr>
        <w:fldChar w:fldCharType="separate"/>
      </w:r>
      <w:r w:rsidR="00BB22B3" w:rsidRPr="0056228E">
        <w:rPr>
          <w:b/>
          <w:bCs/>
        </w:rPr>
        <w:fldChar w:fldCharType="end"/>
      </w:r>
      <w:r w:rsidR="004E3ADE" w:rsidRPr="0056228E">
        <w:rPr>
          <w:rFonts w:ascii="Arial" w:hAnsi="Arial" w:cs="Arial"/>
          <w:b/>
          <w:bCs/>
          <w:sz w:val="24"/>
          <w:szCs w:val="24"/>
        </w:rPr>
        <w:t>Organisational</w:t>
      </w:r>
      <w:r w:rsidR="004E3ADE" w:rsidRPr="00347590">
        <w:rPr>
          <w:rFonts w:ascii="Arial" w:hAnsi="Arial" w:cs="Arial"/>
          <w:b/>
          <w:bCs/>
          <w:sz w:val="24"/>
          <w:szCs w:val="24"/>
        </w:rPr>
        <w:t xml:space="preserve"> </w:t>
      </w:r>
      <w:r w:rsidR="00053A13" w:rsidRPr="00347590">
        <w:rPr>
          <w:rFonts w:ascii="Arial" w:hAnsi="Arial" w:cs="Arial"/>
          <w:b/>
          <w:bCs/>
          <w:sz w:val="24"/>
          <w:szCs w:val="24"/>
        </w:rPr>
        <w:t>Structure</w:t>
      </w:r>
      <w:r w:rsidR="00347590">
        <w:rPr>
          <w:rFonts w:ascii="Arial" w:hAnsi="Arial" w:cs="Arial"/>
          <w:b/>
          <w:bCs/>
          <w:sz w:val="24"/>
          <w:szCs w:val="24"/>
        </w:rPr>
        <w:t xml:space="preserve"> of WHSmith Travel</w:t>
      </w:r>
      <w:r w:rsidR="00053A13" w:rsidRPr="00347590">
        <w:rPr>
          <w:rFonts w:ascii="Arial" w:hAnsi="Arial" w:cs="Arial"/>
          <w:b/>
          <w:bCs/>
          <w:sz w:val="24"/>
          <w:szCs w:val="24"/>
        </w:rPr>
        <w:t xml:space="preserve">: </w:t>
      </w:r>
    </w:p>
    <w:p w14:paraId="6DD1BBEE" w14:textId="7B3A9E57" w:rsidR="00FE7C80" w:rsidRPr="006A0D92" w:rsidRDefault="00D729D7" w:rsidP="006A0D92">
      <w:pPr>
        <w:spacing w:line="240" w:lineRule="auto"/>
        <w:ind w:left="0"/>
        <w:rPr>
          <w:rFonts w:ascii="Arial" w:hAnsi="Arial" w:cs="Arial"/>
          <w:b/>
          <w:bCs/>
          <w:color w:val="FFFFFF" w:themeColor="background1"/>
          <w:sz w:val="18"/>
          <w:szCs w:val="18"/>
        </w:rPr>
      </w:pPr>
      <w:r>
        <w:rPr>
          <w:rFonts w:ascii="Arial" w:hAnsi="Arial" w:cs="Arial"/>
          <w:noProof/>
          <w:sz w:val="28"/>
          <w:szCs w:val="28"/>
        </w:rPr>
        <mc:AlternateContent>
          <mc:Choice Requires="wps">
            <w:drawing>
              <wp:anchor distT="0" distB="0" distL="114300" distR="114300" simplePos="0" relativeHeight="251661312" behindDoc="1" locked="0" layoutInCell="1" allowOverlap="1" wp14:anchorId="67DECE8B" wp14:editId="28FC24E5">
                <wp:simplePos x="0" y="0"/>
                <wp:positionH relativeFrom="column">
                  <wp:posOffset>3311543</wp:posOffset>
                </wp:positionH>
                <wp:positionV relativeFrom="paragraph">
                  <wp:posOffset>2316481</wp:posOffset>
                </wp:positionV>
                <wp:extent cx="2038985" cy="1482090"/>
                <wp:effectExtent l="0" t="0" r="18415" b="16510"/>
                <wp:wrapTight wrapText="bothSides">
                  <wp:wrapPolygon edited="0">
                    <wp:start x="21600" y="21600"/>
                    <wp:lineTo x="21600" y="-56"/>
                    <wp:lineTo x="-61" y="-56"/>
                    <wp:lineTo x="-61" y="21600"/>
                    <wp:lineTo x="21600" y="21600"/>
                  </wp:wrapPolygon>
                </wp:wrapTight>
                <wp:docPr id="9" name="Text Box 9"/>
                <wp:cNvGraphicFramePr/>
                <a:graphic xmlns:a="http://schemas.openxmlformats.org/drawingml/2006/main">
                  <a:graphicData uri="http://schemas.microsoft.com/office/word/2010/wordprocessingShape">
                    <wps:wsp>
                      <wps:cNvSpPr txBox="1"/>
                      <wps:spPr>
                        <a:xfrm rot="10800000" flipV="1">
                          <a:off x="0" y="0"/>
                          <a:ext cx="2038985" cy="1482090"/>
                        </a:xfrm>
                        <a:prstGeom prst="rect">
                          <a:avLst/>
                        </a:prstGeom>
                        <a:solidFill>
                          <a:schemeClr val="lt1"/>
                        </a:solidFill>
                        <a:ln w="6350">
                          <a:solidFill>
                            <a:srgbClr val="0070C0"/>
                          </a:solidFill>
                        </a:ln>
                      </wps:spPr>
                      <wps:txbx>
                        <w:txbxContent>
                          <w:p w14:paraId="27CDEE11" w14:textId="6973D28C" w:rsidR="0042022B" w:rsidRPr="00CC0712" w:rsidRDefault="0042022B">
                            <w:pPr>
                              <w:ind w:left="0"/>
                              <w:rPr>
                                <w:rFonts w:ascii="Arial" w:hAnsi="Arial" w:cs="Arial"/>
                                <w:b/>
                                <w:bCs/>
                                <w:i/>
                                <w:iCs/>
                                <w:sz w:val="24"/>
                                <w:szCs w:val="24"/>
                              </w:rPr>
                            </w:pPr>
                            <w:r w:rsidRPr="00CC0712">
                              <w:rPr>
                                <w:rFonts w:ascii="Arial" w:hAnsi="Arial" w:cs="Arial"/>
                                <w:b/>
                                <w:bCs/>
                                <w:i/>
                                <w:iCs/>
                                <w:sz w:val="24"/>
                                <w:szCs w:val="24"/>
                              </w:rPr>
                              <w:t>Strategy:</w:t>
                            </w:r>
                          </w:p>
                          <w:p w14:paraId="1B613FE5" w14:textId="6BE4988D" w:rsidR="0042022B" w:rsidRPr="0042022B" w:rsidRDefault="0042022B">
                            <w:pPr>
                              <w:ind w:left="0"/>
                              <w:rPr>
                                <w:rFonts w:ascii="Arial" w:hAnsi="Arial" w:cs="Arial"/>
                                <w:i/>
                                <w:iCs/>
                                <w:sz w:val="24"/>
                                <w:szCs w:val="24"/>
                              </w:rPr>
                            </w:pPr>
                            <w:r>
                              <w:rPr>
                                <w:rFonts w:ascii="Arial" w:hAnsi="Arial" w:cs="Arial"/>
                                <w:i/>
                                <w:iCs/>
                                <w:sz w:val="24"/>
                                <w:szCs w:val="24"/>
                              </w:rPr>
                              <w:t xml:space="preserve">Growing profit and constructing shareholder value. </w:t>
                            </w:r>
                            <w:r w:rsidRPr="00CC0712">
                              <w:rPr>
                                <w:rFonts w:ascii="Arial" w:hAnsi="Arial" w:cs="Arial"/>
                                <w:i/>
                                <w:iCs/>
                                <w:sz w:val="10"/>
                                <w:szCs w:val="10"/>
                              </w:rPr>
                              <w:t>(WHSmith,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DECE8B" id="Text Box 9" o:spid="_x0000_s1059" type="#_x0000_t202" style="position:absolute;margin-left:260.75pt;margin-top:182.4pt;width:160.55pt;height:116.7pt;rotation:180;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" fillcolor="white [3201]" strokecolor="#0070c0" strokeweight=".5pt">
                <v:textbox>
                  <w:txbxContent>
                    <w:p w14:paraId="27CDEE11" w14:textId="6973D28C" w:rsidR="0042022B" w:rsidRPr="00CC0712" w:rsidRDefault="0042022B">
                      <w:pPr>
                        <w:ind w:left="0"/>
                        <w:rPr>
                          <w:rFonts w:ascii="Arial" w:hAnsi="Arial" w:cs="Arial"/>
                          <w:b/>
                          <w:bCs/>
                          <w:i/>
                          <w:iCs/>
                          <w:sz w:val="24"/>
                          <w:szCs w:val="24"/>
                        </w:rPr>
                      </w:pPr>
                      <w:r w:rsidRPr="00CC0712">
                        <w:rPr>
                          <w:rFonts w:ascii="Arial" w:hAnsi="Arial" w:cs="Arial"/>
                          <w:b/>
                          <w:bCs/>
                          <w:i/>
                          <w:iCs/>
                          <w:sz w:val="24"/>
                          <w:szCs w:val="24"/>
                        </w:rPr>
                        <w:t>Strategy:</w:t>
                      </w:r>
                    </w:p>
                    <w:p w14:paraId="1B613FE5" w14:textId="6BE4988D" w:rsidR="0042022B" w:rsidRPr="0042022B" w:rsidRDefault="0042022B">
                      <w:pPr>
                        <w:ind w:left="0"/>
                        <w:rPr>
                          <w:rFonts w:ascii="Arial" w:hAnsi="Arial" w:cs="Arial"/>
                          <w:i/>
                          <w:iCs/>
                          <w:sz w:val="24"/>
                          <w:szCs w:val="24"/>
                        </w:rPr>
                      </w:pPr>
                      <w:r>
                        <w:rPr>
                          <w:rFonts w:ascii="Arial" w:hAnsi="Arial" w:cs="Arial"/>
                          <w:i/>
                          <w:iCs/>
                          <w:sz w:val="24"/>
                          <w:szCs w:val="24"/>
                        </w:rPr>
                        <w:t xml:space="preserve">Growing profit and constructing shareholder value. </w:t>
                      </w:r>
                      <w:r w:rsidRPr="00CC0712">
                        <w:rPr>
                          <w:rFonts w:ascii="Arial" w:hAnsi="Arial" w:cs="Arial"/>
                          <w:i/>
                          <w:iCs/>
                          <w:sz w:val="10"/>
                          <w:szCs w:val="10"/>
                        </w:rPr>
                        <w:t>(WHSmith, 2023)</w:t>
                      </w:r>
                    </w:p>
                  </w:txbxContent>
                </v:textbox>
                <w10:wrap type="tight"/>
              </v:shape>
            </w:pict>
          </mc:Fallback>
        </mc:AlternateContent>
      </w:r>
      <w:r w:rsidR="009B01E5" w:rsidRPr="008F47E0">
        <w:rPr>
          <w:rFonts w:ascii="Times New Roman" w:hAnsi="Times New Roman" w:cs="Times New Roman"/>
          <w:sz w:val="24"/>
          <w:szCs w:val="24"/>
        </w:rPr>
        <w:t>As defined by Fre</w:t>
      </w:r>
      <w:r w:rsidR="006A0D92">
        <w:rPr>
          <w:rFonts w:ascii="Times New Roman" w:hAnsi="Times New Roman" w:cs="Times New Roman"/>
          <w:sz w:val="24"/>
          <w:szCs w:val="24"/>
        </w:rPr>
        <w:t>e</w:t>
      </w:r>
      <w:r w:rsidR="009B01E5" w:rsidRPr="008F47E0">
        <w:rPr>
          <w:rFonts w:ascii="Times New Roman" w:hAnsi="Times New Roman" w:cs="Times New Roman"/>
          <w:sz w:val="24"/>
          <w:szCs w:val="24"/>
        </w:rPr>
        <w:t xml:space="preserve">dman (2023), the organisational structure is comprised of rules, relationships, roles, and responsibilities to meet overall objectives. The structure determines </w:t>
      </w:r>
      <w:r w:rsidR="0003219D">
        <w:rPr>
          <w:rFonts w:ascii="Times New Roman" w:hAnsi="Times New Roman" w:cs="Times New Roman"/>
          <w:sz w:val="24"/>
          <w:szCs w:val="24"/>
        </w:rPr>
        <w:t>how</w:t>
      </w:r>
      <w:r w:rsidR="009B01E5" w:rsidRPr="008F47E0">
        <w:rPr>
          <w:rFonts w:ascii="Times New Roman" w:hAnsi="Times New Roman" w:cs="Times New Roman"/>
          <w:sz w:val="24"/>
          <w:szCs w:val="24"/>
        </w:rPr>
        <w:t xml:space="preserve"> information is gathered and shared and how the reporting relationships and approvals are formed. </w:t>
      </w:r>
      <w:r w:rsidR="00FC1E22" w:rsidRPr="008F47E0">
        <w:rPr>
          <w:rFonts w:ascii="Times New Roman" w:hAnsi="Times New Roman" w:cs="Times New Roman"/>
          <w:sz w:val="24"/>
          <w:szCs w:val="24"/>
        </w:rPr>
        <w:t xml:space="preserve">WHSmith Travel can be </w:t>
      </w:r>
      <w:r w:rsidR="001210B1" w:rsidRPr="008F47E0">
        <w:rPr>
          <w:rFonts w:ascii="Times New Roman" w:hAnsi="Times New Roman" w:cs="Times New Roman"/>
          <w:sz w:val="24"/>
          <w:szCs w:val="24"/>
        </w:rPr>
        <w:t>classified</w:t>
      </w:r>
      <w:r w:rsidR="00FC1E22" w:rsidRPr="008F47E0">
        <w:rPr>
          <w:rFonts w:ascii="Times New Roman" w:hAnsi="Times New Roman" w:cs="Times New Roman"/>
          <w:sz w:val="24"/>
          <w:szCs w:val="24"/>
        </w:rPr>
        <w:t xml:space="preserve"> as a Centralised organisation (H</w:t>
      </w:r>
      <w:r w:rsidR="001210B1" w:rsidRPr="008F47E0">
        <w:rPr>
          <w:rFonts w:ascii="Times New Roman" w:hAnsi="Times New Roman" w:cs="Times New Roman"/>
          <w:sz w:val="24"/>
          <w:szCs w:val="24"/>
        </w:rPr>
        <w:t>a</w:t>
      </w:r>
      <w:r w:rsidR="00FC1E22" w:rsidRPr="008F47E0">
        <w:rPr>
          <w:rFonts w:ascii="Times New Roman" w:hAnsi="Times New Roman" w:cs="Times New Roman"/>
          <w:sz w:val="24"/>
          <w:szCs w:val="24"/>
        </w:rPr>
        <w:t>ge &amp;Aiken, 2014)</w:t>
      </w:r>
      <w:r w:rsidR="006A0D92">
        <w:rPr>
          <w:rFonts w:ascii="Times New Roman" w:hAnsi="Times New Roman" w:cs="Times New Roman"/>
          <w:sz w:val="24"/>
          <w:szCs w:val="24"/>
        </w:rPr>
        <w:t>; decisions</w:t>
      </w:r>
      <w:r w:rsidR="00FC1E22" w:rsidRPr="008F47E0">
        <w:rPr>
          <w:rFonts w:ascii="Times New Roman" w:hAnsi="Times New Roman" w:cs="Times New Roman"/>
          <w:sz w:val="24"/>
          <w:szCs w:val="24"/>
        </w:rPr>
        <w:t xml:space="preserve"> are made in </w:t>
      </w:r>
      <w:r w:rsidR="001210B1" w:rsidRPr="008F47E0">
        <w:rPr>
          <w:rFonts w:ascii="Times New Roman" w:hAnsi="Times New Roman" w:cs="Times New Roman"/>
          <w:sz w:val="24"/>
          <w:szCs w:val="24"/>
        </w:rPr>
        <w:t xml:space="preserve">a </w:t>
      </w:r>
      <w:r w:rsidR="00FC1E22" w:rsidRPr="008F47E0">
        <w:rPr>
          <w:rFonts w:ascii="Times New Roman" w:hAnsi="Times New Roman" w:cs="Times New Roman"/>
          <w:sz w:val="24"/>
          <w:szCs w:val="24"/>
        </w:rPr>
        <w:t>hierarchy</w:t>
      </w:r>
      <w:r w:rsidR="006A0D92">
        <w:rPr>
          <w:rFonts w:ascii="Times New Roman" w:hAnsi="Times New Roman" w:cs="Times New Roman"/>
          <w:sz w:val="24"/>
          <w:szCs w:val="24"/>
        </w:rPr>
        <w:t>,</w:t>
      </w:r>
      <w:r w:rsidR="00FC1E22" w:rsidRPr="008F47E0">
        <w:rPr>
          <w:rFonts w:ascii="Times New Roman" w:hAnsi="Times New Roman" w:cs="Times New Roman"/>
          <w:sz w:val="24"/>
          <w:szCs w:val="24"/>
        </w:rPr>
        <w:t xml:space="preserve"> typically CEO/ director level. </w:t>
      </w:r>
      <w:r w:rsidR="001210B1" w:rsidRPr="008F47E0">
        <w:rPr>
          <w:rFonts w:ascii="Times New Roman" w:hAnsi="Times New Roman" w:cs="Times New Roman"/>
          <w:sz w:val="24"/>
          <w:szCs w:val="24"/>
        </w:rPr>
        <w:t xml:space="preserve">Employees at WHSmith do not </w:t>
      </w:r>
      <w:r w:rsidR="0003219D">
        <w:rPr>
          <w:rFonts w:ascii="Times New Roman" w:hAnsi="Times New Roman" w:cs="Times New Roman"/>
          <w:sz w:val="24"/>
          <w:szCs w:val="24"/>
        </w:rPr>
        <w:t>influence</w:t>
      </w:r>
      <w:r w:rsidR="001210B1" w:rsidRPr="008F47E0">
        <w:rPr>
          <w:rFonts w:ascii="Times New Roman" w:hAnsi="Times New Roman" w:cs="Times New Roman"/>
          <w:sz w:val="24"/>
          <w:szCs w:val="24"/>
        </w:rPr>
        <w:t xml:space="preserve"> business decisions that affect them. Friedman (2023) conceptualises that there are eight types of </w:t>
      </w:r>
      <w:r w:rsidR="0003219D">
        <w:rPr>
          <w:rFonts w:ascii="Times New Roman" w:hAnsi="Times New Roman" w:cs="Times New Roman"/>
          <w:sz w:val="24"/>
          <w:szCs w:val="24"/>
        </w:rPr>
        <w:t>organisational structures</w:t>
      </w:r>
      <w:r w:rsidR="001210B1" w:rsidRPr="008F47E0">
        <w:rPr>
          <w:rFonts w:ascii="Times New Roman" w:hAnsi="Times New Roman" w:cs="Times New Roman"/>
          <w:sz w:val="24"/>
          <w:szCs w:val="24"/>
        </w:rPr>
        <w:t xml:space="preserve"> due to the diversity of business practices. WHST is classed as a” </w:t>
      </w:r>
      <w:r w:rsidR="00F611E5" w:rsidRPr="008F47E0">
        <w:rPr>
          <w:rFonts w:ascii="Times New Roman" w:hAnsi="Times New Roman" w:cs="Times New Roman"/>
          <w:sz w:val="24"/>
          <w:szCs w:val="24"/>
        </w:rPr>
        <w:t>Hierarchical</w:t>
      </w:r>
      <w:r w:rsidR="001210B1" w:rsidRPr="008F47E0">
        <w:rPr>
          <w:rFonts w:ascii="Times New Roman" w:hAnsi="Times New Roman" w:cs="Times New Roman"/>
          <w:sz w:val="24"/>
          <w:szCs w:val="24"/>
        </w:rPr>
        <w:t xml:space="preserve"> structure” with Heads feeding information</w:t>
      </w:r>
      <w:r w:rsidR="00F611E5" w:rsidRPr="008F47E0">
        <w:rPr>
          <w:rFonts w:ascii="Times New Roman" w:hAnsi="Times New Roman" w:cs="Times New Roman"/>
          <w:sz w:val="24"/>
          <w:szCs w:val="24"/>
        </w:rPr>
        <w:t xml:space="preserve"> and collaborating in decision-making for their designated responsibility area. </w:t>
      </w:r>
      <w:r w:rsidR="00286E37" w:rsidRPr="008F47E0">
        <w:rPr>
          <w:rFonts w:ascii="Times New Roman" w:hAnsi="Times New Roman" w:cs="Times New Roman"/>
          <w:sz w:val="24"/>
          <w:szCs w:val="24"/>
        </w:rPr>
        <w:t xml:space="preserve">Disadvantages of this model, bureaucracy delays key decision-making and may cause employee dissatisfaction. Department heads will prioritise the growth of their responsibility and not the </w:t>
      </w:r>
    </w:p>
    <w:p w14:paraId="48D996F4" w14:textId="77777777" w:rsidR="00FE7C80" w:rsidRDefault="00FE7C80" w:rsidP="006A0D92">
      <w:pPr>
        <w:spacing w:line="240" w:lineRule="auto"/>
        <w:ind w:left="0"/>
        <w:rPr>
          <w:rFonts w:ascii="Times New Roman" w:hAnsi="Times New Roman" w:cs="Times New Roman"/>
          <w:sz w:val="24"/>
          <w:szCs w:val="24"/>
        </w:rPr>
      </w:pPr>
    </w:p>
    <w:p w14:paraId="1204ACA0" w14:textId="77777777" w:rsidR="00FE7C80" w:rsidRDefault="00FE7C80" w:rsidP="006A0D92">
      <w:pPr>
        <w:spacing w:line="240" w:lineRule="auto"/>
        <w:ind w:left="0"/>
        <w:rPr>
          <w:rFonts w:ascii="Times New Roman" w:hAnsi="Times New Roman" w:cs="Times New Roman"/>
          <w:sz w:val="24"/>
          <w:szCs w:val="24"/>
        </w:rPr>
      </w:pPr>
    </w:p>
    <w:p w14:paraId="341562AB" w14:textId="77777777" w:rsidR="006A0D92" w:rsidRDefault="006A0D92" w:rsidP="006A0D92">
      <w:pPr>
        <w:spacing w:line="240" w:lineRule="auto"/>
        <w:ind w:left="0"/>
        <w:rPr>
          <w:rFonts w:ascii="Times New Roman" w:hAnsi="Times New Roman" w:cs="Times New Roman"/>
          <w:sz w:val="24"/>
          <w:szCs w:val="24"/>
        </w:rPr>
      </w:pPr>
    </w:p>
    <w:p w14:paraId="763504DA" w14:textId="77777777" w:rsidR="006A0D92" w:rsidRDefault="006A0D92" w:rsidP="006A0D92">
      <w:pPr>
        <w:spacing w:line="240" w:lineRule="auto"/>
        <w:ind w:left="0"/>
        <w:rPr>
          <w:rFonts w:ascii="Times New Roman" w:hAnsi="Times New Roman" w:cs="Times New Roman"/>
          <w:sz w:val="24"/>
          <w:szCs w:val="24"/>
        </w:rPr>
      </w:pPr>
    </w:p>
    <w:p w14:paraId="698607AE" w14:textId="137D0FD5" w:rsidR="000F777E" w:rsidRPr="009602ED" w:rsidRDefault="00954392" w:rsidP="009602ED">
      <w:pPr>
        <w:spacing w:line="240" w:lineRule="auto"/>
        <w:ind w:left="0"/>
        <w:rPr>
          <w:rFonts w:ascii="Times New Roman" w:hAnsi="Times New Roman" w:cs="Times New Roman"/>
          <w:sz w:val="24"/>
          <w:szCs w:val="24"/>
        </w:rPr>
      </w:pPr>
      <w:r>
        <w:rPr>
          <w:rFonts w:ascii="Times New Roman" w:hAnsi="Times New Roman" w:cs="Times New Roman"/>
          <w:sz w:val="24"/>
          <w:szCs w:val="24"/>
        </w:rPr>
        <w:t>broader</w:t>
      </w:r>
      <w:r w:rsidR="00286E37" w:rsidRPr="008F47E0">
        <w:rPr>
          <w:rFonts w:ascii="Times New Roman" w:hAnsi="Times New Roman" w:cs="Times New Roman"/>
          <w:sz w:val="24"/>
          <w:szCs w:val="24"/>
        </w:rPr>
        <w:t xml:space="preserve"> organisation resulting in stagnation. Reduces employee voice in decision-making and compromises innovation. (Wegner, 2020). Conclusions from a study into Organisational structure suggest that organisations may benefit from replacing hierarchical structures and greater flexibility in </w:t>
      </w:r>
      <w:r>
        <w:rPr>
          <w:rFonts w:ascii="Times New Roman" w:hAnsi="Times New Roman" w:cs="Times New Roman"/>
          <w:sz w:val="24"/>
          <w:szCs w:val="24"/>
        </w:rPr>
        <w:t>arrangements</w:t>
      </w:r>
      <w:r w:rsidR="00286E37" w:rsidRPr="008F47E0">
        <w:rPr>
          <w:rFonts w:ascii="Times New Roman" w:hAnsi="Times New Roman" w:cs="Times New Roman"/>
          <w:sz w:val="24"/>
          <w:szCs w:val="24"/>
        </w:rPr>
        <w:t xml:space="preserve"> promoting flexibility and autonomy</w:t>
      </w:r>
      <w:r w:rsidR="00FE7C80">
        <w:rPr>
          <w:rFonts w:ascii="Times New Roman" w:hAnsi="Times New Roman" w:cs="Times New Roman"/>
          <w:sz w:val="24"/>
          <w:szCs w:val="24"/>
        </w:rPr>
        <w:t>,</w:t>
      </w:r>
      <w:r w:rsidR="00347590" w:rsidRPr="008F47E0">
        <w:rPr>
          <w:rFonts w:ascii="Times New Roman" w:hAnsi="Times New Roman" w:cs="Times New Roman"/>
          <w:sz w:val="24"/>
          <w:szCs w:val="24"/>
        </w:rPr>
        <w:t xml:space="preserve"> thus improving innovation (Wegner, 2020). </w:t>
      </w:r>
    </w:p>
    <w:p w14:paraId="3CC7F90E" w14:textId="55E1993E" w:rsidR="006E7B10" w:rsidRDefault="0056228E" w:rsidP="00895452">
      <w:pPr>
        <w:spacing w:line="240" w:lineRule="auto"/>
        <w:ind w:left="0"/>
        <w:rPr>
          <w:rFonts w:ascii="Arial" w:hAnsi="Arial" w:cs="Arial"/>
          <w:b/>
          <w:bCs/>
          <w:sz w:val="24"/>
          <w:szCs w:val="24"/>
        </w:rPr>
      </w:pPr>
      <w:r>
        <w:rPr>
          <w:rFonts w:ascii="Arial" w:hAnsi="Arial" w:cs="Arial"/>
          <w:b/>
          <w:bCs/>
          <w:sz w:val="24"/>
          <w:szCs w:val="24"/>
        </w:rPr>
        <w:t xml:space="preserve">5.0 </w:t>
      </w:r>
      <w:r w:rsidR="00347590" w:rsidRPr="006E7B10">
        <w:rPr>
          <w:rFonts w:ascii="Arial" w:hAnsi="Arial" w:cs="Arial"/>
          <w:b/>
          <w:bCs/>
          <w:sz w:val="24"/>
          <w:szCs w:val="24"/>
        </w:rPr>
        <w:t>Definition of</w:t>
      </w:r>
      <w:r w:rsidR="000F777E">
        <w:rPr>
          <w:rFonts w:ascii="Arial" w:hAnsi="Arial" w:cs="Arial"/>
          <w:b/>
          <w:bCs/>
          <w:sz w:val="24"/>
          <w:szCs w:val="24"/>
        </w:rPr>
        <w:t xml:space="preserve"> </w:t>
      </w:r>
      <w:r w:rsidR="00347590" w:rsidRPr="006E7B10">
        <w:rPr>
          <w:rFonts w:ascii="Arial" w:hAnsi="Arial" w:cs="Arial"/>
          <w:b/>
          <w:bCs/>
          <w:sz w:val="24"/>
          <w:szCs w:val="24"/>
        </w:rPr>
        <w:t xml:space="preserve">Culture: </w:t>
      </w:r>
    </w:p>
    <w:p w14:paraId="60437D05" w14:textId="5F6C0031" w:rsidR="009A031A" w:rsidRPr="006B771A" w:rsidRDefault="002F26B8" w:rsidP="00895452">
      <w:pPr>
        <w:spacing w:line="240" w:lineRule="auto"/>
        <w:ind w:left="0"/>
        <w:rPr>
          <w:rFonts w:ascii="Times New Roman" w:hAnsi="Times New Roman" w:cs="Times New Roman"/>
          <w:b/>
          <w:bCs/>
          <w:sz w:val="24"/>
          <w:szCs w:val="24"/>
        </w:rPr>
      </w:pPr>
      <w:r w:rsidRPr="008F47E0">
        <w:rPr>
          <w:rFonts w:ascii="Times New Roman" w:hAnsi="Times New Roman" w:cs="Times New Roman"/>
          <w:sz w:val="24"/>
          <w:szCs w:val="24"/>
        </w:rPr>
        <w:t>There are many definitions of Organisational Culture</w:t>
      </w:r>
      <w:r w:rsidR="00431A8A">
        <w:rPr>
          <w:rFonts w:ascii="Times New Roman" w:hAnsi="Times New Roman" w:cs="Times New Roman"/>
          <w:sz w:val="24"/>
          <w:szCs w:val="24"/>
        </w:rPr>
        <w:t>,</w:t>
      </w:r>
      <w:r w:rsidR="00663EBE" w:rsidRPr="008F47E0">
        <w:rPr>
          <w:rFonts w:ascii="Times New Roman" w:hAnsi="Times New Roman" w:cs="Times New Roman"/>
          <w:sz w:val="24"/>
          <w:szCs w:val="24"/>
        </w:rPr>
        <w:t xml:space="preserve"> and academics are yet to come to a universal definition due to the </w:t>
      </w:r>
      <w:r w:rsidR="004A24D6" w:rsidRPr="008F47E0">
        <w:rPr>
          <w:rFonts w:ascii="Times New Roman" w:hAnsi="Times New Roman" w:cs="Times New Roman"/>
          <w:sz w:val="24"/>
          <w:szCs w:val="24"/>
        </w:rPr>
        <w:t>ambiguous</w:t>
      </w:r>
      <w:r w:rsidR="00663EBE" w:rsidRPr="008F47E0">
        <w:rPr>
          <w:rFonts w:ascii="Times New Roman" w:hAnsi="Times New Roman" w:cs="Times New Roman"/>
          <w:sz w:val="24"/>
          <w:szCs w:val="24"/>
        </w:rPr>
        <w:t xml:space="preserve"> nature </w:t>
      </w:r>
      <w:r w:rsidR="004A24D6" w:rsidRPr="008F47E0">
        <w:rPr>
          <w:rFonts w:ascii="Times New Roman" w:hAnsi="Times New Roman" w:cs="Times New Roman"/>
          <w:sz w:val="24"/>
          <w:szCs w:val="24"/>
        </w:rPr>
        <w:t>of an abstract concept. (Tharp, 2019) A study in 1998 highlighted 54 definitions of Culture</w:t>
      </w:r>
      <w:r w:rsidR="00431A8A">
        <w:rPr>
          <w:rFonts w:ascii="Times New Roman" w:hAnsi="Times New Roman" w:cs="Times New Roman"/>
          <w:sz w:val="24"/>
          <w:szCs w:val="24"/>
        </w:rPr>
        <w:t>; an</w:t>
      </w:r>
      <w:r w:rsidR="004A24D6" w:rsidRPr="008F47E0">
        <w:rPr>
          <w:rFonts w:ascii="Times New Roman" w:hAnsi="Times New Roman" w:cs="Times New Roman"/>
          <w:sz w:val="24"/>
          <w:szCs w:val="24"/>
        </w:rPr>
        <w:t xml:space="preserve"> </w:t>
      </w:r>
      <w:r w:rsidR="009602ED">
        <w:rPr>
          <w:rFonts w:ascii="Times New Roman" w:hAnsi="Times New Roman" w:cs="Times New Roman"/>
          <w:sz w:val="24"/>
          <w:szCs w:val="24"/>
        </w:rPr>
        <w:t>often cited</w:t>
      </w:r>
      <w:r w:rsidR="004A24D6" w:rsidRPr="008F47E0">
        <w:rPr>
          <w:rFonts w:ascii="Times New Roman" w:hAnsi="Times New Roman" w:cs="Times New Roman"/>
          <w:sz w:val="24"/>
          <w:szCs w:val="24"/>
        </w:rPr>
        <w:t xml:space="preserve"> and well-regarded </w:t>
      </w:r>
      <w:r w:rsidR="00954392">
        <w:rPr>
          <w:rFonts w:ascii="Times New Roman" w:hAnsi="Times New Roman" w:cs="Times New Roman"/>
          <w:sz w:val="24"/>
          <w:szCs w:val="24"/>
        </w:rPr>
        <w:t>purpose</w:t>
      </w:r>
      <w:r w:rsidR="004A24D6" w:rsidRPr="008F47E0">
        <w:rPr>
          <w:rFonts w:ascii="Times New Roman" w:hAnsi="Times New Roman" w:cs="Times New Roman"/>
          <w:sz w:val="24"/>
          <w:szCs w:val="24"/>
        </w:rPr>
        <w:t xml:space="preserve"> is that of </w:t>
      </w:r>
      <w:r w:rsidR="006E7B10" w:rsidRPr="008F47E0">
        <w:rPr>
          <w:rFonts w:ascii="Times New Roman" w:hAnsi="Times New Roman" w:cs="Times New Roman"/>
          <w:sz w:val="24"/>
          <w:szCs w:val="24"/>
        </w:rPr>
        <w:t>Business Theorist</w:t>
      </w:r>
      <w:r w:rsidR="004A24D6" w:rsidRPr="008F47E0">
        <w:rPr>
          <w:rFonts w:ascii="Times New Roman" w:hAnsi="Times New Roman" w:cs="Times New Roman"/>
          <w:sz w:val="24"/>
          <w:szCs w:val="24"/>
        </w:rPr>
        <w:t xml:space="preserve">, </w:t>
      </w:r>
    </w:p>
    <w:p w14:paraId="1D82CE4A" w14:textId="54BEDC8E" w:rsidR="004A24D6" w:rsidRDefault="0056228E" w:rsidP="002A59BB">
      <w:pPr>
        <w:ind w:left="0"/>
        <w:rPr>
          <w:rFonts w:ascii="Arial" w:hAnsi="Arial" w:cs="Arial"/>
          <w:b/>
          <w:bCs/>
          <w:sz w:val="24"/>
          <w:szCs w:val="24"/>
        </w:rPr>
      </w:pPr>
      <w:r>
        <w:rPr>
          <w:rFonts w:ascii="Arial" w:hAnsi="Arial" w:cs="Arial"/>
          <w:b/>
          <w:bCs/>
          <w:sz w:val="24"/>
          <w:szCs w:val="24"/>
        </w:rPr>
        <w:t xml:space="preserve">5.1 </w:t>
      </w:r>
      <w:r w:rsidR="004A24D6" w:rsidRPr="008C59EC">
        <w:rPr>
          <w:rFonts w:ascii="Arial" w:hAnsi="Arial" w:cs="Arial"/>
          <w:b/>
          <w:bCs/>
          <w:sz w:val="24"/>
          <w:szCs w:val="24"/>
        </w:rPr>
        <w:t>Edward Schein (1985)</w:t>
      </w:r>
      <w:r w:rsidR="006E7B10" w:rsidRPr="008C59EC">
        <w:rPr>
          <w:rFonts w:ascii="Arial" w:hAnsi="Arial" w:cs="Arial"/>
          <w:b/>
          <w:bCs/>
          <w:sz w:val="24"/>
          <w:szCs w:val="24"/>
        </w:rPr>
        <w:t>:</w:t>
      </w:r>
    </w:p>
    <w:p w14:paraId="411FB3C8" w14:textId="39201525" w:rsidR="009A031A" w:rsidRDefault="009A031A" w:rsidP="002A59BB">
      <w:pPr>
        <w:ind w:left="0"/>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678720" behindDoc="0" locked="0" layoutInCell="1" allowOverlap="1" wp14:anchorId="69BDC3CD" wp14:editId="3D28F773">
                <wp:simplePos x="0" y="0"/>
                <wp:positionH relativeFrom="column">
                  <wp:posOffset>-14990</wp:posOffset>
                </wp:positionH>
                <wp:positionV relativeFrom="paragraph">
                  <wp:posOffset>94656</wp:posOffset>
                </wp:positionV>
                <wp:extent cx="5905500" cy="1409075"/>
                <wp:effectExtent l="0" t="0" r="12700" b="13335"/>
                <wp:wrapNone/>
                <wp:docPr id="40" name="Text Box 40"/>
                <wp:cNvGraphicFramePr/>
                <a:graphic xmlns:a="http://schemas.openxmlformats.org/drawingml/2006/main">
                  <a:graphicData uri="http://schemas.microsoft.com/office/word/2010/wordprocessingShape">
                    <wps:wsp>
                      <wps:cNvSpPr txBox="1"/>
                      <wps:spPr>
                        <a:xfrm>
                          <a:off x="0" y="0"/>
                          <a:ext cx="5905500" cy="1409075"/>
                        </a:xfrm>
                        <a:prstGeom prst="rect">
                          <a:avLst/>
                        </a:prstGeom>
                        <a:solidFill>
                          <a:schemeClr val="accent1">
                            <a:lumMod val="20000"/>
                            <a:lumOff val="80000"/>
                          </a:schemeClr>
                        </a:solidFill>
                        <a:ln w="6350">
                          <a:solidFill>
                            <a:prstClr val="black"/>
                          </a:solidFill>
                        </a:ln>
                      </wps:spPr>
                      <wps:txbx>
                        <w:txbxContent>
                          <w:p w14:paraId="73077FBF" w14:textId="1D21D8D1" w:rsidR="00F522C1" w:rsidRPr="00F522C1" w:rsidRDefault="00F522C1" w:rsidP="004A7E92">
                            <w:pPr>
                              <w:ind w:left="0"/>
                              <w:jc w:val="center"/>
                              <w:rPr>
                                <w:rFonts w:ascii="Arial" w:hAnsi="Arial" w:cs="Arial"/>
                                <w:b/>
                                <w:bCs/>
                                <w:i/>
                                <w:iCs/>
                                <w:sz w:val="24"/>
                                <w:szCs w:val="24"/>
                              </w:rPr>
                            </w:pPr>
                            <w:r w:rsidRPr="00F522C1">
                              <w:rPr>
                                <w:rFonts w:ascii="Arial" w:hAnsi="Arial" w:cs="Arial"/>
                                <w:b/>
                                <w:bCs/>
                                <w:i/>
                                <w:iCs/>
                                <w:sz w:val="24"/>
                                <w:szCs w:val="24"/>
                              </w:rPr>
                              <w:t xml:space="preserve">“a pattern of shared basic assumptions that the group learned as it solved its problems of external adaptation and internal integration, that has worked well enough to be considered valid and, therefore, to be taught to new members as the correct way to perceive, think, and feel </w:t>
                            </w:r>
                            <w:r w:rsidR="00954392">
                              <w:rPr>
                                <w:rFonts w:ascii="Arial" w:hAnsi="Arial" w:cs="Arial"/>
                                <w:b/>
                                <w:bCs/>
                                <w:i/>
                                <w:iCs/>
                                <w:sz w:val="24"/>
                                <w:szCs w:val="24"/>
                              </w:rPr>
                              <w:t>about</w:t>
                            </w:r>
                            <w:r w:rsidRPr="00F522C1">
                              <w:rPr>
                                <w:rFonts w:ascii="Arial" w:hAnsi="Arial" w:cs="Arial"/>
                                <w:b/>
                                <w:bCs/>
                                <w:i/>
                                <w:iCs/>
                                <w:sz w:val="24"/>
                                <w:szCs w:val="24"/>
                              </w:rPr>
                              <w:t xml:space="preserve"> those problems”.</w:t>
                            </w:r>
                          </w:p>
                          <w:p w14:paraId="30DD37AB" w14:textId="77777777" w:rsidR="00F522C1" w:rsidRPr="00F522C1" w:rsidRDefault="00F522C1">
                            <w:pPr>
                              <w:ind w:left="0"/>
                              <w:rP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9BDC3CD" id="Text Box 40" o:spid="_x0000_s1060" type="#_x0000_t202" style="position:absolute;margin-left:-1.2pt;margin-top:7.45pt;width:465pt;height:110.95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" fillcolor="#d9e2f3 [660]" strokeweight=".5pt">
                <v:textbox>
                  <w:txbxContent>
                    <w:p w14:paraId="73077FBF" w14:textId="1D21D8D1" w:rsidR="00F522C1" w:rsidRPr="00F522C1" w:rsidRDefault="00F522C1" w:rsidP="004A7E92">
                      <w:pPr>
                        <w:ind w:left="0"/>
                        <w:jc w:val="center"/>
                        <w:rPr>
                          <w:rFonts w:ascii="Arial" w:hAnsi="Arial" w:cs="Arial"/>
                          <w:b/>
                          <w:bCs/>
                          <w:i/>
                          <w:iCs/>
                          <w:sz w:val="24"/>
                          <w:szCs w:val="24"/>
                        </w:rPr>
                      </w:pPr>
                      <w:r w:rsidRPr="00F522C1">
                        <w:rPr>
                          <w:rFonts w:ascii="Arial" w:hAnsi="Arial" w:cs="Arial"/>
                          <w:b/>
                          <w:bCs/>
                          <w:i/>
                          <w:iCs/>
                          <w:sz w:val="24"/>
                          <w:szCs w:val="24"/>
                        </w:rPr>
                        <w:t xml:space="preserve">“a pattern of shared basic assumptions that the group learned as it solved its problems of external adaptation and internal integration, that has worked well enough to be considered valid and, therefore, to be taught to new members as the correct way to perceive, think, and feel </w:t>
                      </w:r>
                      <w:r w:rsidR="00954392">
                        <w:rPr>
                          <w:rFonts w:ascii="Arial" w:hAnsi="Arial" w:cs="Arial"/>
                          <w:b/>
                          <w:bCs/>
                          <w:i/>
                          <w:iCs/>
                          <w:sz w:val="24"/>
                          <w:szCs w:val="24"/>
                        </w:rPr>
                        <w:t>about</w:t>
                      </w:r>
                      <w:r w:rsidRPr="00F522C1">
                        <w:rPr>
                          <w:rFonts w:ascii="Arial" w:hAnsi="Arial" w:cs="Arial"/>
                          <w:b/>
                          <w:bCs/>
                          <w:i/>
                          <w:iCs/>
                          <w:sz w:val="24"/>
                          <w:szCs w:val="24"/>
                        </w:rPr>
                        <w:t xml:space="preserve"> those problems”.</w:t>
                      </w:r>
                    </w:p>
                    <w:p w14:paraId="30DD37AB" w14:textId="77777777" w:rsidR="00F522C1" w:rsidRPr="00F522C1" w:rsidRDefault="00F522C1">
                      <w:pPr>
                        <w:ind w:left="0"/>
                        <w:rPr>
                          <w:b/>
                          <w:bCs/>
                        </w:rPr>
                      </w:pPr>
                    </w:p>
                  </w:txbxContent>
                </v:textbox>
              </v:shape>
            </w:pict>
          </mc:Fallback>
        </mc:AlternateContent>
      </w:r>
    </w:p>
    <w:p w14:paraId="6A0758C4" w14:textId="2F9E4011" w:rsidR="009A031A" w:rsidRDefault="009A031A" w:rsidP="002A59BB">
      <w:pPr>
        <w:ind w:left="0"/>
        <w:rPr>
          <w:rFonts w:ascii="Arial" w:hAnsi="Arial" w:cs="Arial"/>
          <w:b/>
          <w:bCs/>
          <w:sz w:val="24"/>
          <w:szCs w:val="24"/>
        </w:rPr>
      </w:pPr>
    </w:p>
    <w:p w14:paraId="2E66416F" w14:textId="77777777" w:rsidR="009A031A" w:rsidRDefault="009A031A" w:rsidP="002A59BB">
      <w:pPr>
        <w:ind w:left="0"/>
        <w:rPr>
          <w:rFonts w:ascii="Arial" w:hAnsi="Arial" w:cs="Arial"/>
          <w:b/>
          <w:bCs/>
          <w:sz w:val="24"/>
          <w:szCs w:val="24"/>
        </w:rPr>
      </w:pPr>
    </w:p>
    <w:p w14:paraId="0DE1D5C8" w14:textId="77777777" w:rsidR="009A031A" w:rsidRPr="003F5E63" w:rsidRDefault="009A031A" w:rsidP="002A59BB">
      <w:pPr>
        <w:ind w:left="0"/>
        <w:rPr>
          <w:rFonts w:ascii="Times New Roman" w:hAnsi="Times New Roman" w:cs="Times New Roman"/>
          <w:b/>
          <w:bCs/>
          <w:sz w:val="24"/>
          <w:szCs w:val="24"/>
        </w:rPr>
      </w:pPr>
    </w:p>
    <w:p w14:paraId="27683FEF" w14:textId="4DE9CF64" w:rsidR="00F522C1" w:rsidRPr="003F5E63" w:rsidRDefault="004A24D6" w:rsidP="00F15E50">
      <w:pPr>
        <w:spacing w:line="240" w:lineRule="auto"/>
        <w:ind w:left="0"/>
        <w:rPr>
          <w:rFonts w:ascii="Times New Roman" w:hAnsi="Times New Roman" w:cs="Times New Roman"/>
          <w:sz w:val="24"/>
          <w:szCs w:val="24"/>
        </w:rPr>
      </w:pPr>
      <w:r w:rsidRPr="003F5E63">
        <w:rPr>
          <w:rFonts w:ascii="Times New Roman" w:hAnsi="Times New Roman" w:cs="Times New Roman"/>
          <w:sz w:val="24"/>
          <w:szCs w:val="24"/>
        </w:rPr>
        <w:t xml:space="preserve">Dennison (1990) proposed a similar definition to </w:t>
      </w:r>
      <w:r w:rsidR="00954392">
        <w:rPr>
          <w:rFonts w:ascii="Times New Roman" w:hAnsi="Times New Roman" w:cs="Times New Roman"/>
          <w:sz w:val="24"/>
          <w:szCs w:val="24"/>
        </w:rPr>
        <w:t>Schein's</w:t>
      </w:r>
      <w:r w:rsidRPr="003F5E63">
        <w:rPr>
          <w:rFonts w:ascii="Times New Roman" w:hAnsi="Times New Roman" w:cs="Times New Roman"/>
          <w:sz w:val="24"/>
          <w:szCs w:val="24"/>
        </w:rPr>
        <w:t xml:space="preserve">, </w:t>
      </w:r>
      <w:r w:rsidR="003F7DFC" w:rsidRPr="003F5E63">
        <w:rPr>
          <w:rFonts w:ascii="Times New Roman" w:hAnsi="Times New Roman" w:cs="Times New Roman"/>
          <w:sz w:val="24"/>
          <w:szCs w:val="24"/>
        </w:rPr>
        <w:t xml:space="preserve">although </w:t>
      </w:r>
      <w:r w:rsidR="00954392">
        <w:rPr>
          <w:rFonts w:ascii="Times New Roman" w:hAnsi="Times New Roman" w:cs="Times New Roman"/>
          <w:sz w:val="24"/>
          <w:szCs w:val="24"/>
        </w:rPr>
        <w:t xml:space="preserve">it </w:t>
      </w:r>
      <w:r w:rsidR="003F7DFC" w:rsidRPr="003F5E63">
        <w:rPr>
          <w:rFonts w:ascii="Times New Roman" w:hAnsi="Times New Roman" w:cs="Times New Roman"/>
          <w:sz w:val="24"/>
          <w:szCs w:val="24"/>
        </w:rPr>
        <w:t xml:space="preserve">noted that the foundation for Culture is the organisation's management system for practices and behaviours reinforcing organisational principles. </w:t>
      </w:r>
    </w:p>
    <w:p w14:paraId="0AB18DD9" w14:textId="0E564BB8" w:rsidR="00F15E50" w:rsidRPr="007844EE" w:rsidRDefault="003F7DFC" w:rsidP="007844EE">
      <w:pPr>
        <w:spacing w:line="240" w:lineRule="auto"/>
        <w:ind w:left="0"/>
        <w:rPr>
          <w:rFonts w:ascii="Times New Roman" w:hAnsi="Times New Roman" w:cs="Times New Roman"/>
          <w:sz w:val="24"/>
          <w:szCs w:val="24"/>
        </w:rPr>
      </w:pPr>
      <w:r w:rsidRPr="003F5E63">
        <w:rPr>
          <w:rFonts w:ascii="Times New Roman" w:hAnsi="Times New Roman" w:cs="Times New Roman"/>
          <w:sz w:val="24"/>
          <w:szCs w:val="24"/>
        </w:rPr>
        <w:t>There are many academic perspectives across all disciplines</w:t>
      </w:r>
      <w:r w:rsidR="006A0D92">
        <w:rPr>
          <w:rFonts w:ascii="Times New Roman" w:hAnsi="Times New Roman" w:cs="Times New Roman"/>
          <w:sz w:val="24"/>
          <w:szCs w:val="24"/>
        </w:rPr>
        <w:t>,</w:t>
      </w:r>
      <w:r w:rsidRPr="003F5E63">
        <w:rPr>
          <w:rFonts w:ascii="Times New Roman" w:hAnsi="Times New Roman" w:cs="Times New Roman"/>
          <w:sz w:val="24"/>
          <w:szCs w:val="24"/>
        </w:rPr>
        <w:t xml:space="preserve"> such as sociology and psychology</w:t>
      </w:r>
      <w:r w:rsidR="006A0D92">
        <w:rPr>
          <w:rFonts w:ascii="Times New Roman" w:hAnsi="Times New Roman" w:cs="Times New Roman"/>
          <w:sz w:val="24"/>
          <w:szCs w:val="24"/>
        </w:rPr>
        <w:t>;</w:t>
      </w:r>
      <w:r w:rsidRPr="003F5E63">
        <w:rPr>
          <w:rFonts w:ascii="Times New Roman" w:hAnsi="Times New Roman" w:cs="Times New Roman"/>
          <w:sz w:val="24"/>
          <w:szCs w:val="24"/>
        </w:rPr>
        <w:t xml:space="preserve"> however, there are some commonalities, “</w:t>
      </w:r>
      <w:r w:rsidRPr="003F5E63">
        <w:rPr>
          <w:rFonts w:ascii="Times New Roman" w:hAnsi="Times New Roman" w:cs="Times New Roman"/>
          <w:i/>
          <w:iCs/>
          <w:sz w:val="24"/>
          <w:szCs w:val="24"/>
        </w:rPr>
        <w:t xml:space="preserve">Shared meaning”, </w:t>
      </w:r>
      <w:r w:rsidRPr="003F5E63">
        <w:rPr>
          <w:rFonts w:ascii="Times New Roman" w:hAnsi="Times New Roman" w:cs="Times New Roman"/>
          <w:sz w:val="24"/>
          <w:szCs w:val="24"/>
        </w:rPr>
        <w:t>Culture as a social construct manipulated by the environment and behaviours</w:t>
      </w:r>
      <w:r w:rsidR="006A0D92">
        <w:rPr>
          <w:rFonts w:ascii="Times New Roman" w:hAnsi="Times New Roman" w:cs="Times New Roman"/>
          <w:sz w:val="24"/>
          <w:szCs w:val="24"/>
        </w:rPr>
        <w:t>. The</w:t>
      </w:r>
      <w:r w:rsidRPr="003F5E63">
        <w:rPr>
          <w:rFonts w:ascii="Times New Roman" w:hAnsi="Times New Roman" w:cs="Times New Roman"/>
          <w:sz w:val="24"/>
          <w:szCs w:val="24"/>
        </w:rPr>
        <w:t xml:space="preserve"> final observation is that culture has </w:t>
      </w:r>
      <w:r w:rsidR="00954392">
        <w:rPr>
          <w:rFonts w:ascii="Times New Roman" w:hAnsi="Times New Roman" w:cs="Times New Roman"/>
          <w:sz w:val="24"/>
          <w:szCs w:val="24"/>
        </w:rPr>
        <w:t>many</w:t>
      </w:r>
      <w:r w:rsidRPr="003F5E63">
        <w:rPr>
          <w:rFonts w:ascii="Times New Roman" w:hAnsi="Times New Roman" w:cs="Times New Roman"/>
          <w:sz w:val="24"/>
          <w:szCs w:val="24"/>
        </w:rPr>
        <w:t xml:space="preserve"> layers at all levels. </w:t>
      </w:r>
    </w:p>
    <w:p w14:paraId="08AD0C5F" w14:textId="550F1EB8" w:rsidR="004A24D6" w:rsidRDefault="0056228E" w:rsidP="004A24D6">
      <w:pPr>
        <w:pStyle w:val="NormalWeb"/>
        <w:rPr>
          <w:rFonts w:ascii="Arial" w:hAnsi="Arial" w:cs="Arial"/>
          <w:b/>
          <w:bCs/>
        </w:rPr>
      </w:pPr>
      <w:r>
        <w:rPr>
          <w:rFonts w:ascii="Arial" w:hAnsi="Arial" w:cs="Arial"/>
          <w:b/>
          <w:bCs/>
        </w:rPr>
        <w:t>5.</w:t>
      </w:r>
      <w:r w:rsidR="007844EE">
        <w:rPr>
          <w:rFonts w:ascii="Arial" w:hAnsi="Arial" w:cs="Arial"/>
          <w:b/>
          <w:bCs/>
        </w:rPr>
        <w:t xml:space="preserve">2 </w:t>
      </w:r>
      <w:r w:rsidR="003F7DFC">
        <w:rPr>
          <w:rFonts w:ascii="Arial" w:hAnsi="Arial" w:cs="Arial"/>
          <w:b/>
          <w:bCs/>
        </w:rPr>
        <w:t>Cultural Climate:</w:t>
      </w:r>
    </w:p>
    <w:p w14:paraId="116BED1E" w14:textId="1888A8E9" w:rsidR="009C37DE" w:rsidRDefault="00D05E10" w:rsidP="007844EE">
      <w:pPr>
        <w:spacing w:line="240" w:lineRule="auto"/>
        <w:ind w:left="0"/>
        <w:jc w:val="both"/>
        <w:rPr>
          <w:rFonts w:ascii="Times New Roman" w:hAnsi="Times New Roman" w:cs="Times New Roman"/>
          <w:sz w:val="24"/>
          <w:szCs w:val="24"/>
        </w:rPr>
      </w:pPr>
      <w:r w:rsidRPr="003F5E63">
        <w:rPr>
          <w:rFonts w:ascii="Times New Roman" w:hAnsi="Times New Roman" w:cs="Times New Roman"/>
          <w:sz w:val="24"/>
          <w:szCs w:val="24"/>
        </w:rPr>
        <w:t>Climate and culture are interchangeable (</w:t>
      </w:r>
      <w:r w:rsidR="00C17DD8" w:rsidRPr="003F5E63">
        <w:rPr>
          <w:rFonts w:ascii="Times New Roman" w:hAnsi="Times New Roman" w:cs="Times New Roman"/>
          <w:sz w:val="24"/>
          <w:szCs w:val="24"/>
        </w:rPr>
        <w:t>Glisson</w:t>
      </w:r>
      <w:r w:rsidRPr="003F5E63">
        <w:rPr>
          <w:rFonts w:ascii="Times New Roman" w:hAnsi="Times New Roman" w:cs="Times New Roman"/>
          <w:sz w:val="24"/>
          <w:szCs w:val="24"/>
        </w:rPr>
        <w:t>, 2015). Organisational culture</w:t>
      </w:r>
      <w:r w:rsidR="003C3447">
        <w:rPr>
          <w:rFonts w:ascii="Times New Roman" w:hAnsi="Times New Roman" w:cs="Times New Roman"/>
          <w:sz w:val="24"/>
          <w:szCs w:val="24"/>
        </w:rPr>
        <w:t>,</w:t>
      </w:r>
      <w:r w:rsidRPr="003F5E63">
        <w:rPr>
          <w:rFonts w:ascii="Times New Roman" w:hAnsi="Times New Roman" w:cs="Times New Roman"/>
          <w:sz w:val="24"/>
          <w:szCs w:val="24"/>
        </w:rPr>
        <w:t xml:space="preserve"> as outlined above</w:t>
      </w:r>
      <w:r w:rsidR="003C3447">
        <w:rPr>
          <w:rFonts w:ascii="Times New Roman" w:hAnsi="Times New Roman" w:cs="Times New Roman"/>
          <w:sz w:val="24"/>
          <w:szCs w:val="24"/>
        </w:rPr>
        <w:t>,</w:t>
      </w:r>
      <w:r w:rsidRPr="003F5E63">
        <w:rPr>
          <w:rFonts w:ascii="Times New Roman" w:hAnsi="Times New Roman" w:cs="Times New Roman"/>
          <w:sz w:val="24"/>
          <w:szCs w:val="24"/>
        </w:rPr>
        <w:t xml:space="preserve"> is</w:t>
      </w:r>
      <w:r w:rsidR="003C3447">
        <w:rPr>
          <w:rFonts w:ascii="Times New Roman" w:hAnsi="Times New Roman" w:cs="Times New Roman"/>
          <w:sz w:val="24"/>
          <w:szCs w:val="24"/>
        </w:rPr>
        <w:t>,</w:t>
      </w:r>
      <w:r w:rsidRPr="003F5E63">
        <w:rPr>
          <w:rFonts w:ascii="Times New Roman" w:hAnsi="Times New Roman" w:cs="Times New Roman"/>
          <w:sz w:val="24"/>
          <w:szCs w:val="24"/>
        </w:rPr>
        <w:t xml:space="preserve"> according to </w:t>
      </w:r>
      <w:r w:rsidR="00C17DD8" w:rsidRPr="003F5E63">
        <w:rPr>
          <w:rFonts w:ascii="Times New Roman" w:hAnsi="Times New Roman" w:cs="Times New Roman"/>
          <w:sz w:val="24"/>
          <w:szCs w:val="24"/>
        </w:rPr>
        <w:t>Glisson</w:t>
      </w:r>
      <w:r w:rsidRPr="003F5E63">
        <w:rPr>
          <w:rFonts w:ascii="Times New Roman" w:hAnsi="Times New Roman" w:cs="Times New Roman"/>
          <w:sz w:val="24"/>
          <w:szCs w:val="24"/>
        </w:rPr>
        <w:t xml:space="preserve"> (2015)</w:t>
      </w:r>
      <w:r w:rsidR="003C3447">
        <w:rPr>
          <w:rFonts w:ascii="Times New Roman" w:hAnsi="Times New Roman" w:cs="Times New Roman"/>
          <w:sz w:val="24"/>
          <w:szCs w:val="24"/>
        </w:rPr>
        <w:t>,</w:t>
      </w:r>
      <w:r w:rsidRPr="003F5E63">
        <w:rPr>
          <w:rFonts w:ascii="Times New Roman" w:hAnsi="Times New Roman" w:cs="Times New Roman"/>
          <w:sz w:val="24"/>
          <w:szCs w:val="24"/>
        </w:rPr>
        <w:t xml:space="preserve"> represented as behavioural norms and expectations. In contrast, Organisational climate can be defined as employees shared perceptions of the psychological impact of their working environment on </w:t>
      </w:r>
      <w:r w:rsidR="003F5E63">
        <w:rPr>
          <w:rFonts w:ascii="Times New Roman" w:hAnsi="Times New Roman" w:cs="Times New Roman"/>
          <w:sz w:val="24"/>
          <w:szCs w:val="24"/>
        </w:rPr>
        <w:t>their</w:t>
      </w:r>
      <w:r w:rsidRPr="003F5E63">
        <w:rPr>
          <w:rFonts w:ascii="Times New Roman" w:hAnsi="Times New Roman" w:cs="Times New Roman"/>
          <w:sz w:val="24"/>
          <w:szCs w:val="24"/>
        </w:rPr>
        <w:t xml:space="preserve"> well-being. An example of a negative</w:t>
      </w:r>
      <w:r w:rsidR="009B0261" w:rsidRPr="003F5E63">
        <w:rPr>
          <w:rFonts w:ascii="Times New Roman" w:hAnsi="Times New Roman" w:cs="Times New Roman"/>
          <w:sz w:val="24"/>
          <w:szCs w:val="24"/>
        </w:rPr>
        <w:t xml:space="preserve">: </w:t>
      </w:r>
      <w:r w:rsidR="00B515ED" w:rsidRPr="003F5E63">
        <w:rPr>
          <w:rFonts w:ascii="Times New Roman" w:hAnsi="Times New Roman" w:cs="Times New Roman"/>
          <w:sz w:val="24"/>
          <w:szCs w:val="24"/>
        </w:rPr>
        <w:t>T</w:t>
      </w:r>
      <w:r w:rsidR="002A587A" w:rsidRPr="003F5E63">
        <w:rPr>
          <w:rFonts w:ascii="Times New Roman" w:hAnsi="Times New Roman" w:cs="Times New Roman"/>
          <w:sz w:val="24"/>
          <w:szCs w:val="24"/>
        </w:rPr>
        <w:t xml:space="preserve">he </w:t>
      </w:r>
      <w:r w:rsidRPr="003F5E63">
        <w:rPr>
          <w:rFonts w:ascii="Times New Roman" w:hAnsi="Times New Roman" w:cs="Times New Roman"/>
          <w:sz w:val="24"/>
          <w:szCs w:val="24"/>
        </w:rPr>
        <w:t xml:space="preserve">cultural climate </w:t>
      </w:r>
      <w:r w:rsidR="000C4810" w:rsidRPr="003F5E63">
        <w:rPr>
          <w:rFonts w:ascii="Times New Roman" w:hAnsi="Times New Roman" w:cs="Times New Roman"/>
          <w:sz w:val="24"/>
          <w:szCs w:val="24"/>
        </w:rPr>
        <w:t xml:space="preserve">is </w:t>
      </w:r>
      <w:r w:rsidRPr="003F5E63">
        <w:rPr>
          <w:rFonts w:ascii="Times New Roman" w:hAnsi="Times New Roman" w:cs="Times New Roman"/>
          <w:sz w:val="24"/>
          <w:szCs w:val="24"/>
        </w:rPr>
        <w:t xml:space="preserve">“Stressful” for the </w:t>
      </w:r>
      <w:r w:rsidR="002A587A" w:rsidRPr="003F5E63">
        <w:rPr>
          <w:rFonts w:ascii="Times New Roman" w:hAnsi="Times New Roman" w:cs="Times New Roman"/>
          <w:sz w:val="24"/>
          <w:szCs w:val="24"/>
        </w:rPr>
        <w:t>employee. Culture</w:t>
      </w:r>
      <w:r w:rsidR="000C4810" w:rsidRPr="003F5E63">
        <w:rPr>
          <w:rFonts w:ascii="Times New Roman" w:hAnsi="Times New Roman" w:cs="Times New Roman"/>
          <w:sz w:val="24"/>
          <w:szCs w:val="24"/>
        </w:rPr>
        <w:t xml:space="preserve"> and Climate are closely interlinked and </w:t>
      </w:r>
      <w:r w:rsidR="00954392">
        <w:rPr>
          <w:rFonts w:ascii="Times New Roman" w:hAnsi="Times New Roman" w:cs="Times New Roman"/>
          <w:sz w:val="24"/>
          <w:szCs w:val="24"/>
        </w:rPr>
        <w:t>mutually influence</w:t>
      </w:r>
      <w:r w:rsidR="000C4810" w:rsidRPr="003F5E63">
        <w:rPr>
          <w:rFonts w:ascii="Times New Roman" w:hAnsi="Times New Roman" w:cs="Times New Roman"/>
          <w:sz w:val="24"/>
          <w:szCs w:val="24"/>
        </w:rPr>
        <w:t xml:space="preserve"> each other (Young, 2020).  </w:t>
      </w:r>
    </w:p>
    <w:p w14:paraId="337706FD" w14:textId="7853EE73" w:rsidR="00FC0402" w:rsidRDefault="00FC0402" w:rsidP="007844EE">
      <w:pPr>
        <w:spacing w:line="240" w:lineRule="auto"/>
        <w:ind w:left="0"/>
        <w:jc w:val="both"/>
        <w:rPr>
          <w:rFonts w:ascii="Times New Roman" w:hAnsi="Times New Roman" w:cs="Times New Roman"/>
          <w:sz w:val="24"/>
          <w:szCs w:val="24"/>
        </w:rPr>
      </w:pPr>
    </w:p>
    <w:p w14:paraId="46EFAA1D" w14:textId="735DE995" w:rsidR="00FC0402" w:rsidRDefault="00FC0402" w:rsidP="007844EE">
      <w:pPr>
        <w:spacing w:line="240" w:lineRule="auto"/>
        <w:ind w:left="0"/>
        <w:jc w:val="both"/>
        <w:rPr>
          <w:rFonts w:ascii="Times New Roman" w:hAnsi="Times New Roman" w:cs="Times New Roman"/>
          <w:sz w:val="24"/>
          <w:szCs w:val="24"/>
        </w:rPr>
      </w:pPr>
    </w:p>
    <w:p w14:paraId="74D6EB2B" w14:textId="77777777" w:rsidR="00FC0402" w:rsidRPr="003F5E63" w:rsidRDefault="00FC0402" w:rsidP="007844EE">
      <w:pPr>
        <w:spacing w:line="240" w:lineRule="auto"/>
        <w:ind w:left="0"/>
        <w:jc w:val="both"/>
        <w:rPr>
          <w:rFonts w:ascii="Times New Roman" w:hAnsi="Times New Roman" w:cs="Times New Roman"/>
          <w:sz w:val="24"/>
          <w:szCs w:val="24"/>
        </w:rPr>
      </w:pPr>
    </w:p>
    <w:p w14:paraId="6DA49E83" w14:textId="77777777" w:rsidR="009602ED" w:rsidRDefault="009602ED" w:rsidP="00196ED3">
      <w:pPr>
        <w:spacing w:line="240" w:lineRule="auto"/>
        <w:ind w:left="0"/>
        <w:rPr>
          <w:rFonts w:ascii="Times New Roman" w:hAnsi="Times New Roman" w:cs="Times New Roman"/>
          <w:b/>
          <w:bCs/>
          <w:sz w:val="24"/>
          <w:szCs w:val="24"/>
        </w:rPr>
      </w:pPr>
    </w:p>
    <w:p w14:paraId="6E086419" w14:textId="3C8508F0" w:rsidR="00F76178" w:rsidRPr="006A0D92" w:rsidRDefault="0056228E" w:rsidP="00196ED3">
      <w:pPr>
        <w:spacing w:line="240" w:lineRule="auto"/>
        <w:ind w:left="0"/>
        <w:rPr>
          <w:rFonts w:ascii="Times New Roman" w:hAnsi="Times New Roman" w:cs="Times New Roman"/>
          <w:b/>
          <w:bCs/>
          <w:sz w:val="24"/>
          <w:szCs w:val="24"/>
        </w:rPr>
      </w:pPr>
      <w:r w:rsidRPr="006A0D92">
        <w:rPr>
          <w:rFonts w:ascii="Times New Roman" w:hAnsi="Times New Roman" w:cs="Times New Roman"/>
          <w:b/>
          <w:bCs/>
          <w:sz w:val="24"/>
          <w:szCs w:val="24"/>
        </w:rPr>
        <w:t xml:space="preserve">5.3 </w:t>
      </w:r>
      <w:r w:rsidR="00F76178" w:rsidRPr="006A0D92">
        <w:rPr>
          <w:rFonts w:ascii="Times New Roman" w:hAnsi="Times New Roman" w:cs="Times New Roman"/>
          <w:b/>
          <w:bCs/>
          <w:sz w:val="24"/>
          <w:szCs w:val="24"/>
        </w:rPr>
        <w:t>Subcultures: Regional, Department and store level</w:t>
      </w:r>
      <w:r w:rsidR="00BD2428">
        <w:rPr>
          <w:rFonts w:ascii="Times New Roman" w:hAnsi="Times New Roman" w:cs="Times New Roman"/>
          <w:b/>
          <w:bCs/>
          <w:sz w:val="24"/>
          <w:szCs w:val="24"/>
        </w:rPr>
        <w:t>:</w:t>
      </w:r>
    </w:p>
    <w:p w14:paraId="6EAD144B" w14:textId="79DDF9DD" w:rsidR="00431A8A" w:rsidRPr="00196ED3" w:rsidRDefault="00431A8A" w:rsidP="00196ED3">
      <w:pPr>
        <w:pStyle w:val="NormalWeb"/>
      </w:pPr>
      <w:r w:rsidRPr="00196ED3">
        <w:t xml:space="preserve">DeLong </w:t>
      </w:r>
      <w:r w:rsidR="00196ED3" w:rsidRPr="00196ED3">
        <w:t xml:space="preserve">and </w:t>
      </w:r>
      <w:r w:rsidRPr="00196ED3">
        <w:t>Fahey</w:t>
      </w:r>
      <w:r w:rsidR="00564DCD" w:rsidRPr="00196ED3">
        <w:t xml:space="preserve"> (2000); Trice </w:t>
      </w:r>
      <w:r w:rsidR="00196ED3" w:rsidRPr="00196ED3">
        <w:t>and</w:t>
      </w:r>
      <w:r w:rsidR="00564DCD" w:rsidRPr="00196ED3">
        <w:t xml:space="preserve"> Beyer (1993) note that Subcultures</w:t>
      </w:r>
      <w:r w:rsidRPr="00196ED3">
        <w:t xml:space="preserve"> consist of a set of values, norms and </w:t>
      </w:r>
      <w:r w:rsidRPr="00196ED3">
        <w:t>practices</w:t>
      </w:r>
      <w:r w:rsidRPr="00196ED3">
        <w:t xml:space="preserve"> exhibited by specific groups or units within an organi</w:t>
      </w:r>
      <w:r w:rsidR="00564DCD" w:rsidRPr="00196ED3">
        <w:t xml:space="preserve">sation. Linking this theory to WHSmith, it is </w:t>
      </w:r>
      <w:r w:rsidR="00954392">
        <w:t>essential</w:t>
      </w:r>
      <w:r w:rsidR="00564DCD" w:rsidRPr="00196ED3">
        <w:t xml:space="preserve"> to note that many “subcultures” may exist. </w:t>
      </w:r>
      <w:r w:rsidR="00954392">
        <w:t>For example, the</w:t>
      </w:r>
      <w:r w:rsidR="00564DCD" w:rsidRPr="00196ED3">
        <w:t xml:space="preserve"> organisation of the hierarchy results in separate geographical areas assigned to </w:t>
      </w:r>
      <w:r w:rsidR="00954392">
        <w:t>different leadership teams</w:t>
      </w:r>
      <w:r w:rsidR="00564DCD" w:rsidRPr="00196ED3">
        <w:t xml:space="preserve">. </w:t>
      </w:r>
      <w:r w:rsidR="00196ED3" w:rsidRPr="00196ED3">
        <w:t xml:space="preserve">Differences in agendas and operational focusses may </w:t>
      </w:r>
      <w:r w:rsidR="00954392">
        <w:t>distort</w:t>
      </w:r>
      <w:r w:rsidR="00196ED3" w:rsidRPr="00196ED3">
        <w:t xml:space="preserve"> expectations of the organisation's objectives. This may also alter employee perceptions of the </w:t>
      </w:r>
      <w:r w:rsidR="00954392">
        <w:t>broader</w:t>
      </w:r>
      <w:r w:rsidR="00196ED3" w:rsidRPr="00196ED3">
        <w:t xml:space="preserve"> culture. </w:t>
      </w:r>
      <w:r w:rsidR="00196ED3" w:rsidRPr="00196ED3">
        <w:t xml:space="preserve">Schein </w:t>
      </w:r>
      <w:r w:rsidR="00196ED3" w:rsidRPr="00196ED3">
        <w:t>(2010)</w:t>
      </w:r>
      <w:r w:rsidR="00196ED3" w:rsidRPr="00196ED3">
        <w:t xml:space="preserve"> </w:t>
      </w:r>
      <w:r w:rsidR="00196ED3" w:rsidRPr="00196ED3">
        <w:t>believes</w:t>
      </w:r>
      <w:r w:rsidR="00196ED3" w:rsidRPr="00196ED3">
        <w:t xml:space="preserve"> that </w:t>
      </w:r>
      <w:r w:rsidR="00196ED3" w:rsidRPr="00196ED3">
        <w:t xml:space="preserve">identifying </w:t>
      </w:r>
      <w:r w:rsidR="00196ED3" w:rsidRPr="00196ED3">
        <w:t xml:space="preserve">subcultures </w:t>
      </w:r>
      <w:r w:rsidR="00196ED3" w:rsidRPr="00196ED3">
        <w:t xml:space="preserve">may be used </w:t>
      </w:r>
      <w:r w:rsidR="00196ED3" w:rsidRPr="00196ED3">
        <w:t xml:space="preserve">to </w:t>
      </w:r>
      <w:r w:rsidR="00196ED3" w:rsidRPr="00196ED3">
        <w:t>enact</w:t>
      </w:r>
      <w:r w:rsidR="00196ED3" w:rsidRPr="00196ED3">
        <w:t xml:space="preserve"> culture </w:t>
      </w:r>
      <w:r w:rsidR="00196ED3" w:rsidRPr="00196ED3">
        <w:t xml:space="preserve">and change </w:t>
      </w:r>
      <w:r w:rsidR="00196ED3" w:rsidRPr="00196ED3">
        <w:t xml:space="preserve">management </w:t>
      </w:r>
      <w:r w:rsidR="00196ED3" w:rsidRPr="00196ED3">
        <w:t>and</w:t>
      </w:r>
      <w:r w:rsidR="00196ED3" w:rsidRPr="00196ED3">
        <w:t xml:space="preserve"> that </w:t>
      </w:r>
      <w:r w:rsidR="00196ED3" w:rsidRPr="00196ED3">
        <w:t xml:space="preserve">radical </w:t>
      </w:r>
      <w:r w:rsidR="00196ED3" w:rsidRPr="00196ED3">
        <w:t xml:space="preserve">cultural change </w:t>
      </w:r>
      <w:r w:rsidR="00196ED3" w:rsidRPr="00196ED3">
        <w:t xml:space="preserve">can </w:t>
      </w:r>
      <w:r w:rsidR="00954392">
        <w:t>occur</w:t>
      </w:r>
      <w:r w:rsidR="00196ED3" w:rsidRPr="00196ED3">
        <w:t xml:space="preserve"> in specific subcultures</w:t>
      </w:r>
      <w:r w:rsidR="00196ED3" w:rsidRPr="00196ED3">
        <w:t xml:space="preserve"> and </w:t>
      </w:r>
      <w:r w:rsidR="00954392">
        <w:t>organisations</w:t>
      </w:r>
      <w:r w:rsidR="00196ED3" w:rsidRPr="00196ED3">
        <w:t xml:space="preserve"> (Trice and Beyer, 199</w:t>
      </w:r>
      <w:r w:rsidR="00196ED3" w:rsidRPr="00196ED3">
        <w:t xml:space="preserve">3). </w:t>
      </w:r>
    </w:p>
    <w:p w14:paraId="137A09D1" w14:textId="77777777" w:rsidR="003C3447" w:rsidRDefault="003C3447" w:rsidP="00601410">
      <w:pPr>
        <w:ind w:left="0"/>
        <w:rPr>
          <w:rFonts w:ascii="Arial" w:hAnsi="Arial" w:cs="Arial"/>
          <w:b/>
          <w:bCs/>
          <w:sz w:val="24"/>
          <w:szCs w:val="24"/>
        </w:rPr>
      </w:pPr>
    </w:p>
    <w:p w14:paraId="3C4ABF58" w14:textId="177FBC02" w:rsidR="00512E83" w:rsidRPr="00622D5A" w:rsidRDefault="006A0D92" w:rsidP="00601410">
      <w:pPr>
        <w:ind w:left="0"/>
        <w:rPr>
          <w:rFonts w:ascii="Times New Roman" w:hAnsi="Times New Roman" w:cs="Times New Roman"/>
          <w:b/>
          <w:bCs/>
          <w:sz w:val="24"/>
          <w:szCs w:val="24"/>
        </w:rPr>
      </w:pPr>
      <w:r w:rsidRPr="00622D5A">
        <w:rPr>
          <w:rFonts w:ascii="Times New Roman" w:hAnsi="Times New Roman" w:cs="Times New Roman"/>
          <w:noProof/>
          <w:sz w:val="24"/>
          <w:szCs w:val="24"/>
        </w:rPr>
        <w:drawing>
          <wp:anchor distT="0" distB="0" distL="114300" distR="114300" simplePos="0" relativeHeight="251694080" behindDoc="1" locked="0" layoutInCell="1" allowOverlap="1" wp14:anchorId="540B5601" wp14:editId="3C2C0DAC">
            <wp:simplePos x="0" y="0"/>
            <wp:positionH relativeFrom="column">
              <wp:posOffset>-36830</wp:posOffset>
            </wp:positionH>
            <wp:positionV relativeFrom="paragraph">
              <wp:posOffset>436108</wp:posOffset>
            </wp:positionV>
            <wp:extent cx="3800475" cy="2428240"/>
            <wp:effectExtent l="0" t="0" r="0" b="0"/>
            <wp:wrapTight wrapText="bothSides">
              <wp:wrapPolygon edited="0">
                <wp:start x="0" y="0"/>
                <wp:lineTo x="0" y="21464"/>
                <wp:lineTo x="21510" y="21464"/>
                <wp:lineTo x="21510" y="0"/>
                <wp:lineTo x="0" y="0"/>
              </wp:wrapPolygon>
            </wp:wrapTight>
            <wp:docPr id="118" name="Picture 118" descr="5 enduring management ideas from MIT Sloan's Edgar Schein | MIT Slo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5 enduring management ideas from MIT Sloan's Edgar Schein | MIT Sloa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00475" cy="2428240"/>
                    </a:xfrm>
                    <a:prstGeom prst="rect">
                      <a:avLst/>
                    </a:prstGeom>
                    <a:noFill/>
                    <a:ln>
                      <a:noFill/>
                    </a:ln>
                  </pic:spPr>
                </pic:pic>
              </a:graphicData>
            </a:graphic>
            <wp14:sizeRelH relativeFrom="page">
              <wp14:pctWidth>0</wp14:pctWidth>
            </wp14:sizeRelH>
            <wp14:sizeRelV relativeFrom="page">
              <wp14:pctHeight>0</wp14:pctHeight>
            </wp14:sizeRelV>
          </wp:anchor>
        </w:drawing>
      </w:r>
      <w:r w:rsidR="003C3447" w:rsidRPr="00622D5A">
        <w:rPr>
          <w:rFonts w:ascii="Times New Roman" w:hAnsi="Times New Roman" w:cs="Times New Roman"/>
          <w:b/>
          <w:bCs/>
          <w:sz w:val="24"/>
          <w:szCs w:val="24"/>
        </w:rPr>
        <w:t xml:space="preserve">5.4 </w:t>
      </w:r>
      <w:r w:rsidR="001F0BF9" w:rsidRPr="00622D5A">
        <w:rPr>
          <w:rFonts w:ascii="Times New Roman" w:hAnsi="Times New Roman" w:cs="Times New Roman"/>
          <w:b/>
          <w:bCs/>
          <w:sz w:val="24"/>
          <w:szCs w:val="24"/>
        </w:rPr>
        <w:t xml:space="preserve">Schein’s </w:t>
      </w:r>
      <w:r w:rsidR="00833240" w:rsidRPr="00622D5A">
        <w:rPr>
          <w:rFonts w:ascii="Times New Roman" w:hAnsi="Times New Roman" w:cs="Times New Roman"/>
          <w:b/>
          <w:bCs/>
          <w:sz w:val="24"/>
          <w:szCs w:val="24"/>
        </w:rPr>
        <w:t>Cultural Model</w:t>
      </w:r>
      <w:r w:rsidR="00E556C0" w:rsidRPr="00622D5A">
        <w:rPr>
          <w:rFonts w:ascii="Times New Roman" w:hAnsi="Times New Roman" w:cs="Times New Roman"/>
          <w:b/>
          <w:bCs/>
          <w:sz w:val="24"/>
          <w:szCs w:val="24"/>
        </w:rPr>
        <w:t xml:space="preserve"> </w:t>
      </w:r>
      <w:r w:rsidR="009E1C1B" w:rsidRPr="00622D5A">
        <w:rPr>
          <w:rFonts w:ascii="Times New Roman" w:hAnsi="Times New Roman" w:cs="Times New Roman"/>
          <w:b/>
          <w:bCs/>
          <w:sz w:val="24"/>
          <w:szCs w:val="24"/>
        </w:rPr>
        <w:t>Overview</w:t>
      </w:r>
      <w:r w:rsidR="00E556C0" w:rsidRPr="00622D5A">
        <w:rPr>
          <w:rFonts w:ascii="Times New Roman" w:hAnsi="Times New Roman" w:cs="Times New Roman"/>
          <w:b/>
          <w:bCs/>
          <w:sz w:val="24"/>
          <w:szCs w:val="24"/>
        </w:rPr>
        <w:t>:</w:t>
      </w:r>
      <w:r w:rsidR="00512E83">
        <w:rPr>
          <w:rFonts w:ascii="Times New Roman" w:hAnsi="Times New Roman" w:cs="Times New Roman"/>
          <w:b/>
          <w:bCs/>
          <w:sz w:val="24"/>
          <w:szCs w:val="24"/>
        </w:rPr>
        <w:t xml:space="preserve">     [Fig 5.4.1]</w:t>
      </w:r>
    </w:p>
    <w:p w14:paraId="2D8920BB" w14:textId="15621EC9" w:rsidR="003C3447" w:rsidRDefault="00775C92" w:rsidP="003C3447">
      <w:pPr>
        <w:spacing w:line="240" w:lineRule="auto"/>
        <w:ind w:left="0"/>
        <w:rPr>
          <w:rFonts w:ascii="Times New Roman" w:hAnsi="Times New Roman" w:cs="Times New Roman"/>
          <w:sz w:val="24"/>
          <w:szCs w:val="24"/>
        </w:rPr>
      </w:pPr>
      <w:r>
        <w:rPr>
          <w:rFonts w:ascii="Times New Roman" w:hAnsi="Times New Roman" w:cs="Times New Roman"/>
          <w:sz w:val="24"/>
          <w:szCs w:val="24"/>
        </w:rPr>
        <w:t>Edward Schein's model of Organisational culture was theorised in the 1980s and is still relevant today (Cuofano, 2023). The Triangular framework, as depicted in Fig 5.41</w:t>
      </w:r>
      <w:r w:rsidR="001174C7">
        <w:rPr>
          <w:rFonts w:ascii="Times New Roman" w:hAnsi="Times New Roman" w:cs="Times New Roman"/>
          <w:sz w:val="24"/>
          <w:szCs w:val="24"/>
        </w:rPr>
        <w:t>,</w:t>
      </w:r>
      <w:r>
        <w:rPr>
          <w:rFonts w:ascii="Times New Roman" w:hAnsi="Times New Roman" w:cs="Times New Roman"/>
          <w:sz w:val="24"/>
          <w:szCs w:val="24"/>
        </w:rPr>
        <w:t xml:space="preserve"> </w:t>
      </w:r>
      <w:r w:rsidR="00954392">
        <w:rPr>
          <w:rFonts w:ascii="Times New Roman" w:hAnsi="Times New Roman" w:cs="Times New Roman"/>
          <w:sz w:val="24"/>
          <w:szCs w:val="24"/>
        </w:rPr>
        <w:t>comprises</w:t>
      </w:r>
      <w:r>
        <w:rPr>
          <w:rFonts w:ascii="Times New Roman" w:hAnsi="Times New Roman" w:cs="Times New Roman"/>
          <w:sz w:val="24"/>
          <w:szCs w:val="24"/>
        </w:rPr>
        <w:t xml:space="preserve"> three layers; Artifacts, Physical or visible symbols of culture such as uniform, and organisational mission statements. (</w:t>
      </w:r>
      <w:r w:rsidR="00622D5A">
        <w:rPr>
          <w:rFonts w:ascii="Times New Roman" w:hAnsi="Times New Roman" w:cs="Times New Roman"/>
          <w:sz w:val="24"/>
          <w:szCs w:val="24"/>
        </w:rPr>
        <w:t>Millerd</w:t>
      </w:r>
      <w:r>
        <w:rPr>
          <w:rFonts w:ascii="Times New Roman" w:hAnsi="Times New Roman" w:cs="Times New Roman"/>
          <w:sz w:val="24"/>
          <w:szCs w:val="24"/>
        </w:rPr>
        <w:t>, 2022). The second layer</w:t>
      </w:r>
      <w:r w:rsidR="001174C7">
        <w:rPr>
          <w:rFonts w:ascii="Times New Roman" w:hAnsi="Times New Roman" w:cs="Times New Roman"/>
          <w:sz w:val="24"/>
          <w:szCs w:val="24"/>
        </w:rPr>
        <w:t>,</w:t>
      </w:r>
      <w:r>
        <w:rPr>
          <w:rFonts w:ascii="Times New Roman" w:hAnsi="Times New Roman" w:cs="Times New Roman"/>
          <w:sz w:val="24"/>
          <w:szCs w:val="24"/>
        </w:rPr>
        <w:t xml:space="preserve"> as depicted, Espoused Values</w:t>
      </w:r>
      <w:r w:rsidR="001174C7">
        <w:rPr>
          <w:rFonts w:ascii="Times New Roman" w:hAnsi="Times New Roman" w:cs="Times New Roman"/>
          <w:sz w:val="24"/>
          <w:szCs w:val="24"/>
        </w:rPr>
        <w:t>,</w:t>
      </w:r>
      <w:r>
        <w:rPr>
          <w:rFonts w:ascii="Times New Roman" w:hAnsi="Times New Roman" w:cs="Times New Roman"/>
          <w:sz w:val="24"/>
          <w:szCs w:val="24"/>
        </w:rPr>
        <w:t xml:space="preserve"> </w:t>
      </w:r>
      <w:r w:rsidR="001174C7">
        <w:rPr>
          <w:rFonts w:ascii="Times New Roman" w:hAnsi="Times New Roman" w:cs="Times New Roman"/>
          <w:sz w:val="24"/>
          <w:szCs w:val="24"/>
        </w:rPr>
        <w:t xml:space="preserve">is </w:t>
      </w:r>
      <w:r>
        <w:rPr>
          <w:rFonts w:ascii="Times New Roman" w:hAnsi="Times New Roman" w:cs="Times New Roman"/>
          <w:sz w:val="24"/>
          <w:szCs w:val="24"/>
        </w:rPr>
        <w:t xml:space="preserve">often </w:t>
      </w:r>
    </w:p>
    <w:p w14:paraId="4AA198CE" w14:textId="77777777" w:rsidR="009602ED" w:rsidRDefault="00775C92" w:rsidP="003C3447">
      <w:pPr>
        <w:spacing w:line="240" w:lineRule="auto"/>
        <w:ind w:left="0"/>
        <w:rPr>
          <w:rFonts w:ascii="Times New Roman" w:hAnsi="Times New Roman" w:cs="Times New Roman"/>
          <w:sz w:val="24"/>
          <w:szCs w:val="24"/>
        </w:rPr>
      </w:pPr>
      <w:r>
        <w:rPr>
          <w:rFonts w:ascii="Times New Roman" w:hAnsi="Times New Roman" w:cs="Times New Roman"/>
          <w:sz w:val="24"/>
          <w:szCs w:val="24"/>
        </w:rPr>
        <w:t xml:space="preserve">how the organisation wants to be perceived and how it is introduced to </w:t>
      </w:r>
      <w:r w:rsidR="001174C7">
        <w:rPr>
          <w:rFonts w:ascii="Times New Roman" w:hAnsi="Times New Roman" w:cs="Times New Roman"/>
          <w:sz w:val="24"/>
          <w:szCs w:val="24"/>
        </w:rPr>
        <w:t xml:space="preserve">external parties, such as in recruitment and selection (Millerd, 2022). </w:t>
      </w:r>
      <w:r w:rsidR="00954392">
        <w:rPr>
          <w:rFonts w:ascii="Times New Roman" w:hAnsi="Times New Roman" w:cs="Times New Roman"/>
          <w:sz w:val="24"/>
          <w:szCs w:val="24"/>
        </w:rPr>
        <w:t xml:space="preserve">According to Schein (1985), the final layer </w:t>
      </w:r>
      <w:r w:rsidR="0032500F">
        <w:rPr>
          <w:rFonts w:ascii="Times New Roman" w:hAnsi="Times New Roman" w:cs="Times New Roman"/>
          <w:sz w:val="24"/>
          <w:szCs w:val="24"/>
        </w:rPr>
        <w:t>accurately reflects</w:t>
      </w:r>
      <w:r w:rsidR="001174C7">
        <w:rPr>
          <w:rFonts w:ascii="Times New Roman" w:hAnsi="Times New Roman" w:cs="Times New Roman"/>
          <w:sz w:val="24"/>
          <w:szCs w:val="24"/>
        </w:rPr>
        <w:t xml:space="preserve"> an organisation's culture and provides the most context: “Underlying Assumptions”. This is </w:t>
      </w:r>
      <w:r w:rsidR="00954392">
        <w:rPr>
          <w:rFonts w:ascii="Times New Roman" w:hAnsi="Times New Roman" w:cs="Times New Roman"/>
          <w:sz w:val="24"/>
          <w:szCs w:val="24"/>
        </w:rPr>
        <w:t>how</w:t>
      </w:r>
      <w:r w:rsidR="001174C7">
        <w:rPr>
          <w:rFonts w:ascii="Times New Roman" w:hAnsi="Times New Roman" w:cs="Times New Roman"/>
          <w:sz w:val="24"/>
          <w:szCs w:val="24"/>
        </w:rPr>
        <w:t xml:space="preserve"> employees understand how the organisation operates through unspoken rules and behaviours. (Schein, 1985). </w:t>
      </w:r>
    </w:p>
    <w:p w14:paraId="47DAF2B7" w14:textId="103C7979" w:rsidR="009602ED" w:rsidRDefault="00512E83" w:rsidP="003C3447">
      <w:pPr>
        <w:spacing w:line="240" w:lineRule="auto"/>
        <w:ind w:left="0"/>
        <w:rPr>
          <w:rFonts w:ascii="Times New Roman" w:hAnsi="Times New Roman" w:cs="Times New Roman"/>
          <w:sz w:val="24"/>
          <w:szCs w:val="24"/>
        </w:rPr>
      </w:pPr>
      <w:r>
        <w:rPr>
          <w:rFonts w:ascii="Times New Roman" w:hAnsi="Times New Roman" w:cs="Times New Roman"/>
          <w:b/>
          <w:bCs/>
          <w:sz w:val="24"/>
          <w:szCs w:val="24"/>
        </w:rPr>
        <w:t xml:space="preserve">5.5 </w:t>
      </w:r>
      <w:r w:rsidR="009602ED" w:rsidRPr="009602ED">
        <w:rPr>
          <w:rFonts w:ascii="Times New Roman" w:hAnsi="Times New Roman" w:cs="Times New Roman"/>
          <w:b/>
          <w:bCs/>
          <w:sz w:val="24"/>
          <w:szCs w:val="24"/>
        </w:rPr>
        <w:t>Stages of Culture</w:t>
      </w:r>
      <w:r w:rsidR="009602ED">
        <w:rPr>
          <w:rFonts w:ascii="Times New Roman" w:hAnsi="Times New Roman" w:cs="Times New Roman"/>
          <w:sz w:val="24"/>
          <w:szCs w:val="24"/>
        </w:rPr>
        <w:t>: (Schein, 2018)</w:t>
      </w:r>
    </w:p>
    <w:p w14:paraId="7E4A26CB" w14:textId="3EBB1C2F" w:rsidR="003C3447" w:rsidRDefault="001174C7" w:rsidP="003C3447">
      <w:pPr>
        <w:spacing w:line="240" w:lineRule="auto"/>
        <w:ind w:left="0"/>
        <w:rPr>
          <w:rFonts w:ascii="Times New Roman" w:hAnsi="Times New Roman" w:cs="Times New Roman"/>
          <w:sz w:val="24"/>
          <w:szCs w:val="24"/>
        </w:rPr>
      </w:pPr>
      <w:r>
        <w:rPr>
          <w:rFonts w:ascii="Times New Roman" w:hAnsi="Times New Roman" w:cs="Times New Roman"/>
          <w:sz w:val="24"/>
          <w:szCs w:val="24"/>
        </w:rPr>
        <w:t>Schein (</w:t>
      </w:r>
      <w:r w:rsidR="00512E83">
        <w:rPr>
          <w:rFonts w:ascii="Times New Roman" w:hAnsi="Times New Roman" w:cs="Times New Roman"/>
          <w:sz w:val="24"/>
          <w:szCs w:val="24"/>
        </w:rPr>
        <w:t>2018</w:t>
      </w:r>
      <w:r>
        <w:rPr>
          <w:rFonts w:ascii="Times New Roman" w:hAnsi="Times New Roman" w:cs="Times New Roman"/>
          <w:sz w:val="24"/>
          <w:szCs w:val="24"/>
        </w:rPr>
        <w:t>) expanded on his research and analysed the “Stages of Culture” as depicted in [Fig 5.4.2].</w:t>
      </w:r>
      <w:r w:rsidR="00954392">
        <w:rPr>
          <w:rFonts w:ascii="Times New Roman" w:hAnsi="Times New Roman" w:cs="Times New Roman"/>
          <w:sz w:val="24"/>
          <w:szCs w:val="24"/>
        </w:rPr>
        <w:t xml:space="preserve"> For example, </w:t>
      </w:r>
      <w:r>
        <w:rPr>
          <w:rFonts w:ascii="Times New Roman" w:hAnsi="Times New Roman" w:cs="Times New Roman"/>
          <w:sz w:val="24"/>
          <w:szCs w:val="24"/>
        </w:rPr>
        <w:t xml:space="preserve">WHSmith Plc, </w:t>
      </w:r>
      <w:r w:rsidR="00954392">
        <w:rPr>
          <w:rFonts w:ascii="Times New Roman" w:hAnsi="Times New Roman" w:cs="Times New Roman"/>
          <w:sz w:val="24"/>
          <w:szCs w:val="24"/>
        </w:rPr>
        <w:t>founder</w:t>
      </w:r>
      <w:r>
        <w:rPr>
          <w:rFonts w:ascii="Times New Roman" w:hAnsi="Times New Roman" w:cs="Times New Roman"/>
          <w:sz w:val="24"/>
          <w:szCs w:val="24"/>
        </w:rPr>
        <w:t xml:space="preserve"> of WHSmith Travel</w:t>
      </w:r>
      <w:r w:rsidR="00BB4220">
        <w:rPr>
          <w:rFonts w:ascii="Times New Roman" w:hAnsi="Times New Roman" w:cs="Times New Roman"/>
          <w:sz w:val="24"/>
          <w:szCs w:val="24"/>
        </w:rPr>
        <w:t>,</w:t>
      </w:r>
      <w:r>
        <w:rPr>
          <w:rFonts w:ascii="Times New Roman" w:hAnsi="Times New Roman" w:cs="Times New Roman"/>
          <w:sz w:val="24"/>
          <w:szCs w:val="24"/>
        </w:rPr>
        <w:t xml:space="preserve"> </w:t>
      </w:r>
      <w:r w:rsidR="00BB4220">
        <w:rPr>
          <w:rFonts w:ascii="Times New Roman" w:hAnsi="Times New Roman" w:cs="Times New Roman"/>
          <w:sz w:val="24"/>
          <w:szCs w:val="24"/>
        </w:rPr>
        <w:t>has</w:t>
      </w:r>
      <w:r>
        <w:rPr>
          <w:rFonts w:ascii="Times New Roman" w:hAnsi="Times New Roman" w:cs="Times New Roman"/>
          <w:sz w:val="24"/>
          <w:szCs w:val="24"/>
        </w:rPr>
        <w:t xml:space="preserve"> </w:t>
      </w:r>
      <w:r w:rsidR="00954392">
        <w:rPr>
          <w:rFonts w:ascii="Times New Roman" w:hAnsi="Times New Roman" w:cs="Times New Roman"/>
          <w:sz w:val="24"/>
          <w:szCs w:val="24"/>
        </w:rPr>
        <w:t>operated</w:t>
      </w:r>
      <w:r>
        <w:rPr>
          <w:rFonts w:ascii="Times New Roman" w:hAnsi="Times New Roman" w:cs="Times New Roman"/>
          <w:sz w:val="24"/>
          <w:szCs w:val="24"/>
        </w:rPr>
        <w:t xml:space="preserve"> for 231 years</w:t>
      </w:r>
      <w:r w:rsidR="00BB4220">
        <w:rPr>
          <w:rFonts w:ascii="Times New Roman" w:hAnsi="Times New Roman" w:cs="Times New Roman"/>
          <w:sz w:val="24"/>
          <w:szCs w:val="24"/>
        </w:rPr>
        <w:t xml:space="preserve"> (WHSmith, 2023);</w:t>
      </w:r>
      <w:r w:rsidR="00954392">
        <w:rPr>
          <w:rFonts w:ascii="Times New Roman" w:hAnsi="Times New Roman" w:cs="Times New Roman"/>
          <w:sz w:val="24"/>
          <w:szCs w:val="24"/>
        </w:rPr>
        <w:t>. However,</w:t>
      </w:r>
      <w:r>
        <w:rPr>
          <w:rFonts w:ascii="Times New Roman" w:hAnsi="Times New Roman" w:cs="Times New Roman"/>
          <w:sz w:val="24"/>
          <w:szCs w:val="24"/>
        </w:rPr>
        <w:t xml:space="preserve"> many </w:t>
      </w:r>
      <w:r w:rsidR="00BB4220">
        <w:rPr>
          <w:rFonts w:ascii="Times New Roman" w:hAnsi="Times New Roman" w:cs="Times New Roman"/>
          <w:sz w:val="24"/>
          <w:szCs w:val="24"/>
        </w:rPr>
        <w:t xml:space="preserve">could </w:t>
      </w:r>
      <w:r w:rsidR="00954392">
        <w:rPr>
          <w:rFonts w:ascii="Times New Roman" w:hAnsi="Times New Roman" w:cs="Times New Roman"/>
          <w:sz w:val="24"/>
          <w:szCs w:val="24"/>
        </w:rPr>
        <w:t>argue that in the “maturity and Decline stage”, it is essential to note that the business was not separated until 1997 and has had several changes to organisational leadership</w:t>
      </w:r>
      <w:r w:rsidR="00BB4220">
        <w:rPr>
          <w:rFonts w:ascii="Times New Roman" w:hAnsi="Times New Roman" w:cs="Times New Roman"/>
          <w:sz w:val="24"/>
          <w:szCs w:val="24"/>
        </w:rPr>
        <w:t xml:space="preserve">. </w:t>
      </w:r>
      <w:r w:rsidR="003C3447">
        <w:rPr>
          <w:rFonts w:ascii="Times New Roman" w:hAnsi="Times New Roman" w:cs="Times New Roman"/>
          <w:sz w:val="24"/>
          <w:szCs w:val="24"/>
        </w:rPr>
        <w:t xml:space="preserve">   </w:t>
      </w:r>
    </w:p>
    <w:p w14:paraId="4E084D2A" w14:textId="3EEF52D9" w:rsidR="003C3447" w:rsidRDefault="003C3447" w:rsidP="003C3447">
      <w:pPr>
        <w:spacing w:line="240" w:lineRule="auto"/>
        <w:ind w:left="0"/>
        <w:rPr>
          <w:rFonts w:ascii="Times New Roman" w:hAnsi="Times New Roman" w:cs="Times New Roman"/>
          <w:sz w:val="24"/>
          <w:szCs w:val="24"/>
        </w:rPr>
      </w:pPr>
      <w:r>
        <w:rPr>
          <w:rFonts w:ascii="Times New Roman" w:hAnsi="Times New Roman" w:cs="Times New Roman"/>
          <w:sz w:val="24"/>
          <w:szCs w:val="24"/>
        </w:rPr>
        <w:t xml:space="preserve">             </w:t>
      </w:r>
    </w:p>
    <w:p w14:paraId="65F26594" w14:textId="3A62BB3C" w:rsidR="000F4D40" w:rsidRDefault="00512E83" w:rsidP="003C3447">
      <w:pPr>
        <w:spacing w:line="240" w:lineRule="auto"/>
        <w:ind w:left="0"/>
        <w:rPr>
          <w:rFonts w:ascii="Times New Roman" w:hAnsi="Times New Roman" w:cs="Times New Roman"/>
          <w:sz w:val="24"/>
          <w:szCs w:val="24"/>
        </w:rPr>
      </w:pPr>
      <w:r>
        <w:rPr>
          <w:rFonts w:ascii="Helvetica Neue" w:hAnsi="Helvetica Neue" w:cs="Helvetica Neue"/>
          <w:noProof/>
          <w:color w:val="auto"/>
          <w:sz w:val="26"/>
          <w:szCs w:val="26"/>
        </w:rPr>
        <w:lastRenderedPageBreak/>
        <mc:AlternateContent>
          <mc:Choice Requires="wps">
            <w:drawing>
              <wp:anchor distT="0" distB="0" distL="114300" distR="114300" simplePos="0" relativeHeight="251709440" behindDoc="0" locked="0" layoutInCell="1" allowOverlap="1" wp14:anchorId="024E5C30" wp14:editId="2CCE6EF6">
                <wp:simplePos x="0" y="0"/>
                <wp:positionH relativeFrom="column">
                  <wp:posOffset>5114856</wp:posOffset>
                </wp:positionH>
                <wp:positionV relativeFrom="paragraph">
                  <wp:posOffset>-259732</wp:posOffset>
                </wp:positionV>
                <wp:extent cx="1062681" cy="346332"/>
                <wp:effectExtent l="0" t="0" r="17145" b="9525"/>
                <wp:wrapNone/>
                <wp:docPr id="229" name="Text Box 229"/>
                <wp:cNvGraphicFramePr/>
                <a:graphic xmlns:a="http://schemas.openxmlformats.org/drawingml/2006/main">
                  <a:graphicData uri="http://schemas.microsoft.com/office/word/2010/wordprocessingShape">
                    <wps:wsp>
                      <wps:cNvSpPr txBox="1"/>
                      <wps:spPr>
                        <a:xfrm>
                          <a:off x="0" y="0"/>
                          <a:ext cx="1062681" cy="346332"/>
                        </a:xfrm>
                        <a:prstGeom prst="rect">
                          <a:avLst/>
                        </a:prstGeom>
                        <a:solidFill>
                          <a:schemeClr val="lt1"/>
                        </a:solidFill>
                        <a:ln w="6350">
                          <a:solidFill>
                            <a:prstClr val="black"/>
                          </a:solidFill>
                        </a:ln>
                      </wps:spPr>
                      <wps:txbx>
                        <w:txbxContent>
                          <w:p w14:paraId="347CFE1F" w14:textId="62D9E7F2" w:rsidR="00512E83" w:rsidRPr="00512E83" w:rsidRDefault="00512E83">
                            <w:pPr>
                              <w:ind w:left="0"/>
                              <w:rPr>
                                <w:rFonts w:ascii="Times New Roman" w:hAnsi="Times New Roman" w:cs="Times New Roman"/>
                                <w:b/>
                                <w:bCs/>
                                <w:sz w:val="24"/>
                                <w:szCs w:val="24"/>
                              </w:rPr>
                            </w:pPr>
                            <w:r>
                              <w:rPr>
                                <w:rFonts w:ascii="Times New Roman" w:hAnsi="Times New Roman" w:cs="Times New Roman"/>
                                <w:b/>
                                <w:bCs/>
                                <w:sz w:val="24"/>
                                <w:szCs w:val="24"/>
                              </w:rPr>
                              <w:t>Fig: 5.5.1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24E5C30" id="Text Box 229" o:spid="_x0000_s1061" type="#_x0000_t202" style="position:absolute;margin-left:402.75pt;margin-top:-20.45pt;width:83.7pt;height:27.25pt;z-index:251709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" fillcolor="white [3201]" strokeweight=".5pt">
                <v:textbox>
                  <w:txbxContent>
                    <w:p w14:paraId="347CFE1F" w14:textId="62D9E7F2" w:rsidR="00512E83" w:rsidRPr="00512E83" w:rsidRDefault="00512E83">
                      <w:pPr>
                        <w:ind w:left="0"/>
                        <w:rPr>
                          <w:rFonts w:ascii="Times New Roman" w:hAnsi="Times New Roman" w:cs="Times New Roman"/>
                          <w:b/>
                          <w:bCs/>
                          <w:sz w:val="24"/>
                          <w:szCs w:val="24"/>
                        </w:rPr>
                      </w:pPr>
                      <w:r>
                        <w:rPr>
                          <w:rFonts w:ascii="Times New Roman" w:hAnsi="Times New Roman" w:cs="Times New Roman"/>
                          <w:b/>
                          <w:bCs/>
                          <w:sz w:val="24"/>
                          <w:szCs w:val="24"/>
                        </w:rPr>
                        <w:t>Fig: 5.5.1</w:t>
                      </w:r>
                    </w:p>
                  </w:txbxContent>
                </v:textbox>
              </v:shape>
            </w:pict>
          </mc:Fallback>
        </mc:AlternateContent>
      </w:r>
      <w:r w:rsidR="003C3447">
        <w:rPr>
          <w:rFonts w:ascii="Helvetica Neue" w:hAnsi="Helvetica Neue" w:cs="Helvetica Neue"/>
          <w:noProof/>
          <w:color w:val="auto"/>
          <w:sz w:val="26"/>
          <w:szCs w:val="26"/>
        </w:rPr>
        <w:drawing>
          <wp:anchor distT="0" distB="0" distL="114300" distR="114300" simplePos="0" relativeHeight="251695104" behindDoc="1" locked="0" layoutInCell="1" allowOverlap="1" wp14:anchorId="567FF914" wp14:editId="16CE0D66">
            <wp:simplePos x="0" y="0"/>
            <wp:positionH relativeFrom="column">
              <wp:posOffset>3091987</wp:posOffset>
            </wp:positionH>
            <wp:positionV relativeFrom="paragraph">
              <wp:posOffset>146685</wp:posOffset>
            </wp:positionV>
            <wp:extent cx="3088856" cy="1836000"/>
            <wp:effectExtent l="12700" t="12700" r="10160" b="18415"/>
            <wp:wrapTight wrapText="bothSides">
              <wp:wrapPolygon edited="0">
                <wp:start x="-89" y="-149"/>
                <wp:lineTo x="-89" y="21667"/>
                <wp:lineTo x="21582" y="21667"/>
                <wp:lineTo x="21582" y="-149"/>
                <wp:lineTo x="-89" y="-149"/>
              </wp:wrapPolygon>
            </wp:wrapTight>
            <wp:docPr id="120" name="Picture 12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Picture 120" descr="Diagram&#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88856" cy="1836000"/>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r w:rsidR="000F4D40">
        <w:rPr>
          <w:rFonts w:ascii="Times New Roman" w:hAnsi="Times New Roman" w:cs="Times New Roman"/>
          <w:sz w:val="24"/>
          <w:szCs w:val="24"/>
        </w:rPr>
        <w:t xml:space="preserve">The </w:t>
      </w:r>
      <w:r w:rsidR="00BB4220">
        <w:rPr>
          <w:rFonts w:ascii="Times New Roman" w:hAnsi="Times New Roman" w:cs="Times New Roman"/>
          <w:sz w:val="24"/>
          <w:szCs w:val="24"/>
        </w:rPr>
        <w:t>current leadership has</w:t>
      </w:r>
      <w:r>
        <w:rPr>
          <w:rFonts w:ascii="Times New Roman" w:hAnsi="Times New Roman" w:cs="Times New Roman"/>
          <w:sz w:val="24"/>
          <w:szCs w:val="24"/>
        </w:rPr>
        <w:t xml:space="preserve"> </w:t>
      </w:r>
      <w:r w:rsidR="00BB4220">
        <w:rPr>
          <w:rFonts w:ascii="Times New Roman" w:hAnsi="Times New Roman" w:cs="Times New Roman"/>
          <w:sz w:val="24"/>
          <w:szCs w:val="24"/>
        </w:rPr>
        <w:t xml:space="preserve">been in operation for </w:t>
      </w:r>
      <w:r w:rsidR="00954392">
        <w:rPr>
          <w:rFonts w:ascii="Times New Roman" w:hAnsi="Times New Roman" w:cs="Times New Roman"/>
          <w:sz w:val="24"/>
          <w:szCs w:val="24"/>
        </w:rPr>
        <w:t>seven</w:t>
      </w:r>
      <w:r w:rsidR="00BB4220">
        <w:rPr>
          <w:rFonts w:ascii="Times New Roman" w:hAnsi="Times New Roman" w:cs="Times New Roman"/>
          <w:sz w:val="24"/>
          <w:szCs w:val="24"/>
        </w:rPr>
        <w:t xml:space="preserve"> years; for this reason, it could be theorised that WHSmith Travel, in its current form, is in the “mid-life” stage, although it could be argued that some underlying beliefs are in the latter stage. Schein (2018) expanded on his </w:t>
      </w:r>
      <w:r w:rsidR="000F4D40">
        <w:rPr>
          <w:rFonts w:ascii="Times New Roman" w:hAnsi="Times New Roman" w:cs="Times New Roman"/>
          <w:sz w:val="24"/>
          <w:szCs w:val="24"/>
        </w:rPr>
        <w:t>1980s</w:t>
      </w:r>
      <w:r w:rsidR="00BB4220">
        <w:rPr>
          <w:rFonts w:ascii="Times New Roman" w:hAnsi="Times New Roman" w:cs="Times New Roman"/>
          <w:sz w:val="24"/>
          <w:szCs w:val="24"/>
        </w:rPr>
        <w:t xml:space="preserve"> theory that changes </w:t>
      </w:r>
      <w:r w:rsidR="000F4D40">
        <w:rPr>
          <w:rFonts w:ascii="Times New Roman" w:hAnsi="Times New Roman" w:cs="Times New Roman"/>
          <w:sz w:val="24"/>
          <w:szCs w:val="24"/>
        </w:rPr>
        <w:t>in</w:t>
      </w:r>
      <w:r w:rsidR="00BB4220">
        <w:rPr>
          <w:rFonts w:ascii="Times New Roman" w:hAnsi="Times New Roman" w:cs="Times New Roman"/>
          <w:sz w:val="24"/>
          <w:szCs w:val="24"/>
        </w:rPr>
        <w:t xml:space="preserve"> leadership shape and align culture</w:t>
      </w:r>
      <w:r w:rsidR="000F4D40">
        <w:rPr>
          <w:rFonts w:ascii="Times New Roman" w:hAnsi="Times New Roman" w:cs="Times New Roman"/>
          <w:sz w:val="24"/>
          <w:szCs w:val="24"/>
        </w:rPr>
        <w:t xml:space="preserve">, and culture is not adapted overnight, nor can it be changed overnight and is comprised of past work experiences. </w:t>
      </w:r>
      <w:r w:rsidR="00BB4220">
        <w:rPr>
          <w:rFonts w:ascii="Times New Roman" w:hAnsi="Times New Roman" w:cs="Times New Roman"/>
          <w:sz w:val="24"/>
          <w:szCs w:val="24"/>
        </w:rPr>
        <w:t xml:space="preserve"> </w:t>
      </w:r>
      <w:r w:rsidR="000F4D40">
        <w:rPr>
          <w:rFonts w:ascii="Times New Roman" w:hAnsi="Times New Roman" w:cs="Times New Roman"/>
          <w:sz w:val="24"/>
          <w:szCs w:val="24"/>
        </w:rPr>
        <w:t xml:space="preserve">Schein, Quinn and Rohrnaugh (1983) believe there are three stages to organisational culture growth but note the formation of “subcultures” that </w:t>
      </w:r>
      <w:r w:rsidR="003C3447">
        <w:rPr>
          <w:rFonts w:ascii="Times New Roman" w:hAnsi="Times New Roman" w:cs="Times New Roman"/>
          <w:sz w:val="24"/>
          <w:szCs w:val="24"/>
        </w:rPr>
        <w:t xml:space="preserve">exist alongside the macro culture. This can be evidenced at WHSmith, such as changes in behaviours and working practices in </w:t>
      </w:r>
      <w:r w:rsidR="00050081">
        <w:rPr>
          <w:rFonts w:ascii="Times New Roman" w:hAnsi="Times New Roman" w:cs="Times New Roman"/>
          <w:sz w:val="24"/>
          <w:szCs w:val="24"/>
        </w:rPr>
        <w:t>H</w:t>
      </w:r>
      <w:r w:rsidR="003C3447">
        <w:rPr>
          <w:rFonts w:ascii="Times New Roman" w:hAnsi="Times New Roman" w:cs="Times New Roman"/>
          <w:sz w:val="24"/>
          <w:szCs w:val="24"/>
        </w:rPr>
        <w:t xml:space="preserve">ead </w:t>
      </w:r>
      <w:r w:rsidR="00050081">
        <w:rPr>
          <w:rFonts w:ascii="Times New Roman" w:hAnsi="Times New Roman" w:cs="Times New Roman"/>
          <w:sz w:val="24"/>
          <w:szCs w:val="24"/>
        </w:rPr>
        <w:t>O</w:t>
      </w:r>
      <w:r w:rsidR="003C3447">
        <w:rPr>
          <w:rFonts w:ascii="Times New Roman" w:hAnsi="Times New Roman" w:cs="Times New Roman"/>
          <w:sz w:val="24"/>
          <w:szCs w:val="24"/>
        </w:rPr>
        <w:t>ffice, regions, and stores.</w:t>
      </w:r>
    </w:p>
    <w:p w14:paraId="1CB2F368" w14:textId="78B5D1F2" w:rsidR="00C0787B" w:rsidRDefault="00512E83" w:rsidP="00D729D7">
      <w:pPr>
        <w:ind w:left="0"/>
        <w:rPr>
          <w:rFonts w:ascii="Arial" w:hAnsi="Arial" w:cs="Arial"/>
          <w:b/>
          <w:bCs/>
          <w:sz w:val="28"/>
          <w:szCs w:val="28"/>
        </w:rPr>
      </w:pPr>
      <w:r>
        <w:rPr>
          <w:rFonts w:ascii="Helvetica Neue" w:hAnsi="Helvetica Neue" w:cs="Helvetica Neue"/>
          <w:noProof/>
          <w:color w:val="auto"/>
          <w:sz w:val="26"/>
          <w:szCs w:val="26"/>
        </w:rPr>
        <mc:AlternateContent>
          <mc:Choice Requires="wps">
            <w:drawing>
              <wp:anchor distT="0" distB="0" distL="114300" distR="114300" simplePos="0" relativeHeight="251710464" behindDoc="0" locked="0" layoutInCell="1" allowOverlap="1" wp14:anchorId="33588E96" wp14:editId="2F7422FD">
                <wp:simplePos x="0" y="0"/>
                <wp:positionH relativeFrom="column">
                  <wp:posOffset>4819787</wp:posOffset>
                </wp:positionH>
                <wp:positionV relativeFrom="paragraph">
                  <wp:posOffset>185179</wp:posOffset>
                </wp:positionV>
                <wp:extent cx="1088390" cy="333633"/>
                <wp:effectExtent l="0" t="0" r="16510" b="9525"/>
                <wp:wrapNone/>
                <wp:docPr id="230" name="Text Box 230"/>
                <wp:cNvGraphicFramePr/>
                <a:graphic xmlns:a="http://schemas.openxmlformats.org/drawingml/2006/main">
                  <a:graphicData uri="http://schemas.microsoft.com/office/word/2010/wordprocessingShape">
                    <wps:wsp>
                      <wps:cNvSpPr txBox="1"/>
                      <wps:spPr>
                        <a:xfrm>
                          <a:off x="0" y="0"/>
                          <a:ext cx="1088390" cy="333633"/>
                        </a:xfrm>
                        <a:prstGeom prst="rect">
                          <a:avLst/>
                        </a:prstGeom>
                        <a:solidFill>
                          <a:schemeClr val="lt1"/>
                        </a:solidFill>
                        <a:ln w="6350">
                          <a:solidFill>
                            <a:prstClr val="black"/>
                          </a:solidFill>
                        </a:ln>
                      </wps:spPr>
                      <wps:txbx>
                        <w:txbxContent>
                          <w:p w14:paraId="593D4B1E" w14:textId="3C605161" w:rsidR="00512E83" w:rsidRPr="00512E83" w:rsidRDefault="00512E83">
                            <w:pPr>
                              <w:ind w:left="0"/>
                              <w:rPr>
                                <w:rFonts w:ascii="Times New Roman" w:hAnsi="Times New Roman" w:cs="Times New Roman"/>
                                <w:b/>
                                <w:bCs/>
                                <w:sz w:val="24"/>
                                <w:szCs w:val="24"/>
                              </w:rPr>
                            </w:pPr>
                            <w:r>
                              <w:rPr>
                                <w:rFonts w:ascii="Times New Roman" w:hAnsi="Times New Roman" w:cs="Times New Roman"/>
                                <w:b/>
                                <w:bCs/>
                                <w:sz w:val="24"/>
                                <w:szCs w:val="24"/>
                              </w:rPr>
                              <w:t>Fig 6.1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588E96" id="Text Box 230" o:spid="_x0000_s1062" type="#_x0000_t202" style="position:absolute;margin-left:379.5pt;margin-top:14.6pt;width:85.7pt;height:26.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" fillcolor="white [3201]" strokeweight=".5pt">
                <v:textbox>
                  <w:txbxContent>
                    <w:p w14:paraId="593D4B1E" w14:textId="3C605161" w:rsidR="00512E83" w:rsidRPr="00512E83" w:rsidRDefault="00512E83">
                      <w:pPr>
                        <w:ind w:left="0"/>
                        <w:rPr>
                          <w:rFonts w:ascii="Times New Roman" w:hAnsi="Times New Roman" w:cs="Times New Roman"/>
                          <w:b/>
                          <w:bCs/>
                          <w:sz w:val="24"/>
                          <w:szCs w:val="24"/>
                        </w:rPr>
                      </w:pPr>
                      <w:r>
                        <w:rPr>
                          <w:rFonts w:ascii="Times New Roman" w:hAnsi="Times New Roman" w:cs="Times New Roman"/>
                          <w:b/>
                          <w:bCs/>
                          <w:sz w:val="24"/>
                          <w:szCs w:val="24"/>
                        </w:rPr>
                        <w:t>Fig 6.1</w:t>
                      </w:r>
                    </w:p>
                  </w:txbxContent>
                </v:textbox>
              </v:shape>
            </w:pict>
          </mc:Fallback>
        </mc:AlternateContent>
      </w:r>
    </w:p>
    <w:p w14:paraId="1830A371" w14:textId="0D27EF35" w:rsidR="00C0787B" w:rsidRPr="0018604B" w:rsidRDefault="00C0787B" w:rsidP="00C0787B">
      <w:pPr>
        <w:spacing w:line="240" w:lineRule="auto"/>
        <w:ind w:left="0"/>
        <w:rPr>
          <w:rFonts w:ascii="Times New Roman" w:hAnsi="Times New Roman" w:cs="Times New Roman"/>
          <w:b/>
          <w:bCs/>
          <w:sz w:val="24"/>
          <w:szCs w:val="24"/>
        </w:rPr>
      </w:pPr>
      <w:r w:rsidRPr="0018604B">
        <w:rPr>
          <w:rFonts w:ascii="Times New Roman" w:hAnsi="Times New Roman" w:cs="Times New Roman"/>
          <w:noProof/>
          <w:color w:val="000000" w:themeColor="text1"/>
          <w:sz w:val="24"/>
          <w:szCs w:val="24"/>
        </w:rPr>
        <w:drawing>
          <wp:anchor distT="0" distB="0" distL="114300" distR="114300" simplePos="0" relativeHeight="251702272" behindDoc="1" locked="0" layoutInCell="1" allowOverlap="1" wp14:anchorId="07A5C41D" wp14:editId="1E12E0CD">
            <wp:simplePos x="0" y="0"/>
            <wp:positionH relativeFrom="column">
              <wp:posOffset>4004310</wp:posOffset>
            </wp:positionH>
            <wp:positionV relativeFrom="paragraph">
              <wp:posOffset>59418</wp:posOffset>
            </wp:positionV>
            <wp:extent cx="1904508" cy="1620000"/>
            <wp:effectExtent l="12700" t="12700" r="13335" b="18415"/>
            <wp:wrapTight wrapText="bothSides">
              <wp:wrapPolygon edited="0">
                <wp:start x="-144" y="-169"/>
                <wp:lineTo x="-144" y="21676"/>
                <wp:lineTo x="21607" y="21676"/>
                <wp:lineTo x="21607" y="-169"/>
                <wp:lineTo x="-144" y="-169"/>
              </wp:wrapPolygon>
            </wp:wrapTight>
            <wp:docPr id="200" name="Picture 200" descr="The Denison Organizational Culture Model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The Denison Organizational Culture Model | Download Scientific Diagram"/>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04508" cy="1620000"/>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r w:rsidR="00512E83" w:rsidRPr="0018604B">
        <w:rPr>
          <w:rFonts w:ascii="Times New Roman" w:hAnsi="Times New Roman" w:cs="Times New Roman"/>
          <w:b/>
          <w:bCs/>
          <w:sz w:val="24"/>
          <w:szCs w:val="24"/>
        </w:rPr>
        <w:t xml:space="preserve">6.0 </w:t>
      </w:r>
      <w:r w:rsidRPr="0018604B">
        <w:rPr>
          <w:rFonts w:ascii="Times New Roman" w:hAnsi="Times New Roman" w:cs="Times New Roman"/>
          <w:b/>
          <w:bCs/>
          <w:sz w:val="24"/>
          <w:szCs w:val="24"/>
        </w:rPr>
        <w:t>Critique Schein’s (1985) model vs Dennison's (1990):</w:t>
      </w:r>
    </w:p>
    <w:p w14:paraId="2160E228" w14:textId="75E50280" w:rsidR="00C0787B" w:rsidRPr="00CA7058" w:rsidRDefault="00C0787B" w:rsidP="00C0787B">
      <w:pPr>
        <w:spacing w:line="240" w:lineRule="auto"/>
        <w:ind w:left="0"/>
        <w:rPr>
          <w:rFonts w:ascii="Times New Roman" w:hAnsi="Times New Roman" w:cs="Times New Roman"/>
          <w:color w:val="000000" w:themeColor="text1"/>
          <w:sz w:val="24"/>
          <w:szCs w:val="24"/>
        </w:rPr>
      </w:pPr>
      <w:r w:rsidRPr="00CA7058">
        <w:rPr>
          <w:rFonts w:ascii="Times New Roman" w:hAnsi="Times New Roman" w:cs="Times New Roman"/>
          <w:color w:val="000000" w:themeColor="text1"/>
          <w:sz w:val="24"/>
          <w:szCs w:val="24"/>
        </w:rPr>
        <w:fldChar w:fldCharType="begin"/>
      </w:r>
      <w:r w:rsidRPr="00CA7058">
        <w:rPr>
          <w:rFonts w:ascii="Times New Roman" w:hAnsi="Times New Roman" w:cs="Times New Roman"/>
          <w:color w:val="000000" w:themeColor="text1"/>
          <w:sz w:val="24"/>
          <w:szCs w:val="24"/>
        </w:rPr>
        <w:instrText xml:space="preserve"> INCLUDEPICTURE "/Users/amberleaknowles/Library/Group Containers/UBF8T346G9.ms/WebArchiveCopyPasteTempFiles/com.microsoft.Word/2Q==" \* MERGEFORMATINET </w:instrText>
      </w:r>
      <w:r w:rsidRPr="00CA7058">
        <w:rPr>
          <w:rFonts w:ascii="Times New Roman" w:hAnsi="Times New Roman" w:cs="Times New Roman"/>
          <w:color w:val="000000" w:themeColor="text1"/>
          <w:sz w:val="24"/>
          <w:szCs w:val="24"/>
        </w:rPr>
        <w:fldChar w:fldCharType="separate"/>
      </w:r>
      <w:r w:rsidRPr="00CA7058">
        <w:rPr>
          <w:rFonts w:ascii="Times New Roman" w:hAnsi="Times New Roman" w:cs="Times New Roman"/>
          <w:color w:val="000000" w:themeColor="text1"/>
          <w:sz w:val="24"/>
          <w:szCs w:val="24"/>
        </w:rPr>
        <w:fldChar w:fldCharType="end"/>
      </w:r>
      <w:r w:rsidRPr="0056660A">
        <w:rPr>
          <w:rFonts w:ascii="Times New Roman" w:hAnsi="Times New Roman" w:cs="Times New Roman"/>
          <w:color w:val="000000" w:themeColor="text1"/>
          <w:sz w:val="24"/>
          <w:szCs w:val="24"/>
        </w:rPr>
        <w:t xml:space="preserve">Schein's cultural model and Denison's </w:t>
      </w:r>
      <w:r w:rsidRPr="00CA7058">
        <w:rPr>
          <w:rFonts w:ascii="Times New Roman" w:hAnsi="Times New Roman" w:cs="Times New Roman"/>
          <w:color w:val="000000" w:themeColor="text1"/>
          <w:sz w:val="24"/>
          <w:szCs w:val="24"/>
        </w:rPr>
        <w:t xml:space="preserve">Organisational culture survey </w:t>
      </w:r>
      <w:r w:rsidRPr="0056660A">
        <w:rPr>
          <w:rFonts w:ascii="Times New Roman" w:hAnsi="Times New Roman" w:cs="Times New Roman"/>
          <w:color w:val="000000" w:themeColor="text1"/>
          <w:sz w:val="24"/>
          <w:szCs w:val="24"/>
        </w:rPr>
        <w:t xml:space="preserve">model </w:t>
      </w:r>
      <w:r>
        <w:rPr>
          <w:rFonts w:ascii="Times New Roman" w:hAnsi="Times New Roman" w:cs="Times New Roman"/>
          <w:color w:val="000000" w:themeColor="text1"/>
          <w:sz w:val="24"/>
          <w:szCs w:val="24"/>
        </w:rPr>
        <w:t>help</w:t>
      </w:r>
      <w:r w:rsidRPr="0056660A">
        <w:rPr>
          <w:rFonts w:ascii="Times New Roman" w:hAnsi="Times New Roman" w:cs="Times New Roman"/>
          <w:color w:val="000000" w:themeColor="text1"/>
          <w:sz w:val="24"/>
          <w:szCs w:val="24"/>
        </w:rPr>
        <w:t xml:space="preserve"> understand and manage organi</w:t>
      </w:r>
      <w:r w:rsidRPr="00CA7058">
        <w:rPr>
          <w:rFonts w:ascii="Times New Roman" w:hAnsi="Times New Roman" w:cs="Times New Roman"/>
          <w:color w:val="000000" w:themeColor="text1"/>
          <w:sz w:val="24"/>
          <w:szCs w:val="24"/>
        </w:rPr>
        <w:t>s</w:t>
      </w:r>
      <w:r w:rsidRPr="0056660A">
        <w:rPr>
          <w:rFonts w:ascii="Times New Roman" w:hAnsi="Times New Roman" w:cs="Times New Roman"/>
          <w:color w:val="000000" w:themeColor="text1"/>
          <w:sz w:val="24"/>
          <w:szCs w:val="24"/>
        </w:rPr>
        <w:t>ational culture (Schein, 2010; Denison, 1990). While they</w:t>
      </w:r>
      <w:r w:rsidRPr="00CA7058">
        <w:rPr>
          <w:rFonts w:ascii="Times New Roman" w:hAnsi="Times New Roman" w:cs="Times New Roman"/>
          <w:color w:val="000000" w:themeColor="text1"/>
          <w:sz w:val="24"/>
          <w:szCs w:val="24"/>
        </w:rPr>
        <w:t xml:space="preserve"> </w:t>
      </w:r>
      <w:r w:rsidRPr="0056660A">
        <w:rPr>
          <w:rFonts w:ascii="Times New Roman" w:hAnsi="Times New Roman" w:cs="Times New Roman"/>
          <w:color w:val="000000" w:themeColor="text1"/>
          <w:sz w:val="24"/>
          <w:szCs w:val="24"/>
        </w:rPr>
        <w:t>share some similarities, they also have some key differences</w:t>
      </w:r>
      <w:r w:rsidRPr="00CA7058">
        <w:rPr>
          <w:rFonts w:ascii="Times New Roman" w:hAnsi="Times New Roman" w:cs="Times New Roman"/>
          <w:color w:val="000000" w:themeColor="text1"/>
          <w:sz w:val="24"/>
          <w:szCs w:val="24"/>
        </w:rPr>
        <w:t xml:space="preserve">. </w:t>
      </w:r>
      <w:r w:rsidRPr="0056660A">
        <w:rPr>
          <w:rFonts w:ascii="Times New Roman" w:hAnsi="Times New Roman" w:cs="Times New Roman"/>
          <w:color w:val="000000" w:themeColor="text1"/>
          <w:sz w:val="24"/>
          <w:szCs w:val="24"/>
        </w:rPr>
        <w:t>Schein's cultural</w:t>
      </w:r>
      <w:r w:rsidRPr="00CA7058">
        <w:rPr>
          <w:rFonts w:ascii="Times New Roman" w:hAnsi="Times New Roman" w:cs="Times New Roman"/>
          <w:color w:val="000000" w:themeColor="text1"/>
          <w:sz w:val="24"/>
          <w:szCs w:val="24"/>
        </w:rPr>
        <w:t xml:space="preserve"> </w:t>
      </w:r>
      <w:r w:rsidRPr="0056660A">
        <w:rPr>
          <w:rFonts w:ascii="Times New Roman" w:hAnsi="Times New Roman" w:cs="Times New Roman"/>
          <w:color w:val="000000" w:themeColor="text1"/>
          <w:sz w:val="24"/>
          <w:szCs w:val="24"/>
        </w:rPr>
        <w:t xml:space="preserve">model focuses on the three levels of </w:t>
      </w:r>
      <w:r w:rsidR="00954392">
        <w:rPr>
          <w:rFonts w:ascii="Times New Roman" w:hAnsi="Times New Roman" w:cs="Times New Roman"/>
          <w:color w:val="000000" w:themeColor="text1"/>
          <w:sz w:val="24"/>
          <w:szCs w:val="24"/>
        </w:rPr>
        <w:t>organisational</w:t>
      </w:r>
      <w:r w:rsidRPr="0056660A">
        <w:rPr>
          <w:rFonts w:ascii="Times New Roman" w:hAnsi="Times New Roman" w:cs="Times New Roman"/>
          <w:color w:val="000000" w:themeColor="text1"/>
          <w:sz w:val="24"/>
          <w:szCs w:val="24"/>
        </w:rPr>
        <w:t xml:space="preserve"> culture: </w:t>
      </w:r>
      <w:r w:rsidRPr="00CA7058">
        <w:rPr>
          <w:rFonts w:ascii="Times New Roman" w:hAnsi="Times New Roman" w:cs="Times New Roman"/>
          <w:color w:val="000000" w:themeColor="text1"/>
          <w:sz w:val="24"/>
          <w:szCs w:val="24"/>
        </w:rPr>
        <w:t>artefacts</w:t>
      </w:r>
      <w:r w:rsidRPr="0056660A">
        <w:rPr>
          <w:rFonts w:ascii="Times New Roman" w:hAnsi="Times New Roman" w:cs="Times New Roman"/>
          <w:color w:val="000000" w:themeColor="text1"/>
          <w:sz w:val="24"/>
          <w:szCs w:val="24"/>
        </w:rPr>
        <w:t xml:space="preserve"> and </w:t>
      </w:r>
      <w:r w:rsidRPr="00CA7058">
        <w:rPr>
          <w:rFonts w:ascii="Times New Roman" w:hAnsi="Times New Roman" w:cs="Times New Roman"/>
          <w:color w:val="000000" w:themeColor="text1"/>
          <w:sz w:val="24"/>
          <w:szCs w:val="24"/>
        </w:rPr>
        <w:t>behaviours</w:t>
      </w:r>
      <w:r w:rsidRPr="0056660A">
        <w:rPr>
          <w:rFonts w:ascii="Times New Roman" w:hAnsi="Times New Roman" w:cs="Times New Roman"/>
          <w:color w:val="000000" w:themeColor="text1"/>
          <w:sz w:val="24"/>
          <w:szCs w:val="24"/>
        </w:rPr>
        <w:t xml:space="preserve">, espoused values, and underlying assumptions (Schein, 2010). This model </w:t>
      </w:r>
      <w:r>
        <w:rPr>
          <w:rFonts w:ascii="Times New Roman" w:hAnsi="Times New Roman" w:cs="Times New Roman"/>
          <w:color w:val="000000" w:themeColor="text1"/>
          <w:sz w:val="24"/>
          <w:szCs w:val="24"/>
        </w:rPr>
        <w:t>emphasises</w:t>
      </w:r>
      <w:r w:rsidRPr="0056660A">
        <w:rPr>
          <w:rFonts w:ascii="Times New Roman" w:hAnsi="Times New Roman" w:cs="Times New Roman"/>
          <w:color w:val="000000" w:themeColor="text1"/>
          <w:sz w:val="24"/>
          <w:szCs w:val="24"/>
        </w:rPr>
        <w:t xml:space="preserve"> the importance of understanding the underlying assumptions and beliefs that guide employees' </w:t>
      </w:r>
      <w:r w:rsidRPr="00CA7058">
        <w:rPr>
          <w:rFonts w:ascii="Times New Roman" w:hAnsi="Times New Roman" w:cs="Times New Roman"/>
          <w:color w:val="000000" w:themeColor="text1"/>
          <w:sz w:val="24"/>
          <w:szCs w:val="24"/>
        </w:rPr>
        <w:t>behaviour</w:t>
      </w:r>
      <w:r w:rsidRPr="0056660A">
        <w:rPr>
          <w:rFonts w:ascii="Times New Roman" w:hAnsi="Times New Roman" w:cs="Times New Roman"/>
          <w:color w:val="000000" w:themeColor="text1"/>
          <w:sz w:val="24"/>
          <w:szCs w:val="24"/>
        </w:rPr>
        <w:t xml:space="preserve"> and decision-making. Schein's model also </w:t>
      </w:r>
      <w:r w:rsidR="00954392">
        <w:rPr>
          <w:rFonts w:ascii="Times New Roman" w:hAnsi="Times New Roman" w:cs="Times New Roman"/>
          <w:color w:val="000000" w:themeColor="text1"/>
          <w:sz w:val="24"/>
          <w:szCs w:val="24"/>
        </w:rPr>
        <w:t>recognises</w:t>
      </w:r>
      <w:r w:rsidRPr="0056660A">
        <w:rPr>
          <w:rFonts w:ascii="Times New Roman" w:hAnsi="Times New Roman" w:cs="Times New Roman"/>
          <w:color w:val="000000" w:themeColor="text1"/>
          <w:sz w:val="24"/>
          <w:szCs w:val="24"/>
        </w:rPr>
        <w:t xml:space="preserve"> that culture is often implicit</w:t>
      </w:r>
      <w:r w:rsidRPr="00CA7058">
        <w:rPr>
          <w:rFonts w:ascii="Times New Roman" w:hAnsi="Times New Roman" w:cs="Times New Roman"/>
          <w:color w:val="000000" w:themeColor="text1"/>
          <w:sz w:val="24"/>
          <w:szCs w:val="24"/>
        </w:rPr>
        <w:t>, taken for granted, and adapts over time. Therefore,</w:t>
      </w:r>
      <w:r w:rsidRPr="0056660A">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understanding and managing effectively requires a deep level of analysis</w:t>
      </w:r>
      <w:r w:rsidRPr="0056660A">
        <w:rPr>
          <w:rFonts w:ascii="Times New Roman" w:hAnsi="Times New Roman" w:cs="Times New Roman"/>
          <w:color w:val="000000" w:themeColor="text1"/>
          <w:sz w:val="24"/>
          <w:szCs w:val="24"/>
        </w:rPr>
        <w:t>.</w:t>
      </w:r>
      <w:r w:rsidRPr="00CA7058">
        <w:rPr>
          <w:rFonts w:ascii="Times New Roman" w:hAnsi="Times New Roman" w:cs="Times New Roman"/>
          <w:color w:val="000000" w:themeColor="text1"/>
          <w:sz w:val="24"/>
          <w:szCs w:val="24"/>
        </w:rPr>
        <w:t xml:space="preserve"> (Cuafano, 2023). An additional perceived</w:t>
      </w:r>
      <w:r w:rsidRPr="0056660A">
        <w:rPr>
          <w:rFonts w:ascii="Times New Roman" w:hAnsi="Times New Roman" w:cs="Times New Roman"/>
          <w:color w:val="000000" w:themeColor="text1"/>
          <w:sz w:val="24"/>
          <w:szCs w:val="24"/>
        </w:rPr>
        <w:t xml:space="preserve"> limitation of Schein's model is that it does not provide a specific roadmap for changing culture or aligning it with an </w:t>
      </w:r>
      <w:r w:rsidR="00954392">
        <w:rPr>
          <w:rFonts w:ascii="Times New Roman" w:hAnsi="Times New Roman" w:cs="Times New Roman"/>
          <w:color w:val="000000" w:themeColor="text1"/>
          <w:sz w:val="24"/>
          <w:szCs w:val="24"/>
        </w:rPr>
        <w:t>organisation's</w:t>
      </w:r>
      <w:r w:rsidRPr="0056660A">
        <w:rPr>
          <w:rFonts w:ascii="Times New Roman" w:hAnsi="Times New Roman" w:cs="Times New Roman"/>
          <w:color w:val="000000" w:themeColor="text1"/>
          <w:sz w:val="24"/>
          <w:szCs w:val="24"/>
        </w:rPr>
        <w:t xml:space="preserve"> strategic goals</w:t>
      </w:r>
      <w:r w:rsidRPr="00CA7058">
        <w:rPr>
          <w:rFonts w:ascii="Times New Roman" w:hAnsi="Times New Roman" w:cs="Times New Roman"/>
          <w:color w:val="000000" w:themeColor="text1"/>
          <w:sz w:val="24"/>
          <w:szCs w:val="24"/>
        </w:rPr>
        <w:t xml:space="preserve">; however, noting the assumptions resulting in the framework analysis can provide insights for change. </w:t>
      </w:r>
    </w:p>
    <w:p w14:paraId="1CD0E63C" w14:textId="238AC8FA" w:rsidR="00C0787B" w:rsidRPr="0056660A" w:rsidRDefault="00C0787B" w:rsidP="00C0787B">
      <w:pPr>
        <w:spacing w:line="240" w:lineRule="auto"/>
        <w:ind w:left="0"/>
        <w:rPr>
          <w:rFonts w:ascii="Times New Roman" w:hAnsi="Times New Roman" w:cs="Times New Roman"/>
          <w:color w:val="000000" w:themeColor="text1"/>
          <w:sz w:val="24"/>
          <w:szCs w:val="24"/>
        </w:rPr>
      </w:pPr>
      <w:r w:rsidRPr="0056660A">
        <w:rPr>
          <w:rFonts w:ascii="Times New Roman" w:hAnsi="Times New Roman" w:cs="Times New Roman"/>
          <w:color w:val="000000" w:themeColor="text1"/>
          <w:sz w:val="24"/>
          <w:szCs w:val="24"/>
        </w:rPr>
        <w:t xml:space="preserve">Denison's cultural model focuses on four </w:t>
      </w:r>
      <w:r>
        <w:rPr>
          <w:rFonts w:ascii="Times New Roman" w:hAnsi="Times New Roman" w:cs="Times New Roman"/>
          <w:color w:val="000000" w:themeColor="text1"/>
          <w:sz w:val="24"/>
          <w:szCs w:val="24"/>
        </w:rPr>
        <w:t>critical</w:t>
      </w:r>
      <w:r w:rsidRPr="0056660A">
        <w:rPr>
          <w:rFonts w:ascii="Times New Roman" w:hAnsi="Times New Roman" w:cs="Times New Roman"/>
          <w:color w:val="000000" w:themeColor="text1"/>
          <w:sz w:val="24"/>
          <w:szCs w:val="24"/>
        </w:rPr>
        <w:t xml:space="preserve"> </w:t>
      </w:r>
      <w:r w:rsidR="00954392">
        <w:rPr>
          <w:rFonts w:ascii="Times New Roman" w:hAnsi="Times New Roman" w:cs="Times New Roman"/>
          <w:color w:val="000000" w:themeColor="text1"/>
          <w:sz w:val="24"/>
          <w:szCs w:val="24"/>
        </w:rPr>
        <w:t>cultures</w:t>
      </w:r>
      <w:r w:rsidRPr="00CA7058">
        <w:rPr>
          <w:rFonts w:ascii="Times New Roman" w:hAnsi="Times New Roman" w:cs="Times New Roman"/>
          <w:color w:val="000000" w:themeColor="text1"/>
          <w:sz w:val="24"/>
          <w:szCs w:val="24"/>
        </w:rPr>
        <w:t xml:space="preserve"> of</w:t>
      </w:r>
      <w:r w:rsidRPr="0056660A">
        <w:rPr>
          <w:rFonts w:ascii="Times New Roman" w:hAnsi="Times New Roman" w:cs="Times New Roman"/>
          <w:color w:val="000000" w:themeColor="text1"/>
          <w:sz w:val="24"/>
          <w:szCs w:val="24"/>
        </w:rPr>
        <w:t xml:space="preserve"> </w:t>
      </w:r>
      <w:r w:rsidR="00954392">
        <w:rPr>
          <w:rFonts w:ascii="Times New Roman" w:hAnsi="Times New Roman" w:cs="Times New Roman"/>
          <w:color w:val="000000" w:themeColor="text1"/>
          <w:sz w:val="24"/>
          <w:szCs w:val="24"/>
        </w:rPr>
        <w:t>organisations</w:t>
      </w:r>
      <w:r w:rsidRPr="0056660A">
        <w:rPr>
          <w:rFonts w:ascii="Times New Roman" w:hAnsi="Times New Roman" w:cs="Times New Roman"/>
          <w:color w:val="000000" w:themeColor="text1"/>
          <w:sz w:val="24"/>
          <w:szCs w:val="24"/>
        </w:rPr>
        <w:t xml:space="preserve">: adaptability, involvement, consistency, and mission (Denison, 1990). This model </w:t>
      </w:r>
      <w:r>
        <w:rPr>
          <w:rFonts w:ascii="Times New Roman" w:hAnsi="Times New Roman" w:cs="Times New Roman"/>
          <w:color w:val="000000" w:themeColor="text1"/>
          <w:sz w:val="24"/>
          <w:szCs w:val="24"/>
        </w:rPr>
        <w:t>emphasises</w:t>
      </w:r>
      <w:r w:rsidRPr="0056660A">
        <w:rPr>
          <w:rFonts w:ascii="Times New Roman" w:hAnsi="Times New Roman" w:cs="Times New Roman"/>
          <w:color w:val="000000" w:themeColor="text1"/>
          <w:sz w:val="24"/>
          <w:szCs w:val="24"/>
        </w:rPr>
        <w:t xml:space="preserve"> the importance of aligning an </w:t>
      </w:r>
      <w:r w:rsidR="00954392">
        <w:rPr>
          <w:rFonts w:ascii="Times New Roman" w:hAnsi="Times New Roman" w:cs="Times New Roman"/>
          <w:color w:val="000000" w:themeColor="text1"/>
          <w:sz w:val="24"/>
          <w:szCs w:val="24"/>
        </w:rPr>
        <w:t>organisation's</w:t>
      </w:r>
      <w:r w:rsidRPr="0056660A">
        <w:rPr>
          <w:rFonts w:ascii="Times New Roman" w:hAnsi="Times New Roman" w:cs="Times New Roman"/>
          <w:color w:val="000000" w:themeColor="text1"/>
          <w:sz w:val="24"/>
          <w:szCs w:val="24"/>
        </w:rPr>
        <w:t xml:space="preserve"> culture with its strategic goals and provides a more prescriptive approach to change management. Denison's model also </w:t>
      </w:r>
      <w:r w:rsidR="00954392">
        <w:rPr>
          <w:rFonts w:ascii="Times New Roman" w:hAnsi="Times New Roman" w:cs="Times New Roman"/>
          <w:color w:val="000000" w:themeColor="text1"/>
          <w:sz w:val="24"/>
          <w:szCs w:val="24"/>
        </w:rPr>
        <w:t>highlights</w:t>
      </w:r>
      <w:r w:rsidRPr="0056660A">
        <w:rPr>
          <w:rFonts w:ascii="Times New Roman" w:hAnsi="Times New Roman" w:cs="Times New Roman"/>
          <w:color w:val="000000" w:themeColor="text1"/>
          <w:sz w:val="24"/>
          <w:szCs w:val="24"/>
        </w:rPr>
        <w:t xml:space="preserve"> the role of leadership in shaping culture and provides a framework for assessing an </w:t>
      </w:r>
      <w:r w:rsidR="00954392">
        <w:rPr>
          <w:rFonts w:ascii="Times New Roman" w:hAnsi="Times New Roman" w:cs="Times New Roman"/>
          <w:color w:val="000000" w:themeColor="text1"/>
          <w:sz w:val="24"/>
          <w:szCs w:val="24"/>
        </w:rPr>
        <w:t>organisation's</w:t>
      </w:r>
      <w:r w:rsidRPr="0056660A">
        <w:rPr>
          <w:rFonts w:ascii="Times New Roman" w:hAnsi="Times New Roman" w:cs="Times New Roman"/>
          <w:color w:val="000000" w:themeColor="text1"/>
          <w:sz w:val="24"/>
          <w:szCs w:val="24"/>
        </w:rPr>
        <w:t xml:space="preserve"> cultural strengths and weaknesses. </w:t>
      </w:r>
      <w:r>
        <w:rPr>
          <w:rFonts w:ascii="Times New Roman" w:hAnsi="Times New Roman" w:cs="Times New Roman"/>
          <w:color w:val="000000" w:themeColor="text1"/>
          <w:sz w:val="24"/>
          <w:szCs w:val="24"/>
        </w:rPr>
        <w:t>However, one</w:t>
      </w:r>
      <w:r w:rsidRPr="0056660A">
        <w:rPr>
          <w:rFonts w:ascii="Times New Roman" w:hAnsi="Times New Roman" w:cs="Times New Roman"/>
          <w:color w:val="000000" w:themeColor="text1"/>
          <w:sz w:val="24"/>
          <w:szCs w:val="24"/>
        </w:rPr>
        <w:t xml:space="preserve"> potential limitation of Denison's model is that it may </w:t>
      </w:r>
      <w:r w:rsidR="00954392">
        <w:rPr>
          <w:rFonts w:ascii="Times New Roman" w:hAnsi="Times New Roman" w:cs="Times New Roman"/>
          <w:color w:val="000000" w:themeColor="text1"/>
          <w:sz w:val="24"/>
          <w:szCs w:val="24"/>
        </w:rPr>
        <w:t>need to be more balanced with</w:t>
      </w:r>
      <w:r w:rsidRPr="0056660A">
        <w:rPr>
          <w:rFonts w:ascii="Times New Roman" w:hAnsi="Times New Roman" w:cs="Times New Roman"/>
          <w:color w:val="000000" w:themeColor="text1"/>
          <w:sz w:val="24"/>
          <w:szCs w:val="24"/>
        </w:rPr>
        <w:t xml:space="preserve"> the complexity of </w:t>
      </w:r>
      <w:r>
        <w:rPr>
          <w:rFonts w:ascii="Times New Roman" w:hAnsi="Times New Roman" w:cs="Times New Roman"/>
          <w:color w:val="000000" w:themeColor="text1"/>
          <w:sz w:val="24"/>
          <w:szCs w:val="24"/>
        </w:rPr>
        <w:t>organisational</w:t>
      </w:r>
      <w:r w:rsidRPr="0056660A">
        <w:rPr>
          <w:rFonts w:ascii="Times New Roman" w:hAnsi="Times New Roman" w:cs="Times New Roman"/>
          <w:color w:val="000000" w:themeColor="text1"/>
          <w:sz w:val="24"/>
          <w:szCs w:val="24"/>
        </w:rPr>
        <w:t xml:space="preserve"> culture by focusing on only four traits.</w:t>
      </w:r>
      <w:r w:rsidRPr="00CA7058">
        <w:rPr>
          <w:rFonts w:ascii="Times New Roman" w:hAnsi="Times New Roman" w:cs="Times New Roman"/>
          <w:color w:val="000000" w:themeColor="text1"/>
          <w:sz w:val="24"/>
          <w:szCs w:val="24"/>
        </w:rPr>
        <w:t xml:space="preserve"> (Sudiro &amp; Wahyuninsign, 2019)</w:t>
      </w:r>
    </w:p>
    <w:p w14:paraId="0E1D070C" w14:textId="72E6FA1D" w:rsidR="00BC198A" w:rsidRDefault="00C0787B" w:rsidP="00FC0402">
      <w:pPr>
        <w:spacing w:line="240" w:lineRule="auto"/>
        <w:ind w:left="0"/>
        <w:rPr>
          <w:rFonts w:ascii="Times New Roman" w:hAnsi="Times New Roman" w:cs="Times New Roman"/>
          <w:color w:val="000000" w:themeColor="text1"/>
          <w:sz w:val="24"/>
          <w:szCs w:val="24"/>
        </w:rPr>
      </w:pPr>
      <w:r w:rsidRPr="0056660A">
        <w:rPr>
          <w:rFonts w:ascii="Times New Roman" w:hAnsi="Times New Roman" w:cs="Times New Roman"/>
          <w:color w:val="000000" w:themeColor="text1"/>
          <w:sz w:val="24"/>
          <w:szCs w:val="24"/>
        </w:rPr>
        <w:t>Comparing Schein's and Denison's Models, Schein's model</w:t>
      </w:r>
      <w:r w:rsidRPr="00CA7058">
        <w:rPr>
          <w:rFonts w:ascii="Times New Roman" w:hAnsi="Times New Roman" w:cs="Times New Roman"/>
          <w:color w:val="000000" w:themeColor="text1"/>
          <w:sz w:val="24"/>
          <w:szCs w:val="24"/>
        </w:rPr>
        <w:t xml:space="preserve"> can be utilised</w:t>
      </w:r>
      <w:r w:rsidRPr="0056660A">
        <w:rPr>
          <w:rFonts w:ascii="Times New Roman" w:hAnsi="Times New Roman" w:cs="Times New Roman"/>
          <w:color w:val="000000" w:themeColor="text1"/>
          <w:sz w:val="24"/>
          <w:szCs w:val="24"/>
        </w:rPr>
        <w:t xml:space="preserve"> to understand the underlying assumptions and beliefs that shape culture (Schein, 2010) and Denison's model to align the culture with the company's strategic goals (Denison, 1990). </w:t>
      </w:r>
      <w:r w:rsidRPr="00CA7058">
        <w:rPr>
          <w:rFonts w:ascii="Times New Roman" w:hAnsi="Times New Roman" w:cs="Times New Roman"/>
          <w:color w:val="000000" w:themeColor="text1"/>
          <w:sz w:val="24"/>
          <w:szCs w:val="24"/>
        </w:rPr>
        <w:t xml:space="preserve">In addition, Dennison’s </w:t>
      </w:r>
    </w:p>
    <w:p w14:paraId="4AD48C81" w14:textId="77777777" w:rsidR="00D729D7" w:rsidRDefault="00D729D7" w:rsidP="00FC0402">
      <w:pPr>
        <w:spacing w:line="240" w:lineRule="auto"/>
        <w:ind w:left="0"/>
        <w:rPr>
          <w:rFonts w:ascii="Times New Roman" w:hAnsi="Times New Roman" w:cs="Times New Roman"/>
          <w:color w:val="000000" w:themeColor="text1"/>
          <w:sz w:val="24"/>
          <w:szCs w:val="24"/>
        </w:rPr>
      </w:pPr>
    </w:p>
    <w:p w14:paraId="5BBC9AA4" w14:textId="77777777" w:rsidR="00D729D7" w:rsidRDefault="00D729D7" w:rsidP="00FC0402">
      <w:pPr>
        <w:spacing w:line="240" w:lineRule="auto"/>
        <w:ind w:left="0"/>
        <w:rPr>
          <w:rFonts w:ascii="Times New Roman" w:hAnsi="Times New Roman" w:cs="Times New Roman"/>
          <w:color w:val="000000" w:themeColor="text1"/>
          <w:sz w:val="24"/>
          <w:szCs w:val="24"/>
        </w:rPr>
      </w:pPr>
    </w:p>
    <w:p w14:paraId="32342BD4" w14:textId="77777777" w:rsidR="00D729D7" w:rsidRDefault="00D729D7" w:rsidP="00FC0402">
      <w:pPr>
        <w:spacing w:line="240" w:lineRule="auto"/>
        <w:ind w:left="0"/>
        <w:rPr>
          <w:rFonts w:ascii="Times New Roman" w:hAnsi="Times New Roman" w:cs="Times New Roman"/>
          <w:color w:val="000000" w:themeColor="text1"/>
          <w:sz w:val="24"/>
          <w:szCs w:val="24"/>
        </w:rPr>
      </w:pPr>
    </w:p>
    <w:p w14:paraId="6125EDE3" w14:textId="77777777" w:rsidR="0018604B" w:rsidRDefault="0018604B" w:rsidP="00FC0402">
      <w:pPr>
        <w:spacing w:line="240" w:lineRule="auto"/>
        <w:ind w:left="0"/>
        <w:rPr>
          <w:rFonts w:ascii="Times New Roman" w:hAnsi="Times New Roman" w:cs="Times New Roman"/>
          <w:color w:val="000000" w:themeColor="text1"/>
          <w:sz w:val="24"/>
          <w:szCs w:val="24"/>
        </w:rPr>
      </w:pPr>
    </w:p>
    <w:p w14:paraId="3633E77D" w14:textId="5F086C0C" w:rsidR="00FC0402" w:rsidRPr="00CA7058" w:rsidRDefault="00954392" w:rsidP="00FC0402">
      <w:pPr>
        <w:spacing w:line="240" w:lineRule="auto"/>
        <w:ind w:left="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model</w:t>
      </w:r>
      <w:r w:rsidR="00C0787B" w:rsidRPr="00CA7058">
        <w:rPr>
          <w:rFonts w:ascii="Times New Roman" w:hAnsi="Times New Roman" w:cs="Times New Roman"/>
          <w:color w:val="000000" w:themeColor="text1"/>
          <w:sz w:val="24"/>
          <w:szCs w:val="24"/>
        </w:rPr>
        <w:t xml:space="preserve"> provides insight into Internal and External factors influencing culture. </w:t>
      </w:r>
      <w:r w:rsidR="00FC0402" w:rsidRPr="0056660A">
        <w:rPr>
          <w:rFonts w:ascii="Times New Roman" w:hAnsi="Times New Roman" w:cs="Times New Roman"/>
          <w:color w:val="000000" w:themeColor="text1"/>
          <w:sz w:val="24"/>
          <w:szCs w:val="24"/>
        </w:rPr>
        <w:t xml:space="preserve">Overall, both Schein's and Denison's models can </w:t>
      </w:r>
      <w:r>
        <w:rPr>
          <w:rFonts w:ascii="Times New Roman" w:hAnsi="Times New Roman" w:cs="Times New Roman"/>
          <w:color w:val="000000" w:themeColor="text1"/>
          <w:sz w:val="24"/>
          <w:szCs w:val="24"/>
        </w:rPr>
        <w:t>help understand and manage</w:t>
      </w:r>
      <w:r w:rsidR="00FC0402" w:rsidRPr="0056660A">
        <w:rPr>
          <w:rFonts w:ascii="Times New Roman" w:hAnsi="Times New Roman" w:cs="Times New Roman"/>
          <w:color w:val="000000" w:themeColor="text1"/>
          <w:sz w:val="24"/>
          <w:szCs w:val="24"/>
        </w:rPr>
        <w:t xml:space="preserve"> organi</w:t>
      </w:r>
      <w:r w:rsidR="00FC0402" w:rsidRPr="00CA7058">
        <w:rPr>
          <w:rFonts w:ascii="Times New Roman" w:hAnsi="Times New Roman" w:cs="Times New Roman"/>
          <w:color w:val="000000" w:themeColor="text1"/>
          <w:sz w:val="24"/>
          <w:szCs w:val="24"/>
        </w:rPr>
        <w:t>s</w:t>
      </w:r>
      <w:r w:rsidR="00FC0402" w:rsidRPr="0056660A">
        <w:rPr>
          <w:rFonts w:ascii="Times New Roman" w:hAnsi="Times New Roman" w:cs="Times New Roman"/>
          <w:color w:val="000000" w:themeColor="text1"/>
          <w:sz w:val="24"/>
          <w:szCs w:val="24"/>
        </w:rPr>
        <w:t xml:space="preserve">ational culture (Schein, 2010; Denison, 1990), and they can be used in conjunction to provide a more comprehensive approach. </w:t>
      </w:r>
    </w:p>
    <w:p w14:paraId="00446E0C" w14:textId="12467490" w:rsidR="00FC0402" w:rsidRDefault="00FC0402" w:rsidP="00FC0402">
      <w:pPr>
        <w:spacing w:line="240" w:lineRule="auto"/>
        <w:ind w:left="0"/>
        <w:rPr>
          <w:rFonts w:ascii="Times New Roman" w:hAnsi="Times New Roman" w:cs="Times New Roman"/>
          <w:color w:val="000000" w:themeColor="text1"/>
          <w:sz w:val="24"/>
          <w:szCs w:val="24"/>
        </w:rPr>
      </w:pPr>
      <w:r w:rsidRPr="0056660A">
        <w:rPr>
          <w:rFonts w:ascii="Times New Roman" w:hAnsi="Times New Roman" w:cs="Times New Roman"/>
          <w:color w:val="000000" w:themeColor="text1"/>
          <w:sz w:val="24"/>
          <w:szCs w:val="24"/>
        </w:rPr>
        <w:t>It is important to remember that culture is complex and multifaceted, and no single model can capture its full complexity.</w:t>
      </w:r>
      <w:r w:rsidRPr="00CA7058">
        <w:rPr>
          <w:rFonts w:ascii="Times New Roman" w:hAnsi="Times New Roman" w:cs="Times New Roman"/>
          <w:color w:val="000000" w:themeColor="text1"/>
          <w:sz w:val="24"/>
          <w:szCs w:val="24"/>
        </w:rPr>
        <w:t xml:space="preserve"> (H</w:t>
      </w:r>
      <w:r>
        <w:rPr>
          <w:rFonts w:ascii="Times New Roman" w:hAnsi="Times New Roman" w:cs="Times New Roman"/>
          <w:color w:val="000000" w:themeColor="text1"/>
          <w:sz w:val="24"/>
          <w:szCs w:val="24"/>
        </w:rPr>
        <w:t>endry</w:t>
      </w:r>
      <w:r w:rsidRPr="00CA7058">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1997</w:t>
      </w:r>
      <w:r w:rsidRPr="00CA7058">
        <w:rPr>
          <w:rFonts w:ascii="Times New Roman" w:hAnsi="Times New Roman" w:cs="Times New Roman"/>
          <w:color w:val="000000" w:themeColor="text1"/>
          <w:sz w:val="24"/>
          <w:szCs w:val="24"/>
        </w:rPr>
        <w:t>)</w:t>
      </w:r>
    </w:p>
    <w:p w14:paraId="6FE011EB" w14:textId="0447ADD6" w:rsidR="00D46ED3" w:rsidRPr="00CA7058" w:rsidRDefault="00D46ED3" w:rsidP="00FC0402">
      <w:pPr>
        <w:spacing w:line="240" w:lineRule="auto"/>
        <w:ind w:left="0"/>
        <w:rPr>
          <w:rFonts w:ascii="Times New Roman" w:hAnsi="Times New Roman" w:cs="Times New Roman"/>
          <w:color w:val="000000" w:themeColor="text1"/>
          <w:sz w:val="24"/>
          <w:szCs w:val="24"/>
        </w:rPr>
      </w:pPr>
      <w:r>
        <w:rPr>
          <w:noProof/>
        </w:rPr>
        <mc:AlternateContent>
          <mc:Choice Requires="wps">
            <w:drawing>
              <wp:anchor distT="0" distB="0" distL="114300" distR="114300" simplePos="0" relativeHeight="251706368" behindDoc="0" locked="0" layoutInCell="1" allowOverlap="1" wp14:anchorId="149D261E" wp14:editId="506ED004">
                <wp:simplePos x="0" y="0"/>
                <wp:positionH relativeFrom="column">
                  <wp:posOffset>-271780</wp:posOffset>
                </wp:positionH>
                <wp:positionV relativeFrom="paragraph">
                  <wp:posOffset>402521</wp:posOffset>
                </wp:positionV>
                <wp:extent cx="6270625" cy="1828800"/>
                <wp:effectExtent l="0" t="0" r="15875" b="7620"/>
                <wp:wrapSquare wrapText="bothSides"/>
                <wp:docPr id="205" name="Text Box 205"/>
                <wp:cNvGraphicFramePr/>
                <a:graphic xmlns:a="http://schemas.openxmlformats.org/drawingml/2006/main">
                  <a:graphicData uri="http://schemas.microsoft.com/office/word/2010/wordprocessingShape">
                    <wps:wsp>
                      <wps:cNvSpPr txBox="1"/>
                      <wps:spPr>
                        <a:xfrm>
                          <a:off x="0" y="0"/>
                          <a:ext cx="6270625" cy="1828800"/>
                        </a:xfrm>
                        <a:prstGeom prst="rect">
                          <a:avLst/>
                        </a:prstGeom>
                        <a:solidFill>
                          <a:schemeClr val="accent1">
                            <a:lumMod val="20000"/>
                            <a:lumOff val="80000"/>
                          </a:schemeClr>
                        </a:solidFill>
                        <a:ln w="6350">
                          <a:solidFill>
                            <a:schemeClr val="accent1"/>
                          </a:solidFill>
                        </a:ln>
                      </wps:spPr>
                      <wps:txbx>
                        <w:txbxContent>
                          <w:p w14:paraId="021C5392" w14:textId="77777777" w:rsidR="00D46ED3" w:rsidRPr="00C93A03" w:rsidRDefault="00D46ED3" w:rsidP="00D46ED3">
                            <w:pPr>
                              <w:spacing w:line="240" w:lineRule="auto"/>
                              <w:ind w:left="0"/>
                              <w:rPr>
                                <w:rFonts w:ascii="Arial" w:hAnsi="Arial" w:cs="Arial"/>
                                <w:b/>
                                <w:bCs/>
                                <w:sz w:val="28"/>
                                <w:szCs w:val="28"/>
                              </w:rPr>
                            </w:pPr>
                            <w:r>
                              <w:rPr>
                                <w:rFonts w:ascii="Arial" w:hAnsi="Arial" w:cs="Arial"/>
                                <w:b/>
                                <w:bCs/>
                                <w:sz w:val="28"/>
                                <w:szCs w:val="28"/>
                              </w:rPr>
                              <w:t>“</w:t>
                            </w:r>
                            <w:r w:rsidRPr="00B80833">
                              <w:rPr>
                                <w:rFonts w:ascii="Times New Roman" w:hAnsi="Times New Roman" w:cs="Times New Roman"/>
                                <w:b/>
                                <w:bCs/>
                                <w:sz w:val="24"/>
                                <w:szCs w:val="24"/>
                              </w:rPr>
                              <w:t>Keep the customer at the heart of all that we do. Our people are respected and valued in an honest, open environment. Tenacity for ambitious and competitive results – delivered with pace. Take personal responsibility and deliver what we say we will</w:t>
                            </w:r>
                            <w:r>
                              <w:rPr>
                                <w:rFonts w:ascii="Times New Roman" w:hAnsi="Times New Roman" w:cs="Times New Roman"/>
                                <w:b/>
                                <w:bCs/>
                                <w:sz w:val="24"/>
                                <w:szCs w:val="24"/>
                              </w:rPr>
                              <w:t>” (WHSmith,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49D261E" id="Text Box 205" o:spid="_x0000_s1063" type="#_x0000_t202" style="position:absolute;margin-left:-21.4pt;margin-top:31.7pt;width:493.75pt;height:2in;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" fillcolor="#d9e2f3 [660]" strokecolor="#4472c4 [3204]" strokeweight=".5pt">
                <v:textbox style="mso-fit-shape-to-text:t">
                  <w:txbxContent>
                    <w:p w14:paraId="021C5392" w14:textId="77777777" w:rsidR="00D46ED3" w:rsidRPr="00C93A03" w:rsidRDefault="00D46ED3" w:rsidP="00D46ED3">
                      <w:pPr>
                        <w:spacing w:line="240" w:lineRule="auto"/>
                        <w:ind w:left="0"/>
                        <w:rPr>
                          <w:rFonts w:ascii="Arial" w:hAnsi="Arial" w:cs="Arial"/>
                          <w:b/>
                          <w:bCs/>
                          <w:sz w:val="28"/>
                          <w:szCs w:val="28"/>
                        </w:rPr>
                      </w:pPr>
                      <w:r>
                        <w:rPr>
                          <w:rFonts w:ascii="Arial" w:hAnsi="Arial" w:cs="Arial"/>
                          <w:b/>
                          <w:bCs/>
                          <w:sz w:val="28"/>
                          <w:szCs w:val="28"/>
                        </w:rPr>
                        <w:t>“</w:t>
                      </w:r>
                      <w:r w:rsidRPr="00B80833">
                        <w:rPr>
                          <w:rFonts w:ascii="Times New Roman" w:hAnsi="Times New Roman" w:cs="Times New Roman"/>
                          <w:b/>
                          <w:bCs/>
                          <w:sz w:val="24"/>
                          <w:szCs w:val="24"/>
                        </w:rPr>
                        <w:t>Keep the customer at the heart of all that we do. Our people are respected and valued in an honest, open environment. Tenacity for ambitious and competitive results – delivered with pace. Take personal responsibility and deliver what we say we will</w:t>
                      </w:r>
                      <w:r>
                        <w:rPr>
                          <w:rFonts w:ascii="Times New Roman" w:hAnsi="Times New Roman" w:cs="Times New Roman"/>
                          <w:b/>
                          <w:bCs/>
                          <w:sz w:val="24"/>
                          <w:szCs w:val="24"/>
                        </w:rPr>
                        <w:t>” (WHSmith, 2023)</w:t>
                      </w:r>
                    </w:p>
                  </w:txbxContent>
                </v:textbox>
                <w10:wrap type="square"/>
              </v:shape>
            </w:pict>
          </mc:Fallback>
        </mc:AlternateContent>
      </w:r>
      <w:r>
        <w:rPr>
          <w:rFonts w:ascii="Times New Roman" w:hAnsi="Times New Roman" w:cs="Times New Roman"/>
          <w:b/>
          <w:bCs/>
          <w:sz w:val="24"/>
          <w:szCs w:val="24"/>
        </w:rPr>
        <w:t>WH</w:t>
      </w:r>
      <w:r w:rsidRPr="003C3447">
        <w:rPr>
          <w:rFonts w:ascii="Times New Roman" w:hAnsi="Times New Roman" w:cs="Times New Roman"/>
          <w:b/>
          <w:bCs/>
          <w:sz w:val="24"/>
          <w:szCs w:val="24"/>
        </w:rPr>
        <w:t>Smith Travel Plc</w:t>
      </w:r>
      <w:r>
        <w:rPr>
          <w:rFonts w:ascii="Arial" w:hAnsi="Arial" w:cs="Arial"/>
          <w:b/>
          <w:bCs/>
          <w:sz w:val="28"/>
          <w:szCs w:val="28"/>
        </w:rPr>
        <w:t xml:space="preserve">: </w:t>
      </w:r>
      <w:r w:rsidRPr="00B80833">
        <w:rPr>
          <w:rFonts w:ascii="Times New Roman" w:hAnsi="Times New Roman" w:cs="Times New Roman"/>
          <w:b/>
          <w:bCs/>
          <w:sz w:val="24"/>
          <w:szCs w:val="24"/>
        </w:rPr>
        <w:t>Mission Statement</w:t>
      </w:r>
      <w:r>
        <w:rPr>
          <w:rFonts w:ascii="Times New Roman" w:hAnsi="Times New Roman" w:cs="Times New Roman"/>
          <w:b/>
          <w:bCs/>
          <w:sz w:val="24"/>
          <w:szCs w:val="24"/>
        </w:rPr>
        <w:t xml:space="preserve"> [</w:t>
      </w:r>
      <w:r w:rsidR="00512E83">
        <w:rPr>
          <w:rFonts w:ascii="Times New Roman" w:hAnsi="Times New Roman" w:cs="Times New Roman"/>
          <w:b/>
          <w:bCs/>
          <w:sz w:val="24"/>
          <w:szCs w:val="24"/>
        </w:rPr>
        <w:t>7.0</w:t>
      </w:r>
      <w:r>
        <w:rPr>
          <w:rFonts w:ascii="Times New Roman" w:hAnsi="Times New Roman" w:cs="Times New Roman"/>
          <w:b/>
          <w:bCs/>
          <w:sz w:val="24"/>
          <w:szCs w:val="24"/>
        </w:rPr>
        <w:t>]</w:t>
      </w:r>
    </w:p>
    <w:tbl>
      <w:tblPr>
        <w:tblStyle w:val="TableGrid"/>
        <w:tblpPr w:leftFromText="180" w:rightFromText="180" w:vertAnchor="page" w:horzAnchor="margin" w:tblpXSpec="center" w:tblpY="6384"/>
        <w:tblW w:w="10140" w:type="dxa"/>
        <w:shd w:val="clear" w:color="auto" w:fill="D9E2F3" w:themeFill="accent1" w:themeFillTint="33"/>
        <w:tblLook w:val="04A0" w:firstRow="1" w:lastRow="0" w:firstColumn="1" w:lastColumn="0" w:noHBand="0" w:noVBand="1"/>
      </w:tblPr>
      <w:tblGrid>
        <w:gridCol w:w="5102"/>
        <w:gridCol w:w="5038"/>
      </w:tblGrid>
      <w:tr w:rsidR="00FC0402" w14:paraId="4C8FAAF0" w14:textId="77777777" w:rsidTr="00BC198A">
        <w:trPr>
          <w:trHeight w:val="2259"/>
        </w:trPr>
        <w:tc>
          <w:tcPr>
            <w:tcW w:w="5102" w:type="dxa"/>
            <w:shd w:val="clear" w:color="auto" w:fill="D9E2F3" w:themeFill="accent1" w:themeFillTint="33"/>
          </w:tcPr>
          <w:p w14:paraId="0A0FC52D" w14:textId="4CE4A629" w:rsidR="00FC0402" w:rsidRDefault="0018604B" w:rsidP="00BC198A">
            <w:pPr>
              <w:ind w:left="0"/>
              <w:rPr>
                <w:rFonts w:ascii="Arial" w:hAnsi="Arial" w:cs="Arial"/>
                <w:b/>
                <w:bCs/>
                <w:sz w:val="28"/>
                <w:szCs w:val="28"/>
              </w:rPr>
            </w:pPr>
            <w:r>
              <w:rPr>
                <w:noProof/>
              </w:rPr>
              <mc:AlternateContent>
                <mc:Choice Requires="wps">
                  <w:drawing>
                    <wp:anchor distT="0" distB="0" distL="114300" distR="114300" simplePos="0" relativeHeight="251711488" behindDoc="0" locked="0" layoutInCell="1" allowOverlap="1" wp14:anchorId="57F21A02" wp14:editId="26523623">
                      <wp:simplePos x="0" y="0"/>
                      <wp:positionH relativeFrom="column">
                        <wp:posOffset>-85588</wp:posOffset>
                      </wp:positionH>
                      <wp:positionV relativeFrom="paragraph">
                        <wp:posOffset>42888</wp:posOffset>
                      </wp:positionV>
                      <wp:extent cx="3224753" cy="704215"/>
                      <wp:effectExtent l="0" t="0" r="13970" b="6985"/>
                      <wp:wrapNone/>
                      <wp:docPr id="232" name="Text Box 232"/>
                      <wp:cNvGraphicFramePr/>
                      <a:graphic xmlns:a="http://schemas.openxmlformats.org/drawingml/2006/main">
                        <a:graphicData uri="http://schemas.microsoft.com/office/word/2010/wordprocessingShape">
                          <wps:wsp>
                            <wps:cNvSpPr txBox="1"/>
                            <wps:spPr>
                              <a:xfrm>
                                <a:off x="0" y="0"/>
                                <a:ext cx="3224753" cy="704215"/>
                              </a:xfrm>
                              <a:prstGeom prst="rect">
                                <a:avLst/>
                              </a:prstGeom>
                              <a:solidFill>
                                <a:schemeClr val="accent1">
                                  <a:lumMod val="60000"/>
                                  <a:lumOff val="40000"/>
                                </a:schemeClr>
                              </a:solidFill>
                              <a:ln w="6350">
                                <a:solidFill>
                                  <a:prstClr val="black"/>
                                </a:solidFill>
                              </a:ln>
                            </wps:spPr>
                            <wps:txbx>
                              <w:txbxContent>
                                <w:p w14:paraId="167BFA52" w14:textId="5363AC58" w:rsidR="0018604B" w:rsidRPr="0018604B" w:rsidRDefault="0018604B">
                                  <w:pPr>
                                    <w:ind w:left="0"/>
                                    <w:rPr>
                                      <w:rFonts w:ascii="Times New Roman" w:hAnsi="Times New Roman" w:cs="Times New Roman"/>
                                      <w:b/>
                                      <w:bCs/>
                                      <w:sz w:val="24"/>
                                      <w:szCs w:val="24"/>
                                    </w:rPr>
                                  </w:pPr>
                                  <w:r>
                                    <w:rPr>
                                      <w:rFonts w:ascii="Times New Roman" w:hAnsi="Times New Roman" w:cs="Times New Roman"/>
                                      <w:b/>
                                      <w:bCs/>
                                      <w:sz w:val="24"/>
                                      <w:szCs w:val="24"/>
                                    </w:rPr>
                                    <w:t>Fig 8.0: SCHEIN (1985) : WHSMITH CULTURAL ANALYSIS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7F21A02" id="Text Box 232" o:spid="_x0000_s1064" type="#_x0000_t202" style="position:absolute;margin-left:-6.75pt;margin-top:3.4pt;width:253.9pt;height:55.45pt;z-index:2517114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" fillcolor="#8eaadb [1940]" strokeweight=".5pt">
                      <v:textbox>
                        <w:txbxContent>
                          <w:p w14:paraId="167BFA52" w14:textId="5363AC58" w:rsidR="0018604B" w:rsidRPr="0018604B" w:rsidRDefault="0018604B">
                            <w:pPr>
                              <w:ind w:left="0"/>
                              <w:rPr>
                                <w:rFonts w:ascii="Times New Roman" w:hAnsi="Times New Roman" w:cs="Times New Roman"/>
                                <w:b/>
                                <w:bCs/>
                                <w:sz w:val="24"/>
                                <w:szCs w:val="24"/>
                              </w:rPr>
                            </w:pPr>
                            <w:r>
                              <w:rPr>
                                <w:rFonts w:ascii="Times New Roman" w:hAnsi="Times New Roman" w:cs="Times New Roman"/>
                                <w:b/>
                                <w:bCs/>
                                <w:sz w:val="24"/>
                                <w:szCs w:val="24"/>
                              </w:rPr>
                              <w:t>Fig 8.0: SCHEIN (1985) : WHSMITH CULTURAL ANALYSIS</w:t>
                            </w:r>
                          </w:p>
                        </w:txbxContent>
                      </v:textbox>
                    </v:shape>
                  </w:pict>
                </mc:Fallback>
              </mc:AlternateContent>
            </w:r>
          </w:p>
          <w:p w14:paraId="1A0C006E" w14:textId="77777777" w:rsidR="00FC0402" w:rsidRDefault="00FC0402" w:rsidP="00BC198A">
            <w:pPr>
              <w:ind w:left="0"/>
              <w:rPr>
                <w:rFonts w:ascii="Arial" w:hAnsi="Arial" w:cs="Arial"/>
                <w:b/>
                <w:bCs/>
                <w:sz w:val="28"/>
                <w:szCs w:val="28"/>
              </w:rPr>
            </w:pPr>
          </w:p>
          <w:p w14:paraId="57859EF7" w14:textId="77777777" w:rsidR="0018604B" w:rsidRDefault="00FC0402" w:rsidP="00BC198A">
            <w:pPr>
              <w:ind w:left="0"/>
              <w:rPr>
                <w:rFonts w:ascii="Arial" w:hAnsi="Arial" w:cs="Arial"/>
                <w:b/>
                <w:bCs/>
                <w:sz w:val="28"/>
                <w:szCs w:val="28"/>
              </w:rPr>
            </w:pPr>
            <w:r>
              <w:rPr>
                <w:rFonts w:ascii="Arial" w:hAnsi="Arial" w:cs="Arial"/>
                <w:b/>
                <w:bCs/>
                <w:sz w:val="28"/>
                <w:szCs w:val="28"/>
              </w:rPr>
              <w:t xml:space="preserve">            </w:t>
            </w:r>
          </w:p>
          <w:p w14:paraId="4B13F741" w14:textId="77777777" w:rsidR="0018604B" w:rsidRDefault="0018604B" w:rsidP="0018604B">
            <w:pPr>
              <w:ind w:left="0"/>
              <w:jc w:val="center"/>
              <w:rPr>
                <w:rFonts w:ascii="Arial" w:hAnsi="Arial" w:cs="Arial"/>
                <w:b/>
                <w:bCs/>
                <w:sz w:val="28"/>
                <w:szCs w:val="28"/>
              </w:rPr>
            </w:pPr>
          </w:p>
          <w:p w14:paraId="59792E76" w14:textId="7AC74E4E" w:rsidR="00FC0402" w:rsidRDefault="00FC0402" w:rsidP="0018604B">
            <w:pPr>
              <w:ind w:left="0"/>
              <w:jc w:val="center"/>
              <w:rPr>
                <w:rFonts w:ascii="Arial" w:hAnsi="Arial" w:cs="Arial"/>
                <w:b/>
                <w:bCs/>
                <w:sz w:val="28"/>
                <w:szCs w:val="28"/>
              </w:rPr>
            </w:pPr>
            <w:r>
              <w:rPr>
                <w:rFonts w:ascii="Arial" w:hAnsi="Arial" w:cs="Arial"/>
                <w:b/>
                <w:bCs/>
                <w:sz w:val="28"/>
                <w:szCs w:val="28"/>
              </w:rPr>
              <w:t>Artifacts &amp; Creations:</w:t>
            </w:r>
          </w:p>
          <w:p w14:paraId="18F84F0B" w14:textId="77777777" w:rsidR="00FC0402" w:rsidRDefault="00FC0402" w:rsidP="00BC198A">
            <w:pPr>
              <w:ind w:left="0"/>
              <w:rPr>
                <w:rFonts w:ascii="Arial" w:hAnsi="Arial" w:cs="Arial"/>
                <w:b/>
                <w:bCs/>
                <w:sz w:val="28"/>
                <w:szCs w:val="28"/>
              </w:rPr>
            </w:pPr>
          </w:p>
          <w:p w14:paraId="08FD1B3D" w14:textId="77777777" w:rsidR="00FC0402" w:rsidRDefault="00FC0402" w:rsidP="00BC198A">
            <w:pPr>
              <w:ind w:left="0"/>
              <w:rPr>
                <w:rFonts w:ascii="Arial" w:hAnsi="Arial" w:cs="Arial"/>
                <w:b/>
                <w:bCs/>
                <w:sz w:val="28"/>
                <w:szCs w:val="28"/>
              </w:rPr>
            </w:pPr>
          </w:p>
          <w:p w14:paraId="710A9626" w14:textId="77777777" w:rsidR="00FC0402" w:rsidRPr="00B45C4B" w:rsidRDefault="00FC0402" w:rsidP="00BC198A">
            <w:pPr>
              <w:ind w:left="0"/>
              <w:rPr>
                <w:rFonts w:ascii="Arial" w:hAnsi="Arial" w:cs="Arial"/>
                <w:b/>
                <w:bCs/>
                <w:i/>
                <w:iCs/>
                <w:sz w:val="28"/>
                <w:szCs w:val="28"/>
              </w:rPr>
            </w:pPr>
            <w:r>
              <w:rPr>
                <w:rFonts w:ascii="Arial" w:hAnsi="Arial" w:cs="Arial"/>
                <w:b/>
                <w:bCs/>
                <w:i/>
                <w:iCs/>
                <w:sz w:val="28"/>
                <w:szCs w:val="28"/>
              </w:rPr>
              <w:t>“Visible but often not decipherable”</w:t>
            </w:r>
          </w:p>
        </w:tc>
        <w:tc>
          <w:tcPr>
            <w:tcW w:w="5038" w:type="dxa"/>
            <w:shd w:val="clear" w:color="auto" w:fill="D9E2F3" w:themeFill="accent1" w:themeFillTint="33"/>
          </w:tcPr>
          <w:p w14:paraId="3E2F2957" w14:textId="77777777" w:rsidR="00FC0402" w:rsidRPr="003E549E" w:rsidRDefault="00FC0402" w:rsidP="00BC198A">
            <w:pPr>
              <w:pStyle w:val="ListParagraph"/>
              <w:numPr>
                <w:ilvl w:val="0"/>
                <w:numId w:val="5"/>
              </w:numPr>
              <w:autoSpaceDE w:val="0"/>
              <w:autoSpaceDN w:val="0"/>
              <w:adjustRightInd w:val="0"/>
              <w:rPr>
                <w:rFonts w:ascii="Times New Roman" w:hAnsi="Times New Roman" w:cs="Times New Roman"/>
                <w:color w:val="auto"/>
                <w:sz w:val="24"/>
                <w:szCs w:val="24"/>
              </w:rPr>
            </w:pPr>
            <w:r w:rsidRPr="003E549E">
              <w:rPr>
                <w:rFonts w:ascii="Times New Roman" w:hAnsi="Times New Roman" w:cs="Times New Roman"/>
                <w:color w:val="auto"/>
                <w:sz w:val="24"/>
                <w:szCs w:val="24"/>
              </w:rPr>
              <w:t xml:space="preserve">Heritage - 231-year-old business </w:t>
            </w:r>
          </w:p>
          <w:p w14:paraId="3251BA0F" w14:textId="77777777" w:rsidR="00FC0402" w:rsidRPr="003E549E" w:rsidRDefault="00FC0402" w:rsidP="00BC198A">
            <w:pPr>
              <w:pStyle w:val="ListParagraph"/>
              <w:numPr>
                <w:ilvl w:val="0"/>
                <w:numId w:val="5"/>
              </w:numPr>
              <w:autoSpaceDE w:val="0"/>
              <w:autoSpaceDN w:val="0"/>
              <w:adjustRightInd w:val="0"/>
              <w:rPr>
                <w:rFonts w:ascii="Times New Roman" w:hAnsi="Times New Roman" w:cs="Times New Roman"/>
                <w:color w:val="auto"/>
                <w:sz w:val="24"/>
                <w:szCs w:val="24"/>
              </w:rPr>
            </w:pPr>
            <w:r w:rsidRPr="003E549E">
              <w:rPr>
                <w:rFonts w:ascii="Times New Roman" w:hAnsi="Times New Roman" w:cs="Times New Roman"/>
                <w:color w:val="auto"/>
                <w:sz w:val="24"/>
                <w:szCs w:val="24"/>
              </w:rPr>
              <w:t xml:space="preserve">Household name </w:t>
            </w:r>
          </w:p>
          <w:p w14:paraId="045BA7EC" w14:textId="77777777" w:rsidR="00FC0402" w:rsidRPr="003E549E" w:rsidRDefault="00FC0402" w:rsidP="00BC198A">
            <w:pPr>
              <w:pStyle w:val="ListParagraph"/>
              <w:numPr>
                <w:ilvl w:val="0"/>
                <w:numId w:val="5"/>
              </w:numPr>
              <w:autoSpaceDE w:val="0"/>
              <w:autoSpaceDN w:val="0"/>
              <w:adjustRightInd w:val="0"/>
              <w:rPr>
                <w:rFonts w:ascii="Times New Roman" w:hAnsi="Times New Roman" w:cs="Times New Roman"/>
                <w:color w:val="auto"/>
                <w:sz w:val="24"/>
                <w:szCs w:val="24"/>
              </w:rPr>
            </w:pPr>
            <w:r w:rsidRPr="003E549E">
              <w:rPr>
                <w:rFonts w:ascii="Times New Roman" w:hAnsi="Times New Roman" w:cs="Times New Roman"/>
                <w:color w:val="auto"/>
                <w:sz w:val="24"/>
                <w:szCs w:val="24"/>
              </w:rPr>
              <w:t xml:space="preserve">Uniform </w:t>
            </w:r>
          </w:p>
          <w:p w14:paraId="4B45AD60" w14:textId="77777777" w:rsidR="00FC0402" w:rsidRPr="003E549E" w:rsidRDefault="00FC0402" w:rsidP="00BC198A">
            <w:pPr>
              <w:pStyle w:val="ListParagraph"/>
              <w:numPr>
                <w:ilvl w:val="0"/>
                <w:numId w:val="5"/>
              </w:numPr>
              <w:autoSpaceDE w:val="0"/>
              <w:autoSpaceDN w:val="0"/>
              <w:adjustRightInd w:val="0"/>
              <w:rPr>
                <w:rFonts w:ascii="Times New Roman" w:hAnsi="Times New Roman" w:cs="Times New Roman"/>
                <w:color w:val="auto"/>
                <w:sz w:val="24"/>
                <w:szCs w:val="24"/>
              </w:rPr>
            </w:pPr>
            <w:r w:rsidRPr="003E549E">
              <w:rPr>
                <w:rFonts w:ascii="Times New Roman" w:hAnsi="Times New Roman" w:cs="Times New Roman"/>
                <w:color w:val="auto"/>
                <w:sz w:val="24"/>
                <w:szCs w:val="24"/>
              </w:rPr>
              <w:t xml:space="preserve">1100 store locations in prominent locations. </w:t>
            </w:r>
          </w:p>
          <w:p w14:paraId="4B190EE5" w14:textId="77777777" w:rsidR="00FC0402" w:rsidRPr="003E549E" w:rsidRDefault="00FC0402" w:rsidP="00BC198A">
            <w:pPr>
              <w:pStyle w:val="ListParagraph"/>
              <w:numPr>
                <w:ilvl w:val="0"/>
                <w:numId w:val="5"/>
              </w:numPr>
              <w:autoSpaceDE w:val="0"/>
              <w:autoSpaceDN w:val="0"/>
              <w:adjustRightInd w:val="0"/>
              <w:rPr>
                <w:rFonts w:ascii="Times New Roman" w:hAnsi="Times New Roman" w:cs="Times New Roman"/>
                <w:color w:val="auto"/>
                <w:sz w:val="24"/>
                <w:szCs w:val="24"/>
              </w:rPr>
            </w:pPr>
            <w:r w:rsidRPr="003E549E">
              <w:rPr>
                <w:rFonts w:ascii="Times New Roman" w:hAnsi="Times New Roman" w:cs="Times New Roman"/>
                <w:color w:val="auto"/>
                <w:sz w:val="24"/>
                <w:szCs w:val="24"/>
              </w:rPr>
              <w:t xml:space="preserve">Job titles - Hierarchal structure. </w:t>
            </w:r>
          </w:p>
          <w:p w14:paraId="1B5D4AEC" w14:textId="77777777" w:rsidR="00FC0402" w:rsidRPr="003E549E" w:rsidRDefault="00FC0402" w:rsidP="00BC198A">
            <w:pPr>
              <w:pStyle w:val="ListParagraph"/>
              <w:numPr>
                <w:ilvl w:val="0"/>
                <w:numId w:val="5"/>
              </w:numPr>
              <w:autoSpaceDE w:val="0"/>
              <w:autoSpaceDN w:val="0"/>
              <w:adjustRightInd w:val="0"/>
              <w:rPr>
                <w:rFonts w:ascii="Times New Roman" w:hAnsi="Times New Roman" w:cs="Times New Roman"/>
                <w:color w:val="auto"/>
                <w:sz w:val="24"/>
                <w:szCs w:val="24"/>
              </w:rPr>
            </w:pPr>
            <w:r w:rsidRPr="003E549E">
              <w:rPr>
                <w:rFonts w:ascii="Times New Roman" w:hAnsi="Times New Roman" w:cs="Times New Roman"/>
                <w:color w:val="auto"/>
                <w:sz w:val="24"/>
                <w:szCs w:val="24"/>
              </w:rPr>
              <w:t xml:space="preserve">Policies and procedures </w:t>
            </w:r>
          </w:p>
          <w:p w14:paraId="65101081" w14:textId="77777777" w:rsidR="00FC0402" w:rsidRDefault="00FC0402" w:rsidP="00BC198A">
            <w:pPr>
              <w:pStyle w:val="ListParagraph"/>
              <w:numPr>
                <w:ilvl w:val="0"/>
                <w:numId w:val="5"/>
              </w:numPr>
              <w:autoSpaceDE w:val="0"/>
              <w:autoSpaceDN w:val="0"/>
              <w:adjustRightInd w:val="0"/>
              <w:rPr>
                <w:rFonts w:ascii="Times New Roman" w:hAnsi="Times New Roman" w:cs="Times New Roman"/>
                <w:color w:val="auto"/>
                <w:sz w:val="24"/>
                <w:szCs w:val="24"/>
              </w:rPr>
            </w:pPr>
            <w:r w:rsidRPr="003E549E">
              <w:rPr>
                <w:rFonts w:ascii="Times New Roman" w:hAnsi="Times New Roman" w:cs="Times New Roman"/>
                <w:color w:val="auto"/>
                <w:sz w:val="24"/>
                <w:szCs w:val="24"/>
              </w:rPr>
              <w:t>Store layouts - challenging environments- railway stations can be excessively cold, hospitals emotional, airports extremely busy</w:t>
            </w:r>
            <w:r>
              <w:rPr>
                <w:rFonts w:ascii="Times New Roman" w:hAnsi="Times New Roman" w:cs="Times New Roman"/>
                <w:color w:val="auto"/>
                <w:sz w:val="24"/>
                <w:szCs w:val="24"/>
              </w:rPr>
              <w:t>.</w:t>
            </w:r>
          </w:p>
          <w:p w14:paraId="34561DB9" w14:textId="77777777" w:rsidR="00FC0402" w:rsidRPr="003E549E" w:rsidRDefault="00FC0402" w:rsidP="00BC198A">
            <w:pPr>
              <w:pStyle w:val="ListParagraph"/>
              <w:numPr>
                <w:ilvl w:val="0"/>
                <w:numId w:val="5"/>
              </w:numPr>
              <w:autoSpaceDE w:val="0"/>
              <w:autoSpaceDN w:val="0"/>
              <w:adjustRightInd w:val="0"/>
              <w:rPr>
                <w:rFonts w:ascii="Times New Roman" w:hAnsi="Times New Roman" w:cs="Times New Roman"/>
                <w:color w:val="auto"/>
                <w:sz w:val="24"/>
                <w:szCs w:val="24"/>
              </w:rPr>
            </w:pPr>
            <w:r>
              <w:rPr>
                <w:rFonts w:ascii="Times New Roman" w:hAnsi="Times New Roman" w:cs="Times New Roman"/>
                <w:color w:val="auto"/>
                <w:sz w:val="24"/>
                <w:szCs w:val="24"/>
              </w:rPr>
              <w:t>Mission Statement: [Fig 6.1.01]</w:t>
            </w:r>
          </w:p>
          <w:p w14:paraId="66BF1B85" w14:textId="77777777" w:rsidR="00FC0402" w:rsidRDefault="00FC0402" w:rsidP="00BC198A">
            <w:pPr>
              <w:ind w:left="0"/>
              <w:rPr>
                <w:rFonts w:ascii="Arial" w:hAnsi="Arial" w:cs="Arial"/>
                <w:b/>
                <w:bCs/>
                <w:sz w:val="28"/>
                <w:szCs w:val="28"/>
              </w:rPr>
            </w:pPr>
          </w:p>
        </w:tc>
      </w:tr>
      <w:tr w:rsidR="00FC0402" w14:paraId="4761CEAB" w14:textId="77777777" w:rsidTr="00BC198A">
        <w:trPr>
          <w:trHeight w:val="2032"/>
        </w:trPr>
        <w:tc>
          <w:tcPr>
            <w:tcW w:w="5102" w:type="dxa"/>
            <w:shd w:val="clear" w:color="auto" w:fill="D9E2F3" w:themeFill="accent1" w:themeFillTint="33"/>
          </w:tcPr>
          <w:p w14:paraId="3E9D8910" w14:textId="77777777" w:rsidR="00FC0402" w:rsidRDefault="00FC0402" w:rsidP="00BC198A">
            <w:pPr>
              <w:ind w:left="0"/>
              <w:rPr>
                <w:rFonts w:ascii="Arial" w:hAnsi="Arial" w:cs="Arial"/>
                <w:b/>
                <w:bCs/>
                <w:sz w:val="28"/>
                <w:szCs w:val="28"/>
              </w:rPr>
            </w:pPr>
          </w:p>
          <w:p w14:paraId="3C9FF66A" w14:textId="77777777" w:rsidR="00FC0402" w:rsidRDefault="00FC0402" w:rsidP="00BC198A">
            <w:pPr>
              <w:ind w:left="0"/>
              <w:rPr>
                <w:rFonts w:ascii="Arial" w:hAnsi="Arial" w:cs="Arial"/>
                <w:b/>
                <w:bCs/>
                <w:sz w:val="28"/>
                <w:szCs w:val="28"/>
              </w:rPr>
            </w:pPr>
          </w:p>
          <w:p w14:paraId="5FBD24E9" w14:textId="77777777" w:rsidR="00FC0402" w:rsidRDefault="00FC0402" w:rsidP="00BC198A">
            <w:pPr>
              <w:ind w:left="0"/>
              <w:rPr>
                <w:rFonts w:ascii="Arial" w:hAnsi="Arial" w:cs="Arial"/>
                <w:b/>
                <w:bCs/>
                <w:sz w:val="28"/>
                <w:szCs w:val="28"/>
              </w:rPr>
            </w:pPr>
            <w:r>
              <w:rPr>
                <w:rFonts w:ascii="Arial" w:hAnsi="Arial" w:cs="Arial"/>
                <w:b/>
                <w:bCs/>
                <w:sz w:val="28"/>
                <w:szCs w:val="28"/>
              </w:rPr>
              <w:t xml:space="preserve">             Espoused Values:</w:t>
            </w:r>
          </w:p>
          <w:p w14:paraId="763DE7C4" w14:textId="77777777" w:rsidR="00FC0402" w:rsidRPr="00B80833" w:rsidRDefault="00FC0402" w:rsidP="00BC198A">
            <w:pPr>
              <w:ind w:left="0"/>
              <w:rPr>
                <w:rFonts w:ascii="Times New Roman" w:hAnsi="Times New Roman" w:cs="Times New Roman"/>
                <w:b/>
                <w:bCs/>
              </w:rPr>
            </w:pPr>
          </w:p>
          <w:p w14:paraId="3FF14456" w14:textId="77777777" w:rsidR="00FC0402" w:rsidRDefault="00FC0402" w:rsidP="00BC198A">
            <w:pPr>
              <w:ind w:left="0"/>
              <w:rPr>
                <w:rFonts w:ascii="Times New Roman" w:hAnsi="Times New Roman" w:cs="Times New Roman"/>
                <w:b/>
                <w:bCs/>
              </w:rPr>
            </w:pPr>
            <w:r w:rsidRPr="00B80833">
              <w:rPr>
                <w:rFonts w:ascii="Times New Roman" w:hAnsi="Times New Roman" w:cs="Times New Roman"/>
                <w:b/>
                <w:bCs/>
              </w:rPr>
              <w:t>[Fig 6.1</w:t>
            </w:r>
            <w:r>
              <w:rPr>
                <w:rFonts w:ascii="Times New Roman" w:hAnsi="Times New Roman" w:cs="Times New Roman"/>
                <w:b/>
                <w:bCs/>
              </w:rPr>
              <w:t>.1</w:t>
            </w:r>
            <w:r w:rsidRPr="00B80833">
              <w:rPr>
                <w:rFonts w:ascii="Times New Roman" w:hAnsi="Times New Roman" w:cs="Times New Roman"/>
                <w:b/>
                <w:bCs/>
              </w:rPr>
              <w:t>]</w:t>
            </w:r>
          </w:p>
          <w:p w14:paraId="25D77415" w14:textId="77777777" w:rsidR="00FC0402" w:rsidRPr="00B80833" w:rsidRDefault="00FC0402" w:rsidP="00BC198A">
            <w:pPr>
              <w:ind w:left="0"/>
              <w:rPr>
                <w:rFonts w:ascii="Times New Roman" w:hAnsi="Times New Roman" w:cs="Times New Roman"/>
                <w:b/>
                <w:bCs/>
              </w:rPr>
            </w:pPr>
          </w:p>
          <w:p w14:paraId="558CFF20" w14:textId="77777777" w:rsidR="00FC0402" w:rsidRPr="00B45C4B" w:rsidRDefault="00FC0402" w:rsidP="00BC198A">
            <w:pPr>
              <w:ind w:left="0"/>
              <w:rPr>
                <w:rFonts w:ascii="Arial" w:hAnsi="Arial" w:cs="Arial"/>
                <w:b/>
                <w:bCs/>
                <w:i/>
                <w:iCs/>
                <w:sz w:val="28"/>
                <w:szCs w:val="28"/>
              </w:rPr>
            </w:pPr>
            <w:r>
              <w:rPr>
                <w:rFonts w:ascii="Arial" w:hAnsi="Arial" w:cs="Arial"/>
                <w:b/>
                <w:bCs/>
                <w:i/>
                <w:iCs/>
                <w:sz w:val="28"/>
                <w:szCs w:val="28"/>
              </w:rPr>
              <w:t xml:space="preserve">   </w:t>
            </w:r>
            <w:r w:rsidRPr="00B45C4B">
              <w:rPr>
                <w:rFonts w:ascii="Arial" w:hAnsi="Arial" w:cs="Arial"/>
                <w:b/>
                <w:bCs/>
                <w:i/>
                <w:iCs/>
                <w:sz w:val="28"/>
                <w:szCs w:val="28"/>
              </w:rPr>
              <w:t xml:space="preserve">“Greater Level of </w:t>
            </w:r>
            <w:r>
              <w:rPr>
                <w:rFonts w:ascii="Arial" w:hAnsi="Arial" w:cs="Arial"/>
                <w:b/>
                <w:bCs/>
                <w:i/>
                <w:iCs/>
                <w:sz w:val="28"/>
                <w:szCs w:val="28"/>
              </w:rPr>
              <w:t>Awareness</w:t>
            </w:r>
            <w:r w:rsidRPr="00B45C4B">
              <w:rPr>
                <w:rFonts w:ascii="Arial" w:hAnsi="Arial" w:cs="Arial"/>
                <w:b/>
                <w:bCs/>
                <w:i/>
                <w:iCs/>
                <w:sz w:val="28"/>
                <w:szCs w:val="28"/>
              </w:rPr>
              <w:t>”</w:t>
            </w:r>
          </w:p>
          <w:p w14:paraId="1D2462FE" w14:textId="77777777" w:rsidR="00FC0402" w:rsidRDefault="00FC0402" w:rsidP="00BC198A">
            <w:pPr>
              <w:ind w:left="0"/>
              <w:rPr>
                <w:rFonts w:ascii="Arial" w:hAnsi="Arial" w:cs="Arial"/>
                <w:b/>
                <w:bCs/>
                <w:sz w:val="28"/>
                <w:szCs w:val="28"/>
              </w:rPr>
            </w:pPr>
          </w:p>
          <w:p w14:paraId="17F66120" w14:textId="298D0006" w:rsidR="00FC0402" w:rsidRDefault="00FC0402" w:rsidP="00BC198A">
            <w:pPr>
              <w:ind w:left="0"/>
              <w:rPr>
                <w:rFonts w:ascii="Arial" w:hAnsi="Arial" w:cs="Arial"/>
                <w:b/>
                <w:bCs/>
                <w:sz w:val="28"/>
                <w:szCs w:val="28"/>
              </w:rPr>
            </w:pPr>
            <w:r w:rsidRPr="003C3447">
              <w:rPr>
                <w:rFonts w:ascii="Times New Roman" w:hAnsi="Times New Roman" w:cs="Times New Roman"/>
                <w:noProof/>
                <w:sz w:val="24"/>
                <w:szCs w:val="24"/>
                <w:lang w:eastAsia="en-GB"/>
              </w:rPr>
              <w:drawing>
                <wp:anchor distT="0" distB="0" distL="114300" distR="114300" simplePos="0" relativeHeight="251704320" behindDoc="0" locked="0" layoutInCell="1" allowOverlap="1" wp14:anchorId="7F01F56A" wp14:editId="0930E8BC">
                  <wp:simplePos x="0" y="0"/>
                  <wp:positionH relativeFrom="margin">
                    <wp:posOffset>116205</wp:posOffset>
                  </wp:positionH>
                  <wp:positionV relativeFrom="paragraph">
                    <wp:posOffset>272143</wp:posOffset>
                  </wp:positionV>
                  <wp:extent cx="2719705" cy="1354455"/>
                  <wp:effectExtent l="12700" t="12700" r="10795" b="17145"/>
                  <wp:wrapSquare wrapText="bothSides"/>
                  <wp:docPr id="27" name="Picture 1" descr="Diagram&#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Picture 1" descr="Diagram&#10;&#10;Description automatically generated"/>
                          <pic:cNvPicPr>
                            <a:picLocks/>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19705" cy="1354455"/>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p>
          <w:p w14:paraId="61F8BA9A" w14:textId="77777777" w:rsidR="00FC0402" w:rsidRDefault="00FC0402" w:rsidP="00BC198A">
            <w:pPr>
              <w:ind w:left="0"/>
              <w:rPr>
                <w:rFonts w:ascii="Arial" w:hAnsi="Arial" w:cs="Arial"/>
                <w:b/>
                <w:bCs/>
                <w:sz w:val="28"/>
                <w:szCs w:val="28"/>
              </w:rPr>
            </w:pPr>
          </w:p>
          <w:p w14:paraId="1E1B85B5" w14:textId="77777777" w:rsidR="00FC0402" w:rsidRDefault="00FC0402" w:rsidP="00BC198A">
            <w:pPr>
              <w:ind w:left="0"/>
              <w:rPr>
                <w:rFonts w:ascii="Arial" w:hAnsi="Arial" w:cs="Arial"/>
                <w:b/>
                <w:bCs/>
                <w:sz w:val="28"/>
                <w:szCs w:val="28"/>
              </w:rPr>
            </w:pPr>
          </w:p>
        </w:tc>
        <w:tc>
          <w:tcPr>
            <w:tcW w:w="5038" w:type="dxa"/>
            <w:shd w:val="clear" w:color="auto" w:fill="D9E2F3" w:themeFill="accent1" w:themeFillTint="33"/>
          </w:tcPr>
          <w:p w14:paraId="20E5297A" w14:textId="66300D79" w:rsidR="00FC0402" w:rsidRPr="00C0787B" w:rsidRDefault="00FC0402" w:rsidP="00BC198A">
            <w:pPr>
              <w:pStyle w:val="ListParagraph"/>
              <w:numPr>
                <w:ilvl w:val="0"/>
                <w:numId w:val="6"/>
              </w:numPr>
              <w:autoSpaceDE w:val="0"/>
              <w:autoSpaceDN w:val="0"/>
              <w:adjustRightInd w:val="0"/>
              <w:rPr>
                <w:rFonts w:ascii="Times New Roman" w:hAnsi="Times New Roman" w:cs="Times New Roman"/>
                <w:color w:val="000000" w:themeColor="text1"/>
                <w:sz w:val="24"/>
                <w:szCs w:val="24"/>
              </w:rPr>
            </w:pPr>
            <w:r w:rsidRPr="00C0787B">
              <w:rPr>
                <w:rFonts w:ascii="Times New Roman" w:hAnsi="Times New Roman" w:cs="Times New Roman"/>
                <w:color w:val="000000" w:themeColor="text1"/>
                <w:sz w:val="24"/>
                <w:szCs w:val="24"/>
              </w:rPr>
              <w:lastRenderedPageBreak/>
              <w:t xml:space="preserve">Successful and competitive and commercial </w:t>
            </w:r>
          </w:p>
          <w:p w14:paraId="1274F40E" w14:textId="77777777" w:rsidR="00FC0402" w:rsidRPr="00C0787B" w:rsidRDefault="00FC0402" w:rsidP="00BC198A">
            <w:pPr>
              <w:pStyle w:val="ListParagraph"/>
              <w:numPr>
                <w:ilvl w:val="0"/>
                <w:numId w:val="6"/>
              </w:numPr>
              <w:autoSpaceDE w:val="0"/>
              <w:autoSpaceDN w:val="0"/>
              <w:adjustRightInd w:val="0"/>
              <w:rPr>
                <w:rFonts w:ascii="Times New Roman" w:hAnsi="Times New Roman" w:cs="Times New Roman"/>
                <w:color w:val="000000" w:themeColor="text1"/>
                <w:sz w:val="24"/>
                <w:szCs w:val="24"/>
              </w:rPr>
            </w:pPr>
            <w:r w:rsidRPr="00C0787B">
              <w:rPr>
                <w:rFonts w:ascii="Times New Roman" w:hAnsi="Times New Roman" w:cs="Times New Roman"/>
                <w:color w:val="000000" w:themeColor="text1"/>
                <w:sz w:val="24"/>
                <w:szCs w:val="24"/>
              </w:rPr>
              <w:t>People focussed encompassing mental health and D&amp;I</w:t>
            </w:r>
          </w:p>
          <w:p w14:paraId="2BC3828C" w14:textId="77777777" w:rsidR="00FC0402" w:rsidRPr="00C0787B" w:rsidRDefault="00FC0402" w:rsidP="00BC198A">
            <w:pPr>
              <w:pStyle w:val="ListParagraph"/>
              <w:numPr>
                <w:ilvl w:val="0"/>
                <w:numId w:val="6"/>
              </w:numPr>
              <w:autoSpaceDE w:val="0"/>
              <w:autoSpaceDN w:val="0"/>
              <w:adjustRightInd w:val="0"/>
              <w:rPr>
                <w:rFonts w:ascii="Times New Roman" w:hAnsi="Times New Roman" w:cs="Times New Roman"/>
                <w:color w:val="000000" w:themeColor="text1"/>
                <w:sz w:val="24"/>
                <w:szCs w:val="24"/>
              </w:rPr>
            </w:pPr>
            <w:r w:rsidRPr="00C0787B">
              <w:rPr>
                <w:rFonts w:ascii="Times New Roman" w:hAnsi="Times New Roman" w:cs="Times New Roman"/>
                <w:color w:val="000000" w:themeColor="text1"/>
                <w:sz w:val="24"/>
                <w:szCs w:val="24"/>
              </w:rPr>
              <w:t xml:space="preserve">Results are a direct result of good behaviours. </w:t>
            </w:r>
          </w:p>
          <w:p w14:paraId="0673F6F3" w14:textId="77777777" w:rsidR="00FC0402" w:rsidRPr="00C0787B" w:rsidRDefault="00FC0402" w:rsidP="00BC198A">
            <w:pPr>
              <w:pStyle w:val="ListParagraph"/>
              <w:numPr>
                <w:ilvl w:val="0"/>
                <w:numId w:val="6"/>
              </w:numPr>
              <w:autoSpaceDE w:val="0"/>
              <w:autoSpaceDN w:val="0"/>
              <w:adjustRightInd w:val="0"/>
              <w:rPr>
                <w:rFonts w:ascii="Times New Roman" w:hAnsi="Times New Roman" w:cs="Times New Roman"/>
                <w:color w:val="000000" w:themeColor="text1"/>
                <w:sz w:val="24"/>
                <w:szCs w:val="24"/>
              </w:rPr>
            </w:pPr>
            <w:r w:rsidRPr="00C0787B">
              <w:rPr>
                <w:rFonts w:ascii="Times New Roman" w:hAnsi="Times New Roman" w:cs="Times New Roman"/>
                <w:color w:val="000000" w:themeColor="text1"/>
                <w:sz w:val="24"/>
                <w:szCs w:val="24"/>
              </w:rPr>
              <w:t xml:space="preserve">All directives can be delivered on time and are not complex or convoluted. </w:t>
            </w:r>
          </w:p>
          <w:p w14:paraId="29D583B2" w14:textId="77777777" w:rsidR="00FC0402" w:rsidRPr="00C0787B" w:rsidRDefault="00FC0402" w:rsidP="00BC198A">
            <w:pPr>
              <w:pStyle w:val="ListParagraph"/>
              <w:numPr>
                <w:ilvl w:val="0"/>
                <w:numId w:val="6"/>
              </w:numPr>
              <w:autoSpaceDE w:val="0"/>
              <w:autoSpaceDN w:val="0"/>
              <w:adjustRightInd w:val="0"/>
              <w:rPr>
                <w:rFonts w:ascii="Times New Roman" w:hAnsi="Times New Roman" w:cs="Times New Roman"/>
                <w:color w:val="000000" w:themeColor="text1"/>
                <w:sz w:val="24"/>
                <w:szCs w:val="24"/>
              </w:rPr>
            </w:pPr>
            <w:r w:rsidRPr="00C0787B">
              <w:rPr>
                <w:rFonts w:ascii="Times New Roman" w:hAnsi="Times New Roman" w:cs="Times New Roman"/>
                <w:color w:val="000000" w:themeColor="text1"/>
                <w:sz w:val="24"/>
                <w:szCs w:val="24"/>
              </w:rPr>
              <w:t xml:space="preserve">Customer service is the most important element. </w:t>
            </w:r>
          </w:p>
          <w:p w14:paraId="7F2A1F13" w14:textId="77777777" w:rsidR="00FC0402" w:rsidRPr="00C0787B" w:rsidRDefault="00FC0402" w:rsidP="00BC198A">
            <w:pPr>
              <w:pStyle w:val="ListParagraph"/>
              <w:numPr>
                <w:ilvl w:val="0"/>
                <w:numId w:val="6"/>
              </w:numPr>
              <w:autoSpaceDE w:val="0"/>
              <w:autoSpaceDN w:val="0"/>
              <w:adjustRightInd w:val="0"/>
              <w:rPr>
                <w:rFonts w:ascii="Times New Roman" w:hAnsi="Times New Roman" w:cs="Times New Roman"/>
                <w:color w:val="000000" w:themeColor="text1"/>
                <w:sz w:val="24"/>
                <w:szCs w:val="24"/>
              </w:rPr>
            </w:pPr>
            <w:r w:rsidRPr="00C0787B">
              <w:rPr>
                <w:rFonts w:ascii="Times New Roman" w:hAnsi="Times New Roman" w:cs="Times New Roman"/>
                <w:color w:val="000000" w:themeColor="text1"/>
                <w:sz w:val="24"/>
                <w:szCs w:val="24"/>
              </w:rPr>
              <w:t>Promotions are due to hard work and are not the easiest option.</w:t>
            </w:r>
          </w:p>
          <w:p w14:paraId="0DF70CD3" w14:textId="77777777" w:rsidR="00FC0402" w:rsidRPr="00C0787B" w:rsidRDefault="00FC0402" w:rsidP="00BC198A">
            <w:pPr>
              <w:pStyle w:val="ListParagraph"/>
              <w:numPr>
                <w:ilvl w:val="0"/>
                <w:numId w:val="6"/>
              </w:numPr>
              <w:autoSpaceDE w:val="0"/>
              <w:autoSpaceDN w:val="0"/>
              <w:adjustRightInd w:val="0"/>
              <w:rPr>
                <w:rFonts w:ascii="Times New Roman" w:hAnsi="Times New Roman" w:cs="Times New Roman"/>
                <w:color w:val="000000" w:themeColor="text1"/>
                <w:sz w:val="24"/>
                <w:szCs w:val="24"/>
              </w:rPr>
            </w:pPr>
            <w:r w:rsidRPr="00C0787B">
              <w:rPr>
                <w:rFonts w:ascii="Times New Roman" w:hAnsi="Times New Roman" w:cs="Times New Roman"/>
                <w:color w:val="000000" w:themeColor="text1"/>
                <w:sz w:val="24"/>
                <w:szCs w:val="24"/>
              </w:rPr>
              <w:t xml:space="preserve">Pay and reward is fair and based on merit and hard work. </w:t>
            </w:r>
          </w:p>
          <w:p w14:paraId="59B3A3F0" w14:textId="77777777" w:rsidR="00FC0402" w:rsidRPr="00C0787B" w:rsidRDefault="00FC0402" w:rsidP="00BC198A">
            <w:pPr>
              <w:pStyle w:val="ListParagraph"/>
              <w:numPr>
                <w:ilvl w:val="0"/>
                <w:numId w:val="6"/>
              </w:numPr>
              <w:autoSpaceDE w:val="0"/>
              <w:autoSpaceDN w:val="0"/>
              <w:adjustRightInd w:val="0"/>
              <w:rPr>
                <w:rFonts w:ascii="Times New Roman" w:hAnsi="Times New Roman" w:cs="Times New Roman"/>
                <w:color w:val="000000" w:themeColor="text1"/>
                <w:sz w:val="24"/>
                <w:szCs w:val="24"/>
              </w:rPr>
            </w:pPr>
            <w:r w:rsidRPr="00C0787B">
              <w:rPr>
                <w:rFonts w:ascii="Times New Roman" w:hAnsi="Times New Roman" w:cs="Times New Roman"/>
                <w:color w:val="000000" w:themeColor="text1"/>
                <w:sz w:val="24"/>
                <w:szCs w:val="24"/>
              </w:rPr>
              <w:t xml:space="preserve">Career-focused employer “sky is your limit”. </w:t>
            </w:r>
          </w:p>
          <w:p w14:paraId="5BA50B3F" w14:textId="77777777" w:rsidR="00FC0402" w:rsidRPr="00C0787B" w:rsidRDefault="00FC0402" w:rsidP="00BC198A">
            <w:pPr>
              <w:pStyle w:val="ListParagraph"/>
              <w:numPr>
                <w:ilvl w:val="0"/>
                <w:numId w:val="6"/>
              </w:numPr>
              <w:rPr>
                <w:rFonts w:ascii="Arial" w:hAnsi="Arial" w:cs="Arial"/>
                <w:color w:val="000000" w:themeColor="text1"/>
                <w:sz w:val="28"/>
                <w:szCs w:val="28"/>
              </w:rPr>
            </w:pPr>
            <w:r w:rsidRPr="00C0787B">
              <w:rPr>
                <w:rFonts w:ascii="Times New Roman" w:hAnsi="Times New Roman" w:cs="Times New Roman"/>
                <w:color w:val="000000" w:themeColor="text1"/>
                <w:sz w:val="24"/>
                <w:szCs w:val="24"/>
              </w:rPr>
              <w:t>Everyone is held accountable to the same standard.</w:t>
            </w:r>
          </w:p>
          <w:p w14:paraId="65AD60A7" w14:textId="77777777" w:rsidR="00FC0402" w:rsidRPr="00C0787B" w:rsidRDefault="00FC0402" w:rsidP="00BC198A">
            <w:pPr>
              <w:pStyle w:val="ListParagraph"/>
              <w:numPr>
                <w:ilvl w:val="0"/>
                <w:numId w:val="6"/>
              </w:numPr>
              <w:rPr>
                <w:rFonts w:ascii="Times New Roman" w:hAnsi="Times New Roman" w:cs="Times New Roman"/>
                <w:sz w:val="24"/>
                <w:szCs w:val="24"/>
              </w:rPr>
            </w:pPr>
            <w:r w:rsidRPr="00C0787B">
              <w:rPr>
                <w:rFonts w:ascii="Times New Roman" w:hAnsi="Times New Roman" w:cs="Times New Roman"/>
                <w:color w:val="000000" w:themeColor="text1"/>
                <w:sz w:val="24"/>
                <w:szCs w:val="24"/>
              </w:rPr>
              <w:lastRenderedPageBreak/>
              <w:t>All employees encompass corporate values [Fig 6.1.01]</w:t>
            </w:r>
          </w:p>
        </w:tc>
      </w:tr>
      <w:tr w:rsidR="00FC0402" w14:paraId="284BCCF1" w14:textId="77777777" w:rsidTr="00BC198A">
        <w:trPr>
          <w:trHeight w:val="5669"/>
        </w:trPr>
        <w:tc>
          <w:tcPr>
            <w:tcW w:w="5102" w:type="dxa"/>
            <w:shd w:val="clear" w:color="auto" w:fill="D9E2F3" w:themeFill="accent1" w:themeFillTint="33"/>
          </w:tcPr>
          <w:p w14:paraId="0E425476" w14:textId="77777777" w:rsidR="00FC0402" w:rsidRDefault="00FC0402" w:rsidP="00BC198A">
            <w:pPr>
              <w:ind w:left="0"/>
              <w:rPr>
                <w:rFonts w:ascii="Arial" w:hAnsi="Arial" w:cs="Arial"/>
                <w:b/>
                <w:bCs/>
                <w:sz w:val="28"/>
                <w:szCs w:val="28"/>
              </w:rPr>
            </w:pPr>
          </w:p>
          <w:p w14:paraId="21AEDA48" w14:textId="77777777" w:rsidR="00FC0402" w:rsidRDefault="00FC0402" w:rsidP="00BC198A">
            <w:pPr>
              <w:ind w:left="0"/>
              <w:rPr>
                <w:rFonts w:ascii="Arial" w:hAnsi="Arial" w:cs="Arial"/>
                <w:b/>
                <w:bCs/>
                <w:sz w:val="28"/>
                <w:szCs w:val="28"/>
              </w:rPr>
            </w:pPr>
            <w:r>
              <w:rPr>
                <w:rFonts w:ascii="Arial" w:hAnsi="Arial" w:cs="Arial"/>
                <w:b/>
                <w:bCs/>
                <w:sz w:val="28"/>
                <w:szCs w:val="28"/>
              </w:rPr>
              <w:t xml:space="preserve">      </w:t>
            </w:r>
          </w:p>
          <w:p w14:paraId="4BF8C476" w14:textId="77777777" w:rsidR="00FC0402" w:rsidRDefault="00FC0402" w:rsidP="00BC198A">
            <w:pPr>
              <w:ind w:left="0"/>
              <w:rPr>
                <w:rFonts w:ascii="Arial" w:hAnsi="Arial" w:cs="Arial"/>
                <w:b/>
                <w:bCs/>
                <w:sz w:val="28"/>
                <w:szCs w:val="28"/>
              </w:rPr>
            </w:pPr>
          </w:p>
          <w:p w14:paraId="2195C793" w14:textId="77777777" w:rsidR="00FC0402" w:rsidRDefault="00FC0402" w:rsidP="00BC198A">
            <w:pPr>
              <w:ind w:left="0"/>
              <w:rPr>
                <w:rFonts w:ascii="Arial" w:hAnsi="Arial" w:cs="Arial"/>
                <w:b/>
                <w:bCs/>
                <w:sz w:val="28"/>
                <w:szCs w:val="28"/>
              </w:rPr>
            </w:pPr>
          </w:p>
          <w:p w14:paraId="0A160AAD" w14:textId="77777777" w:rsidR="00FC0402" w:rsidRDefault="00FC0402" w:rsidP="00BC198A">
            <w:pPr>
              <w:ind w:left="0"/>
              <w:rPr>
                <w:rFonts w:ascii="Arial" w:hAnsi="Arial" w:cs="Arial"/>
                <w:b/>
                <w:bCs/>
                <w:sz w:val="28"/>
                <w:szCs w:val="28"/>
              </w:rPr>
            </w:pPr>
          </w:p>
          <w:p w14:paraId="0AA45223" w14:textId="77777777" w:rsidR="00FC0402" w:rsidRDefault="00FC0402" w:rsidP="00BC198A">
            <w:pPr>
              <w:ind w:left="0"/>
              <w:rPr>
                <w:rFonts w:ascii="Arial" w:hAnsi="Arial" w:cs="Arial"/>
                <w:b/>
                <w:bCs/>
                <w:sz w:val="28"/>
                <w:szCs w:val="28"/>
              </w:rPr>
            </w:pPr>
            <w:r>
              <w:rPr>
                <w:rFonts w:ascii="Arial" w:hAnsi="Arial" w:cs="Arial"/>
                <w:b/>
                <w:bCs/>
                <w:sz w:val="28"/>
                <w:szCs w:val="28"/>
              </w:rPr>
              <w:t xml:space="preserve">       Underlying Assumptions:</w:t>
            </w:r>
          </w:p>
          <w:p w14:paraId="5CEFC089" w14:textId="77777777" w:rsidR="00FC0402" w:rsidRDefault="00FC0402" w:rsidP="00BC198A">
            <w:pPr>
              <w:ind w:left="0"/>
              <w:rPr>
                <w:rFonts w:ascii="Arial" w:hAnsi="Arial" w:cs="Arial"/>
                <w:b/>
                <w:bCs/>
                <w:sz w:val="28"/>
                <w:szCs w:val="28"/>
              </w:rPr>
            </w:pPr>
          </w:p>
          <w:p w14:paraId="74BA2DF8" w14:textId="77777777" w:rsidR="00FC0402" w:rsidRDefault="00FC0402" w:rsidP="00BC198A">
            <w:pPr>
              <w:ind w:left="0"/>
              <w:rPr>
                <w:rFonts w:ascii="Arial" w:hAnsi="Arial" w:cs="Arial"/>
                <w:b/>
                <w:bCs/>
                <w:sz w:val="28"/>
                <w:szCs w:val="28"/>
              </w:rPr>
            </w:pPr>
          </w:p>
          <w:p w14:paraId="25827A02" w14:textId="4C1BF492" w:rsidR="00FC0402" w:rsidRDefault="00FC0402" w:rsidP="00BC198A">
            <w:pPr>
              <w:ind w:left="0"/>
              <w:rPr>
                <w:rFonts w:ascii="Arial" w:hAnsi="Arial" w:cs="Arial"/>
                <w:b/>
                <w:bCs/>
                <w:sz w:val="28"/>
                <w:szCs w:val="28"/>
              </w:rPr>
            </w:pPr>
          </w:p>
          <w:p w14:paraId="198F5C65" w14:textId="4572C73F" w:rsidR="00FC0402" w:rsidRDefault="00FC0402" w:rsidP="00BC198A">
            <w:pPr>
              <w:ind w:left="0"/>
              <w:rPr>
                <w:rFonts w:ascii="Arial" w:hAnsi="Arial" w:cs="Arial"/>
                <w:b/>
                <w:bCs/>
                <w:sz w:val="28"/>
                <w:szCs w:val="28"/>
              </w:rPr>
            </w:pPr>
          </w:p>
          <w:p w14:paraId="2BD854FA" w14:textId="162F7425" w:rsidR="00FC0402" w:rsidRDefault="00FC0402" w:rsidP="00BC198A">
            <w:pPr>
              <w:ind w:left="0"/>
              <w:rPr>
                <w:rFonts w:ascii="Arial" w:hAnsi="Arial" w:cs="Arial"/>
                <w:b/>
                <w:bCs/>
                <w:sz w:val="28"/>
                <w:szCs w:val="28"/>
              </w:rPr>
            </w:pPr>
          </w:p>
          <w:p w14:paraId="2540BCD6" w14:textId="043213BF" w:rsidR="00FC0402" w:rsidRDefault="00FC0402" w:rsidP="00BC198A">
            <w:pPr>
              <w:ind w:left="0"/>
              <w:rPr>
                <w:rFonts w:ascii="Arial" w:hAnsi="Arial" w:cs="Arial"/>
                <w:b/>
                <w:bCs/>
                <w:sz w:val="28"/>
                <w:szCs w:val="28"/>
              </w:rPr>
            </w:pPr>
          </w:p>
          <w:p w14:paraId="3F991231" w14:textId="433C63DA" w:rsidR="00FC0402" w:rsidRDefault="00FC0402" w:rsidP="00BC198A">
            <w:pPr>
              <w:ind w:left="0"/>
              <w:rPr>
                <w:rFonts w:ascii="Arial" w:hAnsi="Arial" w:cs="Arial"/>
                <w:b/>
                <w:bCs/>
                <w:sz w:val="28"/>
                <w:szCs w:val="28"/>
              </w:rPr>
            </w:pPr>
          </w:p>
          <w:p w14:paraId="6E5BC155" w14:textId="701E58C7" w:rsidR="00FC0402" w:rsidRDefault="00FC0402" w:rsidP="00BC198A">
            <w:pPr>
              <w:ind w:left="0"/>
              <w:rPr>
                <w:rFonts w:ascii="Arial" w:hAnsi="Arial" w:cs="Arial"/>
                <w:b/>
                <w:bCs/>
                <w:sz w:val="28"/>
                <w:szCs w:val="28"/>
              </w:rPr>
            </w:pPr>
          </w:p>
          <w:p w14:paraId="5114CA6C" w14:textId="6400B7C1" w:rsidR="00FC0402" w:rsidRDefault="00FC0402" w:rsidP="00BC198A">
            <w:pPr>
              <w:ind w:left="0"/>
              <w:rPr>
                <w:rFonts w:ascii="Arial" w:hAnsi="Arial" w:cs="Arial"/>
                <w:b/>
                <w:bCs/>
                <w:sz w:val="28"/>
                <w:szCs w:val="28"/>
              </w:rPr>
            </w:pPr>
          </w:p>
          <w:p w14:paraId="25A6647B" w14:textId="656E5EC8" w:rsidR="00FC0402" w:rsidRDefault="00FC0402" w:rsidP="00BC198A">
            <w:pPr>
              <w:ind w:left="0"/>
              <w:rPr>
                <w:rFonts w:ascii="Arial" w:hAnsi="Arial" w:cs="Arial"/>
                <w:b/>
                <w:bCs/>
                <w:sz w:val="28"/>
                <w:szCs w:val="28"/>
              </w:rPr>
            </w:pPr>
          </w:p>
          <w:p w14:paraId="7B6994F4" w14:textId="7E4DBB06" w:rsidR="00FC0402" w:rsidRDefault="00FC0402" w:rsidP="00BC198A">
            <w:pPr>
              <w:ind w:left="0"/>
              <w:rPr>
                <w:rFonts w:ascii="Arial" w:hAnsi="Arial" w:cs="Arial"/>
                <w:b/>
                <w:bCs/>
                <w:sz w:val="28"/>
                <w:szCs w:val="28"/>
              </w:rPr>
            </w:pPr>
          </w:p>
          <w:p w14:paraId="1C843F6A" w14:textId="59C947E3" w:rsidR="00FC0402" w:rsidRDefault="00FC0402" w:rsidP="00BC198A">
            <w:pPr>
              <w:ind w:left="0"/>
              <w:rPr>
                <w:rFonts w:ascii="Arial" w:hAnsi="Arial" w:cs="Arial"/>
                <w:b/>
                <w:bCs/>
                <w:sz w:val="28"/>
                <w:szCs w:val="28"/>
              </w:rPr>
            </w:pPr>
          </w:p>
          <w:p w14:paraId="18819935" w14:textId="2F29AD9A" w:rsidR="00FC0402" w:rsidRDefault="00FC0402" w:rsidP="00BC198A">
            <w:pPr>
              <w:ind w:left="0"/>
              <w:rPr>
                <w:rFonts w:ascii="Arial" w:hAnsi="Arial" w:cs="Arial"/>
                <w:b/>
                <w:bCs/>
                <w:sz w:val="28"/>
                <w:szCs w:val="28"/>
              </w:rPr>
            </w:pPr>
          </w:p>
          <w:p w14:paraId="3EDF359C" w14:textId="5A865B5D" w:rsidR="00FC0402" w:rsidRDefault="00FC0402" w:rsidP="00BC198A">
            <w:pPr>
              <w:ind w:left="0"/>
              <w:rPr>
                <w:rFonts w:ascii="Arial" w:hAnsi="Arial" w:cs="Arial"/>
                <w:b/>
                <w:bCs/>
                <w:sz w:val="28"/>
                <w:szCs w:val="28"/>
              </w:rPr>
            </w:pPr>
          </w:p>
          <w:p w14:paraId="141873B9" w14:textId="4DB2DD6B" w:rsidR="00FC0402" w:rsidRDefault="00FC0402" w:rsidP="00BC198A">
            <w:pPr>
              <w:ind w:left="0"/>
              <w:rPr>
                <w:rFonts w:ascii="Arial" w:hAnsi="Arial" w:cs="Arial"/>
                <w:b/>
                <w:bCs/>
                <w:sz w:val="28"/>
                <w:szCs w:val="28"/>
              </w:rPr>
            </w:pPr>
          </w:p>
          <w:p w14:paraId="091C2FB7" w14:textId="70B20FE0" w:rsidR="00FC0402" w:rsidRPr="00B45C4B" w:rsidRDefault="00FC0402" w:rsidP="00BC198A">
            <w:pPr>
              <w:ind w:left="0"/>
              <w:jc w:val="center"/>
              <w:rPr>
                <w:rFonts w:ascii="Arial" w:hAnsi="Arial" w:cs="Arial"/>
                <w:b/>
                <w:bCs/>
                <w:i/>
                <w:iCs/>
                <w:sz w:val="28"/>
                <w:szCs w:val="28"/>
              </w:rPr>
            </w:pPr>
            <w:r>
              <w:rPr>
                <w:rFonts w:ascii="Arial" w:hAnsi="Arial" w:cs="Arial"/>
                <w:b/>
                <w:bCs/>
                <w:sz w:val="28"/>
                <w:szCs w:val="28"/>
              </w:rPr>
              <w:t>“</w:t>
            </w:r>
            <w:r>
              <w:rPr>
                <w:rFonts w:ascii="Arial" w:hAnsi="Arial" w:cs="Arial"/>
                <w:b/>
                <w:bCs/>
                <w:i/>
                <w:iCs/>
                <w:sz w:val="28"/>
                <w:szCs w:val="28"/>
              </w:rPr>
              <w:t>Taken for Granted invisible &amp; pre-conscious.”</w:t>
            </w:r>
          </w:p>
          <w:p w14:paraId="195F391A" w14:textId="69748898" w:rsidR="00FC0402" w:rsidRDefault="00FC0402" w:rsidP="00BC198A">
            <w:pPr>
              <w:ind w:left="0"/>
              <w:jc w:val="center"/>
              <w:rPr>
                <w:rFonts w:ascii="Arial" w:hAnsi="Arial" w:cs="Arial"/>
                <w:b/>
                <w:bCs/>
                <w:sz w:val="28"/>
                <w:szCs w:val="28"/>
              </w:rPr>
            </w:pPr>
          </w:p>
          <w:p w14:paraId="751E6811" w14:textId="6FECF253" w:rsidR="00FC0402" w:rsidRDefault="00FC0402" w:rsidP="00BC198A">
            <w:pPr>
              <w:ind w:left="0"/>
              <w:rPr>
                <w:rFonts w:ascii="Arial" w:hAnsi="Arial" w:cs="Arial"/>
                <w:b/>
                <w:bCs/>
                <w:sz w:val="28"/>
                <w:szCs w:val="28"/>
              </w:rPr>
            </w:pPr>
          </w:p>
          <w:p w14:paraId="2A8B5B46" w14:textId="3F260600" w:rsidR="00FC0402" w:rsidRDefault="00FC0402" w:rsidP="00BC198A">
            <w:pPr>
              <w:ind w:left="0"/>
              <w:rPr>
                <w:rFonts w:ascii="Arial" w:hAnsi="Arial" w:cs="Arial"/>
                <w:b/>
                <w:bCs/>
                <w:sz w:val="28"/>
                <w:szCs w:val="28"/>
              </w:rPr>
            </w:pPr>
          </w:p>
          <w:p w14:paraId="3F395316" w14:textId="1A7B1D3D" w:rsidR="00FC0402" w:rsidRDefault="00FC0402" w:rsidP="00BC198A">
            <w:pPr>
              <w:ind w:left="0"/>
              <w:rPr>
                <w:rFonts w:ascii="Arial" w:hAnsi="Arial" w:cs="Arial"/>
                <w:b/>
                <w:bCs/>
                <w:sz w:val="28"/>
                <w:szCs w:val="28"/>
              </w:rPr>
            </w:pPr>
          </w:p>
          <w:p w14:paraId="153557D9" w14:textId="05E9406B" w:rsidR="00FC0402" w:rsidRDefault="00FC0402" w:rsidP="00BC198A">
            <w:pPr>
              <w:ind w:left="0"/>
              <w:rPr>
                <w:rFonts w:ascii="Arial" w:hAnsi="Arial" w:cs="Arial"/>
                <w:b/>
                <w:bCs/>
                <w:sz w:val="28"/>
                <w:szCs w:val="28"/>
              </w:rPr>
            </w:pPr>
          </w:p>
          <w:p w14:paraId="3A77E60A" w14:textId="6BF3BBA6" w:rsidR="00FC0402" w:rsidRDefault="00FC0402" w:rsidP="00BC198A">
            <w:pPr>
              <w:ind w:left="0"/>
              <w:rPr>
                <w:rFonts w:ascii="Arial" w:hAnsi="Arial" w:cs="Arial"/>
                <w:b/>
                <w:bCs/>
                <w:sz w:val="28"/>
                <w:szCs w:val="28"/>
              </w:rPr>
            </w:pPr>
          </w:p>
          <w:p w14:paraId="24C0EF0B" w14:textId="68E42A4C" w:rsidR="00FC0402" w:rsidRDefault="00FC0402" w:rsidP="00BC198A">
            <w:pPr>
              <w:ind w:left="0"/>
              <w:rPr>
                <w:rFonts w:ascii="Arial" w:hAnsi="Arial" w:cs="Arial"/>
                <w:b/>
                <w:bCs/>
                <w:sz w:val="28"/>
                <w:szCs w:val="28"/>
              </w:rPr>
            </w:pPr>
          </w:p>
          <w:p w14:paraId="049EED72" w14:textId="24BDD101" w:rsidR="00FC0402" w:rsidRDefault="00FC0402" w:rsidP="00BC198A">
            <w:pPr>
              <w:ind w:left="0"/>
              <w:rPr>
                <w:rFonts w:ascii="Arial" w:hAnsi="Arial" w:cs="Arial"/>
                <w:b/>
                <w:bCs/>
                <w:sz w:val="28"/>
                <w:szCs w:val="28"/>
              </w:rPr>
            </w:pPr>
          </w:p>
        </w:tc>
        <w:tc>
          <w:tcPr>
            <w:tcW w:w="5038" w:type="dxa"/>
            <w:shd w:val="clear" w:color="auto" w:fill="D9E2F3" w:themeFill="accent1" w:themeFillTint="33"/>
          </w:tcPr>
          <w:p w14:paraId="6B9C3765" w14:textId="77777777" w:rsidR="00BC198A" w:rsidRPr="00BC198A" w:rsidRDefault="00BC198A" w:rsidP="00BC198A">
            <w:pPr>
              <w:pStyle w:val="ListParagraph"/>
              <w:autoSpaceDE w:val="0"/>
              <w:autoSpaceDN w:val="0"/>
              <w:adjustRightInd w:val="0"/>
              <w:rPr>
                <w:rFonts w:ascii="Times New Roman" w:hAnsi="Times New Roman" w:cs="Times New Roman"/>
                <w:color w:val="auto"/>
                <w:sz w:val="24"/>
                <w:szCs w:val="24"/>
              </w:rPr>
            </w:pPr>
          </w:p>
          <w:p w14:paraId="6007EFC0" w14:textId="6121E006" w:rsidR="00FC0402" w:rsidRPr="00B45C4B" w:rsidRDefault="00FC0402" w:rsidP="00BC198A">
            <w:pPr>
              <w:pStyle w:val="ListParagraph"/>
              <w:numPr>
                <w:ilvl w:val="0"/>
                <w:numId w:val="7"/>
              </w:numPr>
              <w:autoSpaceDE w:val="0"/>
              <w:autoSpaceDN w:val="0"/>
              <w:adjustRightInd w:val="0"/>
              <w:rPr>
                <w:rFonts w:ascii="Times New Roman" w:hAnsi="Times New Roman" w:cs="Times New Roman"/>
                <w:color w:val="auto"/>
                <w:sz w:val="24"/>
                <w:szCs w:val="24"/>
              </w:rPr>
            </w:pPr>
            <w:r w:rsidRPr="00B45C4B">
              <w:rPr>
                <w:rFonts w:ascii="Times New Roman" w:hAnsi="Times New Roman" w:cs="Times New Roman"/>
                <w:color w:val="auto"/>
                <w:sz w:val="24"/>
                <w:szCs w:val="24"/>
              </w:rPr>
              <w:t xml:space="preserve">Training is only important as a tick box exercise (mandatory) </w:t>
            </w:r>
          </w:p>
          <w:p w14:paraId="2B858194" w14:textId="77777777" w:rsidR="00FC0402" w:rsidRPr="00B45C4B" w:rsidRDefault="00FC0402" w:rsidP="00BC198A">
            <w:pPr>
              <w:pStyle w:val="ListParagraph"/>
              <w:numPr>
                <w:ilvl w:val="0"/>
                <w:numId w:val="7"/>
              </w:numPr>
              <w:autoSpaceDE w:val="0"/>
              <w:autoSpaceDN w:val="0"/>
              <w:adjustRightInd w:val="0"/>
              <w:rPr>
                <w:rFonts w:ascii="Times New Roman" w:hAnsi="Times New Roman" w:cs="Times New Roman"/>
                <w:color w:val="auto"/>
                <w:sz w:val="24"/>
                <w:szCs w:val="24"/>
              </w:rPr>
            </w:pPr>
            <w:r w:rsidRPr="00B45C4B">
              <w:rPr>
                <w:rFonts w:ascii="Times New Roman" w:hAnsi="Times New Roman" w:cs="Times New Roman"/>
                <w:color w:val="auto"/>
                <w:sz w:val="24"/>
                <w:szCs w:val="24"/>
              </w:rPr>
              <w:t>Work on goodwill due to an “efficient” operating model. Additional responsibilities are expected and not remunerated.  Example- SGM role is similar to the Area manager role, with extra responsibility, and no pay as it is a “supporting role”</w:t>
            </w:r>
          </w:p>
          <w:p w14:paraId="3BC8C2AA" w14:textId="77777777" w:rsidR="00FC0402" w:rsidRPr="00B45C4B" w:rsidRDefault="00FC0402" w:rsidP="00BC198A">
            <w:pPr>
              <w:pStyle w:val="ListParagraph"/>
              <w:numPr>
                <w:ilvl w:val="0"/>
                <w:numId w:val="7"/>
              </w:numPr>
              <w:autoSpaceDE w:val="0"/>
              <w:autoSpaceDN w:val="0"/>
              <w:adjustRightInd w:val="0"/>
              <w:rPr>
                <w:rFonts w:ascii="Times New Roman" w:hAnsi="Times New Roman" w:cs="Times New Roman"/>
                <w:color w:val="auto"/>
                <w:sz w:val="24"/>
                <w:szCs w:val="24"/>
              </w:rPr>
            </w:pPr>
            <w:r w:rsidRPr="00B45C4B">
              <w:rPr>
                <w:rFonts w:ascii="Times New Roman" w:hAnsi="Times New Roman" w:cs="Times New Roman"/>
                <w:color w:val="auto"/>
                <w:sz w:val="24"/>
                <w:szCs w:val="24"/>
              </w:rPr>
              <w:t xml:space="preserve">Poor behaviour is unsanctioned or unfairly sanctioned based on personal perception, not fact. </w:t>
            </w:r>
          </w:p>
          <w:p w14:paraId="1FE0BA91" w14:textId="77777777" w:rsidR="00FC0402" w:rsidRPr="00B45C4B" w:rsidRDefault="00FC0402" w:rsidP="00BC198A">
            <w:pPr>
              <w:autoSpaceDE w:val="0"/>
              <w:autoSpaceDN w:val="0"/>
              <w:adjustRightInd w:val="0"/>
              <w:ind w:left="0"/>
              <w:rPr>
                <w:rFonts w:ascii="Times New Roman" w:hAnsi="Times New Roman" w:cs="Times New Roman"/>
                <w:color w:val="auto"/>
                <w:sz w:val="24"/>
                <w:szCs w:val="24"/>
              </w:rPr>
            </w:pPr>
          </w:p>
          <w:p w14:paraId="0B62191B" w14:textId="77777777" w:rsidR="00FC0402" w:rsidRPr="00B45C4B" w:rsidRDefault="00FC0402" w:rsidP="00BC198A">
            <w:pPr>
              <w:pStyle w:val="ListParagraph"/>
              <w:numPr>
                <w:ilvl w:val="0"/>
                <w:numId w:val="7"/>
              </w:numPr>
              <w:autoSpaceDE w:val="0"/>
              <w:autoSpaceDN w:val="0"/>
              <w:adjustRightInd w:val="0"/>
              <w:rPr>
                <w:rFonts w:ascii="Times New Roman" w:hAnsi="Times New Roman" w:cs="Times New Roman"/>
                <w:color w:val="auto"/>
                <w:sz w:val="24"/>
                <w:szCs w:val="24"/>
              </w:rPr>
            </w:pPr>
            <w:r w:rsidRPr="00B45C4B">
              <w:rPr>
                <w:rFonts w:ascii="Times New Roman" w:hAnsi="Times New Roman" w:cs="Times New Roman"/>
                <w:color w:val="auto"/>
                <w:sz w:val="24"/>
                <w:szCs w:val="24"/>
              </w:rPr>
              <w:t xml:space="preserve">Unilateral communication, and upward feedback disregarded </w:t>
            </w:r>
          </w:p>
          <w:p w14:paraId="4D69DEC6" w14:textId="77777777" w:rsidR="00FC0402" w:rsidRPr="00B45C4B" w:rsidRDefault="00FC0402" w:rsidP="00BC198A">
            <w:pPr>
              <w:pStyle w:val="ListParagraph"/>
              <w:numPr>
                <w:ilvl w:val="0"/>
                <w:numId w:val="7"/>
              </w:numPr>
              <w:autoSpaceDE w:val="0"/>
              <w:autoSpaceDN w:val="0"/>
              <w:adjustRightInd w:val="0"/>
              <w:rPr>
                <w:rFonts w:ascii="Times New Roman" w:hAnsi="Times New Roman" w:cs="Times New Roman"/>
                <w:color w:val="auto"/>
                <w:sz w:val="24"/>
                <w:szCs w:val="24"/>
              </w:rPr>
            </w:pPr>
            <w:r w:rsidRPr="00B45C4B">
              <w:rPr>
                <w:rFonts w:ascii="Times New Roman" w:hAnsi="Times New Roman" w:cs="Times New Roman"/>
                <w:color w:val="auto"/>
                <w:sz w:val="24"/>
                <w:szCs w:val="24"/>
              </w:rPr>
              <w:t>Compliance is highly regarded anything less will result in alienation. Deadlines are brought forward with expectations that everyone achieves in advance.</w:t>
            </w:r>
          </w:p>
          <w:p w14:paraId="71943415" w14:textId="77777777" w:rsidR="00FC0402" w:rsidRPr="00B45C4B" w:rsidRDefault="00FC0402" w:rsidP="00BC198A">
            <w:pPr>
              <w:pStyle w:val="ListParagraph"/>
              <w:numPr>
                <w:ilvl w:val="0"/>
                <w:numId w:val="7"/>
              </w:numPr>
              <w:autoSpaceDE w:val="0"/>
              <w:autoSpaceDN w:val="0"/>
              <w:adjustRightInd w:val="0"/>
              <w:rPr>
                <w:rFonts w:ascii="Times New Roman" w:hAnsi="Times New Roman" w:cs="Times New Roman"/>
                <w:color w:val="auto"/>
                <w:sz w:val="24"/>
                <w:szCs w:val="24"/>
              </w:rPr>
            </w:pPr>
            <w:r w:rsidRPr="00B45C4B">
              <w:rPr>
                <w:rFonts w:ascii="Times New Roman" w:hAnsi="Times New Roman" w:cs="Times New Roman"/>
                <w:color w:val="auto"/>
                <w:sz w:val="24"/>
                <w:szCs w:val="24"/>
              </w:rPr>
              <w:t xml:space="preserve">Slow or disjointed systems accepted and not resolved. Store teams expected to find additional solutions and are held accountable regardless. </w:t>
            </w:r>
          </w:p>
          <w:p w14:paraId="5D9F07E2" w14:textId="77777777" w:rsidR="00FC0402" w:rsidRPr="00B45C4B" w:rsidRDefault="00FC0402" w:rsidP="00BC198A">
            <w:pPr>
              <w:pStyle w:val="ListParagraph"/>
              <w:numPr>
                <w:ilvl w:val="0"/>
                <w:numId w:val="7"/>
              </w:numPr>
              <w:autoSpaceDE w:val="0"/>
              <w:autoSpaceDN w:val="0"/>
              <w:adjustRightInd w:val="0"/>
              <w:rPr>
                <w:rFonts w:ascii="Times New Roman" w:hAnsi="Times New Roman" w:cs="Times New Roman"/>
                <w:color w:val="auto"/>
                <w:sz w:val="24"/>
                <w:szCs w:val="24"/>
              </w:rPr>
            </w:pPr>
            <w:r w:rsidRPr="00B45C4B">
              <w:rPr>
                <w:rFonts w:ascii="Times New Roman" w:hAnsi="Times New Roman" w:cs="Times New Roman"/>
                <w:color w:val="auto"/>
                <w:sz w:val="24"/>
                <w:szCs w:val="24"/>
              </w:rPr>
              <w:t>Target driven environment</w:t>
            </w:r>
            <w:r>
              <w:rPr>
                <w:rFonts w:ascii="Times New Roman" w:hAnsi="Times New Roman" w:cs="Times New Roman"/>
                <w:color w:val="auto"/>
                <w:sz w:val="24"/>
                <w:szCs w:val="24"/>
              </w:rPr>
              <w:t xml:space="preserve">, competitive environment. </w:t>
            </w:r>
            <w:r w:rsidRPr="00B45C4B">
              <w:rPr>
                <w:rFonts w:ascii="Times New Roman" w:hAnsi="Times New Roman" w:cs="Times New Roman"/>
                <w:color w:val="auto"/>
                <w:sz w:val="24"/>
                <w:szCs w:val="24"/>
              </w:rPr>
              <w:t xml:space="preserve"> </w:t>
            </w:r>
          </w:p>
          <w:p w14:paraId="38FE457D" w14:textId="77777777" w:rsidR="00FC0402" w:rsidRPr="00B45C4B" w:rsidRDefault="00FC0402" w:rsidP="00BC198A">
            <w:pPr>
              <w:pStyle w:val="ListParagraph"/>
              <w:numPr>
                <w:ilvl w:val="0"/>
                <w:numId w:val="7"/>
              </w:numPr>
              <w:autoSpaceDE w:val="0"/>
              <w:autoSpaceDN w:val="0"/>
              <w:adjustRightInd w:val="0"/>
              <w:rPr>
                <w:rFonts w:ascii="Times New Roman" w:hAnsi="Times New Roman" w:cs="Times New Roman"/>
                <w:color w:val="auto"/>
                <w:sz w:val="24"/>
                <w:szCs w:val="24"/>
              </w:rPr>
            </w:pPr>
            <w:r w:rsidRPr="00B45C4B">
              <w:rPr>
                <w:rFonts w:ascii="Times New Roman" w:hAnsi="Times New Roman" w:cs="Times New Roman"/>
                <w:color w:val="auto"/>
                <w:sz w:val="24"/>
                <w:szCs w:val="24"/>
              </w:rPr>
              <w:t>Personal Boundaries exploited due to operational trading times. (What’s app, phone calls out of working time)</w:t>
            </w:r>
          </w:p>
          <w:p w14:paraId="0DBCA4D4" w14:textId="77777777" w:rsidR="00FC0402" w:rsidRPr="00B45C4B" w:rsidRDefault="00FC0402" w:rsidP="00BC198A">
            <w:pPr>
              <w:pStyle w:val="ListParagraph"/>
              <w:numPr>
                <w:ilvl w:val="0"/>
                <w:numId w:val="7"/>
              </w:numPr>
              <w:autoSpaceDE w:val="0"/>
              <w:autoSpaceDN w:val="0"/>
              <w:adjustRightInd w:val="0"/>
              <w:rPr>
                <w:rFonts w:ascii="Times New Roman" w:hAnsi="Times New Roman" w:cs="Times New Roman"/>
                <w:color w:val="auto"/>
                <w:sz w:val="24"/>
                <w:szCs w:val="24"/>
              </w:rPr>
            </w:pPr>
            <w:r w:rsidRPr="00B45C4B">
              <w:rPr>
                <w:rFonts w:ascii="Times New Roman" w:hAnsi="Times New Roman" w:cs="Times New Roman"/>
                <w:color w:val="auto"/>
                <w:sz w:val="24"/>
                <w:szCs w:val="24"/>
              </w:rPr>
              <w:t xml:space="preserve">Cost saving as a reason for high workload low labour model. </w:t>
            </w:r>
          </w:p>
          <w:p w14:paraId="190C1962" w14:textId="77777777" w:rsidR="00FC0402" w:rsidRPr="00B45C4B" w:rsidRDefault="00FC0402" w:rsidP="00BC198A">
            <w:pPr>
              <w:pStyle w:val="ListParagraph"/>
              <w:numPr>
                <w:ilvl w:val="0"/>
                <w:numId w:val="7"/>
              </w:numPr>
              <w:autoSpaceDE w:val="0"/>
              <w:autoSpaceDN w:val="0"/>
              <w:adjustRightInd w:val="0"/>
              <w:rPr>
                <w:rFonts w:ascii="Times New Roman" w:hAnsi="Times New Roman" w:cs="Times New Roman"/>
                <w:color w:val="auto"/>
                <w:sz w:val="24"/>
                <w:szCs w:val="24"/>
              </w:rPr>
            </w:pPr>
            <w:r w:rsidRPr="00B45C4B">
              <w:rPr>
                <w:rFonts w:ascii="Times New Roman" w:hAnsi="Times New Roman" w:cs="Times New Roman"/>
                <w:color w:val="auto"/>
                <w:sz w:val="24"/>
                <w:szCs w:val="24"/>
              </w:rPr>
              <w:t xml:space="preserve">Managers are rewarded for financial performance regardless of people practices. </w:t>
            </w:r>
          </w:p>
          <w:p w14:paraId="00367935" w14:textId="298674AD" w:rsidR="00FC0402" w:rsidRDefault="00FC0402" w:rsidP="00BC198A">
            <w:pPr>
              <w:pStyle w:val="ListParagraph"/>
              <w:numPr>
                <w:ilvl w:val="0"/>
                <w:numId w:val="7"/>
              </w:numPr>
              <w:autoSpaceDE w:val="0"/>
              <w:autoSpaceDN w:val="0"/>
              <w:adjustRightInd w:val="0"/>
              <w:rPr>
                <w:rFonts w:ascii="Times New Roman" w:hAnsi="Times New Roman" w:cs="Times New Roman"/>
                <w:color w:val="auto"/>
                <w:sz w:val="24"/>
                <w:szCs w:val="24"/>
              </w:rPr>
            </w:pPr>
            <w:r w:rsidRPr="00B45C4B">
              <w:rPr>
                <w:rFonts w:ascii="Times New Roman" w:hAnsi="Times New Roman" w:cs="Times New Roman"/>
                <w:color w:val="auto"/>
                <w:sz w:val="24"/>
                <w:szCs w:val="24"/>
              </w:rPr>
              <w:t xml:space="preserve">Manipulative management behaviours to ensure </w:t>
            </w:r>
            <w:r>
              <w:rPr>
                <w:rFonts w:ascii="Times New Roman" w:hAnsi="Times New Roman" w:cs="Times New Roman"/>
                <w:color w:val="auto"/>
                <w:sz w:val="24"/>
                <w:szCs w:val="24"/>
              </w:rPr>
              <w:t>employees agree to additional duties</w:t>
            </w:r>
          </w:p>
          <w:p w14:paraId="2636D64F" w14:textId="227D1E08" w:rsidR="0019696C" w:rsidRPr="00B45C4B" w:rsidRDefault="00B0554B" w:rsidP="00BC198A">
            <w:pPr>
              <w:pStyle w:val="ListParagraph"/>
              <w:numPr>
                <w:ilvl w:val="0"/>
                <w:numId w:val="7"/>
              </w:numPr>
              <w:autoSpaceDE w:val="0"/>
              <w:autoSpaceDN w:val="0"/>
              <w:adjustRightInd w:val="0"/>
              <w:rPr>
                <w:rFonts w:ascii="Times New Roman" w:hAnsi="Times New Roman" w:cs="Times New Roman"/>
                <w:color w:val="auto"/>
                <w:sz w:val="24"/>
                <w:szCs w:val="24"/>
              </w:rPr>
            </w:pPr>
            <w:r>
              <w:rPr>
                <w:rFonts w:ascii="Times New Roman" w:hAnsi="Times New Roman" w:cs="Times New Roman"/>
                <w:color w:val="auto"/>
                <w:sz w:val="24"/>
                <w:szCs w:val="24"/>
              </w:rPr>
              <w:t>“</w:t>
            </w:r>
            <w:r w:rsidR="0019696C">
              <w:rPr>
                <w:rFonts w:ascii="Times New Roman" w:hAnsi="Times New Roman" w:cs="Times New Roman"/>
                <w:color w:val="auto"/>
                <w:sz w:val="24"/>
                <w:szCs w:val="24"/>
              </w:rPr>
              <w:t>Dysfunctional family</w:t>
            </w:r>
            <w:r>
              <w:rPr>
                <w:rFonts w:ascii="Times New Roman" w:hAnsi="Times New Roman" w:cs="Times New Roman"/>
                <w:color w:val="auto"/>
                <w:sz w:val="24"/>
                <w:szCs w:val="24"/>
              </w:rPr>
              <w:t>”</w:t>
            </w:r>
          </w:p>
          <w:p w14:paraId="57F89E3B" w14:textId="77777777" w:rsidR="00FC0402" w:rsidRDefault="00FC0402" w:rsidP="00BC198A">
            <w:pPr>
              <w:pStyle w:val="ListParagraph"/>
              <w:rPr>
                <w:rFonts w:ascii="Times New Roman" w:hAnsi="Times New Roman" w:cs="Times New Roman"/>
                <w:b/>
                <w:bCs/>
                <w:sz w:val="24"/>
                <w:szCs w:val="24"/>
              </w:rPr>
            </w:pPr>
          </w:p>
          <w:p w14:paraId="2CA3E85C" w14:textId="77777777" w:rsidR="00BC198A" w:rsidRDefault="00BC198A" w:rsidP="00BC198A">
            <w:pPr>
              <w:pStyle w:val="ListParagraph"/>
              <w:rPr>
                <w:rFonts w:ascii="Times New Roman" w:hAnsi="Times New Roman" w:cs="Times New Roman"/>
                <w:b/>
                <w:bCs/>
                <w:sz w:val="24"/>
                <w:szCs w:val="24"/>
              </w:rPr>
            </w:pPr>
          </w:p>
          <w:p w14:paraId="0AFB688A" w14:textId="77777777" w:rsidR="00BC198A" w:rsidRDefault="00BC198A" w:rsidP="00BC198A">
            <w:pPr>
              <w:pStyle w:val="ListParagraph"/>
              <w:rPr>
                <w:rFonts w:ascii="Times New Roman" w:hAnsi="Times New Roman" w:cs="Times New Roman"/>
                <w:b/>
                <w:bCs/>
                <w:sz w:val="24"/>
                <w:szCs w:val="24"/>
              </w:rPr>
            </w:pPr>
          </w:p>
          <w:p w14:paraId="3CB1E489" w14:textId="77777777" w:rsidR="00BC198A" w:rsidRDefault="00BC198A" w:rsidP="00BC198A">
            <w:pPr>
              <w:pStyle w:val="ListParagraph"/>
              <w:rPr>
                <w:rFonts w:ascii="Times New Roman" w:hAnsi="Times New Roman" w:cs="Times New Roman"/>
                <w:b/>
                <w:bCs/>
                <w:sz w:val="24"/>
                <w:szCs w:val="24"/>
              </w:rPr>
            </w:pPr>
          </w:p>
          <w:p w14:paraId="44D486FF" w14:textId="2D643B6C" w:rsidR="00BC198A" w:rsidRPr="00BC198A" w:rsidRDefault="00BC198A" w:rsidP="00BC198A">
            <w:pPr>
              <w:ind w:left="0"/>
              <w:rPr>
                <w:rFonts w:ascii="Times New Roman" w:hAnsi="Times New Roman" w:cs="Times New Roman"/>
                <w:b/>
                <w:bCs/>
                <w:sz w:val="24"/>
                <w:szCs w:val="24"/>
              </w:rPr>
            </w:pPr>
          </w:p>
        </w:tc>
      </w:tr>
    </w:tbl>
    <w:p w14:paraId="30C35BD0" w14:textId="77777777" w:rsidR="00BC198A" w:rsidRDefault="00FC0402" w:rsidP="00BC198A">
      <w:pPr>
        <w:spacing w:line="240" w:lineRule="auto"/>
        <w:ind w:left="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 </w:t>
      </w:r>
    </w:p>
    <w:p w14:paraId="3DD7EF50" w14:textId="3A74E008" w:rsidR="00BC198A" w:rsidRPr="00BC198A" w:rsidRDefault="00CA7058" w:rsidP="00BC198A">
      <w:pPr>
        <w:spacing w:line="240" w:lineRule="auto"/>
        <w:ind w:left="0"/>
        <w:rPr>
          <w:rFonts w:ascii="Times New Roman" w:hAnsi="Times New Roman" w:cs="Times New Roman"/>
          <w:color w:val="000000" w:themeColor="text1"/>
          <w:sz w:val="24"/>
          <w:szCs w:val="24"/>
        </w:rPr>
      </w:pPr>
      <w:r>
        <w:fldChar w:fldCharType="begin"/>
      </w:r>
      <w:r>
        <w:instrText xml:space="preserve"> INCLUDEPICTURE "/Users/amberleaknowles/Library/Group Containers/UBF8T346G9.ms/WebArchiveCopyPasteTempFiles/com.microsoft.Word/F+WB9xyYeJv1gAAAABJRU5ErkJggg==" \* MERGEFORMATINET </w:instrText>
      </w:r>
      <w:r>
        <w:fldChar w:fldCharType="separate"/>
      </w:r>
      <w:r>
        <w:fldChar w:fldCharType="end"/>
      </w:r>
    </w:p>
    <w:p w14:paraId="6235451F" w14:textId="43EBAB45" w:rsidR="00C0787B" w:rsidRPr="00BC198A" w:rsidRDefault="0018604B" w:rsidP="00BC198A">
      <w:pPr>
        <w:ind w:left="0"/>
        <w:rPr>
          <w:b/>
          <w:bCs/>
          <w:color w:val="000000" w:themeColor="text1"/>
        </w:rPr>
      </w:pPr>
      <w:r>
        <w:rPr>
          <w:rFonts w:ascii="Times New Roman" w:hAnsi="Times New Roman" w:cs="Times New Roman"/>
          <w:b/>
          <w:bCs/>
          <w:color w:val="000000" w:themeColor="text1"/>
          <w:sz w:val="24"/>
          <w:szCs w:val="24"/>
        </w:rPr>
        <w:t xml:space="preserve">8.1 </w:t>
      </w:r>
      <w:r w:rsidR="000D1811" w:rsidRPr="00BC198A">
        <w:rPr>
          <w:rFonts w:ascii="Times New Roman" w:hAnsi="Times New Roman" w:cs="Times New Roman"/>
          <w:b/>
          <w:bCs/>
          <w:color w:val="000000" w:themeColor="text1"/>
          <w:sz w:val="24"/>
          <w:szCs w:val="24"/>
        </w:rPr>
        <w:t>Evaluation of factors affecting employee engagemen</w:t>
      </w:r>
      <w:r w:rsidR="002A1EDF" w:rsidRPr="00BC198A">
        <w:rPr>
          <w:rFonts w:ascii="Times New Roman" w:hAnsi="Times New Roman" w:cs="Times New Roman"/>
          <w:b/>
          <w:bCs/>
          <w:color w:val="000000" w:themeColor="text1"/>
          <w:sz w:val="24"/>
          <w:szCs w:val="24"/>
        </w:rPr>
        <w:t>t:</w:t>
      </w:r>
    </w:p>
    <w:p w14:paraId="4B2FA945" w14:textId="77777777" w:rsidR="00BC198A" w:rsidRDefault="00BC198A" w:rsidP="00964657">
      <w:pPr>
        <w:spacing w:line="240" w:lineRule="auto"/>
        <w:ind w:left="0"/>
        <w:rPr>
          <w:rFonts w:ascii="Times New Roman" w:hAnsi="Times New Roman" w:cs="Times New Roman"/>
          <w:color w:val="000000" w:themeColor="text1"/>
          <w:sz w:val="24"/>
          <w:szCs w:val="24"/>
        </w:rPr>
        <w:sectPr w:rsidR="00BC198A" w:rsidSect="002A587A">
          <w:type w:val="continuous"/>
          <w:pgSz w:w="11906" w:h="16838"/>
          <w:pgMar w:top="1440" w:right="1440" w:bottom="1440" w:left="1440" w:header="708" w:footer="708" w:gutter="0"/>
          <w:pgBorders w:offsetFrom="page">
            <w:top w:val="single" w:sz="24" w:space="24" w:color="0070C0"/>
            <w:left w:val="single" w:sz="24" w:space="24" w:color="0070C0"/>
            <w:bottom w:val="single" w:sz="24" w:space="24" w:color="0070C0"/>
            <w:right w:val="single" w:sz="24" w:space="24" w:color="0070C0"/>
          </w:pgBorders>
          <w:cols w:space="567"/>
          <w:docGrid w:linePitch="360"/>
        </w:sectPr>
      </w:pPr>
    </w:p>
    <w:p w14:paraId="1ED8CE4B" w14:textId="2E2FB599" w:rsidR="009B26DF" w:rsidRDefault="009B26DF" w:rsidP="00964657">
      <w:pPr>
        <w:spacing w:line="240" w:lineRule="auto"/>
        <w:ind w:left="0"/>
        <w:rPr>
          <w:rFonts w:ascii="Times New Roman" w:hAnsi="Times New Roman" w:cs="Times New Roman"/>
          <w:color w:val="000000" w:themeColor="text1"/>
          <w:sz w:val="24"/>
          <w:szCs w:val="24"/>
        </w:rPr>
      </w:pPr>
      <w:r w:rsidRPr="00BC198A">
        <w:rPr>
          <w:rFonts w:ascii="Times New Roman" w:hAnsi="Times New Roman" w:cs="Times New Roman"/>
          <w:color w:val="000000" w:themeColor="text1"/>
          <w:sz w:val="24"/>
          <w:szCs w:val="24"/>
        </w:rPr>
        <w:t xml:space="preserve">As theorised by Schein (2010), Underlying assumptions of the cultural framework </w:t>
      </w:r>
      <w:r w:rsidR="00BC198A">
        <w:rPr>
          <w:rFonts w:ascii="Times New Roman" w:hAnsi="Times New Roman" w:cs="Times New Roman"/>
          <w:color w:val="000000" w:themeColor="text1"/>
          <w:sz w:val="24"/>
          <w:szCs w:val="24"/>
        </w:rPr>
        <w:t>are</w:t>
      </w:r>
      <w:r w:rsidRPr="00BC198A">
        <w:rPr>
          <w:rFonts w:ascii="Times New Roman" w:hAnsi="Times New Roman" w:cs="Times New Roman"/>
          <w:color w:val="000000" w:themeColor="text1"/>
          <w:sz w:val="24"/>
          <w:szCs w:val="24"/>
        </w:rPr>
        <w:t xml:space="preserve"> the basis for assumptions employees make about the organisation. The above table reflects </w:t>
      </w:r>
      <w:r w:rsidR="00D1557C" w:rsidRPr="00BC198A">
        <w:rPr>
          <w:rFonts w:ascii="Times New Roman" w:hAnsi="Times New Roman" w:cs="Times New Roman"/>
          <w:color w:val="000000" w:themeColor="text1"/>
          <w:sz w:val="24"/>
          <w:szCs w:val="24"/>
        </w:rPr>
        <w:t xml:space="preserve">examples of behaviours and understanding of WHSmith Travel. There </w:t>
      </w:r>
      <w:r w:rsidR="00964657" w:rsidRPr="00BC198A">
        <w:rPr>
          <w:rFonts w:ascii="Times New Roman" w:hAnsi="Times New Roman" w:cs="Times New Roman"/>
          <w:color w:val="000000" w:themeColor="text1"/>
          <w:sz w:val="24"/>
          <w:szCs w:val="24"/>
        </w:rPr>
        <w:t xml:space="preserve">are </w:t>
      </w:r>
      <w:r w:rsidR="00954392">
        <w:rPr>
          <w:rFonts w:ascii="Times New Roman" w:hAnsi="Times New Roman" w:cs="Times New Roman"/>
          <w:color w:val="000000" w:themeColor="text1"/>
          <w:sz w:val="24"/>
          <w:szCs w:val="24"/>
        </w:rPr>
        <w:t>explicit</w:t>
      </w:r>
      <w:r w:rsidR="00D1557C" w:rsidRPr="00BC198A">
        <w:rPr>
          <w:rFonts w:ascii="Times New Roman" w:hAnsi="Times New Roman" w:cs="Times New Roman"/>
          <w:color w:val="000000" w:themeColor="text1"/>
          <w:sz w:val="24"/>
          <w:szCs w:val="24"/>
        </w:rPr>
        <w:t xml:space="preserve"> interlinked behaviours with the </w:t>
      </w:r>
      <w:r w:rsidR="00954392">
        <w:rPr>
          <w:rFonts w:ascii="Times New Roman" w:hAnsi="Times New Roman" w:cs="Times New Roman"/>
          <w:color w:val="000000" w:themeColor="text1"/>
          <w:sz w:val="24"/>
          <w:szCs w:val="24"/>
        </w:rPr>
        <w:t>mission above</w:t>
      </w:r>
      <w:r w:rsidR="00D1557C" w:rsidRPr="00BC198A">
        <w:rPr>
          <w:rFonts w:ascii="Times New Roman" w:hAnsi="Times New Roman" w:cs="Times New Roman"/>
          <w:color w:val="000000" w:themeColor="text1"/>
          <w:sz w:val="24"/>
          <w:szCs w:val="24"/>
        </w:rPr>
        <w:t xml:space="preserve"> statement, such as:</w:t>
      </w:r>
      <w:r w:rsidR="00D1557C" w:rsidRPr="00BC198A">
        <w:rPr>
          <w:rFonts w:ascii="Times New Roman" w:hAnsi="Times New Roman" w:cs="Times New Roman"/>
          <w:color w:val="000000" w:themeColor="text1"/>
          <w:sz w:val="24"/>
          <w:szCs w:val="24"/>
        </w:rPr>
        <w:t xml:space="preserve"> </w:t>
      </w:r>
      <w:r w:rsidR="00D1557C" w:rsidRPr="00BC198A">
        <w:rPr>
          <w:rFonts w:ascii="Times New Roman" w:hAnsi="Times New Roman" w:cs="Times New Roman"/>
          <w:color w:val="000000" w:themeColor="text1"/>
          <w:sz w:val="24"/>
          <w:szCs w:val="24"/>
        </w:rPr>
        <w:t>“</w:t>
      </w:r>
      <w:r w:rsidR="00D1557C" w:rsidRPr="00BC198A">
        <w:rPr>
          <w:rFonts w:ascii="Times New Roman" w:hAnsi="Times New Roman" w:cs="Times New Roman"/>
          <w:color w:val="000000" w:themeColor="text1"/>
          <w:sz w:val="24"/>
          <w:szCs w:val="24"/>
        </w:rPr>
        <w:t>Tenacity for ambitious and competitive results – delivered with pace</w:t>
      </w:r>
      <w:r w:rsidR="00D1557C" w:rsidRPr="00BC198A">
        <w:rPr>
          <w:rFonts w:ascii="Times New Roman" w:hAnsi="Times New Roman" w:cs="Times New Roman"/>
          <w:color w:val="000000" w:themeColor="text1"/>
          <w:sz w:val="24"/>
          <w:szCs w:val="24"/>
        </w:rPr>
        <w:t xml:space="preserve">”. (WHSmith, 2023) For Example, </w:t>
      </w:r>
      <w:r w:rsidR="00954392">
        <w:rPr>
          <w:rFonts w:ascii="Times New Roman" w:hAnsi="Times New Roman" w:cs="Times New Roman"/>
          <w:color w:val="000000" w:themeColor="text1"/>
          <w:sz w:val="24"/>
          <w:szCs w:val="24"/>
        </w:rPr>
        <w:t>about</w:t>
      </w:r>
      <w:r w:rsidR="00D1557C" w:rsidRPr="00BC198A">
        <w:rPr>
          <w:rFonts w:ascii="Times New Roman" w:hAnsi="Times New Roman" w:cs="Times New Roman"/>
          <w:color w:val="000000" w:themeColor="text1"/>
          <w:sz w:val="24"/>
          <w:szCs w:val="24"/>
        </w:rPr>
        <w:t xml:space="preserve"> financial incentive rewards and the overview of the trading environment. The mission statement </w:t>
      </w:r>
      <w:r w:rsidR="00954392">
        <w:rPr>
          <w:rFonts w:ascii="Times New Roman" w:hAnsi="Times New Roman" w:cs="Times New Roman"/>
          <w:color w:val="000000" w:themeColor="text1"/>
          <w:sz w:val="24"/>
          <w:szCs w:val="24"/>
        </w:rPr>
        <w:t>also reflects</w:t>
      </w:r>
      <w:r w:rsidR="00D1557C" w:rsidRPr="00BC198A">
        <w:rPr>
          <w:rFonts w:ascii="Times New Roman" w:hAnsi="Times New Roman" w:cs="Times New Roman"/>
          <w:color w:val="000000" w:themeColor="text1"/>
          <w:sz w:val="24"/>
          <w:szCs w:val="24"/>
        </w:rPr>
        <w:t xml:space="preserve"> core values and behaviour expected by employees</w:t>
      </w:r>
      <w:r w:rsidR="00964657" w:rsidRPr="00BC198A">
        <w:rPr>
          <w:rFonts w:ascii="Times New Roman" w:hAnsi="Times New Roman" w:cs="Times New Roman"/>
          <w:color w:val="000000" w:themeColor="text1"/>
          <w:sz w:val="24"/>
          <w:szCs w:val="24"/>
        </w:rPr>
        <w:t>,</w:t>
      </w:r>
      <w:r w:rsidR="00D1557C" w:rsidRPr="00BC198A">
        <w:rPr>
          <w:rFonts w:ascii="Times New Roman" w:hAnsi="Times New Roman" w:cs="Times New Roman"/>
          <w:color w:val="000000" w:themeColor="text1"/>
          <w:sz w:val="24"/>
          <w:szCs w:val="24"/>
        </w:rPr>
        <w:t xml:space="preserve"> “Drive for results”. It is noted in the assumptions that results are expected to be delivered in challenging circumstances</w:t>
      </w:r>
      <w:r w:rsidR="00D46ED3" w:rsidRPr="00BC198A">
        <w:rPr>
          <w:rFonts w:ascii="Times New Roman" w:hAnsi="Times New Roman" w:cs="Times New Roman"/>
          <w:color w:val="000000" w:themeColor="text1"/>
          <w:sz w:val="24"/>
          <w:szCs w:val="24"/>
        </w:rPr>
        <w:t>; for</w:t>
      </w:r>
      <w:r w:rsidR="00D1557C" w:rsidRPr="00BC198A">
        <w:rPr>
          <w:rFonts w:ascii="Times New Roman" w:hAnsi="Times New Roman" w:cs="Times New Roman"/>
          <w:color w:val="000000" w:themeColor="text1"/>
          <w:sz w:val="24"/>
          <w:szCs w:val="24"/>
        </w:rPr>
        <w:t xml:space="preserve"> </w:t>
      </w:r>
      <w:r w:rsidR="00954392">
        <w:rPr>
          <w:rFonts w:ascii="Times New Roman" w:hAnsi="Times New Roman" w:cs="Times New Roman"/>
          <w:color w:val="000000" w:themeColor="text1"/>
          <w:sz w:val="24"/>
          <w:szCs w:val="24"/>
        </w:rPr>
        <w:t>example</w:t>
      </w:r>
      <w:r w:rsidR="00FC0402" w:rsidRPr="00BC198A">
        <w:rPr>
          <w:rFonts w:ascii="Times New Roman" w:hAnsi="Times New Roman" w:cs="Times New Roman"/>
          <w:color w:val="000000" w:themeColor="text1"/>
          <w:sz w:val="24"/>
          <w:szCs w:val="24"/>
        </w:rPr>
        <w:t>,</w:t>
      </w:r>
      <w:r w:rsidR="00D1557C" w:rsidRPr="00BC198A">
        <w:rPr>
          <w:rFonts w:ascii="Times New Roman" w:hAnsi="Times New Roman" w:cs="Times New Roman"/>
          <w:color w:val="000000" w:themeColor="text1"/>
          <w:sz w:val="24"/>
          <w:szCs w:val="24"/>
        </w:rPr>
        <w:t xml:space="preserve"> </w:t>
      </w:r>
      <w:r w:rsidR="00D46ED3" w:rsidRPr="00BC198A">
        <w:rPr>
          <w:rFonts w:ascii="Times New Roman" w:hAnsi="Times New Roman" w:cs="Times New Roman"/>
          <w:color w:val="000000" w:themeColor="text1"/>
          <w:sz w:val="24"/>
          <w:szCs w:val="24"/>
        </w:rPr>
        <w:t xml:space="preserve">in </w:t>
      </w:r>
      <w:r w:rsidR="00D1557C" w:rsidRPr="00BC198A">
        <w:rPr>
          <w:rFonts w:ascii="Times New Roman" w:hAnsi="Times New Roman" w:cs="Times New Roman"/>
          <w:color w:val="000000" w:themeColor="text1"/>
          <w:sz w:val="24"/>
          <w:szCs w:val="24"/>
        </w:rPr>
        <w:t>Low cost and efficient labour model</w:t>
      </w:r>
      <w:r w:rsidR="00D46ED3" w:rsidRPr="00BC198A">
        <w:rPr>
          <w:rFonts w:ascii="Times New Roman" w:hAnsi="Times New Roman" w:cs="Times New Roman"/>
          <w:color w:val="000000" w:themeColor="text1"/>
          <w:sz w:val="24"/>
          <w:szCs w:val="24"/>
        </w:rPr>
        <w:t xml:space="preserve">, tasks delegated to sales assistants have </w:t>
      </w:r>
      <w:r w:rsidR="00954392">
        <w:rPr>
          <w:rFonts w:ascii="Times New Roman" w:hAnsi="Times New Roman" w:cs="Times New Roman"/>
          <w:color w:val="000000" w:themeColor="text1"/>
          <w:sz w:val="24"/>
          <w:szCs w:val="24"/>
        </w:rPr>
        <w:t>a slight</w:t>
      </w:r>
      <w:r w:rsidR="00D46ED3" w:rsidRPr="00BC198A">
        <w:rPr>
          <w:rFonts w:ascii="Times New Roman" w:hAnsi="Times New Roman" w:cs="Times New Roman"/>
          <w:color w:val="000000" w:themeColor="text1"/>
          <w:sz w:val="24"/>
          <w:szCs w:val="24"/>
        </w:rPr>
        <w:t xml:space="preserve"> </w:t>
      </w:r>
      <w:r w:rsidR="00D46ED3" w:rsidRPr="00BC198A">
        <w:rPr>
          <w:rFonts w:ascii="Times New Roman" w:hAnsi="Times New Roman" w:cs="Times New Roman"/>
          <w:color w:val="000000" w:themeColor="text1"/>
          <w:sz w:val="24"/>
          <w:szCs w:val="24"/>
        </w:rPr>
        <w:t xml:space="preserve">variation or overall importance. This can be linked to the Job Characteristics model, </w:t>
      </w:r>
      <w:r w:rsidR="00D46ED3" w:rsidRPr="00762125">
        <w:rPr>
          <w:rFonts w:ascii="Times New Roman" w:hAnsi="Times New Roman" w:cs="Times New Roman"/>
          <w:color w:val="000000" w:themeColor="text1"/>
          <w:sz w:val="24"/>
          <w:szCs w:val="24"/>
        </w:rPr>
        <w:t>which identifies five core job dimensions that can enhance employee engagement and satisfaction, including skill variety, task identity, task significance, autonomy, and feedback (Hackman &amp; Oldham, 1976).</w:t>
      </w:r>
      <w:r w:rsidR="00D46ED3">
        <w:rPr>
          <w:rFonts w:ascii="Times New Roman" w:hAnsi="Times New Roman" w:cs="Times New Roman"/>
          <w:color w:val="000000" w:themeColor="text1"/>
          <w:sz w:val="24"/>
          <w:szCs w:val="24"/>
        </w:rPr>
        <w:t xml:space="preserve"> </w:t>
      </w:r>
      <w:r w:rsidR="00D46ED3" w:rsidRPr="00762125">
        <w:rPr>
          <w:rFonts w:ascii="Times New Roman" w:hAnsi="Times New Roman" w:cs="Times New Roman"/>
          <w:color w:val="000000" w:themeColor="text1"/>
          <w:sz w:val="24"/>
          <w:szCs w:val="24"/>
        </w:rPr>
        <w:t xml:space="preserve">The Social Exchange Theory </w:t>
      </w:r>
      <w:r w:rsidR="00D46ED3">
        <w:rPr>
          <w:rFonts w:ascii="Times New Roman" w:hAnsi="Times New Roman" w:cs="Times New Roman"/>
          <w:color w:val="000000" w:themeColor="text1"/>
          <w:sz w:val="24"/>
          <w:szCs w:val="24"/>
        </w:rPr>
        <w:t xml:space="preserve">can </w:t>
      </w:r>
      <w:r w:rsidR="00D46ED3" w:rsidRPr="00762125">
        <w:rPr>
          <w:rFonts w:ascii="Times New Roman" w:hAnsi="Times New Roman" w:cs="Times New Roman"/>
          <w:color w:val="000000" w:themeColor="text1"/>
          <w:sz w:val="24"/>
          <w:szCs w:val="24"/>
        </w:rPr>
        <w:t xml:space="preserve">also </w:t>
      </w:r>
      <w:r w:rsidR="00D46ED3">
        <w:rPr>
          <w:rFonts w:ascii="Times New Roman" w:hAnsi="Times New Roman" w:cs="Times New Roman"/>
          <w:color w:val="000000" w:themeColor="text1"/>
          <w:sz w:val="24"/>
          <w:szCs w:val="24"/>
        </w:rPr>
        <w:t xml:space="preserve">be linked as </w:t>
      </w:r>
      <w:r w:rsidR="00954392">
        <w:rPr>
          <w:rFonts w:ascii="Times New Roman" w:hAnsi="Times New Roman" w:cs="Times New Roman"/>
          <w:color w:val="000000" w:themeColor="text1"/>
          <w:sz w:val="24"/>
          <w:szCs w:val="24"/>
        </w:rPr>
        <w:t>it offers insights into employee engagement</w:t>
      </w:r>
      <w:r w:rsidR="005250AB">
        <w:rPr>
          <w:rFonts w:ascii="Times New Roman" w:hAnsi="Times New Roman" w:cs="Times New Roman"/>
          <w:color w:val="000000" w:themeColor="text1"/>
          <w:sz w:val="24"/>
          <w:szCs w:val="24"/>
        </w:rPr>
        <w:t>. It suggests</w:t>
      </w:r>
      <w:r w:rsidR="00954392">
        <w:rPr>
          <w:rFonts w:ascii="Times New Roman" w:hAnsi="Times New Roman" w:cs="Times New Roman"/>
          <w:color w:val="000000" w:themeColor="text1"/>
          <w:sz w:val="24"/>
          <w:szCs w:val="24"/>
        </w:rPr>
        <w:t xml:space="preserve"> that employees are more likely to be engaged when they perceive their contributions are valued and </w:t>
      </w:r>
      <w:r w:rsidR="00D46ED3" w:rsidRPr="00762125">
        <w:rPr>
          <w:rFonts w:ascii="Times New Roman" w:hAnsi="Times New Roman" w:cs="Times New Roman"/>
          <w:color w:val="000000" w:themeColor="text1"/>
          <w:sz w:val="24"/>
          <w:szCs w:val="24"/>
        </w:rPr>
        <w:t>receive fair rewards and recognition in return (Blau, 1964).</w:t>
      </w:r>
      <w:r w:rsidR="00D46ED3">
        <w:rPr>
          <w:rFonts w:ascii="Times New Roman" w:hAnsi="Times New Roman" w:cs="Times New Roman"/>
          <w:color w:val="000000" w:themeColor="text1"/>
          <w:sz w:val="24"/>
          <w:szCs w:val="24"/>
        </w:rPr>
        <w:t xml:space="preserve"> </w:t>
      </w:r>
      <w:r w:rsidR="00E8170E">
        <w:rPr>
          <w:rFonts w:ascii="Times New Roman" w:hAnsi="Times New Roman" w:cs="Times New Roman"/>
          <w:color w:val="000000" w:themeColor="text1"/>
          <w:sz w:val="24"/>
          <w:szCs w:val="24"/>
        </w:rPr>
        <w:t xml:space="preserve">Currently, employees below management are not rewarded or recognised by the organisation for good results. However, there has been an increasing awareness of the need to change this behaviour to improve organisational engagement. </w:t>
      </w:r>
    </w:p>
    <w:p w14:paraId="7E7D92FB" w14:textId="77777777" w:rsidR="00BC198A" w:rsidRDefault="00BC198A" w:rsidP="00964657">
      <w:pPr>
        <w:spacing w:line="240" w:lineRule="auto"/>
        <w:ind w:left="0"/>
        <w:rPr>
          <w:rFonts w:ascii="Times New Roman" w:hAnsi="Times New Roman" w:cs="Times New Roman"/>
          <w:color w:val="000000" w:themeColor="text1"/>
          <w:sz w:val="24"/>
          <w:szCs w:val="24"/>
        </w:rPr>
        <w:sectPr w:rsidR="00BC198A" w:rsidSect="00BC198A">
          <w:type w:val="continuous"/>
          <w:pgSz w:w="11906" w:h="16838"/>
          <w:pgMar w:top="1440" w:right="1440" w:bottom="1440" w:left="1440" w:header="708" w:footer="708" w:gutter="0"/>
          <w:pgBorders w:offsetFrom="page">
            <w:top w:val="single" w:sz="24" w:space="24" w:color="0070C0"/>
            <w:left w:val="single" w:sz="24" w:space="24" w:color="0070C0"/>
            <w:bottom w:val="single" w:sz="24" w:space="24" w:color="0070C0"/>
            <w:right w:val="single" w:sz="24" w:space="24" w:color="0070C0"/>
          </w:pgBorders>
          <w:cols w:num="2" w:space="567"/>
          <w:docGrid w:linePitch="360"/>
        </w:sectPr>
      </w:pPr>
    </w:p>
    <w:p w14:paraId="0288E581" w14:textId="77777777" w:rsidR="00BC198A" w:rsidRPr="00BC198A" w:rsidRDefault="00BC198A" w:rsidP="00964657">
      <w:pPr>
        <w:spacing w:line="240" w:lineRule="auto"/>
        <w:ind w:left="0"/>
        <w:rPr>
          <w:rFonts w:ascii="Times New Roman" w:hAnsi="Times New Roman" w:cs="Times New Roman"/>
          <w:color w:val="000000" w:themeColor="text1"/>
          <w:sz w:val="24"/>
          <w:szCs w:val="24"/>
        </w:rPr>
      </w:pPr>
    </w:p>
    <w:p w14:paraId="277CC807" w14:textId="5A9BFAFC" w:rsidR="00E8170E" w:rsidRPr="00E8170E" w:rsidRDefault="0018604B" w:rsidP="002A59BB">
      <w:pPr>
        <w:ind w:left="0"/>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8.2 </w:t>
      </w:r>
      <w:r w:rsidR="00E8170E" w:rsidRPr="00E8170E">
        <w:rPr>
          <w:rFonts w:ascii="Times New Roman" w:hAnsi="Times New Roman" w:cs="Times New Roman"/>
          <w:b/>
          <w:bCs/>
          <w:color w:val="000000" w:themeColor="text1"/>
          <w:sz w:val="24"/>
          <w:szCs w:val="24"/>
        </w:rPr>
        <w:t>Negative, Authoritarian Leadership</w:t>
      </w:r>
      <w:r w:rsidR="00316876">
        <w:rPr>
          <w:rFonts w:ascii="Times New Roman" w:hAnsi="Times New Roman" w:cs="Times New Roman"/>
          <w:b/>
          <w:bCs/>
          <w:color w:val="000000" w:themeColor="text1"/>
          <w:sz w:val="24"/>
          <w:szCs w:val="24"/>
        </w:rPr>
        <w:t xml:space="preserve"> and the </w:t>
      </w:r>
      <w:r w:rsidR="00964657">
        <w:rPr>
          <w:rFonts w:ascii="Times New Roman" w:hAnsi="Times New Roman" w:cs="Times New Roman"/>
          <w:b/>
          <w:bCs/>
          <w:color w:val="000000" w:themeColor="text1"/>
          <w:sz w:val="24"/>
          <w:szCs w:val="24"/>
        </w:rPr>
        <w:t>Impact</w:t>
      </w:r>
      <w:r w:rsidR="00316876">
        <w:rPr>
          <w:rFonts w:ascii="Times New Roman" w:hAnsi="Times New Roman" w:cs="Times New Roman"/>
          <w:b/>
          <w:bCs/>
          <w:color w:val="000000" w:themeColor="text1"/>
          <w:sz w:val="24"/>
          <w:szCs w:val="24"/>
        </w:rPr>
        <w:t xml:space="preserve"> on Employee Engagement</w:t>
      </w:r>
      <w:r w:rsidR="00E8170E" w:rsidRPr="00E8170E">
        <w:rPr>
          <w:rFonts w:ascii="Times New Roman" w:hAnsi="Times New Roman" w:cs="Times New Roman"/>
          <w:b/>
          <w:bCs/>
          <w:color w:val="000000" w:themeColor="text1"/>
          <w:sz w:val="24"/>
          <w:szCs w:val="24"/>
        </w:rPr>
        <w:t>:</w:t>
      </w:r>
    </w:p>
    <w:p w14:paraId="202F7F8F" w14:textId="77777777" w:rsidR="00BC198A" w:rsidRDefault="00BC198A" w:rsidP="00D46ED3">
      <w:pPr>
        <w:spacing w:line="240" w:lineRule="auto"/>
        <w:ind w:left="0"/>
        <w:rPr>
          <w:rFonts w:ascii="Times New Roman" w:hAnsi="Times New Roman" w:cs="Times New Roman"/>
          <w:color w:val="000000" w:themeColor="text1"/>
          <w:sz w:val="24"/>
          <w:szCs w:val="24"/>
        </w:rPr>
        <w:sectPr w:rsidR="00BC198A" w:rsidSect="002A587A">
          <w:type w:val="continuous"/>
          <w:pgSz w:w="11906" w:h="16838"/>
          <w:pgMar w:top="1440" w:right="1440" w:bottom="1440" w:left="1440" w:header="708" w:footer="708" w:gutter="0"/>
          <w:pgBorders w:offsetFrom="page">
            <w:top w:val="single" w:sz="24" w:space="24" w:color="0070C0"/>
            <w:left w:val="single" w:sz="24" w:space="24" w:color="0070C0"/>
            <w:bottom w:val="single" w:sz="24" w:space="24" w:color="0070C0"/>
            <w:right w:val="single" w:sz="24" w:space="24" w:color="0070C0"/>
          </w:pgBorders>
          <w:cols w:space="567"/>
          <w:docGrid w:linePitch="360"/>
        </w:sectPr>
      </w:pPr>
    </w:p>
    <w:p w14:paraId="0D5E2EDF" w14:textId="22B1FCF4" w:rsidR="00D46ED3" w:rsidRPr="00D46ED3" w:rsidRDefault="00705DD8" w:rsidP="00D46ED3">
      <w:pPr>
        <w:spacing w:line="240" w:lineRule="auto"/>
        <w:ind w:left="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As articulated in the above Cultural evaluation, negative leadership behaviours </w:t>
      </w:r>
      <w:r w:rsidR="00D46ED3" w:rsidRPr="00D46ED3">
        <w:rPr>
          <w:rFonts w:ascii="Times New Roman" w:hAnsi="Times New Roman" w:cs="Times New Roman"/>
          <w:color w:val="000000" w:themeColor="text1"/>
          <w:sz w:val="24"/>
          <w:szCs w:val="24"/>
        </w:rPr>
        <w:t xml:space="preserve">can </w:t>
      </w:r>
      <w:r w:rsidR="00954392">
        <w:rPr>
          <w:rFonts w:ascii="Times New Roman" w:hAnsi="Times New Roman" w:cs="Times New Roman"/>
          <w:color w:val="000000" w:themeColor="text1"/>
          <w:sz w:val="24"/>
          <w:szCs w:val="24"/>
        </w:rPr>
        <w:t>significantly affect</w:t>
      </w:r>
      <w:r w:rsidR="00D46ED3" w:rsidRPr="00D46ED3">
        <w:rPr>
          <w:rFonts w:ascii="Times New Roman" w:hAnsi="Times New Roman" w:cs="Times New Roman"/>
          <w:color w:val="000000" w:themeColor="text1"/>
          <w:sz w:val="24"/>
          <w:szCs w:val="24"/>
        </w:rPr>
        <w:t xml:space="preserve"> employee motivation, satisfaction, and performance (Gooty, Connelly, Griffith, &amp; Gupta, 2010). There are several types of negative leadership behaviours, including:</w:t>
      </w:r>
    </w:p>
    <w:p w14:paraId="7138DD7A" w14:textId="77777777" w:rsidR="00D46ED3" w:rsidRPr="00D46ED3" w:rsidRDefault="00D46ED3" w:rsidP="00D46ED3">
      <w:pPr>
        <w:spacing w:line="240" w:lineRule="auto"/>
        <w:ind w:left="0"/>
        <w:rPr>
          <w:rFonts w:ascii="Times New Roman" w:hAnsi="Times New Roman" w:cs="Times New Roman"/>
          <w:color w:val="000000" w:themeColor="text1"/>
          <w:sz w:val="24"/>
          <w:szCs w:val="24"/>
        </w:rPr>
      </w:pPr>
      <w:r w:rsidRPr="00D46ED3">
        <w:rPr>
          <w:rFonts w:ascii="Times New Roman" w:hAnsi="Times New Roman" w:cs="Times New Roman"/>
          <w:b/>
          <w:bCs/>
          <w:color w:val="000000" w:themeColor="text1"/>
          <w:sz w:val="24"/>
          <w:szCs w:val="24"/>
        </w:rPr>
        <w:t>Abusive supervision:</w:t>
      </w:r>
      <w:r w:rsidRPr="00D46ED3">
        <w:rPr>
          <w:rFonts w:ascii="Times New Roman" w:hAnsi="Times New Roman" w:cs="Times New Roman"/>
          <w:color w:val="000000" w:themeColor="text1"/>
          <w:sz w:val="24"/>
          <w:szCs w:val="24"/>
        </w:rPr>
        <w:t xml:space="preserve"> This involves the use of verbal or nonverbal aggression, belittling, or insulting behaviour by the leader towards their subordinates (Tepper, 2000).</w:t>
      </w:r>
    </w:p>
    <w:p w14:paraId="5B984F0C" w14:textId="70C99806" w:rsidR="00D46ED3" w:rsidRPr="00D46ED3" w:rsidRDefault="00D46ED3" w:rsidP="00D46ED3">
      <w:pPr>
        <w:spacing w:line="240" w:lineRule="auto"/>
        <w:ind w:left="0"/>
        <w:rPr>
          <w:rFonts w:ascii="Times New Roman" w:hAnsi="Times New Roman" w:cs="Times New Roman"/>
          <w:color w:val="000000" w:themeColor="text1"/>
          <w:sz w:val="24"/>
          <w:szCs w:val="24"/>
        </w:rPr>
      </w:pPr>
      <w:r w:rsidRPr="00D46ED3">
        <w:rPr>
          <w:rFonts w:ascii="Times New Roman" w:hAnsi="Times New Roman" w:cs="Times New Roman"/>
          <w:b/>
          <w:bCs/>
          <w:color w:val="000000" w:themeColor="text1"/>
          <w:sz w:val="24"/>
          <w:szCs w:val="24"/>
        </w:rPr>
        <w:t>Authoritarianism:</w:t>
      </w:r>
      <w:r w:rsidRPr="00D46ED3">
        <w:rPr>
          <w:rFonts w:ascii="Times New Roman" w:hAnsi="Times New Roman" w:cs="Times New Roman"/>
          <w:color w:val="000000" w:themeColor="text1"/>
          <w:sz w:val="24"/>
          <w:szCs w:val="24"/>
        </w:rPr>
        <w:t xml:space="preserve"> This type of leadership is </w:t>
      </w:r>
      <w:r w:rsidR="00954392">
        <w:rPr>
          <w:rFonts w:ascii="Times New Roman" w:hAnsi="Times New Roman" w:cs="Times New Roman"/>
          <w:color w:val="000000" w:themeColor="text1"/>
          <w:sz w:val="24"/>
          <w:szCs w:val="24"/>
        </w:rPr>
        <w:t>characterised</w:t>
      </w:r>
      <w:r w:rsidRPr="00D46ED3">
        <w:rPr>
          <w:rFonts w:ascii="Times New Roman" w:hAnsi="Times New Roman" w:cs="Times New Roman"/>
          <w:color w:val="000000" w:themeColor="text1"/>
          <w:sz w:val="24"/>
          <w:szCs w:val="24"/>
        </w:rPr>
        <w:t xml:space="preserve"> by a high degree of control, where the leader makes decisions without consulting others and expecting compliance from their subordinates (Graen &amp; Uhl-Bien, 1995).</w:t>
      </w:r>
    </w:p>
    <w:p w14:paraId="6DAD5845" w14:textId="2E1EF14E" w:rsidR="00E8170E" w:rsidRDefault="00D46ED3" w:rsidP="00316876">
      <w:pPr>
        <w:spacing w:line="240" w:lineRule="auto"/>
        <w:ind w:left="0"/>
        <w:rPr>
          <w:rFonts w:ascii="Times New Roman" w:hAnsi="Times New Roman" w:cs="Times New Roman"/>
          <w:color w:val="000000" w:themeColor="text1"/>
          <w:sz w:val="24"/>
          <w:szCs w:val="24"/>
        </w:rPr>
      </w:pPr>
      <w:r w:rsidRPr="00D46ED3">
        <w:rPr>
          <w:rFonts w:ascii="Times New Roman" w:hAnsi="Times New Roman" w:cs="Times New Roman"/>
          <w:b/>
          <w:bCs/>
          <w:color w:val="000000" w:themeColor="text1"/>
          <w:sz w:val="24"/>
          <w:szCs w:val="24"/>
        </w:rPr>
        <w:t>Micromanagement</w:t>
      </w:r>
      <w:r w:rsidRPr="00D46ED3">
        <w:rPr>
          <w:rFonts w:ascii="Times New Roman" w:hAnsi="Times New Roman" w:cs="Times New Roman"/>
          <w:color w:val="000000" w:themeColor="text1"/>
          <w:sz w:val="24"/>
          <w:szCs w:val="24"/>
        </w:rPr>
        <w:t xml:space="preserve"> occurs when the leader excessively monitors and controls the work of their subordinates, often resulting in a lack of autonomy and a decrease in motivation (Deci et al., 1989).</w:t>
      </w:r>
    </w:p>
    <w:p w14:paraId="6B49DBCF" w14:textId="60A5D353" w:rsidR="00D46ED3" w:rsidRPr="00D46ED3" w:rsidRDefault="00954392" w:rsidP="00316876">
      <w:pPr>
        <w:spacing w:line="240" w:lineRule="auto"/>
        <w:ind w:left="0"/>
        <w:rPr>
          <w:rFonts w:ascii="Times New Roman" w:hAnsi="Times New Roman" w:cs="Times New Roman"/>
          <w:color w:val="000000" w:themeColor="text1"/>
          <w:sz w:val="24"/>
          <w:szCs w:val="24"/>
        </w:rPr>
      </w:pPr>
      <w:r w:rsidRPr="005250AB">
        <w:rPr>
          <w:rFonts w:ascii="Times New Roman" w:hAnsi="Times New Roman" w:cs="Times New Roman"/>
          <w:b/>
          <w:bCs/>
          <w:color w:val="000000" w:themeColor="text1"/>
          <w:sz w:val="24"/>
          <w:szCs w:val="24"/>
        </w:rPr>
        <w:t>Active leadership</w:t>
      </w:r>
      <w:r w:rsidR="005250AB">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is a failure to act or provide direction, resulting in clarity</w:t>
      </w:r>
      <w:r w:rsidR="00D46ED3" w:rsidRPr="00D46ED3">
        <w:rPr>
          <w:rFonts w:ascii="Times New Roman" w:hAnsi="Times New Roman" w:cs="Times New Roman"/>
          <w:color w:val="000000" w:themeColor="text1"/>
          <w:sz w:val="24"/>
          <w:szCs w:val="24"/>
        </w:rPr>
        <w:t xml:space="preserve"> and a lack of guidance for subordinates (Bass, 1985).</w:t>
      </w:r>
    </w:p>
    <w:p w14:paraId="1F1B0D02" w14:textId="4570DEBF" w:rsidR="00D46ED3" w:rsidRDefault="00954392" w:rsidP="00316876">
      <w:pPr>
        <w:spacing w:line="240" w:lineRule="auto"/>
        <w:ind w:left="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Negative</w:t>
      </w:r>
      <w:r w:rsidR="00D46ED3" w:rsidRPr="00D46ED3">
        <w:rPr>
          <w:rFonts w:ascii="Times New Roman" w:hAnsi="Times New Roman" w:cs="Times New Roman"/>
          <w:color w:val="000000" w:themeColor="text1"/>
          <w:sz w:val="24"/>
          <w:szCs w:val="24"/>
        </w:rPr>
        <w:t xml:space="preserve"> leadership behaviours</w:t>
      </w:r>
      <w:r w:rsidR="00BC198A">
        <w:rPr>
          <w:rFonts w:ascii="Times New Roman" w:hAnsi="Times New Roman" w:cs="Times New Roman"/>
          <w:color w:val="000000" w:themeColor="text1"/>
          <w:sz w:val="24"/>
          <w:szCs w:val="24"/>
        </w:rPr>
        <w:t>, as described above,</w:t>
      </w:r>
      <w:r w:rsidR="00D46ED3" w:rsidRPr="00D46ED3">
        <w:rPr>
          <w:rFonts w:ascii="Times New Roman" w:hAnsi="Times New Roman" w:cs="Times New Roman"/>
          <w:color w:val="000000" w:themeColor="text1"/>
          <w:sz w:val="24"/>
          <w:szCs w:val="24"/>
        </w:rPr>
        <w:t xml:space="preserve"> can lead to reduced job satisfaction, lower levels of commitment, and increased turnover among employees (Tepper, 2000). Additionally, these behaviours can contribute to a toxic work environment, negatively impacting the overall culture and performance of the organi</w:t>
      </w:r>
      <w:r w:rsidR="00E8170E">
        <w:rPr>
          <w:rFonts w:ascii="Times New Roman" w:hAnsi="Times New Roman" w:cs="Times New Roman"/>
          <w:color w:val="000000" w:themeColor="text1"/>
          <w:sz w:val="24"/>
          <w:szCs w:val="24"/>
        </w:rPr>
        <w:t>s</w:t>
      </w:r>
      <w:r w:rsidR="00D46ED3" w:rsidRPr="00D46ED3">
        <w:rPr>
          <w:rFonts w:ascii="Times New Roman" w:hAnsi="Times New Roman" w:cs="Times New Roman"/>
          <w:color w:val="000000" w:themeColor="text1"/>
          <w:sz w:val="24"/>
          <w:szCs w:val="24"/>
        </w:rPr>
        <w:t>ation.</w:t>
      </w:r>
    </w:p>
    <w:p w14:paraId="593D4480" w14:textId="77777777" w:rsidR="00BC198A" w:rsidRDefault="00BC198A" w:rsidP="00316876">
      <w:pPr>
        <w:spacing w:line="240" w:lineRule="auto"/>
        <w:ind w:left="0"/>
        <w:rPr>
          <w:rFonts w:ascii="Times New Roman" w:hAnsi="Times New Roman" w:cs="Times New Roman"/>
          <w:color w:val="000000" w:themeColor="text1"/>
          <w:sz w:val="24"/>
          <w:szCs w:val="24"/>
        </w:rPr>
        <w:sectPr w:rsidR="00BC198A" w:rsidSect="00BC198A">
          <w:type w:val="continuous"/>
          <w:pgSz w:w="11906" w:h="16838"/>
          <w:pgMar w:top="1440" w:right="1440" w:bottom="1440" w:left="1440" w:header="708" w:footer="708" w:gutter="0"/>
          <w:pgBorders w:offsetFrom="page">
            <w:top w:val="single" w:sz="24" w:space="24" w:color="0070C0"/>
            <w:left w:val="single" w:sz="24" w:space="24" w:color="0070C0"/>
            <w:bottom w:val="single" w:sz="24" w:space="24" w:color="0070C0"/>
            <w:right w:val="single" w:sz="24" w:space="24" w:color="0070C0"/>
          </w:pgBorders>
          <w:cols w:num="2" w:space="567"/>
          <w:docGrid w:linePitch="360"/>
        </w:sectPr>
      </w:pPr>
    </w:p>
    <w:p w14:paraId="1E54CA03" w14:textId="10512415" w:rsidR="00964657" w:rsidRDefault="00964657" w:rsidP="00316876">
      <w:pPr>
        <w:spacing w:line="240" w:lineRule="auto"/>
        <w:ind w:left="0"/>
        <w:rPr>
          <w:rFonts w:ascii="Times New Roman" w:hAnsi="Times New Roman" w:cs="Times New Roman"/>
          <w:color w:val="000000" w:themeColor="text1"/>
          <w:sz w:val="24"/>
          <w:szCs w:val="24"/>
        </w:rPr>
      </w:pPr>
    </w:p>
    <w:p w14:paraId="40B18571" w14:textId="37F3C3A2" w:rsidR="00BC198A" w:rsidRDefault="00BC198A" w:rsidP="00316876">
      <w:pPr>
        <w:spacing w:line="240" w:lineRule="auto"/>
        <w:ind w:left="0"/>
        <w:rPr>
          <w:rFonts w:ascii="Times New Roman" w:hAnsi="Times New Roman" w:cs="Times New Roman"/>
          <w:b/>
          <w:bCs/>
          <w:color w:val="000000" w:themeColor="text1"/>
          <w:sz w:val="24"/>
          <w:szCs w:val="24"/>
        </w:rPr>
      </w:pPr>
    </w:p>
    <w:p w14:paraId="64F4F0D7" w14:textId="0BE0BD4B" w:rsidR="00316876" w:rsidRPr="00D46ED3" w:rsidRDefault="0018604B" w:rsidP="00316876">
      <w:pPr>
        <w:spacing w:line="240" w:lineRule="auto"/>
        <w:ind w:left="0"/>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8.3 </w:t>
      </w:r>
      <w:r w:rsidR="00964657" w:rsidRPr="00964657">
        <w:rPr>
          <w:rFonts w:ascii="Times New Roman" w:hAnsi="Times New Roman" w:cs="Times New Roman"/>
          <w:b/>
          <w:bCs/>
          <w:color w:val="000000" w:themeColor="text1"/>
          <w:sz w:val="24"/>
          <w:szCs w:val="24"/>
        </w:rPr>
        <w:t>Transformational Leadership Theory:</w:t>
      </w:r>
    </w:p>
    <w:p w14:paraId="689BA150" w14:textId="77777777" w:rsidR="00BC198A" w:rsidRDefault="00BC198A" w:rsidP="00316876">
      <w:pPr>
        <w:spacing w:line="240" w:lineRule="auto"/>
        <w:ind w:left="0"/>
        <w:rPr>
          <w:rFonts w:ascii="Times New Roman" w:hAnsi="Times New Roman" w:cs="Times New Roman"/>
          <w:color w:val="000000" w:themeColor="text1"/>
          <w:sz w:val="24"/>
          <w:szCs w:val="24"/>
        </w:rPr>
        <w:sectPr w:rsidR="00BC198A" w:rsidSect="002A587A">
          <w:type w:val="continuous"/>
          <w:pgSz w:w="11906" w:h="16838"/>
          <w:pgMar w:top="1440" w:right="1440" w:bottom="1440" w:left="1440" w:header="708" w:footer="708" w:gutter="0"/>
          <w:pgBorders w:offsetFrom="page">
            <w:top w:val="single" w:sz="24" w:space="24" w:color="0070C0"/>
            <w:left w:val="single" w:sz="24" w:space="24" w:color="0070C0"/>
            <w:bottom w:val="single" w:sz="24" w:space="24" w:color="0070C0"/>
            <w:right w:val="single" w:sz="24" w:space="24" w:color="0070C0"/>
          </w:pgBorders>
          <w:cols w:space="567"/>
          <w:docGrid w:linePitch="360"/>
        </w:sectPr>
      </w:pPr>
    </w:p>
    <w:p w14:paraId="5B306173" w14:textId="2840D0E8" w:rsidR="00BC198A" w:rsidRDefault="00762125" w:rsidP="00316876">
      <w:pPr>
        <w:spacing w:line="240" w:lineRule="auto"/>
        <w:ind w:left="0"/>
        <w:rPr>
          <w:rFonts w:ascii="Times New Roman" w:hAnsi="Times New Roman" w:cs="Times New Roman"/>
          <w:color w:val="000000" w:themeColor="text1"/>
          <w:sz w:val="24"/>
          <w:szCs w:val="24"/>
        </w:rPr>
      </w:pPr>
      <w:r w:rsidRPr="00762125">
        <w:rPr>
          <w:rFonts w:ascii="Times New Roman" w:hAnsi="Times New Roman" w:cs="Times New Roman"/>
          <w:color w:val="000000" w:themeColor="text1"/>
          <w:sz w:val="24"/>
          <w:szCs w:val="24"/>
        </w:rPr>
        <w:t>Transformational Leadership Theory</w:t>
      </w:r>
      <w:r w:rsidR="00E8170E" w:rsidRPr="00891CDD">
        <w:rPr>
          <w:rFonts w:ascii="Times New Roman" w:hAnsi="Times New Roman" w:cs="Times New Roman"/>
          <w:color w:val="000000" w:themeColor="text1"/>
          <w:sz w:val="24"/>
          <w:szCs w:val="24"/>
        </w:rPr>
        <w:t xml:space="preserve"> (Bass (1985); </w:t>
      </w:r>
      <w:r w:rsidR="00891CDD" w:rsidRPr="00891CDD">
        <w:rPr>
          <w:rFonts w:ascii="Times New Roman" w:hAnsi="Times New Roman" w:cs="Times New Roman"/>
          <w:color w:val="000000" w:themeColor="text1"/>
          <w:sz w:val="24"/>
          <w:szCs w:val="24"/>
        </w:rPr>
        <w:t>Burns (1978)</w:t>
      </w:r>
      <w:r w:rsidR="00891CDD" w:rsidRPr="00762125">
        <w:rPr>
          <w:rFonts w:ascii="Times New Roman" w:hAnsi="Times New Roman" w:cs="Times New Roman"/>
          <w:color w:val="000000" w:themeColor="text1"/>
          <w:sz w:val="24"/>
          <w:szCs w:val="24"/>
        </w:rPr>
        <w:t xml:space="preserve"> emphasise</w:t>
      </w:r>
      <w:r w:rsidRPr="00762125">
        <w:rPr>
          <w:rFonts w:ascii="Times New Roman" w:hAnsi="Times New Roman" w:cs="Times New Roman"/>
          <w:color w:val="000000" w:themeColor="text1"/>
          <w:sz w:val="24"/>
          <w:szCs w:val="24"/>
        </w:rPr>
        <w:t xml:space="preserve"> </w:t>
      </w:r>
      <w:r w:rsidR="00891CDD">
        <w:rPr>
          <w:rFonts w:ascii="Times New Roman" w:hAnsi="Times New Roman" w:cs="Times New Roman"/>
          <w:color w:val="000000" w:themeColor="text1"/>
          <w:sz w:val="24"/>
          <w:szCs w:val="24"/>
        </w:rPr>
        <w:t xml:space="preserve">that organisational leaders </w:t>
      </w:r>
      <w:r w:rsidRPr="00762125">
        <w:rPr>
          <w:rFonts w:ascii="Times New Roman" w:hAnsi="Times New Roman" w:cs="Times New Roman"/>
          <w:color w:val="000000" w:themeColor="text1"/>
          <w:sz w:val="24"/>
          <w:szCs w:val="24"/>
        </w:rPr>
        <w:t>inspiring and motivating followers to achieve greater levels of performance and development</w:t>
      </w:r>
      <w:r w:rsidR="00891CDD">
        <w:rPr>
          <w:rFonts w:ascii="Times New Roman" w:hAnsi="Times New Roman" w:cs="Times New Roman"/>
          <w:color w:val="000000" w:themeColor="text1"/>
          <w:sz w:val="24"/>
          <w:szCs w:val="24"/>
        </w:rPr>
        <w:t xml:space="preserve"> will improve overall employee engagement. </w:t>
      </w:r>
      <w:r w:rsidRPr="00762125">
        <w:rPr>
          <w:rFonts w:ascii="Times New Roman" w:hAnsi="Times New Roman" w:cs="Times New Roman"/>
          <w:color w:val="000000" w:themeColor="text1"/>
          <w:sz w:val="24"/>
          <w:szCs w:val="24"/>
        </w:rPr>
        <w:t xml:space="preserve">According to this theory, </w:t>
      </w:r>
      <w:r w:rsidR="00954392">
        <w:rPr>
          <w:rFonts w:ascii="Times New Roman" w:hAnsi="Times New Roman" w:cs="Times New Roman"/>
          <w:color w:val="000000" w:themeColor="text1"/>
          <w:sz w:val="24"/>
          <w:szCs w:val="24"/>
        </w:rPr>
        <w:t>influential</w:t>
      </w:r>
      <w:r w:rsidRPr="00762125">
        <w:rPr>
          <w:rFonts w:ascii="Times New Roman" w:hAnsi="Times New Roman" w:cs="Times New Roman"/>
          <w:color w:val="000000" w:themeColor="text1"/>
          <w:sz w:val="24"/>
          <w:szCs w:val="24"/>
        </w:rPr>
        <w:t xml:space="preserve"> leaders use their vision, charisma, and interpersonal skills to create a positive and motivational work environment where employees are encouraged to develop their full potential and contribute to </w:t>
      </w:r>
      <w:r w:rsidR="00954392">
        <w:rPr>
          <w:rFonts w:ascii="Times New Roman" w:hAnsi="Times New Roman" w:cs="Times New Roman"/>
          <w:color w:val="000000" w:themeColor="text1"/>
          <w:sz w:val="24"/>
          <w:szCs w:val="24"/>
        </w:rPr>
        <w:t>achieving</w:t>
      </w:r>
      <w:r w:rsidRPr="00762125">
        <w:rPr>
          <w:rFonts w:ascii="Times New Roman" w:hAnsi="Times New Roman" w:cs="Times New Roman"/>
          <w:color w:val="000000" w:themeColor="text1"/>
          <w:sz w:val="24"/>
          <w:szCs w:val="24"/>
        </w:rPr>
        <w:t xml:space="preserve"> </w:t>
      </w:r>
      <w:r w:rsidR="00954392">
        <w:rPr>
          <w:rFonts w:ascii="Times New Roman" w:hAnsi="Times New Roman" w:cs="Times New Roman"/>
          <w:color w:val="000000" w:themeColor="text1"/>
          <w:sz w:val="24"/>
          <w:szCs w:val="24"/>
        </w:rPr>
        <w:t>organisational</w:t>
      </w:r>
      <w:r w:rsidRPr="00762125">
        <w:rPr>
          <w:rFonts w:ascii="Times New Roman" w:hAnsi="Times New Roman" w:cs="Times New Roman"/>
          <w:color w:val="000000" w:themeColor="text1"/>
          <w:sz w:val="24"/>
          <w:szCs w:val="24"/>
        </w:rPr>
        <w:t xml:space="preserve"> goals (Bass &amp; Riggio, 200</w:t>
      </w:r>
      <w:r w:rsidR="00891CDD">
        <w:rPr>
          <w:rFonts w:ascii="Times New Roman" w:hAnsi="Times New Roman" w:cs="Times New Roman"/>
          <w:color w:val="000000" w:themeColor="text1"/>
          <w:sz w:val="24"/>
          <w:szCs w:val="24"/>
        </w:rPr>
        <w:t>6)</w:t>
      </w:r>
      <w:r w:rsidR="00BC198A">
        <w:rPr>
          <w:rFonts w:ascii="Times New Roman" w:hAnsi="Times New Roman" w:cs="Times New Roman"/>
          <w:color w:val="000000" w:themeColor="text1"/>
          <w:sz w:val="24"/>
          <w:szCs w:val="24"/>
        </w:rPr>
        <w:t>.</w:t>
      </w:r>
      <w:r w:rsidR="00891CDD" w:rsidRPr="00891CDD">
        <w:rPr>
          <w:rFonts w:ascii="Arial" w:hAnsi="Arial" w:cs="Arial"/>
          <w:color w:val="70AD47" w:themeColor="accent6"/>
          <w:sz w:val="28"/>
          <w:szCs w:val="28"/>
        </w:rPr>
        <w:t xml:space="preserve"> </w:t>
      </w:r>
      <w:r w:rsidR="00891CDD" w:rsidRPr="00AB2232">
        <w:rPr>
          <w:rFonts w:ascii="Times New Roman" w:hAnsi="Times New Roman" w:cs="Times New Roman"/>
          <w:color w:val="000000" w:themeColor="text1"/>
          <w:sz w:val="24"/>
          <w:szCs w:val="24"/>
        </w:rPr>
        <w:t>Critics argue that transformational leadership theory is too idealistic and overlooks the importance of transactional leadership, which involves reward and punishment (Burns, 1978). In addition, there is limited empirical evidence supporting the effectiveness of transformational leadership theory in improving employee outcomes (Judge &amp; Piccolo, 2004).</w:t>
      </w:r>
      <w:r w:rsidR="00891CDD">
        <w:rPr>
          <w:rFonts w:ascii="Times New Roman" w:hAnsi="Times New Roman" w:cs="Times New Roman"/>
          <w:color w:val="000000" w:themeColor="text1"/>
          <w:sz w:val="24"/>
          <w:szCs w:val="24"/>
        </w:rPr>
        <w:t xml:space="preserve"> Despite the lack of evidence, later studies have found links with a </w:t>
      </w:r>
      <w:r w:rsidR="00891CDD" w:rsidRPr="00AB2232">
        <w:rPr>
          <w:rFonts w:ascii="Times New Roman" w:hAnsi="Times New Roman" w:cs="Times New Roman"/>
          <w:color w:val="000000" w:themeColor="text1"/>
          <w:sz w:val="24"/>
          <w:szCs w:val="24"/>
        </w:rPr>
        <w:t>positive relationship between</w:t>
      </w:r>
    </w:p>
    <w:p w14:paraId="53CC553B" w14:textId="21DD39DB" w:rsidR="00316876" w:rsidRPr="00316876" w:rsidRDefault="00891CDD" w:rsidP="00316876">
      <w:pPr>
        <w:spacing w:line="240" w:lineRule="auto"/>
        <w:ind w:left="0"/>
        <w:rPr>
          <w:rFonts w:ascii="Times New Roman" w:hAnsi="Times New Roman" w:cs="Times New Roman"/>
          <w:color w:val="000000" w:themeColor="text1"/>
          <w:sz w:val="24"/>
          <w:szCs w:val="24"/>
        </w:rPr>
      </w:pPr>
      <w:r w:rsidRPr="00AB2232">
        <w:rPr>
          <w:rFonts w:ascii="Times New Roman" w:hAnsi="Times New Roman" w:cs="Times New Roman"/>
          <w:color w:val="000000" w:themeColor="text1"/>
          <w:sz w:val="24"/>
          <w:szCs w:val="24"/>
        </w:rPr>
        <w:t>transformational leadership and employee engagement, job satisfaction, and organi</w:t>
      </w:r>
      <w:r>
        <w:rPr>
          <w:rFonts w:ascii="Times New Roman" w:hAnsi="Times New Roman" w:cs="Times New Roman"/>
          <w:color w:val="000000" w:themeColor="text1"/>
          <w:sz w:val="24"/>
          <w:szCs w:val="24"/>
        </w:rPr>
        <w:t>s</w:t>
      </w:r>
      <w:r w:rsidRPr="00AB2232">
        <w:rPr>
          <w:rFonts w:ascii="Times New Roman" w:hAnsi="Times New Roman" w:cs="Times New Roman"/>
          <w:color w:val="000000" w:themeColor="text1"/>
          <w:sz w:val="24"/>
          <w:szCs w:val="24"/>
        </w:rPr>
        <w:t xml:space="preserve">ational commitment (Walumbwa et al., 2008; Wang et al., 2011). Transformational leadership has also </w:t>
      </w:r>
      <w:r w:rsidR="00954392">
        <w:rPr>
          <w:rFonts w:ascii="Times New Roman" w:hAnsi="Times New Roman" w:cs="Times New Roman"/>
          <w:color w:val="000000" w:themeColor="text1"/>
          <w:sz w:val="24"/>
          <w:szCs w:val="24"/>
        </w:rPr>
        <w:t>positively influenced</w:t>
      </w:r>
      <w:r w:rsidRPr="00AB2232">
        <w:rPr>
          <w:rFonts w:ascii="Times New Roman" w:hAnsi="Times New Roman" w:cs="Times New Roman"/>
          <w:color w:val="000000" w:themeColor="text1"/>
          <w:sz w:val="24"/>
          <w:szCs w:val="24"/>
        </w:rPr>
        <w:t xml:space="preserve"> </w:t>
      </w:r>
      <w:r w:rsidR="00954392">
        <w:rPr>
          <w:rFonts w:ascii="Times New Roman" w:hAnsi="Times New Roman" w:cs="Times New Roman"/>
          <w:color w:val="000000" w:themeColor="text1"/>
          <w:sz w:val="24"/>
          <w:szCs w:val="24"/>
        </w:rPr>
        <w:t>corporate</w:t>
      </w:r>
      <w:r w:rsidRPr="00AB2232">
        <w:rPr>
          <w:rFonts w:ascii="Times New Roman" w:hAnsi="Times New Roman" w:cs="Times New Roman"/>
          <w:color w:val="000000" w:themeColor="text1"/>
          <w:sz w:val="24"/>
          <w:szCs w:val="24"/>
        </w:rPr>
        <w:t xml:space="preserve"> culture, particularly </w:t>
      </w:r>
      <w:r w:rsidR="00954392">
        <w:rPr>
          <w:rFonts w:ascii="Times New Roman" w:hAnsi="Times New Roman" w:cs="Times New Roman"/>
          <w:color w:val="000000" w:themeColor="text1"/>
          <w:sz w:val="24"/>
          <w:szCs w:val="24"/>
        </w:rPr>
        <w:t>regarding</w:t>
      </w:r>
      <w:r w:rsidRPr="00AB2232">
        <w:rPr>
          <w:rFonts w:ascii="Times New Roman" w:hAnsi="Times New Roman" w:cs="Times New Roman"/>
          <w:color w:val="000000" w:themeColor="text1"/>
          <w:sz w:val="24"/>
          <w:szCs w:val="24"/>
        </w:rPr>
        <w:t xml:space="preserve"> innovation and creativity (Shin &amp; Zhou, 2007).</w:t>
      </w:r>
      <w:r w:rsidRPr="00891CDD">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With this in mind, there is a plausible application to</w:t>
      </w:r>
      <w:r w:rsidRPr="00AB2232">
        <w:rPr>
          <w:rFonts w:ascii="Times New Roman" w:hAnsi="Times New Roman" w:cs="Times New Roman"/>
          <w:color w:val="000000" w:themeColor="text1"/>
          <w:sz w:val="24"/>
          <w:szCs w:val="24"/>
        </w:rPr>
        <w:t xml:space="preserve"> WHSmith</w:t>
      </w:r>
      <w:r>
        <w:rPr>
          <w:rFonts w:ascii="Times New Roman" w:hAnsi="Times New Roman" w:cs="Times New Roman"/>
          <w:color w:val="000000" w:themeColor="text1"/>
          <w:sz w:val="24"/>
          <w:szCs w:val="24"/>
        </w:rPr>
        <w:t xml:space="preserve"> Travel Plc whereby transformational</w:t>
      </w:r>
      <w:r w:rsidRPr="00AB2232">
        <w:rPr>
          <w:rFonts w:ascii="Times New Roman" w:hAnsi="Times New Roman" w:cs="Times New Roman"/>
          <w:color w:val="000000" w:themeColor="text1"/>
          <w:sz w:val="24"/>
          <w:szCs w:val="24"/>
        </w:rPr>
        <w:t xml:space="preserve"> leadership could inspire and motivate employees to improve their performance and enhance the customer experience. By providing individuali</w:t>
      </w:r>
      <w:r w:rsidR="00BC198A">
        <w:rPr>
          <w:rFonts w:ascii="Times New Roman" w:hAnsi="Times New Roman" w:cs="Times New Roman"/>
          <w:color w:val="000000" w:themeColor="text1"/>
          <w:sz w:val="24"/>
          <w:szCs w:val="24"/>
        </w:rPr>
        <w:t>s</w:t>
      </w:r>
      <w:r w:rsidRPr="00AB2232">
        <w:rPr>
          <w:rFonts w:ascii="Times New Roman" w:hAnsi="Times New Roman" w:cs="Times New Roman"/>
          <w:color w:val="000000" w:themeColor="text1"/>
          <w:sz w:val="24"/>
          <w:szCs w:val="24"/>
        </w:rPr>
        <w:t xml:space="preserve">ed consideration and intellectual stimulation, managers can </w:t>
      </w:r>
      <w:r>
        <w:rPr>
          <w:rFonts w:ascii="Times New Roman" w:hAnsi="Times New Roman" w:cs="Times New Roman"/>
          <w:color w:val="000000" w:themeColor="text1"/>
          <w:sz w:val="24"/>
          <w:szCs w:val="24"/>
        </w:rPr>
        <w:t>enable</w:t>
      </w:r>
      <w:r w:rsidRPr="00AB2232">
        <w:rPr>
          <w:rFonts w:ascii="Times New Roman" w:hAnsi="Times New Roman" w:cs="Times New Roman"/>
          <w:color w:val="000000" w:themeColor="text1"/>
          <w:sz w:val="24"/>
          <w:szCs w:val="24"/>
        </w:rPr>
        <w:t xml:space="preserve"> employees </w:t>
      </w:r>
      <w:r>
        <w:rPr>
          <w:rFonts w:ascii="Times New Roman" w:hAnsi="Times New Roman" w:cs="Times New Roman"/>
          <w:color w:val="000000" w:themeColor="text1"/>
          <w:sz w:val="24"/>
          <w:szCs w:val="24"/>
        </w:rPr>
        <w:t xml:space="preserve">to </w:t>
      </w:r>
      <w:r w:rsidRPr="00AB2232">
        <w:rPr>
          <w:rFonts w:ascii="Times New Roman" w:hAnsi="Times New Roman" w:cs="Times New Roman"/>
          <w:color w:val="000000" w:themeColor="text1"/>
          <w:sz w:val="24"/>
          <w:szCs w:val="24"/>
        </w:rPr>
        <w:t xml:space="preserve">feel valued and empowered to suggest new ideas and take on more responsibility. </w:t>
      </w:r>
      <w:r w:rsidR="00BC198A">
        <w:rPr>
          <w:rFonts w:ascii="Times New Roman" w:hAnsi="Times New Roman" w:cs="Times New Roman"/>
          <w:color w:val="000000" w:themeColor="text1"/>
          <w:sz w:val="24"/>
          <w:szCs w:val="24"/>
        </w:rPr>
        <w:t>The additional responsibilities should come with remuneration and be mutually agreed</w:t>
      </w:r>
      <w:r w:rsidR="00954392">
        <w:rPr>
          <w:rFonts w:ascii="Times New Roman" w:hAnsi="Times New Roman" w:cs="Times New Roman"/>
          <w:color w:val="000000" w:themeColor="text1"/>
          <w:sz w:val="24"/>
          <w:szCs w:val="24"/>
        </w:rPr>
        <w:t xml:space="preserve"> upon</w:t>
      </w:r>
      <w:r w:rsidR="00BC198A">
        <w:rPr>
          <w:rFonts w:ascii="Times New Roman" w:hAnsi="Times New Roman" w:cs="Times New Roman"/>
          <w:color w:val="000000" w:themeColor="text1"/>
          <w:sz w:val="24"/>
          <w:szCs w:val="24"/>
        </w:rPr>
        <w:t xml:space="preserve">. The combination of the above </w:t>
      </w:r>
      <w:r w:rsidRPr="00AB2232">
        <w:rPr>
          <w:rFonts w:ascii="Times New Roman" w:hAnsi="Times New Roman" w:cs="Times New Roman"/>
          <w:color w:val="000000" w:themeColor="text1"/>
          <w:sz w:val="24"/>
          <w:szCs w:val="24"/>
        </w:rPr>
        <w:t>could lead to a more innovative</w:t>
      </w:r>
      <w:r>
        <w:rPr>
          <w:rFonts w:ascii="Times New Roman" w:hAnsi="Times New Roman" w:cs="Times New Roman"/>
          <w:color w:val="000000" w:themeColor="text1"/>
          <w:sz w:val="24"/>
          <w:szCs w:val="24"/>
        </w:rPr>
        <w:t xml:space="preserve">, positive, and </w:t>
      </w:r>
      <w:r w:rsidRPr="00AB2232">
        <w:rPr>
          <w:rFonts w:ascii="Times New Roman" w:hAnsi="Times New Roman" w:cs="Times New Roman"/>
          <w:color w:val="000000" w:themeColor="text1"/>
          <w:sz w:val="24"/>
          <w:szCs w:val="24"/>
        </w:rPr>
        <w:t>customer-focused culture at WHSmith</w:t>
      </w:r>
      <w:r>
        <w:rPr>
          <w:rFonts w:ascii="Times New Roman" w:hAnsi="Times New Roman" w:cs="Times New Roman"/>
          <w:color w:val="000000" w:themeColor="text1"/>
          <w:sz w:val="24"/>
          <w:szCs w:val="24"/>
        </w:rPr>
        <w:t xml:space="preserve">, encompassing the </w:t>
      </w:r>
      <w:r w:rsidR="00954392">
        <w:rPr>
          <w:rFonts w:ascii="Times New Roman" w:hAnsi="Times New Roman" w:cs="Times New Roman"/>
          <w:color w:val="000000" w:themeColor="text1"/>
          <w:sz w:val="24"/>
          <w:szCs w:val="24"/>
        </w:rPr>
        <w:t>broader</w:t>
      </w:r>
      <w:r>
        <w:rPr>
          <w:rFonts w:ascii="Times New Roman" w:hAnsi="Times New Roman" w:cs="Times New Roman"/>
          <w:color w:val="000000" w:themeColor="text1"/>
          <w:sz w:val="24"/>
          <w:szCs w:val="24"/>
        </w:rPr>
        <w:t xml:space="preserve"> mission statement</w:t>
      </w:r>
      <w:r w:rsidR="00BC198A">
        <w:rPr>
          <w:rFonts w:ascii="Times New Roman" w:hAnsi="Times New Roman" w:cs="Times New Roman"/>
          <w:color w:val="000000" w:themeColor="text1"/>
          <w:sz w:val="24"/>
          <w:szCs w:val="24"/>
        </w:rPr>
        <w:t xml:space="preserve"> values</w:t>
      </w:r>
      <w:r>
        <w:rPr>
          <w:rFonts w:ascii="Times New Roman" w:hAnsi="Times New Roman" w:cs="Times New Roman"/>
          <w:color w:val="000000" w:themeColor="text1"/>
          <w:sz w:val="24"/>
          <w:szCs w:val="24"/>
        </w:rPr>
        <w:t xml:space="preserve">. </w:t>
      </w:r>
    </w:p>
    <w:p w14:paraId="35885B9F" w14:textId="77777777" w:rsidR="00BC198A" w:rsidRDefault="00BC198A" w:rsidP="00891CDD">
      <w:pPr>
        <w:ind w:left="0"/>
        <w:rPr>
          <w:rFonts w:ascii="Times New Roman" w:hAnsi="Times New Roman" w:cs="Times New Roman"/>
          <w:b/>
          <w:bCs/>
          <w:color w:val="000000" w:themeColor="text1"/>
          <w:sz w:val="24"/>
          <w:szCs w:val="24"/>
        </w:rPr>
        <w:sectPr w:rsidR="00BC198A" w:rsidSect="00BC198A">
          <w:type w:val="continuous"/>
          <w:pgSz w:w="11906" w:h="16838"/>
          <w:pgMar w:top="1440" w:right="1440" w:bottom="1440" w:left="1440" w:header="708" w:footer="708" w:gutter="0"/>
          <w:pgBorders w:offsetFrom="page">
            <w:top w:val="single" w:sz="24" w:space="24" w:color="0070C0"/>
            <w:left w:val="single" w:sz="24" w:space="24" w:color="0070C0"/>
            <w:bottom w:val="single" w:sz="24" w:space="24" w:color="0070C0"/>
            <w:right w:val="single" w:sz="24" w:space="24" w:color="0070C0"/>
          </w:pgBorders>
          <w:cols w:num="2" w:space="567"/>
          <w:docGrid w:linePitch="360"/>
        </w:sectPr>
      </w:pPr>
    </w:p>
    <w:p w14:paraId="3D91A515" w14:textId="429FDAA3" w:rsidR="00316876" w:rsidRDefault="0018604B" w:rsidP="00891CDD">
      <w:pPr>
        <w:ind w:left="0"/>
        <w:rPr>
          <w:rFonts w:ascii="Times New Roman" w:hAnsi="Times New Roman" w:cs="Times New Roman"/>
          <w:b/>
          <w:bCs/>
          <w:color w:val="000000" w:themeColor="text1"/>
          <w:sz w:val="24"/>
          <w:szCs w:val="24"/>
        </w:rPr>
      </w:pPr>
      <w:r>
        <w:rPr>
          <w:noProof/>
        </w:rPr>
        <w:drawing>
          <wp:anchor distT="0" distB="0" distL="114300" distR="114300" simplePos="0" relativeHeight="251708416" behindDoc="1" locked="0" layoutInCell="1" allowOverlap="1" wp14:anchorId="192FC3EB" wp14:editId="13304E4E">
            <wp:simplePos x="0" y="0"/>
            <wp:positionH relativeFrom="column">
              <wp:posOffset>1141095</wp:posOffset>
            </wp:positionH>
            <wp:positionV relativeFrom="paragraph">
              <wp:posOffset>311493</wp:posOffset>
            </wp:positionV>
            <wp:extent cx="3168000" cy="2949732"/>
            <wp:effectExtent l="12700" t="12700" r="7620" b="9525"/>
            <wp:wrapTight wrapText="bothSides">
              <wp:wrapPolygon edited="0">
                <wp:start x="-87" y="-93"/>
                <wp:lineTo x="-87" y="21577"/>
                <wp:lineTo x="21565" y="21577"/>
                <wp:lineTo x="21565" y="-93"/>
                <wp:lineTo x="-87" y="-93"/>
              </wp:wrapPolygon>
            </wp:wrapTight>
            <wp:docPr id="216" name="Picture 216" descr="Inspire others through transformational leadership - American Nurse - Home  Page Recent Artic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Inspire others through transformational leadership - American Nurse - Home  Page Recent Article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68000" cy="2949732"/>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r w:rsidR="00BC198A">
        <w:fldChar w:fldCharType="begin"/>
      </w:r>
      <w:r w:rsidR="00BC198A">
        <w:instrText xml:space="preserve"> INCLUDEPICTURE "/Users/amberleaknowles/Library/Group Containers/UBF8T346G9.ms/WebArchiveCopyPasteTempFiles/com.microsoft.Word/inspire-transformational-leadership.png" \* MERGEFORMATINET </w:instrText>
      </w:r>
      <w:r w:rsidR="00BC198A">
        <w:fldChar w:fldCharType="separate"/>
      </w:r>
      <w:r w:rsidR="00BC198A">
        <w:fldChar w:fldCharType="end"/>
      </w:r>
    </w:p>
    <w:p w14:paraId="1B5D4734" w14:textId="62AE6FFB" w:rsidR="00316876" w:rsidRDefault="00316876" w:rsidP="00891CDD">
      <w:pPr>
        <w:ind w:left="0"/>
        <w:rPr>
          <w:rFonts w:ascii="Times New Roman" w:hAnsi="Times New Roman" w:cs="Times New Roman"/>
          <w:b/>
          <w:bCs/>
          <w:color w:val="000000" w:themeColor="text1"/>
          <w:sz w:val="24"/>
          <w:szCs w:val="24"/>
        </w:rPr>
      </w:pPr>
    </w:p>
    <w:p w14:paraId="4A6C8C53" w14:textId="41A71A11" w:rsidR="00316876" w:rsidRDefault="00316876" w:rsidP="00891CDD">
      <w:pPr>
        <w:ind w:left="0"/>
        <w:rPr>
          <w:rFonts w:ascii="Times New Roman" w:hAnsi="Times New Roman" w:cs="Times New Roman"/>
          <w:b/>
          <w:bCs/>
          <w:color w:val="000000" w:themeColor="text1"/>
          <w:sz w:val="24"/>
          <w:szCs w:val="24"/>
        </w:rPr>
      </w:pPr>
    </w:p>
    <w:p w14:paraId="257552EC" w14:textId="490D3B47" w:rsidR="00964657" w:rsidRDefault="00964657" w:rsidP="00891CDD">
      <w:pPr>
        <w:ind w:left="0"/>
        <w:rPr>
          <w:rFonts w:ascii="Times New Roman" w:hAnsi="Times New Roman" w:cs="Times New Roman"/>
          <w:b/>
          <w:bCs/>
          <w:color w:val="000000" w:themeColor="text1"/>
          <w:sz w:val="24"/>
          <w:szCs w:val="24"/>
        </w:rPr>
      </w:pPr>
    </w:p>
    <w:p w14:paraId="628B1F86" w14:textId="4DC20D8C" w:rsidR="00BC198A" w:rsidRDefault="0018604B" w:rsidP="00891CDD">
      <w:pPr>
        <w:ind w:left="0"/>
        <w:rPr>
          <w:rFonts w:ascii="Times New Roman" w:hAnsi="Times New Roman" w:cs="Times New Roman"/>
          <w:b/>
          <w:bCs/>
          <w:color w:val="000000" w:themeColor="text1"/>
          <w:sz w:val="24"/>
          <w:szCs w:val="24"/>
        </w:rPr>
      </w:pPr>
      <w:r>
        <w:rPr>
          <w:noProof/>
        </w:rPr>
        <mc:AlternateContent>
          <mc:Choice Requires="wps">
            <w:drawing>
              <wp:anchor distT="0" distB="0" distL="114300" distR="114300" simplePos="0" relativeHeight="251713536" behindDoc="0" locked="0" layoutInCell="1" allowOverlap="1" wp14:anchorId="6B6BB109" wp14:editId="38256536">
                <wp:simplePos x="0" y="0"/>
                <wp:positionH relativeFrom="column">
                  <wp:posOffset>4435475</wp:posOffset>
                </wp:positionH>
                <wp:positionV relativeFrom="paragraph">
                  <wp:posOffset>245110</wp:posOffset>
                </wp:positionV>
                <wp:extent cx="1828800" cy="432435"/>
                <wp:effectExtent l="0" t="0" r="17780" b="12065"/>
                <wp:wrapSquare wrapText="bothSides"/>
                <wp:docPr id="1" name="Text Box 1"/>
                <wp:cNvGraphicFramePr/>
                <a:graphic xmlns:a="http://schemas.openxmlformats.org/drawingml/2006/main">
                  <a:graphicData uri="http://schemas.microsoft.com/office/word/2010/wordprocessingShape">
                    <wps:wsp>
                      <wps:cNvSpPr txBox="1"/>
                      <wps:spPr>
                        <a:xfrm>
                          <a:off x="0" y="0"/>
                          <a:ext cx="1828800" cy="432435"/>
                        </a:xfrm>
                        <a:prstGeom prst="rect">
                          <a:avLst/>
                        </a:prstGeom>
                        <a:noFill/>
                        <a:ln w="6350">
                          <a:solidFill>
                            <a:prstClr val="black"/>
                          </a:solidFill>
                        </a:ln>
                      </wps:spPr>
                      <wps:txbx>
                        <w:txbxContent>
                          <w:p w14:paraId="6027F001" w14:textId="17C0E773" w:rsidR="0018604B" w:rsidRDefault="0018604B" w:rsidP="00891CDD">
                            <w:pPr>
                              <w:ind w:left="0"/>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Fig 8.3.1 </w:t>
                            </w:r>
                          </w:p>
                          <w:p w14:paraId="610DFD30" w14:textId="77777777" w:rsidR="0018604B" w:rsidRPr="00E04653" w:rsidRDefault="0018604B" w:rsidP="0018604B">
                            <w:pPr>
                              <w:ind w:left="0"/>
                              <w:rPr>
                                <w:rFonts w:ascii="Times New Roman" w:hAnsi="Times New Roman" w:cs="Times New Roman"/>
                                <w:b/>
                                <w:bCs/>
                                <w:color w:val="000000" w:themeColor="text1"/>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B6BB109" id="Text Box 1" o:spid="_x0000_s1065" type="#_x0000_t202" style="position:absolute;margin-left:349.25pt;margin-top:19.3pt;width:2in;height:34.05pt;z-index:25171353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" filled="f" strokeweight=".5pt">
                <v:fill o:detectmouseclick="t"/>
                <v:textbox>
                  <w:txbxContent>
                    <w:p w14:paraId="6027F001" w14:textId="17C0E773" w:rsidR="0018604B" w:rsidRDefault="0018604B" w:rsidP="00891CDD">
                      <w:pPr>
                        <w:ind w:left="0"/>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Fig 8.3.1 </w:t>
                      </w:r>
                    </w:p>
                    <w:p w14:paraId="610DFD30" w14:textId="77777777" w:rsidR="0018604B" w:rsidRPr="00E04653" w:rsidRDefault="0018604B" w:rsidP="0018604B">
                      <w:pPr>
                        <w:ind w:left="0"/>
                        <w:rPr>
                          <w:rFonts w:ascii="Times New Roman" w:hAnsi="Times New Roman" w:cs="Times New Roman"/>
                          <w:b/>
                          <w:bCs/>
                          <w:color w:val="000000" w:themeColor="text1"/>
                        </w:rPr>
                      </w:pPr>
                    </w:p>
                  </w:txbxContent>
                </v:textbox>
                <w10:wrap type="square"/>
              </v:shape>
            </w:pict>
          </mc:Fallback>
        </mc:AlternateContent>
      </w:r>
    </w:p>
    <w:p w14:paraId="10C89EA3" w14:textId="27D6C3DD" w:rsidR="00BC198A" w:rsidRDefault="00BC198A" w:rsidP="00891CDD">
      <w:pPr>
        <w:ind w:left="0"/>
        <w:rPr>
          <w:rFonts w:ascii="Times New Roman" w:hAnsi="Times New Roman" w:cs="Times New Roman"/>
          <w:b/>
          <w:bCs/>
          <w:color w:val="000000" w:themeColor="text1"/>
          <w:sz w:val="24"/>
          <w:szCs w:val="24"/>
        </w:rPr>
      </w:pPr>
    </w:p>
    <w:p w14:paraId="506821AC" w14:textId="77777777" w:rsidR="0018604B" w:rsidRDefault="0018604B" w:rsidP="00891CDD">
      <w:pPr>
        <w:ind w:left="0"/>
        <w:rPr>
          <w:rFonts w:ascii="Times New Roman" w:hAnsi="Times New Roman" w:cs="Times New Roman"/>
          <w:b/>
          <w:bCs/>
          <w:color w:val="000000" w:themeColor="text1"/>
          <w:sz w:val="24"/>
          <w:szCs w:val="24"/>
        </w:rPr>
      </w:pPr>
    </w:p>
    <w:p w14:paraId="56C95643" w14:textId="77777777" w:rsidR="0018604B" w:rsidRDefault="0018604B" w:rsidP="00891CDD">
      <w:pPr>
        <w:ind w:left="0"/>
        <w:rPr>
          <w:rFonts w:ascii="Times New Roman" w:hAnsi="Times New Roman" w:cs="Times New Roman"/>
          <w:b/>
          <w:bCs/>
          <w:color w:val="000000" w:themeColor="text1"/>
          <w:sz w:val="24"/>
          <w:szCs w:val="24"/>
        </w:rPr>
      </w:pPr>
    </w:p>
    <w:p w14:paraId="0B76F170" w14:textId="77777777" w:rsidR="00BD6800" w:rsidRDefault="00BD6800" w:rsidP="00891CDD">
      <w:pPr>
        <w:ind w:left="0"/>
        <w:rPr>
          <w:rFonts w:ascii="Times New Roman" w:hAnsi="Times New Roman" w:cs="Times New Roman"/>
          <w:b/>
          <w:bCs/>
          <w:color w:val="000000" w:themeColor="text1"/>
          <w:sz w:val="24"/>
          <w:szCs w:val="24"/>
        </w:rPr>
      </w:pPr>
    </w:p>
    <w:p w14:paraId="52F293B4" w14:textId="006706A7" w:rsidR="00896807" w:rsidRPr="00896807" w:rsidRDefault="0018604B" w:rsidP="00891CDD">
      <w:pPr>
        <w:ind w:left="0"/>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8.4 </w:t>
      </w:r>
      <w:r w:rsidR="00896807" w:rsidRPr="00896807">
        <w:rPr>
          <w:rFonts w:ascii="Times New Roman" w:hAnsi="Times New Roman" w:cs="Times New Roman"/>
          <w:b/>
          <w:bCs/>
          <w:color w:val="000000" w:themeColor="text1"/>
          <w:sz w:val="24"/>
          <w:szCs w:val="24"/>
        </w:rPr>
        <w:t xml:space="preserve">Engagement and Employee </w:t>
      </w:r>
      <w:r w:rsidR="00896807">
        <w:rPr>
          <w:rFonts w:ascii="Times New Roman" w:hAnsi="Times New Roman" w:cs="Times New Roman"/>
          <w:b/>
          <w:bCs/>
          <w:color w:val="000000" w:themeColor="text1"/>
          <w:sz w:val="24"/>
          <w:szCs w:val="24"/>
        </w:rPr>
        <w:t>Well-being</w:t>
      </w:r>
      <w:r w:rsidR="00896807" w:rsidRPr="00896807">
        <w:rPr>
          <w:rFonts w:ascii="Times New Roman" w:hAnsi="Times New Roman" w:cs="Times New Roman"/>
          <w:b/>
          <w:bCs/>
          <w:color w:val="000000" w:themeColor="text1"/>
          <w:sz w:val="24"/>
          <w:szCs w:val="24"/>
        </w:rPr>
        <w:t>:</w:t>
      </w:r>
    </w:p>
    <w:p w14:paraId="25155CDA" w14:textId="59300DA1" w:rsidR="00316876" w:rsidRDefault="00891CDD" w:rsidP="00316876">
      <w:pPr>
        <w:spacing w:line="240" w:lineRule="auto"/>
        <w:ind w:left="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How employees feel can be linked to </w:t>
      </w:r>
      <w:r w:rsidR="00896807">
        <w:rPr>
          <w:rFonts w:ascii="Times New Roman" w:hAnsi="Times New Roman" w:cs="Times New Roman"/>
          <w:color w:val="000000" w:themeColor="text1"/>
          <w:sz w:val="24"/>
          <w:szCs w:val="24"/>
        </w:rPr>
        <w:t>the T</w:t>
      </w:r>
      <w:r>
        <w:rPr>
          <w:rFonts w:ascii="Times New Roman" w:hAnsi="Times New Roman" w:cs="Times New Roman"/>
          <w:color w:val="000000" w:themeColor="text1"/>
          <w:sz w:val="24"/>
          <w:szCs w:val="24"/>
        </w:rPr>
        <w:t>heory</w:t>
      </w:r>
      <w:r w:rsidR="00896807">
        <w:rPr>
          <w:rFonts w:ascii="Times New Roman" w:hAnsi="Times New Roman" w:cs="Times New Roman"/>
          <w:color w:val="000000" w:themeColor="text1"/>
          <w:sz w:val="24"/>
          <w:szCs w:val="24"/>
        </w:rPr>
        <w:t xml:space="preserve"> of human motivation,</w:t>
      </w:r>
      <w:r>
        <w:rPr>
          <w:rFonts w:ascii="Times New Roman" w:hAnsi="Times New Roman" w:cs="Times New Roman"/>
          <w:color w:val="000000" w:themeColor="text1"/>
          <w:sz w:val="24"/>
          <w:szCs w:val="24"/>
        </w:rPr>
        <w:t xml:space="preserve"> written by Ma</w:t>
      </w:r>
      <w:r w:rsidR="00896807">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low</w:t>
      </w:r>
      <w:r w:rsidR="00896807">
        <w:rPr>
          <w:rFonts w:ascii="Times New Roman" w:hAnsi="Times New Roman" w:cs="Times New Roman"/>
          <w:color w:val="000000" w:themeColor="text1"/>
          <w:sz w:val="24"/>
          <w:szCs w:val="24"/>
        </w:rPr>
        <w:t xml:space="preserve"> (1943)</w:t>
      </w:r>
      <w:r>
        <w:rPr>
          <w:rFonts w:ascii="Times New Roman" w:hAnsi="Times New Roman" w:cs="Times New Roman"/>
          <w:color w:val="000000" w:themeColor="text1"/>
          <w:sz w:val="24"/>
          <w:szCs w:val="24"/>
        </w:rPr>
        <w:t>: “Hierarchy of Needs”</w:t>
      </w:r>
      <w:r w:rsidR="00896807">
        <w:rPr>
          <w:rFonts w:ascii="Times New Roman" w:hAnsi="Times New Roman" w:cs="Times New Roman"/>
          <w:color w:val="000000" w:themeColor="text1"/>
          <w:sz w:val="24"/>
          <w:szCs w:val="24"/>
        </w:rPr>
        <w:t xml:space="preserve">. Despite 80 years since this theory was written, it still has many practical applications in organisations, with many organisations adopting the framework. (Mind Tools, 2022) </w:t>
      </w:r>
      <w:r w:rsidR="001B6DE0">
        <w:rPr>
          <w:rFonts w:ascii="Times New Roman" w:hAnsi="Times New Roman" w:cs="Times New Roman"/>
          <w:color w:val="000000" w:themeColor="text1"/>
          <w:sz w:val="24"/>
          <w:szCs w:val="24"/>
        </w:rPr>
        <w:t xml:space="preserve">   </w:t>
      </w:r>
    </w:p>
    <w:p w14:paraId="4C479EEA" w14:textId="36BDDEA0" w:rsidR="00891CDD" w:rsidRPr="001B6DE0" w:rsidRDefault="00316876" w:rsidP="00316876">
      <w:pPr>
        <w:spacing w:line="240" w:lineRule="auto"/>
        <w:ind w:left="0"/>
        <w:rPr>
          <w:rFonts w:ascii="Times New Roman" w:hAnsi="Times New Roman" w:cs="Times New Roman"/>
          <w:b/>
          <w:bCs/>
          <w:color w:val="000000" w:themeColor="text1"/>
          <w:sz w:val="24"/>
          <w:szCs w:val="24"/>
        </w:rPr>
      </w:pPr>
      <w:r>
        <w:rPr>
          <w:rFonts w:ascii="Times New Roman" w:hAnsi="Times New Roman" w:cs="Times New Roman"/>
          <w:color w:val="000000" w:themeColor="text1"/>
          <w:sz w:val="24"/>
          <w:szCs w:val="24"/>
        </w:rPr>
        <w:t xml:space="preserve">                                                           </w:t>
      </w:r>
      <w:r w:rsidR="001B6DE0">
        <w:rPr>
          <w:rFonts w:ascii="Times New Roman" w:hAnsi="Times New Roman" w:cs="Times New Roman"/>
          <w:color w:val="000000" w:themeColor="text1"/>
          <w:sz w:val="24"/>
          <w:szCs w:val="24"/>
        </w:rPr>
        <w:t xml:space="preserve">                       </w:t>
      </w:r>
      <w:r w:rsidR="001B6DE0">
        <w:rPr>
          <w:rFonts w:ascii="Times New Roman" w:hAnsi="Times New Roman" w:cs="Times New Roman"/>
          <w:b/>
          <w:bCs/>
          <w:color w:val="000000" w:themeColor="text1"/>
          <w:sz w:val="24"/>
          <w:szCs w:val="24"/>
        </w:rPr>
        <w:t>Maslow’s (1948) Hierarchy of Needs</w:t>
      </w:r>
      <w:r>
        <w:rPr>
          <w:rFonts w:ascii="Times New Roman" w:hAnsi="Times New Roman" w:cs="Times New Roman"/>
          <w:b/>
          <w:bCs/>
          <w:color w:val="000000" w:themeColor="text1"/>
          <w:sz w:val="24"/>
          <w:szCs w:val="24"/>
        </w:rPr>
        <w:t>:</w:t>
      </w:r>
    </w:p>
    <w:p w14:paraId="0581EF76" w14:textId="094CAE13" w:rsidR="008A4891" w:rsidRPr="008A4891" w:rsidRDefault="00780DE3" w:rsidP="008A4891">
      <w:pPr>
        <w:pStyle w:val="ListParagraph"/>
        <w:numPr>
          <w:ilvl w:val="0"/>
          <w:numId w:val="10"/>
        </w:numPr>
        <w:spacing w:line="240" w:lineRule="auto"/>
        <w:ind w:left="714" w:hanging="357"/>
        <w:rPr>
          <w:rFonts w:ascii="Times New Roman" w:hAnsi="Times New Roman" w:cs="Times New Roman"/>
          <w:color w:val="000000" w:themeColor="text1"/>
          <w:sz w:val="24"/>
          <w:szCs w:val="24"/>
        </w:rPr>
      </w:pPr>
      <w:r w:rsidRPr="00316876">
        <w:rPr>
          <w:b/>
          <w:bCs/>
          <w:noProof/>
        </w:rPr>
        <w:drawing>
          <wp:anchor distT="0" distB="0" distL="114300" distR="114300" simplePos="0" relativeHeight="251707392" behindDoc="1" locked="0" layoutInCell="1" allowOverlap="1" wp14:anchorId="56E1EC09" wp14:editId="131B8BA9">
            <wp:simplePos x="0" y="0"/>
            <wp:positionH relativeFrom="column">
              <wp:posOffset>2716736</wp:posOffset>
            </wp:positionH>
            <wp:positionV relativeFrom="paragraph">
              <wp:posOffset>179247</wp:posOffset>
            </wp:positionV>
            <wp:extent cx="3492000" cy="4566920"/>
            <wp:effectExtent l="12700" t="12700" r="13335" b="17780"/>
            <wp:wrapTight wrapText="bothSides">
              <wp:wrapPolygon edited="0">
                <wp:start x="-79" y="-60"/>
                <wp:lineTo x="-79" y="21624"/>
                <wp:lineTo x="21604" y="21624"/>
                <wp:lineTo x="21604" y="-60"/>
                <wp:lineTo x="-79" y="-60"/>
              </wp:wrapPolygon>
            </wp:wrapTight>
            <wp:docPr id="210" name="Picture 210" descr="Maslow's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Maslow's Hierarchy of Need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492000" cy="4566920"/>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r w:rsidR="00E06A02">
        <w:rPr>
          <w:b/>
          <w:bCs/>
        </w:rPr>
        <w:t>P</w:t>
      </w:r>
      <w:r w:rsidR="001B6DE0" w:rsidRPr="00316876">
        <w:rPr>
          <w:rFonts w:ascii="Times New Roman" w:hAnsi="Times New Roman" w:cs="Times New Roman"/>
          <w:b/>
          <w:bCs/>
          <w:sz w:val="24"/>
          <w:szCs w:val="24"/>
        </w:rPr>
        <w:t>hysiological needs</w:t>
      </w:r>
      <w:r w:rsidR="001B6DE0" w:rsidRPr="008A4891">
        <w:rPr>
          <w:rFonts w:ascii="Times New Roman" w:hAnsi="Times New Roman" w:cs="Times New Roman"/>
          <w:sz w:val="24"/>
          <w:szCs w:val="24"/>
        </w:rPr>
        <w:t xml:space="preserve">: Ensuring </w:t>
      </w:r>
      <w:r w:rsidRPr="008A4891">
        <w:rPr>
          <w:rFonts w:ascii="Times New Roman" w:hAnsi="Times New Roman" w:cs="Times New Roman"/>
          <w:sz w:val="24"/>
          <w:szCs w:val="24"/>
        </w:rPr>
        <w:t>personal boundaries are maintained</w:t>
      </w:r>
      <w:r w:rsidR="00954392">
        <w:rPr>
          <w:rFonts w:ascii="Times New Roman" w:hAnsi="Times New Roman" w:cs="Times New Roman"/>
          <w:sz w:val="24"/>
          <w:szCs w:val="24"/>
        </w:rPr>
        <w:t>,</w:t>
      </w:r>
      <w:r w:rsidRPr="008A4891">
        <w:rPr>
          <w:rFonts w:ascii="Times New Roman" w:hAnsi="Times New Roman" w:cs="Times New Roman"/>
          <w:sz w:val="24"/>
          <w:szCs w:val="24"/>
        </w:rPr>
        <w:t xml:space="preserve"> and employees are not expected to work excessive hours.</w:t>
      </w:r>
    </w:p>
    <w:p w14:paraId="18369E0A" w14:textId="77777777" w:rsidR="008A4891" w:rsidRPr="008A4891" w:rsidRDefault="008A4891" w:rsidP="008A4891">
      <w:pPr>
        <w:pStyle w:val="ListParagraph"/>
        <w:spacing w:line="240" w:lineRule="auto"/>
        <w:ind w:left="714"/>
        <w:rPr>
          <w:rFonts w:ascii="Times New Roman" w:hAnsi="Times New Roman" w:cs="Times New Roman"/>
          <w:color w:val="000000" w:themeColor="text1"/>
          <w:sz w:val="24"/>
          <w:szCs w:val="24"/>
        </w:rPr>
      </w:pPr>
    </w:p>
    <w:p w14:paraId="3281899A" w14:textId="591D4635" w:rsidR="008A4891" w:rsidRPr="008A4891" w:rsidRDefault="00780DE3" w:rsidP="008A4891">
      <w:pPr>
        <w:pStyle w:val="ListParagraph"/>
        <w:numPr>
          <w:ilvl w:val="0"/>
          <w:numId w:val="10"/>
        </w:numPr>
        <w:spacing w:line="240" w:lineRule="auto"/>
        <w:ind w:left="714" w:hanging="357"/>
        <w:rPr>
          <w:rFonts w:ascii="Times New Roman" w:hAnsi="Times New Roman" w:cs="Times New Roman"/>
          <w:color w:val="000000" w:themeColor="text1"/>
          <w:sz w:val="24"/>
          <w:szCs w:val="24"/>
        </w:rPr>
      </w:pPr>
      <w:r w:rsidRPr="00316876">
        <w:rPr>
          <w:rFonts w:ascii="Times New Roman" w:hAnsi="Times New Roman" w:cs="Times New Roman"/>
          <w:b/>
          <w:bCs/>
          <w:sz w:val="24"/>
          <w:szCs w:val="24"/>
        </w:rPr>
        <w:t>Safety and security</w:t>
      </w:r>
      <w:r w:rsidRPr="008A4891">
        <w:rPr>
          <w:rFonts w:ascii="Times New Roman" w:hAnsi="Times New Roman" w:cs="Times New Roman"/>
          <w:sz w:val="24"/>
          <w:szCs w:val="24"/>
        </w:rPr>
        <w:t xml:space="preserve">: Protect employees from excessive external temperature changes </w:t>
      </w:r>
      <w:r w:rsidR="00954392">
        <w:rPr>
          <w:rFonts w:ascii="Times New Roman" w:hAnsi="Times New Roman" w:cs="Times New Roman"/>
          <w:sz w:val="24"/>
          <w:szCs w:val="24"/>
        </w:rPr>
        <w:t>like</w:t>
      </w:r>
      <w:r w:rsidRPr="008A4891">
        <w:rPr>
          <w:rFonts w:ascii="Times New Roman" w:hAnsi="Times New Roman" w:cs="Times New Roman"/>
          <w:sz w:val="24"/>
          <w:szCs w:val="24"/>
        </w:rPr>
        <w:t xml:space="preserve"> those experienced in </w:t>
      </w:r>
      <w:r w:rsidR="00954392">
        <w:rPr>
          <w:rFonts w:ascii="Times New Roman" w:hAnsi="Times New Roman" w:cs="Times New Roman"/>
          <w:sz w:val="24"/>
          <w:szCs w:val="24"/>
        </w:rPr>
        <w:t xml:space="preserve">the </w:t>
      </w:r>
      <w:r w:rsidRPr="008A4891">
        <w:rPr>
          <w:rFonts w:ascii="Times New Roman" w:hAnsi="Times New Roman" w:cs="Times New Roman"/>
          <w:sz w:val="24"/>
          <w:szCs w:val="24"/>
        </w:rPr>
        <w:t xml:space="preserve">Railway format. Safety measures are in place for defective equipment and aggressive customers. </w:t>
      </w:r>
    </w:p>
    <w:p w14:paraId="3F1B5B05" w14:textId="77777777" w:rsidR="008A4891" w:rsidRPr="008A4891" w:rsidRDefault="008A4891" w:rsidP="008A4891">
      <w:pPr>
        <w:pStyle w:val="ListParagraph"/>
        <w:spacing w:line="240" w:lineRule="auto"/>
        <w:ind w:left="714"/>
        <w:rPr>
          <w:rFonts w:ascii="Times New Roman" w:hAnsi="Times New Roman" w:cs="Times New Roman"/>
          <w:color w:val="000000" w:themeColor="text1"/>
          <w:sz w:val="24"/>
          <w:szCs w:val="24"/>
        </w:rPr>
      </w:pPr>
    </w:p>
    <w:p w14:paraId="746BC47C" w14:textId="351AD633" w:rsidR="008A4891" w:rsidRPr="008A4891" w:rsidRDefault="00780DE3" w:rsidP="008A4891">
      <w:pPr>
        <w:pStyle w:val="ListParagraph"/>
        <w:numPr>
          <w:ilvl w:val="0"/>
          <w:numId w:val="10"/>
        </w:numPr>
        <w:spacing w:line="240" w:lineRule="auto"/>
        <w:ind w:left="714" w:hanging="357"/>
        <w:rPr>
          <w:rFonts w:ascii="Times New Roman" w:hAnsi="Times New Roman" w:cs="Times New Roman"/>
          <w:color w:val="000000" w:themeColor="text1"/>
          <w:sz w:val="24"/>
          <w:szCs w:val="24"/>
        </w:rPr>
      </w:pPr>
      <w:r w:rsidRPr="00316876">
        <w:rPr>
          <w:rFonts w:ascii="Times New Roman" w:hAnsi="Times New Roman" w:cs="Times New Roman"/>
          <w:b/>
          <w:bCs/>
          <w:sz w:val="24"/>
          <w:szCs w:val="24"/>
        </w:rPr>
        <w:t>Love and Belonging</w:t>
      </w:r>
      <w:r w:rsidRPr="008A4891">
        <w:rPr>
          <w:rFonts w:ascii="Times New Roman" w:hAnsi="Times New Roman" w:cs="Times New Roman"/>
          <w:sz w:val="24"/>
          <w:szCs w:val="24"/>
        </w:rPr>
        <w:t>: Ensuring Leadership is kind, empathetic, and distributed fairly and evenly. (Mindtools, 2022)</w:t>
      </w:r>
    </w:p>
    <w:p w14:paraId="61983805" w14:textId="77777777" w:rsidR="008A4891" w:rsidRPr="008A4891" w:rsidRDefault="008A4891" w:rsidP="008A4891">
      <w:pPr>
        <w:pStyle w:val="ListParagraph"/>
        <w:spacing w:line="240" w:lineRule="auto"/>
        <w:ind w:left="714"/>
        <w:rPr>
          <w:rFonts w:ascii="Times New Roman" w:hAnsi="Times New Roman" w:cs="Times New Roman"/>
          <w:color w:val="000000" w:themeColor="text1"/>
          <w:sz w:val="24"/>
          <w:szCs w:val="24"/>
        </w:rPr>
      </w:pPr>
    </w:p>
    <w:p w14:paraId="56244CA0" w14:textId="08F7C609" w:rsidR="008A4891" w:rsidRPr="008A4891" w:rsidRDefault="00780DE3" w:rsidP="008A4891">
      <w:pPr>
        <w:pStyle w:val="ListParagraph"/>
        <w:numPr>
          <w:ilvl w:val="0"/>
          <w:numId w:val="10"/>
        </w:numPr>
        <w:spacing w:line="240" w:lineRule="auto"/>
        <w:ind w:left="714" w:hanging="357"/>
        <w:rPr>
          <w:rFonts w:ascii="Times New Roman" w:hAnsi="Times New Roman" w:cs="Times New Roman"/>
          <w:color w:val="000000" w:themeColor="text1"/>
          <w:sz w:val="24"/>
          <w:szCs w:val="24"/>
        </w:rPr>
      </w:pPr>
      <w:r w:rsidRPr="00316876">
        <w:rPr>
          <w:rFonts w:ascii="Times New Roman" w:hAnsi="Times New Roman" w:cs="Times New Roman"/>
          <w:b/>
          <w:bCs/>
          <w:sz w:val="24"/>
          <w:szCs w:val="24"/>
        </w:rPr>
        <w:t>Self-Esteem</w:t>
      </w:r>
      <w:r w:rsidRPr="008A4891">
        <w:rPr>
          <w:rFonts w:ascii="Times New Roman" w:hAnsi="Times New Roman" w:cs="Times New Roman"/>
          <w:sz w:val="24"/>
          <w:szCs w:val="24"/>
        </w:rPr>
        <w:t>: Recognition and respect in addition to employee development and autonomy in their role to allow for innovation.</w:t>
      </w:r>
    </w:p>
    <w:p w14:paraId="2474EFA8" w14:textId="77777777" w:rsidR="008A4891" w:rsidRPr="008A4891" w:rsidRDefault="008A4891" w:rsidP="008A4891">
      <w:pPr>
        <w:pStyle w:val="ListParagraph"/>
        <w:spacing w:line="240" w:lineRule="auto"/>
        <w:ind w:left="714"/>
        <w:rPr>
          <w:rFonts w:ascii="Times New Roman" w:hAnsi="Times New Roman" w:cs="Times New Roman"/>
          <w:color w:val="000000" w:themeColor="text1"/>
          <w:sz w:val="24"/>
          <w:szCs w:val="24"/>
        </w:rPr>
      </w:pPr>
    </w:p>
    <w:p w14:paraId="3FD06166" w14:textId="792618FC" w:rsidR="00891CDD" w:rsidRPr="00FE7C80" w:rsidRDefault="0018604B" w:rsidP="00FE7C80">
      <w:pPr>
        <w:pStyle w:val="ListParagraph"/>
        <w:numPr>
          <w:ilvl w:val="0"/>
          <w:numId w:val="10"/>
        </w:numPr>
        <w:spacing w:line="240" w:lineRule="auto"/>
        <w:ind w:left="714" w:hanging="357"/>
        <w:rPr>
          <w:rFonts w:ascii="Times New Roman" w:hAnsi="Times New Roman" w:cs="Times New Roman"/>
          <w:color w:val="000000" w:themeColor="text1"/>
          <w:sz w:val="24"/>
          <w:szCs w:val="24"/>
        </w:rPr>
      </w:pPr>
      <w:r>
        <w:rPr>
          <w:rFonts w:ascii="Times New Roman" w:hAnsi="Times New Roman" w:cs="Times New Roman"/>
          <w:b/>
          <w:bCs/>
          <w:noProof/>
          <w:sz w:val="24"/>
          <w:szCs w:val="24"/>
        </w:rPr>
        <mc:AlternateContent>
          <mc:Choice Requires="wps">
            <w:drawing>
              <wp:anchor distT="0" distB="0" distL="114300" distR="114300" simplePos="0" relativeHeight="251714560" behindDoc="0" locked="0" layoutInCell="1" allowOverlap="1" wp14:anchorId="4599777A" wp14:editId="0909A914">
                <wp:simplePos x="0" y="0"/>
                <wp:positionH relativeFrom="column">
                  <wp:posOffset>5004486</wp:posOffset>
                </wp:positionH>
                <wp:positionV relativeFrom="paragraph">
                  <wp:posOffset>719076</wp:posOffset>
                </wp:positionV>
                <wp:extent cx="1206209" cy="296563"/>
                <wp:effectExtent l="0" t="0" r="13335" b="8255"/>
                <wp:wrapNone/>
                <wp:docPr id="233" name="Text Box 233"/>
                <wp:cNvGraphicFramePr/>
                <a:graphic xmlns:a="http://schemas.openxmlformats.org/drawingml/2006/main">
                  <a:graphicData uri="http://schemas.microsoft.com/office/word/2010/wordprocessingShape">
                    <wps:wsp>
                      <wps:cNvSpPr txBox="1"/>
                      <wps:spPr>
                        <a:xfrm>
                          <a:off x="0" y="0"/>
                          <a:ext cx="1206209" cy="296563"/>
                        </a:xfrm>
                        <a:prstGeom prst="rect">
                          <a:avLst/>
                        </a:prstGeom>
                        <a:solidFill>
                          <a:schemeClr val="lt1"/>
                        </a:solidFill>
                        <a:ln w="6350">
                          <a:solidFill>
                            <a:prstClr val="black"/>
                          </a:solidFill>
                        </a:ln>
                      </wps:spPr>
                      <wps:txbx>
                        <w:txbxContent>
                          <w:p w14:paraId="3AA99E93" w14:textId="3BA71E44" w:rsidR="0018604B" w:rsidRPr="0018604B" w:rsidRDefault="0018604B">
                            <w:pPr>
                              <w:ind w:left="0"/>
                              <w:rPr>
                                <w:rFonts w:ascii="Times New Roman" w:hAnsi="Times New Roman" w:cs="Times New Roman"/>
                                <w:b/>
                                <w:bCs/>
                                <w:sz w:val="24"/>
                                <w:szCs w:val="24"/>
                              </w:rPr>
                            </w:pPr>
                            <w:r>
                              <w:rPr>
                                <w:rFonts w:ascii="Times New Roman" w:hAnsi="Times New Roman" w:cs="Times New Roman"/>
                                <w:b/>
                                <w:bCs/>
                                <w:sz w:val="24"/>
                                <w:szCs w:val="24"/>
                              </w:rPr>
                              <w:t>FIG 8.4.1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599777A" id="Text Box 233" o:spid="_x0000_s1066" type="#_x0000_t202" style="position:absolute;left:0;text-align:left;margin-left:394.05pt;margin-top:56.6pt;width:95pt;height:23.35pt;z-index:251714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" fillcolor="white [3201]" strokeweight=".5pt">
                <v:textbox>
                  <w:txbxContent>
                    <w:p w14:paraId="3AA99E93" w14:textId="3BA71E44" w:rsidR="0018604B" w:rsidRPr="0018604B" w:rsidRDefault="0018604B">
                      <w:pPr>
                        <w:ind w:left="0"/>
                        <w:rPr>
                          <w:rFonts w:ascii="Times New Roman" w:hAnsi="Times New Roman" w:cs="Times New Roman"/>
                          <w:b/>
                          <w:bCs/>
                          <w:sz w:val="24"/>
                          <w:szCs w:val="24"/>
                        </w:rPr>
                      </w:pPr>
                      <w:r>
                        <w:rPr>
                          <w:rFonts w:ascii="Times New Roman" w:hAnsi="Times New Roman" w:cs="Times New Roman"/>
                          <w:b/>
                          <w:bCs/>
                          <w:sz w:val="24"/>
                          <w:szCs w:val="24"/>
                        </w:rPr>
                        <w:t>FIG 8.4.1</w:t>
                      </w:r>
                    </w:p>
                  </w:txbxContent>
                </v:textbox>
              </v:shape>
            </w:pict>
          </mc:Fallback>
        </mc:AlternateContent>
      </w:r>
      <w:r w:rsidR="008A4891" w:rsidRPr="00316876">
        <w:rPr>
          <w:rFonts w:ascii="Times New Roman" w:hAnsi="Times New Roman" w:cs="Times New Roman"/>
          <w:b/>
          <w:bCs/>
          <w:sz w:val="24"/>
          <w:szCs w:val="24"/>
        </w:rPr>
        <w:t>Self-Actualisation:</w:t>
      </w:r>
      <w:r w:rsidR="008A4891" w:rsidRPr="008A4891">
        <w:rPr>
          <w:rFonts w:ascii="Times New Roman" w:hAnsi="Times New Roman" w:cs="Times New Roman"/>
          <w:sz w:val="24"/>
          <w:szCs w:val="24"/>
        </w:rPr>
        <w:t xml:space="preserve"> ensuring the needs of the employee are satisfied. Coaching, developing and nurturing them continually will promote motivation and a sense of belonging (Maslow, 1948)</w:t>
      </w:r>
      <w:r w:rsidR="001B6DE0" w:rsidRPr="008A4891">
        <w:rPr>
          <w:rFonts w:ascii="Times New Roman" w:hAnsi="Times New Roman" w:cs="Times New Roman"/>
          <w:sz w:val="24"/>
          <w:szCs w:val="24"/>
        </w:rPr>
        <w:fldChar w:fldCharType="begin"/>
      </w:r>
      <w:r w:rsidR="001B6DE0" w:rsidRPr="008A4891">
        <w:rPr>
          <w:rFonts w:ascii="Times New Roman" w:hAnsi="Times New Roman" w:cs="Times New Roman"/>
          <w:sz w:val="24"/>
          <w:szCs w:val="24"/>
        </w:rPr>
        <w:instrText xml:space="preserve"> INCLUDEPICTURE "/Users/amberleaknowles/Library/Group Containers/UBF8T346G9.ms/WebArchiveCopyPasteTempFiles/com.microsoft.Word/B8lNDtIhcgCCAAAAAElFTkSuQmCC" \* MERGEFORMATINET </w:instrText>
      </w:r>
      <w:r w:rsidR="001B6DE0" w:rsidRPr="008A4891">
        <w:rPr>
          <w:rFonts w:ascii="Times New Roman" w:hAnsi="Times New Roman" w:cs="Times New Roman"/>
          <w:sz w:val="24"/>
          <w:szCs w:val="24"/>
        </w:rPr>
        <w:fldChar w:fldCharType="separate"/>
      </w:r>
      <w:r w:rsidR="001B6DE0" w:rsidRPr="008A4891">
        <w:rPr>
          <w:rFonts w:ascii="Times New Roman" w:hAnsi="Times New Roman" w:cs="Times New Roman"/>
          <w:sz w:val="24"/>
          <w:szCs w:val="24"/>
        </w:rPr>
        <w:fldChar w:fldCharType="end"/>
      </w:r>
    </w:p>
    <w:p w14:paraId="68CC3693" w14:textId="250E6807" w:rsidR="009602ED" w:rsidRPr="0018604B" w:rsidRDefault="0018604B" w:rsidP="009602ED">
      <w:pPr>
        <w:ind w:left="0"/>
        <w:rPr>
          <w:rFonts w:ascii="Times New Roman" w:hAnsi="Times New Roman" w:cs="Times New Roman"/>
          <w:b/>
          <w:bCs/>
          <w:sz w:val="24"/>
          <w:szCs w:val="24"/>
        </w:rPr>
      </w:pPr>
      <w:r>
        <w:rPr>
          <w:rFonts w:ascii="Times New Roman" w:hAnsi="Times New Roman" w:cs="Times New Roman"/>
          <w:b/>
          <w:bCs/>
          <w:sz w:val="24"/>
          <w:szCs w:val="24"/>
        </w:rPr>
        <w:t xml:space="preserve">8.5 </w:t>
      </w:r>
      <w:r w:rsidR="007155D5" w:rsidRPr="0018604B">
        <w:rPr>
          <w:rFonts w:ascii="Times New Roman" w:hAnsi="Times New Roman" w:cs="Times New Roman"/>
          <w:b/>
          <w:bCs/>
          <w:sz w:val="24"/>
          <w:szCs w:val="24"/>
        </w:rPr>
        <w:t>Culture</w:t>
      </w:r>
      <w:r w:rsidR="0056660A" w:rsidRPr="0018604B">
        <w:rPr>
          <w:rFonts w:ascii="Times New Roman" w:hAnsi="Times New Roman" w:cs="Times New Roman"/>
          <w:b/>
          <w:bCs/>
          <w:sz w:val="24"/>
          <w:szCs w:val="24"/>
        </w:rPr>
        <w:t xml:space="preserve"> </w:t>
      </w:r>
      <w:r w:rsidR="00A80BC6" w:rsidRPr="0018604B">
        <w:rPr>
          <w:rFonts w:ascii="Times New Roman" w:hAnsi="Times New Roman" w:cs="Times New Roman"/>
          <w:b/>
          <w:bCs/>
          <w:sz w:val="24"/>
          <w:szCs w:val="24"/>
        </w:rPr>
        <w:t>Linking</w:t>
      </w:r>
      <w:r w:rsidR="0056660A" w:rsidRPr="0018604B">
        <w:rPr>
          <w:rFonts w:ascii="Times New Roman" w:hAnsi="Times New Roman" w:cs="Times New Roman"/>
          <w:b/>
          <w:bCs/>
          <w:sz w:val="24"/>
          <w:szCs w:val="24"/>
        </w:rPr>
        <w:t xml:space="preserve"> with employee engagement: </w:t>
      </w:r>
    </w:p>
    <w:p w14:paraId="6460FFB3" w14:textId="6CA09DA2" w:rsidR="00FE7C80" w:rsidRPr="009602ED" w:rsidRDefault="00A80BC6" w:rsidP="009602ED">
      <w:pPr>
        <w:spacing w:line="240" w:lineRule="auto"/>
        <w:ind w:left="0"/>
        <w:rPr>
          <w:rFonts w:ascii="Arial" w:hAnsi="Arial" w:cs="Arial"/>
          <w:b/>
          <w:bCs/>
          <w:sz w:val="24"/>
          <w:szCs w:val="24"/>
        </w:rPr>
      </w:pPr>
      <w:r w:rsidRPr="00A80BC6">
        <w:rPr>
          <w:rFonts w:ascii="Times New Roman" w:hAnsi="Times New Roman" w:cs="Times New Roman"/>
          <w:color w:val="000000" w:themeColor="text1"/>
          <w:sz w:val="24"/>
          <w:szCs w:val="24"/>
        </w:rPr>
        <w:t xml:space="preserve">A positive </w:t>
      </w:r>
      <w:r w:rsidR="008A4891" w:rsidRPr="00FE7C80">
        <w:rPr>
          <w:rFonts w:ascii="Times New Roman" w:hAnsi="Times New Roman" w:cs="Times New Roman"/>
          <w:color w:val="000000" w:themeColor="text1"/>
          <w:sz w:val="24"/>
          <w:szCs w:val="24"/>
        </w:rPr>
        <w:t>organisational</w:t>
      </w:r>
      <w:r w:rsidRPr="00A80BC6">
        <w:rPr>
          <w:rFonts w:ascii="Times New Roman" w:hAnsi="Times New Roman" w:cs="Times New Roman"/>
          <w:color w:val="000000" w:themeColor="text1"/>
          <w:sz w:val="24"/>
          <w:szCs w:val="24"/>
        </w:rPr>
        <w:t xml:space="preserve"> culture can </w:t>
      </w:r>
      <w:r w:rsidR="00954392">
        <w:rPr>
          <w:rFonts w:ascii="Times New Roman" w:hAnsi="Times New Roman" w:cs="Times New Roman"/>
          <w:color w:val="000000" w:themeColor="text1"/>
          <w:sz w:val="24"/>
          <w:szCs w:val="24"/>
        </w:rPr>
        <w:t>benefit</w:t>
      </w:r>
      <w:r w:rsidRPr="00A80BC6">
        <w:rPr>
          <w:rFonts w:ascii="Times New Roman" w:hAnsi="Times New Roman" w:cs="Times New Roman"/>
          <w:color w:val="000000" w:themeColor="text1"/>
          <w:sz w:val="24"/>
          <w:szCs w:val="24"/>
        </w:rPr>
        <w:t xml:space="preserve"> both the employees and the </w:t>
      </w:r>
      <w:r w:rsidR="008A4891" w:rsidRPr="00FE7C80">
        <w:rPr>
          <w:rFonts w:ascii="Times New Roman" w:hAnsi="Times New Roman" w:cs="Times New Roman"/>
          <w:color w:val="000000" w:themeColor="text1"/>
          <w:sz w:val="24"/>
          <w:szCs w:val="24"/>
        </w:rPr>
        <w:t>organisation</w:t>
      </w:r>
      <w:r w:rsidRPr="00A80BC6">
        <w:rPr>
          <w:rFonts w:ascii="Times New Roman" w:hAnsi="Times New Roman" w:cs="Times New Roman"/>
          <w:color w:val="000000" w:themeColor="text1"/>
          <w:sz w:val="24"/>
          <w:szCs w:val="24"/>
        </w:rPr>
        <w:t xml:space="preserve"> itself. Such a culture helps in creating an environment that values employees, </w:t>
      </w:r>
    </w:p>
    <w:p w14:paraId="7FDC2A6E" w14:textId="6655EC07" w:rsidR="00FE7C80" w:rsidRDefault="00954392" w:rsidP="009602ED">
      <w:pPr>
        <w:spacing w:line="240" w:lineRule="auto"/>
        <w:ind w:left="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Promotes</w:t>
      </w:r>
      <w:r w:rsidR="00A80BC6" w:rsidRPr="00A80BC6">
        <w:rPr>
          <w:rFonts w:ascii="Times New Roman" w:hAnsi="Times New Roman" w:cs="Times New Roman"/>
          <w:color w:val="000000" w:themeColor="text1"/>
          <w:sz w:val="24"/>
          <w:szCs w:val="24"/>
        </w:rPr>
        <w:t xml:space="preserve"> their well-being and improves job satisfaction (Schein, 2010). It can also increase employee engagement, improve retention rates, and create a cohesive and productive </w:t>
      </w:r>
    </w:p>
    <w:p w14:paraId="17BD1DB4" w14:textId="77777777" w:rsidR="00FE7C80" w:rsidRDefault="00FE7C80" w:rsidP="009602ED">
      <w:pPr>
        <w:spacing w:line="240" w:lineRule="auto"/>
        <w:ind w:left="0"/>
        <w:rPr>
          <w:rFonts w:ascii="Times New Roman" w:hAnsi="Times New Roman" w:cs="Times New Roman"/>
          <w:color w:val="000000" w:themeColor="text1"/>
          <w:sz w:val="24"/>
          <w:szCs w:val="24"/>
        </w:rPr>
      </w:pPr>
    </w:p>
    <w:p w14:paraId="424EE873" w14:textId="77777777" w:rsidR="00FE7C80" w:rsidRDefault="00FE7C80" w:rsidP="009602ED">
      <w:pPr>
        <w:spacing w:line="240" w:lineRule="auto"/>
        <w:ind w:left="0"/>
        <w:rPr>
          <w:rFonts w:ascii="Times New Roman" w:hAnsi="Times New Roman" w:cs="Times New Roman"/>
          <w:color w:val="000000" w:themeColor="text1"/>
          <w:sz w:val="24"/>
          <w:szCs w:val="24"/>
        </w:rPr>
      </w:pPr>
    </w:p>
    <w:p w14:paraId="10E5E9C6" w14:textId="77777777" w:rsidR="00FE7C80" w:rsidRDefault="00FE7C80" w:rsidP="009602ED">
      <w:pPr>
        <w:spacing w:line="240" w:lineRule="auto"/>
        <w:ind w:left="0"/>
        <w:rPr>
          <w:rFonts w:ascii="Times New Roman" w:hAnsi="Times New Roman" w:cs="Times New Roman"/>
          <w:color w:val="000000" w:themeColor="text1"/>
          <w:sz w:val="24"/>
          <w:szCs w:val="24"/>
        </w:rPr>
      </w:pPr>
    </w:p>
    <w:p w14:paraId="22485D24" w14:textId="28A65A60" w:rsidR="00A80BC6" w:rsidRPr="00A80BC6" w:rsidRDefault="00A80BC6" w:rsidP="009602ED">
      <w:pPr>
        <w:spacing w:line="240" w:lineRule="auto"/>
        <w:ind w:left="0"/>
        <w:rPr>
          <w:rFonts w:ascii="Times New Roman" w:hAnsi="Times New Roman" w:cs="Times New Roman"/>
          <w:color w:val="000000" w:themeColor="text1"/>
          <w:sz w:val="24"/>
          <w:szCs w:val="24"/>
        </w:rPr>
      </w:pPr>
      <w:r w:rsidRPr="00A80BC6">
        <w:rPr>
          <w:rFonts w:ascii="Times New Roman" w:hAnsi="Times New Roman" w:cs="Times New Roman"/>
          <w:color w:val="000000" w:themeColor="text1"/>
          <w:sz w:val="24"/>
          <w:szCs w:val="24"/>
        </w:rPr>
        <w:t>team (Cameron &amp; Quinn, 2011).</w:t>
      </w:r>
      <w:r w:rsidR="00964657" w:rsidRPr="00FE7C80">
        <w:rPr>
          <w:rFonts w:ascii="Times New Roman" w:hAnsi="Times New Roman" w:cs="Times New Roman"/>
          <w:color w:val="000000" w:themeColor="text1"/>
          <w:sz w:val="24"/>
          <w:szCs w:val="24"/>
        </w:rPr>
        <w:t xml:space="preserve"> As the statistics on page one presented, the requirement </w:t>
      </w:r>
      <w:r w:rsidR="00FE7C80" w:rsidRPr="00FE7C80">
        <w:rPr>
          <w:rFonts w:ascii="Times New Roman" w:hAnsi="Times New Roman" w:cs="Times New Roman"/>
          <w:color w:val="000000" w:themeColor="text1"/>
          <w:sz w:val="24"/>
          <w:szCs w:val="24"/>
        </w:rPr>
        <w:t>to</w:t>
      </w:r>
      <w:r w:rsidR="00964657" w:rsidRPr="00FE7C80">
        <w:rPr>
          <w:rFonts w:ascii="Times New Roman" w:hAnsi="Times New Roman" w:cs="Times New Roman"/>
          <w:color w:val="000000" w:themeColor="text1"/>
          <w:sz w:val="24"/>
          <w:szCs w:val="24"/>
        </w:rPr>
        <w:t xml:space="preserve"> reduce labour turnover rates and </w:t>
      </w:r>
      <w:r w:rsidR="00FE7C80" w:rsidRPr="00FE7C80">
        <w:rPr>
          <w:rFonts w:ascii="Times New Roman" w:hAnsi="Times New Roman" w:cs="Times New Roman"/>
          <w:color w:val="000000" w:themeColor="text1"/>
          <w:sz w:val="24"/>
          <w:szCs w:val="24"/>
        </w:rPr>
        <w:t xml:space="preserve">grievances in a cohesive environment should reduce these statistics. </w:t>
      </w:r>
    </w:p>
    <w:p w14:paraId="4D29EB5E" w14:textId="6A968ADB" w:rsidR="00A80BC6" w:rsidRPr="00FE7C80" w:rsidRDefault="009602ED" w:rsidP="009602ED">
      <w:pPr>
        <w:spacing w:line="240" w:lineRule="auto"/>
        <w:ind w:left="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w:t>
      </w:r>
      <w:r w:rsidR="00FE7C80" w:rsidRPr="00FE7C80">
        <w:rPr>
          <w:rFonts w:ascii="Times New Roman" w:hAnsi="Times New Roman" w:cs="Times New Roman"/>
          <w:color w:val="000000" w:themeColor="text1"/>
          <w:sz w:val="24"/>
          <w:szCs w:val="24"/>
        </w:rPr>
        <w:t xml:space="preserve"> </w:t>
      </w:r>
      <w:r w:rsidR="00A80BC6" w:rsidRPr="00A80BC6">
        <w:rPr>
          <w:rFonts w:ascii="Times New Roman" w:hAnsi="Times New Roman" w:cs="Times New Roman"/>
          <w:color w:val="000000" w:themeColor="text1"/>
          <w:sz w:val="24"/>
          <w:szCs w:val="24"/>
        </w:rPr>
        <w:t xml:space="preserve">positive culture fosters a sense of belongingness, social support, and emotional safety among employees, which can significantly improve their mental and emotional well-being (Schein, 2010). </w:t>
      </w:r>
      <w:r w:rsidR="00FE7C80" w:rsidRPr="00FE7C80">
        <w:rPr>
          <w:rFonts w:ascii="Times New Roman" w:hAnsi="Times New Roman" w:cs="Times New Roman"/>
          <w:color w:val="000000" w:themeColor="text1"/>
          <w:sz w:val="24"/>
          <w:szCs w:val="24"/>
        </w:rPr>
        <w:t xml:space="preserve">In an uncertain world with many external factors, such as the cost-of-living crisis, prioritising employee welfare is important (Cheese,2023). </w:t>
      </w:r>
      <w:r w:rsidR="00E06A02">
        <w:rPr>
          <w:rFonts w:ascii="Times New Roman" w:hAnsi="Times New Roman" w:cs="Times New Roman"/>
          <w:color w:val="000000" w:themeColor="text1"/>
          <w:sz w:val="24"/>
          <w:szCs w:val="24"/>
        </w:rPr>
        <w:t>In addition, it</w:t>
      </w:r>
      <w:r w:rsidR="00A80BC6" w:rsidRPr="00A80BC6">
        <w:rPr>
          <w:rFonts w:ascii="Times New Roman" w:hAnsi="Times New Roman" w:cs="Times New Roman"/>
          <w:color w:val="000000" w:themeColor="text1"/>
          <w:sz w:val="24"/>
          <w:szCs w:val="24"/>
        </w:rPr>
        <w:t xml:space="preserve"> reduces the risk of stress, burnout, and other psychological problems commonly associated with a negative </w:t>
      </w:r>
      <w:r w:rsidR="008A4891" w:rsidRPr="00FE7C80">
        <w:rPr>
          <w:rFonts w:ascii="Times New Roman" w:hAnsi="Times New Roman" w:cs="Times New Roman"/>
          <w:color w:val="000000" w:themeColor="text1"/>
          <w:sz w:val="24"/>
          <w:szCs w:val="24"/>
        </w:rPr>
        <w:t>organisational</w:t>
      </w:r>
      <w:r w:rsidR="00A80BC6" w:rsidRPr="00A80BC6">
        <w:rPr>
          <w:rFonts w:ascii="Times New Roman" w:hAnsi="Times New Roman" w:cs="Times New Roman"/>
          <w:color w:val="000000" w:themeColor="text1"/>
          <w:sz w:val="24"/>
          <w:szCs w:val="24"/>
        </w:rPr>
        <w:t xml:space="preserve"> culture (Grawitch, Munz, &amp; Kramer, 2003). Positive cultures have also </w:t>
      </w:r>
      <w:r w:rsidR="0032500F">
        <w:rPr>
          <w:rFonts w:ascii="Times New Roman" w:hAnsi="Times New Roman" w:cs="Times New Roman"/>
          <w:color w:val="000000" w:themeColor="text1"/>
          <w:sz w:val="24"/>
          <w:szCs w:val="24"/>
        </w:rPr>
        <w:t>increased</w:t>
      </w:r>
      <w:r w:rsidR="00A80BC6" w:rsidRPr="00A80BC6">
        <w:rPr>
          <w:rFonts w:ascii="Times New Roman" w:hAnsi="Times New Roman" w:cs="Times New Roman"/>
          <w:color w:val="000000" w:themeColor="text1"/>
          <w:sz w:val="24"/>
          <w:szCs w:val="24"/>
        </w:rPr>
        <w:t xml:space="preserve"> employee job performance, motivation, and commitment (Luthans &amp; Youssef, 2007).</w:t>
      </w:r>
    </w:p>
    <w:p w14:paraId="7E07638E" w14:textId="577165B0" w:rsidR="00BC198A" w:rsidRPr="00A80BC6" w:rsidRDefault="0018604B" w:rsidP="00FE7C80">
      <w:pPr>
        <w:spacing w:line="240" w:lineRule="auto"/>
        <w:ind w:left="0"/>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8.6 </w:t>
      </w:r>
      <w:r w:rsidR="00BC198A" w:rsidRPr="00FE7C80">
        <w:rPr>
          <w:rFonts w:ascii="Times New Roman" w:hAnsi="Times New Roman" w:cs="Times New Roman"/>
          <w:b/>
          <w:bCs/>
          <w:color w:val="000000" w:themeColor="text1"/>
          <w:sz w:val="24"/>
          <w:szCs w:val="24"/>
        </w:rPr>
        <w:t>Organisational performance improvement:</w:t>
      </w:r>
    </w:p>
    <w:p w14:paraId="5C376551" w14:textId="6D191513" w:rsidR="00A80BC6" w:rsidRDefault="00A80BC6" w:rsidP="00FE7C80">
      <w:pPr>
        <w:spacing w:line="240" w:lineRule="auto"/>
        <w:ind w:left="0"/>
        <w:rPr>
          <w:rFonts w:ascii="Times New Roman" w:hAnsi="Times New Roman" w:cs="Times New Roman"/>
          <w:color w:val="000000" w:themeColor="text1"/>
          <w:sz w:val="24"/>
          <w:szCs w:val="24"/>
        </w:rPr>
      </w:pPr>
      <w:r w:rsidRPr="00A80BC6">
        <w:rPr>
          <w:rFonts w:ascii="Times New Roman" w:hAnsi="Times New Roman" w:cs="Times New Roman"/>
          <w:color w:val="000000" w:themeColor="text1"/>
          <w:sz w:val="24"/>
          <w:szCs w:val="24"/>
        </w:rPr>
        <w:t xml:space="preserve">Furthermore, a positive culture can also </w:t>
      </w:r>
      <w:r w:rsidR="00E06A02">
        <w:rPr>
          <w:rFonts w:ascii="Times New Roman" w:hAnsi="Times New Roman" w:cs="Times New Roman"/>
          <w:color w:val="000000" w:themeColor="text1"/>
          <w:sz w:val="24"/>
          <w:szCs w:val="24"/>
        </w:rPr>
        <w:t>significantly impact</w:t>
      </w:r>
      <w:r w:rsidRPr="00A80BC6">
        <w:rPr>
          <w:rFonts w:ascii="Times New Roman" w:hAnsi="Times New Roman" w:cs="Times New Roman"/>
          <w:color w:val="000000" w:themeColor="text1"/>
          <w:sz w:val="24"/>
          <w:szCs w:val="24"/>
        </w:rPr>
        <w:t xml:space="preserve"> the overall success of </w:t>
      </w:r>
      <w:r w:rsidR="00316876" w:rsidRPr="00FE7C80">
        <w:rPr>
          <w:rFonts w:ascii="Times New Roman" w:hAnsi="Times New Roman" w:cs="Times New Roman"/>
          <w:color w:val="000000" w:themeColor="text1"/>
          <w:sz w:val="24"/>
          <w:szCs w:val="24"/>
        </w:rPr>
        <w:t>WHSmith Travel</w:t>
      </w:r>
      <w:r w:rsidRPr="00A80BC6">
        <w:rPr>
          <w:rFonts w:ascii="Times New Roman" w:hAnsi="Times New Roman" w:cs="Times New Roman"/>
          <w:color w:val="000000" w:themeColor="text1"/>
          <w:sz w:val="24"/>
          <w:szCs w:val="24"/>
        </w:rPr>
        <w:t xml:space="preserve">. It can improve customer satisfaction, increase profits, and enhance the </w:t>
      </w:r>
      <w:r w:rsidR="00E06A02">
        <w:rPr>
          <w:rFonts w:ascii="Times New Roman" w:hAnsi="Times New Roman" w:cs="Times New Roman"/>
          <w:color w:val="000000" w:themeColor="text1"/>
          <w:sz w:val="24"/>
          <w:szCs w:val="24"/>
        </w:rPr>
        <w:t>organisation's reputation</w:t>
      </w:r>
      <w:r w:rsidRPr="00A80BC6">
        <w:rPr>
          <w:rFonts w:ascii="Times New Roman" w:hAnsi="Times New Roman" w:cs="Times New Roman"/>
          <w:color w:val="000000" w:themeColor="text1"/>
          <w:sz w:val="24"/>
          <w:szCs w:val="24"/>
        </w:rPr>
        <w:t xml:space="preserve"> in the market</w:t>
      </w:r>
      <w:r w:rsidR="00316876" w:rsidRPr="00FE7C80">
        <w:rPr>
          <w:rFonts w:ascii="Times New Roman" w:hAnsi="Times New Roman" w:cs="Times New Roman"/>
          <w:color w:val="000000" w:themeColor="text1"/>
          <w:sz w:val="24"/>
          <w:szCs w:val="24"/>
        </w:rPr>
        <w:t xml:space="preserve"> </w:t>
      </w:r>
      <w:r w:rsidRPr="00A80BC6">
        <w:rPr>
          <w:rFonts w:ascii="Times New Roman" w:hAnsi="Times New Roman" w:cs="Times New Roman"/>
          <w:color w:val="000000" w:themeColor="text1"/>
          <w:sz w:val="24"/>
          <w:szCs w:val="24"/>
        </w:rPr>
        <w:t>(Cameron &amp; Quinn, 2011)</w:t>
      </w:r>
      <w:r w:rsidR="00316876" w:rsidRPr="00FE7C80">
        <w:rPr>
          <w:rFonts w:ascii="Times New Roman" w:hAnsi="Times New Roman" w:cs="Times New Roman"/>
          <w:color w:val="000000" w:themeColor="text1"/>
          <w:sz w:val="24"/>
          <w:szCs w:val="24"/>
        </w:rPr>
        <w:t xml:space="preserve">. This is important as competitors emerge </w:t>
      </w:r>
      <w:r w:rsidR="00E06A02">
        <w:rPr>
          <w:rFonts w:ascii="Times New Roman" w:hAnsi="Times New Roman" w:cs="Times New Roman"/>
          <w:color w:val="000000" w:themeColor="text1"/>
          <w:sz w:val="24"/>
          <w:szCs w:val="24"/>
        </w:rPr>
        <w:t>to protect the number-one retailer status in the Travel space</w:t>
      </w:r>
      <w:r w:rsidR="00316876" w:rsidRPr="00FE7C80">
        <w:rPr>
          <w:rFonts w:ascii="Times New Roman" w:hAnsi="Times New Roman" w:cs="Times New Roman"/>
          <w:color w:val="000000" w:themeColor="text1"/>
          <w:sz w:val="24"/>
          <w:szCs w:val="24"/>
        </w:rPr>
        <w:t xml:space="preserve">. </w:t>
      </w:r>
      <w:r w:rsidRPr="00A80BC6">
        <w:rPr>
          <w:rFonts w:ascii="Times New Roman" w:hAnsi="Times New Roman" w:cs="Times New Roman"/>
          <w:color w:val="000000" w:themeColor="text1"/>
          <w:sz w:val="24"/>
          <w:szCs w:val="24"/>
        </w:rPr>
        <w:t xml:space="preserve"> A positive culture creates an environment where employees feel empowered, valued, and motivated to contribute to the </w:t>
      </w:r>
      <w:r w:rsidR="00E06A02">
        <w:rPr>
          <w:rFonts w:ascii="Times New Roman" w:hAnsi="Times New Roman" w:cs="Times New Roman"/>
          <w:color w:val="000000" w:themeColor="text1"/>
          <w:sz w:val="24"/>
          <w:szCs w:val="24"/>
        </w:rPr>
        <w:t>organisation's</w:t>
      </w:r>
      <w:r w:rsidRPr="00A80BC6">
        <w:rPr>
          <w:rFonts w:ascii="Times New Roman" w:hAnsi="Times New Roman" w:cs="Times New Roman"/>
          <w:color w:val="000000" w:themeColor="text1"/>
          <w:sz w:val="24"/>
          <w:szCs w:val="24"/>
        </w:rPr>
        <w:t xml:space="preserve"> success (Schein, 2010).</w:t>
      </w:r>
      <w:r w:rsidR="00D147D3" w:rsidRPr="00FE7C80">
        <w:rPr>
          <w:rFonts w:ascii="Times New Roman" w:hAnsi="Times New Roman" w:cs="Times New Roman"/>
          <w:color w:val="000000" w:themeColor="text1"/>
          <w:sz w:val="24"/>
          <w:szCs w:val="24"/>
        </w:rPr>
        <w:t xml:space="preserve"> It is important to note that not all academics believe there is a causal link between culture and increased performance</w:t>
      </w:r>
      <w:r w:rsidR="00E06A02">
        <w:rPr>
          <w:rFonts w:ascii="Times New Roman" w:hAnsi="Times New Roman" w:cs="Times New Roman"/>
          <w:color w:val="000000" w:themeColor="text1"/>
          <w:sz w:val="24"/>
          <w:szCs w:val="24"/>
        </w:rPr>
        <w:t>. However</w:t>
      </w:r>
      <w:r w:rsidR="00FE7C80" w:rsidRPr="00FE7C80">
        <w:rPr>
          <w:rFonts w:ascii="Times New Roman" w:hAnsi="Times New Roman" w:cs="Times New Roman"/>
          <w:color w:val="000000" w:themeColor="text1"/>
          <w:sz w:val="24"/>
          <w:szCs w:val="24"/>
        </w:rPr>
        <w:t xml:space="preserve">, Tan (2019) suggests as a result of his study that the non-causal link was due to research validity implications as opposed to a direct correlation between variables, Organisational performance vs Organisational culture. </w:t>
      </w:r>
    </w:p>
    <w:p w14:paraId="764A7BBE" w14:textId="77777777" w:rsidR="00BD6800" w:rsidRDefault="00BD6800" w:rsidP="00FE7C80">
      <w:pPr>
        <w:spacing w:line="240" w:lineRule="auto"/>
        <w:ind w:left="0"/>
        <w:rPr>
          <w:rFonts w:ascii="Times New Roman" w:hAnsi="Times New Roman" w:cs="Times New Roman"/>
          <w:color w:val="000000" w:themeColor="text1"/>
          <w:sz w:val="24"/>
          <w:szCs w:val="24"/>
        </w:rPr>
      </w:pPr>
    </w:p>
    <w:p w14:paraId="19781AAF" w14:textId="1FBDB13B" w:rsidR="009602ED" w:rsidRPr="00A80BC6" w:rsidRDefault="0018604B" w:rsidP="00FE7C80">
      <w:pPr>
        <w:spacing w:line="240" w:lineRule="auto"/>
        <w:ind w:left="0"/>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9.0 </w:t>
      </w:r>
      <w:r w:rsidR="009602ED" w:rsidRPr="009602ED">
        <w:rPr>
          <w:rFonts w:ascii="Times New Roman" w:hAnsi="Times New Roman" w:cs="Times New Roman"/>
          <w:b/>
          <w:bCs/>
          <w:color w:val="000000" w:themeColor="text1"/>
          <w:sz w:val="24"/>
          <w:szCs w:val="24"/>
        </w:rPr>
        <w:t>Final Word:</w:t>
      </w:r>
    </w:p>
    <w:p w14:paraId="08C0274A" w14:textId="75D7535B" w:rsidR="006E783D" w:rsidRDefault="0032500F" w:rsidP="00C7541F">
      <w:pPr>
        <w:spacing w:line="240" w:lineRule="auto"/>
        <w:ind w:left="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w:t>
      </w:r>
      <w:r w:rsidR="009602ED">
        <w:rPr>
          <w:rFonts w:ascii="Times New Roman" w:hAnsi="Times New Roman" w:cs="Times New Roman"/>
          <w:color w:val="000000" w:themeColor="text1"/>
          <w:sz w:val="24"/>
          <w:szCs w:val="24"/>
        </w:rPr>
        <w:t>is</w:t>
      </w:r>
      <w:r>
        <w:rPr>
          <w:rFonts w:ascii="Times New Roman" w:hAnsi="Times New Roman" w:cs="Times New Roman"/>
          <w:color w:val="000000" w:themeColor="text1"/>
          <w:sz w:val="24"/>
          <w:szCs w:val="24"/>
        </w:rPr>
        <w:t xml:space="preserve"> report has outlined the requirement and the importance of making changes to positively influence the Culture of WHSmith Travel</w:t>
      </w:r>
      <w:r w:rsidR="006E783D">
        <w:rPr>
          <w:rFonts w:ascii="Times New Roman" w:hAnsi="Times New Roman" w:cs="Times New Roman"/>
          <w:color w:val="000000" w:themeColor="text1"/>
          <w:sz w:val="24"/>
          <w:szCs w:val="24"/>
        </w:rPr>
        <w:t xml:space="preserve">. Despite growing profits and expansion, </w:t>
      </w:r>
      <w:r w:rsidR="005250AB">
        <w:rPr>
          <w:rFonts w:ascii="Times New Roman" w:hAnsi="Times New Roman" w:cs="Times New Roman"/>
          <w:color w:val="000000" w:themeColor="text1"/>
          <w:sz w:val="24"/>
          <w:szCs w:val="24"/>
        </w:rPr>
        <w:t>a people and cultural investment must be</w:t>
      </w:r>
      <w:r w:rsidR="006E783D">
        <w:rPr>
          <w:rFonts w:ascii="Times New Roman" w:hAnsi="Times New Roman" w:cs="Times New Roman"/>
          <w:color w:val="000000" w:themeColor="text1"/>
          <w:sz w:val="24"/>
          <w:szCs w:val="24"/>
        </w:rPr>
        <w:t xml:space="preserve"> made in the short term for long-term viability. </w:t>
      </w:r>
    </w:p>
    <w:p w14:paraId="63A38A55" w14:textId="71FF0D80" w:rsidR="0032500F" w:rsidRDefault="006E783D" w:rsidP="009602ED">
      <w:pPr>
        <w:spacing w:line="240" w:lineRule="auto"/>
        <w:ind w:left="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Below are 3 top recommendations to implement in the short term. It is also recommended that a cultural assessment is carried out every two years (</w:t>
      </w:r>
      <w:r w:rsidR="009602ED">
        <w:rPr>
          <w:rFonts w:ascii="Times New Roman" w:hAnsi="Times New Roman" w:cs="Times New Roman"/>
          <w:color w:val="000000" w:themeColor="text1"/>
          <w:sz w:val="24"/>
          <w:szCs w:val="24"/>
        </w:rPr>
        <w:t>CIPD, 2022)</w:t>
      </w:r>
      <w:r w:rsidR="00123BB0">
        <w:rPr>
          <w:rFonts w:ascii="Times New Roman" w:hAnsi="Times New Roman" w:cs="Times New Roman"/>
          <w:color w:val="000000" w:themeColor="text1"/>
          <w:sz w:val="24"/>
          <w:szCs w:val="24"/>
        </w:rPr>
        <w:t>. Values and mission statements are updated as part of this review. It is important to note that Cultural change is an evolving, continuous process and is the responsibility of the senior leadership team (Young, 2022)</w:t>
      </w:r>
    </w:p>
    <w:p w14:paraId="3A7FAB57" w14:textId="4EDCFE9F" w:rsidR="00123BB0" w:rsidRDefault="00123BB0" w:rsidP="009602ED">
      <w:pPr>
        <w:spacing w:line="240" w:lineRule="auto"/>
        <w:ind w:left="0"/>
        <w:rPr>
          <w:rFonts w:ascii="Times New Roman" w:hAnsi="Times New Roman" w:cs="Times New Roman"/>
          <w:color w:val="000000" w:themeColor="text1"/>
          <w:sz w:val="24"/>
          <w:szCs w:val="24"/>
        </w:rPr>
      </w:pPr>
    </w:p>
    <w:p w14:paraId="0F2107AF" w14:textId="013089F6" w:rsidR="00123BB0" w:rsidRDefault="00123BB0" w:rsidP="009602ED">
      <w:pPr>
        <w:spacing w:line="240" w:lineRule="auto"/>
        <w:ind w:left="0"/>
        <w:rPr>
          <w:rFonts w:ascii="Times New Roman" w:hAnsi="Times New Roman" w:cs="Times New Roman"/>
          <w:color w:val="000000" w:themeColor="text1"/>
          <w:sz w:val="24"/>
          <w:szCs w:val="24"/>
        </w:rPr>
      </w:pPr>
    </w:p>
    <w:p w14:paraId="3E295D7C" w14:textId="53F443F3" w:rsidR="00123BB0" w:rsidRDefault="00123BB0" w:rsidP="009602ED">
      <w:pPr>
        <w:spacing w:line="240" w:lineRule="auto"/>
        <w:ind w:left="0"/>
        <w:rPr>
          <w:rFonts w:ascii="Times New Roman" w:hAnsi="Times New Roman" w:cs="Times New Roman"/>
          <w:color w:val="000000" w:themeColor="text1"/>
          <w:sz w:val="24"/>
          <w:szCs w:val="24"/>
        </w:rPr>
      </w:pPr>
    </w:p>
    <w:p w14:paraId="5CDFA7C7" w14:textId="0B3469B8" w:rsidR="00123BB0" w:rsidRDefault="00123BB0" w:rsidP="009602ED">
      <w:pPr>
        <w:spacing w:line="240" w:lineRule="auto"/>
        <w:ind w:left="0"/>
        <w:rPr>
          <w:rFonts w:ascii="Times New Roman" w:hAnsi="Times New Roman" w:cs="Times New Roman"/>
          <w:color w:val="000000" w:themeColor="text1"/>
          <w:sz w:val="24"/>
          <w:szCs w:val="24"/>
        </w:rPr>
      </w:pPr>
    </w:p>
    <w:p w14:paraId="74C864F3" w14:textId="46D5A574" w:rsidR="00123BB0" w:rsidRDefault="00123BB0" w:rsidP="009602ED">
      <w:pPr>
        <w:spacing w:line="240" w:lineRule="auto"/>
        <w:ind w:left="0"/>
        <w:rPr>
          <w:rFonts w:ascii="Times New Roman" w:hAnsi="Times New Roman" w:cs="Times New Roman"/>
          <w:color w:val="000000" w:themeColor="text1"/>
          <w:sz w:val="24"/>
          <w:szCs w:val="24"/>
        </w:rPr>
      </w:pPr>
    </w:p>
    <w:p w14:paraId="0D3931A1" w14:textId="6631A2D6" w:rsidR="00123BB0" w:rsidRDefault="00123BB0" w:rsidP="009602ED">
      <w:pPr>
        <w:spacing w:line="240" w:lineRule="auto"/>
        <w:ind w:left="0"/>
        <w:rPr>
          <w:rFonts w:ascii="Times New Roman" w:hAnsi="Times New Roman" w:cs="Times New Roman"/>
          <w:color w:val="000000" w:themeColor="text1"/>
          <w:sz w:val="24"/>
          <w:szCs w:val="24"/>
        </w:rPr>
      </w:pPr>
    </w:p>
    <w:p w14:paraId="1940D22C" w14:textId="66CBA112" w:rsidR="00123BB0" w:rsidRDefault="00123BB0" w:rsidP="009602ED">
      <w:pPr>
        <w:spacing w:line="240" w:lineRule="auto"/>
        <w:ind w:left="0"/>
        <w:rPr>
          <w:rFonts w:ascii="Times New Roman" w:hAnsi="Times New Roman" w:cs="Times New Roman"/>
          <w:color w:val="000000" w:themeColor="text1"/>
          <w:sz w:val="24"/>
          <w:szCs w:val="24"/>
        </w:rPr>
      </w:pPr>
    </w:p>
    <w:p w14:paraId="2CEF2D7F" w14:textId="6EB12193" w:rsidR="00123BB0" w:rsidRDefault="00123BB0" w:rsidP="009602ED">
      <w:pPr>
        <w:spacing w:line="240" w:lineRule="auto"/>
        <w:ind w:left="0"/>
        <w:rPr>
          <w:rFonts w:ascii="Times New Roman" w:hAnsi="Times New Roman" w:cs="Times New Roman"/>
          <w:color w:val="000000" w:themeColor="text1"/>
          <w:sz w:val="24"/>
          <w:szCs w:val="24"/>
        </w:rPr>
      </w:pPr>
    </w:p>
    <w:p w14:paraId="1C61E656" w14:textId="77777777" w:rsidR="00123BB0" w:rsidRPr="009602ED" w:rsidRDefault="00123BB0" w:rsidP="009602ED">
      <w:pPr>
        <w:spacing w:line="240" w:lineRule="auto"/>
        <w:ind w:left="0"/>
        <w:rPr>
          <w:rFonts w:ascii="Times New Roman" w:hAnsi="Times New Roman" w:cs="Times New Roman"/>
          <w:color w:val="000000" w:themeColor="text1"/>
          <w:sz w:val="24"/>
          <w:szCs w:val="24"/>
        </w:rPr>
      </w:pPr>
    </w:p>
    <w:p w14:paraId="7498DF3F" w14:textId="77777777" w:rsidR="005250AB" w:rsidRPr="005250AB" w:rsidRDefault="005250AB" w:rsidP="002A59BB">
      <w:pPr>
        <w:ind w:left="0"/>
        <w:rPr>
          <w:rFonts w:ascii="Times New Roman" w:hAnsi="Times New Roman" w:cs="Times New Roman"/>
          <w:b/>
          <w:bCs/>
          <w:sz w:val="24"/>
          <w:szCs w:val="24"/>
        </w:rPr>
      </w:pPr>
    </w:p>
    <w:p w14:paraId="43F173CF" w14:textId="54A90E5D" w:rsidR="000D1811" w:rsidRPr="005250AB" w:rsidRDefault="0018604B" w:rsidP="002A59BB">
      <w:pPr>
        <w:ind w:left="0"/>
        <w:rPr>
          <w:rFonts w:ascii="Times New Roman" w:hAnsi="Times New Roman" w:cs="Times New Roman"/>
          <w:b/>
          <w:bCs/>
          <w:sz w:val="24"/>
          <w:szCs w:val="24"/>
        </w:rPr>
      </w:pPr>
      <w:r w:rsidRPr="005250AB">
        <w:rPr>
          <w:rFonts w:ascii="Times New Roman" w:hAnsi="Times New Roman" w:cs="Times New Roman"/>
          <w:b/>
          <w:bCs/>
          <w:sz w:val="24"/>
          <w:szCs w:val="24"/>
        </w:rPr>
        <w:t xml:space="preserve">10.0 </w:t>
      </w:r>
      <w:r w:rsidR="000D1811" w:rsidRPr="005250AB">
        <w:rPr>
          <w:rFonts w:ascii="Times New Roman" w:hAnsi="Times New Roman" w:cs="Times New Roman"/>
          <w:b/>
          <w:bCs/>
          <w:sz w:val="24"/>
          <w:szCs w:val="24"/>
        </w:rPr>
        <w:t>Recommendation One:</w:t>
      </w:r>
    </w:p>
    <w:tbl>
      <w:tblPr>
        <w:tblStyle w:val="TableGrid"/>
        <w:tblW w:w="0" w:type="auto"/>
        <w:tblLook w:val="04A0" w:firstRow="1" w:lastRow="0" w:firstColumn="1" w:lastColumn="0" w:noHBand="0" w:noVBand="1"/>
      </w:tblPr>
      <w:tblGrid>
        <w:gridCol w:w="2043"/>
        <w:gridCol w:w="1697"/>
        <w:gridCol w:w="1741"/>
        <w:gridCol w:w="1793"/>
        <w:gridCol w:w="1742"/>
      </w:tblGrid>
      <w:tr w:rsidR="00297F85" w:rsidRPr="00123BB0" w14:paraId="69C63490" w14:textId="77777777" w:rsidTr="000D1811">
        <w:tc>
          <w:tcPr>
            <w:tcW w:w="1803" w:type="dxa"/>
          </w:tcPr>
          <w:p w14:paraId="341B1820" w14:textId="3A314591" w:rsidR="000D1811" w:rsidRPr="00123BB0" w:rsidRDefault="000D1811" w:rsidP="002A59BB">
            <w:pPr>
              <w:ind w:left="0"/>
              <w:rPr>
                <w:rFonts w:ascii="Times New Roman" w:hAnsi="Times New Roman" w:cs="Times New Roman"/>
                <w:b/>
                <w:bCs/>
                <w:sz w:val="24"/>
                <w:szCs w:val="24"/>
              </w:rPr>
            </w:pPr>
            <w:r w:rsidRPr="00123BB0">
              <w:rPr>
                <w:rFonts w:ascii="Times New Roman" w:hAnsi="Times New Roman" w:cs="Times New Roman"/>
                <w:b/>
                <w:bCs/>
                <w:sz w:val="24"/>
                <w:szCs w:val="24"/>
              </w:rPr>
              <w:t>What:</w:t>
            </w:r>
          </w:p>
        </w:tc>
        <w:tc>
          <w:tcPr>
            <w:tcW w:w="1803" w:type="dxa"/>
          </w:tcPr>
          <w:p w14:paraId="0E795AC5" w14:textId="60599B6B" w:rsidR="000D1811" w:rsidRPr="00123BB0" w:rsidRDefault="000D1811" w:rsidP="002A59BB">
            <w:pPr>
              <w:ind w:left="0"/>
              <w:rPr>
                <w:rFonts w:ascii="Times New Roman" w:hAnsi="Times New Roman" w:cs="Times New Roman"/>
                <w:b/>
                <w:bCs/>
                <w:sz w:val="24"/>
                <w:szCs w:val="24"/>
              </w:rPr>
            </w:pPr>
            <w:r w:rsidRPr="00123BB0">
              <w:rPr>
                <w:rFonts w:ascii="Times New Roman" w:hAnsi="Times New Roman" w:cs="Times New Roman"/>
                <w:b/>
                <w:bCs/>
                <w:sz w:val="24"/>
                <w:szCs w:val="24"/>
              </w:rPr>
              <w:t>Cost:</w:t>
            </w:r>
          </w:p>
        </w:tc>
        <w:tc>
          <w:tcPr>
            <w:tcW w:w="1803" w:type="dxa"/>
          </w:tcPr>
          <w:p w14:paraId="609BF48E" w14:textId="6AD6D5E3" w:rsidR="000D1811" w:rsidRPr="00123BB0" w:rsidRDefault="000D1811" w:rsidP="002A59BB">
            <w:pPr>
              <w:ind w:left="0"/>
              <w:rPr>
                <w:rFonts w:ascii="Times New Roman" w:hAnsi="Times New Roman" w:cs="Times New Roman"/>
                <w:b/>
                <w:bCs/>
                <w:sz w:val="24"/>
                <w:szCs w:val="24"/>
              </w:rPr>
            </w:pPr>
            <w:r w:rsidRPr="00123BB0">
              <w:rPr>
                <w:rFonts w:ascii="Times New Roman" w:hAnsi="Times New Roman" w:cs="Times New Roman"/>
                <w:b/>
                <w:bCs/>
                <w:sz w:val="24"/>
                <w:szCs w:val="24"/>
              </w:rPr>
              <w:t>Timescale:</w:t>
            </w:r>
          </w:p>
        </w:tc>
        <w:tc>
          <w:tcPr>
            <w:tcW w:w="1803" w:type="dxa"/>
          </w:tcPr>
          <w:p w14:paraId="5A01E63E" w14:textId="79401214" w:rsidR="000D1811" w:rsidRPr="00123BB0" w:rsidRDefault="000D1811" w:rsidP="002A59BB">
            <w:pPr>
              <w:ind w:left="0"/>
              <w:rPr>
                <w:rFonts w:ascii="Times New Roman" w:hAnsi="Times New Roman" w:cs="Times New Roman"/>
                <w:b/>
                <w:bCs/>
                <w:sz w:val="24"/>
                <w:szCs w:val="24"/>
              </w:rPr>
            </w:pPr>
            <w:r w:rsidRPr="00123BB0">
              <w:rPr>
                <w:rFonts w:ascii="Times New Roman" w:hAnsi="Times New Roman" w:cs="Times New Roman"/>
                <w:b/>
                <w:bCs/>
                <w:sz w:val="24"/>
                <w:szCs w:val="24"/>
              </w:rPr>
              <w:t>Accountability</w:t>
            </w:r>
          </w:p>
        </w:tc>
        <w:tc>
          <w:tcPr>
            <w:tcW w:w="1804" w:type="dxa"/>
          </w:tcPr>
          <w:p w14:paraId="3E3977D9" w14:textId="77777777" w:rsidR="000D1811" w:rsidRPr="00123BB0" w:rsidRDefault="000D1811" w:rsidP="002A59BB">
            <w:pPr>
              <w:ind w:left="0"/>
              <w:rPr>
                <w:rFonts w:ascii="Times New Roman" w:hAnsi="Times New Roman" w:cs="Times New Roman"/>
                <w:b/>
                <w:bCs/>
                <w:sz w:val="24"/>
                <w:szCs w:val="24"/>
              </w:rPr>
            </w:pPr>
            <w:r w:rsidRPr="00123BB0">
              <w:rPr>
                <w:rFonts w:ascii="Times New Roman" w:hAnsi="Times New Roman" w:cs="Times New Roman"/>
                <w:b/>
                <w:bCs/>
                <w:sz w:val="24"/>
                <w:szCs w:val="24"/>
              </w:rPr>
              <w:t>Measured:</w:t>
            </w:r>
          </w:p>
          <w:p w14:paraId="15EABFA1" w14:textId="24968A04" w:rsidR="000D1811" w:rsidRPr="00123BB0" w:rsidRDefault="000D1811" w:rsidP="002A59BB">
            <w:pPr>
              <w:ind w:left="0"/>
              <w:rPr>
                <w:rFonts w:ascii="Times New Roman" w:hAnsi="Times New Roman" w:cs="Times New Roman"/>
                <w:b/>
                <w:bCs/>
                <w:sz w:val="24"/>
                <w:szCs w:val="24"/>
              </w:rPr>
            </w:pPr>
          </w:p>
        </w:tc>
      </w:tr>
      <w:tr w:rsidR="00297F85" w:rsidRPr="00123BB0" w14:paraId="0FDE61A1" w14:textId="77777777" w:rsidTr="000D1811">
        <w:tc>
          <w:tcPr>
            <w:tcW w:w="1803" w:type="dxa"/>
          </w:tcPr>
          <w:p w14:paraId="5C356F61" w14:textId="77777777" w:rsidR="000D1811" w:rsidRPr="00123BB0" w:rsidRDefault="001D7CC9" w:rsidP="002A59BB">
            <w:pPr>
              <w:ind w:left="0"/>
              <w:rPr>
                <w:rFonts w:ascii="Times New Roman" w:hAnsi="Times New Roman" w:cs="Times New Roman"/>
                <w:b/>
                <w:bCs/>
                <w:sz w:val="24"/>
                <w:szCs w:val="24"/>
              </w:rPr>
            </w:pPr>
            <w:r w:rsidRPr="00123BB0">
              <w:rPr>
                <w:rFonts w:ascii="Times New Roman" w:hAnsi="Times New Roman" w:cs="Times New Roman"/>
                <w:b/>
                <w:bCs/>
                <w:sz w:val="24"/>
                <w:szCs w:val="24"/>
              </w:rPr>
              <w:t>Transformational</w:t>
            </w:r>
          </w:p>
          <w:p w14:paraId="7A4BA2EE" w14:textId="5DFF3933" w:rsidR="001D7CC9" w:rsidRDefault="001D7CC9" w:rsidP="002A59BB">
            <w:pPr>
              <w:ind w:left="0"/>
              <w:rPr>
                <w:rFonts w:ascii="Times New Roman" w:hAnsi="Times New Roman" w:cs="Times New Roman"/>
                <w:b/>
                <w:bCs/>
                <w:sz w:val="24"/>
                <w:szCs w:val="24"/>
              </w:rPr>
            </w:pPr>
            <w:r w:rsidRPr="00123BB0">
              <w:rPr>
                <w:rFonts w:ascii="Times New Roman" w:hAnsi="Times New Roman" w:cs="Times New Roman"/>
                <w:b/>
                <w:bCs/>
                <w:sz w:val="24"/>
                <w:szCs w:val="24"/>
              </w:rPr>
              <w:t>Leadership training for all senior and mid-level management</w:t>
            </w:r>
            <w:r w:rsidR="000F511C">
              <w:rPr>
                <w:rFonts w:ascii="Times New Roman" w:hAnsi="Times New Roman" w:cs="Times New Roman"/>
                <w:b/>
                <w:bCs/>
                <w:sz w:val="24"/>
                <w:szCs w:val="24"/>
              </w:rPr>
              <w:t xml:space="preserve"> underpinned by organisational values. </w:t>
            </w:r>
          </w:p>
          <w:p w14:paraId="6ECD0259" w14:textId="77777777" w:rsidR="00123BB0" w:rsidRDefault="00123BB0" w:rsidP="002A59BB">
            <w:pPr>
              <w:ind w:left="0"/>
              <w:rPr>
                <w:rFonts w:ascii="Times New Roman" w:hAnsi="Times New Roman" w:cs="Times New Roman"/>
                <w:b/>
                <w:bCs/>
                <w:sz w:val="24"/>
                <w:szCs w:val="24"/>
              </w:rPr>
            </w:pPr>
          </w:p>
          <w:p w14:paraId="3C956933" w14:textId="77777777" w:rsidR="00123BB0" w:rsidRDefault="00123BB0" w:rsidP="002A59BB">
            <w:pPr>
              <w:ind w:left="0"/>
              <w:rPr>
                <w:rFonts w:ascii="Times New Roman" w:hAnsi="Times New Roman" w:cs="Times New Roman"/>
                <w:b/>
                <w:bCs/>
                <w:sz w:val="24"/>
                <w:szCs w:val="24"/>
              </w:rPr>
            </w:pPr>
          </w:p>
          <w:p w14:paraId="73DB778A" w14:textId="145FDC5C" w:rsidR="00123BB0" w:rsidRPr="00123BB0" w:rsidRDefault="00123BB0" w:rsidP="002A59BB">
            <w:pPr>
              <w:ind w:left="0"/>
              <w:rPr>
                <w:rFonts w:ascii="Times New Roman" w:hAnsi="Times New Roman" w:cs="Times New Roman"/>
                <w:b/>
                <w:bCs/>
                <w:sz w:val="24"/>
                <w:szCs w:val="24"/>
              </w:rPr>
            </w:pPr>
          </w:p>
        </w:tc>
        <w:tc>
          <w:tcPr>
            <w:tcW w:w="1803" w:type="dxa"/>
          </w:tcPr>
          <w:p w14:paraId="49A40E62" w14:textId="77777777" w:rsidR="000D1811" w:rsidRPr="00123BB0" w:rsidRDefault="000D1811" w:rsidP="002A59BB">
            <w:pPr>
              <w:ind w:left="0"/>
              <w:rPr>
                <w:rFonts w:ascii="Times New Roman" w:hAnsi="Times New Roman" w:cs="Times New Roman"/>
                <w:b/>
                <w:bCs/>
                <w:sz w:val="24"/>
                <w:szCs w:val="24"/>
              </w:rPr>
            </w:pPr>
          </w:p>
          <w:p w14:paraId="4585D34E" w14:textId="19B0D549" w:rsidR="001D7CC9" w:rsidRPr="00123BB0" w:rsidRDefault="001D7CC9" w:rsidP="002A59BB">
            <w:pPr>
              <w:ind w:left="0"/>
              <w:rPr>
                <w:rFonts w:ascii="Times New Roman" w:hAnsi="Times New Roman" w:cs="Times New Roman"/>
                <w:b/>
                <w:bCs/>
                <w:sz w:val="24"/>
                <w:szCs w:val="24"/>
              </w:rPr>
            </w:pPr>
            <w:r w:rsidRPr="00123BB0">
              <w:rPr>
                <w:rFonts w:ascii="Times New Roman" w:hAnsi="Times New Roman" w:cs="Times New Roman"/>
                <w:b/>
                <w:bCs/>
                <w:sz w:val="24"/>
                <w:szCs w:val="24"/>
              </w:rPr>
              <w:t>£</w:t>
            </w:r>
            <w:r w:rsidR="00297F85">
              <w:rPr>
                <w:rFonts w:ascii="Times New Roman" w:hAnsi="Times New Roman" w:cs="Times New Roman"/>
                <w:b/>
                <w:bCs/>
                <w:sz w:val="24"/>
                <w:szCs w:val="24"/>
              </w:rPr>
              <w:t>6</w:t>
            </w:r>
            <w:r w:rsidR="001903FB">
              <w:rPr>
                <w:rFonts w:ascii="Times New Roman" w:hAnsi="Times New Roman" w:cs="Times New Roman"/>
                <w:b/>
                <w:bCs/>
                <w:sz w:val="24"/>
                <w:szCs w:val="24"/>
              </w:rPr>
              <w:t>8</w:t>
            </w:r>
            <w:r w:rsidRPr="00123BB0">
              <w:rPr>
                <w:rFonts w:ascii="Times New Roman" w:hAnsi="Times New Roman" w:cs="Times New Roman"/>
                <w:b/>
                <w:bCs/>
                <w:sz w:val="24"/>
                <w:szCs w:val="24"/>
              </w:rPr>
              <w:t>,000</w:t>
            </w:r>
          </w:p>
        </w:tc>
        <w:tc>
          <w:tcPr>
            <w:tcW w:w="1803" w:type="dxa"/>
          </w:tcPr>
          <w:p w14:paraId="16D1EB59" w14:textId="77777777" w:rsidR="000D1811" w:rsidRPr="00123BB0" w:rsidRDefault="000D1811" w:rsidP="002A59BB">
            <w:pPr>
              <w:ind w:left="0"/>
              <w:rPr>
                <w:rFonts w:ascii="Times New Roman" w:hAnsi="Times New Roman" w:cs="Times New Roman"/>
                <w:b/>
                <w:bCs/>
                <w:sz w:val="24"/>
                <w:szCs w:val="24"/>
              </w:rPr>
            </w:pPr>
          </w:p>
          <w:p w14:paraId="2FED51AF" w14:textId="626481C0" w:rsidR="001D7CC9" w:rsidRPr="00123BB0" w:rsidRDefault="001D7CC9" w:rsidP="002A59BB">
            <w:pPr>
              <w:ind w:left="0"/>
              <w:rPr>
                <w:rFonts w:ascii="Times New Roman" w:hAnsi="Times New Roman" w:cs="Times New Roman"/>
                <w:b/>
                <w:bCs/>
                <w:sz w:val="24"/>
                <w:szCs w:val="24"/>
              </w:rPr>
            </w:pPr>
            <w:r w:rsidRPr="00123BB0">
              <w:rPr>
                <w:rFonts w:ascii="Times New Roman" w:hAnsi="Times New Roman" w:cs="Times New Roman"/>
                <w:b/>
                <w:bCs/>
                <w:sz w:val="24"/>
                <w:szCs w:val="24"/>
              </w:rPr>
              <w:t>All training to be delivered by 1/09/</w:t>
            </w:r>
            <w:r w:rsidR="009602ED" w:rsidRPr="00123BB0">
              <w:rPr>
                <w:rFonts w:ascii="Times New Roman" w:hAnsi="Times New Roman" w:cs="Times New Roman"/>
                <w:b/>
                <w:bCs/>
                <w:sz w:val="24"/>
                <w:szCs w:val="24"/>
              </w:rPr>
              <w:t>2023</w:t>
            </w:r>
          </w:p>
          <w:p w14:paraId="3A084003" w14:textId="32A6468D" w:rsidR="001D7CC9" w:rsidRPr="00123BB0" w:rsidRDefault="001D7CC9" w:rsidP="002A59BB">
            <w:pPr>
              <w:ind w:left="0"/>
              <w:rPr>
                <w:rFonts w:ascii="Times New Roman" w:hAnsi="Times New Roman" w:cs="Times New Roman"/>
                <w:b/>
                <w:bCs/>
                <w:sz w:val="24"/>
                <w:szCs w:val="24"/>
              </w:rPr>
            </w:pPr>
          </w:p>
        </w:tc>
        <w:tc>
          <w:tcPr>
            <w:tcW w:w="1803" w:type="dxa"/>
          </w:tcPr>
          <w:p w14:paraId="0AEBCC8E" w14:textId="77777777" w:rsidR="000D1811" w:rsidRPr="00123BB0" w:rsidRDefault="000D1811" w:rsidP="002A59BB">
            <w:pPr>
              <w:ind w:left="0"/>
              <w:rPr>
                <w:rFonts w:ascii="Times New Roman" w:hAnsi="Times New Roman" w:cs="Times New Roman"/>
                <w:b/>
                <w:bCs/>
                <w:sz w:val="24"/>
                <w:szCs w:val="24"/>
              </w:rPr>
            </w:pPr>
          </w:p>
          <w:p w14:paraId="373AED29" w14:textId="77777777" w:rsidR="001D7CC9" w:rsidRPr="00123BB0" w:rsidRDefault="001D7CC9" w:rsidP="002A59BB">
            <w:pPr>
              <w:ind w:left="0"/>
              <w:rPr>
                <w:rFonts w:ascii="Times New Roman" w:hAnsi="Times New Roman" w:cs="Times New Roman"/>
                <w:b/>
                <w:bCs/>
                <w:sz w:val="24"/>
                <w:szCs w:val="24"/>
              </w:rPr>
            </w:pPr>
            <w:r w:rsidRPr="00123BB0">
              <w:rPr>
                <w:rFonts w:ascii="Times New Roman" w:hAnsi="Times New Roman" w:cs="Times New Roman"/>
                <w:b/>
                <w:bCs/>
                <w:sz w:val="24"/>
                <w:szCs w:val="24"/>
              </w:rPr>
              <w:t>Board</w:t>
            </w:r>
          </w:p>
          <w:p w14:paraId="5D12F86F" w14:textId="77777777" w:rsidR="001D7CC9" w:rsidRPr="00123BB0" w:rsidRDefault="001D7CC9" w:rsidP="002A59BB">
            <w:pPr>
              <w:ind w:left="0"/>
              <w:rPr>
                <w:rFonts w:ascii="Times New Roman" w:hAnsi="Times New Roman" w:cs="Times New Roman"/>
                <w:b/>
                <w:bCs/>
                <w:sz w:val="24"/>
                <w:szCs w:val="24"/>
              </w:rPr>
            </w:pPr>
            <w:r w:rsidRPr="00123BB0">
              <w:rPr>
                <w:rFonts w:ascii="Times New Roman" w:hAnsi="Times New Roman" w:cs="Times New Roman"/>
                <w:b/>
                <w:bCs/>
                <w:sz w:val="24"/>
                <w:szCs w:val="24"/>
              </w:rPr>
              <w:t>HR Team</w:t>
            </w:r>
          </w:p>
          <w:p w14:paraId="33C8D159" w14:textId="77777777" w:rsidR="001D7CC9" w:rsidRPr="00123BB0" w:rsidRDefault="001D7CC9" w:rsidP="002A59BB">
            <w:pPr>
              <w:ind w:left="0"/>
              <w:rPr>
                <w:rFonts w:ascii="Times New Roman" w:hAnsi="Times New Roman" w:cs="Times New Roman"/>
                <w:b/>
                <w:bCs/>
                <w:sz w:val="24"/>
                <w:szCs w:val="24"/>
              </w:rPr>
            </w:pPr>
            <w:r w:rsidRPr="00123BB0">
              <w:rPr>
                <w:rFonts w:ascii="Times New Roman" w:hAnsi="Times New Roman" w:cs="Times New Roman"/>
                <w:b/>
                <w:bCs/>
                <w:sz w:val="24"/>
                <w:szCs w:val="24"/>
              </w:rPr>
              <w:t>Senior Leadership</w:t>
            </w:r>
          </w:p>
          <w:p w14:paraId="698C8369" w14:textId="573127F0" w:rsidR="001D7CC9" w:rsidRPr="00123BB0" w:rsidRDefault="001D7CC9" w:rsidP="002A59BB">
            <w:pPr>
              <w:ind w:left="0"/>
              <w:rPr>
                <w:rFonts w:ascii="Times New Roman" w:hAnsi="Times New Roman" w:cs="Times New Roman"/>
                <w:b/>
                <w:bCs/>
                <w:sz w:val="24"/>
                <w:szCs w:val="24"/>
              </w:rPr>
            </w:pPr>
            <w:r w:rsidRPr="00123BB0">
              <w:rPr>
                <w:rFonts w:ascii="Times New Roman" w:hAnsi="Times New Roman" w:cs="Times New Roman"/>
                <w:b/>
                <w:bCs/>
                <w:sz w:val="24"/>
                <w:szCs w:val="24"/>
              </w:rPr>
              <w:t xml:space="preserve">Operations management </w:t>
            </w:r>
          </w:p>
        </w:tc>
        <w:tc>
          <w:tcPr>
            <w:tcW w:w="1804" w:type="dxa"/>
          </w:tcPr>
          <w:p w14:paraId="1E158BC7" w14:textId="0A4CCB8D" w:rsidR="001D7CC9" w:rsidRPr="00123BB0" w:rsidRDefault="00123BB0" w:rsidP="002A59BB">
            <w:pPr>
              <w:ind w:left="0"/>
              <w:rPr>
                <w:rFonts w:ascii="Times New Roman" w:hAnsi="Times New Roman" w:cs="Times New Roman"/>
                <w:b/>
                <w:bCs/>
                <w:sz w:val="24"/>
                <w:szCs w:val="24"/>
              </w:rPr>
            </w:pPr>
            <w:r>
              <w:rPr>
                <w:rFonts w:ascii="Times New Roman" w:hAnsi="Times New Roman" w:cs="Times New Roman"/>
                <w:b/>
                <w:bCs/>
                <w:sz w:val="24"/>
                <w:szCs w:val="24"/>
              </w:rPr>
              <w:t>M</w:t>
            </w:r>
            <w:r w:rsidR="001D7CC9" w:rsidRPr="00123BB0">
              <w:rPr>
                <w:rFonts w:ascii="Times New Roman" w:hAnsi="Times New Roman" w:cs="Times New Roman"/>
                <w:b/>
                <w:bCs/>
                <w:sz w:val="24"/>
                <w:szCs w:val="24"/>
              </w:rPr>
              <w:t>easured monthly through people stats.</w:t>
            </w:r>
          </w:p>
          <w:p w14:paraId="1AF5F59F" w14:textId="1F5D618B" w:rsidR="001D7CC9" w:rsidRPr="00123BB0" w:rsidRDefault="001D7CC9" w:rsidP="002A59BB">
            <w:pPr>
              <w:ind w:left="0"/>
              <w:rPr>
                <w:rFonts w:ascii="Times New Roman" w:hAnsi="Times New Roman" w:cs="Times New Roman"/>
                <w:b/>
                <w:bCs/>
                <w:sz w:val="24"/>
                <w:szCs w:val="24"/>
              </w:rPr>
            </w:pPr>
            <w:r w:rsidRPr="00123BB0">
              <w:rPr>
                <w:rFonts w:ascii="Times New Roman" w:hAnsi="Times New Roman" w:cs="Times New Roman"/>
                <w:b/>
                <w:bCs/>
                <w:sz w:val="24"/>
                <w:szCs w:val="24"/>
              </w:rPr>
              <w:t xml:space="preserve">Feedback reviews ad employee surveys  </w:t>
            </w:r>
          </w:p>
          <w:p w14:paraId="72D2F641" w14:textId="77777777" w:rsidR="001D7CC9" w:rsidRPr="00123BB0" w:rsidRDefault="001D7CC9" w:rsidP="002A59BB">
            <w:pPr>
              <w:ind w:left="0"/>
              <w:rPr>
                <w:rFonts w:ascii="Times New Roman" w:hAnsi="Times New Roman" w:cs="Times New Roman"/>
                <w:b/>
                <w:bCs/>
                <w:sz w:val="24"/>
                <w:szCs w:val="24"/>
              </w:rPr>
            </w:pPr>
          </w:p>
          <w:p w14:paraId="446A6AEA" w14:textId="77777777" w:rsidR="001D7CC9" w:rsidRPr="00123BB0" w:rsidRDefault="001D7CC9" w:rsidP="002A59BB">
            <w:pPr>
              <w:ind w:left="0"/>
              <w:rPr>
                <w:rFonts w:ascii="Times New Roman" w:hAnsi="Times New Roman" w:cs="Times New Roman"/>
                <w:b/>
                <w:bCs/>
                <w:sz w:val="24"/>
                <w:szCs w:val="24"/>
              </w:rPr>
            </w:pPr>
          </w:p>
          <w:p w14:paraId="748B44BC" w14:textId="77777777" w:rsidR="001D7CC9" w:rsidRPr="00123BB0" w:rsidRDefault="001D7CC9" w:rsidP="002A59BB">
            <w:pPr>
              <w:ind w:left="0"/>
              <w:rPr>
                <w:rFonts w:ascii="Times New Roman" w:hAnsi="Times New Roman" w:cs="Times New Roman"/>
                <w:b/>
                <w:bCs/>
                <w:sz w:val="24"/>
                <w:szCs w:val="24"/>
              </w:rPr>
            </w:pPr>
          </w:p>
          <w:p w14:paraId="4E9A488E" w14:textId="41946248" w:rsidR="001D7CC9" w:rsidRPr="00123BB0" w:rsidRDefault="001D7CC9" w:rsidP="002A59BB">
            <w:pPr>
              <w:ind w:left="0"/>
              <w:rPr>
                <w:rFonts w:ascii="Times New Roman" w:hAnsi="Times New Roman" w:cs="Times New Roman"/>
                <w:b/>
                <w:bCs/>
                <w:sz w:val="24"/>
                <w:szCs w:val="24"/>
              </w:rPr>
            </w:pPr>
          </w:p>
        </w:tc>
      </w:tr>
    </w:tbl>
    <w:p w14:paraId="66028EC0" w14:textId="07E24F0A" w:rsidR="000D1811" w:rsidRPr="00123BB0" w:rsidRDefault="000D1811" w:rsidP="002A59BB">
      <w:pPr>
        <w:ind w:left="0"/>
        <w:rPr>
          <w:rFonts w:ascii="Times New Roman" w:hAnsi="Times New Roman" w:cs="Times New Roman"/>
          <w:b/>
          <w:bCs/>
          <w:sz w:val="24"/>
          <w:szCs w:val="24"/>
        </w:rPr>
      </w:pPr>
    </w:p>
    <w:p w14:paraId="0FFEEB22" w14:textId="5CC02BF9" w:rsidR="000D1811" w:rsidRPr="00123BB0" w:rsidRDefault="0018604B" w:rsidP="002A59BB">
      <w:pPr>
        <w:ind w:left="0"/>
        <w:rPr>
          <w:rFonts w:ascii="Times New Roman" w:hAnsi="Times New Roman" w:cs="Times New Roman"/>
          <w:b/>
          <w:bCs/>
          <w:sz w:val="24"/>
          <w:szCs w:val="24"/>
        </w:rPr>
      </w:pPr>
      <w:r>
        <w:rPr>
          <w:rFonts w:ascii="Times New Roman" w:hAnsi="Times New Roman" w:cs="Times New Roman"/>
          <w:b/>
          <w:bCs/>
          <w:sz w:val="24"/>
          <w:szCs w:val="24"/>
        </w:rPr>
        <w:t xml:space="preserve">10.1 </w:t>
      </w:r>
      <w:r w:rsidR="000D1811" w:rsidRPr="00123BB0">
        <w:rPr>
          <w:rFonts w:ascii="Times New Roman" w:hAnsi="Times New Roman" w:cs="Times New Roman"/>
          <w:b/>
          <w:bCs/>
          <w:sz w:val="24"/>
          <w:szCs w:val="24"/>
        </w:rPr>
        <w:t>Recommendation Two:</w:t>
      </w:r>
    </w:p>
    <w:tbl>
      <w:tblPr>
        <w:tblStyle w:val="TableGrid"/>
        <w:tblW w:w="0" w:type="auto"/>
        <w:tblLook w:val="04A0" w:firstRow="1" w:lastRow="0" w:firstColumn="1" w:lastColumn="0" w:noHBand="0" w:noVBand="1"/>
      </w:tblPr>
      <w:tblGrid>
        <w:gridCol w:w="1774"/>
        <w:gridCol w:w="1746"/>
        <w:gridCol w:w="1936"/>
        <w:gridCol w:w="1796"/>
        <w:gridCol w:w="1764"/>
      </w:tblGrid>
      <w:tr w:rsidR="001D7CC9" w:rsidRPr="00123BB0" w14:paraId="0B2B3FAD" w14:textId="77777777" w:rsidTr="00613035">
        <w:tc>
          <w:tcPr>
            <w:tcW w:w="1803" w:type="dxa"/>
          </w:tcPr>
          <w:p w14:paraId="0CB6C28A" w14:textId="77777777" w:rsidR="000D1811" w:rsidRPr="00123BB0" w:rsidRDefault="000D1811" w:rsidP="00613035">
            <w:pPr>
              <w:ind w:left="0"/>
              <w:rPr>
                <w:rFonts w:ascii="Times New Roman" w:hAnsi="Times New Roman" w:cs="Times New Roman"/>
                <w:b/>
                <w:bCs/>
                <w:sz w:val="24"/>
                <w:szCs w:val="24"/>
              </w:rPr>
            </w:pPr>
            <w:r w:rsidRPr="00123BB0">
              <w:rPr>
                <w:rFonts w:ascii="Times New Roman" w:hAnsi="Times New Roman" w:cs="Times New Roman"/>
                <w:b/>
                <w:bCs/>
                <w:sz w:val="24"/>
                <w:szCs w:val="24"/>
              </w:rPr>
              <w:t>What:</w:t>
            </w:r>
          </w:p>
        </w:tc>
        <w:tc>
          <w:tcPr>
            <w:tcW w:w="1803" w:type="dxa"/>
          </w:tcPr>
          <w:p w14:paraId="5A51E69F" w14:textId="77777777" w:rsidR="000D1811" w:rsidRPr="00123BB0" w:rsidRDefault="000D1811" w:rsidP="00613035">
            <w:pPr>
              <w:ind w:left="0"/>
              <w:rPr>
                <w:rFonts w:ascii="Times New Roman" w:hAnsi="Times New Roman" w:cs="Times New Roman"/>
                <w:b/>
                <w:bCs/>
                <w:sz w:val="24"/>
                <w:szCs w:val="24"/>
              </w:rPr>
            </w:pPr>
            <w:r w:rsidRPr="00123BB0">
              <w:rPr>
                <w:rFonts w:ascii="Times New Roman" w:hAnsi="Times New Roman" w:cs="Times New Roman"/>
                <w:b/>
                <w:bCs/>
                <w:sz w:val="24"/>
                <w:szCs w:val="24"/>
              </w:rPr>
              <w:t>Cost:</w:t>
            </w:r>
          </w:p>
        </w:tc>
        <w:tc>
          <w:tcPr>
            <w:tcW w:w="1803" w:type="dxa"/>
          </w:tcPr>
          <w:p w14:paraId="13094E56" w14:textId="77777777" w:rsidR="000D1811" w:rsidRPr="00123BB0" w:rsidRDefault="000D1811" w:rsidP="00613035">
            <w:pPr>
              <w:ind w:left="0"/>
              <w:rPr>
                <w:rFonts w:ascii="Times New Roman" w:hAnsi="Times New Roman" w:cs="Times New Roman"/>
                <w:b/>
                <w:bCs/>
                <w:sz w:val="24"/>
                <w:szCs w:val="24"/>
              </w:rPr>
            </w:pPr>
            <w:r w:rsidRPr="00123BB0">
              <w:rPr>
                <w:rFonts w:ascii="Times New Roman" w:hAnsi="Times New Roman" w:cs="Times New Roman"/>
                <w:b/>
                <w:bCs/>
                <w:sz w:val="24"/>
                <w:szCs w:val="24"/>
              </w:rPr>
              <w:t>Timescale:</w:t>
            </w:r>
          </w:p>
        </w:tc>
        <w:tc>
          <w:tcPr>
            <w:tcW w:w="1803" w:type="dxa"/>
          </w:tcPr>
          <w:p w14:paraId="670EF449" w14:textId="77777777" w:rsidR="000D1811" w:rsidRPr="00123BB0" w:rsidRDefault="000D1811" w:rsidP="00613035">
            <w:pPr>
              <w:ind w:left="0"/>
              <w:rPr>
                <w:rFonts w:ascii="Times New Roman" w:hAnsi="Times New Roman" w:cs="Times New Roman"/>
                <w:b/>
                <w:bCs/>
                <w:sz w:val="24"/>
                <w:szCs w:val="24"/>
              </w:rPr>
            </w:pPr>
            <w:r w:rsidRPr="00123BB0">
              <w:rPr>
                <w:rFonts w:ascii="Times New Roman" w:hAnsi="Times New Roman" w:cs="Times New Roman"/>
                <w:b/>
                <w:bCs/>
                <w:sz w:val="24"/>
                <w:szCs w:val="24"/>
              </w:rPr>
              <w:t>Accountability</w:t>
            </w:r>
          </w:p>
        </w:tc>
        <w:tc>
          <w:tcPr>
            <w:tcW w:w="1804" w:type="dxa"/>
          </w:tcPr>
          <w:p w14:paraId="43BE7374" w14:textId="77777777" w:rsidR="000D1811" w:rsidRPr="00123BB0" w:rsidRDefault="000D1811" w:rsidP="00613035">
            <w:pPr>
              <w:ind w:left="0"/>
              <w:rPr>
                <w:rFonts w:ascii="Times New Roman" w:hAnsi="Times New Roman" w:cs="Times New Roman"/>
                <w:b/>
                <w:bCs/>
                <w:sz w:val="24"/>
                <w:szCs w:val="24"/>
              </w:rPr>
            </w:pPr>
            <w:r w:rsidRPr="00123BB0">
              <w:rPr>
                <w:rFonts w:ascii="Times New Roman" w:hAnsi="Times New Roman" w:cs="Times New Roman"/>
                <w:b/>
                <w:bCs/>
                <w:sz w:val="24"/>
                <w:szCs w:val="24"/>
              </w:rPr>
              <w:t>Measured:</w:t>
            </w:r>
          </w:p>
          <w:p w14:paraId="7C60084C" w14:textId="77777777" w:rsidR="000D1811" w:rsidRPr="00123BB0" w:rsidRDefault="000D1811" w:rsidP="00613035">
            <w:pPr>
              <w:ind w:left="0"/>
              <w:rPr>
                <w:rFonts w:ascii="Times New Roman" w:hAnsi="Times New Roman" w:cs="Times New Roman"/>
                <w:b/>
                <w:bCs/>
                <w:sz w:val="24"/>
                <w:szCs w:val="24"/>
              </w:rPr>
            </w:pPr>
          </w:p>
        </w:tc>
      </w:tr>
      <w:tr w:rsidR="001D7CC9" w:rsidRPr="00123BB0" w14:paraId="7900D92E" w14:textId="77777777" w:rsidTr="0018604B">
        <w:trPr>
          <w:trHeight w:val="5554"/>
        </w:trPr>
        <w:tc>
          <w:tcPr>
            <w:tcW w:w="1803" w:type="dxa"/>
          </w:tcPr>
          <w:p w14:paraId="410FC38D" w14:textId="77777777" w:rsidR="000D1811" w:rsidRPr="00123BB0" w:rsidRDefault="000D1811" w:rsidP="00613035">
            <w:pPr>
              <w:ind w:left="0"/>
              <w:rPr>
                <w:rFonts w:ascii="Times New Roman" w:hAnsi="Times New Roman" w:cs="Times New Roman"/>
                <w:b/>
                <w:bCs/>
                <w:sz w:val="24"/>
                <w:szCs w:val="24"/>
              </w:rPr>
            </w:pPr>
          </w:p>
          <w:p w14:paraId="27C112B2" w14:textId="77777777" w:rsidR="001D7CC9" w:rsidRPr="00123BB0" w:rsidRDefault="001D7CC9" w:rsidP="00613035">
            <w:pPr>
              <w:ind w:left="0"/>
              <w:rPr>
                <w:rFonts w:ascii="Times New Roman" w:hAnsi="Times New Roman" w:cs="Times New Roman"/>
                <w:b/>
                <w:bCs/>
                <w:sz w:val="24"/>
                <w:szCs w:val="24"/>
              </w:rPr>
            </w:pPr>
            <w:r w:rsidRPr="00123BB0">
              <w:rPr>
                <w:rFonts w:ascii="Times New Roman" w:hAnsi="Times New Roman" w:cs="Times New Roman"/>
                <w:b/>
                <w:bCs/>
                <w:sz w:val="24"/>
                <w:szCs w:val="24"/>
              </w:rPr>
              <w:t>Reward and Recognition at all levels.</w:t>
            </w:r>
          </w:p>
          <w:p w14:paraId="031ECF1C" w14:textId="77777777" w:rsidR="001D7CC9" w:rsidRPr="00123BB0" w:rsidRDefault="001D7CC9" w:rsidP="00613035">
            <w:pPr>
              <w:ind w:left="0"/>
              <w:rPr>
                <w:rFonts w:ascii="Times New Roman" w:hAnsi="Times New Roman" w:cs="Times New Roman"/>
                <w:b/>
                <w:bCs/>
                <w:sz w:val="24"/>
                <w:szCs w:val="24"/>
              </w:rPr>
            </w:pPr>
          </w:p>
          <w:p w14:paraId="62026400" w14:textId="77777777" w:rsidR="001D7CC9" w:rsidRPr="00123BB0" w:rsidRDefault="001D7CC9" w:rsidP="00613035">
            <w:pPr>
              <w:ind w:left="0"/>
              <w:rPr>
                <w:rFonts w:ascii="Times New Roman" w:hAnsi="Times New Roman" w:cs="Times New Roman"/>
                <w:b/>
                <w:bCs/>
                <w:sz w:val="24"/>
                <w:szCs w:val="24"/>
              </w:rPr>
            </w:pPr>
            <w:r w:rsidRPr="00123BB0">
              <w:rPr>
                <w:rFonts w:ascii="Times New Roman" w:hAnsi="Times New Roman" w:cs="Times New Roman"/>
                <w:b/>
                <w:bCs/>
                <w:sz w:val="24"/>
                <w:szCs w:val="24"/>
              </w:rPr>
              <w:t>Length of service pin badges</w:t>
            </w:r>
          </w:p>
          <w:p w14:paraId="6A9BCBBB" w14:textId="77777777" w:rsidR="001D7CC9" w:rsidRPr="00123BB0" w:rsidRDefault="001D7CC9" w:rsidP="00613035">
            <w:pPr>
              <w:ind w:left="0"/>
              <w:rPr>
                <w:rFonts w:ascii="Times New Roman" w:hAnsi="Times New Roman" w:cs="Times New Roman"/>
                <w:b/>
                <w:bCs/>
                <w:sz w:val="24"/>
                <w:szCs w:val="24"/>
              </w:rPr>
            </w:pPr>
          </w:p>
          <w:p w14:paraId="6DBB125B" w14:textId="7848BE23" w:rsidR="001D7CC9" w:rsidRPr="00123BB0" w:rsidRDefault="001D7CC9" w:rsidP="00613035">
            <w:pPr>
              <w:ind w:left="0"/>
              <w:rPr>
                <w:rFonts w:ascii="Times New Roman" w:hAnsi="Times New Roman" w:cs="Times New Roman"/>
                <w:b/>
                <w:bCs/>
                <w:sz w:val="24"/>
                <w:szCs w:val="24"/>
              </w:rPr>
            </w:pPr>
            <w:r w:rsidRPr="00123BB0">
              <w:rPr>
                <w:rFonts w:ascii="Times New Roman" w:hAnsi="Times New Roman" w:cs="Times New Roman"/>
                <w:b/>
                <w:bCs/>
                <w:sz w:val="24"/>
                <w:szCs w:val="24"/>
              </w:rPr>
              <w:t>A weekly regional newsletter.</w:t>
            </w:r>
          </w:p>
          <w:p w14:paraId="61F640EE" w14:textId="3F25E292" w:rsidR="001D7CC9" w:rsidRPr="00123BB0" w:rsidRDefault="001D7CC9" w:rsidP="00613035">
            <w:pPr>
              <w:ind w:left="0"/>
              <w:rPr>
                <w:rFonts w:ascii="Times New Roman" w:hAnsi="Times New Roman" w:cs="Times New Roman"/>
                <w:b/>
                <w:bCs/>
                <w:sz w:val="24"/>
                <w:szCs w:val="24"/>
              </w:rPr>
            </w:pPr>
          </w:p>
          <w:p w14:paraId="15369143" w14:textId="1F02E77F" w:rsidR="001D7CC9" w:rsidRPr="00123BB0" w:rsidRDefault="001D7CC9" w:rsidP="00613035">
            <w:pPr>
              <w:ind w:left="0"/>
              <w:rPr>
                <w:rFonts w:ascii="Times New Roman" w:hAnsi="Times New Roman" w:cs="Times New Roman"/>
                <w:b/>
                <w:bCs/>
                <w:sz w:val="24"/>
                <w:szCs w:val="24"/>
              </w:rPr>
            </w:pPr>
            <w:r w:rsidRPr="00123BB0">
              <w:rPr>
                <w:rFonts w:ascii="Times New Roman" w:hAnsi="Times New Roman" w:cs="Times New Roman"/>
                <w:b/>
                <w:bCs/>
                <w:sz w:val="24"/>
                <w:szCs w:val="24"/>
              </w:rPr>
              <w:t xml:space="preserve">Financial rewards for achieving controllable targets. </w:t>
            </w:r>
          </w:p>
        </w:tc>
        <w:tc>
          <w:tcPr>
            <w:tcW w:w="1803" w:type="dxa"/>
          </w:tcPr>
          <w:p w14:paraId="18AE65D9" w14:textId="77777777" w:rsidR="000D1811" w:rsidRPr="00123BB0" w:rsidRDefault="000D1811" w:rsidP="00613035">
            <w:pPr>
              <w:ind w:left="0"/>
              <w:rPr>
                <w:rFonts w:ascii="Times New Roman" w:hAnsi="Times New Roman" w:cs="Times New Roman"/>
                <w:b/>
                <w:bCs/>
                <w:sz w:val="24"/>
                <w:szCs w:val="24"/>
              </w:rPr>
            </w:pPr>
          </w:p>
          <w:p w14:paraId="2E2B6648" w14:textId="77777777" w:rsidR="001D7CC9" w:rsidRPr="00123BB0" w:rsidRDefault="001D7CC9" w:rsidP="00613035">
            <w:pPr>
              <w:ind w:left="0"/>
              <w:rPr>
                <w:rFonts w:ascii="Times New Roman" w:hAnsi="Times New Roman" w:cs="Times New Roman"/>
                <w:b/>
                <w:bCs/>
                <w:sz w:val="24"/>
                <w:szCs w:val="24"/>
              </w:rPr>
            </w:pPr>
            <w:r w:rsidRPr="00123BB0">
              <w:rPr>
                <w:rFonts w:ascii="Times New Roman" w:hAnsi="Times New Roman" w:cs="Times New Roman"/>
                <w:b/>
                <w:bCs/>
                <w:sz w:val="24"/>
                <w:szCs w:val="24"/>
              </w:rPr>
              <w:t>Initial Costs:</w:t>
            </w:r>
          </w:p>
          <w:p w14:paraId="509BF20E" w14:textId="4EA57933" w:rsidR="001D7CC9" w:rsidRPr="00123BB0" w:rsidRDefault="001D7CC9" w:rsidP="00613035">
            <w:pPr>
              <w:ind w:left="0"/>
              <w:rPr>
                <w:rFonts w:ascii="Times New Roman" w:hAnsi="Times New Roman" w:cs="Times New Roman"/>
                <w:b/>
                <w:bCs/>
                <w:sz w:val="24"/>
                <w:szCs w:val="24"/>
              </w:rPr>
            </w:pPr>
            <w:r w:rsidRPr="00123BB0">
              <w:rPr>
                <w:rFonts w:ascii="Times New Roman" w:hAnsi="Times New Roman" w:cs="Times New Roman"/>
                <w:b/>
                <w:bCs/>
                <w:sz w:val="24"/>
                <w:szCs w:val="24"/>
              </w:rPr>
              <w:t>£200,000</w:t>
            </w:r>
          </w:p>
          <w:p w14:paraId="240C6619" w14:textId="77777777" w:rsidR="001D7CC9" w:rsidRPr="00123BB0" w:rsidRDefault="001D7CC9" w:rsidP="00613035">
            <w:pPr>
              <w:ind w:left="0"/>
              <w:rPr>
                <w:rFonts w:ascii="Times New Roman" w:hAnsi="Times New Roman" w:cs="Times New Roman"/>
                <w:b/>
                <w:bCs/>
                <w:sz w:val="24"/>
                <w:szCs w:val="24"/>
              </w:rPr>
            </w:pPr>
          </w:p>
          <w:p w14:paraId="54EDE985" w14:textId="15B6C35F" w:rsidR="001D7CC9" w:rsidRPr="00123BB0" w:rsidRDefault="001D7CC9" w:rsidP="00613035">
            <w:pPr>
              <w:ind w:left="0"/>
              <w:rPr>
                <w:rFonts w:ascii="Times New Roman" w:hAnsi="Times New Roman" w:cs="Times New Roman"/>
                <w:b/>
                <w:bCs/>
                <w:sz w:val="24"/>
                <w:szCs w:val="24"/>
              </w:rPr>
            </w:pPr>
            <w:r w:rsidRPr="00123BB0">
              <w:rPr>
                <w:rFonts w:ascii="Times New Roman" w:hAnsi="Times New Roman" w:cs="Times New Roman"/>
                <w:b/>
                <w:bCs/>
                <w:sz w:val="24"/>
                <w:szCs w:val="24"/>
              </w:rPr>
              <w:t>Ongoing costs per annum:</w:t>
            </w:r>
          </w:p>
          <w:p w14:paraId="69FFF42F" w14:textId="77777777" w:rsidR="001D7CC9" w:rsidRPr="00123BB0" w:rsidRDefault="001D7CC9" w:rsidP="00613035">
            <w:pPr>
              <w:ind w:left="0"/>
              <w:rPr>
                <w:rFonts w:ascii="Times New Roman" w:hAnsi="Times New Roman" w:cs="Times New Roman"/>
                <w:b/>
                <w:bCs/>
                <w:sz w:val="24"/>
                <w:szCs w:val="24"/>
              </w:rPr>
            </w:pPr>
          </w:p>
          <w:p w14:paraId="696F80C4" w14:textId="65944887" w:rsidR="001D7CC9" w:rsidRPr="00123BB0" w:rsidRDefault="001D7CC9" w:rsidP="00613035">
            <w:pPr>
              <w:ind w:left="0"/>
              <w:rPr>
                <w:rFonts w:ascii="Times New Roman" w:hAnsi="Times New Roman" w:cs="Times New Roman"/>
                <w:b/>
                <w:bCs/>
                <w:sz w:val="24"/>
                <w:szCs w:val="24"/>
              </w:rPr>
            </w:pPr>
            <w:r w:rsidRPr="00123BB0">
              <w:rPr>
                <w:rFonts w:ascii="Times New Roman" w:hAnsi="Times New Roman" w:cs="Times New Roman"/>
                <w:b/>
                <w:bCs/>
                <w:sz w:val="24"/>
                <w:szCs w:val="24"/>
              </w:rPr>
              <w:t>£120,000</w:t>
            </w:r>
          </w:p>
        </w:tc>
        <w:tc>
          <w:tcPr>
            <w:tcW w:w="1803" w:type="dxa"/>
          </w:tcPr>
          <w:p w14:paraId="5548F309" w14:textId="77777777" w:rsidR="000D1811" w:rsidRPr="00123BB0" w:rsidRDefault="000D1811" w:rsidP="00613035">
            <w:pPr>
              <w:ind w:left="0"/>
              <w:rPr>
                <w:rFonts w:ascii="Times New Roman" w:hAnsi="Times New Roman" w:cs="Times New Roman"/>
                <w:b/>
                <w:bCs/>
                <w:sz w:val="24"/>
                <w:szCs w:val="24"/>
              </w:rPr>
            </w:pPr>
          </w:p>
          <w:p w14:paraId="7AA35994" w14:textId="77777777" w:rsidR="001D7CC9" w:rsidRPr="00123BB0" w:rsidRDefault="001D7CC9" w:rsidP="00613035">
            <w:pPr>
              <w:ind w:left="0"/>
              <w:rPr>
                <w:rFonts w:ascii="Times New Roman" w:hAnsi="Times New Roman" w:cs="Times New Roman"/>
                <w:b/>
                <w:bCs/>
                <w:sz w:val="24"/>
                <w:szCs w:val="24"/>
              </w:rPr>
            </w:pPr>
            <w:r w:rsidRPr="00123BB0">
              <w:rPr>
                <w:rFonts w:ascii="Times New Roman" w:hAnsi="Times New Roman" w:cs="Times New Roman"/>
                <w:b/>
                <w:bCs/>
                <w:sz w:val="24"/>
                <w:szCs w:val="24"/>
              </w:rPr>
              <w:t>Implementation:</w:t>
            </w:r>
          </w:p>
          <w:p w14:paraId="770DD353" w14:textId="77777777" w:rsidR="001D7CC9" w:rsidRPr="00123BB0" w:rsidRDefault="001D7CC9" w:rsidP="00613035">
            <w:pPr>
              <w:ind w:left="0"/>
              <w:rPr>
                <w:rFonts w:ascii="Times New Roman" w:hAnsi="Times New Roman" w:cs="Times New Roman"/>
                <w:b/>
                <w:bCs/>
                <w:sz w:val="24"/>
                <w:szCs w:val="24"/>
              </w:rPr>
            </w:pPr>
          </w:p>
          <w:p w14:paraId="527A75CD" w14:textId="77777777" w:rsidR="001D7CC9" w:rsidRPr="00123BB0" w:rsidRDefault="001D7CC9" w:rsidP="00613035">
            <w:pPr>
              <w:ind w:left="0"/>
              <w:rPr>
                <w:rFonts w:ascii="Times New Roman" w:hAnsi="Times New Roman" w:cs="Times New Roman"/>
                <w:b/>
                <w:bCs/>
                <w:sz w:val="24"/>
                <w:szCs w:val="24"/>
              </w:rPr>
            </w:pPr>
            <w:r w:rsidRPr="00123BB0">
              <w:rPr>
                <w:rFonts w:ascii="Times New Roman" w:hAnsi="Times New Roman" w:cs="Times New Roman"/>
                <w:b/>
                <w:bCs/>
                <w:sz w:val="24"/>
                <w:szCs w:val="24"/>
              </w:rPr>
              <w:t>Regional Newsletter: 1/05/2023</w:t>
            </w:r>
          </w:p>
          <w:p w14:paraId="6A27D2D0" w14:textId="77777777" w:rsidR="001D7CC9" w:rsidRPr="00123BB0" w:rsidRDefault="001D7CC9" w:rsidP="00613035">
            <w:pPr>
              <w:ind w:left="0"/>
              <w:rPr>
                <w:rFonts w:ascii="Times New Roman" w:hAnsi="Times New Roman" w:cs="Times New Roman"/>
                <w:b/>
                <w:bCs/>
                <w:sz w:val="24"/>
                <w:szCs w:val="24"/>
              </w:rPr>
            </w:pPr>
          </w:p>
          <w:p w14:paraId="22558395" w14:textId="77777777" w:rsidR="001D7CC9" w:rsidRPr="00123BB0" w:rsidRDefault="001D7CC9" w:rsidP="00613035">
            <w:pPr>
              <w:ind w:left="0"/>
              <w:rPr>
                <w:rFonts w:ascii="Times New Roman" w:hAnsi="Times New Roman" w:cs="Times New Roman"/>
                <w:b/>
                <w:bCs/>
                <w:sz w:val="24"/>
                <w:szCs w:val="24"/>
              </w:rPr>
            </w:pPr>
            <w:r w:rsidRPr="00123BB0">
              <w:rPr>
                <w:rFonts w:ascii="Times New Roman" w:hAnsi="Times New Roman" w:cs="Times New Roman"/>
                <w:b/>
                <w:bCs/>
                <w:sz w:val="24"/>
                <w:szCs w:val="24"/>
              </w:rPr>
              <w:t>Pin Badges:</w:t>
            </w:r>
          </w:p>
          <w:p w14:paraId="009F7102" w14:textId="77777777" w:rsidR="001D7CC9" w:rsidRPr="00123BB0" w:rsidRDefault="001D7CC9" w:rsidP="00613035">
            <w:pPr>
              <w:ind w:left="0"/>
              <w:rPr>
                <w:rFonts w:ascii="Times New Roman" w:hAnsi="Times New Roman" w:cs="Times New Roman"/>
                <w:b/>
                <w:bCs/>
                <w:sz w:val="24"/>
                <w:szCs w:val="24"/>
              </w:rPr>
            </w:pPr>
          </w:p>
          <w:p w14:paraId="1321345F" w14:textId="77777777" w:rsidR="001D7CC9" w:rsidRPr="00123BB0" w:rsidRDefault="001D7CC9" w:rsidP="00613035">
            <w:pPr>
              <w:ind w:left="0"/>
              <w:rPr>
                <w:rFonts w:ascii="Times New Roman" w:hAnsi="Times New Roman" w:cs="Times New Roman"/>
                <w:b/>
                <w:bCs/>
                <w:sz w:val="24"/>
                <w:szCs w:val="24"/>
              </w:rPr>
            </w:pPr>
            <w:r w:rsidRPr="00123BB0">
              <w:rPr>
                <w:rFonts w:ascii="Times New Roman" w:hAnsi="Times New Roman" w:cs="Times New Roman"/>
                <w:b/>
                <w:bCs/>
                <w:sz w:val="24"/>
                <w:szCs w:val="24"/>
              </w:rPr>
              <w:t xml:space="preserve">1/09/2023 – New FY </w:t>
            </w:r>
          </w:p>
          <w:p w14:paraId="4B6F1A1A" w14:textId="77777777" w:rsidR="001D7CC9" w:rsidRPr="00123BB0" w:rsidRDefault="001D7CC9" w:rsidP="00613035">
            <w:pPr>
              <w:ind w:left="0"/>
              <w:rPr>
                <w:rFonts w:ascii="Times New Roman" w:hAnsi="Times New Roman" w:cs="Times New Roman"/>
                <w:b/>
                <w:bCs/>
                <w:sz w:val="24"/>
                <w:szCs w:val="24"/>
              </w:rPr>
            </w:pPr>
          </w:p>
          <w:p w14:paraId="1510F6E2" w14:textId="77777777" w:rsidR="001D7CC9" w:rsidRPr="00123BB0" w:rsidRDefault="001D7CC9" w:rsidP="00613035">
            <w:pPr>
              <w:ind w:left="0"/>
              <w:rPr>
                <w:rFonts w:ascii="Times New Roman" w:hAnsi="Times New Roman" w:cs="Times New Roman"/>
                <w:b/>
                <w:bCs/>
                <w:sz w:val="24"/>
                <w:szCs w:val="24"/>
              </w:rPr>
            </w:pPr>
          </w:p>
          <w:p w14:paraId="09F1AF15" w14:textId="2F3ABA01" w:rsidR="001D7CC9" w:rsidRPr="00123BB0" w:rsidRDefault="001D7CC9" w:rsidP="00613035">
            <w:pPr>
              <w:ind w:left="0"/>
              <w:rPr>
                <w:rFonts w:ascii="Times New Roman" w:hAnsi="Times New Roman" w:cs="Times New Roman"/>
                <w:b/>
                <w:bCs/>
                <w:sz w:val="24"/>
                <w:szCs w:val="24"/>
              </w:rPr>
            </w:pPr>
            <w:r w:rsidRPr="00123BB0">
              <w:rPr>
                <w:rFonts w:ascii="Times New Roman" w:hAnsi="Times New Roman" w:cs="Times New Roman"/>
                <w:b/>
                <w:bCs/>
                <w:sz w:val="24"/>
                <w:szCs w:val="24"/>
              </w:rPr>
              <w:t>Financial Reward/ Recognition:</w:t>
            </w:r>
          </w:p>
          <w:p w14:paraId="75ABDFB4" w14:textId="4500229D" w:rsidR="001D7CC9" w:rsidRPr="00123BB0" w:rsidRDefault="001D7CC9" w:rsidP="00613035">
            <w:pPr>
              <w:ind w:left="0"/>
              <w:rPr>
                <w:rFonts w:ascii="Times New Roman" w:hAnsi="Times New Roman" w:cs="Times New Roman"/>
                <w:b/>
                <w:bCs/>
                <w:sz w:val="24"/>
                <w:szCs w:val="24"/>
              </w:rPr>
            </w:pPr>
            <w:r w:rsidRPr="00123BB0">
              <w:rPr>
                <w:rFonts w:ascii="Times New Roman" w:hAnsi="Times New Roman" w:cs="Times New Roman"/>
                <w:b/>
                <w:bCs/>
                <w:sz w:val="24"/>
                <w:szCs w:val="24"/>
              </w:rPr>
              <w:t xml:space="preserve">1/09/2023 </w:t>
            </w:r>
          </w:p>
        </w:tc>
        <w:tc>
          <w:tcPr>
            <w:tcW w:w="1803" w:type="dxa"/>
          </w:tcPr>
          <w:p w14:paraId="57F5EDFE" w14:textId="77777777" w:rsidR="000D1811" w:rsidRPr="00123BB0" w:rsidRDefault="000D1811" w:rsidP="00613035">
            <w:pPr>
              <w:ind w:left="0"/>
              <w:rPr>
                <w:rFonts w:ascii="Times New Roman" w:hAnsi="Times New Roman" w:cs="Times New Roman"/>
                <w:b/>
                <w:bCs/>
                <w:sz w:val="24"/>
                <w:szCs w:val="24"/>
              </w:rPr>
            </w:pPr>
          </w:p>
          <w:p w14:paraId="10B816AC" w14:textId="77777777" w:rsidR="001D7CC9" w:rsidRPr="00123BB0" w:rsidRDefault="001D7CC9" w:rsidP="001D7CC9">
            <w:pPr>
              <w:ind w:left="0"/>
              <w:rPr>
                <w:rFonts w:ascii="Times New Roman" w:hAnsi="Times New Roman" w:cs="Times New Roman"/>
                <w:b/>
                <w:bCs/>
                <w:sz w:val="24"/>
                <w:szCs w:val="24"/>
              </w:rPr>
            </w:pPr>
            <w:r w:rsidRPr="00123BB0">
              <w:rPr>
                <w:rFonts w:ascii="Times New Roman" w:hAnsi="Times New Roman" w:cs="Times New Roman"/>
                <w:b/>
                <w:bCs/>
                <w:sz w:val="24"/>
                <w:szCs w:val="24"/>
              </w:rPr>
              <w:t>Board</w:t>
            </w:r>
          </w:p>
          <w:p w14:paraId="014A7F75" w14:textId="77777777" w:rsidR="001D7CC9" w:rsidRPr="00123BB0" w:rsidRDefault="001D7CC9" w:rsidP="001D7CC9">
            <w:pPr>
              <w:ind w:left="0"/>
              <w:rPr>
                <w:rFonts w:ascii="Times New Roman" w:hAnsi="Times New Roman" w:cs="Times New Roman"/>
                <w:b/>
                <w:bCs/>
                <w:sz w:val="24"/>
                <w:szCs w:val="24"/>
              </w:rPr>
            </w:pPr>
            <w:r w:rsidRPr="00123BB0">
              <w:rPr>
                <w:rFonts w:ascii="Times New Roman" w:hAnsi="Times New Roman" w:cs="Times New Roman"/>
                <w:b/>
                <w:bCs/>
                <w:sz w:val="24"/>
                <w:szCs w:val="24"/>
              </w:rPr>
              <w:t>HR Team</w:t>
            </w:r>
          </w:p>
          <w:p w14:paraId="22085D1C" w14:textId="77777777" w:rsidR="001D7CC9" w:rsidRPr="00123BB0" w:rsidRDefault="001D7CC9" w:rsidP="001D7CC9">
            <w:pPr>
              <w:ind w:left="0"/>
              <w:rPr>
                <w:rFonts w:ascii="Times New Roman" w:hAnsi="Times New Roman" w:cs="Times New Roman"/>
                <w:b/>
                <w:bCs/>
                <w:sz w:val="24"/>
                <w:szCs w:val="24"/>
              </w:rPr>
            </w:pPr>
            <w:r w:rsidRPr="00123BB0">
              <w:rPr>
                <w:rFonts w:ascii="Times New Roman" w:hAnsi="Times New Roman" w:cs="Times New Roman"/>
                <w:b/>
                <w:bCs/>
                <w:sz w:val="24"/>
                <w:szCs w:val="24"/>
              </w:rPr>
              <w:t>Senior Leadership</w:t>
            </w:r>
          </w:p>
          <w:p w14:paraId="5DB1E9EF" w14:textId="35E8B817" w:rsidR="001D7CC9" w:rsidRPr="00123BB0" w:rsidRDefault="001D7CC9" w:rsidP="001D7CC9">
            <w:pPr>
              <w:ind w:left="0"/>
              <w:rPr>
                <w:rFonts w:ascii="Times New Roman" w:hAnsi="Times New Roman" w:cs="Times New Roman"/>
                <w:b/>
                <w:bCs/>
                <w:sz w:val="24"/>
                <w:szCs w:val="24"/>
              </w:rPr>
            </w:pPr>
            <w:r w:rsidRPr="00123BB0">
              <w:rPr>
                <w:rFonts w:ascii="Times New Roman" w:hAnsi="Times New Roman" w:cs="Times New Roman"/>
                <w:b/>
                <w:bCs/>
                <w:sz w:val="24"/>
                <w:szCs w:val="24"/>
              </w:rPr>
              <w:t>Operations management</w:t>
            </w:r>
          </w:p>
        </w:tc>
        <w:tc>
          <w:tcPr>
            <w:tcW w:w="1804" w:type="dxa"/>
          </w:tcPr>
          <w:p w14:paraId="1760ED98" w14:textId="77777777" w:rsidR="001D7CC9" w:rsidRPr="00123BB0" w:rsidRDefault="001D7CC9" w:rsidP="001D7CC9">
            <w:pPr>
              <w:ind w:left="0"/>
              <w:rPr>
                <w:rFonts w:ascii="Times New Roman" w:hAnsi="Times New Roman" w:cs="Times New Roman"/>
                <w:b/>
                <w:bCs/>
                <w:sz w:val="24"/>
                <w:szCs w:val="24"/>
              </w:rPr>
            </w:pPr>
            <w:r w:rsidRPr="00123BB0">
              <w:rPr>
                <w:rFonts w:ascii="Times New Roman" w:hAnsi="Times New Roman" w:cs="Times New Roman"/>
                <w:b/>
                <w:bCs/>
                <w:sz w:val="24"/>
                <w:szCs w:val="24"/>
              </w:rPr>
              <w:t>The impact is measured monthly through people stats.</w:t>
            </w:r>
          </w:p>
          <w:p w14:paraId="7C87950A" w14:textId="77777777" w:rsidR="001D7CC9" w:rsidRPr="00123BB0" w:rsidRDefault="001D7CC9" w:rsidP="001D7CC9">
            <w:pPr>
              <w:ind w:left="0"/>
              <w:rPr>
                <w:rFonts w:ascii="Times New Roman" w:hAnsi="Times New Roman" w:cs="Times New Roman"/>
                <w:b/>
                <w:bCs/>
                <w:sz w:val="24"/>
                <w:szCs w:val="24"/>
              </w:rPr>
            </w:pPr>
          </w:p>
          <w:p w14:paraId="7F49D1CC" w14:textId="77777777" w:rsidR="000D1811" w:rsidRPr="00123BB0" w:rsidRDefault="001D7CC9" w:rsidP="001D7CC9">
            <w:pPr>
              <w:ind w:left="0"/>
              <w:rPr>
                <w:rFonts w:ascii="Times New Roman" w:hAnsi="Times New Roman" w:cs="Times New Roman"/>
                <w:b/>
                <w:bCs/>
                <w:sz w:val="24"/>
                <w:szCs w:val="24"/>
              </w:rPr>
            </w:pPr>
            <w:r w:rsidRPr="00123BB0">
              <w:rPr>
                <w:rFonts w:ascii="Times New Roman" w:hAnsi="Times New Roman" w:cs="Times New Roman"/>
                <w:b/>
                <w:bCs/>
                <w:sz w:val="24"/>
                <w:szCs w:val="24"/>
              </w:rPr>
              <w:t>Feedback reviews ad employee survey.</w:t>
            </w:r>
          </w:p>
          <w:p w14:paraId="51C98726" w14:textId="77777777" w:rsidR="001D7CC9" w:rsidRPr="00123BB0" w:rsidRDefault="001D7CC9" w:rsidP="001D7CC9">
            <w:pPr>
              <w:ind w:left="0"/>
              <w:rPr>
                <w:rFonts w:ascii="Times New Roman" w:hAnsi="Times New Roman" w:cs="Times New Roman"/>
                <w:b/>
                <w:bCs/>
                <w:sz w:val="24"/>
                <w:szCs w:val="24"/>
              </w:rPr>
            </w:pPr>
          </w:p>
          <w:p w14:paraId="6CEB0CC5" w14:textId="77777777" w:rsidR="001D7CC9" w:rsidRPr="00123BB0" w:rsidRDefault="001D7CC9" w:rsidP="001D7CC9">
            <w:pPr>
              <w:ind w:left="0"/>
              <w:rPr>
                <w:rFonts w:ascii="Times New Roman" w:hAnsi="Times New Roman" w:cs="Times New Roman"/>
                <w:b/>
                <w:bCs/>
                <w:sz w:val="24"/>
                <w:szCs w:val="24"/>
              </w:rPr>
            </w:pPr>
          </w:p>
          <w:p w14:paraId="49F3F20A" w14:textId="77777777" w:rsidR="001D7CC9" w:rsidRPr="00123BB0" w:rsidRDefault="001D7CC9" w:rsidP="001D7CC9">
            <w:pPr>
              <w:ind w:left="0"/>
              <w:rPr>
                <w:rFonts w:ascii="Times New Roman" w:hAnsi="Times New Roman" w:cs="Times New Roman"/>
                <w:b/>
                <w:bCs/>
                <w:sz w:val="24"/>
                <w:szCs w:val="24"/>
              </w:rPr>
            </w:pPr>
          </w:p>
          <w:p w14:paraId="49ACDFE5" w14:textId="77777777" w:rsidR="001D7CC9" w:rsidRPr="00123BB0" w:rsidRDefault="001D7CC9" w:rsidP="001D7CC9">
            <w:pPr>
              <w:ind w:left="0"/>
              <w:rPr>
                <w:rFonts w:ascii="Times New Roman" w:hAnsi="Times New Roman" w:cs="Times New Roman"/>
                <w:b/>
                <w:bCs/>
                <w:sz w:val="24"/>
                <w:szCs w:val="24"/>
              </w:rPr>
            </w:pPr>
          </w:p>
          <w:p w14:paraId="565B15CB" w14:textId="77777777" w:rsidR="001D7CC9" w:rsidRPr="00123BB0" w:rsidRDefault="001D7CC9" w:rsidP="001D7CC9">
            <w:pPr>
              <w:ind w:left="0"/>
              <w:rPr>
                <w:rFonts w:ascii="Times New Roman" w:hAnsi="Times New Roman" w:cs="Times New Roman"/>
                <w:b/>
                <w:bCs/>
                <w:sz w:val="24"/>
                <w:szCs w:val="24"/>
              </w:rPr>
            </w:pPr>
          </w:p>
          <w:p w14:paraId="1D31F943" w14:textId="77777777" w:rsidR="001D7CC9" w:rsidRPr="00123BB0" w:rsidRDefault="001D7CC9" w:rsidP="001D7CC9">
            <w:pPr>
              <w:ind w:left="0"/>
              <w:rPr>
                <w:rFonts w:ascii="Times New Roman" w:hAnsi="Times New Roman" w:cs="Times New Roman"/>
                <w:b/>
                <w:bCs/>
                <w:sz w:val="24"/>
                <w:szCs w:val="24"/>
              </w:rPr>
            </w:pPr>
          </w:p>
          <w:p w14:paraId="6BECFDD1" w14:textId="77777777" w:rsidR="001D7CC9" w:rsidRPr="00123BB0" w:rsidRDefault="001D7CC9" w:rsidP="001D7CC9">
            <w:pPr>
              <w:ind w:left="0"/>
              <w:rPr>
                <w:rFonts w:ascii="Times New Roman" w:hAnsi="Times New Roman" w:cs="Times New Roman"/>
                <w:b/>
                <w:bCs/>
                <w:sz w:val="24"/>
                <w:szCs w:val="24"/>
              </w:rPr>
            </w:pPr>
          </w:p>
          <w:p w14:paraId="0486BA80" w14:textId="77777777" w:rsidR="001D7CC9" w:rsidRPr="00123BB0" w:rsidRDefault="001D7CC9" w:rsidP="001D7CC9">
            <w:pPr>
              <w:ind w:left="0"/>
              <w:rPr>
                <w:rFonts w:ascii="Times New Roman" w:hAnsi="Times New Roman" w:cs="Times New Roman"/>
                <w:b/>
                <w:bCs/>
                <w:sz w:val="24"/>
                <w:szCs w:val="24"/>
              </w:rPr>
            </w:pPr>
          </w:p>
          <w:p w14:paraId="7A13A8D6" w14:textId="77777777" w:rsidR="001D7CC9" w:rsidRPr="00123BB0" w:rsidRDefault="001D7CC9" w:rsidP="001D7CC9">
            <w:pPr>
              <w:ind w:left="0"/>
              <w:rPr>
                <w:rFonts w:ascii="Times New Roman" w:hAnsi="Times New Roman" w:cs="Times New Roman"/>
                <w:b/>
                <w:bCs/>
                <w:sz w:val="24"/>
                <w:szCs w:val="24"/>
              </w:rPr>
            </w:pPr>
          </w:p>
          <w:p w14:paraId="0D68653F" w14:textId="0D2C0503" w:rsidR="001D7CC9" w:rsidRPr="00123BB0" w:rsidRDefault="001D7CC9" w:rsidP="001D7CC9">
            <w:pPr>
              <w:ind w:left="0"/>
              <w:rPr>
                <w:rFonts w:ascii="Times New Roman" w:hAnsi="Times New Roman" w:cs="Times New Roman"/>
                <w:b/>
                <w:bCs/>
                <w:sz w:val="24"/>
                <w:szCs w:val="24"/>
              </w:rPr>
            </w:pPr>
          </w:p>
        </w:tc>
      </w:tr>
    </w:tbl>
    <w:p w14:paraId="2C557C72" w14:textId="72CE344D" w:rsidR="0060301E" w:rsidRDefault="0060301E" w:rsidP="002A59BB">
      <w:pPr>
        <w:ind w:left="0"/>
        <w:rPr>
          <w:rFonts w:ascii="Times New Roman" w:hAnsi="Times New Roman" w:cs="Times New Roman"/>
          <w:b/>
          <w:bCs/>
          <w:sz w:val="24"/>
          <w:szCs w:val="24"/>
        </w:rPr>
      </w:pPr>
    </w:p>
    <w:p w14:paraId="6BB95D9D" w14:textId="77777777" w:rsidR="00123BB0" w:rsidRPr="00123BB0" w:rsidRDefault="00123BB0" w:rsidP="002A59BB">
      <w:pPr>
        <w:ind w:left="0"/>
        <w:rPr>
          <w:rFonts w:ascii="Times New Roman" w:hAnsi="Times New Roman" w:cs="Times New Roman"/>
          <w:b/>
          <w:bCs/>
          <w:sz w:val="24"/>
          <w:szCs w:val="24"/>
        </w:rPr>
      </w:pPr>
    </w:p>
    <w:p w14:paraId="3BEBE3AD" w14:textId="52FA151A" w:rsidR="000D1811" w:rsidRPr="00123BB0" w:rsidRDefault="0018604B" w:rsidP="002A59BB">
      <w:pPr>
        <w:ind w:left="0"/>
        <w:rPr>
          <w:rFonts w:ascii="Times New Roman" w:hAnsi="Times New Roman" w:cs="Times New Roman"/>
          <w:b/>
          <w:bCs/>
          <w:sz w:val="24"/>
          <w:szCs w:val="24"/>
        </w:rPr>
      </w:pPr>
      <w:r>
        <w:rPr>
          <w:rFonts w:ascii="Times New Roman" w:hAnsi="Times New Roman" w:cs="Times New Roman"/>
          <w:b/>
          <w:bCs/>
          <w:sz w:val="24"/>
          <w:szCs w:val="24"/>
        </w:rPr>
        <w:t xml:space="preserve">10.2 </w:t>
      </w:r>
      <w:r w:rsidR="000D1811" w:rsidRPr="00123BB0">
        <w:rPr>
          <w:rFonts w:ascii="Times New Roman" w:hAnsi="Times New Roman" w:cs="Times New Roman"/>
          <w:b/>
          <w:bCs/>
          <w:sz w:val="24"/>
          <w:szCs w:val="24"/>
        </w:rPr>
        <w:t>Recommendation Three</w:t>
      </w:r>
    </w:p>
    <w:tbl>
      <w:tblPr>
        <w:tblStyle w:val="TableGrid"/>
        <w:tblW w:w="0" w:type="auto"/>
        <w:tblLook w:val="04A0" w:firstRow="1" w:lastRow="0" w:firstColumn="1" w:lastColumn="0" w:noHBand="0" w:noVBand="1"/>
      </w:tblPr>
      <w:tblGrid>
        <w:gridCol w:w="1803"/>
        <w:gridCol w:w="1803"/>
        <w:gridCol w:w="1803"/>
        <w:gridCol w:w="1803"/>
        <w:gridCol w:w="1804"/>
      </w:tblGrid>
      <w:tr w:rsidR="00877A40" w:rsidRPr="00123BB0" w14:paraId="17CE2442" w14:textId="77777777" w:rsidTr="00613035">
        <w:tc>
          <w:tcPr>
            <w:tcW w:w="1803" w:type="dxa"/>
          </w:tcPr>
          <w:p w14:paraId="39BFE8A1" w14:textId="77777777" w:rsidR="000D1811" w:rsidRPr="00123BB0" w:rsidRDefault="000D1811" w:rsidP="00613035">
            <w:pPr>
              <w:ind w:left="0"/>
              <w:rPr>
                <w:rFonts w:ascii="Times New Roman" w:hAnsi="Times New Roman" w:cs="Times New Roman"/>
                <w:b/>
                <w:bCs/>
                <w:sz w:val="24"/>
                <w:szCs w:val="24"/>
              </w:rPr>
            </w:pPr>
            <w:r w:rsidRPr="00123BB0">
              <w:rPr>
                <w:rFonts w:ascii="Times New Roman" w:hAnsi="Times New Roman" w:cs="Times New Roman"/>
                <w:b/>
                <w:bCs/>
                <w:sz w:val="24"/>
                <w:szCs w:val="24"/>
              </w:rPr>
              <w:t>What:</w:t>
            </w:r>
          </w:p>
        </w:tc>
        <w:tc>
          <w:tcPr>
            <w:tcW w:w="1803" w:type="dxa"/>
          </w:tcPr>
          <w:p w14:paraId="124C3C56" w14:textId="77777777" w:rsidR="000D1811" w:rsidRPr="00123BB0" w:rsidRDefault="000D1811" w:rsidP="00613035">
            <w:pPr>
              <w:ind w:left="0"/>
              <w:rPr>
                <w:rFonts w:ascii="Times New Roman" w:hAnsi="Times New Roman" w:cs="Times New Roman"/>
                <w:b/>
                <w:bCs/>
                <w:sz w:val="24"/>
                <w:szCs w:val="24"/>
              </w:rPr>
            </w:pPr>
            <w:r w:rsidRPr="00123BB0">
              <w:rPr>
                <w:rFonts w:ascii="Times New Roman" w:hAnsi="Times New Roman" w:cs="Times New Roman"/>
                <w:b/>
                <w:bCs/>
                <w:sz w:val="24"/>
                <w:szCs w:val="24"/>
              </w:rPr>
              <w:t>Cost:</w:t>
            </w:r>
          </w:p>
        </w:tc>
        <w:tc>
          <w:tcPr>
            <w:tcW w:w="1803" w:type="dxa"/>
          </w:tcPr>
          <w:p w14:paraId="11B36C89" w14:textId="77777777" w:rsidR="000D1811" w:rsidRPr="00123BB0" w:rsidRDefault="000D1811" w:rsidP="00613035">
            <w:pPr>
              <w:ind w:left="0"/>
              <w:rPr>
                <w:rFonts w:ascii="Times New Roman" w:hAnsi="Times New Roman" w:cs="Times New Roman"/>
                <w:b/>
                <w:bCs/>
                <w:sz w:val="24"/>
                <w:szCs w:val="24"/>
              </w:rPr>
            </w:pPr>
            <w:r w:rsidRPr="00123BB0">
              <w:rPr>
                <w:rFonts w:ascii="Times New Roman" w:hAnsi="Times New Roman" w:cs="Times New Roman"/>
                <w:b/>
                <w:bCs/>
                <w:sz w:val="24"/>
                <w:szCs w:val="24"/>
              </w:rPr>
              <w:t>Timescale:</w:t>
            </w:r>
          </w:p>
        </w:tc>
        <w:tc>
          <w:tcPr>
            <w:tcW w:w="1803" w:type="dxa"/>
          </w:tcPr>
          <w:p w14:paraId="2B578D93" w14:textId="77777777" w:rsidR="000D1811" w:rsidRPr="00123BB0" w:rsidRDefault="000D1811" w:rsidP="00613035">
            <w:pPr>
              <w:ind w:left="0"/>
              <w:rPr>
                <w:rFonts w:ascii="Times New Roman" w:hAnsi="Times New Roman" w:cs="Times New Roman"/>
                <w:b/>
                <w:bCs/>
                <w:sz w:val="24"/>
                <w:szCs w:val="24"/>
              </w:rPr>
            </w:pPr>
            <w:r w:rsidRPr="00123BB0">
              <w:rPr>
                <w:rFonts w:ascii="Times New Roman" w:hAnsi="Times New Roman" w:cs="Times New Roman"/>
                <w:b/>
                <w:bCs/>
                <w:sz w:val="24"/>
                <w:szCs w:val="24"/>
              </w:rPr>
              <w:t>Accountability</w:t>
            </w:r>
          </w:p>
        </w:tc>
        <w:tc>
          <w:tcPr>
            <w:tcW w:w="1804" w:type="dxa"/>
          </w:tcPr>
          <w:p w14:paraId="58DF1705" w14:textId="77777777" w:rsidR="000D1811" w:rsidRPr="00123BB0" w:rsidRDefault="000D1811" w:rsidP="00613035">
            <w:pPr>
              <w:ind w:left="0"/>
              <w:rPr>
                <w:rFonts w:ascii="Times New Roman" w:hAnsi="Times New Roman" w:cs="Times New Roman"/>
                <w:b/>
                <w:bCs/>
                <w:sz w:val="24"/>
                <w:szCs w:val="24"/>
              </w:rPr>
            </w:pPr>
            <w:r w:rsidRPr="00123BB0">
              <w:rPr>
                <w:rFonts w:ascii="Times New Roman" w:hAnsi="Times New Roman" w:cs="Times New Roman"/>
                <w:b/>
                <w:bCs/>
                <w:sz w:val="24"/>
                <w:szCs w:val="24"/>
              </w:rPr>
              <w:t>Measured:</w:t>
            </w:r>
          </w:p>
          <w:p w14:paraId="0182F3C3" w14:textId="77777777" w:rsidR="000D1811" w:rsidRPr="00123BB0" w:rsidRDefault="000D1811" w:rsidP="00613035">
            <w:pPr>
              <w:ind w:left="0"/>
              <w:rPr>
                <w:rFonts w:ascii="Times New Roman" w:hAnsi="Times New Roman" w:cs="Times New Roman"/>
                <w:b/>
                <w:bCs/>
                <w:sz w:val="24"/>
                <w:szCs w:val="24"/>
              </w:rPr>
            </w:pPr>
          </w:p>
        </w:tc>
      </w:tr>
      <w:tr w:rsidR="00877A40" w:rsidRPr="00123BB0" w14:paraId="523CF726" w14:textId="77777777" w:rsidTr="00613035">
        <w:tc>
          <w:tcPr>
            <w:tcW w:w="1803" w:type="dxa"/>
          </w:tcPr>
          <w:p w14:paraId="476A8FC9" w14:textId="77777777" w:rsidR="000D1811" w:rsidRPr="00123BB0" w:rsidRDefault="000D1811" w:rsidP="00613035">
            <w:pPr>
              <w:ind w:left="0"/>
              <w:rPr>
                <w:rFonts w:ascii="Times New Roman" w:hAnsi="Times New Roman" w:cs="Times New Roman"/>
                <w:b/>
                <w:bCs/>
                <w:sz w:val="24"/>
                <w:szCs w:val="24"/>
              </w:rPr>
            </w:pPr>
          </w:p>
          <w:p w14:paraId="6582DF50" w14:textId="7F90CF94" w:rsidR="001D7CC9" w:rsidRPr="00123BB0" w:rsidRDefault="00C7541F" w:rsidP="00613035">
            <w:pPr>
              <w:ind w:left="0"/>
              <w:rPr>
                <w:rFonts w:ascii="Times New Roman" w:hAnsi="Times New Roman" w:cs="Times New Roman"/>
                <w:b/>
                <w:bCs/>
                <w:sz w:val="24"/>
                <w:szCs w:val="24"/>
              </w:rPr>
            </w:pPr>
            <w:r w:rsidRPr="00123BB0">
              <w:rPr>
                <w:rFonts w:ascii="Times New Roman" w:hAnsi="Times New Roman" w:cs="Times New Roman"/>
                <w:b/>
                <w:bCs/>
                <w:sz w:val="24"/>
                <w:szCs w:val="24"/>
              </w:rPr>
              <w:t xml:space="preserve">Career progression and fair remuneration for additional responsibilities </w:t>
            </w:r>
          </w:p>
          <w:p w14:paraId="57A215FA" w14:textId="77777777" w:rsidR="00C7541F" w:rsidRPr="00123BB0" w:rsidRDefault="00C7541F" w:rsidP="00613035">
            <w:pPr>
              <w:ind w:left="0"/>
              <w:rPr>
                <w:rFonts w:ascii="Times New Roman" w:hAnsi="Times New Roman" w:cs="Times New Roman"/>
                <w:b/>
                <w:bCs/>
                <w:sz w:val="24"/>
                <w:szCs w:val="24"/>
              </w:rPr>
            </w:pPr>
          </w:p>
          <w:p w14:paraId="16335C07" w14:textId="77777777" w:rsidR="00C7541F" w:rsidRPr="00123BB0" w:rsidRDefault="00C7541F" w:rsidP="00613035">
            <w:pPr>
              <w:ind w:left="0"/>
              <w:rPr>
                <w:rFonts w:ascii="Times New Roman" w:hAnsi="Times New Roman" w:cs="Times New Roman"/>
                <w:b/>
                <w:bCs/>
                <w:sz w:val="24"/>
                <w:szCs w:val="24"/>
              </w:rPr>
            </w:pPr>
          </w:p>
          <w:p w14:paraId="7849EAA7" w14:textId="77777777" w:rsidR="00C7541F" w:rsidRPr="00123BB0" w:rsidRDefault="00C7541F" w:rsidP="00613035">
            <w:pPr>
              <w:ind w:left="0"/>
              <w:rPr>
                <w:rFonts w:ascii="Times New Roman" w:hAnsi="Times New Roman" w:cs="Times New Roman"/>
                <w:b/>
                <w:bCs/>
                <w:sz w:val="24"/>
                <w:szCs w:val="24"/>
              </w:rPr>
            </w:pPr>
          </w:p>
          <w:p w14:paraId="356B333E" w14:textId="77777777" w:rsidR="00C7541F" w:rsidRPr="00123BB0" w:rsidRDefault="00C7541F" w:rsidP="00613035">
            <w:pPr>
              <w:ind w:left="0"/>
              <w:rPr>
                <w:rFonts w:ascii="Times New Roman" w:hAnsi="Times New Roman" w:cs="Times New Roman"/>
                <w:b/>
                <w:bCs/>
                <w:sz w:val="24"/>
                <w:szCs w:val="24"/>
              </w:rPr>
            </w:pPr>
          </w:p>
          <w:p w14:paraId="5A51B618" w14:textId="46BC007A" w:rsidR="00C7541F" w:rsidRPr="00123BB0" w:rsidRDefault="00C7541F" w:rsidP="00613035">
            <w:pPr>
              <w:ind w:left="0"/>
              <w:rPr>
                <w:rFonts w:ascii="Times New Roman" w:hAnsi="Times New Roman" w:cs="Times New Roman"/>
                <w:b/>
                <w:bCs/>
                <w:sz w:val="24"/>
                <w:szCs w:val="24"/>
              </w:rPr>
            </w:pPr>
          </w:p>
        </w:tc>
        <w:tc>
          <w:tcPr>
            <w:tcW w:w="1803" w:type="dxa"/>
          </w:tcPr>
          <w:p w14:paraId="3460427E" w14:textId="77777777" w:rsidR="000D1811" w:rsidRPr="00123BB0" w:rsidRDefault="000D1811" w:rsidP="00613035">
            <w:pPr>
              <w:ind w:left="0"/>
              <w:rPr>
                <w:rFonts w:ascii="Times New Roman" w:hAnsi="Times New Roman" w:cs="Times New Roman"/>
                <w:b/>
                <w:bCs/>
                <w:sz w:val="24"/>
                <w:szCs w:val="24"/>
              </w:rPr>
            </w:pPr>
          </w:p>
          <w:p w14:paraId="064580B6" w14:textId="77777777" w:rsidR="00C7541F" w:rsidRPr="00123BB0" w:rsidRDefault="00C7541F" w:rsidP="00613035">
            <w:pPr>
              <w:ind w:left="0"/>
              <w:rPr>
                <w:rFonts w:ascii="Times New Roman" w:hAnsi="Times New Roman" w:cs="Times New Roman"/>
                <w:b/>
                <w:bCs/>
                <w:sz w:val="24"/>
                <w:szCs w:val="24"/>
              </w:rPr>
            </w:pPr>
            <w:r w:rsidRPr="00123BB0">
              <w:rPr>
                <w:rFonts w:ascii="Times New Roman" w:hAnsi="Times New Roman" w:cs="Times New Roman"/>
                <w:b/>
                <w:bCs/>
                <w:sz w:val="24"/>
                <w:szCs w:val="24"/>
              </w:rPr>
              <w:t>£565,000</w:t>
            </w:r>
          </w:p>
          <w:p w14:paraId="23549208" w14:textId="77777777" w:rsidR="00C7541F" w:rsidRPr="00123BB0" w:rsidRDefault="00C7541F" w:rsidP="00613035">
            <w:pPr>
              <w:ind w:left="0"/>
              <w:rPr>
                <w:rFonts w:ascii="Times New Roman" w:hAnsi="Times New Roman" w:cs="Times New Roman"/>
                <w:b/>
                <w:bCs/>
                <w:sz w:val="24"/>
                <w:szCs w:val="24"/>
              </w:rPr>
            </w:pPr>
          </w:p>
          <w:p w14:paraId="6BEE702F" w14:textId="77777777" w:rsidR="00C7541F" w:rsidRPr="00123BB0" w:rsidRDefault="00C7541F" w:rsidP="00613035">
            <w:pPr>
              <w:ind w:left="0"/>
              <w:rPr>
                <w:rFonts w:ascii="Times New Roman" w:hAnsi="Times New Roman" w:cs="Times New Roman"/>
                <w:b/>
                <w:bCs/>
                <w:sz w:val="24"/>
                <w:szCs w:val="24"/>
              </w:rPr>
            </w:pPr>
            <w:r w:rsidRPr="00123BB0">
              <w:rPr>
                <w:rFonts w:ascii="Times New Roman" w:hAnsi="Times New Roman" w:cs="Times New Roman"/>
                <w:b/>
                <w:bCs/>
                <w:sz w:val="24"/>
                <w:szCs w:val="24"/>
              </w:rPr>
              <w:t>Ongoing cost:</w:t>
            </w:r>
          </w:p>
          <w:p w14:paraId="0BC38BF4" w14:textId="3B2208F7" w:rsidR="00C7541F" w:rsidRPr="00123BB0" w:rsidRDefault="00C7541F" w:rsidP="00613035">
            <w:pPr>
              <w:ind w:left="0"/>
              <w:rPr>
                <w:rFonts w:ascii="Times New Roman" w:hAnsi="Times New Roman" w:cs="Times New Roman"/>
                <w:b/>
                <w:bCs/>
                <w:sz w:val="24"/>
                <w:szCs w:val="24"/>
              </w:rPr>
            </w:pPr>
            <w:r w:rsidRPr="00123BB0">
              <w:rPr>
                <w:rFonts w:ascii="Times New Roman" w:hAnsi="Times New Roman" w:cs="Times New Roman"/>
                <w:b/>
                <w:bCs/>
                <w:sz w:val="24"/>
                <w:szCs w:val="24"/>
              </w:rPr>
              <w:t>£300k per year</w:t>
            </w:r>
          </w:p>
        </w:tc>
        <w:tc>
          <w:tcPr>
            <w:tcW w:w="1803" w:type="dxa"/>
          </w:tcPr>
          <w:p w14:paraId="6566E979" w14:textId="77777777" w:rsidR="000D1811" w:rsidRPr="00123BB0" w:rsidRDefault="000D1811" w:rsidP="00613035">
            <w:pPr>
              <w:ind w:left="0"/>
              <w:rPr>
                <w:rFonts w:ascii="Times New Roman" w:hAnsi="Times New Roman" w:cs="Times New Roman"/>
                <w:b/>
                <w:bCs/>
                <w:sz w:val="24"/>
                <w:szCs w:val="24"/>
              </w:rPr>
            </w:pPr>
          </w:p>
          <w:p w14:paraId="0A7EC8DE" w14:textId="77777777" w:rsidR="00C7541F" w:rsidRPr="00123BB0" w:rsidRDefault="00C7541F" w:rsidP="00613035">
            <w:pPr>
              <w:ind w:left="0"/>
              <w:rPr>
                <w:rFonts w:ascii="Times New Roman" w:hAnsi="Times New Roman" w:cs="Times New Roman"/>
                <w:b/>
                <w:bCs/>
                <w:sz w:val="24"/>
                <w:szCs w:val="24"/>
              </w:rPr>
            </w:pPr>
            <w:r w:rsidRPr="00123BB0">
              <w:rPr>
                <w:rFonts w:ascii="Times New Roman" w:hAnsi="Times New Roman" w:cs="Times New Roman"/>
                <w:b/>
                <w:bCs/>
                <w:sz w:val="24"/>
                <w:szCs w:val="24"/>
              </w:rPr>
              <w:t>Career progression map: 1/09/2023</w:t>
            </w:r>
          </w:p>
          <w:p w14:paraId="5CA25EFA" w14:textId="77777777" w:rsidR="00C7541F" w:rsidRPr="00123BB0" w:rsidRDefault="00C7541F" w:rsidP="00613035">
            <w:pPr>
              <w:ind w:left="0"/>
              <w:rPr>
                <w:rFonts w:ascii="Times New Roman" w:hAnsi="Times New Roman" w:cs="Times New Roman"/>
                <w:b/>
                <w:bCs/>
                <w:sz w:val="24"/>
                <w:szCs w:val="24"/>
              </w:rPr>
            </w:pPr>
          </w:p>
          <w:p w14:paraId="7C32C2E3" w14:textId="7D0C6E0A" w:rsidR="00C7541F" w:rsidRPr="00123BB0" w:rsidRDefault="00C7541F" w:rsidP="00613035">
            <w:pPr>
              <w:ind w:left="0"/>
              <w:rPr>
                <w:rFonts w:ascii="Times New Roman" w:hAnsi="Times New Roman" w:cs="Times New Roman"/>
                <w:b/>
                <w:bCs/>
                <w:sz w:val="24"/>
                <w:szCs w:val="24"/>
              </w:rPr>
            </w:pPr>
            <w:r w:rsidRPr="00123BB0">
              <w:rPr>
                <w:rFonts w:ascii="Times New Roman" w:hAnsi="Times New Roman" w:cs="Times New Roman"/>
                <w:b/>
                <w:bCs/>
                <w:sz w:val="24"/>
                <w:szCs w:val="24"/>
              </w:rPr>
              <w:t>Renumeration policy and award:</w:t>
            </w:r>
          </w:p>
          <w:p w14:paraId="60E67409" w14:textId="77777777" w:rsidR="00C7541F" w:rsidRPr="00123BB0" w:rsidRDefault="00C7541F" w:rsidP="00613035">
            <w:pPr>
              <w:ind w:left="0"/>
              <w:rPr>
                <w:rFonts w:ascii="Times New Roman" w:hAnsi="Times New Roman" w:cs="Times New Roman"/>
                <w:b/>
                <w:bCs/>
                <w:sz w:val="24"/>
                <w:szCs w:val="24"/>
              </w:rPr>
            </w:pPr>
          </w:p>
          <w:p w14:paraId="67DCC789" w14:textId="5D18B39C" w:rsidR="00C7541F" w:rsidRPr="00123BB0" w:rsidRDefault="00C7541F" w:rsidP="00613035">
            <w:pPr>
              <w:ind w:left="0"/>
              <w:rPr>
                <w:rFonts w:ascii="Times New Roman" w:hAnsi="Times New Roman" w:cs="Times New Roman"/>
                <w:b/>
                <w:bCs/>
                <w:sz w:val="24"/>
                <w:szCs w:val="24"/>
              </w:rPr>
            </w:pPr>
            <w:r w:rsidRPr="00123BB0">
              <w:rPr>
                <w:rFonts w:ascii="Times New Roman" w:hAnsi="Times New Roman" w:cs="Times New Roman"/>
                <w:b/>
                <w:bCs/>
                <w:sz w:val="24"/>
                <w:szCs w:val="24"/>
              </w:rPr>
              <w:t>1/06/2023</w:t>
            </w:r>
          </w:p>
        </w:tc>
        <w:tc>
          <w:tcPr>
            <w:tcW w:w="1803" w:type="dxa"/>
          </w:tcPr>
          <w:p w14:paraId="362D5187" w14:textId="77777777" w:rsidR="00C7541F" w:rsidRPr="00123BB0" w:rsidRDefault="00C7541F" w:rsidP="00C7541F">
            <w:pPr>
              <w:ind w:left="0"/>
              <w:rPr>
                <w:rFonts w:ascii="Times New Roman" w:hAnsi="Times New Roman" w:cs="Times New Roman"/>
                <w:b/>
                <w:bCs/>
                <w:sz w:val="24"/>
                <w:szCs w:val="24"/>
              </w:rPr>
            </w:pPr>
            <w:r w:rsidRPr="00123BB0">
              <w:rPr>
                <w:rFonts w:ascii="Times New Roman" w:hAnsi="Times New Roman" w:cs="Times New Roman"/>
                <w:b/>
                <w:bCs/>
                <w:sz w:val="24"/>
                <w:szCs w:val="24"/>
              </w:rPr>
              <w:t>Board</w:t>
            </w:r>
          </w:p>
          <w:p w14:paraId="039D7C57" w14:textId="77777777" w:rsidR="00C7541F" w:rsidRPr="00123BB0" w:rsidRDefault="00C7541F" w:rsidP="00C7541F">
            <w:pPr>
              <w:ind w:left="0"/>
              <w:rPr>
                <w:rFonts w:ascii="Times New Roman" w:hAnsi="Times New Roman" w:cs="Times New Roman"/>
                <w:b/>
                <w:bCs/>
                <w:sz w:val="24"/>
                <w:szCs w:val="24"/>
              </w:rPr>
            </w:pPr>
            <w:r w:rsidRPr="00123BB0">
              <w:rPr>
                <w:rFonts w:ascii="Times New Roman" w:hAnsi="Times New Roman" w:cs="Times New Roman"/>
                <w:b/>
                <w:bCs/>
                <w:sz w:val="24"/>
                <w:szCs w:val="24"/>
              </w:rPr>
              <w:t>HR Team</w:t>
            </w:r>
          </w:p>
          <w:p w14:paraId="69D79496" w14:textId="77777777" w:rsidR="00C7541F" w:rsidRPr="00123BB0" w:rsidRDefault="00C7541F" w:rsidP="00C7541F">
            <w:pPr>
              <w:ind w:left="0"/>
              <w:rPr>
                <w:rFonts w:ascii="Times New Roman" w:hAnsi="Times New Roman" w:cs="Times New Roman"/>
                <w:b/>
                <w:bCs/>
                <w:sz w:val="24"/>
                <w:szCs w:val="24"/>
              </w:rPr>
            </w:pPr>
            <w:r w:rsidRPr="00123BB0">
              <w:rPr>
                <w:rFonts w:ascii="Times New Roman" w:hAnsi="Times New Roman" w:cs="Times New Roman"/>
                <w:b/>
                <w:bCs/>
                <w:sz w:val="24"/>
                <w:szCs w:val="24"/>
              </w:rPr>
              <w:t>Senior Leadership</w:t>
            </w:r>
          </w:p>
          <w:p w14:paraId="65EF04E6" w14:textId="1467B6AC" w:rsidR="000D1811" w:rsidRPr="00123BB0" w:rsidRDefault="00C7541F" w:rsidP="00C7541F">
            <w:pPr>
              <w:ind w:left="0"/>
              <w:rPr>
                <w:rFonts w:ascii="Times New Roman" w:hAnsi="Times New Roman" w:cs="Times New Roman"/>
                <w:b/>
                <w:bCs/>
                <w:sz w:val="24"/>
                <w:szCs w:val="24"/>
              </w:rPr>
            </w:pPr>
            <w:r w:rsidRPr="00123BB0">
              <w:rPr>
                <w:rFonts w:ascii="Times New Roman" w:hAnsi="Times New Roman" w:cs="Times New Roman"/>
                <w:b/>
                <w:bCs/>
                <w:sz w:val="24"/>
                <w:szCs w:val="24"/>
              </w:rPr>
              <w:t>Operations management</w:t>
            </w:r>
          </w:p>
          <w:p w14:paraId="1B587B76" w14:textId="77777777" w:rsidR="00C7541F" w:rsidRPr="00123BB0" w:rsidRDefault="00C7541F" w:rsidP="00C7541F">
            <w:pPr>
              <w:ind w:left="0"/>
              <w:rPr>
                <w:rFonts w:ascii="Times New Roman" w:hAnsi="Times New Roman" w:cs="Times New Roman"/>
                <w:b/>
                <w:bCs/>
                <w:sz w:val="24"/>
                <w:szCs w:val="24"/>
              </w:rPr>
            </w:pPr>
            <w:r w:rsidRPr="00123BB0">
              <w:rPr>
                <w:rFonts w:ascii="Times New Roman" w:hAnsi="Times New Roman" w:cs="Times New Roman"/>
                <w:b/>
                <w:bCs/>
                <w:sz w:val="24"/>
                <w:szCs w:val="24"/>
              </w:rPr>
              <w:t xml:space="preserve">Finance </w:t>
            </w:r>
          </w:p>
          <w:p w14:paraId="1BDFBFF1" w14:textId="5A2A5959" w:rsidR="00C7541F" w:rsidRPr="00123BB0" w:rsidRDefault="00C7541F" w:rsidP="00C7541F">
            <w:pPr>
              <w:ind w:left="0"/>
              <w:rPr>
                <w:rFonts w:ascii="Times New Roman" w:hAnsi="Times New Roman" w:cs="Times New Roman"/>
                <w:b/>
                <w:bCs/>
                <w:sz w:val="24"/>
                <w:szCs w:val="24"/>
              </w:rPr>
            </w:pPr>
            <w:r w:rsidRPr="00123BB0">
              <w:rPr>
                <w:rFonts w:ascii="Times New Roman" w:hAnsi="Times New Roman" w:cs="Times New Roman"/>
                <w:b/>
                <w:bCs/>
                <w:sz w:val="24"/>
                <w:szCs w:val="24"/>
              </w:rPr>
              <w:t>Payroll</w:t>
            </w:r>
          </w:p>
        </w:tc>
        <w:tc>
          <w:tcPr>
            <w:tcW w:w="1804" w:type="dxa"/>
          </w:tcPr>
          <w:p w14:paraId="4DFC0B86" w14:textId="77777777" w:rsidR="000D1811" w:rsidRPr="00123BB0" w:rsidRDefault="000D1811" w:rsidP="00613035">
            <w:pPr>
              <w:ind w:left="0"/>
              <w:rPr>
                <w:rFonts w:ascii="Times New Roman" w:hAnsi="Times New Roman" w:cs="Times New Roman"/>
                <w:b/>
                <w:bCs/>
                <w:sz w:val="24"/>
                <w:szCs w:val="24"/>
              </w:rPr>
            </w:pPr>
          </w:p>
          <w:p w14:paraId="066EAB72" w14:textId="77777777" w:rsidR="00C7541F" w:rsidRPr="00123BB0" w:rsidRDefault="00C7541F" w:rsidP="00C7541F">
            <w:pPr>
              <w:ind w:left="0"/>
              <w:rPr>
                <w:rFonts w:ascii="Times New Roman" w:hAnsi="Times New Roman" w:cs="Times New Roman"/>
                <w:b/>
                <w:bCs/>
                <w:sz w:val="24"/>
                <w:szCs w:val="24"/>
              </w:rPr>
            </w:pPr>
            <w:r w:rsidRPr="00123BB0">
              <w:rPr>
                <w:rFonts w:ascii="Times New Roman" w:hAnsi="Times New Roman" w:cs="Times New Roman"/>
                <w:b/>
                <w:bCs/>
                <w:sz w:val="24"/>
                <w:szCs w:val="24"/>
              </w:rPr>
              <w:t>The impact is measured monthly through people stats.</w:t>
            </w:r>
          </w:p>
          <w:p w14:paraId="5EB3EEC8" w14:textId="77777777" w:rsidR="00C7541F" w:rsidRPr="00123BB0" w:rsidRDefault="00C7541F" w:rsidP="00C7541F">
            <w:pPr>
              <w:ind w:left="0"/>
              <w:rPr>
                <w:rFonts w:ascii="Times New Roman" w:hAnsi="Times New Roman" w:cs="Times New Roman"/>
                <w:b/>
                <w:bCs/>
                <w:sz w:val="24"/>
                <w:szCs w:val="24"/>
              </w:rPr>
            </w:pPr>
          </w:p>
          <w:p w14:paraId="37DC5B9A" w14:textId="250EBFAC" w:rsidR="00C7541F" w:rsidRPr="00123BB0" w:rsidRDefault="00C7541F" w:rsidP="00C7541F">
            <w:pPr>
              <w:ind w:left="0"/>
              <w:rPr>
                <w:rFonts w:ascii="Times New Roman" w:hAnsi="Times New Roman" w:cs="Times New Roman"/>
                <w:b/>
                <w:bCs/>
                <w:sz w:val="24"/>
                <w:szCs w:val="24"/>
              </w:rPr>
            </w:pPr>
            <w:r w:rsidRPr="00123BB0">
              <w:rPr>
                <w:rFonts w:ascii="Times New Roman" w:hAnsi="Times New Roman" w:cs="Times New Roman"/>
                <w:b/>
                <w:bCs/>
                <w:sz w:val="24"/>
                <w:szCs w:val="24"/>
              </w:rPr>
              <w:t xml:space="preserve">Feedback reviews ad employee </w:t>
            </w:r>
            <w:r w:rsidRPr="00123BB0">
              <w:rPr>
                <w:rFonts w:ascii="Times New Roman" w:hAnsi="Times New Roman" w:cs="Times New Roman"/>
                <w:b/>
                <w:bCs/>
                <w:sz w:val="24"/>
                <w:szCs w:val="24"/>
              </w:rPr>
              <w:t>surveys</w:t>
            </w:r>
            <w:r w:rsidRPr="00123BB0">
              <w:rPr>
                <w:rFonts w:ascii="Times New Roman" w:hAnsi="Times New Roman" w:cs="Times New Roman"/>
                <w:b/>
                <w:bCs/>
                <w:sz w:val="24"/>
                <w:szCs w:val="24"/>
              </w:rPr>
              <w:t>.</w:t>
            </w:r>
          </w:p>
          <w:p w14:paraId="3D33B5B5" w14:textId="77777777" w:rsidR="00C7541F" w:rsidRPr="00123BB0" w:rsidRDefault="00C7541F" w:rsidP="00613035">
            <w:pPr>
              <w:ind w:left="0"/>
              <w:rPr>
                <w:rFonts w:ascii="Times New Roman" w:hAnsi="Times New Roman" w:cs="Times New Roman"/>
                <w:b/>
                <w:bCs/>
                <w:sz w:val="24"/>
                <w:szCs w:val="24"/>
              </w:rPr>
            </w:pPr>
          </w:p>
          <w:p w14:paraId="1C984D8F" w14:textId="77777777" w:rsidR="00C7541F" w:rsidRPr="00123BB0" w:rsidRDefault="00C7541F" w:rsidP="00613035">
            <w:pPr>
              <w:ind w:left="0"/>
              <w:rPr>
                <w:rFonts w:ascii="Times New Roman" w:hAnsi="Times New Roman" w:cs="Times New Roman"/>
                <w:b/>
                <w:bCs/>
                <w:sz w:val="24"/>
                <w:szCs w:val="24"/>
              </w:rPr>
            </w:pPr>
            <w:r w:rsidRPr="00123BB0">
              <w:rPr>
                <w:rFonts w:ascii="Times New Roman" w:hAnsi="Times New Roman" w:cs="Times New Roman"/>
                <w:b/>
                <w:bCs/>
                <w:sz w:val="24"/>
                <w:szCs w:val="24"/>
              </w:rPr>
              <w:t xml:space="preserve">Measure internal fill monthly by region. </w:t>
            </w:r>
          </w:p>
          <w:p w14:paraId="71D34CFA" w14:textId="73D71046" w:rsidR="00C7541F" w:rsidRPr="00123BB0" w:rsidRDefault="00C7541F" w:rsidP="00613035">
            <w:pPr>
              <w:ind w:left="0"/>
              <w:rPr>
                <w:rFonts w:ascii="Times New Roman" w:hAnsi="Times New Roman" w:cs="Times New Roman"/>
                <w:b/>
                <w:bCs/>
                <w:sz w:val="24"/>
                <w:szCs w:val="24"/>
              </w:rPr>
            </w:pPr>
            <w:r w:rsidRPr="00123BB0">
              <w:rPr>
                <w:rFonts w:ascii="Times New Roman" w:hAnsi="Times New Roman" w:cs="Times New Roman"/>
                <w:b/>
                <w:bCs/>
                <w:sz w:val="24"/>
                <w:szCs w:val="24"/>
              </w:rPr>
              <w:t xml:space="preserve"> </w:t>
            </w:r>
          </w:p>
        </w:tc>
      </w:tr>
    </w:tbl>
    <w:p w14:paraId="6E6BD464" w14:textId="77777777" w:rsidR="000D1811" w:rsidRDefault="000D1811" w:rsidP="002A59BB">
      <w:pPr>
        <w:ind w:left="0"/>
        <w:rPr>
          <w:rFonts w:ascii="Arial" w:hAnsi="Arial" w:cs="Arial"/>
          <w:b/>
          <w:bCs/>
          <w:sz w:val="24"/>
          <w:szCs w:val="24"/>
        </w:rPr>
      </w:pPr>
    </w:p>
    <w:p w14:paraId="63091A93" w14:textId="77777777" w:rsidR="00C71284" w:rsidRDefault="00C71284" w:rsidP="00375CC8">
      <w:pPr>
        <w:ind w:left="0"/>
        <w:rPr>
          <w:rFonts w:ascii="Arial" w:hAnsi="Arial" w:cs="Arial"/>
          <w:b/>
          <w:bCs/>
          <w:sz w:val="24"/>
          <w:szCs w:val="24"/>
        </w:rPr>
      </w:pPr>
    </w:p>
    <w:p w14:paraId="08E050C3" w14:textId="77777777" w:rsidR="00C71284" w:rsidRDefault="00C71284" w:rsidP="00375CC8">
      <w:pPr>
        <w:ind w:left="0"/>
        <w:rPr>
          <w:rFonts w:ascii="Arial" w:hAnsi="Arial" w:cs="Arial"/>
          <w:b/>
          <w:bCs/>
          <w:sz w:val="24"/>
          <w:szCs w:val="24"/>
        </w:rPr>
      </w:pPr>
    </w:p>
    <w:p w14:paraId="2D1FFD65" w14:textId="3796C9E9" w:rsidR="00C71284" w:rsidRPr="00BD2428" w:rsidRDefault="00351C27" w:rsidP="00375CC8">
      <w:pPr>
        <w:ind w:left="0"/>
        <w:rPr>
          <w:rFonts w:ascii="Times New Roman" w:hAnsi="Times New Roman" w:cs="Times New Roman"/>
        </w:rPr>
      </w:pPr>
      <w:r w:rsidRPr="00BD2428">
        <w:rPr>
          <w:rFonts w:ascii="Times New Roman" w:hAnsi="Times New Roman" w:cs="Times New Roman"/>
          <w:b/>
          <w:bCs/>
          <w:sz w:val="24"/>
          <w:szCs w:val="24"/>
        </w:rPr>
        <w:t xml:space="preserve">For </w:t>
      </w:r>
      <w:r w:rsidR="00286F44" w:rsidRPr="00BD2428">
        <w:rPr>
          <w:rFonts w:ascii="Times New Roman" w:hAnsi="Times New Roman" w:cs="Times New Roman"/>
          <w:b/>
          <w:bCs/>
          <w:sz w:val="24"/>
          <w:szCs w:val="24"/>
        </w:rPr>
        <w:t>further information</w:t>
      </w:r>
      <w:r w:rsidR="001D7CC9" w:rsidRPr="00BD2428">
        <w:rPr>
          <w:rFonts w:ascii="Times New Roman" w:hAnsi="Times New Roman" w:cs="Times New Roman"/>
          <w:b/>
          <w:bCs/>
          <w:sz w:val="24"/>
          <w:szCs w:val="24"/>
        </w:rPr>
        <w:t xml:space="preserve"> and </w:t>
      </w:r>
      <w:r w:rsidR="0032500F" w:rsidRPr="00BD2428">
        <w:rPr>
          <w:rFonts w:ascii="Times New Roman" w:hAnsi="Times New Roman" w:cs="Times New Roman"/>
          <w:b/>
          <w:bCs/>
          <w:sz w:val="24"/>
          <w:szCs w:val="24"/>
        </w:rPr>
        <w:t xml:space="preserve">a </w:t>
      </w:r>
      <w:r w:rsidR="001D7CC9" w:rsidRPr="00BD2428">
        <w:rPr>
          <w:rFonts w:ascii="Times New Roman" w:hAnsi="Times New Roman" w:cs="Times New Roman"/>
          <w:b/>
          <w:bCs/>
          <w:sz w:val="24"/>
          <w:szCs w:val="24"/>
        </w:rPr>
        <w:t>breakdown of costs</w:t>
      </w:r>
      <w:r w:rsidR="00C06FCB" w:rsidRPr="00BD2428">
        <w:rPr>
          <w:rFonts w:ascii="Times New Roman" w:hAnsi="Times New Roman" w:cs="Times New Roman"/>
          <w:b/>
          <w:bCs/>
          <w:sz w:val="24"/>
          <w:szCs w:val="24"/>
        </w:rPr>
        <w:t>,</w:t>
      </w:r>
      <w:r w:rsidR="007372A7" w:rsidRPr="00BD2428">
        <w:rPr>
          <w:rFonts w:ascii="Times New Roman" w:hAnsi="Times New Roman" w:cs="Times New Roman"/>
          <w:b/>
          <w:bCs/>
          <w:sz w:val="24"/>
          <w:szCs w:val="24"/>
        </w:rPr>
        <w:t xml:space="preserve"> see </w:t>
      </w:r>
      <w:r w:rsidR="001D4444" w:rsidRPr="00BD2428">
        <w:rPr>
          <w:rFonts w:ascii="Times New Roman" w:hAnsi="Times New Roman" w:cs="Times New Roman"/>
          <w:b/>
          <w:bCs/>
          <w:sz w:val="24"/>
          <w:szCs w:val="24"/>
        </w:rPr>
        <w:t xml:space="preserve">the </w:t>
      </w:r>
      <w:r w:rsidR="007372A7" w:rsidRPr="00BD2428">
        <w:rPr>
          <w:rFonts w:ascii="Times New Roman" w:hAnsi="Times New Roman" w:cs="Times New Roman"/>
          <w:b/>
          <w:bCs/>
          <w:sz w:val="24"/>
          <w:szCs w:val="24"/>
        </w:rPr>
        <w:t>additional communication</w:t>
      </w:r>
      <w:r w:rsidR="00C71284" w:rsidRPr="00BD2428">
        <w:rPr>
          <w:rFonts w:ascii="Times New Roman" w:hAnsi="Times New Roman" w:cs="Times New Roman"/>
          <w:b/>
          <w:bCs/>
          <w:sz w:val="24"/>
          <w:szCs w:val="24"/>
        </w:rPr>
        <w:t xml:space="preserve"> link below:</w:t>
      </w:r>
    </w:p>
    <w:p w14:paraId="5018AA51" w14:textId="6670BC36" w:rsidR="0032500F" w:rsidRPr="00BD2428" w:rsidRDefault="00705DD8" w:rsidP="00375CC8">
      <w:pPr>
        <w:ind w:left="0"/>
        <w:rPr>
          <w:rFonts w:ascii="Times New Roman" w:hAnsi="Times New Roman" w:cs="Times New Roman"/>
          <w:b/>
          <w:bCs/>
          <w:sz w:val="24"/>
          <w:szCs w:val="24"/>
        </w:rPr>
      </w:pPr>
      <w:hyperlink r:id="rId19" w:history="1">
        <w:r w:rsidRPr="00DB4B7C">
          <w:rPr>
            <w:rStyle w:val="Hyperlink"/>
            <w:rFonts w:ascii="Times New Roman" w:hAnsi="Times New Roman" w:cs="Times New Roman"/>
            <w:b/>
            <w:bCs/>
            <w:sz w:val="24"/>
            <w:szCs w:val="24"/>
          </w:rPr>
          <w:t>https://1drv.ms/p/s!AmuJs91iMTL9iWvv3xK-0CZRQMqV</w:t>
        </w:r>
      </w:hyperlink>
      <w:r>
        <w:rPr>
          <w:rFonts w:ascii="Times New Roman" w:hAnsi="Times New Roman" w:cs="Times New Roman"/>
          <w:b/>
          <w:bCs/>
          <w:sz w:val="24"/>
          <w:szCs w:val="24"/>
        </w:rPr>
        <w:t xml:space="preserve"> </w:t>
      </w:r>
    </w:p>
    <w:p w14:paraId="19E5AADE" w14:textId="16DDBF85" w:rsidR="0032500F" w:rsidRPr="00BD2428" w:rsidRDefault="0032500F" w:rsidP="00375CC8">
      <w:pPr>
        <w:ind w:left="0"/>
        <w:rPr>
          <w:rFonts w:ascii="Times New Roman" w:hAnsi="Times New Roman" w:cs="Times New Roman"/>
          <w:b/>
          <w:bCs/>
          <w:sz w:val="24"/>
          <w:szCs w:val="24"/>
        </w:rPr>
      </w:pPr>
      <w:r w:rsidRPr="00BD2428">
        <w:rPr>
          <w:rFonts w:ascii="Times New Roman" w:hAnsi="Times New Roman" w:cs="Times New Roman"/>
          <w:b/>
          <w:bCs/>
          <w:sz w:val="24"/>
          <w:szCs w:val="24"/>
        </w:rPr>
        <w:t xml:space="preserve">Questions or feedback are to be directed to: </w:t>
      </w:r>
      <w:hyperlink r:id="rId20" w:history="1">
        <w:r w:rsidRPr="00BD2428">
          <w:rPr>
            <w:rStyle w:val="Hyperlink"/>
            <w:rFonts w:ascii="Times New Roman" w:hAnsi="Times New Roman" w:cs="Times New Roman"/>
            <w:b/>
            <w:bCs/>
            <w:sz w:val="24"/>
            <w:szCs w:val="24"/>
          </w:rPr>
          <w:t>Amberlea.Mann@Whsmith.co.uk</w:t>
        </w:r>
      </w:hyperlink>
      <w:r w:rsidR="00123BB0" w:rsidRPr="00BD2428">
        <w:rPr>
          <w:rFonts w:ascii="Times New Roman" w:hAnsi="Times New Roman" w:cs="Times New Roman"/>
          <w:b/>
          <w:bCs/>
          <w:sz w:val="24"/>
          <w:szCs w:val="24"/>
        </w:rPr>
        <w:t>.</w:t>
      </w:r>
    </w:p>
    <w:p w14:paraId="68E57CEA" w14:textId="49B3FDEF" w:rsidR="00D147D3" w:rsidRDefault="00D147D3" w:rsidP="00375CC8">
      <w:pPr>
        <w:ind w:left="0"/>
        <w:rPr>
          <w:rFonts w:ascii="Times New Roman" w:hAnsi="Times New Roman" w:cs="Times New Roman"/>
          <w:b/>
          <w:bCs/>
          <w:sz w:val="24"/>
          <w:szCs w:val="24"/>
        </w:rPr>
        <w:sectPr w:rsidR="00D147D3" w:rsidSect="002A587A">
          <w:type w:val="continuous"/>
          <w:pgSz w:w="11906" w:h="16838"/>
          <w:pgMar w:top="1440" w:right="1440" w:bottom="1440" w:left="1440" w:header="708" w:footer="708" w:gutter="0"/>
          <w:pgBorders w:offsetFrom="page">
            <w:top w:val="single" w:sz="24" w:space="24" w:color="0070C0"/>
            <w:left w:val="single" w:sz="24" w:space="24" w:color="0070C0"/>
            <w:bottom w:val="single" w:sz="24" w:space="24" w:color="0070C0"/>
            <w:right w:val="single" w:sz="24" w:space="24" w:color="0070C0"/>
          </w:pgBorders>
          <w:cols w:space="567"/>
          <w:docGrid w:linePitch="360"/>
        </w:sectPr>
      </w:pPr>
    </w:p>
    <w:p w14:paraId="56D5B0A1" w14:textId="414942C0" w:rsidR="00FE7C80" w:rsidRDefault="00FE7C80" w:rsidP="003E549E">
      <w:pPr>
        <w:spacing w:line="240" w:lineRule="auto"/>
        <w:ind w:left="0"/>
        <w:rPr>
          <w:rFonts w:ascii="Times New Roman" w:hAnsi="Times New Roman" w:cs="Times New Roman"/>
          <w:b/>
          <w:bCs/>
          <w:sz w:val="24"/>
          <w:szCs w:val="24"/>
        </w:rPr>
      </w:pPr>
    </w:p>
    <w:p w14:paraId="32929D30" w14:textId="3DA50152" w:rsidR="00123BB0" w:rsidRDefault="00123BB0" w:rsidP="003E549E">
      <w:pPr>
        <w:spacing w:line="240" w:lineRule="auto"/>
        <w:ind w:left="0"/>
        <w:rPr>
          <w:rFonts w:ascii="Times New Roman" w:hAnsi="Times New Roman" w:cs="Times New Roman"/>
          <w:b/>
          <w:bCs/>
          <w:sz w:val="24"/>
          <w:szCs w:val="24"/>
        </w:rPr>
      </w:pPr>
    </w:p>
    <w:p w14:paraId="7E307A2E" w14:textId="24CC3D49" w:rsidR="00123BB0" w:rsidRDefault="00123BB0" w:rsidP="003E549E">
      <w:pPr>
        <w:spacing w:line="240" w:lineRule="auto"/>
        <w:ind w:left="0"/>
        <w:rPr>
          <w:rFonts w:ascii="Times New Roman" w:hAnsi="Times New Roman" w:cs="Times New Roman"/>
          <w:b/>
          <w:bCs/>
          <w:sz w:val="24"/>
          <w:szCs w:val="24"/>
        </w:rPr>
      </w:pPr>
    </w:p>
    <w:p w14:paraId="4A57D5B0" w14:textId="26AD954F" w:rsidR="00123BB0" w:rsidRDefault="00123BB0" w:rsidP="003E549E">
      <w:pPr>
        <w:spacing w:line="240" w:lineRule="auto"/>
        <w:ind w:left="0"/>
        <w:rPr>
          <w:rFonts w:ascii="Times New Roman" w:hAnsi="Times New Roman" w:cs="Times New Roman"/>
          <w:b/>
          <w:bCs/>
          <w:sz w:val="24"/>
          <w:szCs w:val="24"/>
        </w:rPr>
      </w:pPr>
    </w:p>
    <w:p w14:paraId="6C45BF67" w14:textId="4ACCCC1A" w:rsidR="00123BB0" w:rsidRDefault="00123BB0" w:rsidP="003E549E">
      <w:pPr>
        <w:spacing w:line="240" w:lineRule="auto"/>
        <w:ind w:left="0"/>
        <w:rPr>
          <w:rFonts w:ascii="Times New Roman" w:hAnsi="Times New Roman" w:cs="Times New Roman"/>
          <w:b/>
          <w:bCs/>
          <w:sz w:val="24"/>
          <w:szCs w:val="24"/>
        </w:rPr>
      </w:pPr>
    </w:p>
    <w:p w14:paraId="2DBEDAB0" w14:textId="0DD8523B" w:rsidR="00123BB0" w:rsidRDefault="00123BB0" w:rsidP="003E549E">
      <w:pPr>
        <w:spacing w:line="240" w:lineRule="auto"/>
        <w:ind w:left="0"/>
        <w:rPr>
          <w:rFonts w:ascii="Times New Roman" w:hAnsi="Times New Roman" w:cs="Times New Roman"/>
          <w:b/>
          <w:bCs/>
          <w:sz w:val="24"/>
          <w:szCs w:val="24"/>
        </w:rPr>
      </w:pPr>
    </w:p>
    <w:p w14:paraId="3ED74F11" w14:textId="65010A67" w:rsidR="00123BB0" w:rsidRDefault="00123BB0" w:rsidP="003E549E">
      <w:pPr>
        <w:spacing w:line="240" w:lineRule="auto"/>
        <w:ind w:left="0"/>
        <w:rPr>
          <w:rFonts w:ascii="Times New Roman" w:hAnsi="Times New Roman" w:cs="Times New Roman"/>
          <w:b/>
          <w:bCs/>
          <w:sz w:val="24"/>
          <w:szCs w:val="24"/>
        </w:rPr>
      </w:pPr>
    </w:p>
    <w:p w14:paraId="73F8F957" w14:textId="31827C56" w:rsidR="00123BB0" w:rsidRDefault="00123BB0" w:rsidP="003E549E">
      <w:pPr>
        <w:spacing w:line="240" w:lineRule="auto"/>
        <w:ind w:left="0"/>
        <w:rPr>
          <w:rFonts w:ascii="Times New Roman" w:hAnsi="Times New Roman" w:cs="Times New Roman"/>
          <w:b/>
          <w:bCs/>
          <w:sz w:val="24"/>
          <w:szCs w:val="24"/>
        </w:rPr>
      </w:pPr>
    </w:p>
    <w:p w14:paraId="7C627CE2" w14:textId="777625B0" w:rsidR="004B0605" w:rsidRDefault="004B0605" w:rsidP="004B0605">
      <w:pPr>
        <w:spacing w:line="360" w:lineRule="auto"/>
        <w:ind w:left="0"/>
        <w:rPr>
          <w:rFonts w:ascii="Times New Roman" w:hAnsi="Times New Roman" w:cs="Times New Roman"/>
          <w:b/>
          <w:bCs/>
          <w:sz w:val="24"/>
          <w:szCs w:val="24"/>
        </w:rPr>
      </w:pPr>
    </w:p>
    <w:p w14:paraId="0A90C89A" w14:textId="77777777" w:rsidR="00314A75" w:rsidRDefault="00314A75" w:rsidP="004B0605">
      <w:pPr>
        <w:spacing w:line="360" w:lineRule="auto"/>
        <w:ind w:left="0"/>
        <w:rPr>
          <w:rFonts w:ascii="Times New Roman" w:hAnsi="Times New Roman" w:cs="Times New Roman"/>
          <w:color w:val="000000" w:themeColor="text1"/>
          <w:sz w:val="24"/>
          <w:szCs w:val="24"/>
        </w:rPr>
      </w:pPr>
    </w:p>
    <w:p w14:paraId="6EF46863" w14:textId="2AFAC400" w:rsidR="00375CC8" w:rsidRPr="004B0605" w:rsidRDefault="004B0605" w:rsidP="004B0605">
      <w:pPr>
        <w:spacing w:line="360" w:lineRule="auto"/>
        <w:ind w:left="0"/>
        <w:rPr>
          <w:rFonts w:ascii="Times New Roman" w:hAnsi="Times New Roman" w:cs="Times New Roman"/>
          <w:b/>
          <w:bCs/>
          <w:color w:val="000000" w:themeColor="text1"/>
          <w:sz w:val="24"/>
          <w:szCs w:val="24"/>
        </w:rPr>
      </w:pPr>
      <w:r w:rsidRPr="004B0605">
        <w:rPr>
          <w:rFonts w:ascii="Times New Roman" w:hAnsi="Times New Roman" w:cs="Times New Roman"/>
          <w:b/>
          <w:bCs/>
          <w:color w:val="000000" w:themeColor="text1"/>
          <w:sz w:val="24"/>
          <w:szCs w:val="24"/>
        </w:rPr>
        <w:t xml:space="preserve">       </w:t>
      </w:r>
      <w:r w:rsidR="00375CC8" w:rsidRPr="004B0605">
        <w:rPr>
          <w:rFonts w:ascii="Times New Roman" w:hAnsi="Times New Roman" w:cs="Times New Roman"/>
          <w:b/>
          <w:bCs/>
          <w:color w:val="000000" w:themeColor="text1"/>
          <w:sz w:val="24"/>
          <w:szCs w:val="24"/>
        </w:rPr>
        <w:t>References:</w:t>
      </w:r>
    </w:p>
    <w:p w14:paraId="0E338E8D" w14:textId="77777777" w:rsidR="004B0605" w:rsidRPr="00AB2E16" w:rsidRDefault="004B0605" w:rsidP="004B0605">
      <w:pPr>
        <w:pStyle w:val="ListParagraph"/>
        <w:numPr>
          <w:ilvl w:val="0"/>
          <w:numId w:val="11"/>
        </w:numPr>
        <w:spacing w:line="360" w:lineRule="auto"/>
        <w:rPr>
          <w:rFonts w:ascii="Times New Roman" w:hAnsi="Times New Roman" w:cs="Times New Roman"/>
          <w:color w:val="000000" w:themeColor="text1"/>
          <w:sz w:val="24"/>
          <w:szCs w:val="24"/>
        </w:rPr>
      </w:pPr>
      <w:r w:rsidRPr="00AB2E16">
        <w:rPr>
          <w:rFonts w:ascii="Times New Roman" w:hAnsi="Times New Roman" w:cs="Times New Roman"/>
          <w:color w:val="000000" w:themeColor="text1"/>
          <w:sz w:val="24"/>
          <w:szCs w:val="24"/>
        </w:rPr>
        <w:t>Bass, B. M. (1985). Leadership and performance beyond expectations. Free Press.</w:t>
      </w:r>
    </w:p>
    <w:p w14:paraId="6AF07C4E" w14:textId="77777777" w:rsidR="004B0605" w:rsidRPr="00AB2E16" w:rsidRDefault="004B0605" w:rsidP="004B0605">
      <w:pPr>
        <w:pStyle w:val="ListParagraph"/>
        <w:numPr>
          <w:ilvl w:val="0"/>
          <w:numId w:val="11"/>
        </w:numPr>
        <w:spacing w:line="360" w:lineRule="auto"/>
        <w:rPr>
          <w:rFonts w:ascii="Times New Roman" w:hAnsi="Times New Roman" w:cs="Times New Roman"/>
          <w:color w:val="000000" w:themeColor="text1"/>
          <w:sz w:val="24"/>
          <w:szCs w:val="24"/>
        </w:rPr>
      </w:pPr>
      <w:r w:rsidRPr="00AB2E16">
        <w:rPr>
          <w:rFonts w:ascii="Times New Roman" w:hAnsi="Times New Roman" w:cs="Times New Roman"/>
          <w:color w:val="000000" w:themeColor="text1"/>
          <w:sz w:val="24"/>
          <w:szCs w:val="24"/>
        </w:rPr>
        <w:t>Bass, B. M., &amp; Riggio, R. E. (2006). Transformational leadership. Psychology Press.</w:t>
      </w:r>
    </w:p>
    <w:p w14:paraId="26DDA84F" w14:textId="77777777" w:rsidR="004B0605" w:rsidRDefault="004B0605" w:rsidP="004B0605">
      <w:pPr>
        <w:pStyle w:val="ListParagraph"/>
        <w:numPr>
          <w:ilvl w:val="0"/>
          <w:numId w:val="11"/>
        </w:numPr>
        <w:spacing w:line="360" w:lineRule="auto"/>
        <w:rPr>
          <w:rFonts w:ascii="Times New Roman" w:hAnsi="Times New Roman" w:cs="Times New Roman"/>
          <w:color w:val="000000" w:themeColor="text1"/>
          <w:sz w:val="24"/>
          <w:szCs w:val="24"/>
        </w:rPr>
      </w:pPr>
      <w:r w:rsidRPr="00AB2E16">
        <w:rPr>
          <w:rFonts w:ascii="Times New Roman" w:hAnsi="Times New Roman" w:cs="Times New Roman"/>
          <w:color w:val="000000" w:themeColor="text1"/>
          <w:sz w:val="24"/>
          <w:szCs w:val="24"/>
        </w:rPr>
        <w:t>Burns, J. M. (1978). Leadership. Harper &amp; Row.</w:t>
      </w:r>
    </w:p>
    <w:p w14:paraId="208EAECD" w14:textId="77777777" w:rsidR="004B0605" w:rsidRDefault="004B0605" w:rsidP="004B0605">
      <w:pPr>
        <w:pStyle w:val="ListParagraph"/>
        <w:numPr>
          <w:ilvl w:val="0"/>
          <w:numId w:val="11"/>
        </w:numPr>
        <w:spacing w:line="360" w:lineRule="auto"/>
        <w:rPr>
          <w:rFonts w:ascii="Times New Roman" w:hAnsi="Times New Roman" w:cs="Times New Roman"/>
          <w:color w:val="000000" w:themeColor="text1"/>
          <w:sz w:val="24"/>
          <w:szCs w:val="24"/>
        </w:rPr>
      </w:pPr>
      <w:r w:rsidRPr="00AB2E16">
        <w:rPr>
          <w:rFonts w:ascii="Times New Roman" w:hAnsi="Times New Roman" w:cs="Times New Roman"/>
          <w:color w:val="000000" w:themeColor="text1"/>
          <w:sz w:val="24"/>
          <w:szCs w:val="24"/>
        </w:rPr>
        <w:t>Blau, P. M. (1964). Exchange and power in social life. John Wiley &amp; Sons.</w:t>
      </w:r>
    </w:p>
    <w:p w14:paraId="1CD4A89F" w14:textId="77777777" w:rsidR="004B0605" w:rsidRDefault="004B0605" w:rsidP="004B0605">
      <w:pPr>
        <w:pStyle w:val="ListParagraph"/>
        <w:numPr>
          <w:ilvl w:val="0"/>
          <w:numId w:val="11"/>
        </w:numPr>
        <w:spacing w:line="360" w:lineRule="auto"/>
        <w:rPr>
          <w:rFonts w:ascii="Times New Roman" w:hAnsi="Times New Roman" w:cs="Times New Roman"/>
          <w:color w:val="000000" w:themeColor="text1"/>
          <w:sz w:val="24"/>
          <w:szCs w:val="24"/>
        </w:rPr>
      </w:pPr>
      <w:r w:rsidRPr="00AB2E16">
        <w:rPr>
          <w:rFonts w:ascii="Times New Roman" w:hAnsi="Times New Roman" w:cs="Times New Roman"/>
          <w:color w:val="000000" w:themeColor="text1"/>
          <w:sz w:val="24"/>
          <w:szCs w:val="24"/>
        </w:rPr>
        <w:t>Cameron, K. S., &amp; Quinn, R. E. (2011). Diagnosing and changing organisational culture: Based on the competing values framework. John Wiley &amp; Sons.</w:t>
      </w:r>
    </w:p>
    <w:p w14:paraId="25558D71" w14:textId="5F1DAAA5" w:rsidR="004B0605" w:rsidRPr="004B0605" w:rsidRDefault="004B0605" w:rsidP="004B0605">
      <w:pPr>
        <w:pStyle w:val="ListParagraph"/>
        <w:numPr>
          <w:ilvl w:val="0"/>
          <w:numId w:val="11"/>
        </w:numPr>
        <w:spacing w:line="360" w:lineRule="auto"/>
        <w:rPr>
          <w:rFonts w:ascii="Times New Roman" w:hAnsi="Times New Roman" w:cs="Times New Roman"/>
          <w:color w:val="000000" w:themeColor="text1"/>
          <w:sz w:val="24"/>
          <w:szCs w:val="24"/>
        </w:rPr>
      </w:pPr>
      <w:r w:rsidRPr="004B0605">
        <w:rPr>
          <w:rFonts w:ascii="Times New Roman" w:hAnsi="Times New Roman" w:cs="Times New Roman"/>
          <w:color w:val="000000" w:themeColor="text1"/>
          <w:sz w:val="24"/>
          <w:szCs w:val="24"/>
        </w:rPr>
        <w:t xml:space="preserve">Cheese, P. (2023) </w:t>
      </w:r>
      <w:r w:rsidRPr="004B0605">
        <w:rPr>
          <w:rFonts w:ascii="Times New Roman" w:hAnsi="Times New Roman" w:cs="Times New Roman"/>
          <w:color w:val="000000" w:themeColor="text1"/>
          <w:sz w:val="24"/>
          <w:szCs w:val="24"/>
        </w:rPr>
        <w:t xml:space="preserve">Living in Interesting Times. </w:t>
      </w:r>
      <w:r w:rsidR="00B43F01">
        <w:rPr>
          <w:rFonts w:ascii="Times New Roman" w:hAnsi="Times New Roman" w:cs="Times New Roman"/>
          <w:color w:val="000000" w:themeColor="text1"/>
          <w:sz w:val="24"/>
          <w:szCs w:val="24"/>
        </w:rPr>
        <w:t>Available</w:t>
      </w:r>
      <w:r w:rsidRPr="004B0605">
        <w:rPr>
          <w:rFonts w:ascii="Times New Roman" w:hAnsi="Times New Roman" w:cs="Times New Roman"/>
          <w:color w:val="000000" w:themeColor="text1"/>
          <w:sz w:val="24"/>
          <w:szCs w:val="24"/>
        </w:rPr>
        <w:t xml:space="preserve"> Online: URL: </w:t>
      </w:r>
      <w:hyperlink r:id="rId21" w:history="1">
        <w:r w:rsidRPr="004B0605">
          <w:rPr>
            <w:rStyle w:val="Hyperlink"/>
            <w:rFonts w:ascii="Times New Roman" w:hAnsi="Times New Roman" w:cs="Times New Roman"/>
            <w:sz w:val="24"/>
            <w:szCs w:val="24"/>
          </w:rPr>
          <w:t>https://community.cipd.co.uk/cipd-blogs/b/peter_cheese/posts/living-in-interesting-times</w:t>
        </w:r>
      </w:hyperlink>
      <w:r w:rsidRPr="004B0605">
        <w:rPr>
          <w:rFonts w:ascii="Times New Roman" w:hAnsi="Times New Roman" w:cs="Times New Roman"/>
          <w:color w:val="000000" w:themeColor="text1"/>
          <w:sz w:val="24"/>
          <w:szCs w:val="24"/>
        </w:rPr>
        <w:t xml:space="preserve"> (Accessed: 4</w:t>
      </w:r>
      <w:r w:rsidRPr="004B0605">
        <w:rPr>
          <w:rFonts w:ascii="Times New Roman" w:hAnsi="Times New Roman" w:cs="Times New Roman"/>
          <w:color w:val="000000" w:themeColor="text1"/>
          <w:sz w:val="24"/>
          <w:szCs w:val="24"/>
          <w:vertAlign w:val="superscript"/>
        </w:rPr>
        <w:t>th</w:t>
      </w:r>
      <w:r w:rsidRPr="004B0605">
        <w:rPr>
          <w:rFonts w:ascii="Times New Roman" w:hAnsi="Times New Roman" w:cs="Times New Roman"/>
          <w:color w:val="000000" w:themeColor="text1"/>
          <w:sz w:val="24"/>
          <w:szCs w:val="24"/>
        </w:rPr>
        <w:t xml:space="preserve"> April 2023)</w:t>
      </w:r>
    </w:p>
    <w:p w14:paraId="5E1FEBEF" w14:textId="77777777" w:rsidR="004B0605" w:rsidRPr="00AB2E16" w:rsidRDefault="004B0605" w:rsidP="004B0605">
      <w:pPr>
        <w:pStyle w:val="ListParagraph"/>
        <w:numPr>
          <w:ilvl w:val="0"/>
          <w:numId w:val="11"/>
        </w:numPr>
        <w:spacing w:line="360" w:lineRule="auto"/>
        <w:rPr>
          <w:rFonts w:ascii="Times New Roman" w:hAnsi="Times New Roman" w:cs="Times New Roman"/>
          <w:color w:val="000000" w:themeColor="text1"/>
          <w:sz w:val="24"/>
          <w:szCs w:val="24"/>
        </w:rPr>
      </w:pPr>
      <w:r w:rsidRPr="00AB2E16">
        <w:rPr>
          <w:rFonts w:ascii="Times New Roman" w:hAnsi="Times New Roman" w:cs="Times New Roman"/>
          <w:color w:val="000000" w:themeColor="text1"/>
          <w:sz w:val="24"/>
          <w:szCs w:val="24"/>
        </w:rPr>
        <w:t>Cuafano, G. (2023)</w:t>
      </w:r>
      <w:r w:rsidRPr="00AB2E16">
        <w:rPr>
          <w:rFonts w:ascii="Montserrat" w:eastAsia="Times New Roman" w:hAnsi="Montserrat" w:cs="Times New Roman"/>
          <w:smallCaps/>
          <w:color w:val="000000"/>
          <w:kern w:val="36"/>
          <w:sz w:val="48"/>
          <w:szCs w:val="48"/>
          <w:lang w:eastAsia="en-GB"/>
        </w:rPr>
        <w:t xml:space="preserve"> </w:t>
      </w:r>
      <w:r w:rsidRPr="00AB2E16">
        <w:rPr>
          <w:rFonts w:ascii="Times New Roman" w:hAnsi="Times New Roman" w:cs="Times New Roman"/>
          <w:color w:val="000000" w:themeColor="text1"/>
          <w:sz w:val="24"/>
          <w:szCs w:val="24"/>
        </w:rPr>
        <w:t>What Is Schein’s Model of Organizational Culture? The Schein’s Model of Organizational Culture in A Nutshell. Available Online URL:</w:t>
      </w:r>
    </w:p>
    <w:p w14:paraId="09AB1F65" w14:textId="77777777" w:rsidR="004B0605" w:rsidRDefault="004B0605" w:rsidP="004B0605">
      <w:pPr>
        <w:pStyle w:val="ListParagraph"/>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HYPERLINK "</w:instrText>
      </w:r>
      <w:r w:rsidRPr="00AB2E16">
        <w:rPr>
          <w:rFonts w:ascii="Times New Roman" w:hAnsi="Times New Roman" w:cs="Times New Roman"/>
          <w:color w:val="000000" w:themeColor="text1"/>
          <w:sz w:val="24"/>
          <w:szCs w:val="24"/>
        </w:rPr>
        <w:instrText>https://fourweekmba.com/scheins-model-of-organizational/</w:instrText>
      </w:r>
      <w:r>
        <w:rPr>
          <w:rFonts w:ascii="Times New Roman" w:hAnsi="Times New Roman" w:cs="Times New Roman"/>
          <w:color w:val="000000" w:themeColor="text1"/>
          <w:sz w:val="24"/>
          <w:szCs w:val="24"/>
        </w:rPr>
        <w:instrText xml:space="preserve">" </w:instrText>
      </w:r>
      <w:r>
        <w:rPr>
          <w:rFonts w:ascii="Times New Roman" w:hAnsi="Times New Roman" w:cs="Times New Roman"/>
          <w:color w:val="000000" w:themeColor="text1"/>
          <w:sz w:val="24"/>
          <w:szCs w:val="24"/>
        </w:rPr>
        <w:fldChar w:fldCharType="separate"/>
      </w:r>
      <w:r w:rsidRPr="00DB4B7C">
        <w:rPr>
          <w:rStyle w:val="Hyperlink"/>
          <w:rFonts w:ascii="Times New Roman" w:hAnsi="Times New Roman" w:cs="Times New Roman"/>
          <w:sz w:val="24"/>
          <w:szCs w:val="24"/>
        </w:rPr>
        <w:t>https://fo</w:t>
      </w:r>
      <w:r w:rsidRPr="00DB4B7C">
        <w:rPr>
          <w:rStyle w:val="Hyperlink"/>
          <w:rFonts w:ascii="Times New Roman" w:hAnsi="Times New Roman" w:cs="Times New Roman"/>
          <w:sz w:val="24"/>
          <w:szCs w:val="24"/>
        </w:rPr>
        <w:t>u</w:t>
      </w:r>
      <w:r w:rsidRPr="00DB4B7C">
        <w:rPr>
          <w:rStyle w:val="Hyperlink"/>
          <w:rFonts w:ascii="Times New Roman" w:hAnsi="Times New Roman" w:cs="Times New Roman"/>
          <w:sz w:val="24"/>
          <w:szCs w:val="24"/>
        </w:rPr>
        <w:t>rweekmba.com/scheins-model-of-organizational/</w:t>
      </w:r>
      <w:r>
        <w:rPr>
          <w:rFonts w:ascii="Times New Roman" w:hAnsi="Times New Roman" w:cs="Times New Roman"/>
          <w:color w:val="000000" w:themeColor="text1"/>
          <w:sz w:val="24"/>
          <w:szCs w:val="24"/>
        </w:rPr>
        <w:fldChar w:fldCharType="end"/>
      </w:r>
      <w:r w:rsidRPr="00AB2E16">
        <w:rPr>
          <w:rFonts w:ascii="Times New Roman" w:hAnsi="Times New Roman" w:cs="Times New Roman"/>
          <w:color w:val="000000" w:themeColor="text1"/>
          <w:sz w:val="24"/>
          <w:szCs w:val="24"/>
        </w:rPr>
        <w:t xml:space="preserve"> (Accessed: 8</w:t>
      </w:r>
      <w:r w:rsidRPr="00AB2E16">
        <w:rPr>
          <w:rFonts w:ascii="Times New Roman" w:hAnsi="Times New Roman" w:cs="Times New Roman"/>
          <w:color w:val="000000" w:themeColor="text1"/>
          <w:sz w:val="24"/>
          <w:szCs w:val="24"/>
          <w:vertAlign w:val="superscript"/>
        </w:rPr>
        <w:t>th</w:t>
      </w:r>
      <w:r w:rsidRPr="00AB2E16">
        <w:rPr>
          <w:rFonts w:ascii="Times New Roman" w:hAnsi="Times New Roman" w:cs="Times New Roman"/>
          <w:color w:val="000000" w:themeColor="text1"/>
          <w:sz w:val="24"/>
          <w:szCs w:val="24"/>
        </w:rPr>
        <w:t xml:space="preserve"> April 2023) </w:t>
      </w:r>
    </w:p>
    <w:p w14:paraId="04E02AEE" w14:textId="2A5B8D20" w:rsidR="004B0605" w:rsidRPr="00AB2E16" w:rsidRDefault="004B0605" w:rsidP="004B0605">
      <w:pPr>
        <w:pStyle w:val="ListParagraph"/>
        <w:numPr>
          <w:ilvl w:val="0"/>
          <w:numId w:val="11"/>
        </w:numPr>
        <w:spacing w:line="360" w:lineRule="auto"/>
        <w:rPr>
          <w:rFonts w:ascii="Times New Roman" w:hAnsi="Times New Roman" w:cs="Times New Roman"/>
          <w:color w:val="000000" w:themeColor="text1"/>
          <w:sz w:val="24"/>
          <w:szCs w:val="24"/>
        </w:rPr>
      </w:pPr>
      <w:r w:rsidRPr="00AB2E16">
        <w:rPr>
          <w:rFonts w:ascii="Times New Roman" w:hAnsi="Times New Roman" w:cs="Times New Roman"/>
          <w:color w:val="000000" w:themeColor="text1"/>
          <w:sz w:val="24"/>
          <w:szCs w:val="24"/>
        </w:rPr>
        <w:t xml:space="preserve">Deci, E. L., Connell, J. P., &amp; Ryan, R. M. (1989). </w:t>
      </w:r>
      <w:r w:rsidR="00071BFB" w:rsidRPr="00071BFB">
        <w:rPr>
          <w:rFonts w:ascii="Times New Roman" w:hAnsi="Times New Roman" w:cs="Times New Roman"/>
          <w:color w:val="000000" w:themeColor="text1"/>
          <w:sz w:val="24"/>
          <w:szCs w:val="24"/>
        </w:rPr>
        <w:t>‘</w:t>
      </w:r>
      <w:r w:rsidRPr="00071BFB">
        <w:rPr>
          <w:rFonts w:ascii="Times New Roman" w:hAnsi="Times New Roman" w:cs="Times New Roman"/>
          <w:color w:val="000000" w:themeColor="text1"/>
          <w:sz w:val="24"/>
          <w:szCs w:val="24"/>
        </w:rPr>
        <w:t>Self-determination in a work organisation</w:t>
      </w:r>
      <w:r w:rsidR="00071BFB" w:rsidRPr="00071BFB">
        <w:rPr>
          <w:rFonts w:ascii="Times New Roman" w:hAnsi="Times New Roman" w:cs="Times New Roman"/>
          <w:color w:val="000000" w:themeColor="text1"/>
          <w:sz w:val="24"/>
          <w:szCs w:val="24"/>
        </w:rPr>
        <w:t>’</w:t>
      </w:r>
      <w:r w:rsidRPr="00071BFB">
        <w:rPr>
          <w:rFonts w:ascii="Times New Roman" w:hAnsi="Times New Roman" w:cs="Times New Roman"/>
          <w:color w:val="000000" w:themeColor="text1"/>
          <w:sz w:val="24"/>
          <w:szCs w:val="24"/>
        </w:rPr>
        <w:t>.</w:t>
      </w:r>
      <w:r w:rsidRPr="00AB2E16">
        <w:rPr>
          <w:rFonts w:ascii="Times New Roman" w:hAnsi="Times New Roman" w:cs="Times New Roman"/>
          <w:i/>
          <w:iCs/>
          <w:color w:val="000000" w:themeColor="text1"/>
          <w:sz w:val="24"/>
          <w:szCs w:val="24"/>
        </w:rPr>
        <w:t xml:space="preserve"> </w:t>
      </w:r>
      <w:r w:rsidRPr="00071BFB">
        <w:rPr>
          <w:rFonts w:ascii="Times New Roman" w:hAnsi="Times New Roman" w:cs="Times New Roman"/>
          <w:i/>
          <w:iCs/>
          <w:color w:val="000000" w:themeColor="text1"/>
          <w:sz w:val="24"/>
          <w:szCs w:val="24"/>
        </w:rPr>
        <w:t>Journal of Applied Psychology</w:t>
      </w:r>
      <w:r w:rsidRPr="00AB2E16">
        <w:rPr>
          <w:rFonts w:ascii="Times New Roman" w:hAnsi="Times New Roman" w:cs="Times New Roman"/>
          <w:color w:val="000000" w:themeColor="text1"/>
          <w:sz w:val="24"/>
          <w:szCs w:val="24"/>
        </w:rPr>
        <w:t xml:space="preserve">, 74(4), 580–590. </w:t>
      </w:r>
      <w:r>
        <w:rPr>
          <w:rFonts w:ascii="Times New Roman" w:hAnsi="Times New Roman" w:cs="Times New Roman"/>
          <w:color w:val="000000" w:themeColor="text1"/>
          <w:sz w:val="24"/>
          <w:szCs w:val="24"/>
        </w:rPr>
        <w:t xml:space="preserve">DOI: </w:t>
      </w:r>
      <w:hyperlink r:id="rId22" w:history="1">
        <w:r w:rsidRPr="00DB4B7C">
          <w:rPr>
            <w:rStyle w:val="Hyperlink"/>
            <w:rFonts w:ascii="Times New Roman" w:hAnsi="Times New Roman" w:cs="Times New Roman"/>
            <w:sz w:val="24"/>
            <w:szCs w:val="24"/>
          </w:rPr>
          <w:t>https://doi.org/10.1037/0021-9010.74.4.580</w:t>
        </w:r>
      </w:hyperlink>
    </w:p>
    <w:p w14:paraId="26DB99A5" w14:textId="477FCEA0" w:rsidR="004B0605" w:rsidRDefault="004B0605" w:rsidP="004B0605">
      <w:pPr>
        <w:pStyle w:val="NormalWeb"/>
        <w:numPr>
          <w:ilvl w:val="0"/>
          <w:numId w:val="11"/>
        </w:numPr>
        <w:spacing w:line="360" w:lineRule="auto"/>
        <w:rPr>
          <w:color w:val="000000" w:themeColor="text1"/>
        </w:rPr>
      </w:pPr>
      <w:r w:rsidRPr="0018604B">
        <w:rPr>
          <w:color w:val="000000" w:themeColor="text1"/>
        </w:rPr>
        <w:t>De Long, D.W., Fahey, L.</w:t>
      </w:r>
      <w:r>
        <w:rPr>
          <w:color w:val="000000" w:themeColor="text1"/>
        </w:rPr>
        <w:t xml:space="preserve">(2000) </w:t>
      </w:r>
      <w:r w:rsidRPr="0018604B">
        <w:rPr>
          <w:color w:val="000000" w:themeColor="text1"/>
        </w:rPr>
        <w:t xml:space="preserve"> </w:t>
      </w:r>
      <w:r w:rsidRPr="00AB2E16">
        <w:rPr>
          <w:i/>
          <w:iCs/>
          <w:color w:val="000000" w:themeColor="text1"/>
        </w:rPr>
        <w:t>Diagnosing cultural barriers to knowledge management.</w:t>
      </w:r>
      <w:r w:rsidRPr="0018604B">
        <w:rPr>
          <w:color w:val="000000" w:themeColor="text1"/>
        </w:rPr>
        <w:t xml:space="preserve"> Academy of Management Executive 14(4), 113–127</w:t>
      </w:r>
      <w:r w:rsidR="00071BFB">
        <w:rPr>
          <w:color w:val="000000" w:themeColor="text1"/>
        </w:rPr>
        <w:t xml:space="preserve">. Available at DOI: </w:t>
      </w:r>
      <w:hyperlink r:id="rId23" w:history="1">
        <w:r w:rsidR="00071BFB" w:rsidRPr="00DB4B7C">
          <w:rPr>
            <w:rStyle w:val="Hyperlink"/>
          </w:rPr>
          <w:t>http://dx.doi.org/10.5465/AME.2000.3979820</w:t>
        </w:r>
      </w:hyperlink>
      <w:r w:rsidR="00071BFB">
        <w:rPr>
          <w:color w:val="000000" w:themeColor="text1"/>
        </w:rPr>
        <w:t xml:space="preserve"> (Accessed 2nd April 2023)</w:t>
      </w:r>
    </w:p>
    <w:p w14:paraId="51A216B9" w14:textId="3D6F5BE2" w:rsidR="004B0605" w:rsidRDefault="004B0605" w:rsidP="004B0605">
      <w:pPr>
        <w:pStyle w:val="ListParagraph"/>
        <w:numPr>
          <w:ilvl w:val="0"/>
          <w:numId w:val="11"/>
        </w:numPr>
        <w:spacing w:line="360" w:lineRule="auto"/>
        <w:rPr>
          <w:rFonts w:ascii="Times New Roman" w:hAnsi="Times New Roman" w:cs="Times New Roman"/>
          <w:color w:val="000000" w:themeColor="text1"/>
          <w:sz w:val="24"/>
          <w:szCs w:val="24"/>
        </w:rPr>
      </w:pPr>
      <w:r w:rsidRPr="00AB2E16">
        <w:rPr>
          <w:rFonts w:ascii="Times New Roman" w:hAnsi="Times New Roman" w:cs="Times New Roman"/>
          <w:color w:val="000000" w:themeColor="text1"/>
          <w:sz w:val="24"/>
          <w:szCs w:val="24"/>
        </w:rPr>
        <w:t xml:space="preserve">Denison, D. R. (1990). Corporate culture and organisational effectiveness. John Wiley &amp; Sons. </w:t>
      </w:r>
    </w:p>
    <w:p w14:paraId="524E917F" w14:textId="48923200" w:rsidR="004B0605" w:rsidRPr="00AB2E16" w:rsidRDefault="004B0605" w:rsidP="004B0605">
      <w:pPr>
        <w:pStyle w:val="ListParagraph"/>
        <w:numPr>
          <w:ilvl w:val="0"/>
          <w:numId w:val="11"/>
        </w:numPr>
        <w:spacing w:line="360" w:lineRule="auto"/>
        <w:rPr>
          <w:rFonts w:ascii="Times New Roman" w:hAnsi="Times New Roman" w:cs="Times New Roman"/>
          <w:color w:val="000000" w:themeColor="text1"/>
          <w:sz w:val="24"/>
          <w:szCs w:val="24"/>
        </w:rPr>
      </w:pPr>
      <w:r w:rsidRPr="00AB2E16">
        <w:rPr>
          <w:rFonts w:ascii="Times New Roman" w:hAnsi="Times New Roman" w:cs="Times New Roman"/>
          <w:color w:val="000000" w:themeColor="text1"/>
          <w:sz w:val="24"/>
          <w:szCs w:val="24"/>
        </w:rPr>
        <w:t xml:space="preserve">FU, N. (2023) </w:t>
      </w:r>
      <w:r w:rsidR="00071BFB">
        <w:rPr>
          <w:rFonts w:ascii="Times New Roman" w:hAnsi="Times New Roman" w:cs="Times New Roman"/>
          <w:color w:val="000000" w:themeColor="text1"/>
          <w:sz w:val="24"/>
          <w:szCs w:val="24"/>
        </w:rPr>
        <w:t>Email to Amberlea Knowles</w:t>
      </w:r>
      <w:r w:rsidRPr="00AB2E16">
        <w:rPr>
          <w:rFonts w:ascii="Times New Roman" w:hAnsi="Times New Roman" w:cs="Times New Roman"/>
          <w:color w:val="000000" w:themeColor="text1"/>
          <w:sz w:val="24"/>
          <w:szCs w:val="24"/>
        </w:rPr>
        <w:t xml:space="preserve"> </w:t>
      </w:r>
      <w:r w:rsidR="00071BFB">
        <w:rPr>
          <w:rFonts w:ascii="Times New Roman" w:hAnsi="Times New Roman" w:cs="Times New Roman"/>
          <w:color w:val="000000" w:themeColor="text1"/>
          <w:sz w:val="24"/>
          <w:szCs w:val="24"/>
        </w:rPr>
        <w:t>20</w:t>
      </w:r>
      <w:r w:rsidR="00071BFB" w:rsidRPr="00071BFB">
        <w:rPr>
          <w:rFonts w:ascii="Times New Roman" w:hAnsi="Times New Roman" w:cs="Times New Roman"/>
          <w:color w:val="000000" w:themeColor="text1"/>
          <w:sz w:val="24"/>
          <w:szCs w:val="24"/>
          <w:vertAlign w:val="superscript"/>
        </w:rPr>
        <w:t>th</w:t>
      </w:r>
      <w:r w:rsidR="00071BFB">
        <w:rPr>
          <w:rFonts w:ascii="Times New Roman" w:hAnsi="Times New Roman" w:cs="Times New Roman"/>
          <w:color w:val="000000" w:themeColor="text1"/>
          <w:sz w:val="24"/>
          <w:szCs w:val="24"/>
        </w:rPr>
        <w:t xml:space="preserve"> March 2023. [unpublished]</w:t>
      </w:r>
    </w:p>
    <w:p w14:paraId="2B308A42" w14:textId="77777777" w:rsidR="004B0605" w:rsidRDefault="004B0605" w:rsidP="004B0605">
      <w:pPr>
        <w:pStyle w:val="ListParagraph"/>
        <w:numPr>
          <w:ilvl w:val="0"/>
          <w:numId w:val="11"/>
        </w:numPr>
        <w:spacing w:line="360" w:lineRule="auto"/>
        <w:rPr>
          <w:rFonts w:ascii="Times New Roman" w:hAnsi="Times New Roman" w:cs="Times New Roman"/>
          <w:color w:val="000000" w:themeColor="text1"/>
          <w:sz w:val="24"/>
          <w:szCs w:val="24"/>
        </w:rPr>
      </w:pPr>
      <w:r w:rsidRPr="00AB2E16">
        <w:rPr>
          <w:rFonts w:ascii="Times New Roman" w:hAnsi="Times New Roman" w:cs="Times New Roman"/>
          <w:color w:val="000000" w:themeColor="text1"/>
          <w:sz w:val="24"/>
          <w:szCs w:val="24"/>
        </w:rPr>
        <w:t xml:space="preserve">Freedman, M. (2023) </w:t>
      </w:r>
      <w:r w:rsidRPr="00AB2E16">
        <w:rPr>
          <w:rFonts w:ascii="Times New Roman" w:hAnsi="Times New Roman" w:cs="Times New Roman"/>
          <w:i/>
          <w:iCs/>
          <w:color w:val="000000" w:themeColor="text1"/>
          <w:sz w:val="24"/>
          <w:szCs w:val="24"/>
        </w:rPr>
        <w:t xml:space="preserve">Types of organisational structures for business. </w:t>
      </w:r>
      <w:r w:rsidRPr="00AB2E16">
        <w:rPr>
          <w:rFonts w:ascii="Times New Roman" w:hAnsi="Times New Roman" w:cs="Times New Roman"/>
          <w:color w:val="000000" w:themeColor="text1"/>
          <w:sz w:val="24"/>
          <w:szCs w:val="24"/>
        </w:rPr>
        <w:t xml:space="preserve">Available Online: URL: </w:t>
      </w:r>
      <w:hyperlink r:id="rId24" w:history="1">
        <w:r w:rsidRPr="00AB2E16">
          <w:rPr>
            <w:rStyle w:val="Hyperlink"/>
            <w:rFonts w:ascii="Times New Roman" w:hAnsi="Times New Roman" w:cs="Times New Roman"/>
            <w:color w:val="000000" w:themeColor="text1"/>
            <w:sz w:val="24"/>
            <w:szCs w:val="24"/>
          </w:rPr>
          <w:t>https://www.businessnewsdaily.com/15798-types-of-organizational-structures.html</w:t>
        </w:r>
      </w:hyperlink>
      <w:r w:rsidRPr="00AB2E16">
        <w:rPr>
          <w:rFonts w:ascii="Times New Roman" w:hAnsi="Times New Roman" w:cs="Times New Roman"/>
          <w:color w:val="000000" w:themeColor="text1"/>
          <w:sz w:val="24"/>
          <w:szCs w:val="24"/>
        </w:rPr>
        <w:t xml:space="preserve"> (Date Accessed: 3rd April 2023) </w:t>
      </w:r>
    </w:p>
    <w:p w14:paraId="258D5A4B" w14:textId="77777777" w:rsidR="00314A75" w:rsidRDefault="00314A75" w:rsidP="00071BFB">
      <w:pPr>
        <w:pStyle w:val="ListParagraph"/>
        <w:spacing w:line="360" w:lineRule="auto"/>
        <w:rPr>
          <w:rFonts w:ascii="Times New Roman" w:hAnsi="Times New Roman" w:cs="Times New Roman"/>
          <w:color w:val="000000" w:themeColor="text1"/>
          <w:sz w:val="24"/>
          <w:szCs w:val="24"/>
        </w:rPr>
      </w:pPr>
    </w:p>
    <w:p w14:paraId="3BFDCCD9" w14:textId="77777777" w:rsidR="00314A75" w:rsidRPr="00314A75" w:rsidRDefault="00314A75" w:rsidP="00314A75">
      <w:pPr>
        <w:pStyle w:val="ListParagraph"/>
        <w:spacing w:line="360" w:lineRule="auto"/>
        <w:rPr>
          <w:rFonts w:ascii="Times New Roman" w:hAnsi="Times New Roman" w:cs="Times New Roman"/>
          <w:color w:val="000000" w:themeColor="text1"/>
          <w:sz w:val="24"/>
          <w:szCs w:val="24"/>
        </w:rPr>
      </w:pPr>
    </w:p>
    <w:p w14:paraId="0CA4CC1C" w14:textId="15FA9053" w:rsidR="004B0605" w:rsidRDefault="004B0605" w:rsidP="004B0605">
      <w:pPr>
        <w:pStyle w:val="ListParagraph"/>
        <w:numPr>
          <w:ilvl w:val="0"/>
          <w:numId w:val="11"/>
        </w:numPr>
        <w:spacing w:line="360" w:lineRule="auto"/>
        <w:rPr>
          <w:rFonts w:ascii="Times New Roman" w:hAnsi="Times New Roman" w:cs="Times New Roman"/>
          <w:color w:val="000000" w:themeColor="text1"/>
          <w:sz w:val="24"/>
          <w:szCs w:val="24"/>
        </w:rPr>
      </w:pPr>
      <w:r w:rsidRPr="00AB2E16">
        <w:rPr>
          <w:rFonts w:ascii="Times New Roman" w:hAnsi="Times New Roman" w:cs="Times New Roman"/>
          <w:color w:val="000000" w:themeColor="text1"/>
          <w:sz w:val="24"/>
          <w:szCs w:val="24"/>
        </w:rPr>
        <w:t xml:space="preserve">Glisson, C. (2015) </w:t>
      </w:r>
      <w:r w:rsidR="00071BFB">
        <w:rPr>
          <w:rFonts w:ascii="Times New Roman" w:hAnsi="Times New Roman" w:cs="Times New Roman"/>
          <w:color w:val="000000" w:themeColor="text1"/>
          <w:sz w:val="24"/>
          <w:szCs w:val="24"/>
        </w:rPr>
        <w:t>‘</w:t>
      </w:r>
      <w:r w:rsidRPr="00071BFB">
        <w:rPr>
          <w:rFonts w:ascii="Times New Roman" w:hAnsi="Times New Roman" w:cs="Times New Roman"/>
          <w:color w:val="000000" w:themeColor="text1"/>
          <w:sz w:val="24"/>
          <w:szCs w:val="24"/>
        </w:rPr>
        <w:t>Human service Organisation</w:t>
      </w:r>
      <w:r w:rsidR="00071BFB">
        <w:rPr>
          <w:rFonts w:ascii="Times New Roman" w:hAnsi="Times New Roman" w:cs="Times New Roman"/>
          <w:color w:val="000000" w:themeColor="text1"/>
          <w:sz w:val="24"/>
          <w:szCs w:val="24"/>
        </w:rPr>
        <w:t>’</w:t>
      </w:r>
      <w:r w:rsidRPr="00071BFB">
        <w:rPr>
          <w:rFonts w:ascii="Times New Roman" w:hAnsi="Times New Roman" w:cs="Times New Roman"/>
          <w:color w:val="000000" w:themeColor="text1"/>
          <w:sz w:val="24"/>
          <w:szCs w:val="24"/>
        </w:rPr>
        <w:t>:</w:t>
      </w:r>
      <w:r w:rsidRPr="00AB2E16">
        <w:rPr>
          <w:rFonts w:ascii="Times New Roman" w:hAnsi="Times New Roman" w:cs="Times New Roman"/>
          <w:color w:val="000000" w:themeColor="text1"/>
          <w:sz w:val="24"/>
          <w:szCs w:val="24"/>
        </w:rPr>
        <w:t xml:space="preserve">  </w:t>
      </w:r>
      <w:r w:rsidRPr="00071BFB">
        <w:rPr>
          <w:rFonts w:ascii="Times New Roman" w:hAnsi="Times New Roman" w:cs="Times New Roman"/>
          <w:i/>
          <w:iCs/>
          <w:color w:val="000000" w:themeColor="text1"/>
          <w:sz w:val="24"/>
          <w:szCs w:val="24"/>
        </w:rPr>
        <w:t>Management Leadership Gov.</w:t>
      </w:r>
      <w:r w:rsidRPr="00AB2E16">
        <w:rPr>
          <w:rFonts w:ascii="Times New Roman" w:hAnsi="Times New Roman" w:cs="Times New Roman"/>
          <w:color w:val="000000" w:themeColor="text1"/>
          <w:sz w:val="24"/>
          <w:szCs w:val="24"/>
        </w:rPr>
        <w:t xml:space="preserve"> 2015; 39(4): 245–250. doi:10.1080/23303131.2015.1087770. </w:t>
      </w:r>
      <w:r>
        <w:rPr>
          <w:rFonts w:ascii="Times New Roman" w:hAnsi="Times New Roman" w:cs="Times New Roman"/>
          <w:color w:val="000000" w:themeColor="text1"/>
          <w:sz w:val="24"/>
          <w:szCs w:val="24"/>
        </w:rPr>
        <w:t>(Accessed: 3</w:t>
      </w:r>
      <w:r w:rsidRPr="00AB2E16">
        <w:rPr>
          <w:rFonts w:ascii="Times New Roman" w:hAnsi="Times New Roman" w:cs="Times New Roman"/>
          <w:color w:val="000000" w:themeColor="text1"/>
          <w:sz w:val="24"/>
          <w:szCs w:val="24"/>
          <w:vertAlign w:val="superscript"/>
        </w:rPr>
        <w:t>rd</w:t>
      </w:r>
      <w:r>
        <w:rPr>
          <w:rFonts w:ascii="Times New Roman" w:hAnsi="Times New Roman" w:cs="Times New Roman"/>
          <w:color w:val="000000" w:themeColor="text1"/>
          <w:sz w:val="24"/>
          <w:szCs w:val="24"/>
        </w:rPr>
        <w:t xml:space="preserve"> April 2023)</w:t>
      </w:r>
    </w:p>
    <w:p w14:paraId="601D0165" w14:textId="77777777" w:rsidR="004B0605" w:rsidRPr="004B0605" w:rsidRDefault="004B0605" w:rsidP="00071BFB">
      <w:pPr>
        <w:pStyle w:val="ListParagraph"/>
        <w:spacing w:line="360" w:lineRule="auto"/>
        <w:rPr>
          <w:rFonts w:ascii="Times New Roman" w:hAnsi="Times New Roman" w:cs="Times New Roman"/>
          <w:color w:val="000000" w:themeColor="text1"/>
          <w:sz w:val="24"/>
          <w:szCs w:val="24"/>
        </w:rPr>
      </w:pPr>
    </w:p>
    <w:p w14:paraId="03B5520E" w14:textId="2642F725" w:rsidR="004B0605" w:rsidRPr="004B0605" w:rsidRDefault="004B0605" w:rsidP="004B0605">
      <w:pPr>
        <w:pStyle w:val="ListParagraph"/>
        <w:numPr>
          <w:ilvl w:val="0"/>
          <w:numId w:val="11"/>
        </w:numPr>
        <w:spacing w:line="360" w:lineRule="auto"/>
        <w:rPr>
          <w:rFonts w:ascii="Times New Roman" w:hAnsi="Times New Roman" w:cs="Times New Roman"/>
          <w:color w:val="000000" w:themeColor="text1"/>
          <w:sz w:val="24"/>
          <w:szCs w:val="24"/>
        </w:rPr>
      </w:pPr>
      <w:r w:rsidRPr="004B0605">
        <w:rPr>
          <w:rFonts w:ascii="Times New Roman" w:hAnsi="Times New Roman" w:cs="Times New Roman"/>
          <w:color w:val="000000" w:themeColor="text1"/>
          <w:sz w:val="24"/>
          <w:szCs w:val="24"/>
        </w:rPr>
        <w:t xml:space="preserve">Graen, G. B., &amp; Uhl-Bien, M. (1995). </w:t>
      </w:r>
      <w:r w:rsidR="00071BFB">
        <w:rPr>
          <w:rFonts w:ascii="Times New Roman" w:hAnsi="Times New Roman" w:cs="Times New Roman"/>
          <w:color w:val="000000" w:themeColor="text1"/>
          <w:sz w:val="24"/>
          <w:szCs w:val="24"/>
        </w:rPr>
        <w:t>‘</w:t>
      </w:r>
      <w:r w:rsidRPr="004B0605">
        <w:rPr>
          <w:rFonts w:ascii="Times New Roman" w:hAnsi="Times New Roman" w:cs="Times New Roman"/>
          <w:color w:val="000000" w:themeColor="text1"/>
          <w:sz w:val="24"/>
          <w:szCs w:val="24"/>
        </w:rPr>
        <w:t>Relationship-based approach to leadership: Development of leader-member exchange (LMX) leadership theory over 25 years: Applying a multi-level multi-domain perspective</w:t>
      </w:r>
      <w:r w:rsidR="00071BFB">
        <w:rPr>
          <w:rFonts w:ascii="Times New Roman" w:hAnsi="Times New Roman" w:cs="Times New Roman"/>
          <w:color w:val="000000" w:themeColor="text1"/>
          <w:sz w:val="24"/>
          <w:szCs w:val="24"/>
        </w:rPr>
        <w:t>’</w:t>
      </w:r>
      <w:r w:rsidRPr="004B0605">
        <w:rPr>
          <w:rFonts w:ascii="Times New Roman" w:hAnsi="Times New Roman" w:cs="Times New Roman"/>
          <w:color w:val="000000" w:themeColor="text1"/>
          <w:sz w:val="24"/>
          <w:szCs w:val="24"/>
        </w:rPr>
        <w:t xml:space="preserve">. </w:t>
      </w:r>
      <w:r w:rsidRPr="00071BFB">
        <w:rPr>
          <w:rFonts w:ascii="Times New Roman" w:hAnsi="Times New Roman" w:cs="Times New Roman"/>
          <w:i/>
          <w:iCs/>
          <w:color w:val="000000" w:themeColor="text1"/>
          <w:sz w:val="24"/>
          <w:szCs w:val="24"/>
        </w:rPr>
        <w:t>Leadership Quarterly</w:t>
      </w:r>
      <w:r w:rsidRPr="004B0605">
        <w:rPr>
          <w:rFonts w:ascii="Times New Roman" w:hAnsi="Times New Roman" w:cs="Times New Roman"/>
          <w:color w:val="000000" w:themeColor="text1"/>
          <w:sz w:val="24"/>
          <w:szCs w:val="24"/>
        </w:rPr>
        <w:t xml:space="preserve">, 6(2), 219-247. DOI:  </w:t>
      </w:r>
      <w:hyperlink r:id="rId25" w:tgtFrame="_new" w:history="1">
        <w:r w:rsidRPr="004B0605">
          <w:rPr>
            <w:rStyle w:val="Hyperlink"/>
            <w:rFonts w:ascii="Times New Roman" w:hAnsi="Times New Roman" w:cs="Times New Roman"/>
            <w:color w:val="000000" w:themeColor="text1"/>
            <w:sz w:val="24"/>
            <w:szCs w:val="24"/>
          </w:rPr>
          <w:t>https://doi.org/10.1016/1048-9843(95)90036-5</w:t>
        </w:r>
      </w:hyperlink>
      <w:r w:rsidRPr="004B0605">
        <w:rPr>
          <w:rFonts w:ascii="Times New Roman" w:hAnsi="Times New Roman" w:cs="Times New Roman"/>
          <w:color w:val="000000" w:themeColor="text1"/>
          <w:sz w:val="24"/>
          <w:szCs w:val="24"/>
        </w:rPr>
        <w:t xml:space="preserve"> (Accessed: 3</w:t>
      </w:r>
      <w:r w:rsidRPr="004B0605">
        <w:rPr>
          <w:rFonts w:ascii="Times New Roman" w:hAnsi="Times New Roman" w:cs="Times New Roman"/>
          <w:color w:val="000000" w:themeColor="text1"/>
          <w:sz w:val="24"/>
          <w:szCs w:val="24"/>
          <w:vertAlign w:val="superscript"/>
        </w:rPr>
        <w:t>rd</w:t>
      </w:r>
      <w:r w:rsidRPr="004B0605">
        <w:rPr>
          <w:rFonts w:ascii="Times New Roman" w:hAnsi="Times New Roman" w:cs="Times New Roman"/>
          <w:color w:val="000000" w:themeColor="text1"/>
          <w:sz w:val="24"/>
          <w:szCs w:val="24"/>
        </w:rPr>
        <w:t xml:space="preserve"> April 2023)</w:t>
      </w:r>
    </w:p>
    <w:p w14:paraId="5E1999B5" w14:textId="62556503" w:rsidR="004B0605" w:rsidRPr="00841824" w:rsidRDefault="004B0605" w:rsidP="004B0605">
      <w:pPr>
        <w:pStyle w:val="ListParagraph"/>
        <w:numPr>
          <w:ilvl w:val="0"/>
          <w:numId w:val="11"/>
        </w:numPr>
        <w:spacing w:line="360" w:lineRule="auto"/>
        <w:rPr>
          <w:rFonts w:ascii="Times New Roman" w:hAnsi="Times New Roman" w:cs="Times New Roman"/>
          <w:color w:val="000000" w:themeColor="text1"/>
          <w:sz w:val="24"/>
          <w:szCs w:val="24"/>
        </w:rPr>
      </w:pPr>
      <w:r w:rsidRPr="00841824">
        <w:rPr>
          <w:rFonts w:ascii="Times New Roman" w:hAnsi="Times New Roman" w:cs="Times New Roman"/>
          <w:color w:val="000000" w:themeColor="text1"/>
          <w:sz w:val="24"/>
          <w:szCs w:val="24"/>
        </w:rPr>
        <w:t xml:space="preserve">Gooty, J., Connelly, S., Griffith, J., &amp; Gupta, A. (2010). </w:t>
      </w:r>
      <w:r w:rsidR="00071BFB">
        <w:rPr>
          <w:rFonts w:ascii="Times New Roman" w:hAnsi="Times New Roman" w:cs="Times New Roman"/>
          <w:color w:val="000000" w:themeColor="text1"/>
          <w:sz w:val="24"/>
          <w:szCs w:val="24"/>
        </w:rPr>
        <w:t>‘</w:t>
      </w:r>
      <w:r w:rsidRPr="00071BFB">
        <w:rPr>
          <w:rFonts w:ascii="Times New Roman" w:hAnsi="Times New Roman" w:cs="Times New Roman"/>
          <w:color w:val="000000" w:themeColor="text1"/>
          <w:sz w:val="24"/>
          <w:szCs w:val="24"/>
        </w:rPr>
        <w:t>Leadership, trust, and customer orientation: Implications for service quality</w:t>
      </w:r>
      <w:r w:rsidR="00071BFB">
        <w:rPr>
          <w:rFonts w:ascii="Times New Roman" w:hAnsi="Times New Roman" w:cs="Times New Roman"/>
          <w:color w:val="000000" w:themeColor="text1"/>
          <w:sz w:val="24"/>
          <w:szCs w:val="24"/>
        </w:rPr>
        <w:t>’</w:t>
      </w:r>
      <w:r w:rsidRPr="00071BFB">
        <w:rPr>
          <w:rFonts w:ascii="Times New Roman" w:hAnsi="Times New Roman" w:cs="Times New Roman"/>
          <w:color w:val="000000" w:themeColor="text1"/>
          <w:sz w:val="24"/>
          <w:szCs w:val="24"/>
        </w:rPr>
        <w:t xml:space="preserve">. </w:t>
      </w:r>
      <w:r w:rsidRPr="00071BFB">
        <w:rPr>
          <w:rFonts w:ascii="Times New Roman" w:hAnsi="Times New Roman" w:cs="Times New Roman"/>
          <w:i/>
          <w:iCs/>
          <w:color w:val="000000" w:themeColor="text1"/>
          <w:sz w:val="24"/>
          <w:szCs w:val="24"/>
        </w:rPr>
        <w:t>Journal of Business Research,</w:t>
      </w:r>
      <w:r w:rsidRPr="00841824">
        <w:rPr>
          <w:rFonts w:ascii="Times New Roman" w:hAnsi="Times New Roman" w:cs="Times New Roman"/>
          <w:color w:val="000000" w:themeColor="text1"/>
          <w:sz w:val="24"/>
          <w:szCs w:val="24"/>
        </w:rPr>
        <w:t xml:space="preserve"> 63(12), 1260-1266. Available at DOI:</w:t>
      </w:r>
      <w:r w:rsidR="00071BFB">
        <w:rPr>
          <w:rFonts w:ascii="Times New Roman" w:hAnsi="Times New Roman" w:cs="Times New Roman"/>
          <w:color w:val="000000" w:themeColor="text1"/>
          <w:sz w:val="24"/>
          <w:szCs w:val="24"/>
        </w:rPr>
        <w:t xml:space="preserve"> </w:t>
      </w:r>
      <w:hyperlink r:id="rId26" w:history="1">
        <w:r w:rsidR="00071BFB" w:rsidRPr="00DB4B7C">
          <w:rPr>
            <w:rStyle w:val="Hyperlink"/>
            <w:rFonts w:ascii="Times New Roman" w:hAnsi="Times New Roman" w:cs="Times New Roman"/>
            <w:sz w:val="24"/>
            <w:szCs w:val="24"/>
          </w:rPr>
          <w:t>https://doi.org/10.1016/j.jbusres.2009.11.014</w:t>
        </w:r>
      </w:hyperlink>
      <w:r w:rsidRPr="00841824">
        <w:rPr>
          <w:rFonts w:ascii="Times New Roman" w:hAnsi="Times New Roman" w:cs="Times New Roman"/>
          <w:color w:val="000000" w:themeColor="text1"/>
          <w:sz w:val="24"/>
          <w:szCs w:val="24"/>
        </w:rPr>
        <w:t xml:space="preserve"> (Accessed 3</w:t>
      </w:r>
      <w:r w:rsidRPr="00841824">
        <w:rPr>
          <w:rFonts w:ascii="Times New Roman" w:hAnsi="Times New Roman" w:cs="Times New Roman"/>
          <w:color w:val="000000" w:themeColor="text1"/>
          <w:sz w:val="24"/>
          <w:szCs w:val="24"/>
          <w:vertAlign w:val="superscript"/>
        </w:rPr>
        <w:t>rd</w:t>
      </w:r>
      <w:r w:rsidRPr="00841824">
        <w:rPr>
          <w:rFonts w:ascii="Times New Roman" w:hAnsi="Times New Roman" w:cs="Times New Roman"/>
          <w:color w:val="000000" w:themeColor="text1"/>
          <w:sz w:val="24"/>
          <w:szCs w:val="24"/>
        </w:rPr>
        <w:t xml:space="preserve"> April 2023)</w:t>
      </w:r>
    </w:p>
    <w:p w14:paraId="172AACED" w14:textId="77777777" w:rsidR="004B0605" w:rsidRPr="00AB2E16" w:rsidRDefault="004B0605" w:rsidP="004B0605">
      <w:pPr>
        <w:pStyle w:val="ListParagraph"/>
        <w:spacing w:line="360" w:lineRule="auto"/>
        <w:rPr>
          <w:rFonts w:ascii="Times New Roman" w:hAnsi="Times New Roman" w:cs="Times New Roman"/>
          <w:color w:val="000000" w:themeColor="text1"/>
          <w:sz w:val="24"/>
          <w:szCs w:val="24"/>
        </w:rPr>
      </w:pPr>
    </w:p>
    <w:p w14:paraId="5E3F1C15" w14:textId="2DF5F3BE" w:rsidR="00314A75" w:rsidRDefault="004B0605" w:rsidP="004B0605">
      <w:pPr>
        <w:pStyle w:val="ListParagraph"/>
        <w:numPr>
          <w:ilvl w:val="0"/>
          <w:numId w:val="11"/>
        </w:numPr>
        <w:spacing w:line="360" w:lineRule="auto"/>
        <w:rPr>
          <w:rFonts w:ascii="Times New Roman" w:hAnsi="Times New Roman" w:cs="Times New Roman"/>
          <w:color w:val="000000" w:themeColor="text1"/>
          <w:sz w:val="24"/>
          <w:szCs w:val="24"/>
        </w:rPr>
      </w:pPr>
      <w:r w:rsidRPr="00AB2E16">
        <w:rPr>
          <w:rFonts w:ascii="Times New Roman" w:hAnsi="Times New Roman" w:cs="Times New Roman"/>
          <w:color w:val="000000" w:themeColor="text1"/>
          <w:sz w:val="24"/>
          <w:szCs w:val="24"/>
        </w:rPr>
        <w:t xml:space="preserve">Grawitch, M. J., Munz, D. C., &amp; Kramer, T. L. (2003). </w:t>
      </w:r>
      <w:r w:rsidR="002A6DB5">
        <w:rPr>
          <w:rFonts w:ascii="Times New Roman" w:hAnsi="Times New Roman" w:cs="Times New Roman"/>
          <w:color w:val="000000" w:themeColor="text1"/>
          <w:sz w:val="24"/>
          <w:szCs w:val="24"/>
        </w:rPr>
        <w:t>‘</w:t>
      </w:r>
      <w:r w:rsidRPr="00AB2E16">
        <w:rPr>
          <w:rFonts w:ascii="Times New Roman" w:hAnsi="Times New Roman" w:cs="Times New Roman"/>
          <w:color w:val="000000" w:themeColor="text1"/>
          <w:sz w:val="24"/>
          <w:szCs w:val="24"/>
        </w:rPr>
        <w:t xml:space="preserve">Effects of member mood and proactive behaviours: A longitudinal </w:t>
      </w:r>
    </w:p>
    <w:p w14:paraId="362533B6" w14:textId="77777777" w:rsidR="00314A75" w:rsidRPr="00314A75" w:rsidRDefault="00314A75" w:rsidP="00314A75">
      <w:pPr>
        <w:pStyle w:val="ListParagraph"/>
        <w:rPr>
          <w:rFonts w:ascii="Times New Roman" w:hAnsi="Times New Roman" w:cs="Times New Roman"/>
          <w:color w:val="000000" w:themeColor="text1"/>
          <w:sz w:val="24"/>
          <w:szCs w:val="24"/>
        </w:rPr>
      </w:pPr>
    </w:p>
    <w:p w14:paraId="5B38D092" w14:textId="207DC4C2" w:rsidR="004B0605" w:rsidRPr="00841824" w:rsidRDefault="002A6DB5" w:rsidP="00314A75">
      <w:pPr>
        <w:pStyle w:val="ListParagraph"/>
        <w:spacing w:line="360" w:lineRule="auto"/>
        <w:rPr>
          <w:rFonts w:ascii="Times New Roman" w:hAnsi="Times New Roman" w:cs="Times New Roman"/>
          <w:color w:val="000000" w:themeColor="text1"/>
          <w:sz w:val="24"/>
          <w:szCs w:val="24"/>
        </w:rPr>
      </w:pPr>
      <w:r w:rsidRPr="00AB2E16">
        <w:rPr>
          <w:rFonts w:ascii="Times New Roman" w:hAnsi="Times New Roman" w:cs="Times New Roman"/>
          <w:color w:val="000000" w:themeColor="text1"/>
          <w:sz w:val="24"/>
          <w:szCs w:val="24"/>
        </w:rPr>
        <w:t>I</w:t>
      </w:r>
      <w:r w:rsidR="004B0605" w:rsidRPr="00AB2E16">
        <w:rPr>
          <w:rFonts w:ascii="Times New Roman" w:hAnsi="Times New Roman" w:cs="Times New Roman"/>
          <w:color w:val="000000" w:themeColor="text1"/>
          <w:sz w:val="24"/>
          <w:szCs w:val="24"/>
        </w:rPr>
        <w:t>nvestigation</w:t>
      </w:r>
      <w:r>
        <w:rPr>
          <w:rFonts w:ascii="Times New Roman" w:hAnsi="Times New Roman" w:cs="Times New Roman"/>
          <w:color w:val="000000" w:themeColor="text1"/>
          <w:sz w:val="24"/>
          <w:szCs w:val="24"/>
        </w:rPr>
        <w:t>’</w:t>
      </w:r>
      <w:r w:rsidR="004B0605" w:rsidRPr="00AB2E16">
        <w:rPr>
          <w:rFonts w:ascii="Times New Roman" w:hAnsi="Times New Roman" w:cs="Times New Roman"/>
          <w:color w:val="000000" w:themeColor="text1"/>
          <w:sz w:val="24"/>
          <w:szCs w:val="24"/>
        </w:rPr>
        <w:t xml:space="preserve">. </w:t>
      </w:r>
      <w:r w:rsidR="004B0605" w:rsidRPr="002A6DB5">
        <w:rPr>
          <w:rFonts w:ascii="Times New Roman" w:hAnsi="Times New Roman" w:cs="Times New Roman"/>
          <w:i/>
          <w:iCs/>
          <w:color w:val="000000" w:themeColor="text1"/>
          <w:sz w:val="24"/>
          <w:szCs w:val="24"/>
        </w:rPr>
        <w:t>Journal of Applied Psychology</w:t>
      </w:r>
      <w:r w:rsidR="004B0605" w:rsidRPr="00AB2E16">
        <w:rPr>
          <w:rFonts w:ascii="Times New Roman" w:hAnsi="Times New Roman" w:cs="Times New Roman"/>
          <w:color w:val="000000" w:themeColor="text1"/>
          <w:sz w:val="24"/>
          <w:szCs w:val="24"/>
        </w:rPr>
        <w:t>, 88(3), 411-419.</w:t>
      </w:r>
      <w:r w:rsidR="004B0605">
        <w:rPr>
          <w:rFonts w:ascii="Times New Roman" w:hAnsi="Times New Roman" w:cs="Times New Roman"/>
          <w:color w:val="000000" w:themeColor="text1"/>
          <w:sz w:val="24"/>
          <w:szCs w:val="24"/>
        </w:rPr>
        <w:t xml:space="preserve"> </w:t>
      </w:r>
    </w:p>
    <w:p w14:paraId="2DA64E07" w14:textId="61663247" w:rsidR="004B0605" w:rsidRPr="00AB2E16" w:rsidRDefault="004B0605" w:rsidP="004B0605">
      <w:pPr>
        <w:pStyle w:val="ListParagraph"/>
        <w:numPr>
          <w:ilvl w:val="0"/>
          <w:numId w:val="11"/>
        </w:numPr>
        <w:spacing w:line="360" w:lineRule="auto"/>
        <w:rPr>
          <w:rFonts w:ascii="Times New Roman" w:hAnsi="Times New Roman" w:cs="Times New Roman"/>
          <w:color w:val="000000" w:themeColor="text1"/>
          <w:sz w:val="24"/>
          <w:szCs w:val="24"/>
        </w:rPr>
      </w:pPr>
      <w:r w:rsidRPr="00AB2E16">
        <w:rPr>
          <w:rFonts w:ascii="Times New Roman" w:hAnsi="Times New Roman" w:cs="Times New Roman"/>
          <w:color w:val="000000" w:themeColor="text1"/>
          <w:sz w:val="24"/>
          <w:szCs w:val="24"/>
        </w:rPr>
        <w:t xml:space="preserve">Hackman, J. R., &amp; Oldham, G. R. (1976). </w:t>
      </w:r>
      <w:r w:rsidR="002A6DB5">
        <w:rPr>
          <w:rFonts w:ascii="Times New Roman" w:hAnsi="Times New Roman" w:cs="Times New Roman"/>
          <w:color w:val="000000" w:themeColor="text1"/>
          <w:sz w:val="24"/>
          <w:szCs w:val="24"/>
        </w:rPr>
        <w:t>‘</w:t>
      </w:r>
      <w:r w:rsidRPr="00AB2E16">
        <w:rPr>
          <w:rFonts w:ascii="Times New Roman" w:hAnsi="Times New Roman" w:cs="Times New Roman"/>
          <w:color w:val="000000" w:themeColor="text1"/>
          <w:sz w:val="24"/>
          <w:szCs w:val="24"/>
        </w:rPr>
        <w:t>Motivation through the design of work: Test of a theory</w:t>
      </w:r>
      <w:r w:rsidR="002A6DB5">
        <w:rPr>
          <w:rFonts w:ascii="Times New Roman" w:hAnsi="Times New Roman" w:cs="Times New Roman"/>
          <w:color w:val="000000" w:themeColor="text1"/>
          <w:sz w:val="24"/>
          <w:szCs w:val="24"/>
        </w:rPr>
        <w:t>’</w:t>
      </w:r>
      <w:r w:rsidRPr="00AB2E16">
        <w:rPr>
          <w:rFonts w:ascii="Times New Roman" w:hAnsi="Times New Roman" w:cs="Times New Roman"/>
          <w:color w:val="000000" w:themeColor="text1"/>
          <w:sz w:val="24"/>
          <w:szCs w:val="24"/>
        </w:rPr>
        <w:t xml:space="preserve">. </w:t>
      </w:r>
      <w:r w:rsidRPr="002A6DB5">
        <w:rPr>
          <w:rFonts w:ascii="Times New Roman" w:hAnsi="Times New Roman" w:cs="Times New Roman"/>
          <w:i/>
          <w:iCs/>
          <w:color w:val="000000" w:themeColor="text1"/>
          <w:sz w:val="24"/>
          <w:szCs w:val="24"/>
        </w:rPr>
        <w:t>Organisational Behaviour and Human Performance,</w:t>
      </w:r>
      <w:r w:rsidRPr="00AB2E16">
        <w:rPr>
          <w:rFonts w:ascii="Times New Roman" w:hAnsi="Times New Roman" w:cs="Times New Roman"/>
          <w:color w:val="000000" w:themeColor="text1"/>
          <w:sz w:val="24"/>
          <w:szCs w:val="24"/>
        </w:rPr>
        <w:t xml:space="preserve"> 16(2), 250-279.</w:t>
      </w:r>
      <w:r w:rsidR="002A6DB5">
        <w:rPr>
          <w:rFonts w:ascii="Times New Roman" w:hAnsi="Times New Roman" w:cs="Times New Roman"/>
          <w:color w:val="000000" w:themeColor="text1"/>
          <w:sz w:val="24"/>
          <w:szCs w:val="24"/>
        </w:rPr>
        <w:t xml:space="preserve"> Available at: DOI: </w:t>
      </w:r>
      <w:hyperlink r:id="rId27" w:history="1">
        <w:r w:rsidR="002A6DB5" w:rsidRPr="00DB4B7C">
          <w:rPr>
            <w:rStyle w:val="Hyperlink"/>
            <w:rFonts w:ascii="Times New Roman" w:hAnsi="Times New Roman" w:cs="Times New Roman"/>
            <w:sz w:val="24"/>
            <w:szCs w:val="24"/>
          </w:rPr>
          <w:t>https://doi.org/10.1016/0030-5073%2876%2990016-7</w:t>
        </w:r>
      </w:hyperlink>
      <w:r w:rsidR="002A6DB5">
        <w:rPr>
          <w:rFonts w:ascii="Times New Roman" w:hAnsi="Times New Roman" w:cs="Times New Roman"/>
          <w:color w:val="000000" w:themeColor="text1"/>
          <w:sz w:val="24"/>
          <w:szCs w:val="24"/>
        </w:rPr>
        <w:t xml:space="preserve"> (Accessed: 7</w:t>
      </w:r>
      <w:r w:rsidR="002A6DB5" w:rsidRPr="002A6DB5">
        <w:rPr>
          <w:rFonts w:ascii="Times New Roman" w:hAnsi="Times New Roman" w:cs="Times New Roman"/>
          <w:color w:val="000000" w:themeColor="text1"/>
          <w:sz w:val="24"/>
          <w:szCs w:val="24"/>
          <w:vertAlign w:val="superscript"/>
        </w:rPr>
        <w:t>th</w:t>
      </w:r>
      <w:r w:rsidR="002A6DB5">
        <w:rPr>
          <w:rFonts w:ascii="Times New Roman" w:hAnsi="Times New Roman" w:cs="Times New Roman"/>
          <w:color w:val="000000" w:themeColor="text1"/>
          <w:sz w:val="24"/>
          <w:szCs w:val="24"/>
        </w:rPr>
        <w:t xml:space="preserve"> April 2023)</w:t>
      </w:r>
    </w:p>
    <w:p w14:paraId="4D19D3F1" w14:textId="06F73EA3" w:rsidR="004B0605" w:rsidRPr="00DB4B7C" w:rsidRDefault="004B0605" w:rsidP="004B0605">
      <w:pPr>
        <w:pStyle w:val="ListParagraph"/>
        <w:numPr>
          <w:ilvl w:val="0"/>
          <w:numId w:val="11"/>
        </w:numPr>
        <w:spacing w:line="360" w:lineRule="auto"/>
        <w:rPr>
          <w:rStyle w:val="Hyperlink"/>
          <w:rFonts w:ascii="Times New Roman" w:hAnsi="Times New Roman" w:cs="Times New Roman"/>
          <w:sz w:val="24"/>
          <w:szCs w:val="24"/>
        </w:rPr>
      </w:pPr>
      <w:r>
        <w:rPr>
          <w:rFonts w:ascii="Times New Roman" w:hAnsi="Times New Roman" w:cs="Times New Roman"/>
          <w:color w:val="000000" w:themeColor="text1"/>
          <w:sz w:val="24"/>
          <w:szCs w:val="24"/>
        </w:rPr>
        <w:t xml:space="preserve">18.. </w:t>
      </w:r>
      <w:r w:rsidRPr="00AB2E16">
        <w:rPr>
          <w:rFonts w:ascii="Times New Roman" w:hAnsi="Times New Roman" w:cs="Times New Roman"/>
          <w:color w:val="000000" w:themeColor="text1"/>
          <w:sz w:val="24"/>
          <w:szCs w:val="24"/>
        </w:rPr>
        <w:t xml:space="preserve">Hendry, J. (1997) </w:t>
      </w:r>
      <w:r>
        <w:rPr>
          <w:rFonts w:ascii="Times New Roman" w:hAnsi="Times New Roman" w:cs="Times New Roman"/>
          <w:color w:val="000000" w:themeColor="text1"/>
          <w:sz w:val="24"/>
          <w:szCs w:val="24"/>
        </w:rPr>
        <w:t>Mintzberg’s</w:t>
      </w:r>
      <w:r w:rsidRPr="00AB2E16">
        <w:rPr>
          <w:rFonts w:ascii="Times New Roman" w:hAnsi="Times New Roman" w:cs="Times New Roman"/>
          <w:color w:val="000000" w:themeColor="text1"/>
          <w:sz w:val="24"/>
          <w:szCs w:val="24"/>
        </w:rPr>
        <w:t xml:space="preserve"> Theory of Organisational </w:t>
      </w:r>
      <w:r>
        <w:rPr>
          <w:rFonts w:ascii="Times New Roman" w:hAnsi="Times New Roman" w:cs="Times New Roman"/>
          <w:color w:val="000000" w:themeColor="text1"/>
          <w:sz w:val="24"/>
          <w:szCs w:val="24"/>
        </w:rPr>
        <w:t>Structure</w:t>
      </w:r>
      <w:r w:rsidRPr="00AB2E16">
        <w:rPr>
          <w:rFonts w:ascii="Times New Roman" w:hAnsi="Times New Roman" w:cs="Times New Roman"/>
          <w:color w:val="000000" w:themeColor="text1"/>
          <w:sz w:val="24"/>
          <w:szCs w:val="24"/>
        </w:rPr>
        <w:t xml:space="preserve">. Available online: URL </w:t>
      </w:r>
      <w:r>
        <w:rPr>
          <w:rFonts w:ascii="Times New Roman" w:hAnsi="Times New Roman" w:cs="Times New Roman"/>
          <w:color w:val="000000" w:themeColor="text1"/>
          <w:sz w:val="24"/>
          <w:szCs w:val="24"/>
        </w:rPr>
        <w:fldChar w:fldCharType="begin"/>
      </w:r>
      <w:r w:rsidR="0046399D">
        <w:rPr>
          <w:rFonts w:ascii="Times New Roman" w:hAnsi="Times New Roman" w:cs="Times New Roman"/>
          <w:color w:val="000000" w:themeColor="text1"/>
          <w:sz w:val="24"/>
          <w:szCs w:val="24"/>
        </w:rPr>
        <w:instrText>HYPERLINK "file:///Users/amberleaknowles/Desktop/</w:instrText>
      </w:r>
      <w:r w:rsidR="0046399D">
        <w:rPr>
          <w:rFonts w:ascii="Times New Roman" w:hAnsi="Times New Roman" w:cs="Times New Roman"/>
          <w:color w:val="000000" w:themeColor="text1"/>
          <w:sz w:val="24"/>
          <w:szCs w:val="24"/>
        </w:rPr>
        <w:cr/>
        <w:instrText>http:/johnhendry.co.uk/wp/wp-content/uploads/2013/07/Mintzbergs-Theory-of-Organization-Structure.pdf"</w:instrText>
      </w:r>
      <w:r w:rsidR="0046399D">
        <w:rPr>
          <w:rFonts w:ascii="Times New Roman" w:hAnsi="Times New Roman" w:cs="Times New Roman"/>
          <w:color w:val="000000" w:themeColor="text1"/>
          <w:sz w:val="24"/>
          <w:szCs w:val="24"/>
        </w:rPr>
      </w:r>
      <w:r>
        <w:rPr>
          <w:rFonts w:ascii="Times New Roman" w:hAnsi="Times New Roman" w:cs="Times New Roman"/>
          <w:color w:val="000000" w:themeColor="text1"/>
          <w:sz w:val="24"/>
          <w:szCs w:val="24"/>
        </w:rPr>
        <w:fldChar w:fldCharType="separate"/>
      </w:r>
    </w:p>
    <w:p w14:paraId="72E4A282" w14:textId="77777777" w:rsidR="004B0605" w:rsidRDefault="004B0605" w:rsidP="004B0605">
      <w:pPr>
        <w:pStyle w:val="ListParagraph"/>
        <w:spacing w:line="360" w:lineRule="auto"/>
        <w:rPr>
          <w:rFonts w:ascii="Times New Roman" w:hAnsi="Times New Roman" w:cs="Times New Roman"/>
          <w:color w:val="000000" w:themeColor="text1"/>
          <w:sz w:val="24"/>
          <w:szCs w:val="24"/>
        </w:rPr>
      </w:pPr>
      <w:r w:rsidRPr="00DB4B7C">
        <w:rPr>
          <w:rStyle w:val="Hyperlink"/>
          <w:rFonts w:ascii="Times New Roman" w:hAnsi="Times New Roman" w:cs="Times New Roman"/>
          <w:sz w:val="24"/>
          <w:szCs w:val="24"/>
        </w:rPr>
        <w:t>h</w:t>
      </w:r>
      <w:r w:rsidRPr="00DB4B7C">
        <w:rPr>
          <w:rStyle w:val="Hyperlink"/>
          <w:rFonts w:ascii="Times New Roman" w:hAnsi="Times New Roman" w:cs="Times New Roman"/>
          <w:sz w:val="24"/>
          <w:szCs w:val="24"/>
        </w:rPr>
        <w:t>ttp://johnhendry.co.uk/wp/wp-content/uploads/2013/07/Mintzbergs-</w:t>
      </w:r>
      <w:r w:rsidRPr="00DB4B7C">
        <w:rPr>
          <w:rStyle w:val="Hyperlink"/>
          <w:rFonts w:ascii="Times New Roman" w:hAnsi="Times New Roman" w:cs="Times New Roman"/>
          <w:sz w:val="24"/>
          <w:szCs w:val="24"/>
        </w:rPr>
        <w:t>T</w:t>
      </w:r>
      <w:r w:rsidRPr="00DB4B7C">
        <w:rPr>
          <w:rStyle w:val="Hyperlink"/>
          <w:rFonts w:ascii="Times New Roman" w:hAnsi="Times New Roman" w:cs="Times New Roman"/>
          <w:sz w:val="24"/>
          <w:szCs w:val="24"/>
        </w:rPr>
        <w:t>heory-of-Organization-Structure.pdf</w:t>
      </w:r>
      <w:r>
        <w:rPr>
          <w:rFonts w:ascii="Times New Roman" w:hAnsi="Times New Roman" w:cs="Times New Roman"/>
          <w:color w:val="000000" w:themeColor="text1"/>
          <w:sz w:val="24"/>
          <w:szCs w:val="24"/>
        </w:rPr>
        <w:fldChar w:fldCharType="end"/>
      </w:r>
      <w:r>
        <w:rPr>
          <w:rFonts w:ascii="Times New Roman" w:hAnsi="Times New Roman" w:cs="Times New Roman"/>
          <w:color w:val="000000" w:themeColor="text1"/>
          <w:sz w:val="24"/>
          <w:szCs w:val="24"/>
        </w:rPr>
        <w:t xml:space="preserve"> (Accessed: 6</w:t>
      </w:r>
      <w:r w:rsidRPr="00AB2E16">
        <w:rPr>
          <w:rFonts w:ascii="Times New Roman" w:hAnsi="Times New Roman" w:cs="Times New Roman"/>
          <w:color w:val="000000" w:themeColor="text1"/>
          <w:sz w:val="24"/>
          <w:szCs w:val="24"/>
          <w:vertAlign w:val="superscript"/>
        </w:rPr>
        <w:t>th</w:t>
      </w:r>
      <w:r>
        <w:rPr>
          <w:rFonts w:ascii="Times New Roman" w:hAnsi="Times New Roman" w:cs="Times New Roman"/>
          <w:color w:val="000000" w:themeColor="text1"/>
          <w:sz w:val="24"/>
          <w:szCs w:val="24"/>
        </w:rPr>
        <w:t xml:space="preserve"> April 2023)</w:t>
      </w:r>
    </w:p>
    <w:p w14:paraId="22368E94" w14:textId="64AFDFFC" w:rsidR="004B0605" w:rsidRPr="002A6DB5" w:rsidRDefault="004B0605" w:rsidP="002A6DB5">
      <w:pPr>
        <w:pStyle w:val="ListParagraph"/>
        <w:numPr>
          <w:ilvl w:val="0"/>
          <w:numId w:val="11"/>
        </w:numPr>
        <w:spacing w:line="360" w:lineRule="auto"/>
        <w:rPr>
          <w:rFonts w:ascii="Times New Roman" w:hAnsi="Times New Roman" w:cs="Times New Roman"/>
          <w:color w:val="000000" w:themeColor="text1"/>
          <w:sz w:val="24"/>
          <w:szCs w:val="24"/>
        </w:rPr>
      </w:pPr>
      <w:r w:rsidRPr="00A5604B">
        <w:rPr>
          <w:rFonts w:ascii="Times New Roman" w:hAnsi="Times New Roman" w:cs="Times New Roman"/>
          <w:color w:val="000000" w:themeColor="text1"/>
          <w:sz w:val="24"/>
          <w:szCs w:val="24"/>
        </w:rPr>
        <w:t xml:space="preserve">Judge, T. A., &amp; Piccolo, R. F. (2004). </w:t>
      </w:r>
      <w:r w:rsidR="00071BFB">
        <w:rPr>
          <w:rFonts w:ascii="Times New Roman" w:hAnsi="Times New Roman" w:cs="Times New Roman"/>
          <w:color w:val="000000" w:themeColor="text1"/>
          <w:sz w:val="24"/>
          <w:szCs w:val="24"/>
        </w:rPr>
        <w:t>‘</w:t>
      </w:r>
      <w:r w:rsidRPr="00071BFB">
        <w:rPr>
          <w:rFonts w:ascii="Times New Roman" w:hAnsi="Times New Roman" w:cs="Times New Roman"/>
          <w:color w:val="000000" w:themeColor="text1"/>
          <w:sz w:val="24"/>
          <w:szCs w:val="24"/>
        </w:rPr>
        <w:t>Transformational and transactional leadership: A meta-analytic test of their relative validity</w:t>
      </w:r>
      <w:r w:rsidR="00071BFB">
        <w:rPr>
          <w:rFonts w:ascii="Times New Roman" w:hAnsi="Times New Roman" w:cs="Times New Roman"/>
          <w:color w:val="000000" w:themeColor="text1"/>
          <w:sz w:val="24"/>
          <w:szCs w:val="24"/>
        </w:rPr>
        <w:t>’</w:t>
      </w:r>
      <w:r w:rsidRPr="00A5604B">
        <w:rPr>
          <w:rFonts w:ascii="Times New Roman" w:hAnsi="Times New Roman" w:cs="Times New Roman"/>
          <w:color w:val="000000" w:themeColor="text1"/>
          <w:sz w:val="24"/>
          <w:szCs w:val="24"/>
        </w:rPr>
        <w:t xml:space="preserve"> </w:t>
      </w:r>
      <w:r w:rsidRPr="00071BFB">
        <w:rPr>
          <w:rFonts w:ascii="Times New Roman" w:hAnsi="Times New Roman" w:cs="Times New Roman"/>
          <w:i/>
          <w:iCs/>
          <w:color w:val="000000" w:themeColor="text1"/>
          <w:sz w:val="24"/>
          <w:szCs w:val="24"/>
        </w:rPr>
        <w:t>Journal of Applied Psychology,</w:t>
      </w:r>
      <w:r w:rsidRPr="00A5604B">
        <w:rPr>
          <w:rFonts w:ascii="Times New Roman" w:hAnsi="Times New Roman" w:cs="Times New Roman"/>
          <w:color w:val="000000" w:themeColor="text1"/>
          <w:sz w:val="24"/>
          <w:szCs w:val="24"/>
        </w:rPr>
        <w:t xml:space="preserve"> 89(5), 755–768. Available at: DOI: </w:t>
      </w:r>
      <w:hyperlink r:id="rId28" w:history="1">
        <w:r w:rsidRPr="00A5604B">
          <w:rPr>
            <w:rStyle w:val="Hyperlink"/>
            <w:rFonts w:ascii="Times New Roman" w:hAnsi="Times New Roman" w:cs="Times New Roman"/>
            <w:sz w:val="24"/>
            <w:szCs w:val="24"/>
          </w:rPr>
          <w:t>https://doi.org/10.1037/0021-9010.89.5.755</w:t>
        </w:r>
      </w:hyperlink>
      <w:r w:rsidRPr="00A5604B">
        <w:rPr>
          <w:rFonts w:ascii="Times New Roman" w:hAnsi="Times New Roman" w:cs="Times New Roman"/>
          <w:color w:val="000000" w:themeColor="text1"/>
          <w:sz w:val="24"/>
          <w:szCs w:val="24"/>
        </w:rPr>
        <w:t xml:space="preserve"> (Accessed: 4</w:t>
      </w:r>
      <w:r w:rsidRPr="00A5604B">
        <w:rPr>
          <w:rFonts w:ascii="Times New Roman" w:hAnsi="Times New Roman" w:cs="Times New Roman"/>
          <w:color w:val="000000" w:themeColor="text1"/>
          <w:sz w:val="24"/>
          <w:szCs w:val="24"/>
          <w:vertAlign w:val="superscript"/>
        </w:rPr>
        <w:t>th</w:t>
      </w:r>
      <w:r w:rsidRPr="00A5604B">
        <w:rPr>
          <w:rFonts w:ascii="Times New Roman" w:hAnsi="Times New Roman" w:cs="Times New Roman"/>
          <w:color w:val="000000" w:themeColor="text1"/>
          <w:sz w:val="24"/>
          <w:szCs w:val="24"/>
        </w:rPr>
        <w:t xml:space="preserve"> April 2023)</w:t>
      </w:r>
    </w:p>
    <w:p w14:paraId="46F302B9" w14:textId="77777777" w:rsidR="002A6DB5" w:rsidRPr="002A6DB5" w:rsidRDefault="004B0605" w:rsidP="004B0605">
      <w:pPr>
        <w:pStyle w:val="ListParagraph"/>
        <w:numPr>
          <w:ilvl w:val="0"/>
          <w:numId w:val="11"/>
        </w:numPr>
        <w:spacing w:line="360" w:lineRule="auto"/>
        <w:rPr>
          <w:rFonts w:ascii="Times New Roman" w:hAnsi="Times New Roman" w:cs="Times New Roman"/>
          <w:color w:val="000000" w:themeColor="text1"/>
          <w:sz w:val="24"/>
          <w:szCs w:val="24"/>
        </w:rPr>
      </w:pPr>
      <w:r w:rsidRPr="001703D8">
        <w:rPr>
          <w:rFonts w:ascii="Times New Roman" w:hAnsi="Times New Roman" w:cs="Times New Roman"/>
          <w:color w:val="000000" w:themeColor="text1"/>
          <w:sz w:val="24"/>
          <w:szCs w:val="24"/>
        </w:rPr>
        <w:t xml:space="preserve">Luthans, F., &amp; Youssef, C. M. (2007). </w:t>
      </w:r>
      <w:r w:rsidR="00071BFB">
        <w:rPr>
          <w:rFonts w:ascii="Times New Roman" w:hAnsi="Times New Roman" w:cs="Times New Roman"/>
          <w:color w:val="000000" w:themeColor="text1"/>
          <w:sz w:val="24"/>
          <w:szCs w:val="24"/>
        </w:rPr>
        <w:t>‘</w:t>
      </w:r>
      <w:r w:rsidRPr="00071BFB">
        <w:rPr>
          <w:rFonts w:ascii="Times New Roman" w:hAnsi="Times New Roman" w:cs="Times New Roman"/>
          <w:color w:val="000000" w:themeColor="text1"/>
          <w:sz w:val="24"/>
          <w:szCs w:val="24"/>
        </w:rPr>
        <w:t>Emerging positive organisational behaviour</w:t>
      </w:r>
      <w:r w:rsidR="00071BFB">
        <w:rPr>
          <w:rFonts w:ascii="Times New Roman" w:hAnsi="Times New Roman" w:cs="Times New Roman"/>
          <w:color w:val="000000" w:themeColor="text1"/>
          <w:sz w:val="24"/>
          <w:szCs w:val="24"/>
        </w:rPr>
        <w:t>’</w:t>
      </w:r>
      <w:r w:rsidR="00071BFB" w:rsidRPr="00071BFB">
        <w:rPr>
          <w:rFonts w:ascii="Times New Roman" w:hAnsi="Times New Roman" w:cs="Times New Roman"/>
          <w:i/>
          <w:iCs/>
          <w:color w:val="000000" w:themeColor="text1"/>
          <w:sz w:val="24"/>
          <w:szCs w:val="24"/>
        </w:rPr>
        <w:t>.</w:t>
      </w:r>
      <w:r w:rsidRPr="00071BFB">
        <w:rPr>
          <w:rFonts w:ascii="Times New Roman" w:hAnsi="Times New Roman" w:cs="Times New Roman"/>
          <w:i/>
          <w:iCs/>
          <w:color w:val="000000" w:themeColor="text1"/>
          <w:sz w:val="24"/>
          <w:szCs w:val="24"/>
        </w:rPr>
        <w:t xml:space="preserve"> Journal </w:t>
      </w:r>
    </w:p>
    <w:p w14:paraId="195A9D3E" w14:textId="77777777" w:rsidR="002A6DB5" w:rsidRPr="002A6DB5" w:rsidRDefault="002A6DB5" w:rsidP="002A6DB5">
      <w:pPr>
        <w:pStyle w:val="ListParagraph"/>
        <w:spacing w:line="360" w:lineRule="auto"/>
        <w:rPr>
          <w:rFonts w:ascii="Times New Roman" w:hAnsi="Times New Roman" w:cs="Times New Roman"/>
          <w:color w:val="000000" w:themeColor="text1"/>
          <w:sz w:val="24"/>
          <w:szCs w:val="24"/>
        </w:rPr>
      </w:pPr>
    </w:p>
    <w:p w14:paraId="27A6D2D8" w14:textId="77777777" w:rsidR="002A6DB5" w:rsidRPr="002A6DB5" w:rsidRDefault="002A6DB5" w:rsidP="002A6DB5">
      <w:pPr>
        <w:pStyle w:val="ListParagraph"/>
        <w:spacing w:line="360" w:lineRule="auto"/>
        <w:rPr>
          <w:rFonts w:ascii="Times New Roman" w:hAnsi="Times New Roman" w:cs="Times New Roman"/>
          <w:color w:val="000000" w:themeColor="text1"/>
          <w:sz w:val="24"/>
          <w:szCs w:val="24"/>
        </w:rPr>
      </w:pPr>
    </w:p>
    <w:p w14:paraId="22088987" w14:textId="444F0CB2" w:rsidR="004B0605" w:rsidRPr="001703D8" w:rsidRDefault="004B0605" w:rsidP="00BD2428">
      <w:pPr>
        <w:pStyle w:val="ListParagraph"/>
        <w:spacing w:line="360" w:lineRule="auto"/>
        <w:rPr>
          <w:rFonts w:ascii="Times New Roman" w:hAnsi="Times New Roman" w:cs="Times New Roman"/>
          <w:color w:val="000000" w:themeColor="text1"/>
          <w:sz w:val="24"/>
          <w:szCs w:val="24"/>
        </w:rPr>
      </w:pPr>
      <w:r w:rsidRPr="00071BFB">
        <w:rPr>
          <w:rFonts w:ascii="Times New Roman" w:hAnsi="Times New Roman" w:cs="Times New Roman"/>
          <w:i/>
          <w:iCs/>
          <w:color w:val="000000" w:themeColor="text1"/>
          <w:sz w:val="24"/>
          <w:szCs w:val="24"/>
        </w:rPr>
        <w:t>of Management,</w:t>
      </w:r>
      <w:r w:rsidRPr="001703D8">
        <w:rPr>
          <w:rFonts w:ascii="Times New Roman" w:hAnsi="Times New Roman" w:cs="Times New Roman"/>
          <w:color w:val="000000" w:themeColor="text1"/>
          <w:sz w:val="24"/>
          <w:szCs w:val="24"/>
        </w:rPr>
        <w:t xml:space="preserve"> 33(3), 321-349. Available at: DOI: </w:t>
      </w:r>
      <w:hyperlink r:id="rId29" w:history="1">
        <w:r w:rsidRPr="001703D8">
          <w:rPr>
            <w:rStyle w:val="Hyperlink"/>
            <w:rFonts w:ascii="Times New Roman" w:hAnsi="Times New Roman" w:cs="Times New Roman"/>
            <w:sz w:val="24"/>
            <w:szCs w:val="24"/>
          </w:rPr>
          <w:t>https://doi.org/10.1177/0149206307300814</w:t>
        </w:r>
      </w:hyperlink>
      <w:r w:rsidRPr="001703D8">
        <w:rPr>
          <w:rFonts w:ascii="Times New Roman" w:hAnsi="Times New Roman" w:cs="Times New Roman"/>
          <w:color w:val="000000" w:themeColor="text1"/>
          <w:sz w:val="24"/>
          <w:szCs w:val="24"/>
        </w:rPr>
        <w:t xml:space="preserve"> (Accessed: 4</w:t>
      </w:r>
      <w:r w:rsidRPr="001703D8">
        <w:rPr>
          <w:rFonts w:ascii="Times New Roman" w:hAnsi="Times New Roman" w:cs="Times New Roman"/>
          <w:color w:val="000000" w:themeColor="text1"/>
          <w:sz w:val="24"/>
          <w:szCs w:val="24"/>
          <w:vertAlign w:val="superscript"/>
        </w:rPr>
        <w:t>th</w:t>
      </w:r>
      <w:r w:rsidRPr="001703D8">
        <w:rPr>
          <w:rFonts w:ascii="Times New Roman" w:hAnsi="Times New Roman" w:cs="Times New Roman"/>
          <w:color w:val="000000" w:themeColor="text1"/>
          <w:sz w:val="24"/>
          <w:szCs w:val="24"/>
        </w:rPr>
        <w:t xml:space="preserve"> April 2023)</w:t>
      </w:r>
    </w:p>
    <w:p w14:paraId="3C90B7A4" w14:textId="77777777" w:rsidR="004B0605" w:rsidRPr="001703D8" w:rsidRDefault="004B0605" w:rsidP="004B0605">
      <w:pPr>
        <w:pStyle w:val="ListParagraph"/>
        <w:spacing w:line="360" w:lineRule="auto"/>
        <w:rPr>
          <w:rFonts w:ascii="Times New Roman" w:hAnsi="Times New Roman" w:cs="Times New Roman"/>
          <w:color w:val="000000" w:themeColor="text1"/>
          <w:sz w:val="24"/>
          <w:szCs w:val="24"/>
        </w:rPr>
      </w:pPr>
    </w:p>
    <w:p w14:paraId="16E1DFE1" w14:textId="77777777" w:rsidR="004B0605" w:rsidRPr="00A5604B" w:rsidRDefault="004B0605" w:rsidP="004B0605">
      <w:pPr>
        <w:pStyle w:val="ListParagraph"/>
        <w:numPr>
          <w:ilvl w:val="0"/>
          <w:numId w:val="11"/>
        </w:numPr>
        <w:spacing w:line="360" w:lineRule="auto"/>
        <w:rPr>
          <w:rFonts w:ascii="Times New Roman" w:hAnsi="Times New Roman" w:cs="Times New Roman"/>
          <w:color w:val="000000" w:themeColor="text1"/>
          <w:sz w:val="24"/>
          <w:szCs w:val="24"/>
        </w:rPr>
      </w:pPr>
      <w:r w:rsidRPr="00841824">
        <w:rPr>
          <w:rFonts w:ascii="Times New Roman" w:hAnsi="Times New Roman" w:cs="Times New Roman"/>
          <w:color w:val="000000" w:themeColor="text1"/>
          <w:sz w:val="24"/>
          <w:szCs w:val="24"/>
        </w:rPr>
        <w:t xml:space="preserve">Maslow, A. H. (1943) </w:t>
      </w:r>
      <w:r w:rsidRPr="00841824">
        <w:rPr>
          <w:rFonts w:ascii="Times New Roman" w:hAnsi="Times New Roman" w:cs="Times New Roman"/>
          <w:i/>
          <w:iCs/>
          <w:color w:val="000000" w:themeColor="text1"/>
          <w:sz w:val="24"/>
          <w:szCs w:val="24"/>
        </w:rPr>
        <w:t>A Theory of Human Motivation</w:t>
      </w:r>
      <w:r w:rsidRPr="00841824">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Pr="00841824">
        <w:rPr>
          <w:rFonts w:ascii="Times New Roman" w:hAnsi="Times New Roman" w:cs="Times New Roman"/>
          <w:color w:val="000000" w:themeColor="text1"/>
          <w:sz w:val="24"/>
          <w:szCs w:val="24"/>
        </w:rPr>
        <w:t xml:space="preserve">Psychological Review, Volume 50, Issue Review, 370–396. Available online: DOI: </w:t>
      </w:r>
      <w:hyperlink r:id="rId30" w:history="1">
        <w:r w:rsidRPr="00841824">
          <w:rPr>
            <w:rStyle w:val="Hyperlink"/>
            <w:rFonts w:ascii="Times New Roman" w:hAnsi="Times New Roman" w:cs="Times New Roman"/>
            <w:sz w:val="24"/>
            <w:szCs w:val="24"/>
          </w:rPr>
          <w:t>https://doi.org/10.1037/h0054346</w:t>
        </w:r>
      </w:hyperlink>
      <w:r w:rsidRPr="00841824">
        <w:rPr>
          <w:rFonts w:ascii="Times New Roman" w:hAnsi="Times New Roman" w:cs="Times New Roman"/>
          <w:color w:val="000000" w:themeColor="text1"/>
          <w:sz w:val="24"/>
          <w:szCs w:val="24"/>
        </w:rPr>
        <w:t xml:space="preserve"> (Accessed: 3</w:t>
      </w:r>
      <w:r w:rsidRPr="00841824">
        <w:rPr>
          <w:rFonts w:ascii="Times New Roman" w:hAnsi="Times New Roman" w:cs="Times New Roman"/>
          <w:color w:val="000000" w:themeColor="text1"/>
          <w:sz w:val="24"/>
          <w:szCs w:val="24"/>
          <w:vertAlign w:val="superscript"/>
        </w:rPr>
        <w:t>rd</w:t>
      </w:r>
      <w:r w:rsidRPr="00841824">
        <w:rPr>
          <w:rFonts w:ascii="Times New Roman" w:hAnsi="Times New Roman" w:cs="Times New Roman"/>
          <w:color w:val="000000" w:themeColor="text1"/>
          <w:sz w:val="24"/>
          <w:szCs w:val="24"/>
        </w:rPr>
        <w:t xml:space="preserve"> April 2023)</w:t>
      </w:r>
    </w:p>
    <w:p w14:paraId="22263815" w14:textId="77777777" w:rsidR="004B0605" w:rsidRPr="004B0605" w:rsidRDefault="004B0605" w:rsidP="004B0605">
      <w:pPr>
        <w:spacing w:line="360" w:lineRule="auto"/>
        <w:ind w:left="0"/>
        <w:rPr>
          <w:rFonts w:ascii="Times New Roman" w:hAnsi="Times New Roman" w:cs="Times New Roman"/>
          <w:b/>
          <w:bCs/>
          <w:color w:val="000000" w:themeColor="text1"/>
          <w:sz w:val="24"/>
          <w:szCs w:val="24"/>
        </w:rPr>
      </w:pPr>
    </w:p>
    <w:p w14:paraId="72567149" w14:textId="0B283FDA" w:rsidR="004B0605" w:rsidRPr="00841824" w:rsidRDefault="004B0605" w:rsidP="004B0605">
      <w:pPr>
        <w:pStyle w:val="ListParagraph"/>
        <w:numPr>
          <w:ilvl w:val="0"/>
          <w:numId w:val="11"/>
        </w:numPr>
        <w:spacing w:line="360" w:lineRule="auto"/>
        <w:rPr>
          <w:rFonts w:ascii="Times New Roman" w:hAnsi="Times New Roman" w:cs="Times New Roman"/>
          <w:b/>
          <w:bCs/>
          <w:color w:val="000000" w:themeColor="text1"/>
          <w:sz w:val="24"/>
          <w:szCs w:val="24"/>
        </w:rPr>
      </w:pPr>
      <w:r w:rsidRPr="00841824">
        <w:rPr>
          <w:rFonts w:ascii="Times New Roman" w:hAnsi="Times New Roman" w:cs="Times New Roman"/>
          <w:color w:val="000000" w:themeColor="text1"/>
          <w:sz w:val="24"/>
          <w:szCs w:val="24"/>
        </w:rPr>
        <w:t xml:space="preserve">Mayne, M.(2023) Toxic </w:t>
      </w:r>
      <w:r>
        <w:rPr>
          <w:rFonts w:ascii="Times New Roman" w:hAnsi="Times New Roman" w:cs="Times New Roman"/>
          <w:color w:val="000000" w:themeColor="text1"/>
          <w:sz w:val="24"/>
          <w:szCs w:val="24"/>
        </w:rPr>
        <w:t>C</w:t>
      </w:r>
      <w:r w:rsidRPr="00841824">
        <w:rPr>
          <w:rFonts w:ascii="Times New Roman" w:hAnsi="Times New Roman" w:cs="Times New Roman"/>
          <w:color w:val="000000" w:themeColor="text1"/>
          <w:sz w:val="24"/>
          <w:szCs w:val="24"/>
        </w:rPr>
        <w:t xml:space="preserve">ulture, </w:t>
      </w:r>
      <w:r>
        <w:rPr>
          <w:rFonts w:ascii="Times New Roman" w:hAnsi="Times New Roman" w:cs="Times New Roman"/>
          <w:color w:val="000000" w:themeColor="text1"/>
          <w:sz w:val="24"/>
          <w:szCs w:val="24"/>
        </w:rPr>
        <w:t>I</w:t>
      </w:r>
      <w:r w:rsidRPr="00841824">
        <w:rPr>
          <w:rFonts w:ascii="Times New Roman" w:hAnsi="Times New Roman" w:cs="Times New Roman"/>
          <w:color w:val="000000" w:themeColor="text1"/>
          <w:sz w:val="24"/>
          <w:szCs w:val="24"/>
        </w:rPr>
        <w:t xml:space="preserve">nadequate </w:t>
      </w:r>
      <w:r>
        <w:rPr>
          <w:rFonts w:ascii="Times New Roman" w:hAnsi="Times New Roman" w:cs="Times New Roman"/>
          <w:color w:val="000000" w:themeColor="text1"/>
          <w:sz w:val="24"/>
          <w:szCs w:val="24"/>
        </w:rPr>
        <w:t>M</w:t>
      </w:r>
      <w:r w:rsidRPr="00841824">
        <w:rPr>
          <w:rFonts w:ascii="Times New Roman" w:hAnsi="Times New Roman" w:cs="Times New Roman"/>
          <w:color w:val="000000" w:themeColor="text1"/>
          <w:sz w:val="24"/>
          <w:szCs w:val="24"/>
        </w:rPr>
        <w:t xml:space="preserve">anagement, </w:t>
      </w:r>
      <w:r>
        <w:rPr>
          <w:rFonts w:ascii="Times New Roman" w:hAnsi="Times New Roman" w:cs="Times New Roman"/>
          <w:color w:val="000000" w:themeColor="text1"/>
          <w:sz w:val="24"/>
          <w:szCs w:val="24"/>
        </w:rPr>
        <w:t>L</w:t>
      </w:r>
      <w:r w:rsidRPr="00841824">
        <w:rPr>
          <w:rFonts w:ascii="Times New Roman" w:hAnsi="Times New Roman" w:cs="Times New Roman"/>
          <w:color w:val="000000" w:themeColor="text1"/>
          <w:sz w:val="24"/>
          <w:szCs w:val="24"/>
        </w:rPr>
        <w:t xml:space="preserve">ack of </w:t>
      </w:r>
      <w:r>
        <w:rPr>
          <w:rFonts w:ascii="Times New Roman" w:hAnsi="Times New Roman" w:cs="Times New Roman"/>
          <w:color w:val="000000" w:themeColor="text1"/>
          <w:sz w:val="24"/>
          <w:szCs w:val="24"/>
        </w:rPr>
        <w:t>T</w:t>
      </w:r>
      <w:r w:rsidRPr="00841824">
        <w:rPr>
          <w:rFonts w:ascii="Times New Roman" w:hAnsi="Times New Roman" w:cs="Times New Roman"/>
          <w:color w:val="000000" w:themeColor="text1"/>
          <w:sz w:val="24"/>
          <w:szCs w:val="24"/>
        </w:rPr>
        <w:t>raining – the HR lessons from the Casey review. Available online: URL:</w:t>
      </w:r>
    </w:p>
    <w:p w14:paraId="7944E059" w14:textId="77777777" w:rsidR="004B0605" w:rsidRPr="00841824" w:rsidRDefault="004B0605" w:rsidP="004B0605">
      <w:pPr>
        <w:pStyle w:val="ListParagraph"/>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HYPERLINK "</w:instrText>
      </w:r>
      <w:r w:rsidRPr="00841824">
        <w:rPr>
          <w:rFonts w:ascii="Times New Roman" w:hAnsi="Times New Roman" w:cs="Times New Roman"/>
          <w:color w:val="000000" w:themeColor="text1"/>
          <w:sz w:val="24"/>
          <w:szCs w:val="24"/>
        </w:rPr>
        <w:instrText>https://www.peoplemanagement.co.uk/article/1817494/toxic-culture-inadequate-management-lack-training-–-hr-lessons-Casey-review</w:instrText>
      </w:r>
      <w:r>
        <w:rPr>
          <w:rFonts w:ascii="Times New Roman" w:hAnsi="Times New Roman" w:cs="Times New Roman"/>
          <w:color w:val="000000" w:themeColor="text1"/>
          <w:sz w:val="24"/>
          <w:szCs w:val="24"/>
        </w:rPr>
        <w:instrText xml:space="preserve">" </w:instrText>
      </w:r>
      <w:r>
        <w:rPr>
          <w:rFonts w:ascii="Times New Roman" w:hAnsi="Times New Roman" w:cs="Times New Roman"/>
          <w:color w:val="000000" w:themeColor="text1"/>
          <w:sz w:val="24"/>
          <w:szCs w:val="24"/>
        </w:rPr>
        <w:fldChar w:fldCharType="separate"/>
      </w:r>
      <w:r w:rsidRPr="00DB4B7C">
        <w:rPr>
          <w:rStyle w:val="Hyperlink"/>
          <w:rFonts w:ascii="Times New Roman" w:hAnsi="Times New Roman" w:cs="Times New Roman"/>
          <w:sz w:val="24"/>
          <w:szCs w:val="24"/>
        </w:rPr>
        <w:t>https://www.peoplemanagement.co.uk/article/1817494/toxic-culture-inadequate-management-lack-training-–-hr-lessons-Casey-review</w:t>
      </w:r>
      <w:r>
        <w:rPr>
          <w:rFonts w:ascii="Times New Roman" w:hAnsi="Times New Roman" w:cs="Times New Roman"/>
          <w:color w:val="000000" w:themeColor="text1"/>
          <w:sz w:val="24"/>
          <w:szCs w:val="24"/>
        </w:rPr>
        <w:fldChar w:fldCharType="end"/>
      </w:r>
      <w:r w:rsidRPr="00841824">
        <w:rPr>
          <w:rFonts w:ascii="Times New Roman" w:hAnsi="Times New Roman" w:cs="Times New Roman"/>
          <w:color w:val="000000" w:themeColor="text1"/>
          <w:sz w:val="24"/>
          <w:szCs w:val="24"/>
        </w:rPr>
        <w:t xml:space="preserve"> (Accessed: 3</w:t>
      </w:r>
      <w:r w:rsidRPr="00841824">
        <w:rPr>
          <w:rFonts w:ascii="Times New Roman" w:hAnsi="Times New Roman" w:cs="Times New Roman"/>
          <w:color w:val="000000" w:themeColor="text1"/>
          <w:sz w:val="24"/>
          <w:szCs w:val="24"/>
          <w:vertAlign w:val="superscript"/>
        </w:rPr>
        <w:t>rd</w:t>
      </w:r>
      <w:r w:rsidRPr="00841824">
        <w:rPr>
          <w:rFonts w:ascii="Times New Roman" w:hAnsi="Times New Roman" w:cs="Times New Roman"/>
          <w:color w:val="000000" w:themeColor="text1"/>
          <w:sz w:val="24"/>
          <w:szCs w:val="24"/>
        </w:rPr>
        <w:t xml:space="preserve"> April 2023)</w:t>
      </w:r>
    </w:p>
    <w:p w14:paraId="625FA6A6" w14:textId="77777777" w:rsidR="004B0605" w:rsidRPr="00841824" w:rsidRDefault="004B0605" w:rsidP="004B0605">
      <w:pPr>
        <w:pStyle w:val="ListParagraph"/>
        <w:numPr>
          <w:ilvl w:val="0"/>
          <w:numId w:val="11"/>
        </w:numPr>
        <w:spacing w:line="360" w:lineRule="auto"/>
        <w:rPr>
          <w:rFonts w:ascii="Times New Roman" w:hAnsi="Times New Roman" w:cs="Times New Roman"/>
          <w:color w:val="000000" w:themeColor="text1"/>
          <w:sz w:val="24"/>
          <w:szCs w:val="24"/>
        </w:rPr>
      </w:pPr>
      <w:r w:rsidRPr="00841824">
        <w:rPr>
          <w:rFonts w:ascii="Times New Roman" w:hAnsi="Times New Roman" w:cs="Times New Roman"/>
          <w:color w:val="000000" w:themeColor="text1"/>
          <w:sz w:val="24"/>
          <w:szCs w:val="24"/>
        </w:rPr>
        <w:t>Mind Tools (2022) Maslow’s Hierarchy of Needs. Available online: URL:</w:t>
      </w:r>
    </w:p>
    <w:p w14:paraId="0A8912F0" w14:textId="01FCC765" w:rsidR="004B0605" w:rsidRDefault="004B0605" w:rsidP="004B0605">
      <w:pPr>
        <w:pStyle w:val="ListParagraph"/>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HYPERLINK "</w:instrText>
      </w:r>
      <w:r w:rsidRPr="00841824">
        <w:rPr>
          <w:rFonts w:ascii="Times New Roman" w:hAnsi="Times New Roman" w:cs="Times New Roman"/>
          <w:color w:val="000000" w:themeColor="text1"/>
          <w:sz w:val="24"/>
          <w:szCs w:val="24"/>
        </w:rPr>
        <w:instrText>https://www.mindtools.com/a4denhh/maslows-hierarchy-of-needs</w:instrText>
      </w:r>
      <w:r>
        <w:rPr>
          <w:rFonts w:ascii="Times New Roman" w:hAnsi="Times New Roman" w:cs="Times New Roman"/>
          <w:color w:val="000000" w:themeColor="text1"/>
          <w:sz w:val="24"/>
          <w:szCs w:val="24"/>
        </w:rPr>
        <w:instrText xml:space="preserve">" </w:instrText>
      </w:r>
      <w:r>
        <w:rPr>
          <w:rFonts w:ascii="Times New Roman" w:hAnsi="Times New Roman" w:cs="Times New Roman"/>
          <w:color w:val="000000" w:themeColor="text1"/>
          <w:sz w:val="24"/>
          <w:szCs w:val="24"/>
        </w:rPr>
        <w:fldChar w:fldCharType="separate"/>
      </w:r>
      <w:r w:rsidRPr="00DB4B7C">
        <w:rPr>
          <w:rStyle w:val="Hyperlink"/>
          <w:rFonts w:ascii="Times New Roman" w:hAnsi="Times New Roman" w:cs="Times New Roman"/>
          <w:sz w:val="24"/>
          <w:szCs w:val="24"/>
        </w:rPr>
        <w:t>https://www.mindtools.com/a4denhh/maslows-hierarchy-of-</w:t>
      </w:r>
      <w:r w:rsidRPr="00DB4B7C">
        <w:rPr>
          <w:rStyle w:val="Hyperlink"/>
          <w:rFonts w:ascii="Times New Roman" w:hAnsi="Times New Roman" w:cs="Times New Roman"/>
          <w:sz w:val="24"/>
          <w:szCs w:val="24"/>
        </w:rPr>
        <w:t>n</w:t>
      </w:r>
      <w:r w:rsidRPr="00DB4B7C">
        <w:rPr>
          <w:rStyle w:val="Hyperlink"/>
          <w:rFonts w:ascii="Times New Roman" w:hAnsi="Times New Roman" w:cs="Times New Roman"/>
          <w:sz w:val="24"/>
          <w:szCs w:val="24"/>
        </w:rPr>
        <w:t>eeds</w:t>
      </w:r>
      <w:r>
        <w:rPr>
          <w:rFonts w:ascii="Times New Roman" w:hAnsi="Times New Roman" w:cs="Times New Roman"/>
          <w:color w:val="000000" w:themeColor="text1"/>
          <w:sz w:val="24"/>
          <w:szCs w:val="24"/>
        </w:rPr>
        <w:fldChar w:fldCharType="end"/>
      </w:r>
      <w:r w:rsidRPr="00841824">
        <w:rPr>
          <w:rFonts w:ascii="Times New Roman" w:hAnsi="Times New Roman" w:cs="Times New Roman"/>
          <w:color w:val="000000" w:themeColor="text1"/>
          <w:sz w:val="24"/>
          <w:szCs w:val="24"/>
        </w:rPr>
        <w:t xml:space="preserve"> (Accessed: 4</w:t>
      </w:r>
      <w:r w:rsidRPr="00841824">
        <w:rPr>
          <w:rFonts w:ascii="Times New Roman" w:hAnsi="Times New Roman" w:cs="Times New Roman"/>
          <w:color w:val="000000" w:themeColor="text1"/>
          <w:sz w:val="24"/>
          <w:szCs w:val="24"/>
          <w:vertAlign w:val="superscript"/>
        </w:rPr>
        <w:t>th</w:t>
      </w:r>
      <w:r w:rsidRPr="00841824">
        <w:rPr>
          <w:rFonts w:ascii="Times New Roman" w:hAnsi="Times New Roman" w:cs="Times New Roman"/>
          <w:color w:val="000000" w:themeColor="text1"/>
          <w:sz w:val="24"/>
          <w:szCs w:val="24"/>
        </w:rPr>
        <w:t xml:space="preserve"> April 2023) </w:t>
      </w:r>
    </w:p>
    <w:p w14:paraId="597A3074" w14:textId="3FA1A5EA" w:rsidR="00314A75" w:rsidRDefault="00314A75" w:rsidP="004B0605">
      <w:pPr>
        <w:pStyle w:val="ListParagraph"/>
        <w:spacing w:line="360" w:lineRule="auto"/>
        <w:rPr>
          <w:rFonts w:ascii="Times New Roman" w:hAnsi="Times New Roman" w:cs="Times New Roman"/>
          <w:color w:val="000000" w:themeColor="text1"/>
          <w:sz w:val="24"/>
          <w:szCs w:val="24"/>
        </w:rPr>
      </w:pPr>
    </w:p>
    <w:p w14:paraId="3766CF56" w14:textId="7E2CDB19" w:rsidR="00314A75" w:rsidRDefault="00314A75" w:rsidP="004B0605">
      <w:pPr>
        <w:pStyle w:val="ListParagraph"/>
        <w:spacing w:line="360" w:lineRule="auto"/>
        <w:rPr>
          <w:rFonts w:ascii="Times New Roman" w:hAnsi="Times New Roman" w:cs="Times New Roman"/>
          <w:color w:val="000000" w:themeColor="text1"/>
          <w:sz w:val="24"/>
          <w:szCs w:val="24"/>
        </w:rPr>
      </w:pPr>
    </w:p>
    <w:p w14:paraId="19DE4B84" w14:textId="0003BD21" w:rsidR="00314A75" w:rsidRDefault="00314A75" w:rsidP="004B0605">
      <w:pPr>
        <w:pStyle w:val="ListParagraph"/>
        <w:spacing w:line="360" w:lineRule="auto"/>
        <w:rPr>
          <w:rFonts w:ascii="Times New Roman" w:hAnsi="Times New Roman" w:cs="Times New Roman"/>
          <w:color w:val="000000" w:themeColor="text1"/>
          <w:sz w:val="24"/>
          <w:szCs w:val="24"/>
        </w:rPr>
      </w:pPr>
    </w:p>
    <w:p w14:paraId="6C8C1B57" w14:textId="5D77BBA0" w:rsidR="00314A75" w:rsidRDefault="00314A75" w:rsidP="00BD2428">
      <w:pPr>
        <w:spacing w:line="360" w:lineRule="auto"/>
        <w:ind w:left="0"/>
        <w:rPr>
          <w:rFonts w:ascii="Times New Roman" w:hAnsi="Times New Roman" w:cs="Times New Roman"/>
          <w:color w:val="000000" w:themeColor="text1"/>
          <w:sz w:val="24"/>
          <w:szCs w:val="24"/>
        </w:rPr>
      </w:pPr>
    </w:p>
    <w:p w14:paraId="5565C6B6" w14:textId="77777777" w:rsidR="00BD2428" w:rsidRPr="00BD2428" w:rsidRDefault="00BD2428" w:rsidP="00BD2428">
      <w:pPr>
        <w:spacing w:line="360" w:lineRule="auto"/>
        <w:ind w:left="0"/>
        <w:rPr>
          <w:rFonts w:ascii="Times New Roman" w:hAnsi="Times New Roman" w:cs="Times New Roman"/>
          <w:color w:val="000000" w:themeColor="text1"/>
          <w:sz w:val="24"/>
          <w:szCs w:val="24"/>
        </w:rPr>
      </w:pPr>
    </w:p>
    <w:p w14:paraId="47A8327D" w14:textId="5A12F85F" w:rsidR="004B0605" w:rsidRPr="00414B62" w:rsidRDefault="004B0605" w:rsidP="00314A75">
      <w:pPr>
        <w:pStyle w:val="ListParagraph"/>
        <w:numPr>
          <w:ilvl w:val="0"/>
          <w:numId w:val="11"/>
        </w:numPr>
        <w:spacing w:line="360" w:lineRule="auto"/>
        <w:rPr>
          <w:rFonts w:ascii="Times New Roman" w:hAnsi="Times New Roman" w:cs="Times New Roman"/>
          <w:color w:val="0563C1" w:themeColor="hyperlink"/>
          <w:sz w:val="24"/>
          <w:szCs w:val="24"/>
          <w:u w:val="single"/>
        </w:rPr>
      </w:pPr>
      <w:r w:rsidRPr="00A5604B">
        <w:rPr>
          <w:rFonts w:ascii="Times New Roman" w:hAnsi="Times New Roman" w:cs="Times New Roman"/>
          <w:color w:val="000000" w:themeColor="text1"/>
          <w:sz w:val="24"/>
          <w:szCs w:val="24"/>
        </w:rPr>
        <w:t xml:space="preserve">Millerd, P. (2022) Edgar Schein’s: Anxiety Assumptions: Powerful Ideas on Culture. Available online: URL: </w:t>
      </w:r>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HYPERLINK "</w:instrText>
      </w:r>
      <w:r w:rsidRPr="00414B62">
        <w:rPr>
          <w:rFonts w:ascii="Times New Roman" w:hAnsi="Times New Roman" w:cs="Times New Roman"/>
          <w:color w:val="000000" w:themeColor="text1"/>
          <w:sz w:val="24"/>
          <w:szCs w:val="24"/>
        </w:rPr>
        <w:instrText>https://think-boundless.com/edgar-scheins-  anxiety-assumptions-powerful-ideas-on-culture/</w:instrText>
      </w:r>
      <w:r>
        <w:rPr>
          <w:rFonts w:ascii="Times New Roman" w:hAnsi="Times New Roman" w:cs="Times New Roman"/>
          <w:color w:val="000000" w:themeColor="text1"/>
          <w:sz w:val="24"/>
          <w:szCs w:val="24"/>
        </w:rPr>
        <w:instrText xml:space="preserve">" </w:instrText>
      </w:r>
      <w:r>
        <w:rPr>
          <w:rFonts w:ascii="Times New Roman" w:hAnsi="Times New Roman" w:cs="Times New Roman"/>
          <w:color w:val="000000" w:themeColor="text1"/>
          <w:sz w:val="24"/>
          <w:szCs w:val="24"/>
        </w:rPr>
        <w:fldChar w:fldCharType="separate"/>
      </w:r>
      <w:r w:rsidRPr="00DB4B7C">
        <w:rPr>
          <w:rStyle w:val="Hyperlink"/>
          <w:rFonts w:ascii="Times New Roman" w:hAnsi="Times New Roman" w:cs="Times New Roman"/>
          <w:sz w:val="24"/>
          <w:szCs w:val="24"/>
        </w:rPr>
        <w:t>h</w:t>
      </w:r>
      <w:r w:rsidRPr="00DB4B7C">
        <w:rPr>
          <w:rStyle w:val="Hyperlink"/>
          <w:rFonts w:ascii="Times New Roman" w:hAnsi="Times New Roman" w:cs="Times New Roman"/>
          <w:sz w:val="24"/>
          <w:szCs w:val="24"/>
        </w:rPr>
        <w:t>ttps://think-bou</w:t>
      </w:r>
      <w:r w:rsidRPr="00DB4B7C">
        <w:rPr>
          <w:rStyle w:val="Hyperlink"/>
          <w:rFonts w:ascii="Times New Roman" w:hAnsi="Times New Roman" w:cs="Times New Roman"/>
          <w:sz w:val="24"/>
          <w:szCs w:val="24"/>
        </w:rPr>
        <w:t>n</w:t>
      </w:r>
      <w:r w:rsidRPr="00DB4B7C">
        <w:rPr>
          <w:rStyle w:val="Hyperlink"/>
          <w:rFonts w:ascii="Times New Roman" w:hAnsi="Times New Roman" w:cs="Times New Roman"/>
          <w:sz w:val="24"/>
          <w:szCs w:val="24"/>
        </w:rPr>
        <w:t>dl</w:t>
      </w:r>
      <w:r w:rsidRPr="00DB4B7C">
        <w:rPr>
          <w:rStyle w:val="Hyperlink"/>
          <w:rFonts w:ascii="Times New Roman" w:hAnsi="Times New Roman" w:cs="Times New Roman"/>
          <w:sz w:val="24"/>
          <w:szCs w:val="24"/>
        </w:rPr>
        <w:t>e</w:t>
      </w:r>
      <w:r w:rsidRPr="00DB4B7C">
        <w:rPr>
          <w:rStyle w:val="Hyperlink"/>
          <w:rFonts w:ascii="Times New Roman" w:hAnsi="Times New Roman" w:cs="Times New Roman"/>
          <w:sz w:val="24"/>
          <w:szCs w:val="24"/>
        </w:rPr>
        <w:t>ss.com/edgar-</w:t>
      </w:r>
      <w:r w:rsidRPr="00DB4B7C">
        <w:rPr>
          <w:rStyle w:val="Hyperlink"/>
          <w:rFonts w:ascii="Times New Roman" w:hAnsi="Times New Roman" w:cs="Times New Roman"/>
          <w:sz w:val="24"/>
          <w:szCs w:val="24"/>
        </w:rPr>
        <w:t>s</w:t>
      </w:r>
      <w:r w:rsidRPr="00DB4B7C">
        <w:rPr>
          <w:rStyle w:val="Hyperlink"/>
          <w:rFonts w:ascii="Times New Roman" w:hAnsi="Times New Roman" w:cs="Times New Roman"/>
          <w:sz w:val="24"/>
          <w:szCs w:val="24"/>
        </w:rPr>
        <w:t>cheins-  anxiety-assumptions-powerful-ideas-on-culture/</w:t>
      </w:r>
      <w:r>
        <w:rPr>
          <w:rFonts w:ascii="Times New Roman" w:hAnsi="Times New Roman" w:cs="Times New Roman"/>
          <w:color w:val="000000" w:themeColor="text1"/>
          <w:sz w:val="24"/>
          <w:szCs w:val="24"/>
        </w:rPr>
        <w:fldChar w:fldCharType="end"/>
      </w:r>
      <w:r w:rsidRPr="00414B62">
        <w:rPr>
          <w:rFonts w:ascii="Times New Roman" w:hAnsi="Times New Roman" w:cs="Times New Roman"/>
          <w:color w:val="000000" w:themeColor="text1"/>
          <w:sz w:val="24"/>
          <w:szCs w:val="24"/>
        </w:rPr>
        <w:t xml:space="preserve"> (Date Accessed: 3</w:t>
      </w:r>
      <w:r w:rsidRPr="00414B62">
        <w:rPr>
          <w:rFonts w:ascii="Times New Roman" w:hAnsi="Times New Roman" w:cs="Times New Roman"/>
          <w:color w:val="000000" w:themeColor="text1"/>
          <w:sz w:val="24"/>
          <w:szCs w:val="24"/>
          <w:vertAlign w:val="superscript"/>
        </w:rPr>
        <w:t>rd</w:t>
      </w:r>
      <w:r w:rsidRPr="00414B62">
        <w:rPr>
          <w:rFonts w:ascii="Times New Roman" w:hAnsi="Times New Roman" w:cs="Times New Roman"/>
          <w:color w:val="000000" w:themeColor="text1"/>
          <w:sz w:val="24"/>
          <w:szCs w:val="24"/>
        </w:rPr>
        <w:t xml:space="preserve"> April 2023)</w:t>
      </w:r>
    </w:p>
    <w:p w14:paraId="0A8CB555" w14:textId="420F6FB0" w:rsidR="004B0605" w:rsidRPr="002A6DB5" w:rsidRDefault="004B0605" w:rsidP="002A6DB5">
      <w:pPr>
        <w:pStyle w:val="ListParagraph"/>
        <w:numPr>
          <w:ilvl w:val="0"/>
          <w:numId w:val="11"/>
        </w:numPr>
        <w:spacing w:line="360" w:lineRule="auto"/>
        <w:rPr>
          <w:rFonts w:ascii="Times New Roman" w:hAnsi="Times New Roman" w:cs="Times New Roman"/>
          <w:color w:val="000000" w:themeColor="text1"/>
          <w:sz w:val="24"/>
          <w:szCs w:val="24"/>
        </w:rPr>
      </w:pPr>
      <w:r w:rsidRPr="00414B62">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chein</w:t>
      </w:r>
      <w:r w:rsidRPr="00414B62">
        <w:rPr>
          <w:rFonts w:ascii="Times New Roman" w:hAnsi="Times New Roman" w:cs="Times New Roman"/>
          <w:color w:val="000000" w:themeColor="text1"/>
          <w:sz w:val="24"/>
          <w:szCs w:val="24"/>
        </w:rPr>
        <w:t>, E.H. (1985) Organisational Culture and Leadership.  Available online:</w:t>
      </w:r>
      <w:r>
        <w:rPr>
          <w:rFonts w:ascii="Times New Roman" w:hAnsi="Times New Roman" w:cs="Times New Roman"/>
          <w:color w:val="000000" w:themeColor="text1"/>
          <w:sz w:val="24"/>
          <w:szCs w:val="24"/>
        </w:rPr>
        <w:t xml:space="preserve"> </w:t>
      </w:r>
      <w:r w:rsidRPr="00414B62">
        <w:rPr>
          <w:rFonts w:ascii="Times New Roman" w:hAnsi="Times New Roman" w:cs="Times New Roman"/>
          <w:color w:val="000000" w:themeColor="text1"/>
          <w:sz w:val="24"/>
          <w:szCs w:val="24"/>
        </w:rPr>
        <w:t xml:space="preserve">URL: </w:t>
      </w:r>
      <w:hyperlink r:id="rId31" w:history="1">
        <w:r w:rsidRPr="00414B62">
          <w:rPr>
            <w:rStyle w:val="Hyperlink"/>
            <w:rFonts w:ascii="Times New Roman" w:hAnsi="Times New Roman" w:cs="Times New Roman"/>
            <w:color w:val="000000" w:themeColor="text1"/>
            <w:sz w:val="24"/>
            <w:szCs w:val="24"/>
          </w:rPr>
          <w:t>http://www.untag-</w:t>
        </w:r>
        <w:r w:rsidRPr="00414B62">
          <w:rPr>
            <w:rStyle w:val="Hyperlink"/>
            <w:rFonts w:ascii="Times New Roman" w:hAnsi="Times New Roman" w:cs="Times New Roman"/>
            <w:color w:val="000000" w:themeColor="text1"/>
            <w:sz w:val="24"/>
            <w:szCs w:val="24"/>
          </w:rPr>
          <w:t>s</w:t>
        </w:r>
        <w:r w:rsidRPr="00414B62">
          <w:rPr>
            <w:rStyle w:val="Hyperlink"/>
            <w:rFonts w:ascii="Times New Roman" w:hAnsi="Times New Roman" w:cs="Times New Roman"/>
            <w:color w:val="000000" w:themeColor="text1"/>
            <w:sz w:val="24"/>
            <w:szCs w:val="24"/>
          </w:rPr>
          <w:t>md.ac.id/files/Perpustakaan_Digital_2/ORGANIZATIONAL%20CULTURE%20Organizational%20Culture%20and%20Leadership,%203rd%</w:t>
        </w:r>
        <w:r w:rsidRPr="00414B62">
          <w:rPr>
            <w:rStyle w:val="Hyperlink"/>
            <w:rFonts w:ascii="Times New Roman" w:hAnsi="Times New Roman" w:cs="Times New Roman"/>
            <w:color w:val="000000" w:themeColor="text1"/>
            <w:sz w:val="24"/>
            <w:szCs w:val="24"/>
          </w:rPr>
          <w:t>2</w:t>
        </w:r>
        <w:r w:rsidRPr="00414B62">
          <w:rPr>
            <w:rStyle w:val="Hyperlink"/>
            <w:rFonts w:ascii="Times New Roman" w:hAnsi="Times New Roman" w:cs="Times New Roman"/>
            <w:color w:val="000000" w:themeColor="text1"/>
            <w:sz w:val="24"/>
            <w:szCs w:val="24"/>
          </w:rPr>
          <w:t>0Edition.pdf</w:t>
        </w:r>
      </w:hyperlink>
      <w:r w:rsidRPr="00414B62">
        <w:rPr>
          <w:rFonts w:ascii="Times New Roman" w:hAnsi="Times New Roman" w:cs="Times New Roman"/>
          <w:color w:val="000000" w:themeColor="text1"/>
          <w:sz w:val="24"/>
          <w:szCs w:val="24"/>
        </w:rPr>
        <w:t xml:space="preserve"> </w:t>
      </w:r>
    </w:p>
    <w:p w14:paraId="1AA5D32F" w14:textId="39AF062D" w:rsidR="004B0605" w:rsidRPr="004B0605" w:rsidRDefault="004B0605" w:rsidP="004B0605">
      <w:pPr>
        <w:spacing w:line="360" w:lineRule="auto"/>
        <w:ind w:left="360"/>
        <w:rPr>
          <w:rFonts w:ascii="Times New Roman" w:hAnsi="Times New Roman" w:cs="Times New Roman"/>
          <w:color w:val="000000" w:themeColor="text1"/>
          <w:sz w:val="24"/>
          <w:szCs w:val="24"/>
        </w:rPr>
      </w:pPr>
      <w:r w:rsidRPr="004B0605">
        <w:rPr>
          <w:rFonts w:ascii="Times New Roman" w:hAnsi="Times New Roman" w:cs="Times New Roman"/>
          <w:color w:val="000000" w:themeColor="text1"/>
          <w:sz w:val="24"/>
          <w:szCs w:val="24"/>
        </w:rPr>
        <w:t>(Date Accessed: 3</w:t>
      </w:r>
      <w:r w:rsidRPr="004B0605">
        <w:rPr>
          <w:rFonts w:ascii="Times New Roman" w:hAnsi="Times New Roman" w:cs="Times New Roman"/>
          <w:color w:val="000000" w:themeColor="text1"/>
          <w:sz w:val="24"/>
          <w:szCs w:val="24"/>
          <w:vertAlign w:val="superscript"/>
        </w:rPr>
        <w:t>rd</w:t>
      </w:r>
      <w:r w:rsidRPr="004B0605">
        <w:rPr>
          <w:rFonts w:ascii="Times New Roman" w:hAnsi="Times New Roman" w:cs="Times New Roman"/>
          <w:color w:val="000000" w:themeColor="text1"/>
          <w:sz w:val="24"/>
          <w:szCs w:val="24"/>
        </w:rPr>
        <w:t xml:space="preserve"> April 2023) </w:t>
      </w:r>
    </w:p>
    <w:p w14:paraId="66A36985" w14:textId="77777777" w:rsidR="004B0605" w:rsidRPr="00414B62" w:rsidRDefault="004B0605" w:rsidP="004B0605">
      <w:pPr>
        <w:pStyle w:val="ListParagraph"/>
        <w:numPr>
          <w:ilvl w:val="0"/>
          <w:numId w:val="11"/>
        </w:numPr>
        <w:spacing w:line="360" w:lineRule="auto"/>
        <w:rPr>
          <w:rFonts w:ascii="Times New Roman" w:hAnsi="Times New Roman" w:cs="Times New Roman"/>
          <w:color w:val="000000" w:themeColor="text1"/>
          <w:sz w:val="24"/>
          <w:szCs w:val="24"/>
        </w:rPr>
      </w:pPr>
      <w:r w:rsidRPr="00414B62">
        <w:rPr>
          <w:rFonts w:ascii="Times New Roman" w:hAnsi="Times New Roman" w:cs="Times New Roman"/>
          <w:color w:val="000000" w:themeColor="text1"/>
          <w:sz w:val="24"/>
          <w:szCs w:val="24"/>
        </w:rPr>
        <w:t>Schein, E. H. (2010). Organisational culture and leadership (Vol. 2). John Wiley &amp; Sons.</w:t>
      </w:r>
      <w:r>
        <w:rPr>
          <w:rFonts w:ascii="Times New Roman" w:hAnsi="Times New Roman" w:cs="Times New Roman"/>
          <w:color w:val="000000" w:themeColor="text1"/>
          <w:sz w:val="24"/>
          <w:szCs w:val="24"/>
        </w:rPr>
        <w:t xml:space="preserve"> New York</w:t>
      </w:r>
    </w:p>
    <w:p w14:paraId="2613FD0B" w14:textId="7B0F6AFA" w:rsidR="004B0605" w:rsidRDefault="004B0605" w:rsidP="004B0605">
      <w:pPr>
        <w:pStyle w:val="ListParagraph"/>
        <w:numPr>
          <w:ilvl w:val="0"/>
          <w:numId w:val="11"/>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Schein, E. H (2018) Organisational Culture and Leadership. 5</w:t>
      </w:r>
      <w:r w:rsidRPr="00414B62">
        <w:rPr>
          <w:rFonts w:ascii="Times New Roman" w:hAnsi="Times New Roman" w:cs="Times New Roman"/>
          <w:color w:val="000000" w:themeColor="text1"/>
          <w:sz w:val="24"/>
          <w:szCs w:val="24"/>
          <w:vertAlign w:val="superscript"/>
        </w:rPr>
        <w:t>th</w:t>
      </w:r>
      <w:r>
        <w:rPr>
          <w:rFonts w:ascii="Times New Roman" w:hAnsi="Times New Roman" w:cs="Times New Roman"/>
          <w:color w:val="000000" w:themeColor="text1"/>
          <w:sz w:val="24"/>
          <w:szCs w:val="24"/>
        </w:rPr>
        <w:t xml:space="preserve"> Edn. John Wiley. New York. </w:t>
      </w:r>
    </w:p>
    <w:p w14:paraId="67DF4DC9" w14:textId="7208DE3B" w:rsidR="004B0605" w:rsidRPr="00414B62" w:rsidRDefault="004B0605" w:rsidP="004B0605">
      <w:pPr>
        <w:pStyle w:val="ListParagraph"/>
        <w:numPr>
          <w:ilvl w:val="0"/>
          <w:numId w:val="11"/>
        </w:numPr>
        <w:spacing w:line="360" w:lineRule="auto"/>
        <w:rPr>
          <w:rFonts w:ascii="Times New Roman" w:hAnsi="Times New Roman" w:cs="Times New Roman"/>
          <w:color w:val="000000" w:themeColor="text1"/>
          <w:sz w:val="24"/>
          <w:szCs w:val="24"/>
        </w:rPr>
      </w:pPr>
      <w:r w:rsidRPr="00414B62">
        <w:rPr>
          <w:rFonts w:ascii="Times New Roman" w:hAnsi="Times New Roman" w:cs="Times New Roman"/>
          <w:color w:val="000000" w:themeColor="text1"/>
          <w:sz w:val="24"/>
          <w:szCs w:val="24"/>
        </w:rPr>
        <w:t xml:space="preserve">Scollen, V. (2023) </w:t>
      </w:r>
      <w:r w:rsidR="004D5FEE">
        <w:rPr>
          <w:rFonts w:ascii="Times New Roman" w:hAnsi="Times New Roman" w:cs="Times New Roman"/>
          <w:color w:val="000000" w:themeColor="text1"/>
          <w:sz w:val="24"/>
          <w:szCs w:val="24"/>
        </w:rPr>
        <w:t>Email to Amberlea Knowles 3</w:t>
      </w:r>
      <w:r w:rsidR="004D5FEE" w:rsidRPr="004D5FEE">
        <w:rPr>
          <w:rFonts w:ascii="Times New Roman" w:hAnsi="Times New Roman" w:cs="Times New Roman"/>
          <w:color w:val="000000" w:themeColor="text1"/>
          <w:sz w:val="24"/>
          <w:szCs w:val="24"/>
          <w:vertAlign w:val="superscript"/>
        </w:rPr>
        <w:t>rd</w:t>
      </w:r>
      <w:r w:rsidR="004D5FEE">
        <w:rPr>
          <w:rFonts w:ascii="Times New Roman" w:hAnsi="Times New Roman" w:cs="Times New Roman"/>
          <w:color w:val="000000" w:themeColor="text1"/>
          <w:sz w:val="24"/>
          <w:szCs w:val="24"/>
        </w:rPr>
        <w:t xml:space="preserve"> March 2023</w:t>
      </w:r>
      <w:r w:rsidRPr="00414B62">
        <w:rPr>
          <w:rFonts w:ascii="Times New Roman" w:hAnsi="Times New Roman" w:cs="Times New Roman"/>
          <w:color w:val="000000" w:themeColor="text1"/>
          <w:sz w:val="24"/>
          <w:szCs w:val="24"/>
        </w:rPr>
        <w:t xml:space="preserve"> Unpublished. </w:t>
      </w:r>
    </w:p>
    <w:p w14:paraId="7CB7FA19" w14:textId="6D8200E6" w:rsidR="004B0605" w:rsidRPr="00414B62" w:rsidRDefault="004B0605" w:rsidP="004B0605">
      <w:pPr>
        <w:pStyle w:val="ListParagraph"/>
        <w:numPr>
          <w:ilvl w:val="0"/>
          <w:numId w:val="11"/>
        </w:numPr>
        <w:spacing w:line="360" w:lineRule="auto"/>
        <w:rPr>
          <w:rFonts w:ascii="Times New Roman" w:hAnsi="Times New Roman" w:cs="Times New Roman"/>
          <w:color w:val="000000" w:themeColor="text1"/>
          <w:sz w:val="24"/>
          <w:szCs w:val="24"/>
        </w:rPr>
      </w:pPr>
      <w:r w:rsidRPr="00414B62">
        <w:rPr>
          <w:rFonts w:ascii="Times New Roman" w:hAnsi="Times New Roman" w:cs="Times New Roman"/>
          <w:color w:val="000000" w:themeColor="text1"/>
          <w:sz w:val="24"/>
          <w:szCs w:val="24"/>
        </w:rPr>
        <w:t>Scollen, V. (2023)</w:t>
      </w:r>
      <w:r w:rsidR="004D5FEE">
        <w:rPr>
          <w:rFonts w:ascii="Times New Roman" w:hAnsi="Times New Roman" w:cs="Times New Roman"/>
          <w:color w:val="000000" w:themeColor="text1"/>
          <w:sz w:val="24"/>
          <w:szCs w:val="24"/>
        </w:rPr>
        <w:t xml:space="preserve"> Email to Amberlea Knowles. 14</w:t>
      </w:r>
      <w:r w:rsidR="004D5FEE" w:rsidRPr="004D5FEE">
        <w:rPr>
          <w:rFonts w:ascii="Times New Roman" w:hAnsi="Times New Roman" w:cs="Times New Roman"/>
          <w:color w:val="000000" w:themeColor="text1"/>
          <w:sz w:val="24"/>
          <w:szCs w:val="24"/>
          <w:vertAlign w:val="superscript"/>
        </w:rPr>
        <w:t>th</w:t>
      </w:r>
      <w:r w:rsidR="004D5FEE">
        <w:rPr>
          <w:rFonts w:ascii="Times New Roman" w:hAnsi="Times New Roman" w:cs="Times New Roman"/>
          <w:color w:val="000000" w:themeColor="text1"/>
          <w:sz w:val="24"/>
          <w:szCs w:val="24"/>
        </w:rPr>
        <w:t xml:space="preserve"> March 2023.</w:t>
      </w:r>
      <w:r w:rsidRPr="00414B62">
        <w:rPr>
          <w:rFonts w:ascii="Times New Roman" w:hAnsi="Times New Roman" w:cs="Times New Roman"/>
          <w:color w:val="000000" w:themeColor="text1"/>
          <w:sz w:val="24"/>
          <w:szCs w:val="24"/>
        </w:rPr>
        <w:t xml:space="preserve"> Unpublished</w:t>
      </w:r>
    </w:p>
    <w:p w14:paraId="3BF29BB4" w14:textId="77777777" w:rsidR="00314A75" w:rsidRDefault="00314A75" w:rsidP="00314A75">
      <w:pPr>
        <w:pStyle w:val="ListParagraph"/>
        <w:spacing w:line="360" w:lineRule="auto"/>
        <w:rPr>
          <w:rFonts w:ascii="Times New Roman" w:hAnsi="Times New Roman" w:cs="Times New Roman"/>
          <w:color w:val="000000" w:themeColor="text1"/>
          <w:sz w:val="24"/>
          <w:szCs w:val="24"/>
        </w:rPr>
      </w:pPr>
    </w:p>
    <w:p w14:paraId="339670F2" w14:textId="77777777" w:rsidR="00314A75" w:rsidRDefault="00314A75" w:rsidP="00314A75">
      <w:pPr>
        <w:pStyle w:val="ListParagraph"/>
        <w:spacing w:line="360" w:lineRule="auto"/>
        <w:rPr>
          <w:rFonts w:ascii="Times New Roman" w:hAnsi="Times New Roman" w:cs="Times New Roman"/>
          <w:color w:val="000000" w:themeColor="text1"/>
          <w:sz w:val="24"/>
          <w:szCs w:val="24"/>
        </w:rPr>
      </w:pPr>
    </w:p>
    <w:p w14:paraId="6523790E" w14:textId="77777777" w:rsidR="00314A75" w:rsidRDefault="00314A75" w:rsidP="00314A75">
      <w:pPr>
        <w:pStyle w:val="ListParagraph"/>
        <w:spacing w:line="360" w:lineRule="auto"/>
        <w:rPr>
          <w:rFonts w:ascii="Times New Roman" w:hAnsi="Times New Roman" w:cs="Times New Roman"/>
          <w:color w:val="000000" w:themeColor="text1"/>
          <w:sz w:val="24"/>
          <w:szCs w:val="24"/>
        </w:rPr>
      </w:pPr>
    </w:p>
    <w:p w14:paraId="3902885E" w14:textId="2D77B9E6" w:rsidR="004B0605" w:rsidRPr="00414B62" w:rsidRDefault="004B0605" w:rsidP="004B0605">
      <w:pPr>
        <w:pStyle w:val="ListParagraph"/>
        <w:numPr>
          <w:ilvl w:val="0"/>
          <w:numId w:val="11"/>
        </w:numPr>
        <w:spacing w:line="360" w:lineRule="auto"/>
        <w:rPr>
          <w:rFonts w:ascii="Times New Roman" w:hAnsi="Times New Roman" w:cs="Times New Roman"/>
          <w:color w:val="000000" w:themeColor="text1"/>
          <w:sz w:val="24"/>
          <w:szCs w:val="24"/>
        </w:rPr>
      </w:pPr>
      <w:r w:rsidRPr="00414B62">
        <w:rPr>
          <w:rFonts w:ascii="Times New Roman" w:hAnsi="Times New Roman" w:cs="Times New Roman"/>
          <w:color w:val="000000" w:themeColor="text1"/>
          <w:sz w:val="24"/>
          <w:szCs w:val="24"/>
        </w:rPr>
        <w:t xml:space="preserve">Scollen, V. (2023) </w:t>
      </w:r>
      <w:r w:rsidR="004D5FEE">
        <w:rPr>
          <w:rFonts w:ascii="Times New Roman" w:hAnsi="Times New Roman" w:cs="Times New Roman"/>
          <w:color w:val="000000" w:themeColor="text1"/>
          <w:sz w:val="24"/>
          <w:szCs w:val="24"/>
        </w:rPr>
        <w:t>Email to Amberlea Knowles 2</w:t>
      </w:r>
      <w:r w:rsidR="004D5FEE" w:rsidRPr="004D5FEE">
        <w:rPr>
          <w:rFonts w:ascii="Times New Roman" w:hAnsi="Times New Roman" w:cs="Times New Roman"/>
          <w:color w:val="000000" w:themeColor="text1"/>
          <w:sz w:val="24"/>
          <w:szCs w:val="24"/>
          <w:vertAlign w:val="superscript"/>
        </w:rPr>
        <w:t>nd</w:t>
      </w:r>
      <w:r w:rsidR="004D5FEE">
        <w:rPr>
          <w:rFonts w:ascii="Times New Roman" w:hAnsi="Times New Roman" w:cs="Times New Roman"/>
          <w:color w:val="000000" w:themeColor="text1"/>
          <w:sz w:val="24"/>
          <w:szCs w:val="24"/>
        </w:rPr>
        <w:t xml:space="preserve"> February 2023 </w:t>
      </w:r>
      <w:r w:rsidRPr="00414B62">
        <w:rPr>
          <w:rFonts w:ascii="Times New Roman" w:hAnsi="Times New Roman" w:cs="Times New Roman"/>
          <w:color w:val="000000" w:themeColor="text1"/>
          <w:sz w:val="24"/>
          <w:szCs w:val="24"/>
        </w:rPr>
        <w:t xml:space="preserve">Unpublished </w:t>
      </w:r>
    </w:p>
    <w:p w14:paraId="31365E95" w14:textId="3AA84F76" w:rsidR="004B0605" w:rsidRPr="00414B62" w:rsidRDefault="004B0605" w:rsidP="004B0605">
      <w:pPr>
        <w:pStyle w:val="ListParagraph"/>
        <w:numPr>
          <w:ilvl w:val="0"/>
          <w:numId w:val="11"/>
        </w:numPr>
        <w:spacing w:line="360" w:lineRule="auto"/>
        <w:rPr>
          <w:rFonts w:ascii="Times New Roman" w:hAnsi="Times New Roman" w:cs="Times New Roman"/>
          <w:color w:val="000000" w:themeColor="text1"/>
          <w:sz w:val="24"/>
          <w:szCs w:val="24"/>
        </w:rPr>
      </w:pPr>
      <w:r w:rsidRPr="00414B62">
        <w:rPr>
          <w:rFonts w:ascii="Times New Roman" w:hAnsi="Times New Roman" w:cs="Times New Roman"/>
          <w:color w:val="000000" w:themeColor="text1"/>
          <w:sz w:val="24"/>
          <w:szCs w:val="24"/>
        </w:rPr>
        <w:t xml:space="preserve">Scollen, V (2023) </w:t>
      </w:r>
      <w:r w:rsidR="004D5FEE">
        <w:rPr>
          <w:rFonts w:ascii="Times New Roman" w:hAnsi="Times New Roman" w:cs="Times New Roman"/>
          <w:color w:val="000000" w:themeColor="text1"/>
          <w:sz w:val="24"/>
          <w:szCs w:val="24"/>
        </w:rPr>
        <w:t>Email to Amberlea Knowles 20</w:t>
      </w:r>
      <w:r w:rsidR="004D5FEE" w:rsidRPr="004D5FEE">
        <w:rPr>
          <w:rFonts w:ascii="Times New Roman" w:hAnsi="Times New Roman" w:cs="Times New Roman"/>
          <w:color w:val="000000" w:themeColor="text1"/>
          <w:sz w:val="24"/>
          <w:szCs w:val="24"/>
          <w:vertAlign w:val="superscript"/>
        </w:rPr>
        <w:t>th</w:t>
      </w:r>
      <w:r w:rsidR="004D5FEE">
        <w:rPr>
          <w:rFonts w:ascii="Times New Roman" w:hAnsi="Times New Roman" w:cs="Times New Roman"/>
          <w:color w:val="000000" w:themeColor="text1"/>
          <w:sz w:val="24"/>
          <w:szCs w:val="24"/>
        </w:rPr>
        <w:t xml:space="preserve"> March </w:t>
      </w:r>
      <w:r w:rsidRPr="00414B62">
        <w:rPr>
          <w:rFonts w:ascii="Times New Roman" w:hAnsi="Times New Roman" w:cs="Times New Roman"/>
          <w:color w:val="000000" w:themeColor="text1"/>
          <w:sz w:val="24"/>
          <w:szCs w:val="24"/>
        </w:rPr>
        <w:t xml:space="preserve">Unpublished </w:t>
      </w:r>
    </w:p>
    <w:p w14:paraId="0DD74B34" w14:textId="299397E8" w:rsidR="004B0605" w:rsidRPr="004D5FEE" w:rsidRDefault="004B0605" w:rsidP="004D5FEE">
      <w:pPr>
        <w:pStyle w:val="ListParagraph"/>
        <w:numPr>
          <w:ilvl w:val="0"/>
          <w:numId w:val="11"/>
        </w:numPr>
        <w:spacing w:line="360" w:lineRule="auto"/>
        <w:rPr>
          <w:rFonts w:ascii="Times New Roman" w:hAnsi="Times New Roman" w:cs="Times New Roman"/>
          <w:color w:val="000000" w:themeColor="text1"/>
          <w:sz w:val="24"/>
          <w:szCs w:val="24"/>
        </w:rPr>
      </w:pPr>
      <w:r w:rsidRPr="00414B62">
        <w:rPr>
          <w:rFonts w:ascii="Times New Roman" w:hAnsi="Times New Roman" w:cs="Times New Roman"/>
          <w:color w:val="000000" w:themeColor="text1"/>
          <w:sz w:val="24"/>
          <w:szCs w:val="24"/>
        </w:rPr>
        <w:t>Scollen, V (2023) Email</w:t>
      </w:r>
      <w:r w:rsidR="004D5FEE">
        <w:rPr>
          <w:rFonts w:ascii="Times New Roman" w:hAnsi="Times New Roman" w:cs="Times New Roman"/>
          <w:color w:val="000000" w:themeColor="text1"/>
          <w:sz w:val="24"/>
          <w:szCs w:val="24"/>
        </w:rPr>
        <w:t xml:space="preserve"> to Amberlea Knowles 10</w:t>
      </w:r>
      <w:r w:rsidR="004D5FEE" w:rsidRPr="004D5FEE">
        <w:rPr>
          <w:rFonts w:ascii="Times New Roman" w:hAnsi="Times New Roman" w:cs="Times New Roman"/>
          <w:color w:val="000000" w:themeColor="text1"/>
          <w:sz w:val="24"/>
          <w:szCs w:val="24"/>
          <w:vertAlign w:val="superscript"/>
        </w:rPr>
        <w:t>th</w:t>
      </w:r>
      <w:r w:rsidR="004D5FEE">
        <w:rPr>
          <w:rFonts w:ascii="Times New Roman" w:hAnsi="Times New Roman" w:cs="Times New Roman"/>
          <w:color w:val="000000" w:themeColor="text1"/>
          <w:sz w:val="24"/>
          <w:szCs w:val="24"/>
        </w:rPr>
        <w:t xml:space="preserve"> March 2023. </w:t>
      </w:r>
      <w:r w:rsidRPr="004D5FEE">
        <w:rPr>
          <w:rFonts w:ascii="Times New Roman" w:hAnsi="Times New Roman" w:cs="Times New Roman"/>
          <w:color w:val="000000" w:themeColor="text1"/>
          <w:sz w:val="24"/>
          <w:szCs w:val="24"/>
        </w:rPr>
        <w:t xml:space="preserve">Unpublished </w:t>
      </w:r>
    </w:p>
    <w:p w14:paraId="176CD1E6" w14:textId="0B102FDB" w:rsidR="004B0605" w:rsidRPr="00E80F86" w:rsidRDefault="004B0605" w:rsidP="004B0605">
      <w:pPr>
        <w:pStyle w:val="ListParagraph"/>
        <w:numPr>
          <w:ilvl w:val="0"/>
          <w:numId w:val="11"/>
        </w:numPr>
        <w:spacing w:line="360" w:lineRule="auto"/>
        <w:rPr>
          <w:rFonts w:ascii="Times New Roman" w:hAnsi="Times New Roman" w:cs="Times New Roman"/>
          <w:color w:val="000000" w:themeColor="text1"/>
          <w:sz w:val="24"/>
          <w:szCs w:val="24"/>
        </w:rPr>
      </w:pPr>
      <w:r w:rsidRPr="00E80F86">
        <w:rPr>
          <w:rFonts w:ascii="Times New Roman" w:hAnsi="Times New Roman" w:cs="Times New Roman"/>
          <w:color w:val="000000" w:themeColor="text1"/>
          <w:sz w:val="24"/>
          <w:szCs w:val="24"/>
        </w:rPr>
        <w:t xml:space="preserve">Shin, S. J., &amp; Zhou, J. (2007). </w:t>
      </w:r>
      <w:r w:rsidR="002A6DB5">
        <w:rPr>
          <w:rFonts w:ascii="Times New Roman" w:hAnsi="Times New Roman" w:cs="Times New Roman"/>
          <w:color w:val="000000" w:themeColor="text1"/>
          <w:sz w:val="24"/>
          <w:szCs w:val="24"/>
        </w:rPr>
        <w:t>‘</w:t>
      </w:r>
      <w:r w:rsidRPr="002A6DB5">
        <w:rPr>
          <w:rFonts w:ascii="Times New Roman" w:hAnsi="Times New Roman" w:cs="Times New Roman"/>
          <w:color w:val="000000" w:themeColor="text1"/>
          <w:sz w:val="24"/>
          <w:szCs w:val="24"/>
        </w:rPr>
        <w:t>Transformational leadership, conservation, and creativity:</w:t>
      </w:r>
      <w:r w:rsidRPr="00E80F86">
        <w:rPr>
          <w:rFonts w:ascii="Times New Roman" w:hAnsi="Times New Roman" w:cs="Times New Roman"/>
          <w:color w:val="000000" w:themeColor="text1"/>
          <w:sz w:val="24"/>
          <w:szCs w:val="24"/>
        </w:rPr>
        <w:t xml:space="preserve"> Evidence from Korea</w:t>
      </w:r>
      <w:r w:rsidR="002A6DB5">
        <w:rPr>
          <w:rFonts w:ascii="Times New Roman" w:hAnsi="Times New Roman" w:cs="Times New Roman"/>
          <w:color w:val="000000" w:themeColor="text1"/>
          <w:sz w:val="24"/>
          <w:szCs w:val="24"/>
        </w:rPr>
        <w:t>’.</w:t>
      </w:r>
      <w:r w:rsidRPr="00E80F86">
        <w:rPr>
          <w:rFonts w:ascii="Times New Roman" w:hAnsi="Times New Roman" w:cs="Times New Roman"/>
          <w:color w:val="000000" w:themeColor="text1"/>
          <w:sz w:val="24"/>
          <w:szCs w:val="24"/>
        </w:rPr>
        <w:t xml:space="preserve"> </w:t>
      </w:r>
      <w:r w:rsidRPr="002A6DB5">
        <w:rPr>
          <w:rFonts w:ascii="Times New Roman" w:hAnsi="Times New Roman" w:cs="Times New Roman"/>
          <w:i/>
          <w:iCs/>
          <w:color w:val="000000" w:themeColor="text1"/>
          <w:sz w:val="24"/>
          <w:szCs w:val="24"/>
        </w:rPr>
        <w:t>Academy of Management Journal</w:t>
      </w:r>
      <w:r w:rsidRPr="00E80F86">
        <w:rPr>
          <w:rFonts w:ascii="Times New Roman" w:hAnsi="Times New Roman" w:cs="Times New Roman"/>
          <w:color w:val="000000" w:themeColor="text1"/>
          <w:sz w:val="24"/>
          <w:szCs w:val="24"/>
        </w:rPr>
        <w:t xml:space="preserve">, 50(1), 380-397. Available at DOI: </w:t>
      </w:r>
      <w:hyperlink r:id="rId32" w:history="1">
        <w:r w:rsidRPr="00E80F86">
          <w:rPr>
            <w:rStyle w:val="Hyperlink"/>
            <w:rFonts w:ascii="Times New Roman" w:hAnsi="Times New Roman" w:cs="Times New Roman"/>
            <w:sz w:val="24"/>
            <w:szCs w:val="24"/>
          </w:rPr>
          <w:t>https://doi.org/10.5465/amj.2007.24160888</w:t>
        </w:r>
      </w:hyperlink>
      <w:r w:rsidRPr="00E80F86">
        <w:rPr>
          <w:rFonts w:ascii="Times New Roman" w:hAnsi="Times New Roman" w:cs="Times New Roman"/>
          <w:color w:val="000000" w:themeColor="text1"/>
          <w:sz w:val="24"/>
          <w:szCs w:val="24"/>
        </w:rPr>
        <w:t xml:space="preserve"> (Accessed: 3</w:t>
      </w:r>
      <w:r w:rsidRPr="00E80F86">
        <w:rPr>
          <w:rFonts w:ascii="Times New Roman" w:hAnsi="Times New Roman" w:cs="Times New Roman"/>
          <w:color w:val="000000" w:themeColor="text1"/>
          <w:sz w:val="24"/>
          <w:szCs w:val="24"/>
          <w:vertAlign w:val="superscript"/>
        </w:rPr>
        <w:t>rd</w:t>
      </w:r>
      <w:r w:rsidRPr="00E80F86">
        <w:rPr>
          <w:rFonts w:ascii="Times New Roman" w:hAnsi="Times New Roman" w:cs="Times New Roman"/>
          <w:color w:val="000000" w:themeColor="text1"/>
          <w:sz w:val="24"/>
          <w:szCs w:val="24"/>
        </w:rPr>
        <w:t xml:space="preserve"> April 2023)</w:t>
      </w:r>
    </w:p>
    <w:p w14:paraId="44BD2D63" w14:textId="4566ECB6" w:rsidR="004B0605" w:rsidRPr="00314A75" w:rsidRDefault="004B0605" w:rsidP="00314A75">
      <w:pPr>
        <w:pStyle w:val="ListParagraph"/>
        <w:numPr>
          <w:ilvl w:val="0"/>
          <w:numId w:val="11"/>
        </w:numPr>
        <w:spacing w:line="360" w:lineRule="auto"/>
        <w:rPr>
          <w:rFonts w:ascii="Times New Roman" w:hAnsi="Times New Roman" w:cs="Times New Roman"/>
          <w:color w:val="000000" w:themeColor="text1"/>
          <w:sz w:val="24"/>
          <w:szCs w:val="24"/>
        </w:rPr>
      </w:pPr>
      <w:hyperlink r:id="rId33" w:history="1">
        <w:r w:rsidRPr="00E80F86">
          <w:rPr>
            <w:rStyle w:val="Hyperlink"/>
            <w:rFonts w:ascii="Times New Roman" w:hAnsi="Times New Roman" w:cs="Times New Roman"/>
            <w:color w:val="000000" w:themeColor="text1"/>
            <w:sz w:val="24"/>
            <w:szCs w:val="24"/>
            <w:u w:val="none"/>
          </w:rPr>
          <w:t>Tan, B.-S.</w:t>
        </w:r>
      </w:hyperlink>
      <w:r w:rsidRPr="00E80F86">
        <w:rPr>
          <w:rFonts w:ascii="Times New Roman" w:hAnsi="Times New Roman" w:cs="Times New Roman"/>
          <w:color w:val="000000" w:themeColor="text1"/>
          <w:sz w:val="24"/>
          <w:szCs w:val="24"/>
        </w:rPr>
        <w:t xml:space="preserve"> (2019),</w:t>
      </w:r>
      <w:r w:rsidRPr="002A6DB5">
        <w:rPr>
          <w:rFonts w:ascii="Times New Roman" w:hAnsi="Times New Roman" w:cs="Times New Roman"/>
          <w:color w:val="000000" w:themeColor="text1"/>
          <w:sz w:val="24"/>
          <w:szCs w:val="24"/>
        </w:rPr>
        <w:t xml:space="preserve"> </w:t>
      </w:r>
      <w:r w:rsidR="002A6DB5">
        <w:rPr>
          <w:rFonts w:ascii="Times New Roman" w:hAnsi="Times New Roman" w:cs="Times New Roman"/>
          <w:color w:val="000000" w:themeColor="text1"/>
          <w:sz w:val="24"/>
          <w:szCs w:val="24"/>
        </w:rPr>
        <w:t>‘</w:t>
      </w:r>
      <w:r w:rsidRPr="002A6DB5">
        <w:rPr>
          <w:rFonts w:ascii="Times New Roman" w:hAnsi="Times New Roman" w:cs="Times New Roman"/>
          <w:color w:val="000000" w:themeColor="text1"/>
          <w:sz w:val="24"/>
          <w:szCs w:val="24"/>
        </w:rPr>
        <w:t>In search of the link between organisational culture and performance: A review from the conclusion validity perspective</w:t>
      </w:r>
      <w:r w:rsidR="002A6DB5">
        <w:rPr>
          <w:rFonts w:ascii="Times New Roman" w:hAnsi="Times New Roman" w:cs="Times New Roman"/>
          <w:color w:val="000000" w:themeColor="text1"/>
          <w:sz w:val="24"/>
          <w:szCs w:val="24"/>
        </w:rPr>
        <w:t>’</w:t>
      </w:r>
      <w:r w:rsidRPr="002A6DB5">
        <w:rPr>
          <w:rFonts w:ascii="Times New Roman" w:hAnsi="Times New Roman" w:cs="Times New Roman"/>
          <w:color w:val="000000" w:themeColor="text1"/>
          <w:sz w:val="24"/>
          <w:szCs w:val="24"/>
        </w:rPr>
        <w:t>.</w:t>
      </w:r>
      <w:r w:rsidRPr="00314A75">
        <w:rPr>
          <w:rFonts w:ascii="Times New Roman" w:hAnsi="Times New Roman" w:cs="Times New Roman"/>
          <w:i/>
          <w:iCs/>
          <w:color w:val="000000" w:themeColor="text1"/>
          <w:sz w:val="24"/>
          <w:szCs w:val="24"/>
        </w:rPr>
        <w:t xml:space="preserve"> ,</w:t>
      </w:r>
      <w:r w:rsidRPr="00314A75">
        <w:rPr>
          <w:rFonts w:ascii="Times New Roman" w:hAnsi="Times New Roman" w:cs="Times New Roman"/>
          <w:i/>
          <w:iCs/>
          <w:color w:val="000000" w:themeColor="text1"/>
          <w:sz w:val="24"/>
          <w:szCs w:val="24"/>
        </w:rPr>
        <w:t xml:space="preserve"> </w:t>
      </w:r>
      <w:r w:rsidRPr="002A6DB5">
        <w:rPr>
          <w:rFonts w:ascii="Times New Roman" w:hAnsi="Times New Roman" w:cs="Times New Roman"/>
          <w:i/>
          <w:iCs/>
          <w:color w:val="000000" w:themeColor="text1"/>
          <w:sz w:val="24"/>
          <w:szCs w:val="24"/>
        </w:rPr>
        <w:t>Leadership and Organisation Development</w:t>
      </w:r>
      <w:r w:rsidRPr="00314A75">
        <w:rPr>
          <w:rFonts w:ascii="Times New Roman" w:hAnsi="Times New Roman" w:cs="Times New Roman"/>
          <w:color w:val="000000" w:themeColor="text1"/>
          <w:sz w:val="24"/>
          <w:szCs w:val="24"/>
        </w:rPr>
        <w:t xml:space="preserve"> Journal  Vol. 40 No. 3, pp. 356-368. Available at DOI: </w:t>
      </w:r>
      <w:hyperlink r:id="rId34" w:history="1">
        <w:r w:rsidRPr="00314A75">
          <w:rPr>
            <w:rStyle w:val="Hyperlink"/>
            <w:rFonts w:ascii="Times New Roman" w:hAnsi="Times New Roman" w:cs="Times New Roman"/>
            <w:sz w:val="24"/>
            <w:szCs w:val="24"/>
          </w:rPr>
          <w:t>https://doi.org/10.1108/LODJ-06-2018-0238</w:t>
        </w:r>
      </w:hyperlink>
      <w:r w:rsidRPr="00314A75">
        <w:rPr>
          <w:rFonts w:ascii="Times New Roman" w:hAnsi="Times New Roman" w:cs="Times New Roman"/>
          <w:color w:val="000000" w:themeColor="text1"/>
          <w:sz w:val="24"/>
          <w:szCs w:val="24"/>
        </w:rPr>
        <w:t xml:space="preserve"> (Accessed: 4</w:t>
      </w:r>
      <w:r w:rsidRPr="00314A75">
        <w:rPr>
          <w:rFonts w:ascii="Times New Roman" w:hAnsi="Times New Roman" w:cs="Times New Roman"/>
          <w:color w:val="000000" w:themeColor="text1"/>
          <w:sz w:val="24"/>
          <w:szCs w:val="24"/>
          <w:vertAlign w:val="superscript"/>
        </w:rPr>
        <w:t>th</w:t>
      </w:r>
      <w:r w:rsidRPr="00314A75">
        <w:rPr>
          <w:rFonts w:ascii="Times New Roman" w:hAnsi="Times New Roman" w:cs="Times New Roman"/>
          <w:color w:val="000000" w:themeColor="text1"/>
          <w:sz w:val="24"/>
          <w:szCs w:val="24"/>
        </w:rPr>
        <w:t xml:space="preserve"> April 2023)</w:t>
      </w:r>
    </w:p>
    <w:p w14:paraId="2882F7B9" w14:textId="7787D539" w:rsidR="004B0605" w:rsidRPr="00E80F86" w:rsidRDefault="004B0605" w:rsidP="004B0605">
      <w:pPr>
        <w:pStyle w:val="ListParagraph"/>
        <w:numPr>
          <w:ilvl w:val="0"/>
          <w:numId w:val="11"/>
        </w:numPr>
        <w:spacing w:line="360" w:lineRule="auto"/>
        <w:rPr>
          <w:rFonts w:ascii="Times New Roman" w:hAnsi="Times New Roman" w:cs="Times New Roman"/>
          <w:color w:val="000000" w:themeColor="text1"/>
          <w:sz w:val="24"/>
          <w:szCs w:val="24"/>
        </w:rPr>
      </w:pPr>
      <w:r w:rsidRPr="00E80F86">
        <w:rPr>
          <w:rFonts w:ascii="Times New Roman" w:hAnsi="Times New Roman" w:cs="Times New Roman"/>
          <w:color w:val="000000" w:themeColor="text1"/>
          <w:sz w:val="24"/>
          <w:szCs w:val="24"/>
        </w:rPr>
        <w:t xml:space="preserve">Tepper, B. J. (2000). </w:t>
      </w:r>
      <w:r w:rsidR="002A6DB5">
        <w:rPr>
          <w:rFonts w:ascii="Times New Roman" w:hAnsi="Times New Roman" w:cs="Times New Roman"/>
          <w:color w:val="000000" w:themeColor="text1"/>
          <w:sz w:val="24"/>
          <w:szCs w:val="24"/>
        </w:rPr>
        <w:t>‘</w:t>
      </w:r>
      <w:r w:rsidRPr="002A6DB5">
        <w:rPr>
          <w:rFonts w:ascii="Times New Roman" w:hAnsi="Times New Roman" w:cs="Times New Roman"/>
          <w:color w:val="000000" w:themeColor="text1"/>
          <w:sz w:val="24"/>
          <w:szCs w:val="24"/>
        </w:rPr>
        <w:t>Consequences of abusive supervision</w:t>
      </w:r>
      <w:r w:rsidR="002A6DB5">
        <w:rPr>
          <w:rFonts w:ascii="Times New Roman" w:hAnsi="Times New Roman" w:cs="Times New Roman"/>
          <w:color w:val="000000" w:themeColor="text1"/>
          <w:sz w:val="24"/>
          <w:szCs w:val="24"/>
        </w:rPr>
        <w:t>’</w:t>
      </w:r>
      <w:r w:rsidRPr="00E80F86">
        <w:rPr>
          <w:rFonts w:ascii="Times New Roman" w:hAnsi="Times New Roman" w:cs="Times New Roman"/>
          <w:i/>
          <w:iCs/>
          <w:color w:val="000000" w:themeColor="text1"/>
          <w:sz w:val="24"/>
          <w:szCs w:val="24"/>
        </w:rPr>
        <w:t xml:space="preserve">. </w:t>
      </w:r>
      <w:r w:rsidRPr="002A6DB5">
        <w:rPr>
          <w:rFonts w:ascii="Times New Roman" w:hAnsi="Times New Roman" w:cs="Times New Roman"/>
          <w:i/>
          <w:iCs/>
          <w:color w:val="000000" w:themeColor="text1"/>
          <w:sz w:val="24"/>
          <w:szCs w:val="24"/>
        </w:rPr>
        <w:t xml:space="preserve">Academy of Management Journal, </w:t>
      </w:r>
      <w:r w:rsidRPr="00E80F86">
        <w:rPr>
          <w:rFonts w:ascii="Times New Roman" w:hAnsi="Times New Roman" w:cs="Times New Roman"/>
          <w:color w:val="000000" w:themeColor="text1"/>
          <w:sz w:val="24"/>
          <w:szCs w:val="24"/>
        </w:rPr>
        <w:t xml:space="preserve">43(2), 178-190. Available at DOI: </w:t>
      </w:r>
      <w:hyperlink r:id="rId35" w:history="1">
        <w:r w:rsidRPr="00E80F86">
          <w:rPr>
            <w:rStyle w:val="Hyperlink"/>
            <w:rFonts w:ascii="Times New Roman" w:hAnsi="Times New Roman" w:cs="Times New Roman"/>
            <w:sz w:val="24"/>
            <w:szCs w:val="24"/>
          </w:rPr>
          <w:t>https://doi.org/10.5465/1556342</w:t>
        </w:r>
      </w:hyperlink>
      <w:r w:rsidRPr="00E80F86">
        <w:rPr>
          <w:rFonts w:ascii="Times New Roman" w:hAnsi="Times New Roman" w:cs="Times New Roman"/>
          <w:color w:val="000000" w:themeColor="text1"/>
          <w:sz w:val="24"/>
          <w:szCs w:val="24"/>
        </w:rPr>
        <w:t xml:space="preserve"> (Accessed 8</w:t>
      </w:r>
      <w:r w:rsidRPr="00E80F86">
        <w:rPr>
          <w:rFonts w:ascii="Times New Roman" w:hAnsi="Times New Roman" w:cs="Times New Roman"/>
          <w:color w:val="000000" w:themeColor="text1"/>
          <w:sz w:val="24"/>
          <w:szCs w:val="24"/>
          <w:vertAlign w:val="superscript"/>
        </w:rPr>
        <w:t>th</w:t>
      </w:r>
      <w:r w:rsidRPr="00E80F86">
        <w:rPr>
          <w:rFonts w:ascii="Times New Roman" w:hAnsi="Times New Roman" w:cs="Times New Roman"/>
          <w:color w:val="000000" w:themeColor="text1"/>
          <w:sz w:val="24"/>
          <w:szCs w:val="24"/>
        </w:rPr>
        <w:t xml:space="preserve"> April 2023)</w:t>
      </w:r>
    </w:p>
    <w:p w14:paraId="436635FF" w14:textId="77777777" w:rsidR="004B0605" w:rsidRPr="00B45C4B" w:rsidRDefault="004B0605" w:rsidP="004B0605">
      <w:pPr>
        <w:pStyle w:val="NormalWeb"/>
        <w:numPr>
          <w:ilvl w:val="0"/>
          <w:numId w:val="11"/>
        </w:numPr>
        <w:spacing w:line="360" w:lineRule="auto"/>
        <w:rPr>
          <w:color w:val="000000" w:themeColor="text1"/>
        </w:rPr>
      </w:pPr>
      <w:r w:rsidRPr="0018604B">
        <w:rPr>
          <w:color w:val="000000" w:themeColor="text1"/>
        </w:rPr>
        <w:t>Trice, H., Beyer, J.M.</w:t>
      </w:r>
      <w:r>
        <w:rPr>
          <w:color w:val="000000" w:themeColor="text1"/>
        </w:rPr>
        <w:t xml:space="preserve">(1993) </w:t>
      </w:r>
      <w:r w:rsidRPr="0018604B">
        <w:rPr>
          <w:color w:val="000000" w:themeColor="text1"/>
        </w:rPr>
        <w:t xml:space="preserve"> The culture of work organisations. Prentice-Hall, Englewood Cliffs </w:t>
      </w:r>
    </w:p>
    <w:p w14:paraId="43323D8C" w14:textId="77777777" w:rsidR="004B0605" w:rsidRDefault="004B0605" w:rsidP="004B0605">
      <w:pPr>
        <w:pStyle w:val="ListParagraph"/>
        <w:numPr>
          <w:ilvl w:val="0"/>
          <w:numId w:val="11"/>
        </w:numPr>
        <w:spacing w:line="360" w:lineRule="auto"/>
        <w:rPr>
          <w:rFonts w:ascii="Times New Roman" w:hAnsi="Times New Roman" w:cs="Times New Roman"/>
          <w:color w:val="000000" w:themeColor="text1"/>
          <w:sz w:val="24"/>
          <w:szCs w:val="24"/>
        </w:rPr>
      </w:pPr>
      <w:r w:rsidRPr="00E80F86">
        <w:rPr>
          <w:rFonts w:ascii="Times New Roman" w:hAnsi="Times New Roman" w:cs="Times New Roman"/>
          <w:color w:val="000000" w:themeColor="text1"/>
          <w:sz w:val="24"/>
          <w:szCs w:val="24"/>
        </w:rPr>
        <w:t>Vroom, V. H. (1964). Work and Motivation. John Wiley &amp; Sons.</w:t>
      </w:r>
    </w:p>
    <w:p w14:paraId="796FE964" w14:textId="77777777" w:rsidR="004B0605" w:rsidRPr="00E80F86" w:rsidRDefault="004B0605" w:rsidP="004B0605">
      <w:pPr>
        <w:pStyle w:val="ListParagraph"/>
        <w:spacing w:line="360" w:lineRule="auto"/>
        <w:rPr>
          <w:rFonts w:ascii="Times New Roman" w:hAnsi="Times New Roman" w:cs="Times New Roman"/>
          <w:color w:val="000000" w:themeColor="text1"/>
          <w:sz w:val="24"/>
          <w:szCs w:val="24"/>
        </w:rPr>
      </w:pPr>
    </w:p>
    <w:p w14:paraId="555990BF" w14:textId="77777777" w:rsidR="004B0605" w:rsidRPr="00E80F86" w:rsidRDefault="004B0605" w:rsidP="004B0605">
      <w:pPr>
        <w:pStyle w:val="ListParagraph"/>
        <w:numPr>
          <w:ilvl w:val="0"/>
          <w:numId w:val="11"/>
        </w:numPr>
        <w:spacing w:line="360" w:lineRule="auto"/>
        <w:rPr>
          <w:rFonts w:ascii="Times New Roman" w:hAnsi="Times New Roman" w:cs="Times New Roman"/>
          <w:color w:val="000000" w:themeColor="text1"/>
          <w:sz w:val="24"/>
          <w:szCs w:val="24"/>
        </w:rPr>
      </w:pPr>
      <w:r w:rsidRPr="00E80F86">
        <w:rPr>
          <w:rFonts w:ascii="Times New Roman" w:hAnsi="Times New Roman" w:cs="Times New Roman"/>
          <w:color w:val="000000" w:themeColor="text1"/>
          <w:sz w:val="24"/>
          <w:szCs w:val="24"/>
        </w:rPr>
        <w:t xml:space="preserve">Wahyuningsih, S.  Achmad Sudiro, Troena, E.  ,Irawanto, D. (2019). </w:t>
      </w:r>
      <w:r w:rsidRPr="00E80F86">
        <w:rPr>
          <w:rFonts w:ascii="Times New Roman" w:hAnsi="Times New Roman" w:cs="Times New Roman"/>
          <w:i/>
          <w:iCs/>
          <w:color w:val="000000" w:themeColor="text1"/>
          <w:sz w:val="24"/>
          <w:szCs w:val="24"/>
        </w:rPr>
        <w:t>Analysis of organisational culture with Denison’s model approach for international business competitiveness</w:t>
      </w:r>
      <w:r w:rsidRPr="00E80F86">
        <w:rPr>
          <w:rFonts w:ascii="Times New Roman" w:hAnsi="Times New Roman" w:cs="Times New Roman"/>
          <w:color w:val="000000" w:themeColor="text1"/>
          <w:sz w:val="24"/>
          <w:szCs w:val="24"/>
        </w:rPr>
        <w:t>. Problems and Perspectives in Management, 17(1), 142-151. Available at DOI:</w:t>
      </w:r>
    </w:p>
    <w:p w14:paraId="6812CD1F" w14:textId="77777777" w:rsidR="004B0605" w:rsidRPr="00E80F86" w:rsidRDefault="004B0605" w:rsidP="004B0605">
      <w:pPr>
        <w:pStyle w:val="ListParagraph"/>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HYPERLINK "</w:instrText>
      </w:r>
      <w:r w:rsidRPr="00E80F86">
        <w:rPr>
          <w:rFonts w:ascii="Times New Roman" w:hAnsi="Times New Roman" w:cs="Times New Roman"/>
          <w:color w:val="000000" w:themeColor="text1"/>
          <w:sz w:val="24"/>
          <w:szCs w:val="24"/>
        </w:rPr>
        <w:instrText>http://dx.doi.org/10.21511/ppm.17(1)</w:instrText>
      </w:r>
      <w:r>
        <w:rPr>
          <w:rFonts w:ascii="Times New Roman" w:hAnsi="Times New Roman" w:cs="Times New Roman"/>
          <w:color w:val="000000" w:themeColor="text1"/>
          <w:sz w:val="24"/>
          <w:szCs w:val="24"/>
        </w:rPr>
        <w:instrText xml:space="preserve">" </w:instrText>
      </w:r>
      <w:r>
        <w:rPr>
          <w:rFonts w:ascii="Times New Roman" w:hAnsi="Times New Roman" w:cs="Times New Roman"/>
          <w:color w:val="000000" w:themeColor="text1"/>
          <w:sz w:val="24"/>
          <w:szCs w:val="24"/>
        </w:rPr>
        <w:fldChar w:fldCharType="separate"/>
      </w:r>
      <w:r w:rsidRPr="00DB4B7C">
        <w:rPr>
          <w:rStyle w:val="Hyperlink"/>
          <w:rFonts w:ascii="Times New Roman" w:hAnsi="Times New Roman" w:cs="Times New Roman"/>
          <w:sz w:val="24"/>
          <w:szCs w:val="24"/>
        </w:rPr>
        <w:t>http://dx.doi.org/10.21511/ppm.17(1)</w:t>
      </w:r>
      <w:r>
        <w:rPr>
          <w:rFonts w:ascii="Times New Roman" w:hAnsi="Times New Roman" w:cs="Times New Roman"/>
          <w:color w:val="000000" w:themeColor="text1"/>
          <w:sz w:val="24"/>
          <w:szCs w:val="24"/>
        </w:rPr>
        <w:fldChar w:fldCharType="end"/>
      </w:r>
      <w:r w:rsidRPr="00E80F86">
        <w:rPr>
          <w:rFonts w:ascii="Times New Roman" w:hAnsi="Times New Roman" w:cs="Times New Roman"/>
          <w:color w:val="000000" w:themeColor="text1"/>
          <w:sz w:val="24"/>
          <w:szCs w:val="24"/>
        </w:rPr>
        <w:t>. (Accessed 3</w:t>
      </w:r>
      <w:r w:rsidRPr="00E80F86">
        <w:rPr>
          <w:rFonts w:ascii="Times New Roman" w:hAnsi="Times New Roman" w:cs="Times New Roman"/>
          <w:color w:val="000000" w:themeColor="text1"/>
          <w:sz w:val="24"/>
          <w:szCs w:val="24"/>
          <w:vertAlign w:val="superscript"/>
        </w:rPr>
        <w:t>rd</w:t>
      </w:r>
      <w:r w:rsidRPr="00E80F86">
        <w:rPr>
          <w:rFonts w:ascii="Times New Roman" w:hAnsi="Times New Roman" w:cs="Times New Roman"/>
          <w:color w:val="000000" w:themeColor="text1"/>
          <w:sz w:val="24"/>
          <w:szCs w:val="24"/>
        </w:rPr>
        <w:t xml:space="preserve"> April 2023)</w:t>
      </w:r>
    </w:p>
    <w:p w14:paraId="34540105" w14:textId="77777777" w:rsidR="004B0605" w:rsidRPr="00E80F86" w:rsidRDefault="004B0605" w:rsidP="004B0605">
      <w:pPr>
        <w:pStyle w:val="ListParagraph"/>
        <w:spacing w:line="360" w:lineRule="auto"/>
        <w:rPr>
          <w:rFonts w:ascii="Times New Roman" w:hAnsi="Times New Roman" w:cs="Times New Roman"/>
          <w:color w:val="000000" w:themeColor="text1"/>
          <w:sz w:val="24"/>
          <w:szCs w:val="24"/>
        </w:rPr>
      </w:pPr>
    </w:p>
    <w:p w14:paraId="15B7DFBB" w14:textId="1F833CDB" w:rsidR="004B0605" w:rsidRPr="004B0605" w:rsidRDefault="004B0605" w:rsidP="004B0605">
      <w:pPr>
        <w:pStyle w:val="ListParagraph"/>
        <w:numPr>
          <w:ilvl w:val="0"/>
          <w:numId w:val="11"/>
        </w:numPr>
        <w:spacing w:line="360" w:lineRule="auto"/>
        <w:rPr>
          <w:rFonts w:ascii="Times New Roman" w:hAnsi="Times New Roman" w:cs="Times New Roman"/>
          <w:color w:val="000000" w:themeColor="text1"/>
          <w:sz w:val="24"/>
          <w:szCs w:val="24"/>
        </w:rPr>
      </w:pPr>
      <w:r w:rsidRPr="004B0605">
        <w:rPr>
          <w:rFonts w:ascii="Times New Roman" w:hAnsi="Times New Roman" w:cs="Times New Roman"/>
          <w:color w:val="000000" w:themeColor="text1"/>
          <w:sz w:val="24"/>
          <w:szCs w:val="24"/>
        </w:rPr>
        <w:t xml:space="preserve">Wang, G., Oh, I.-S., Courtright, S. H., &amp; Colbert, A. E. (2011). </w:t>
      </w:r>
      <w:r w:rsidR="002A6DB5">
        <w:rPr>
          <w:rFonts w:ascii="Times New Roman" w:hAnsi="Times New Roman" w:cs="Times New Roman"/>
          <w:color w:val="000000" w:themeColor="text1"/>
          <w:sz w:val="24"/>
          <w:szCs w:val="24"/>
        </w:rPr>
        <w:t>‘</w:t>
      </w:r>
      <w:r w:rsidRPr="002A6DB5">
        <w:rPr>
          <w:rFonts w:ascii="Times New Roman" w:hAnsi="Times New Roman" w:cs="Times New Roman"/>
          <w:color w:val="000000" w:themeColor="text1"/>
          <w:sz w:val="24"/>
          <w:szCs w:val="24"/>
        </w:rPr>
        <w:t>Transformational leadership and performance across criteria and levels: A meta-analytic review of 25 years of research</w:t>
      </w:r>
      <w:r w:rsidR="002A6DB5">
        <w:rPr>
          <w:rFonts w:ascii="Times New Roman" w:hAnsi="Times New Roman" w:cs="Times New Roman"/>
          <w:color w:val="000000" w:themeColor="text1"/>
          <w:sz w:val="24"/>
          <w:szCs w:val="24"/>
        </w:rPr>
        <w:t>’.</w:t>
      </w:r>
      <w:r w:rsidRPr="004B0605">
        <w:rPr>
          <w:rFonts w:ascii="Times New Roman" w:hAnsi="Times New Roman" w:cs="Times New Roman"/>
          <w:i/>
          <w:iCs/>
          <w:color w:val="000000" w:themeColor="text1"/>
          <w:sz w:val="24"/>
          <w:szCs w:val="24"/>
        </w:rPr>
        <w:t xml:space="preserve"> </w:t>
      </w:r>
      <w:r w:rsidRPr="002A6DB5">
        <w:rPr>
          <w:rFonts w:ascii="Times New Roman" w:hAnsi="Times New Roman" w:cs="Times New Roman"/>
          <w:i/>
          <w:iCs/>
          <w:color w:val="000000" w:themeColor="text1"/>
          <w:sz w:val="24"/>
          <w:szCs w:val="24"/>
        </w:rPr>
        <w:t xml:space="preserve">Group </w:t>
      </w:r>
      <w:r w:rsidR="002A6DB5">
        <w:rPr>
          <w:rFonts w:ascii="Times New Roman" w:hAnsi="Times New Roman" w:cs="Times New Roman"/>
          <w:i/>
          <w:iCs/>
          <w:color w:val="000000" w:themeColor="text1"/>
          <w:sz w:val="24"/>
          <w:szCs w:val="24"/>
        </w:rPr>
        <w:t xml:space="preserve">and </w:t>
      </w:r>
      <w:r w:rsidRPr="002A6DB5">
        <w:rPr>
          <w:rFonts w:ascii="Times New Roman" w:hAnsi="Times New Roman" w:cs="Times New Roman"/>
          <w:i/>
          <w:iCs/>
          <w:color w:val="000000" w:themeColor="text1"/>
          <w:sz w:val="24"/>
          <w:szCs w:val="24"/>
        </w:rPr>
        <w:t>Organization Management</w:t>
      </w:r>
      <w:r w:rsidRPr="004B0605">
        <w:rPr>
          <w:rFonts w:ascii="Times New Roman" w:hAnsi="Times New Roman" w:cs="Times New Roman"/>
          <w:color w:val="000000" w:themeColor="text1"/>
          <w:sz w:val="24"/>
          <w:szCs w:val="24"/>
        </w:rPr>
        <w:t xml:space="preserve">, 36(2), 223-270. Available at DOI: </w:t>
      </w:r>
      <w:hyperlink r:id="rId36" w:history="1">
        <w:r w:rsidRPr="004B0605">
          <w:rPr>
            <w:rStyle w:val="Hyperlink"/>
            <w:rFonts w:ascii="Times New Roman" w:hAnsi="Times New Roman" w:cs="Times New Roman"/>
            <w:sz w:val="24"/>
            <w:szCs w:val="24"/>
          </w:rPr>
          <w:t>https://doi.org/10.1177/1059601111401017</w:t>
        </w:r>
      </w:hyperlink>
      <w:r w:rsidRPr="004B0605">
        <w:rPr>
          <w:rFonts w:ascii="Times New Roman" w:hAnsi="Times New Roman" w:cs="Times New Roman"/>
          <w:color w:val="000000" w:themeColor="text1"/>
          <w:sz w:val="24"/>
          <w:szCs w:val="24"/>
        </w:rPr>
        <w:t xml:space="preserve"> (Accessed: 4</w:t>
      </w:r>
      <w:r w:rsidRPr="004B0605">
        <w:rPr>
          <w:rFonts w:ascii="Times New Roman" w:hAnsi="Times New Roman" w:cs="Times New Roman"/>
          <w:color w:val="000000" w:themeColor="text1"/>
          <w:sz w:val="24"/>
          <w:szCs w:val="24"/>
          <w:vertAlign w:val="superscript"/>
        </w:rPr>
        <w:t>th</w:t>
      </w:r>
      <w:r w:rsidRPr="004B0605">
        <w:rPr>
          <w:rFonts w:ascii="Times New Roman" w:hAnsi="Times New Roman" w:cs="Times New Roman"/>
          <w:color w:val="000000" w:themeColor="text1"/>
          <w:sz w:val="24"/>
          <w:szCs w:val="24"/>
        </w:rPr>
        <w:t xml:space="preserve"> April 2023)</w:t>
      </w:r>
    </w:p>
    <w:p w14:paraId="4A0EC447" w14:textId="77777777" w:rsidR="004B0605" w:rsidRPr="00E80F86" w:rsidRDefault="004B0605" w:rsidP="004B0605">
      <w:pPr>
        <w:pStyle w:val="ListParagraph"/>
        <w:spacing w:line="360" w:lineRule="auto"/>
        <w:rPr>
          <w:rFonts w:ascii="Times New Roman" w:hAnsi="Times New Roman" w:cs="Times New Roman"/>
          <w:color w:val="000000" w:themeColor="text1"/>
          <w:sz w:val="24"/>
          <w:szCs w:val="24"/>
        </w:rPr>
      </w:pPr>
    </w:p>
    <w:p w14:paraId="0A5702A4" w14:textId="77777777" w:rsidR="00314A75" w:rsidRDefault="00314A75" w:rsidP="00314A75">
      <w:pPr>
        <w:pStyle w:val="ListParagraph"/>
        <w:spacing w:line="360" w:lineRule="auto"/>
        <w:rPr>
          <w:rFonts w:ascii="Times New Roman" w:hAnsi="Times New Roman" w:cs="Times New Roman"/>
          <w:color w:val="000000" w:themeColor="text1"/>
          <w:sz w:val="24"/>
          <w:szCs w:val="24"/>
        </w:rPr>
      </w:pPr>
    </w:p>
    <w:p w14:paraId="470CFF7B" w14:textId="77777777" w:rsidR="00314A75" w:rsidRPr="00314A75" w:rsidRDefault="00314A75" w:rsidP="00314A75">
      <w:pPr>
        <w:pStyle w:val="ListParagraph"/>
        <w:rPr>
          <w:rFonts w:ascii="Times New Roman" w:hAnsi="Times New Roman" w:cs="Times New Roman"/>
          <w:color w:val="000000" w:themeColor="text1"/>
          <w:sz w:val="24"/>
          <w:szCs w:val="24"/>
        </w:rPr>
      </w:pPr>
    </w:p>
    <w:p w14:paraId="5BCD482A" w14:textId="77777777" w:rsidR="00CC6A02" w:rsidRPr="00CC6A02" w:rsidRDefault="00CC6A02" w:rsidP="00CC6A02">
      <w:pPr>
        <w:pStyle w:val="ListParagraph"/>
        <w:spacing w:line="360" w:lineRule="auto"/>
        <w:rPr>
          <w:rFonts w:ascii="Times New Roman" w:hAnsi="Times New Roman" w:cs="Times New Roman"/>
          <w:color w:val="000000" w:themeColor="text1"/>
          <w:sz w:val="24"/>
          <w:szCs w:val="24"/>
        </w:rPr>
      </w:pPr>
    </w:p>
    <w:p w14:paraId="338CAC3D" w14:textId="037D67D6" w:rsidR="004B0605" w:rsidRPr="00E80F86" w:rsidRDefault="004B0605" w:rsidP="004B0605">
      <w:pPr>
        <w:pStyle w:val="ListParagraph"/>
        <w:numPr>
          <w:ilvl w:val="0"/>
          <w:numId w:val="11"/>
        </w:numPr>
        <w:spacing w:line="360" w:lineRule="auto"/>
        <w:rPr>
          <w:rFonts w:ascii="Times New Roman" w:hAnsi="Times New Roman" w:cs="Times New Roman"/>
          <w:color w:val="000000" w:themeColor="text1"/>
          <w:sz w:val="24"/>
          <w:szCs w:val="24"/>
        </w:rPr>
      </w:pPr>
      <w:r w:rsidRPr="00E80F86">
        <w:rPr>
          <w:rFonts w:ascii="Times New Roman" w:hAnsi="Times New Roman" w:cs="Times New Roman"/>
          <w:color w:val="000000" w:themeColor="text1"/>
          <w:sz w:val="24"/>
          <w:szCs w:val="24"/>
        </w:rPr>
        <w:t xml:space="preserve">Walumbwa, F. O., Avolio, B. J., Gardner, W. L., Wernsing, T. S., &amp; Peterson, S. J. (2008). </w:t>
      </w:r>
      <w:r w:rsidR="002A6DB5">
        <w:rPr>
          <w:rFonts w:ascii="Times New Roman" w:hAnsi="Times New Roman" w:cs="Times New Roman"/>
          <w:color w:val="000000" w:themeColor="text1"/>
          <w:sz w:val="24"/>
          <w:szCs w:val="24"/>
        </w:rPr>
        <w:t>‘</w:t>
      </w:r>
      <w:r w:rsidRPr="002A6DB5">
        <w:rPr>
          <w:rFonts w:ascii="Times New Roman" w:hAnsi="Times New Roman" w:cs="Times New Roman"/>
          <w:color w:val="000000" w:themeColor="text1"/>
          <w:sz w:val="24"/>
          <w:szCs w:val="24"/>
        </w:rPr>
        <w:t>Authentic leadership: Development and validation of a theory-based measure</w:t>
      </w:r>
      <w:r w:rsidR="002A6DB5">
        <w:rPr>
          <w:rFonts w:ascii="Times New Roman" w:hAnsi="Times New Roman" w:cs="Times New Roman"/>
          <w:i/>
          <w:iCs/>
          <w:color w:val="000000" w:themeColor="text1"/>
          <w:sz w:val="24"/>
          <w:szCs w:val="24"/>
        </w:rPr>
        <w:t>’</w:t>
      </w:r>
      <w:r w:rsidRPr="00E80F86">
        <w:rPr>
          <w:rFonts w:ascii="Times New Roman" w:hAnsi="Times New Roman" w:cs="Times New Roman"/>
          <w:i/>
          <w:iCs/>
          <w:color w:val="000000" w:themeColor="text1"/>
          <w:sz w:val="24"/>
          <w:szCs w:val="24"/>
        </w:rPr>
        <w:t>.</w:t>
      </w:r>
      <w:r w:rsidRPr="00E80F86">
        <w:rPr>
          <w:rFonts w:ascii="Times New Roman" w:hAnsi="Times New Roman" w:cs="Times New Roman"/>
          <w:color w:val="000000" w:themeColor="text1"/>
          <w:sz w:val="24"/>
          <w:szCs w:val="24"/>
        </w:rPr>
        <w:t xml:space="preserve"> </w:t>
      </w:r>
      <w:r w:rsidRPr="002A6DB5">
        <w:rPr>
          <w:rFonts w:ascii="Times New Roman" w:hAnsi="Times New Roman" w:cs="Times New Roman"/>
          <w:i/>
          <w:iCs/>
          <w:color w:val="000000" w:themeColor="text1"/>
          <w:sz w:val="24"/>
          <w:szCs w:val="24"/>
        </w:rPr>
        <w:t>Journal of Management,</w:t>
      </w:r>
      <w:r w:rsidRPr="00E80F86">
        <w:rPr>
          <w:rFonts w:ascii="Times New Roman" w:hAnsi="Times New Roman" w:cs="Times New Roman"/>
          <w:color w:val="000000" w:themeColor="text1"/>
          <w:sz w:val="24"/>
          <w:szCs w:val="24"/>
        </w:rPr>
        <w:t xml:space="preserve"> 34(1), 89-126. Available at DOI: </w:t>
      </w:r>
      <w:hyperlink r:id="rId37" w:history="1">
        <w:r w:rsidRPr="00E80F86">
          <w:rPr>
            <w:rStyle w:val="Hyperlink"/>
            <w:rFonts w:ascii="Times New Roman" w:hAnsi="Times New Roman" w:cs="Times New Roman"/>
            <w:sz w:val="24"/>
            <w:szCs w:val="24"/>
          </w:rPr>
          <w:t>https://doi.org/10.1177/0149206307308913</w:t>
        </w:r>
      </w:hyperlink>
      <w:r w:rsidRPr="00E80F86">
        <w:rPr>
          <w:rFonts w:ascii="Times New Roman" w:hAnsi="Times New Roman" w:cs="Times New Roman"/>
          <w:color w:val="000000" w:themeColor="text1"/>
          <w:sz w:val="24"/>
          <w:szCs w:val="24"/>
        </w:rPr>
        <w:t xml:space="preserve"> (Accessed: 4</w:t>
      </w:r>
      <w:r w:rsidRPr="00E80F86">
        <w:rPr>
          <w:rFonts w:ascii="Times New Roman" w:hAnsi="Times New Roman" w:cs="Times New Roman"/>
          <w:color w:val="000000" w:themeColor="text1"/>
          <w:sz w:val="24"/>
          <w:szCs w:val="24"/>
          <w:vertAlign w:val="superscript"/>
        </w:rPr>
        <w:t>th</w:t>
      </w:r>
      <w:r w:rsidRPr="00E80F86">
        <w:rPr>
          <w:rFonts w:ascii="Times New Roman" w:hAnsi="Times New Roman" w:cs="Times New Roman"/>
          <w:color w:val="000000" w:themeColor="text1"/>
          <w:sz w:val="24"/>
          <w:szCs w:val="24"/>
        </w:rPr>
        <w:t xml:space="preserve"> April 2023)</w:t>
      </w:r>
    </w:p>
    <w:p w14:paraId="36B86ED6" w14:textId="77777777" w:rsidR="004B0605" w:rsidRPr="00E80F86" w:rsidRDefault="004B0605" w:rsidP="004B0605">
      <w:pPr>
        <w:pStyle w:val="ListParagraph"/>
        <w:numPr>
          <w:ilvl w:val="0"/>
          <w:numId w:val="11"/>
        </w:numPr>
        <w:spacing w:line="360" w:lineRule="auto"/>
        <w:rPr>
          <w:rFonts w:ascii="Times New Roman" w:hAnsi="Times New Roman" w:cs="Times New Roman"/>
          <w:color w:val="000000" w:themeColor="text1"/>
          <w:sz w:val="24"/>
          <w:szCs w:val="24"/>
        </w:rPr>
      </w:pPr>
      <w:r w:rsidRPr="00E80F86">
        <w:rPr>
          <w:rFonts w:ascii="Times New Roman" w:hAnsi="Times New Roman" w:cs="Times New Roman"/>
          <w:color w:val="000000" w:themeColor="text1"/>
          <w:sz w:val="24"/>
          <w:szCs w:val="24"/>
        </w:rPr>
        <w:t xml:space="preserve">WHSmith (2023) </w:t>
      </w:r>
      <w:r w:rsidRPr="00E80F86">
        <w:rPr>
          <w:rFonts w:ascii="Times New Roman" w:hAnsi="Times New Roman" w:cs="Times New Roman"/>
          <w:i/>
          <w:iCs/>
          <w:color w:val="000000" w:themeColor="text1"/>
          <w:sz w:val="24"/>
          <w:szCs w:val="24"/>
        </w:rPr>
        <w:t xml:space="preserve">About us: Heritage. </w:t>
      </w:r>
      <w:r w:rsidRPr="00E80F86">
        <w:rPr>
          <w:rFonts w:ascii="Times New Roman" w:hAnsi="Times New Roman" w:cs="Times New Roman"/>
          <w:color w:val="000000" w:themeColor="text1"/>
          <w:sz w:val="24"/>
          <w:szCs w:val="24"/>
        </w:rPr>
        <w:t xml:space="preserve">online: URL: </w:t>
      </w:r>
      <w:r w:rsidRPr="00E80F86">
        <w:rPr>
          <w:rFonts w:ascii="Times New Roman" w:hAnsi="Times New Roman" w:cs="Times New Roman"/>
          <w:color w:val="000000" w:themeColor="text1"/>
          <w:sz w:val="24"/>
          <w:szCs w:val="24"/>
        </w:rPr>
        <w:fldChar w:fldCharType="begin"/>
      </w:r>
      <w:r w:rsidRPr="00E80F86">
        <w:rPr>
          <w:rFonts w:ascii="Times New Roman" w:hAnsi="Times New Roman" w:cs="Times New Roman"/>
          <w:color w:val="000000" w:themeColor="text1"/>
          <w:sz w:val="24"/>
          <w:szCs w:val="24"/>
        </w:rPr>
        <w:instrText xml:space="preserve"> HYPERLINK "https://www.whsmithplc.co.uk/about-us/history-heritage?page=1" </w:instrText>
      </w:r>
      <w:r w:rsidRPr="00E80F86">
        <w:rPr>
          <w:rFonts w:ascii="Times New Roman" w:hAnsi="Times New Roman" w:cs="Times New Roman"/>
          <w:color w:val="000000" w:themeColor="text1"/>
          <w:sz w:val="24"/>
          <w:szCs w:val="24"/>
        </w:rPr>
        <w:fldChar w:fldCharType="separate"/>
      </w:r>
      <w:r w:rsidRPr="00E80F86">
        <w:rPr>
          <w:rStyle w:val="Hyperlink"/>
          <w:rFonts w:ascii="Times New Roman" w:hAnsi="Times New Roman" w:cs="Times New Roman"/>
          <w:color w:val="000000" w:themeColor="text1"/>
          <w:sz w:val="24"/>
          <w:szCs w:val="24"/>
        </w:rPr>
        <w:t>https://www.whsmithplc.co.uk/about-us/history-heritage?page=1</w:t>
      </w:r>
      <w:r w:rsidRPr="00E80F86">
        <w:rPr>
          <w:rFonts w:ascii="Times New Roman" w:hAnsi="Times New Roman" w:cs="Times New Roman"/>
          <w:color w:val="000000" w:themeColor="text1"/>
          <w:sz w:val="24"/>
          <w:szCs w:val="24"/>
        </w:rPr>
        <w:fldChar w:fldCharType="end"/>
      </w:r>
    </w:p>
    <w:p w14:paraId="5C80D6F1" w14:textId="77777777" w:rsidR="004B0605" w:rsidRPr="00E80F86" w:rsidRDefault="004B0605" w:rsidP="004B0605">
      <w:pPr>
        <w:pStyle w:val="ListParagraph"/>
        <w:spacing w:line="360" w:lineRule="auto"/>
        <w:rPr>
          <w:rFonts w:ascii="Times New Roman" w:hAnsi="Times New Roman" w:cs="Times New Roman"/>
          <w:color w:val="000000" w:themeColor="text1"/>
          <w:sz w:val="24"/>
          <w:szCs w:val="24"/>
        </w:rPr>
      </w:pPr>
      <w:r w:rsidRPr="00E80F86">
        <w:rPr>
          <w:rFonts w:ascii="Times New Roman" w:hAnsi="Times New Roman" w:cs="Times New Roman"/>
          <w:color w:val="000000" w:themeColor="text1"/>
          <w:sz w:val="24"/>
          <w:szCs w:val="24"/>
        </w:rPr>
        <w:t>(Date Accessed: 3</w:t>
      </w:r>
      <w:r w:rsidRPr="00E80F86">
        <w:rPr>
          <w:rFonts w:ascii="Times New Roman" w:hAnsi="Times New Roman" w:cs="Times New Roman"/>
          <w:color w:val="000000" w:themeColor="text1"/>
          <w:sz w:val="24"/>
          <w:szCs w:val="24"/>
          <w:vertAlign w:val="superscript"/>
        </w:rPr>
        <w:t>rd</w:t>
      </w:r>
      <w:r w:rsidRPr="00E80F86">
        <w:rPr>
          <w:rFonts w:ascii="Times New Roman" w:hAnsi="Times New Roman" w:cs="Times New Roman"/>
          <w:color w:val="000000" w:themeColor="text1"/>
          <w:sz w:val="24"/>
          <w:szCs w:val="24"/>
        </w:rPr>
        <w:t xml:space="preserve"> April 2023) </w:t>
      </w:r>
    </w:p>
    <w:p w14:paraId="55C2B52A" w14:textId="77777777" w:rsidR="004B0605" w:rsidRPr="00E80F86" w:rsidRDefault="004B0605" w:rsidP="004B0605">
      <w:pPr>
        <w:pStyle w:val="ListParagraph"/>
        <w:numPr>
          <w:ilvl w:val="0"/>
          <w:numId w:val="11"/>
        </w:numPr>
        <w:spacing w:line="360" w:lineRule="auto"/>
        <w:rPr>
          <w:rFonts w:ascii="Times New Roman" w:hAnsi="Times New Roman" w:cs="Times New Roman"/>
          <w:color w:val="000000" w:themeColor="text1"/>
          <w:sz w:val="24"/>
          <w:szCs w:val="24"/>
        </w:rPr>
      </w:pPr>
      <w:r w:rsidRPr="00E80F86">
        <w:rPr>
          <w:rFonts w:ascii="Times New Roman" w:hAnsi="Times New Roman" w:cs="Times New Roman"/>
          <w:color w:val="000000" w:themeColor="text1"/>
          <w:sz w:val="24"/>
          <w:szCs w:val="24"/>
        </w:rPr>
        <w:t xml:space="preserve">WHSmith (2022) </w:t>
      </w:r>
      <w:r w:rsidRPr="00E80F86">
        <w:rPr>
          <w:rFonts w:ascii="Times New Roman" w:hAnsi="Times New Roman" w:cs="Times New Roman"/>
          <w:i/>
          <w:iCs/>
          <w:color w:val="000000" w:themeColor="text1"/>
          <w:sz w:val="24"/>
          <w:szCs w:val="24"/>
        </w:rPr>
        <w:t xml:space="preserve">Annual Reports and Accounts. </w:t>
      </w:r>
      <w:r w:rsidRPr="00E80F86">
        <w:rPr>
          <w:rFonts w:ascii="Times New Roman" w:hAnsi="Times New Roman" w:cs="Times New Roman"/>
          <w:color w:val="000000" w:themeColor="text1"/>
          <w:sz w:val="24"/>
          <w:szCs w:val="24"/>
        </w:rPr>
        <w:t>Available online: URL</w:t>
      </w:r>
    </w:p>
    <w:p w14:paraId="29ACEF64" w14:textId="77777777" w:rsidR="004B0605" w:rsidRPr="00E80F86" w:rsidRDefault="004B0605" w:rsidP="004B0605">
      <w:pPr>
        <w:pStyle w:val="ListParagraph"/>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HYPERLINK "</w:instrText>
      </w:r>
      <w:r w:rsidRPr="00E80F86">
        <w:rPr>
          <w:rFonts w:ascii="Times New Roman" w:hAnsi="Times New Roman" w:cs="Times New Roman"/>
          <w:color w:val="000000" w:themeColor="text1"/>
          <w:sz w:val="24"/>
          <w:szCs w:val="24"/>
        </w:rPr>
        <w:instrText>https://www.whsmithplc.co.uk/sites/whsmith-corp/files/whsmith-ar22.pdf</w:instrText>
      </w:r>
      <w:r>
        <w:rPr>
          <w:rFonts w:ascii="Times New Roman" w:hAnsi="Times New Roman" w:cs="Times New Roman"/>
          <w:color w:val="000000" w:themeColor="text1"/>
          <w:sz w:val="24"/>
          <w:szCs w:val="24"/>
        </w:rPr>
        <w:instrText xml:space="preserve">" </w:instrText>
      </w:r>
      <w:r>
        <w:rPr>
          <w:rFonts w:ascii="Times New Roman" w:hAnsi="Times New Roman" w:cs="Times New Roman"/>
          <w:color w:val="000000" w:themeColor="text1"/>
          <w:sz w:val="24"/>
          <w:szCs w:val="24"/>
        </w:rPr>
        <w:fldChar w:fldCharType="separate"/>
      </w:r>
      <w:r w:rsidRPr="00DB4B7C">
        <w:rPr>
          <w:rStyle w:val="Hyperlink"/>
          <w:rFonts w:ascii="Times New Roman" w:hAnsi="Times New Roman" w:cs="Times New Roman"/>
          <w:sz w:val="24"/>
          <w:szCs w:val="24"/>
        </w:rPr>
        <w:t>https://www.whsmithplc.co.uk/sites/whsmith-corp/files/whsmith-ar22.pdf</w:t>
      </w:r>
      <w:r>
        <w:rPr>
          <w:rFonts w:ascii="Times New Roman" w:hAnsi="Times New Roman" w:cs="Times New Roman"/>
          <w:color w:val="000000" w:themeColor="text1"/>
          <w:sz w:val="24"/>
          <w:szCs w:val="24"/>
        </w:rPr>
        <w:fldChar w:fldCharType="end"/>
      </w:r>
    </w:p>
    <w:p w14:paraId="6A688EB7" w14:textId="77777777" w:rsidR="004B0605" w:rsidRPr="00E80F86" w:rsidRDefault="004B0605" w:rsidP="004B0605">
      <w:pPr>
        <w:pStyle w:val="ListParagraph"/>
        <w:spacing w:line="360" w:lineRule="auto"/>
        <w:rPr>
          <w:rFonts w:ascii="Times New Roman" w:hAnsi="Times New Roman" w:cs="Times New Roman"/>
          <w:color w:val="000000" w:themeColor="text1"/>
          <w:sz w:val="24"/>
          <w:szCs w:val="24"/>
        </w:rPr>
      </w:pPr>
      <w:r w:rsidRPr="00E80F86">
        <w:rPr>
          <w:rFonts w:ascii="Times New Roman" w:hAnsi="Times New Roman" w:cs="Times New Roman"/>
          <w:color w:val="000000" w:themeColor="text1"/>
          <w:sz w:val="24"/>
          <w:szCs w:val="24"/>
        </w:rPr>
        <w:t>(Date Accessed: 3</w:t>
      </w:r>
      <w:r w:rsidRPr="00E80F86">
        <w:rPr>
          <w:rFonts w:ascii="Times New Roman" w:hAnsi="Times New Roman" w:cs="Times New Roman"/>
          <w:color w:val="000000" w:themeColor="text1"/>
          <w:sz w:val="24"/>
          <w:szCs w:val="24"/>
          <w:vertAlign w:val="superscript"/>
        </w:rPr>
        <w:t>rd</w:t>
      </w:r>
      <w:r w:rsidRPr="00E80F86">
        <w:rPr>
          <w:rFonts w:ascii="Times New Roman" w:hAnsi="Times New Roman" w:cs="Times New Roman"/>
          <w:color w:val="000000" w:themeColor="text1"/>
          <w:sz w:val="24"/>
          <w:szCs w:val="24"/>
        </w:rPr>
        <w:t xml:space="preserve"> April 2023) </w:t>
      </w:r>
    </w:p>
    <w:p w14:paraId="4837F5F2" w14:textId="77777777" w:rsidR="004B0605" w:rsidRDefault="004B0605" w:rsidP="004B0605">
      <w:pPr>
        <w:pStyle w:val="ListParagraph"/>
        <w:numPr>
          <w:ilvl w:val="0"/>
          <w:numId w:val="11"/>
        </w:numPr>
        <w:spacing w:line="360" w:lineRule="auto"/>
        <w:rPr>
          <w:rFonts w:ascii="Times New Roman" w:hAnsi="Times New Roman" w:cs="Times New Roman"/>
          <w:color w:val="000000" w:themeColor="text1"/>
          <w:sz w:val="24"/>
          <w:szCs w:val="24"/>
        </w:rPr>
      </w:pPr>
      <w:r w:rsidRPr="00E80F86">
        <w:rPr>
          <w:rFonts w:ascii="Times New Roman" w:hAnsi="Times New Roman" w:cs="Times New Roman"/>
          <w:color w:val="000000" w:themeColor="text1"/>
          <w:sz w:val="24"/>
          <w:szCs w:val="24"/>
        </w:rPr>
        <w:t xml:space="preserve">WHSmith (2023) </w:t>
      </w:r>
      <w:r w:rsidRPr="00E80F86">
        <w:rPr>
          <w:rFonts w:ascii="Times New Roman" w:hAnsi="Times New Roman" w:cs="Times New Roman"/>
          <w:i/>
          <w:iCs/>
          <w:color w:val="000000" w:themeColor="text1"/>
          <w:sz w:val="24"/>
          <w:szCs w:val="24"/>
        </w:rPr>
        <w:t xml:space="preserve">Our Strategy. </w:t>
      </w:r>
      <w:r w:rsidRPr="00E80F86">
        <w:rPr>
          <w:rFonts w:ascii="Times New Roman" w:hAnsi="Times New Roman" w:cs="Times New Roman"/>
          <w:color w:val="000000" w:themeColor="text1"/>
          <w:sz w:val="24"/>
          <w:szCs w:val="24"/>
        </w:rPr>
        <w:t xml:space="preserve">Available online: URL: </w:t>
      </w:r>
      <w:hyperlink r:id="rId38" w:history="1">
        <w:r w:rsidRPr="00E80F86">
          <w:rPr>
            <w:rStyle w:val="Hyperlink"/>
            <w:rFonts w:ascii="Times New Roman" w:hAnsi="Times New Roman" w:cs="Times New Roman"/>
            <w:color w:val="000000" w:themeColor="text1"/>
            <w:sz w:val="24"/>
            <w:szCs w:val="24"/>
          </w:rPr>
          <w:t>https://whsmithcareers.co.uk/about-us/</w:t>
        </w:r>
      </w:hyperlink>
      <w:r w:rsidRPr="00E80F86">
        <w:rPr>
          <w:rFonts w:ascii="Times New Roman" w:hAnsi="Times New Roman" w:cs="Times New Roman"/>
          <w:color w:val="000000" w:themeColor="text1"/>
          <w:sz w:val="24"/>
          <w:szCs w:val="24"/>
        </w:rPr>
        <w:t xml:space="preserve"> (Date Accessed: 3</w:t>
      </w:r>
      <w:r w:rsidRPr="00E80F86">
        <w:rPr>
          <w:rFonts w:ascii="Times New Roman" w:hAnsi="Times New Roman" w:cs="Times New Roman"/>
          <w:color w:val="000000" w:themeColor="text1"/>
          <w:sz w:val="24"/>
          <w:szCs w:val="24"/>
          <w:vertAlign w:val="superscript"/>
        </w:rPr>
        <w:t>rd</w:t>
      </w:r>
      <w:r w:rsidRPr="00E80F86">
        <w:rPr>
          <w:rFonts w:ascii="Times New Roman" w:hAnsi="Times New Roman" w:cs="Times New Roman"/>
          <w:color w:val="000000" w:themeColor="text1"/>
          <w:sz w:val="24"/>
          <w:szCs w:val="24"/>
        </w:rPr>
        <w:t xml:space="preserve"> April 2023</w:t>
      </w:r>
      <w:r>
        <w:rPr>
          <w:rFonts w:ascii="Times New Roman" w:hAnsi="Times New Roman" w:cs="Times New Roman"/>
          <w:color w:val="000000" w:themeColor="text1"/>
          <w:sz w:val="24"/>
          <w:szCs w:val="24"/>
        </w:rPr>
        <w:t>)</w:t>
      </w:r>
    </w:p>
    <w:p w14:paraId="25E31B3C" w14:textId="77777777" w:rsidR="004B0605" w:rsidRPr="00E80F86" w:rsidRDefault="004B0605" w:rsidP="004B0605">
      <w:pPr>
        <w:pStyle w:val="ListParagraph"/>
        <w:numPr>
          <w:ilvl w:val="0"/>
          <w:numId w:val="11"/>
        </w:num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WHSmith (2023) Careers. Available online: URL:</w:t>
      </w:r>
      <w:r w:rsidRPr="00E80F86">
        <w:t xml:space="preserve"> </w:t>
      </w:r>
      <w:hyperlink r:id="rId39" w:history="1">
        <w:r w:rsidRPr="00DB4B7C">
          <w:rPr>
            <w:rStyle w:val="Hyperlink"/>
            <w:rFonts w:ascii="Times New Roman" w:hAnsi="Times New Roman" w:cs="Times New Roman"/>
            <w:sz w:val="24"/>
            <w:szCs w:val="24"/>
          </w:rPr>
          <w:t>https://whsmithcareers.co.uk</w:t>
        </w:r>
      </w:hyperlink>
      <w:r>
        <w:rPr>
          <w:rFonts w:ascii="Times New Roman" w:hAnsi="Times New Roman" w:cs="Times New Roman"/>
          <w:color w:val="000000" w:themeColor="text1"/>
          <w:sz w:val="24"/>
          <w:szCs w:val="24"/>
        </w:rPr>
        <w:t xml:space="preserve"> (Date Accessed: 8</w:t>
      </w:r>
      <w:r w:rsidRPr="00E80F86">
        <w:rPr>
          <w:rFonts w:ascii="Times New Roman" w:hAnsi="Times New Roman" w:cs="Times New Roman"/>
          <w:color w:val="000000" w:themeColor="text1"/>
          <w:sz w:val="24"/>
          <w:szCs w:val="24"/>
          <w:vertAlign w:val="superscript"/>
        </w:rPr>
        <w:t>th</w:t>
      </w:r>
      <w:r>
        <w:rPr>
          <w:rFonts w:ascii="Times New Roman" w:hAnsi="Times New Roman" w:cs="Times New Roman"/>
          <w:color w:val="000000" w:themeColor="text1"/>
          <w:sz w:val="24"/>
          <w:szCs w:val="24"/>
        </w:rPr>
        <w:t xml:space="preserve"> April 2023)</w:t>
      </w:r>
    </w:p>
    <w:p w14:paraId="1B2A6288" w14:textId="77777777" w:rsidR="00314A75" w:rsidRDefault="00314A75" w:rsidP="00314A75">
      <w:pPr>
        <w:pStyle w:val="ListParagraph"/>
        <w:spacing w:line="360" w:lineRule="auto"/>
        <w:rPr>
          <w:rFonts w:ascii="Times New Roman" w:hAnsi="Times New Roman" w:cs="Times New Roman"/>
          <w:color w:val="000000" w:themeColor="text1"/>
          <w:sz w:val="24"/>
          <w:szCs w:val="24"/>
        </w:rPr>
      </w:pPr>
    </w:p>
    <w:p w14:paraId="1CEE38B7" w14:textId="77777777" w:rsidR="00314A75" w:rsidRDefault="00314A75" w:rsidP="00314A75">
      <w:pPr>
        <w:pStyle w:val="ListParagraph"/>
        <w:spacing w:line="360" w:lineRule="auto"/>
        <w:rPr>
          <w:rFonts w:ascii="Times New Roman" w:hAnsi="Times New Roman" w:cs="Times New Roman"/>
          <w:color w:val="000000" w:themeColor="text1"/>
          <w:sz w:val="24"/>
          <w:szCs w:val="24"/>
        </w:rPr>
      </w:pPr>
    </w:p>
    <w:p w14:paraId="4C8CDA7E" w14:textId="77777777" w:rsidR="00314A75" w:rsidRDefault="00314A75" w:rsidP="00314A75">
      <w:pPr>
        <w:pStyle w:val="ListParagraph"/>
        <w:spacing w:line="360" w:lineRule="auto"/>
        <w:rPr>
          <w:rFonts w:ascii="Times New Roman" w:hAnsi="Times New Roman" w:cs="Times New Roman"/>
          <w:color w:val="000000" w:themeColor="text1"/>
          <w:sz w:val="24"/>
          <w:szCs w:val="24"/>
        </w:rPr>
      </w:pPr>
    </w:p>
    <w:p w14:paraId="5EB121C9" w14:textId="77777777" w:rsidR="00314A75" w:rsidRPr="00CC6A02" w:rsidRDefault="00314A75" w:rsidP="00CC6A02">
      <w:pPr>
        <w:spacing w:line="360" w:lineRule="auto"/>
        <w:ind w:left="0"/>
        <w:rPr>
          <w:rFonts w:ascii="Times New Roman" w:hAnsi="Times New Roman" w:cs="Times New Roman"/>
          <w:color w:val="000000" w:themeColor="text1"/>
          <w:sz w:val="24"/>
          <w:szCs w:val="24"/>
        </w:rPr>
      </w:pPr>
    </w:p>
    <w:p w14:paraId="149889DE" w14:textId="4F35D174" w:rsidR="004B0605" w:rsidRPr="00E80F86" w:rsidRDefault="004B0605" w:rsidP="004B0605">
      <w:pPr>
        <w:pStyle w:val="ListParagraph"/>
        <w:numPr>
          <w:ilvl w:val="0"/>
          <w:numId w:val="11"/>
        </w:numPr>
        <w:spacing w:line="360" w:lineRule="auto"/>
        <w:rPr>
          <w:rFonts w:ascii="Times New Roman" w:hAnsi="Times New Roman" w:cs="Times New Roman"/>
          <w:color w:val="000000" w:themeColor="text1"/>
          <w:sz w:val="24"/>
          <w:szCs w:val="24"/>
        </w:rPr>
      </w:pPr>
      <w:r w:rsidRPr="00E80F86">
        <w:rPr>
          <w:rFonts w:ascii="Times New Roman" w:hAnsi="Times New Roman" w:cs="Times New Roman"/>
          <w:color w:val="000000" w:themeColor="text1"/>
          <w:sz w:val="24"/>
          <w:szCs w:val="24"/>
        </w:rPr>
        <w:t xml:space="preserve">Young, J. (2022) Organisational Culture. Available online: URL: </w:t>
      </w:r>
      <w:hyperlink r:id="rId40" w:history="1">
        <w:r w:rsidRPr="00E80F86">
          <w:rPr>
            <w:rStyle w:val="Hyperlink"/>
            <w:rFonts w:ascii="Times New Roman" w:hAnsi="Times New Roman" w:cs="Times New Roman"/>
            <w:color w:val="000000" w:themeColor="text1"/>
            <w:sz w:val="24"/>
            <w:szCs w:val="24"/>
          </w:rPr>
          <w:t>https://www.cipd.co.uk/news-views/viewpoint/organisational-culture#gref</w:t>
        </w:r>
      </w:hyperlink>
      <w:r w:rsidRPr="00E80F86">
        <w:rPr>
          <w:rFonts w:ascii="Times New Roman" w:hAnsi="Times New Roman" w:cs="Times New Roman"/>
          <w:color w:val="000000" w:themeColor="text1"/>
          <w:sz w:val="24"/>
          <w:szCs w:val="24"/>
        </w:rPr>
        <w:t>. (Accessed: 5</w:t>
      </w:r>
      <w:r w:rsidRPr="00E80F86">
        <w:rPr>
          <w:rFonts w:ascii="Times New Roman" w:hAnsi="Times New Roman" w:cs="Times New Roman"/>
          <w:color w:val="000000" w:themeColor="text1"/>
          <w:sz w:val="24"/>
          <w:szCs w:val="24"/>
          <w:vertAlign w:val="superscript"/>
        </w:rPr>
        <w:t>th</w:t>
      </w:r>
      <w:r w:rsidRPr="00E80F86">
        <w:rPr>
          <w:rFonts w:ascii="Times New Roman" w:hAnsi="Times New Roman" w:cs="Times New Roman"/>
          <w:color w:val="000000" w:themeColor="text1"/>
          <w:sz w:val="24"/>
          <w:szCs w:val="24"/>
        </w:rPr>
        <w:t xml:space="preserve"> April 2023)</w:t>
      </w:r>
    </w:p>
    <w:p w14:paraId="03123AC0" w14:textId="72772002" w:rsidR="00123BB0" w:rsidRPr="00123BB0" w:rsidRDefault="00123BB0" w:rsidP="00123BB0">
      <w:pPr>
        <w:spacing w:line="360" w:lineRule="auto"/>
        <w:ind w:left="0"/>
        <w:rPr>
          <w:rFonts w:ascii="Times New Roman" w:hAnsi="Times New Roman" w:cs="Times New Roman"/>
          <w:color w:val="000000" w:themeColor="text1"/>
          <w:sz w:val="24"/>
          <w:szCs w:val="24"/>
        </w:rPr>
      </w:pPr>
    </w:p>
    <w:sectPr w:rsidR="00123BB0" w:rsidRPr="00123BB0" w:rsidSect="003E549E">
      <w:type w:val="continuous"/>
      <w:pgSz w:w="11906" w:h="16838"/>
      <w:pgMar w:top="1440" w:right="1440" w:bottom="1440" w:left="1440" w:header="708" w:footer="708" w:gutter="0"/>
      <w:pgBorders w:offsetFrom="page">
        <w:top w:val="single" w:sz="24" w:space="24" w:color="0070C0"/>
        <w:left w:val="single" w:sz="24" w:space="24" w:color="0070C0"/>
        <w:bottom w:val="single" w:sz="24" w:space="24" w:color="0070C0"/>
        <w:right w:val="single" w:sz="24" w:space="24" w:color="0070C0"/>
      </w:pgBorders>
      <w:cols w:num="2" w:space="567"/>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05DECC" w14:textId="77777777" w:rsidR="00EC5BCF" w:rsidRDefault="00EC5BCF" w:rsidP="002A59BB">
      <w:pPr>
        <w:spacing w:after="0" w:line="240" w:lineRule="auto"/>
      </w:pPr>
      <w:r>
        <w:separator/>
      </w:r>
    </w:p>
  </w:endnote>
  <w:endnote w:type="continuationSeparator" w:id="0">
    <w:p w14:paraId="01754CD9" w14:textId="77777777" w:rsidR="00EC5BCF" w:rsidRDefault="00EC5BCF" w:rsidP="002A59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 w:name="Montserrat">
    <w:panose1 w:val="00000500000000000000"/>
    <w:charset w:val="4D"/>
    <w:family w:val="auto"/>
    <w:pitch w:val="variable"/>
    <w:sig w:usb0="2000020F" w:usb1="00000003" w:usb2="00000000" w:usb3="00000000" w:csb0="000001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4528FC" w14:textId="77777777" w:rsidR="00EC5BCF" w:rsidRDefault="00EC5BCF" w:rsidP="002A59BB">
      <w:pPr>
        <w:spacing w:after="0" w:line="240" w:lineRule="auto"/>
      </w:pPr>
      <w:r>
        <w:separator/>
      </w:r>
    </w:p>
  </w:footnote>
  <w:footnote w:type="continuationSeparator" w:id="0">
    <w:p w14:paraId="6BC0E2B9" w14:textId="77777777" w:rsidR="00EC5BCF" w:rsidRDefault="00EC5BCF" w:rsidP="002A59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261C8" w14:textId="3DB6AFEB" w:rsidR="002A59BB" w:rsidRDefault="000A78F9" w:rsidP="00375CC8">
    <w:pPr>
      <w:pStyle w:val="Header"/>
      <w:ind w:left="0"/>
    </w:pPr>
    <w:r>
      <w:rPr>
        <w:noProof/>
      </w:rPr>
      <w:drawing>
        <wp:anchor distT="0" distB="0" distL="114300" distR="114300" simplePos="0" relativeHeight="251662336" behindDoc="1" locked="0" layoutInCell="1" allowOverlap="1" wp14:anchorId="24879D78" wp14:editId="4198F98B">
          <wp:simplePos x="0" y="0"/>
          <wp:positionH relativeFrom="column">
            <wp:posOffset>1870710</wp:posOffset>
          </wp:positionH>
          <wp:positionV relativeFrom="paragraph">
            <wp:posOffset>686435</wp:posOffset>
          </wp:positionV>
          <wp:extent cx="1932940" cy="135890"/>
          <wp:effectExtent l="0" t="0" r="0" b="3810"/>
          <wp:wrapTight wrapText="bothSides">
            <wp:wrapPolygon edited="0">
              <wp:start x="0" y="0"/>
              <wp:lineTo x="0" y="20187"/>
              <wp:lineTo x="21430" y="20187"/>
              <wp:lineTo x="21430" y="0"/>
              <wp:lineTo x="0" y="0"/>
            </wp:wrapPolygon>
          </wp:wrapTight>
          <wp:docPr id="107" name="Picture 107" descr="WH Smith - St Enoch Shopping Centre - Glasgow St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 Smith - St Enoch Shopping Centre - Glasgow Store"/>
                  <pic:cNvPicPr>
                    <a:picLocks noChangeAspect="1" noChangeArrowheads="1"/>
                  </pic:cNvPicPr>
                </pic:nvPicPr>
                <pic:blipFill rotWithShape="1">
                  <a:blip r:embed="rId1">
                    <a:extLst>
                      <a:ext uri="{28A0092B-C50C-407E-A947-70E740481C1C}">
                        <a14:useLocalDpi xmlns:a14="http://schemas.microsoft.com/office/drawing/2010/main" val="0"/>
                      </a:ext>
                    </a:extLst>
                  </a:blip>
                  <a:srcRect t="88442" b="171"/>
                  <a:stretch/>
                </pic:blipFill>
                <pic:spPr bwMode="auto">
                  <a:xfrm>
                    <a:off x="0" y="0"/>
                    <a:ext cx="1932940" cy="1358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A59BB">
      <w:rPr>
        <w:noProof/>
      </w:rPr>
      <w:drawing>
        <wp:anchor distT="0" distB="0" distL="114300" distR="114300" simplePos="0" relativeHeight="251660288" behindDoc="1" locked="0" layoutInCell="1" allowOverlap="1" wp14:anchorId="4C59F979" wp14:editId="1099D59D">
          <wp:simplePos x="0" y="0"/>
          <wp:positionH relativeFrom="column">
            <wp:posOffset>1868805</wp:posOffset>
          </wp:positionH>
          <wp:positionV relativeFrom="paragraph">
            <wp:posOffset>-375285</wp:posOffset>
          </wp:positionV>
          <wp:extent cx="1932940" cy="1198880"/>
          <wp:effectExtent l="0" t="0" r="0" b="0"/>
          <wp:wrapTight wrapText="bothSides">
            <wp:wrapPolygon edited="0">
              <wp:start x="0" y="0"/>
              <wp:lineTo x="0" y="21280"/>
              <wp:lineTo x="21430" y="21280"/>
              <wp:lineTo x="21430" y="0"/>
              <wp:lineTo x="0" y="0"/>
            </wp:wrapPolygon>
          </wp:wrapTight>
          <wp:docPr id="108" name="Picture 108" descr="WH Smith - St Enoch Shopping Centre - Glasgow St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 Smith - St Enoch Shopping Centre - Glasgow Stor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2940" cy="119888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1F446A"/>
    <w:multiLevelType w:val="multilevel"/>
    <w:tmpl w:val="C94AAA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122A3C"/>
    <w:multiLevelType w:val="multilevel"/>
    <w:tmpl w:val="F35812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02213B"/>
    <w:multiLevelType w:val="multilevel"/>
    <w:tmpl w:val="0BEA63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56F3F20"/>
    <w:multiLevelType w:val="hybridMultilevel"/>
    <w:tmpl w:val="020CDD6C"/>
    <w:lvl w:ilvl="0" w:tplc="F43A16AA">
      <w:start w:val="24"/>
      <w:numFmt w:val="decimal"/>
      <w:lvlText w:val="%1."/>
      <w:lvlJc w:val="left"/>
      <w:pPr>
        <w:ind w:left="720" w:hanging="360"/>
      </w:pPr>
      <w:rPr>
        <w:rFonts w:hint="default"/>
        <w:color w:val="0563C1" w:themeColor="hyperlink"/>
        <w:u w:val="single"/>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3020DE3"/>
    <w:multiLevelType w:val="hybridMultilevel"/>
    <w:tmpl w:val="BD18C5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CF966C3"/>
    <w:multiLevelType w:val="hybridMultilevel"/>
    <w:tmpl w:val="115416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FC76F37"/>
    <w:multiLevelType w:val="hybridMultilevel"/>
    <w:tmpl w:val="AA96C6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66F422F"/>
    <w:multiLevelType w:val="hybridMultilevel"/>
    <w:tmpl w:val="DB027246"/>
    <w:lvl w:ilvl="0" w:tplc="0809000F">
      <w:start w:val="2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A98309B"/>
    <w:multiLevelType w:val="hybridMultilevel"/>
    <w:tmpl w:val="80269078"/>
    <w:lvl w:ilvl="0" w:tplc="754E986A">
      <w:start w:val="1"/>
      <w:numFmt w:val="decimal"/>
      <w:lvlText w:val="%1-"/>
      <w:lvlJc w:val="left"/>
      <w:pPr>
        <w:ind w:left="720" w:hanging="360"/>
      </w:pPr>
      <w:rPr>
        <w:rFonts w:asciiTheme="minorHAnsi" w:hAnsiTheme="minorHAnsi" w:cstheme="minorBidi" w:hint="default"/>
        <w:color w:val="5A5A5A" w:themeColor="text1" w:themeTint="A5"/>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F323D1F"/>
    <w:multiLevelType w:val="multilevel"/>
    <w:tmpl w:val="3F1EC8EA"/>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11E0159"/>
    <w:multiLevelType w:val="hybridMultilevel"/>
    <w:tmpl w:val="001A67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A521AEE"/>
    <w:multiLevelType w:val="hybridMultilevel"/>
    <w:tmpl w:val="DC9C09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9FB6080"/>
    <w:multiLevelType w:val="hybridMultilevel"/>
    <w:tmpl w:val="834ED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12692737">
    <w:abstractNumId w:val="2"/>
  </w:num>
  <w:num w:numId="2" w16cid:durableId="3019943">
    <w:abstractNumId w:val="1"/>
  </w:num>
  <w:num w:numId="3" w16cid:durableId="1942296613">
    <w:abstractNumId w:val="12"/>
  </w:num>
  <w:num w:numId="4" w16cid:durableId="665283545">
    <w:abstractNumId w:val="4"/>
  </w:num>
  <w:num w:numId="5" w16cid:durableId="2140679162">
    <w:abstractNumId w:val="6"/>
  </w:num>
  <w:num w:numId="6" w16cid:durableId="638075956">
    <w:abstractNumId w:val="5"/>
  </w:num>
  <w:num w:numId="7" w16cid:durableId="1120108118">
    <w:abstractNumId w:val="11"/>
  </w:num>
  <w:num w:numId="8" w16cid:durableId="57947402">
    <w:abstractNumId w:val="9"/>
  </w:num>
  <w:num w:numId="9" w16cid:durableId="579679273">
    <w:abstractNumId w:val="0"/>
  </w:num>
  <w:num w:numId="10" w16cid:durableId="1573858234">
    <w:abstractNumId w:val="8"/>
  </w:num>
  <w:num w:numId="11" w16cid:durableId="1917284344">
    <w:abstractNumId w:val="10"/>
  </w:num>
  <w:num w:numId="12" w16cid:durableId="1133407718">
    <w:abstractNumId w:val="3"/>
  </w:num>
  <w:num w:numId="13" w16cid:durableId="18743441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9BB"/>
    <w:rsid w:val="00021B0E"/>
    <w:rsid w:val="00027D0E"/>
    <w:rsid w:val="0003219D"/>
    <w:rsid w:val="000339D2"/>
    <w:rsid w:val="00047F89"/>
    <w:rsid w:val="00050081"/>
    <w:rsid w:val="00053A13"/>
    <w:rsid w:val="00057043"/>
    <w:rsid w:val="00057EC9"/>
    <w:rsid w:val="000636E3"/>
    <w:rsid w:val="00071BFB"/>
    <w:rsid w:val="000763EF"/>
    <w:rsid w:val="00090D52"/>
    <w:rsid w:val="000A78F9"/>
    <w:rsid w:val="000B06C3"/>
    <w:rsid w:val="000C4810"/>
    <w:rsid w:val="000D1811"/>
    <w:rsid w:val="000F4D40"/>
    <w:rsid w:val="000F511C"/>
    <w:rsid w:val="000F777E"/>
    <w:rsid w:val="001078EA"/>
    <w:rsid w:val="00110120"/>
    <w:rsid w:val="00113CD7"/>
    <w:rsid w:val="001174C7"/>
    <w:rsid w:val="001210B1"/>
    <w:rsid w:val="00121950"/>
    <w:rsid w:val="00123BB0"/>
    <w:rsid w:val="00126A48"/>
    <w:rsid w:val="0013507E"/>
    <w:rsid w:val="001443E4"/>
    <w:rsid w:val="00165548"/>
    <w:rsid w:val="0018604B"/>
    <w:rsid w:val="001903FB"/>
    <w:rsid w:val="0019696C"/>
    <w:rsid w:val="00196ED3"/>
    <w:rsid w:val="001A74E8"/>
    <w:rsid w:val="001B3DD0"/>
    <w:rsid w:val="001B6DE0"/>
    <w:rsid w:val="001C7D12"/>
    <w:rsid w:val="001D4444"/>
    <w:rsid w:val="001D7CC9"/>
    <w:rsid w:val="001E391C"/>
    <w:rsid w:val="001F0BF9"/>
    <w:rsid w:val="001F50C0"/>
    <w:rsid w:val="00223136"/>
    <w:rsid w:val="0024729A"/>
    <w:rsid w:val="00260EC8"/>
    <w:rsid w:val="0027207C"/>
    <w:rsid w:val="0027298B"/>
    <w:rsid w:val="00286E37"/>
    <w:rsid w:val="00286F44"/>
    <w:rsid w:val="00297F85"/>
    <w:rsid w:val="002A1EDF"/>
    <w:rsid w:val="002A587A"/>
    <w:rsid w:val="002A59BB"/>
    <w:rsid w:val="002A6DB5"/>
    <w:rsid w:val="002E3F57"/>
    <w:rsid w:val="002E6399"/>
    <w:rsid w:val="002F26B8"/>
    <w:rsid w:val="002F53A9"/>
    <w:rsid w:val="00314A75"/>
    <w:rsid w:val="00316876"/>
    <w:rsid w:val="00323694"/>
    <w:rsid w:val="0032500F"/>
    <w:rsid w:val="00327850"/>
    <w:rsid w:val="003432A9"/>
    <w:rsid w:val="00345A46"/>
    <w:rsid w:val="00347298"/>
    <w:rsid w:val="00347590"/>
    <w:rsid w:val="00351C27"/>
    <w:rsid w:val="003674FE"/>
    <w:rsid w:val="00375CC8"/>
    <w:rsid w:val="00386A5B"/>
    <w:rsid w:val="003C3447"/>
    <w:rsid w:val="003C4101"/>
    <w:rsid w:val="003C68B0"/>
    <w:rsid w:val="003D451F"/>
    <w:rsid w:val="003E32E9"/>
    <w:rsid w:val="003E549E"/>
    <w:rsid w:val="003F1A07"/>
    <w:rsid w:val="003F5E63"/>
    <w:rsid w:val="003F7DFC"/>
    <w:rsid w:val="0042022B"/>
    <w:rsid w:val="00424812"/>
    <w:rsid w:val="00431A8A"/>
    <w:rsid w:val="00441D02"/>
    <w:rsid w:val="0046399D"/>
    <w:rsid w:val="00480112"/>
    <w:rsid w:val="004A24D6"/>
    <w:rsid w:val="004A34AA"/>
    <w:rsid w:val="004A70EE"/>
    <w:rsid w:val="004A7E92"/>
    <w:rsid w:val="004B0605"/>
    <w:rsid w:val="004B421C"/>
    <w:rsid w:val="004D082B"/>
    <w:rsid w:val="004D5FEE"/>
    <w:rsid w:val="004E3ADE"/>
    <w:rsid w:val="00512E83"/>
    <w:rsid w:val="005250AB"/>
    <w:rsid w:val="00530D70"/>
    <w:rsid w:val="00557454"/>
    <w:rsid w:val="0056228E"/>
    <w:rsid w:val="00563104"/>
    <w:rsid w:val="00564DCD"/>
    <w:rsid w:val="0056660A"/>
    <w:rsid w:val="005724D9"/>
    <w:rsid w:val="00576C08"/>
    <w:rsid w:val="005869D2"/>
    <w:rsid w:val="00590A1B"/>
    <w:rsid w:val="00596238"/>
    <w:rsid w:val="005B2BCB"/>
    <w:rsid w:val="005C17C2"/>
    <w:rsid w:val="005D3E22"/>
    <w:rsid w:val="005E127F"/>
    <w:rsid w:val="005F2B81"/>
    <w:rsid w:val="00601410"/>
    <w:rsid w:val="0060301E"/>
    <w:rsid w:val="00622D5A"/>
    <w:rsid w:val="00627F38"/>
    <w:rsid w:val="006552D6"/>
    <w:rsid w:val="006605E7"/>
    <w:rsid w:val="00663EBE"/>
    <w:rsid w:val="0066457F"/>
    <w:rsid w:val="00673AE8"/>
    <w:rsid w:val="006932E4"/>
    <w:rsid w:val="006938EC"/>
    <w:rsid w:val="006A0D92"/>
    <w:rsid w:val="006A41CB"/>
    <w:rsid w:val="006B771A"/>
    <w:rsid w:val="006E783D"/>
    <w:rsid w:val="006E7B10"/>
    <w:rsid w:val="006F3951"/>
    <w:rsid w:val="00705DD8"/>
    <w:rsid w:val="007141AF"/>
    <w:rsid w:val="007155D5"/>
    <w:rsid w:val="0073691D"/>
    <w:rsid w:val="007372A7"/>
    <w:rsid w:val="00744724"/>
    <w:rsid w:val="00762125"/>
    <w:rsid w:val="00775C92"/>
    <w:rsid w:val="00780DE3"/>
    <w:rsid w:val="007844EE"/>
    <w:rsid w:val="007A6AA9"/>
    <w:rsid w:val="007C4256"/>
    <w:rsid w:val="007F4058"/>
    <w:rsid w:val="00807172"/>
    <w:rsid w:val="00833240"/>
    <w:rsid w:val="008403AE"/>
    <w:rsid w:val="00840947"/>
    <w:rsid w:val="00877A40"/>
    <w:rsid w:val="00885451"/>
    <w:rsid w:val="008856FB"/>
    <w:rsid w:val="00891CDD"/>
    <w:rsid w:val="00895452"/>
    <w:rsid w:val="00896807"/>
    <w:rsid w:val="008A044E"/>
    <w:rsid w:val="008A4891"/>
    <w:rsid w:val="008C367D"/>
    <w:rsid w:val="008C59EC"/>
    <w:rsid w:val="008F1577"/>
    <w:rsid w:val="008F47E0"/>
    <w:rsid w:val="008F54A3"/>
    <w:rsid w:val="00906132"/>
    <w:rsid w:val="00954392"/>
    <w:rsid w:val="0095697E"/>
    <w:rsid w:val="009602ED"/>
    <w:rsid w:val="00964657"/>
    <w:rsid w:val="009745DA"/>
    <w:rsid w:val="00980F56"/>
    <w:rsid w:val="00983643"/>
    <w:rsid w:val="009A031A"/>
    <w:rsid w:val="009A154B"/>
    <w:rsid w:val="009B01E5"/>
    <w:rsid w:val="009B0261"/>
    <w:rsid w:val="009B26DF"/>
    <w:rsid w:val="009C37DE"/>
    <w:rsid w:val="009C4603"/>
    <w:rsid w:val="009C4F45"/>
    <w:rsid w:val="009D3839"/>
    <w:rsid w:val="009E1C1B"/>
    <w:rsid w:val="009E49AF"/>
    <w:rsid w:val="009E62A9"/>
    <w:rsid w:val="009F319D"/>
    <w:rsid w:val="009F4BAD"/>
    <w:rsid w:val="00A2353B"/>
    <w:rsid w:val="00A4428A"/>
    <w:rsid w:val="00A5292F"/>
    <w:rsid w:val="00A80BC6"/>
    <w:rsid w:val="00AB2232"/>
    <w:rsid w:val="00AB4305"/>
    <w:rsid w:val="00B0554B"/>
    <w:rsid w:val="00B12A6D"/>
    <w:rsid w:val="00B406E4"/>
    <w:rsid w:val="00B43F01"/>
    <w:rsid w:val="00B45C4B"/>
    <w:rsid w:val="00B515ED"/>
    <w:rsid w:val="00B75D59"/>
    <w:rsid w:val="00B80833"/>
    <w:rsid w:val="00BA582C"/>
    <w:rsid w:val="00BB22B3"/>
    <w:rsid w:val="00BB4220"/>
    <w:rsid w:val="00BC198A"/>
    <w:rsid w:val="00BC7937"/>
    <w:rsid w:val="00BD2428"/>
    <w:rsid w:val="00BD539C"/>
    <w:rsid w:val="00BD6800"/>
    <w:rsid w:val="00C006FA"/>
    <w:rsid w:val="00C068F1"/>
    <w:rsid w:val="00C06FCB"/>
    <w:rsid w:val="00C0787B"/>
    <w:rsid w:val="00C17B2F"/>
    <w:rsid w:val="00C17DD8"/>
    <w:rsid w:val="00C51612"/>
    <w:rsid w:val="00C520A0"/>
    <w:rsid w:val="00C522F0"/>
    <w:rsid w:val="00C56058"/>
    <w:rsid w:val="00C6467E"/>
    <w:rsid w:val="00C71284"/>
    <w:rsid w:val="00C753D7"/>
    <w:rsid w:val="00C7541F"/>
    <w:rsid w:val="00C95772"/>
    <w:rsid w:val="00CA5D1C"/>
    <w:rsid w:val="00CA7058"/>
    <w:rsid w:val="00CC0712"/>
    <w:rsid w:val="00CC6A02"/>
    <w:rsid w:val="00CD3CC2"/>
    <w:rsid w:val="00CF071D"/>
    <w:rsid w:val="00CF3049"/>
    <w:rsid w:val="00CF7F79"/>
    <w:rsid w:val="00D01E85"/>
    <w:rsid w:val="00D05E10"/>
    <w:rsid w:val="00D147D3"/>
    <w:rsid w:val="00D1557C"/>
    <w:rsid w:val="00D25F2B"/>
    <w:rsid w:val="00D46ED3"/>
    <w:rsid w:val="00D6353F"/>
    <w:rsid w:val="00D729D7"/>
    <w:rsid w:val="00D76264"/>
    <w:rsid w:val="00D90961"/>
    <w:rsid w:val="00DA424C"/>
    <w:rsid w:val="00DA4F8E"/>
    <w:rsid w:val="00DB370D"/>
    <w:rsid w:val="00DC0FC0"/>
    <w:rsid w:val="00DC1E1C"/>
    <w:rsid w:val="00DD220E"/>
    <w:rsid w:val="00E06A02"/>
    <w:rsid w:val="00E1725A"/>
    <w:rsid w:val="00E20DA7"/>
    <w:rsid w:val="00E32656"/>
    <w:rsid w:val="00E556C0"/>
    <w:rsid w:val="00E75C32"/>
    <w:rsid w:val="00E8170E"/>
    <w:rsid w:val="00E8599B"/>
    <w:rsid w:val="00EC2F92"/>
    <w:rsid w:val="00EC5BCF"/>
    <w:rsid w:val="00EF0C4F"/>
    <w:rsid w:val="00F010A2"/>
    <w:rsid w:val="00F15E50"/>
    <w:rsid w:val="00F27918"/>
    <w:rsid w:val="00F4674B"/>
    <w:rsid w:val="00F51D63"/>
    <w:rsid w:val="00F522C1"/>
    <w:rsid w:val="00F611E5"/>
    <w:rsid w:val="00F62EDA"/>
    <w:rsid w:val="00F76178"/>
    <w:rsid w:val="00FA3582"/>
    <w:rsid w:val="00FC0402"/>
    <w:rsid w:val="00FC1E22"/>
    <w:rsid w:val="00FD1824"/>
    <w:rsid w:val="00FE04CF"/>
    <w:rsid w:val="00FE4599"/>
    <w:rsid w:val="00FE4611"/>
    <w:rsid w:val="00FE7C80"/>
    <w:rsid w:val="00FF393C"/>
    <w:rsid w:val="00FF60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3C567A"/>
  <w15:chartTrackingRefBased/>
  <w15:docId w15:val="{56C70772-2739-1A4C-98B8-154B9FCF2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GB" w:eastAsia="en-US" w:bidi="ar-SA"/>
      </w:rPr>
    </w:rPrDefault>
    <w:pPrDefault>
      <w:pPr>
        <w:spacing w:after="160" w:line="480" w:lineRule="auto"/>
        <w:ind w:left="2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6C08"/>
    <w:rPr>
      <w:color w:val="5A5A5A" w:themeColor="text1" w:themeTint="A5"/>
    </w:rPr>
  </w:style>
  <w:style w:type="paragraph" w:styleId="Heading1">
    <w:name w:val="heading 1"/>
    <w:basedOn w:val="Normal"/>
    <w:next w:val="Normal"/>
    <w:link w:val="Heading1Char"/>
    <w:uiPriority w:val="9"/>
    <w:qFormat/>
    <w:rsid w:val="00A5292F"/>
    <w:pPr>
      <w:spacing w:before="400" w:after="60" w:line="240" w:lineRule="auto"/>
      <w:contextualSpacing/>
      <w:outlineLvl w:val="0"/>
    </w:pPr>
    <w:rPr>
      <w:rFonts w:asciiTheme="majorHAnsi" w:eastAsiaTheme="majorEastAsia" w:hAnsiTheme="majorHAnsi" w:cstheme="majorBidi"/>
      <w:smallCaps/>
      <w:color w:val="212934" w:themeColor="text2" w:themeShade="7F"/>
      <w:spacing w:val="20"/>
      <w:sz w:val="32"/>
      <w:szCs w:val="32"/>
    </w:rPr>
  </w:style>
  <w:style w:type="paragraph" w:styleId="Heading2">
    <w:name w:val="heading 2"/>
    <w:basedOn w:val="Normal"/>
    <w:next w:val="Normal"/>
    <w:link w:val="Heading2Char"/>
    <w:uiPriority w:val="9"/>
    <w:semiHidden/>
    <w:unhideWhenUsed/>
    <w:qFormat/>
    <w:rsid w:val="00A5292F"/>
    <w:pPr>
      <w:spacing w:before="120" w:after="60" w:line="240" w:lineRule="auto"/>
      <w:contextualSpacing/>
      <w:outlineLvl w:val="1"/>
    </w:pPr>
    <w:rPr>
      <w:rFonts w:asciiTheme="majorHAnsi" w:eastAsiaTheme="majorEastAsia" w:hAnsiTheme="majorHAnsi" w:cstheme="majorBidi"/>
      <w:smallCaps/>
      <w:color w:val="323E4F" w:themeColor="text2" w:themeShade="BF"/>
      <w:spacing w:val="20"/>
      <w:sz w:val="28"/>
      <w:szCs w:val="28"/>
    </w:rPr>
  </w:style>
  <w:style w:type="paragraph" w:styleId="Heading3">
    <w:name w:val="heading 3"/>
    <w:basedOn w:val="Normal"/>
    <w:next w:val="Normal"/>
    <w:link w:val="Heading3Char"/>
    <w:uiPriority w:val="9"/>
    <w:semiHidden/>
    <w:unhideWhenUsed/>
    <w:qFormat/>
    <w:rsid w:val="00A5292F"/>
    <w:pPr>
      <w:spacing w:before="120" w:after="60" w:line="240" w:lineRule="auto"/>
      <w:contextualSpacing/>
      <w:outlineLvl w:val="2"/>
    </w:pPr>
    <w:rPr>
      <w:rFonts w:asciiTheme="majorHAnsi" w:eastAsiaTheme="majorEastAsia" w:hAnsiTheme="majorHAnsi" w:cstheme="majorBidi"/>
      <w:smallCaps/>
      <w:color w:val="44546A" w:themeColor="text2"/>
      <w:spacing w:val="20"/>
      <w:sz w:val="24"/>
      <w:szCs w:val="24"/>
    </w:rPr>
  </w:style>
  <w:style w:type="paragraph" w:styleId="Heading4">
    <w:name w:val="heading 4"/>
    <w:basedOn w:val="Normal"/>
    <w:next w:val="Normal"/>
    <w:link w:val="Heading4Char"/>
    <w:uiPriority w:val="9"/>
    <w:semiHidden/>
    <w:unhideWhenUsed/>
    <w:qFormat/>
    <w:rsid w:val="00A5292F"/>
    <w:pPr>
      <w:pBdr>
        <w:bottom w:val="single" w:sz="4" w:space="1" w:color="98A8BD" w:themeColor="text2" w:themeTint="7F"/>
      </w:pBdr>
      <w:spacing w:before="200" w:after="100" w:line="240" w:lineRule="auto"/>
      <w:contextualSpacing/>
      <w:outlineLvl w:val="3"/>
    </w:pPr>
    <w:rPr>
      <w:rFonts w:asciiTheme="majorHAnsi" w:eastAsiaTheme="majorEastAsia" w:hAnsiTheme="majorHAnsi" w:cstheme="majorBidi"/>
      <w:b/>
      <w:bCs/>
      <w:smallCaps/>
      <w:color w:val="657C9C" w:themeColor="text2" w:themeTint="BF"/>
      <w:spacing w:val="20"/>
    </w:rPr>
  </w:style>
  <w:style w:type="paragraph" w:styleId="Heading5">
    <w:name w:val="heading 5"/>
    <w:basedOn w:val="Normal"/>
    <w:next w:val="Normal"/>
    <w:link w:val="Heading5Char"/>
    <w:uiPriority w:val="9"/>
    <w:semiHidden/>
    <w:unhideWhenUsed/>
    <w:qFormat/>
    <w:rsid w:val="00A5292F"/>
    <w:pPr>
      <w:pBdr>
        <w:bottom w:val="single" w:sz="4" w:space="1" w:color="8496B0" w:themeColor="text2" w:themeTint="99"/>
      </w:pBdr>
      <w:spacing w:before="200" w:after="100" w:line="240" w:lineRule="auto"/>
      <w:contextualSpacing/>
      <w:outlineLvl w:val="4"/>
    </w:pPr>
    <w:rPr>
      <w:rFonts w:asciiTheme="majorHAnsi" w:eastAsiaTheme="majorEastAsia" w:hAnsiTheme="majorHAnsi" w:cstheme="majorBidi"/>
      <w:smallCaps/>
      <w:color w:val="657C9C" w:themeColor="text2" w:themeTint="BF"/>
      <w:spacing w:val="20"/>
    </w:rPr>
  </w:style>
  <w:style w:type="paragraph" w:styleId="Heading6">
    <w:name w:val="heading 6"/>
    <w:basedOn w:val="Normal"/>
    <w:next w:val="Normal"/>
    <w:link w:val="Heading6Char"/>
    <w:uiPriority w:val="9"/>
    <w:semiHidden/>
    <w:unhideWhenUsed/>
    <w:qFormat/>
    <w:rsid w:val="00A5292F"/>
    <w:pPr>
      <w:pBdr>
        <w:bottom w:val="dotted" w:sz="8" w:space="1" w:color="747070" w:themeColor="background2" w:themeShade="7F"/>
      </w:pBdr>
      <w:spacing w:before="200" w:after="100"/>
      <w:contextualSpacing/>
      <w:outlineLvl w:val="5"/>
    </w:pPr>
    <w:rPr>
      <w:rFonts w:asciiTheme="majorHAnsi" w:eastAsiaTheme="majorEastAsia" w:hAnsiTheme="majorHAnsi" w:cstheme="majorBidi"/>
      <w:smallCaps/>
      <w:color w:val="747070" w:themeColor="background2" w:themeShade="7F"/>
      <w:spacing w:val="20"/>
    </w:rPr>
  </w:style>
  <w:style w:type="paragraph" w:styleId="Heading7">
    <w:name w:val="heading 7"/>
    <w:basedOn w:val="Normal"/>
    <w:next w:val="Normal"/>
    <w:link w:val="Heading7Char"/>
    <w:uiPriority w:val="9"/>
    <w:semiHidden/>
    <w:unhideWhenUsed/>
    <w:qFormat/>
    <w:rsid w:val="00A5292F"/>
    <w:pPr>
      <w:pBdr>
        <w:bottom w:val="dotted" w:sz="8" w:space="1" w:color="747070" w:themeColor="background2" w:themeShade="7F"/>
      </w:pBdr>
      <w:spacing w:before="200" w:after="100" w:line="240" w:lineRule="auto"/>
      <w:contextualSpacing/>
      <w:outlineLvl w:val="6"/>
    </w:pPr>
    <w:rPr>
      <w:rFonts w:asciiTheme="majorHAnsi" w:eastAsiaTheme="majorEastAsia" w:hAnsiTheme="majorHAnsi" w:cstheme="majorBidi"/>
      <w:b/>
      <w:bCs/>
      <w:smallCaps/>
      <w:color w:val="747070" w:themeColor="background2" w:themeShade="7F"/>
      <w:spacing w:val="20"/>
      <w:sz w:val="16"/>
      <w:szCs w:val="16"/>
    </w:rPr>
  </w:style>
  <w:style w:type="paragraph" w:styleId="Heading8">
    <w:name w:val="heading 8"/>
    <w:basedOn w:val="Normal"/>
    <w:next w:val="Normal"/>
    <w:link w:val="Heading8Char"/>
    <w:uiPriority w:val="9"/>
    <w:semiHidden/>
    <w:unhideWhenUsed/>
    <w:qFormat/>
    <w:rsid w:val="00A5292F"/>
    <w:pPr>
      <w:spacing w:before="200" w:after="60" w:line="240" w:lineRule="auto"/>
      <w:contextualSpacing/>
      <w:outlineLvl w:val="7"/>
    </w:pPr>
    <w:rPr>
      <w:rFonts w:asciiTheme="majorHAnsi" w:eastAsiaTheme="majorEastAsia" w:hAnsiTheme="majorHAnsi" w:cstheme="majorBidi"/>
      <w:b/>
      <w:smallCaps/>
      <w:color w:val="747070" w:themeColor="background2" w:themeShade="7F"/>
      <w:spacing w:val="20"/>
      <w:sz w:val="16"/>
      <w:szCs w:val="16"/>
    </w:rPr>
  </w:style>
  <w:style w:type="paragraph" w:styleId="Heading9">
    <w:name w:val="heading 9"/>
    <w:basedOn w:val="Normal"/>
    <w:next w:val="Normal"/>
    <w:link w:val="Heading9Char"/>
    <w:uiPriority w:val="9"/>
    <w:semiHidden/>
    <w:unhideWhenUsed/>
    <w:qFormat/>
    <w:rsid w:val="00A5292F"/>
    <w:pPr>
      <w:spacing w:before="200" w:after="60" w:line="240" w:lineRule="auto"/>
      <w:contextualSpacing/>
      <w:outlineLvl w:val="8"/>
    </w:pPr>
    <w:rPr>
      <w:rFonts w:asciiTheme="majorHAnsi" w:eastAsiaTheme="majorEastAsia" w:hAnsiTheme="majorHAnsi" w:cstheme="majorBidi"/>
      <w:smallCaps/>
      <w:color w:val="747070" w:themeColor="background2" w:themeShade="7F"/>
      <w:spacing w:val="20"/>
      <w:sz w:val="16"/>
      <w:szCs w:val="1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292F"/>
    <w:rPr>
      <w:rFonts w:asciiTheme="majorHAnsi" w:eastAsiaTheme="majorEastAsia" w:hAnsiTheme="majorHAnsi" w:cstheme="majorBidi"/>
      <w:smallCaps/>
      <w:color w:val="212934" w:themeColor="text2" w:themeShade="7F"/>
      <w:spacing w:val="20"/>
      <w:sz w:val="32"/>
      <w:szCs w:val="32"/>
    </w:rPr>
  </w:style>
  <w:style w:type="character" w:customStyle="1" w:styleId="Heading2Char">
    <w:name w:val="Heading 2 Char"/>
    <w:basedOn w:val="DefaultParagraphFont"/>
    <w:link w:val="Heading2"/>
    <w:uiPriority w:val="9"/>
    <w:semiHidden/>
    <w:rsid w:val="00A5292F"/>
    <w:rPr>
      <w:rFonts w:asciiTheme="majorHAnsi" w:eastAsiaTheme="majorEastAsia" w:hAnsiTheme="majorHAnsi" w:cstheme="majorBidi"/>
      <w:smallCaps/>
      <w:color w:val="323E4F" w:themeColor="text2" w:themeShade="BF"/>
      <w:spacing w:val="20"/>
      <w:sz w:val="28"/>
      <w:szCs w:val="28"/>
    </w:rPr>
  </w:style>
  <w:style w:type="character" w:customStyle="1" w:styleId="Heading3Char">
    <w:name w:val="Heading 3 Char"/>
    <w:basedOn w:val="DefaultParagraphFont"/>
    <w:link w:val="Heading3"/>
    <w:uiPriority w:val="9"/>
    <w:semiHidden/>
    <w:rsid w:val="00A5292F"/>
    <w:rPr>
      <w:rFonts w:asciiTheme="majorHAnsi" w:eastAsiaTheme="majorEastAsia" w:hAnsiTheme="majorHAnsi" w:cstheme="majorBidi"/>
      <w:smallCaps/>
      <w:color w:val="44546A" w:themeColor="text2"/>
      <w:spacing w:val="20"/>
      <w:sz w:val="24"/>
      <w:szCs w:val="24"/>
    </w:rPr>
  </w:style>
  <w:style w:type="character" w:customStyle="1" w:styleId="Heading4Char">
    <w:name w:val="Heading 4 Char"/>
    <w:basedOn w:val="DefaultParagraphFont"/>
    <w:link w:val="Heading4"/>
    <w:uiPriority w:val="9"/>
    <w:semiHidden/>
    <w:rsid w:val="00A5292F"/>
    <w:rPr>
      <w:rFonts w:asciiTheme="majorHAnsi" w:eastAsiaTheme="majorEastAsia" w:hAnsiTheme="majorHAnsi" w:cstheme="majorBidi"/>
      <w:b/>
      <w:bCs/>
      <w:smallCaps/>
      <w:color w:val="657C9C" w:themeColor="text2" w:themeTint="BF"/>
      <w:spacing w:val="20"/>
    </w:rPr>
  </w:style>
  <w:style w:type="character" w:customStyle="1" w:styleId="Heading5Char">
    <w:name w:val="Heading 5 Char"/>
    <w:basedOn w:val="DefaultParagraphFont"/>
    <w:link w:val="Heading5"/>
    <w:uiPriority w:val="9"/>
    <w:semiHidden/>
    <w:rsid w:val="00A5292F"/>
    <w:rPr>
      <w:rFonts w:asciiTheme="majorHAnsi" w:eastAsiaTheme="majorEastAsia" w:hAnsiTheme="majorHAnsi" w:cstheme="majorBidi"/>
      <w:smallCaps/>
      <w:color w:val="657C9C" w:themeColor="text2" w:themeTint="BF"/>
      <w:spacing w:val="20"/>
    </w:rPr>
  </w:style>
  <w:style w:type="character" w:customStyle="1" w:styleId="Heading6Char">
    <w:name w:val="Heading 6 Char"/>
    <w:basedOn w:val="DefaultParagraphFont"/>
    <w:link w:val="Heading6"/>
    <w:uiPriority w:val="9"/>
    <w:semiHidden/>
    <w:rsid w:val="00A5292F"/>
    <w:rPr>
      <w:rFonts w:asciiTheme="majorHAnsi" w:eastAsiaTheme="majorEastAsia" w:hAnsiTheme="majorHAnsi" w:cstheme="majorBidi"/>
      <w:smallCaps/>
      <w:color w:val="747070" w:themeColor="background2" w:themeShade="7F"/>
      <w:spacing w:val="20"/>
    </w:rPr>
  </w:style>
  <w:style w:type="character" w:customStyle="1" w:styleId="Heading7Char">
    <w:name w:val="Heading 7 Char"/>
    <w:basedOn w:val="DefaultParagraphFont"/>
    <w:link w:val="Heading7"/>
    <w:uiPriority w:val="9"/>
    <w:semiHidden/>
    <w:rsid w:val="00A5292F"/>
    <w:rPr>
      <w:rFonts w:asciiTheme="majorHAnsi" w:eastAsiaTheme="majorEastAsia" w:hAnsiTheme="majorHAnsi" w:cstheme="majorBidi"/>
      <w:b/>
      <w:bCs/>
      <w:smallCaps/>
      <w:color w:val="747070" w:themeColor="background2" w:themeShade="7F"/>
      <w:spacing w:val="20"/>
      <w:sz w:val="16"/>
      <w:szCs w:val="16"/>
    </w:rPr>
  </w:style>
  <w:style w:type="character" w:customStyle="1" w:styleId="Heading8Char">
    <w:name w:val="Heading 8 Char"/>
    <w:basedOn w:val="DefaultParagraphFont"/>
    <w:link w:val="Heading8"/>
    <w:uiPriority w:val="9"/>
    <w:semiHidden/>
    <w:rsid w:val="00A5292F"/>
    <w:rPr>
      <w:rFonts w:asciiTheme="majorHAnsi" w:eastAsiaTheme="majorEastAsia" w:hAnsiTheme="majorHAnsi" w:cstheme="majorBidi"/>
      <w:b/>
      <w:smallCaps/>
      <w:color w:val="747070" w:themeColor="background2" w:themeShade="7F"/>
      <w:spacing w:val="20"/>
      <w:sz w:val="16"/>
      <w:szCs w:val="16"/>
    </w:rPr>
  </w:style>
  <w:style w:type="character" w:customStyle="1" w:styleId="Heading9Char">
    <w:name w:val="Heading 9 Char"/>
    <w:basedOn w:val="DefaultParagraphFont"/>
    <w:link w:val="Heading9"/>
    <w:uiPriority w:val="9"/>
    <w:semiHidden/>
    <w:rsid w:val="00A5292F"/>
    <w:rPr>
      <w:rFonts w:asciiTheme="majorHAnsi" w:eastAsiaTheme="majorEastAsia" w:hAnsiTheme="majorHAnsi" w:cstheme="majorBidi"/>
      <w:smallCaps/>
      <w:color w:val="747070" w:themeColor="background2" w:themeShade="7F"/>
      <w:spacing w:val="20"/>
      <w:sz w:val="16"/>
      <w:szCs w:val="16"/>
    </w:rPr>
  </w:style>
  <w:style w:type="paragraph" w:styleId="Caption">
    <w:name w:val="caption"/>
    <w:basedOn w:val="Normal"/>
    <w:next w:val="Normal"/>
    <w:uiPriority w:val="35"/>
    <w:semiHidden/>
    <w:unhideWhenUsed/>
    <w:qFormat/>
    <w:rsid w:val="00A5292F"/>
    <w:rPr>
      <w:b/>
      <w:bCs/>
      <w:smallCaps/>
      <w:color w:val="44546A" w:themeColor="text2"/>
      <w:spacing w:val="10"/>
      <w:sz w:val="18"/>
      <w:szCs w:val="18"/>
    </w:rPr>
  </w:style>
  <w:style w:type="paragraph" w:styleId="Title">
    <w:name w:val="Title"/>
    <w:next w:val="Normal"/>
    <w:link w:val="TitleChar"/>
    <w:uiPriority w:val="10"/>
    <w:qFormat/>
    <w:rsid w:val="00A5292F"/>
    <w:pPr>
      <w:spacing w:line="240" w:lineRule="auto"/>
      <w:ind w:left="0"/>
      <w:contextualSpacing/>
    </w:pPr>
    <w:rPr>
      <w:rFonts w:asciiTheme="majorHAnsi" w:eastAsiaTheme="majorEastAsia" w:hAnsiTheme="majorHAnsi" w:cstheme="majorBidi"/>
      <w:smallCaps/>
      <w:color w:val="323E4F" w:themeColor="text2" w:themeShade="BF"/>
      <w:spacing w:val="5"/>
      <w:sz w:val="72"/>
      <w:szCs w:val="72"/>
    </w:rPr>
  </w:style>
  <w:style w:type="character" w:customStyle="1" w:styleId="TitleChar">
    <w:name w:val="Title Char"/>
    <w:basedOn w:val="DefaultParagraphFont"/>
    <w:link w:val="Title"/>
    <w:uiPriority w:val="10"/>
    <w:rsid w:val="00A5292F"/>
    <w:rPr>
      <w:rFonts w:asciiTheme="majorHAnsi" w:eastAsiaTheme="majorEastAsia" w:hAnsiTheme="majorHAnsi" w:cstheme="majorBidi"/>
      <w:smallCaps/>
      <w:color w:val="323E4F" w:themeColor="text2" w:themeShade="BF"/>
      <w:spacing w:val="5"/>
      <w:sz w:val="72"/>
      <w:szCs w:val="72"/>
    </w:rPr>
  </w:style>
  <w:style w:type="paragraph" w:styleId="Subtitle">
    <w:name w:val="Subtitle"/>
    <w:next w:val="Normal"/>
    <w:link w:val="SubtitleChar"/>
    <w:uiPriority w:val="11"/>
    <w:qFormat/>
    <w:rsid w:val="00A5292F"/>
    <w:pPr>
      <w:spacing w:after="600" w:line="240" w:lineRule="auto"/>
      <w:ind w:left="0"/>
    </w:pPr>
    <w:rPr>
      <w:smallCaps/>
      <w:color w:val="747070" w:themeColor="background2" w:themeShade="7F"/>
      <w:spacing w:val="5"/>
      <w:sz w:val="28"/>
      <w:szCs w:val="28"/>
    </w:rPr>
  </w:style>
  <w:style w:type="character" w:customStyle="1" w:styleId="SubtitleChar">
    <w:name w:val="Subtitle Char"/>
    <w:basedOn w:val="DefaultParagraphFont"/>
    <w:link w:val="Subtitle"/>
    <w:uiPriority w:val="11"/>
    <w:rsid w:val="00A5292F"/>
    <w:rPr>
      <w:smallCaps/>
      <w:color w:val="747070" w:themeColor="background2" w:themeShade="7F"/>
      <w:spacing w:val="5"/>
      <w:sz w:val="28"/>
      <w:szCs w:val="28"/>
    </w:rPr>
  </w:style>
  <w:style w:type="character" w:styleId="Strong">
    <w:name w:val="Strong"/>
    <w:uiPriority w:val="22"/>
    <w:qFormat/>
    <w:rsid w:val="00A5292F"/>
    <w:rPr>
      <w:b/>
      <w:bCs/>
      <w:spacing w:val="0"/>
    </w:rPr>
  </w:style>
  <w:style w:type="character" w:styleId="Emphasis">
    <w:name w:val="Emphasis"/>
    <w:uiPriority w:val="20"/>
    <w:qFormat/>
    <w:rsid w:val="00A5292F"/>
    <w:rPr>
      <w:b/>
      <w:bCs/>
      <w:smallCaps/>
      <w:dstrike w:val="0"/>
      <w:color w:val="5A5A5A" w:themeColor="text1" w:themeTint="A5"/>
      <w:spacing w:val="20"/>
      <w:kern w:val="0"/>
      <w:vertAlign w:val="baseline"/>
    </w:rPr>
  </w:style>
  <w:style w:type="paragraph" w:styleId="NoSpacing">
    <w:name w:val="No Spacing"/>
    <w:basedOn w:val="Normal"/>
    <w:link w:val="NoSpacingChar"/>
    <w:uiPriority w:val="1"/>
    <w:qFormat/>
    <w:rsid w:val="00A5292F"/>
    <w:pPr>
      <w:spacing w:after="0" w:line="240" w:lineRule="auto"/>
    </w:pPr>
  </w:style>
  <w:style w:type="character" w:customStyle="1" w:styleId="NoSpacingChar">
    <w:name w:val="No Spacing Char"/>
    <w:basedOn w:val="DefaultParagraphFont"/>
    <w:link w:val="NoSpacing"/>
    <w:uiPriority w:val="1"/>
    <w:rsid w:val="00A5292F"/>
    <w:rPr>
      <w:color w:val="5A5A5A" w:themeColor="text1" w:themeTint="A5"/>
    </w:rPr>
  </w:style>
  <w:style w:type="paragraph" w:styleId="ListParagraph">
    <w:name w:val="List Paragraph"/>
    <w:basedOn w:val="Normal"/>
    <w:uiPriority w:val="34"/>
    <w:qFormat/>
    <w:rsid w:val="00A5292F"/>
    <w:pPr>
      <w:ind w:left="720"/>
      <w:contextualSpacing/>
    </w:pPr>
  </w:style>
  <w:style w:type="paragraph" w:styleId="Quote">
    <w:name w:val="Quote"/>
    <w:basedOn w:val="Normal"/>
    <w:next w:val="Normal"/>
    <w:link w:val="QuoteChar"/>
    <w:uiPriority w:val="29"/>
    <w:qFormat/>
    <w:rsid w:val="00A5292F"/>
    <w:rPr>
      <w:i/>
      <w:iCs/>
    </w:rPr>
  </w:style>
  <w:style w:type="character" w:customStyle="1" w:styleId="QuoteChar">
    <w:name w:val="Quote Char"/>
    <w:basedOn w:val="DefaultParagraphFont"/>
    <w:link w:val="Quote"/>
    <w:uiPriority w:val="29"/>
    <w:rsid w:val="00A5292F"/>
    <w:rPr>
      <w:i/>
      <w:iCs/>
      <w:color w:val="5A5A5A" w:themeColor="text1" w:themeTint="A5"/>
    </w:rPr>
  </w:style>
  <w:style w:type="paragraph" w:styleId="IntenseQuote">
    <w:name w:val="Intense Quote"/>
    <w:basedOn w:val="Normal"/>
    <w:next w:val="Normal"/>
    <w:link w:val="IntenseQuoteChar"/>
    <w:uiPriority w:val="30"/>
    <w:qFormat/>
    <w:rsid w:val="00A5292F"/>
    <w:pPr>
      <w:pBdr>
        <w:top w:val="single" w:sz="4" w:space="12" w:color="7295D2" w:themeColor="accent1" w:themeTint="BF"/>
        <w:left w:val="single" w:sz="4" w:space="15" w:color="7295D2" w:themeColor="accent1" w:themeTint="BF"/>
        <w:bottom w:val="single" w:sz="12" w:space="10" w:color="2F5496" w:themeColor="accent1" w:themeShade="BF"/>
        <w:right w:val="single" w:sz="12" w:space="15" w:color="2F5496" w:themeColor="accent1" w:themeShade="BF"/>
        <w:between w:val="single" w:sz="4" w:space="12" w:color="7295D2" w:themeColor="accent1" w:themeTint="BF"/>
        <w:bar w:val="single" w:sz="4" w:color="7295D2" w:themeColor="accent1" w:themeTint="BF"/>
      </w:pBdr>
      <w:spacing w:line="300" w:lineRule="auto"/>
      <w:ind w:left="2506" w:right="432"/>
    </w:pPr>
    <w:rPr>
      <w:rFonts w:asciiTheme="majorHAnsi" w:eastAsiaTheme="majorEastAsia" w:hAnsiTheme="majorHAnsi" w:cstheme="majorBidi"/>
      <w:smallCaps/>
      <w:color w:val="2F5496" w:themeColor="accent1" w:themeShade="BF"/>
    </w:rPr>
  </w:style>
  <w:style w:type="character" w:customStyle="1" w:styleId="IntenseQuoteChar">
    <w:name w:val="Intense Quote Char"/>
    <w:basedOn w:val="DefaultParagraphFont"/>
    <w:link w:val="IntenseQuote"/>
    <w:uiPriority w:val="30"/>
    <w:rsid w:val="00A5292F"/>
    <w:rPr>
      <w:rFonts w:asciiTheme="majorHAnsi" w:eastAsiaTheme="majorEastAsia" w:hAnsiTheme="majorHAnsi" w:cstheme="majorBidi"/>
      <w:smallCaps/>
      <w:color w:val="2F5496" w:themeColor="accent1" w:themeShade="BF"/>
    </w:rPr>
  </w:style>
  <w:style w:type="character" w:styleId="SubtleEmphasis">
    <w:name w:val="Subtle Emphasis"/>
    <w:uiPriority w:val="19"/>
    <w:qFormat/>
    <w:rsid w:val="00A5292F"/>
    <w:rPr>
      <w:smallCaps/>
      <w:dstrike w:val="0"/>
      <w:color w:val="5A5A5A" w:themeColor="text1" w:themeTint="A5"/>
      <w:vertAlign w:val="baseline"/>
    </w:rPr>
  </w:style>
  <w:style w:type="character" w:styleId="IntenseEmphasis">
    <w:name w:val="Intense Emphasis"/>
    <w:uiPriority w:val="21"/>
    <w:qFormat/>
    <w:rsid w:val="00A5292F"/>
    <w:rPr>
      <w:b/>
      <w:bCs/>
      <w:smallCaps/>
      <w:color w:val="4472C4" w:themeColor="accent1"/>
      <w:spacing w:val="40"/>
    </w:rPr>
  </w:style>
  <w:style w:type="character" w:styleId="SubtleReference">
    <w:name w:val="Subtle Reference"/>
    <w:uiPriority w:val="31"/>
    <w:qFormat/>
    <w:rsid w:val="00A5292F"/>
    <w:rPr>
      <w:rFonts w:asciiTheme="majorHAnsi" w:eastAsiaTheme="majorEastAsia" w:hAnsiTheme="majorHAnsi" w:cstheme="majorBidi"/>
      <w:i/>
      <w:iCs/>
      <w:smallCaps/>
      <w:color w:val="5A5A5A" w:themeColor="text1" w:themeTint="A5"/>
      <w:spacing w:val="20"/>
    </w:rPr>
  </w:style>
  <w:style w:type="character" w:styleId="IntenseReference">
    <w:name w:val="Intense Reference"/>
    <w:uiPriority w:val="32"/>
    <w:qFormat/>
    <w:rsid w:val="00A5292F"/>
    <w:rPr>
      <w:rFonts w:asciiTheme="majorHAnsi" w:eastAsiaTheme="majorEastAsia" w:hAnsiTheme="majorHAnsi" w:cstheme="majorBidi"/>
      <w:b/>
      <w:bCs/>
      <w:i/>
      <w:iCs/>
      <w:smallCaps/>
      <w:color w:val="323E4F" w:themeColor="text2" w:themeShade="BF"/>
      <w:spacing w:val="20"/>
    </w:rPr>
  </w:style>
  <w:style w:type="character" w:styleId="BookTitle">
    <w:name w:val="Book Title"/>
    <w:uiPriority w:val="33"/>
    <w:qFormat/>
    <w:rsid w:val="00A5292F"/>
    <w:rPr>
      <w:rFonts w:asciiTheme="majorHAnsi" w:eastAsiaTheme="majorEastAsia" w:hAnsiTheme="majorHAnsi" w:cstheme="majorBidi"/>
      <w:b/>
      <w:bCs/>
      <w:smallCaps/>
      <w:color w:val="323E4F" w:themeColor="text2" w:themeShade="BF"/>
      <w:spacing w:val="10"/>
      <w:u w:val="single"/>
    </w:rPr>
  </w:style>
  <w:style w:type="paragraph" w:styleId="TOCHeading">
    <w:name w:val="TOC Heading"/>
    <w:basedOn w:val="Heading1"/>
    <w:next w:val="Normal"/>
    <w:uiPriority w:val="39"/>
    <w:semiHidden/>
    <w:unhideWhenUsed/>
    <w:qFormat/>
    <w:rsid w:val="00A5292F"/>
    <w:pPr>
      <w:outlineLvl w:val="9"/>
    </w:pPr>
  </w:style>
  <w:style w:type="paragraph" w:styleId="Header">
    <w:name w:val="header"/>
    <w:basedOn w:val="Normal"/>
    <w:link w:val="HeaderChar"/>
    <w:uiPriority w:val="99"/>
    <w:unhideWhenUsed/>
    <w:rsid w:val="002A59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59BB"/>
    <w:rPr>
      <w:color w:val="5A5A5A" w:themeColor="text1" w:themeTint="A5"/>
    </w:rPr>
  </w:style>
  <w:style w:type="paragraph" w:styleId="Footer">
    <w:name w:val="footer"/>
    <w:basedOn w:val="Normal"/>
    <w:link w:val="FooterChar"/>
    <w:uiPriority w:val="99"/>
    <w:unhideWhenUsed/>
    <w:rsid w:val="002A59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59BB"/>
    <w:rPr>
      <w:color w:val="5A5A5A" w:themeColor="text1" w:themeTint="A5"/>
    </w:rPr>
  </w:style>
  <w:style w:type="character" w:styleId="Hyperlink">
    <w:name w:val="Hyperlink"/>
    <w:basedOn w:val="DefaultParagraphFont"/>
    <w:uiPriority w:val="99"/>
    <w:unhideWhenUsed/>
    <w:rsid w:val="00375CC8"/>
    <w:rPr>
      <w:color w:val="0563C1" w:themeColor="hyperlink"/>
      <w:u w:val="single"/>
    </w:rPr>
  </w:style>
  <w:style w:type="character" w:styleId="UnresolvedMention">
    <w:name w:val="Unresolved Mention"/>
    <w:basedOn w:val="DefaultParagraphFont"/>
    <w:uiPriority w:val="99"/>
    <w:semiHidden/>
    <w:unhideWhenUsed/>
    <w:rsid w:val="00375CC8"/>
    <w:rPr>
      <w:color w:val="605E5C"/>
      <w:shd w:val="clear" w:color="auto" w:fill="E1DFDD"/>
    </w:rPr>
  </w:style>
  <w:style w:type="character" w:styleId="FollowedHyperlink">
    <w:name w:val="FollowedHyperlink"/>
    <w:basedOn w:val="DefaultParagraphFont"/>
    <w:uiPriority w:val="99"/>
    <w:semiHidden/>
    <w:unhideWhenUsed/>
    <w:rsid w:val="00375CC8"/>
    <w:rPr>
      <w:color w:val="954F72" w:themeColor="followedHyperlink"/>
      <w:u w:val="single"/>
    </w:rPr>
  </w:style>
  <w:style w:type="character" w:customStyle="1" w:styleId="apple-converted-space">
    <w:name w:val="apple-converted-space"/>
    <w:basedOn w:val="DefaultParagraphFont"/>
    <w:rsid w:val="002F26B8"/>
  </w:style>
  <w:style w:type="paragraph" w:styleId="NormalWeb">
    <w:name w:val="Normal (Web)"/>
    <w:basedOn w:val="Normal"/>
    <w:uiPriority w:val="99"/>
    <w:unhideWhenUsed/>
    <w:rsid w:val="004A24D6"/>
    <w:pPr>
      <w:spacing w:before="100" w:beforeAutospacing="1" w:after="100" w:afterAutospacing="1" w:line="240" w:lineRule="auto"/>
      <w:ind w:left="0"/>
    </w:pPr>
    <w:rPr>
      <w:rFonts w:ascii="Times New Roman" w:eastAsia="Times New Roman" w:hAnsi="Times New Roman" w:cs="Times New Roman"/>
      <w:color w:val="auto"/>
      <w:sz w:val="24"/>
      <w:szCs w:val="24"/>
      <w:lang w:eastAsia="en-GB"/>
    </w:rPr>
  </w:style>
  <w:style w:type="table" w:styleId="TableGrid">
    <w:name w:val="Table Grid"/>
    <w:basedOn w:val="TableNormal"/>
    <w:uiPriority w:val="39"/>
    <w:rsid w:val="00E556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E556C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E556C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E556C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E556C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E556C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5">
    <w:name w:val="Grid Table 1 Light Accent 5"/>
    <w:basedOn w:val="TableNormal"/>
    <w:uiPriority w:val="46"/>
    <w:rsid w:val="00E556C0"/>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E556C0"/>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E556C0"/>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E556C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5">
    <w:name w:val="Plain Table 5"/>
    <w:basedOn w:val="TableNormal"/>
    <w:uiPriority w:val="45"/>
    <w:rsid w:val="00E556C0"/>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Revision">
    <w:name w:val="Revision"/>
    <w:hidden/>
    <w:uiPriority w:val="99"/>
    <w:semiHidden/>
    <w:rsid w:val="003F5E63"/>
    <w:pPr>
      <w:spacing w:after="0" w:line="240" w:lineRule="auto"/>
      <w:ind w:left="0"/>
    </w:pPr>
    <w:rPr>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45443">
      <w:bodyDiv w:val="1"/>
      <w:marLeft w:val="0"/>
      <w:marRight w:val="0"/>
      <w:marTop w:val="0"/>
      <w:marBottom w:val="0"/>
      <w:divBdr>
        <w:top w:val="none" w:sz="0" w:space="0" w:color="auto"/>
        <w:left w:val="none" w:sz="0" w:space="0" w:color="auto"/>
        <w:bottom w:val="none" w:sz="0" w:space="0" w:color="auto"/>
        <w:right w:val="none" w:sz="0" w:space="0" w:color="auto"/>
      </w:divBdr>
    </w:div>
    <w:div w:id="281423556">
      <w:bodyDiv w:val="1"/>
      <w:marLeft w:val="0"/>
      <w:marRight w:val="0"/>
      <w:marTop w:val="0"/>
      <w:marBottom w:val="0"/>
      <w:divBdr>
        <w:top w:val="none" w:sz="0" w:space="0" w:color="auto"/>
        <w:left w:val="none" w:sz="0" w:space="0" w:color="auto"/>
        <w:bottom w:val="none" w:sz="0" w:space="0" w:color="auto"/>
        <w:right w:val="none" w:sz="0" w:space="0" w:color="auto"/>
      </w:divBdr>
      <w:divsChild>
        <w:div w:id="1994720247">
          <w:marLeft w:val="0"/>
          <w:marRight w:val="0"/>
          <w:marTop w:val="0"/>
          <w:marBottom w:val="0"/>
          <w:divBdr>
            <w:top w:val="none" w:sz="0" w:space="0" w:color="auto"/>
            <w:left w:val="none" w:sz="0" w:space="0" w:color="auto"/>
            <w:bottom w:val="none" w:sz="0" w:space="0" w:color="auto"/>
            <w:right w:val="none" w:sz="0" w:space="0" w:color="auto"/>
          </w:divBdr>
          <w:divsChild>
            <w:div w:id="614794443">
              <w:marLeft w:val="0"/>
              <w:marRight w:val="0"/>
              <w:marTop w:val="0"/>
              <w:marBottom w:val="0"/>
              <w:divBdr>
                <w:top w:val="none" w:sz="0" w:space="0" w:color="auto"/>
                <w:left w:val="none" w:sz="0" w:space="0" w:color="auto"/>
                <w:bottom w:val="none" w:sz="0" w:space="0" w:color="auto"/>
                <w:right w:val="none" w:sz="0" w:space="0" w:color="auto"/>
              </w:divBdr>
              <w:divsChild>
                <w:div w:id="1871720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2998925">
      <w:bodyDiv w:val="1"/>
      <w:marLeft w:val="0"/>
      <w:marRight w:val="0"/>
      <w:marTop w:val="0"/>
      <w:marBottom w:val="0"/>
      <w:divBdr>
        <w:top w:val="none" w:sz="0" w:space="0" w:color="auto"/>
        <w:left w:val="none" w:sz="0" w:space="0" w:color="auto"/>
        <w:bottom w:val="none" w:sz="0" w:space="0" w:color="auto"/>
        <w:right w:val="none" w:sz="0" w:space="0" w:color="auto"/>
      </w:divBdr>
      <w:divsChild>
        <w:div w:id="2032996067">
          <w:marLeft w:val="0"/>
          <w:marRight w:val="0"/>
          <w:marTop w:val="0"/>
          <w:marBottom w:val="0"/>
          <w:divBdr>
            <w:top w:val="single" w:sz="2" w:space="0" w:color="D9D9E3"/>
            <w:left w:val="single" w:sz="2" w:space="0" w:color="D9D9E3"/>
            <w:bottom w:val="single" w:sz="2" w:space="0" w:color="D9D9E3"/>
            <w:right w:val="single" w:sz="2" w:space="0" w:color="D9D9E3"/>
          </w:divBdr>
          <w:divsChild>
            <w:div w:id="1875147447">
              <w:marLeft w:val="0"/>
              <w:marRight w:val="0"/>
              <w:marTop w:val="0"/>
              <w:marBottom w:val="0"/>
              <w:divBdr>
                <w:top w:val="single" w:sz="2" w:space="0" w:color="D9D9E3"/>
                <w:left w:val="single" w:sz="2" w:space="0" w:color="D9D9E3"/>
                <w:bottom w:val="single" w:sz="2" w:space="0" w:color="D9D9E3"/>
                <w:right w:val="single" w:sz="2" w:space="0" w:color="D9D9E3"/>
              </w:divBdr>
              <w:divsChild>
                <w:div w:id="1830901772">
                  <w:marLeft w:val="0"/>
                  <w:marRight w:val="0"/>
                  <w:marTop w:val="0"/>
                  <w:marBottom w:val="0"/>
                  <w:divBdr>
                    <w:top w:val="single" w:sz="2" w:space="0" w:color="D9D9E3"/>
                    <w:left w:val="single" w:sz="2" w:space="0" w:color="D9D9E3"/>
                    <w:bottom w:val="single" w:sz="2" w:space="0" w:color="D9D9E3"/>
                    <w:right w:val="single" w:sz="2" w:space="0" w:color="D9D9E3"/>
                  </w:divBdr>
                  <w:divsChild>
                    <w:div w:id="1648128358">
                      <w:marLeft w:val="0"/>
                      <w:marRight w:val="0"/>
                      <w:marTop w:val="0"/>
                      <w:marBottom w:val="0"/>
                      <w:divBdr>
                        <w:top w:val="single" w:sz="2" w:space="0" w:color="D9D9E3"/>
                        <w:left w:val="single" w:sz="2" w:space="0" w:color="D9D9E3"/>
                        <w:bottom w:val="single" w:sz="2" w:space="0" w:color="D9D9E3"/>
                        <w:right w:val="single" w:sz="2" w:space="0" w:color="D9D9E3"/>
                      </w:divBdr>
                      <w:divsChild>
                        <w:div w:id="1704476307">
                          <w:marLeft w:val="0"/>
                          <w:marRight w:val="0"/>
                          <w:marTop w:val="0"/>
                          <w:marBottom w:val="0"/>
                          <w:divBdr>
                            <w:top w:val="single" w:sz="2" w:space="0" w:color="auto"/>
                            <w:left w:val="single" w:sz="2" w:space="0" w:color="auto"/>
                            <w:bottom w:val="single" w:sz="6" w:space="0" w:color="auto"/>
                            <w:right w:val="single" w:sz="2" w:space="0" w:color="auto"/>
                          </w:divBdr>
                          <w:divsChild>
                            <w:div w:id="363099470">
                              <w:marLeft w:val="0"/>
                              <w:marRight w:val="0"/>
                              <w:marTop w:val="100"/>
                              <w:marBottom w:val="100"/>
                              <w:divBdr>
                                <w:top w:val="single" w:sz="2" w:space="0" w:color="D9D9E3"/>
                                <w:left w:val="single" w:sz="2" w:space="0" w:color="D9D9E3"/>
                                <w:bottom w:val="single" w:sz="2" w:space="0" w:color="D9D9E3"/>
                                <w:right w:val="single" w:sz="2" w:space="0" w:color="D9D9E3"/>
                              </w:divBdr>
                              <w:divsChild>
                                <w:div w:id="1074861225">
                                  <w:marLeft w:val="0"/>
                                  <w:marRight w:val="0"/>
                                  <w:marTop w:val="0"/>
                                  <w:marBottom w:val="0"/>
                                  <w:divBdr>
                                    <w:top w:val="single" w:sz="2" w:space="0" w:color="D9D9E3"/>
                                    <w:left w:val="single" w:sz="2" w:space="0" w:color="D9D9E3"/>
                                    <w:bottom w:val="single" w:sz="2" w:space="0" w:color="D9D9E3"/>
                                    <w:right w:val="single" w:sz="2" w:space="0" w:color="D9D9E3"/>
                                  </w:divBdr>
                                  <w:divsChild>
                                    <w:div w:id="2070613618">
                                      <w:marLeft w:val="0"/>
                                      <w:marRight w:val="0"/>
                                      <w:marTop w:val="0"/>
                                      <w:marBottom w:val="0"/>
                                      <w:divBdr>
                                        <w:top w:val="single" w:sz="2" w:space="0" w:color="D9D9E3"/>
                                        <w:left w:val="single" w:sz="2" w:space="0" w:color="D9D9E3"/>
                                        <w:bottom w:val="single" w:sz="2" w:space="0" w:color="D9D9E3"/>
                                        <w:right w:val="single" w:sz="2" w:space="0" w:color="D9D9E3"/>
                                      </w:divBdr>
                                      <w:divsChild>
                                        <w:div w:id="1382366125">
                                          <w:marLeft w:val="0"/>
                                          <w:marRight w:val="0"/>
                                          <w:marTop w:val="0"/>
                                          <w:marBottom w:val="0"/>
                                          <w:divBdr>
                                            <w:top w:val="single" w:sz="2" w:space="0" w:color="D9D9E3"/>
                                            <w:left w:val="single" w:sz="2" w:space="0" w:color="D9D9E3"/>
                                            <w:bottom w:val="single" w:sz="2" w:space="0" w:color="D9D9E3"/>
                                            <w:right w:val="single" w:sz="2" w:space="0" w:color="D9D9E3"/>
                                          </w:divBdr>
                                          <w:divsChild>
                                            <w:div w:id="12175444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75016987">
                          <w:marLeft w:val="0"/>
                          <w:marRight w:val="0"/>
                          <w:marTop w:val="0"/>
                          <w:marBottom w:val="0"/>
                          <w:divBdr>
                            <w:top w:val="single" w:sz="2" w:space="0" w:color="auto"/>
                            <w:left w:val="single" w:sz="2" w:space="0" w:color="auto"/>
                            <w:bottom w:val="single" w:sz="6" w:space="0" w:color="auto"/>
                            <w:right w:val="single" w:sz="2" w:space="0" w:color="auto"/>
                          </w:divBdr>
                          <w:divsChild>
                            <w:div w:id="328101169">
                              <w:marLeft w:val="0"/>
                              <w:marRight w:val="0"/>
                              <w:marTop w:val="100"/>
                              <w:marBottom w:val="100"/>
                              <w:divBdr>
                                <w:top w:val="single" w:sz="2" w:space="0" w:color="D9D9E3"/>
                                <w:left w:val="single" w:sz="2" w:space="0" w:color="D9D9E3"/>
                                <w:bottom w:val="single" w:sz="2" w:space="0" w:color="D9D9E3"/>
                                <w:right w:val="single" w:sz="2" w:space="0" w:color="D9D9E3"/>
                              </w:divBdr>
                              <w:divsChild>
                                <w:div w:id="958805726">
                                  <w:marLeft w:val="0"/>
                                  <w:marRight w:val="0"/>
                                  <w:marTop w:val="0"/>
                                  <w:marBottom w:val="0"/>
                                  <w:divBdr>
                                    <w:top w:val="single" w:sz="2" w:space="0" w:color="D9D9E3"/>
                                    <w:left w:val="single" w:sz="2" w:space="0" w:color="D9D9E3"/>
                                    <w:bottom w:val="single" w:sz="2" w:space="0" w:color="D9D9E3"/>
                                    <w:right w:val="single" w:sz="2" w:space="0" w:color="D9D9E3"/>
                                  </w:divBdr>
                                  <w:divsChild>
                                    <w:div w:id="5609478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489251954">
                                  <w:marLeft w:val="0"/>
                                  <w:marRight w:val="0"/>
                                  <w:marTop w:val="0"/>
                                  <w:marBottom w:val="0"/>
                                  <w:divBdr>
                                    <w:top w:val="single" w:sz="2" w:space="0" w:color="D9D9E3"/>
                                    <w:left w:val="single" w:sz="2" w:space="0" w:color="D9D9E3"/>
                                    <w:bottom w:val="single" w:sz="2" w:space="0" w:color="D9D9E3"/>
                                    <w:right w:val="single" w:sz="2" w:space="0" w:color="D9D9E3"/>
                                  </w:divBdr>
                                  <w:divsChild>
                                    <w:div w:id="336227546">
                                      <w:marLeft w:val="0"/>
                                      <w:marRight w:val="0"/>
                                      <w:marTop w:val="0"/>
                                      <w:marBottom w:val="0"/>
                                      <w:divBdr>
                                        <w:top w:val="single" w:sz="2" w:space="0" w:color="D9D9E3"/>
                                        <w:left w:val="single" w:sz="2" w:space="0" w:color="D9D9E3"/>
                                        <w:bottom w:val="single" w:sz="2" w:space="0" w:color="D9D9E3"/>
                                        <w:right w:val="single" w:sz="2" w:space="0" w:color="D9D9E3"/>
                                      </w:divBdr>
                                      <w:divsChild>
                                        <w:div w:id="17485295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96169619">
                          <w:marLeft w:val="0"/>
                          <w:marRight w:val="0"/>
                          <w:marTop w:val="0"/>
                          <w:marBottom w:val="0"/>
                          <w:divBdr>
                            <w:top w:val="single" w:sz="2" w:space="0" w:color="auto"/>
                            <w:left w:val="single" w:sz="2" w:space="0" w:color="auto"/>
                            <w:bottom w:val="single" w:sz="6" w:space="0" w:color="auto"/>
                            <w:right w:val="single" w:sz="2" w:space="0" w:color="auto"/>
                          </w:divBdr>
                          <w:divsChild>
                            <w:div w:id="963463953">
                              <w:marLeft w:val="0"/>
                              <w:marRight w:val="0"/>
                              <w:marTop w:val="100"/>
                              <w:marBottom w:val="100"/>
                              <w:divBdr>
                                <w:top w:val="single" w:sz="2" w:space="0" w:color="D9D9E3"/>
                                <w:left w:val="single" w:sz="2" w:space="0" w:color="D9D9E3"/>
                                <w:bottom w:val="single" w:sz="2" w:space="0" w:color="D9D9E3"/>
                                <w:right w:val="single" w:sz="2" w:space="0" w:color="D9D9E3"/>
                              </w:divBdr>
                              <w:divsChild>
                                <w:div w:id="398134641">
                                  <w:marLeft w:val="0"/>
                                  <w:marRight w:val="0"/>
                                  <w:marTop w:val="0"/>
                                  <w:marBottom w:val="0"/>
                                  <w:divBdr>
                                    <w:top w:val="single" w:sz="2" w:space="0" w:color="D9D9E3"/>
                                    <w:left w:val="single" w:sz="2" w:space="0" w:color="D9D9E3"/>
                                    <w:bottom w:val="single" w:sz="2" w:space="0" w:color="D9D9E3"/>
                                    <w:right w:val="single" w:sz="2" w:space="0" w:color="D9D9E3"/>
                                  </w:divBdr>
                                  <w:divsChild>
                                    <w:div w:id="29687979">
                                      <w:marLeft w:val="0"/>
                                      <w:marRight w:val="0"/>
                                      <w:marTop w:val="0"/>
                                      <w:marBottom w:val="0"/>
                                      <w:divBdr>
                                        <w:top w:val="single" w:sz="2" w:space="0" w:color="D9D9E3"/>
                                        <w:left w:val="single" w:sz="2" w:space="0" w:color="D9D9E3"/>
                                        <w:bottom w:val="single" w:sz="2" w:space="0" w:color="D9D9E3"/>
                                        <w:right w:val="single" w:sz="2" w:space="0" w:color="D9D9E3"/>
                                      </w:divBdr>
                                      <w:divsChild>
                                        <w:div w:id="830288536">
                                          <w:marLeft w:val="0"/>
                                          <w:marRight w:val="0"/>
                                          <w:marTop w:val="0"/>
                                          <w:marBottom w:val="0"/>
                                          <w:divBdr>
                                            <w:top w:val="single" w:sz="2" w:space="0" w:color="D9D9E3"/>
                                            <w:left w:val="single" w:sz="2" w:space="0" w:color="D9D9E3"/>
                                            <w:bottom w:val="single" w:sz="2" w:space="0" w:color="D9D9E3"/>
                                            <w:right w:val="single" w:sz="2" w:space="0" w:color="D9D9E3"/>
                                          </w:divBdr>
                                          <w:divsChild>
                                            <w:div w:id="11509743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20764762">
                          <w:marLeft w:val="0"/>
                          <w:marRight w:val="0"/>
                          <w:marTop w:val="0"/>
                          <w:marBottom w:val="0"/>
                          <w:divBdr>
                            <w:top w:val="single" w:sz="2" w:space="0" w:color="auto"/>
                            <w:left w:val="single" w:sz="2" w:space="0" w:color="auto"/>
                            <w:bottom w:val="single" w:sz="6" w:space="0" w:color="auto"/>
                            <w:right w:val="single" w:sz="2" w:space="0" w:color="auto"/>
                          </w:divBdr>
                          <w:divsChild>
                            <w:div w:id="1301229705">
                              <w:marLeft w:val="0"/>
                              <w:marRight w:val="0"/>
                              <w:marTop w:val="100"/>
                              <w:marBottom w:val="100"/>
                              <w:divBdr>
                                <w:top w:val="single" w:sz="2" w:space="0" w:color="D9D9E3"/>
                                <w:left w:val="single" w:sz="2" w:space="0" w:color="D9D9E3"/>
                                <w:bottom w:val="single" w:sz="2" w:space="0" w:color="D9D9E3"/>
                                <w:right w:val="single" w:sz="2" w:space="0" w:color="D9D9E3"/>
                              </w:divBdr>
                              <w:divsChild>
                                <w:div w:id="1097599559">
                                  <w:marLeft w:val="0"/>
                                  <w:marRight w:val="0"/>
                                  <w:marTop w:val="0"/>
                                  <w:marBottom w:val="0"/>
                                  <w:divBdr>
                                    <w:top w:val="single" w:sz="2" w:space="0" w:color="D9D9E3"/>
                                    <w:left w:val="single" w:sz="2" w:space="0" w:color="D9D9E3"/>
                                    <w:bottom w:val="single" w:sz="2" w:space="0" w:color="D9D9E3"/>
                                    <w:right w:val="single" w:sz="2" w:space="0" w:color="D9D9E3"/>
                                  </w:divBdr>
                                  <w:divsChild>
                                    <w:div w:id="9298976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427506504">
                                  <w:marLeft w:val="0"/>
                                  <w:marRight w:val="0"/>
                                  <w:marTop w:val="0"/>
                                  <w:marBottom w:val="0"/>
                                  <w:divBdr>
                                    <w:top w:val="single" w:sz="2" w:space="0" w:color="D9D9E3"/>
                                    <w:left w:val="single" w:sz="2" w:space="0" w:color="D9D9E3"/>
                                    <w:bottom w:val="single" w:sz="2" w:space="0" w:color="D9D9E3"/>
                                    <w:right w:val="single" w:sz="2" w:space="0" w:color="D9D9E3"/>
                                  </w:divBdr>
                                  <w:divsChild>
                                    <w:div w:id="835611299">
                                      <w:marLeft w:val="0"/>
                                      <w:marRight w:val="0"/>
                                      <w:marTop w:val="0"/>
                                      <w:marBottom w:val="0"/>
                                      <w:divBdr>
                                        <w:top w:val="single" w:sz="2" w:space="0" w:color="D9D9E3"/>
                                        <w:left w:val="single" w:sz="2" w:space="0" w:color="D9D9E3"/>
                                        <w:bottom w:val="single" w:sz="2" w:space="0" w:color="D9D9E3"/>
                                        <w:right w:val="single" w:sz="2" w:space="0" w:color="D9D9E3"/>
                                      </w:divBdr>
                                      <w:divsChild>
                                        <w:div w:id="13948165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97392023">
                          <w:marLeft w:val="0"/>
                          <w:marRight w:val="0"/>
                          <w:marTop w:val="0"/>
                          <w:marBottom w:val="0"/>
                          <w:divBdr>
                            <w:top w:val="single" w:sz="2" w:space="0" w:color="auto"/>
                            <w:left w:val="single" w:sz="2" w:space="0" w:color="auto"/>
                            <w:bottom w:val="single" w:sz="6" w:space="0" w:color="auto"/>
                            <w:right w:val="single" w:sz="2" w:space="0" w:color="auto"/>
                          </w:divBdr>
                          <w:divsChild>
                            <w:div w:id="412169327">
                              <w:marLeft w:val="0"/>
                              <w:marRight w:val="0"/>
                              <w:marTop w:val="100"/>
                              <w:marBottom w:val="100"/>
                              <w:divBdr>
                                <w:top w:val="single" w:sz="2" w:space="0" w:color="D9D9E3"/>
                                <w:left w:val="single" w:sz="2" w:space="0" w:color="D9D9E3"/>
                                <w:bottom w:val="single" w:sz="2" w:space="0" w:color="D9D9E3"/>
                                <w:right w:val="single" w:sz="2" w:space="0" w:color="D9D9E3"/>
                              </w:divBdr>
                              <w:divsChild>
                                <w:div w:id="31346184">
                                  <w:marLeft w:val="0"/>
                                  <w:marRight w:val="0"/>
                                  <w:marTop w:val="0"/>
                                  <w:marBottom w:val="0"/>
                                  <w:divBdr>
                                    <w:top w:val="single" w:sz="2" w:space="0" w:color="D9D9E3"/>
                                    <w:left w:val="single" w:sz="2" w:space="0" w:color="D9D9E3"/>
                                    <w:bottom w:val="single" w:sz="2" w:space="0" w:color="D9D9E3"/>
                                    <w:right w:val="single" w:sz="2" w:space="0" w:color="D9D9E3"/>
                                  </w:divBdr>
                                  <w:divsChild>
                                    <w:div w:id="2038849896">
                                      <w:marLeft w:val="0"/>
                                      <w:marRight w:val="0"/>
                                      <w:marTop w:val="0"/>
                                      <w:marBottom w:val="0"/>
                                      <w:divBdr>
                                        <w:top w:val="single" w:sz="2" w:space="0" w:color="D9D9E3"/>
                                        <w:left w:val="single" w:sz="2" w:space="0" w:color="D9D9E3"/>
                                        <w:bottom w:val="single" w:sz="2" w:space="0" w:color="D9D9E3"/>
                                        <w:right w:val="single" w:sz="2" w:space="0" w:color="D9D9E3"/>
                                      </w:divBdr>
                                      <w:divsChild>
                                        <w:div w:id="2027094930">
                                          <w:marLeft w:val="0"/>
                                          <w:marRight w:val="0"/>
                                          <w:marTop w:val="0"/>
                                          <w:marBottom w:val="0"/>
                                          <w:divBdr>
                                            <w:top w:val="single" w:sz="2" w:space="0" w:color="D9D9E3"/>
                                            <w:left w:val="single" w:sz="2" w:space="0" w:color="D9D9E3"/>
                                            <w:bottom w:val="single" w:sz="2" w:space="0" w:color="D9D9E3"/>
                                            <w:right w:val="single" w:sz="2" w:space="0" w:color="D9D9E3"/>
                                          </w:divBdr>
                                          <w:divsChild>
                                            <w:div w:id="2508933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11292817">
                          <w:marLeft w:val="0"/>
                          <w:marRight w:val="0"/>
                          <w:marTop w:val="0"/>
                          <w:marBottom w:val="0"/>
                          <w:divBdr>
                            <w:top w:val="single" w:sz="2" w:space="0" w:color="auto"/>
                            <w:left w:val="single" w:sz="2" w:space="0" w:color="auto"/>
                            <w:bottom w:val="single" w:sz="6" w:space="0" w:color="auto"/>
                            <w:right w:val="single" w:sz="2" w:space="0" w:color="auto"/>
                          </w:divBdr>
                          <w:divsChild>
                            <w:div w:id="1852060483">
                              <w:marLeft w:val="0"/>
                              <w:marRight w:val="0"/>
                              <w:marTop w:val="100"/>
                              <w:marBottom w:val="100"/>
                              <w:divBdr>
                                <w:top w:val="single" w:sz="2" w:space="0" w:color="D9D9E3"/>
                                <w:left w:val="single" w:sz="2" w:space="0" w:color="D9D9E3"/>
                                <w:bottom w:val="single" w:sz="2" w:space="0" w:color="D9D9E3"/>
                                <w:right w:val="single" w:sz="2" w:space="0" w:color="D9D9E3"/>
                              </w:divBdr>
                              <w:divsChild>
                                <w:div w:id="2048749279">
                                  <w:marLeft w:val="0"/>
                                  <w:marRight w:val="0"/>
                                  <w:marTop w:val="0"/>
                                  <w:marBottom w:val="0"/>
                                  <w:divBdr>
                                    <w:top w:val="single" w:sz="2" w:space="0" w:color="D9D9E3"/>
                                    <w:left w:val="single" w:sz="2" w:space="0" w:color="D9D9E3"/>
                                    <w:bottom w:val="single" w:sz="2" w:space="0" w:color="D9D9E3"/>
                                    <w:right w:val="single" w:sz="2" w:space="0" w:color="D9D9E3"/>
                                  </w:divBdr>
                                  <w:divsChild>
                                    <w:div w:id="11583074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988119870">
                                  <w:marLeft w:val="0"/>
                                  <w:marRight w:val="0"/>
                                  <w:marTop w:val="0"/>
                                  <w:marBottom w:val="0"/>
                                  <w:divBdr>
                                    <w:top w:val="single" w:sz="2" w:space="0" w:color="D9D9E3"/>
                                    <w:left w:val="single" w:sz="2" w:space="0" w:color="D9D9E3"/>
                                    <w:bottom w:val="single" w:sz="2" w:space="0" w:color="D9D9E3"/>
                                    <w:right w:val="single" w:sz="2" w:space="0" w:color="D9D9E3"/>
                                  </w:divBdr>
                                  <w:divsChild>
                                    <w:div w:id="626590510">
                                      <w:marLeft w:val="0"/>
                                      <w:marRight w:val="0"/>
                                      <w:marTop w:val="0"/>
                                      <w:marBottom w:val="0"/>
                                      <w:divBdr>
                                        <w:top w:val="single" w:sz="2" w:space="0" w:color="D9D9E3"/>
                                        <w:left w:val="single" w:sz="2" w:space="0" w:color="D9D9E3"/>
                                        <w:bottom w:val="single" w:sz="2" w:space="0" w:color="D9D9E3"/>
                                        <w:right w:val="single" w:sz="2" w:space="0" w:color="D9D9E3"/>
                                      </w:divBdr>
                                      <w:divsChild>
                                        <w:div w:id="265622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39479399">
                          <w:marLeft w:val="0"/>
                          <w:marRight w:val="0"/>
                          <w:marTop w:val="0"/>
                          <w:marBottom w:val="0"/>
                          <w:divBdr>
                            <w:top w:val="single" w:sz="2" w:space="0" w:color="auto"/>
                            <w:left w:val="single" w:sz="2" w:space="0" w:color="auto"/>
                            <w:bottom w:val="single" w:sz="6" w:space="0" w:color="auto"/>
                            <w:right w:val="single" w:sz="2" w:space="0" w:color="auto"/>
                          </w:divBdr>
                          <w:divsChild>
                            <w:div w:id="621040466">
                              <w:marLeft w:val="0"/>
                              <w:marRight w:val="0"/>
                              <w:marTop w:val="100"/>
                              <w:marBottom w:val="100"/>
                              <w:divBdr>
                                <w:top w:val="single" w:sz="2" w:space="0" w:color="D9D9E3"/>
                                <w:left w:val="single" w:sz="2" w:space="0" w:color="D9D9E3"/>
                                <w:bottom w:val="single" w:sz="2" w:space="0" w:color="D9D9E3"/>
                                <w:right w:val="single" w:sz="2" w:space="0" w:color="D9D9E3"/>
                              </w:divBdr>
                              <w:divsChild>
                                <w:div w:id="1149860149">
                                  <w:marLeft w:val="0"/>
                                  <w:marRight w:val="0"/>
                                  <w:marTop w:val="0"/>
                                  <w:marBottom w:val="0"/>
                                  <w:divBdr>
                                    <w:top w:val="single" w:sz="2" w:space="0" w:color="D9D9E3"/>
                                    <w:left w:val="single" w:sz="2" w:space="0" w:color="D9D9E3"/>
                                    <w:bottom w:val="single" w:sz="2" w:space="0" w:color="D9D9E3"/>
                                    <w:right w:val="single" w:sz="2" w:space="0" w:color="D9D9E3"/>
                                  </w:divBdr>
                                  <w:divsChild>
                                    <w:div w:id="1219243043">
                                      <w:marLeft w:val="0"/>
                                      <w:marRight w:val="0"/>
                                      <w:marTop w:val="0"/>
                                      <w:marBottom w:val="0"/>
                                      <w:divBdr>
                                        <w:top w:val="single" w:sz="2" w:space="0" w:color="D9D9E3"/>
                                        <w:left w:val="single" w:sz="2" w:space="0" w:color="D9D9E3"/>
                                        <w:bottom w:val="single" w:sz="2" w:space="0" w:color="D9D9E3"/>
                                        <w:right w:val="single" w:sz="2" w:space="0" w:color="D9D9E3"/>
                                      </w:divBdr>
                                      <w:divsChild>
                                        <w:div w:id="448934000">
                                          <w:marLeft w:val="0"/>
                                          <w:marRight w:val="0"/>
                                          <w:marTop w:val="0"/>
                                          <w:marBottom w:val="0"/>
                                          <w:divBdr>
                                            <w:top w:val="single" w:sz="2" w:space="0" w:color="D9D9E3"/>
                                            <w:left w:val="single" w:sz="2" w:space="0" w:color="D9D9E3"/>
                                            <w:bottom w:val="single" w:sz="2" w:space="0" w:color="D9D9E3"/>
                                            <w:right w:val="single" w:sz="2" w:space="0" w:color="D9D9E3"/>
                                          </w:divBdr>
                                          <w:divsChild>
                                            <w:div w:id="15082524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848720117">
          <w:marLeft w:val="0"/>
          <w:marRight w:val="0"/>
          <w:marTop w:val="0"/>
          <w:marBottom w:val="0"/>
          <w:divBdr>
            <w:top w:val="none" w:sz="0" w:space="0" w:color="auto"/>
            <w:left w:val="none" w:sz="0" w:space="0" w:color="auto"/>
            <w:bottom w:val="none" w:sz="0" w:space="0" w:color="auto"/>
            <w:right w:val="none" w:sz="0" w:space="0" w:color="auto"/>
          </w:divBdr>
        </w:div>
      </w:divsChild>
    </w:div>
    <w:div w:id="464927710">
      <w:bodyDiv w:val="1"/>
      <w:marLeft w:val="0"/>
      <w:marRight w:val="0"/>
      <w:marTop w:val="0"/>
      <w:marBottom w:val="0"/>
      <w:divBdr>
        <w:top w:val="none" w:sz="0" w:space="0" w:color="auto"/>
        <w:left w:val="none" w:sz="0" w:space="0" w:color="auto"/>
        <w:bottom w:val="none" w:sz="0" w:space="0" w:color="auto"/>
        <w:right w:val="none" w:sz="0" w:space="0" w:color="auto"/>
      </w:divBdr>
    </w:div>
    <w:div w:id="756633189">
      <w:bodyDiv w:val="1"/>
      <w:marLeft w:val="0"/>
      <w:marRight w:val="0"/>
      <w:marTop w:val="0"/>
      <w:marBottom w:val="0"/>
      <w:divBdr>
        <w:top w:val="none" w:sz="0" w:space="0" w:color="auto"/>
        <w:left w:val="none" w:sz="0" w:space="0" w:color="auto"/>
        <w:bottom w:val="none" w:sz="0" w:space="0" w:color="auto"/>
        <w:right w:val="none" w:sz="0" w:space="0" w:color="auto"/>
      </w:divBdr>
      <w:divsChild>
        <w:div w:id="2044670543">
          <w:marLeft w:val="0"/>
          <w:marRight w:val="0"/>
          <w:marTop w:val="0"/>
          <w:marBottom w:val="0"/>
          <w:divBdr>
            <w:top w:val="single" w:sz="2" w:space="0" w:color="D9D9E3"/>
            <w:left w:val="single" w:sz="2" w:space="0" w:color="D9D9E3"/>
            <w:bottom w:val="single" w:sz="2" w:space="0" w:color="D9D9E3"/>
            <w:right w:val="single" w:sz="2" w:space="0" w:color="D9D9E3"/>
          </w:divBdr>
          <w:divsChild>
            <w:div w:id="485705362">
              <w:marLeft w:val="0"/>
              <w:marRight w:val="0"/>
              <w:marTop w:val="0"/>
              <w:marBottom w:val="0"/>
              <w:divBdr>
                <w:top w:val="single" w:sz="2" w:space="0" w:color="D9D9E3"/>
                <w:left w:val="single" w:sz="2" w:space="0" w:color="D9D9E3"/>
                <w:bottom w:val="single" w:sz="2" w:space="0" w:color="D9D9E3"/>
                <w:right w:val="single" w:sz="2" w:space="0" w:color="D9D9E3"/>
              </w:divBdr>
              <w:divsChild>
                <w:div w:id="1019969349">
                  <w:marLeft w:val="0"/>
                  <w:marRight w:val="0"/>
                  <w:marTop w:val="0"/>
                  <w:marBottom w:val="0"/>
                  <w:divBdr>
                    <w:top w:val="single" w:sz="2" w:space="0" w:color="D9D9E3"/>
                    <w:left w:val="single" w:sz="2" w:space="0" w:color="D9D9E3"/>
                    <w:bottom w:val="single" w:sz="2" w:space="0" w:color="D9D9E3"/>
                    <w:right w:val="single" w:sz="2" w:space="0" w:color="D9D9E3"/>
                  </w:divBdr>
                  <w:divsChild>
                    <w:div w:id="1245995867">
                      <w:marLeft w:val="0"/>
                      <w:marRight w:val="0"/>
                      <w:marTop w:val="0"/>
                      <w:marBottom w:val="0"/>
                      <w:divBdr>
                        <w:top w:val="single" w:sz="2" w:space="0" w:color="D9D9E3"/>
                        <w:left w:val="single" w:sz="2" w:space="0" w:color="D9D9E3"/>
                        <w:bottom w:val="single" w:sz="2" w:space="0" w:color="D9D9E3"/>
                        <w:right w:val="single" w:sz="2" w:space="0" w:color="D9D9E3"/>
                      </w:divBdr>
                      <w:divsChild>
                        <w:div w:id="1929540169">
                          <w:marLeft w:val="0"/>
                          <w:marRight w:val="0"/>
                          <w:marTop w:val="0"/>
                          <w:marBottom w:val="0"/>
                          <w:divBdr>
                            <w:top w:val="single" w:sz="2" w:space="0" w:color="auto"/>
                            <w:left w:val="single" w:sz="2" w:space="0" w:color="auto"/>
                            <w:bottom w:val="single" w:sz="6" w:space="0" w:color="auto"/>
                            <w:right w:val="single" w:sz="2" w:space="0" w:color="auto"/>
                          </w:divBdr>
                          <w:divsChild>
                            <w:div w:id="1476339664">
                              <w:marLeft w:val="0"/>
                              <w:marRight w:val="0"/>
                              <w:marTop w:val="100"/>
                              <w:marBottom w:val="100"/>
                              <w:divBdr>
                                <w:top w:val="single" w:sz="2" w:space="0" w:color="D9D9E3"/>
                                <w:left w:val="single" w:sz="2" w:space="0" w:color="D9D9E3"/>
                                <w:bottom w:val="single" w:sz="2" w:space="0" w:color="D9D9E3"/>
                                <w:right w:val="single" w:sz="2" w:space="0" w:color="D9D9E3"/>
                              </w:divBdr>
                              <w:divsChild>
                                <w:div w:id="154689408">
                                  <w:marLeft w:val="0"/>
                                  <w:marRight w:val="0"/>
                                  <w:marTop w:val="0"/>
                                  <w:marBottom w:val="0"/>
                                  <w:divBdr>
                                    <w:top w:val="single" w:sz="2" w:space="0" w:color="D9D9E3"/>
                                    <w:left w:val="single" w:sz="2" w:space="0" w:color="D9D9E3"/>
                                    <w:bottom w:val="single" w:sz="2" w:space="0" w:color="D9D9E3"/>
                                    <w:right w:val="single" w:sz="2" w:space="0" w:color="D9D9E3"/>
                                  </w:divBdr>
                                  <w:divsChild>
                                    <w:div w:id="625818008">
                                      <w:marLeft w:val="0"/>
                                      <w:marRight w:val="0"/>
                                      <w:marTop w:val="0"/>
                                      <w:marBottom w:val="0"/>
                                      <w:divBdr>
                                        <w:top w:val="single" w:sz="2" w:space="0" w:color="D9D9E3"/>
                                        <w:left w:val="single" w:sz="2" w:space="0" w:color="D9D9E3"/>
                                        <w:bottom w:val="single" w:sz="2" w:space="0" w:color="D9D9E3"/>
                                        <w:right w:val="single" w:sz="2" w:space="0" w:color="D9D9E3"/>
                                      </w:divBdr>
                                      <w:divsChild>
                                        <w:div w:id="1530795017">
                                          <w:marLeft w:val="0"/>
                                          <w:marRight w:val="0"/>
                                          <w:marTop w:val="0"/>
                                          <w:marBottom w:val="0"/>
                                          <w:divBdr>
                                            <w:top w:val="single" w:sz="2" w:space="0" w:color="D9D9E3"/>
                                            <w:left w:val="single" w:sz="2" w:space="0" w:color="D9D9E3"/>
                                            <w:bottom w:val="single" w:sz="2" w:space="0" w:color="D9D9E3"/>
                                            <w:right w:val="single" w:sz="2" w:space="0" w:color="D9D9E3"/>
                                          </w:divBdr>
                                          <w:divsChild>
                                            <w:div w:id="12521985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2658137">
                          <w:marLeft w:val="0"/>
                          <w:marRight w:val="0"/>
                          <w:marTop w:val="0"/>
                          <w:marBottom w:val="0"/>
                          <w:divBdr>
                            <w:top w:val="single" w:sz="2" w:space="0" w:color="auto"/>
                            <w:left w:val="single" w:sz="2" w:space="0" w:color="auto"/>
                            <w:bottom w:val="single" w:sz="6" w:space="0" w:color="auto"/>
                            <w:right w:val="single" w:sz="2" w:space="0" w:color="auto"/>
                          </w:divBdr>
                          <w:divsChild>
                            <w:div w:id="1939174658">
                              <w:marLeft w:val="0"/>
                              <w:marRight w:val="0"/>
                              <w:marTop w:val="100"/>
                              <w:marBottom w:val="100"/>
                              <w:divBdr>
                                <w:top w:val="single" w:sz="2" w:space="0" w:color="D9D9E3"/>
                                <w:left w:val="single" w:sz="2" w:space="0" w:color="D9D9E3"/>
                                <w:bottom w:val="single" w:sz="2" w:space="0" w:color="D9D9E3"/>
                                <w:right w:val="single" w:sz="2" w:space="0" w:color="D9D9E3"/>
                              </w:divBdr>
                              <w:divsChild>
                                <w:div w:id="1522401953">
                                  <w:marLeft w:val="0"/>
                                  <w:marRight w:val="0"/>
                                  <w:marTop w:val="0"/>
                                  <w:marBottom w:val="0"/>
                                  <w:divBdr>
                                    <w:top w:val="single" w:sz="2" w:space="0" w:color="D9D9E3"/>
                                    <w:left w:val="single" w:sz="2" w:space="0" w:color="D9D9E3"/>
                                    <w:bottom w:val="single" w:sz="2" w:space="0" w:color="D9D9E3"/>
                                    <w:right w:val="single" w:sz="2" w:space="0" w:color="D9D9E3"/>
                                  </w:divBdr>
                                  <w:divsChild>
                                    <w:div w:id="793783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413162429">
                                  <w:marLeft w:val="0"/>
                                  <w:marRight w:val="0"/>
                                  <w:marTop w:val="0"/>
                                  <w:marBottom w:val="0"/>
                                  <w:divBdr>
                                    <w:top w:val="single" w:sz="2" w:space="0" w:color="D9D9E3"/>
                                    <w:left w:val="single" w:sz="2" w:space="0" w:color="D9D9E3"/>
                                    <w:bottom w:val="single" w:sz="2" w:space="0" w:color="D9D9E3"/>
                                    <w:right w:val="single" w:sz="2" w:space="0" w:color="D9D9E3"/>
                                  </w:divBdr>
                                  <w:divsChild>
                                    <w:div w:id="862862588">
                                      <w:marLeft w:val="0"/>
                                      <w:marRight w:val="0"/>
                                      <w:marTop w:val="0"/>
                                      <w:marBottom w:val="0"/>
                                      <w:divBdr>
                                        <w:top w:val="single" w:sz="2" w:space="0" w:color="D9D9E3"/>
                                        <w:left w:val="single" w:sz="2" w:space="0" w:color="D9D9E3"/>
                                        <w:bottom w:val="single" w:sz="2" w:space="0" w:color="D9D9E3"/>
                                        <w:right w:val="single" w:sz="2" w:space="0" w:color="D9D9E3"/>
                                      </w:divBdr>
                                      <w:divsChild>
                                        <w:div w:id="16513216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15332719">
                          <w:marLeft w:val="0"/>
                          <w:marRight w:val="0"/>
                          <w:marTop w:val="0"/>
                          <w:marBottom w:val="0"/>
                          <w:divBdr>
                            <w:top w:val="single" w:sz="2" w:space="0" w:color="auto"/>
                            <w:left w:val="single" w:sz="2" w:space="0" w:color="auto"/>
                            <w:bottom w:val="single" w:sz="6" w:space="0" w:color="auto"/>
                            <w:right w:val="single" w:sz="2" w:space="0" w:color="auto"/>
                          </w:divBdr>
                          <w:divsChild>
                            <w:div w:id="768698656">
                              <w:marLeft w:val="0"/>
                              <w:marRight w:val="0"/>
                              <w:marTop w:val="100"/>
                              <w:marBottom w:val="100"/>
                              <w:divBdr>
                                <w:top w:val="single" w:sz="2" w:space="0" w:color="D9D9E3"/>
                                <w:left w:val="single" w:sz="2" w:space="0" w:color="D9D9E3"/>
                                <w:bottom w:val="single" w:sz="2" w:space="0" w:color="D9D9E3"/>
                                <w:right w:val="single" w:sz="2" w:space="0" w:color="D9D9E3"/>
                              </w:divBdr>
                              <w:divsChild>
                                <w:div w:id="1294336535">
                                  <w:marLeft w:val="0"/>
                                  <w:marRight w:val="0"/>
                                  <w:marTop w:val="0"/>
                                  <w:marBottom w:val="0"/>
                                  <w:divBdr>
                                    <w:top w:val="single" w:sz="2" w:space="0" w:color="D9D9E3"/>
                                    <w:left w:val="single" w:sz="2" w:space="0" w:color="D9D9E3"/>
                                    <w:bottom w:val="single" w:sz="2" w:space="0" w:color="D9D9E3"/>
                                    <w:right w:val="single" w:sz="2" w:space="0" w:color="D9D9E3"/>
                                  </w:divBdr>
                                  <w:divsChild>
                                    <w:div w:id="1396780341">
                                      <w:marLeft w:val="0"/>
                                      <w:marRight w:val="0"/>
                                      <w:marTop w:val="0"/>
                                      <w:marBottom w:val="0"/>
                                      <w:divBdr>
                                        <w:top w:val="single" w:sz="2" w:space="0" w:color="D9D9E3"/>
                                        <w:left w:val="single" w:sz="2" w:space="0" w:color="D9D9E3"/>
                                        <w:bottom w:val="single" w:sz="2" w:space="0" w:color="D9D9E3"/>
                                        <w:right w:val="single" w:sz="2" w:space="0" w:color="D9D9E3"/>
                                      </w:divBdr>
                                      <w:divsChild>
                                        <w:div w:id="1261839681">
                                          <w:marLeft w:val="0"/>
                                          <w:marRight w:val="0"/>
                                          <w:marTop w:val="0"/>
                                          <w:marBottom w:val="0"/>
                                          <w:divBdr>
                                            <w:top w:val="single" w:sz="2" w:space="0" w:color="D9D9E3"/>
                                            <w:left w:val="single" w:sz="2" w:space="0" w:color="D9D9E3"/>
                                            <w:bottom w:val="single" w:sz="2" w:space="0" w:color="D9D9E3"/>
                                            <w:right w:val="single" w:sz="2" w:space="0" w:color="D9D9E3"/>
                                          </w:divBdr>
                                          <w:divsChild>
                                            <w:div w:id="17129226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08942235">
                          <w:marLeft w:val="0"/>
                          <w:marRight w:val="0"/>
                          <w:marTop w:val="0"/>
                          <w:marBottom w:val="0"/>
                          <w:divBdr>
                            <w:top w:val="single" w:sz="2" w:space="0" w:color="auto"/>
                            <w:left w:val="single" w:sz="2" w:space="0" w:color="auto"/>
                            <w:bottom w:val="single" w:sz="6" w:space="0" w:color="auto"/>
                            <w:right w:val="single" w:sz="2" w:space="0" w:color="auto"/>
                          </w:divBdr>
                          <w:divsChild>
                            <w:div w:id="1057822531">
                              <w:marLeft w:val="0"/>
                              <w:marRight w:val="0"/>
                              <w:marTop w:val="100"/>
                              <w:marBottom w:val="100"/>
                              <w:divBdr>
                                <w:top w:val="single" w:sz="2" w:space="0" w:color="D9D9E3"/>
                                <w:left w:val="single" w:sz="2" w:space="0" w:color="D9D9E3"/>
                                <w:bottom w:val="single" w:sz="2" w:space="0" w:color="D9D9E3"/>
                                <w:right w:val="single" w:sz="2" w:space="0" w:color="D9D9E3"/>
                              </w:divBdr>
                              <w:divsChild>
                                <w:div w:id="180317998">
                                  <w:marLeft w:val="0"/>
                                  <w:marRight w:val="0"/>
                                  <w:marTop w:val="0"/>
                                  <w:marBottom w:val="0"/>
                                  <w:divBdr>
                                    <w:top w:val="single" w:sz="2" w:space="0" w:color="D9D9E3"/>
                                    <w:left w:val="single" w:sz="2" w:space="0" w:color="D9D9E3"/>
                                    <w:bottom w:val="single" w:sz="2" w:space="0" w:color="D9D9E3"/>
                                    <w:right w:val="single" w:sz="2" w:space="0" w:color="D9D9E3"/>
                                  </w:divBdr>
                                  <w:divsChild>
                                    <w:div w:id="6312500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536117590">
                                  <w:marLeft w:val="0"/>
                                  <w:marRight w:val="0"/>
                                  <w:marTop w:val="0"/>
                                  <w:marBottom w:val="0"/>
                                  <w:divBdr>
                                    <w:top w:val="single" w:sz="2" w:space="0" w:color="D9D9E3"/>
                                    <w:left w:val="single" w:sz="2" w:space="0" w:color="D9D9E3"/>
                                    <w:bottom w:val="single" w:sz="2" w:space="0" w:color="D9D9E3"/>
                                    <w:right w:val="single" w:sz="2" w:space="0" w:color="D9D9E3"/>
                                  </w:divBdr>
                                  <w:divsChild>
                                    <w:div w:id="1537766617">
                                      <w:marLeft w:val="0"/>
                                      <w:marRight w:val="0"/>
                                      <w:marTop w:val="0"/>
                                      <w:marBottom w:val="0"/>
                                      <w:divBdr>
                                        <w:top w:val="single" w:sz="2" w:space="0" w:color="D9D9E3"/>
                                        <w:left w:val="single" w:sz="2" w:space="0" w:color="D9D9E3"/>
                                        <w:bottom w:val="single" w:sz="2" w:space="0" w:color="D9D9E3"/>
                                        <w:right w:val="single" w:sz="2" w:space="0" w:color="D9D9E3"/>
                                      </w:divBdr>
                                      <w:divsChild>
                                        <w:div w:id="19342370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321083618">
                          <w:marLeft w:val="0"/>
                          <w:marRight w:val="0"/>
                          <w:marTop w:val="0"/>
                          <w:marBottom w:val="0"/>
                          <w:divBdr>
                            <w:top w:val="single" w:sz="2" w:space="0" w:color="auto"/>
                            <w:left w:val="single" w:sz="2" w:space="0" w:color="auto"/>
                            <w:bottom w:val="single" w:sz="6" w:space="0" w:color="auto"/>
                            <w:right w:val="single" w:sz="2" w:space="0" w:color="auto"/>
                          </w:divBdr>
                          <w:divsChild>
                            <w:div w:id="775908216">
                              <w:marLeft w:val="0"/>
                              <w:marRight w:val="0"/>
                              <w:marTop w:val="100"/>
                              <w:marBottom w:val="100"/>
                              <w:divBdr>
                                <w:top w:val="single" w:sz="2" w:space="0" w:color="D9D9E3"/>
                                <w:left w:val="single" w:sz="2" w:space="0" w:color="D9D9E3"/>
                                <w:bottom w:val="single" w:sz="2" w:space="0" w:color="D9D9E3"/>
                                <w:right w:val="single" w:sz="2" w:space="0" w:color="D9D9E3"/>
                              </w:divBdr>
                              <w:divsChild>
                                <w:div w:id="1873103428">
                                  <w:marLeft w:val="0"/>
                                  <w:marRight w:val="0"/>
                                  <w:marTop w:val="0"/>
                                  <w:marBottom w:val="0"/>
                                  <w:divBdr>
                                    <w:top w:val="single" w:sz="2" w:space="0" w:color="D9D9E3"/>
                                    <w:left w:val="single" w:sz="2" w:space="0" w:color="D9D9E3"/>
                                    <w:bottom w:val="single" w:sz="2" w:space="0" w:color="D9D9E3"/>
                                    <w:right w:val="single" w:sz="2" w:space="0" w:color="D9D9E3"/>
                                  </w:divBdr>
                                  <w:divsChild>
                                    <w:div w:id="1118179659">
                                      <w:marLeft w:val="0"/>
                                      <w:marRight w:val="0"/>
                                      <w:marTop w:val="0"/>
                                      <w:marBottom w:val="0"/>
                                      <w:divBdr>
                                        <w:top w:val="single" w:sz="2" w:space="0" w:color="D9D9E3"/>
                                        <w:left w:val="single" w:sz="2" w:space="0" w:color="D9D9E3"/>
                                        <w:bottom w:val="single" w:sz="2" w:space="0" w:color="D9D9E3"/>
                                        <w:right w:val="single" w:sz="2" w:space="0" w:color="D9D9E3"/>
                                      </w:divBdr>
                                      <w:divsChild>
                                        <w:div w:id="1824004550">
                                          <w:marLeft w:val="0"/>
                                          <w:marRight w:val="0"/>
                                          <w:marTop w:val="0"/>
                                          <w:marBottom w:val="0"/>
                                          <w:divBdr>
                                            <w:top w:val="single" w:sz="2" w:space="0" w:color="D9D9E3"/>
                                            <w:left w:val="single" w:sz="2" w:space="0" w:color="D9D9E3"/>
                                            <w:bottom w:val="single" w:sz="2" w:space="0" w:color="D9D9E3"/>
                                            <w:right w:val="single" w:sz="2" w:space="0" w:color="D9D9E3"/>
                                          </w:divBdr>
                                          <w:divsChild>
                                            <w:div w:id="12970318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16507998">
                          <w:marLeft w:val="0"/>
                          <w:marRight w:val="0"/>
                          <w:marTop w:val="0"/>
                          <w:marBottom w:val="0"/>
                          <w:divBdr>
                            <w:top w:val="single" w:sz="2" w:space="0" w:color="auto"/>
                            <w:left w:val="single" w:sz="2" w:space="0" w:color="auto"/>
                            <w:bottom w:val="single" w:sz="6" w:space="0" w:color="auto"/>
                            <w:right w:val="single" w:sz="2" w:space="0" w:color="auto"/>
                          </w:divBdr>
                          <w:divsChild>
                            <w:div w:id="541669501">
                              <w:marLeft w:val="0"/>
                              <w:marRight w:val="0"/>
                              <w:marTop w:val="100"/>
                              <w:marBottom w:val="100"/>
                              <w:divBdr>
                                <w:top w:val="single" w:sz="2" w:space="0" w:color="D9D9E3"/>
                                <w:left w:val="single" w:sz="2" w:space="0" w:color="D9D9E3"/>
                                <w:bottom w:val="single" w:sz="2" w:space="0" w:color="D9D9E3"/>
                                <w:right w:val="single" w:sz="2" w:space="0" w:color="D9D9E3"/>
                              </w:divBdr>
                              <w:divsChild>
                                <w:div w:id="1076198607">
                                  <w:marLeft w:val="0"/>
                                  <w:marRight w:val="0"/>
                                  <w:marTop w:val="0"/>
                                  <w:marBottom w:val="0"/>
                                  <w:divBdr>
                                    <w:top w:val="single" w:sz="2" w:space="0" w:color="D9D9E3"/>
                                    <w:left w:val="single" w:sz="2" w:space="0" w:color="D9D9E3"/>
                                    <w:bottom w:val="single" w:sz="2" w:space="0" w:color="D9D9E3"/>
                                    <w:right w:val="single" w:sz="2" w:space="0" w:color="D9D9E3"/>
                                  </w:divBdr>
                                  <w:divsChild>
                                    <w:div w:id="813370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516430897">
                                  <w:marLeft w:val="0"/>
                                  <w:marRight w:val="0"/>
                                  <w:marTop w:val="0"/>
                                  <w:marBottom w:val="0"/>
                                  <w:divBdr>
                                    <w:top w:val="single" w:sz="2" w:space="0" w:color="D9D9E3"/>
                                    <w:left w:val="single" w:sz="2" w:space="0" w:color="D9D9E3"/>
                                    <w:bottom w:val="single" w:sz="2" w:space="0" w:color="D9D9E3"/>
                                    <w:right w:val="single" w:sz="2" w:space="0" w:color="D9D9E3"/>
                                  </w:divBdr>
                                  <w:divsChild>
                                    <w:div w:id="1845432579">
                                      <w:marLeft w:val="0"/>
                                      <w:marRight w:val="0"/>
                                      <w:marTop w:val="0"/>
                                      <w:marBottom w:val="0"/>
                                      <w:divBdr>
                                        <w:top w:val="single" w:sz="2" w:space="0" w:color="D9D9E3"/>
                                        <w:left w:val="single" w:sz="2" w:space="0" w:color="D9D9E3"/>
                                        <w:bottom w:val="single" w:sz="2" w:space="0" w:color="D9D9E3"/>
                                        <w:right w:val="single" w:sz="2" w:space="0" w:color="D9D9E3"/>
                                      </w:divBdr>
                                      <w:divsChild>
                                        <w:div w:id="12387079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306474928">
                          <w:marLeft w:val="0"/>
                          <w:marRight w:val="0"/>
                          <w:marTop w:val="0"/>
                          <w:marBottom w:val="0"/>
                          <w:divBdr>
                            <w:top w:val="single" w:sz="2" w:space="0" w:color="auto"/>
                            <w:left w:val="single" w:sz="2" w:space="0" w:color="auto"/>
                            <w:bottom w:val="single" w:sz="6" w:space="0" w:color="auto"/>
                            <w:right w:val="single" w:sz="2" w:space="0" w:color="auto"/>
                          </w:divBdr>
                          <w:divsChild>
                            <w:div w:id="912356420">
                              <w:marLeft w:val="0"/>
                              <w:marRight w:val="0"/>
                              <w:marTop w:val="100"/>
                              <w:marBottom w:val="100"/>
                              <w:divBdr>
                                <w:top w:val="single" w:sz="2" w:space="0" w:color="D9D9E3"/>
                                <w:left w:val="single" w:sz="2" w:space="0" w:color="D9D9E3"/>
                                <w:bottom w:val="single" w:sz="2" w:space="0" w:color="D9D9E3"/>
                                <w:right w:val="single" w:sz="2" w:space="0" w:color="D9D9E3"/>
                              </w:divBdr>
                              <w:divsChild>
                                <w:div w:id="287275655">
                                  <w:marLeft w:val="0"/>
                                  <w:marRight w:val="0"/>
                                  <w:marTop w:val="0"/>
                                  <w:marBottom w:val="0"/>
                                  <w:divBdr>
                                    <w:top w:val="single" w:sz="2" w:space="0" w:color="D9D9E3"/>
                                    <w:left w:val="single" w:sz="2" w:space="0" w:color="D9D9E3"/>
                                    <w:bottom w:val="single" w:sz="2" w:space="0" w:color="D9D9E3"/>
                                    <w:right w:val="single" w:sz="2" w:space="0" w:color="D9D9E3"/>
                                  </w:divBdr>
                                  <w:divsChild>
                                    <w:div w:id="706488116">
                                      <w:marLeft w:val="0"/>
                                      <w:marRight w:val="0"/>
                                      <w:marTop w:val="0"/>
                                      <w:marBottom w:val="0"/>
                                      <w:divBdr>
                                        <w:top w:val="single" w:sz="2" w:space="0" w:color="D9D9E3"/>
                                        <w:left w:val="single" w:sz="2" w:space="0" w:color="D9D9E3"/>
                                        <w:bottom w:val="single" w:sz="2" w:space="0" w:color="D9D9E3"/>
                                        <w:right w:val="single" w:sz="2" w:space="0" w:color="D9D9E3"/>
                                      </w:divBdr>
                                      <w:divsChild>
                                        <w:div w:id="1008748270">
                                          <w:marLeft w:val="0"/>
                                          <w:marRight w:val="0"/>
                                          <w:marTop w:val="0"/>
                                          <w:marBottom w:val="0"/>
                                          <w:divBdr>
                                            <w:top w:val="single" w:sz="2" w:space="0" w:color="D9D9E3"/>
                                            <w:left w:val="single" w:sz="2" w:space="0" w:color="D9D9E3"/>
                                            <w:bottom w:val="single" w:sz="2" w:space="0" w:color="D9D9E3"/>
                                            <w:right w:val="single" w:sz="2" w:space="0" w:color="D9D9E3"/>
                                          </w:divBdr>
                                          <w:divsChild>
                                            <w:div w:id="8604357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614365127">
          <w:marLeft w:val="0"/>
          <w:marRight w:val="0"/>
          <w:marTop w:val="0"/>
          <w:marBottom w:val="0"/>
          <w:divBdr>
            <w:top w:val="none" w:sz="0" w:space="0" w:color="auto"/>
            <w:left w:val="none" w:sz="0" w:space="0" w:color="auto"/>
            <w:bottom w:val="none" w:sz="0" w:space="0" w:color="auto"/>
            <w:right w:val="none" w:sz="0" w:space="0" w:color="auto"/>
          </w:divBdr>
        </w:div>
      </w:divsChild>
    </w:div>
    <w:div w:id="825633063">
      <w:bodyDiv w:val="1"/>
      <w:marLeft w:val="0"/>
      <w:marRight w:val="0"/>
      <w:marTop w:val="0"/>
      <w:marBottom w:val="0"/>
      <w:divBdr>
        <w:top w:val="none" w:sz="0" w:space="0" w:color="auto"/>
        <w:left w:val="none" w:sz="0" w:space="0" w:color="auto"/>
        <w:bottom w:val="none" w:sz="0" w:space="0" w:color="auto"/>
        <w:right w:val="none" w:sz="0" w:space="0" w:color="auto"/>
      </w:divBdr>
    </w:div>
    <w:div w:id="854077027">
      <w:bodyDiv w:val="1"/>
      <w:marLeft w:val="0"/>
      <w:marRight w:val="0"/>
      <w:marTop w:val="0"/>
      <w:marBottom w:val="0"/>
      <w:divBdr>
        <w:top w:val="none" w:sz="0" w:space="0" w:color="auto"/>
        <w:left w:val="none" w:sz="0" w:space="0" w:color="auto"/>
        <w:bottom w:val="none" w:sz="0" w:space="0" w:color="auto"/>
        <w:right w:val="none" w:sz="0" w:space="0" w:color="auto"/>
      </w:divBdr>
    </w:div>
    <w:div w:id="877860158">
      <w:bodyDiv w:val="1"/>
      <w:marLeft w:val="0"/>
      <w:marRight w:val="0"/>
      <w:marTop w:val="0"/>
      <w:marBottom w:val="0"/>
      <w:divBdr>
        <w:top w:val="none" w:sz="0" w:space="0" w:color="auto"/>
        <w:left w:val="none" w:sz="0" w:space="0" w:color="auto"/>
        <w:bottom w:val="none" w:sz="0" w:space="0" w:color="auto"/>
        <w:right w:val="none" w:sz="0" w:space="0" w:color="auto"/>
      </w:divBdr>
    </w:div>
    <w:div w:id="895317920">
      <w:bodyDiv w:val="1"/>
      <w:marLeft w:val="0"/>
      <w:marRight w:val="0"/>
      <w:marTop w:val="0"/>
      <w:marBottom w:val="0"/>
      <w:divBdr>
        <w:top w:val="none" w:sz="0" w:space="0" w:color="auto"/>
        <w:left w:val="none" w:sz="0" w:space="0" w:color="auto"/>
        <w:bottom w:val="none" w:sz="0" w:space="0" w:color="auto"/>
        <w:right w:val="none" w:sz="0" w:space="0" w:color="auto"/>
      </w:divBdr>
      <w:divsChild>
        <w:div w:id="1846437249">
          <w:marLeft w:val="0"/>
          <w:marRight w:val="0"/>
          <w:marTop w:val="0"/>
          <w:marBottom w:val="0"/>
          <w:divBdr>
            <w:top w:val="none" w:sz="0" w:space="0" w:color="auto"/>
            <w:left w:val="none" w:sz="0" w:space="0" w:color="auto"/>
            <w:bottom w:val="none" w:sz="0" w:space="0" w:color="auto"/>
            <w:right w:val="none" w:sz="0" w:space="0" w:color="auto"/>
          </w:divBdr>
          <w:divsChild>
            <w:div w:id="1868830561">
              <w:marLeft w:val="0"/>
              <w:marRight w:val="0"/>
              <w:marTop w:val="0"/>
              <w:marBottom w:val="0"/>
              <w:divBdr>
                <w:top w:val="none" w:sz="0" w:space="0" w:color="auto"/>
                <w:left w:val="none" w:sz="0" w:space="0" w:color="auto"/>
                <w:bottom w:val="none" w:sz="0" w:space="0" w:color="auto"/>
                <w:right w:val="none" w:sz="0" w:space="0" w:color="auto"/>
              </w:divBdr>
              <w:divsChild>
                <w:div w:id="2006468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760597">
      <w:bodyDiv w:val="1"/>
      <w:marLeft w:val="0"/>
      <w:marRight w:val="0"/>
      <w:marTop w:val="0"/>
      <w:marBottom w:val="0"/>
      <w:divBdr>
        <w:top w:val="none" w:sz="0" w:space="0" w:color="auto"/>
        <w:left w:val="none" w:sz="0" w:space="0" w:color="auto"/>
        <w:bottom w:val="none" w:sz="0" w:space="0" w:color="auto"/>
        <w:right w:val="none" w:sz="0" w:space="0" w:color="auto"/>
      </w:divBdr>
    </w:div>
    <w:div w:id="1337344037">
      <w:bodyDiv w:val="1"/>
      <w:marLeft w:val="0"/>
      <w:marRight w:val="0"/>
      <w:marTop w:val="0"/>
      <w:marBottom w:val="0"/>
      <w:divBdr>
        <w:top w:val="none" w:sz="0" w:space="0" w:color="auto"/>
        <w:left w:val="none" w:sz="0" w:space="0" w:color="auto"/>
        <w:bottom w:val="none" w:sz="0" w:space="0" w:color="auto"/>
        <w:right w:val="none" w:sz="0" w:space="0" w:color="auto"/>
      </w:divBdr>
      <w:divsChild>
        <w:div w:id="1955167256">
          <w:marLeft w:val="0"/>
          <w:marRight w:val="0"/>
          <w:marTop w:val="0"/>
          <w:marBottom w:val="0"/>
          <w:divBdr>
            <w:top w:val="none" w:sz="0" w:space="0" w:color="auto"/>
            <w:left w:val="none" w:sz="0" w:space="0" w:color="auto"/>
            <w:bottom w:val="none" w:sz="0" w:space="0" w:color="auto"/>
            <w:right w:val="none" w:sz="0" w:space="0" w:color="auto"/>
          </w:divBdr>
          <w:divsChild>
            <w:div w:id="1804734335">
              <w:marLeft w:val="0"/>
              <w:marRight w:val="0"/>
              <w:marTop w:val="0"/>
              <w:marBottom w:val="0"/>
              <w:divBdr>
                <w:top w:val="none" w:sz="0" w:space="0" w:color="auto"/>
                <w:left w:val="none" w:sz="0" w:space="0" w:color="auto"/>
                <w:bottom w:val="none" w:sz="0" w:space="0" w:color="auto"/>
                <w:right w:val="none" w:sz="0" w:space="0" w:color="auto"/>
              </w:divBdr>
              <w:divsChild>
                <w:div w:id="1443299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6638660">
      <w:bodyDiv w:val="1"/>
      <w:marLeft w:val="0"/>
      <w:marRight w:val="0"/>
      <w:marTop w:val="0"/>
      <w:marBottom w:val="0"/>
      <w:divBdr>
        <w:top w:val="none" w:sz="0" w:space="0" w:color="auto"/>
        <w:left w:val="none" w:sz="0" w:space="0" w:color="auto"/>
        <w:bottom w:val="none" w:sz="0" w:space="0" w:color="auto"/>
        <w:right w:val="none" w:sz="0" w:space="0" w:color="auto"/>
      </w:divBdr>
    </w:div>
    <w:div w:id="1366910211">
      <w:bodyDiv w:val="1"/>
      <w:marLeft w:val="0"/>
      <w:marRight w:val="0"/>
      <w:marTop w:val="0"/>
      <w:marBottom w:val="0"/>
      <w:divBdr>
        <w:top w:val="none" w:sz="0" w:space="0" w:color="auto"/>
        <w:left w:val="none" w:sz="0" w:space="0" w:color="auto"/>
        <w:bottom w:val="none" w:sz="0" w:space="0" w:color="auto"/>
        <w:right w:val="none" w:sz="0" w:space="0" w:color="auto"/>
      </w:divBdr>
      <w:divsChild>
        <w:div w:id="1226572652">
          <w:marLeft w:val="0"/>
          <w:marRight w:val="0"/>
          <w:marTop w:val="0"/>
          <w:marBottom w:val="0"/>
          <w:divBdr>
            <w:top w:val="none" w:sz="0" w:space="0" w:color="auto"/>
            <w:left w:val="none" w:sz="0" w:space="0" w:color="auto"/>
            <w:bottom w:val="none" w:sz="0" w:space="0" w:color="auto"/>
            <w:right w:val="none" w:sz="0" w:space="0" w:color="auto"/>
          </w:divBdr>
          <w:divsChild>
            <w:div w:id="1808349717">
              <w:marLeft w:val="0"/>
              <w:marRight w:val="0"/>
              <w:marTop w:val="0"/>
              <w:marBottom w:val="0"/>
              <w:divBdr>
                <w:top w:val="none" w:sz="0" w:space="0" w:color="auto"/>
                <w:left w:val="none" w:sz="0" w:space="0" w:color="auto"/>
                <w:bottom w:val="none" w:sz="0" w:space="0" w:color="auto"/>
                <w:right w:val="none" w:sz="0" w:space="0" w:color="auto"/>
              </w:divBdr>
              <w:divsChild>
                <w:div w:id="1963459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0587041">
      <w:bodyDiv w:val="1"/>
      <w:marLeft w:val="0"/>
      <w:marRight w:val="0"/>
      <w:marTop w:val="0"/>
      <w:marBottom w:val="0"/>
      <w:divBdr>
        <w:top w:val="none" w:sz="0" w:space="0" w:color="auto"/>
        <w:left w:val="none" w:sz="0" w:space="0" w:color="auto"/>
        <w:bottom w:val="none" w:sz="0" w:space="0" w:color="auto"/>
        <w:right w:val="none" w:sz="0" w:space="0" w:color="auto"/>
      </w:divBdr>
    </w:div>
    <w:div w:id="1545286036">
      <w:bodyDiv w:val="1"/>
      <w:marLeft w:val="0"/>
      <w:marRight w:val="0"/>
      <w:marTop w:val="0"/>
      <w:marBottom w:val="0"/>
      <w:divBdr>
        <w:top w:val="none" w:sz="0" w:space="0" w:color="auto"/>
        <w:left w:val="none" w:sz="0" w:space="0" w:color="auto"/>
        <w:bottom w:val="none" w:sz="0" w:space="0" w:color="auto"/>
        <w:right w:val="none" w:sz="0" w:space="0" w:color="auto"/>
      </w:divBdr>
      <w:divsChild>
        <w:div w:id="1297636864">
          <w:marLeft w:val="0"/>
          <w:marRight w:val="0"/>
          <w:marTop w:val="0"/>
          <w:marBottom w:val="0"/>
          <w:divBdr>
            <w:top w:val="none" w:sz="0" w:space="0" w:color="auto"/>
            <w:left w:val="none" w:sz="0" w:space="0" w:color="auto"/>
            <w:bottom w:val="none" w:sz="0" w:space="0" w:color="auto"/>
            <w:right w:val="none" w:sz="0" w:space="0" w:color="auto"/>
          </w:divBdr>
          <w:divsChild>
            <w:div w:id="1986230172">
              <w:marLeft w:val="0"/>
              <w:marRight w:val="0"/>
              <w:marTop w:val="0"/>
              <w:marBottom w:val="0"/>
              <w:divBdr>
                <w:top w:val="none" w:sz="0" w:space="0" w:color="auto"/>
                <w:left w:val="none" w:sz="0" w:space="0" w:color="auto"/>
                <w:bottom w:val="none" w:sz="0" w:space="0" w:color="auto"/>
                <w:right w:val="none" w:sz="0" w:space="0" w:color="auto"/>
              </w:divBdr>
              <w:divsChild>
                <w:div w:id="129934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635729">
      <w:bodyDiv w:val="1"/>
      <w:marLeft w:val="0"/>
      <w:marRight w:val="0"/>
      <w:marTop w:val="0"/>
      <w:marBottom w:val="0"/>
      <w:divBdr>
        <w:top w:val="none" w:sz="0" w:space="0" w:color="auto"/>
        <w:left w:val="none" w:sz="0" w:space="0" w:color="auto"/>
        <w:bottom w:val="none" w:sz="0" w:space="0" w:color="auto"/>
        <w:right w:val="none" w:sz="0" w:space="0" w:color="auto"/>
      </w:divBdr>
    </w:div>
    <w:div w:id="1579752963">
      <w:bodyDiv w:val="1"/>
      <w:marLeft w:val="0"/>
      <w:marRight w:val="0"/>
      <w:marTop w:val="0"/>
      <w:marBottom w:val="0"/>
      <w:divBdr>
        <w:top w:val="none" w:sz="0" w:space="0" w:color="auto"/>
        <w:left w:val="none" w:sz="0" w:space="0" w:color="auto"/>
        <w:bottom w:val="none" w:sz="0" w:space="0" w:color="auto"/>
        <w:right w:val="none" w:sz="0" w:space="0" w:color="auto"/>
      </w:divBdr>
    </w:div>
    <w:div w:id="1687100445">
      <w:bodyDiv w:val="1"/>
      <w:marLeft w:val="0"/>
      <w:marRight w:val="0"/>
      <w:marTop w:val="0"/>
      <w:marBottom w:val="0"/>
      <w:divBdr>
        <w:top w:val="none" w:sz="0" w:space="0" w:color="auto"/>
        <w:left w:val="none" w:sz="0" w:space="0" w:color="auto"/>
        <w:bottom w:val="none" w:sz="0" w:space="0" w:color="auto"/>
        <w:right w:val="none" w:sz="0" w:space="0" w:color="auto"/>
      </w:divBdr>
    </w:div>
    <w:div w:id="1963806879">
      <w:bodyDiv w:val="1"/>
      <w:marLeft w:val="0"/>
      <w:marRight w:val="0"/>
      <w:marTop w:val="0"/>
      <w:marBottom w:val="0"/>
      <w:divBdr>
        <w:top w:val="none" w:sz="0" w:space="0" w:color="auto"/>
        <w:left w:val="none" w:sz="0" w:space="0" w:color="auto"/>
        <w:bottom w:val="none" w:sz="0" w:space="0" w:color="auto"/>
        <w:right w:val="none" w:sz="0" w:space="0" w:color="auto"/>
      </w:divBdr>
      <w:divsChild>
        <w:div w:id="893855973">
          <w:marLeft w:val="0"/>
          <w:marRight w:val="0"/>
          <w:marTop w:val="0"/>
          <w:marBottom w:val="0"/>
          <w:divBdr>
            <w:top w:val="none" w:sz="0" w:space="0" w:color="auto"/>
            <w:left w:val="none" w:sz="0" w:space="0" w:color="auto"/>
            <w:bottom w:val="none" w:sz="0" w:space="0" w:color="auto"/>
            <w:right w:val="none" w:sz="0" w:space="0" w:color="auto"/>
          </w:divBdr>
          <w:divsChild>
            <w:div w:id="2086024487">
              <w:marLeft w:val="0"/>
              <w:marRight w:val="0"/>
              <w:marTop w:val="0"/>
              <w:marBottom w:val="0"/>
              <w:divBdr>
                <w:top w:val="none" w:sz="0" w:space="0" w:color="auto"/>
                <w:left w:val="none" w:sz="0" w:space="0" w:color="auto"/>
                <w:bottom w:val="none" w:sz="0" w:space="0" w:color="auto"/>
                <w:right w:val="none" w:sz="0" w:space="0" w:color="auto"/>
              </w:divBdr>
              <w:divsChild>
                <w:div w:id="215549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3361207">
      <w:bodyDiv w:val="1"/>
      <w:marLeft w:val="0"/>
      <w:marRight w:val="0"/>
      <w:marTop w:val="0"/>
      <w:marBottom w:val="0"/>
      <w:divBdr>
        <w:top w:val="none" w:sz="0" w:space="0" w:color="auto"/>
        <w:left w:val="none" w:sz="0" w:space="0" w:color="auto"/>
        <w:bottom w:val="none" w:sz="0" w:space="0" w:color="auto"/>
        <w:right w:val="none" w:sz="0" w:space="0" w:color="auto"/>
      </w:divBdr>
    </w:div>
    <w:div w:id="2083090782">
      <w:bodyDiv w:val="1"/>
      <w:marLeft w:val="0"/>
      <w:marRight w:val="0"/>
      <w:marTop w:val="0"/>
      <w:marBottom w:val="0"/>
      <w:divBdr>
        <w:top w:val="none" w:sz="0" w:space="0" w:color="auto"/>
        <w:left w:val="none" w:sz="0" w:space="0" w:color="auto"/>
        <w:bottom w:val="none" w:sz="0" w:space="0" w:color="auto"/>
        <w:right w:val="none" w:sz="0" w:space="0" w:color="auto"/>
      </w:divBdr>
    </w:div>
    <w:div w:id="2131511683">
      <w:bodyDiv w:val="1"/>
      <w:marLeft w:val="0"/>
      <w:marRight w:val="0"/>
      <w:marTop w:val="0"/>
      <w:marBottom w:val="0"/>
      <w:divBdr>
        <w:top w:val="none" w:sz="0" w:space="0" w:color="auto"/>
        <w:left w:val="none" w:sz="0" w:space="0" w:color="auto"/>
        <w:bottom w:val="none" w:sz="0" w:space="0" w:color="auto"/>
        <w:right w:val="none" w:sz="0" w:space="0" w:color="auto"/>
      </w:divBdr>
      <w:divsChild>
        <w:div w:id="582493123">
          <w:marLeft w:val="0"/>
          <w:marRight w:val="0"/>
          <w:marTop w:val="0"/>
          <w:marBottom w:val="0"/>
          <w:divBdr>
            <w:top w:val="none" w:sz="0" w:space="0" w:color="auto"/>
            <w:left w:val="none" w:sz="0" w:space="0" w:color="auto"/>
            <w:bottom w:val="none" w:sz="0" w:space="0" w:color="auto"/>
            <w:right w:val="none" w:sz="0" w:space="0" w:color="auto"/>
          </w:divBdr>
          <w:divsChild>
            <w:div w:id="1622422949">
              <w:marLeft w:val="0"/>
              <w:marRight w:val="0"/>
              <w:marTop w:val="0"/>
              <w:marBottom w:val="0"/>
              <w:divBdr>
                <w:top w:val="none" w:sz="0" w:space="0" w:color="auto"/>
                <w:left w:val="none" w:sz="0" w:space="0" w:color="auto"/>
                <w:bottom w:val="none" w:sz="0" w:space="0" w:color="auto"/>
                <w:right w:val="none" w:sz="0" w:space="0" w:color="auto"/>
              </w:divBdr>
              <w:divsChild>
                <w:div w:id="1413356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3569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hyperlink" Target="https://doi.org/10.1016/j.jbusres.2009.11.014" TargetMode="External"/><Relationship Id="rId39" Type="http://schemas.openxmlformats.org/officeDocument/2006/relationships/hyperlink" Target="https://whsmithcareers.co.uk" TargetMode="External"/><Relationship Id="rId21" Type="http://schemas.openxmlformats.org/officeDocument/2006/relationships/hyperlink" Target="https://community.cipd.co.uk/cipd-blogs/b/peter_cheese/posts/living-in-interesting-times" TargetMode="External"/><Relationship Id="rId34" Type="http://schemas.openxmlformats.org/officeDocument/2006/relationships/hyperlink" Target="https://doi.org/10.1108/LODJ-06-2018-0238"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mailto:Amberlea.Mann@Whsmith.co.uk" TargetMode="External"/><Relationship Id="rId29" Type="http://schemas.openxmlformats.org/officeDocument/2006/relationships/hyperlink" Target="https://doi.org/10.1177/0149206307300814"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businessnewsdaily.com/15798-types-of-organizational-structures.html" TargetMode="External"/><Relationship Id="rId32" Type="http://schemas.openxmlformats.org/officeDocument/2006/relationships/hyperlink" Target="https://doi.org/10.5465/amj.2007.24160888" TargetMode="External"/><Relationship Id="rId37" Type="http://schemas.openxmlformats.org/officeDocument/2006/relationships/hyperlink" Target="https://doi.org/10.1177/0149206307308913" TargetMode="External"/><Relationship Id="rId40" Type="http://schemas.openxmlformats.org/officeDocument/2006/relationships/hyperlink" Target="https://www.cipd.co.uk/news-views/viewpoint/organisational-culture#gref"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dx.doi.org/10.5465/AME.2000.3979820" TargetMode="External"/><Relationship Id="rId28" Type="http://schemas.openxmlformats.org/officeDocument/2006/relationships/hyperlink" Target="https://doi.org/10.1037/0021-9010.89.5.755" TargetMode="External"/><Relationship Id="rId36" Type="http://schemas.openxmlformats.org/officeDocument/2006/relationships/hyperlink" Target="https://doi.org/10.1177/1059601111401017" TargetMode="External"/><Relationship Id="rId10" Type="http://schemas.openxmlformats.org/officeDocument/2006/relationships/customXml" Target="ink/ink1.xml"/><Relationship Id="rId19" Type="http://schemas.openxmlformats.org/officeDocument/2006/relationships/hyperlink" Target="https://1drv.ms/p/s!AmuJs91iMTL9iWvv3xK-0CZRQMqV" TargetMode="External"/><Relationship Id="rId31" Type="http://schemas.openxmlformats.org/officeDocument/2006/relationships/hyperlink" Target="http://www.untag-smd.ac.id/files/Perpustakaan_Digital_2/ORGANIZATIONAL%20CULTURE%20Organizational%20Culture%20and%20Leadership,%203rd%20Edition.pdf"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6.png"/><Relationship Id="rId22" Type="http://schemas.openxmlformats.org/officeDocument/2006/relationships/hyperlink" Target="https://doi.org/10.1037/0021-9010.74.4.580" TargetMode="External"/><Relationship Id="rId27" Type="http://schemas.openxmlformats.org/officeDocument/2006/relationships/hyperlink" Target="https://doi.org/10.1016/0030-5073%2876%2990016-7" TargetMode="External"/><Relationship Id="rId30" Type="http://schemas.openxmlformats.org/officeDocument/2006/relationships/hyperlink" Target="https://doi.org/10.1037/h0054346" TargetMode="External"/><Relationship Id="rId35" Type="http://schemas.openxmlformats.org/officeDocument/2006/relationships/hyperlink" Target="https://doi.org/10.5465/1556342" TargetMode="Externa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doi.org/10.1016/1048-9843(95)90036-5" TargetMode="External"/><Relationship Id="rId33" Type="http://schemas.openxmlformats.org/officeDocument/2006/relationships/hyperlink" Target="https://www.emerald.com/insight/search?q=Boon-Seng%20Tan" TargetMode="External"/><Relationship Id="rId38" Type="http://schemas.openxmlformats.org/officeDocument/2006/relationships/hyperlink" Target="https://whsmithcareers.co.uk/about-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04T17:55:22.139"/>
    </inkml:context>
    <inkml:brush xml:id="br0">
      <inkml:brushProperty name="width" value="0.05" units="cm"/>
      <inkml:brushProperty name="height" value="0.05" units="cm"/>
    </inkml:brush>
  </inkml:definitions>
  <inkml:trace contextRef="#ctx0" brushRef="#br0">1 0 24575,'0'0'0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089349-69C8-FA4F-8E9A-D8EAB92499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5220</Words>
  <Characters>29754</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WHSmith Travel – Cultural Analysis</vt:lpstr>
    </vt:vector>
  </TitlesOfParts>
  <Company/>
  <LinksUpToDate>false</LinksUpToDate>
  <CharactersWithSpaces>34905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WHSmith Travel – Cultural Analysis</dc:title>
  <dc:subject>Amberlea Knowles 2116495</dc:subject>
  <dc:creator>Amberlea Knowles</dc:creator>
  <cp:keywords/>
  <dc:description/>
  <cp:lastModifiedBy>Amberlea Knowles</cp:lastModifiedBy>
  <cp:revision>2</cp:revision>
  <dcterms:created xsi:type="dcterms:W3CDTF">2023-04-17T20:19:00Z</dcterms:created>
  <dcterms:modified xsi:type="dcterms:W3CDTF">2023-04-17T20:19:00Z</dcterms:modified>
</cp:coreProperties>
</file>