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5094" w:rsidRPr="00066F3B" w:rsidRDefault="00B0039B" w:rsidP="00B0039B">
      <w:pPr>
        <w:spacing w:after="0"/>
        <w:rPr>
          <w:rFonts w:ascii="Tahoma" w:hAnsi="Tahoma" w:cs="Tahoma"/>
          <w:lang w:val="en-US"/>
        </w:rPr>
      </w:pPr>
      <w:r w:rsidRPr="00066F3B">
        <w:rPr>
          <w:noProof/>
          <w:lang w:val="en-US"/>
        </w:rPr>
        <w:drawing>
          <wp:anchor distT="0" distB="0" distL="114300" distR="114300" simplePos="0" relativeHeight="251658240" behindDoc="0" locked="0" layoutInCell="1" allowOverlap="1">
            <wp:simplePos x="0" y="0"/>
            <wp:positionH relativeFrom="column">
              <wp:posOffset>3555659</wp:posOffset>
            </wp:positionH>
            <wp:positionV relativeFrom="paragraph">
              <wp:posOffset>-6501</wp:posOffset>
            </wp:positionV>
            <wp:extent cx="2572603" cy="854246"/>
            <wp:effectExtent l="0" t="0" r="0" b="3175"/>
            <wp:wrapNone/>
            <wp:docPr id="1" name="Image 1" descr="RÃ©sultat de recherche d'images pour &quot;university wales saint david&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Ã©sultat de recherche d'images pour &quot;university wales saint david&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2603" cy="854246"/>
                    </a:xfrm>
                    <a:prstGeom prst="rect">
                      <a:avLst/>
                    </a:prstGeom>
                    <a:noFill/>
                    <a:ln>
                      <a:noFill/>
                    </a:ln>
                  </pic:spPr>
                </pic:pic>
              </a:graphicData>
            </a:graphic>
            <wp14:sizeRelH relativeFrom="page">
              <wp14:pctWidth>0</wp14:pctWidth>
            </wp14:sizeRelH>
            <wp14:sizeRelV relativeFrom="page">
              <wp14:pctHeight>0</wp14:pctHeight>
            </wp14:sizeRelV>
          </wp:anchor>
        </w:drawing>
      </w:r>
      <w:r w:rsidRPr="00066F3B">
        <w:rPr>
          <w:rFonts w:ascii="Tahoma" w:hAnsi="Tahoma" w:cs="Tahoma"/>
          <w:lang w:val="en-US"/>
        </w:rPr>
        <w:t xml:space="preserve">Younes El </w:t>
      </w:r>
      <w:proofErr w:type="spellStart"/>
      <w:r w:rsidRPr="00066F3B">
        <w:rPr>
          <w:rFonts w:ascii="Tahoma" w:hAnsi="Tahoma" w:cs="Tahoma"/>
          <w:lang w:val="en-US"/>
        </w:rPr>
        <w:t>Adly</w:t>
      </w:r>
      <w:proofErr w:type="spellEnd"/>
    </w:p>
    <w:p w:rsidR="00B0039B" w:rsidRPr="00066F3B" w:rsidRDefault="00B0039B" w:rsidP="00B0039B">
      <w:pPr>
        <w:spacing w:after="0"/>
        <w:rPr>
          <w:rFonts w:ascii="Tahoma" w:hAnsi="Tahoma" w:cs="Tahoma"/>
          <w:lang w:val="en-US"/>
        </w:rPr>
      </w:pPr>
      <w:r w:rsidRPr="00066F3B">
        <w:rPr>
          <w:rFonts w:ascii="Tahoma" w:hAnsi="Tahoma" w:cs="Tahoma"/>
          <w:lang w:val="en-US"/>
        </w:rPr>
        <w:t>University of Wales Trinity Saint David</w:t>
      </w:r>
    </w:p>
    <w:p w:rsidR="00B0039B" w:rsidRPr="00066F3B" w:rsidRDefault="00B0039B" w:rsidP="00B0039B">
      <w:pPr>
        <w:spacing w:after="0"/>
        <w:rPr>
          <w:rFonts w:ascii="Tahoma" w:hAnsi="Tahoma" w:cs="Tahoma"/>
          <w:lang w:val="en-US"/>
        </w:rPr>
      </w:pPr>
      <w:r w:rsidRPr="00066F3B">
        <w:rPr>
          <w:rFonts w:ascii="Tahoma" w:hAnsi="Tahoma" w:cs="Tahoma"/>
          <w:lang w:val="en-US"/>
        </w:rPr>
        <w:t xml:space="preserve">Student </w:t>
      </w:r>
      <w:proofErr w:type="gramStart"/>
      <w:r w:rsidRPr="00066F3B">
        <w:rPr>
          <w:rFonts w:ascii="Tahoma" w:hAnsi="Tahoma" w:cs="Tahoma"/>
          <w:lang w:val="en-US"/>
        </w:rPr>
        <w:t>ID :</w:t>
      </w:r>
      <w:proofErr w:type="gramEnd"/>
      <w:r w:rsidRPr="00066F3B">
        <w:rPr>
          <w:rFonts w:ascii="Tahoma" w:hAnsi="Tahoma" w:cs="Tahoma"/>
          <w:lang w:val="en-US"/>
        </w:rPr>
        <w:t xml:space="preserve"> 1809714</w:t>
      </w:r>
    </w:p>
    <w:p w:rsidR="00B0039B" w:rsidRPr="00066F3B" w:rsidRDefault="004E5289" w:rsidP="00B0039B">
      <w:pPr>
        <w:spacing w:after="0"/>
        <w:rPr>
          <w:rFonts w:ascii="Tahoma" w:hAnsi="Tahoma" w:cs="Tahoma"/>
          <w:lang w:val="en-US"/>
        </w:rPr>
      </w:pPr>
      <w:hyperlink r:id="rId9" w:history="1">
        <w:r w:rsidR="00B0039B" w:rsidRPr="00066F3B">
          <w:rPr>
            <w:rStyle w:val="Lienhypertexte"/>
            <w:rFonts w:ascii="Tahoma" w:hAnsi="Tahoma" w:cs="Tahoma"/>
            <w:lang w:val="en-US"/>
          </w:rPr>
          <w:t>1809714@student.uwtsd.ac.uk</w:t>
        </w:r>
      </w:hyperlink>
    </w:p>
    <w:p w:rsidR="00B0039B" w:rsidRPr="00066F3B" w:rsidRDefault="00B0039B" w:rsidP="00B0039B">
      <w:pPr>
        <w:spacing w:after="0"/>
        <w:rPr>
          <w:rFonts w:ascii="Tahoma" w:hAnsi="Tahoma" w:cs="Tahoma"/>
          <w:lang w:val="en-US"/>
        </w:rPr>
      </w:pPr>
      <w:r w:rsidRPr="00066F3B">
        <w:rPr>
          <w:rFonts w:ascii="Tahoma" w:hAnsi="Tahoma" w:cs="Tahoma"/>
          <w:lang w:val="en-US"/>
        </w:rPr>
        <w:t>MA in Islamic Studies</w:t>
      </w:r>
    </w:p>
    <w:p w:rsidR="0096253C" w:rsidRDefault="0096253C" w:rsidP="0096253C">
      <w:pPr>
        <w:spacing w:after="0"/>
        <w:rPr>
          <w:rFonts w:ascii="Segoe UI Historic" w:hAnsi="Segoe UI Historic" w:cs="Segoe UI Historic"/>
          <w:lang w:val="en-US"/>
        </w:rPr>
      </w:pPr>
      <w:r>
        <w:rPr>
          <w:rFonts w:ascii="Tahoma" w:hAnsi="Tahoma" w:cs="Tahoma"/>
          <w:lang w:val="en-US"/>
        </w:rPr>
        <w:t>Islamic Law in the Contemporary World (TRDL7064)</w:t>
      </w:r>
    </w:p>
    <w:p w:rsidR="00B0039B" w:rsidRPr="00066F3B" w:rsidRDefault="00B0039B" w:rsidP="00B0039B">
      <w:pPr>
        <w:spacing w:after="0"/>
        <w:rPr>
          <w:rFonts w:ascii="Segoe UI Historic" w:hAnsi="Segoe UI Historic" w:cs="Segoe UI Historic"/>
          <w:lang w:val="en-US"/>
        </w:rPr>
      </w:pPr>
    </w:p>
    <w:p w:rsidR="00B0039B" w:rsidRPr="00066F3B" w:rsidRDefault="00B0039B"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0039B" w:rsidRPr="00066F3B" w:rsidRDefault="00B0039B" w:rsidP="00E42364">
      <w:pPr>
        <w:spacing w:after="0"/>
        <w:jc w:val="center"/>
        <w:rPr>
          <w:rFonts w:ascii="Segoe UI Historic" w:hAnsi="Segoe UI Historic" w:cs="Segoe UI Historic"/>
          <w:sz w:val="56"/>
          <w:szCs w:val="56"/>
          <w:lang w:val="en-US"/>
        </w:rPr>
      </w:pPr>
    </w:p>
    <w:p w:rsidR="00B0039B" w:rsidRPr="00066F3B" w:rsidRDefault="00B0039B" w:rsidP="00E42364">
      <w:pPr>
        <w:spacing w:line="480" w:lineRule="auto"/>
        <w:ind w:right="-7" w:firstLine="709"/>
        <w:jc w:val="center"/>
        <w:rPr>
          <w:rFonts w:ascii="Times Dot" w:hAnsi="Times Dot"/>
          <w:b/>
          <w:sz w:val="46"/>
          <w:szCs w:val="96"/>
          <w:lang w:val="en-US"/>
        </w:rPr>
      </w:pPr>
      <w:r w:rsidRPr="00066F3B">
        <w:rPr>
          <w:rFonts w:ascii="Times Dot" w:hAnsi="Times Dot"/>
          <w:b/>
          <w:sz w:val="46"/>
          <w:szCs w:val="96"/>
          <w:lang w:val="en-US"/>
        </w:rPr>
        <w:t xml:space="preserve">ASSIGNMENT </w:t>
      </w:r>
      <w:r w:rsidR="0096253C">
        <w:rPr>
          <w:rFonts w:ascii="Times Dot" w:hAnsi="Times Dot"/>
          <w:b/>
          <w:sz w:val="46"/>
          <w:szCs w:val="96"/>
          <w:lang w:val="en-US"/>
        </w:rPr>
        <w:t>2</w:t>
      </w:r>
    </w:p>
    <w:p w:rsidR="00B0039B" w:rsidRDefault="00E42364" w:rsidP="00E42364">
      <w:pPr>
        <w:spacing w:line="480" w:lineRule="auto"/>
        <w:ind w:right="-7" w:firstLine="708"/>
        <w:jc w:val="center"/>
        <w:rPr>
          <w:rFonts w:ascii="Times Dot" w:hAnsi="Times Dot"/>
          <w:sz w:val="28"/>
          <w:szCs w:val="28"/>
          <w:lang w:val="en-US"/>
        </w:rPr>
      </w:pPr>
      <w:r>
        <w:rPr>
          <w:rFonts w:ascii="Times Dot" w:hAnsi="Times Dot"/>
          <w:sz w:val="28"/>
          <w:szCs w:val="28"/>
          <w:lang w:val="en-US"/>
        </w:rPr>
        <w:t xml:space="preserve">PORTOFOLIO </w:t>
      </w:r>
      <w:proofErr w:type="gramStart"/>
      <w:r w:rsidR="0096253C">
        <w:rPr>
          <w:rFonts w:ascii="Times Dot" w:hAnsi="Times Dot"/>
          <w:sz w:val="28"/>
          <w:szCs w:val="28"/>
          <w:lang w:val="en-US"/>
        </w:rPr>
        <w:t>3</w:t>
      </w:r>
      <w:r>
        <w:rPr>
          <w:rFonts w:ascii="Times Dot" w:hAnsi="Times Dot"/>
          <w:sz w:val="28"/>
          <w:szCs w:val="28"/>
          <w:lang w:val="en-US"/>
        </w:rPr>
        <w:t xml:space="preserve"> :</w:t>
      </w:r>
      <w:proofErr w:type="gramEnd"/>
    </w:p>
    <w:p w:rsidR="00933893" w:rsidRDefault="00F2129C" w:rsidP="00933893">
      <w:pPr>
        <w:spacing w:line="480" w:lineRule="auto"/>
        <w:ind w:right="-7" w:firstLine="708"/>
        <w:jc w:val="center"/>
        <w:rPr>
          <w:rFonts w:ascii="Times Dot" w:hAnsi="Times Dot"/>
          <w:sz w:val="28"/>
          <w:szCs w:val="28"/>
          <w:lang w:val="en-US"/>
        </w:rPr>
      </w:pPr>
      <w:r w:rsidRPr="00F2129C">
        <w:rPr>
          <w:rFonts w:ascii="Times Dot" w:hAnsi="Times Dot"/>
          <w:sz w:val="28"/>
          <w:szCs w:val="28"/>
          <w:lang w:val="en-US"/>
        </w:rPr>
        <w:t xml:space="preserve">al-D̲j̲arḥ </w:t>
      </w:r>
      <w:proofErr w:type="spellStart"/>
      <w:r w:rsidRPr="00F2129C">
        <w:rPr>
          <w:rFonts w:ascii="Times Dot" w:hAnsi="Times Dot"/>
          <w:sz w:val="28"/>
          <w:szCs w:val="28"/>
          <w:lang w:val="en-US"/>
        </w:rPr>
        <w:t>wa</w:t>
      </w:r>
      <w:proofErr w:type="spellEnd"/>
      <w:r w:rsidRPr="00F2129C">
        <w:rPr>
          <w:rFonts w:ascii="Times Dot" w:hAnsi="Times Dot"/>
          <w:sz w:val="28"/>
          <w:szCs w:val="28"/>
          <w:lang w:val="en-US"/>
        </w:rPr>
        <w:t xml:space="preserve"> ’l- </w:t>
      </w:r>
      <w:proofErr w:type="spellStart"/>
      <w:r w:rsidRPr="00F2129C">
        <w:rPr>
          <w:rFonts w:ascii="Times Dot" w:hAnsi="Times Dot"/>
          <w:sz w:val="28"/>
          <w:szCs w:val="28"/>
          <w:lang w:val="en-US"/>
        </w:rPr>
        <w:t>Taʿdīl</w:t>
      </w:r>
      <w:proofErr w:type="spellEnd"/>
    </w:p>
    <w:p w:rsidR="00B17619" w:rsidRPr="000D5E0B" w:rsidRDefault="00B17619" w:rsidP="00B0039B">
      <w:pPr>
        <w:spacing w:line="480" w:lineRule="auto"/>
        <w:ind w:right="-7"/>
        <w:rPr>
          <w:rFonts w:ascii="Segoe UI" w:hAnsi="Segoe UI" w:cs="Segoe UI"/>
          <w:color w:val="008000"/>
          <w:shd w:val="clear" w:color="auto" w:fill="FFF6AE"/>
          <w:lang w:val="en-US"/>
        </w:rPr>
      </w:pPr>
    </w:p>
    <w:p w:rsidR="007101B1" w:rsidRDefault="007101B1" w:rsidP="00B0039B">
      <w:pPr>
        <w:spacing w:line="480" w:lineRule="auto"/>
        <w:ind w:right="-7"/>
        <w:rPr>
          <w:rFonts w:ascii="Times Dot" w:hAnsi="Times Dot"/>
          <w:b/>
          <w:smallCaps/>
          <w:sz w:val="28"/>
          <w:szCs w:val="28"/>
          <w:lang w:val="en-US"/>
        </w:rPr>
      </w:pPr>
    </w:p>
    <w:p w:rsidR="007101B1" w:rsidRDefault="007101B1" w:rsidP="00B0039B">
      <w:pPr>
        <w:spacing w:line="480" w:lineRule="auto"/>
        <w:ind w:right="-7"/>
        <w:rPr>
          <w:rFonts w:ascii="Times Dot" w:hAnsi="Times Dot"/>
          <w:b/>
          <w:smallCaps/>
          <w:sz w:val="28"/>
          <w:szCs w:val="28"/>
          <w:lang w:val="en-US"/>
        </w:rPr>
      </w:pPr>
    </w:p>
    <w:p w:rsidR="00E42364" w:rsidRDefault="00E42364" w:rsidP="00B0039B">
      <w:pPr>
        <w:spacing w:line="480" w:lineRule="auto"/>
        <w:ind w:right="-7"/>
        <w:rPr>
          <w:rFonts w:ascii="Times Dot" w:hAnsi="Times Dot"/>
          <w:b/>
          <w:smallCaps/>
          <w:sz w:val="28"/>
          <w:szCs w:val="28"/>
          <w:lang w:val="en-US"/>
        </w:rPr>
      </w:pPr>
    </w:p>
    <w:p w:rsidR="00F2129C" w:rsidRDefault="00F2129C" w:rsidP="00B0039B">
      <w:pPr>
        <w:spacing w:line="480" w:lineRule="auto"/>
        <w:ind w:right="-7"/>
        <w:rPr>
          <w:rFonts w:ascii="Times Dot" w:hAnsi="Times Dot"/>
          <w:b/>
          <w:smallCaps/>
          <w:sz w:val="28"/>
          <w:szCs w:val="28"/>
          <w:lang w:val="en-US"/>
        </w:rPr>
      </w:pPr>
    </w:p>
    <w:p w:rsidR="00E42364" w:rsidRDefault="00F2129C" w:rsidP="00E42364">
      <w:pPr>
        <w:spacing w:line="480" w:lineRule="auto"/>
        <w:ind w:right="-7"/>
        <w:rPr>
          <w:rFonts w:ascii="Times Dot" w:hAnsi="Times Dot"/>
          <w:b/>
          <w:smallCaps/>
          <w:sz w:val="28"/>
          <w:szCs w:val="28"/>
          <w:lang w:val="en-US"/>
        </w:rPr>
      </w:pPr>
      <w:bookmarkStart w:id="0" w:name="_Hlk536014763"/>
      <w:r>
        <w:rPr>
          <w:rFonts w:ascii="Times Dot" w:hAnsi="Times Dot"/>
          <w:b/>
          <w:smallCaps/>
          <w:sz w:val="28"/>
          <w:szCs w:val="28"/>
          <w:lang w:val="en-US"/>
        </w:rPr>
        <w:t xml:space="preserve">Written with the </w:t>
      </w:r>
      <w:r w:rsidR="00101E05">
        <w:rPr>
          <w:rFonts w:ascii="Times Dot" w:hAnsi="Times Dot"/>
          <w:b/>
          <w:smallCaps/>
          <w:sz w:val="28"/>
          <w:szCs w:val="28"/>
          <w:lang w:val="en-US"/>
        </w:rPr>
        <w:t xml:space="preserve">style of </w:t>
      </w:r>
      <w:r w:rsidRPr="00F2129C">
        <w:rPr>
          <w:rFonts w:ascii="Times Dot" w:hAnsi="Times Dot"/>
          <w:b/>
          <w:smallCaps/>
          <w:sz w:val="28"/>
          <w:szCs w:val="28"/>
          <w:lang w:val="en-US"/>
        </w:rPr>
        <w:t xml:space="preserve">the Brill </w:t>
      </w:r>
      <w:proofErr w:type="spellStart"/>
      <w:r w:rsidRPr="00F2129C">
        <w:rPr>
          <w:rFonts w:ascii="Times Dot" w:hAnsi="Times Dot"/>
          <w:b/>
          <w:smallCaps/>
          <w:sz w:val="28"/>
          <w:szCs w:val="28"/>
          <w:lang w:val="en-US"/>
        </w:rPr>
        <w:t>Encyclopaedia</w:t>
      </w:r>
      <w:proofErr w:type="spellEnd"/>
      <w:r w:rsidRPr="00F2129C">
        <w:rPr>
          <w:rFonts w:ascii="Times Dot" w:hAnsi="Times Dot"/>
          <w:b/>
          <w:smallCaps/>
          <w:sz w:val="28"/>
          <w:szCs w:val="28"/>
          <w:lang w:val="en-US"/>
        </w:rPr>
        <w:t xml:space="preserve"> of Islam</w:t>
      </w:r>
    </w:p>
    <w:p w:rsidR="00F2129C" w:rsidRPr="00F2129C" w:rsidRDefault="00F2129C" w:rsidP="00F2129C">
      <w:pPr>
        <w:pStyle w:val="Titre1"/>
        <w:shd w:val="clear" w:color="auto" w:fill="E6E6E6"/>
        <w:spacing w:before="0" w:beforeAutospacing="0" w:after="0" w:afterAutospacing="0" w:line="267" w:lineRule="atLeast"/>
        <w:rPr>
          <w:rStyle w:val="metrics"/>
          <w:rFonts w:ascii="Georgia" w:hAnsi="Georgia"/>
          <w:b w:val="0"/>
          <w:bCs w:val="0"/>
          <w:color w:val="555555"/>
          <w:sz w:val="18"/>
          <w:szCs w:val="18"/>
          <w:lang w:val="en-US"/>
        </w:rPr>
      </w:pPr>
      <w:bookmarkStart w:id="1" w:name="_Hlk536022614"/>
      <w:bookmarkStart w:id="2" w:name="_Hlk536014781"/>
      <w:bookmarkEnd w:id="0"/>
      <w:r w:rsidRPr="00F2129C">
        <w:rPr>
          <w:rFonts w:ascii="Georgia" w:hAnsi="Georgia"/>
          <w:b w:val="0"/>
          <w:bCs w:val="0"/>
          <w:color w:val="000000"/>
          <w:sz w:val="36"/>
          <w:szCs w:val="36"/>
          <w:lang w:val="en-US"/>
        </w:rPr>
        <w:lastRenderedPageBreak/>
        <w:t>al-D</w:t>
      </w:r>
      <w:r w:rsidRPr="00F2129C">
        <w:rPr>
          <w:b w:val="0"/>
          <w:bCs w:val="0"/>
          <w:color w:val="000000"/>
          <w:sz w:val="36"/>
          <w:szCs w:val="36"/>
          <w:lang w:val="en-US"/>
        </w:rPr>
        <w:t>̲</w:t>
      </w:r>
      <w:r w:rsidRPr="00F2129C">
        <w:rPr>
          <w:rFonts w:ascii="Georgia" w:hAnsi="Georgia"/>
          <w:b w:val="0"/>
          <w:bCs w:val="0"/>
          <w:color w:val="000000"/>
          <w:sz w:val="36"/>
          <w:szCs w:val="36"/>
          <w:lang w:val="en-US"/>
        </w:rPr>
        <w:t>j</w:t>
      </w:r>
      <w:r w:rsidRPr="00F2129C">
        <w:rPr>
          <w:b w:val="0"/>
          <w:bCs w:val="0"/>
          <w:color w:val="000000"/>
          <w:sz w:val="36"/>
          <w:szCs w:val="36"/>
          <w:lang w:val="en-US"/>
        </w:rPr>
        <w:t>̲</w:t>
      </w:r>
      <w:r w:rsidRPr="00F2129C">
        <w:rPr>
          <w:rFonts w:ascii="Georgia" w:hAnsi="Georgia"/>
          <w:b w:val="0"/>
          <w:bCs w:val="0"/>
          <w:color w:val="000000"/>
          <w:sz w:val="36"/>
          <w:szCs w:val="36"/>
          <w:lang w:val="en-US"/>
        </w:rPr>
        <w:t>ar</w:t>
      </w:r>
      <w:r w:rsidRPr="00F2129C">
        <w:rPr>
          <w:rFonts w:ascii="Cambria" w:hAnsi="Cambria" w:cs="Cambria"/>
          <w:b w:val="0"/>
          <w:bCs w:val="0"/>
          <w:color w:val="000000"/>
          <w:sz w:val="36"/>
          <w:szCs w:val="36"/>
          <w:lang w:val="en-US"/>
        </w:rPr>
        <w:t>ḥ</w:t>
      </w:r>
      <w:r w:rsidRPr="00F2129C">
        <w:rPr>
          <w:rFonts w:ascii="Georgia" w:hAnsi="Georgia"/>
          <w:b w:val="0"/>
          <w:bCs w:val="0"/>
          <w:color w:val="000000"/>
          <w:sz w:val="36"/>
          <w:szCs w:val="36"/>
          <w:lang w:val="en-US"/>
        </w:rPr>
        <w:t xml:space="preserve"> </w:t>
      </w:r>
      <w:proofErr w:type="spellStart"/>
      <w:r w:rsidRPr="00F2129C">
        <w:rPr>
          <w:rFonts w:ascii="Georgia" w:hAnsi="Georgia"/>
          <w:b w:val="0"/>
          <w:bCs w:val="0"/>
          <w:color w:val="000000"/>
          <w:sz w:val="36"/>
          <w:szCs w:val="36"/>
          <w:lang w:val="en-US"/>
        </w:rPr>
        <w:t>wa</w:t>
      </w:r>
      <w:proofErr w:type="spellEnd"/>
      <w:r w:rsidRPr="00F2129C">
        <w:rPr>
          <w:rFonts w:ascii="Georgia" w:hAnsi="Georgia"/>
          <w:b w:val="0"/>
          <w:bCs w:val="0"/>
          <w:color w:val="000000"/>
          <w:sz w:val="36"/>
          <w:szCs w:val="36"/>
          <w:lang w:val="en-US"/>
        </w:rPr>
        <w:t xml:space="preserve"> ’l- Ta’dī</w:t>
      </w:r>
      <w:r>
        <w:rPr>
          <w:rFonts w:ascii="Georgia" w:hAnsi="Georgia"/>
          <w:b w:val="0"/>
          <w:bCs w:val="0"/>
          <w:color w:val="000000"/>
          <w:sz w:val="36"/>
          <w:szCs w:val="36"/>
          <w:lang w:val="en-US"/>
        </w:rPr>
        <w:t>l</w:t>
      </w:r>
    </w:p>
    <w:p w:rsidR="00F2129C" w:rsidRPr="00EC4D7E" w:rsidRDefault="00F2129C" w:rsidP="00F2129C">
      <w:pPr>
        <w:pStyle w:val="Titre1"/>
        <w:shd w:val="clear" w:color="auto" w:fill="E6E6E6"/>
        <w:spacing w:before="0" w:beforeAutospacing="0" w:after="0" w:afterAutospacing="0" w:line="267" w:lineRule="atLeast"/>
        <w:rPr>
          <w:lang w:val="en-US"/>
        </w:rPr>
      </w:pPr>
      <w:r w:rsidRPr="00EC4D7E">
        <w:rPr>
          <w:rFonts w:ascii="Georgia" w:hAnsi="Georgia"/>
          <w:b w:val="0"/>
          <w:bCs w:val="0"/>
          <w:color w:val="555555"/>
          <w:sz w:val="18"/>
          <w:szCs w:val="18"/>
          <w:lang w:val="en-US"/>
        </w:rPr>
        <w:t>(</w:t>
      </w:r>
      <w:r w:rsidR="00EC4D7E">
        <w:rPr>
          <w:rFonts w:ascii="Georgia" w:hAnsi="Georgia"/>
          <w:b w:val="0"/>
          <w:bCs w:val="0"/>
          <w:color w:val="555555"/>
          <w:sz w:val="18"/>
          <w:szCs w:val="18"/>
          <w:lang w:val="en-US"/>
        </w:rPr>
        <w:t>511</w:t>
      </w:r>
      <w:r w:rsidRPr="00EC4D7E">
        <w:rPr>
          <w:rFonts w:ascii="Georgia" w:hAnsi="Georgia"/>
          <w:b w:val="0"/>
          <w:bCs w:val="0"/>
          <w:color w:val="555555"/>
          <w:sz w:val="18"/>
          <w:szCs w:val="18"/>
          <w:lang w:val="en-US"/>
        </w:rPr>
        <w:t xml:space="preserve"> words)</w:t>
      </w:r>
    </w:p>
    <w:p w:rsidR="00F2129C" w:rsidRPr="00EC4D7E" w:rsidRDefault="00F2129C" w:rsidP="00F2129C">
      <w:pPr>
        <w:pStyle w:val="sumpara"/>
        <w:spacing w:before="0" w:beforeAutospacing="0" w:after="240" w:afterAutospacing="0"/>
        <w:rPr>
          <w:rFonts w:ascii="Georgia" w:hAnsi="Georgia"/>
          <w:color w:val="222222"/>
          <w:lang w:val="en-US"/>
        </w:rPr>
      </w:pPr>
    </w:p>
    <w:p w:rsidR="00F2129C" w:rsidRPr="00F2129C" w:rsidRDefault="00944DFD" w:rsidP="00F2129C">
      <w:pPr>
        <w:pStyle w:val="sumpara"/>
        <w:spacing w:before="0" w:beforeAutospacing="0" w:after="240" w:afterAutospacing="0"/>
        <w:rPr>
          <w:rFonts w:ascii="Georgia" w:hAnsi="Georgia"/>
          <w:color w:val="222222"/>
          <w:lang w:val="en-US"/>
        </w:rPr>
      </w:pPr>
      <w:r w:rsidRPr="00C64CAF">
        <w:rPr>
          <w:rFonts w:ascii="Lucida Calligraphy" w:hAnsi="Lucida Calligraphy"/>
          <w:color w:val="222222"/>
          <w:sz w:val="40"/>
          <w:szCs w:val="40"/>
          <w:lang w:val="en-US"/>
        </w:rPr>
        <w:t>A</w:t>
      </w:r>
      <w:r w:rsidR="00F2129C" w:rsidRPr="00C64CAF">
        <w:rPr>
          <w:rFonts w:ascii="Georgia" w:hAnsi="Georgia"/>
          <w:color w:val="222222"/>
          <w:lang w:val="en-US"/>
        </w:rPr>
        <w:t>l-</w:t>
      </w:r>
      <w:r w:rsidR="00F2129C" w:rsidRPr="00F2129C">
        <w:rPr>
          <w:rFonts w:ascii="Georgia" w:hAnsi="Georgia"/>
          <w:color w:val="222222"/>
          <w:lang w:val="en-US"/>
        </w:rPr>
        <w:t>D</w:t>
      </w:r>
      <w:r w:rsidR="00F2129C" w:rsidRPr="00F2129C">
        <w:rPr>
          <w:color w:val="222222"/>
          <w:lang w:val="en-US"/>
        </w:rPr>
        <w:t>̲</w:t>
      </w:r>
      <w:r w:rsidR="00F2129C" w:rsidRPr="00F2129C">
        <w:rPr>
          <w:rFonts w:ascii="Georgia" w:hAnsi="Georgia"/>
          <w:color w:val="222222"/>
          <w:lang w:val="en-US"/>
        </w:rPr>
        <w:t>j</w:t>
      </w:r>
      <w:r w:rsidR="00F2129C" w:rsidRPr="00F2129C">
        <w:rPr>
          <w:color w:val="222222"/>
          <w:lang w:val="en-US"/>
        </w:rPr>
        <w:t>̲</w:t>
      </w:r>
      <w:r w:rsidR="00F2129C" w:rsidRPr="00F2129C">
        <w:rPr>
          <w:rFonts w:ascii="Georgia" w:hAnsi="Georgia"/>
          <w:color w:val="222222"/>
          <w:lang w:val="en-US"/>
        </w:rPr>
        <w:t>ar</w:t>
      </w:r>
      <w:r w:rsidR="00F2129C" w:rsidRPr="00F2129C">
        <w:rPr>
          <w:rFonts w:ascii="Cambria" w:hAnsi="Cambria" w:cs="Cambria"/>
          <w:color w:val="222222"/>
          <w:lang w:val="en-US"/>
        </w:rPr>
        <w:t>ḥ</w:t>
      </w:r>
      <w:r w:rsidR="00F2129C" w:rsidRPr="00F2129C">
        <w:rPr>
          <w:rFonts w:ascii="Georgia" w:hAnsi="Georgia"/>
          <w:color w:val="222222"/>
          <w:lang w:val="en-US"/>
        </w:rPr>
        <w:t xml:space="preserve"> </w:t>
      </w:r>
      <w:proofErr w:type="spellStart"/>
      <w:r w:rsidR="00F2129C" w:rsidRPr="00F2129C">
        <w:rPr>
          <w:rFonts w:ascii="Georgia" w:hAnsi="Georgia"/>
          <w:color w:val="222222"/>
          <w:lang w:val="en-US"/>
        </w:rPr>
        <w:t>wa</w:t>
      </w:r>
      <w:proofErr w:type="spellEnd"/>
      <w:r w:rsidR="00F2129C" w:rsidRPr="00F2129C">
        <w:rPr>
          <w:rFonts w:ascii="Georgia" w:hAnsi="Georgia"/>
          <w:color w:val="222222"/>
          <w:lang w:val="en-US"/>
        </w:rPr>
        <w:t xml:space="preserve"> </w:t>
      </w:r>
      <w:r w:rsidR="00F2129C" w:rsidRPr="00F2129C">
        <w:rPr>
          <w:rFonts w:ascii="Georgia" w:hAnsi="Georgia" w:cs="Georgia"/>
          <w:color w:val="222222"/>
          <w:lang w:val="en-US"/>
        </w:rPr>
        <w:t>’</w:t>
      </w:r>
      <w:r w:rsidR="00F2129C" w:rsidRPr="00F2129C">
        <w:rPr>
          <w:rFonts w:ascii="Georgia" w:hAnsi="Georgia"/>
          <w:color w:val="222222"/>
          <w:lang w:val="en-US"/>
        </w:rPr>
        <w:t>l- Ta</w:t>
      </w:r>
      <w:r w:rsidR="00F2129C" w:rsidRPr="00F2129C">
        <w:rPr>
          <w:rFonts w:ascii="Georgia" w:hAnsi="Georgia" w:cs="Georgia"/>
          <w:color w:val="222222"/>
          <w:lang w:val="en-US"/>
        </w:rPr>
        <w:t>’</w:t>
      </w:r>
      <w:r w:rsidR="00F2129C" w:rsidRPr="00F2129C">
        <w:rPr>
          <w:rFonts w:ascii="Georgia" w:hAnsi="Georgia"/>
          <w:color w:val="222222"/>
          <w:lang w:val="en-US"/>
        </w:rPr>
        <w:t>d</w:t>
      </w:r>
      <w:r w:rsidR="00F2129C" w:rsidRPr="00F2129C">
        <w:rPr>
          <w:rFonts w:ascii="Georgia" w:hAnsi="Georgia" w:cs="Georgia"/>
          <w:color w:val="222222"/>
          <w:lang w:val="en-US"/>
        </w:rPr>
        <w:t>ī</w:t>
      </w:r>
      <w:r w:rsidR="00F2129C" w:rsidRPr="00F2129C">
        <w:rPr>
          <w:rFonts w:ascii="Georgia" w:hAnsi="Georgia"/>
          <w:color w:val="222222"/>
          <w:lang w:val="en-US"/>
        </w:rPr>
        <w:t xml:space="preserve">l </w:t>
      </w:r>
      <w:r w:rsidR="006F4B2C">
        <w:rPr>
          <w:rFonts w:ascii="Georgia" w:hAnsi="Georgia"/>
          <w:color w:val="222222"/>
          <w:lang w:val="en-US"/>
        </w:rPr>
        <w:t xml:space="preserve">(caution and commendation) </w:t>
      </w:r>
      <w:r w:rsidR="00F2129C" w:rsidRPr="00F2129C">
        <w:rPr>
          <w:rFonts w:ascii="Georgia" w:hAnsi="Georgia"/>
          <w:color w:val="222222"/>
          <w:lang w:val="en-US"/>
        </w:rPr>
        <w:t>is the technical science which analyses the trustworthiness</w:t>
      </w:r>
      <w:r w:rsidR="00681855">
        <w:rPr>
          <w:rFonts w:ascii="Georgia" w:hAnsi="Georgia"/>
          <w:color w:val="222222"/>
          <w:lang w:val="en-US"/>
        </w:rPr>
        <w:t xml:space="preserve"> of Muslim scholars and their ability to transmit religious texts and words from generations before them. This science is a part of the </w:t>
      </w:r>
      <w:bookmarkStart w:id="3" w:name="_Hlk536005768"/>
      <w:proofErr w:type="spellStart"/>
      <w:r w:rsidR="00681855" w:rsidRPr="00F2129C">
        <w:rPr>
          <w:rFonts w:ascii="Cambria" w:hAnsi="Cambria" w:cs="Cambria"/>
          <w:i/>
          <w:iCs/>
          <w:color w:val="222222"/>
          <w:lang w:val="en-US"/>
        </w:rPr>
        <w:t>ḥ</w:t>
      </w:r>
      <w:r w:rsidR="00681855" w:rsidRPr="00F2129C">
        <w:rPr>
          <w:rFonts w:ascii="Georgia" w:hAnsi="Georgia"/>
          <w:i/>
          <w:iCs/>
          <w:color w:val="222222"/>
          <w:lang w:val="en-US"/>
        </w:rPr>
        <w:t>ad</w:t>
      </w:r>
      <w:r w:rsidR="00681855" w:rsidRPr="00F2129C">
        <w:rPr>
          <w:rFonts w:ascii="Georgia" w:hAnsi="Georgia" w:cs="Georgia"/>
          <w:i/>
          <w:iCs/>
          <w:color w:val="222222"/>
          <w:lang w:val="en-US"/>
        </w:rPr>
        <w:t>ī</w:t>
      </w:r>
      <w:r w:rsidR="00681855" w:rsidRPr="00F2129C">
        <w:rPr>
          <w:rFonts w:ascii="Georgia" w:hAnsi="Georgia"/>
          <w:i/>
          <w:iCs/>
          <w:color w:val="222222"/>
          <w:lang w:val="en-US"/>
        </w:rPr>
        <w:t>t</w:t>
      </w:r>
      <w:r w:rsidR="00681855" w:rsidRPr="00F2129C">
        <w:rPr>
          <w:i/>
          <w:iCs/>
          <w:color w:val="222222"/>
          <w:lang w:val="en-US"/>
        </w:rPr>
        <w:t>̲</w:t>
      </w:r>
      <w:r w:rsidR="00681855" w:rsidRPr="00F2129C">
        <w:rPr>
          <w:rFonts w:ascii="Georgia" w:hAnsi="Georgia"/>
          <w:i/>
          <w:iCs/>
          <w:color w:val="222222"/>
          <w:lang w:val="en-US"/>
        </w:rPr>
        <w:t>h</w:t>
      </w:r>
      <w:proofErr w:type="spellEnd"/>
      <w:r w:rsidR="00681855" w:rsidRPr="00F2129C">
        <w:rPr>
          <w:i/>
          <w:iCs/>
          <w:color w:val="222222"/>
          <w:lang w:val="en-US"/>
        </w:rPr>
        <w:t>̲</w:t>
      </w:r>
      <w:bookmarkEnd w:id="3"/>
      <w:r w:rsidR="00681855" w:rsidRPr="00F2129C">
        <w:rPr>
          <w:rFonts w:ascii="Georgia" w:hAnsi="Georgia"/>
          <w:color w:val="222222"/>
          <w:lang w:val="en-US"/>
        </w:rPr>
        <w:t> </w:t>
      </w:r>
      <w:r w:rsidR="00681855">
        <w:rPr>
          <w:rFonts w:ascii="Georgia" w:hAnsi="Georgia"/>
          <w:color w:val="222222"/>
          <w:lang w:val="en-US"/>
        </w:rPr>
        <w:t>science (</w:t>
      </w:r>
      <w:proofErr w:type="spellStart"/>
      <w:r w:rsidR="00681855" w:rsidRPr="00F2129C">
        <w:rPr>
          <w:i/>
          <w:iCs/>
          <w:color w:val="222222"/>
          <w:lang w:val="en-US"/>
        </w:rPr>
        <w:t>ʿ</w:t>
      </w:r>
      <w:r w:rsidR="00681855" w:rsidRPr="00F2129C">
        <w:rPr>
          <w:rFonts w:ascii="Georgia" w:hAnsi="Georgia"/>
          <w:i/>
          <w:iCs/>
          <w:color w:val="222222"/>
          <w:lang w:val="en-US"/>
        </w:rPr>
        <w:t>Ilm</w:t>
      </w:r>
      <w:proofErr w:type="spellEnd"/>
      <w:r w:rsidR="00681855" w:rsidRPr="00F2129C">
        <w:rPr>
          <w:rFonts w:ascii="Georgia" w:hAnsi="Georgia"/>
          <w:i/>
          <w:iCs/>
          <w:color w:val="222222"/>
          <w:lang w:val="en-US"/>
        </w:rPr>
        <w:t xml:space="preserve"> </w:t>
      </w:r>
      <w:proofErr w:type="spellStart"/>
      <w:r w:rsidR="00681855" w:rsidRPr="00F2129C">
        <w:rPr>
          <w:rFonts w:ascii="Georgia" w:hAnsi="Georgia"/>
          <w:i/>
          <w:iCs/>
          <w:color w:val="222222"/>
          <w:lang w:val="en-US"/>
        </w:rPr>
        <w:t>al-</w:t>
      </w:r>
      <w:r w:rsidR="00681855" w:rsidRPr="00F2129C">
        <w:rPr>
          <w:rFonts w:ascii="Cambria" w:hAnsi="Cambria" w:cs="Cambria"/>
          <w:i/>
          <w:iCs/>
          <w:color w:val="222222"/>
          <w:lang w:val="en-US"/>
        </w:rPr>
        <w:t>ḥ</w:t>
      </w:r>
      <w:r w:rsidR="00681855" w:rsidRPr="00F2129C">
        <w:rPr>
          <w:rFonts w:ascii="Georgia" w:hAnsi="Georgia"/>
          <w:i/>
          <w:iCs/>
          <w:color w:val="222222"/>
          <w:lang w:val="en-US"/>
        </w:rPr>
        <w:t>ad</w:t>
      </w:r>
      <w:r w:rsidR="00681855" w:rsidRPr="00F2129C">
        <w:rPr>
          <w:rFonts w:ascii="Georgia" w:hAnsi="Georgia" w:cs="Georgia"/>
          <w:i/>
          <w:iCs/>
          <w:color w:val="222222"/>
          <w:lang w:val="en-US"/>
        </w:rPr>
        <w:t>ī</w:t>
      </w:r>
      <w:r w:rsidR="00681855" w:rsidRPr="00F2129C">
        <w:rPr>
          <w:rFonts w:ascii="Georgia" w:hAnsi="Georgia"/>
          <w:i/>
          <w:iCs/>
          <w:color w:val="222222"/>
          <w:lang w:val="en-US"/>
        </w:rPr>
        <w:t>t</w:t>
      </w:r>
      <w:r w:rsidR="00681855" w:rsidRPr="00F2129C">
        <w:rPr>
          <w:i/>
          <w:iCs/>
          <w:color w:val="222222"/>
          <w:lang w:val="en-US"/>
        </w:rPr>
        <w:t>̲</w:t>
      </w:r>
      <w:r w:rsidR="00681855" w:rsidRPr="00F2129C">
        <w:rPr>
          <w:rFonts w:ascii="Georgia" w:hAnsi="Georgia"/>
          <w:i/>
          <w:iCs/>
          <w:color w:val="222222"/>
          <w:lang w:val="en-US"/>
        </w:rPr>
        <w:t>h</w:t>
      </w:r>
      <w:proofErr w:type="spellEnd"/>
      <w:r w:rsidR="00681855" w:rsidRPr="00F2129C">
        <w:rPr>
          <w:i/>
          <w:iCs/>
          <w:color w:val="222222"/>
          <w:lang w:val="en-US"/>
        </w:rPr>
        <w:t>̲</w:t>
      </w:r>
      <w:r w:rsidR="00681855">
        <w:rPr>
          <w:i/>
          <w:iCs/>
          <w:color w:val="222222"/>
          <w:lang w:val="en-US"/>
        </w:rPr>
        <w:t>)</w:t>
      </w:r>
      <w:r w:rsidR="00681855" w:rsidRPr="00F2129C">
        <w:rPr>
          <w:rFonts w:ascii="Georgia" w:hAnsi="Georgia"/>
          <w:color w:val="222222"/>
          <w:lang w:val="en-US"/>
        </w:rPr>
        <w:t xml:space="preserve"> which</w:t>
      </w:r>
      <w:r w:rsidR="00681855">
        <w:rPr>
          <w:rFonts w:ascii="Georgia" w:hAnsi="Georgia"/>
          <w:color w:val="222222"/>
          <w:lang w:val="en-US"/>
        </w:rPr>
        <w:t xml:space="preserve"> needed to </w:t>
      </w:r>
      <w:proofErr w:type="spellStart"/>
      <w:r w:rsidR="00681855">
        <w:rPr>
          <w:rFonts w:ascii="Georgia" w:hAnsi="Georgia"/>
          <w:color w:val="222222"/>
          <w:lang w:val="en-US"/>
        </w:rPr>
        <w:t>analyse</w:t>
      </w:r>
      <w:proofErr w:type="spellEnd"/>
      <w:r w:rsidR="00681855">
        <w:rPr>
          <w:rFonts w:ascii="Georgia" w:hAnsi="Georgia"/>
          <w:color w:val="222222"/>
          <w:lang w:val="en-US"/>
        </w:rPr>
        <w:t xml:space="preserve"> the transmitters status, credibility and </w:t>
      </w:r>
      <w:r w:rsidR="006F4B2C">
        <w:rPr>
          <w:rFonts w:ascii="Georgia" w:hAnsi="Georgia"/>
          <w:color w:val="222222"/>
          <w:lang w:val="en-US"/>
        </w:rPr>
        <w:t>legitimacy</w:t>
      </w:r>
      <w:r w:rsidR="00681855">
        <w:rPr>
          <w:rFonts w:ascii="Georgia" w:hAnsi="Georgia"/>
          <w:color w:val="222222"/>
          <w:lang w:val="en-US"/>
        </w:rPr>
        <w:t xml:space="preserve"> (</w:t>
      </w:r>
      <w:proofErr w:type="spellStart"/>
      <w:r w:rsidR="00681855" w:rsidRPr="00681855">
        <w:rPr>
          <w:rFonts w:ascii="Georgia" w:hAnsi="Georgia"/>
          <w:i/>
          <w:iCs/>
          <w:color w:val="222222"/>
          <w:lang w:val="en-US"/>
        </w:rPr>
        <w:t>haal</w:t>
      </w:r>
      <w:proofErr w:type="spellEnd"/>
      <w:r w:rsidR="00681855">
        <w:rPr>
          <w:rFonts w:ascii="Georgia" w:hAnsi="Georgia"/>
          <w:color w:val="222222"/>
          <w:lang w:val="en-US"/>
        </w:rPr>
        <w:t xml:space="preserve">) </w:t>
      </w:r>
      <w:r w:rsidR="006F4B2C">
        <w:rPr>
          <w:rFonts w:ascii="Georgia" w:hAnsi="Georgia"/>
          <w:color w:val="222222"/>
          <w:lang w:val="en-US"/>
        </w:rPr>
        <w:t xml:space="preserve">of scholars </w:t>
      </w:r>
      <w:r w:rsidR="00681855">
        <w:rPr>
          <w:rFonts w:ascii="Georgia" w:hAnsi="Georgia"/>
          <w:color w:val="222222"/>
          <w:lang w:val="en-US"/>
        </w:rPr>
        <w:t xml:space="preserve">when they speak about religion and pretend to transmit </w:t>
      </w:r>
      <w:proofErr w:type="spellStart"/>
      <w:r w:rsidR="00681855" w:rsidRPr="00681855">
        <w:rPr>
          <w:rFonts w:ascii="Georgia" w:hAnsi="Georgia"/>
          <w:i/>
          <w:iCs/>
          <w:color w:val="222222"/>
          <w:lang w:val="en-US"/>
        </w:rPr>
        <w:t>ahadeeth</w:t>
      </w:r>
      <w:proofErr w:type="spellEnd"/>
      <w:r w:rsidR="00681855" w:rsidRPr="00681855">
        <w:rPr>
          <w:rFonts w:ascii="Georgia" w:hAnsi="Georgia"/>
          <w:i/>
          <w:iCs/>
          <w:color w:val="222222"/>
          <w:lang w:val="en-US"/>
        </w:rPr>
        <w:t xml:space="preserve"> </w:t>
      </w:r>
      <w:r w:rsidR="00681855">
        <w:rPr>
          <w:rFonts w:ascii="Georgia" w:hAnsi="Georgia"/>
          <w:color w:val="222222"/>
          <w:lang w:val="en-US"/>
        </w:rPr>
        <w:t xml:space="preserve">(plural of </w:t>
      </w:r>
      <w:proofErr w:type="spellStart"/>
      <w:r w:rsidR="00681855" w:rsidRPr="00F2129C">
        <w:rPr>
          <w:rFonts w:ascii="Cambria" w:hAnsi="Cambria" w:cs="Cambria"/>
          <w:i/>
          <w:iCs/>
          <w:color w:val="222222"/>
          <w:lang w:val="en-US"/>
        </w:rPr>
        <w:t>ḥ</w:t>
      </w:r>
      <w:r w:rsidR="00681855" w:rsidRPr="00F2129C">
        <w:rPr>
          <w:rFonts w:ascii="Georgia" w:hAnsi="Georgia"/>
          <w:i/>
          <w:iCs/>
          <w:color w:val="222222"/>
          <w:lang w:val="en-US"/>
        </w:rPr>
        <w:t>ad</w:t>
      </w:r>
      <w:r w:rsidR="00681855" w:rsidRPr="00F2129C">
        <w:rPr>
          <w:rFonts w:ascii="Georgia" w:hAnsi="Georgia" w:cs="Georgia"/>
          <w:i/>
          <w:iCs/>
          <w:color w:val="222222"/>
          <w:lang w:val="en-US"/>
        </w:rPr>
        <w:t>ī</w:t>
      </w:r>
      <w:r w:rsidR="00681855" w:rsidRPr="00F2129C">
        <w:rPr>
          <w:rFonts w:ascii="Georgia" w:hAnsi="Georgia"/>
          <w:i/>
          <w:iCs/>
          <w:color w:val="222222"/>
          <w:lang w:val="en-US"/>
        </w:rPr>
        <w:t>t</w:t>
      </w:r>
      <w:r w:rsidR="00681855" w:rsidRPr="00F2129C">
        <w:rPr>
          <w:i/>
          <w:iCs/>
          <w:color w:val="222222"/>
          <w:lang w:val="en-US"/>
        </w:rPr>
        <w:t>̲</w:t>
      </w:r>
      <w:r w:rsidR="00681855" w:rsidRPr="00F2129C">
        <w:rPr>
          <w:rFonts w:ascii="Georgia" w:hAnsi="Georgia"/>
          <w:i/>
          <w:iCs/>
          <w:color w:val="222222"/>
          <w:lang w:val="en-US"/>
        </w:rPr>
        <w:t>h</w:t>
      </w:r>
      <w:proofErr w:type="spellEnd"/>
      <w:r w:rsidR="00681855" w:rsidRPr="00F2129C">
        <w:rPr>
          <w:i/>
          <w:iCs/>
          <w:color w:val="222222"/>
          <w:lang w:val="en-US"/>
        </w:rPr>
        <w:t>̲</w:t>
      </w:r>
      <w:r w:rsidR="00681855">
        <w:rPr>
          <w:rFonts w:ascii="Georgia" w:hAnsi="Georgia"/>
          <w:color w:val="222222"/>
          <w:lang w:val="en-US"/>
        </w:rPr>
        <w:t>) from the messenger of Islam.</w:t>
      </w:r>
      <w:r w:rsidR="006F4B2C">
        <w:rPr>
          <w:rFonts w:ascii="Georgia" w:hAnsi="Georgia"/>
          <w:color w:val="222222"/>
          <w:lang w:val="en-US"/>
        </w:rPr>
        <w:t xml:space="preserve"> </w:t>
      </w:r>
      <w:r w:rsidR="00681855">
        <w:rPr>
          <w:rFonts w:ascii="Georgia" w:hAnsi="Georgia"/>
          <w:color w:val="222222"/>
          <w:lang w:val="en-US"/>
        </w:rPr>
        <w:t xml:space="preserve">    </w:t>
      </w:r>
      <w:r w:rsidR="006F4B2C">
        <w:rPr>
          <w:rFonts w:ascii="Georgia" w:hAnsi="Georgia"/>
          <w:color w:val="222222"/>
          <w:lang w:val="en-US"/>
        </w:rPr>
        <w:t xml:space="preserve"> </w:t>
      </w:r>
    </w:p>
    <w:p w:rsidR="007B269C" w:rsidRDefault="00FA5959" w:rsidP="007B269C">
      <w:pPr>
        <w:pStyle w:val="sumpara"/>
        <w:spacing w:after="240"/>
        <w:rPr>
          <w:rFonts w:ascii="Brill" w:hAnsi="Brill"/>
          <w:color w:val="222222"/>
          <w:lang w:val="en-US"/>
        </w:rPr>
      </w:pPr>
      <w:r>
        <w:rPr>
          <w:rFonts w:ascii="Georgia" w:hAnsi="Georgia"/>
          <w:color w:val="222222"/>
          <w:lang w:val="en-US"/>
        </w:rPr>
        <w:t>Scholars of hadeeth analyze (</w:t>
      </w:r>
      <w:proofErr w:type="spellStart"/>
      <w:r w:rsidRPr="00FA5959">
        <w:rPr>
          <w:rFonts w:ascii="Georgia" w:hAnsi="Georgia"/>
          <w:i/>
          <w:iCs/>
          <w:color w:val="222222"/>
          <w:lang w:val="en-US"/>
        </w:rPr>
        <w:t>M</w:t>
      </w:r>
      <w:r w:rsidRPr="00FA5959">
        <w:rPr>
          <w:rFonts w:ascii="Brill" w:hAnsi="Brill"/>
          <w:i/>
          <w:iCs/>
          <w:color w:val="222222"/>
          <w:lang w:val="en-US"/>
        </w:rPr>
        <w:t>ū</w:t>
      </w:r>
      <w:r w:rsidRPr="00FA5959">
        <w:rPr>
          <w:rFonts w:ascii="Georgia" w:hAnsi="Georgia"/>
          <w:i/>
          <w:iCs/>
          <w:color w:val="222222"/>
          <w:lang w:val="en-US"/>
        </w:rPr>
        <w:t>stlahul</w:t>
      </w:r>
      <w:proofErr w:type="spellEnd"/>
      <w:r w:rsidRPr="00FA5959">
        <w:rPr>
          <w:rFonts w:ascii="Georgia" w:hAnsi="Georgia"/>
          <w:i/>
          <w:iCs/>
          <w:color w:val="222222"/>
          <w:lang w:val="en-US"/>
        </w:rPr>
        <w:t xml:space="preserve"> </w:t>
      </w:r>
      <w:proofErr w:type="spellStart"/>
      <w:r w:rsidRPr="00FA5959">
        <w:rPr>
          <w:rFonts w:ascii="Cambria" w:hAnsi="Cambria" w:cs="Cambria"/>
          <w:i/>
          <w:iCs/>
          <w:color w:val="222222"/>
          <w:lang w:val="en-US"/>
        </w:rPr>
        <w:t>ḥ</w:t>
      </w:r>
      <w:r w:rsidRPr="00FA5959">
        <w:rPr>
          <w:rFonts w:ascii="Georgia" w:hAnsi="Georgia"/>
          <w:i/>
          <w:iCs/>
          <w:color w:val="222222"/>
          <w:lang w:val="en-US"/>
        </w:rPr>
        <w:t>ad</w:t>
      </w:r>
      <w:r w:rsidRPr="00FA5959">
        <w:rPr>
          <w:rFonts w:ascii="Georgia" w:hAnsi="Georgia" w:cs="Georgia"/>
          <w:i/>
          <w:iCs/>
          <w:color w:val="222222"/>
          <w:lang w:val="en-US"/>
        </w:rPr>
        <w:t>ī</w:t>
      </w:r>
      <w:r w:rsidRPr="00FA5959">
        <w:rPr>
          <w:rFonts w:ascii="Georgia" w:hAnsi="Georgia"/>
          <w:i/>
          <w:iCs/>
          <w:color w:val="222222"/>
          <w:lang w:val="en-US"/>
        </w:rPr>
        <w:t>t</w:t>
      </w:r>
      <w:r w:rsidRPr="00FA5959">
        <w:rPr>
          <w:i/>
          <w:iCs/>
          <w:color w:val="222222"/>
          <w:lang w:val="en-US"/>
        </w:rPr>
        <w:t>̲</w:t>
      </w:r>
      <w:r w:rsidRPr="00FA5959">
        <w:rPr>
          <w:rFonts w:ascii="Georgia" w:hAnsi="Georgia"/>
          <w:i/>
          <w:iCs/>
          <w:color w:val="222222"/>
          <w:lang w:val="en-US"/>
        </w:rPr>
        <w:t>h</w:t>
      </w:r>
      <w:proofErr w:type="spellEnd"/>
      <w:r w:rsidRPr="00FA5959">
        <w:rPr>
          <w:i/>
          <w:iCs/>
          <w:color w:val="222222"/>
          <w:lang w:val="en-US"/>
        </w:rPr>
        <w:t>̲</w:t>
      </w:r>
      <w:r>
        <w:rPr>
          <w:i/>
          <w:iCs/>
          <w:color w:val="222222"/>
          <w:lang w:val="en-US"/>
        </w:rPr>
        <w:t xml:space="preserve">) </w:t>
      </w:r>
      <w:r>
        <w:rPr>
          <w:rFonts w:ascii="Georgia" w:hAnsi="Georgia"/>
          <w:color w:val="222222"/>
          <w:lang w:val="en-US"/>
        </w:rPr>
        <w:t xml:space="preserve">established </w:t>
      </w:r>
      <w:bookmarkStart w:id="4" w:name="_GoBack"/>
      <w:bookmarkEnd w:id="4"/>
      <w:r>
        <w:rPr>
          <w:rFonts w:ascii="Georgia" w:hAnsi="Georgia"/>
          <w:color w:val="222222"/>
          <w:lang w:val="en-US"/>
        </w:rPr>
        <w:t xml:space="preserve">the first rules of this science during the first troubles period of </w:t>
      </w:r>
      <w:proofErr w:type="spellStart"/>
      <w:r w:rsidRPr="00FA5959">
        <w:rPr>
          <w:rFonts w:ascii="Georgia" w:hAnsi="Georgia"/>
          <w:i/>
          <w:iCs/>
          <w:color w:val="222222"/>
          <w:lang w:val="en-US"/>
        </w:rPr>
        <w:t>K</w:t>
      </w:r>
      <w:r w:rsidRPr="00FA5959">
        <w:rPr>
          <w:i/>
          <w:iCs/>
          <w:color w:val="222222"/>
          <w:lang w:val="en-US"/>
        </w:rPr>
        <w:t>̲</w:t>
      </w:r>
      <w:r w:rsidRPr="00FA5959">
        <w:rPr>
          <w:rFonts w:ascii="Georgia" w:hAnsi="Georgia"/>
          <w:i/>
          <w:iCs/>
          <w:color w:val="222222"/>
          <w:lang w:val="en-US"/>
        </w:rPr>
        <w:t>h</w:t>
      </w:r>
      <w:r w:rsidRPr="00FA5959">
        <w:rPr>
          <w:i/>
          <w:iCs/>
          <w:color w:val="222222"/>
          <w:lang w:val="en-US"/>
        </w:rPr>
        <w:t>̲</w:t>
      </w:r>
      <w:r w:rsidRPr="00FA5959">
        <w:rPr>
          <w:rFonts w:ascii="Georgia" w:hAnsi="Georgia"/>
          <w:i/>
          <w:iCs/>
          <w:color w:val="222222"/>
          <w:lang w:val="en-US"/>
        </w:rPr>
        <w:t>aw</w:t>
      </w:r>
      <w:r w:rsidRPr="00FA5959">
        <w:rPr>
          <w:rFonts w:ascii="Georgia" w:hAnsi="Georgia" w:cs="Georgia"/>
          <w:i/>
          <w:iCs/>
          <w:color w:val="222222"/>
          <w:lang w:val="en-US"/>
        </w:rPr>
        <w:t>ā</w:t>
      </w:r>
      <w:r w:rsidRPr="00FA5959">
        <w:rPr>
          <w:rFonts w:ascii="Georgia" w:hAnsi="Georgia"/>
          <w:i/>
          <w:iCs/>
          <w:color w:val="222222"/>
          <w:lang w:val="en-US"/>
        </w:rPr>
        <w:t>rid</w:t>
      </w:r>
      <w:r w:rsidRPr="00FA5959">
        <w:rPr>
          <w:i/>
          <w:iCs/>
          <w:color w:val="222222"/>
          <w:lang w:val="en-US"/>
        </w:rPr>
        <w:t>̲</w:t>
      </w:r>
      <w:r w:rsidRPr="00FA5959">
        <w:rPr>
          <w:rFonts w:ascii="Georgia" w:hAnsi="Georgia"/>
          <w:i/>
          <w:iCs/>
          <w:color w:val="222222"/>
          <w:lang w:val="en-US"/>
        </w:rPr>
        <w:t>j</w:t>
      </w:r>
      <w:proofErr w:type="spellEnd"/>
      <w:r w:rsidRPr="00FA5959">
        <w:rPr>
          <w:i/>
          <w:iCs/>
          <w:color w:val="222222"/>
          <w:lang w:val="en-US"/>
        </w:rPr>
        <w:t>̲</w:t>
      </w:r>
      <w:r>
        <w:rPr>
          <w:color w:val="222222"/>
          <w:lang w:val="en-US"/>
        </w:rPr>
        <w:t xml:space="preserve"> </w:t>
      </w:r>
      <w:r w:rsidRPr="00FA5959">
        <w:rPr>
          <w:rFonts w:ascii="Georgia" w:hAnsi="Georgia"/>
          <w:color w:val="222222"/>
          <w:lang w:val="en-US"/>
        </w:rPr>
        <w:t xml:space="preserve">and </w:t>
      </w:r>
      <w:proofErr w:type="spellStart"/>
      <w:r w:rsidRPr="00FA5959">
        <w:rPr>
          <w:rFonts w:ascii="Georgia" w:hAnsi="Georgia"/>
          <w:i/>
          <w:iCs/>
          <w:color w:val="222222"/>
          <w:lang w:val="en-US"/>
        </w:rPr>
        <w:t>S</w:t>
      </w:r>
      <w:r w:rsidRPr="00FA5959">
        <w:rPr>
          <w:i/>
          <w:iCs/>
          <w:color w:val="222222"/>
          <w:lang w:val="en-US"/>
        </w:rPr>
        <w:t>̲</w:t>
      </w:r>
      <w:r w:rsidRPr="00FA5959">
        <w:rPr>
          <w:rFonts w:ascii="Georgia" w:hAnsi="Georgia"/>
          <w:i/>
          <w:iCs/>
          <w:color w:val="222222"/>
          <w:lang w:val="en-US"/>
        </w:rPr>
        <w:t>h</w:t>
      </w:r>
      <w:r w:rsidRPr="00FA5959">
        <w:rPr>
          <w:i/>
          <w:iCs/>
          <w:color w:val="222222"/>
          <w:lang w:val="en-US"/>
        </w:rPr>
        <w:t>̲</w:t>
      </w:r>
      <w:r w:rsidRPr="00FA5959">
        <w:rPr>
          <w:rFonts w:ascii="Georgia" w:hAnsi="Georgia" w:cs="Georgia"/>
          <w:i/>
          <w:iCs/>
          <w:color w:val="222222"/>
          <w:lang w:val="en-US"/>
        </w:rPr>
        <w:t>ī</w:t>
      </w:r>
      <w:r w:rsidRPr="00FA5959">
        <w:rPr>
          <w:i/>
          <w:iCs/>
          <w:color w:val="222222"/>
          <w:lang w:val="en-US"/>
        </w:rPr>
        <w:t>ʿ</w:t>
      </w:r>
      <w:r w:rsidRPr="00FA5959">
        <w:rPr>
          <w:rFonts w:ascii="Georgia" w:hAnsi="Georgia"/>
          <w:i/>
          <w:iCs/>
          <w:color w:val="222222"/>
          <w:lang w:val="en-US"/>
        </w:rPr>
        <w:t>a</w:t>
      </w:r>
      <w:proofErr w:type="spellEnd"/>
      <w:r>
        <w:rPr>
          <w:rFonts w:ascii="Georgia" w:hAnsi="Georgia"/>
          <w:color w:val="222222"/>
          <w:lang w:val="en-US"/>
        </w:rPr>
        <w:t xml:space="preserve"> during which many apocryphal </w:t>
      </w:r>
      <w:proofErr w:type="spellStart"/>
      <w:r w:rsidRPr="00681855">
        <w:rPr>
          <w:rFonts w:ascii="Georgia" w:hAnsi="Georgia"/>
          <w:i/>
          <w:iCs/>
          <w:color w:val="222222"/>
          <w:lang w:val="en-US"/>
        </w:rPr>
        <w:t>ahadeeth</w:t>
      </w:r>
      <w:proofErr w:type="spellEnd"/>
      <w:r>
        <w:rPr>
          <w:rFonts w:ascii="Georgia" w:hAnsi="Georgia"/>
          <w:color w:val="222222"/>
          <w:lang w:val="en-US"/>
        </w:rPr>
        <w:t xml:space="preserve"> were spread in the Islamic community. Scholars based their researches on the Quranic verse “</w:t>
      </w:r>
      <w:r w:rsidRPr="00E35515">
        <w:rPr>
          <w:rFonts w:ascii="Georgia" w:hAnsi="Georgia"/>
          <w:i/>
          <w:iCs/>
          <w:color w:val="222222"/>
          <w:lang w:val="en-US"/>
        </w:rPr>
        <w:t xml:space="preserve">O </w:t>
      </w:r>
      <w:r w:rsidR="00E35515">
        <w:rPr>
          <w:rFonts w:ascii="Georgia" w:hAnsi="Georgia"/>
          <w:i/>
          <w:iCs/>
          <w:color w:val="222222"/>
          <w:lang w:val="en-US"/>
        </w:rPr>
        <w:t>Believers</w:t>
      </w:r>
      <w:r w:rsidRPr="00E35515">
        <w:rPr>
          <w:rFonts w:ascii="Georgia" w:hAnsi="Georgia"/>
          <w:i/>
          <w:iCs/>
          <w:color w:val="222222"/>
          <w:lang w:val="en-US"/>
        </w:rPr>
        <w:t>! If an evil liver bring you tidings, verify it , lest ye smite some folk in ignorance and afterward repent of what ye did</w:t>
      </w:r>
      <w:r>
        <w:rPr>
          <w:rFonts w:ascii="Georgia" w:hAnsi="Georgia"/>
          <w:color w:val="222222"/>
          <w:lang w:val="en-US"/>
        </w:rPr>
        <w:t>”</w:t>
      </w:r>
      <w:r w:rsidR="00E35515">
        <w:rPr>
          <w:rFonts w:ascii="Georgia" w:hAnsi="Georgia"/>
          <w:color w:val="222222"/>
          <w:lang w:val="en-US"/>
        </w:rPr>
        <w:t xml:space="preserve"> (</w:t>
      </w:r>
      <w:r w:rsidR="00E35515" w:rsidRPr="00E35515">
        <w:rPr>
          <w:rFonts w:ascii="Georgia" w:hAnsi="Georgia"/>
          <w:color w:val="222222"/>
          <w:lang w:val="en-US"/>
        </w:rPr>
        <w:t>l-</w:t>
      </w:r>
      <w:proofErr w:type="spellStart"/>
      <w:r w:rsidR="00E35515" w:rsidRPr="00E35515">
        <w:rPr>
          <w:rFonts w:ascii="Cambria" w:hAnsi="Cambria" w:cs="Cambria"/>
          <w:color w:val="222222"/>
          <w:lang w:val="en-US"/>
        </w:rPr>
        <w:t>ḥ</w:t>
      </w:r>
      <w:r w:rsidR="00E35515" w:rsidRPr="00E35515">
        <w:rPr>
          <w:rFonts w:ascii="Georgia" w:hAnsi="Georgia"/>
          <w:color w:val="222222"/>
          <w:lang w:val="en-US"/>
        </w:rPr>
        <w:t>ujur</w:t>
      </w:r>
      <w:r w:rsidR="00E35515" w:rsidRPr="00E35515">
        <w:rPr>
          <w:rFonts w:ascii="Georgia" w:hAnsi="Georgia" w:cs="Georgia"/>
          <w:color w:val="222222"/>
          <w:lang w:val="en-US"/>
        </w:rPr>
        <w:t>ā</w:t>
      </w:r>
      <w:r w:rsidR="00E35515" w:rsidRPr="00E35515">
        <w:rPr>
          <w:rFonts w:ascii="Georgia" w:hAnsi="Georgia"/>
          <w:color w:val="222222"/>
          <w:lang w:val="en-US"/>
        </w:rPr>
        <w:t>t</w:t>
      </w:r>
      <w:proofErr w:type="spellEnd"/>
      <w:r w:rsidR="00E35515">
        <w:rPr>
          <w:rFonts w:ascii="Georgia" w:hAnsi="Georgia"/>
          <w:color w:val="222222"/>
          <w:lang w:val="en-US"/>
        </w:rPr>
        <w:t>, 6)</w:t>
      </w:r>
      <w:r w:rsidR="00EC4D7E">
        <w:rPr>
          <w:rFonts w:ascii="Georgia" w:hAnsi="Georgia"/>
          <w:color w:val="222222"/>
          <w:lang w:val="en-US"/>
        </w:rPr>
        <w:t xml:space="preserve">, saying that </w:t>
      </w:r>
      <w:r w:rsidR="00EC4D7E" w:rsidRPr="00F2129C">
        <w:rPr>
          <w:rFonts w:ascii="Georgia" w:hAnsi="Georgia"/>
          <w:color w:val="222222"/>
          <w:lang w:val="en-US"/>
        </w:rPr>
        <w:t>al-D</w:t>
      </w:r>
      <w:r w:rsidR="00EC4D7E" w:rsidRPr="00F2129C">
        <w:rPr>
          <w:color w:val="222222"/>
          <w:lang w:val="en-US"/>
        </w:rPr>
        <w:t>̲</w:t>
      </w:r>
      <w:r w:rsidR="00EC4D7E" w:rsidRPr="00F2129C">
        <w:rPr>
          <w:rFonts w:ascii="Georgia" w:hAnsi="Georgia"/>
          <w:color w:val="222222"/>
          <w:lang w:val="en-US"/>
        </w:rPr>
        <w:t>j</w:t>
      </w:r>
      <w:r w:rsidR="00EC4D7E" w:rsidRPr="00F2129C">
        <w:rPr>
          <w:color w:val="222222"/>
          <w:lang w:val="en-US"/>
        </w:rPr>
        <w:t>̲</w:t>
      </w:r>
      <w:r w:rsidR="00EC4D7E" w:rsidRPr="00F2129C">
        <w:rPr>
          <w:rFonts w:ascii="Georgia" w:hAnsi="Georgia"/>
          <w:color w:val="222222"/>
          <w:lang w:val="en-US"/>
        </w:rPr>
        <w:t>ar</w:t>
      </w:r>
      <w:r w:rsidR="00EC4D7E" w:rsidRPr="00F2129C">
        <w:rPr>
          <w:rFonts w:ascii="Cambria" w:hAnsi="Cambria" w:cs="Cambria"/>
          <w:color w:val="222222"/>
          <w:lang w:val="en-US"/>
        </w:rPr>
        <w:t>ḥ</w:t>
      </w:r>
      <w:r w:rsidR="00EC4D7E" w:rsidRPr="00F2129C">
        <w:rPr>
          <w:rFonts w:ascii="Georgia" w:hAnsi="Georgia"/>
          <w:color w:val="222222"/>
          <w:lang w:val="en-US"/>
        </w:rPr>
        <w:t xml:space="preserve"> </w:t>
      </w:r>
      <w:proofErr w:type="spellStart"/>
      <w:r w:rsidR="00EC4D7E" w:rsidRPr="00F2129C">
        <w:rPr>
          <w:rFonts w:ascii="Georgia" w:hAnsi="Georgia"/>
          <w:color w:val="222222"/>
          <w:lang w:val="en-US"/>
        </w:rPr>
        <w:t>wa</w:t>
      </w:r>
      <w:proofErr w:type="spellEnd"/>
      <w:r w:rsidR="00EC4D7E" w:rsidRPr="00F2129C">
        <w:rPr>
          <w:rFonts w:ascii="Georgia" w:hAnsi="Georgia"/>
          <w:color w:val="222222"/>
          <w:lang w:val="en-US"/>
        </w:rPr>
        <w:t xml:space="preserve"> </w:t>
      </w:r>
      <w:r w:rsidR="00EC4D7E" w:rsidRPr="00F2129C">
        <w:rPr>
          <w:rFonts w:ascii="Georgia" w:hAnsi="Georgia" w:cs="Georgia"/>
          <w:color w:val="222222"/>
          <w:lang w:val="en-US"/>
        </w:rPr>
        <w:t>’</w:t>
      </w:r>
      <w:r w:rsidR="00EC4D7E" w:rsidRPr="00F2129C">
        <w:rPr>
          <w:rFonts w:ascii="Georgia" w:hAnsi="Georgia"/>
          <w:color w:val="222222"/>
          <w:lang w:val="en-US"/>
        </w:rPr>
        <w:t>l- Ta</w:t>
      </w:r>
      <w:r w:rsidR="00EC4D7E" w:rsidRPr="00F2129C">
        <w:rPr>
          <w:rFonts w:ascii="Georgia" w:hAnsi="Georgia" w:cs="Georgia"/>
          <w:color w:val="222222"/>
          <w:lang w:val="en-US"/>
        </w:rPr>
        <w:t>’</w:t>
      </w:r>
      <w:r w:rsidR="00EC4D7E" w:rsidRPr="00F2129C">
        <w:rPr>
          <w:rFonts w:ascii="Georgia" w:hAnsi="Georgia"/>
          <w:color w:val="222222"/>
          <w:lang w:val="en-US"/>
        </w:rPr>
        <w:t>d</w:t>
      </w:r>
      <w:r w:rsidR="00EC4D7E" w:rsidRPr="00F2129C">
        <w:rPr>
          <w:rFonts w:ascii="Georgia" w:hAnsi="Georgia" w:cs="Georgia"/>
          <w:color w:val="222222"/>
          <w:lang w:val="en-US"/>
        </w:rPr>
        <w:t>ī</w:t>
      </w:r>
      <w:r w:rsidR="00EC4D7E" w:rsidRPr="00F2129C">
        <w:rPr>
          <w:rFonts w:ascii="Georgia" w:hAnsi="Georgia"/>
          <w:color w:val="222222"/>
          <w:lang w:val="en-US"/>
        </w:rPr>
        <w:t>l</w:t>
      </w:r>
      <w:r w:rsidR="00EC4D7E">
        <w:rPr>
          <w:rFonts w:ascii="Georgia" w:hAnsi="Georgia"/>
          <w:color w:val="222222"/>
          <w:lang w:val="en-US"/>
        </w:rPr>
        <w:t xml:space="preserve"> is mandatory in order to prevent the Islamic community from liars and corrupted people</w:t>
      </w:r>
      <w:r w:rsidR="00E35515">
        <w:rPr>
          <w:rFonts w:ascii="Georgia" w:hAnsi="Georgia"/>
          <w:color w:val="222222"/>
          <w:lang w:val="en-US"/>
        </w:rPr>
        <w:t>.</w:t>
      </w:r>
      <w:r w:rsidR="006F4B2C">
        <w:rPr>
          <w:rFonts w:ascii="Georgia" w:hAnsi="Georgia"/>
          <w:color w:val="222222"/>
          <w:lang w:val="en-US"/>
        </w:rPr>
        <w:t xml:space="preserve"> The main aim of this science is to analyze men and to classify them through several rules and conditions. </w:t>
      </w:r>
      <w:r w:rsidR="006F4B2C">
        <w:rPr>
          <w:rFonts w:ascii="Brill" w:hAnsi="Brill"/>
          <w:color w:val="222222"/>
          <w:lang w:val="en-US"/>
        </w:rPr>
        <w:t xml:space="preserve">At </w:t>
      </w:r>
      <w:proofErr w:type="spellStart"/>
      <w:r w:rsidR="006F4B2C" w:rsidRPr="00681855">
        <w:rPr>
          <w:rFonts w:ascii="Brill" w:hAnsi="Brill"/>
          <w:color w:val="222222"/>
          <w:lang w:val="en-US"/>
        </w:rPr>
        <w:t>Tūsi</w:t>
      </w:r>
      <w:proofErr w:type="spellEnd"/>
      <w:r w:rsidR="006F4B2C">
        <w:rPr>
          <w:rFonts w:ascii="Brill" w:hAnsi="Brill"/>
          <w:color w:val="222222"/>
          <w:lang w:val="en-US"/>
        </w:rPr>
        <w:t xml:space="preserve"> claimed that before to take religion from a man, five points shall be checked on him: his religion, his healthy mind, his age (he must hit puberty), his </w:t>
      </w:r>
      <w:r w:rsidR="006F4B2C" w:rsidRPr="006F4B2C">
        <w:rPr>
          <w:rFonts w:ascii="Brill" w:hAnsi="Brill"/>
          <w:color w:val="222222"/>
          <w:lang w:val="en-US"/>
        </w:rPr>
        <w:t>righteousness</w:t>
      </w:r>
      <w:r w:rsidR="006F4B2C">
        <w:rPr>
          <w:rFonts w:ascii="Brill" w:hAnsi="Brill"/>
          <w:color w:val="222222"/>
          <w:lang w:val="en-US"/>
        </w:rPr>
        <w:t xml:space="preserve"> and his greatness.</w:t>
      </w:r>
      <w:r w:rsidR="007B269C">
        <w:rPr>
          <w:rFonts w:ascii="Brill" w:hAnsi="Brill"/>
          <w:color w:val="222222"/>
          <w:lang w:val="en-US"/>
        </w:rPr>
        <w:t xml:space="preserve"> </w:t>
      </w:r>
      <w:r w:rsidR="00C535C6">
        <w:rPr>
          <w:rFonts w:ascii="Brill" w:hAnsi="Brill"/>
          <w:color w:val="222222"/>
          <w:lang w:val="en-US"/>
        </w:rPr>
        <w:t xml:space="preserve">Since the establishment of this science up to now, Muslim scholars specialist on </w:t>
      </w:r>
      <w:proofErr w:type="spellStart"/>
      <w:r w:rsidR="00C535C6" w:rsidRPr="00C535C6">
        <w:rPr>
          <w:rFonts w:ascii="Brill" w:hAnsi="Brill"/>
          <w:color w:val="222222"/>
          <w:lang w:val="en-US"/>
        </w:rPr>
        <w:t>D̲j̲arḥ</w:t>
      </w:r>
      <w:proofErr w:type="spellEnd"/>
      <w:r w:rsidR="00C535C6" w:rsidRPr="00C535C6">
        <w:rPr>
          <w:rFonts w:ascii="Brill" w:hAnsi="Brill"/>
          <w:color w:val="222222"/>
          <w:lang w:val="en-US"/>
        </w:rPr>
        <w:t xml:space="preserve"> </w:t>
      </w:r>
      <w:proofErr w:type="spellStart"/>
      <w:r w:rsidR="00C535C6" w:rsidRPr="00C535C6">
        <w:rPr>
          <w:rFonts w:ascii="Brill" w:hAnsi="Brill"/>
          <w:color w:val="222222"/>
          <w:lang w:val="en-US"/>
        </w:rPr>
        <w:t>wa</w:t>
      </w:r>
      <w:proofErr w:type="spellEnd"/>
      <w:r w:rsidR="00C535C6" w:rsidRPr="00C535C6">
        <w:rPr>
          <w:rFonts w:ascii="Brill" w:hAnsi="Brill"/>
          <w:color w:val="222222"/>
          <w:lang w:val="en-US"/>
        </w:rPr>
        <w:t xml:space="preserve"> ’l- Ta’dīl</w:t>
      </w:r>
      <w:r w:rsidR="00C535C6">
        <w:rPr>
          <w:rFonts w:ascii="Brill" w:hAnsi="Brill"/>
          <w:color w:val="222222"/>
          <w:lang w:val="en-US"/>
        </w:rPr>
        <w:t xml:space="preserve"> provide an important place to transmission chains </w:t>
      </w:r>
      <w:r w:rsidR="007B269C">
        <w:rPr>
          <w:rFonts w:ascii="Brill" w:hAnsi="Brill"/>
          <w:color w:val="222222"/>
          <w:lang w:val="en-US"/>
        </w:rPr>
        <w:t>(</w:t>
      </w:r>
      <w:proofErr w:type="spellStart"/>
      <w:r w:rsidR="007B269C" w:rsidRPr="007B269C">
        <w:rPr>
          <w:rFonts w:ascii="Brill" w:hAnsi="Brill"/>
          <w:i/>
          <w:iCs/>
          <w:color w:val="222222"/>
          <w:lang w:val="en-US"/>
        </w:rPr>
        <w:t>Asaaneed</w:t>
      </w:r>
      <w:proofErr w:type="spellEnd"/>
      <w:r w:rsidR="007B269C">
        <w:rPr>
          <w:rFonts w:ascii="Brill" w:hAnsi="Brill"/>
          <w:color w:val="222222"/>
          <w:lang w:val="en-US"/>
        </w:rPr>
        <w:t xml:space="preserve">, plural of </w:t>
      </w:r>
      <w:r w:rsidR="007B269C" w:rsidRPr="007B269C">
        <w:rPr>
          <w:rFonts w:ascii="Brill" w:hAnsi="Brill"/>
          <w:i/>
          <w:iCs/>
          <w:color w:val="222222"/>
          <w:lang w:val="en-US"/>
        </w:rPr>
        <w:t>Sanad</w:t>
      </w:r>
      <w:r w:rsidR="007B269C">
        <w:rPr>
          <w:rFonts w:ascii="Brill" w:hAnsi="Brill"/>
          <w:color w:val="222222"/>
          <w:lang w:val="en-US"/>
        </w:rPr>
        <w:t xml:space="preserve">) </w:t>
      </w:r>
      <w:r w:rsidR="00C535C6">
        <w:rPr>
          <w:rFonts w:ascii="Brill" w:hAnsi="Brill"/>
          <w:color w:val="222222"/>
          <w:lang w:val="en-US"/>
        </w:rPr>
        <w:t>and to mentioned men on it</w:t>
      </w:r>
      <w:r w:rsidR="008E1616">
        <w:rPr>
          <w:rFonts w:ascii="Brill" w:hAnsi="Brill"/>
          <w:color w:val="222222"/>
          <w:lang w:val="en-US"/>
        </w:rPr>
        <w:t>,</w:t>
      </w:r>
      <w:r w:rsidR="007B269C">
        <w:rPr>
          <w:rFonts w:ascii="Brill" w:hAnsi="Brill"/>
          <w:color w:val="222222"/>
          <w:lang w:val="en-US"/>
        </w:rPr>
        <w:t xml:space="preserve"> they </w:t>
      </w:r>
      <w:r w:rsidR="007B269C" w:rsidRPr="007B269C">
        <w:rPr>
          <w:rFonts w:ascii="Brill" w:hAnsi="Brill"/>
          <w:color w:val="222222"/>
          <w:lang w:val="en-US"/>
        </w:rPr>
        <w:t>scrupulously</w:t>
      </w:r>
      <w:r w:rsidR="007B269C">
        <w:rPr>
          <w:rFonts w:ascii="Brill" w:hAnsi="Brill"/>
          <w:color w:val="222222"/>
          <w:lang w:val="en-US"/>
        </w:rPr>
        <w:t xml:space="preserve"> make investigations on men on the </w:t>
      </w:r>
      <w:proofErr w:type="spellStart"/>
      <w:r w:rsidR="007B269C">
        <w:rPr>
          <w:rFonts w:ascii="Brill" w:hAnsi="Brill"/>
          <w:color w:val="222222"/>
          <w:lang w:val="en-US"/>
        </w:rPr>
        <w:t>Asaneed</w:t>
      </w:r>
      <w:proofErr w:type="spellEnd"/>
      <w:r w:rsidR="007B269C">
        <w:rPr>
          <w:rFonts w:ascii="Brill" w:hAnsi="Brill"/>
          <w:color w:val="222222"/>
          <w:lang w:val="en-US"/>
        </w:rPr>
        <w:t xml:space="preserve">, basing their work on the rule “ if the </w:t>
      </w:r>
      <w:proofErr w:type="spellStart"/>
      <w:r w:rsidR="007B269C">
        <w:rPr>
          <w:rFonts w:ascii="Brill" w:hAnsi="Brill"/>
          <w:color w:val="222222"/>
          <w:lang w:val="en-US"/>
        </w:rPr>
        <w:t>sanad</w:t>
      </w:r>
      <w:proofErr w:type="spellEnd"/>
      <w:r w:rsidR="007B269C">
        <w:rPr>
          <w:rFonts w:ascii="Brill" w:hAnsi="Brill"/>
          <w:color w:val="222222"/>
          <w:lang w:val="en-US"/>
        </w:rPr>
        <w:t xml:space="preserve"> is good, then the </w:t>
      </w:r>
      <w:proofErr w:type="spellStart"/>
      <w:r w:rsidR="007B269C" w:rsidRPr="00F2129C">
        <w:rPr>
          <w:rFonts w:ascii="Cambria" w:hAnsi="Cambria" w:cs="Cambria"/>
          <w:i/>
          <w:iCs/>
          <w:color w:val="222222"/>
          <w:lang w:val="en-US"/>
        </w:rPr>
        <w:t>ḥ</w:t>
      </w:r>
      <w:r w:rsidR="007B269C" w:rsidRPr="00F2129C">
        <w:rPr>
          <w:rFonts w:ascii="Georgia" w:hAnsi="Georgia"/>
          <w:i/>
          <w:iCs/>
          <w:color w:val="222222"/>
          <w:lang w:val="en-US"/>
        </w:rPr>
        <w:t>ad</w:t>
      </w:r>
      <w:r w:rsidR="007B269C" w:rsidRPr="00F2129C">
        <w:rPr>
          <w:rFonts w:ascii="Georgia" w:hAnsi="Georgia" w:cs="Georgia"/>
          <w:i/>
          <w:iCs/>
          <w:color w:val="222222"/>
          <w:lang w:val="en-US"/>
        </w:rPr>
        <w:t>ī</w:t>
      </w:r>
      <w:r w:rsidR="007B269C" w:rsidRPr="00F2129C">
        <w:rPr>
          <w:rFonts w:ascii="Georgia" w:hAnsi="Georgia"/>
          <w:i/>
          <w:iCs/>
          <w:color w:val="222222"/>
          <w:lang w:val="en-US"/>
        </w:rPr>
        <w:t>t</w:t>
      </w:r>
      <w:r w:rsidR="007B269C" w:rsidRPr="00F2129C">
        <w:rPr>
          <w:i/>
          <w:iCs/>
          <w:color w:val="222222"/>
          <w:lang w:val="en-US"/>
        </w:rPr>
        <w:t>̲</w:t>
      </w:r>
      <w:r w:rsidR="007B269C" w:rsidRPr="00F2129C">
        <w:rPr>
          <w:rFonts w:ascii="Georgia" w:hAnsi="Georgia"/>
          <w:i/>
          <w:iCs/>
          <w:color w:val="222222"/>
          <w:lang w:val="en-US"/>
        </w:rPr>
        <w:t>h</w:t>
      </w:r>
      <w:proofErr w:type="spellEnd"/>
      <w:r w:rsidR="007B269C" w:rsidRPr="00F2129C">
        <w:rPr>
          <w:i/>
          <w:iCs/>
          <w:color w:val="222222"/>
          <w:lang w:val="en-US"/>
        </w:rPr>
        <w:t>̲</w:t>
      </w:r>
      <w:r w:rsidR="007B269C">
        <w:rPr>
          <w:rFonts w:ascii="Brill" w:hAnsi="Brill"/>
          <w:color w:val="222222"/>
          <w:lang w:val="en-US"/>
        </w:rPr>
        <w:t xml:space="preserve"> might be authentic”. </w:t>
      </w:r>
    </w:p>
    <w:p w:rsidR="00C535C6" w:rsidRDefault="007B269C" w:rsidP="00FA5959">
      <w:pPr>
        <w:pStyle w:val="sumpara"/>
        <w:spacing w:after="240"/>
        <w:rPr>
          <w:rFonts w:ascii="Brill" w:hAnsi="Brill"/>
          <w:color w:val="222222"/>
          <w:lang w:val="en-US"/>
        </w:rPr>
      </w:pPr>
      <w:r>
        <w:rPr>
          <w:rFonts w:ascii="Brill" w:hAnsi="Brill"/>
          <w:color w:val="222222"/>
          <w:lang w:val="en-US"/>
        </w:rPr>
        <w:t xml:space="preserve">The scope of this science has been expanded since to other Islamic science. Thus, scholars in Islam started a “witch hunt” against incompetents and unable preachers and Imams who used to be accused to transmit a false comprehension of Islam, increasing at the same time the misunderstanding of Islam and spreading ambiguities to Muslim population which can results to </w:t>
      </w:r>
      <w:r w:rsidR="00537164">
        <w:rPr>
          <w:rFonts w:ascii="Brill" w:hAnsi="Brill"/>
          <w:color w:val="222222"/>
          <w:lang w:val="en-US"/>
        </w:rPr>
        <w:t xml:space="preserve">sect’s proliferation. These </w:t>
      </w:r>
      <w:proofErr w:type="gramStart"/>
      <w:r w:rsidR="00537164">
        <w:rPr>
          <w:rFonts w:ascii="Brill" w:hAnsi="Brill"/>
          <w:color w:val="222222"/>
          <w:lang w:val="en-US"/>
        </w:rPr>
        <w:t>incompetents</w:t>
      </w:r>
      <w:proofErr w:type="gramEnd"/>
      <w:r w:rsidR="00537164">
        <w:rPr>
          <w:rFonts w:ascii="Brill" w:hAnsi="Brill"/>
          <w:color w:val="222222"/>
          <w:lang w:val="en-US"/>
        </w:rPr>
        <w:t xml:space="preserve"> preachers are called </w:t>
      </w:r>
      <w:proofErr w:type="spellStart"/>
      <w:r w:rsidR="00537164" w:rsidRPr="00537164">
        <w:rPr>
          <w:rFonts w:ascii="Brill" w:hAnsi="Brill"/>
          <w:i/>
          <w:iCs/>
          <w:color w:val="222222"/>
          <w:lang w:val="en-US"/>
        </w:rPr>
        <w:t>Qusas</w:t>
      </w:r>
      <w:proofErr w:type="spellEnd"/>
      <w:r w:rsidR="00537164">
        <w:rPr>
          <w:rFonts w:ascii="Brill" w:hAnsi="Brill"/>
          <w:color w:val="222222"/>
          <w:lang w:val="en-US"/>
        </w:rPr>
        <w:t xml:space="preserve"> (story tellers) and are accused of trying only to attract people to their chairs and preaches with spiritual unchecked stories and not to try to teach and transmit Islamic science. These scholars who condemn </w:t>
      </w:r>
      <w:proofErr w:type="spellStart"/>
      <w:r w:rsidR="00537164">
        <w:rPr>
          <w:rFonts w:ascii="Brill" w:hAnsi="Brill"/>
          <w:color w:val="222222"/>
          <w:lang w:val="en-US"/>
        </w:rPr>
        <w:t>Qusas</w:t>
      </w:r>
      <w:proofErr w:type="spellEnd"/>
      <w:r w:rsidR="00537164">
        <w:rPr>
          <w:rFonts w:ascii="Brill" w:hAnsi="Brill"/>
          <w:color w:val="222222"/>
          <w:lang w:val="en-US"/>
        </w:rPr>
        <w:t xml:space="preserve"> base their condemnation on the </w:t>
      </w:r>
      <w:proofErr w:type="spellStart"/>
      <w:r w:rsidR="00537164" w:rsidRPr="00537164">
        <w:rPr>
          <w:rFonts w:ascii="Brill" w:hAnsi="Brill"/>
          <w:i/>
          <w:iCs/>
          <w:color w:val="222222"/>
          <w:lang w:val="en-US"/>
        </w:rPr>
        <w:t>Jarh</w:t>
      </w:r>
      <w:proofErr w:type="spellEnd"/>
      <w:r w:rsidR="00537164">
        <w:rPr>
          <w:rFonts w:ascii="Brill" w:hAnsi="Brill"/>
          <w:color w:val="222222"/>
          <w:lang w:val="en-US"/>
        </w:rPr>
        <w:t xml:space="preserve"> principles.</w:t>
      </w:r>
    </w:p>
    <w:p w:rsidR="007B269C" w:rsidRPr="00FA5959" w:rsidRDefault="007B269C" w:rsidP="00FA5959">
      <w:pPr>
        <w:pStyle w:val="sumpara"/>
        <w:spacing w:after="240"/>
        <w:rPr>
          <w:lang w:val="en-US"/>
        </w:rPr>
      </w:pPr>
      <w:r>
        <w:rPr>
          <w:rFonts w:ascii="Brill" w:hAnsi="Brill"/>
          <w:color w:val="222222"/>
          <w:lang w:val="en-US"/>
        </w:rPr>
        <w:t xml:space="preserve">Nowadays, many scholars specialized on </w:t>
      </w:r>
      <w:proofErr w:type="spellStart"/>
      <w:r w:rsidRPr="00F2129C">
        <w:rPr>
          <w:rFonts w:ascii="Cambria" w:hAnsi="Cambria" w:cs="Cambria"/>
          <w:i/>
          <w:iCs/>
          <w:color w:val="222222"/>
          <w:lang w:val="en-US"/>
        </w:rPr>
        <w:t>ḥ</w:t>
      </w:r>
      <w:r w:rsidRPr="00F2129C">
        <w:rPr>
          <w:rFonts w:ascii="Georgia" w:hAnsi="Georgia"/>
          <w:i/>
          <w:iCs/>
          <w:color w:val="222222"/>
          <w:lang w:val="en-US"/>
        </w:rPr>
        <w:t>ad</w:t>
      </w:r>
      <w:r w:rsidRPr="00F2129C">
        <w:rPr>
          <w:rFonts w:ascii="Georgia" w:hAnsi="Georgia" w:cs="Georgia"/>
          <w:i/>
          <w:iCs/>
          <w:color w:val="222222"/>
          <w:lang w:val="en-US"/>
        </w:rPr>
        <w:t>ī</w:t>
      </w:r>
      <w:r w:rsidRPr="00F2129C">
        <w:rPr>
          <w:rFonts w:ascii="Georgia" w:hAnsi="Georgia"/>
          <w:i/>
          <w:iCs/>
          <w:color w:val="222222"/>
          <w:lang w:val="en-US"/>
        </w:rPr>
        <w:t>t</w:t>
      </w:r>
      <w:r w:rsidRPr="00F2129C">
        <w:rPr>
          <w:i/>
          <w:iCs/>
          <w:color w:val="222222"/>
          <w:lang w:val="en-US"/>
        </w:rPr>
        <w:t>̲</w:t>
      </w:r>
      <w:r w:rsidRPr="00F2129C">
        <w:rPr>
          <w:rFonts w:ascii="Georgia" w:hAnsi="Georgia"/>
          <w:i/>
          <w:iCs/>
          <w:color w:val="222222"/>
          <w:lang w:val="en-US"/>
        </w:rPr>
        <w:t>h</w:t>
      </w:r>
      <w:proofErr w:type="spellEnd"/>
      <w:r w:rsidRPr="00F2129C">
        <w:rPr>
          <w:i/>
          <w:iCs/>
          <w:color w:val="222222"/>
          <w:lang w:val="en-US"/>
        </w:rPr>
        <w:t>̲</w:t>
      </w:r>
      <w:r>
        <w:rPr>
          <w:rFonts w:ascii="Brill" w:hAnsi="Brill"/>
          <w:color w:val="222222"/>
          <w:lang w:val="en-US"/>
        </w:rPr>
        <w:t xml:space="preserve"> such as </w:t>
      </w:r>
      <w:r w:rsidR="00EC4D7E" w:rsidRPr="00537164">
        <w:rPr>
          <w:rFonts w:ascii="Brill" w:hAnsi="Brill"/>
          <w:color w:val="222222"/>
          <w:lang w:val="en-US"/>
        </w:rPr>
        <w:t>al-</w:t>
      </w:r>
      <w:proofErr w:type="spellStart"/>
      <w:r w:rsidR="00EC4D7E" w:rsidRPr="00537164">
        <w:rPr>
          <w:rFonts w:ascii="Brill" w:hAnsi="Brill"/>
          <w:color w:val="222222"/>
          <w:lang w:val="en-US"/>
        </w:rPr>
        <w:t>Albani</w:t>
      </w:r>
      <w:proofErr w:type="spellEnd"/>
      <w:r w:rsidR="00EC4D7E">
        <w:rPr>
          <w:rFonts w:ascii="Brill" w:hAnsi="Brill"/>
          <w:color w:val="222222"/>
          <w:lang w:val="en-US"/>
        </w:rPr>
        <w:t xml:space="preserve"> </w:t>
      </w:r>
      <w:r>
        <w:rPr>
          <w:rFonts w:ascii="Brill" w:hAnsi="Brill"/>
          <w:color w:val="222222"/>
          <w:lang w:val="en-US"/>
        </w:rPr>
        <w:t xml:space="preserve">or Ahmed </w:t>
      </w:r>
      <w:proofErr w:type="spellStart"/>
      <w:r>
        <w:rPr>
          <w:rFonts w:ascii="Brill" w:hAnsi="Brill"/>
          <w:color w:val="222222"/>
          <w:lang w:val="en-US"/>
        </w:rPr>
        <w:t>Chakir</w:t>
      </w:r>
      <w:proofErr w:type="spellEnd"/>
      <w:r>
        <w:rPr>
          <w:rFonts w:ascii="Brill" w:hAnsi="Brill"/>
          <w:color w:val="222222"/>
          <w:lang w:val="en-US"/>
        </w:rPr>
        <w:t xml:space="preserve"> made a huge investigation work on many </w:t>
      </w:r>
      <w:proofErr w:type="spellStart"/>
      <w:r w:rsidRPr="007B269C">
        <w:rPr>
          <w:rFonts w:ascii="Brill" w:hAnsi="Brill"/>
          <w:i/>
          <w:iCs/>
          <w:color w:val="222222"/>
          <w:lang w:val="en-US"/>
        </w:rPr>
        <w:t>ahadeeth</w:t>
      </w:r>
      <w:proofErr w:type="spellEnd"/>
      <w:r>
        <w:rPr>
          <w:rFonts w:ascii="Brill" w:hAnsi="Brill"/>
          <w:color w:val="222222"/>
          <w:lang w:val="en-US"/>
        </w:rPr>
        <w:t xml:space="preserve"> books.</w:t>
      </w:r>
      <w:r w:rsidR="000A0193">
        <w:rPr>
          <w:rFonts w:ascii="Brill" w:hAnsi="Brill"/>
          <w:color w:val="222222"/>
          <w:lang w:val="en-US"/>
        </w:rPr>
        <w:t xml:space="preserve"> The same rules were used by contemporary scholars in order to analyze the situation of </w:t>
      </w:r>
      <w:proofErr w:type="spellStart"/>
      <w:r w:rsidR="000A0193" w:rsidRPr="000A0193">
        <w:rPr>
          <w:rFonts w:ascii="Brill" w:hAnsi="Brill"/>
          <w:i/>
          <w:iCs/>
          <w:color w:val="222222"/>
          <w:lang w:val="en-US"/>
        </w:rPr>
        <w:t>ahadeeth</w:t>
      </w:r>
      <w:proofErr w:type="spellEnd"/>
      <w:r w:rsidR="000A0193" w:rsidRPr="000A0193">
        <w:rPr>
          <w:rFonts w:ascii="Brill" w:hAnsi="Brill"/>
          <w:i/>
          <w:iCs/>
          <w:color w:val="222222"/>
          <w:lang w:val="en-US"/>
        </w:rPr>
        <w:t xml:space="preserve"> </w:t>
      </w:r>
      <w:r w:rsidR="000A0193">
        <w:rPr>
          <w:rFonts w:ascii="Brill" w:hAnsi="Brill"/>
          <w:color w:val="222222"/>
          <w:lang w:val="en-US"/>
        </w:rPr>
        <w:t xml:space="preserve">rapporteurs are the same that those who are used by first scholars. Also, </w:t>
      </w:r>
      <w:proofErr w:type="spellStart"/>
      <w:r w:rsidR="000A0193">
        <w:rPr>
          <w:rFonts w:ascii="Brill" w:hAnsi="Brill"/>
          <w:color w:val="222222"/>
          <w:lang w:val="en-US"/>
        </w:rPr>
        <w:t>S</w:t>
      </w:r>
      <w:r w:rsidR="000A0193" w:rsidRPr="000A0193">
        <w:rPr>
          <w:rFonts w:ascii="Brill" w:hAnsi="Brill"/>
          <w:color w:val="222222"/>
          <w:lang w:val="en-US"/>
        </w:rPr>
        <w:t>alafiyya</w:t>
      </w:r>
      <w:proofErr w:type="spellEnd"/>
      <w:r w:rsidR="000A0193">
        <w:rPr>
          <w:rFonts w:ascii="Brill" w:hAnsi="Brill"/>
          <w:color w:val="222222"/>
          <w:lang w:val="en-US"/>
        </w:rPr>
        <w:t xml:space="preserve"> movement scholars use this science and rules in order to criticize and condemn preachers who do not follow their religious opinion and methodology. Al</w:t>
      </w:r>
      <w:r w:rsidR="00EC4D7E">
        <w:rPr>
          <w:rFonts w:ascii="Brill" w:hAnsi="Brill"/>
          <w:color w:val="222222"/>
          <w:lang w:val="en-US"/>
        </w:rPr>
        <w:t>-</w:t>
      </w:r>
      <w:proofErr w:type="spellStart"/>
      <w:r w:rsidR="000A0193">
        <w:rPr>
          <w:rFonts w:ascii="Brill" w:hAnsi="Brill"/>
          <w:color w:val="222222"/>
          <w:lang w:val="en-US"/>
        </w:rPr>
        <w:t>Albani</w:t>
      </w:r>
      <w:proofErr w:type="spellEnd"/>
      <w:r w:rsidR="000A0193">
        <w:rPr>
          <w:rFonts w:ascii="Brill" w:hAnsi="Brill"/>
          <w:color w:val="222222"/>
          <w:lang w:val="en-US"/>
        </w:rPr>
        <w:t xml:space="preserve"> for instance severely </w:t>
      </w:r>
      <w:proofErr w:type="spellStart"/>
      <w:r w:rsidR="000A0193">
        <w:rPr>
          <w:rFonts w:ascii="Brill" w:hAnsi="Brill"/>
          <w:color w:val="222222"/>
          <w:lang w:val="en-US"/>
        </w:rPr>
        <w:t>rejectec</w:t>
      </w:r>
      <w:proofErr w:type="spellEnd"/>
      <w:r w:rsidR="000A0193">
        <w:rPr>
          <w:rFonts w:ascii="Brill" w:hAnsi="Brill"/>
          <w:color w:val="222222"/>
          <w:lang w:val="en-US"/>
        </w:rPr>
        <w:t xml:space="preserve"> Pr. Abdelhamid </w:t>
      </w:r>
      <w:proofErr w:type="spellStart"/>
      <w:r w:rsidR="000A0193">
        <w:rPr>
          <w:rFonts w:ascii="Brill" w:hAnsi="Brill"/>
          <w:color w:val="222222"/>
          <w:lang w:val="en-US"/>
        </w:rPr>
        <w:t>Kishk</w:t>
      </w:r>
      <w:proofErr w:type="spellEnd"/>
      <w:r w:rsidR="000A0193">
        <w:rPr>
          <w:rFonts w:ascii="Brill" w:hAnsi="Brill"/>
          <w:color w:val="222222"/>
          <w:lang w:val="en-US"/>
        </w:rPr>
        <w:t xml:space="preserve"> claiming that he is only a little story teller at the image of a poor wood picker.</w:t>
      </w:r>
      <w:r w:rsidR="00EC4D7E">
        <w:rPr>
          <w:rFonts w:ascii="Brill" w:hAnsi="Brill"/>
          <w:color w:val="222222"/>
          <w:lang w:val="en-US"/>
        </w:rPr>
        <w:t xml:space="preserve"> The m</w:t>
      </w:r>
      <w:r w:rsidR="00EC4D7E" w:rsidRPr="00C64CAF">
        <w:rPr>
          <w:rFonts w:ascii="Brill" w:hAnsi="Brill"/>
          <w:color w:val="222222"/>
          <w:lang w:val="en-US"/>
        </w:rPr>
        <w:t xml:space="preserve">ost active movement in </w:t>
      </w:r>
      <w:r w:rsidR="00EC4D7E" w:rsidRPr="00C64CAF">
        <w:rPr>
          <w:rFonts w:ascii="Georgia" w:hAnsi="Georgia"/>
          <w:color w:val="222222"/>
          <w:lang w:val="en-US"/>
        </w:rPr>
        <w:t>al-D</w:t>
      </w:r>
      <w:r w:rsidR="00EC4D7E" w:rsidRPr="00C64CAF">
        <w:rPr>
          <w:color w:val="222222"/>
          <w:lang w:val="en-US"/>
        </w:rPr>
        <w:t>̲</w:t>
      </w:r>
      <w:r w:rsidR="00EC4D7E" w:rsidRPr="00C64CAF">
        <w:rPr>
          <w:rFonts w:ascii="Georgia" w:hAnsi="Georgia"/>
          <w:color w:val="222222"/>
          <w:lang w:val="en-US"/>
        </w:rPr>
        <w:t>j</w:t>
      </w:r>
      <w:r w:rsidR="00EC4D7E" w:rsidRPr="00C64CAF">
        <w:rPr>
          <w:color w:val="222222"/>
          <w:lang w:val="en-US"/>
        </w:rPr>
        <w:t>̲</w:t>
      </w:r>
      <w:r w:rsidR="00EC4D7E" w:rsidRPr="00C64CAF">
        <w:rPr>
          <w:rFonts w:ascii="Georgia" w:hAnsi="Georgia"/>
          <w:color w:val="222222"/>
          <w:lang w:val="en-US"/>
        </w:rPr>
        <w:t>ar</w:t>
      </w:r>
      <w:r w:rsidR="00EC4D7E" w:rsidRPr="00C64CAF">
        <w:rPr>
          <w:rFonts w:ascii="Cambria" w:hAnsi="Cambria" w:cs="Cambria"/>
          <w:color w:val="222222"/>
          <w:lang w:val="en-US"/>
        </w:rPr>
        <w:t>ḥ</w:t>
      </w:r>
      <w:r w:rsidR="00EC4D7E" w:rsidRPr="00C64CAF">
        <w:rPr>
          <w:rFonts w:ascii="Georgia" w:hAnsi="Georgia"/>
          <w:color w:val="222222"/>
          <w:lang w:val="en-US"/>
        </w:rPr>
        <w:t xml:space="preserve"> </w:t>
      </w:r>
      <w:proofErr w:type="spellStart"/>
      <w:r w:rsidR="00EC4D7E" w:rsidRPr="00C64CAF">
        <w:rPr>
          <w:rFonts w:ascii="Georgia" w:hAnsi="Georgia"/>
          <w:color w:val="222222"/>
          <w:lang w:val="en-US"/>
        </w:rPr>
        <w:t>wa</w:t>
      </w:r>
      <w:proofErr w:type="spellEnd"/>
      <w:r w:rsidR="00EC4D7E" w:rsidRPr="00C64CAF">
        <w:rPr>
          <w:rFonts w:ascii="Georgia" w:hAnsi="Georgia"/>
          <w:color w:val="222222"/>
          <w:lang w:val="en-US"/>
        </w:rPr>
        <w:t xml:space="preserve"> </w:t>
      </w:r>
      <w:r w:rsidR="00EC4D7E" w:rsidRPr="00C64CAF">
        <w:rPr>
          <w:rFonts w:ascii="Georgia" w:hAnsi="Georgia" w:cs="Georgia"/>
          <w:color w:val="222222"/>
          <w:lang w:val="en-US"/>
        </w:rPr>
        <w:t>’</w:t>
      </w:r>
      <w:r w:rsidR="00EC4D7E" w:rsidRPr="00C64CAF">
        <w:rPr>
          <w:rFonts w:ascii="Georgia" w:hAnsi="Georgia"/>
          <w:color w:val="222222"/>
          <w:lang w:val="en-US"/>
        </w:rPr>
        <w:t>l- Ta</w:t>
      </w:r>
      <w:r w:rsidR="00EC4D7E" w:rsidRPr="00C64CAF">
        <w:rPr>
          <w:rFonts w:ascii="Georgia" w:hAnsi="Georgia" w:cs="Georgia"/>
          <w:color w:val="222222"/>
          <w:lang w:val="en-US"/>
        </w:rPr>
        <w:t>’</w:t>
      </w:r>
      <w:r w:rsidR="00EC4D7E" w:rsidRPr="00C64CAF">
        <w:rPr>
          <w:rFonts w:ascii="Georgia" w:hAnsi="Georgia"/>
          <w:color w:val="222222"/>
          <w:lang w:val="en-US"/>
        </w:rPr>
        <w:t>d</w:t>
      </w:r>
      <w:r w:rsidR="00EC4D7E" w:rsidRPr="00C64CAF">
        <w:rPr>
          <w:rFonts w:ascii="Georgia" w:hAnsi="Georgia" w:cs="Georgia"/>
          <w:color w:val="222222"/>
          <w:lang w:val="en-US"/>
        </w:rPr>
        <w:t>ī</w:t>
      </w:r>
      <w:r w:rsidR="00EC4D7E" w:rsidRPr="00C64CAF">
        <w:rPr>
          <w:rFonts w:ascii="Georgia" w:hAnsi="Georgia"/>
          <w:color w:val="222222"/>
          <w:lang w:val="en-US"/>
        </w:rPr>
        <w:t xml:space="preserve">l inside the </w:t>
      </w:r>
      <w:proofErr w:type="spellStart"/>
      <w:r w:rsidR="00EC4D7E" w:rsidRPr="00C64CAF">
        <w:rPr>
          <w:rFonts w:ascii="Georgia" w:hAnsi="Georgia"/>
          <w:color w:val="222222"/>
          <w:lang w:val="en-US"/>
        </w:rPr>
        <w:t>Salafiyya</w:t>
      </w:r>
      <w:proofErr w:type="spellEnd"/>
      <w:r w:rsidR="00EC4D7E" w:rsidRPr="00C64CAF">
        <w:rPr>
          <w:rFonts w:ascii="Georgia" w:hAnsi="Georgia"/>
          <w:color w:val="222222"/>
          <w:lang w:val="en-US"/>
        </w:rPr>
        <w:t xml:space="preserve"> sphere is the </w:t>
      </w:r>
      <w:proofErr w:type="spellStart"/>
      <w:r w:rsidR="00EC4D7E" w:rsidRPr="00C64CAF">
        <w:rPr>
          <w:rFonts w:ascii="Georgia" w:hAnsi="Georgia"/>
          <w:i/>
          <w:iCs/>
          <w:color w:val="222222"/>
          <w:lang w:val="en-US"/>
        </w:rPr>
        <w:t>Madkhal</w:t>
      </w:r>
      <w:r w:rsidR="00EC4D7E" w:rsidRPr="00C64CAF">
        <w:rPr>
          <w:rFonts w:ascii="Brill" w:hAnsi="Brill"/>
          <w:i/>
          <w:iCs/>
          <w:color w:val="222222"/>
          <w:lang w:val="en-US"/>
        </w:rPr>
        <w:t>ī</w:t>
      </w:r>
      <w:proofErr w:type="spellEnd"/>
      <w:r w:rsidR="00EC4D7E" w:rsidRPr="00C64CAF">
        <w:rPr>
          <w:rFonts w:ascii="Georgia" w:hAnsi="Georgia"/>
          <w:color w:val="222222"/>
          <w:lang w:val="en-US"/>
        </w:rPr>
        <w:t xml:space="preserve"> one, which is known for his harshness against all his opponents.</w:t>
      </w:r>
    </w:p>
    <w:p w:rsidR="00F2129C" w:rsidRPr="00F2129C" w:rsidRDefault="00F2129C" w:rsidP="00F2129C">
      <w:pPr>
        <w:pStyle w:val="byline"/>
        <w:spacing w:before="0" w:beforeAutospacing="0" w:after="240" w:afterAutospacing="0"/>
        <w:rPr>
          <w:rFonts w:ascii="Brill" w:hAnsi="Brill"/>
          <w:color w:val="222222"/>
          <w:lang w:val="en-US"/>
        </w:rPr>
      </w:pPr>
      <w:r w:rsidRPr="00681855">
        <w:rPr>
          <w:rFonts w:ascii="Brill" w:hAnsi="Brill"/>
          <w:color w:val="222222"/>
          <w:lang w:val="en-US"/>
        </w:rPr>
        <w:lastRenderedPageBreak/>
        <w:t>(</w:t>
      </w:r>
      <w:r w:rsidR="00681855" w:rsidRPr="00681855">
        <w:rPr>
          <w:rFonts w:ascii="Brill" w:hAnsi="Brill"/>
          <w:color w:val="222222"/>
          <w:lang w:val="en-US"/>
        </w:rPr>
        <w:t>Y</w:t>
      </w:r>
      <w:r w:rsidRPr="00681855">
        <w:rPr>
          <w:rFonts w:ascii="Brill" w:hAnsi="Brill"/>
          <w:color w:val="222222"/>
          <w:lang w:val="en-US"/>
        </w:rPr>
        <w:t>.</w:t>
      </w:r>
      <w:r w:rsidR="00EC4D7E">
        <w:rPr>
          <w:rFonts w:ascii="Brill" w:hAnsi="Brill"/>
          <w:color w:val="222222"/>
          <w:lang w:val="en-US"/>
        </w:rPr>
        <w:t xml:space="preserve"> </w:t>
      </w:r>
      <w:r w:rsidR="00681855" w:rsidRPr="00681855">
        <w:rPr>
          <w:rFonts w:ascii="Brill" w:hAnsi="Brill"/>
          <w:color w:val="222222"/>
          <w:lang w:val="en-US"/>
        </w:rPr>
        <w:t>EL ADLY</w:t>
      </w:r>
      <w:r w:rsidRPr="00681855">
        <w:rPr>
          <w:rFonts w:ascii="Brill" w:hAnsi="Brill"/>
          <w:color w:val="222222"/>
          <w:lang w:val="en-US"/>
        </w:rPr>
        <w:t>)</w:t>
      </w:r>
    </w:p>
    <w:p w:rsidR="00F2129C" w:rsidRPr="00F2129C" w:rsidRDefault="00F2129C" w:rsidP="00F2129C">
      <w:pPr>
        <w:pStyle w:val="Titre2"/>
        <w:spacing w:before="0" w:after="240" w:line="267" w:lineRule="atLeast"/>
        <w:rPr>
          <w:rFonts w:ascii="Times New Roman" w:hAnsi="Times New Roman"/>
          <w:color w:val="11216E"/>
          <w:lang w:val="en-US"/>
        </w:rPr>
      </w:pPr>
      <w:r w:rsidRPr="00F2129C">
        <w:rPr>
          <w:b/>
          <w:bCs/>
          <w:color w:val="11216E"/>
          <w:lang w:val="en-US"/>
        </w:rPr>
        <w:t>Bibliography</w:t>
      </w:r>
    </w:p>
    <w:p w:rsidR="00681855" w:rsidRDefault="00681855" w:rsidP="00F2129C">
      <w:pPr>
        <w:pStyle w:val="bibl"/>
        <w:spacing w:before="0" w:beforeAutospacing="0" w:after="240" w:afterAutospacing="0"/>
        <w:rPr>
          <w:rFonts w:ascii="Brill" w:hAnsi="Brill"/>
          <w:color w:val="222222"/>
          <w:lang w:val="en-US"/>
        </w:rPr>
      </w:pPr>
      <w:proofErr w:type="spellStart"/>
      <w:r>
        <w:rPr>
          <w:rFonts w:ascii="Brill" w:hAnsi="Brill"/>
          <w:color w:val="222222"/>
          <w:lang w:val="en-US"/>
        </w:rPr>
        <w:t>Najm</w:t>
      </w:r>
      <w:proofErr w:type="spellEnd"/>
      <w:r>
        <w:rPr>
          <w:rFonts w:ascii="Brill" w:hAnsi="Brill"/>
          <w:color w:val="222222"/>
          <w:lang w:val="en-US"/>
        </w:rPr>
        <w:t xml:space="preserve"> Ed </w:t>
      </w:r>
      <w:proofErr w:type="spellStart"/>
      <w:r>
        <w:rPr>
          <w:rFonts w:ascii="Brill" w:hAnsi="Brill"/>
          <w:color w:val="222222"/>
          <w:lang w:val="en-US"/>
        </w:rPr>
        <w:t>Deen</w:t>
      </w:r>
      <w:proofErr w:type="spellEnd"/>
      <w:r>
        <w:rPr>
          <w:rFonts w:ascii="Brill" w:hAnsi="Brill"/>
          <w:color w:val="222222"/>
          <w:lang w:val="en-US"/>
        </w:rPr>
        <w:t xml:space="preserve"> At </w:t>
      </w:r>
      <w:proofErr w:type="spellStart"/>
      <w:r w:rsidRPr="00681855">
        <w:rPr>
          <w:rFonts w:ascii="Brill" w:hAnsi="Brill"/>
          <w:color w:val="222222"/>
          <w:lang w:val="en-US"/>
        </w:rPr>
        <w:t>Tūsi</w:t>
      </w:r>
      <w:proofErr w:type="spellEnd"/>
      <w:r w:rsidRPr="00681855">
        <w:rPr>
          <w:rFonts w:ascii="Brill" w:hAnsi="Brill"/>
          <w:color w:val="222222"/>
          <w:lang w:val="en-US"/>
        </w:rPr>
        <w:t xml:space="preserve">, </w:t>
      </w:r>
      <w:proofErr w:type="spellStart"/>
      <w:r>
        <w:rPr>
          <w:rFonts w:ascii="Brill" w:hAnsi="Brill"/>
          <w:i/>
          <w:iCs/>
          <w:color w:val="222222"/>
          <w:lang w:val="en-US"/>
        </w:rPr>
        <w:t>M</w:t>
      </w:r>
      <w:r w:rsidRPr="00F2129C">
        <w:rPr>
          <w:rFonts w:ascii="Brill" w:hAnsi="Brill"/>
          <w:i/>
          <w:iCs/>
          <w:color w:val="222222"/>
          <w:lang w:val="en-US"/>
        </w:rPr>
        <w:t>ū</w:t>
      </w:r>
      <w:r>
        <w:rPr>
          <w:rFonts w:ascii="Brill" w:hAnsi="Brill"/>
          <w:i/>
          <w:iCs/>
          <w:color w:val="222222"/>
          <w:lang w:val="en-US"/>
        </w:rPr>
        <w:t>khtasar</w:t>
      </w:r>
      <w:proofErr w:type="spellEnd"/>
      <w:r>
        <w:rPr>
          <w:rFonts w:ascii="Brill" w:hAnsi="Brill"/>
          <w:i/>
          <w:iCs/>
          <w:color w:val="222222"/>
          <w:lang w:val="en-US"/>
        </w:rPr>
        <w:t xml:space="preserve"> </w:t>
      </w:r>
      <w:proofErr w:type="spellStart"/>
      <w:r>
        <w:rPr>
          <w:rFonts w:ascii="Brill" w:hAnsi="Brill"/>
          <w:i/>
          <w:iCs/>
          <w:color w:val="222222"/>
          <w:lang w:val="en-US"/>
        </w:rPr>
        <w:t>Sharh</w:t>
      </w:r>
      <w:proofErr w:type="spellEnd"/>
      <w:r>
        <w:rPr>
          <w:rFonts w:ascii="Brill" w:hAnsi="Brill"/>
          <w:i/>
          <w:iCs/>
          <w:color w:val="222222"/>
          <w:lang w:val="en-US"/>
        </w:rPr>
        <w:t xml:space="preserve"> </w:t>
      </w:r>
      <w:proofErr w:type="spellStart"/>
      <w:r>
        <w:rPr>
          <w:rFonts w:ascii="Brill" w:hAnsi="Brill"/>
          <w:i/>
          <w:iCs/>
          <w:color w:val="222222"/>
          <w:lang w:val="en-US"/>
        </w:rPr>
        <w:t>Ar</w:t>
      </w:r>
      <w:proofErr w:type="spellEnd"/>
      <w:r>
        <w:rPr>
          <w:rFonts w:ascii="Brill" w:hAnsi="Brill"/>
          <w:i/>
          <w:iCs/>
          <w:color w:val="222222"/>
          <w:lang w:val="en-US"/>
        </w:rPr>
        <w:t xml:space="preserve"> </w:t>
      </w:r>
      <w:proofErr w:type="spellStart"/>
      <w:r>
        <w:rPr>
          <w:rFonts w:ascii="Brill" w:hAnsi="Brill"/>
          <w:i/>
          <w:iCs/>
          <w:color w:val="222222"/>
          <w:lang w:val="en-US"/>
        </w:rPr>
        <w:t>Rawda</w:t>
      </w:r>
      <w:proofErr w:type="spellEnd"/>
      <w:r w:rsidRPr="00681855">
        <w:rPr>
          <w:rFonts w:ascii="Brill" w:hAnsi="Brill"/>
          <w:color w:val="222222"/>
          <w:lang w:val="en-US"/>
        </w:rPr>
        <w:t xml:space="preserve">, </w:t>
      </w:r>
      <w:r w:rsidR="00FA5959">
        <w:rPr>
          <w:rFonts w:ascii="Brill" w:hAnsi="Brill"/>
          <w:color w:val="222222"/>
          <w:lang w:val="en-US"/>
        </w:rPr>
        <w:t xml:space="preserve">Beirut </w:t>
      </w:r>
      <w:r w:rsidRPr="00681855">
        <w:rPr>
          <w:rFonts w:ascii="Brill" w:hAnsi="Brill"/>
          <w:color w:val="222222"/>
          <w:lang w:val="en-US"/>
        </w:rPr>
        <w:t>2017, 25</w:t>
      </w:r>
    </w:p>
    <w:p w:rsidR="00537164" w:rsidRDefault="00537164" w:rsidP="00F2129C">
      <w:pPr>
        <w:pStyle w:val="bibl"/>
        <w:spacing w:before="0" w:beforeAutospacing="0" w:after="240" w:afterAutospacing="0"/>
        <w:rPr>
          <w:rFonts w:ascii="Brill" w:hAnsi="Brill"/>
          <w:color w:val="222222"/>
          <w:lang w:val="en-US"/>
        </w:rPr>
      </w:pPr>
      <w:r w:rsidRPr="00537164">
        <w:rPr>
          <w:rFonts w:ascii="Brill" w:hAnsi="Brill"/>
          <w:color w:val="222222"/>
          <w:lang w:val="en-US"/>
        </w:rPr>
        <w:t xml:space="preserve">Ahmed Mohammed </w:t>
      </w:r>
      <w:proofErr w:type="spellStart"/>
      <w:r w:rsidRPr="00537164">
        <w:rPr>
          <w:rFonts w:ascii="Brill" w:hAnsi="Brill"/>
          <w:color w:val="222222"/>
          <w:lang w:val="en-US"/>
        </w:rPr>
        <w:t>Chakir</w:t>
      </w:r>
      <w:proofErr w:type="spellEnd"/>
      <w:r>
        <w:rPr>
          <w:rFonts w:ascii="Brill" w:hAnsi="Brill"/>
          <w:color w:val="222222"/>
          <w:lang w:val="en-US"/>
        </w:rPr>
        <w:t xml:space="preserve">, </w:t>
      </w:r>
      <w:proofErr w:type="spellStart"/>
      <w:r w:rsidRPr="00537164">
        <w:rPr>
          <w:rFonts w:ascii="Brill" w:hAnsi="Brill"/>
          <w:i/>
          <w:iCs/>
          <w:color w:val="222222"/>
          <w:lang w:val="en-US"/>
        </w:rPr>
        <w:t>Sunan</w:t>
      </w:r>
      <w:proofErr w:type="spellEnd"/>
      <w:r w:rsidRPr="00537164">
        <w:rPr>
          <w:rFonts w:ascii="Brill" w:hAnsi="Brill"/>
          <w:i/>
          <w:iCs/>
          <w:color w:val="222222"/>
          <w:lang w:val="en-US"/>
        </w:rPr>
        <w:t xml:space="preserve"> al-</w:t>
      </w:r>
      <w:proofErr w:type="spellStart"/>
      <w:r w:rsidRPr="00537164">
        <w:rPr>
          <w:rFonts w:ascii="Brill" w:hAnsi="Brill"/>
          <w:i/>
          <w:iCs/>
          <w:color w:val="222222"/>
          <w:lang w:val="en-US"/>
        </w:rPr>
        <w:t>Tirmidhi</w:t>
      </w:r>
      <w:proofErr w:type="spellEnd"/>
      <w:r>
        <w:rPr>
          <w:rFonts w:ascii="Brill" w:hAnsi="Brill"/>
          <w:color w:val="222222"/>
          <w:lang w:val="en-US"/>
        </w:rPr>
        <w:t>, Cairo 1975</w:t>
      </w:r>
    </w:p>
    <w:p w:rsidR="00537164" w:rsidRDefault="00537164" w:rsidP="00F2129C">
      <w:pPr>
        <w:pStyle w:val="bibl"/>
        <w:spacing w:before="0" w:beforeAutospacing="0" w:after="240" w:afterAutospacing="0"/>
        <w:rPr>
          <w:rFonts w:ascii="Brill" w:hAnsi="Brill"/>
          <w:color w:val="222222"/>
          <w:lang w:val="en-US"/>
        </w:rPr>
      </w:pPr>
      <w:r w:rsidRPr="00537164">
        <w:rPr>
          <w:rFonts w:ascii="Brill" w:hAnsi="Brill"/>
          <w:color w:val="222222"/>
          <w:lang w:val="en-US"/>
        </w:rPr>
        <w:t>Muhammad Nasir-</w:t>
      </w:r>
      <w:proofErr w:type="spellStart"/>
      <w:r w:rsidRPr="00537164">
        <w:rPr>
          <w:rFonts w:ascii="Brill" w:hAnsi="Brill"/>
          <w:color w:val="222222"/>
          <w:lang w:val="en-US"/>
        </w:rPr>
        <w:t>ud</w:t>
      </w:r>
      <w:proofErr w:type="spellEnd"/>
      <w:r w:rsidRPr="00537164">
        <w:rPr>
          <w:rFonts w:ascii="Brill" w:hAnsi="Brill"/>
          <w:color w:val="222222"/>
          <w:lang w:val="en-US"/>
        </w:rPr>
        <w:t>-Din al-</w:t>
      </w:r>
      <w:proofErr w:type="spellStart"/>
      <w:r w:rsidRPr="00537164">
        <w:rPr>
          <w:rFonts w:ascii="Brill" w:hAnsi="Brill"/>
          <w:color w:val="222222"/>
          <w:lang w:val="en-US"/>
        </w:rPr>
        <w:t>Albani</w:t>
      </w:r>
      <w:proofErr w:type="spellEnd"/>
      <w:r>
        <w:rPr>
          <w:rFonts w:ascii="Brill" w:hAnsi="Brill"/>
          <w:color w:val="222222"/>
          <w:lang w:val="en-US"/>
        </w:rPr>
        <w:t xml:space="preserve">, </w:t>
      </w:r>
      <w:r w:rsidRPr="00537164">
        <w:rPr>
          <w:rFonts w:ascii="Brill" w:hAnsi="Brill"/>
          <w:color w:val="222222"/>
          <w:lang w:val="en-US"/>
        </w:rPr>
        <w:t xml:space="preserve">Sahih </w:t>
      </w:r>
      <w:proofErr w:type="spellStart"/>
      <w:r w:rsidRPr="00537164">
        <w:rPr>
          <w:rFonts w:ascii="Brill" w:hAnsi="Brill"/>
          <w:color w:val="222222"/>
          <w:lang w:val="en-US"/>
        </w:rPr>
        <w:t>wa</w:t>
      </w:r>
      <w:proofErr w:type="spellEnd"/>
      <w:r w:rsidRPr="00537164">
        <w:rPr>
          <w:rFonts w:ascii="Brill" w:hAnsi="Brill"/>
          <w:color w:val="222222"/>
          <w:lang w:val="en-US"/>
        </w:rPr>
        <w:t xml:space="preserve"> </w:t>
      </w:r>
      <w:proofErr w:type="spellStart"/>
      <w:r w:rsidRPr="00537164">
        <w:rPr>
          <w:rFonts w:ascii="Brill" w:hAnsi="Brill"/>
          <w:color w:val="222222"/>
          <w:lang w:val="en-US"/>
        </w:rPr>
        <w:t>Da'if</w:t>
      </w:r>
      <w:proofErr w:type="spellEnd"/>
      <w:r w:rsidRPr="00537164">
        <w:rPr>
          <w:rFonts w:ascii="Brill" w:hAnsi="Brill"/>
          <w:color w:val="222222"/>
          <w:lang w:val="en-US"/>
        </w:rPr>
        <w:t xml:space="preserve"> </w:t>
      </w:r>
      <w:proofErr w:type="spellStart"/>
      <w:r w:rsidRPr="00537164">
        <w:rPr>
          <w:rFonts w:ascii="Brill" w:hAnsi="Brill"/>
          <w:color w:val="222222"/>
          <w:lang w:val="en-US"/>
        </w:rPr>
        <w:t>Sunan</w:t>
      </w:r>
      <w:proofErr w:type="spellEnd"/>
      <w:r w:rsidRPr="00537164">
        <w:rPr>
          <w:rFonts w:ascii="Brill" w:hAnsi="Brill"/>
          <w:color w:val="222222"/>
          <w:lang w:val="en-US"/>
        </w:rPr>
        <w:t xml:space="preserve"> Abu Dawood</w:t>
      </w:r>
    </w:p>
    <w:p w:rsidR="000A0193" w:rsidRDefault="000A0193" w:rsidP="00F2129C">
      <w:pPr>
        <w:pStyle w:val="bibl"/>
        <w:spacing w:before="0" w:beforeAutospacing="0" w:after="240" w:afterAutospacing="0"/>
        <w:rPr>
          <w:rFonts w:ascii="Brill" w:hAnsi="Brill"/>
          <w:color w:val="222222"/>
          <w:lang w:val="en-US"/>
        </w:rPr>
      </w:pPr>
      <w:r w:rsidRPr="00537164">
        <w:rPr>
          <w:rFonts w:ascii="Brill" w:hAnsi="Brill"/>
          <w:color w:val="222222"/>
          <w:lang w:val="en-US"/>
        </w:rPr>
        <w:t>Muhammad</w:t>
      </w:r>
      <w:r>
        <w:rPr>
          <w:rFonts w:ascii="Brill" w:hAnsi="Brill"/>
          <w:color w:val="222222"/>
          <w:lang w:val="en-US"/>
        </w:rPr>
        <w:t xml:space="preserve"> Ibn </w:t>
      </w:r>
      <w:proofErr w:type="spellStart"/>
      <w:r>
        <w:rPr>
          <w:rFonts w:ascii="Brill" w:hAnsi="Brill"/>
          <w:color w:val="222222"/>
          <w:lang w:val="en-US"/>
        </w:rPr>
        <w:t>Isma’</w:t>
      </w:r>
      <w:r w:rsidRPr="00F2129C">
        <w:rPr>
          <w:rFonts w:ascii="Brill" w:hAnsi="Brill"/>
          <w:color w:val="222222"/>
          <w:lang w:val="en-US"/>
        </w:rPr>
        <w:t>ī</w:t>
      </w:r>
      <w:r>
        <w:rPr>
          <w:rFonts w:ascii="Brill" w:hAnsi="Brill"/>
          <w:color w:val="222222"/>
          <w:lang w:val="en-US"/>
        </w:rPr>
        <w:t>l</w:t>
      </w:r>
      <w:proofErr w:type="spellEnd"/>
      <w:r>
        <w:rPr>
          <w:rFonts w:ascii="Brill" w:hAnsi="Brill"/>
          <w:color w:val="222222"/>
          <w:lang w:val="en-US"/>
        </w:rPr>
        <w:t xml:space="preserve"> As </w:t>
      </w:r>
      <w:proofErr w:type="spellStart"/>
      <w:r>
        <w:rPr>
          <w:rFonts w:ascii="Brill" w:hAnsi="Brill"/>
          <w:color w:val="222222"/>
          <w:lang w:val="en-US"/>
        </w:rPr>
        <w:t>San’</w:t>
      </w:r>
      <w:r w:rsidRPr="00F2129C">
        <w:rPr>
          <w:rFonts w:ascii="Brill" w:hAnsi="Brill"/>
          <w:color w:val="222222"/>
          <w:lang w:val="en-US"/>
        </w:rPr>
        <w:t>ānī</w:t>
      </w:r>
      <w:proofErr w:type="spellEnd"/>
      <w:r>
        <w:rPr>
          <w:rFonts w:ascii="Brill" w:hAnsi="Brill"/>
          <w:color w:val="222222"/>
          <w:lang w:val="en-US"/>
        </w:rPr>
        <w:t xml:space="preserve">, </w:t>
      </w:r>
      <w:proofErr w:type="spellStart"/>
      <w:r w:rsidRPr="000A0193">
        <w:rPr>
          <w:rFonts w:ascii="Brill" w:hAnsi="Brill"/>
          <w:i/>
          <w:iCs/>
          <w:color w:val="222222"/>
          <w:lang w:val="en-US"/>
        </w:rPr>
        <w:t>Subul</w:t>
      </w:r>
      <w:proofErr w:type="spellEnd"/>
      <w:r w:rsidRPr="000A0193">
        <w:rPr>
          <w:rFonts w:ascii="Brill" w:hAnsi="Brill"/>
          <w:i/>
          <w:iCs/>
          <w:color w:val="222222"/>
          <w:lang w:val="en-US"/>
        </w:rPr>
        <w:t xml:space="preserve"> </w:t>
      </w:r>
      <w:proofErr w:type="spellStart"/>
      <w:r w:rsidRPr="000A0193">
        <w:rPr>
          <w:rFonts w:ascii="Brill" w:hAnsi="Brill"/>
          <w:i/>
          <w:iCs/>
          <w:color w:val="222222"/>
          <w:lang w:val="en-US"/>
        </w:rPr>
        <w:t>Asalam</w:t>
      </w:r>
      <w:proofErr w:type="spellEnd"/>
      <w:r>
        <w:rPr>
          <w:rFonts w:ascii="Brill" w:hAnsi="Brill"/>
          <w:color w:val="222222"/>
          <w:lang w:val="en-US"/>
        </w:rPr>
        <w:t xml:space="preserve">, </w:t>
      </w:r>
      <w:proofErr w:type="spellStart"/>
      <w:r>
        <w:rPr>
          <w:rFonts w:ascii="Brill" w:hAnsi="Brill"/>
          <w:color w:val="222222"/>
          <w:lang w:val="en-US"/>
        </w:rPr>
        <w:t>Beiruth</w:t>
      </w:r>
      <w:proofErr w:type="spellEnd"/>
      <w:r>
        <w:rPr>
          <w:rFonts w:ascii="Brill" w:hAnsi="Brill"/>
          <w:color w:val="222222"/>
          <w:lang w:val="en-US"/>
        </w:rPr>
        <w:t>, 1996, vol.2 p.270</w:t>
      </w:r>
    </w:p>
    <w:p w:rsidR="000A0193" w:rsidRDefault="000A0193" w:rsidP="00F2129C">
      <w:pPr>
        <w:pStyle w:val="bibl"/>
        <w:spacing w:before="0" w:beforeAutospacing="0" w:after="240" w:afterAutospacing="0"/>
        <w:rPr>
          <w:rFonts w:ascii="Brill" w:hAnsi="Brill"/>
          <w:color w:val="222222"/>
          <w:lang w:val="en-US"/>
        </w:rPr>
      </w:pPr>
      <w:proofErr w:type="spellStart"/>
      <w:r w:rsidRPr="000A0193">
        <w:rPr>
          <w:rFonts w:ascii="Brill" w:hAnsi="Brill"/>
          <w:color w:val="222222"/>
          <w:lang w:val="en-US"/>
        </w:rPr>
        <w:t>Jalāl</w:t>
      </w:r>
      <w:proofErr w:type="spellEnd"/>
      <w:r w:rsidRPr="000A0193">
        <w:rPr>
          <w:rFonts w:ascii="Brill" w:hAnsi="Brill"/>
          <w:color w:val="222222"/>
          <w:lang w:val="en-US"/>
        </w:rPr>
        <w:t xml:space="preserve"> al-</w:t>
      </w:r>
      <w:proofErr w:type="spellStart"/>
      <w:r w:rsidRPr="000A0193">
        <w:rPr>
          <w:rFonts w:ascii="Brill" w:hAnsi="Brill"/>
          <w:color w:val="222222"/>
          <w:lang w:val="en-US"/>
        </w:rPr>
        <w:t>Dīn</w:t>
      </w:r>
      <w:proofErr w:type="spellEnd"/>
      <w:r w:rsidRPr="000A0193">
        <w:rPr>
          <w:rFonts w:ascii="Brill" w:hAnsi="Brill"/>
          <w:color w:val="222222"/>
          <w:lang w:val="en-US"/>
        </w:rPr>
        <w:t xml:space="preserve"> al-</w:t>
      </w:r>
      <w:proofErr w:type="spellStart"/>
      <w:r w:rsidRPr="000A0193">
        <w:rPr>
          <w:rFonts w:ascii="Brill" w:hAnsi="Brill"/>
          <w:color w:val="222222"/>
          <w:lang w:val="en-US"/>
        </w:rPr>
        <w:t>Khudayr</w:t>
      </w:r>
      <w:bookmarkStart w:id="5" w:name="_Hlk536032592"/>
      <w:r w:rsidRPr="000A0193">
        <w:rPr>
          <w:rFonts w:ascii="Brill" w:hAnsi="Brill"/>
          <w:color w:val="222222"/>
          <w:lang w:val="en-US"/>
        </w:rPr>
        <w:t>ī</w:t>
      </w:r>
      <w:bookmarkEnd w:id="5"/>
      <w:proofErr w:type="spellEnd"/>
      <w:r w:rsidRPr="000A0193">
        <w:rPr>
          <w:rFonts w:ascii="Brill" w:hAnsi="Brill"/>
          <w:color w:val="222222"/>
          <w:lang w:val="en-US"/>
        </w:rPr>
        <w:t xml:space="preserve"> al-</w:t>
      </w:r>
      <w:proofErr w:type="spellStart"/>
      <w:r w:rsidRPr="000A0193">
        <w:rPr>
          <w:rFonts w:ascii="Brill" w:hAnsi="Brill"/>
          <w:color w:val="222222"/>
          <w:lang w:val="en-US"/>
        </w:rPr>
        <w:t>Suyūtī</w:t>
      </w:r>
      <w:proofErr w:type="spellEnd"/>
      <w:r w:rsidRPr="000A0193">
        <w:rPr>
          <w:rFonts w:ascii="Brill" w:hAnsi="Brill"/>
          <w:color w:val="222222"/>
          <w:lang w:val="en-US"/>
        </w:rPr>
        <w:t>,</w:t>
      </w:r>
      <w:r>
        <w:rPr>
          <w:rFonts w:ascii="Brill" w:hAnsi="Brill"/>
          <w:color w:val="222222"/>
          <w:lang w:val="en-US"/>
        </w:rPr>
        <w:t xml:space="preserve"> </w:t>
      </w:r>
      <w:proofErr w:type="spellStart"/>
      <w:r w:rsidRPr="000A0193">
        <w:rPr>
          <w:rFonts w:ascii="Brill" w:hAnsi="Brill"/>
          <w:i/>
          <w:iCs/>
          <w:color w:val="222222"/>
          <w:lang w:val="en-US"/>
        </w:rPr>
        <w:t>Tadreed</w:t>
      </w:r>
      <w:proofErr w:type="spellEnd"/>
      <w:r w:rsidRPr="000A0193">
        <w:rPr>
          <w:rFonts w:ascii="Brill" w:hAnsi="Brill"/>
          <w:i/>
          <w:iCs/>
          <w:color w:val="222222"/>
          <w:lang w:val="en-US"/>
        </w:rPr>
        <w:t xml:space="preserve"> </w:t>
      </w:r>
      <w:proofErr w:type="spellStart"/>
      <w:r w:rsidRPr="000A0193">
        <w:rPr>
          <w:rFonts w:ascii="Brill" w:hAnsi="Brill"/>
          <w:i/>
          <w:iCs/>
          <w:color w:val="222222"/>
          <w:lang w:val="en-US"/>
        </w:rPr>
        <w:t>Ar</w:t>
      </w:r>
      <w:proofErr w:type="spellEnd"/>
      <w:r w:rsidRPr="000A0193">
        <w:rPr>
          <w:rFonts w:ascii="Brill" w:hAnsi="Brill"/>
          <w:i/>
          <w:iCs/>
          <w:color w:val="222222"/>
          <w:lang w:val="en-US"/>
        </w:rPr>
        <w:t xml:space="preserve"> </w:t>
      </w:r>
      <w:proofErr w:type="spellStart"/>
      <w:r w:rsidRPr="000A0193">
        <w:rPr>
          <w:rFonts w:ascii="Brill" w:hAnsi="Brill"/>
          <w:i/>
          <w:iCs/>
          <w:color w:val="222222"/>
          <w:lang w:val="en-US"/>
        </w:rPr>
        <w:t>Rawee</w:t>
      </w:r>
      <w:proofErr w:type="spellEnd"/>
      <w:r>
        <w:rPr>
          <w:rFonts w:ascii="Brill" w:hAnsi="Brill"/>
          <w:color w:val="222222"/>
          <w:lang w:val="en-US"/>
        </w:rPr>
        <w:t xml:space="preserve">, </w:t>
      </w:r>
    </w:p>
    <w:p w:rsidR="000A0193" w:rsidRDefault="000A0193" w:rsidP="00F2129C">
      <w:pPr>
        <w:pStyle w:val="bibl"/>
        <w:spacing w:before="0" w:beforeAutospacing="0" w:after="240" w:afterAutospacing="0"/>
        <w:rPr>
          <w:rFonts w:ascii="Brill" w:hAnsi="Brill"/>
          <w:color w:val="222222"/>
          <w:lang w:val="en-US"/>
        </w:rPr>
      </w:pPr>
      <w:r w:rsidRPr="00537164">
        <w:rPr>
          <w:rFonts w:ascii="Brill" w:hAnsi="Brill"/>
          <w:color w:val="222222"/>
          <w:lang w:val="en-US"/>
        </w:rPr>
        <w:t>Muhammad</w:t>
      </w:r>
      <w:r>
        <w:rPr>
          <w:rFonts w:ascii="Brill" w:hAnsi="Brill"/>
          <w:color w:val="222222"/>
          <w:lang w:val="en-US"/>
        </w:rPr>
        <w:t xml:space="preserve"> </w:t>
      </w:r>
      <w:r w:rsidR="00EC4D7E" w:rsidRPr="000A0193">
        <w:rPr>
          <w:rFonts w:ascii="Brill" w:hAnsi="Brill"/>
          <w:color w:val="222222"/>
          <w:lang w:val="en-US"/>
        </w:rPr>
        <w:t>al-</w:t>
      </w:r>
      <w:proofErr w:type="spellStart"/>
      <w:r>
        <w:rPr>
          <w:rFonts w:ascii="Brill" w:hAnsi="Brill"/>
          <w:color w:val="222222"/>
          <w:lang w:val="en-US"/>
        </w:rPr>
        <w:t>Kanouy</w:t>
      </w:r>
      <w:r w:rsidR="00EC4D7E" w:rsidRPr="000A0193">
        <w:rPr>
          <w:rFonts w:ascii="Brill" w:hAnsi="Brill"/>
          <w:color w:val="222222"/>
          <w:lang w:val="en-US"/>
        </w:rPr>
        <w:t>ī</w:t>
      </w:r>
      <w:proofErr w:type="spellEnd"/>
      <w:r>
        <w:rPr>
          <w:rFonts w:ascii="Brill" w:hAnsi="Brill"/>
          <w:color w:val="222222"/>
          <w:lang w:val="en-US"/>
        </w:rPr>
        <w:t xml:space="preserve">, </w:t>
      </w:r>
      <w:proofErr w:type="spellStart"/>
      <w:r w:rsidR="00EC4D7E">
        <w:rPr>
          <w:rFonts w:ascii="Brill" w:hAnsi="Brill"/>
          <w:color w:val="222222"/>
          <w:lang w:val="en-US"/>
        </w:rPr>
        <w:t>ar</w:t>
      </w:r>
      <w:proofErr w:type="spellEnd"/>
      <w:r w:rsidR="00EC4D7E">
        <w:rPr>
          <w:rFonts w:ascii="Brill" w:hAnsi="Brill"/>
          <w:color w:val="222222"/>
          <w:lang w:val="en-US"/>
        </w:rPr>
        <w:t xml:space="preserve">-Raf’ </w:t>
      </w:r>
      <w:proofErr w:type="spellStart"/>
      <w:r w:rsidR="00EC4D7E">
        <w:rPr>
          <w:rFonts w:ascii="Brill" w:hAnsi="Brill"/>
          <w:color w:val="222222"/>
          <w:lang w:val="en-US"/>
        </w:rPr>
        <w:t>wa</w:t>
      </w:r>
      <w:proofErr w:type="spellEnd"/>
      <w:r w:rsidR="00EC4D7E">
        <w:rPr>
          <w:rFonts w:ascii="Brill" w:hAnsi="Brill"/>
          <w:color w:val="222222"/>
          <w:lang w:val="en-US"/>
        </w:rPr>
        <w:t xml:space="preserve"> at-</w:t>
      </w:r>
      <w:proofErr w:type="spellStart"/>
      <w:r w:rsidR="00EC4D7E">
        <w:rPr>
          <w:rFonts w:ascii="Brill" w:hAnsi="Brill"/>
          <w:color w:val="222222"/>
          <w:lang w:val="en-US"/>
        </w:rPr>
        <w:t>Takmeel</w:t>
      </w:r>
      <w:proofErr w:type="spellEnd"/>
      <w:r w:rsidR="00EC4D7E">
        <w:rPr>
          <w:rFonts w:ascii="Brill" w:hAnsi="Brill"/>
          <w:color w:val="222222"/>
          <w:lang w:val="en-US"/>
        </w:rPr>
        <w:t xml:space="preserve">, </w:t>
      </w:r>
      <w:proofErr w:type="spellStart"/>
      <w:r w:rsidR="00EC4D7E">
        <w:rPr>
          <w:rFonts w:ascii="Brill" w:hAnsi="Brill"/>
          <w:color w:val="222222"/>
          <w:lang w:val="en-US"/>
        </w:rPr>
        <w:t>Beiruth</w:t>
      </w:r>
      <w:proofErr w:type="spellEnd"/>
      <w:r w:rsidR="00EC4D7E">
        <w:rPr>
          <w:rFonts w:ascii="Brill" w:hAnsi="Brill"/>
          <w:color w:val="222222"/>
          <w:lang w:val="en-US"/>
        </w:rPr>
        <w:t xml:space="preserve"> 2010, 119</w:t>
      </w:r>
    </w:p>
    <w:p w:rsidR="00F2129C" w:rsidRPr="00F2129C" w:rsidRDefault="00F2129C" w:rsidP="00F2129C">
      <w:pPr>
        <w:pStyle w:val="bibl"/>
        <w:spacing w:before="0" w:beforeAutospacing="0" w:after="240" w:afterAutospacing="0"/>
        <w:rPr>
          <w:rFonts w:ascii="Brill" w:hAnsi="Brill"/>
          <w:color w:val="222222"/>
          <w:lang w:val="en-US"/>
        </w:rPr>
      </w:pPr>
      <w:r w:rsidRPr="00F2129C">
        <w:rPr>
          <w:rFonts w:ascii="Brill" w:hAnsi="Brill"/>
          <w:color w:val="222222"/>
          <w:lang w:val="en-US"/>
        </w:rPr>
        <w:t>Ibn al-</w:t>
      </w:r>
      <w:proofErr w:type="spellStart"/>
      <w:r w:rsidRPr="00F2129C">
        <w:rPr>
          <w:rFonts w:ascii="Brill" w:hAnsi="Brill"/>
          <w:color w:val="222222"/>
          <w:lang w:val="en-US"/>
        </w:rPr>
        <w:t>Ṣalāḥ</w:t>
      </w:r>
      <w:proofErr w:type="spellEnd"/>
      <w:r w:rsidRPr="00F2129C">
        <w:rPr>
          <w:rFonts w:ascii="Brill" w:hAnsi="Brill"/>
          <w:color w:val="222222"/>
          <w:lang w:val="en-US"/>
        </w:rPr>
        <w:t>, </w:t>
      </w:r>
      <w:proofErr w:type="spellStart"/>
      <w:r w:rsidRPr="00F2129C">
        <w:rPr>
          <w:rFonts w:ascii="Brill" w:hAnsi="Brill"/>
          <w:i/>
          <w:iCs/>
          <w:color w:val="222222"/>
          <w:lang w:val="en-US"/>
        </w:rPr>
        <w:t>ʿUl</w:t>
      </w:r>
      <w:bookmarkStart w:id="6" w:name="_Hlk536032614"/>
      <w:r w:rsidRPr="00F2129C">
        <w:rPr>
          <w:rFonts w:ascii="Brill" w:hAnsi="Brill"/>
          <w:i/>
          <w:iCs/>
          <w:color w:val="222222"/>
          <w:lang w:val="en-US"/>
        </w:rPr>
        <w:t>ū</w:t>
      </w:r>
      <w:bookmarkEnd w:id="6"/>
      <w:r w:rsidRPr="00F2129C">
        <w:rPr>
          <w:rFonts w:ascii="Brill" w:hAnsi="Brill"/>
          <w:i/>
          <w:iCs/>
          <w:color w:val="222222"/>
          <w:lang w:val="en-US"/>
        </w:rPr>
        <w:t>m</w:t>
      </w:r>
      <w:proofErr w:type="spellEnd"/>
      <w:r w:rsidRPr="00F2129C">
        <w:rPr>
          <w:rFonts w:ascii="Brill" w:hAnsi="Brill"/>
          <w:i/>
          <w:iCs/>
          <w:color w:val="222222"/>
          <w:lang w:val="en-US"/>
        </w:rPr>
        <w:t xml:space="preserve"> </w:t>
      </w:r>
      <w:proofErr w:type="spellStart"/>
      <w:r w:rsidRPr="00F2129C">
        <w:rPr>
          <w:rFonts w:ascii="Brill" w:hAnsi="Brill"/>
          <w:i/>
          <w:iCs/>
          <w:color w:val="222222"/>
          <w:lang w:val="en-US"/>
        </w:rPr>
        <w:t>al-ḥadīt̲h</w:t>
      </w:r>
      <w:proofErr w:type="spellEnd"/>
      <w:r w:rsidRPr="00F2129C">
        <w:rPr>
          <w:rFonts w:ascii="Brill" w:hAnsi="Brill"/>
          <w:i/>
          <w:iCs/>
          <w:color w:val="222222"/>
          <w:lang w:val="en-US"/>
        </w:rPr>
        <w:t>̲</w:t>
      </w:r>
      <w:r w:rsidRPr="00F2129C">
        <w:rPr>
          <w:rFonts w:ascii="Brill" w:hAnsi="Brill"/>
          <w:color w:val="222222"/>
          <w:lang w:val="en-US"/>
        </w:rPr>
        <w:t>, Aleppo 1931, 114 ff.</w:t>
      </w:r>
    </w:p>
    <w:p w:rsidR="00F2129C" w:rsidRDefault="00F2129C" w:rsidP="00F2129C">
      <w:pPr>
        <w:pStyle w:val="bibl"/>
        <w:spacing w:before="0" w:beforeAutospacing="0" w:after="240" w:afterAutospacing="0"/>
        <w:rPr>
          <w:rFonts w:ascii="Brill" w:hAnsi="Brill"/>
          <w:color w:val="222222"/>
          <w:lang w:val="en-US"/>
        </w:rPr>
      </w:pPr>
      <w:proofErr w:type="spellStart"/>
      <w:r w:rsidRPr="00F2129C">
        <w:rPr>
          <w:rFonts w:ascii="Brill" w:hAnsi="Brill"/>
          <w:color w:val="222222"/>
          <w:lang w:val="en-US"/>
        </w:rPr>
        <w:t>Ṣubḥī</w:t>
      </w:r>
      <w:proofErr w:type="spellEnd"/>
      <w:r w:rsidRPr="00F2129C">
        <w:rPr>
          <w:rFonts w:ascii="Brill" w:hAnsi="Brill"/>
          <w:color w:val="222222"/>
          <w:lang w:val="en-US"/>
        </w:rPr>
        <w:t xml:space="preserve"> al-</w:t>
      </w:r>
      <w:proofErr w:type="spellStart"/>
      <w:r w:rsidRPr="00F2129C">
        <w:rPr>
          <w:rFonts w:ascii="Brill" w:hAnsi="Brill"/>
          <w:color w:val="222222"/>
          <w:lang w:val="en-US"/>
        </w:rPr>
        <w:t>Ṣāliḥ</w:t>
      </w:r>
      <w:proofErr w:type="spellEnd"/>
      <w:r w:rsidRPr="00F2129C">
        <w:rPr>
          <w:rFonts w:ascii="Brill" w:hAnsi="Brill"/>
          <w:color w:val="222222"/>
          <w:lang w:val="en-US"/>
        </w:rPr>
        <w:t>, </w:t>
      </w:r>
      <w:proofErr w:type="spellStart"/>
      <w:r w:rsidRPr="00F2129C">
        <w:rPr>
          <w:rFonts w:ascii="Brill" w:hAnsi="Brill"/>
          <w:i/>
          <w:iCs/>
          <w:color w:val="222222"/>
          <w:lang w:val="en-US"/>
        </w:rPr>
        <w:t>ʿUlūm</w:t>
      </w:r>
      <w:proofErr w:type="spellEnd"/>
      <w:r w:rsidRPr="00F2129C">
        <w:rPr>
          <w:rFonts w:ascii="Brill" w:hAnsi="Brill"/>
          <w:i/>
          <w:iCs/>
          <w:color w:val="222222"/>
          <w:lang w:val="en-US"/>
        </w:rPr>
        <w:t xml:space="preserve"> </w:t>
      </w:r>
      <w:proofErr w:type="spellStart"/>
      <w:r w:rsidRPr="00F2129C">
        <w:rPr>
          <w:rFonts w:ascii="Brill" w:hAnsi="Brill"/>
          <w:i/>
          <w:iCs/>
          <w:color w:val="222222"/>
          <w:lang w:val="en-US"/>
        </w:rPr>
        <w:t>al-ḥadīt̲h</w:t>
      </w:r>
      <w:proofErr w:type="spellEnd"/>
      <w:r w:rsidRPr="00F2129C">
        <w:rPr>
          <w:rFonts w:ascii="Brill" w:hAnsi="Brill"/>
          <w:i/>
          <w:iCs/>
          <w:color w:val="222222"/>
          <w:lang w:val="en-US"/>
        </w:rPr>
        <w:t xml:space="preserve">̲ </w:t>
      </w:r>
      <w:proofErr w:type="spellStart"/>
      <w:r w:rsidRPr="00F2129C">
        <w:rPr>
          <w:rFonts w:ascii="Brill" w:hAnsi="Brill"/>
          <w:i/>
          <w:iCs/>
          <w:color w:val="222222"/>
          <w:lang w:val="en-US"/>
        </w:rPr>
        <w:t>wa-muṣṭalaḥuh</w:t>
      </w:r>
      <w:proofErr w:type="spellEnd"/>
      <w:r w:rsidRPr="00F2129C">
        <w:rPr>
          <w:rFonts w:ascii="Brill" w:hAnsi="Brill"/>
          <w:color w:val="222222"/>
          <w:lang w:val="en-US"/>
        </w:rPr>
        <w:t>, Damascus 1959, 107-9, 130-40</w:t>
      </w:r>
    </w:p>
    <w:p w:rsidR="00EC4D7E" w:rsidRDefault="00EC4D7E" w:rsidP="00EC4D7E">
      <w:pPr>
        <w:pStyle w:val="bibl"/>
        <w:spacing w:before="0" w:beforeAutospacing="0" w:after="240" w:afterAutospacing="0"/>
        <w:rPr>
          <w:rFonts w:ascii="Brill" w:hAnsi="Brill"/>
          <w:color w:val="222222"/>
          <w:lang w:val="en-US"/>
        </w:rPr>
      </w:pPr>
      <w:proofErr w:type="spellStart"/>
      <w:r w:rsidRPr="00537164">
        <w:rPr>
          <w:rFonts w:ascii="Brill" w:hAnsi="Brill"/>
          <w:color w:val="222222"/>
          <w:lang w:val="en-US"/>
        </w:rPr>
        <w:t>Joas</w:t>
      </w:r>
      <w:proofErr w:type="spellEnd"/>
      <w:r w:rsidRPr="00537164">
        <w:rPr>
          <w:rFonts w:ascii="Brill" w:hAnsi="Brill"/>
          <w:color w:val="222222"/>
          <w:lang w:val="en-US"/>
        </w:rPr>
        <w:t xml:space="preserve"> </w:t>
      </w:r>
      <w:proofErr w:type="spellStart"/>
      <w:r w:rsidRPr="00537164">
        <w:rPr>
          <w:rFonts w:ascii="Brill" w:hAnsi="Brill"/>
          <w:color w:val="222222"/>
          <w:lang w:val="en-US"/>
        </w:rPr>
        <w:t>Wagemakers</w:t>
      </w:r>
      <w:proofErr w:type="spellEnd"/>
      <w:r w:rsidRPr="00537164">
        <w:rPr>
          <w:rFonts w:ascii="Brill" w:hAnsi="Brill"/>
          <w:color w:val="222222"/>
          <w:lang w:val="en-US"/>
        </w:rPr>
        <w:t>, Salafism in Jordan: Political Islam in a Quietist Community, Cambridge, Cambridge University Press, 2016, p. 100</w:t>
      </w:r>
      <w:r w:rsidRPr="00F2129C">
        <w:rPr>
          <w:rFonts w:ascii="Brill" w:hAnsi="Brill"/>
          <w:color w:val="222222"/>
          <w:lang w:val="en-US"/>
        </w:rPr>
        <w:t xml:space="preserve"> </w:t>
      </w:r>
    </w:p>
    <w:p w:rsidR="00EC4D7E" w:rsidRPr="00F2129C" w:rsidRDefault="00EC4D7E" w:rsidP="00EC4D7E">
      <w:pPr>
        <w:pStyle w:val="bibl"/>
        <w:spacing w:after="240"/>
        <w:rPr>
          <w:rFonts w:ascii="Brill" w:hAnsi="Brill"/>
          <w:color w:val="222222"/>
          <w:lang w:val="en-US"/>
        </w:rPr>
      </w:pPr>
      <w:r w:rsidRPr="00EC4D7E">
        <w:rPr>
          <w:rFonts w:ascii="Brill" w:hAnsi="Brill"/>
          <w:color w:val="222222"/>
          <w:lang w:val="en-US"/>
        </w:rPr>
        <w:t>William Sims Bainbridge</w:t>
      </w:r>
      <w:r>
        <w:rPr>
          <w:rFonts w:ascii="Brill" w:hAnsi="Brill"/>
          <w:color w:val="222222"/>
          <w:lang w:val="en-US"/>
        </w:rPr>
        <w:t xml:space="preserve">, </w:t>
      </w:r>
      <w:r w:rsidRPr="00EC4D7E">
        <w:rPr>
          <w:rFonts w:ascii="Brill" w:hAnsi="Brill"/>
          <w:color w:val="222222"/>
          <w:lang w:val="en-US"/>
        </w:rPr>
        <w:t>Dynamic Secularization: Information Technology and the Tension Between Religion and Scienc</w:t>
      </w:r>
      <w:r>
        <w:rPr>
          <w:rFonts w:ascii="Brill" w:hAnsi="Brill"/>
          <w:color w:val="222222"/>
          <w:lang w:val="en-US"/>
        </w:rPr>
        <w:t xml:space="preserve">e, </w:t>
      </w:r>
      <w:r w:rsidRPr="00EC4D7E">
        <w:rPr>
          <w:rFonts w:ascii="Brill" w:hAnsi="Brill"/>
          <w:color w:val="222222"/>
          <w:lang w:val="en-US"/>
        </w:rPr>
        <w:t>WS Bainbridge - 20</w:t>
      </w:r>
      <w:bookmarkEnd w:id="1"/>
      <w:r w:rsidRPr="00EC4D7E">
        <w:rPr>
          <w:rFonts w:ascii="Brill" w:hAnsi="Brill"/>
          <w:color w:val="222222"/>
          <w:lang w:val="en-US"/>
        </w:rPr>
        <w:t>17</w:t>
      </w:r>
      <w:bookmarkEnd w:id="2"/>
    </w:p>
    <w:sectPr w:rsidR="00EC4D7E" w:rsidRPr="00F2129C" w:rsidSect="007A6C6C">
      <w:footerReference w:type="default" r:id="rId10"/>
      <w:pgSz w:w="11906" w:h="16838"/>
      <w:pgMar w:top="1417" w:right="1417" w:bottom="1417" w:left="1417"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5289" w:rsidRDefault="004E5289" w:rsidP="00D71E6D">
      <w:pPr>
        <w:spacing w:after="0" w:line="240" w:lineRule="auto"/>
      </w:pPr>
      <w:r>
        <w:separator/>
      </w:r>
    </w:p>
  </w:endnote>
  <w:endnote w:type="continuationSeparator" w:id="0">
    <w:p w:rsidR="004E5289" w:rsidRDefault="004E5289" w:rsidP="00D71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Historic">
    <w:panose1 w:val="020B0502040204020203"/>
    <w:charset w:val="00"/>
    <w:family w:val="swiss"/>
    <w:pitch w:val="variable"/>
    <w:sig w:usb0="800001EF" w:usb1="02000002" w:usb2="0060C080" w:usb3="00000000" w:csb0="00000001" w:csb1="00000000"/>
  </w:font>
  <w:font w:name="Times Dot">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Calligraphy">
    <w:panose1 w:val="03010101010101010101"/>
    <w:charset w:val="00"/>
    <w:family w:val="script"/>
    <w:pitch w:val="variable"/>
    <w:sig w:usb0="00000003" w:usb1="00000000" w:usb2="00000000" w:usb3="00000000" w:csb0="00000001" w:csb1="00000000"/>
  </w:font>
  <w:font w:name="Brill">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8602572"/>
      <w:docPartObj>
        <w:docPartGallery w:val="Page Numbers (Bottom of Page)"/>
        <w:docPartUnique/>
      </w:docPartObj>
    </w:sdtPr>
    <w:sdtEndPr/>
    <w:sdtContent>
      <w:p w:rsidR="00E42364" w:rsidRDefault="005021CE" w:rsidP="00E42364">
        <w:pPr>
          <w:pStyle w:val="Pieddepage"/>
          <w:jc w:val="center"/>
          <w:rPr>
            <w:rFonts w:ascii="Tahoma" w:hAnsi="Tahoma" w:cs="Tahoma"/>
            <w:sz w:val="16"/>
            <w:szCs w:val="16"/>
            <w:lang w:val="en-US"/>
          </w:rPr>
        </w:pPr>
        <w:r w:rsidRPr="005021CE">
          <w:rPr>
            <w:rFonts w:ascii="Tahoma" w:hAnsi="Tahoma" w:cs="Tahoma"/>
            <w:sz w:val="16"/>
            <w:szCs w:val="16"/>
            <w:lang w:val="en-US"/>
          </w:rPr>
          <w:t>TRDL7064</w:t>
        </w:r>
        <w:r w:rsidR="00E42364" w:rsidRPr="00E42364">
          <w:rPr>
            <w:rFonts w:ascii="Tahoma" w:hAnsi="Tahoma" w:cs="Tahoma"/>
            <w:sz w:val="16"/>
            <w:szCs w:val="16"/>
            <w:lang w:val="en-US"/>
          </w:rPr>
          <w:t xml:space="preserve"> </w:t>
        </w:r>
        <w:r>
          <w:rPr>
            <w:rFonts w:ascii="Tahoma" w:hAnsi="Tahoma" w:cs="Tahoma"/>
            <w:sz w:val="16"/>
            <w:szCs w:val="16"/>
            <w:lang w:val="en-US"/>
          </w:rPr>
          <w:t>–</w:t>
        </w:r>
        <w:r w:rsidR="00E42364" w:rsidRPr="00E42364">
          <w:rPr>
            <w:rFonts w:ascii="Tahoma" w:hAnsi="Tahoma" w:cs="Tahoma"/>
            <w:sz w:val="16"/>
            <w:szCs w:val="16"/>
            <w:lang w:val="en-US"/>
          </w:rPr>
          <w:t xml:space="preserve"> Islam</w:t>
        </w:r>
        <w:r>
          <w:rPr>
            <w:rFonts w:ascii="Tahoma" w:hAnsi="Tahoma" w:cs="Tahoma"/>
            <w:sz w:val="16"/>
            <w:szCs w:val="16"/>
            <w:lang w:val="en-US"/>
          </w:rPr>
          <w:t>ic Law</w:t>
        </w:r>
      </w:p>
      <w:p w:rsidR="00C84ED5" w:rsidRPr="00101E05" w:rsidRDefault="00C84ED5" w:rsidP="00E42364">
        <w:pPr>
          <w:pStyle w:val="Pieddepage"/>
          <w:jc w:val="center"/>
          <w:rPr>
            <w:rFonts w:ascii="Tahoma" w:hAnsi="Tahoma" w:cs="Tahoma"/>
            <w:sz w:val="16"/>
            <w:szCs w:val="16"/>
            <w:lang w:val="en-US"/>
          </w:rPr>
        </w:pPr>
        <w:r w:rsidRPr="00101E05">
          <w:rPr>
            <w:rFonts w:ascii="Tahoma" w:hAnsi="Tahoma" w:cs="Tahoma"/>
            <w:sz w:val="16"/>
            <w:szCs w:val="16"/>
            <w:lang w:val="en-US"/>
          </w:rPr>
          <w:t xml:space="preserve">Younes El </w:t>
        </w:r>
        <w:proofErr w:type="spellStart"/>
        <w:r w:rsidRPr="00101E05">
          <w:rPr>
            <w:rFonts w:ascii="Tahoma" w:hAnsi="Tahoma" w:cs="Tahoma"/>
            <w:sz w:val="16"/>
            <w:szCs w:val="16"/>
            <w:lang w:val="en-US"/>
          </w:rPr>
          <w:t>Adly</w:t>
        </w:r>
        <w:proofErr w:type="spellEnd"/>
      </w:p>
      <w:p w:rsidR="00C84ED5" w:rsidRPr="00101E05" w:rsidRDefault="00C84ED5">
        <w:pPr>
          <w:pStyle w:val="Pieddepage"/>
          <w:jc w:val="right"/>
          <w:rPr>
            <w:lang w:val="en-US"/>
          </w:rPr>
        </w:pPr>
      </w:p>
      <w:p w:rsidR="00C84ED5" w:rsidRDefault="00C84ED5">
        <w:pPr>
          <w:pStyle w:val="Pieddepage"/>
          <w:jc w:val="right"/>
        </w:pPr>
        <w:r>
          <w:fldChar w:fldCharType="begin"/>
        </w:r>
        <w:r>
          <w:instrText>PAGE   \* MERGEFORMAT</w:instrText>
        </w:r>
        <w:r>
          <w:fldChar w:fldCharType="separate"/>
        </w:r>
        <w:r w:rsidR="006D7F0B">
          <w:rPr>
            <w:noProof/>
          </w:rPr>
          <w:t>3</w:t>
        </w:r>
        <w:r>
          <w:fldChar w:fldCharType="end"/>
        </w:r>
      </w:p>
    </w:sdtContent>
  </w:sdt>
  <w:p w:rsidR="00C84ED5" w:rsidRPr="00D71E6D" w:rsidRDefault="00C84ED5" w:rsidP="00D71E6D">
    <w:pPr>
      <w:spacing w:after="0"/>
      <w:jc w:val="center"/>
      <w:rPr>
        <w:rFonts w:ascii="Tahoma" w:hAnsi="Tahoma" w:cs="Tahoma"/>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5289" w:rsidRDefault="004E5289" w:rsidP="00D71E6D">
      <w:pPr>
        <w:spacing w:after="0" w:line="240" w:lineRule="auto"/>
      </w:pPr>
      <w:r>
        <w:separator/>
      </w:r>
    </w:p>
  </w:footnote>
  <w:footnote w:type="continuationSeparator" w:id="0">
    <w:p w:rsidR="004E5289" w:rsidRDefault="004E5289" w:rsidP="00D71E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DB1F9E"/>
    <w:multiLevelType w:val="hybridMultilevel"/>
    <w:tmpl w:val="43463D70"/>
    <w:lvl w:ilvl="0" w:tplc="BBE619E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33C2622B"/>
    <w:multiLevelType w:val="hybridMultilevel"/>
    <w:tmpl w:val="0A7A2B68"/>
    <w:lvl w:ilvl="0" w:tplc="3C62C3E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453A01F4"/>
    <w:multiLevelType w:val="hybridMultilevel"/>
    <w:tmpl w:val="D7600E42"/>
    <w:lvl w:ilvl="0" w:tplc="6DBE7AC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61DC0EB9"/>
    <w:multiLevelType w:val="hybridMultilevel"/>
    <w:tmpl w:val="B1DA92C6"/>
    <w:lvl w:ilvl="0" w:tplc="2E3C3A22">
      <w:start w:val="1"/>
      <w:numFmt w:val="decimal"/>
      <w:lvlText w:val="%1."/>
      <w:lvlJc w:val="left"/>
      <w:pPr>
        <w:ind w:left="1065" w:hanging="7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6E00380A"/>
    <w:multiLevelType w:val="hybridMultilevel"/>
    <w:tmpl w:val="CA3CDAAE"/>
    <w:lvl w:ilvl="0" w:tplc="49A83B5C">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ar-SA" w:vendorID="64" w:dllVersion="6" w:nlCheck="1" w:checkStyle="0"/>
  <w:activeWritingStyle w:appName="MSWord" w:lang="en-US" w:vendorID="64" w:dllVersion="6" w:nlCheck="1" w:checkStyle="1"/>
  <w:activeWritingStyle w:appName="MSWord" w:lang="fr-FR" w:vendorID="64" w:dllVersion="6" w:nlCheck="1" w:checkStyle="1"/>
  <w:activeWritingStyle w:appName="MSWord" w:lang="en-US" w:vendorID="64" w:dllVersion="0" w:nlCheck="1" w:checkStyle="0"/>
  <w:activeWritingStyle w:appName="MSWord" w:lang="fr-FR"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39B"/>
    <w:rsid w:val="00020EB3"/>
    <w:rsid w:val="000405EB"/>
    <w:rsid w:val="00057EB0"/>
    <w:rsid w:val="00066F3B"/>
    <w:rsid w:val="000A0193"/>
    <w:rsid w:val="000B350D"/>
    <w:rsid w:val="000D5E0B"/>
    <w:rsid w:val="00101E05"/>
    <w:rsid w:val="00105304"/>
    <w:rsid w:val="00126F0F"/>
    <w:rsid w:val="0015404C"/>
    <w:rsid w:val="001562C8"/>
    <w:rsid w:val="00194567"/>
    <w:rsid w:val="001B372E"/>
    <w:rsid w:val="001B6662"/>
    <w:rsid w:val="001C2B31"/>
    <w:rsid w:val="001C6D19"/>
    <w:rsid w:val="0021257B"/>
    <w:rsid w:val="0023502F"/>
    <w:rsid w:val="00252BCF"/>
    <w:rsid w:val="002646B2"/>
    <w:rsid w:val="00270D13"/>
    <w:rsid w:val="00276EB3"/>
    <w:rsid w:val="002D4D21"/>
    <w:rsid w:val="002E1670"/>
    <w:rsid w:val="00300F39"/>
    <w:rsid w:val="003104D8"/>
    <w:rsid w:val="0032602D"/>
    <w:rsid w:val="00326E0B"/>
    <w:rsid w:val="0036500B"/>
    <w:rsid w:val="00396D86"/>
    <w:rsid w:val="003A4563"/>
    <w:rsid w:val="003C1A33"/>
    <w:rsid w:val="003C5E19"/>
    <w:rsid w:val="003D3433"/>
    <w:rsid w:val="003F4BED"/>
    <w:rsid w:val="003F76C8"/>
    <w:rsid w:val="00454362"/>
    <w:rsid w:val="0046635C"/>
    <w:rsid w:val="00473D33"/>
    <w:rsid w:val="004B34EC"/>
    <w:rsid w:val="004C511E"/>
    <w:rsid w:val="004E5289"/>
    <w:rsid w:val="004F5C52"/>
    <w:rsid w:val="005021CE"/>
    <w:rsid w:val="00516A2B"/>
    <w:rsid w:val="00537164"/>
    <w:rsid w:val="005456C7"/>
    <w:rsid w:val="00565094"/>
    <w:rsid w:val="0058371D"/>
    <w:rsid w:val="00590D5F"/>
    <w:rsid w:val="005D4190"/>
    <w:rsid w:val="005E4D58"/>
    <w:rsid w:val="005F118A"/>
    <w:rsid w:val="005F7775"/>
    <w:rsid w:val="00612578"/>
    <w:rsid w:val="00630935"/>
    <w:rsid w:val="0063260C"/>
    <w:rsid w:val="00681855"/>
    <w:rsid w:val="006A0119"/>
    <w:rsid w:val="006D7F0B"/>
    <w:rsid w:val="006F4B2C"/>
    <w:rsid w:val="00700927"/>
    <w:rsid w:val="007101B1"/>
    <w:rsid w:val="00792E11"/>
    <w:rsid w:val="007A6C6C"/>
    <w:rsid w:val="007B269C"/>
    <w:rsid w:val="008076EA"/>
    <w:rsid w:val="00812E7E"/>
    <w:rsid w:val="00831BE8"/>
    <w:rsid w:val="0085455C"/>
    <w:rsid w:val="00855746"/>
    <w:rsid w:val="00882408"/>
    <w:rsid w:val="008E1616"/>
    <w:rsid w:val="00932499"/>
    <w:rsid w:val="00933893"/>
    <w:rsid w:val="00944DFD"/>
    <w:rsid w:val="0096253C"/>
    <w:rsid w:val="00977BA9"/>
    <w:rsid w:val="009C0F2B"/>
    <w:rsid w:val="009D2622"/>
    <w:rsid w:val="009F5FC5"/>
    <w:rsid w:val="00A27364"/>
    <w:rsid w:val="00A33118"/>
    <w:rsid w:val="00A522D6"/>
    <w:rsid w:val="00A665D8"/>
    <w:rsid w:val="00A77FB3"/>
    <w:rsid w:val="00A93647"/>
    <w:rsid w:val="00B0039B"/>
    <w:rsid w:val="00B1539C"/>
    <w:rsid w:val="00B17619"/>
    <w:rsid w:val="00B70A94"/>
    <w:rsid w:val="00B974D1"/>
    <w:rsid w:val="00BA3F46"/>
    <w:rsid w:val="00BD4D63"/>
    <w:rsid w:val="00BF39A4"/>
    <w:rsid w:val="00C0366F"/>
    <w:rsid w:val="00C06551"/>
    <w:rsid w:val="00C45D98"/>
    <w:rsid w:val="00C4778A"/>
    <w:rsid w:val="00C50E57"/>
    <w:rsid w:val="00C535C6"/>
    <w:rsid w:val="00C63C65"/>
    <w:rsid w:val="00C64CAF"/>
    <w:rsid w:val="00C67009"/>
    <w:rsid w:val="00C84E6F"/>
    <w:rsid w:val="00C84ED5"/>
    <w:rsid w:val="00CA31E6"/>
    <w:rsid w:val="00CA57D7"/>
    <w:rsid w:val="00CB74D6"/>
    <w:rsid w:val="00CD441D"/>
    <w:rsid w:val="00D2021F"/>
    <w:rsid w:val="00D2448A"/>
    <w:rsid w:val="00D2592C"/>
    <w:rsid w:val="00D71E6D"/>
    <w:rsid w:val="00D84977"/>
    <w:rsid w:val="00DB4E8A"/>
    <w:rsid w:val="00E16600"/>
    <w:rsid w:val="00E228BB"/>
    <w:rsid w:val="00E35515"/>
    <w:rsid w:val="00E42364"/>
    <w:rsid w:val="00E47E51"/>
    <w:rsid w:val="00E65C12"/>
    <w:rsid w:val="00E75FBF"/>
    <w:rsid w:val="00E832FD"/>
    <w:rsid w:val="00EC4D7E"/>
    <w:rsid w:val="00EE01DE"/>
    <w:rsid w:val="00F2129C"/>
    <w:rsid w:val="00F374F8"/>
    <w:rsid w:val="00F50B9B"/>
    <w:rsid w:val="00F639BD"/>
    <w:rsid w:val="00F730E9"/>
    <w:rsid w:val="00F80188"/>
    <w:rsid w:val="00F90ECC"/>
    <w:rsid w:val="00F94DA1"/>
    <w:rsid w:val="00F955EC"/>
    <w:rsid w:val="00FA5959"/>
    <w:rsid w:val="00FC3BEB"/>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38C3CEE-AF0C-42BE-808E-314E35623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1">
    <w:name w:val="heading 1"/>
    <w:basedOn w:val="Normal"/>
    <w:link w:val="Titre1Car"/>
    <w:uiPriority w:val="9"/>
    <w:qFormat/>
    <w:rsid w:val="00590D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next w:val="Normal"/>
    <w:link w:val="Titre2Car"/>
    <w:uiPriority w:val="9"/>
    <w:semiHidden/>
    <w:unhideWhenUsed/>
    <w:qFormat/>
    <w:rsid w:val="00F2129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B0039B"/>
    <w:rPr>
      <w:color w:val="0563C1" w:themeColor="hyperlink"/>
      <w:u w:val="single"/>
    </w:rPr>
  </w:style>
  <w:style w:type="character" w:customStyle="1" w:styleId="Mentionnonrsolue1">
    <w:name w:val="Mention non résolue1"/>
    <w:basedOn w:val="Policepardfaut"/>
    <w:uiPriority w:val="99"/>
    <w:semiHidden/>
    <w:unhideWhenUsed/>
    <w:rsid w:val="00B0039B"/>
    <w:rPr>
      <w:color w:val="605E5C"/>
      <w:shd w:val="clear" w:color="auto" w:fill="E1DFDD"/>
    </w:rPr>
  </w:style>
  <w:style w:type="paragraph" w:styleId="Paragraphedeliste">
    <w:name w:val="List Paragraph"/>
    <w:basedOn w:val="Normal"/>
    <w:uiPriority w:val="34"/>
    <w:qFormat/>
    <w:rsid w:val="00B17619"/>
    <w:pPr>
      <w:ind w:left="720"/>
      <w:contextualSpacing/>
    </w:pPr>
  </w:style>
  <w:style w:type="paragraph" w:styleId="En-tte">
    <w:name w:val="header"/>
    <w:basedOn w:val="Normal"/>
    <w:link w:val="En-tteCar"/>
    <w:uiPriority w:val="99"/>
    <w:unhideWhenUsed/>
    <w:rsid w:val="00D71E6D"/>
    <w:pPr>
      <w:tabs>
        <w:tab w:val="center" w:pos="4536"/>
        <w:tab w:val="right" w:pos="9072"/>
      </w:tabs>
      <w:spacing w:after="0" w:line="240" w:lineRule="auto"/>
    </w:pPr>
  </w:style>
  <w:style w:type="character" w:customStyle="1" w:styleId="En-tteCar">
    <w:name w:val="En-tête Car"/>
    <w:basedOn w:val="Policepardfaut"/>
    <w:link w:val="En-tte"/>
    <w:uiPriority w:val="99"/>
    <w:rsid w:val="00D71E6D"/>
  </w:style>
  <w:style w:type="paragraph" w:styleId="Pieddepage">
    <w:name w:val="footer"/>
    <w:basedOn w:val="Normal"/>
    <w:link w:val="PieddepageCar"/>
    <w:uiPriority w:val="99"/>
    <w:unhideWhenUsed/>
    <w:rsid w:val="00D71E6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71E6D"/>
  </w:style>
  <w:style w:type="paragraph" w:styleId="Notedebasdepage">
    <w:name w:val="footnote text"/>
    <w:basedOn w:val="Normal"/>
    <w:link w:val="NotedebasdepageCar"/>
    <w:uiPriority w:val="99"/>
    <w:unhideWhenUsed/>
    <w:rsid w:val="00C06551"/>
    <w:pPr>
      <w:spacing w:after="0" w:line="240" w:lineRule="auto"/>
    </w:pPr>
    <w:rPr>
      <w:sz w:val="20"/>
      <w:szCs w:val="20"/>
    </w:rPr>
  </w:style>
  <w:style w:type="character" w:customStyle="1" w:styleId="NotedebasdepageCar">
    <w:name w:val="Note de bas de page Car"/>
    <w:basedOn w:val="Policepardfaut"/>
    <w:link w:val="Notedebasdepage"/>
    <w:uiPriority w:val="99"/>
    <w:rsid w:val="00C06551"/>
    <w:rPr>
      <w:sz w:val="20"/>
      <w:szCs w:val="20"/>
    </w:rPr>
  </w:style>
  <w:style w:type="character" w:styleId="Appelnotedebasdep">
    <w:name w:val="footnote reference"/>
    <w:basedOn w:val="Policepardfaut"/>
    <w:uiPriority w:val="99"/>
    <w:semiHidden/>
    <w:unhideWhenUsed/>
    <w:rsid w:val="00C06551"/>
    <w:rPr>
      <w:vertAlign w:val="superscript"/>
    </w:rPr>
  </w:style>
  <w:style w:type="character" w:customStyle="1" w:styleId="Titre1Car">
    <w:name w:val="Titre 1 Car"/>
    <w:basedOn w:val="Policepardfaut"/>
    <w:link w:val="Titre1"/>
    <w:uiPriority w:val="9"/>
    <w:rsid w:val="00590D5F"/>
    <w:rPr>
      <w:rFonts w:ascii="Times New Roman" w:eastAsia="Times New Roman" w:hAnsi="Times New Roman" w:cs="Times New Roman"/>
      <w:b/>
      <w:bCs/>
      <w:kern w:val="36"/>
      <w:sz w:val="48"/>
      <w:szCs w:val="48"/>
      <w:lang w:eastAsia="fr-FR"/>
    </w:rPr>
  </w:style>
  <w:style w:type="character" w:customStyle="1" w:styleId="addmd">
    <w:name w:val="addmd"/>
    <w:basedOn w:val="Policepardfaut"/>
    <w:rsid w:val="00590D5F"/>
  </w:style>
  <w:style w:type="character" w:customStyle="1" w:styleId="Titre2Car">
    <w:name w:val="Titre 2 Car"/>
    <w:basedOn w:val="Policepardfaut"/>
    <w:link w:val="Titre2"/>
    <w:uiPriority w:val="9"/>
    <w:semiHidden/>
    <w:rsid w:val="00F2129C"/>
    <w:rPr>
      <w:rFonts w:asciiTheme="majorHAnsi" w:eastAsiaTheme="majorEastAsia" w:hAnsiTheme="majorHAnsi" w:cstheme="majorBidi"/>
      <w:color w:val="2F5496" w:themeColor="accent1" w:themeShade="BF"/>
      <w:sz w:val="26"/>
      <w:szCs w:val="26"/>
    </w:rPr>
  </w:style>
  <w:style w:type="character" w:styleId="Accentuation">
    <w:name w:val="Emphasis"/>
    <w:basedOn w:val="Policepardfaut"/>
    <w:uiPriority w:val="20"/>
    <w:qFormat/>
    <w:rsid w:val="00F2129C"/>
    <w:rPr>
      <w:i/>
      <w:iCs/>
    </w:rPr>
  </w:style>
  <w:style w:type="character" w:customStyle="1" w:styleId="metrics">
    <w:name w:val="metrics"/>
    <w:basedOn w:val="Policepardfaut"/>
    <w:rsid w:val="00F2129C"/>
  </w:style>
  <w:style w:type="paragraph" w:customStyle="1" w:styleId="sumpara">
    <w:name w:val="sumpara"/>
    <w:basedOn w:val="Normal"/>
    <w:rsid w:val="00F2129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small-caps">
    <w:name w:val="small-caps"/>
    <w:basedOn w:val="Policepardfaut"/>
    <w:rsid w:val="00F2129C"/>
  </w:style>
  <w:style w:type="paragraph" w:styleId="NormalWeb">
    <w:name w:val="Normal (Web)"/>
    <w:basedOn w:val="Normal"/>
    <w:uiPriority w:val="99"/>
    <w:semiHidden/>
    <w:unhideWhenUsed/>
    <w:rsid w:val="00F2129C"/>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yline">
    <w:name w:val="byline"/>
    <w:basedOn w:val="Normal"/>
    <w:rsid w:val="00F2129C"/>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ibl">
    <w:name w:val="bibl"/>
    <w:basedOn w:val="Normal"/>
    <w:rsid w:val="00F2129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suivivisit">
    <w:name w:val="FollowedHyperlink"/>
    <w:basedOn w:val="Policepardfaut"/>
    <w:uiPriority w:val="99"/>
    <w:semiHidden/>
    <w:unhideWhenUsed/>
    <w:rsid w:val="006818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248125">
      <w:bodyDiv w:val="1"/>
      <w:marLeft w:val="0"/>
      <w:marRight w:val="0"/>
      <w:marTop w:val="0"/>
      <w:marBottom w:val="0"/>
      <w:divBdr>
        <w:top w:val="none" w:sz="0" w:space="0" w:color="auto"/>
        <w:left w:val="none" w:sz="0" w:space="0" w:color="auto"/>
        <w:bottom w:val="none" w:sz="0" w:space="0" w:color="auto"/>
        <w:right w:val="none" w:sz="0" w:space="0" w:color="auto"/>
      </w:divBdr>
    </w:div>
    <w:div w:id="572470333">
      <w:bodyDiv w:val="1"/>
      <w:marLeft w:val="0"/>
      <w:marRight w:val="0"/>
      <w:marTop w:val="0"/>
      <w:marBottom w:val="0"/>
      <w:divBdr>
        <w:top w:val="none" w:sz="0" w:space="0" w:color="auto"/>
        <w:left w:val="none" w:sz="0" w:space="0" w:color="auto"/>
        <w:bottom w:val="none" w:sz="0" w:space="0" w:color="auto"/>
        <w:right w:val="none" w:sz="0" w:space="0" w:color="auto"/>
      </w:divBdr>
    </w:div>
    <w:div w:id="789009612">
      <w:bodyDiv w:val="1"/>
      <w:marLeft w:val="0"/>
      <w:marRight w:val="0"/>
      <w:marTop w:val="0"/>
      <w:marBottom w:val="0"/>
      <w:divBdr>
        <w:top w:val="none" w:sz="0" w:space="0" w:color="auto"/>
        <w:left w:val="none" w:sz="0" w:space="0" w:color="auto"/>
        <w:bottom w:val="none" w:sz="0" w:space="0" w:color="auto"/>
        <w:right w:val="none" w:sz="0" w:space="0" w:color="auto"/>
      </w:divBdr>
      <w:divsChild>
        <w:div w:id="1795902613">
          <w:marLeft w:val="0"/>
          <w:marRight w:val="0"/>
          <w:marTop w:val="0"/>
          <w:marBottom w:val="0"/>
          <w:divBdr>
            <w:top w:val="none" w:sz="0" w:space="0" w:color="auto"/>
            <w:left w:val="none" w:sz="0" w:space="0" w:color="auto"/>
            <w:bottom w:val="none" w:sz="0" w:space="0" w:color="auto"/>
            <w:right w:val="none" w:sz="0" w:space="0" w:color="auto"/>
          </w:divBdr>
        </w:div>
        <w:div w:id="829323667">
          <w:marLeft w:val="0"/>
          <w:marRight w:val="0"/>
          <w:marTop w:val="0"/>
          <w:marBottom w:val="0"/>
          <w:divBdr>
            <w:top w:val="none" w:sz="0" w:space="0" w:color="auto"/>
            <w:left w:val="none" w:sz="0" w:space="0" w:color="auto"/>
            <w:bottom w:val="none" w:sz="0" w:space="0" w:color="auto"/>
            <w:right w:val="none" w:sz="0" w:space="0" w:color="auto"/>
          </w:divBdr>
          <w:divsChild>
            <w:div w:id="420489777">
              <w:marLeft w:val="0"/>
              <w:marRight w:val="0"/>
              <w:marTop w:val="300"/>
              <w:marBottom w:val="300"/>
              <w:divBdr>
                <w:top w:val="single" w:sz="6" w:space="15" w:color="CDCDCD"/>
                <w:left w:val="none" w:sz="0" w:space="0" w:color="auto"/>
                <w:bottom w:val="none" w:sz="0" w:space="0" w:color="auto"/>
                <w:right w:val="none" w:sz="0" w:space="0" w:color="auto"/>
              </w:divBdr>
              <w:divsChild>
                <w:div w:id="20074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887856">
      <w:bodyDiv w:val="1"/>
      <w:marLeft w:val="0"/>
      <w:marRight w:val="0"/>
      <w:marTop w:val="0"/>
      <w:marBottom w:val="0"/>
      <w:divBdr>
        <w:top w:val="none" w:sz="0" w:space="0" w:color="auto"/>
        <w:left w:val="none" w:sz="0" w:space="0" w:color="auto"/>
        <w:bottom w:val="none" w:sz="0" w:space="0" w:color="auto"/>
        <w:right w:val="none" w:sz="0" w:space="0" w:color="auto"/>
      </w:divBdr>
    </w:div>
    <w:div w:id="1938319966">
      <w:bodyDiv w:val="1"/>
      <w:marLeft w:val="0"/>
      <w:marRight w:val="0"/>
      <w:marTop w:val="0"/>
      <w:marBottom w:val="0"/>
      <w:divBdr>
        <w:top w:val="none" w:sz="0" w:space="0" w:color="auto"/>
        <w:left w:val="none" w:sz="0" w:space="0" w:color="auto"/>
        <w:bottom w:val="none" w:sz="0" w:space="0" w:color="auto"/>
        <w:right w:val="none" w:sz="0" w:space="0" w:color="auto"/>
      </w:divBdr>
    </w:div>
    <w:div w:id="211852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1809714@student.uwtsd.ac.uk"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C3E15-5610-4CE2-A714-D5D19DEA5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675</Words>
  <Characters>3714</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younes youyou</dc:creator>
  <cp:keywords/>
  <dc:description/>
  <cp:lastModifiedBy>younes youyou</cp:lastModifiedBy>
  <cp:revision>4</cp:revision>
  <dcterms:created xsi:type="dcterms:W3CDTF">2019-01-24T09:56:00Z</dcterms:created>
  <dcterms:modified xsi:type="dcterms:W3CDTF">2019-01-25T16:45:00Z</dcterms:modified>
</cp:coreProperties>
</file>