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DE38C" w14:textId="61441688" w:rsidR="00830834" w:rsidRDefault="1DBFD045">
      <w:r w:rsidRPr="1DBFD045">
        <w:rPr>
          <w:rFonts w:ascii="Calibri" w:eastAsia="Calibri" w:hAnsi="Calibri" w:cs="Calibri"/>
          <w:lang w:val="en-US"/>
        </w:rPr>
        <w:t xml:space="preserve">Student name: Sawsan </w:t>
      </w:r>
      <w:proofErr w:type="spellStart"/>
      <w:r w:rsidRPr="1DBFD045">
        <w:rPr>
          <w:rFonts w:ascii="Calibri" w:eastAsia="Calibri" w:hAnsi="Calibri" w:cs="Calibri"/>
          <w:lang w:val="en-US"/>
        </w:rPr>
        <w:t>Elhuda</w:t>
      </w:r>
      <w:proofErr w:type="spellEnd"/>
      <w:r w:rsidRPr="1DBFD045">
        <w:rPr>
          <w:rFonts w:ascii="Calibri" w:eastAsia="Calibri" w:hAnsi="Calibri" w:cs="Calibri"/>
          <w:lang w:val="en-US"/>
        </w:rPr>
        <w:t xml:space="preserve"> </w:t>
      </w:r>
      <w:r w:rsidRPr="1DBFD045">
        <w:rPr>
          <w:rFonts w:ascii="Calibri" w:eastAsia="Calibri" w:hAnsi="Calibri" w:cs="Calibri"/>
        </w:rPr>
        <w:t xml:space="preserve"> </w:t>
      </w:r>
    </w:p>
    <w:p w14:paraId="77F9E2E0" w14:textId="039968C4" w:rsidR="00830834" w:rsidRDefault="1DBFD045">
      <w:r w:rsidRPr="1DBFD045">
        <w:rPr>
          <w:rFonts w:ascii="Calibri" w:eastAsia="Calibri" w:hAnsi="Calibri" w:cs="Calibri"/>
          <w:lang w:val="en-US"/>
        </w:rPr>
        <w:t xml:space="preserve">Student ID number: 2017353 </w:t>
      </w:r>
    </w:p>
    <w:p w14:paraId="2A943AED" w14:textId="5BD0319F" w:rsidR="00830834" w:rsidRDefault="1DBFD045">
      <w:r w:rsidRPr="1DBFD045">
        <w:rPr>
          <w:rFonts w:ascii="Calibri" w:eastAsia="Calibri" w:hAnsi="Calibri" w:cs="Calibri"/>
          <w:lang w:val="en-US"/>
        </w:rPr>
        <w:t xml:space="preserve">Module: Changemakers: Creativity and Value Creation </w:t>
      </w:r>
    </w:p>
    <w:p w14:paraId="12D6119D" w14:textId="1BFB698D" w:rsidR="00830834" w:rsidRDefault="1DBFD045">
      <w:r w:rsidRPr="1DBFD045">
        <w:rPr>
          <w:rFonts w:ascii="Calibri" w:eastAsia="Calibri" w:hAnsi="Calibri" w:cs="Calibri"/>
          <w:lang w:val="en-US"/>
        </w:rPr>
        <w:t xml:space="preserve">For this E-portfolio, I am going to choose two artefacts which are the elevated speech and the poster. My approach is to develop a campaign to raise awareness for child abuse as I am dedicated to reducing the number of cases of child abuse.  </w:t>
      </w:r>
    </w:p>
    <w:p w14:paraId="75B812B2" w14:textId="49C389F3" w:rsidR="00830834" w:rsidRDefault="1DBFD045" w:rsidP="1DBFD045">
      <w:r w:rsidRPr="1DBFD045">
        <w:rPr>
          <w:rFonts w:ascii="Calibri" w:eastAsia="Calibri" w:hAnsi="Calibri" w:cs="Calibri"/>
          <w:lang w:val="en-US"/>
        </w:rPr>
        <w:t xml:space="preserve"> </w:t>
      </w:r>
      <w:r>
        <w:rPr>
          <w:noProof/>
        </w:rPr>
        <w:drawing>
          <wp:inline distT="0" distB="0" distL="0" distR="0" wp14:anchorId="69C3F5D6" wp14:editId="3D9E2EE3">
            <wp:extent cx="4572000" cy="2600325"/>
            <wp:effectExtent l="0" t="0" r="0" b="0"/>
            <wp:docPr id="1601332269" name="Picture 1601332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33215786" w14:textId="45E30EB4" w:rsidR="00830834" w:rsidRDefault="1DBFD045">
      <w:r w:rsidRPr="1DBFD045">
        <w:rPr>
          <w:rFonts w:ascii="Calibri" w:eastAsia="Calibri" w:hAnsi="Calibri" w:cs="Calibri"/>
          <w:lang w:val="en-US"/>
        </w:rPr>
        <w:t>The aim of this poster is to raise awareness of the severity of child abuse, its effects of it and how it can be prevented. I have designed this poster to attract the most attention and to make it easy for readers to find exactly what they need and to answer any questions they might have. I have covered the definition of abuse and child abuse to ensure that readers know what comes underneath the umbrella of those two terms. These two definitions are at the top of the poster because it is essential these two terms are understood first before the reader continues to read the effects and how to prevent abuse. A conference session is included on the poster to bring readers in if they have any questions on the topic and wish to find out more. The conference session will include much more detail and case studies and signs to look out for that indicate a child being abused or someone in an abusive and toxic relationship. A hotline number</w:t>
      </w:r>
      <w:r w:rsidRPr="1DBFD045">
        <w:rPr>
          <w:rFonts w:ascii="Calibri" w:eastAsia="Calibri" w:hAnsi="Calibri" w:cs="Calibri"/>
          <w:sz w:val="17"/>
          <w:szCs w:val="17"/>
          <w:vertAlign w:val="superscript"/>
          <w:lang w:val="en-US"/>
        </w:rPr>
        <w:t>1</w:t>
      </w:r>
      <w:r w:rsidRPr="1DBFD045">
        <w:rPr>
          <w:rFonts w:ascii="Calibri" w:eastAsia="Calibri" w:hAnsi="Calibri" w:cs="Calibri"/>
          <w:lang w:val="en-US"/>
        </w:rPr>
        <w:t xml:space="preserve"> for help is provided so that if anyone is in danger, especially children, then this hotline can be used to seek help immediately. The use of different </w:t>
      </w:r>
      <w:proofErr w:type="spellStart"/>
      <w:r w:rsidRPr="1DBFD045">
        <w:rPr>
          <w:rFonts w:ascii="Calibri" w:eastAsia="Calibri" w:hAnsi="Calibri" w:cs="Calibri"/>
          <w:lang w:val="en-US"/>
        </w:rPr>
        <w:t>colours</w:t>
      </w:r>
      <w:proofErr w:type="spellEnd"/>
      <w:r w:rsidRPr="1DBFD045">
        <w:rPr>
          <w:rFonts w:ascii="Calibri" w:eastAsia="Calibri" w:hAnsi="Calibri" w:cs="Calibri"/>
          <w:lang w:val="en-US"/>
        </w:rPr>
        <w:t xml:space="preserve"> on the poster is deliberate and is used to section the poster clearly so readers aren't bombarded or overwhelmed with information. The font of the text on the poster is suitable because it is professional and the clearest. A fancy font with plenty of swirls won't be appropriate for this type of poster due to the seriousness of the topic at hand. A quote of encouragement is on the poster to push people to help combat this issue because the more awareness spread the better. There is one black and white image included on the poster of a child with cuts and bruises to the face. This is an example to show readers the victims of child abuse, and hopefully, this image encourages them to come along to the conference meeting and highlights the importance and severity of this issue at hand. The cuts and bruises that the child suffers in the image has a deeper metaphorical meaning which represents the fact that even though the cuts will eventually heal, the emotional scarring the child has endured will last him a lifetime due to the trauma. This again reinstates the importance of this message. Child abuse comes in many different forms, for example, physical abuse, sexual abuse, emotional </w:t>
      </w:r>
      <w:proofErr w:type="gramStart"/>
      <w:r w:rsidRPr="1DBFD045">
        <w:rPr>
          <w:rFonts w:ascii="Calibri" w:eastAsia="Calibri" w:hAnsi="Calibri" w:cs="Calibri"/>
          <w:lang w:val="en-US"/>
        </w:rPr>
        <w:t>abuse</w:t>
      </w:r>
      <w:proofErr w:type="gramEnd"/>
      <w:r w:rsidRPr="1DBFD045">
        <w:rPr>
          <w:rFonts w:ascii="Calibri" w:eastAsia="Calibri" w:hAnsi="Calibri" w:cs="Calibri"/>
          <w:lang w:val="en-US"/>
        </w:rPr>
        <w:t xml:space="preserve"> and neglect. The conference session will cover these topics in their entirety but </w:t>
      </w:r>
      <w:proofErr w:type="spellStart"/>
      <w:r w:rsidRPr="1DBFD045">
        <w:rPr>
          <w:rFonts w:ascii="Calibri" w:eastAsia="Calibri" w:hAnsi="Calibri" w:cs="Calibri"/>
          <w:lang w:val="en-US"/>
        </w:rPr>
        <w:t>its</w:t>
      </w:r>
      <w:proofErr w:type="spellEnd"/>
      <w:r w:rsidRPr="1DBFD045">
        <w:rPr>
          <w:rFonts w:ascii="Calibri" w:eastAsia="Calibri" w:hAnsi="Calibri" w:cs="Calibri"/>
          <w:lang w:val="en-US"/>
        </w:rPr>
        <w:t xml:space="preserve"> important to </w:t>
      </w:r>
      <w:proofErr w:type="spellStart"/>
      <w:r w:rsidRPr="1DBFD045">
        <w:rPr>
          <w:rFonts w:ascii="Calibri" w:eastAsia="Calibri" w:hAnsi="Calibri" w:cs="Calibri"/>
          <w:lang w:val="en-US"/>
        </w:rPr>
        <w:t>recognise</w:t>
      </w:r>
      <w:proofErr w:type="spellEnd"/>
      <w:r w:rsidRPr="1DBFD045">
        <w:rPr>
          <w:rFonts w:ascii="Calibri" w:eastAsia="Calibri" w:hAnsi="Calibri" w:cs="Calibri"/>
          <w:lang w:val="en-US"/>
        </w:rPr>
        <w:t xml:space="preserve"> that child abuse isn't as simple as bruises, </w:t>
      </w:r>
      <w:r w:rsidRPr="1DBFD045">
        <w:rPr>
          <w:rFonts w:ascii="Calibri" w:eastAsia="Calibri" w:hAnsi="Calibri" w:cs="Calibri"/>
          <w:lang w:val="en-US"/>
        </w:rPr>
        <w:lastRenderedPageBreak/>
        <w:t xml:space="preserve">because a child might have sustained severe </w:t>
      </w:r>
      <w:proofErr w:type="gramStart"/>
      <w:r w:rsidRPr="1DBFD045">
        <w:rPr>
          <w:rFonts w:ascii="Calibri" w:eastAsia="Calibri" w:hAnsi="Calibri" w:cs="Calibri"/>
          <w:lang w:val="en-US"/>
        </w:rPr>
        <w:t>abuse</w:t>
      </w:r>
      <w:proofErr w:type="gramEnd"/>
      <w:r w:rsidRPr="1DBFD045">
        <w:rPr>
          <w:rFonts w:ascii="Calibri" w:eastAsia="Calibri" w:hAnsi="Calibri" w:cs="Calibri"/>
          <w:lang w:val="en-US"/>
        </w:rPr>
        <w:t xml:space="preserve"> but you wouldn't be able to tell physically as some are less obvious than others. You can see CDC’s Preventing Child Sexual Abuse webpage for more information</w:t>
      </w:r>
      <w:r w:rsidRPr="1DBFD045">
        <w:rPr>
          <w:rFonts w:ascii="Calibri" w:eastAsia="Calibri" w:hAnsi="Calibri" w:cs="Calibri"/>
          <w:sz w:val="17"/>
          <w:szCs w:val="17"/>
          <w:vertAlign w:val="superscript"/>
          <w:lang w:val="en-US"/>
        </w:rPr>
        <w:t>2</w:t>
      </w:r>
      <w:r w:rsidRPr="1DBFD045">
        <w:rPr>
          <w:rFonts w:ascii="Calibri" w:eastAsia="Calibri" w:hAnsi="Calibri" w:cs="Calibri"/>
          <w:lang w:val="en-US"/>
        </w:rPr>
        <w:t xml:space="preserve">. </w:t>
      </w:r>
    </w:p>
    <w:p w14:paraId="28DE9DA6" w14:textId="20CCEB43" w:rsidR="00830834" w:rsidRDefault="1DBFD045">
      <w:r w:rsidRPr="1DBFD045">
        <w:rPr>
          <w:rFonts w:ascii="Arial" w:eastAsia="Arial" w:hAnsi="Arial" w:cs="Arial"/>
          <w:color w:val="222222"/>
          <w:lang w:val="en-US"/>
        </w:rPr>
        <w:t xml:space="preserve">Welcome,  </w:t>
      </w:r>
    </w:p>
    <w:p w14:paraId="75E7B45A" w14:textId="75218841" w:rsidR="00830834" w:rsidRDefault="1DBFD045">
      <w:r w:rsidRPr="1DBFD045">
        <w:rPr>
          <w:rFonts w:ascii="Arial" w:eastAsia="Arial" w:hAnsi="Arial" w:cs="Arial"/>
          <w:color w:val="222222"/>
          <w:lang w:val="en-US"/>
        </w:rPr>
        <w:t xml:space="preserve">We have invited you here today to get you engaged in my campaign to encourage young people to speak up about any child abuse that might be occurring to them or to anyone they might know. I also invite school children to take part in this campaign to help spread awareness.  </w:t>
      </w:r>
    </w:p>
    <w:p w14:paraId="30AD8869" w14:textId="0F2B5F2C" w:rsidR="00830834" w:rsidRDefault="1DBFD045">
      <w:r w:rsidRPr="1DBFD045">
        <w:rPr>
          <w:rFonts w:ascii="Arial" w:eastAsia="Arial" w:hAnsi="Arial" w:cs="Arial"/>
          <w:color w:val="222222"/>
          <w:lang w:val="en-US"/>
        </w:rPr>
        <w:t>The World Health Organization</w:t>
      </w:r>
      <w:r w:rsidRPr="1DBFD045">
        <w:rPr>
          <w:rFonts w:ascii="Arial" w:eastAsia="Arial" w:hAnsi="Arial" w:cs="Arial"/>
          <w:color w:val="222222"/>
          <w:sz w:val="17"/>
          <w:szCs w:val="17"/>
          <w:vertAlign w:val="superscript"/>
          <w:lang w:val="en-US"/>
        </w:rPr>
        <w:t>3</w:t>
      </w:r>
      <w:r w:rsidRPr="1DBFD045">
        <w:rPr>
          <w:rFonts w:ascii="Arial" w:eastAsia="Arial" w:hAnsi="Arial" w:cs="Arial"/>
          <w:color w:val="222222"/>
          <w:lang w:val="en-US"/>
        </w:rPr>
        <w:t xml:space="preserve"> helps us understand child abuse and neglect as the mistreatment of children exposing them to reduced self-esteem, and poor health. Many people in our society have turned a blind eye to violence against children, may it be physical, emotional, or sexual. I call upon the government, social care workers, elders, parents and guardians, and children to hold hands and speak out, and take reasonable actions. The community must ensure the safety and well-being of our children</w:t>
      </w:r>
      <w:r w:rsidRPr="1DBFD045">
        <w:rPr>
          <w:rFonts w:ascii="Arial" w:eastAsia="Arial" w:hAnsi="Arial" w:cs="Arial"/>
          <w:color w:val="222222"/>
          <w:sz w:val="17"/>
          <w:szCs w:val="17"/>
          <w:vertAlign w:val="superscript"/>
          <w:lang w:val="en-US"/>
        </w:rPr>
        <w:t>4</w:t>
      </w:r>
      <w:r w:rsidRPr="1DBFD045">
        <w:rPr>
          <w:rFonts w:ascii="Arial" w:eastAsia="Arial" w:hAnsi="Arial" w:cs="Arial"/>
          <w:color w:val="222222"/>
          <w:lang w:val="en-US"/>
        </w:rPr>
        <w:t>. Speaking out we expect everyone to encourage our children to gain confidence and trust, for them to report any cases of child abuse. To achieve this, the government is expected to implement laws</w:t>
      </w:r>
      <w:r w:rsidRPr="1DBFD045">
        <w:rPr>
          <w:rFonts w:ascii="Arial" w:eastAsia="Arial" w:hAnsi="Arial" w:cs="Arial"/>
          <w:color w:val="222222"/>
          <w:sz w:val="17"/>
          <w:szCs w:val="17"/>
          <w:vertAlign w:val="superscript"/>
          <w:lang w:val="en-US"/>
        </w:rPr>
        <w:t>5</w:t>
      </w:r>
      <w:r w:rsidRPr="1DBFD045">
        <w:rPr>
          <w:rFonts w:ascii="Arial" w:eastAsia="Arial" w:hAnsi="Arial" w:cs="Arial"/>
          <w:color w:val="222222"/>
          <w:lang w:val="en-US"/>
        </w:rPr>
        <w:t xml:space="preserve"> such as the Child Protection Act</w:t>
      </w:r>
      <w:r w:rsidRPr="1DBFD045">
        <w:rPr>
          <w:rFonts w:ascii="Arial" w:eastAsia="Arial" w:hAnsi="Arial" w:cs="Arial"/>
          <w:color w:val="222222"/>
          <w:sz w:val="17"/>
          <w:szCs w:val="17"/>
          <w:vertAlign w:val="superscript"/>
          <w:lang w:val="en-US"/>
        </w:rPr>
        <w:t>6</w:t>
      </w:r>
      <w:r w:rsidRPr="1DBFD045">
        <w:rPr>
          <w:rFonts w:ascii="Arial" w:eastAsia="Arial" w:hAnsi="Arial" w:cs="Arial"/>
          <w:color w:val="222222"/>
          <w:lang w:val="en-US"/>
        </w:rPr>
        <w:t xml:space="preserve">. The law should </w:t>
      </w:r>
      <w:proofErr w:type="gramStart"/>
      <w:r w:rsidRPr="1DBFD045">
        <w:rPr>
          <w:rFonts w:ascii="Arial" w:eastAsia="Arial" w:hAnsi="Arial" w:cs="Arial"/>
          <w:color w:val="222222"/>
          <w:lang w:val="en-US"/>
        </w:rPr>
        <w:t>adhere</w:t>
      </w:r>
      <w:proofErr w:type="gramEnd"/>
      <w:r w:rsidRPr="1DBFD045">
        <w:rPr>
          <w:rFonts w:ascii="Arial" w:eastAsia="Arial" w:hAnsi="Arial" w:cs="Arial"/>
          <w:color w:val="222222"/>
          <w:lang w:val="en-US"/>
        </w:rPr>
        <w:t xml:space="preserve"> and the consequences should be brutal. The government should support poor families to avoid parents from neglecting their children on matters of education as well as basic needs due to financial constraints resulting from drug use. </w:t>
      </w:r>
    </w:p>
    <w:p w14:paraId="5DD5AB4A" w14:textId="01E7FF32" w:rsidR="00830834" w:rsidRDefault="1DBFD045">
      <w:r w:rsidRPr="1DBFD045">
        <w:rPr>
          <w:rFonts w:ascii="Arial" w:eastAsia="Arial" w:hAnsi="Arial" w:cs="Arial"/>
          <w:color w:val="222222"/>
          <w:lang w:val="en-US"/>
        </w:rPr>
        <w:t>Due to the progressing violence against our children, there is a lack the confidence to speak out. It is not always easy to identify children that are being abused. In most cases, the abusers are the parents, or guardians whom they care about and would want to protect. If a child has adapted to using drugs</w:t>
      </w:r>
      <w:r w:rsidRPr="1DBFD045">
        <w:rPr>
          <w:rFonts w:ascii="Arial" w:eastAsia="Arial" w:hAnsi="Arial" w:cs="Arial"/>
          <w:color w:val="222222"/>
          <w:sz w:val="17"/>
          <w:szCs w:val="17"/>
          <w:vertAlign w:val="superscript"/>
          <w:lang w:val="en-US"/>
        </w:rPr>
        <w:t>7</w:t>
      </w:r>
      <w:r w:rsidRPr="1DBFD045">
        <w:rPr>
          <w:rFonts w:ascii="Arial" w:eastAsia="Arial" w:hAnsi="Arial" w:cs="Arial"/>
          <w:color w:val="222222"/>
          <w:lang w:val="en-US"/>
        </w:rPr>
        <w:t xml:space="preserve">, sudden mood changes, eating, and sleeping disorders, and poor performance at school are huge signs of child abuse. I urge everyone to be your brother’s keeper and ensure every child around you </w:t>
      </w:r>
      <w:proofErr w:type="gramStart"/>
      <w:r w:rsidRPr="1DBFD045">
        <w:rPr>
          <w:rFonts w:ascii="Arial" w:eastAsia="Arial" w:hAnsi="Arial" w:cs="Arial"/>
          <w:color w:val="222222"/>
          <w:lang w:val="en-US"/>
        </w:rPr>
        <w:t>is</w:t>
      </w:r>
      <w:proofErr w:type="gramEnd"/>
      <w:r w:rsidRPr="1DBFD045">
        <w:rPr>
          <w:rFonts w:ascii="Arial" w:eastAsia="Arial" w:hAnsi="Arial" w:cs="Arial"/>
          <w:color w:val="222222"/>
          <w:lang w:val="en-US"/>
        </w:rPr>
        <w:t xml:space="preserve"> safe.  </w:t>
      </w:r>
    </w:p>
    <w:p w14:paraId="34E1D4BE" w14:textId="5E34531D" w:rsidR="00830834" w:rsidRDefault="1DBFD045">
      <w:r w:rsidRPr="1DBFD045">
        <w:rPr>
          <w:rFonts w:ascii="Arial" w:eastAsia="Arial" w:hAnsi="Arial" w:cs="Arial"/>
          <w:color w:val="222222"/>
          <w:lang w:val="en-US"/>
        </w:rPr>
        <w:t xml:space="preserve">There are many signs that adults can look out for which can indicate that a child might be getting abused. For example, if a child's </w:t>
      </w:r>
      <w:proofErr w:type="spellStart"/>
      <w:r w:rsidRPr="1DBFD045">
        <w:rPr>
          <w:rFonts w:ascii="Arial" w:eastAsia="Arial" w:hAnsi="Arial" w:cs="Arial"/>
          <w:color w:val="222222"/>
          <w:lang w:val="en-US"/>
        </w:rPr>
        <w:t>behaviour</w:t>
      </w:r>
      <w:proofErr w:type="spellEnd"/>
      <w:r w:rsidRPr="1DBFD045">
        <w:rPr>
          <w:rFonts w:ascii="Arial" w:eastAsia="Arial" w:hAnsi="Arial" w:cs="Arial"/>
          <w:color w:val="222222"/>
          <w:lang w:val="en-US"/>
        </w:rPr>
        <w:t xml:space="preserve"> has changed without no explanation and the child seems very anxious and tends to withdraw from group setting could be a sign that the child is being abused or was being abused. When a child gets abused, all the relationships in that child life are strained and changed. For example, they might get aggressive and have weak bonds with their parents or other adults in their life. Lastly, the child might have knowledge of adult topics which is a sign as this is very concerning</w:t>
      </w:r>
      <w:r w:rsidRPr="1DBFD045">
        <w:rPr>
          <w:rFonts w:ascii="Arial" w:eastAsia="Arial" w:hAnsi="Arial" w:cs="Arial"/>
          <w:color w:val="222222"/>
          <w:sz w:val="17"/>
          <w:szCs w:val="17"/>
          <w:vertAlign w:val="superscript"/>
          <w:lang w:val="en-US"/>
        </w:rPr>
        <w:t>8</w:t>
      </w:r>
      <w:r w:rsidRPr="1DBFD045">
        <w:rPr>
          <w:rFonts w:ascii="Arial" w:eastAsia="Arial" w:hAnsi="Arial" w:cs="Arial"/>
          <w:color w:val="222222"/>
          <w:lang w:val="en-US"/>
        </w:rPr>
        <w:t xml:space="preserve">  </w:t>
      </w:r>
      <w:r w:rsidR="00610FAB">
        <w:br/>
      </w:r>
      <w:r w:rsidRPr="1DBFD045">
        <w:rPr>
          <w:rFonts w:ascii="Arial" w:eastAsia="Arial" w:hAnsi="Arial" w:cs="Arial"/>
          <w:color w:val="222222"/>
          <w:lang w:val="en-US"/>
        </w:rPr>
        <w:t xml:space="preserve"> Finally, I believe this campaign will make a big difference in the life of our children. </w:t>
      </w:r>
      <w:r w:rsidR="00610FAB">
        <w:br/>
      </w:r>
      <w:r w:rsidRPr="1DBFD045">
        <w:rPr>
          <w:rFonts w:ascii="Arial" w:eastAsia="Arial" w:hAnsi="Arial" w:cs="Arial"/>
          <w:color w:val="222222"/>
          <w:lang w:val="en-US"/>
        </w:rPr>
        <w:t xml:space="preserve"> Together, let us take the initiative of taking care of our children. </w:t>
      </w:r>
      <w:r w:rsidR="00610FAB">
        <w:br/>
      </w:r>
      <w:r w:rsidRPr="1DBFD045">
        <w:rPr>
          <w:rFonts w:ascii="Arial" w:eastAsia="Arial" w:hAnsi="Arial" w:cs="Arial"/>
          <w:color w:val="222222"/>
          <w:lang w:val="en-US"/>
        </w:rPr>
        <w:t xml:space="preserve"> THANK YOU FOR YOUR </w:t>
      </w:r>
    </w:p>
    <w:p w14:paraId="35561E5C" w14:textId="35811111" w:rsidR="00830834" w:rsidRDefault="1DBFD045">
      <w:r w:rsidRPr="1DBFD045">
        <w:rPr>
          <w:rFonts w:ascii="Arial" w:eastAsia="Arial" w:hAnsi="Arial" w:cs="Arial"/>
          <w:color w:val="222222"/>
          <w:lang w:val="en-US"/>
        </w:rPr>
        <w:t xml:space="preserve"> </w:t>
      </w:r>
    </w:p>
    <w:p w14:paraId="7993E438" w14:textId="04DBF66B" w:rsidR="00830834" w:rsidRDefault="1DBFD045">
      <w:r w:rsidRPr="1DBFD045">
        <w:rPr>
          <w:rFonts w:ascii="Arial" w:eastAsia="Arial" w:hAnsi="Arial" w:cs="Arial"/>
          <w:color w:val="222222"/>
          <w:lang w:val="en-US"/>
        </w:rPr>
        <w:t xml:space="preserve">Referencing: </w:t>
      </w:r>
    </w:p>
    <w:p w14:paraId="3303C78F" w14:textId="1BDB554C" w:rsidR="00830834" w:rsidRDefault="00610FAB" w:rsidP="1DBFD045">
      <w:pPr>
        <w:pStyle w:val="ListParagraph"/>
        <w:numPr>
          <w:ilvl w:val="0"/>
          <w:numId w:val="1"/>
        </w:numPr>
        <w:rPr>
          <w:rFonts w:ascii="Calibri" w:eastAsia="Calibri" w:hAnsi="Calibri" w:cs="Calibri"/>
          <w:sz w:val="20"/>
          <w:szCs w:val="20"/>
          <w:lang w:val="en-US"/>
        </w:rPr>
      </w:pPr>
      <w:hyperlink r:id="rId6">
        <w:r w:rsidR="1DBFD045" w:rsidRPr="1DBFD045">
          <w:rPr>
            <w:rStyle w:val="Hyperlink"/>
            <w:rFonts w:ascii="Calibri" w:eastAsia="Calibri" w:hAnsi="Calibri" w:cs="Calibri"/>
            <w:sz w:val="20"/>
            <w:szCs w:val="20"/>
            <w:lang w:val="en-US"/>
          </w:rPr>
          <w:t>https://www.nspcc.org.uk/keeping-children-safe/reporting-abuse/report/</w:t>
        </w:r>
      </w:hyperlink>
      <w:r w:rsidR="1DBFD045" w:rsidRPr="1DBFD045">
        <w:rPr>
          <w:rFonts w:ascii="Calibri" w:eastAsia="Calibri" w:hAnsi="Calibri" w:cs="Calibri"/>
          <w:sz w:val="20"/>
          <w:szCs w:val="20"/>
          <w:lang w:val="en-US"/>
        </w:rPr>
        <w:t xml:space="preserve"> </w:t>
      </w:r>
    </w:p>
    <w:p w14:paraId="1D6EEC1F" w14:textId="2A644045" w:rsidR="00830834" w:rsidRDefault="1DBFD045" w:rsidP="1DBFD045">
      <w:pPr>
        <w:pStyle w:val="ListParagraph"/>
        <w:numPr>
          <w:ilvl w:val="0"/>
          <w:numId w:val="1"/>
        </w:numPr>
        <w:rPr>
          <w:rFonts w:ascii="Calibri" w:eastAsia="Calibri" w:hAnsi="Calibri" w:cs="Calibri"/>
          <w:sz w:val="20"/>
          <w:szCs w:val="20"/>
          <w:lang w:val="en-US"/>
        </w:rPr>
      </w:pPr>
      <w:r w:rsidRPr="1DBFD045">
        <w:rPr>
          <w:rFonts w:ascii="Calibri" w:eastAsia="Calibri" w:hAnsi="Calibri" w:cs="Calibri"/>
          <w:sz w:val="20"/>
          <w:szCs w:val="20"/>
          <w:lang w:val="en-US"/>
        </w:rPr>
        <w:t xml:space="preserve">Centers for Disease Control and Prevention, Violence Protection, Child Sexual Abuse </w:t>
      </w:r>
    </w:p>
    <w:p w14:paraId="58DF1BE0" w14:textId="018AF90A" w:rsidR="00830834" w:rsidRDefault="00610FAB" w:rsidP="1DBFD045">
      <w:pPr>
        <w:pStyle w:val="ListParagraph"/>
        <w:numPr>
          <w:ilvl w:val="0"/>
          <w:numId w:val="1"/>
        </w:numPr>
        <w:rPr>
          <w:rFonts w:ascii="Calibri" w:eastAsia="Calibri" w:hAnsi="Calibri" w:cs="Calibri"/>
          <w:sz w:val="20"/>
          <w:szCs w:val="20"/>
          <w:lang w:val="en-US"/>
        </w:rPr>
      </w:pPr>
      <w:hyperlink r:id="rId7" w:anchor="tab=tab_1">
        <w:r w:rsidR="1DBFD045" w:rsidRPr="1DBFD045">
          <w:rPr>
            <w:rStyle w:val="Hyperlink"/>
            <w:rFonts w:ascii="Calibri" w:eastAsia="Calibri" w:hAnsi="Calibri" w:cs="Calibri"/>
            <w:sz w:val="20"/>
            <w:szCs w:val="20"/>
            <w:lang w:val="en-US"/>
          </w:rPr>
          <w:t>https://www.who.int/health-topics/violence-against-children#tab=tab_1</w:t>
        </w:r>
      </w:hyperlink>
      <w:r w:rsidR="1DBFD045" w:rsidRPr="1DBFD045">
        <w:rPr>
          <w:rFonts w:ascii="Calibri" w:eastAsia="Calibri" w:hAnsi="Calibri" w:cs="Calibri"/>
          <w:sz w:val="20"/>
          <w:szCs w:val="20"/>
          <w:lang w:val="en-US"/>
        </w:rPr>
        <w:t xml:space="preserve"> </w:t>
      </w:r>
    </w:p>
    <w:p w14:paraId="4B102675" w14:textId="423FD140" w:rsidR="00830834" w:rsidRDefault="00610FAB" w:rsidP="1DBFD045">
      <w:pPr>
        <w:pStyle w:val="ListParagraph"/>
        <w:numPr>
          <w:ilvl w:val="0"/>
          <w:numId w:val="1"/>
        </w:numPr>
        <w:rPr>
          <w:rFonts w:ascii="Calibri" w:eastAsia="Calibri" w:hAnsi="Calibri" w:cs="Calibri"/>
          <w:sz w:val="20"/>
          <w:szCs w:val="20"/>
          <w:lang w:val="en-US"/>
        </w:rPr>
      </w:pPr>
      <w:hyperlink r:id="rId8">
        <w:r w:rsidR="1DBFD045" w:rsidRPr="1DBFD045">
          <w:rPr>
            <w:rStyle w:val="Hyperlink"/>
            <w:rFonts w:ascii="Calibri" w:eastAsia="Calibri" w:hAnsi="Calibri" w:cs="Calibri"/>
            <w:sz w:val="20"/>
            <w:szCs w:val="20"/>
            <w:lang w:val="en-US"/>
          </w:rPr>
          <w:t>https://www.childwelfare.gov/topics/preventing/overview/whatiscap/</w:t>
        </w:r>
      </w:hyperlink>
      <w:r w:rsidR="1DBFD045" w:rsidRPr="1DBFD045">
        <w:rPr>
          <w:rFonts w:ascii="Calibri" w:eastAsia="Calibri" w:hAnsi="Calibri" w:cs="Calibri"/>
          <w:sz w:val="20"/>
          <w:szCs w:val="20"/>
          <w:lang w:val="en-US"/>
        </w:rPr>
        <w:t xml:space="preserve"> </w:t>
      </w:r>
    </w:p>
    <w:p w14:paraId="1979D001" w14:textId="3F7A34D2" w:rsidR="00830834" w:rsidRDefault="00610FAB" w:rsidP="1DBFD045">
      <w:pPr>
        <w:pStyle w:val="ListParagraph"/>
        <w:numPr>
          <w:ilvl w:val="0"/>
          <w:numId w:val="1"/>
        </w:numPr>
        <w:rPr>
          <w:rFonts w:ascii="Calibri" w:eastAsia="Calibri" w:hAnsi="Calibri" w:cs="Calibri"/>
          <w:sz w:val="20"/>
          <w:szCs w:val="20"/>
          <w:lang w:val="en-US"/>
        </w:rPr>
      </w:pPr>
      <w:hyperlink r:id="rId9">
        <w:r w:rsidR="1DBFD045" w:rsidRPr="1DBFD045">
          <w:rPr>
            <w:rStyle w:val="Hyperlink"/>
            <w:rFonts w:ascii="Calibri" w:eastAsia="Calibri" w:hAnsi="Calibri" w:cs="Calibri"/>
            <w:sz w:val="20"/>
            <w:szCs w:val="20"/>
            <w:lang w:val="en-US"/>
          </w:rPr>
          <w:t>https://learning.nspcc.org.uk/child-protection-system/england</w:t>
        </w:r>
      </w:hyperlink>
      <w:r w:rsidR="1DBFD045" w:rsidRPr="1DBFD045">
        <w:rPr>
          <w:rFonts w:ascii="Calibri" w:eastAsia="Calibri" w:hAnsi="Calibri" w:cs="Calibri"/>
          <w:sz w:val="20"/>
          <w:szCs w:val="20"/>
          <w:lang w:val="en-US"/>
        </w:rPr>
        <w:t xml:space="preserve"> </w:t>
      </w:r>
    </w:p>
    <w:p w14:paraId="061909BE" w14:textId="340BF9C5" w:rsidR="00830834" w:rsidRDefault="00610FAB" w:rsidP="1DBFD045">
      <w:pPr>
        <w:pStyle w:val="ListParagraph"/>
        <w:numPr>
          <w:ilvl w:val="0"/>
          <w:numId w:val="1"/>
        </w:numPr>
        <w:rPr>
          <w:rFonts w:ascii="Calibri" w:eastAsia="Calibri" w:hAnsi="Calibri" w:cs="Calibri"/>
          <w:sz w:val="20"/>
          <w:szCs w:val="20"/>
          <w:lang w:val="en-US"/>
        </w:rPr>
      </w:pPr>
      <w:hyperlink r:id="rId10">
        <w:r w:rsidR="1DBFD045" w:rsidRPr="1DBFD045">
          <w:rPr>
            <w:rStyle w:val="Hyperlink"/>
            <w:rFonts w:ascii="Calibri" w:eastAsia="Calibri" w:hAnsi="Calibri" w:cs="Calibri"/>
            <w:sz w:val="20"/>
            <w:szCs w:val="20"/>
            <w:lang w:val="en-US"/>
          </w:rPr>
          <w:t>https://assets.publishing.service.gov.uk/government/uploads/system/uploads/attachment_data/file/942455/Working_together_to_safeguard_children_Statutory_framework_legislation_relevant_to_safeguarding_and_promoting_the_welfare_of_children.pdf</w:t>
        </w:r>
      </w:hyperlink>
      <w:r w:rsidR="1DBFD045" w:rsidRPr="1DBFD045">
        <w:rPr>
          <w:rFonts w:ascii="Calibri" w:eastAsia="Calibri" w:hAnsi="Calibri" w:cs="Calibri"/>
          <w:sz w:val="20"/>
          <w:szCs w:val="20"/>
          <w:lang w:val="en-US"/>
        </w:rPr>
        <w:t xml:space="preserve"> </w:t>
      </w:r>
    </w:p>
    <w:p w14:paraId="552BAA8D" w14:textId="77DC584D" w:rsidR="00830834" w:rsidRDefault="00610FAB" w:rsidP="1DBFD045">
      <w:pPr>
        <w:pStyle w:val="ListParagraph"/>
        <w:numPr>
          <w:ilvl w:val="0"/>
          <w:numId w:val="1"/>
        </w:numPr>
        <w:rPr>
          <w:rFonts w:ascii="Calibri" w:eastAsia="Calibri" w:hAnsi="Calibri" w:cs="Calibri"/>
          <w:sz w:val="20"/>
          <w:szCs w:val="20"/>
          <w:lang w:val="en-US"/>
        </w:rPr>
      </w:pPr>
      <w:hyperlink r:id="rId11">
        <w:r w:rsidR="1DBFD045" w:rsidRPr="1DBFD045">
          <w:rPr>
            <w:rStyle w:val="Hyperlink"/>
            <w:rFonts w:ascii="Calibri" w:eastAsia="Calibri" w:hAnsi="Calibri" w:cs="Calibri"/>
            <w:sz w:val="20"/>
            <w:szCs w:val="20"/>
            <w:lang w:val="en-US"/>
          </w:rPr>
          <w:t>https://www.sciencedirect.com/science/article/abs/pii/014521349500068J</w:t>
        </w:r>
      </w:hyperlink>
      <w:r w:rsidR="1DBFD045" w:rsidRPr="1DBFD045">
        <w:rPr>
          <w:rFonts w:ascii="Calibri" w:eastAsia="Calibri" w:hAnsi="Calibri" w:cs="Calibri"/>
          <w:sz w:val="20"/>
          <w:szCs w:val="20"/>
          <w:lang w:val="en-US"/>
        </w:rPr>
        <w:t xml:space="preserve"> </w:t>
      </w:r>
    </w:p>
    <w:p w14:paraId="01F0335F" w14:textId="5A524F4B" w:rsidR="00830834" w:rsidRDefault="00610FAB" w:rsidP="1DBFD045">
      <w:pPr>
        <w:pStyle w:val="ListParagraph"/>
        <w:numPr>
          <w:ilvl w:val="0"/>
          <w:numId w:val="1"/>
        </w:numPr>
        <w:rPr>
          <w:rFonts w:ascii="Calibri" w:eastAsia="Calibri" w:hAnsi="Calibri" w:cs="Calibri"/>
          <w:sz w:val="20"/>
          <w:szCs w:val="20"/>
          <w:lang w:val="en-US"/>
        </w:rPr>
      </w:pPr>
      <w:hyperlink r:id="rId12">
        <w:r w:rsidR="1DBFD045" w:rsidRPr="1DBFD045">
          <w:rPr>
            <w:rStyle w:val="Hyperlink"/>
            <w:rFonts w:ascii="Calibri" w:eastAsia="Calibri" w:hAnsi="Calibri" w:cs="Calibri"/>
            <w:sz w:val="20"/>
            <w:szCs w:val="20"/>
            <w:lang w:val="en-US"/>
          </w:rPr>
          <w:t>https://www.nspcc.org.uk/what-is-child-abuse/spotting-signs-child-abuse/</w:t>
        </w:r>
      </w:hyperlink>
      <w:r w:rsidR="1DBFD045" w:rsidRPr="1DBFD045">
        <w:rPr>
          <w:rFonts w:ascii="Calibri" w:eastAsia="Calibri" w:hAnsi="Calibri" w:cs="Calibri"/>
          <w:sz w:val="20"/>
          <w:szCs w:val="20"/>
          <w:lang w:val="en-US"/>
        </w:rPr>
        <w:t xml:space="preserve"> </w:t>
      </w:r>
    </w:p>
    <w:p w14:paraId="3819080C" w14:textId="2F0A9670" w:rsidR="00830834" w:rsidRDefault="00830834" w:rsidP="1DBFD045">
      <w:pPr>
        <w:rPr>
          <w:rFonts w:ascii="Calibri" w:eastAsia="Calibri" w:hAnsi="Calibri" w:cs="Calibri"/>
          <w:sz w:val="20"/>
          <w:szCs w:val="20"/>
          <w:lang w:val="en-US"/>
        </w:rPr>
      </w:pPr>
    </w:p>
    <w:p w14:paraId="5E5787A5" w14:textId="244EC946" w:rsidR="00830834" w:rsidRDefault="00830834" w:rsidP="1DBFD045"/>
    <w:sectPr w:rsidR="0083083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9D7E2F"/>
    <w:multiLevelType w:val="hybridMultilevel"/>
    <w:tmpl w:val="8CA082D8"/>
    <w:lvl w:ilvl="0" w:tplc="14AA4082">
      <w:start w:val="1"/>
      <w:numFmt w:val="decimal"/>
      <w:lvlText w:val="%1."/>
      <w:lvlJc w:val="left"/>
      <w:pPr>
        <w:ind w:left="720" w:hanging="360"/>
      </w:pPr>
    </w:lvl>
    <w:lvl w:ilvl="1" w:tplc="21F03FB6">
      <w:start w:val="1"/>
      <w:numFmt w:val="lowerLetter"/>
      <w:lvlText w:val="%2."/>
      <w:lvlJc w:val="left"/>
      <w:pPr>
        <w:ind w:left="1440" w:hanging="360"/>
      </w:pPr>
    </w:lvl>
    <w:lvl w:ilvl="2" w:tplc="B49A0EEE">
      <w:start w:val="1"/>
      <w:numFmt w:val="lowerRoman"/>
      <w:lvlText w:val="%3."/>
      <w:lvlJc w:val="right"/>
      <w:pPr>
        <w:ind w:left="2160" w:hanging="180"/>
      </w:pPr>
    </w:lvl>
    <w:lvl w:ilvl="3" w:tplc="3C08805A">
      <w:start w:val="1"/>
      <w:numFmt w:val="decimal"/>
      <w:lvlText w:val="%4."/>
      <w:lvlJc w:val="left"/>
      <w:pPr>
        <w:ind w:left="2880" w:hanging="360"/>
      </w:pPr>
    </w:lvl>
    <w:lvl w:ilvl="4" w:tplc="7EF04B9A">
      <w:start w:val="1"/>
      <w:numFmt w:val="lowerLetter"/>
      <w:lvlText w:val="%5."/>
      <w:lvlJc w:val="left"/>
      <w:pPr>
        <w:ind w:left="3600" w:hanging="360"/>
      </w:pPr>
    </w:lvl>
    <w:lvl w:ilvl="5" w:tplc="ABA2D066">
      <w:start w:val="1"/>
      <w:numFmt w:val="lowerRoman"/>
      <w:lvlText w:val="%6."/>
      <w:lvlJc w:val="right"/>
      <w:pPr>
        <w:ind w:left="4320" w:hanging="180"/>
      </w:pPr>
    </w:lvl>
    <w:lvl w:ilvl="6" w:tplc="881E460E">
      <w:start w:val="1"/>
      <w:numFmt w:val="decimal"/>
      <w:lvlText w:val="%7."/>
      <w:lvlJc w:val="left"/>
      <w:pPr>
        <w:ind w:left="5040" w:hanging="360"/>
      </w:pPr>
    </w:lvl>
    <w:lvl w:ilvl="7" w:tplc="0846DA4E">
      <w:start w:val="1"/>
      <w:numFmt w:val="lowerLetter"/>
      <w:lvlText w:val="%8."/>
      <w:lvlJc w:val="left"/>
      <w:pPr>
        <w:ind w:left="5760" w:hanging="360"/>
      </w:pPr>
    </w:lvl>
    <w:lvl w:ilvl="8" w:tplc="7AFED3B4">
      <w:start w:val="1"/>
      <w:numFmt w:val="lowerRoman"/>
      <w:lvlText w:val="%9."/>
      <w:lvlJc w:val="right"/>
      <w:pPr>
        <w:ind w:left="6480" w:hanging="180"/>
      </w:pPr>
    </w:lvl>
  </w:abstractNum>
  <w:num w:numId="1" w16cid:durableId="1359356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17212C"/>
    <w:rsid w:val="00610FAB"/>
    <w:rsid w:val="00830834"/>
    <w:rsid w:val="0E51B9E9"/>
    <w:rsid w:val="1DBFD045"/>
    <w:rsid w:val="285A757E"/>
    <w:rsid w:val="64172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212C"/>
  <w15:chartTrackingRefBased/>
  <w15:docId w15:val="{E6094553-8BD0-4491-A73E-DC8B72F13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welfare.gov/topics/preventing/overview/whatisca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health-topics/violence-against-children" TargetMode="External"/><Relationship Id="rId12" Type="http://schemas.openxmlformats.org/officeDocument/2006/relationships/hyperlink" Target="https://www.nspcc.org.uk/what-is-child-abuse/spotting-signs-child-abu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spcc.org.uk/keeping-children-safe/reporting-abuse/report/" TargetMode="External"/><Relationship Id="rId11" Type="http://schemas.openxmlformats.org/officeDocument/2006/relationships/hyperlink" Target="https://www.sciencedirect.com/science/article/abs/pii/014521349500068J" TargetMode="External"/><Relationship Id="rId5" Type="http://schemas.openxmlformats.org/officeDocument/2006/relationships/image" Target="media/image1.png"/><Relationship Id="rId10"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4" Type="http://schemas.openxmlformats.org/officeDocument/2006/relationships/webSettings" Target="webSettings.xml"/><Relationship Id="rId9" Type="http://schemas.openxmlformats.org/officeDocument/2006/relationships/hyperlink" Target="https://learning.nspcc.org.uk/child-protection-system/eng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1072</Words>
  <Characters>6114</Characters>
  <Application>Microsoft Office Word</Application>
  <DocSecurity>0</DocSecurity>
  <Lines>50</Lines>
  <Paragraphs>14</Paragraphs>
  <ScaleCrop>false</ScaleCrop>
  <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Sawsan El Huda (2017353)</dc:creator>
  <cp:keywords/>
  <dc:description/>
  <cp:lastModifiedBy>Diana Willsher</cp:lastModifiedBy>
  <cp:revision>2</cp:revision>
  <dcterms:created xsi:type="dcterms:W3CDTF">2022-07-28T13:14:00Z</dcterms:created>
  <dcterms:modified xsi:type="dcterms:W3CDTF">2022-07-28T13:14:00Z</dcterms:modified>
</cp:coreProperties>
</file>