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8964CC" w14:textId="77777777" w:rsidR="00306FCE" w:rsidRPr="00306FCE" w:rsidRDefault="00306FCE" w:rsidP="00306FCE">
      <w:pPr>
        <w:spacing w:after="0" w:line="240" w:lineRule="auto"/>
        <w:jc w:val="center"/>
        <w:rPr>
          <w:rFonts w:ascii="Times New Roman" w:eastAsia="MS Minngs" w:hAnsi="Times New Roman" w:cs="Times New Roman"/>
          <w:b/>
          <w:bCs/>
          <w:sz w:val="28"/>
          <w:szCs w:val="28"/>
          <w:lang w:eastAsia="en-GB"/>
        </w:rPr>
      </w:pPr>
      <w:r w:rsidRPr="00306FCE">
        <w:rPr>
          <w:rFonts w:ascii="Times New Roman" w:eastAsia="MS Minngs" w:hAnsi="Times New Roman" w:cs="Times New Roman"/>
          <w:b/>
          <w:bCs/>
          <w:sz w:val="28"/>
          <w:szCs w:val="28"/>
          <w:lang w:eastAsia="en-GB"/>
        </w:rPr>
        <w:t>School of Sport, Health &amp; Outdoor Education</w:t>
      </w:r>
    </w:p>
    <w:p w14:paraId="14ECAF78" w14:textId="77777777" w:rsidR="00306FCE" w:rsidRPr="00306FCE" w:rsidRDefault="00306FCE" w:rsidP="00306FCE">
      <w:pPr>
        <w:spacing w:after="0" w:line="276" w:lineRule="auto"/>
        <w:rPr>
          <w:rFonts w:ascii="Calibri" w:eastAsia="Calibri" w:hAnsi="Calibri" w:cs="Times New Roman"/>
          <w:b/>
          <w:bCs/>
          <w:sz w:val="16"/>
          <w:szCs w:val="16"/>
        </w:rPr>
      </w:pPr>
    </w:p>
    <w:p w14:paraId="57143B66" w14:textId="77777777" w:rsidR="00306FCE" w:rsidRPr="00306FCE" w:rsidRDefault="00306FCE" w:rsidP="00306FCE">
      <w:pPr>
        <w:spacing w:after="0" w:line="240" w:lineRule="auto"/>
        <w:jc w:val="center"/>
        <w:rPr>
          <w:rFonts w:ascii="Times New Roman" w:eastAsia="MS Minngs" w:hAnsi="Times New Roman" w:cs="Times New Roman"/>
          <w:sz w:val="32"/>
          <w:szCs w:val="32"/>
          <w:u w:val="single"/>
          <w:lang w:eastAsia="en-GB"/>
        </w:rPr>
      </w:pPr>
      <w:r w:rsidRPr="00306FCE">
        <w:rPr>
          <w:rFonts w:ascii="Times New Roman" w:eastAsia="MS Minngs" w:hAnsi="Times New Roman" w:cs="Times New Roman"/>
          <w:sz w:val="32"/>
          <w:szCs w:val="32"/>
          <w:u w:val="single"/>
          <w:lang w:eastAsia="en-GB"/>
        </w:rPr>
        <w:t>Assessment Feedback Sheet</w:t>
      </w:r>
    </w:p>
    <w:p w14:paraId="3E37A9B9" w14:textId="77777777" w:rsidR="00306FCE" w:rsidRPr="00306FCE" w:rsidRDefault="00306FCE" w:rsidP="00306FCE">
      <w:pPr>
        <w:spacing w:after="0" w:line="240" w:lineRule="auto"/>
        <w:jc w:val="center"/>
        <w:rPr>
          <w:rFonts w:ascii="Times New Roman" w:eastAsia="MS Minngs" w:hAnsi="Times New Roman" w:cs="Times New Roman"/>
          <w:sz w:val="16"/>
          <w:szCs w:val="16"/>
          <w:u w:val="single"/>
          <w:lang w:eastAsia="en-GB"/>
        </w:rPr>
      </w:pPr>
    </w:p>
    <w:p w14:paraId="7876E6BC" w14:textId="23789085" w:rsidR="00306FCE" w:rsidRPr="00306FCE" w:rsidRDefault="00306FCE" w:rsidP="00306FCE">
      <w:pPr>
        <w:spacing w:after="0" w:line="240" w:lineRule="auto"/>
        <w:jc w:val="both"/>
        <w:rPr>
          <w:rFonts w:ascii="Times New Roman" w:eastAsia="MS Minngs" w:hAnsi="Times New Roman" w:cs="Times New Roman"/>
          <w:b/>
          <w:bCs/>
          <w:sz w:val="32"/>
          <w:szCs w:val="32"/>
          <w:lang w:eastAsia="en-GB"/>
        </w:rPr>
      </w:pPr>
      <w:r w:rsidRPr="00306FCE">
        <w:rPr>
          <w:rFonts w:ascii="Times New Roman" w:eastAsia="MS Minngs" w:hAnsi="Times New Roman" w:cs="Times New Roman"/>
          <w:b/>
          <w:bCs/>
          <w:sz w:val="24"/>
          <w:szCs w:val="24"/>
          <w:lang w:eastAsia="en-GB"/>
        </w:rPr>
        <w:tab/>
        <w:t xml:space="preserve">                Student No./Name:</w:t>
      </w:r>
      <w:r w:rsidR="00914E8E">
        <w:rPr>
          <w:rFonts w:ascii="Times New Roman" w:eastAsia="MS Minngs" w:hAnsi="Times New Roman" w:cs="Times New Roman"/>
          <w:b/>
          <w:bCs/>
          <w:sz w:val="24"/>
          <w:szCs w:val="24"/>
          <w:lang w:eastAsia="en-GB"/>
        </w:rPr>
        <w:t>1602180</w:t>
      </w:r>
      <w:r w:rsidR="003B68D5">
        <w:rPr>
          <w:rFonts w:ascii="Times New Roman" w:eastAsia="MS Minngs" w:hAnsi="Times New Roman" w:cs="Times New Roman"/>
          <w:b/>
          <w:bCs/>
          <w:sz w:val="24"/>
          <w:szCs w:val="24"/>
          <w:lang w:eastAsia="en-GB"/>
        </w:rPr>
        <w:t xml:space="preserve">/Dorian Anthony James </w:t>
      </w:r>
      <w:r w:rsidRPr="00306FCE">
        <w:rPr>
          <w:rFonts w:ascii="Times New Roman" w:eastAsia="MS Minngs" w:hAnsi="Times New Roman" w:cs="Times New Roman"/>
          <w:b/>
          <w:bCs/>
          <w:sz w:val="24"/>
          <w:szCs w:val="24"/>
          <w:lang w:eastAsia="en-GB"/>
        </w:rPr>
        <w:tab/>
      </w:r>
    </w:p>
    <w:p w14:paraId="047EB3E9" w14:textId="77777777" w:rsidR="00306FCE" w:rsidRPr="00306FCE" w:rsidRDefault="00306FCE" w:rsidP="00306FCE">
      <w:pPr>
        <w:spacing w:after="0" w:line="240" w:lineRule="auto"/>
        <w:rPr>
          <w:rFonts w:ascii="Times New Roman" w:eastAsia="MS Minngs" w:hAnsi="Times New Roman" w:cs="Times New Roman"/>
          <w:b/>
          <w:bCs/>
          <w:sz w:val="24"/>
          <w:szCs w:val="24"/>
          <w:lang w:eastAsia="en-GB"/>
        </w:rPr>
      </w:pPr>
      <w:r w:rsidRPr="00306FCE">
        <w:rPr>
          <w:rFonts w:ascii="Times New Roman" w:eastAsia="MS Minngs" w:hAnsi="Times New Roman" w:cs="Times New Roman"/>
          <w:b/>
          <w:bCs/>
          <w:sz w:val="24"/>
          <w:szCs w:val="24"/>
          <w:lang w:eastAsia="en-GB"/>
        </w:rPr>
        <w:t xml:space="preserve">                                             Module:</w:t>
      </w:r>
      <w:r w:rsidRPr="00306FCE">
        <w:rPr>
          <w:rFonts w:ascii="Times New Roman" w:eastAsia="MS Minngs" w:hAnsi="Times New Roman" w:cs="Times New Roman"/>
          <w:b/>
          <w:bCs/>
          <w:sz w:val="24"/>
          <w:szCs w:val="24"/>
          <w:lang w:eastAsia="en-GB"/>
        </w:rPr>
        <w:tab/>
        <w:t>Advanced Sport and Exercise Psychology</w:t>
      </w:r>
    </w:p>
    <w:p w14:paraId="0BC89DA2" w14:textId="77777777" w:rsidR="00306FCE" w:rsidRPr="00306FCE" w:rsidRDefault="00306FCE" w:rsidP="00306FCE">
      <w:pPr>
        <w:spacing w:after="0" w:line="240" w:lineRule="auto"/>
        <w:rPr>
          <w:rFonts w:ascii="Times New Roman" w:eastAsia="MS Minngs" w:hAnsi="Times New Roman" w:cs="Times New Roman"/>
          <w:b/>
          <w:bCs/>
          <w:sz w:val="24"/>
          <w:szCs w:val="24"/>
          <w:lang w:eastAsia="en-GB"/>
        </w:rPr>
      </w:pPr>
      <w:r w:rsidRPr="00306FCE">
        <w:rPr>
          <w:rFonts w:ascii="Times New Roman" w:eastAsia="MS Minngs" w:hAnsi="Times New Roman" w:cs="Times New Roman"/>
          <w:b/>
          <w:bCs/>
          <w:sz w:val="24"/>
          <w:szCs w:val="24"/>
          <w:lang w:eastAsia="en-GB"/>
        </w:rPr>
        <w:t xml:space="preserve">                                     Module Code: SHSS-6090</w:t>
      </w:r>
    </w:p>
    <w:p w14:paraId="2A53F4DE" w14:textId="77777777" w:rsidR="00306FCE" w:rsidRPr="00306FCE" w:rsidRDefault="00306FCE" w:rsidP="00306FCE">
      <w:pPr>
        <w:spacing w:after="0" w:line="240" w:lineRule="auto"/>
        <w:rPr>
          <w:rFonts w:ascii="Times New Roman" w:eastAsia="MS Minngs" w:hAnsi="Times New Roman" w:cs="Times New Roman"/>
          <w:b/>
          <w:bCs/>
          <w:sz w:val="24"/>
          <w:szCs w:val="24"/>
          <w:lang w:eastAsia="en-GB"/>
        </w:rPr>
      </w:pPr>
    </w:p>
    <w:p w14:paraId="71E5B825" w14:textId="77777777" w:rsidR="00306FCE" w:rsidRPr="00306FCE" w:rsidRDefault="00306FCE" w:rsidP="00306FCE">
      <w:pPr>
        <w:spacing w:after="0" w:line="240" w:lineRule="auto"/>
        <w:rPr>
          <w:rFonts w:ascii="Times New Roman" w:eastAsia="MS Minngs" w:hAnsi="Times New Roman" w:cs="Times New Roman"/>
          <w:b/>
          <w:bCs/>
          <w:sz w:val="16"/>
          <w:szCs w:val="16"/>
          <w:u w:val="single"/>
          <w:lang w:eastAsia="en-GB"/>
        </w:rPr>
      </w:pPr>
    </w:p>
    <w:tbl>
      <w:tblPr>
        <w:tblW w:w="10950" w:type="dxa"/>
        <w:tblInd w:w="-1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07"/>
        <w:gridCol w:w="357"/>
        <w:gridCol w:w="185"/>
        <w:gridCol w:w="923"/>
        <w:gridCol w:w="923"/>
        <w:gridCol w:w="308"/>
        <w:gridCol w:w="614"/>
        <w:gridCol w:w="923"/>
        <w:gridCol w:w="922"/>
        <w:gridCol w:w="923"/>
        <w:gridCol w:w="218"/>
        <w:gridCol w:w="704"/>
        <w:gridCol w:w="923"/>
        <w:gridCol w:w="720"/>
      </w:tblGrid>
      <w:tr w:rsidR="00306FCE" w:rsidRPr="00306FCE" w14:paraId="7E1E751A" w14:textId="77777777" w:rsidTr="00306FCE">
        <w:trPr>
          <w:cantSplit/>
        </w:trPr>
        <w:tc>
          <w:tcPr>
            <w:tcW w:w="10945" w:type="dxa"/>
            <w:gridSpan w:val="14"/>
            <w:tcBorders>
              <w:top w:val="thinThickLargeGap" w:sz="24" w:space="0" w:color="auto"/>
              <w:left w:val="thinThickLargeGap" w:sz="24" w:space="0" w:color="auto"/>
              <w:bottom w:val="single" w:sz="4" w:space="0" w:color="auto"/>
              <w:right w:val="thinThickLargeGap" w:sz="24" w:space="0" w:color="auto"/>
            </w:tcBorders>
            <w:hideMark/>
          </w:tcPr>
          <w:p w14:paraId="14D658EF" w14:textId="77777777" w:rsidR="00306FCE" w:rsidRPr="00306FCE" w:rsidRDefault="00306FCE" w:rsidP="00306FCE">
            <w:pPr>
              <w:spacing w:after="0" w:line="276" w:lineRule="auto"/>
              <w:jc w:val="center"/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</w:rPr>
            </w:pPr>
            <w:r w:rsidRPr="00306FCE">
              <w:rPr>
                <w:rFonts w:ascii="Times New Roman" w:eastAsia="MS Minngs" w:hAnsi="Times New Roman" w:cs="Times New Roman"/>
                <w:b/>
                <w:sz w:val="18"/>
                <w:szCs w:val="18"/>
              </w:rPr>
              <w:t>Personal Evaluation</w:t>
            </w:r>
            <w:r w:rsidRPr="00306FCE">
              <w:rPr>
                <w:rFonts w:ascii="Times New Roman" w:eastAsia="MS Minngs" w:hAnsi="Times New Roman" w:cs="Times New Roman"/>
                <w:bCs/>
                <w:sz w:val="18"/>
                <w:szCs w:val="18"/>
              </w:rPr>
              <w:t xml:space="preserve"> – to support your academic progress please complete the section below </w:t>
            </w:r>
            <w:r w:rsidRPr="00306FCE"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u w:val="single"/>
              </w:rPr>
              <w:t>BEFORE</w:t>
            </w:r>
            <w:r w:rsidRPr="00306FCE">
              <w:rPr>
                <w:rFonts w:ascii="Times New Roman" w:eastAsia="MS Minngs" w:hAnsi="Times New Roman" w:cs="Times New Roman"/>
                <w:bCs/>
                <w:sz w:val="18"/>
                <w:szCs w:val="18"/>
              </w:rPr>
              <w:t xml:space="preserve"> submitting your work.</w:t>
            </w:r>
          </w:p>
        </w:tc>
      </w:tr>
      <w:tr w:rsidR="00306FCE" w:rsidRPr="00306FCE" w14:paraId="70C07D74" w14:textId="77777777" w:rsidTr="00306FCE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7F740F" w14:textId="77777777" w:rsidR="00306FCE" w:rsidRPr="00306FCE" w:rsidRDefault="00306FCE" w:rsidP="00306FCE">
            <w:pPr>
              <w:spacing w:after="0" w:line="276" w:lineRule="auto"/>
              <w:ind w:left="113" w:right="113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306FCE">
              <w:rPr>
                <w:rFonts w:ascii="Calibri" w:eastAsia="Calibri" w:hAnsi="Calibri" w:cs="Times New Roman"/>
                <w:bCs/>
                <w:sz w:val="18"/>
                <w:szCs w:val="18"/>
              </w:rPr>
              <w:t>What do you consider to be the best aspects of this work?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419448FA" w14:textId="4565137D" w:rsidR="00306FCE" w:rsidRPr="00306FCE" w:rsidRDefault="00392AB7" w:rsidP="00306FCE">
            <w:pPr>
              <w:spacing w:after="0" w:line="276" w:lineRule="auto"/>
              <w:jc w:val="center"/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</w:rPr>
              <w:t>I believe the review of the literature was comprehensive and gav</w:t>
            </w:r>
            <w:r w:rsidR="00655452"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</w:rPr>
              <w:t xml:space="preserve">e a detailed </w:t>
            </w:r>
            <w:r w:rsidR="0003028D"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</w:rPr>
              <w:t>description of the research regarding anxiety</w:t>
            </w:r>
          </w:p>
        </w:tc>
      </w:tr>
      <w:tr w:rsidR="00306FCE" w:rsidRPr="00306FCE" w14:paraId="1A986B9F" w14:textId="77777777" w:rsidTr="00306FCE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99B4CB" w14:textId="77777777" w:rsidR="00306FCE" w:rsidRPr="00306FCE" w:rsidRDefault="00306FCE" w:rsidP="00306FCE">
            <w:pPr>
              <w:spacing w:after="0" w:line="276" w:lineRule="auto"/>
              <w:ind w:left="113" w:right="113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306FCE">
              <w:rPr>
                <w:rFonts w:ascii="Calibri" w:eastAsia="Calibri" w:hAnsi="Calibri" w:cs="Times New Roman"/>
                <w:bCs/>
                <w:sz w:val="18"/>
                <w:szCs w:val="18"/>
              </w:rPr>
              <w:t>Which aspects do you consider could have been improved in this piece of work?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5AB987B7" w14:textId="6E07ED0C" w:rsidR="00306FCE" w:rsidRPr="00306FCE" w:rsidRDefault="0003028D" w:rsidP="00306FCE">
            <w:pPr>
              <w:spacing w:after="0" w:line="276" w:lineRule="auto"/>
              <w:jc w:val="center"/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</w:rPr>
              <w:t xml:space="preserve">The areas for future research could have identified more </w:t>
            </w:r>
            <w:r w:rsidR="00D37D04"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</w:rPr>
              <w:t xml:space="preserve">aspects to consider </w:t>
            </w:r>
          </w:p>
        </w:tc>
      </w:tr>
      <w:tr w:rsidR="00306FCE" w:rsidRPr="00306FCE" w14:paraId="3EE6D960" w14:textId="77777777" w:rsidTr="00306FCE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657B11" w14:textId="77777777" w:rsidR="00306FCE" w:rsidRPr="00306FCE" w:rsidRDefault="00306FCE" w:rsidP="00306FCE">
            <w:pPr>
              <w:spacing w:after="0" w:line="276" w:lineRule="auto"/>
              <w:ind w:left="113" w:right="113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306FCE">
              <w:rPr>
                <w:rFonts w:ascii="Calibri" w:eastAsia="Calibri" w:hAnsi="Calibri" w:cs="Times New Roman"/>
                <w:bCs/>
                <w:sz w:val="18"/>
                <w:szCs w:val="18"/>
              </w:rPr>
              <w:t>What have you found most satisfying whilst undertaking this submission?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242F1FE2" w14:textId="5C1C6802" w:rsidR="00306FCE" w:rsidRPr="00306FCE" w:rsidRDefault="00D37D04" w:rsidP="00306FCE">
            <w:pPr>
              <w:spacing w:after="0" w:line="276" w:lineRule="auto"/>
              <w:jc w:val="center"/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</w:rPr>
              <w:t xml:space="preserve">I have enjoyed learning different </w:t>
            </w:r>
            <w:r w:rsidR="003B68D5"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</w:rPr>
              <w:t>interventions in managing anxiety.</w:t>
            </w:r>
          </w:p>
        </w:tc>
      </w:tr>
      <w:tr w:rsidR="00306FCE" w:rsidRPr="00306FCE" w14:paraId="2B40C891" w14:textId="77777777" w:rsidTr="00306FCE">
        <w:trPr>
          <w:cantSplit/>
        </w:trPr>
        <w:tc>
          <w:tcPr>
            <w:tcW w:w="2305" w:type="dxa"/>
            <w:vMerge w:val="restart"/>
            <w:tcBorders>
              <w:top w:val="single" w:sz="4" w:space="0" w:color="auto"/>
              <w:left w:val="thinThickLargeGap" w:sz="24" w:space="0" w:color="auto"/>
              <w:bottom w:val="single" w:sz="6" w:space="0" w:color="auto"/>
              <w:right w:val="single" w:sz="4" w:space="0" w:color="auto"/>
            </w:tcBorders>
          </w:tcPr>
          <w:p w14:paraId="392DFB29" w14:textId="77777777" w:rsidR="00306FCE" w:rsidRPr="00306FCE" w:rsidRDefault="00306FCE" w:rsidP="00306FCE">
            <w:pPr>
              <w:spacing w:after="0" w:line="276" w:lineRule="auto"/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</w:rPr>
            </w:pPr>
          </w:p>
          <w:p w14:paraId="34093215" w14:textId="77777777" w:rsidR="00306FCE" w:rsidRPr="00306FCE" w:rsidRDefault="00306FCE" w:rsidP="00306FCE">
            <w:pPr>
              <w:spacing w:after="0" w:line="276" w:lineRule="auto"/>
              <w:jc w:val="center"/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</w:rPr>
            </w:pPr>
            <w:r w:rsidRPr="00306FCE"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</w:rPr>
              <w:t>ASSESSMENT CRITERIA</w:t>
            </w:r>
          </w:p>
        </w:tc>
        <w:tc>
          <w:tcPr>
            <w:tcW w:w="5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5FD30F77" w14:textId="77777777" w:rsidR="00306FCE" w:rsidRPr="00306FCE" w:rsidRDefault="00306FCE" w:rsidP="00306FCE">
            <w:pPr>
              <w:spacing w:after="0" w:line="276" w:lineRule="auto"/>
              <w:ind w:left="113" w:right="113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306FCE">
              <w:rPr>
                <w:rFonts w:ascii="Calibri" w:eastAsia="Calibri" w:hAnsi="Calibri" w:cs="Times New Roman"/>
                <w:sz w:val="16"/>
                <w:szCs w:val="16"/>
              </w:rPr>
              <w:t>Learning</w:t>
            </w:r>
          </w:p>
          <w:p w14:paraId="3F053F24" w14:textId="77777777" w:rsidR="00306FCE" w:rsidRPr="00306FCE" w:rsidRDefault="00306FCE" w:rsidP="00306FCE">
            <w:pPr>
              <w:spacing w:after="0" w:line="276" w:lineRule="auto"/>
              <w:ind w:left="113" w:right="113"/>
              <w:rPr>
                <w:rFonts w:ascii="Calibri" w:eastAsia="Calibri" w:hAnsi="Calibri" w:cs="Times New Roman"/>
                <w:sz w:val="16"/>
                <w:szCs w:val="16"/>
              </w:rPr>
            </w:pPr>
            <w:r w:rsidRPr="00306FCE">
              <w:rPr>
                <w:rFonts w:ascii="Calibri" w:eastAsia="Calibri" w:hAnsi="Calibri" w:cs="Times New Roman"/>
                <w:sz w:val="16"/>
                <w:szCs w:val="16"/>
              </w:rPr>
              <w:t>Outcomes</w:t>
            </w:r>
          </w:p>
          <w:p w14:paraId="47542C08" w14:textId="77777777" w:rsidR="00306FCE" w:rsidRPr="00306FCE" w:rsidRDefault="00306FCE" w:rsidP="00306FCE">
            <w:pPr>
              <w:spacing w:after="0" w:line="276" w:lineRule="auto"/>
              <w:ind w:left="113" w:right="113"/>
              <w:rPr>
                <w:rFonts w:ascii="Calibri" w:eastAsia="Calibri" w:hAnsi="Calibri" w:cs="Times New Roman"/>
                <w:sz w:val="16"/>
                <w:szCs w:val="16"/>
              </w:rPr>
            </w:pPr>
          </w:p>
          <w:p w14:paraId="032A1497" w14:textId="77777777" w:rsidR="00306FCE" w:rsidRPr="00306FCE" w:rsidRDefault="00306FCE" w:rsidP="00306FCE">
            <w:pPr>
              <w:spacing w:after="0" w:line="276" w:lineRule="auto"/>
              <w:ind w:left="113" w:right="113"/>
              <w:jc w:val="center"/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  <w:hideMark/>
          </w:tcPr>
          <w:p w14:paraId="006484A1" w14:textId="77777777" w:rsidR="00306FCE" w:rsidRPr="00306FCE" w:rsidRDefault="00306FCE" w:rsidP="00306FCE">
            <w:pPr>
              <w:spacing w:after="0" w:line="276" w:lineRule="auto"/>
              <w:jc w:val="center"/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</w:rPr>
            </w:pPr>
            <w:r w:rsidRPr="00306FCE"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</w:rPr>
              <w:t>GRADE</w:t>
            </w:r>
          </w:p>
        </w:tc>
      </w:tr>
      <w:tr w:rsidR="00306FCE" w:rsidRPr="00306FCE" w14:paraId="626F26C3" w14:textId="77777777" w:rsidTr="00306FCE">
        <w:trPr>
          <w:cantSplit/>
        </w:trPr>
        <w:tc>
          <w:tcPr>
            <w:tcW w:w="300" w:type="dxa"/>
            <w:vMerge/>
            <w:tcBorders>
              <w:top w:val="single" w:sz="4" w:space="0" w:color="auto"/>
              <w:left w:val="thinThickLargeGap" w:sz="2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6F5B365D" w14:textId="77777777" w:rsidR="00306FCE" w:rsidRPr="00306FCE" w:rsidRDefault="00306FCE" w:rsidP="00306FCE">
            <w:pPr>
              <w:spacing w:after="0" w:line="276" w:lineRule="auto"/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41799C" w14:textId="77777777" w:rsidR="00306FCE" w:rsidRPr="00306FCE" w:rsidRDefault="00306FCE" w:rsidP="00306FCE">
            <w:pPr>
              <w:spacing w:after="0" w:line="276" w:lineRule="auto"/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FE317D4" w14:textId="77777777" w:rsidR="00306FCE" w:rsidRPr="00306FCE" w:rsidRDefault="00306FCE" w:rsidP="00306FCE">
            <w:pPr>
              <w:spacing w:after="0" w:line="276" w:lineRule="auto"/>
              <w:jc w:val="center"/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</w:rPr>
            </w:pPr>
            <w:r w:rsidRPr="00306FCE"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</w:rPr>
              <w:t>Poor</w:t>
            </w:r>
          </w:p>
          <w:p w14:paraId="46162F21" w14:textId="77777777" w:rsidR="00306FCE" w:rsidRPr="00306FCE" w:rsidRDefault="00306FCE" w:rsidP="00306FCE">
            <w:pPr>
              <w:spacing w:after="0" w:line="276" w:lineRule="auto"/>
              <w:jc w:val="center"/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</w:rPr>
            </w:pPr>
            <w:r w:rsidRPr="00306FCE"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</w:rPr>
              <w:t>&lt; 20%</w:t>
            </w:r>
          </w:p>
          <w:p w14:paraId="5C1ADC6E" w14:textId="77777777" w:rsidR="00306FCE" w:rsidRPr="00306FCE" w:rsidRDefault="00306FCE" w:rsidP="00306FCE">
            <w:pPr>
              <w:spacing w:after="0" w:line="276" w:lineRule="auto"/>
              <w:jc w:val="center"/>
              <w:rPr>
                <w:rFonts w:ascii="Times New Roman" w:eastAsia="MS Minngs" w:hAnsi="Times New Roman" w:cs="Times New Roman"/>
                <w:sz w:val="16"/>
                <w:szCs w:val="16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D8740D4" w14:textId="77777777" w:rsidR="00306FCE" w:rsidRPr="00306FCE" w:rsidRDefault="00306FCE" w:rsidP="00306FCE">
            <w:pPr>
              <w:spacing w:after="0" w:line="276" w:lineRule="auto"/>
              <w:jc w:val="center"/>
              <w:rPr>
                <w:rFonts w:ascii="Times New Roman" w:eastAsia="MS Minngs" w:hAnsi="Times New Roman" w:cs="Times New Roman"/>
                <w:b/>
                <w:sz w:val="16"/>
                <w:szCs w:val="16"/>
              </w:rPr>
            </w:pPr>
            <w:r w:rsidRPr="00306FCE">
              <w:rPr>
                <w:rFonts w:ascii="Times New Roman" w:eastAsia="MS Minngs" w:hAnsi="Times New Roman" w:cs="Times New Roman"/>
                <w:b/>
                <w:sz w:val="16"/>
                <w:szCs w:val="16"/>
              </w:rPr>
              <w:t>Weak</w:t>
            </w:r>
          </w:p>
          <w:p w14:paraId="18CEC8D4" w14:textId="77777777" w:rsidR="00306FCE" w:rsidRPr="00306FCE" w:rsidRDefault="00306FCE" w:rsidP="00306FCE">
            <w:pPr>
              <w:spacing w:after="0" w:line="276" w:lineRule="auto"/>
              <w:jc w:val="center"/>
              <w:rPr>
                <w:rFonts w:ascii="Times New Roman" w:eastAsia="MS Minngs" w:hAnsi="Times New Roman" w:cs="Times New Roman"/>
                <w:b/>
                <w:sz w:val="16"/>
                <w:szCs w:val="16"/>
              </w:rPr>
            </w:pPr>
            <w:r w:rsidRPr="00306FCE">
              <w:rPr>
                <w:rFonts w:ascii="Times New Roman" w:eastAsia="MS Minngs" w:hAnsi="Times New Roman" w:cs="Times New Roman"/>
                <w:b/>
                <w:sz w:val="16"/>
                <w:szCs w:val="16"/>
              </w:rPr>
              <w:t>20-29%</w:t>
            </w: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FFB2F40" w14:textId="77777777" w:rsidR="00306FCE" w:rsidRPr="00306FCE" w:rsidRDefault="00306FCE" w:rsidP="00306FCE">
            <w:pPr>
              <w:spacing w:after="0" w:line="276" w:lineRule="auto"/>
              <w:jc w:val="center"/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</w:rPr>
            </w:pPr>
            <w:r w:rsidRPr="00306FCE"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</w:rPr>
              <w:t>Unsatisfactory</w:t>
            </w:r>
          </w:p>
          <w:p w14:paraId="725099F7" w14:textId="77777777" w:rsidR="00306FCE" w:rsidRPr="00306FCE" w:rsidRDefault="00306FCE" w:rsidP="00306FCE">
            <w:pPr>
              <w:spacing w:after="0" w:line="276" w:lineRule="auto"/>
              <w:jc w:val="center"/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</w:rPr>
            </w:pPr>
            <w:r w:rsidRPr="00306FCE"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</w:rPr>
              <w:t>30-39%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92F9244" w14:textId="77777777" w:rsidR="00306FCE" w:rsidRPr="00306FCE" w:rsidRDefault="00306FCE" w:rsidP="00306FCE">
            <w:pPr>
              <w:spacing w:after="0" w:line="276" w:lineRule="auto"/>
              <w:jc w:val="center"/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</w:rPr>
            </w:pPr>
            <w:r w:rsidRPr="00306FCE"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</w:rPr>
              <w:t>Satisfactory</w:t>
            </w:r>
          </w:p>
          <w:p w14:paraId="510B0628" w14:textId="77777777" w:rsidR="00306FCE" w:rsidRPr="00306FCE" w:rsidRDefault="00306FCE" w:rsidP="00306FCE">
            <w:pPr>
              <w:spacing w:after="0" w:line="276" w:lineRule="auto"/>
              <w:jc w:val="center"/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</w:rPr>
            </w:pPr>
            <w:r w:rsidRPr="00306FCE"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</w:rPr>
              <w:t>40 – 49%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EF80300" w14:textId="77777777" w:rsidR="00306FCE" w:rsidRPr="00306FCE" w:rsidRDefault="00306FCE" w:rsidP="00306FCE">
            <w:pPr>
              <w:spacing w:after="0" w:line="276" w:lineRule="auto"/>
              <w:jc w:val="center"/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</w:rPr>
            </w:pPr>
            <w:r w:rsidRPr="00306FCE"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</w:rPr>
              <w:t>Good</w:t>
            </w:r>
          </w:p>
          <w:p w14:paraId="7B97E200" w14:textId="77777777" w:rsidR="00306FCE" w:rsidRPr="00306FCE" w:rsidRDefault="00306FCE" w:rsidP="00306FCE">
            <w:pPr>
              <w:spacing w:after="0" w:line="276" w:lineRule="auto"/>
              <w:jc w:val="center"/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</w:rPr>
            </w:pPr>
            <w:r w:rsidRPr="00306FCE"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</w:rPr>
              <w:t>50 – 59%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CC61363" w14:textId="77777777" w:rsidR="00306FCE" w:rsidRPr="00306FCE" w:rsidRDefault="00306FCE" w:rsidP="00306FCE">
            <w:pPr>
              <w:spacing w:after="0" w:line="276" w:lineRule="auto"/>
              <w:jc w:val="center"/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</w:rPr>
            </w:pPr>
            <w:r w:rsidRPr="00306FCE"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</w:rPr>
              <w:t>Very Good</w:t>
            </w:r>
          </w:p>
          <w:p w14:paraId="25E27A55" w14:textId="77777777" w:rsidR="00306FCE" w:rsidRPr="00306FCE" w:rsidRDefault="00306FCE" w:rsidP="00306FCE">
            <w:pPr>
              <w:spacing w:after="0" w:line="276" w:lineRule="auto"/>
              <w:jc w:val="center"/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</w:rPr>
            </w:pPr>
            <w:r w:rsidRPr="00306FCE"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</w:rPr>
              <w:t>60 – 69%</w:t>
            </w: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C7BDFA6" w14:textId="77777777" w:rsidR="00306FCE" w:rsidRPr="00306FCE" w:rsidRDefault="00306FCE" w:rsidP="00306FCE">
            <w:pPr>
              <w:spacing w:after="0" w:line="276" w:lineRule="auto"/>
              <w:jc w:val="center"/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</w:rPr>
            </w:pPr>
            <w:r w:rsidRPr="00306FCE"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</w:rPr>
              <w:t>Excellent</w:t>
            </w:r>
          </w:p>
          <w:p w14:paraId="373FDC2A" w14:textId="77777777" w:rsidR="00306FCE" w:rsidRPr="00306FCE" w:rsidRDefault="00306FCE" w:rsidP="00306FCE">
            <w:pPr>
              <w:spacing w:after="0" w:line="276" w:lineRule="auto"/>
              <w:jc w:val="center"/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</w:rPr>
            </w:pPr>
            <w:r w:rsidRPr="00306FCE"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</w:rPr>
              <w:t>70 – 84%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7EE10A6" w14:textId="77777777" w:rsidR="00306FCE" w:rsidRPr="00306FCE" w:rsidRDefault="00306FCE" w:rsidP="00306FCE">
            <w:pPr>
              <w:spacing w:after="0" w:line="276" w:lineRule="auto"/>
              <w:jc w:val="center"/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</w:rPr>
            </w:pPr>
            <w:r w:rsidRPr="00306FCE"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</w:rPr>
              <w:t>Exceptional</w:t>
            </w:r>
          </w:p>
          <w:p w14:paraId="73017E87" w14:textId="77777777" w:rsidR="00306FCE" w:rsidRPr="00306FCE" w:rsidRDefault="00306FCE" w:rsidP="00306FCE">
            <w:pPr>
              <w:spacing w:after="0" w:line="276" w:lineRule="auto"/>
              <w:jc w:val="center"/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</w:rPr>
            </w:pPr>
            <w:r w:rsidRPr="00306FCE"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</w:rPr>
              <w:t>85– 100%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1B5FF329" w14:textId="77777777" w:rsidR="00306FCE" w:rsidRPr="00306FCE" w:rsidRDefault="00306FCE" w:rsidP="00306FCE">
            <w:pPr>
              <w:spacing w:after="0" w:line="276" w:lineRule="auto"/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</w:pPr>
          </w:p>
          <w:p w14:paraId="4B0037F2" w14:textId="77777777" w:rsidR="00306FCE" w:rsidRPr="00306FCE" w:rsidRDefault="00306FCE" w:rsidP="00306FCE">
            <w:pPr>
              <w:spacing w:after="0" w:line="276" w:lineRule="auto"/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</w:pPr>
            <w:r w:rsidRPr="00306FCE"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  <w:t xml:space="preserve">  %</w:t>
            </w:r>
          </w:p>
        </w:tc>
      </w:tr>
      <w:tr w:rsidR="00306FCE" w:rsidRPr="00306FCE" w14:paraId="2F5158C4" w14:textId="77777777" w:rsidTr="00306FCE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5D2EFD9A" w14:textId="77777777" w:rsidR="00306FCE" w:rsidRPr="00306FCE" w:rsidRDefault="00306FCE" w:rsidP="00306FCE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</w:rPr>
            </w:pPr>
            <w:r w:rsidRPr="00306FCE">
              <w:rPr>
                <w:rFonts w:ascii="Times New Roman" w:eastAsia="Calibri" w:hAnsi="Times New Roman" w:cs="Times New Roman"/>
              </w:rPr>
              <w:t>Introduction to the chosen topic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EC3D2F6" w14:textId="77777777" w:rsidR="00306FCE" w:rsidRPr="00306FCE" w:rsidRDefault="00306FCE" w:rsidP="00306FCE">
            <w:pPr>
              <w:spacing w:after="0" w:line="276" w:lineRule="auto"/>
              <w:jc w:val="center"/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</w:pPr>
            <w:r w:rsidRPr="00306FCE"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  <w:t>1-3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9811549" w14:textId="77777777" w:rsidR="00306FCE" w:rsidRPr="00306FCE" w:rsidRDefault="00306FCE" w:rsidP="00306FCE">
            <w:pPr>
              <w:spacing w:after="0" w:line="276" w:lineRule="auto"/>
              <w:jc w:val="center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81A7D58" w14:textId="77777777" w:rsidR="00306FCE" w:rsidRPr="00306FCE" w:rsidRDefault="00306FCE" w:rsidP="00306FCE">
            <w:pPr>
              <w:spacing w:after="0" w:line="276" w:lineRule="auto"/>
              <w:jc w:val="center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B475B0E" w14:textId="77777777" w:rsidR="00306FCE" w:rsidRPr="00306FCE" w:rsidRDefault="00306FCE" w:rsidP="00306FCE">
            <w:pPr>
              <w:spacing w:after="0" w:line="276" w:lineRule="auto"/>
              <w:jc w:val="center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7D09DF" w14:textId="77777777" w:rsidR="00306FCE" w:rsidRPr="00306FCE" w:rsidRDefault="00306FCE" w:rsidP="00306FCE">
            <w:pPr>
              <w:spacing w:after="0" w:line="276" w:lineRule="auto"/>
              <w:jc w:val="center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F0650F" w14:textId="77777777" w:rsidR="00306FCE" w:rsidRPr="00306FCE" w:rsidRDefault="00306FCE" w:rsidP="00306FCE">
            <w:pPr>
              <w:spacing w:after="0" w:line="276" w:lineRule="auto"/>
              <w:jc w:val="center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61E15D" w14:textId="77777777" w:rsidR="00306FCE" w:rsidRPr="00306FCE" w:rsidRDefault="00306FCE" w:rsidP="00306FCE">
            <w:pPr>
              <w:spacing w:after="0" w:line="276" w:lineRule="auto"/>
              <w:jc w:val="right"/>
              <w:rPr>
                <w:rFonts w:ascii="Times New Roman" w:eastAsia="MS Minngs" w:hAnsi="Times New Roman" w:cs="Times New Roman"/>
                <w:sz w:val="24"/>
                <w:szCs w:val="24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90FA2B9" w14:textId="77777777" w:rsidR="00306FCE" w:rsidRPr="00306FCE" w:rsidRDefault="00306FCE" w:rsidP="00306FCE">
            <w:pPr>
              <w:spacing w:after="0" w:line="276" w:lineRule="auto"/>
              <w:jc w:val="center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7E2694C" w14:textId="77777777" w:rsidR="00306FCE" w:rsidRPr="00306FCE" w:rsidRDefault="00306FCE" w:rsidP="00306FCE">
            <w:pPr>
              <w:spacing w:after="0" w:line="276" w:lineRule="auto"/>
              <w:jc w:val="center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  <w:hideMark/>
          </w:tcPr>
          <w:p w14:paraId="43EE7D7F" w14:textId="77777777" w:rsidR="00306FCE" w:rsidRPr="00306FCE" w:rsidRDefault="00306FCE" w:rsidP="00306FCE">
            <w:pPr>
              <w:spacing w:after="0" w:line="276" w:lineRule="auto"/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</w:pPr>
            <w:r w:rsidRPr="00306FCE"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  <w:t>10%</w:t>
            </w:r>
          </w:p>
        </w:tc>
      </w:tr>
      <w:tr w:rsidR="00306FCE" w:rsidRPr="00306FCE" w14:paraId="18FA0552" w14:textId="77777777" w:rsidTr="00306FCE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5EC712B2" w14:textId="77777777" w:rsidR="00306FCE" w:rsidRPr="00306FCE" w:rsidRDefault="00306FCE" w:rsidP="00306FCE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</w:rPr>
            </w:pPr>
            <w:r w:rsidRPr="00306FCE">
              <w:rPr>
                <w:rFonts w:ascii="Times New Roman" w:eastAsia="Calibri" w:hAnsi="Times New Roman" w:cs="Times New Roman"/>
              </w:rPr>
              <w:t xml:space="preserve">Critique of conceptual advances of the chosen topic 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625190C" w14:textId="77777777" w:rsidR="00306FCE" w:rsidRPr="00306FCE" w:rsidRDefault="00306FCE" w:rsidP="00306FCE">
            <w:pPr>
              <w:spacing w:after="0" w:line="276" w:lineRule="auto"/>
              <w:jc w:val="center"/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</w:pPr>
            <w:r w:rsidRPr="00306FCE"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  <w:t>1-3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83EA7CB" w14:textId="77777777" w:rsidR="00306FCE" w:rsidRPr="00306FCE" w:rsidRDefault="00306FCE" w:rsidP="00306FCE">
            <w:pPr>
              <w:spacing w:after="0" w:line="276" w:lineRule="auto"/>
              <w:jc w:val="center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6B7E6B3" w14:textId="77777777" w:rsidR="00306FCE" w:rsidRPr="00306FCE" w:rsidRDefault="00306FCE" w:rsidP="00306FCE">
            <w:pPr>
              <w:spacing w:after="0" w:line="276" w:lineRule="auto"/>
              <w:jc w:val="center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81A0D3C" w14:textId="77777777" w:rsidR="00306FCE" w:rsidRPr="00306FCE" w:rsidRDefault="00306FCE" w:rsidP="00306FCE">
            <w:pPr>
              <w:spacing w:after="0" w:line="276" w:lineRule="auto"/>
              <w:jc w:val="center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7A9714" w14:textId="77777777" w:rsidR="00306FCE" w:rsidRPr="00306FCE" w:rsidRDefault="00306FCE" w:rsidP="00306FCE">
            <w:pPr>
              <w:spacing w:after="0" w:line="276" w:lineRule="auto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02C3C4" w14:textId="77777777" w:rsidR="00306FCE" w:rsidRPr="00306FCE" w:rsidRDefault="00306FCE" w:rsidP="00306FCE">
            <w:pPr>
              <w:spacing w:after="0" w:line="276" w:lineRule="auto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1D0674" w14:textId="77777777" w:rsidR="00306FCE" w:rsidRPr="00306FCE" w:rsidRDefault="00306FCE" w:rsidP="00306FCE">
            <w:pPr>
              <w:spacing w:after="0" w:line="276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18D5838" w14:textId="77777777" w:rsidR="00306FCE" w:rsidRPr="00306FCE" w:rsidRDefault="00306FCE" w:rsidP="00306FCE">
            <w:pPr>
              <w:spacing w:after="0" w:line="276" w:lineRule="auto"/>
              <w:jc w:val="center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67E5281" w14:textId="77777777" w:rsidR="00306FCE" w:rsidRPr="00306FCE" w:rsidRDefault="00306FCE" w:rsidP="00306FCE">
            <w:pPr>
              <w:spacing w:after="0" w:line="276" w:lineRule="auto"/>
              <w:jc w:val="center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  <w:hideMark/>
          </w:tcPr>
          <w:p w14:paraId="473009F0" w14:textId="77777777" w:rsidR="00306FCE" w:rsidRPr="00306FCE" w:rsidRDefault="00306FCE" w:rsidP="00306FCE">
            <w:pPr>
              <w:spacing w:after="0" w:line="276" w:lineRule="auto"/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</w:pPr>
            <w:r w:rsidRPr="00306FCE"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  <w:t>40%</w:t>
            </w:r>
          </w:p>
        </w:tc>
      </w:tr>
      <w:tr w:rsidR="00306FCE" w:rsidRPr="00306FCE" w14:paraId="4F3B1959" w14:textId="77777777" w:rsidTr="00306FCE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4AAAD90E" w14:textId="77777777" w:rsidR="00306FCE" w:rsidRPr="00306FCE" w:rsidRDefault="00306FCE" w:rsidP="00306FCE">
            <w:pPr>
              <w:spacing w:after="0" w:line="276" w:lineRule="auto"/>
              <w:rPr>
                <w:rFonts w:ascii="Times New Roman" w:eastAsia="Calibri" w:hAnsi="Times New Roman" w:cs="Times New Roman"/>
              </w:rPr>
            </w:pPr>
            <w:r w:rsidRPr="00306FCE">
              <w:rPr>
                <w:rFonts w:ascii="Times New Roman" w:eastAsia="Calibri" w:hAnsi="Times New Roman" w:cs="Times New Roman"/>
              </w:rPr>
              <w:t xml:space="preserve">Practical implications of the conceptual advances for practitioners 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1755C5C1" w14:textId="77777777" w:rsidR="00306FCE" w:rsidRPr="00306FCE" w:rsidRDefault="00306FCE" w:rsidP="00306FCE">
            <w:pPr>
              <w:spacing w:after="0" w:line="276" w:lineRule="auto"/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</w:pPr>
            <w:r w:rsidRPr="00306FCE"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  <w:t>1-3</w:t>
            </w:r>
          </w:p>
          <w:p w14:paraId="50904485" w14:textId="77777777" w:rsidR="00306FCE" w:rsidRPr="00306FCE" w:rsidRDefault="00306FCE" w:rsidP="00306FCE">
            <w:pPr>
              <w:spacing w:after="0" w:line="276" w:lineRule="auto"/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9A18020" w14:textId="77777777" w:rsidR="00306FCE" w:rsidRPr="00306FCE" w:rsidRDefault="00306FCE" w:rsidP="00306FCE">
            <w:pPr>
              <w:spacing w:after="0" w:line="276" w:lineRule="auto"/>
              <w:jc w:val="center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3BD3559" w14:textId="77777777" w:rsidR="00306FCE" w:rsidRPr="00306FCE" w:rsidRDefault="00306FCE" w:rsidP="00306FCE">
            <w:pPr>
              <w:spacing w:after="0" w:line="276" w:lineRule="auto"/>
              <w:jc w:val="center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CB47C7D" w14:textId="77777777" w:rsidR="00306FCE" w:rsidRPr="00306FCE" w:rsidRDefault="00306FCE" w:rsidP="00306FCE">
            <w:pPr>
              <w:spacing w:after="0" w:line="276" w:lineRule="auto"/>
              <w:jc w:val="center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188321" w14:textId="77777777" w:rsidR="00306FCE" w:rsidRPr="00306FCE" w:rsidRDefault="00306FCE" w:rsidP="00306FCE">
            <w:pPr>
              <w:spacing w:after="0" w:line="276" w:lineRule="auto"/>
              <w:jc w:val="right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6B59E9" w14:textId="77777777" w:rsidR="00306FCE" w:rsidRPr="00306FCE" w:rsidRDefault="00306FCE" w:rsidP="00306FCE">
            <w:pPr>
              <w:spacing w:after="0" w:line="276" w:lineRule="auto"/>
              <w:jc w:val="right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652014" w14:textId="77777777" w:rsidR="00306FCE" w:rsidRPr="00306FCE" w:rsidRDefault="00306FCE" w:rsidP="00306FCE">
            <w:pPr>
              <w:spacing w:after="0" w:line="276" w:lineRule="auto"/>
              <w:ind w:firstLine="281"/>
              <w:jc w:val="right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D8C7069" w14:textId="77777777" w:rsidR="00306FCE" w:rsidRPr="00306FCE" w:rsidRDefault="00306FCE" w:rsidP="00306FCE">
            <w:pPr>
              <w:spacing w:after="0" w:line="276" w:lineRule="auto"/>
              <w:jc w:val="center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FC1617C" w14:textId="77777777" w:rsidR="00306FCE" w:rsidRPr="00306FCE" w:rsidRDefault="00306FCE" w:rsidP="00306FCE">
            <w:pPr>
              <w:spacing w:after="0" w:line="276" w:lineRule="auto"/>
              <w:jc w:val="center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  <w:hideMark/>
          </w:tcPr>
          <w:p w14:paraId="78C596E7" w14:textId="77777777" w:rsidR="00306FCE" w:rsidRPr="00306FCE" w:rsidRDefault="00306FCE" w:rsidP="00306FCE">
            <w:pPr>
              <w:spacing w:after="0" w:line="276" w:lineRule="auto"/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</w:pPr>
            <w:r w:rsidRPr="00306FCE"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  <w:t>30%</w:t>
            </w:r>
          </w:p>
        </w:tc>
      </w:tr>
      <w:tr w:rsidR="00306FCE" w:rsidRPr="00306FCE" w14:paraId="70CCB558" w14:textId="77777777" w:rsidTr="00306FCE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4847DF" w14:textId="77777777" w:rsidR="00306FCE" w:rsidRPr="00306FCE" w:rsidRDefault="00306FCE" w:rsidP="00306FCE">
            <w:pPr>
              <w:spacing w:after="0" w:line="276" w:lineRule="auto"/>
              <w:rPr>
                <w:rFonts w:ascii="Times New Roman" w:eastAsia="Calibri" w:hAnsi="Times New Roman" w:cs="Times New Roman"/>
              </w:rPr>
            </w:pPr>
            <w:r w:rsidRPr="00306FCE">
              <w:rPr>
                <w:rFonts w:ascii="Times New Roman" w:eastAsia="Calibri" w:hAnsi="Times New Roman" w:cs="Times New Roman"/>
              </w:rPr>
              <w:t xml:space="preserve">Future research directions 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4F9F600" w14:textId="77777777" w:rsidR="00306FCE" w:rsidRPr="00306FCE" w:rsidRDefault="00306FCE" w:rsidP="00306FCE">
            <w:pPr>
              <w:spacing w:after="0" w:line="276" w:lineRule="auto"/>
              <w:jc w:val="center"/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</w:pPr>
            <w:r w:rsidRPr="00306FCE"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  <w:t>1-3</w:t>
            </w:r>
          </w:p>
          <w:p w14:paraId="145F3C7D" w14:textId="77777777" w:rsidR="00306FCE" w:rsidRPr="00306FCE" w:rsidRDefault="00306FCE" w:rsidP="00306FCE">
            <w:pPr>
              <w:spacing w:after="0" w:line="276" w:lineRule="auto"/>
              <w:jc w:val="center"/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4A03CC3" w14:textId="77777777" w:rsidR="00306FCE" w:rsidRPr="00306FCE" w:rsidRDefault="00306FCE" w:rsidP="00306FCE">
            <w:pPr>
              <w:spacing w:after="0" w:line="276" w:lineRule="auto"/>
              <w:jc w:val="center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247C4E8" w14:textId="77777777" w:rsidR="00306FCE" w:rsidRPr="00306FCE" w:rsidRDefault="00306FCE" w:rsidP="00306FCE">
            <w:pPr>
              <w:spacing w:after="0" w:line="276" w:lineRule="auto"/>
              <w:jc w:val="center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659B760" w14:textId="77777777" w:rsidR="00306FCE" w:rsidRPr="00306FCE" w:rsidRDefault="00306FCE" w:rsidP="00306FCE">
            <w:pPr>
              <w:spacing w:after="0" w:line="276" w:lineRule="auto"/>
              <w:jc w:val="center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ADC8F1B" w14:textId="77777777" w:rsidR="00306FCE" w:rsidRPr="00306FCE" w:rsidRDefault="00306FCE" w:rsidP="00306FCE">
            <w:pPr>
              <w:spacing w:after="0" w:line="276" w:lineRule="auto"/>
              <w:jc w:val="right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A6ABF3F" w14:textId="77777777" w:rsidR="00306FCE" w:rsidRPr="00306FCE" w:rsidRDefault="00306FCE" w:rsidP="00306FCE">
            <w:pPr>
              <w:spacing w:after="0" w:line="276" w:lineRule="auto"/>
              <w:jc w:val="right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C37B5D2" w14:textId="77777777" w:rsidR="00306FCE" w:rsidRPr="00306FCE" w:rsidRDefault="00306FCE" w:rsidP="00306FCE">
            <w:pPr>
              <w:spacing w:after="0" w:line="276" w:lineRule="auto"/>
              <w:ind w:firstLine="281"/>
              <w:jc w:val="right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046FC46" w14:textId="77777777" w:rsidR="00306FCE" w:rsidRPr="00306FCE" w:rsidRDefault="00306FCE" w:rsidP="00306FCE">
            <w:pPr>
              <w:spacing w:after="0" w:line="276" w:lineRule="auto"/>
              <w:jc w:val="center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E48F21A" w14:textId="77777777" w:rsidR="00306FCE" w:rsidRPr="00306FCE" w:rsidRDefault="00306FCE" w:rsidP="00306FCE">
            <w:pPr>
              <w:spacing w:after="0" w:line="276" w:lineRule="auto"/>
              <w:jc w:val="center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thinThickLargeGap" w:sz="24" w:space="0" w:color="auto"/>
            </w:tcBorders>
            <w:hideMark/>
          </w:tcPr>
          <w:p w14:paraId="7F7CC634" w14:textId="77777777" w:rsidR="00306FCE" w:rsidRPr="00306FCE" w:rsidRDefault="00306FCE" w:rsidP="00306FCE">
            <w:pPr>
              <w:spacing w:after="0" w:line="276" w:lineRule="auto"/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</w:pPr>
            <w:r w:rsidRPr="00306FCE"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  <w:t>15%</w:t>
            </w:r>
          </w:p>
        </w:tc>
      </w:tr>
      <w:tr w:rsidR="00306FCE" w:rsidRPr="00306FCE" w14:paraId="0D3815B1" w14:textId="77777777" w:rsidTr="00306FCE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7855E5EE" w14:textId="77777777" w:rsidR="00306FCE" w:rsidRPr="00306FCE" w:rsidRDefault="00306FCE" w:rsidP="00306FCE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</w:rPr>
            </w:pPr>
            <w:r w:rsidRPr="00306FCE">
              <w:rPr>
                <w:rFonts w:ascii="Times New Roman" w:eastAsia="Calibri" w:hAnsi="Times New Roman" w:cs="Times New Roman"/>
              </w:rPr>
              <w:t xml:space="preserve">Conclusion </w:t>
            </w:r>
          </w:p>
          <w:p w14:paraId="1262CA22" w14:textId="77777777" w:rsidR="00306FCE" w:rsidRPr="00306FCE" w:rsidRDefault="00306FCE" w:rsidP="00306FCE">
            <w:pPr>
              <w:spacing w:after="0" w:line="276" w:lineRule="auto"/>
              <w:ind w:left="-15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2F138C4" w14:textId="77777777" w:rsidR="00306FCE" w:rsidRPr="00306FCE" w:rsidRDefault="00306FCE" w:rsidP="00306FCE">
            <w:pPr>
              <w:spacing w:after="0" w:line="276" w:lineRule="auto"/>
              <w:jc w:val="center"/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</w:pPr>
            <w:r w:rsidRPr="00306FCE"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  <w:t>1-3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B1B9CCF" w14:textId="77777777" w:rsidR="00306FCE" w:rsidRPr="00306FCE" w:rsidRDefault="00306FCE" w:rsidP="00306FCE">
            <w:pPr>
              <w:spacing w:after="0" w:line="276" w:lineRule="auto"/>
              <w:jc w:val="center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D5B705D" w14:textId="77777777" w:rsidR="00306FCE" w:rsidRPr="00306FCE" w:rsidRDefault="00306FCE" w:rsidP="00306FCE">
            <w:pPr>
              <w:spacing w:after="0" w:line="276" w:lineRule="auto"/>
              <w:jc w:val="center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7F27E59" w14:textId="77777777" w:rsidR="00306FCE" w:rsidRPr="00306FCE" w:rsidRDefault="00306FCE" w:rsidP="00306FCE">
            <w:pPr>
              <w:spacing w:after="0" w:line="276" w:lineRule="auto"/>
              <w:jc w:val="center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CE5D8A6" w14:textId="77777777" w:rsidR="00306FCE" w:rsidRPr="00306FCE" w:rsidRDefault="00306FCE" w:rsidP="00306FCE">
            <w:pPr>
              <w:spacing w:after="0" w:line="276" w:lineRule="auto"/>
              <w:jc w:val="right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8B53A9D" w14:textId="77777777" w:rsidR="00306FCE" w:rsidRPr="00306FCE" w:rsidRDefault="00306FCE" w:rsidP="00306FCE">
            <w:pPr>
              <w:spacing w:after="0" w:line="276" w:lineRule="auto"/>
              <w:jc w:val="right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B965880" w14:textId="77777777" w:rsidR="00306FCE" w:rsidRPr="00306FCE" w:rsidRDefault="00306FCE" w:rsidP="00306FCE">
            <w:pPr>
              <w:spacing w:after="0" w:line="276" w:lineRule="auto"/>
              <w:ind w:firstLine="281"/>
              <w:jc w:val="right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1CDFA91" w14:textId="77777777" w:rsidR="00306FCE" w:rsidRPr="00306FCE" w:rsidRDefault="00306FCE" w:rsidP="00306FCE">
            <w:pPr>
              <w:spacing w:after="0" w:line="276" w:lineRule="auto"/>
              <w:jc w:val="center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612853D" w14:textId="77777777" w:rsidR="00306FCE" w:rsidRPr="00306FCE" w:rsidRDefault="00306FCE" w:rsidP="00306FCE">
            <w:pPr>
              <w:spacing w:after="0" w:line="276" w:lineRule="auto"/>
              <w:jc w:val="center"/>
              <w:rPr>
                <w:rFonts w:ascii="Times New Roman" w:eastAsia="MS Minngs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thinThickLargeGap" w:sz="24" w:space="0" w:color="auto"/>
            </w:tcBorders>
            <w:hideMark/>
          </w:tcPr>
          <w:p w14:paraId="7F8E3299" w14:textId="77777777" w:rsidR="00306FCE" w:rsidRPr="00306FCE" w:rsidRDefault="00306FCE" w:rsidP="00306FCE">
            <w:pPr>
              <w:spacing w:after="0" w:line="276" w:lineRule="auto"/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</w:pPr>
            <w:r w:rsidRPr="00306FCE"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  <w:t>5%</w:t>
            </w:r>
          </w:p>
        </w:tc>
      </w:tr>
      <w:tr w:rsidR="00306FCE" w:rsidRPr="00306FCE" w14:paraId="03735EBE" w14:textId="77777777" w:rsidTr="00306FCE">
        <w:trPr>
          <w:cantSplit/>
          <w:trHeight w:val="282"/>
        </w:trPr>
        <w:tc>
          <w:tcPr>
            <w:tcW w:w="10225" w:type="dxa"/>
            <w:gridSpan w:val="1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A4CF63" w14:textId="77777777" w:rsidR="00306FCE" w:rsidRPr="00306FCE" w:rsidRDefault="00306FCE" w:rsidP="00306FCE">
            <w:pPr>
              <w:spacing w:after="0" w:line="276" w:lineRule="auto"/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</w:rPr>
            </w:pPr>
            <w:r w:rsidRPr="00306FCE">
              <w:rPr>
                <w:rFonts w:ascii="Times New Roman" w:eastAsia="MS Minngs" w:hAnsi="Times New Roman" w:cs="Times New Roman"/>
                <w:sz w:val="18"/>
                <w:szCs w:val="18"/>
              </w:rPr>
              <w:t xml:space="preserve">It is expected that students will present work that is proof read, correctly referenced and adheres to the </w:t>
            </w:r>
            <w:r w:rsidRPr="00306FCE">
              <w:rPr>
                <w:rFonts w:ascii="Times New Roman" w:eastAsia="MS Minngs" w:hAnsi="Times New Roman" w:cs="Times New Roman"/>
                <w:b/>
                <w:sz w:val="18"/>
                <w:szCs w:val="18"/>
              </w:rPr>
              <w:t>Assessment Checklist.</w:t>
            </w:r>
            <w:r w:rsidRPr="00306FCE">
              <w:rPr>
                <w:rFonts w:ascii="Times New Roman" w:eastAsia="MS Minngs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306FCE">
              <w:rPr>
                <w:rFonts w:ascii="Times New Roman" w:eastAsia="MS Minngs" w:hAnsi="Times New Roman" w:cs="Times New Roman"/>
                <w:sz w:val="18"/>
                <w:szCs w:val="18"/>
              </w:rPr>
              <w:t>Therefore</w:t>
            </w:r>
            <w:proofErr w:type="gramEnd"/>
            <w:r w:rsidRPr="00306FCE">
              <w:rPr>
                <w:rFonts w:ascii="Times New Roman" w:eastAsia="MS Minngs" w:hAnsi="Times New Roman" w:cs="Times New Roman"/>
                <w:sz w:val="18"/>
                <w:szCs w:val="18"/>
              </w:rPr>
              <w:t xml:space="preserve"> a range of 0 – 10 marks will be deducted for non-completion of any of the points on the </w:t>
            </w:r>
            <w:r w:rsidRPr="00306FCE">
              <w:rPr>
                <w:rFonts w:ascii="Times New Roman" w:eastAsia="MS Minngs" w:hAnsi="Times New Roman" w:cs="Times New Roman"/>
                <w:b/>
                <w:sz w:val="18"/>
                <w:szCs w:val="18"/>
              </w:rPr>
              <w:t>checklist below</w:t>
            </w:r>
            <w:r w:rsidRPr="00306FCE">
              <w:rPr>
                <w:rFonts w:ascii="Times New Roman" w:eastAsia="MS Minngs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3CB4E99F" w14:textId="77777777" w:rsidR="00306FCE" w:rsidRPr="00306FCE" w:rsidRDefault="00306FCE" w:rsidP="00306FCE">
            <w:pPr>
              <w:spacing w:after="0" w:line="276" w:lineRule="auto"/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306FCE" w:rsidRPr="00306FCE" w14:paraId="77FD556D" w14:textId="77777777" w:rsidTr="00306FCE">
        <w:trPr>
          <w:cantSplit/>
          <w:trHeight w:val="3482"/>
        </w:trPr>
        <w:tc>
          <w:tcPr>
            <w:tcW w:w="10945" w:type="dxa"/>
            <w:gridSpan w:val="14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thinThickLargeGap" w:sz="24" w:space="0" w:color="auto"/>
            </w:tcBorders>
          </w:tcPr>
          <w:p w14:paraId="7C065AAA" w14:textId="77777777" w:rsidR="00306FCE" w:rsidRPr="00306FCE" w:rsidRDefault="00306FCE" w:rsidP="00306FCE">
            <w:pPr>
              <w:spacing w:after="0" w:line="276" w:lineRule="auto"/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</w:rPr>
            </w:pPr>
            <w:r w:rsidRPr="00306FCE"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</w:rPr>
              <w:t>TUTOR COMMENTS:</w:t>
            </w:r>
          </w:p>
          <w:p w14:paraId="1AD11C14" w14:textId="77777777" w:rsidR="00306FCE" w:rsidRPr="00306FCE" w:rsidRDefault="00306FCE" w:rsidP="00306FCE">
            <w:pPr>
              <w:spacing w:after="0" w:line="276" w:lineRule="auto"/>
              <w:ind w:left="937" w:right="1152"/>
              <w:jc w:val="both"/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</w:rPr>
            </w:pPr>
          </w:p>
          <w:p w14:paraId="632EE987" w14:textId="77777777" w:rsidR="00306FCE" w:rsidRPr="00306FCE" w:rsidRDefault="00306FCE" w:rsidP="00306FCE">
            <w:pPr>
              <w:spacing w:after="0" w:line="276" w:lineRule="auto"/>
              <w:ind w:left="937" w:right="1152"/>
              <w:jc w:val="both"/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</w:rPr>
            </w:pPr>
          </w:p>
          <w:p w14:paraId="19C1DE13" w14:textId="77777777" w:rsidR="00306FCE" w:rsidRPr="00306FCE" w:rsidRDefault="00306FCE" w:rsidP="00306FCE">
            <w:pPr>
              <w:spacing w:after="0" w:line="276" w:lineRule="auto"/>
              <w:ind w:left="937" w:right="1152"/>
              <w:jc w:val="both"/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</w:rPr>
            </w:pPr>
          </w:p>
          <w:p w14:paraId="3D71464F" w14:textId="77777777" w:rsidR="00306FCE" w:rsidRPr="00306FCE" w:rsidRDefault="00306FCE" w:rsidP="00306FCE">
            <w:pPr>
              <w:spacing w:after="0" w:line="276" w:lineRule="auto"/>
              <w:ind w:left="937" w:right="1152"/>
              <w:jc w:val="both"/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</w:rPr>
            </w:pPr>
          </w:p>
          <w:p w14:paraId="3DA32283" w14:textId="77777777" w:rsidR="00306FCE" w:rsidRPr="00306FCE" w:rsidRDefault="00306FCE" w:rsidP="00306FCE">
            <w:pPr>
              <w:spacing w:after="0" w:line="276" w:lineRule="auto"/>
              <w:ind w:left="937" w:right="1152"/>
              <w:jc w:val="both"/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</w:rPr>
            </w:pPr>
          </w:p>
          <w:p w14:paraId="366FBEF4" w14:textId="77777777" w:rsidR="00306FCE" w:rsidRPr="00306FCE" w:rsidRDefault="00306FCE" w:rsidP="00306FCE">
            <w:pPr>
              <w:spacing w:after="0" w:line="276" w:lineRule="auto"/>
              <w:ind w:right="1152"/>
              <w:jc w:val="both"/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306FCE" w:rsidRPr="00306FCE" w14:paraId="48F6723F" w14:textId="77777777" w:rsidTr="00306FCE">
        <w:trPr>
          <w:cantSplit/>
          <w:trHeight w:val="365"/>
        </w:trPr>
        <w:tc>
          <w:tcPr>
            <w:tcW w:w="2661" w:type="dxa"/>
            <w:gridSpan w:val="2"/>
            <w:tcBorders>
              <w:top w:val="single" w:sz="4" w:space="0" w:color="auto"/>
              <w:left w:val="thinThickLargeGap" w:sz="24" w:space="0" w:color="auto"/>
              <w:bottom w:val="thickThinLargeGap" w:sz="24" w:space="0" w:color="auto"/>
              <w:right w:val="single" w:sz="4" w:space="0" w:color="auto"/>
            </w:tcBorders>
            <w:hideMark/>
          </w:tcPr>
          <w:p w14:paraId="4CC33F0B" w14:textId="77777777" w:rsidR="00306FCE" w:rsidRPr="00306FCE" w:rsidRDefault="00306FCE" w:rsidP="00306FCE">
            <w:pPr>
              <w:spacing w:after="0" w:line="276" w:lineRule="auto"/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</w:pPr>
            <w:r w:rsidRPr="00306FCE"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  <w:lastRenderedPageBreak/>
              <w:t xml:space="preserve"> Submission date:  29/03/19</w:t>
            </w:r>
          </w:p>
          <w:p w14:paraId="795659FE" w14:textId="77777777" w:rsidR="00306FCE" w:rsidRPr="00306FCE" w:rsidRDefault="00306FCE" w:rsidP="00306FCE">
            <w:pPr>
              <w:spacing w:after="0" w:line="276" w:lineRule="auto"/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</w:pPr>
            <w:r w:rsidRPr="00306FCE"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  <w:t>via Turnitin</w:t>
            </w:r>
          </w:p>
        </w:tc>
        <w:tc>
          <w:tcPr>
            <w:tcW w:w="2337" w:type="dxa"/>
            <w:gridSpan w:val="4"/>
            <w:tcBorders>
              <w:top w:val="single" w:sz="4" w:space="0" w:color="auto"/>
              <w:left w:val="single" w:sz="4" w:space="0" w:color="auto"/>
              <w:bottom w:val="thickThinLargeGap" w:sz="24" w:space="0" w:color="auto"/>
              <w:right w:val="single" w:sz="4" w:space="0" w:color="auto"/>
            </w:tcBorders>
            <w:hideMark/>
          </w:tcPr>
          <w:p w14:paraId="00C74CAE" w14:textId="77777777" w:rsidR="00306FCE" w:rsidRPr="00306FCE" w:rsidRDefault="00306FCE" w:rsidP="00306FCE">
            <w:pPr>
              <w:spacing w:after="0" w:line="276" w:lineRule="auto"/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</w:pPr>
            <w:r w:rsidRPr="00306FCE"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  <w:t>Return date:</w:t>
            </w:r>
          </w:p>
          <w:p w14:paraId="78D555CC" w14:textId="77777777" w:rsidR="00306FCE" w:rsidRPr="00306FCE" w:rsidRDefault="00306FCE" w:rsidP="00306FCE">
            <w:pPr>
              <w:spacing w:after="0" w:line="276" w:lineRule="auto"/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</w:pPr>
            <w:r w:rsidRPr="00306FCE"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  <w:t>(at least within 4 weeks)</w:t>
            </w:r>
          </w:p>
        </w:tc>
        <w:tc>
          <w:tcPr>
            <w:tcW w:w="3600" w:type="dxa"/>
            <w:gridSpan w:val="5"/>
            <w:tcBorders>
              <w:top w:val="single" w:sz="4" w:space="0" w:color="auto"/>
              <w:left w:val="single" w:sz="4" w:space="0" w:color="auto"/>
              <w:bottom w:val="thickThinLargeGap" w:sz="24" w:space="0" w:color="auto"/>
              <w:right w:val="single" w:sz="4" w:space="0" w:color="auto"/>
            </w:tcBorders>
            <w:hideMark/>
          </w:tcPr>
          <w:p w14:paraId="2B4961DB" w14:textId="77777777" w:rsidR="00306FCE" w:rsidRPr="00306FCE" w:rsidRDefault="00306FCE" w:rsidP="00306FCE">
            <w:pPr>
              <w:spacing w:after="0" w:line="276" w:lineRule="auto"/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</w:pPr>
            <w:r w:rsidRPr="00306FCE"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  <w:t>Tutor:  Alison Connaughton</w:t>
            </w:r>
          </w:p>
        </w:tc>
        <w:tc>
          <w:tcPr>
            <w:tcW w:w="2347" w:type="dxa"/>
            <w:gridSpan w:val="3"/>
            <w:tcBorders>
              <w:top w:val="single" w:sz="4" w:space="0" w:color="auto"/>
              <w:left w:val="single" w:sz="4" w:space="0" w:color="auto"/>
              <w:bottom w:val="thickThinLargeGap" w:sz="24" w:space="0" w:color="auto"/>
              <w:right w:val="thinThickLargeGap" w:sz="24" w:space="0" w:color="auto"/>
            </w:tcBorders>
            <w:hideMark/>
          </w:tcPr>
          <w:p w14:paraId="393BDF68" w14:textId="77777777" w:rsidR="00306FCE" w:rsidRPr="00306FCE" w:rsidRDefault="00306FCE" w:rsidP="00306FCE">
            <w:pPr>
              <w:spacing w:after="0" w:line="276" w:lineRule="auto"/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</w:pPr>
            <w:r w:rsidRPr="00306FCE"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</w:rPr>
              <w:t xml:space="preserve">Mark: </w:t>
            </w:r>
          </w:p>
        </w:tc>
      </w:tr>
    </w:tbl>
    <w:p w14:paraId="7C87D02D" w14:textId="77777777" w:rsidR="00B3055D" w:rsidRDefault="00B3055D" w:rsidP="00A6197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69DA948" w14:textId="61079FBC" w:rsidR="00483BB6" w:rsidRPr="00AD6FC5" w:rsidRDefault="00AD6FC5" w:rsidP="00A6197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Competitive anxiety in sport.</w:t>
      </w:r>
    </w:p>
    <w:p w14:paraId="5CA4E343" w14:textId="77777777" w:rsidR="00AD6FC5" w:rsidRDefault="00AD6FC5" w:rsidP="00557D3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14:paraId="49742B0D" w14:textId="17135B5E" w:rsidR="00114A68" w:rsidRPr="00AF1980" w:rsidRDefault="00114A68" w:rsidP="00557D3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F1980">
        <w:rPr>
          <w:rFonts w:ascii="Times New Roman" w:hAnsi="Times New Roman" w:cs="Times New Roman"/>
          <w:sz w:val="28"/>
          <w:szCs w:val="28"/>
        </w:rPr>
        <w:t>Introduction.</w:t>
      </w:r>
    </w:p>
    <w:p w14:paraId="18F36BCF" w14:textId="1964C43C" w:rsidR="00EA5745" w:rsidRPr="00557D3B" w:rsidRDefault="000F6E6A" w:rsidP="00557D3B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57D3B">
        <w:rPr>
          <w:rFonts w:ascii="Times New Roman" w:hAnsi="Times New Roman" w:cs="Times New Roman"/>
          <w:sz w:val="24"/>
          <w:szCs w:val="24"/>
        </w:rPr>
        <w:t xml:space="preserve">Psychological variables </w:t>
      </w:r>
      <w:r w:rsidR="006F6E3C" w:rsidRPr="00557D3B">
        <w:rPr>
          <w:rFonts w:ascii="Times New Roman" w:hAnsi="Times New Roman" w:cs="Times New Roman"/>
          <w:sz w:val="24"/>
          <w:szCs w:val="24"/>
        </w:rPr>
        <w:t xml:space="preserve">have long been </w:t>
      </w:r>
      <w:r w:rsidR="00C53D4F" w:rsidRPr="00557D3B">
        <w:rPr>
          <w:rFonts w:ascii="Times New Roman" w:hAnsi="Times New Roman" w:cs="Times New Roman"/>
          <w:sz w:val="24"/>
          <w:szCs w:val="24"/>
        </w:rPr>
        <w:t xml:space="preserve">associated </w:t>
      </w:r>
      <w:r w:rsidR="003802A9" w:rsidRPr="00557D3B">
        <w:rPr>
          <w:rFonts w:ascii="Times New Roman" w:hAnsi="Times New Roman" w:cs="Times New Roman"/>
          <w:sz w:val="24"/>
          <w:szCs w:val="24"/>
        </w:rPr>
        <w:t xml:space="preserve">with </w:t>
      </w:r>
      <w:r w:rsidR="00EC43B3" w:rsidRPr="00557D3B">
        <w:rPr>
          <w:rFonts w:ascii="Times New Roman" w:hAnsi="Times New Roman" w:cs="Times New Roman"/>
          <w:sz w:val="24"/>
          <w:szCs w:val="24"/>
        </w:rPr>
        <w:t>performance in sport</w:t>
      </w:r>
      <w:r w:rsidR="003802A9" w:rsidRPr="00557D3B">
        <w:rPr>
          <w:rFonts w:ascii="Times New Roman" w:hAnsi="Times New Roman" w:cs="Times New Roman"/>
          <w:sz w:val="24"/>
          <w:szCs w:val="24"/>
        </w:rPr>
        <w:t xml:space="preserve">. </w:t>
      </w:r>
      <w:r w:rsidR="00CD1BD1" w:rsidRPr="00557D3B">
        <w:rPr>
          <w:rFonts w:ascii="Times New Roman" w:hAnsi="Times New Roman" w:cs="Times New Roman"/>
          <w:sz w:val="24"/>
          <w:szCs w:val="24"/>
        </w:rPr>
        <w:t xml:space="preserve">One area </w:t>
      </w:r>
      <w:r w:rsidR="00252EEE" w:rsidRPr="00557D3B">
        <w:rPr>
          <w:rFonts w:ascii="Times New Roman" w:hAnsi="Times New Roman" w:cs="Times New Roman"/>
          <w:sz w:val="24"/>
          <w:szCs w:val="24"/>
        </w:rPr>
        <w:t>that</w:t>
      </w:r>
      <w:r w:rsidR="002C4898" w:rsidRPr="00557D3B">
        <w:rPr>
          <w:rFonts w:ascii="Times New Roman" w:hAnsi="Times New Roman" w:cs="Times New Roman"/>
          <w:sz w:val="24"/>
          <w:szCs w:val="24"/>
        </w:rPr>
        <w:t xml:space="preserve"> </w:t>
      </w:r>
      <w:r w:rsidR="00CD1BD1" w:rsidRPr="00557D3B">
        <w:rPr>
          <w:rFonts w:ascii="Times New Roman" w:hAnsi="Times New Roman" w:cs="Times New Roman"/>
          <w:sz w:val="24"/>
          <w:szCs w:val="24"/>
        </w:rPr>
        <w:t xml:space="preserve">has received </w:t>
      </w:r>
      <w:r w:rsidR="00711457" w:rsidRPr="00557D3B">
        <w:rPr>
          <w:rFonts w:ascii="Times New Roman" w:hAnsi="Times New Roman" w:cs="Times New Roman"/>
          <w:sz w:val="24"/>
          <w:szCs w:val="24"/>
        </w:rPr>
        <w:t>a consider</w:t>
      </w:r>
      <w:r w:rsidR="00D168AC" w:rsidRPr="00557D3B">
        <w:rPr>
          <w:rFonts w:ascii="Times New Roman" w:hAnsi="Times New Roman" w:cs="Times New Roman"/>
          <w:sz w:val="24"/>
          <w:szCs w:val="24"/>
        </w:rPr>
        <w:t xml:space="preserve">able amount of attention is the </w:t>
      </w:r>
      <w:r w:rsidR="0092285F" w:rsidRPr="00557D3B">
        <w:rPr>
          <w:rFonts w:ascii="Times New Roman" w:hAnsi="Times New Roman" w:cs="Times New Roman"/>
          <w:sz w:val="24"/>
          <w:szCs w:val="24"/>
        </w:rPr>
        <w:t>e</w:t>
      </w:r>
      <w:r w:rsidR="00D168AC" w:rsidRPr="00557D3B">
        <w:rPr>
          <w:rFonts w:ascii="Times New Roman" w:hAnsi="Times New Roman" w:cs="Times New Roman"/>
          <w:sz w:val="24"/>
          <w:szCs w:val="24"/>
        </w:rPr>
        <w:t xml:space="preserve">ffect of anxiety </w:t>
      </w:r>
      <w:r w:rsidR="00D7644A" w:rsidRPr="00557D3B">
        <w:rPr>
          <w:rFonts w:ascii="Times New Roman" w:hAnsi="Times New Roman" w:cs="Times New Roman"/>
          <w:sz w:val="24"/>
          <w:szCs w:val="24"/>
        </w:rPr>
        <w:t>in a sporting co</w:t>
      </w:r>
      <w:r w:rsidR="003B3558" w:rsidRPr="00557D3B">
        <w:rPr>
          <w:rFonts w:ascii="Times New Roman" w:hAnsi="Times New Roman" w:cs="Times New Roman"/>
          <w:sz w:val="24"/>
          <w:szCs w:val="24"/>
        </w:rPr>
        <w:t>ntext.</w:t>
      </w:r>
      <w:r w:rsidR="007926E5" w:rsidRPr="00557D3B">
        <w:rPr>
          <w:rFonts w:ascii="Times New Roman" w:hAnsi="Times New Roman" w:cs="Times New Roman"/>
          <w:sz w:val="24"/>
          <w:szCs w:val="24"/>
        </w:rPr>
        <w:t xml:space="preserve"> There appears to be </w:t>
      </w:r>
      <w:r w:rsidR="00532BBA" w:rsidRPr="00557D3B">
        <w:rPr>
          <w:rFonts w:ascii="Times New Roman" w:hAnsi="Times New Roman" w:cs="Times New Roman"/>
          <w:sz w:val="24"/>
          <w:szCs w:val="24"/>
        </w:rPr>
        <w:t>a consensus</w:t>
      </w:r>
      <w:r w:rsidR="00754C5B" w:rsidRPr="00557D3B">
        <w:rPr>
          <w:rFonts w:ascii="Times New Roman" w:hAnsi="Times New Roman" w:cs="Times New Roman"/>
          <w:sz w:val="24"/>
          <w:szCs w:val="24"/>
        </w:rPr>
        <w:t xml:space="preserve"> </w:t>
      </w:r>
      <w:r w:rsidR="00C45E1D" w:rsidRPr="00557D3B">
        <w:rPr>
          <w:rFonts w:ascii="Times New Roman" w:hAnsi="Times New Roman" w:cs="Times New Roman"/>
          <w:sz w:val="24"/>
          <w:szCs w:val="24"/>
        </w:rPr>
        <w:t>among the sports science community</w:t>
      </w:r>
      <w:r w:rsidR="00532BBA" w:rsidRPr="00557D3B">
        <w:rPr>
          <w:rFonts w:ascii="Times New Roman" w:hAnsi="Times New Roman" w:cs="Times New Roman"/>
          <w:sz w:val="24"/>
          <w:szCs w:val="24"/>
        </w:rPr>
        <w:t xml:space="preserve"> </w:t>
      </w:r>
      <w:r w:rsidR="007215C1" w:rsidRPr="00557D3B">
        <w:rPr>
          <w:rFonts w:ascii="Times New Roman" w:hAnsi="Times New Roman" w:cs="Times New Roman"/>
          <w:sz w:val="24"/>
          <w:szCs w:val="24"/>
        </w:rPr>
        <w:t>that anxiety affects sports performance in a predictable manner</w:t>
      </w:r>
      <w:r w:rsidR="00304D13" w:rsidRPr="00557D3B">
        <w:rPr>
          <w:rFonts w:ascii="Times New Roman" w:hAnsi="Times New Roman" w:cs="Times New Roman"/>
          <w:sz w:val="24"/>
          <w:szCs w:val="24"/>
        </w:rPr>
        <w:t>, that</w:t>
      </w:r>
      <w:r w:rsidR="00C32F53" w:rsidRPr="00557D3B">
        <w:rPr>
          <w:rFonts w:ascii="Times New Roman" w:hAnsi="Times New Roman" w:cs="Times New Roman"/>
          <w:sz w:val="24"/>
          <w:szCs w:val="24"/>
        </w:rPr>
        <w:t xml:space="preserve"> effect</w:t>
      </w:r>
      <w:r w:rsidR="00304D13" w:rsidRPr="00557D3B">
        <w:rPr>
          <w:rFonts w:ascii="Times New Roman" w:hAnsi="Times New Roman" w:cs="Times New Roman"/>
          <w:sz w:val="24"/>
          <w:szCs w:val="24"/>
        </w:rPr>
        <w:t xml:space="preserve"> being elevated levels of anxiety</w:t>
      </w:r>
      <w:r w:rsidR="00577643" w:rsidRPr="00557D3B">
        <w:rPr>
          <w:rFonts w:ascii="Times New Roman" w:hAnsi="Times New Roman" w:cs="Times New Roman"/>
          <w:sz w:val="24"/>
          <w:szCs w:val="24"/>
        </w:rPr>
        <w:t xml:space="preserve"> acting</w:t>
      </w:r>
      <w:r w:rsidR="004E6C78" w:rsidRPr="00557D3B">
        <w:rPr>
          <w:rFonts w:ascii="Times New Roman" w:hAnsi="Times New Roman" w:cs="Times New Roman"/>
          <w:sz w:val="24"/>
          <w:szCs w:val="24"/>
        </w:rPr>
        <w:t xml:space="preserve"> </w:t>
      </w:r>
      <w:r w:rsidR="00577643" w:rsidRPr="00557D3B">
        <w:rPr>
          <w:rFonts w:ascii="Times New Roman" w:hAnsi="Times New Roman" w:cs="Times New Roman"/>
          <w:sz w:val="24"/>
          <w:szCs w:val="24"/>
        </w:rPr>
        <w:t>a</w:t>
      </w:r>
      <w:r w:rsidR="002568CF" w:rsidRPr="00557D3B">
        <w:rPr>
          <w:rFonts w:ascii="Times New Roman" w:hAnsi="Times New Roman" w:cs="Times New Roman"/>
          <w:sz w:val="24"/>
          <w:szCs w:val="24"/>
        </w:rPr>
        <w:t xml:space="preserve">s a cause for performance reduction among many athletes </w:t>
      </w:r>
      <w:r w:rsidR="002568CF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</w:t>
      </w:r>
      <w:proofErr w:type="spellStart"/>
      <w:r w:rsidR="002568CF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Raglin</w:t>
      </w:r>
      <w:proofErr w:type="spellEnd"/>
      <w:r w:rsidR="002568CF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1992)</w:t>
      </w:r>
      <w:r w:rsidR="002568CF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14:paraId="34F488DB" w14:textId="6C299193" w:rsidR="000F6E6A" w:rsidRPr="00557D3B" w:rsidRDefault="00994797" w:rsidP="00557D3B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One case that illustrates this </w:t>
      </w:r>
      <w:r w:rsidR="00186EF7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occurrence</w:t>
      </w:r>
      <w:r w:rsidR="00E70325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well is highlighted in </w:t>
      </w:r>
      <w:r w:rsidR="00DF46DB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Martens, Vealey and Burton</w:t>
      </w:r>
      <w:r w:rsidR="00DF46DB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’</w:t>
      </w:r>
      <w:r w:rsidR="00552485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</w:t>
      </w:r>
      <w:r w:rsidR="00DF46DB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DF46DB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</w:t>
      </w:r>
      <w:r w:rsidR="00DF46DB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1990)</w:t>
      </w:r>
      <w:r w:rsidR="00552485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book </w:t>
      </w:r>
      <w:r w:rsidR="00803688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“</w:t>
      </w:r>
      <w:r w:rsidR="009F5A2E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</w:t>
      </w:r>
      <w:r w:rsidR="00803688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ompetitive</w:t>
      </w:r>
      <w:r w:rsidR="009F5A2E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anxiety in sport”</w:t>
      </w:r>
      <w:r w:rsidR="00C0258E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where</w:t>
      </w:r>
      <w:r w:rsidR="0091233F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C0258E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</w:t>
      </w:r>
      <w:r w:rsidR="00B27261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ne of the authors </w:t>
      </w:r>
      <w:r w:rsidR="00901844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describes his time as a coach of a university wrestling </w:t>
      </w:r>
      <w:r w:rsidR="00C0258E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team</w:t>
      </w:r>
      <w:r w:rsidR="00A248E2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r w:rsidR="00183A45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The author </w:t>
      </w:r>
      <w:r w:rsidR="00132CC3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recalls</w:t>
      </w:r>
      <w:r w:rsidR="004E6FC3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the experience of one of his most promising wrestlers</w:t>
      </w:r>
      <w:r w:rsidR="00E75D67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FD43A6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The individual in question </w:t>
      </w:r>
      <w:r w:rsidR="003F6042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had</w:t>
      </w:r>
      <w:r w:rsidR="00B1000A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</w:t>
      </w:r>
      <w:r w:rsidR="003F6042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tremendous talent for </w:t>
      </w:r>
      <w:r w:rsidR="00530B15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wrestling and</w:t>
      </w:r>
      <w:r w:rsidR="00E24B6E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had a</w:t>
      </w:r>
      <w:r w:rsidR="00530B15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wealth of knowledge</w:t>
      </w:r>
      <w:r w:rsidR="00E24B6E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about the sport</w:t>
      </w:r>
      <w:r w:rsidR="00F170EB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his knowledge even surpassed that of his coach.</w:t>
      </w:r>
      <w:r w:rsidR="00B1000A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His teammates </w:t>
      </w:r>
      <w:r w:rsidR="004411C5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were so impressed with his skillset that</w:t>
      </w:r>
      <w:r w:rsidR="00D577A4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they</w:t>
      </w:r>
      <w:r w:rsidR="004411C5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named him the team captain early in the season.</w:t>
      </w:r>
      <w:r w:rsidR="006300EC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However, during the </w:t>
      </w:r>
      <w:r w:rsidR="00FE0187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first competitive bout of the season </w:t>
      </w:r>
      <w:r w:rsidR="00127016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the author noticed a distinct change in </w:t>
      </w:r>
      <w:r w:rsidR="00EF3CA3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</w:t>
      </w:r>
      <w:r w:rsidR="00127016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his </w:t>
      </w:r>
      <w:r w:rsidR="00EF3CA3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individual</w:t>
      </w:r>
      <w:r w:rsidR="0059270A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’s</w:t>
      </w:r>
      <w:r w:rsidR="00127016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EE577F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behaviour and performance.</w:t>
      </w:r>
      <w:r w:rsidR="0059270A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Approximately 1-2 hours prior to competition the author state</w:t>
      </w:r>
      <w:r w:rsidR="000E0ACF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d that the individual in question became </w:t>
      </w:r>
      <w:r w:rsidR="00C17C01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very quiet </w:t>
      </w:r>
      <w:r w:rsidR="006776B9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and withdrawn</w:t>
      </w:r>
      <w:r w:rsidR="007B1A7E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97575C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7B1A7E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</w:t>
      </w:r>
      <w:r w:rsidR="00CD5D55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nce</w:t>
      </w:r>
      <w:r w:rsidR="0097575C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in competition</w:t>
      </w:r>
      <w:r w:rsidR="007B1A7E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97575C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the individual adopted a more defensive style of wrestling </w:t>
      </w:r>
      <w:r w:rsidR="001A308D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rather than his</w:t>
      </w:r>
      <w:r w:rsidR="00F74ED5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usual</w:t>
      </w:r>
      <w:r w:rsidR="001A308D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aggressive </w:t>
      </w:r>
      <w:r w:rsidR="003C0EB9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and offensive </w:t>
      </w:r>
      <w:r w:rsidR="00F74ED5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style. </w:t>
      </w:r>
      <w:r w:rsidR="00FE213C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This trend continued throughout the season</w:t>
      </w:r>
      <w:r w:rsidR="001A2135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1A2135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with the individual stating that he wanted to quit the team due to the competitive stress he would endure</w:t>
      </w:r>
      <w:r w:rsidR="00AB08A3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though he was</w:t>
      </w:r>
      <w:r w:rsidR="00DE1118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reluctantly</w:t>
      </w:r>
      <w:r w:rsidR="00AB08A3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convinced to continue</w:t>
      </w:r>
      <w:r w:rsidR="00DE1118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9B04AF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The author recalls discussing th</w:t>
      </w:r>
      <w:r w:rsidR="00866BC9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is</w:t>
      </w:r>
      <w:r w:rsidR="009B04AF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anxiety with the individual</w:t>
      </w:r>
      <w:r w:rsidR="00DE1118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and </w:t>
      </w:r>
      <w:r w:rsidR="00274558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states that </w:t>
      </w:r>
      <w:r w:rsidR="00957B4F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his</w:t>
      </w:r>
      <w:r w:rsidR="00274558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fear of failure would cause him to panic prior</w:t>
      </w:r>
      <w:r w:rsidR="00AC578F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to</w:t>
      </w:r>
      <w:r w:rsidR="00274558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and during a match</w:t>
      </w:r>
      <w:r w:rsidR="00CF3CB1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F65DA6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1E323B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Despite</w:t>
      </w:r>
      <w:r w:rsidR="00AC578F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his best efforts</w:t>
      </w:r>
      <w:r w:rsidR="001E323B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7C51AE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the author</w:t>
      </w:r>
      <w:r w:rsidR="00F65DA6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was unable to alleviate </w:t>
      </w:r>
      <w:r w:rsidR="00F3419B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th</w:t>
      </w:r>
      <w:r w:rsidR="001E323B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is</w:t>
      </w:r>
      <w:r w:rsidR="00F3419B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self-imposed pressure on his athlete.</w:t>
      </w:r>
    </w:p>
    <w:p w14:paraId="0AE4F901" w14:textId="3EAC6CD6" w:rsidR="007C445B" w:rsidRPr="00557D3B" w:rsidRDefault="007C445B" w:rsidP="00557D3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The case </w:t>
      </w:r>
      <w:r w:rsidR="00F132BF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highlighted in </w:t>
      </w:r>
      <w:r w:rsidR="00F132BF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Martens, Vealey and Burton (1990)</w:t>
      </w:r>
      <w:r w:rsidR="00F132BF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1C11F5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is</w:t>
      </w:r>
      <w:r w:rsidR="00E819F1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not an isolated </w:t>
      </w:r>
      <w:r w:rsidR="00F952DF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incident</w:t>
      </w:r>
      <w:r w:rsidR="004F35A6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885632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as</w:t>
      </w:r>
      <w:r w:rsidR="004F35A6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CB4543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further investigation into this field reveals </w:t>
      </w:r>
      <w:r w:rsidR="007672F0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countless accounts</w:t>
      </w:r>
      <w:r w:rsidR="00885632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7672F0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gramStart"/>
      <w:r w:rsidR="007672F0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similar to</w:t>
      </w:r>
      <w:proofErr w:type="gramEnd"/>
      <w:r w:rsidR="007672F0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that </w:t>
      </w:r>
      <w:r w:rsidR="00E65000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which has been described</w:t>
      </w:r>
      <w:r w:rsidR="00DA4CF8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previously</w:t>
      </w:r>
      <w:r w:rsidR="00885632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E65000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across all sports</w:t>
      </w:r>
      <w:r w:rsidR="00B62BDA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C7087C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and </w:t>
      </w:r>
      <w:r w:rsidR="0060475A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at every</w:t>
      </w:r>
      <w:r w:rsidR="00C7087C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level of competition</w:t>
      </w:r>
      <w:r w:rsidR="00E65000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F952DF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14:paraId="08A4657F" w14:textId="2E0CA77D" w:rsidR="00114A68" w:rsidRPr="00557D3B" w:rsidRDefault="00951F45" w:rsidP="00557D3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57D3B">
        <w:rPr>
          <w:rFonts w:ascii="Times New Roman" w:hAnsi="Times New Roman" w:cs="Times New Roman"/>
          <w:sz w:val="24"/>
          <w:szCs w:val="24"/>
        </w:rPr>
        <w:lastRenderedPageBreak/>
        <w:t>Anxiety is a term that is commonplace in e</w:t>
      </w:r>
      <w:r w:rsidR="00447859" w:rsidRPr="00557D3B">
        <w:rPr>
          <w:rFonts w:ascii="Times New Roman" w:hAnsi="Times New Roman" w:cs="Times New Roman"/>
          <w:sz w:val="24"/>
          <w:szCs w:val="24"/>
        </w:rPr>
        <w:t>veryday vocabulary. However, in relation to specific scientific research o</w:t>
      </w:r>
      <w:r w:rsidR="00E77C02" w:rsidRPr="00557D3B">
        <w:rPr>
          <w:rFonts w:ascii="Times New Roman" w:hAnsi="Times New Roman" w:cs="Times New Roman"/>
          <w:sz w:val="24"/>
          <w:szCs w:val="24"/>
        </w:rPr>
        <w:t>n</w:t>
      </w:r>
      <w:r w:rsidR="00447859" w:rsidRPr="00557D3B">
        <w:rPr>
          <w:rFonts w:ascii="Times New Roman" w:hAnsi="Times New Roman" w:cs="Times New Roman"/>
          <w:sz w:val="24"/>
          <w:szCs w:val="24"/>
        </w:rPr>
        <w:t xml:space="preserve"> the topic, a clear definition is needed in order to discourage vague interpretations of this term</w:t>
      </w:r>
      <w:r w:rsidR="001858D9" w:rsidRPr="00557D3B">
        <w:rPr>
          <w:rFonts w:ascii="Times New Roman" w:hAnsi="Times New Roman" w:cs="Times New Roman"/>
          <w:sz w:val="24"/>
          <w:szCs w:val="24"/>
        </w:rPr>
        <w:t xml:space="preserve">, and </w:t>
      </w:r>
      <w:r w:rsidR="00F462EB" w:rsidRPr="00557D3B">
        <w:rPr>
          <w:rFonts w:ascii="Times New Roman" w:hAnsi="Times New Roman" w:cs="Times New Roman"/>
          <w:sz w:val="24"/>
          <w:szCs w:val="24"/>
        </w:rPr>
        <w:t xml:space="preserve">any flawed conclusions resulting </w:t>
      </w:r>
      <w:r w:rsidR="00F8146B" w:rsidRPr="00557D3B">
        <w:rPr>
          <w:rFonts w:ascii="Times New Roman" w:hAnsi="Times New Roman" w:cs="Times New Roman"/>
          <w:sz w:val="24"/>
          <w:szCs w:val="24"/>
        </w:rPr>
        <w:t>therefrom</w:t>
      </w:r>
      <w:r w:rsidR="00447859" w:rsidRPr="00557D3B">
        <w:rPr>
          <w:rFonts w:ascii="Times New Roman" w:hAnsi="Times New Roman" w:cs="Times New Roman"/>
          <w:sz w:val="24"/>
          <w:szCs w:val="24"/>
        </w:rPr>
        <w:t>.  The exact definition of anxiety has been subject to some disagreement</w:t>
      </w:r>
      <w:r w:rsidR="00AC34C2" w:rsidRPr="00557D3B">
        <w:rPr>
          <w:rFonts w:ascii="Times New Roman" w:hAnsi="Times New Roman" w:cs="Times New Roman"/>
          <w:sz w:val="24"/>
          <w:szCs w:val="24"/>
        </w:rPr>
        <w:t>,</w:t>
      </w:r>
      <w:r w:rsidR="00447859" w:rsidRPr="00557D3B">
        <w:rPr>
          <w:rFonts w:ascii="Times New Roman" w:hAnsi="Times New Roman" w:cs="Times New Roman"/>
          <w:sz w:val="24"/>
          <w:szCs w:val="24"/>
        </w:rPr>
        <w:t xml:space="preserve"> </w:t>
      </w:r>
      <w:r w:rsidR="00AC34C2" w:rsidRPr="00557D3B">
        <w:rPr>
          <w:rFonts w:ascii="Times New Roman" w:hAnsi="Times New Roman" w:cs="Times New Roman"/>
          <w:sz w:val="24"/>
          <w:szCs w:val="24"/>
        </w:rPr>
        <w:t>a</w:t>
      </w:r>
      <w:r w:rsidR="00447859" w:rsidRPr="00557D3B">
        <w:rPr>
          <w:rFonts w:ascii="Times New Roman" w:hAnsi="Times New Roman" w:cs="Times New Roman"/>
          <w:sz w:val="24"/>
          <w:szCs w:val="24"/>
        </w:rPr>
        <w:t xml:space="preserve">lthough </w:t>
      </w:r>
      <w:r w:rsidR="00AC34C2" w:rsidRPr="00557D3B">
        <w:rPr>
          <w:rFonts w:ascii="Times New Roman" w:hAnsi="Times New Roman" w:cs="Times New Roman"/>
          <w:sz w:val="24"/>
          <w:szCs w:val="24"/>
        </w:rPr>
        <w:t>t</w:t>
      </w:r>
      <w:r w:rsidR="007F3EA4" w:rsidRPr="00557D3B">
        <w:rPr>
          <w:rFonts w:ascii="Times New Roman" w:hAnsi="Times New Roman" w:cs="Times New Roman"/>
          <w:sz w:val="24"/>
          <w:szCs w:val="24"/>
        </w:rPr>
        <w:t xml:space="preserve">he definition suggested by Charles Spielberger is perhaps the most widely accepted. He describes </w:t>
      </w:r>
      <w:r w:rsidR="00FE6F73" w:rsidRPr="00557D3B">
        <w:rPr>
          <w:rFonts w:ascii="Times New Roman" w:hAnsi="Times New Roman" w:cs="Times New Roman"/>
          <w:sz w:val="24"/>
          <w:szCs w:val="24"/>
        </w:rPr>
        <w:t>a</w:t>
      </w:r>
      <w:r w:rsidR="007F3EA4" w:rsidRPr="00557D3B">
        <w:rPr>
          <w:rFonts w:ascii="Times New Roman" w:hAnsi="Times New Roman" w:cs="Times New Roman"/>
          <w:sz w:val="24"/>
          <w:szCs w:val="24"/>
        </w:rPr>
        <w:t>nxiety as</w:t>
      </w:r>
      <w:r w:rsidR="00563DC3" w:rsidRPr="00557D3B">
        <w:rPr>
          <w:rFonts w:ascii="Times New Roman" w:hAnsi="Times New Roman" w:cs="Times New Roman"/>
          <w:sz w:val="24"/>
          <w:szCs w:val="24"/>
        </w:rPr>
        <w:t xml:space="preserve"> “an emotional state consisting of subjective, consciously experienced feelings of tension, apprehension, nervousness, and worry, and heightened arousal or activation of the autonomic nervous system.” </w:t>
      </w:r>
      <w:r w:rsidR="007F3EA4" w:rsidRPr="00557D3B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7F3EA4" w:rsidRPr="00557D3B">
        <w:rPr>
          <w:rFonts w:ascii="Times New Roman" w:hAnsi="Times New Roman" w:cs="Times New Roman"/>
          <w:sz w:val="24"/>
          <w:szCs w:val="24"/>
        </w:rPr>
        <w:t>Hackfort</w:t>
      </w:r>
      <w:proofErr w:type="spellEnd"/>
      <w:r w:rsidR="007F3EA4" w:rsidRPr="00557D3B">
        <w:rPr>
          <w:rFonts w:ascii="Times New Roman" w:hAnsi="Times New Roman" w:cs="Times New Roman"/>
          <w:sz w:val="24"/>
          <w:szCs w:val="24"/>
        </w:rPr>
        <w:t xml:space="preserve"> and Spielberger, 1989 pp.</w:t>
      </w:r>
      <w:r w:rsidR="00456ABA" w:rsidRPr="00557D3B">
        <w:rPr>
          <w:rFonts w:ascii="Times New Roman" w:hAnsi="Times New Roman" w:cs="Times New Roman"/>
          <w:sz w:val="24"/>
          <w:szCs w:val="24"/>
        </w:rPr>
        <w:t>4</w:t>
      </w:r>
      <w:r w:rsidR="007F3EA4" w:rsidRPr="00557D3B">
        <w:rPr>
          <w:rFonts w:ascii="Times New Roman" w:hAnsi="Times New Roman" w:cs="Times New Roman"/>
          <w:sz w:val="24"/>
          <w:szCs w:val="24"/>
        </w:rPr>
        <w:t xml:space="preserve">) </w:t>
      </w:r>
    </w:p>
    <w:p w14:paraId="4CE20DB4" w14:textId="2F1D8C42" w:rsidR="00BB46C9" w:rsidRPr="00557D3B" w:rsidRDefault="009472D2" w:rsidP="00557D3B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spellStart"/>
      <w:r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Hackfort</w:t>
      </w:r>
      <w:proofErr w:type="spellEnd"/>
      <w:r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and Spielberger</w:t>
      </w:r>
      <w:r w:rsidR="00563DC3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</w:t>
      </w:r>
      <w:r w:rsidR="00563DC3" w:rsidRPr="00557D3B">
        <w:rPr>
          <w:rFonts w:ascii="Times New Roman" w:hAnsi="Times New Roman" w:cs="Times New Roman"/>
          <w:sz w:val="24"/>
          <w:szCs w:val="24"/>
        </w:rPr>
        <w:t>1989)</w:t>
      </w:r>
      <w:r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go on to state that anxiety involves a dynamic biopsychosocial process made up of 3 components, those being stressors</w:t>
      </w:r>
      <w:r w:rsidR="00382C9A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  <w:r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perceptions</w:t>
      </w:r>
      <w:r w:rsidR="00270DA5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and</w:t>
      </w:r>
      <w:r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appraisal of the </w:t>
      </w:r>
      <w:r w:rsidR="00270DA5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threat</w:t>
      </w:r>
      <w:r w:rsidR="00010578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382C9A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and emotional response. A stressor is described as a situation or circumstance that is perceived to be physically or psychologically dangerous by an individual</w:t>
      </w:r>
      <w:r w:rsidR="00270DA5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The individual will then</w:t>
      </w:r>
      <w:r w:rsidR="00010578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asses</w:t>
      </w:r>
      <w:r w:rsidR="004A060F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</w:t>
      </w:r>
      <w:r w:rsidR="00010578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the situation to determine </w:t>
      </w:r>
      <w:r w:rsidR="00DF26D8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r w:rsidR="00010578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degree of threat, which in turn will influence the individual’s response to the stressor.</w:t>
      </w:r>
      <w:r w:rsidR="006A7AE3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If the stressor is perceived to be threatening or dangerous, even in the absence of an objective danger, anxiety is heightened. An </w:t>
      </w:r>
      <w:r w:rsidR="00BB46C9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individual’s</w:t>
      </w:r>
      <w:r w:rsidR="006A7AE3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reaction to the stressor will be influenced by</w:t>
      </w:r>
      <w:r w:rsidR="009A46E1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7231C9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the characteristics of the situation</w:t>
      </w:r>
      <w:r w:rsidR="00A6534D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thoughts and memories stimulated </w:t>
      </w:r>
      <w:r w:rsidR="00BD1520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by the event,</w:t>
      </w:r>
      <w:r w:rsidR="00D44072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the individual’s coping skills</w:t>
      </w:r>
      <w:r w:rsidR="000D5334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D44072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C71304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and previous experience with </w:t>
      </w:r>
      <w:r w:rsidR="00142244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similar circumstances.</w:t>
      </w:r>
      <w:r w:rsidR="00BB46C9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14:paraId="25CBAF1E" w14:textId="43664183" w:rsidR="007D20C8" w:rsidRPr="00557D3B" w:rsidRDefault="0088262C" w:rsidP="00557D3B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It is </w:t>
      </w:r>
      <w:r w:rsidR="00D63A92" w:rsidRPr="00557D3B">
        <w:rPr>
          <w:rFonts w:ascii="Times New Roman" w:hAnsi="Times New Roman" w:cs="Times New Roman"/>
          <w:sz w:val="24"/>
          <w:szCs w:val="24"/>
        </w:rPr>
        <w:t>also</w:t>
      </w:r>
      <w:r w:rsidRPr="00557D3B">
        <w:rPr>
          <w:rFonts w:ascii="Times New Roman" w:hAnsi="Times New Roman" w:cs="Times New Roman"/>
          <w:sz w:val="24"/>
          <w:szCs w:val="24"/>
        </w:rPr>
        <w:t xml:space="preserve"> important to</w:t>
      </w:r>
      <w:r w:rsidR="00D63A92" w:rsidRPr="00557D3B">
        <w:rPr>
          <w:rFonts w:ascii="Times New Roman" w:hAnsi="Times New Roman" w:cs="Times New Roman"/>
          <w:sz w:val="24"/>
          <w:szCs w:val="24"/>
        </w:rPr>
        <w:t xml:space="preserve"> note that due to the </w:t>
      </w:r>
      <w:r w:rsidR="00470A70" w:rsidRPr="00557D3B">
        <w:rPr>
          <w:rFonts w:ascii="Times New Roman" w:hAnsi="Times New Roman" w:cs="Times New Roman"/>
          <w:sz w:val="24"/>
          <w:szCs w:val="24"/>
        </w:rPr>
        <w:t>sub</w:t>
      </w:r>
      <w:r w:rsidR="00D63A92" w:rsidRPr="00557D3B">
        <w:rPr>
          <w:rFonts w:ascii="Times New Roman" w:hAnsi="Times New Roman" w:cs="Times New Roman"/>
          <w:sz w:val="24"/>
          <w:szCs w:val="24"/>
        </w:rPr>
        <w:t xml:space="preserve">jective nature </w:t>
      </w:r>
      <w:r w:rsidR="000F58C2" w:rsidRPr="00557D3B">
        <w:rPr>
          <w:rFonts w:ascii="Times New Roman" w:hAnsi="Times New Roman" w:cs="Times New Roman"/>
          <w:sz w:val="24"/>
          <w:szCs w:val="24"/>
        </w:rPr>
        <w:t xml:space="preserve">of the threats perceived, the same stressor will impact </w:t>
      </w:r>
      <w:r w:rsidRPr="00557D3B">
        <w:rPr>
          <w:rFonts w:ascii="Times New Roman" w:hAnsi="Times New Roman" w:cs="Times New Roman"/>
          <w:sz w:val="24"/>
          <w:szCs w:val="24"/>
        </w:rPr>
        <w:t>people in different ways</w:t>
      </w:r>
      <w:r w:rsidR="00E10BEB" w:rsidRPr="00557D3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431E0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Hackfort</w:t>
      </w:r>
      <w:proofErr w:type="spellEnd"/>
      <w:r w:rsidR="00C431E0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and Spielberger (</w:t>
      </w:r>
      <w:r w:rsidR="00C431E0" w:rsidRPr="00557D3B">
        <w:rPr>
          <w:rFonts w:ascii="Times New Roman" w:hAnsi="Times New Roman" w:cs="Times New Roman"/>
          <w:sz w:val="24"/>
          <w:szCs w:val="24"/>
        </w:rPr>
        <w:t>1989</w:t>
      </w:r>
      <w:r w:rsidR="00C431E0" w:rsidRPr="00557D3B">
        <w:rPr>
          <w:rFonts w:ascii="Times New Roman" w:hAnsi="Times New Roman" w:cs="Times New Roman"/>
          <w:sz w:val="24"/>
          <w:szCs w:val="24"/>
        </w:rPr>
        <w:t xml:space="preserve"> pp. 5</w:t>
      </w:r>
      <w:r w:rsidR="00C431E0" w:rsidRPr="00557D3B">
        <w:rPr>
          <w:rFonts w:ascii="Times New Roman" w:hAnsi="Times New Roman" w:cs="Times New Roman"/>
          <w:sz w:val="24"/>
          <w:szCs w:val="24"/>
        </w:rPr>
        <w:t>)</w:t>
      </w:r>
      <w:r w:rsidR="00C431E0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state </w:t>
      </w:r>
      <w:r w:rsidR="005509D8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“the same stimulus may be seen as a threat by one person,</w:t>
      </w:r>
      <w:r w:rsidR="000802CC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 challenge by another, and as largely irrelevant by a third”. </w:t>
      </w:r>
    </w:p>
    <w:p w14:paraId="143EF8A6" w14:textId="77777777" w:rsidR="0050038A" w:rsidRPr="00557D3B" w:rsidRDefault="00000137" w:rsidP="00557D3B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Spielberger </w:t>
      </w:r>
      <w:r w:rsidR="00073BC5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</w:t>
      </w:r>
      <w:r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1966)</w:t>
      </w:r>
      <w:r w:rsidR="00D24175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D0568F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went a step further </w:t>
      </w:r>
      <w:r w:rsidR="00604684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in defining anxiety in order to differentiate </w:t>
      </w:r>
      <w:r w:rsidR="00062C3A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between individuals</w:t>
      </w:r>
      <w:r w:rsidR="00106315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who</w:t>
      </w:r>
      <w:r w:rsidR="009657F4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have a</w:t>
      </w:r>
      <w:r w:rsidR="00062C3A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general tendency to be anxious or</w:t>
      </w:r>
      <w:r w:rsidR="009657F4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an individual’s</w:t>
      </w:r>
      <w:r w:rsidR="00062C3A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106315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immediate anxiety response to a situation</w:t>
      </w:r>
      <w:r w:rsidR="009657F4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and </w:t>
      </w:r>
      <w:r w:rsidR="00C9770A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proposed the state-trait theory of anxiety. </w:t>
      </w:r>
      <w:r w:rsidR="008F4B4E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He suggests that </w:t>
      </w:r>
      <w:r w:rsidR="000B474C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state anxiety </w:t>
      </w:r>
      <w:r w:rsidR="0048774C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is an immediate </w:t>
      </w:r>
      <w:r w:rsidR="00DF6F84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emotional response</w:t>
      </w:r>
      <w:r w:rsidR="00D41AAA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to circumstances</w:t>
      </w:r>
      <w:r w:rsidR="00DF6F84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characterised by </w:t>
      </w:r>
      <w:r w:rsidR="00062C18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apprehension and tension, whereas</w:t>
      </w:r>
      <w:r w:rsidR="00D41AAA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trait anxiety </w:t>
      </w:r>
      <w:r w:rsidR="008C6126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is a predisposition to perceive </w:t>
      </w:r>
      <w:r w:rsidR="000F6B6A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certain situations as threatening which in turn evokes varying levels of state anxiety.</w:t>
      </w:r>
      <w:r w:rsidR="004D198D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14:paraId="41E0E912" w14:textId="77777777" w:rsidR="00A4453E" w:rsidRPr="00557D3B" w:rsidRDefault="00CC359D" w:rsidP="00557D3B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The state-trait theory leads us to believe that anxiety is a unidimensional </w:t>
      </w:r>
      <w:r w:rsidR="00F772A9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construct</w:t>
      </w:r>
      <w:r w:rsidR="00414F05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However, </w:t>
      </w:r>
      <w:r w:rsidR="005F3B55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Liebert and Morris </w:t>
      </w:r>
      <w:r w:rsidR="005F3B55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</w:t>
      </w:r>
      <w:r w:rsidR="005F3B55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1967)</w:t>
      </w:r>
      <w:r w:rsidR="005F3B55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hypothesised </w:t>
      </w:r>
      <w:r w:rsidR="00C50635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that anxiety</w:t>
      </w:r>
      <w:r w:rsidR="00B34673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is a multidimensional construct that</w:t>
      </w:r>
      <w:r w:rsidR="00C50635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consists of </w:t>
      </w:r>
      <w:r w:rsidR="00DC3AC7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cognitive-worry and emotional</w:t>
      </w:r>
      <w:r w:rsidR="006F7B0E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</w:t>
      </w:r>
      <w:r w:rsidR="00DC3AC7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arousal</w:t>
      </w:r>
      <w:r w:rsidR="006F7B0E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mechanisms. </w:t>
      </w:r>
      <w:r w:rsidR="00596DF5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These mechanisms ha</w:t>
      </w:r>
      <w:r w:rsidR="005B5169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ve</w:t>
      </w:r>
      <w:r w:rsidR="00596DF5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since been </w:t>
      </w:r>
      <w:r w:rsidR="005B5169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named cognitive and </w:t>
      </w:r>
      <w:r w:rsidR="00996BA4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somatic anxiety. </w:t>
      </w:r>
    </w:p>
    <w:p w14:paraId="17506A5B" w14:textId="2799A449" w:rsidR="000730F0" w:rsidRPr="00557D3B" w:rsidRDefault="00A4453E" w:rsidP="00557D3B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 xml:space="preserve">Martens, Vealey and Burton </w:t>
      </w:r>
      <w:r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</w:t>
      </w:r>
      <w:r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1990)</w:t>
      </w:r>
      <w:r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describes </w:t>
      </w:r>
      <w:r w:rsidR="00D7706D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cognitive anxiety as </w:t>
      </w:r>
      <w:r w:rsidR="00E147AB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the mental components </w:t>
      </w:r>
      <w:r w:rsidR="009E044D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of anxiety </w:t>
      </w:r>
      <w:r w:rsidR="0081099C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which is influenced by negative expectations about success </w:t>
      </w:r>
      <w:r w:rsidR="00735111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or by negative self-evaluation</w:t>
      </w:r>
      <w:r w:rsidR="00DB0A74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whereas somatic anxiety </w:t>
      </w:r>
      <w:r w:rsidR="00732D40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denotes </w:t>
      </w:r>
      <w:r w:rsidR="00C90AC8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the physiological </w:t>
      </w:r>
      <w:r w:rsidR="003C4B09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symptoms of anxiety </w:t>
      </w:r>
      <w:r w:rsidR="007F3B6C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due to the arousal of the </w:t>
      </w:r>
      <w:r w:rsidR="00CC7B65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autonomic nervous system. This manifests </w:t>
      </w:r>
      <w:r w:rsidR="000B0E81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as increased heart rate, butterflies in the stomach, </w:t>
      </w:r>
      <w:r w:rsidR="00622204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tense muscles, clammy hands </w:t>
      </w:r>
      <w:r w:rsidR="005B63CF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and shortness of breath. </w:t>
      </w:r>
      <w:r w:rsidR="00732D40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14:paraId="61AAA9ED" w14:textId="1B97A1AF" w:rsidR="00087637" w:rsidRPr="00557D3B" w:rsidRDefault="008557F3" w:rsidP="00557D3B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Contrary to </w:t>
      </w:r>
      <w:proofErr w:type="spellStart"/>
      <w:r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Raglin</w:t>
      </w:r>
      <w:r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’s</w:t>
      </w:r>
      <w:proofErr w:type="spellEnd"/>
      <w:r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</w:t>
      </w:r>
      <w:r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1992)</w:t>
      </w:r>
      <w:r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3E373A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statement</w:t>
      </w:r>
      <w:r w:rsidR="007C1470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80547A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that</w:t>
      </w:r>
      <w:r w:rsidR="006F6E88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elevated</w:t>
      </w:r>
      <w:r w:rsidR="007C1470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anxiety</w:t>
      </w:r>
      <w:r w:rsidR="00FA03E5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levels</w:t>
      </w:r>
      <w:r w:rsidR="00D46126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0D6776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lead to a reduction in p</w:t>
      </w:r>
      <w:r w:rsidR="003E373A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erformance</w:t>
      </w:r>
      <w:r w:rsidR="00AD6AC8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 w:rsidR="00AD6AC8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Jones </w:t>
      </w:r>
      <w:r w:rsidR="00AD6AC8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</w:t>
      </w:r>
      <w:r w:rsidR="00AD6AC8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1995)</w:t>
      </w:r>
      <w:r w:rsidR="006F6E88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proposed </w:t>
      </w:r>
      <w:r w:rsidR="00F24CA1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a new concept that </w:t>
      </w:r>
      <w:r w:rsidR="004438F5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disagreed with this notion somewhat. </w:t>
      </w:r>
      <w:r w:rsidR="005974DD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Jones hypothesised </w:t>
      </w:r>
      <w:r w:rsidR="00387864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that symptoms of anxiety fall on a facilitative-debilitative </w:t>
      </w:r>
      <w:r w:rsidR="000D486D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continuum</w:t>
      </w:r>
      <w:r w:rsidR="003E1E92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0D486D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3A79FF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and that</w:t>
      </w:r>
      <w:r w:rsidR="007245B7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the</w:t>
      </w:r>
      <w:r w:rsidR="003A79FF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intensity and direction of these symptoms can be assessed in order to </w:t>
      </w:r>
      <w:r w:rsidR="0047225C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discover whether these symptoms are</w:t>
      </w:r>
      <w:r w:rsidR="007245B7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indeed</w:t>
      </w:r>
      <w:r w:rsidR="0047225C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7245B7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a positive </w:t>
      </w:r>
      <w:r w:rsidR="006356B0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or a negative</w:t>
      </w:r>
      <w:r w:rsidR="0047225C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8677EF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14:paraId="1D23C8C4" w14:textId="77777777" w:rsidR="00D65198" w:rsidRPr="00557D3B" w:rsidRDefault="00EC5187" w:rsidP="00557D3B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The study by </w:t>
      </w:r>
      <w:r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Jones and </w:t>
      </w:r>
      <w:proofErr w:type="spellStart"/>
      <w:r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Hanton</w:t>
      </w:r>
      <w:proofErr w:type="spellEnd"/>
      <w:r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</w:t>
      </w:r>
      <w:r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1996)</w:t>
      </w:r>
      <w:r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1C39A6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shows that </w:t>
      </w:r>
      <w:r w:rsidR="00725036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the same level of competitive anxiety experienced</w:t>
      </w:r>
      <w:r w:rsidR="00E842CA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641551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by athletes will be viewed as facilitative by some and debilitative by others</w:t>
      </w:r>
      <w:r w:rsidR="004A0617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in relation to</w:t>
      </w:r>
      <w:r w:rsidR="000A21E5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their</w:t>
      </w:r>
      <w:r w:rsidR="004A0617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sport performance. </w:t>
      </w:r>
      <w:r w:rsidR="00223974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Th</w:t>
      </w:r>
      <w:r w:rsidR="0007712C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ese findings are</w:t>
      </w:r>
      <w:r w:rsidR="00223974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important as it indicates that not all </w:t>
      </w:r>
      <w:r w:rsidR="002A67F8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symptoms of anxiety</w:t>
      </w:r>
      <w:r w:rsidR="00D63613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have a </w:t>
      </w:r>
      <w:r w:rsidR="002A67F8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negative</w:t>
      </w:r>
      <w:r w:rsidR="00D63613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impact on sport performance </w:t>
      </w:r>
      <w:r w:rsidR="009005FE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and that elevated levels of anxiety should not always be viewed as detrimental.</w:t>
      </w:r>
    </w:p>
    <w:p w14:paraId="211A8613" w14:textId="2D7EECF7" w:rsidR="0025083E" w:rsidRPr="00557D3B" w:rsidRDefault="00F363D9" w:rsidP="00557D3B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Anxiety interacts with, </w:t>
      </w:r>
      <w:r w:rsidR="00BB14B5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and relates to, many aspects and phenomena in sporting </w:t>
      </w:r>
      <w:r w:rsidR="008D1831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performance</w:t>
      </w:r>
      <w:r w:rsidR="00BF4CB3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one example being </w:t>
      </w:r>
      <w:r w:rsidR="00FF331D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anxiety’s relationship </w:t>
      </w:r>
      <w:r w:rsidR="00C46937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to self-confidence. </w:t>
      </w:r>
      <w:proofErr w:type="spellStart"/>
      <w:r w:rsidR="00E26094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Hanton</w:t>
      </w:r>
      <w:proofErr w:type="spellEnd"/>
      <w:r w:rsidR="00E26094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E26094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Mellalieu</w:t>
      </w:r>
      <w:proofErr w:type="spellEnd"/>
      <w:r w:rsidR="00E26094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and Hall, </w:t>
      </w:r>
      <w:r w:rsidR="00E26094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</w:t>
      </w:r>
      <w:r w:rsidR="00E26094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2004)</w:t>
      </w:r>
      <w:r w:rsidR="00E26094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E55E7E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state that </w:t>
      </w:r>
      <w:r w:rsidR="00B47505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self-confidence is an integral </w:t>
      </w:r>
      <w:r w:rsidR="00A41657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variable in influencing </w:t>
      </w:r>
      <w:r w:rsidR="008B6DA2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an individual</w:t>
      </w:r>
      <w:r w:rsidR="00EF0AAB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’</w:t>
      </w:r>
      <w:r w:rsidR="008B6DA2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s experience of symptoms </w:t>
      </w:r>
      <w:r w:rsidR="002C1082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in relation to competitive anxiety.</w:t>
      </w:r>
      <w:r w:rsidR="001F560D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EF0AAB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They suggest that </w:t>
      </w:r>
      <w:r w:rsidR="00B736EB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low levels of self-confidence</w:t>
      </w:r>
      <w:r w:rsidR="00F72C99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often</w:t>
      </w:r>
      <w:r w:rsidR="00B736EB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gramStart"/>
      <w:r w:rsidR="00A605D5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lead</w:t>
      </w:r>
      <w:r w:rsidR="00124DE5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</w:t>
      </w:r>
      <w:proofErr w:type="gramEnd"/>
      <w:r w:rsidR="00A605D5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to</w:t>
      </w:r>
      <w:r w:rsidR="00050048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D410F1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amplified</w:t>
      </w:r>
      <w:r w:rsidR="00050048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intensity </w:t>
      </w:r>
      <w:r w:rsidR="00D410F1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of anxiety symptoms,</w:t>
      </w:r>
      <w:r w:rsidR="00A605D5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 loss of perception of control</w:t>
      </w:r>
      <w:r w:rsidR="005138EF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863619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problems in focus and concentration</w:t>
      </w:r>
      <w:r w:rsidR="005138EF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 w:rsidR="00F45BD9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and a</w:t>
      </w:r>
      <w:r w:rsidR="00285E19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n</w:t>
      </w:r>
      <w:r w:rsidR="00F45BD9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increased perception of </w:t>
      </w:r>
      <w:r w:rsidR="0053210F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anxiety symptoms </w:t>
      </w:r>
      <w:r w:rsidR="00D410F1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to be</w:t>
      </w:r>
      <w:r w:rsidR="0053210F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debilitative</w:t>
      </w:r>
      <w:r w:rsidR="00D410F1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A679A9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80083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Coincidently</w:t>
      </w:r>
      <w:r w:rsidR="00A679A9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they found that </w:t>
      </w:r>
      <w:r w:rsidR="00740DA7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elevated levels of </w:t>
      </w:r>
      <w:r w:rsidR="009B1949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self-confidence </w:t>
      </w:r>
      <w:r w:rsidR="004221D5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also resulted </w:t>
      </w:r>
      <w:r w:rsidR="00625576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in increased symptoms</w:t>
      </w:r>
      <w:r w:rsidR="0072530F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prior to competition</w:t>
      </w:r>
      <w:r w:rsidR="00A70B45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however</w:t>
      </w:r>
      <w:r w:rsidR="0072530F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BA12F4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individuals high in confidence</w:t>
      </w:r>
      <w:r w:rsidR="00726381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0C1392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were</w:t>
      </w:r>
      <w:r w:rsidR="00726381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able to maintain </w:t>
      </w:r>
      <w:r w:rsidR="0025083E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 confident outlook, therefore they</w:t>
      </w:r>
      <w:r w:rsidR="00BA12F4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perceive</w:t>
      </w:r>
      <w:r w:rsidR="00472AEE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</w:t>
      </w:r>
      <w:r w:rsidR="00BA12F4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these symptoms as facilitative</w:t>
      </w:r>
      <w:r w:rsidR="004975CF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0C53C5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due to</w:t>
      </w:r>
      <w:r w:rsidR="004975CF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increased motivation and effort</w:t>
      </w:r>
      <w:r w:rsidR="00751776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</w:p>
    <w:p w14:paraId="11369194" w14:textId="42F1A5FF" w:rsidR="00741B9D" w:rsidRPr="00557D3B" w:rsidRDefault="000A7F36" w:rsidP="00557D3B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Anxiety also plays a key role </w:t>
      </w:r>
      <w:r w:rsidR="00652E07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in the phenomenon known as “choking”</w:t>
      </w:r>
      <w:r w:rsidR="00310B30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033D04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033D04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Hill and Shaw, </w:t>
      </w:r>
      <w:r w:rsidR="00310B30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</w:t>
      </w:r>
      <w:r w:rsidR="00033D04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2013)</w:t>
      </w:r>
      <w:r w:rsidR="00310B30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defines </w:t>
      </w:r>
      <w:r w:rsidR="00C14426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“</w:t>
      </w:r>
      <w:r w:rsidR="00310B30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choking</w:t>
      </w:r>
      <w:r w:rsidR="00C14426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”</w:t>
      </w:r>
      <w:r w:rsidR="00310B30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as</w:t>
      </w:r>
      <w:r w:rsidR="00C14426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</w:t>
      </w:r>
      <w:r w:rsidR="00310B30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1B652D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significant decline </w:t>
      </w:r>
      <w:r w:rsidR="00886D04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in athletic performance under highly pressurised situations</w:t>
      </w:r>
      <w:r w:rsidR="009C483A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652E07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8A55FF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800D89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Eysenck and Calvo </w:t>
      </w:r>
      <w:r w:rsidR="008A55FF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</w:t>
      </w:r>
      <w:r w:rsidR="00800D89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1992)</w:t>
      </w:r>
      <w:r w:rsidR="00F13F6A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hypothesise that </w:t>
      </w:r>
      <w:r w:rsidR="009541ED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cognitive anxiety sy</w:t>
      </w:r>
      <w:r w:rsidR="001E69F0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mptoms such as worries and self-doubt cause athletes to process</w:t>
      </w:r>
      <w:r w:rsidR="007318EB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this information</w:t>
      </w:r>
      <w:r w:rsidR="000844FC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7318EB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along with the information needed to execute the skill</w:t>
      </w:r>
      <w:r w:rsidR="000844FC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7318EB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E7D78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simultaneously.</w:t>
      </w:r>
      <w:r w:rsidR="00592E8B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This in turn</w:t>
      </w:r>
      <w:r w:rsidR="003E7D77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AE5476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B52049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causes </w:t>
      </w:r>
      <w:r w:rsidR="00D27B4F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an impairment </w:t>
      </w:r>
      <w:r w:rsidR="00161FBE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in the storage and processing </w:t>
      </w:r>
      <w:r w:rsidR="007F3687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capacity </w:t>
      </w:r>
      <w:r w:rsidR="007A3CD1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of the working memory system needed to </w:t>
      </w:r>
      <w:r w:rsidR="00ED742D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execute the skill</w:t>
      </w:r>
      <w:r w:rsidR="00706CF8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305D0E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and will </w:t>
      </w:r>
      <w:r w:rsidR="006316B9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result in a decline in performance unless effort is increased.</w:t>
      </w:r>
      <w:r w:rsidR="003E7D77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14:paraId="0B313A99" w14:textId="3B5A0B76" w:rsidR="00BC1C14" w:rsidRPr="00557D3B" w:rsidRDefault="006B051D" w:rsidP="00557D3B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 xml:space="preserve">An </w:t>
      </w:r>
      <w:r w:rsidR="00770F07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athlete’s</w:t>
      </w:r>
      <w:r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motivation also plays a key role in the onset of competitive anxiety</w:t>
      </w:r>
      <w:r w:rsidR="00056C13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770F07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770F07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Nicholls</w:t>
      </w:r>
      <w:r w:rsidR="00211999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(</w:t>
      </w:r>
      <w:r w:rsidR="00770F07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1989</w:t>
      </w:r>
      <w:r w:rsidR="00211999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) hypothesised that </w:t>
      </w:r>
      <w:r w:rsidR="00B73A84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there are two </w:t>
      </w:r>
      <w:r w:rsidR="00C36173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states of motivational involvement </w:t>
      </w:r>
      <w:r w:rsidR="00C203C3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regarding</w:t>
      </w:r>
      <w:r w:rsidR="00FB4F78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achievement. </w:t>
      </w:r>
      <w:r w:rsidR="00BC3CA0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He states that</w:t>
      </w:r>
      <w:r w:rsidR="00C203C3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an</w:t>
      </w:r>
      <w:r w:rsidR="00BC3CA0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individual</w:t>
      </w:r>
      <w:r w:rsidR="00C203C3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’</w:t>
      </w:r>
      <w:r w:rsidR="00BC3CA0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s </w:t>
      </w:r>
      <w:r w:rsidR="00C203C3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motivation is driven by their own personal belief </w:t>
      </w:r>
      <w:r w:rsidR="0082185F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on the causes of success and failure</w:t>
      </w:r>
      <w:r w:rsidR="00224D25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 Based on these beliefs</w:t>
      </w:r>
      <w:r w:rsidR="00300166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</w:t>
      </w:r>
      <w:r w:rsidR="00224D25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300166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an individual can be then categorised as ego driven or task driven in their motivation.</w:t>
      </w:r>
      <w:r w:rsidR="00D50503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D50503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Abrahamsen, Roberts and </w:t>
      </w:r>
      <w:proofErr w:type="spellStart"/>
      <w:r w:rsidR="00D50503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Pensgaard</w:t>
      </w:r>
      <w:proofErr w:type="spellEnd"/>
      <w:r w:rsidR="00D50503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D50503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</w:t>
      </w:r>
      <w:r w:rsidR="00D50503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2008)</w:t>
      </w:r>
      <w:r w:rsidR="00D50503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state that </w:t>
      </w:r>
      <w:r w:rsidR="00EE4A5E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an athlete</w:t>
      </w:r>
      <w:r w:rsidR="00D7076F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’</w:t>
      </w:r>
      <w:r w:rsidR="00EE4A5E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s </w:t>
      </w:r>
      <w:r w:rsidR="00EE72BB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predisposition to be </w:t>
      </w:r>
      <w:r w:rsidR="00070023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either ego </w:t>
      </w:r>
      <w:r w:rsidR="00D7076F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orientated,</w:t>
      </w:r>
      <w:r w:rsidR="00070023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or task orientated is influenced by a combination of </w:t>
      </w:r>
      <w:r w:rsidR="0058555E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personal dispositional goals and </w:t>
      </w:r>
      <w:r w:rsidR="00551D1F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environmental factors.</w:t>
      </w:r>
      <w:r w:rsidR="00D7076F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They describe a task orientated </w:t>
      </w:r>
      <w:r w:rsidR="00FD3D77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athlete as a person who will use </w:t>
      </w:r>
      <w:r w:rsidR="00B432CC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self-referenced criteria </w:t>
      </w:r>
      <w:r w:rsidR="001F3B70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as a marker for success or failure. </w:t>
      </w:r>
      <w:r w:rsidR="00C41568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These people will typically </w:t>
      </w:r>
      <w:r w:rsidR="007A2969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view skill acquisition and mastery as success </w:t>
      </w:r>
      <w:r w:rsidR="00592AE3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and </w:t>
      </w:r>
      <w:proofErr w:type="gramStart"/>
      <w:r w:rsidR="00592AE3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are considered to </w:t>
      </w:r>
      <w:r w:rsidR="00BC0DA3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be</w:t>
      </w:r>
      <w:proofErr w:type="gramEnd"/>
      <w:r w:rsidR="00BC0DA3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less prone to competitive anxiety</w:t>
      </w:r>
      <w:r w:rsidR="00B0537A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BC0DA3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FD36EA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as the criteria for success or failure is self-determined. </w:t>
      </w:r>
      <w:r w:rsidR="00841829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An </w:t>
      </w:r>
      <w:r w:rsidR="001607DE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ego orientated athlete </w:t>
      </w:r>
      <w:r w:rsidR="009A2686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will </w:t>
      </w:r>
      <w:r w:rsidR="00D30CE8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be more likely to </w:t>
      </w:r>
      <w:r w:rsidR="00240F9C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judge</w:t>
      </w:r>
      <w:r w:rsidR="00D30CE8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success</w:t>
      </w:r>
      <w:r w:rsidR="00C719D8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or failure</w:t>
      </w:r>
      <w:r w:rsidR="00240F9C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based on </w:t>
      </w:r>
      <w:r w:rsidR="00EE14A1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normative criteria</w:t>
      </w:r>
      <w:r w:rsidR="00C719D8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such as </w:t>
      </w:r>
      <w:r w:rsidR="004066FC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outperforming others, </w:t>
      </w:r>
      <w:r w:rsidR="001806DD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feedback from others and public praise.</w:t>
      </w:r>
      <w:r w:rsidR="000D2EE0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1E3DE8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For ego</w:t>
      </w:r>
      <w:r w:rsidR="00A471F4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-driven</w:t>
      </w:r>
      <w:r w:rsidR="001E3DE8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athletes,</w:t>
      </w:r>
      <w:r w:rsidR="00A471F4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the </w:t>
      </w:r>
      <w:r w:rsidR="00DC05BB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relationship with anxiety is </w:t>
      </w:r>
      <w:r w:rsidR="001376D0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influenced by their perception of ability. </w:t>
      </w:r>
      <w:r w:rsidR="00BF7501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If the athlete’s </w:t>
      </w:r>
      <w:r w:rsidR="008A616E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perception of ability is high, they are less likely to experience performance anxiety</w:t>
      </w:r>
      <w:r w:rsidR="003E1AE2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8A616E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3E1AE2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H</w:t>
      </w:r>
      <w:r w:rsidR="008A616E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owever</w:t>
      </w:r>
      <w:r w:rsidR="003E1AE2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if their perception of ability is low </w:t>
      </w:r>
      <w:r w:rsidR="00D37ECA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in comparison to others</w:t>
      </w:r>
      <w:r w:rsidR="00C96B09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then the likelihood of competitive anxiety increases. </w:t>
      </w:r>
    </w:p>
    <w:p w14:paraId="18ABC9F5" w14:textId="46FF819D" w:rsidR="00435CFA" w:rsidRPr="00F70157" w:rsidRDefault="00F70157" w:rsidP="00557D3B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701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Literature review.</w:t>
      </w:r>
    </w:p>
    <w:p w14:paraId="186F1744" w14:textId="6277DC38" w:rsidR="00864255" w:rsidRPr="00557D3B" w:rsidRDefault="00511CEC" w:rsidP="00557D3B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The measurement of anxiety in relation to sport began with the creation </w:t>
      </w:r>
      <w:r w:rsidR="0092632D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of the Sport Competition </w:t>
      </w:r>
      <w:r w:rsidR="00F32A18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Anxiety Test</w:t>
      </w:r>
      <w:r w:rsidR="00E506E4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E506E4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(Martens, 1977)</w:t>
      </w:r>
      <w:r w:rsidR="007F2BCD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AD2561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and the </w:t>
      </w:r>
      <w:r w:rsidR="00CE3E65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Competitive State Anxiety </w:t>
      </w:r>
      <w:r w:rsidR="00AC4974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Inventory </w:t>
      </w:r>
      <w:r w:rsidR="00E71BEC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(CSAI) </w:t>
      </w:r>
      <w:r w:rsidR="00FB361A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</w:t>
      </w:r>
      <w:r w:rsidR="00E71BEC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Martens</w:t>
      </w:r>
      <w:r w:rsidR="00E71BEC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613701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et al.</w:t>
      </w:r>
      <w:r w:rsidR="00E71BEC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1980</w:t>
      </w:r>
      <w:r w:rsidR="00FB361A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  <w:r w:rsidR="0086007D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These assessments were specific measurements of </w:t>
      </w:r>
      <w:r w:rsidR="00F57409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state anxiety in relation to s</w:t>
      </w:r>
      <w:r w:rsidR="00B00C65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port</w:t>
      </w:r>
      <w:r w:rsidR="00F57409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085908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i.e.</w:t>
      </w:r>
      <w:r w:rsidR="00F6021A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the</w:t>
      </w:r>
      <w:r w:rsidR="00085908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unidimensional anxiety theory</w:t>
      </w:r>
      <w:r w:rsidR="006E523D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r w:rsidR="008B40EF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Gill </w:t>
      </w:r>
      <w:r w:rsidR="008B40EF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</w:t>
      </w:r>
      <w:r w:rsidR="008B40EF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1986)</w:t>
      </w:r>
      <w:r w:rsidR="008B40EF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suggested that </w:t>
      </w:r>
      <w:r w:rsidR="00624379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this theory is best </w:t>
      </w:r>
      <w:r w:rsidR="0080723C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desc</w:t>
      </w:r>
      <w:r w:rsidR="00493F1F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ribed</w:t>
      </w:r>
      <w:r w:rsidR="00624379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by the inverted</w:t>
      </w:r>
      <w:r w:rsidR="000B061C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-U hypothesis</w:t>
      </w:r>
      <w:r w:rsidR="00D04434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DC1FB3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meaning that</w:t>
      </w:r>
      <w:r w:rsidR="00D04434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an</w:t>
      </w:r>
      <w:r w:rsidR="00DC1FB3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BA48DE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increase in arousal will </w:t>
      </w:r>
      <w:r w:rsidR="00D04434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lead to an increase in performance </w:t>
      </w:r>
      <w:r w:rsidR="00CE41D1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to a certain point, </w:t>
      </w:r>
      <w:r w:rsidR="00492C82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until the increase in arousal subsequently causes a decrease in performance</w:t>
      </w:r>
      <w:r w:rsidR="00F904FA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following a symmetrical inverted-U shape.</w:t>
      </w:r>
      <w:r w:rsidR="00AB5F0D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However, </w:t>
      </w:r>
      <w:r w:rsidR="00FC0CA4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Jones </w:t>
      </w:r>
      <w:r w:rsidR="00FC0CA4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</w:t>
      </w:r>
      <w:r w:rsidR="00FC0CA4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1995)</w:t>
      </w:r>
      <w:r w:rsidR="00FC0CA4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has</w:t>
      </w:r>
      <w:r w:rsidR="004E2F54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placed heavy criticisms </w:t>
      </w:r>
      <w:r w:rsidR="00D70AFC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on this theory. </w:t>
      </w:r>
      <w:r w:rsidR="002A3E5E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Jones states that </w:t>
      </w:r>
      <w:r w:rsidR="00ED7A94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this theory fails to explain </w:t>
      </w:r>
      <w:r w:rsidR="00BE5A8F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why performance is impaired </w:t>
      </w:r>
      <w:r w:rsidR="001F6E05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below and above the optimal arousal </w:t>
      </w:r>
      <w:r w:rsidR="00BA0E99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point </w:t>
      </w:r>
      <w:r w:rsidR="0028413B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and that there is a lack of clear empirical</w:t>
      </w:r>
      <w:r w:rsidR="00897C66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evidence to support this notion. </w:t>
      </w:r>
      <w:r w:rsidR="00034D12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Jones ad</w:t>
      </w:r>
      <w:r w:rsidR="00946209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ds by suggesting this theory </w:t>
      </w:r>
      <w:r w:rsidR="00E57778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is too simplistic </w:t>
      </w:r>
      <w:r w:rsidR="00DB5ADC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in its interpretation of </w:t>
      </w:r>
      <w:r w:rsidR="00BF6A64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the relationship between arousal and </w:t>
      </w:r>
      <w:r w:rsidR="00420481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the subcomponents of performance.</w:t>
      </w:r>
    </w:p>
    <w:p w14:paraId="6C341344" w14:textId="241DBD2F" w:rsidR="00C17535" w:rsidRPr="00557D3B" w:rsidRDefault="00166DA3" w:rsidP="00557D3B">
      <w:pPr>
        <w:spacing w:line="360" w:lineRule="auto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Following advances in general </w:t>
      </w:r>
      <w:r w:rsidR="000A265D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anxiety </w:t>
      </w:r>
      <w:r w:rsidR="00361C44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research,</w:t>
      </w:r>
      <w:r w:rsidR="000A265D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the multi-dimensional </w:t>
      </w:r>
      <w:r w:rsidR="00361C44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anxiety theory emerged </w:t>
      </w:r>
      <w:r w:rsidR="006C6BD5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which addressed </w:t>
      </w:r>
      <w:r w:rsidR="00CD246B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the concept that anxiety </w:t>
      </w:r>
      <w:r w:rsidR="00365E16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has </w:t>
      </w:r>
      <w:r w:rsidR="003F602D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cognitive and somatic </w:t>
      </w:r>
      <w:r w:rsidR="003F7A69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components</w:t>
      </w:r>
      <w:r w:rsidR="00321ED2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r w:rsidR="00BB5DD9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Subsequently the C</w:t>
      </w:r>
      <w:r w:rsidR="007505E4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SAI</w:t>
      </w:r>
      <w:r w:rsidR="006B5020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</w:t>
      </w:r>
      <w:r w:rsidR="007505E4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2 </w:t>
      </w:r>
      <w:r w:rsidR="004B13FA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</w:t>
      </w:r>
      <w:r w:rsidR="007505E4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Martens</w:t>
      </w:r>
      <w:r w:rsidR="007505E4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4B13FA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et al., </w:t>
      </w:r>
      <w:r w:rsidR="007505E4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1990)</w:t>
      </w:r>
      <w:r w:rsidR="007505E4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was developed</w:t>
      </w:r>
      <w:r w:rsidR="00044FDE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which </w:t>
      </w:r>
      <w:r w:rsidR="00442FA0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is</w:t>
      </w:r>
      <w:r w:rsidR="00044FDE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 sports specific </w:t>
      </w:r>
      <w:r w:rsidR="00044FDE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 xml:space="preserve">measure of </w:t>
      </w:r>
      <w:r w:rsidR="00416B5B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cognitive and somatic anxiety and self-confidence.</w:t>
      </w:r>
      <w:r w:rsidR="00D31617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687E90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The multi-dimensional anxiety theory hypothesises that</w:t>
      </w:r>
      <w:r w:rsidR="00C157D5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elevated</w:t>
      </w:r>
      <w:r w:rsidR="00687E90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815F7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cognitive anxiety will result in a poorer </w:t>
      </w:r>
      <w:r w:rsidR="003B20D6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performance, whereas somatic anxiety </w:t>
      </w:r>
      <w:r w:rsidR="00D96476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will follow the inverted-U</w:t>
      </w:r>
      <w:r w:rsidR="003977A5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642727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shape in relation to performance</w:t>
      </w:r>
      <w:r w:rsidR="00196768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 w:rsidR="00D44926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however</w:t>
      </w:r>
      <w:r w:rsidR="00196768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FD6387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there is little evidence to support this model</w:t>
      </w:r>
      <w:r w:rsidR="00642727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4C0E1A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</w:t>
      </w:r>
      <w:proofErr w:type="spellStart"/>
      <w:r w:rsidR="004C0E1A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Chaube</w:t>
      </w:r>
      <w:proofErr w:type="spellEnd"/>
      <w:r w:rsidR="004C0E1A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2013</w:t>
      </w:r>
      <w:r w:rsidR="004C0E1A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  <w:r w:rsidR="008C4F00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E444B4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D73FD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Martens et al., </w:t>
      </w:r>
      <w:r w:rsidR="005D73FD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</w:t>
      </w:r>
      <w:r w:rsidR="005D73FD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1990)</w:t>
      </w:r>
      <w:r w:rsidR="005D73FD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also hypothesised that </w:t>
      </w:r>
      <w:r w:rsidR="003F77B5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cognitive anxiety and self-confidence </w:t>
      </w:r>
      <w:r w:rsidR="0040118A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are opposite ends of a </w:t>
      </w:r>
      <w:r w:rsidR="00F26A51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cognitive evaluation continuum</w:t>
      </w:r>
      <w:r w:rsidR="000357E6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  <w:r w:rsidR="00F26A51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0357E6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</w:t>
      </w:r>
      <w:r w:rsidR="00064ABF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owever</w:t>
      </w:r>
      <w:r w:rsidR="00830433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</w:t>
      </w:r>
      <w:r w:rsidR="00064ABF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evidence </w:t>
      </w:r>
      <w:r w:rsidR="000143D2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proposed by </w:t>
      </w:r>
      <w:r w:rsidR="00E65814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Gould et </w:t>
      </w:r>
      <w:proofErr w:type="spellStart"/>
      <w:r w:rsidR="00E65814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aI</w:t>
      </w:r>
      <w:proofErr w:type="spellEnd"/>
      <w:r w:rsidR="00E65814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.,</w:t>
      </w:r>
      <w:r w:rsidR="00E65814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(</w:t>
      </w:r>
      <w:r w:rsidR="00E65814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1984</w:t>
      </w:r>
      <w:r w:rsidR="00E65814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) and even </w:t>
      </w:r>
      <w:r w:rsidR="00577D26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Martens et al., (1990)</w:t>
      </w:r>
      <w:r w:rsidR="00085BE7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has suggested that cognitive </w:t>
      </w:r>
      <w:r w:rsidR="00D55802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anxiety and </w:t>
      </w:r>
      <w:r w:rsidR="00E15F54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self-confidence</w:t>
      </w:r>
      <w:r w:rsidR="00D55802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are relatively independent</w:t>
      </w:r>
      <w:r w:rsidR="00E15F54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variables.</w:t>
      </w:r>
      <w:r w:rsidR="00F337CE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D9167B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Furthermore, a review </w:t>
      </w:r>
      <w:r w:rsidR="008D6CEF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conducted by </w:t>
      </w:r>
      <w:proofErr w:type="spellStart"/>
      <w:r w:rsidR="005121C9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Raglin</w:t>
      </w:r>
      <w:proofErr w:type="spellEnd"/>
      <w:r w:rsidR="005121C9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121C9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</w:t>
      </w:r>
      <w:r w:rsidR="005121C9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1992)</w:t>
      </w:r>
      <w:r w:rsidR="005121C9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of 8 studies </w:t>
      </w:r>
      <w:r w:rsidR="00840E4E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investigating </w:t>
      </w:r>
      <w:r w:rsidR="00CB1AE7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the relationships between the CSAI</w:t>
      </w:r>
      <w:r w:rsidR="00B94356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</w:t>
      </w:r>
      <w:r w:rsidR="00CB1AE7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</w:t>
      </w:r>
      <w:r w:rsidR="00082B73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scores</w:t>
      </w:r>
      <w:r w:rsidR="00CB1AE7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and sport performance found that only 1 study</w:t>
      </w:r>
      <w:r w:rsidR="002E6462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fully</w:t>
      </w:r>
      <w:r w:rsidR="00082B73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C33026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supported </w:t>
      </w:r>
      <w:r w:rsidR="00D77B95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the notions raised in the multi-dimensional theory</w:t>
      </w:r>
      <w:r w:rsidR="002E6462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3 o</w:t>
      </w:r>
      <w:r w:rsidR="00044BD3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f the studies identified fractional support</w:t>
      </w:r>
      <w:r w:rsidR="00E35D01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whereas the other 4 found no links</w:t>
      </w:r>
      <w:r w:rsidR="00FC3920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044BD3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CB1AE7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D55802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</w:p>
    <w:p w14:paraId="58A85FF8" w14:textId="517EE32C" w:rsidR="00793D35" w:rsidRPr="00557D3B" w:rsidRDefault="00EA25F7" w:rsidP="00557D3B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 primary flaw in the multi-dimensional anxiety theory observed by </w:t>
      </w:r>
      <w:r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Hardy and Parfitt </w:t>
      </w:r>
      <w:r w:rsidR="00AB565C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</w:t>
      </w:r>
      <w:r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1991)</w:t>
      </w:r>
      <w:r w:rsidR="00747EDF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was that it attempted to </w:t>
      </w:r>
      <w:r w:rsidR="00B43FE7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explain the </w:t>
      </w:r>
      <w:r w:rsidR="00B409BE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3-dimensional</w:t>
      </w:r>
      <w:r w:rsidR="00B43FE7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relationship between cognitive anxiety, somatic anxiety and performance </w:t>
      </w:r>
      <w:r w:rsidR="005A275F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in a sequence of </w:t>
      </w:r>
      <w:r w:rsidR="00DE244B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2 dimensional relationships. </w:t>
      </w:r>
      <w:r w:rsidR="00B409BE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More </w:t>
      </w:r>
      <w:r w:rsidR="00FC737E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accurately</w:t>
      </w:r>
      <w:r w:rsidR="006673FD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FC737E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BF4635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it considers cognitive and somatic anxiety as </w:t>
      </w:r>
      <w:r w:rsidR="00D32C07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2 separate variables </w:t>
      </w:r>
      <w:r w:rsidR="000872C9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that affect performance, rather than </w:t>
      </w:r>
      <w:r w:rsidR="00966AE3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2 variables that interact </w:t>
      </w:r>
      <w:r w:rsidR="00DA6B42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to influence performance. </w:t>
      </w:r>
      <w:r w:rsidR="00113EE9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This led </w:t>
      </w:r>
      <w:r w:rsidR="00AA72D4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to </w:t>
      </w:r>
      <w:r w:rsidR="00E146CB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the creation of the 3-dimensional cusp catastrophe model</w:t>
      </w:r>
      <w:r w:rsidR="00E706A8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of anxiety and performance</w:t>
      </w:r>
      <w:r w:rsidR="00E146CB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</w:t>
      </w:r>
      <w:proofErr w:type="spellStart"/>
      <w:r w:rsidR="00E146CB" w:rsidRPr="00557D3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Fazey</w:t>
      </w:r>
      <w:proofErr w:type="spellEnd"/>
      <w:r w:rsidR="00E146CB" w:rsidRPr="00557D3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&amp; Hardy,</w:t>
      </w:r>
      <w:r w:rsidR="00BB6A60" w:rsidRPr="00557D3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E146CB" w:rsidRPr="00557D3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1988)</w:t>
      </w:r>
      <w:r w:rsidR="003C443B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This model </w:t>
      </w:r>
      <w:r w:rsidR="00BF42CA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allows </w:t>
      </w:r>
      <w:r w:rsidR="006F2945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an opportunity </w:t>
      </w:r>
      <w:r w:rsidR="00C31857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to view the </w:t>
      </w:r>
      <w:r w:rsidR="00687F01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interactions of the </w:t>
      </w:r>
      <w:r w:rsidR="00C31857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components of anxiety</w:t>
      </w:r>
      <w:r w:rsidR="00BB1A4E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and performance.</w:t>
      </w:r>
      <w:r w:rsidR="008838EB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In this model</w:t>
      </w:r>
      <w:r w:rsidR="0019745F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8838EB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cognitive anxiety is the </w:t>
      </w:r>
      <w:r w:rsidR="000A52A6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splitting factor</w:t>
      </w:r>
      <w:r w:rsidR="00AF5F04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and</w:t>
      </w:r>
      <w:r w:rsidR="000A52A6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physiological arousal is deemed the</w:t>
      </w:r>
      <w:r w:rsidR="006E63E9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261A5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normal</w:t>
      </w:r>
      <w:r w:rsidR="006E63E9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factor</w:t>
      </w:r>
      <w:r w:rsidR="002A0B96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9261A5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815D39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The splitting factor </w:t>
      </w:r>
      <w:r w:rsidR="00A401C0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determines whether </w:t>
      </w:r>
      <w:r w:rsidR="00990268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the effects of the normal factor are small and smooth, </w:t>
      </w:r>
      <w:r w:rsidR="00C105D6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large and catastrophic</w:t>
      </w:r>
      <w:r w:rsidR="009D4E5B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C105D6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or somewhere in-between the</w:t>
      </w:r>
      <w:r w:rsidR="00782DC4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two.</w:t>
      </w:r>
    </w:p>
    <w:p w14:paraId="0E09EA3E" w14:textId="5BFB344A" w:rsidR="00EC5187" w:rsidRPr="00557D3B" w:rsidRDefault="00FD41C5" w:rsidP="00557D3B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The model</w:t>
      </w:r>
      <w:r w:rsidR="007C4111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4A00F3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expects</w:t>
      </w:r>
      <w:r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that when</w:t>
      </w:r>
      <w:r w:rsidR="004A00F3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303CDD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cognitive anxiety is low</w:t>
      </w:r>
      <w:r w:rsidR="009D4E5B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303CDD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E04316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the interactions between physiological arousal </w:t>
      </w:r>
      <w:r w:rsidR="00E27918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and performance should follow a</w:t>
      </w:r>
      <w:r w:rsidR="00D26938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n</w:t>
      </w:r>
      <w:r w:rsidR="00E27918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inverted-U pattern.</w:t>
      </w:r>
      <w:r w:rsidR="007F23DD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When</w:t>
      </w:r>
      <w:r w:rsidR="00D26938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physi</w:t>
      </w:r>
      <w:r w:rsidR="00A4308A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</w:t>
      </w:r>
      <w:r w:rsidR="00942ACF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logical</w:t>
      </w:r>
      <w:r w:rsidR="00D26938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arousal is elevated</w:t>
      </w:r>
      <w:r w:rsidR="00DF76DD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D26938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cognitive anxiety is detrimental to performance.</w:t>
      </w:r>
      <w:r w:rsidR="00942ACF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When physiological arousal is </w:t>
      </w:r>
      <w:r w:rsidR="005900F3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low</w:t>
      </w:r>
      <w:r w:rsidR="000B47EE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cognitive anxiety </w:t>
      </w:r>
      <w:r w:rsidR="003141F0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is beneficial to performance.</w:t>
      </w:r>
      <w:r w:rsidR="001F45DD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F021AF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In </w:t>
      </w:r>
      <w:r w:rsidR="00521505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circumstances</w:t>
      </w:r>
      <w:r w:rsidR="00F021AF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of high cognitive </w:t>
      </w:r>
      <w:r w:rsidR="00793D35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anxiety,</w:t>
      </w:r>
      <w:r w:rsidR="00292D23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the physiological arousal may be </w:t>
      </w:r>
      <w:r w:rsidR="00521505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facilitative or debilitative </w:t>
      </w:r>
      <w:r w:rsidR="00355A48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dependant on the</w:t>
      </w:r>
      <w:r w:rsidR="00A71574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level of </w:t>
      </w:r>
      <w:r w:rsidR="00E776DB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cognitive anxiety and the</w:t>
      </w:r>
      <w:r w:rsidR="00355A48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intensity of the</w:t>
      </w:r>
      <w:r w:rsidR="00445AFC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arousal experienced (</w:t>
      </w:r>
      <w:r w:rsidR="00445AFC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Hardy and Parfitt</w:t>
      </w:r>
      <w:r w:rsidR="00445AFC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445AFC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1991)</w:t>
      </w:r>
      <w:r w:rsidR="00445AFC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r w:rsidR="00521505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14:paraId="4D455958" w14:textId="72EF5484" w:rsidR="006B5020" w:rsidRPr="00557D3B" w:rsidRDefault="006678C1" w:rsidP="00557D3B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Criticisms of the cusp catastrophe model have been that it is </w:t>
      </w:r>
      <w:r w:rsidR="00701FEE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very complex and difficult to test </w:t>
      </w:r>
      <w:r w:rsidR="00172FD6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</w:t>
      </w:r>
      <w:r w:rsidR="00172FD6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Hardy, 1996)</w:t>
      </w:r>
      <w:r w:rsidR="00A26285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14:paraId="2A1C560D" w14:textId="7764EC00" w:rsidR="008B3A65" w:rsidRPr="00557D3B" w:rsidRDefault="006B5020" w:rsidP="00557D3B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r w:rsidR="00D7614D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original</w:t>
      </w:r>
      <w:r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CS</w:t>
      </w:r>
      <w:r w:rsidR="00BC7F6A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AI-2 ha</w:t>
      </w:r>
      <w:r w:rsidR="008B0330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</w:t>
      </w:r>
      <w:r w:rsidR="00607A02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also</w:t>
      </w:r>
      <w:r w:rsidR="00BC7F6A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undergone some criticism</w:t>
      </w:r>
      <w:r w:rsidR="001962BA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BC7F6A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6A3AE9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as </w:t>
      </w:r>
      <w:r w:rsidR="00B87BE1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it</w:t>
      </w:r>
      <w:r w:rsidR="006A3AE9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only measure</w:t>
      </w:r>
      <w:r w:rsidR="00B87BE1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</w:t>
      </w:r>
      <w:r w:rsidR="006A3AE9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the intensity</w:t>
      </w:r>
      <w:r w:rsidR="00B87BE1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of anxiety symptoms and not the direction.</w:t>
      </w:r>
      <w:r w:rsidR="008B0330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EB7358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This may have contributed to the notion that anxiety </w:t>
      </w:r>
      <w:r w:rsidR="00EB7358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symp</w:t>
      </w:r>
      <w:r w:rsidR="00054925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toms</w:t>
      </w:r>
      <w:r w:rsidR="00C37D53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whether</w:t>
      </w:r>
      <w:r w:rsidR="00054925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cognitive or somatic</w:t>
      </w:r>
      <w:r w:rsidR="00C37D53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054925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are always detrimental </w:t>
      </w:r>
      <w:r w:rsidR="00B03BE8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to performance. </w:t>
      </w:r>
      <w:r w:rsidR="001A33C3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Jones, </w:t>
      </w:r>
      <w:r w:rsidR="001A33C3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</w:t>
      </w:r>
      <w:r w:rsidR="001A33C3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1995)</w:t>
      </w:r>
      <w:r w:rsidR="001A33C3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who was </w:t>
      </w:r>
      <w:r w:rsidR="00A9058E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critical of this approach introduced the notion of direction </w:t>
      </w:r>
      <w:r w:rsidR="00BF1E8C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in order to build on the understanding of anxiety</w:t>
      </w:r>
      <w:r w:rsidR="00047DC7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This concept of direction and intensity was eventually incorporated </w:t>
      </w:r>
      <w:r w:rsidR="006B2C0D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in</w:t>
      </w:r>
      <w:r w:rsidR="00676763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to the modified CSAI-2</w:t>
      </w:r>
      <w:r w:rsidR="00DE20C1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1E6397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which measures intensity</w:t>
      </w:r>
      <w:r w:rsidR="00B4477D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of the symptoms on the original scale</w:t>
      </w:r>
      <w:r w:rsidR="001E6397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and</w:t>
      </w:r>
      <w:r w:rsidR="007948D3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the</w:t>
      </w:r>
      <w:r w:rsidR="001E6397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direction</w:t>
      </w:r>
      <w:r w:rsidR="007948D3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of symptoms</w:t>
      </w:r>
      <w:r w:rsidR="00897835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ranging from facilitative to</w:t>
      </w:r>
      <w:r w:rsidR="000A43D1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debilitative</w:t>
      </w:r>
      <w:r w:rsidR="00676763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6009C9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</w:t>
      </w:r>
      <w:r w:rsidR="00742DCE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Jones</w:t>
      </w:r>
      <w:r w:rsidR="006009C9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&amp; </w:t>
      </w:r>
      <w:r w:rsidR="00742DCE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Swain</w:t>
      </w:r>
      <w:r w:rsidR="006009C9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</w:t>
      </w:r>
      <w:r w:rsidR="00742DCE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1992)</w:t>
      </w:r>
      <w:r w:rsidR="006009C9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3E14C3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The inclusion of </w:t>
      </w:r>
      <w:r w:rsidR="00571C54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direction along with intensity has been crucial in the discovery that</w:t>
      </w:r>
      <w:r w:rsidR="00221EB4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highly skilled</w:t>
      </w:r>
      <w:r w:rsidR="00ED7D9A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B02C04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elite</w:t>
      </w:r>
      <w:r w:rsidR="00ED7D9A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</w:t>
      </w:r>
      <w:r w:rsidR="00B02C04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level sports people tend to</w:t>
      </w:r>
      <w:r w:rsidR="00ED7D9A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interpret the</w:t>
      </w:r>
      <w:r w:rsidR="00FE5586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intensity of their symptoms as facilitative</w:t>
      </w:r>
      <w:r w:rsidR="00F73705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in comparison to their non-elite lesser skilled counterparts</w:t>
      </w:r>
      <w:r w:rsidR="001235E4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despite the levels of anxiety </w:t>
      </w:r>
      <w:r w:rsidR="00191109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being the same for both groups</w:t>
      </w:r>
      <w:r w:rsidR="00967613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ED4064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</w:t>
      </w:r>
      <w:r w:rsidR="00967613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Jones &amp; Swain, 1995)</w:t>
      </w:r>
      <w:r w:rsidR="00191109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ED4064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14:paraId="7FF0F84A" w14:textId="77777777" w:rsidR="008B3A65" w:rsidRPr="00AF1980" w:rsidRDefault="008B3A65" w:rsidP="00557D3B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F19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Practical applications. </w:t>
      </w:r>
    </w:p>
    <w:p w14:paraId="1683A3D0" w14:textId="24777DD1" w:rsidR="006B5020" w:rsidRPr="00557D3B" w:rsidRDefault="006821F5" w:rsidP="00557D3B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In response to the multi-dimensional </w:t>
      </w:r>
      <w:r w:rsidR="00655F6D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anxiety theory, the matching </w:t>
      </w:r>
      <w:r w:rsidR="00D20FC4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hypothesis</w:t>
      </w:r>
      <w:r w:rsidR="00655F6D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was </w:t>
      </w:r>
      <w:r w:rsidR="0078239E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introduced </w:t>
      </w:r>
      <w:r w:rsidR="00D20FC4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to</w:t>
      </w:r>
      <w:r w:rsidR="0078239E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D20FC4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attempt to </w:t>
      </w:r>
      <w:r w:rsidR="00BB21C5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alleviate</w:t>
      </w:r>
      <w:r w:rsidR="0078239E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BB21C5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cognitive and somatic</w:t>
      </w:r>
      <w:r w:rsidR="0062522E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anxiety symptoms. </w:t>
      </w:r>
      <w:r w:rsidR="00D20FC4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The hypothesis </w:t>
      </w:r>
      <w:r w:rsidR="00CD5828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suggests that since the two types of anxiety are independent </w:t>
      </w:r>
      <w:r w:rsidR="00FA795F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and have differentiating antecedents</w:t>
      </w:r>
      <w:r w:rsidR="00FC69C5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the intervention needed to </w:t>
      </w:r>
      <w:r w:rsidR="00194514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effectively reduce each symptom will be catered to that type of anxiety</w:t>
      </w:r>
      <w:r w:rsidR="00AF24DF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B93B6D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Fundamentally, </w:t>
      </w:r>
      <w:r w:rsidR="004C4173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the intervention selected </w:t>
      </w:r>
      <w:r w:rsidR="005D0F50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should match the type of anxiety</w:t>
      </w:r>
      <w:r w:rsidR="00614148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experienced</w:t>
      </w:r>
      <w:r w:rsidR="00F51C50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B869CC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According to the hypothesis,</w:t>
      </w:r>
      <w:r w:rsidR="00F51C50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B869CC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cognitive anxiety </w:t>
      </w:r>
      <w:r w:rsidR="00A568C4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requires cognitive interventions </w:t>
      </w:r>
      <w:r w:rsidR="003D62EC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to reduce symptoms, </w:t>
      </w:r>
      <w:r w:rsidR="00614148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such as</w:t>
      </w:r>
      <w:r w:rsidR="00E52BB2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cognitive-</w:t>
      </w:r>
      <w:r w:rsidR="004633D2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restructuring, </w:t>
      </w:r>
      <w:r w:rsidR="008D7B26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thought-stopping</w:t>
      </w:r>
      <w:r w:rsidR="004633D2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or</w:t>
      </w:r>
      <w:r w:rsidR="008D7B26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self-talk</w:t>
      </w:r>
      <w:r w:rsidR="00AF3D2B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E3744D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AF3D2B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w</w:t>
      </w:r>
      <w:r w:rsidR="00E3744D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hereas somatic anxiety requires</w:t>
      </w:r>
      <w:r w:rsidR="00746A4B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interventions</w:t>
      </w:r>
      <w:r w:rsidR="00B00C1B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such as progressive muscle </w:t>
      </w:r>
      <w:r w:rsidR="009A5206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relaxation</w:t>
      </w:r>
      <w:r w:rsidR="0065392B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or breathing techniques</w:t>
      </w:r>
      <w:r w:rsidR="00746A4B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746A4B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(Shaw, </w:t>
      </w:r>
      <w:proofErr w:type="spellStart"/>
      <w:r w:rsidR="00746A4B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Gorely</w:t>
      </w:r>
      <w:proofErr w:type="spellEnd"/>
      <w:r w:rsidR="00746A4B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and Corban, 2005)</w:t>
      </w:r>
      <w:r w:rsidR="00746A4B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14:paraId="61C58C05" w14:textId="5CAA4B0B" w:rsidR="00FF6042" w:rsidRPr="00557D3B" w:rsidRDefault="002F3065" w:rsidP="00557D3B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An investigation by </w:t>
      </w:r>
      <w:r w:rsidR="0021794C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Maynard and Cotton </w:t>
      </w:r>
      <w:r w:rsidR="0021794C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</w:t>
      </w:r>
      <w:r w:rsidR="0021794C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1993)</w:t>
      </w:r>
      <w:r w:rsidR="0021794C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630726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supports the matching hypothesis.</w:t>
      </w:r>
      <w:r w:rsidR="0025559F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092142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They </w:t>
      </w:r>
      <w:r w:rsidR="00CE475F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recruited 20</w:t>
      </w:r>
      <w:r w:rsidR="001E7B25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male</w:t>
      </w:r>
      <w:r w:rsidR="00CE475F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1E7B25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college aged</w:t>
      </w:r>
      <w:r w:rsidR="00490A06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hockey players </w:t>
      </w:r>
      <w:r w:rsidR="00B20C1B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and prescribed </w:t>
      </w:r>
      <w:r w:rsidR="001106F4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interventions based on their predominant anxiety type. Those that </w:t>
      </w:r>
      <w:r w:rsidR="00AE76C5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experienced greater somatic anxiety were prescribed </w:t>
      </w:r>
      <w:r w:rsidR="003959B2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applied relaxation</w:t>
      </w:r>
      <w:r w:rsidR="00290901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whereas those who experienced greater levels of cognitive anxiety were prescribed </w:t>
      </w:r>
      <w:r w:rsidR="00394B5C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positive thought control</w:t>
      </w:r>
      <w:r w:rsidR="009447C5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The intervention</w:t>
      </w:r>
      <w:r w:rsidR="005B461F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had a duration of 12 weeks and </w:t>
      </w:r>
      <w:r w:rsidR="00F2750E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was field based. The results </w:t>
      </w:r>
      <w:r w:rsidR="00FF6042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suggest</w:t>
      </w:r>
      <w:r w:rsidR="00FF0DA7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that tailoring </w:t>
      </w:r>
      <w:r w:rsidR="007821D4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interventions to </w:t>
      </w:r>
      <w:r w:rsidR="00CF580A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the dominant anxiety type </w:t>
      </w:r>
      <w:r w:rsidR="00F949D3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is more </w:t>
      </w:r>
      <w:r w:rsidR="00A42F17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efficacious</w:t>
      </w:r>
      <w:r w:rsidR="00A42F17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14:paraId="25EBA60B" w14:textId="09FDD959" w:rsidR="00167E03" w:rsidRPr="00557D3B" w:rsidRDefault="00874E6F" w:rsidP="00557D3B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Further evidence</w:t>
      </w:r>
      <w:r w:rsidR="00282F93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partially</w:t>
      </w:r>
      <w:r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supporting this hypothesis </w:t>
      </w:r>
      <w:r w:rsidR="006D0C04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can be seen in </w:t>
      </w:r>
      <w:r w:rsidR="00D62651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Maynard, Smith and Warwick-Evans</w:t>
      </w:r>
      <w:r w:rsidR="009A6CE6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’</w:t>
      </w:r>
      <w:r w:rsidR="00D62651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A6CE6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</w:t>
      </w:r>
      <w:r w:rsidR="00D62651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1995)</w:t>
      </w:r>
      <w:r w:rsidR="009A6CE6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study.</w:t>
      </w:r>
      <w:r w:rsidR="002379A8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The</w:t>
      </w:r>
      <w:r w:rsidR="00E9624C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ir</w:t>
      </w:r>
      <w:r w:rsidR="002379A8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study investigated </w:t>
      </w:r>
      <w:r w:rsidR="003203CB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whether </w:t>
      </w:r>
      <w:r w:rsidR="00DD1F19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targeted</w:t>
      </w:r>
      <w:r w:rsidR="003203CB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DD1F19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interventions</w:t>
      </w:r>
      <w:r w:rsidR="00FB3A40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alleviated anxiety symptoms in semi-professional soccer players</w:t>
      </w:r>
      <w:r w:rsidR="00DE3447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r w:rsidR="00B109A2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16 participants were recruited </w:t>
      </w:r>
      <w:r w:rsidR="00AE2F13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and placed into</w:t>
      </w:r>
      <w:r w:rsidR="008906C2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one of two</w:t>
      </w:r>
      <w:r w:rsidR="00AE2F13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groups depending on their anxiety symptoms. One group suffered from debilitating cognitive anxiety</w:t>
      </w:r>
      <w:r w:rsidR="008906C2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and the other </w:t>
      </w:r>
      <w:r w:rsidR="000014ED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suffered from debilitating </w:t>
      </w:r>
      <w:r w:rsidR="00A56236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somatic anxiety</w:t>
      </w:r>
      <w:r w:rsidR="004E5D4A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0466EC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Both groups were</w:t>
      </w:r>
      <w:r w:rsidR="009F46D6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assigned</w:t>
      </w:r>
      <w:r w:rsidR="00DF3E4F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 cognitive</w:t>
      </w:r>
      <w:r w:rsidR="00D77E5F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based</w:t>
      </w:r>
      <w:r w:rsidR="00DF3E4F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intervention of</w:t>
      </w:r>
      <w:r w:rsidR="009F46D6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F2687B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</w:t>
      </w:r>
      <w:r w:rsidR="009F46D6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ositive thought </w:t>
      </w:r>
      <w:r w:rsidR="009F46D6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control</w:t>
      </w:r>
      <w:r w:rsidR="003E749E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This intervention </w:t>
      </w:r>
      <w:r w:rsidR="00227E06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aimed to address 3 main aspects</w:t>
      </w:r>
      <w:r w:rsidR="00F356E0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432B17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th</w:t>
      </w:r>
      <w:r w:rsidR="00F356E0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ose being</w:t>
      </w:r>
      <w:r w:rsidR="00432B17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using </w:t>
      </w:r>
      <w:r w:rsidR="0074225D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negative</w:t>
      </w:r>
      <w:r w:rsidR="00432B17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thoughts</w:t>
      </w:r>
      <w:r w:rsidR="0074225D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in a positive way, controlling negative thoughts</w:t>
      </w:r>
      <w:r w:rsidR="00960C6E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74225D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3E749E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and</w:t>
      </w:r>
      <w:r w:rsidR="00F356E0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the</w:t>
      </w:r>
      <w:r w:rsidR="003E749E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training</w:t>
      </w:r>
      <w:r w:rsidR="00D54D1A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of</w:t>
      </w:r>
      <w:r w:rsidR="003E749E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positive thoughts</w:t>
      </w:r>
      <w:r w:rsidR="00F356E0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F23CC6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The aim of this intervention </w:t>
      </w:r>
      <w:r w:rsidR="0053040A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was to develop a positive orientation to the person and the situation.</w:t>
      </w:r>
      <w:r w:rsidR="000E0687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117C0E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The hypothesis was supported</w:t>
      </w:r>
      <w:r w:rsidR="00CE4FE3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somewhat</w:t>
      </w:r>
      <w:r w:rsidR="00D048B5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117C0E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as upon completing the intervention</w:t>
      </w:r>
      <w:r w:rsidR="00C058CA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117C0E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the cognitive anxiety group </w:t>
      </w:r>
      <w:r w:rsidR="00231B73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decreased their </w:t>
      </w:r>
      <w:r w:rsidR="00DE2C47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cognitive anxiety intensity by 34.01</w:t>
      </w:r>
      <w:r w:rsidR="00A54C86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%</w:t>
      </w:r>
      <w:r w:rsidR="003F56B3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and their somatic intensity </w:t>
      </w:r>
      <w:r w:rsidR="00F7436D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was reduced by 15.94%.</w:t>
      </w:r>
      <w:r w:rsidR="00D048B5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Coincidently, </w:t>
      </w:r>
      <w:r w:rsidR="00A54C86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the somatic anxiety group</w:t>
      </w:r>
      <w:r w:rsidR="00D048B5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3E07A4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saw a 30.59% decrease in their cognitive anxiety intensity </w:t>
      </w:r>
      <w:r w:rsidR="001174DC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compared to a </w:t>
      </w:r>
      <w:r w:rsidR="00BE598C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21.55% decrease in somatic anxiety intensity. </w:t>
      </w:r>
      <w:r w:rsidR="00063876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However, the </w:t>
      </w:r>
      <w:r w:rsidR="007C7792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authors note that as somatic anxiety intensity was reduced by both groups</w:t>
      </w:r>
      <w:r w:rsidR="00E01CAA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interventions </w:t>
      </w:r>
      <w:r w:rsidR="00E737E7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specifically aimed at one factor of anxiety </w:t>
      </w:r>
      <w:r w:rsidR="00B9493F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may indirectly facilitate </w:t>
      </w:r>
      <w:r w:rsidR="00370B81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the relaxation of the </w:t>
      </w:r>
      <w:r w:rsidR="00DD6466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other component</w:t>
      </w:r>
      <w:r w:rsidR="00655499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This supports the </w:t>
      </w:r>
      <w:r w:rsidR="00456F8D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notion that cognitive and somatic anxiety are not lone components</w:t>
      </w:r>
      <w:r w:rsidR="00714A41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irrespective of each other but rather</w:t>
      </w:r>
      <w:r w:rsidR="00167E03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components that overlap.</w:t>
      </w:r>
    </w:p>
    <w:p w14:paraId="162B1983" w14:textId="61497596" w:rsidR="004F6E2A" w:rsidRPr="00557D3B" w:rsidRDefault="00F6653C" w:rsidP="00557D3B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Based on these findings </w:t>
      </w:r>
      <w:r w:rsidR="007530AA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it may be beneficial for athletes to implement interventions that specifically</w:t>
      </w:r>
      <w:r w:rsidR="00C61C45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target their greatest source of anxiety</w:t>
      </w:r>
      <w:r w:rsidR="004A1C97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C61C45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4A1C97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However, </w:t>
      </w:r>
      <w:r w:rsidR="004A1C97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Maynard, Smith and Warwick-Evans’ (1995) study</w:t>
      </w:r>
      <w:r w:rsidR="004A1C97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suggests that </w:t>
      </w:r>
      <w:r w:rsidR="00E5392D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interventions directed at one aspect of anxiety may </w:t>
      </w:r>
      <w:r w:rsidR="00F77F33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have a</w:t>
      </w:r>
      <w:r w:rsidR="000811C5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n</w:t>
      </w:r>
      <w:r w:rsidR="00BF2576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0811C5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accompanying</w:t>
      </w:r>
      <w:r w:rsidR="00BF2576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effect on</w:t>
      </w:r>
      <w:r w:rsidR="000811C5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183D51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r w:rsidR="00E62F29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8A34C6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secondary</w:t>
      </w:r>
      <w:r w:rsidR="00D01051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aspect of anxiety.</w:t>
      </w:r>
      <w:r w:rsidR="008A34C6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Thi</w:t>
      </w:r>
      <w:r w:rsidR="00FB7544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s </w:t>
      </w:r>
      <w:r w:rsidR="003E1C95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may be advantageous if the individual </w:t>
      </w:r>
      <w:r w:rsidR="00A3525B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views </w:t>
      </w:r>
      <w:r w:rsidR="007032E5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these symptoms as debilitative. However</w:t>
      </w:r>
      <w:r w:rsidR="004F6E2A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7032E5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this may be detrimental to performance </w:t>
      </w:r>
      <w:r w:rsidR="001502FA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should the intensity of certain facilitative symptoms </w:t>
      </w:r>
      <w:r w:rsidR="00072415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be</w:t>
      </w:r>
      <w:r w:rsidR="001502FA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inadvertently lowered. </w:t>
      </w:r>
    </w:p>
    <w:p w14:paraId="479763E0" w14:textId="4E2C9A87" w:rsidR="001166AD" w:rsidRPr="00557D3B" w:rsidRDefault="002F4F94" w:rsidP="00557D3B">
      <w:pPr>
        <w:spacing w:line="360" w:lineRule="auto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Another study which highlights </w:t>
      </w:r>
      <w:r w:rsidR="00186937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practical implementations </w:t>
      </w:r>
      <w:r w:rsidR="000D12AA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of anxiety management </w:t>
      </w:r>
      <w:r w:rsidR="00F82BEB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is </w:t>
      </w:r>
      <w:r w:rsidR="00F82BEB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Neil, </w:t>
      </w:r>
      <w:proofErr w:type="spellStart"/>
      <w:r w:rsidR="00F82BEB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Mellalieu</w:t>
      </w:r>
      <w:proofErr w:type="spellEnd"/>
      <w:r w:rsidR="00F82BEB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and </w:t>
      </w:r>
      <w:proofErr w:type="spellStart"/>
      <w:r w:rsidR="00F82BEB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Hanton</w:t>
      </w:r>
      <w:r w:rsidR="00F82BEB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’s</w:t>
      </w:r>
      <w:proofErr w:type="spellEnd"/>
      <w:r w:rsidR="00F82BEB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F82BEB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</w:t>
      </w:r>
      <w:r w:rsidR="00F82BEB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2006</w:t>
      </w:r>
      <w:r w:rsidR="00F82BEB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) </w:t>
      </w:r>
      <w:r w:rsidR="000852FB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study</w:t>
      </w:r>
      <w:r w:rsidR="00D71C89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</w:t>
      </w:r>
      <w:r w:rsidR="00B07324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which </w:t>
      </w:r>
      <w:r w:rsidR="00D71C89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investigates</w:t>
      </w:r>
      <w:r w:rsidR="00B07324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755F43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psychological skills usage </w:t>
      </w:r>
      <w:r w:rsidR="00C941C4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and the </w:t>
      </w:r>
      <w:r w:rsidR="00BC6DB4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competitive anxiety response</w:t>
      </w:r>
      <w:r w:rsidR="00D71C89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</w:t>
      </w:r>
      <w:r w:rsidR="00BC6DB4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among </w:t>
      </w:r>
      <w:r w:rsidR="003570BC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elite and non-elite rugby players.</w:t>
      </w:r>
      <w:r w:rsidR="00D71C89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C86ABA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The study recruited </w:t>
      </w:r>
      <w:r w:rsidR="00647FAA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115 participants, 65 elite level</w:t>
      </w:r>
      <w:r w:rsidR="002F6175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and 50 non-elite rugby players.</w:t>
      </w:r>
      <w:r w:rsidR="009A34E1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The results indicate</w:t>
      </w:r>
      <w:r w:rsidR="001F4FB1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 that elite and non-elite athletes use</w:t>
      </w:r>
      <w:r w:rsidR="00C20385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different</w:t>
      </w:r>
      <w:r w:rsidR="001F4FB1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p</w:t>
      </w:r>
      <w:r w:rsidR="00985E95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</w:t>
      </w:r>
      <w:r w:rsidR="001F4FB1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yc</w:t>
      </w:r>
      <w:r w:rsidR="00985E95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</w:t>
      </w:r>
      <w:r w:rsidR="001F4FB1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ological skills</w:t>
      </w:r>
      <w:r w:rsidR="00C20385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in order to </w:t>
      </w:r>
      <w:r w:rsidR="003B1C23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manage their experiences </w:t>
      </w:r>
      <w:r w:rsidR="00112181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of</w:t>
      </w:r>
      <w:r w:rsidR="003B1C23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competitive anxiety</w:t>
      </w:r>
      <w:r w:rsidR="00112181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  <w:r w:rsidR="006B42DC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 key difference highlighted was that</w:t>
      </w:r>
      <w:r w:rsidR="00FC4965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non-elite athletes </w:t>
      </w:r>
      <w:r w:rsidR="00E0138B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tend to</w:t>
      </w:r>
      <w:r w:rsidR="001B61E6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view anxiety symptoms as debilitative and</w:t>
      </w:r>
      <w:r w:rsidR="007C7071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use relaxation techniques </w:t>
      </w:r>
      <w:r w:rsidR="00DA6082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to reduce the intensity of </w:t>
      </w:r>
      <w:r w:rsidR="0001760A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these</w:t>
      </w:r>
      <w:r w:rsidR="00DA6082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symptoms</w:t>
      </w:r>
      <w:r w:rsidR="0001760A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  <w:r w:rsidR="00DA6082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3A12B7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Meanwhile,</w:t>
      </w:r>
      <w:r w:rsidR="00DA6082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elite athletes </w:t>
      </w:r>
      <w:r w:rsidR="003F47E7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lean towards </w:t>
      </w:r>
      <w:r w:rsidR="0077233E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maintaining intensity levels </w:t>
      </w:r>
      <w:r w:rsidR="00C20A4A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and implement a combination of psychological skills</w:t>
      </w:r>
      <w:r w:rsidR="003E7947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such as imagery and </w:t>
      </w:r>
      <w:r w:rsidR="007F5CF3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verbal persuasion efficacy-enhancement techniques</w:t>
      </w:r>
      <w:r w:rsidR="00C20A4A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to interpret </w:t>
      </w:r>
      <w:r w:rsidR="00AF6DA9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symptoms as facilitative</w:t>
      </w:r>
      <w:r w:rsidR="000E6B71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  <w:r w:rsidR="00D87B6E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5C6E16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The authors proceed to suggest that </w:t>
      </w:r>
      <w:r w:rsidR="001C6B32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elite athletes that view anxiety symptoms as </w:t>
      </w:r>
      <w:r w:rsidR="007878E3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debilitating should </w:t>
      </w:r>
      <w:r w:rsidR="00E34A96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implement cognitive restructuring techniques </w:t>
      </w:r>
      <w:r w:rsidR="00C52FAC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such as goal-setting, imagery and self-talk in order to </w:t>
      </w:r>
      <w:r w:rsidR="00B733AA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change their perception of anxiety symptoms.</w:t>
      </w:r>
      <w:r w:rsidR="00BF1C20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While </w:t>
      </w:r>
      <w:r w:rsidR="002D6DED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non-elite athletes should adopt relaxation techniques </w:t>
      </w:r>
      <w:r w:rsidR="004B150D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in order to alleviate the intensity of anxiety symptoms</w:t>
      </w:r>
      <w:r w:rsidR="008D5CEA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8E0A7E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if</w:t>
      </w:r>
      <w:r w:rsidR="008D5CEA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their sport doesn’t require </w:t>
      </w:r>
      <w:r w:rsidR="003C7130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high levels of activation. </w:t>
      </w:r>
    </w:p>
    <w:p w14:paraId="1375D2D9" w14:textId="7B522988" w:rsidR="001B3493" w:rsidRPr="00557D3B" w:rsidRDefault="001166AD" w:rsidP="00557D3B">
      <w:pPr>
        <w:spacing w:line="360" w:lineRule="auto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lastRenderedPageBreak/>
        <w:t xml:space="preserve">These findings </w:t>
      </w:r>
      <w:r w:rsidR="008E0A7E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agree</w:t>
      </w:r>
      <w:r w:rsidR="00306408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8E0A7E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with </w:t>
      </w:r>
      <w:r w:rsidR="008E0A7E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Jones &amp; Swain</w:t>
      </w:r>
      <w:r w:rsidR="009800FA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’s</w:t>
      </w:r>
      <w:r w:rsidR="008E0A7E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8E0A7E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</w:t>
      </w:r>
      <w:r w:rsidR="008E0A7E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1995)</w:t>
      </w:r>
      <w:r w:rsidR="009800FA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notion</w:t>
      </w:r>
      <w:r w:rsidR="008E0A7E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that elite and non-elite athletes differ in their </w:t>
      </w:r>
      <w:r w:rsidR="008875B7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perception of anxiety symptoms</w:t>
      </w:r>
      <w:r w:rsidR="007419ED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and</w:t>
      </w:r>
      <w:r w:rsidR="00C22234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E64CE2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both groups</w:t>
      </w:r>
      <w:r w:rsidR="00223171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’</w:t>
      </w:r>
      <w:r w:rsidR="00E64CE2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practical strat</w:t>
      </w:r>
      <w:r w:rsidR="00B338F2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egies to overcome </w:t>
      </w:r>
      <w:r w:rsidR="009B484A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anxiety-based detriments in sport performance.</w:t>
      </w:r>
    </w:p>
    <w:p w14:paraId="25D45AAC" w14:textId="7CECB6DC" w:rsidR="001B3493" w:rsidRPr="00453D6B" w:rsidRDefault="00741E08" w:rsidP="00557D3B">
      <w:pPr>
        <w:spacing w:line="36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453D6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Areas for future research. </w:t>
      </w:r>
    </w:p>
    <w:p w14:paraId="2F9989AC" w14:textId="77777777" w:rsidR="00793FA6" w:rsidRPr="00557D3B" w:rsidRDefault="00C22BA3" w:rsidP="00557D3B">
      <w:pPr>
        <w:spacing w:line="360" w:lineRule="auto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Neil, </w:t>
      </w:r>
      <w:proofErr w:type="spellStart"/>
      <w:r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Mellalieu</w:t>
      </w:r>
      <w:proofErr w:type="spellEnd"/>
      <w:r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and </w:t>
      </w:r>
      <w:proofErr w:type="spellStart"/>
      <w:r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Hanton</w:t>
      </w:r>
      <w:proofErr w:type="spellEnd"/>
      <w:r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(2006)</w:t>
      </w:r>
      <w:r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suggest that </w:t>
      </w:r>
      <w:r w:rsidR="00ED2C1A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further research is required </w:t>
      </w:r>
      <w:r w:rsidR="00370B90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on psychological skills </w:t>
      </w:r>
      <w:r w:rsidR="009B02FF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and experiences of the </w:t>
      </w:r>
      <w:r w:rsidR="006A2713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competitive anxiety response</w:t>
      </w:r>
      <w:r w:rsidR="002103C3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They suggest that current research </w:t>
      </w:r>
      <w:r w:rsidR="0027560C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only highlights the </w:t>
      </w:r>
      <w:r w:rsidR="00010633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frequency in which these skills are implemented </w:t>
      </w:r>
      <w:r w:rsidR="005A04F8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and not the effectiveness of </w:t>
      </w:r>
      <w:r w:rsidR="00227A4D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the skill. Further research in the effectiveness of </w:t>
      </w:r>
      <w:r w:rsidR="00FE4CC8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the</w:t>
      </w:r>
      <w:r w:rsidR="00667187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se</w:t>
      </w:r>
      <w:r w:rsidR="00FE4CC8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skill</w:t>
      </w:r>
      <w:r w:rsidR="00667187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</w:t>
      </w:r>
      <w:r w:rsidR="00FE4CC8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will lead to </w:t>
      </w:r>
      <w:r w:rsidR="00CD4B2B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improved prescription</w:t>
      </w:r>
      <w:r w:rsidR="00667187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and </w:t>
      </w:r>
      <w:r w:rsidR="0059279E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outcomes for athletes. </w:t>
      </w:r>
    </w:p>
    <w:p w14:paraId="176D2498" w14:textId="613DA75D" w:rsidR="00262F59" w:rsidRPr="00557D3B" w:rsidRDefault="00793FA6" w:rsidP="00557D3B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Another area which may warrant further research is the disagreement </w:t>
      </w:r>
      <w:r w:rsidR="00D63BDA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regarding self-confidence and </w:t>
      </w:r>
      <w:r w:rsidR="00ED3DCE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cognitive anxiety</w:t>
      </w:r>
      <w:r w:rsidR="003847F4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  <w:r w:rsidR="00DE1220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DE1220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W</w:t>
      </w:r>
      <w:r w:rsidR="00DE1220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oodman</w:t>
      </w:r>
      <w:r w:rsidR="00DE1220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and H</w:t>
      </w:r>
      <w:r w:rsidR="00DE1220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ardy</w:t>
      </w:r>
      <w:r w:rsidR="00DE1220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DE1220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</w:t>
      </w:r>
      <w:r w:rsidR="00DE1220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2003)</w:t>
      </w:r>
      <w:r w:rsidR="00DE1220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suggest that future researchers</w:t>
      </w:r>
      <w:r w:rsidR="00CA48AF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should</w:t>
      </w:r>
      <w:r w:rsidR="00DE1220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investigate</w:t>
      </w:r>
      <w:r w:rsidR="00042E2E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DD3774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self-confidence and cognitive anxiety as both </w:t>
      </w:r>
      <w:r w:rsidR="0059296D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separate entities</w:t>
      </w:r>
      <w:r w:rsidR="00422970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59296D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and as part of the same continuum</w:t>
      </w:r>
      <w:r w:rsidR="00422970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59296D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BD148B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in order to better understand </w:t>
      </w:r>
      <w:r w:rsidR="0096428C" w:rsidRPr="00557D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these two components.</w:t>
      </w:r>
    </w:p>
    <w:p w14:paraId="20300AD0" w14:textId="693587C9" w:rsidR="00741E08" w:rsidRPr="00453D6B" w:rsidRDefault="00262F59" w:rsidP="00557D3B">
      <w:pPr>
        <w:spacing w:line="36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453D6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Conclusion.</w:t>
      </w:r>
      <w:r w:rsidR="00CD4B2B" w:rsidRPr="00453D6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</w:p>
    <w:p w14:paraId="713B383C" w14:textId="5130E402" w:rsidR="009B484A" w:rsidRDefault="008041A3" w:rsidP="00557D3B">
      <w:pPr>
        <w:spacing w:line="360" w:lineRule="auto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In summary, </w:t>
      </w:r>
      <w:r w:rsidR="00D15799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it appears </w:t>
      </w:r>
      <w:r w:rsidR="00876AAC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that</w:t>
      </w:r>
      <w:r w:rsidR="00F01C9E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while</w:t>
      </w:r>
      <w:r w:rsidR="00876AAC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anxiety </w:t>
      </w:r>
      <w:r w:rsidR="00622864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tends to have a </w:t>
      </w:r>
      <w:r w:rsidR="00E33EF5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negative impact on athletes</w:t>
      </w:r>
      <w:r w:rsidR="001479BE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’ performance</w:t>
      </w:r>
      <w:r w:rsidR="0063372C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</w:t>
      </w:r>
      <w:r w:rsidR="00F01C9E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in some accordance with consensus, </w:t>
      </w:r>
      <w:r w:rsidR="00B01F9F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on further investigation</w:t>
      </w:r>
      <w:r w:rsidR="009F4291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</w:t>
      </w:r>
      <w:r w:rsidR="00B01F9F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it appears that the effects of anxiety largely depend on </w:t>
      </w:r>
      <w:r w:rsidR="00662D1F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the perceptions of the athletes experiencing it, and that</w:t>
      </w:r>
      <w:r w:rsidR="00E77161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in certain</w:t>
      </w:r>
      <w:r w:rsidR="00D61989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instances, elevated levels of anxiety can </w:t>
      </w:r>
      <w:proofErr w:type="gramStart"/>
      <w:r w:rsidR="00D61989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actually be</w:t>
      </w:r>
      <w:proofErr w:type="gramEnd"/>
      <w:r w:rsidR="00D61989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beneficial to one’s performance in </w:t>
      </w:r>
      <w:r w:rsidR="009F4291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 particular sport, provided they have undertaken measures to </w:t>
      </w:r>
      <w:r w:rsidR="007F25C8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change their perceptions of anxiety and its effects to view it in a more positive light</w:t>
      </w:r>
      <w:r w:rsidR="000A0B2E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  <w:r w:rsidR="00CD139D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Additionally, numerous models have been proposed </w:t>
      </w:r>
      <w:r w:rsidR="0015728C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to explain anxiety’s role in performance</w:t>
      </w:r>
      <w:r w:rsidR="00A95F5C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</w:t>
      </w:r>
      <w:r w:rsidR="000E643F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These models have deepened our understanding </w:t>
      </w:r>
      <w:r w:rsidR="00DE459A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of the mechanism of anxiety effects on </w:t>
      </w:r>
      <w:r w:rsidR="00AE3B12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sportspeople</w:t>
      </w:r>
      <w:r w:rsidR="002B6643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and in turn, assisted in the creation of effective interventions</w:t>
      </w:r>
      <w:r w:rsidR="0011623D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FD553A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to ensure optimal performance outcomes</w:t>
      </w:r>
      <w:r w:rsidR="002D1AEF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though there is still much work to be done to understand </w:t>
      </w:r>
      <w:r w:rsidR="00483F8E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the full extent</w:t>
      </w:r>
      <w:r w:rsidR="00DF3551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of this </w:t>
      </w:r>
      <w:r w:rsidR="00E014FE" w:rsidRPr="00557D3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phenomenon.</w:t>
      </w:r>
    </w:p>
    <w:p w14:paraId="5BA803B5" w14:textId="57A30E92" w:rsidR="002408E8" w:rsidRDefault="002408E8" w:rsidP="00557D3B">
      <w:pPr>
        <w:spacing w:line="360" w:lineRule="auto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14:paraId="2572CC62" w14:textId="79FE2B5F" w:rsidR="002408E8" w:rsidRDefault="002A7C07" w:rsidP="00557D3B">
      <w:pPr>
        <w:spacing w:line="360" w:lineRule="auto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Word count: 3034</w:t>
      </w:r>
    </w:p>
    <w:p w14:paraId="26D2DF76" w14:textId="02D386C4" w:rsidR="002A7C07" w:rsidRDefault="002A7C07" w:rsidP="00557D3B">
      <w:pPr>
        <w:spacing w:line="360" w:lineRule="auto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14:paraId="07E5B8F7" w14:textId="12F59235" w:rsidR="002A7C07" w:rsidRDefault="002A7C07" w:rsidP="00557D3B">
      <w:pPr>
        <w:spacing w:line="360" w:lineRule="auto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14:paraId="71F6C7BE" w14:textId="2359C670" w:rsidR="002A7C07" w:rsidRDefault="002A7C07" w:rsidP="00557D3B">
      <w:pPr>
        <w:spacing w:line="360" w:lineRule="auto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14:paraId="7B681889" w14:textId="77777777" w:rsidR="00163384" w:rsidRDefault="00163384" w:rsidP="00163384">
      <w:pPr>
        <w:spacing w:line="360" w:lineRule="auto"/>
        <w:jc w:val="center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16338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lastRenderedPageBreak/>
        <w:t>Reference list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.</w:t>
      </w:r>
    </w:p>
    <w:p w14:paraId="159B13B1" w14:textId="17347658" w:rsidR="00163384" w:rsidRPr="00B7732A" w:rsidRDefault="00163384" w:rsidP="00B7732A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52ACC4D1" w14:textId="4507B2FD" w:rsidR="006B37BD" w:rsidRPr="00B7732A" w:rsidRDefault="006B37BD" w:rsidP="00B7732A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7732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Abrahamsen, F., Roberts, G. and </w:t>
      </w:r>
      <w:proofErr w:type="spellStart"/>
      <w:r w:rsidRPr="00B7732A">
        <w:rPr>
          <w:rFonts w:ascii="Times New Roman" w:hAnsi="Times New Roman" w:cs="Times New Roman"/>
          <w:sz w:val="24"/>
          <w:szCs w:val="24"/>
          <w:shd w:val="clear" w:color="auto" w:fill="FFFFFF"/>
        </w:rPr>
        <w:t>Pensgaard</w:t>
      </w:r>
      <w:proofErr w:type="spellEnd"/>
      <w:r w:rsidRPr="00B7732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A. (2008) "Achievement goals and gender effects on multidimensional anxiety in national elite sport", </w:t>
      </w:r>
      <w:r w:rsidRPr="00B7732A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Psychology of Sport and Exercise</w:t>
      </w:r>
      <w:r w:rsidRPr="00B7732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9(4), pp. 449-464. </w:t>
      </w:r>
      <w:proofErr w:type="spellStart"/>
      <w:r w:rsidRPr="00B7732A">
        <w:rPr>
          <w:rFonts w:ascii="Times New Roman" w:hAnsi="Times New Roman" w:cs="Times New Roman"/>
          <w:sz w:val="24"/>
          <w:szCs w:val="24"/>
          <w:shd w:val="clear" w:color="auto" w:fill="FFFFFF"/>
        </w:rPr>
        <w:t>doi</w:t>
      </w:r>
      <w:proofErr w:type="spellEnd"/>
      <w:r w:rsidRPr="00B7732A">
        <w:rPr>
          <w:rFonts w:ascii="Times New Roman" w:hAnsi="Times New Roman" w:cs="Times New Roman"/>
          <w:sz w:val="24"/>
          <w:szCs w:val="24"/>
          <w:shd w:val="clear" w:color="auto" w:fill="FFFFFF"/>
        </w:rPr>
        <w:t>: 10.1016/j.psychsport.2007.06.005.</w:t>
      </w:r>
    </w:p>
    <w:p w14:paraId="175F1398" w14:textId="48DAB24A" w:rsidR="00DD58DA" w:rsidRPr="00B7732A" w:rsidRDefault="00DD58DA" w:rsidP="00B7732A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B7732A">
        <w:rPr>
          <w:rFonts w:ascii="Times New Roman" w:hAnsi="Times New Roman" w:cs="Times New Roman"/>
          <w:sz w:val="24"/>
          <w:szCs w:val="24"/>
          <w:shd w:val="clear" w:color="auto" w:fill="FFFFFF"/>
        </w:rPr>
        <w:t>Chaube</w:t>
      </w:r>
      <w:proofErr w:type="spellEnd"/>
      <w:r w:rsidRPr="00B7732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N., 2013. Performance anxiety in sports personnel. </w:t>
      </w:r>
      <w:r w:rsidRPr="00B7732A">
        <w:rPr>
          <w:rFonts w:ascii="Times New Roman" w:hAnsi="Times New Roman" w:cs="Times New Roman"/>
          <w:i/>
          <w:iCs/>
          <w:sz w:val="24"/>
          <w:szCs w:val="24"/>
        </w:rPr>
        <w:t xml:space="preserve">Indian Journal of Health and Wellbeing, </w:t>
      </w:r>
      <w:r w:rsidRPr="00B7732A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B7732A">
        <w:rPr>
          <w:rFonts w:ascii="Times New Roman" w:hAnsi="Times New Roman" w:cs="Times New Roman"/>
          <w:sz w:val="24"/>
          <w:szCs w:val="24"/>
          <w:shd w:val="clear" w:color="auto" w:fill="FFFFFF"/>
        </w:rPr>
        <w:t>(8), pp. 1625-1627.</w:t>
      </w:r>
    </w:p>
    <w:p w14:paraId="08F68A17" w14:textId="3D4A164B" w:rsidR="00D85143" w:rsidRPr="00B7732A" w:rsidRDefault="00D85143" w:rsidP="00B7732A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7732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Eysenck, M. and Calvo, M. (1992) "Anxiety and Performance: The Processing Efficiency Theory", </w:t>
      </w:r>
      <w:r w:rsidRPr="00B7732A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Cognition &amp; Emotion</w:t>
      </w:r>
      <w:r w:rsidRPr="00B7732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6(6), pp. 409-434. </w:t>
      </w:r>
      <w:proofErr w:type="spellStart"/>
      <w:r w:rsidRPr="00B7732A">
        <w:rPr>
          <w:rFonts w:ascii="Times New Roman" w:hAnsi="Times New Roman" w:cs="Times New Roman"/>
          <w:sz w:val="24"/>
          <w:szCs w:val="24"/>
          <w:shd w:val="clear" w:color="auto" w:fill="FFFFFF"/>
        </w:rPr>
        <w:t>doi</w:t>
      </w:r>
      <w:proofErr w:type="spellEnd"/>
      <w:r w:rsidRPr="00B7732A">
        <w:rPr>
          <w:rFonts w:ascii="Times New Roman" w:hAnsi="Times New Roman" w:cs="Times New Roman"/>
          <w:sz w:val="24"/>
          <w:szCs w:val="24"/>
          <w:shd w:val="clear" w:color="auto" w:fill="FFFFFF"/>
        </w:rPr>
        <w:t>: 10.1080/02699939208409696.</w:t>
      </w:r>
    </w:p>
    <w:p w14:paraId="357F6A9D" w14:textId="4F12AB17" w:rsidR="00DD58DA" w:rsidRPr="00B7732A" w:rsidRDefault="00DD58DA" w:rsidP="00B7732A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B7732A">
        <w:rPr>
          <w:rFonts w:ascii="Times New Roman" w:hAnsi="Times New Roman" w:cs="Times New Roman"/>
          <w:sz w:val="24"/>
          <w:szCs w:val="24"/>
          <w:shd w:val="clear" w:color="auto" w:fill="FFFFFF"/>
        </w:rPr>
        <w:t>Fazey</w:t>
      </w:r>
      <w:proofErr w:type="spellEnd"/>
      <w:r w:rsidRPr="00B7732A">
        <w:rPr>
          <w:rFonts w:ascii="Times New Roman" w:hAnsi="Times New Roman" w:cs="Times New Roman"/>
          <w:sz w:val="24"/>
          <w:szCs w:val="24"/>
          <w:shd w:val="clear" w:color="auto" w:fill="FFFFFF"/>
        </w:rPr>
        <w:t>, J. A. &amp; Hardy, L. (1988). The Inverted-U Hypothesis: A Catastrophe for Sport Psychology. British Association of Sports Sciences Monograph no. 1. Leeds: The National Coaching Foundation.</w:t>
      </w:r>
    </w:p>
    <w:p w14:paraId="1A3A7A8F" w14:textId="56C31D6D" w:rsidR="00CB19E6" w:rsidRPr="00B7732A" w:rsidRDefault="00CB19E6" w:rsidP="00B7732A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7732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Gill, D. (1986) </w:t>
      </w:r>
      <w:r w:rsidRPr="00B7732A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Psychological dynamics of sport.</w:t>
      </w:r>
      <w:r w:rsidRPr="00B7732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Champaign, IL: Human Kinetics.</w:t>
      </w:r>
    </w:p>
    <w:p w14:paraId="7429CBF1" w14:textId="71CE6F12" w:rsidR="00DD58DA" w:rsidRPr="00B7732A" w:rsidRDefault="00DD58DA" w:rsidP="00B7732A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7732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Gould, D., </w:t>
      </w:r>
      <w:proofErr w:type="spellStart"/>
      <w:r w:rsidRPr="00B7732A">
        <w:rPr>
          <w:rFonts w:ascii="Times New Roman" w:hAnsi="Times New Roman" w:cs="Times New Roman"/>
          <w:sz w:val="24"/>
          <w:szCs w:val="24"/>
          <w:shd w:val="clear" w:color="auto" w:fill="FFFFFF"/>
        </w:rPr>
        <w:t>Petlichkoff</w:t>
      </w:r>
      <w:proofErr w:type="spellEnd"/>
      <w:r w:rsidRPr="00B7732A">
        <w:rPr>
          <w:rFonts w:ascii="Times New Roman" w:hAnsi="Times New Roman" w:cs="Times New Roman"/>
          <w:sz w:val="24"/>
          <w:szCs w:val="24"/>
          <w:shd w:val="clear" w:color="auto" w:fill="FFFFFF"/>
        </w:rPr>
        <w:t>, L., &amp; Weinberg, R. S. (1984). Antecedents of temporal, changes in, and relationships between CSAI-2 subcomponents</w:t>
      </w:r>
      <w:r w:rsidRPr="00B7732A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. Journal of Sport Psychology</w:t>
      </w:r>
      <w:r w:rsidRPr="00B7732A">
        <w:rPr>
          <w:rFonts w:ascii="Times New Roman" w:hAnsi="Times New Roman" w:cs="Times New Roman"/>
          <w:sz w:val="24"/>
          <w:szCs w:val="24"/>
          <w:shd w:val="clear" w:color="auto" w:fill="FFFFFF"/>
        </w:rPr>
        <w:t>, 6, 289-304</w:t>
      </w:r>
    </w:p>
    <w:p w14:paraId="17880080" w14:textId="5A9696ED" w:rsidR="007A7B0D" w:rsidRPr="00B7732A" w:rsidRDefault="007A7B0D" w:rsidP="00B7732A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B7732A">
        <w:rPr>
          <w:rFonts w:ascii="Times New Roman" w:hAnsi="Times New Roman" w:cs="Times New Roman"/>
          <w:sz w:val="24"/>
          <w:szCs w:val="24"/>
          <w:shd w:val="clear" w:color="auto" w:fill="FFFFFF"/>
        </w:rPr>
        <w:t>Hackfort</w:t>
      </w:r>
      <w:proofErr w:type="spellEnd"/>
      <w:r w:rsidRPr="00B7732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D. and Spielberger, C. (1989) </w:t>
      </w:r>
      <w:r w:rsidRPr="00B7732A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Anxiety in sports: an international perspective</w:t>
      </w:r>
      <w:r w:rsidRPr="00B7732A">
        <w:rPr>
          <w:rFonts w:ascii="Times New Roman" w:hAnsi="Times New Roman" w:cs="Times New Roman"/>
          <w:sz w:val="24"/>
          <w:szCs w:val="24"/>
          <w:shd w:val="clear" w:color="auto" w:fill="FFFFFF"/>
        </w:rPr>
        <w:t>. London: Hemisphere, pp. 3-5.</w:t>
      </w:r>
    </w:p>
    <w:p w14:paraId="5E28D5F1" w14:textId="02547B5E" w:rsidR="00644A26" w:rsidRPr="00B7732A" w:rsidRDefault="00644A26" w:rsidP="00B7732A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B7732A">
        <w:rPr>
          <w:rFonts w:ascii="Times New Roman" w:hAnsi="Times New Roman" w:cs="Times New Roman"/>
          <w:sz w:val="24"/>
          <w:szCs w:val="24"/>
          <w:shd w:val="clear" w:color="auto" w:fill="FFFFFF"/>
        </w:rPr>
        <w:t>Hanton</w:t>
      </w:r>
      <w:proofErr w:type="spellEnd"/>
      <w:r w:rsidRPr="00B7732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S., </w:t>
      </w:r>
      <w:proofErr w:type="spellStart"/>
      <w:r w:rsidRPr="00B7732A">
        <w:rPr>
          <w:rFonts w:ascii="Times New Roman" w:hAnsi="Times New Roman" w:cs="Times New Roman"/>
          <w:sz w:val="24"/>
          <w:szCs w:val="24"/>
          <w:shd w:val="clear" w:color="auto" w:fill="FFFFFF"/>
        </w:rPr>
        <w:t>Mellalieu</w:t>
      </w:r>
      <w:proofErr w:type="spellEnd"/>
      <w:r w:rsidRPr="00B7732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S. and Hall, R. (2004) "Self-confidence and anxiety interpretation: A qualitative investigation", </w:t>
      </w:r>
      <w:r w:rsidRPr="00B7732A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Psychology of Sport and Exercise</w:t>
      </w:r>
      <w:r w:rsidRPr="00B7732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5(4), pp. 477-495. </w:t>
      </w:r>
      <w:proofErr w:type="spellStart"/>
      <w:r w:rsidRPr="00B7732A">
        <w:rPr>
          <w:rFonts w:ascii="Times New Roman" w:hAnsi="Times New Roman" w:cs="Times New Roman"/>
          <w:sz w:val="24"/>
          <w:szCs w:val="24"/>
          <w:shd w:val="clear" w:color="auto" w:fill="FFFFFF"/>
        </w:rPr>
        <w:t>doi</w:t>
      </w:r>
      <w:proofErr w:type="spellEnd"/>
      <w:r w:rsidRPr="00B7732A">
        <w:rPr>
          <w:rFonts w:ascii="Times New Roman" w:hAnsi="Times New Roman" w:cs="Times New Roman"/>
          <w:sz w:val="24"/>
          <w:szCs w:val="24"/>
          <w:shd w:val="clear" w:color="auto" w:fill="FFFFFF"/>
        </w:rPr>
        <w:t>: 10.1016/s1469-0292(03)00040-2.</w:t>
      </w:r>
    </w:p>
    <w:p w14:paraId="7E0D654A" w14:textId="4FE8CE91" w:rsidR="00F61F5A" w:rsidRPr="00B7732A" w:rsidRDefault="00F61F5A" w:rsidP="00B7732A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7732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Hardy, L. (1996) "Testing the Predictions of the Cusp Catastrophe Model of Anxiety and Performance", </w:t>
      </w:r>
      <w:r w:rsidRPr="00B7732A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The Sport Psychologist</w:t>
      </w:r>
      <w:r w:rsidRPr="00B7732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10(2), pp. 140-156. </w:t>
      </w:r>
      <w:proofErr w:type="spellStart"/>
      <w:r w:rsidRPr="00B7732A">
        <w:rPr>
          <w:rFonts w:ascii="Times New Roman" w:hAnsi="Times New Roman" w:cs="Times New Roman"/>
          <w:sz w:val="24"/>
          <w:szCs w:val="24"/>
          <w:shd w:val="clear" w:color="auto" w:fill="FFFFFF"/>
        </w:rPr>
        <w:t>doi</w:t>
      </w:r>
      <w:proofErr w:type="spellEnd"/>
      <w:r w:rsidRPr="00B7732A">
        <w:rPr>
          <w:rFonts w:ascii="Times New Roman" w:hAnsi="Times New Roman" w:cs="Times New Roman"/>
          <w:sz w:val="24"/>
          <w:szCs w:val="24"/>
          <w:shd w:val="clear" w:color="auto" w:fill="FFFFFF"/>
        </w:rPr>
        <w:t>: 10.1123/tsp.10.2.140.</w:t>
      </w:r>
    </w:p>
    <w:p w14:paraId="31497FF2" w14:textId="08785241" w:rsidR="009A1FF6" w:rsidRPr="00B7732A" w:rsidRDefault="009A1FF6" w:rsidP="00B7732A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7732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Hardy, L. and Parfitt, G. (1991) "A catastrophe model of anxiety and performance", </w:t>
      </w:r>
      <w:r w:rsidRPr="00B7732A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British Journal of Psychology</w:t>
      </w:r>
      <w:r w:rsidRPr="00B7732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82(2), pp. 163-178. </w:t>
      </w:r>
      <w:proofErr w:type="spellStart"/>
      <w:r w:rsidRPr="00B7732A">
        <w:rPr>
          <w:rFonts w:ascii="Times New Roman" w:hAnsi="Times New Roman" w:cs="Times New Roman"/>
          <w:sz w:val="24"/>
          <w:szCs w:val="24"/>
          <w:shd w:val="clear" w:color="auto" w:fill="FFFFFF"/>
        </w:rPr>
        <w:t>doi</w:t>
      </w:r>
      <w:proofErr w:type="spellEnd"/>
      <w:r w:rsidRPr="00B7732A">
        <w:rPr>
          <w:rFonts w:ascii="Times New Roman" w:hAnsi="Times New Roman" w:cs="Times New Roman"/>
          <w:sz w:val="24"/>
          <w:szCs w:val="24"/>
          <w:shd w:val="clear" w:color="auto" w:fill="FFFFFF"/>
        </w:rPr>
        <w:t>: 10.1111/j.2044-</w:t>
      </w:r>
      <w:proofErr w:type="gramStart"/>
      <w:r w:rsidRPr="00B7732A">
        <w:rPr>
          <w:rFonts w:ascii="Times New Roman" w:hAnsi="Times New Roman" w:cs="Times New Roman"/>
          <w:sz w:val="24"/>
          <w:szCs w:val="24"/>
          <w:shd w:val="clear" w:color="auto" w:fill="FFFFFF"/>
        </w:rPr>
        <w:t>8295.1991.tb</w:t>
      </w:r>
      <w:proofErr w:type="gramEnd"/>
      <w:r w:rsidRPr="00B7732A">
        <w:rPr>
          <w:rFonts w:ascii="Times New Roman" w:hAnsi="Times New Roman" w:cs="Times New Roman"/>
          <w:sz w:val="24"/>
          <w:szCs w:val="24"/>
          <w:shd w:val="clear" w:color="auto" w:fill="FFFFFF"/>
        </w:rPr>
        <w:t>02391.x.</w:t>
      </w:r>
    </w:p>
    <w:p w14:paraId="0AF83E51" w14:textId="2961C983" w:rsidR="001B3EFC" w:rsidRPr="00B7732A" w:rsidRDefault="001B3EFC" w:rsidP="00B7732A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7732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Hill, D. and Shaw, G. (2013) "A qualitative examination of choking under pressure in team sport", </w:t>
      </w:r>
      <w:r w:rsidRPr="00B7732A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Psychology of Sport and Exercise</w:t>
      </w:r>
      <w:r w:rsidRPr="00B7732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14(1), pp. 103-110. </w:t>
      </w:r>
      <w:proofErr w:type="spellStart"/>
      <w:r w:rsidRPr="00B7732A">
        <w:rPr>
          <w:rFonts w:ascii="Times New Roman" w:hAnsi="Times New Roman" w:cs="Times New Roman"/>
          <w:sz w:val="24"/>
          <w:szCs w:val="24"/>
          <w:shd w:val="clear" w:color="auto" w:fill="FFFFFF"/>
        </w:rPr>
        <w:t>doi</w:t>
      </w:r>
      <w:proofErr w:type="spellEnd"/>
      <w:r w:rsidRPr="00B7732A">
        <w:rPr>
          <w:rFonts w:ascii="Times New Roman" w:hAnsi="Times New Roman" w:cs="Times New Roman"/>
          <w:sz w:val="24"/>
          <w:szCs w:val="24"/>
          <w:shd w:val="clear" w:color="auto" w:fill="FFFFFF"/>
        </w:rPr>
        <w:t>: 10.1016/j.psychsport.2012.07.008.</w:t>
      </w:r>
    </w:p>
    <w:p w14:paraId="277C6C5A" w14:textId="4182EA43" w:rsidR="00431D4F" w:rsidRPr="00B7732A" w:rsidRDefault="00431D4F" w:rsidP="00B7732A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7732A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Jones, G. (1995) "More than just a game: Research developments and issues in competitive anxiety in sport", </w:t>
      </w:r>
      <w:r w:rsidRPr="00B7732A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British Journal of Psychology</w:t>
      </w:r>
      <w:r w:rsidRPr="00B7732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86(4), pp. 449-478. </w:t>
      </w:r>
      <w:proofErr w:type="spellStart"/>
      <w:r w:rsidRPr="00B7732A">
        <w:rPr>
          <w:rFonts w:ascii="Times New Roman" w:hAnsi="Times New Roman" w:cs="Times New Roman"/>
          <w:sz w:val="24"/>
          <w:szCs w:val="24"/>
          <w:shd w:val="clear" w:color="auto" w:fill="FFFFFF"/>
        </w:rPr>
        <w:t>doi</w:t>
      </w:r>
      <w:proofErr w:type="spellEnd"/>
      <w:r w:rsidRPr="00B7732A">
        <w:rPr>
          <w:rFonts w:ascii="Times New Roman" w:hAnsi="Times New Roman" w:cs="Times New Roman"/>
          <w:sz w:val="24"/>
          <w:szCs w:val="24"/>
          <w:shd w:val="clear" w:color="auto" w:fill="FFFFFF"/>
        </w:rPr>
        <w:t>: 10.1111/j.2044-</w:t>
      </w:r>
      <w:proofErr w:type="gramStart"/>
      <w:r w:rsidRPr="00B7732A">
        <w:rPr>
          <w:rFonts w:ascii="Times New Roman" w:hAnsi="Times New Roman" w:cs="Times New Roman"/>
          <w:sz w:val="24"/>
          <w:szCs w:val="24"/>
          <w:shd w:val="clear" w:color="auto" w:fill="FFFFFF"/>
        </w:rPr>
        <w:t>8295.1995.tb</w:t>
      </w:r>
      <w:proofErr w:type="gramEnd"/>
      <w:r w:rsidRPr="00B7732A">
        <w:rPr>
          <w:rFonts w:ascii="Times New Roman" w:hAnsi="Times New Roman" w:cs="Times New Roman"/>
          <w:sz w:val="24"/>
          <w:szCs w:val="24"/>
          <w:shd w:val="clear" w:color="auto" w:fill="FFFFFF"/>
        </w:rPr>
        <w:t>02565.x.</w:t>
      </w:r>
    </w:p>
    <w:p w14:paraId="5661F490" w14:textId="52F520F8" w:rsidR="007F0667" w:rsidRPr="00B7732A" w:rsidRDefault="007F0667" w:rsidP="00B7732A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7732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Jones, G. and </w:t>
      </w:r>
      <w:proofErr w:type="spellStart"/>
      <w:r w:rsidRPr="00B7732A">
        <w:rPr>
          <w:rFonts w:ascii="Times New Roman" w:hAnsi="Times New Roman" w:cs="Times New Roman"/>
          <w:sz w:val="24"/>
          <w:szCs w:val="24"/>
          <w:shd w:val="clear" w:color="auto" w:fill="FFFFFF"/>
        </w:rPr>
        <w:t>Hanton</w:t>
      </w:r>
      <w:proofErr w:type="spellEnd"/>
      <w:r w:rsidRPr="00B7732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S. (1996) "Interpretation of Competitive Anxiety Symptoms and Goal Attainment Expectancies", </w:t>
      </w:r>
      <w:r w:rsidRPr="00B7732A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Journal of Sport and Exercise Psychology</w:t>
      </w:r>
      <w:r w:rsidRPr="00B7732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18(2), pp. 144-157. </w:t>
      </w:r>
      <w:proofErr w:type="spellStart"/>
      <w:r w:rsidRPr="00B7732A">
        <w:rPr>
          <w:rFonts w:ascii="Times New Roman" w:hAnsi="Times New Roman" w:cs="Times New Roman"/>
          <w:sz w:val="24"/>
          <w:szCs w:val="24"/>
          <w:shd w:val="clear" w:color="auto" w:fill="FFFFFF"/>
        </w:rPr>
        <w:t>doi</w:t>
      </w:r>
      <w:proofErr w:type="spellEnd"/>
      <w:r w:rsidRPr="00B7732A">
        <w:rPr>
          <w:rFonts w:ascii="Times New Roman" w:hAnsi="Times New Roman" w:cs="Times New Roman"/>
          <w:sz w:val="24"/>
          <w:szCs w:val="24"/>
          <w:shd w:val="clear" w:color="auto" w:fill="FFFFFF"/>
        </w:rPr>
        <w:t>: 10.1123/jsep.18.2.144.</w:t>
      </w:r>
    </w:p>
    <w:p w14:paraId="0281E4A0" w14:textId="77777777" w:rsidR="00DD58DA" w:rsidRPr="00B7732A" w:rsidRDefault="00DD58DA" w:rsidP="00B7732A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7732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Jones, G., &amp; Swain, A. B. J. (1992). Intensity and direction as dimensions of competitive state anxiety and relationships with competitiveness. </w:t>
      </w:r>
      <w:r w:rsidRPr="00B7732A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Perceptual and Motor Skills</w:t>
      </w:r>
      <w:r w:rsidRPr="00B7732A">
        <w:rPr>
          <w:rFonts w:ascii="Times New Roman" w:hAnsi="Times New Roman" w:cs="Times New Roman"/>
          <w:sz w:val="24"/>
          <w:szCs w:val="24"/>
          <w:shd w:val="clear" w:color="auto" w:fill="FFFFFF"/>
        </w:rPr>
        <w:t>, 74, 467–472.</w:t>
      </w:r>
    </w:p>
    <w:p w14:paraId="4C2C7C35" w14:textId="62046DBF" w:rsidR="00DD58DA" w:rsidRPr="00B7732A" w:rsidRDefault="00DD58DA" w:rsidP="00B7732A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7732A">
        <w:rPr>
          <w:rFonts w:ascii="Times New Roman" w:hAnsi="Times New Roman" w:cs="Times New Roman"/>
          <w:sz w:val="24"/>
          <w:szCs w:val="24"/>
          <w:shd w:val="clear" w:color="auto" w:fill="FFFFFF"/>
        </w:rPr>
        <w:t>Jones, G., &amp; Swain, A. B. J. (1995). Predispositions to experience debilitative and facilitative anxiety in elite and nonelite performers. The Sport Psychologist, 9, 201–211.</w:t>
      </w:r>
    </w:p>
    <w:p w14:paraId="5EF31A8B" w14:textId="7DC0E14D" w:rsidR="00051492" w:rsidRPr="00B7732A" w:rsidRDefault="00051492" w:rsidP="00B7732A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7732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Liebert, R. and Morris, L. (1967) "Cognitive and Emotional Components of Test Anxiety: A Distinction and Some Initial Data", </w:t>
      </w:r>
      <w:r w:rsidRPr="00B7732A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Psychological Reports</w:t>
      </w:r>
      <w:r w:rsidRPr="00B7732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20(3), pp. 975-978. </w:t>
      </w:r>
      <w:proofErr w:type="spellStart"/>
      <w:r w:rsidRPr="00B7732A">
        <w:rPr>
          <w:rFonts w:ascii="Times New Roman" w:hAnsi="Times New Roman" w:cs="Times New Roman"/>
          <w:sz w:val="24"/>
          <w:szCs w:val="24"/>
          <w:shd w:val="clear" w:color="auto" w:fill="FFFFFF"/>
        </w:rPr>
        <w:t>doi</w:t>
      </w:r>
      <w:proofErr w:type="spellEnd"/>
      <w:r w:rsidRPr="00B7732A">
        <w:rPr>
          <w:rFonts w:ascii="Times New Roman" w:hAnsi="Times New Roman" w:cs="Times New Roman"/>
          <w:sz w:val="24"/>
          <w:szCs w:val="24"/>
          <w:shd w:val="clear" w:color="auto" w:fill="FFFFFF"/>
        </w:rPr>
        <w:t>: 10.2466/pr0.1967.20.3.975.</w:t>
      </w:r>
    </w:p>
    <w:p w14:paraId="6B903843" w14:textId="26E608F9" w:rsidR="00F41591" w:rsidRPr="00B7732A" w:rsidRDefault="00F41591" w:rsidP="00B7732A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7732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Martens, R. (1977) </w:t>
      </w:r>
      <w:r w:rsidRPr="00B7732A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Sport Competition Anxiety Test</w:t>
      </w:r>
      <w:r w:rsidRPr="00B7732A">
        <w:rPr>
          <w:rFonts w:ascii="Times New Roman" w:hAnsi="Times New Roman" w:cs="Times New Roman"/>
          <w:sz w:val="24"/>
          <w:szCs w:val="24"/>
          <w:shd w:val="clear" w:color="auto" w:fill="FFFFFF"/>
        </w:rPr>
        <w:t>. Champaign IL: Human Kinetics.</w:t>
      </w:r>
    </w:p>
    <w:p w14:paraId="61A5CBEE" w14:textId="77777777" w:rsidR="00DD58DA" w:rsidRPr="00B7732A" w:rsidRDefault="00DD58DA" w:rsidP="00B7732A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7732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Martens, R., Burton, D., Rivkin, F. and Simon, J., 1980. Reliability and validity of the competitive state anxiety inventory (CSAI). </w:t>
      </w:r>
      <w:r w:rsidRPr="00B7732A">
        <w:rPr>
          <w:rFonts w:ascii="Times New Roman" w:hAnsi="Times New Roman" w:cs="Times New Roman"/>
          <w:i/>
          <w:iCs/>
          <w:sz w:val="24"/>
          <w:szCs w:val="24"/>
        </w:rPr>
        <w:t xml:space="preserve">Psychology of motor </w:t>
      </w:r>
      <w:proofErr w:type="spellStart"/>
      <w:r w:rsidRPr="00B7732A">
        <w:rPr>
          <w:rFonts w:ascii="Times New Roman" w:hAnsi="Times New Roman" w:cs="Times New Roman"/>
          <w:i/>
          <w:iCs/>
          <w:sz w:val="24"/>
          <w:szCs w:val="24"/>
        </w:rPr>
        <w:t>behavior</w:t>
      </w:r>
      <w:proofErr w:type="spellEnd"/>
      <w:r w:rsidRPr="00B7732A">
        <w:rPr>
          <w:rFonts w:ascii="Times New Roman" w:hAnsi="Times New Roman" w:cs="Times New Roman"/>
          <w:i/>
          <w:iCs/>
          <w:sz w:val="24"/>
          <w:szCs w:val="24"/>
        </w:rPr>
        <w:t xml:space="preserve"> and sport</w:t>
      </w:r>
      <w:r w:rsidRPr="00B7732A">
        <w:rPr>
          <w:rFonts w:ascii="Times New Roman" w:hAnsi="Times New Roman" w:cs="Times New Roman"/>
          <w:sz w:val="24"/>
          <w:szCs w:val="24"/>
          <w:shd w:val="clear" w:color="auto" w:fill="FFFFFF"/>
        </w:rPr>
        <w:t>, pp.91-99.</w:t>
      </w:r>
    </w:p>
    <w:p w14:paraId="308D4FAA" w14:textId="0498CD48" w:rsidR="00DD58DA" w:rsidRPr="00B7732A" w:rsidRDefault="00DD58DA" w:rsidP="00B7732A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7732A">
        <w:rPr>
          <w:rFonts w:ascii="Times New Roman" w:hAnsi="Times New Roman" w:cs="Times New Roman"/>
          <w:sz w:val="24"/>
          <w:szCs w:val="24"/>
          <w:shd w:val="clear" w:color="auto" w:fill="FFFFFF"/>
        </w:rPr>
        <w:t>Martens, R., Burton, D., Vealey, R. S., Bump, L. A., &amp; Smith, D. E. (1990). Development and validation of the Competitive State Anxiety Inventory-2. In R. Martens, R. S. Vealey, &amp; D. Burton (Eds.), Competitive anxiety in sport (pp. 117-190). Champaign, IL: Human Kinetics.</w:t>
      </w:r>
    </w:p>
    <w:p w14:paraId="7507EA7E" w14:textId="6599635F" w:rsidR="004851D8" w:rsidRPr="00B7732A" w:rsidRDefault="004851D8" w:rsidP="00B7732A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7732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Martens, R. (1977) </w:t>
      </w:r>
      <w:r w:rsidRPr="00B7732A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Sport Competition Anxiety Test</w:t>
      </w:r>
      <w:r w:rsidRPr="00B7732A">
        <w:rPr>
          <w:rFonts w:ascii="Times New Roman" w:hAnsi="Times New Roman" w:cs="Times New Roman"/>
          <w:sz w:val="24"/>
          <w:szCs w:val="24"/>
          <w:shd w:val="clear" w:color="auto" w:fill="FFFFFF"/>
        </w:rPr>
        <w:t>. Champaign IL: Human Kinetics.</w:t>
      </w:r>
    </w:p>
    <w:p w14:paraId="4886210F" w14:textId="0BA4A699" w:rsidR="00E43CB3" w:rsidRPr="00B7732A" w:rsidRDefault="00E43CB3" w:rsidP="00B7732A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7732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Maynard, I. and Cotton, P. (1993) "An Investigation of Two Stress-Management Techniques in a Field Setting", </w:t>
      </w:r>
      <w:r w:rsidRPr="00B7732A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The Sport Psychologist</w:t>
      </w:r>
      <w:r w:rsidRPr="00B7732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7(4), pp. 375-387. </w:t>
      </w:r>
      <w:proofErr w:type="spellStart"/>
      <w:r w:rsidRPr="00B7732A">
        <w:rPr>
          <w:rFonts w:ascii="Times New Roman" w:hAnsi="Times New Roman" w:cs="Times New Roman"/>
          <w:sz w:val="24"/>
          <w:szCs w:val="24"/>
          <w:shd w:val="clear" w:color="auto" w:fill="FFFFFF"/>
        </w:rPr>
        <w:t>doi</w:t>
      </w:r>
      <w:proofErr w:type="spellEnd"/>
      <w:r w:rsidRPr="00B7732A">
        <w:rPr>
          <w:rFonts w:ascii="Times New Roman" w:hAnsi="Times New Roman" w:cs="Times New Roman"/>
          <w:sz w:val="24"/>
          <w:szCs w:val="24"/>
          <w:shd w:val="clear" w:color="auto" w:fill="FFFFFF"/>
        </w:rPr>
        <w:t>: 10.1123/tsp.7.4.375.</w:t>
      </w:r>
    </w:p>
    <w:p w14:paraId="4697EEFC" w14:textId="1595F5C4" w:rsidR="007A2B5B" w:rsidRPr="00B7732A" w:rsidRDefault="007A2B5B" w:rsidP="00B7732A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7732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Maynard, I., Smith, M. and Warwick-Evans, L. (1995) "The Effects of a Cognitive Intervention Strategy on Competitive State Anxiety and Performance in </w:t>
      </w:r>
      <w:proofErr w:type="spellStart"/>
      <w:r w:rsidRPr="00B7732A">
        <w:rPr>
          <w:rFonts w:ascii="Times New Roman" w:hAnsi="Times New Roman" w:cs="Times New Roman"/>
          <w:sz w:val="24"/>
          <w:szCs w:val="24"/>
          <w:shd w:val="clear" w:color="auto" w:fill="FFFFFF"/>
        </w:rPr>
        <w:t>Semiprofessional</w:t>
      </w:r>
      <w:proofErr w:type="spellEnd"/>
      <w:r w:rsidRPr="00B7732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Soccer Players", </w:t>
      </w:r>
      <w:r w:rsidRPr="00B7732A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Journal of Sport and Exercise Psychology</w:t>
      </w:r>
      <w:r w:rsidRPr="00B7732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17(4), pp. 428-446. </w:t>
      </w:r>
      <w:proofErr w:type="spellStart"/>
      <w:r w:rsidRPr="00B7732A">
        <w:rPr>
          <w:rFonts w:ascii="Times New Roman" w:hAnsi="Times New Roman" w:cs="Times New Roman"/>
          <w:sz w:val="24"/>
          <w:szCs w:val="24"/>
          <w:shd w:val="clear" w:color="auto" w:fill="FFFFFF"/>
        </w:rPr>
        <w:t>doi</w:t>
      </w:r>
      <w:proofErr w:type="spellEnd"/>
      <w:r w:rsidRPr="00B7732A">
        <w:rPr>
          <w:rFonts w:ascii="Times New Roman" w:hAnsi="Times New Roman" w:cs="Times New Roman"/>
          <w:sz w:val="24"/>
          <w:szCs w:val="24"/>
          <w:shd w:val="clear" w:color="auto" w:fill="FFFFFF"/>
        </w:rPr>
        <w:t>: 10.1123/jsep.17.4.428.</w:t>
      </w:r>
    </w:p>
    <w:p w14:paraId="3835FD4E" w14:textId="77777777" w:rsidR="00DD58DA" w:rsidRPr="00B7732A" w:rsidRDefault="00DD58DA" w:rsidP="00B7732A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7732A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Neil, R., </w:t>
      </w:r>
      <w:proofErr w:type="spellStart"/>
      <w:r w:rsidRPr="00B7732A">
        <w:rPr>
          <w:rFonts w:ascii="Times New Roman" w:hAnsi="Times New Roman" w:cs="Times New Roman"/>
          <w:sz w:val="24"/>
          <w:szCs w:val="24"/>
          <w:shd w:val="clear" w:color="auto" w:fill="FFFFFF"/>
        </w:rPr>
        <w:t>Mellalieu</w:t>
      </w:r>
      <w:proofErr w:type="spellEnd"/>
      <w:r w:rsidRPr="00B7732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S.D. and </w:t>
      </w:r>
      <w:proofErr w:type="spellStart"/>
      <w:r w:rsidRPr="00B7732A">
        <w:rPr>
          <w:rFonts w:ascii="Times New Roman" w:hAnsi="Times New Roman" w:cs="Times New Roman"/>
          <w:sz w:val="24"/>
          <w:szCs w:val="24"/>
          <w:shd w:val="clear" w:color="auto" w:fill="FFFFFF"/>
        </w:rPr>
        <w:t>Hanton</w:t>
      </w:r>
      <w:proofErr w:type="spellEnd"/>
      <w:r w:rsidRPr="00B7732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S., 2006. Psychological skills usage and the competitive anxiety response as a function of skill level in rugby union. </w:t>
      </w:r>
      <w:r w:rsidRPr="00B7732A">
        <w:rPr>
          <w:rFonts w:ascii="Times New Roman" w:hAnsi="Times New Roman" w:cs="Times New Roman"/>
          <w:i/>
          <w:iCs/>
          <w:sz w:val="24"/>
          <w:szCs w:val="24"/>
        </w:rPr>
        <w:t>Journal of sports science &amp; medicine</w:t>
      </w:r>
      <w:r w:rsidRPr="00B7732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Pr="00B7732A">
        <w:rPr>
          <w:rFonts w:ascii="Times New Roman" w:hAnsi="Times New Roman" w:cs="Times New Roman"/>
          <w:i/>
          <w:iCs/>
          <w:sz w:val="24"/>
          <w:szCs w:val="24"/>
        </w:rPr>
        <w:t>5</w:t>
      </w:r>
      <w:r w:rsidRPr="00B7732A">
        <w:rPr>
          <w:rFonts w:ascii="Times New Roman" w:hAnsi="Times New Roman" w:cs="Times New Roman"/>
          <w:sz w:val="24"/>
          <w:szCs w:val="24"/>
          <w:shd w:val="clear" w:color="auto" w:fill="FFFFFF"/>
        </w:rPr>
        <w:t>(3), p.415.</w:t>
      </w:r>
    </w:p>
    <w:p w14:paraId="0A437D4B" w14:textId="7D6C8DB4" w:rsidR="00DD58DA" w:rsidRPr="00B7732A" w:rsidRDefault="00DD58DA" w:rsidP="00B7732A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7732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Nicholls, J.G., 1989. </w:t>
      </w:r>
      <w:r w:rsidRPr="00B7732A">
        <w:rPr>
          <w:rFonts w:ascii="Times New Roman" w:hAnsi="Times New Roman" w:cs="Times New Roman"/>
          <w:i/>
          <w:iCs/>
          <w:sz w:val="24"/>
          <w:szCs w:val="24"/>
        </w:rPr>
        <w:t>The competitive ethos and democratic education</w:t>
      </w:r>
      <w:r w:rsidRPr="00B7732A">
        <w:rPr>
          <w:rFonts w:ascii="Times New Roman" w:hAnsi="Times New Roman" w:cs="Times New Roman"/>
          <w:sz w:val="24"/>
          <w:szCs w:val="24"/>
          <w:shd w:val="clear" w:color="auto" w:fill="FFFFFF"/>
        </w:rPr>
        <w:t>. Harvard University Press.</w:t>
      </w:r>
    </w:p>
    <w:p w14:paraId="48852A47" w14:textId="56ABFC87" w:rsidR="005A0DA7" w:rsidRPr="00B7732A" w:rsidRDefault="005A0DA7" w:rsidP="00B7732A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B7732A">
        <w:rPr>
          <w:rFonts w:ascii="Times New Roman" w:hAnsi="Times New Roman" w:cs="Times New Roman"/>
          <w:sz w:val="24"/>
          <w:szCs w:val="24"/>
          <w:shd w:val="clear" w:color="auto" w:fill="FFFFFF"/>
        </w:rPr>
        <w:t>Raglin</w:t>
      </w:r>
      <w:proofErr w:type="spellEnd"/>
      <w:r w:rsidRPr="00B7732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J. (1992) "Anxiety and sport performance", </w:t>
      </w:r>
      <w:r w:rsidRPr="00B7732A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Exercise and Sport Sciences Reviews</w:t>
      </w:r>
      <w:r w:rsidRPr="00B7732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20(1), pp. 243-274. </w:t>
      </w:r>
      <w:proofErr w:type="spellStart"/>
      <w:r w:rsidRPr="00B7732A">
        <w:rPr>
          <w:rFonts w:ascii="Times New Roman" w:hAnsi="Times New Roman" w:cs="Times New Roman"/>
          <w:sz w:val="24"/>
          <w:szCs w:val="24"/>
          <w:shd w:val="clear" w:color="auto" w:fill="FFFFFF"/>
        </w:rPr>
        <w:t>doi</w:t>
      </w:r>
      <w:proofErr w:type="spellEnd"/>
      <w:r w:rsidRPr="00B7732A">
        <w:rPr>
          <w:rFonts w:ascii="Times New Roman" w:hAnsi="Times New Roman" w:cs="Times New Roman"/>
          <w:sz w:val="24"/>
          <w:szCs w:val="24"/>
          <w:shd w:val="clear" w:color="auto" w:fill="FFFFFF"/>
        </w:rPr>
        <w:t>: 10.1249/00003677-199200200-00009.</w:t>
      </w:r>
    </w:p>
    <w:p w14:paraId="1F03A096" w14:textId="0EF48870" w:rsidR="00706921" w:rsidRPr="00B7732A" w:rsidRDefault="00706921" w:rsidP="00B7732A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7732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Shaw, D., </w:t>
      </w:r>
      <w:proofErr w:type="spellStart"/>
      <w:r w:rsidRPr="00B7732A">
        <w:rPr>
          <w:rFonts w:ascii="Times New Roman" w:hAnsi="Times New Roman" w:cs="Times New Roman"/>
          <w:sz w:val="24"/>
          <w:szCs w:val="24"/>
          <w:shd w:val="clear" w:color="auto" w:fill="FFFFFF"/>
        </w:rPr>
        <w:t>Gorely</w:t>
      </w:r>
      <w:proofErr w:type="spellEnd"/>
      <w:r w:rsidRPr="00B7732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T. and Corban, R. (2005) </w:t>
      </w:r>
      <w:r w:rsidRPr="00B7732A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Sport and exercise psychology</w:t>
      </w:r>
      <w:r w:rsidRPr="00B7732A">
        <w:rPr>
          <w:rFonts w:ascii="Times New Roman" w:hAnsi="Times New Roman" w:cs="Times New Roman"/>
          <w:sz w:val="24"/>
          <w:szCs w:val="24"/>
          <w:shd w:val="clear" w:color="auto" w:fill="FFFFFF"/>
        </w:rPr>
        <w:t>. Abingdon: BIOS Scientific Publishers.</w:t>
      </w:r>
    </w:p>
    <w:p w14:paraId="5A2A658F" w14:textId="467C6537" w:rsidR="00DD58DA" w:rsidRPr="00B7732A" w:rsidRDefault="00DD58DA" w:rsidP="00B7732A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7732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Spielberger, C.D., 1966. Theory and research on anxiety. </w:t>
      </w:r>
      <w:r w:rsidRPr="00B7732A">
        <w:rPr>
          <w:rFonts w:ascii="Times New Roman" w:hAnsi="Times New Roman" w:cs="Times New Roman"/>
          <w:i/>
          <w:iCs/>
          <w:sz w:val="24"/>
          <w:szCs w:val="24"/>
        </w:rPr>
        <w:t>Anxiety and behaviour</w:t>
      </w:r>
      <w:r w:rsidRPr="00B7732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Pr="00B7732A">
        <w:rPr>
          <w:rFonts w:ascii="Times New Roman" w:hAnsi="Times New Roman" w:cs="Times New Roman"/>
          <w:i/>
          <w:iCs/>
          <w:sz w:val="24"/>
          <w:szCs w:val="24"/>
        </w:rPr>
        <w:t>1</w:t>
      </w:r>
      <w:r w:rsidRPr="00B7732A">
        <w:rPr>
          <w:rFonts w:ascii="Times New Roman" w:hAnsi="Times New Roman" w:cs="Times New Roman"/>
          <w:sz w:val="24"/>
          <w:szCs w:val="24"/>
          <w:shd w:val="clear" w:color="auto" w:fill="FFFFFF"/>
        </w:rPr>
        <w:t>(3).</w:t>
      </w:r>
    </w:p>
    <w:p w14:paraId="2D43BE1B" w14:textId="22FCE36B" w:rsidR="004550DF" w:rsidRPr="00B7732A" w:rsidRDefault="004550DF" w:rsidP="00B7732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7732A">
        <w:rPr>
          <w:rFonts w:ascii="Times New Roman" w:hAnsi="Times New Roman" w:cs="Times New Roman"/>
          <w:sz w:val="24"/>
          <w:szCs w:val="24"/>
        </w:rPr>
        <w:t xml:space="preserve">Woodman, T. and Hardy, L. (2003) "The relative impact of cognitive anxiety and self-confidence upon sport performance: a meta-analysis", </w:t>
      </w:r>
      <w:r w:rsidRPr="00B7732A">
        <w:rPr>
          <w:rFonts w:ascii="Times New Roman" w:hAnsi="Times New Roman" w:cs="Times New Roman"/>
          <w:i/>
          <w:iCs/>
          <w:sz w:val="24"/>
          <w:szCs w:val="24"/>
        </w:rPr>
        <w:t>Journal of Sports Sciences</w:t>
      </w:r>
      <w:r w:rsidRPr="00B7732A">
        <w:rPr>
          <w:rFonts w:ascii="Times New Roman" w:hAnsi="Times New Roman" w:cs="Times New Roman"/>
          <w:sz w:val="24"/>
          <w:szCs w:val="24"/>
        </w:rPr>
        <w:t xml:space="preserve">, 21(6), pp. 443-457. </w:t>
      </w:r>
      <w:proofErr w:type="spellStart"/>
      <w:r w:rsidRPr="00B7732A">
        <w:rPr>
          <w:rFonts w:ascii="Times New Roman" w:hAnsi="Times New Roman" w:cs="Times New Roman"/>
          <w:sz w:val="24"/>
          <w:szCs w:val="24"/>
        </w:rPr>
        <w:t>doi</w:t>
      </w:r>
      <w:proofErr w:type="spellEnd"/>
      <w:r w:rsidRPr="00B7732A">
        <w:rPr>
          <w:rFonts w:ascii="Times New Roman" w:hAnsi="Times New Roman" w:cs="Times New Roman"/>
          <w:sz w:val="24"/>
          <w:szCs w:val="24"/>
        </w:rPr>
        <w:t>: 10.1080/0264041031000101809.</w:t>
      </w:r>
    </w:p>
    <w:p w14:paraId="461E830A" w14:textId="63823794" w:rsidR="002A7C07" w:rsidRPr="00163384" w:rsidRDefault="00163384" w:rsidP="00163384">
      <w:pPr>
        <w:spacing w:line="36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163384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</w:p>
    <w:p w14:paraId="0C0DCA14" w14:textId="5A866771" w:rsidR="00874E6F" w:rsidRDefault="00E64CE2" w:rsidP="00114A68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r w:rsidR="008E0A7E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r w:rsidR="008D5CEA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r w:rsidR="00BF1C20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r w:rsidR="00CF58C4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r w:rsidR="00801CEE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r w:rsidR="003F47E7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r w:rsidR="00DA6082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r w:rsidR="00FC4965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r w:rsidR="003B1C23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</w:p>
    <w:p w14:paraId="25C41628" w14:textId="77777777" w:rsidR="00FF6042" w:rsidRDefault="00FF6042" w:rsidP="00114A68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32804381" w14:textId="1AF91C76" w:rsidR="00665EDF" w:rsidRPr="00087637" w:rsidRDefault="00F949D3" w:rsidP="00114A68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5B461F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1E7B2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</w:p>
    <w:p w14:paraId="44EC10B6" w14:textId="1ECF71E0" w:rsidR="00000137" w:rsidRDefault="00DC3AC7" w:rsidP="00114A68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062C18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C9770A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9657F4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10631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</w:p>
    <w:p w14:paraId="191A54F1" w14:textId="77777777" w:rsidR="00046917" w:rsidRDefault="00046917" w:rsidP="00114A68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362CB216" w14:textId="5507C2DE" w:rsidR="009472D2" w:rsidRDefault="00270DA5" w:rsidP="00114A68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382C9A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</w:p>
    <w:p w14:paraId="50994F1C" w14:textId="77777777" w:rsidR="00382C9A" w:rsidRPr="009472D2" w:rsidRDefault="00382C9A" w:rsidP="00114A68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sectPr w:rsidR="00382C9A" w:rsidRPr="009472D2">
      <w:foot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D3920A" w14:textId="77777777" w:rsidR="002A7C07" w:rsidRDefault="002A7C07" w:rsidP="002A7C07">
      <w:pPr>
        <w:spacing w:after="0" w:line="240" w:lineRule="auto"/>
      </w:pPr>
      <w:r>
        <w:separator/>
      </w:r>
    </w:p>
  </w:endnote>
  <w:endnote w:type="continuationSeparator" w:id="0">
    <w:p w14:paraId="4A217D21" w14:textId="77777777" w:rsidR="002A7C07" w:rsidRDefault="002A7C07" w:rsidP="002A7C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ngs">
    <w:altName w:val="MS Mincho"/>
    <w:panose1 w:val="00000000000000000000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5525109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30A1322" w14:textId="7C384A2A" w:rsidR="002A7C07" w:rsidRDefault="002A7C0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0242202" w14:textId="77777777" w:rsidR="002A7C07" w:rsidRDefault="002A7C0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9B714C" w14:textId="77777777" w:rsidR="002A7C07" w:rsidRDefault="002A7C07" w:rsidP="002A7C07">
      <w:pPr>
        <w:spacing w:after="0" w:line="240" w:lineRule="auto"/>
      </w:pPr>
      <w:r>
        <w:separator/>
      </w:r>
    </w:p>
  </w:footnote>
  <w:footnote w:type="continuationSeparator" w:id="0">
    <w:p w14:paraId="1DAB4808" w14:textId="77777777" w:rsidR="002A7C07" w:rsidRDefault="002A7C07" w:rsidP="002A7C0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1971"/>
    <w:rsid w:val="00000137"/>
    <w:rsid w:val="000014ED"/>
    <w:rsid w:val="00010578"/>
    <w:rsid w:val="00010633"/>
    <w:rsid w:val="000143D2"/>
    <w:rsid w:val="0001760A"/>
    <w:rsid w:val="000208CD"/>
    <w:rsid w:val="0003028D"/>
    <w:rsid w:val="00033D04"/>
    <w:rsid w:val="00034D12"/>
    <w:rsid w:val="000357E6"/>
    <w:rsid w:val="00042E2E"/>
    <w:rsid w:val="00044BD3"/>
    <w:rsid w:val="00044FDE"/>
    <w:rsid w:val="000466EC"/>
    <w:rsid w:val="00046917"/>
    <w:rsid w:val="00047DC7"/>
    <w:rsid w:val="00050048"/>
    <w:rsid w:val="00051492"/>
    <w:rsid w:val="00054925"/>
    <w:rsid w:val="00056C13"/>
    <w:rsid w:val="00062C18"/>
    <w:rsid w:val="00062C3A"/>
    <w:rsid w:val="00063876"/>
    <w:rsid w:val="00064ABF"/>
    <w:rsid w:val="00070023"/>
    <w:rsid w:val="00072415"/>
    <w:rsid w:val="000730F0"/>
    <w:rsid w:val="00073BC5"/>
    <w:rsid w:val="0007712C"/>
    <w:rsid w:val="000802CC"/>
    <w:rsid w:val="000811C5"/>
    <w:rsid w:val="00082B73"/>
    <w:rsid w:val="000844FC"/>
    <w:rsid w:val="000852FB"/>
    <w:rsid w:val="00085908"/>
    <w:rsid w:val="00085BE7"/>
    <w:rsid w:val="000872C9"/>
    <w:rsid w:val="00087637"/>
    <w:rsid w:val="00092142"/>
    <w:rsid w:val="000A0A7F"/>
    <w:rsid w:val="000A0B2E"/>
    <w:rsid w:val="000A10FF"/>
    <w:rsid w:val="000A1944"/>
    <w:rsid w:val="000A21E5"/>
    <w:rsid w:val="000A265D"/>
    <w:rsid w:val="000A43D1"/>
    <w:rsid w:val="000A52A6"/>
    <w:rsid w:val="000A7F36"/>
    <w:rsid w:val="000B061C"/>
    <w:rsid w:val="000B0E81"/>
    <w:rsid w:val="000B474C"/>
    <w:rsid w:val="000B47EE"/>
    <w:rsid w:val="000C1392"/>
    <w:rsid w:val="000C2E2C"/>
    <w:rsid w:val="000C53C5"/>
    <w:rsid w:val="000D0837"/>
    <w:rsid w:val="000D12AA"/>
    <w:rsid w:val="000D2EE0"/>
    <w:rsid w:val="000D486D"/>
    <w:rsid w:val="000D5334"/>
    <w:rsid w:val="000D6776"/>
    <w:rsid w:val="000E0687"/>
    <w:rsid w:val="000E0ACF"/>
    <w:rsid w:val="000E643F"/>
    <w:rsid w:val="000E6B71"/>
    <w:rsid w:val="000F58C2"/>
    <w:rsid w:val="000F6B6A"/>
    <w:rsid w:val="000F6E6A"/>
    <w:rsid w:val="000F7E46"/>
    <w:rsid w:val="00106315"/>
    <w:rsid w:val="001106F4"/>
    <w:rsid w:val="00112181"/>
    <w:rsid w:val="00113EE9"/>
    <w:rsid w:val="00114A68"/>
    <w:rsid w:val="0011623D"/>
    <w:rsid w:val="001166AD"/>
    <w:rsid w:val="001174DC"/>
    <w:rsid w:val="00117C0E"/>
    <w:rsid w:val="001235E4"/>
    <w:rsid w:val="00124DE5"/>
    <w:rsid w:val="00127016"/>
    <w:rsid w:val="00132CC3"/>
    <w:rsid w:val="001376D0"/>
    <w:rsid w:val="00142244"/>
    <w:rsid w:val="001479BE"/>
    <w:rsid w:val="001502FA"/>
    <w:rsid w:val="001538B9"/>
    <w:rsid w:val="0015728C"/>
    <w:rsid w:val="001607DE"/>
    <w:rsid w:val="00161FBE"/>
    <w:rsid w:val="00163384"/>
    <w:rsid w:val="00166DA3"/>
    <w:rsid w:val="00167E03"/>
    <w:rsid w:val="00172FD6"/>
    <w:rsid w:val="001806DD"/>
    <w:rsid w:val="00183A45"/>
    <w:rsid w:val="00183D51"/>
    <w:rsid w:val="001858D9"/>
    <w:rsid w:val="00186937"/>
    <w:rsid w:val="00186EF7"/>
    <w:rsid w:val="00191109"/>
    <w:rsid w:val="00194514"/>
    <w:rsid w:val="001962BA"/>
    <w:rsid w:val="00196768"/>
    <w:rsid w:val="0019745F"/>
    <w:rsid w:val="001A2135"/>
    <w:rsid w:val="001A308D"/>
    <w:rsid w:val="001A33C3"/>
    <w:rsid w:val="001B23AC"/>
    <w:rsid w:val="001B3493"/>
    <w:rsid w:val="001B3EFC"/>
    <w:rsid w:val="001B61E6"/>
    <w:rsid w:val="001B652D"/>
    <w:rsid w:val="001C11F5"/>
    <w:rsid w:val="001C39A6"/>
    <w:rsid w:val="001C6B32"/>
    <w:rsid w:val="001D5AA3"/>
    <w:rsid w:val="001E1D84"/>
    <w:rsid w:val="001E323B"/>
    <w:rsid w:val="001E3DE8"/>
    <w:rsid w:val="001E6397"/>
    <w:rsid w:val="001E69F0"/>
    <w:rsid w:val="001E7786"/>
    <w:rsid w:val="001E7B25"/>
    <w:rsid w:val="001F3B70"/>
    <w:rsid w:val="001F45DD"/>
    <w:rsid w:val="001F475F"/>
    <w:rsid w:val="001F4FB1"/>
    <w:rsid w:val="001F560D"/>
    <w:rsid w:val="001F6E05"/>
    <w:rsid w:val="002103C3"/>
    <w:rsid w:val="00211999"/>
    <w:rsid w:val="0021794C"/>
    <w:rsid w:val="00221EB4"/>
    <w:rsid w:val="00223171"/>
    <w:rsid w:val="00223974"/>
    <w:rsid w:val="00224D25"/>
    <w:rsid w:val="00227A4D"/>
    <w:rsid w:val="00227E06"/>
    <w:rsid w:val="00231B73"/>
    <w:rsid w:val="0023445D"/>
    <w:rsid w:val="002379A8"/>
    <w:rsid w:val="002408E8"/>
    <w:rsid w:val="00240F9C"/>
    <w:rsid w:val="0025083E"/>
    <w:rsid w:val="00252EEE"/>
    <w:rsid w:val="0025559F"/>
    <w:rsid w:val="002568CF"/>
    <w:rsid w:val="00262F59"/>
    <w:rsid w:val="00270DA5"/>
    <w:rsid w:val="00270DEF"/>
    <w:rsid w:val="00274558"/>
    <w:rsid w:val="0027560C"/>
    <w:rsid w:val="00282F93"/>
    <w:rsid w:val="0028413B"/>
    <w:rsid w:val="00285E19"/>
    <w:rsid w:val="00290901"/>
    <w:rsid w:val="00292D23"/>
    <w:rsid w:val="002A0B96"/>
    <w:rsid w:val="002A3E5E"/>
    <w:rsid w:val="002A67F8"/>
    <w:rsid w:val="002A7C07"/>
    <w:rsid w:val="002B28D7"/>
    <w:rsid w:val="002B6643"/>
    <w:rsid w:val="002C1082"/>
    <w:rsid w:val="002C4898"/>
    <w:rsid w:val="002C4C6F"/>
    <w:rsid w:val="002D1AEF"/>
    <w:rsid w:val="002D6DED"/>
    <w:rsid w:val="002E6462"/>
    <w:rsid w:val="002F3065"/>
    <w:rsid w:val="002F3B16"/>
    <w:rsid w:val="002F493C"/>
    <w:rsid w:val="002F4F94"/>
    <w:rsid w:val="002F6175"/>
    <w:rsid w:val="00300166"/>
    <w:rsid w:val="00303CDD"/>
    <w:rsid w:val="00304D13"/>
    <w:rsid w:val="00305D0E"/>
    <w:rsid w:val="00306408"/>
    <w:rsid w:val="00306FCE"/>
    <w:rsid w:val="00310B30"/>
    <w:rsid w:val="003141F0"/>
    <w:rsid w:val="00317368"/>
    <w:rsid w:val="003203CB"/>
    <w:rsid w:val="00321ED2"/>
    <w:rsid w:val="003520EB"/>
    <w:rsid w:val="00355A48"/>
    <w:rsid w:val="003570BC"/>
    <w:rsid w:val="00361B67"/>
    <w:rsid w:val="00361C44"/>
    <w:rsid w:val="00365E16"/>
    <w:rsid w:val="00370B81"/>
    <w:rsid w:val="00370B90"/>
    <w:rsid w:val="003802A9"/>
    <w:rsid w:val="00382C9A"/>
    <w:rsid w:val="003847F4"/>
    <w:rsid w:val="00387864"/>
    <w:rsid w:val="00392AB7"/>
    <w:rsid w:val="00394B5C"/>
    <w:rsid w:val="003959B2"/>
    <w:rsid w:val="00395B17"/>
    <w:rsid w:val="003977A5"/>
    <w:rsid w:val="003A12B7"/>
    <w:rsid w:val="003A79FF"/>
    <w:rsid w:val="003B1C23"/>
    <w:rsid w:val="003B20D6"/>
    <w:rsid w:val="003B3558"/>
    <w:rsid w:val="003B68D5"/>
    <w:rsid w:val="003C0EB9"/>
    <w:rsid w:val="003C443B"/>
    <w:rsid w:val="003C4B09"/>
    <w:rsid w:val="003C7130"/>
    <w:rsid w:val="003D62EC"/>
    <w:rsid w:val="003D69EF"/>
    <w:rsid w:val="003D709A"/>
    <w:rsid w:val="003E07A4"/>
    <w:rsid w:val="003E14C3"/>
    <w:rsid w:val="003E1AE2"/>
    <w:rsid w:val="003E1C95"/>
    <w:rsid w:val="003E1E92"/>
    <w:rsid w:val="003E373A"/>
    <w:rsid w:val="003E749E"/>
    <w:rsid w:val="003E7947"/>
    <w:rsid w:val="003E7D77"/>
    <w:rsid w:val="003F1C9C"/>
    <w:rsid w:val="003F47E7"/>
    <w:rsid w:val="003F56B3"/>
    <w:rsid w:val="003F602D"/>
    <w:rsid w:val="003F6042"/>
    <w:rsid w:val="003F6373"/>
    <w:rsid w:val="003F77B5"/>
    <w:rsid w:val="003F7A69"/>
    <w:rsid w:val="0040118A"/>
    <w:rsid w:val="004066FC"/>
    <w:rsid w:val="00414043"/>
    <w:rsid w:val="00414F05"/>
    <w:rsid w:val="00416B5B"/>
    <w:rsid w:val="00420481"/>
    <w:rsid w:val="004221D5"/>
    <w:rsid w:val="00422970"/>
    <w:rsid w:val="00431D4F"/>
    <w:rsid w:val="00432B17"/>
    <w:rsid w:val="00435324"/>
    <w:rsid w:val="00435CFA"/>
    <w:rsid w:val="004411C5"/>
    <w:rsid w:val="00442FA0"/>
    <w:rsid w:val="004438F5"/>
    <w:rsid w:val="00445AFC"/>
    <w:rsid w:val="00447859"/>
    <w:rsid w:val="00452BB6"/>
    <w:rsid w:val="00453D6B"/>
    <w:rsid w:val="004550DF"/>
    <w:rsid w:val="00456ABA"/>
    <w:rsid w:val="00456F8D"/>
    <w:rsid w:val="004633D2"/>
    <w:rsid w:val="00470A70"/>
    <w:rsid w:val="0047225C"/>
    <w:rsid w:val="00472AEE"/>
    <w:rsid w:val="00483BB6"/>
    <w:rsid w:val="00483F8E"/>
    <w:rsid w:val="004851D8"/>
    <w:rsid w:val="0048774C"/>
    <w:rsid w:val="00490A06"/>
    <w:rsid w:val="00492C82"/>
    <w:rsid w:val="00493F1F"/>
    <w:rsid w:val="004975CF"/>
    <w:rsid w:val="004A00F3"/>
    <w:rsid w:val="004A060F"/>
    <w:rsid w:val="004A0617"/>
    <w:rsid w:val="004A1C97"/>
    <w:rsid w:val="004A3660"/>
    <w:rsid w:val="004B13FA"/>
    <w:rsid w:val="004B150D"/>
    <w:rsid w:val="004B3590"/>
    <w:rsid w:val="004C0E1A"/>
    <w:rsid w:val="004C4173"/>
    <w:rsid w:val="004D198D"/>
    <w:rsid w:val="004E2F54"/>
    <w:rsid w:val="004E5D4A"/>
    <w:rsid w:val="004E6C78"/>
    <w:rsid w:val="004E6FC3"/>
    <w:rsid w:val="004F35A6"/>
    <w:rsid w:val="004F6E2A"/>
    <w:rsid w:val="0050038A"/>
    <w:rsid w:val="00511CEC"/>
    <w:rsid w:val="005121C9"/>
    <w:rsid w:val="0051365E"/>
    <w:rsid w:val="005138EF"/>
    <w:rsid w:val="00521505"/>
    <w:rsid w:val="0053040A"/>
    <w:rsid w:val="00530B15"/>
    <w:rsid w:val="0053210F"/>
    <w:rsid w:val="00532BBA"/>
    <w:rsid w:val="005509D8"/>
    <w:rsid w:val="00551D1F"/>
    <w:rsid w:val="00552485"/>
    <w:rsid w:val="00557D3B"/>
    <w:rsid w:val="005608EB"/>
    <w:rsid w:val="0056101C"/>
    <w:rsid w:val="00563DC3"/>
    <w:rsid w:val="00571C54"/>
    <w:rsid w:val="00577643"/>
    <w:rsid w:val="00577D26"/>
    <w:rsid w:val="005815F7"/>
    <w:rsid w:val="0058555E"/>
    <w:rsid w:val="005900F3"/>
    <w:rsid w:val="0059270A"/>
    <w:rsid w:val="0059279E"/>
    <w:rsid w:val="0059296D"/>
    <w:rsid w:val="00592AE3"/>
    <w:rsid w:val="00592E8B"/>
    <w:rsid w:val="00596DF5"/>
    <w:rsid w:val="005974DD"/>
    <w:rsid w:val="005A04F8"/>
    <w:rsid w:val="005A0DA7"/>
    <w:rsid w:val="005A275F"/>
    <w:rsid w:val="005B461F"/>
    <w:rsid w:val="005B5169"/>
    <w:rsid w:val="005B63CF"/>
    <w:rsid w:val="005C23E4"/>
    <w:rsid w:val="005C3A20"/>
    <w:rsid w:val="005C6E16"/>
    <w:rsid w:val="005D0F50"/>
    <w:rsid w:val="005D5B45"/>
    <w:rsid w:val="005D6DA2"/>
    <w:rsid w:val="005D73FD"/>
    <w:rsid w:val="005E7D78"/>
    <w:rsid w:val="005F3B55"/>
    <w:rsid w:val="006009C9"/>
    <w:rsid w:val="00604684"/>
    <w:rsid w:val="0060475A"/>
    <w:rsid w:val="00605B87"/>
    <w:rsid w:val="00605FA6"/>
    <w:rsid w:val="00607A02"/>
    <w:rsid w:val="00613701"/>
    <w:rsid w:val="00614148"/>
    <w:rsid w:val="00622204"/>
    <w:rsid w:val="00622864"/>
    <w:rsid w:val="00624379"/>
    <w:rsid w:val="0062522E"/>
    <w:rsid w:val="00625576"/>
    <w:rsid w:val="006300EC"/>
    <w:rsid w:val="00630726"/>
    <w:rsid w:val="006316B9"/>
    <w:rsid w:val="0063372C"/>
    <w:rsid w:val="006356B0"/>
    <w:rsid w:val="00641551"/>
    <w:rsid w:val="00642727"/>
    <w:rsid w:val="00644A26"/>
    <w:rsid w:val="00647FAA"/>
    <w:rsid w:val="00652E07"/>
    <w:rsid w:val="0065392B"/>
    <w:rsid w:val="00655452"/>
    <w:rsid w:val="00655499"/>
    <w:rsid w:val="00655F6D"/>
    <w:rsid w:val="00662D1F"/>
    <w:rsid w:val="00665EDF"/>
    <w:rsid w:val="00667187"/>
    <w:rsid w:val="006673FD"/>
    <w:rsid w:val="006678C1"/>
    <w:rsid w:val="00673ECB"/>
    <w:rsid w:val="00676763"/>
    <w:rsid w:val="006776B9"/>
    <w:rsid w:val="006821F5"/>
    <w:rsid w:val="00684E6C"/>
    <w:rsid w:val="00687E90"/>
    <w:rsid w:val="00687F01"/>
    <w:rsid w:val="006A2070"/>
    <w:rsid w:val="006A2713"/>
    <w:rsid w:val="006A3AE9"/>
    <w:rsid w:val="006A7AE3"/>
    <w:rsid w:val="006B051D"/>
    <w:rsid w:val="006B2C0D"/>
    <w:rsid w:val="006B37BD"/>
    <w:rsid w:val="006B37D6"/>
    <w:rsid w:val="006B42DC"/>
    <w:rsid w:val="006B5020"/>
    <w:rsid w:val="006C6BD5"/>
    <w:rsid w:val="006D0C04"/>
    <w:rsid w:val="006D3BBF"/>
    <w:rsid w:val="006E0941"/>
    <w:rsid w:val="006E523D"/>
    <w:rsid w:val="006E63E9"/>
    <w:rsid w:val="006F2945"/>
    <w:rsid w:val="006F6E3C"/>
    <w:rsid w:val="006F6E88"/>
    <w:rsid w:val="006F7B0E"/>
    <w:rsid w:val="00701FEE"/>
    <w:rsid w:val="007032E5"/>
    <w:rsid w:val="00706921"/>
    <w:rsid w:val="00706CF8"/>
    <w:rsid w:val="00710847"/>
    <w:rsid w:val="00711457"/>
    <w:rsid w:val="00714A41"/>
    <w:rsid w:val="007215C1"/>
    <w:rsid w:val="007231C9"/>
    <w:rsid w:val="007245B7"/>
    <w:rsid w:val="00725036"/>
    <w:rsid w:val="0072530F"/>
    <w:rsid w:val="00726381"/>
    <w:rsid w:val="007318EB"/>
    <w:rsid w:val="00732D40"/>
    <w:rsid w:val="00732D6D"/>
    <w:rsid w:val="00735111"/>
    <w:rsid w:val="00740DA7"/>
    <w:rsid w:val="007419ED"/>
    <w:rsid w:val="00741B9D"/>
    <w:rsid w:val="00741E08"/>
    <w:rsid w:val="0074225D"/>
    <w:rsid w:val="00742DCE"/>
    <w:rsid w:val="00744845"/>
    <w:rsid w:val="00746A4B"/>
    <w:rsid w:val="00747EDF"/>
    <w:rsid w:val="007505E4"/>
    <w:rsid w:val="00750789"/>
    <w:rsid w:val="00751776"/>
    <w:rsid w:val="00751F2C"/>
    <w:rsid w:val="007530AA"/>
    <w:rsid w:val="00754C5B"/>
    <w:rsid w:val="00755F43"/>
    <w:rsid w:val="007672F0"/>
    <w:rsid w:val="00770F07"/>
    <w:rsid w:val="0077233E"/>
    <w:rsid w:val="007821D4"/>
    <w:rsid w:val="0078239E"/>
    <w:rsid w:val="00782DC4"/>
    <w:rsid w:val="007878E3"/>
    <w:rsid w:val="007926E5"/>
    <w:rsid w:val="00793D35"/>
    <w:rsid w:val="00793FA6"/>
    <w:rsid w:val="007948D3"/>
    <w:rsid w:val="007A2969"/>
    <w:rsid w:val="007A2B5B"/>
    <w:rsid w:val="007A3CD1"/>
    <w:rsid w:val="007A7B0D"/>
    <w:rsid w:val="007B1A7E"/>
    <w:rsid w:val="007C1470"/>
    <w:rsid w:val="007C3B32"/>
    <w:rsid w:val="007C4111"/>
    <w:rsid w:val="007C445B"/>
    <w:rsid w:val="007C51AE"/>
    <w:rsid w:val="007C7071"/>
    <w:rsid w:val="007C7792"/>
    <w:rsid w:val="007D20C8"/>
    <w:rsid w:val="007F0667"/>
    <w:rsid w:val="007F23DD"/>
    <w:rsid w:val="007F25C8"/>
    <w:rsid w:val="007F2BCD"/>
    <w:rsid w:val="007F3687"/>
    <w:rsid w:val="007F3B6C"/>
    <w:rsid w:val="007F3EA4"/>
    <w:rsid w:val="007F5CF3"/>
    <w:rsid w:val="00800D89"/>
    <w:rsid w:val="00801CEE"/>
    <w:rsid w:val="00803688"/>
    <w:rsid w:val="008041A3"/>
    <w:rsid w:val="0080547A"/>
    <w:rsid w:val="0080723C"/>
    <w:rsid w:val="0081099C"/>
    <w:rsid w:val="00815D39"/>
    <w:rsid w:val="0082185F"/>
    <w:rsid w:val="00830433"/>
    <w:rsid w:val="00840E4E"/>
    <w:rsid w:val="00841829"/>
    <w:rsid w:val="00852C3F"/>
    <w:rsid w:val="008557F3"/>
    <w:rsid w:val="0086007D"/>
    <w:rsid w:val="00863619"/>
    <w:rsid w:val="00864255"/>
    <w:rsid w:val="00866BC9"/>
    <w:rsid w:val="008677EF"/>
    <w:rsid w:val="00874E6F"/>
    <w:rsid w:val="00876AAC"/>
    <w:rsid w:val="0088262C"/>
    <w:rsid w:val="008838EB"/>
    <w:rsid w:val="008850AA"/>
    <w:rsid w:val="00885632"/>
    <w:rsid w:val="00886D04"/>
    <w:rsid w:val="008875B7"/>
    <w:rsid w:val="008906C2"/>
    <w:rsid w:val="00897835"/>
    <w:rsid w:val="00897C66"/>
    <w:rsid w:val="008A34C6"/>
    <w:rsid w:val="008A55FF"/>
    <w:rsid w:val="008A616E"/>
    <w:rsid w:val="008B0330"/>
    <w:rsid w:val="008B3A65"/>
    <w:rsid w:val="008B40EF"/>
    <w:rsid w:val="008B6DA2"/>
    <w:rsid w:val="008C4F00"/>
    <w:rsid w:val="008C6126"/>
    <w:rsid w:val="008D1831"/>
    <w:rsid w:val="008D31D7"/>
    <w:rsid w:val="008D5CEA"/>
    <w:rsid w:val="008D6CEF"/>
    <w:rsid w:val="008D7B26"/>
    <w:rsid w:val="008E0A7E"/>
    <w:rsid w:val="008E1108"/>
    <w:rsid w:val="008F4B4E"/>
    <w:rsid w:val="009005FE"/>
    <w:rsid w:val="00901844"/>
    <w:rsid w:val="0091233F"/>
    <w:rsid w:val="00914E8E"/>
    <w:rsid w:val="0092285F"/>
    <w:rsid w:val="00924D2E"/>
    <w:rsid w:val="009261A5"/>
    <w:rsid w:val="0092632D"/>
    <w:rsid w:val="0093214A"/>
    <w:rsid w:val="00942ACF"/>
    <w:rsid w:val="009447C5"/>
    <w:rsid w:val="00946209"/>
    <w:rsid w:val="009472D2"/>
    <w:rsid w:val="00951F45"/>
    <w:rsid w:val="009541ED"/>
    <w:rsid w:val="00957B4F"/>
    <w:rsid w:val="00960C6E"/>
    <w:rsid w:val="0096428C"/>
    <w:rsid w:val="009657F4"/>
    <w:rsid w:val="00966AE3"/>
    <w:rsid w:val="00967613"/>
    <w:rsid w:val="0097575C"/>
    <w:rsid w:val="00980083"/>
    <w:rsid w:val="009800FA"/>
    <w:rsid w:val="00985E95"/>
    <w:rsid w:val="00990268"/>
    <w:rsid w:val="0099297E"/>
    <w:rsid w:val="00994797"/>
    <w:rsid w:val="00996BA4"/>
    <w:rsid w:val="009A1FF6"/>
    <w:rsid w:val="009A2686"/>
    <w:rsid w:val="009A34E1"/>
    <w:rsid w:val="009A46E1"/>
    <w:rsid w:val="009A5206"/>
    <w:rsid w:val="009A6CE6"/>
    <w:rsid w:val="009B0265"/>
    <w:rsid w:val="009B02FF"/>
    <w:rsid w:val="009B04AF"/>
    <w:rsid w:val="009B1949"/>
    <w:rsid w:val="009B484A"/>
    <w:rsid w:val="009C483A"/>
    <w:rsid w:val="009D4E5B"/>
    <w:rsid w:val="009E044D"/>
    <w:rsid w:val="009F4291"/>
    <w:rsid w:val="009F46D6"/>
    <w:rsid w:val="009F5A2E"/>
    <w:rsid w:val="00A248E2"/>
    <w:rsid w:val="00A26285"/>
    <w:rsid w:val="00A31179"/>
    <w:rsid w:val="00A3525B"/>
    <w:rsid w:val="00A401C0"/>
    <w:rsid w:val="00A41657"/>
    <w:rsid w:val="00A42F17"/>
    <w:rsid w:val="00A4308A"/>
    <w:rsid w:val="00A4453E"/>
    <w:rsid w:val="00A447B3"/>
    <w:rsid w:val="00A471F4"/>
    <w:rsid w:val="00A54C86"/>
    <w:rsid w:val="00A56236"/>
    <w:rsid w:val="00A568C4"/>
    <w:rsid w:val="00A605D5"/>
    <w:rsid w:val="00A61971"/>
    <w:rsid w:val="00A6534D"/>
    <w:rsid w:val="00A679A9"/>
    <w:rsid w:val="00A70B45"/>
    <w:rsid w:val="00A71574"/>
    <w:rsid w:val="00A816B5"/>
    <w:rsid w:val="00A9058E"/>
    <w:rsid w:val="00A95F5C"/>
    <w:rsid w:val="00AA2625"/>
    <w:rsid w:val="00AA72D4"/>
    <w:rsid w:val="00AB08A3"/>
    <w:rsid w:val="00AB565C"/>
    <w:rsid w:val="00AB5F0D"/>
    <w:rsid w:val="00AC34C2"/>
    <w:rsid w:val="00AC4974"/>
    <w:rsid w:val="00AC578F"/>
    <w:rsid w:val="00AD2561"/>
    <w:rsid w:val="00AD3527"/>
    <w:rsid w:val="00AD6AC8"/>
    <w:rsid w:val="00AD6FC5"/>
    <w:rsid w:val="00AE2F13"/>
    <w:rsid w:val="00AE3B12"/>
    <w:rsid w:val="00AE5476"/>
    <w:rsid w:val="00AE76C5"/>
    <w:rsid w:val="00AF1980"/>
    <w:rsid w:val="00AF24DF"/>
    <w:rsid w:val="00AF3D2B"/>
    <w:rsid w:val="00AF5F04"/>
    <w:rsid w:val="00AF6DA9"/>
    <w:rsid w:val="00B00C1B"/>
    <w:rsid w:val="00B00C65"/>
    <w:rsid w:val="00B01F9F"/>
    <w:rsid w:val="00B02C04"/>
    <w:rsid w:val="00B03BE8"/>
    <w:rsid w:val="00B0537A"/>
    <w:rsid w:val="00B07324"/>
    <w:rsid w:val="00B1000A"/>
    <w:rsid w:val="00B109A2"/>
    <w:rsid w:val="00B20C1B"/>
    <w:rsid w:val="00B27261"/>
    <w:rsid w:val="00B3055D"/>
    <w:rsid w:val="00B338F2"/>
    <w:rsid w:val="00B34673"/>
    <w:rsid w:val="00B409BE"/>
    <w:rsid w:val="00B432CC"/>
    <w:rsid w:val="00B43FE7"/>
    <w:rsid w:val="00B4477D"/>
    <w:rsid w:val="00B47505"/>
    <w:rsid w:val="00B52049"/>
    <w:rsid w:val="00B62BDA"/>
    <w:rsid w:val="00B733AA"/>
    <w:rsid w:val="00B736EB"/>
    <w:rsid w:val="00B73A84"/>
    <w:rsid w:val="00B7732A"/>
    <w:rsid w:val="00B83E34"/>
    <w:rsid w:val="00B869CC"/>
    <w:rsid w:val="00B87BE1"/>
    <w:rsid w:val="00B93B6D"/>
    <w:rsid w:val="00B94356"/>
    <w:rsid w:val="00B9493F"/>
    <w:rsid w:val="00BA0E99"/>
    <w:rsid w:val="00BA12F4"/>
    <w:rsid w:val="00BA48DE"/>
    <w:rsid w:val="00BB14B5"/>
    <w:rsid w:val="00BB1A4E"/>
    <w:rsid w:val="00BB21C5"/>
    <w:rsid w:val="00BB46C9"/>
    <w:rsid w:val="00BB5DD9"/>
    <w:rsid w:val="00BB6A60"/>
    <w:rsid w:val="00BC0DA3"/>
    <w:rsid w:val="00BC1C14"/>
    <w:rsid w:val="00BC3CA0"/>
    <w:rsid w:val="00BC6DB4"/>
    <w:rsid w:val="00BC7F6A"/>
    <w:rsid w:val="00BD148B"/>
    <w:rsid w:val="00BD1520"/>
    <w:rsid w:val="00BE598C"/>
    <w:rsid w:val="00BE5A8F"/>
    <w:rsid w:val="00BF1C20"/>
    <w:rsid w:val="00BF1E8C"/>
    <w:rsid w:val="00BF2576"/>
    <w:rsid w:val="00BF42CA"/>
    <w:rsid w:val="00BF4635"/>
    <w:rsid w:val="00BF4CB3"/>
    <w:rsid w:val="00BF6A5F"/>
    <w:rsid w:val="00BF6A64"/>
    <w:rsid w:val="00BF7501"/>
    <w:rsid w:val="00C00B46"/>
    <w:rsid w:val="00C0258E"/>
    <w:rsid w:val="00C058CA"/>
    <w:rsid w:val="00C105D6"/>
    <w:rsid w:val="00C14426"/>
    <w:rsid w:val="00C157D5"/>
    <w:rsid w:val="00C17535"/>
    <w:rsid w:val="00C17C01"/>
    <w:rsid w:val="00C20385"/>
    <w:rsid w:val="00C203C3"/>
    <w:rsid w:val="00C20A4A"/>
    <w:rsid w:val="00C22234"/>
    <w:rsid w:val="00C22BA3"/>
    <w:rsid w:val="00C31857"/>
    <w:rsid w:val="00C32F53"/>
    <w:rsid w:val="00C33026"/>
    <w:rsid w:val="00C36173"/>
    <w:rsid w:val="00C37D53"/>
    <w:rsid w:val="00C41568"/>
    <w:rsid w:val="00C431E0"/>
    <w:rsid w:val="00C45E1D"/>
    <w:rsid w:val="00C46937"/>
    <w:rsid w:val="00C50635"/>
    <w:rsid w:val="00C52FAC"/>
    <w:rsid w:val="00C53D4F"/>
    <w:rsid w:val="00C61C45"/>
    <w:rsid w:val="00C7087C"/>
    <w:rsid w:val="00C71304"/>
    <w:rsid w:val="00C719D8"/>
    <w:rsid w:val="00C75C5D"/>
    <w:rsid w:val="00C76D81"/>
    <w:rsid w:val="00C86ABA"/>
    <w:rsid w:val="00C90AC8"/>
    <w:rsid w:val="00C941C4"/>
    <w:rsid w:val="00C96B09"/>
    <w:rsid w:val="00C9770A"/>
    <w:rsid w:val="00CA48AF"/>
    <w:rsid w:val="00CB19E6"/>
    <w:rsid w:val="00CB1AE7"/>
    <w:rsid w:val="00CB4543"/>
    <w:rsid w:val="00CC359D"/>
    <w:rsid w:val="00CC7B65"/>
    <w:rsid w:val="00CD139D"/>
    <w:rsid w:val="00CD1BD1"/>
    <w:rsid w:val="00CD246B"/>
    <w:rsid w:val="00CD4B2B"/>
    <w:rsid w:val="00CD5828"/>
    <w:rsid w:val="00CD5D55"/>
    <w:rsid w:val="00CE3E65"/>
    <w:rsid w:val="00CE41D1"/>
    <w:rsid w:val="00CE475F"/>
    <w:rsid w:val="00CE4FE3"/>
    <w:rsid w:val="00CF3CB1"/>
    <w:rsid w:val="00CF580A"/>
    <w:rsid w:val="00CF58C4"/>
    <w:rsid w:val="00D01051"/>
    <w:rsid w:val="00D035B7"/>
    <w:rsid w:val="00D04434"/>
    <w:rsid w:val="00D048B5"/>
    <w:rsid w:val="00D0568F"/>
    <w:rsid w:val="00D15799"/>
    <w:rsid w:val="00D168AC"/>
    <w:rsid w:val="00D20FC4"/>
    <w:rsid w:val="00D24175"/>
    <w:rsid w:val="00D26938"/>
    <w:rsid w:val="00D27B4F"/>
    <w:rsid w:val="00D30CE8"/>
    <w:rsid w:val="00D31617"/>
    <w:rsid w:val="00D32C07"/>
    <w:rsid w:val="00D37D04"/>
    <w:rsid w:val="00D37ECA"/>
    <w:rsid w:val="00D40CDE"/>
    <w:rsid w:val="00D410F1"/>
    <w:rsid w:val="00D41AAA"/>
    <w:rsid w:val="00D44072"/>
    <w:rsid w:val="00D44926"/>
    <w:rsid w:val="00D46126"/>
    <w:rsid w:val="00D50503"/>
    <w:rsid w:val="00D54D1A"/>
    <w:rsid w:val="00D55802"/>
    <w:rsid w:val="00D577A4"/>
    <w:rsid w:val="00D61989"/>
    <w:rsid w:val="00D62651"/>
    <w:rsid w:val="00D63613"/>
    <w:rsid w:val="00D63A92"/>
    <w:rsid w:val="00D63BDA"/>
    <w:rsid w:val="00D64478"/>
    <w:rsid w:val="00D65198"/>
    <w:rsid w:val="00D7076F"/>
    <w:rsid w:val="00D70AFC"/>
    <w:rsid w:val="00D71C89"/>
    <w:rsid w:val="00D72A07"/>
    <w:rsid w:val="00D7614D"/>
    <w:rsid w:val="00D7644A"/>
    <w:rsid w:val="00D7706D"/>
    <w:rsid w:val="00D77B95"/>
    <w:rsid w:val="00D77E5F"/>
    <w:rsid w:val="00D80988"/>
    <w:rsid w:val="00D823DD"/>
    <w:rsid w:val="00D84699"/>
    <w:rsid w:val="00D85143"/>
    <w:rsid w:val="00D87B6E"/>
    <w:rsid w:val="00D9167B"/>
    <w:rsid w:val="00D96476"/>
    <w:rsid w:val="00DA4CF8"/>
    <w:rsid w:val="00DA6082"/>
    <w:rsid w:val="00DA6B42"/>
    <w:rsid w:val="00DB0A74"/>
    <w:rsid w:val="00DB5ADC"/>
    <w:rsid w:val="00DC05BB"/>
    <w:rsid w:val="00DC1FB3"/>
    <w:rsid w:val="00DC3AC7"/>
    <w:rsid w:val="00DD1F19"/>
    <w:rsid w:val="00DD3774"/>
    <w:rsid w:val="00DD58DA"/>
    <w:rsid w:val="00DD6466"/>
    <w:rsid w:val="00DE1118"/>
    <w:rsid w:val="00DE1220"/>
    <w:rsid w:val="00DE20C1"/>
    <w:rsid w:val="00DE244B"/>
    <w:rsid w:val="00DE2C47"/>
    <w:rsid w:val="00DE3447"/>
    <w:rsid w:val="00DE459A"/>
    <w:rsid w:val="00DF26D8"/>
    <w:rsid w:val="00DF3551"/>
    <w:rsid w:val="00DF3E4F"/>
    <w:rsid w:val="00DF46DB"/>
    <w:rsid w:val="00DF6F84"/>
    <w:rsid w:val="00DF76DD"/>
    <w:rsid w:val="00E0138B"/>
    <w:rsid w:val="00E014FE"/>
    <w:rsid w:val="00E01CAA"/>
    <w:rsid w:val="00E04316"/>
    <w:rsid w:val="00E10BEB"/>
    <w:rsid w:val="00E146CB"/>
    <w:rsid w:val="00E147AB"/>
    <w:rsid w:val="00E15F54"/>
    <w:rsid w:val="00E24B6E"/>
    <w:rsid w:val="00E26094"/>
    <w:rsid w:val="00E27918"/>
    <w:rsid w:val="00E33EF5"/>
    <w:rsid w:val="00E34A96"/>
    <w:rsid w:val="00E35D01"/>
    <w:rsid w:val="00E3744D"/>
    <w:rsid w:val="00E43CB3"/>
    <w:rsid w:val="00E444B4"/>
    <w:rsid w:val="00E506E4"/>
    <w:rsid w:val="00E52BB2"/>
    <w:rsid w:val="00E5392D"/>
    <w:rsid w:val="00E55E7E"/>
    <w:rsid w:val="00E5721B"/>
    <w:rsid w:val="00E57778"/>
    <w:rsid w:val="00E62F29"/>
    <w:rsid w:val="00E64CE2"/>
    <w:rsid w:val="00E65000"/>
    <w:rsid w:val="00E65814"/>
    <w:rsid w:val="00E70325"/>
    <w:rsid w:val="00E703A3"/>
    <w:rsid w:val="00E706A8"/>
    <w:rsid w:val="00E71BEC"/>
    <w:rsid w:val="00E737E7"/>
    <w:rsid w:val="00E75C6C"/>
    <w:rsid w:val="00E75D67"/>
    <w:rsid w:val="00E77161"/>
    <w:rsid w:val="00E776DB"/>
    <w:rsid w:val="00E77C02"/>
    <w:rsid w:val="00E819F1"/>
    <w:rsid w:val="00E842CA"/>
    <w:rsid w:val="00E9624C"/>
    <w:rsid w:val="00EA25F7"/>
    <w:rsid w:val="00EA5745"/>
    <w:rsid w:val="00EB4A55"/>
    <w:rsid w:val="00EB7358"/>
    <w:rsid w:val="00EC43B3"/>
    <w:rsid w:val="00EC5187"/>
    <w:rsid w:val="00ED2C1A"/>
    <w:rsid w:val="00ED3DCE"/>
    <w:rsid w:val="00ED4064"/>
    <w:rsid w:val="00ED742D"/>
    <w:rsid w:val="00ED7A94"/>
    <w:rsid w:val="00ED7D9A"/>
    <w:rsid w:val="00EE14A1"/>
    <w:rsid w:val="00EE4A5E"/>
    <w:rsid w:val="00EE577F"/>
    <w:rsid w:val="00EE72BB"/>
    <w:rsid w:val="00EF05A3"/>
    <w:rsid w:val="00EF0AAB"/>
    <w:rsid w:val="00EF3CA3"/>
    <w:rsid w:val="00F01C9E"/>
    <w:rsid w:val="00F021AF"/>
    <w:rsid w:val="00F132BF"/>
    <w:rsid w:val="00F13F6A"/>
    <w:rsid w:val="00F170EB"/>
    <w:rsid w:val="00F23CC6"/>
    <w:rsid w:val="00F24CA1"/>
    <w:rsid w:val="00F2687B"/>
    <w:rsid w:val="00F26A51"/>
    <w:rsid w:val="00F2750E"/>
    <w:rsid w:val="00F32A18"/>
    <w:rsid w:val="00F337CE"/>
    <w:rsid w:val="00F3419B"/>
    <w:rsid w:val="00F356E0"/>
    <w:rsid w:val="00F363D9"/>
    <w:rsid w:val="00F3775F"/>
    <w:rsid w:val="00F41591"/>
    <w:rsid w:val="00F45BD9"/>
    <w:rsid w:val="00F462EB"/>
    <w:rsid w:val="00F51C50"/>
    <w:rsid w:val="00F57409"/>
    <w:rsid w:val="00F6021A"/>
    <w:rsid w:val="00F61F5A"/>
    <w:rsid w:val="00F65DA6"/>
    <w:rsid w:val="00F6653C"/>
    <w:rsid w:val="00F70157"/>
    <w:rsid w:val="00F72A92"/>
    <w:rsid w:val="00F72C99"/>
    <w:rsid w:val="00F73705"/>
    <w:rsid w:val="00F7436D"/>
    <w:rsid w:val="00F74ED5"/>
    <w:rsid w:val="00F772A9"/>
    <w:rsid w:val="00F77F33"/>
    <w:rsid w:val="00F8146B"/>
    <w:rsid w:val="00F82BEB"/>
    <w:rsid w:val="00F904FA"/>
    <w:rsid w:val="00F949D3"/>
    <w:rsid w:val="00F952DF"/>
    <w:rsid w:val="00FA03E5"/>
    <w:rsid w:val="00FA795F"/>
    <w:rsid w:val="00FB361A"/>
    <w:rsid w:val="00FB3A40"/>
    <w:rsid w:val="00FB4F78"/>
    <w:rsid w:val="00FB7544"/>
    <w:rsid w:val="00FC0CA4"/>
    <w:rsid w:val="00FC3920"/>
    <w:rsid w:val="00FC4965"/>
    <w:rsid w:val="00FC69C5"/>
    <w:rsid w:val="00FC737E"/>
    <w:rsid w:val="00FD36EA"/>
    <w:rsid w:val="00FD3D77"/>
    <w:rsid w:val="00FD41C5"/>
    <w:rsid w:val="00FD43A6"/>
    <w:rsid w:val="00FD553A"/>
    <w:rsid w:val="00FD6387"/>
    <w:rsid w:val="00FE0187"/>
    <w:rsid w:val="00FE213C"/>
    <w:rsid w:val="00FE4CC8"/>
    <w:rsid w:val="00FE5586"/>
    <w:rsid w:val="00FE6F73"/>
    <w:rsid w:val="00FF0DA7"/>
    <w:rsid w:val="00FF331D"/>
    <w:rsid w:val="00FF6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85BCDF"/>
  <w15:chartTrackingRefBased/>
  <w15:docId w15:val="{FF8FE35D-7EA9-40EE-B7DF-84E2F11B9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3E373A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2A7C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7C07"/>
  </w:style>
  <w:style w:type="paragraph" w:styleId="Footer">
    <w:name w:val="footer"/>
    <w:basedOn w:val="Normal"/>
    <w:link w:val="FooterChar"/>
    <w:uiPriority w:val="99"/>
    <w:unhideWhenUsed/>
    <w:rsid w:val="002A7C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7C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093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9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0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4066</Words>
  <Characters>23179</Characters>
  <Application>Microsoft Office Word</Application>
  <DocSecurity>0</DocSecurity>
  <Lines>193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Anthony James</dc:creator>
  <cp:keywords/>
  <dc:description/>
  <cp:lastModifiedBy>Anthony James</cp:lastModifiedBy>
  <cp:revision>2</cp:revision>
  <dcterms:created xsi:type="dcterms:W3CDTF">2019-03-29T10:48:00Z</dcterms:created>
  <dcterms:modified xsi:type="dcterms:W3CDTF">2019-03-29T10:48:00Z</dcterms:modified>
</cp:coreProperties>
</file>