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9C3515" w14:textId="6670F1DF" w:rsidR="00540EAF" w:rsidRPr="00B677B7" w:rsidRDefault="00B677B7" w:rsidP="00540EAF">
      <w:pPr>
        <w:rPr>
          <w:b/>
          <w:bCs/>
          <w:sz w:val="28"/>
          <w:szCs w:val="28"/>
          <w:u w:val="single"/>
          <w:lang w:eastAsia="en-US"/>
        </w:rPr>
      </w:pPr>
      <w:r w:rsidRPr="00B677B7">
        <w:rPr>
          <w:b/>
          <w:bCs/>
          <w:sz w:val="28"/>
          <w:szCs w:val="28"/>
          <w:u w:val="single"/>
          <w:lang w:eastAsia="en-US"/>
        </w:rPr>
        <w:t>Consolidated Accounts – Paul Ltd and Smith Ltd</w:t>
      </w:r>
    </w:p>
    <w:p w14:paraId="228D0DC5" w14:textId="77777777" w:rsidR="00B677B7" w:rsidRPr="00F51565" w:rsidRDefault="00B677B7" w:rsidP="00540EAF">
      <w:pPr>
        <w:rPr>
          <w:szCs w:val="24"/>
          <w:lang w:eastAsia="en-US"/>
        </w:rPr>
      </w:pPr>
    </w:p>
    <w:p w14:paraId="1AAD1C94" w14:textId="77777777" w:rsidR="00310EA2" w:rsidRPr="0018294A" w:rsidRDefault="00310EA2" w:rsidP="00310EA2">
      <w:pPr>
        <w:rPr>
          <w:szCs w:val="24"/>
        </w:rPr>
      </w:pPr>
      <w:r w:rsidRPr="0018294A">
        <w:rPr>
          <w:szCs w:val="24"/>
        </w:rPr>
        <w:t>Below are the summarised balance sheets for two companies as at 31 March</w:t>
      </w:r>
      <w:r>
        <w:rPr>
          <w:szCs w:val="24"/>
        </w:rPr>
        <w:t xml:space="preserve"> 2016</w:t>
      </w:r>
      <w:r w:rsidRPr="0018294A">
        <w:rPr>
          <w:szCs w:val="24"/>
        </w:rPr>
        <w:t>:</w:t>
      </w:r>
    </w:p>
    <w:p w14:paraId="7E2E2B36" w14:textId="77777777" w:rsidR="00310EA2" w:rsidRPr="0018294A" w:rsidRDefault="00310EA2" w:rsidP="00310EA2">
      <w:pPr>
        <w:rPr>
          <w:szCs w:val="24"/>
        </w:rPr>
      </w:pPr>
    </w:p>
    <w:tbl>
      <w:tblPr>
        <w:tblW w:w="8897" w:type="dxa"/>
        <w:tblLook w:val="04A0" w:firstRow="1" w:lastRow="0" w:firstColumn="1" w:lastColumn="0" w:noHBand="0" w:noVBand="1"/>
      </w:tblPr>
      <w:tblGrid>
        <w:gridCol w:w="4503"/>
        <w:gridCol w:w="1134"/>
        <w:gridCol w:w="1134"/>
        <w:gridCol w:w="1063"/>
        <w:gridCol w:w="1063"/>
      </w:tblGrid>
      <w:tr w:rsidR="00310EA2" w:rsidRPr="0018294A" w14:paraId="79DE67B1" w14:textId="77777777" w:rsidTr="0061664A">
        <w:tc>
          <w:tcPr>
            <w:tcW w:w="4503" w:type="dxa"/>
          </w:tcPr>
          <w:p w14:paraId="4C3CA177" w14:textId="77777777" w:rsidR="00310EA2" w:rsidRPr="0018294A" w:rsidRDefault="00310EA2" w:rsidP="0061664A">
            <w:pPr>
              <w:rPr>
                <w:szCs w:val="24"/>
              </w:rPr>
            </w:pPr>
          </w:p>
        </w:tc>
        <w:tc>
          <w:tcPr>
            <w:tcW w:w="2268" w:type="dxa"/>
            <w:gridSpan w:val="2"/>
          </w:tcPr>
          <w:p w14:paraId="4D0B2CF8" w14:textId="77777777" w:rsidR="00310EA2" w:rsidRPr="0018294A" w:rsidRDefault="00310EA2" w:rsidP="0061664A">
            <w:pPr>
              <w:jc w:val="center"/>
              <w:rPr>
                <w:szCs w:val="24"/>
              </w:rPr>
            </w:pPr>
            <w:r w:rsidRPr="0018294A">
              <w:rPr>
                <w:szCs w:val="24"/>
              </w:rPr>
              <w:t>PAUL</w:t>
            </w:r>
          </w:p>
        </w:tc>
        <w:tc>
          <w:tcPr>
            <w:tcW w:w="2126" w:type="dxa"/>
            <w:gridSpan w:val="2"/>
          </w:tcPr>
          <w:p w14:paraId="40C8FEA9" w14:textId="77777777" w:rsidR="00310EA2" w:rsidRPr="0018294A" w:rsidRDefault="00310EA2" w:rsidP="0061664A">
            <w:pPr>
              <w:jc w:val="center"/>
              <w:rPr>
                <w:szCs w:val="24"/>
              </w:rPr>
            </w:pPr>
            <w:r w:rsidRPr="0018294A">
              <w:rPr>
                <w:szCs w:val="24"/>
              </w:rPr>
              <w:t>SMITH</w:t>
            </w:r>
          </w:p>
        </w:tc>
      </w:tr>
      <w:tr w:rsidR="00310EA2" w:rsidRPr="0018294A" w14:paraId="73DD7151" w14:textId="77777777" w:rsidTr="0061664A">
        <w:tc>
          <w:tcPr>
            <w:tcW w:w="4503" w:type="dxa"/>
          </w:tcPr>
          <w:p w14:paraId="643CEA62" w14:textId="77777777" w:rsidR="00310EA2" w:rsidRPr="0018294A" w:rsidRDefault="00310EA2" w:rsidP="0061664A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0FF89FD3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  <w:tc>
          <w:tcPr>
            <w:tcW w:w="1134" w:type="dxa"/>
          </w:tcPr>
          <w:p w14:paraId="50181C8C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  <w:tc>
          <w:tcPr>
            <w:tcW w:w="1063" w:type="dxa"/>
          </w:tcPr>
          <w:p w14:paraId="480BF7DB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  <w:tc>
          <w:tcPr>
            <w:tcW w:w="1063" w:type="dxa"/>
          </w:tcPr>
          <w:p w14:paraId="0E3073F7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</w:tr>
      <w:tr w:rsidR="00310EA2" w:rsidRPr="0018294A" w14:paraId="7868B33E" w14:textId="77777777" w:rsidTr="0061664A">
        <w:tc>
          <w:tcPr>
            <w:tcW w:w="4503" w:type="dxa"/>
          </w:tcPr>
          <w:p w14:paraId="11511F2C" w14:textId="77777777" w:rsidR="00310EA2" w:rsidRPr="0018294A" w:rsidRDefault="00310EA2" w:rsidP="0061664A">
            <w:pPr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Fixed assets</w:t>
            </w:r>
          </w:p>
        </w:tc>
        <w:tc>
          <w:tcPr>
            <w:tcW w:w="1134" w:type="dxa"/>
          </w:tcPr>
          <w:p w14:paraId="7025A071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6E88F780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178BCB6F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9082462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34E27CBF" w14:textId="77777777" w:rsidTr="0061664A">
        <w:tc>
          <w:tcPr>
            <w:tcW w:w="4503" w:type="dxa"/>
          </w:tcPr>
          <w:p w14:paraId="63B14416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Tangible </w:t>
            </w:r>
          </w:p>
        </w:tc>
        <w:tc>
          <w:tcPr>
            <w:tcW w:w="1134" w:type="dxa"/>
          </w:tcPr>
          <w:p w14:paraId="228DF5DB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3B1DA1AF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520</w:t>
            </w:r>
          </w:p>
        </w:tc>
        <w:tc>
          <w:tcPr>
            <w:tcW w:w="1063" w:type="dxa"/>
          </w:tcPr>
          <w:p w14:paraId="7AD08938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2D2D1099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280</w:t>
            </w:r>
          </w:p>
        </w:tc>
      </w:tr>
      <w:tr w:rsidR="00310EA2" w:rsidRPr="0018294A" w14:paraId="0688AB03" w14:textId="77777777" w:rsidTr="0061664A">
        <w:tc>
          <w:tcPr>
            <w:tcW w:w="4503" w:type="dxa"/>
          </w:tcPr>
          <w:p w14:paraId="6FD889F2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Investments – in Smith</w:t>
            </w:r>
          </w:p>
        </w:tc>
        <w:tc>
          <w:tcPr>
            <w:tcW w:w="1134" w:type="dxa"/>
          </w:tcPr>
          <w:p w14:paraId="6130EB98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2CCB089A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268</w:t>
            </w:r>
          </w:p>
        </w:tc>
        <w:tc>
          <w:tcPr>
            <w:tcW w:w="1063" w:type="dxa"/>
          </w:tcPr>
          <w:p w14:paraId="0415C262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51CED330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-</w:t>
            </w:r>
          </w:p>
        </w:tc>
      </w:tr>
      <w:tr w:rsidR="00310EA2" w:rsidRPr="0018294A" w14:paraId="72177AA8" w14:textId="77777777" w:rsidTr="0061664A">
        <w:tc>
          <w:tcPr>
            <w:tcW w:w="4503" w:type="dxa"/>
          </w:tcPr>
          <w:p w14:paraId="44154C02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                    -  in other</w:t>
            </w:r>
          </w:p>
        </w:tc>
        <w:tc>
          <w:tcPr>
            <w:tcW w:w="1134" w:type="dxa"/>
          </w:tcPr>
          <w:p w14:paraId="0011D23B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46BACB52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 77</w:t>
            </w:r>
          </w:p>
        </w:tc>
        <w:tc>
          <w:tcPr>
            <w:tcW w:w="1063" w:type="dxa"/>
          </w:tcPr>
          <w:p w14:paraId="0716D0E0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1157D873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40</w:t>
            </w:r>
          </w:p>
        </w:tc>
      </w:tr>
      <w:tr w:rsidR="00310EA2" w:rsidRPr="0018294A" w14:paraId="51652D1E" w14:textId="77777777" w:rsidTr="0061664A">
        <w:tc>
          <w:tcPr>
            <w:tcW w:w="4503" w:type="dxa"/>
          </w:tcPr>
          <w:p w14:paraId="09C978CB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          </w:t>
            </w:r>
          </w:p>
        </w:tc>
        <w:tc>
          <w:tcPr>
            <w:tcW w:w="1134" w:type="dxa"/>
          </w:tcPr>
          <w:p w14:paraId="112BBDAB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56180C41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865</w:t>
            </w:r>
          </w:p>
        </w:tc>
        <w:tc>
          <w:tcPr>
            <w:tcW w:w="1063" w:type="dxa"/>
          </w:tcPr>
          <w:p w14:paraId="739B1039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1ECA4927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320</w:t>
            </w:r>
          </w:p>
        </w:tc>
      </w:tr>
      <w:tr w:rsidR="00310EA2" w:rsidRPr="0018294A" w14:paraId="10BDF335" w14:textId="77777777" w:rsidTr="0061664A">
        <w:tc>
          <w:tcPr>
            <w:tcW w:w="4503" w:type="dxa"/>
          </w:tcPr>
          <w:p w14:paraId="3180AA78" w14:textId="77777777" w:rsidR="00310EA2" w:rsidRPr="0018294A" w:rsidRDefault="00310EA2" w:rsidP="0061664A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30189DE1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3B6D83E0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368F89F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1D16DA35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52C92B33" w14:textId="77777777" w:rsidTr="0061664A">
        <w:tc>
          <w:tcPr>
            <w:tcW w:w="4503" w:type="dxa"/>
          </w:tcPr>
          <w:p w14:paraId="6227E476" w14:textId="77777777" w:rsidR="00310EA2" w:rsidRPr="0018294A" w:rsidRDefault="00310EA2" w:rsidP="0061664A">
            <w:pPr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Current assets</w:t>
            </w:r>
          </w:p>
        </w:tc>
        <w:tc>
          <w:tcPr>
            <w:tcW w:w="1134" w:type="dxa"/>
          </w:tcPr>
          <w:p w14:paraId="2F746327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1F0C924E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40558A96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2CB26493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6115069A" w14:textId="77777777" w:rsidTr="0061664A">
        <w:tc>
          <w:tcPr>
            <w:tcW w:w="4503" w:type="dxa"/>
          </w:tcPr>
          <w:p w14:paraId="0A8B2E87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Stock</w:t>
            </w:r>
          </w:p>
        </w:tc>
        <w:tc>
          <w:tcPr>
            <w:tcW w:w="1134" w:type="dxa"/>
          </w:tcPr>
          <w:p w14:paraId="1884B335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142</w:t>
            </w:r>
          </w:p>
        </w:tc>
        <w:tc>
          <w:tcPr>
            <w:tcW w:w="1134" w:type="dxa"/>
          </w:tcPr>
          <w:p w14:paraId="35DBBAA4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4993FCDF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160</w:t>
            </w:r>
          </w:p>
        </w:tc>
        <w:tc>
          <w:tcPr>
            <w:tcW w:w="1063" w:type="dxa"/>
          </w:tcPr>
          <w:p w14:paraId="4D58C1F1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1BC979CC" w14:textId="77777777" w:rsidTr="0061664A">
        <w:tc>
          <w:tcPr>
            <w:tcW w:w="4503" w:type="dxa"/>
          </w:tcPr>
          <w:p w14:paraId="7EAB29CB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Debtors</w:t>
            </w:r>
          </w:p>
        </w:tc>
        <w:tc>
          <w:tcPr>
            <w:tcW w:w="1134" w:type="dxa"/>
          </w:tcPr>
          <w:p w14:paraId="076F4783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95</w:t>
            </w:r>
          </w:p>
        </w:tc>
        <w:tc>
          <w:tcPr>
            <w:tcW w:w="1134" w:type="dxa"/>
          </w:tcPr>
          <w:p w14:paraId="53171C51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38A64451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88</w:t>
            </w:r>
          </w:p>
        </w:tc>
        <w:tc>
          <w:tcPr>
            <w:tcW w:w="1063" w:type="dxa"/>
          </w:tcPr>
          <w:p w14:paraId="5D9798B0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31002535" w14:textId="77777777" w:rsidTr="0061664A">
        <w:tc>
          <w:tcPr>
            <w:tcW w:w="4503" w:type="dxa"/>
          </w:tcPr>
          <w:p w14:paraId="1B524321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Cash at bank</w:t>
            </w:r>
          </w:p>
        </w:tc>
        <w:tc>
          <w:tcPr>
            <w:tcW w:w="1134" w:type="dxa"/>
          </w:tcPr>
          <w:p w14:paraId="3DE60F6C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    8</w:t>
            </w:r>
          </w:p>
        </w:tc>
        <w:tc>
          <w:tcPr>
            <w:tcW w:w="1134" w:type="dxa"/>
          </w:tcPr>
          <w:p w14:paraId="3DEA722F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662B47A5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  22</w:t>
            </w:r>
          </w:p>
        </w:tc>
        <w:tc>
          <w:tcPr>
            <w:tcW w:w="1063" w:type="dxa"/>
          </w:tcPr>
          <w:p w14:paraId="2568653A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</w:tr>
      <w:tr w:rsidR="00310EA2" w:rsidRPr="0018294A" w14:paraId="4A9C639B" w14:textId="77777777" w:rsidTr="0061664A">
        <w:tc>
          <w:tcPr>
            <w:tcW w:w="4503" w:type="dxa"/>
          </w:tcPr>
          <w:p w14:paraId="6DA03280" w14:textId="77777777" w:rsidR="00310EA2" w:rsidRPr="0018294A" w:rsidRDefault="00310EA2" w:rsidP="0061664A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35BE46F2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245</w:t>
            </w:r>
          </w:p>
        </w:tc>
        <w:tc>
          <w:tcPr>
            <w:tcW w:w="1134" w:type="dxa"/>
          </w:tcPr>
          <w:p w14:paraId="5FB481DC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2AE6CDDC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270</w:t>
            </w:r>
          </w:p>
        </w:tc>
        <w:tc>
          <w:tcPr>
            <w:tcW w:w="1063" w:type="dxa"/>
          </w:tcPr>
          <w:p w14:paraId="73742AD7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</w:tr>
      <w:tr w:rsidR="00310EA2" w:rsidRPr="0018294A" w14:paraId="708F5B90" w14:textId="77777777" w:rsidTr="0061664A">
        <w:tc>
          <w:tcPr>
            <w:tcW w:w="4503" w:type="dxa"/>
          </w:tcPr>
          <w:p w14:paraId="6CA6018E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Creditors: amounts falling due within 1 year</w:t>
            </w:r>
          </w:p>
        </w:tc>
        <w:tc>
          <w:tcPr>
            <w:tcW w:w="1134" w:type="dxa"/>
          </w:tcPr>
          <w:p w14:paraId="37969308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(200)</w:t>
            </w:r>
          </w:p>
        </w:tc>
        <w:tc>
          <w:tcPr>
            <w:tcW w:w="1134" w:type="dxa"/>
          </w:tcPr>
          <w:p w14:paraId="269369DB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0050C922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(165)</w:t>
            </w:r>
          </w:p>
        </w:tc>
        <w:tc>
          <w:tcPr>
            <w:tcW w:w="1063" w:type="dxa"/>
          </w:tcPr>
          <w:p w14:paraId="3640D746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3649D797" w14:textId="77777777" w:rsidTr="0061664A">
        <w:tc>
          <w:tcPr>
            <w:tcW w:w="4503" w:type="dxa"/>
          </w:tcPr>
          <w:p w14:paraId="46B8A84F" w14:textId="77777777" w:rsidR="00310EA2" w:rsidRPr="0018294A" w:rsidRDefault="00310EA2" w:rsidP="0061664A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351DC86D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529EBC63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2EAE040C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4DE1148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0A74AEE5" w14:textId="77777777" w:rsidTr="0061664A">
        <w:tc>
          <w:tcPr>
            <w:tcW w:w="4503" w:type="dxa"/>
          </w:tcPr>
          <w:p w14:paraId="49E08CED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Net current assets</w:t>
            </w:r>
          </w:p>
        </w:tc>
        <w:tc>
          <w:tcPr>
            <w:tcW w:w="1134" w:type="dxa"/>
          </w:tcPr>
          <w:p w14:paraId="468B4E78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694E1A6C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45</w:t>
            </w:r>
          </w:p>
        </w:tc>
        <w:tc>
          <w:tcPr>
            <w:tcW w:w="1063" w:type="dxa"/>
          </w:tcPr>
          <w:p w14:paraId="7458905A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04A6B4D9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105</w:t>
            </w:r>
          </w:p>
        </w:tc>
      </w:tr>
      <w:tr w:rsidR="00310EA2" w:rsidRPr="0018294A" w14:paraId="1DDD7EF1" w14:textId="77777777" w:rsidTr="0061664A">
        <w:tc>
          <w:tcPr>
            <w:tcW w:w="5637" w:type="dxa"/>
            <w:gridSpan w:val="2"/>
          </w:tcPr>
          <w:p w14:paraId="3966344D" w14:textId="77777777" w:rsidR="00310EA2" w:rsidRPr="0018294A" w:rsidRDefault="00310EA2" w:rsidP="0061664A">
            <w:pPr>
              <w:rPr>
                <w:szCs w:val="24"/>
                <w:u w:val="double"/>
              </w:rPr>
            </w:pPr>
            <w:r w:rsidRPr="0018294A">
              <w:rPr>
                <w:szCs w:val="24"/>
              </w:rPr>
              <w:t>Creditors: amounts falling due within more than 1 year</w:t>
            </w:r>
          </w:p>
        </w:tc>
        <w:tc>
          <w:tcPr>
            <w:tcW w:w="1134" w:type="dxa"/>
          </w:tcPr>
          <w:p w14:paraId="20F12ECA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5F9CB36D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199C57B5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</w:tr>
      <w:tr w:rsidR="00310EA2" w:rsidRPr="0018294A" w14:paraId="187C9DC4" w14:textId="77777777" w:rsidTr="0061664A">
        <w:tc>
          <w:tcPr>
            <w:tcW w:w="5637" w:type="dxa"/>
            <w:gridSpan w:val="2"/>
          </w:tcPr>
          <w:p w14:paraId="555BA244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10% loan notes</w:t>
            </w:r>
          </w:p>
        </w:tc>
        <w:tc>
          <w:tcPr>
            <w:tcW w:w="1134" w:type="dxa"/>
          </w:tcPr>
          <w:p w14:paraId="376CE5D1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(180)</w:t>
            </w:r>
          </w:p>
        </w:tc>
        <w:tc>
          <w:tcPr>
            <w:tcW w:w="1063" w:type="dxa"/>
          </w:tcPr>
          <w:p w14:paraId="67B957F8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4C70A527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(20)</w:t>
            </w:r>
          </w:p>
        </w:tc>
      </w:tr>
      <w:tr w:rsidR="00310EA2" w:rsidRPr="0018294A" w14:paraId="0020744D" w14:textId="77777777" w:rsidTr="0061664A">
        <w:tc>
          <w:tcPr>
            <w:tcW w:w="5637" w:type="dxa"/>
            <w:gridSpan w:val="2"/>
          </w:tcPr>
          <w:p w14:paraId="7FBD1E73" w14:textId="77777777" w:rsidR="00310EA2" w:rsidRPr="0018294A" w:rsidRDefault="00310EA2" w:rsidP="0061664A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15460F1A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3BBE0C85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04F32D60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</w:tr>
      <w:tr w:rsidR="00310EA2" w:rsidRPr="0018294A" w14:paraId="23C8380D" w14:textId="77777777" w:rsidTr="0061664A">
        <w:tc>
          <w:tcPr>
            <w:tcW w:w="5637" w:type="dxa"/>
            <w:gridSpan w:val="2"/>
          </w:tcPr>
          <w:p w14:paraId="781A58D4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Net assets</w:t>
            </w:r>
          </w:p>
        </w:tc>
        <w:tc>
          <w:tcPr>
            <w:tcW w:w="1134" w:type="dxa"/>
          </w:tcPr>
          <w:p w14:paraId="25CEB953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730</w:t>
            </w:r>
          </w:p>
        </w:tc>
        <w:tc>
          <w:tcPr>
            <w:tcW w:w="1063" w:type="dxa"/>
          </w:tcPr>
          <w:p w14:paraId="06A87435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077EBA92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405</w:t>
            </w:r>
          </w:p>
        </w:tc>
      </w:tr>
      <w:tr w:rsidR="00310EA2" w:rsidRPr="0018294A" w14:paraId="5921B550" w14:textId="77777777" w:rsidTr="0061664A">
        <w:tc>
          <w:tcPr>
            <w:tcW w:w="5637" w:type="dxa"/>
            <w:gridSpan w:val="2"/>
          </w:tcPr>
          <w:p w14:paraId="531B095D" w14:textId="77777777" w:rsidR="00310EA2" w:rsidRPr="0018294A" w:rsidRDefault="00310EA2" w:rsidP="0061664A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4F4308EE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59BA6BA0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5FBFB8CF" w14:textId="77777777" w:rsidR="00310EA2" w:rsidRPr="0018294A" w:rsidRDefault="00310EA2" w:rsidP="0061664A">
            <w:pPr>
              <w:jc w:val="right"/>
              <w:rPr>
                <w:szCs w:val="24"/>
                <w:u w:val="double"/>
              </w:rPr>
            </w:pPr>
          </w:p>
        </w:tc>
      </w:tr>
      <w:tr w:rsidR="00310EA2" w:rsidRPr="0018294A" w14:paraId="4CC924D1" w14:textId="77777777" w:rsidTr="0061664A">
        <w:tc>
          <w:tcPr>
            <w:tcW w:w="4503" w:type="dxa"/>
          </w:tcPr>
          <w:p w14:paraId="7D35AF47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Capital and reserves</w:t>
            </w:r>
          </w:p>
        </w:tc>
        <w:tc>
          <w:tcPr>
            <w:tcW w:w="1134" w:type="dxa"/>
          </w:tcPr>
          <w:p w14:paraId="0F92223E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74386A47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33522A1E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2269258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7E4C1055" w14:textId="77777777" w:rsidTr="0061664A">
        <w:tc>
          <w:tcPr>
            <w:tcW w:w="4503" w:type="dxa"/>
          </w:tcPr>
          <w:p w14:paraId="5B9640AA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Equity shares of £1 each</w:t>
            </w:r>
          </w:p>
        </w:tc>
        <w:tc>
          <w:tcPr>
            <w:tcW w:w="1134" w:type="dxa"/>
          </w:tcPr>
          <w:p w14:paraId="2E3B9253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3E694874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500</w:t>
            </w:r>
          </w:p>
        </w:tc>
        <w:tc>
          <w:tcPr>
            <w:tcW w:w="1063" w:type="dxa"/>
          </w:tcPr>
          <w:p w14:paraId="680D5CDC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3B05224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145</w:t>
            </w:r>
          </w:p>
        </w:tc>
      </w:tr>
      <w:tr w:rsidR="00310EA2" w:rsidRPr="0018294A" w14:paraId="4E3CFE01" w14:textId="77777777" w:rsidTr="0061664A">
        <w:tc>
          <w:tcPr>
            <w:tcW w:w="4503" w:type="dxa"/>
          </w:tcPr>
          <w:p w14:paraId="471B843D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>Share premium</w:t>
            </w:r>
          </w:p>
        </w:tc>
        <w:tc>
          <w:tcPr>
            <w:tcW w:w="1134" w:type="dxa"/>
          </w:tcPr>
          <w:p w14:paraId="05ACFFA4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100</w:t>
            </w:r>
          </w:p>
        </w:tc>
        <w:tc>
          <w:tcPr>
            <w:tcW w:w="1134" w:type="dxa"/>
          </w:tcPr>
          <w:p w14:paraId="58D7E422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D57D6F9" w14:textId="77777777" w:rsidR="00310EA2" w:rsidRPr="0018294A" w:rsidRDefault="00310EA2" w:rsidP="0061664A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nil</w:t>
            </w:r>
          </w:p>
        </w:tc>
        <w:tc>
          <w:tcPr>
            <w:tcW w:w="1063" w:type="dxa"/>
          </w:tcPr>
          <w:p w14:paraId="5DDEFA81" w14:textId="77777777" w:rsidR="00310EA2" w:rsidRPr="0018294A" w:rsidRDefault="00310EA2" w:rsidP="0061664A">
            <w:pPr>
              <w:jc w:val="right"/>
              <w:rPr>
                <w:szCs w:val="24"/>
              </w:rPr>
            </w:pPr>
          </w:p>
        </w:tc>
      </w:tr>
      <w:tr w:rsidR="00310EA2" w:rsidRPr="0018294A" w14:paraId="5EF35469" w14:textId="77777777" w:rsidTr="0061664A">
        <w:tc>
          <w:tcPr>
            <w:tcW w:w="4503" w:type="dxa"/>
          </w:tcPr>
          <w:p w14:paraId="14E94FB9" w14:textId="77777777" w:rsidR="00310EA2" w:rsidRPr="0018294A" w:rsidRDefault="00310EA2" w:rsidP="0061664A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Profit and loss account </w:t>
            </w:r>
          </w:p>
        </w:tc>
        <w:tc>
          <w:tcPr>
            <w:tcW w:w="1134" w:type="dxa"/>
          </w:tcPr>
          <w:p w14:paraId="55A41A23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130</w:t>
            </w:r>
          </w:p>
        </w:tc>
        <w:tc>
          <w:tcPr>
            <w:tcW w:w="1134" w:type="dxa"/>
          </w:tcPr>
          <w:p w14:paraId="138B97D2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230</w:t>
            </w:r>
          </w:p>
        </w:tc>
        <w:tc>
          <w:tcPr>
            <w:tcW w:w="1063" w:type="dxa"/>
          </w:tcPr>
          <w:p w14:paraId="6D4C045D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260</w:t>
            </w:r>
          </w:p>
        </w:tc>
        <w:tc>
          <w:tcPr>
            <w:tcW w:w="1063" w:type="dxa"/>
          </w:tcPr>
          <w:p w14:paraId="18506304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260</w:t>
            </w:r>
          </w:p>
        </w:tc>
      </w:tr>
      <w:tr w:rsidR="00310EA2" w:rsidRPr="0018294A" w14:paraId="51412C9E" w14:textId="77777777" w:rsidTr="0061664A">
        <w:tc>
          <w:tcPr>
            <w:tcW w:w="4503" w:type="dxa"/>
          </w:tcPr>
          <w:p w14:paraId="37FA36AF" w14:textId="77777777" w:rsidR="00310EA2" w:rsidRPr="0018294A" w:rsidRDefault="00310EA2" w:rsidP="0061664A">
            <w:pPr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151098B1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38BE6BDC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730</w:t>
            </w:r>
          </w:p>
        </w:tc>
        <w:tc>
          <w:tcPr>
            <w:tcW w:w="1063" w:type="dxa"/>
          </w:tcPr>
          <w:p w14:paraId="7C3C9B2E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3C1A1FC2" w14:textId="77777777" w:rsidR="00310EA2" w:rsidRPr="0018294A" w:rsidRDefault="00310EA2" w:rsidP="0061664A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405</w:t>
            </w:r>
          </w:p>
        </w:tc>
      </w:tr>
    </w:tbl>
    <w:p w14:paraId="4C598CC1" w14:textId="77777777" w:rsidR="00310EA2" w:rsidRPr="0018294A" w:rsidRDefault="00310EA2" w:rsidP="00310EA2">
      <w:pPr>
        <w:rPr>
          <w:szCs w:val="24"/>
        </w:rPr>
      </w:pPr>
    </w:p>
    <w:p w14:paraId="22799C69" w14:textId="77777777" w:rsidR="00310EA2" w:rsidRPr="0018294A" w:rsidRDefault="00310EA2" w:rsidP="00310EA2">
      <w:pPr>
        <w:rPr>
          <w:szCs w:val="24"/>
        </w:rPr>
      </w:pPr>
    </w:p>
    <w:p w14:paraId="2E7228E2" w14:textId="77777777" w:rsidR="00310EA2" w:rsidRPr="0018294A" w:rsidRDefault="00310EA2" w:rsidP="00310EA2">
      <w:pPr>
        <w:rPr>
          <w:szCs w:val="24"/>
        </w:rPr>
      </w:pPr>
      <w:r w:rsidRPr="0018294A">
        <w:rPr>
          <w:szCs w:val="24"/>
        </w:rPr>
        <w:t>Notes:</w:t>
      </w:r>
    </w:p>
    <w:p w14:paraId="6C973D8A" w14:textId="77777777" w:rsidR="00310EA2" w:rsidRPr="0018294A" w:rsidRDefault="00310EA2" w:rsidP="00310EA2">
      <w:pPr>
        <w:rPr>
          <w:szCs w:val="24"/>
        </w:rPr>
      </w:pPr>
    </w:p>
    <w:p w14:paraId="0120D65D" w14:textId="77777777" w:rsidR="00310EA2" w:rsidRPr="0018294A" w:rsidRDefault="00310EA2" w:rsidP="00310EA2">
      <w:pPr>
        <w:rPr>
          <w:szCs w:val="24"/>
        </w:rPr>
      </w:pPr>
      <w:r w:rsidRPr="0018294A">
        <w:rPr>
          <w:szCs w:val="24"/>
        </w:rPr>
        <w:t>Paul is a public listed company that acquired the following investments:</w:t>
      </w:r>
    </w:p>
    <w:p w14:paraId="63CC71BE" w14:textId="77777777" w:rsidR="00310EA2" w:rsidRPr="0018294A" w:rsidRDefault="00310EA2" w:rsidP="00310EA2">
      <w:pPr>
        <w:rPr>
          <w:szCs w:val="24"/>
        </w:rPr>
      </w:pPr>
    </w:p>
    <w:p w14:paraId="35347C90" w14:textId="77777777" w:rsidR="00310EA2" w:rsidRPr="0018294A" w:rsidRDefault="00310EA2" w:rsidP="00310EA2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Investment in Smith</w:t>
      </w:r>
    </w:p>
    <w:p w14:paraId="399B6CE4" w14:textId="77777777" w:rsidR="00310EA2" w:rsidRPr="0018294A" w:rsidRDefault="00310EA2" w:rsidP="00310EA2">
      <w:pPr>
        <w:pStyle w:val="ListParagraph"/>
        <w:ind w:left="360"/>
        <w:rPr>
          <w:szCs w:val="24"/>
        </w:rPr>
      </w:pPr>
      <w:r w:rsidRPr="0018294A">
        <w:rPr>
          <w:szCs w:val="24"/>
        </w:rPr>
        <w:t xml:space="preserve">On 1 </w:t>
      </w:r>
      <w:r>
        <w:rPr>
          <w:szCs w:val="24"/>
        </w:rPr>
        <w:t>April 2014</w:t>
      </w:r>
      <w:r w:rsidRPr="0018294A">
        <w:rPr>
          <w:szCs w:val="24"/>
        </w:rPr>
        <w:t xml:space="preserve"> Paul acquired 87 million shares in Smith for a</w:t>
      </w:r>
      <w:r w:rsidR="00D532BC">
        <w:rPr>
          <w:szCs w:val="24"/>
        </w:rPr>
        <w:t>n immediate cash payment of £268</w:t>
      </w:r>
      <w:r w:rsidRPr="0018294A">
        <w:rPr>
          <w:szCs w:val="24"/>
        </w:rPr>
        <w:t xml:space="preserve"> million. Smith’s profit and loss account reserve at the date of acquisition was £120 million.</w:t>
      </w:r>
    </w:p>
    <w:p w14:paraId="1AAD32BC" w14:textId="77777777" w:rsidR="00310EA2" w:rsidRPr="0018294A" w:rsidRDefault="00310EA2" w:rsidP="00310EA2">
      <w:pPr>
        <w:rPr>
          <w:szCs w:val="24"/>
        </w:rPr>
      </w:pPr>
    </w:p>
    <w:p w14:paraId="018009DA" w14:textId="77777777" w:rsidR="00310EA2" w:rsidRPr="0018294A" w:rsidRDefault="00310EA2" w:rsidP="00310EA2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At the date of acquisition of Smith owned a recently built property that was carried at its (depreciated) construction cost of £62 million.  The fair value of this property at the date of acquisition was £92 million and it had an estimated remaining life of 15 years.</w:t>
      </w:r>
    </w:p>
    <w:p w14:paraId="2806A279" w14:textId="77777777" w:rsidR="00310EA2" w:rsidRPr="0018294A" w:rsidRDefault="00310EA2" w:rsidP="00310EA2">
      <w:pPr>
        <w:pStyle w:val="ListParagraph"/>
        <w:ind w:left="360"/>
        <w:rPr>
          <w:szCs w:val="24"/>
        </w:rPr>
      </w:pPr>
    </w:p>
    <w:p w14:paraId="2193D13B" w14:textId="77777777" w:rsidR="00310EA2" w:rsidRPr="0018294A" w:rsidRDefault="00310EA2" w:rsidP="00310EA2">
      <w:pPr>
        <w:pStyle w:val="ListParagraph"/>
        <w:ind w:left="360"/>
        <w:rPr>
          <w:szCs w:val="24"/>
        </w:rPr>
      </w:pPr>
      <w:r w:rsidRPr="0018294A">
        <w:rPr>
          <w:szCs w:val="24"/>
        </w:rPr>
        <w:t xml:space="preserve">For many years Smith has been selling some of its products under the brand name of ‘PS’.  At the date of </w:t>
      </w:r>
      <w:proofErr w:type="gramStart"/>
      <w:r w:rsidRPr="0018294A">
        <w:rPr>
          <w:szCs w:val="24"/>
        </w:rPr>
        <w:t>acquisition</w:t>
      </w:r>
      <w:proofErr w:type="gramEnd"/>
      <w:r w:rsidRPr="0018294A">
        <w:rPr>
          <w:szCs w:val="24"/>
        </w:rPr>
        <w:t xml:space="preserve"> the directors of Paul valued this brand at £20 million with a remaining life of 5 years.  The brand is not included in Smith’s balance sheet.</w:t>
      </w:r>
    </w:p>
    <w:p w14:paraId="3ECE782C" w14:textId="77777777" w:rsidR="00310EA2" w:rsidRPr="0018294A" w:rsidRDefault="00310EA2" w:rsidP="00310EA2">
      <w:pPr>
        <w:pStyle w:val="ListParagraph"/>
        <w:ind w:left="360"/>
        <w:rPr>
          <w:szCs w:val="24"/>
        </w:rPr>
      </w:pPr>
    </w:p>
    <w:p w14:paraId="11E506DE" w14:textId="77777777" w:rsidR="00310EA2" w:rsidRPr="0018294A" w:rsidRDefault="00310EA2" w:rsidP="00310EA2">
      <w:pPr>
        <w:pStyle w:val="ListParagraph"/>
        <w:ind w:left="360"/>
        <w:rPr>
          <w:szCs w:val="24"/>
        </w:rPr>
      </w:pPr>
      <w:r w:rsidRPr="0018294A">
        <w:rPr>
          <w:szCs w:val="24"/>
        </w:rPr>
        <w:lastRenderedPageBreak/>
        <w:t>The fair values of all other identifiable assets and liabilities of Smith were equal to their carrying values at the date of acquisition.</w:t>
      </w:r>
    </w:p>
    <w:p w14:paraId="1A452A66" w14:textId="77777777" w:rsidR="00310EA2" w:rsidRPr="0018294A" w:rsidRDefault="00310EA2" w:rsidP="00310EA2">
      <w:pPr>
        <w:pStyle w:val="ListParagraph"/>
        <w:ind w:left="360"/>
        <w:rPr>
          <w:szCs w:val="24"/>
        </w:rPr>
      </w:pPr>
    </w:p>
    <w:p w14:paraId="6A7843EC" w14:textId="77777777" w:rsidR="00310EA2" w:rsidRPr="0018294A" w:rsidRDefault="00310EA2" w:rsidP="00310EA2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The</w:t>
      </w:r>
      <w:r>
        <w:rPr>
          <w:szCs w:val="24"/>
        </w:rPr>
        <w:t xml:space="preserve"> stock of Smith at 31 March 2016</w:t>
      </w:r>
      <w:r w:rsidRPr="0018294A">
        <w:rPr>
          <w:szCs w:val="24"/>
        </w:rPr>
        <w:t xml:space="preserve"> includes goods supplied by Paul for £54 million (at selling price from Paul).  Paul adds a mark-up of 20% on cost when selling goods to Smith.  There are no intra-group debto</w:t>
      </w:r>
      <w:r>
        <w:rPr>
          <w:szCs w:val="24"/>
        </w:rPr>
        <w:t>rs or creditors at 31 March 2016</w:t>
      </w:r>
      <w:r w:rsidRPr="0018294A">
        <w:rPr>
          <w:szCs w:val="24"/>
        </w:rPr>
        <w:t>.</w:t>
      </w:r>
    </w:p>
    <w:p w14:paraId="22D2AFC5" w14:textId="77777777" w:rsidR="00310EA2" w:rsidRPr="0018294A" w:rsidRDefault="00310EA2" w:rsidP="00310EA2">
      <w:pPr>
        <w:pStyle w:val="ListParagraph"/>
        <w:ind w:left="360"/>
        <w:rPr>
          <w:szCs w:val="24"/>
        </w:rPr>
      </w:pPr>
    </w:p>
    <w:p w14:paraId="07ADD5C9" w14:textId="77777777" w:rsidR="00310EA2" w:rsidRPr="0018294A" w:rsidRDefault="00310EA2" w:rsidP="00310EA2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None of the companies have paid any dividends for many years.</w:t>
      </w:r>
    </w:p>
    <w:p w14:paraId="32EF42DB" w14:textId="77777777" w:rsidR="00310EA2" w:rsidRPr="0018294A" w:rsidRDefault="00310EA2" w:rsidP="00310EA2">
      <w:pPr>
        <w:pStyle w:val="ListParagraph"/>
        <w:rPr>
          <w:szCs w:val="24"/>
        </w:rPr>
      </w:pPr>
    </w:p>
    <w:p w14:paraId="1FE4A64D" w14:textId="77777777" w:rsidR="00310EA2" w:rsidRPr="0018294A" w:rsidRDefault="00310EA2" w:rsidP="00310EA2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The goodwill of Smith has an estimated life of five years.</w:t>
      </w:r>
    </w:p>
    <w:p w14:paraId="21CC8A2D" w14:textId="77777777" w:rsidR="00310EA2" w:rsidRPr="0018294A" w:rsidRDefault="00310EA2" w:rsidP="00310EA2">
      <w:pPr>
        <w:pStyle w:val="ListParagraph"/>
        <w:rPr>
          <w:szCs w:val="24"/>
        </w:rPr>
      </w:pPr>
    </w:p>
    <w:p w14:paraId="3EDDAEA6" w14:textId="77777777" w:rsidR="00310EA2" w:rsidRPr="0018294A" w:rsidRDefault="00310EA2" w:rsidP="00310EA2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On 31 March 201</w:t>
      </w:r>
      <w:r>
        <w:rPr>
          <w:szCs w:val="24"/>
        </w:rPr>
        <w:t>6</w:t>
      </w:r>
      <w:r w:rsidRPr="0018294A">
        <w:rPr>
          <w:szCs w:val="24"/>
        </w:rPr>
        <w:t xml:space="preserve"> Smith remitted to Paul a cash payment of £12 million.  This was not received by Smith until early April 2015.</w:t>
      </w:r>
    </w:p>
    <w:p w14:paraId="5981E906" w14:textId="77777777" w:rsidR="00310EA2" w:rsidRPr="0018294A" w:rsidRDefault="00310EA2" w:rsidP="00310EA2">
      <w:pPr>
        <w:rPr>
          <w:szCs w:val="24"/>
        </w:rPr>
      </w:pPr>
    </w:p>
    <w:p w14:paraId="67D57966" w14:textId="77777777" w:rsidR="00310EA2" w:rsidRPr="0018294A" w:rsidRDefault="00310EA2" w:rsidP="00310EA2">
      <w:pPr>
        <w:rPr>
          <w:szCs w:val="24"/>
        </w:rPr>
      </w:pPr>
    </w:p>
    <w:p w14:paraId="039F1F51" w14:textId="77777777" w:rsidR="00310EA2" w:rsidRPr="0018294A" w:rsidRDefault="00310EA2" w:rsidP="00310EA2">
      <w:pPr>
        <w:rPr>
          <w:b/>
          <w:szCs w:val="24"/>
        </w:rPr>
      </w:pPr>
      <w:r w:rsidRPr="0018294A">
        <w:rPr>
          <w:b/>
          <w:szCs w:val="24"/>
        </w:rPr>
        <w:t>Required</w:t>
      </w:r>
    </w:p>
    <w:p w14:paraId="0A811110" w14:textId="77777777" w:rsidR="00310EA2" w:rsidRPr="0018294A" w:rsidRDefault="00310EA2" w:rsidP="00310EA2">
      <w:pPr>
        <w:rPr>
          <w:b/>
          <w:szCs w:val="24"/>
        </w:rPr>
      </w:pPr>
    </w:p>
    <w:p w14:paraId="147853DA" w14:textId="77777777" w:rsidR="00310EA2" w:rsidRPr="0018294A" w:rsidRDefault="00310EA2" w:rsidP="00310EA2">
      <w:pPr>
        <w:rPr>
          <w:szCs w:val="24"/>
        </w:rPr>
      </w:pPr>
      <w:r w:rsidRPr="0018294A">
        <w:rPr>
          <w:szCs w:val="24"/>
        </w:rPr>
        <w:t>Prepare a consolidated balance sheet of the Paul group as at 31 March 201</w:t>
      </w:r>
      <w:r>
        <w:rPr>
          <w:szCs w:val="24"/>
        </w:rPr>
        <w:t>6</w:t>
      </w:r>
      <w:r w:rsidRPr="0018294A">
        <w:rPr>
          <w:szCs w:val="24"/>
        </w:rPr>
        <w:t>.</w:t>
      </w:r>
    </w:p>
    <w:p w14:paraId="67359F25" w14:textId="77777777" w:rsidR="00310EA2" w:rsidRPr="0018294A" w:rsidRDefault="00310EA2" w:rsidP="00310EA2">
      <w:pPr>
        <w:rPr>
          <w:szCs w:val="24"/>
        </w:rPr>
      </w:pPr>
      <w:bookmarkStart w:id="0" w:name="_GoBack"/>
      <w:bookmarkEnd w:id="0"/>
    </w:p>
    <w:sectPr w:rsidR="00310EA2" w:rsidRPr="0018294A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F96A4A" w14:textId="77777777" w:rsidR="00283A72" w:rsidRDefault="00283A72">
      <w:r>
        <w:separator/>
      </w:r>
    </w:p>
  </w:endnote>
  <w:endnote w:type="continuationSeparator" w:id="0">
    <w:p w14:paraId="2B8A5B97" w14:textId="77777777" w:rsidR="00283A72" w:rsidRDefault="00283A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9C0E91" w14:textId="04D8C078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FB0FBA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B0FBA" w:rsidRPr="002227B1">
      <w:rPr>
        <w:lang w:val="en-US"/>
      </w:rPr>
      <w:fldChar w:fldCharType="separate"/>
    </w:r>
    <w:r w:rsidR="000A0A85">
      <w:rPr>
        <w:noProof/>
        <w:lang w:val="en-US"/>
      </w:rPr>
      <w:t>3</w:t>
    </w:r>
    <w:r w:rsidR="00FB0FBA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B0FBA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B0FBA" w:rsidRPr="002227B1">
      <w:rPr>
        <w:lang w:val="en-US"/>
      </w:rPr>
      <w:fldChar w:fldCharType="separate"/>
    </w:r>
    <w:r w:rsidR="000A0A85">
      <w:rPr>
        <w:noProof/>
        <w:lang w:val="en-US"/>
      </w:rPr>
      <w:t>7</w:t>
    </w:r>
    <w:r w:rsidR="00FB0FBA" w:rsidRPr="002227B1">
      <w:rPr>
        <w:lang w:val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58207C" w14:textId="77777777" w:rsidR="00283A72" w:rsidRDefault="00283A72">
      <w:r>
        <w:separator/>
      </w:r>
    </w:p>
  </w:footnote>
  <w:footnote w:type="continuationSeparator" w:id="0">
    <w:p w14:paraId="14DAD14C" w14:textId="77777777" w:rsidR="00283A72" w:rsidRDefault="00283A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219DD"/>
    <w:multiLevelType w:val="hybridMultilevel"/>
    <w:tmpl w:val="ACDC0CAA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9C53BB"/>
    <w:multiLevelType w:val="hybridMultilevel"/>
    <w:tmpl w:val="07B8829E"/>
    <w:lvl w:ilvl="0" w:tplc="53987EC6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0C43D1"/>
    <w:multiLevelType w:val="hybridMultilevel"/>
    <w:tmpl w:val="EC7CDBBE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37045E02"/>
    <w:multiLevelType w:val="hybridMultilevel"/>
    <w:tmpl w:val="C19E72DA"/>
    <w:lvl w:ilvl="0" w:tplc="CD1AE688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5643CA"/>
    <w:multiLevelType w:val="hybridMultilevel"/>
    <w:tmpl w:val="D83CEEC4"/>
    <w:lvl w:ilvl="0" w:tplc="7ED2D206">
      <w:start w:val="1"/>
      <w:numFmt w:val="lowerLetter"/>
      <w:lvlText w:val="%1)"/>
      <w:lvlJc w:val="left"/>
      <w:pPr>
        <w:ind w:left="360" w:hanging="360"/>
      </w:pPr>
      <w:rPr>
        <w:rFonts w:ascii="Arial" w:hAnsi="Arial" w:cs="Aria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7E41BE2"/>
    <w:multiLevelType w:val="hybridMultilevel"/>
    <w:tmpl w:val="DD6C0B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AB7340E"/>
    <w:multiLevelType w:val="hybridMultilevel"/>
    <w:tmpl w:val="E60E3926"/>
    <w:lvl w:ilvl="0" w:tplc="F3AEFC6E">
      <w:start w:val="1"/>
      <w:numFmt w:val="lowerRoman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780A79DF"/>
    <w:multiLevelType w:val="hybridMultilevel"/>
    <w:tmpl w:val="ABF8D790"/>
    <w:lvl w:ilvl="0" w:tplc="CD1AE688">
      <w:start w:val="1"/>
      <w:numFmt w:val="lowerLetter"/>
      <w:lvlText w:val="%1)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7B414EC9"/>
    <w:multiLevelType w:val="multilevel"/>
    <w:tmpl w:val="9C9C79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9"/>
  </w:num>
  <w:num w:numId="2">
    <w:abstractNumId w:val="10"/>
  </w:num>
  <w:num w:numId="3">
    <w:abstractNumId w:val="4"/>
  </w:num>
  <w:num w:numId="4">
    <w:abstractNumId w:val="2"/>
  </w:num>
  <w:num w:numId="5">
    <w:abstractNumId w:val="0"/>
  </w:num>
  <w:num w:numId="6">
    <w:abstractNumId w:val="11"/>
  </w:num>
  <w:num w:numId="7">
    <w:abstractNumId w:val="5"/>
  </w:num>
  <w:num w:numId="8">
    <w:abstractNumId w:val="6"/>
  </w:num>
  <w:num w:numId="9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8"/>
  </w:num>
  <w:num w:numId="11">
    <w:abstractNumId w:val="3"/>
  </w:num>
  <w:num w:numId="12">
    <w:abstractNumId w:val="7"/>
  </w:num>
  <w:num w:numId="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5302D"/>
    <w:rsid w:val="0009720B"/>
    <w:rsid w:val="000A0A85"/>
    <w:rsid w:val="000D2292"/>
    <w:rsid w:val="000D65A5"/>
    <w:rsid w:val="000E5EE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11CB6"/>
    <w:rsid w:val="002432C0"/>
    <w:rsid w:val="00250F5B"/>
    <w:rsid w:val="002511B4"/>
    <w:rsid w:val="0025252C"/>
    <w:rsid w:val="00256113"/>
    <w:rsid w:val="00274D58"/>
    <w:rsid w:val="00280103"/>
    <w:rsid w:val="00283A72"/>
    <w:rsid w:val="00286252"/>
    <w:rsid w:val="002A5270"/>
    <w:rsid w:val="002D3C39"/>
    <w:rsid w:val="002E72EF"/>
    <w:rsid w:val="002F26C1"/>
    <w:rsid w:val="00307A43"/>
    <w:rsid w:val="00310EA2"/>
    <w:rsid w:val="00337C61"/>
    <w:rsid w:val="00355330"/>
    <w:rsid w:val="0036641A"/>
    <w:rsid w:val="00373E3F"/>
    <w:rsid w:val="003A43F8"/>
    <w:rsid w:val="003B03DA"/>
    <w:rsid w:val="003B54C8"/>
    <w:rsid w:val="003B7622"/>
    <w:rsid w:val="003F6D14"/>
    <w:rsid w:val="004034A9"/>
    <w:rsid w:val="00405A9E"/>
    <w:rsid w:val="004076C4"/>
    <w:rsid w:val="00410939"/>
    <w:rsid w:val="00451825"/>
    <w:rsid w:val="00464504"/>
    <w:rsid w:val="0047226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40EAF"/>
    <w:rsid w:val="0055088C"/>
    <w:rsid w:val="0056046A"/>
    <w:rsid w:val="005672D9"/>
    <w:rsid w:val="005826C9"/>
    <w:rsid w:val="005876B5"/>
    <w:rsid w:val="005A46A4"/>
    <w:rsid w:val="005A5B33"/>
    <w:rsid w:val="005B4541"/>
    <w:rsid w:val="005B4884"/>
    <w:rsid w:val="005D2E24"/>
    <w:rsid w:val="005D40D2"/>
    <w:rsid w:val="005F29C1"/>
    <w:rsid w:val="0062759D"/>
    <w:rsid w:val="0063282B"/>
    <w:rsid w:val="006375E3"/>
    <w:rsid w:val="00651BDA"/>
    <w:rsid w:val="0065419D"/>
    <w:rsid w:val="0065660F"/>
    <w:rsid w:val="00674612"/>
    <w:rsid w:val="00685E99"/>
    <w:rsid w:val="006C4C99"/>
    <w:rsid w:val="006D1161"/>
    <w:rsid w:val="006D4DD5"/>
    <w:rsid w:val="006F3197"/>
    <w:rsid w:val="00703C9F"/>
    <w:rsid w:val="00711505"/>
    <w:rsid w:val="0071656A"/>
    <w:rsid w:val="00720F98"/>
    <w:rsid w:val="007228A4"/>
    <w:rsid w:val="00734DFF"/>
    <w:rsid w:val="00751843"/>
    <w:rsid w:val="00762E20"/>
    <w:rsid w:val="00767081"/>
    <w:rsid w:val="00781F6D"/>
    <w:rsid w:val="00783665"/>
    <w:rsid w:val="00785B6C"/>
    <w:rsid w:val="00792B18"/>
    <w:rsid w:val="00793568"/>
    <w:rsid w:val="007A1555"/>
    <w:rsid w:val="007B420E"/>
    <w:rsid w:val="007D5972"/>
    <w:rsid w:val="007E31B0"/>
    <w:rsid w:val="007E3A8E"/>
    <w:rsid w:val="008029EE"/>
    <w:rsid w:val="00813BDC"/>
    <w:rsid w:val="008526DB"/>
    <w:rsid w:val="008616E4"/>
    <w:rsid w:val="008B64D0"/>
    <w:rsid w:val="008F0F4A"/>
    <w:rsid w:val="008F4237"/>
    <w:rsid w:val="00910E0F"/>
    <w:rsid w:val="0091404E"/>
    <w:rsid w:val="00917F06"/>
    <w:rsid w:val="00931114"/>
    <w:rsid w:val="009427E5"/>
    <w:rsid w:val="00944885"/>
    <w:rsid w:val="00952CB7"/>
    <w:rsid w:val="0095405E"/>
    <w:rsid w:val="00955A24"/>
    <w:rsid w:val="0095743F"/>
    <w:rsid w:val="0097229A"/>
    <w:rsid w:val="009948F4"/>
    <w:rsid w:val="00996632"/>
    <w:rsid w:val="009F2326"/>
    <w:rsid w:val="00A04017"/>
    <w:rsid w:val="00A123FF"/>
    <w:rsid w:val="00A16BB7"/>
    <w:rsid w:val="00A23173"/>
    <w:rsid w:val="00A266DF"/>
    <w:rsid w:val="00A47238"/>
    <w:rsid w:val="00A662B9"/>
    <w:rsid w:val="00A72458"/>
    <w:rsid w:val="00A8222C"/>
    <w:rsid w:val="00A85C60"/>
    <w:rsid w:val="00AD24AD"/>
    <w:rsid w:val="00AD2A94"/>
    <w:rsid w:val="00AD3FE6"/>
    <w:rsid w:val="00AD58C5"/>
    <w:rsid w:val="00AF097E"/>
    <w:rsid w:val="00B07A8D"/>
    <w:rsid w:val="00B10ABD"/>
    <w:rsid w:val="00B22B43"/>
    <w:rsid w:val="00B64FDF"/>
    <w:rsid w:val="00B674C4"/>
    <w:rsid w:val="00B677B7"/>
    <w:rsid w:val="00B83785"/>
    <w:rsid w:val="00B877AD"/>
    <w:rsid w:val="00B90DA5"/>
    <w:rsid w:val="00B95EF0"/>
    <w:rsid w:val="00BB621B"/>
    <w:rsid w:val="00BC4889"/>
    <w:rsid w:val="00BD440E"/>
    <w:rsid w:val="00C02687"/>
    <w:rsid w:val="00C266FC"/>
    <w:rsid w:val="00C36F0F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6E75"/>
    <w:rsid w:val="00D42181"/>
    <w:rsid w:val="00D429DD"/>
    <w:rsid w:val="00D532BC"/>
    <w:rsid w:val="00D6332D"/>
    <w:rsid w:val="00D67CD0"/>
    <w:rsid w:val="00D7009C"/>
    <w:rsid w:val="00DC3A55"/>
    <w:rsid w:val="00E01637"/>
    <w:rsid w:val="00E05E03"/>
    <w:rsid w:val="00E0685E"/>
    <w:rsid w:val="00E24192"/>
    <w:rsid w:val="00E305F9"/>
    <w:rsid w:val="00E30914"/>
    <w:rsid w:val="00E326F6"/>
    <w:rsid w:val="00E51801"/>
    <w:rsid w:val="00E6279E"/>
    <w:rsid w:val="00E77028"/>
    <w:rsid w:val="00E9772F"/>
    <w:rsid w:val="00E97E15"/>
    <w:rsid w:val="00EA0B9D"/>
    <w:rsid w:val="00EC0A0F"/>
    <w:rsid w:val="00EF3425"/>
    <w:rsid w:val="00F20EC1"/>
    <w:rsid w:val="00F327CC"/>
    <w:rsid w:val="00F51565"/>
    <w:rsid w:val="00F5653E"/>
    <w:rsid w:val="00F92F89"/>
    <w:rsid w:val="00F93162"/>
    <w:rsid w:val="00FB0FBA"/>
    <w:rsid w:val="00FD5B5C"/>
    <w:rsid w:val="00FE5E00"/>
    <w:rsid w:val="00FF409A"/>
    <w:rsid w:val="00FF6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8DCE95D"/>
  <w15:docId w15:val="{03536F11-D3A8-4C30-8802-4DB40B92C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540EAF"/>
    <w:pPr>
      <w:keepNext/>
      <w:outlineLvl w:val="0"/>
    </w:pPr>
    <w:rPr>
      <w:b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table" w:customStyle="1" w:styleId="TableGrid1">
    <w:name w:val="Table Grid1"/>
    <w:basedOn w:val="TableNormal"/>
    <w:next w:val="TableGrid"/>
    <w:rsid w:val="00540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rsid w:val="00540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540EAF"/>
    <w:rPr>
      <w:b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540EAF"/>
    <w:pPr>
      <w:ind w:left="720"/>
    </w:pPr>
    <w:rPr>
      <w:lang w:eastAsia="en-US"/>
    </w:rPr>
  </w:style>
  <w:style w:type="paragraph" w:customStyle="1" w:styleId="SMUNORMALARIAL">
    <w:name w:val="SMU NORMAL ARIAL"/>
    <w:basedOn w:val="Normal"/>
    <w:rsid w:val="00540EAF"/>
    <w:rPr>
      <w:rFonts w:ascii="Arial" w:hAnsi="Arial"/>
      <w:sz w:val="22"/>
      <w:szCs w:val="24"/>
    </w:rPr>
  </w:style>
  <w:style w:type="table" w:customStyle="1" w:styleId="TableGrid3">
    <w:name w:val="Table Grid3"/>
    <w:basedOn w:val="TableNormal"/>
    <w:next w:val="TableGrid"/>
    <w:rsid w:val="00F515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rsid w:val="00F515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E1695BC-8D8E-4AEB-883B-CAFFA33098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347</Words>
  <Characters>1978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Andrew Williams</cp:lastModifiedBy>
  <cp:revision>2</cp:revision>
  <cp:lastPrinted>2010-12-14T12:56:00Z</cp:lastPrinted>
  <dcterms:created xsi:type="dcterms:W3CDTF">2019-11-23T18:44:00Z</dcterms:created>
  <dcterms:modified xsi:type="dcterms:W3CDTF">2019-11-23T18:44:00Z</dcterms:modified>
</cp:coreProperties>
</file>