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69F0134" w14:textId="066EC82A" w:rsidR="00AF4C20" w:rsidRDefault="00AF4C20" w:rsidP="00AF4C20">
      <w:pPr>
        <w:pStyle w:val="Title"/>
        <w:rPr>
          <w:rFonts w:cs="Times New Roman"/>
          <w:sz w:val="24"/>
          <w:szCs w:val="24"/>
        </w:rPr>
      </w:pPr>
      <w:r>
        <w:rPr>
          <w:rFonts w:cs="Times New Roman"/>
          <w:sz w:val="24"/>
          <w:szCs w:val="24"/>
        </w:rPr>
        <w:t>Marketing Fundamentals Assessment 2</w:t>
      </w:r>
    </w:p>
    <w:p w14:paraId="4CFE29F7" w14:textId="77777777" w:rsidR="00AF4C20" w:rsidRDefault="00AF4C20" w:rsidP="00AF4C20">
      <w:pPr>
        <w:rPr>
          <w:i/>
          <w:iCs/>
          <w:sz w:val="24"/>
        </w:rPr>
      </w:pPr>
      <w:r>
        <w:rPr>
          <w:i/>
          <w:iCs/>
        </w:rPr>
        <w:t xml:space="preserve">Lecturer: </w:t>
      </w:r>
      <w:proofErr w:type="spellStart"/>
      <w:r>
        <w:rPr>
          <w:i/>
          <w:iCs/>
        </w:rPr>
        <w:t>Tushara</w:t>
      </w:r>
      <w:proofErr w:type="spellEnd"/>
      <w:r>
        <w:rPr>
          <w:i/>
          <w:iCs/>
        </w:rPr>
        <w:t xml:space="preserve"> </w:t>
      </w:r>
      <w:proofErr w:type="spellStart"/>
      <w:r>
        <w:rPr>
          <w:i/>
          <w:iCs/>
        </w:rPr>
        <w:t>Balendran</w:t>
      </w:r>
      <w:proofErr w:type="spellEnd"/>
    </w:p>
    <w:p w14:paraId="4D9CCF28" w14:textId="77777777" w:rsidR="00AF4C20" w:rsidRDefault="00AF4C20" w:rsidP="00AF4C20">
      <w:pPr>
        <w:rPr>
          <w:i/>
          <w:iCs/>
        </w:rPr>
      </w:pPr>
      <w:r>
        <w:rPr>
          <w:i/>
          <w:iCs/>
        </w:rPr>
        <w:t>Student: Alexandru-Marian Dima (1914253)</w:t>
      </w:r>
    </w:p>
    <w:p w14:paraId="13C416FD" w14:textId="77777777" w:rsidR="00AF4C20" w:rsidRDefault="00AF4C20" w:rsidP="00AF4C20">
      <w:pPr>
        <w:rPr>
          <w:i/>
          <w:iCs/>
        </w:rPr>
      </w:pPr>
      <w:r>
        <w:rPr>
          <w:i/>
          <w:iCs/>
        </w:rPr>
        <w:t>AUGUST 2020</w:t>
      </w:r>
    </w:p>
    <w:p w14:paraId="6C6F3E8A" w14:textId="77777777" w:rsidR="00AF4C20" w:rsidRDefault="00AF4C20" w:rsidP="009E0A28">
      <w:pPr>
        <w:pStyle w:val="Title"/>
        <w:jc w:val="center"/>
      </w:pPr>
    </w:p>
    <w:p w14:paraId="02BF1432" w14:textId="77777777" w:rsidR="00AF4C20" w:rsidRDefault="00AF4C20" w:rsidP="009E0A28">
      <w:pPr>
        <w:pStyle w:val="Title"/>
        <w:jc w:val="center"/>
      </w:pPr>
    </w:p>
    <w:p w14:paraId="7776708B" w14:textId="77777777" w:rsidR="00E13C29" w:rsidRPr="00E13C29" w:rsidRDefault="00E13C29" w:rsidP="009E0A28">
      <w:pPr>
        <w:pStyle w:val="Title"/>
        <w:jc w:val="center"/>
      </w:pPr>
      <w:r>
        <w:t>Marketing fundamentals analysis and evaluation</w:t>
      </w:r>
    </w:p>
    <w:p w14:paraId="15C86F0D" w14:textId="77777777" w:rsidR="00E13C29" w:rsidRDefault="00E13C29">
      <w:pPr>
        <w:spacing w:line="276" w:lineRule="auto"/>
        <w:jc w:val="left"/>
        <w:rPr>
          <w:rFonts w:eastAsiaTheme="majorEastAsia" w:cstheme="majorBidi"/>
          <w:b/>
          <w:bCs/>
          <w:sz w:val="28"/>
          <w:szCs w:val="28"/>
        </w:rPr>
      </w:pPr>
    </w:p>
    <w:p w14:paraId="4558F527" w14:textId="77777777" w:rsidR="00E13C29" w:rsidRDefault="00E13C29">
      <w:pPr>
        <w:spacing w:line="276" w:lineRule="auto"/>
        <w:jc w:val="left"/>
        <w:rPr>
          <w:rFonts w:eastAsiaTheme="majorEastAsia" w:cstheme="majorBidi"/>
          <w:b/>
          <w:bCs/>
          <w:sz w:val="28"/>
          <w:szCs w:val="28"/>
        </w:rPr>
      </w:pPr>
    </w:p>
    <w:p w14:paraId="00C1B230" w14:textId="77777777" w:rsidR="00E13C29" w:rsidRDefault="00E13C29">
      <w:pPr>
        <w:spacing w:line="276" w:lineRule="auto"/>
        <w:jc w:val="left"/>
        <w:rPr>
          <w:rFonts w:eastAsiaTheme="majorEastAsia" w:cstheme="majorBidi"/>
          <w:b/>
          <w:bCs/>
          <w:sz w:val="28"/>
          <w:szCs w:val="28"/>
        </w:rPr>
      </w:pPr>
    </w:p>
    <w:p w14:paraId="21DD86D3" w14:textId="77777777" w:rsidR="00E13C29" w:rsidRDefault="00E13C29">
      <w:pPr>
        <w:spacing w:line="276" w:lineRule="auto"/>
        <w:jc w:val="left"/>
        <w:rPr>
          <w:rFonts w:eastAsiaTheme="majorEastAsia" w:cstheme="majorBidi"/>
          <w:b/>
          <w:bCs/>
          <w:sz w:val="28"/>
          <w:szCs w:val="28"/>
        </w:rPr>
      </w:pPr>
    </w:p>
    <w:p w14:paraId="4A8A06A6" w14:textId="77777777" w:rsidR="00E13C29" w:rsidRDefault="00E13C29">
      <w:pPr>
        <w:spacing w:line="276" w:lineRule="auto"/>
        <w:jc w:val="left"/>
        <w:rPr>
          <w:rFonts w:eastAsiaTheme="majorEastAsia" w:cstheme="majorBidi"/>
          <w:b/>
          <w:bCs/>
          <w:sz w:val="28"/>
          <w:szCs w:val="28"/>
        </w:rPr>
      </w:pPr>
    </w:p>
    <w:p w14:paraId="2C2DE3E9" w14:textId="77777777" w:rsidR="00E13C29" w:rsidRDefault="00E13C29">
      <w:pPr>
        <w:spacing w:line="276" w:lineRule="auto"/>
        <w:jc w:val="left"/>
        <w:rPr>
          <w:rFonts w:eastAsiaTheme="majorEastAsia" w:cstheme="majorBidi"/>
          <w:b/>
          <w:bCs/>
          <w:sz w:val="28"/>
          <w:szCs w:val="28"/>
        </w:rPr>
      </w:pPr>
    </w:p>
    <w:p w14:paraId="778D3C74" w14:textId="77777777" w:rsidR="00E13C29" w:rsidRDefault="00E13C29">
      <w:pPr>
        <w:spacing w:line="276" w:lineRule="auto"/>
        <w:jc w:val="left"/>
        <w:rPr>
          <w:rFonts w:eastAsiaTheme="majorEastAsia" w:cstheme="majorBidi"/>
          <w:b/>
          <w:bCs/>
          <w:sz w:val="28"/>
          <w:szCs w:val="28"/>
        </w:rPr>
      </w:pPr>
    </w:p>
    <w:p w14:paraId="0055340B" w14:textId="77777777" w:rsidR="00E13C29" w:rsidRDefault="00E13C29">
      <w:pPr>
        <w:spacing w:line="276" w:lineRule="auto"/>
        <w:jc w:val="left"/>
        <w:rPr>
          <w:rFonts w:eastAsiaTheme="majorEastAsia" w:cstheme="majorBidi"/>
          <w:b/>
          <w:bCs/>
          <w:sz w:val="28"/>
          <w:szCs w:val="28"/>
        </w:rPr>
      </w:pPr>
    </w:p>
    <w:p w14:paraId="5FBA2DE3" w14:textId="77777777" w:rsidR="00E13C29" w:rsidRDefault="00E13C29">
      <w:pPr>
        <w:spacing w:line="276" w:lineRule="auto"/>
        <w:jc w:val="left"/>
        <w:rPr>
          <w:rFonts w:eastAsiaTheme="majorEastAsia" w:cstheme="majorBidi"/>
          <w:b/>
          <w:bCs/>
          <w:sz w:val="28"/>
          <w:szCs w:val="28"/>
        </w:rPr>
      </w:pPr>
    </w:p>
    <w:p w14:paraId="047F3789" w14:textId="77777777" w:rsidR="00E13C29" w:rsidRDefault="00E13C29">
      <w:pPr>
        <w:spacing w:line="276" w:lineRule="auto"/>
        <w:jc w:val="left"/>
        <w:rPr>
          <w:rFonts w:eastAsiaTheme="majorEastAsia" w:cstheme="majorBidi"/>
          <w:b/>
          <w:bCs/>
          <w:sz w:val="28"/>
          <w:szCs w:val="28"/>
        </w:rPr>
      </w:pPr>
    </w:p>
    <w:p w14:paraId="1F822B02" w14:textId="77777777" w:rsidR="00E13C29" w:rsidRDefault="00E13C29">
      <w:pPr>
        <w:spacing w:line="276" w:lineRule="auto"/>
        <w:jc w:val="left"/>
        <w:rPr>
          <w:rFonts w:eastAsiaTheme="majorEastAsia" w:cstheme="majorBidi"/>
          <w:b/>
          <w:bCs/>
          <w:sz w:val="28"/>
          <w:szCs w:val="28"/>
        </w:rPr>
      </w:pPr>
    </w:p>
    <w:p w14:paraId="5FB8B3F5" w14:textId="77777777" w:rsidR="00E13C29" w:rsidRDefault="00E13C29">
      <w:pPr>
        <w:spacing w:line="276" w:lineRule="auto"/>
        <w:jc w:val="left"/>
        <w:rPr>
          <w:rFonts w:eastAsiaTheme="majorEastAsia" w:cstheme="majorBidi"/>
          <w:b/>
          <w:bCs/>
          <w:sz w:val="28"/>
          <w:szCs w:val="28"/>
        </w:rPr>
      </w:pPr>
    </w:p>
    <w:p w14:paraId="4BDC9BBD" w14:textId="77777777" w:rsidR="00E13C29" w:rsidRDefault="00E13C29">
      <w:pPr>
        <w:spacing w:line="276" w:lineRule="auto"/>
        <w:jc w:val="left"/>
        <w:rPr>
          <w:rFonts w:eastAsiaTheme="majorEastAsia" w:cstheme="majorBidi"/>
          <w:b/>
          <w:bCs/>
          <w:sz w:val="28"/>
          <w:szCs w:val="28"/>
        </w:rPr>
      </w:pPr>
    </w:p>
    <w:p w14:paraId="694F846A" w14:textId="77777777" w:rsidR="00E13C29" w:rsidRDefault="00E13C29">
      <w:pPr>
        <w:spacing w:line="276" w:lineRule="auto"/>
        <w:jc w:val="left"/>
        <w:rPr>
          <w:rFonts w:eastAsiaTheme="majorEastAsia" w:cstheme="majorBidi"/>
          <w:b/>
          <w:bCs/>
          <w:sz w:val="28"/>
          <w:szCs w:val="28"/>
        </w:rPr>
      </w:pPr>
    </w:p>
    <w:p w14:paraId="2A97BFC9" w14:textId="77777777" w:rsidR="00E13C29" w:rsidRDefault="00E13C29">
      <w:pPr>
        <w:spacing w:line="276" w:lineRule="auto"/>
        <w:jc w:val="left"/>
        <w:rPr>
          <w:rFonts w:eastAsiaTheme="majorEastAsia" w:cstheme="majorBidi"/>
          <w:b/>
          <w:bCs/>
          <w:sz w:val="28"/>
          <w:szCs w:val="28"/>
        </w:rPr>
      </w:pPr>
    </w:p>
    <w:p w14:paraId="1AA53D5E" w14:textId="77777777" w:rsidR="00E13C29" w:rsidRDefault="00E13C29">
      <w:pPr>
        <w:spacing w:line="276" w:lineRule="auto"/>
        <w:jc w:val="left"/>
        <w:rPr>
          <w:rFonts w:eastAsiaTheme="majorEastAsia" w:cstheme="majorBidi"/>
          <w:b/>
          <w:bCs/>
          <w:sz w:val="28"/>
          <w:szCs w:val="28"/>
        </w:rPr>
      </w:pPr>
    </w:p>
    <w:p w14:paraId="502FED3B" w14:textId="77777777" w:rsidR="00E13C29" w:rsidRDefault="00E13C29">
      <w:pPr>
        <w:spacing w:line="276" w:lineRule="auto"/>
        <w:jc w:val="left"/>
        <w:rPr>
          <w:rFonts w:eastAsiaTheme="majorEastAsia" w:cstheme="majorBidi"/>
          <w:b/>
          <w:bCs/>
          <w:sz w:val="28"/>
          <w:szCs w:val="28"/>
        </w:rPr>
      </w:pPr>
    </w:p>
    <w:p w14:paraId="59ACBF1B" w14:textId="77777777" w:rsidR="00E13C29" w:rsidRDefault="00E13C29">
      <w:pPr>
        <w:spacing w:line="276" w:lineRule="auto"/>
        <w:jc w:val="left"/>
        <w:rPr>
          <w:rFonts w:eastAsiaTheme="majorEastAsia" w:cstheme="majorBidi"/>
          <w:b/>
          <w:bCs/>
          <w:sz w:val="28"/>
          <w:szCs w:val="28"/>
        </w:rPr>
      </w:pPr>
    </w:p>
    <w:p w14:paraId="532C645F" w14:textId="77777777" w:rsidR="00E13C29" w:rsidRDefault="00E13C29">
      <w:pPr>
        <w:spacing w:line="276" w:lineRule="auto"/>
        <w:jc w:val="left"/>
        <w:rPr>
          <w:rFonts w:eastAsiaTheme="majorEastAsia" w:cstheme="majorBidi"/>
          <w:b/>
          <w:bCs/>
          <w:sz w:val="28"/>
          <w:szCs w:val="28"/>
        </w:rPr>
      </w:pPr>
    </w:p>
    <w:p w14:paraId="69136A20" w14:textId="77777777" w:rsidR="00E13C29" w:rsidRDefault="00E13C29">
      <w:pPr>
        <w:spacing w:line="276" w:lineRule="auto"/>
        <w:jc w:val="left"/>
        <w:rPr>
          <w:rFonts w:eastAsiaTheme="majorEastAsia" w:cstheme="majorBidi"/>
          <w:b/>
          <w:bCs/>
          <w:sz w:val="28"/>
          <w:szCs w:val="28"/>
        </w:rPr>
      </w:pPr>
    </w:p>
    <w:p w14:paraId="28DB30C2" w14:textId="77777777" w:rsidR="00E13C29" w:rsidRDefault="00E13C29">
      <w:pPr>
        <w:spacing w:line="276" w:lineRule="auto"/>
        <w:jc w:val="left"/>
        <w:rPr>
          <w:rFonts w:eastAsiaTheme="majorEastAsia" w:cstheme="majorBidi"/>
          <w:b/>
          <w:bCs/>
          <w:sz w:val="28"/>
          <w:szCs w:val="28"/>
        </w:rPr>
      </w:pPr>
    </w:p>
    <w:sdt>
      <w:sdtPr>
        <w:rPr>
          <w:rFonts w:ascii="Times New Roman" w:eastAsiaTheme="minorEastAsia" w:hAnsi="Times New Roman" w:cstheme="minorBidi"/>
          <w:b w:val="0"/>
          <w:bCs w:val="0"/>
          <w:color w:val="auto"/>
          <w:sz w:val="22"/>
          <w:szCs w:val="22"/>
        </w:rPr>
        <w:id w:val="181866751"/>
        <w:docPartObj>
          <w:docPartGallery w:val="Table of Contents"/>
          <w:docPartUnique/>
        </w:docPartObj>
      </w:sdtPr>
      <w:sdtEndPr/>
      <w:sdtContent>
        <w:p w14:paraId="7BEA41DD" w14:textId="77777777" w:rsidR="00E13C29" w:rsidRDefault="00E13C29">
          <w:pPr>
            <w:pStyle w:val="TOCHeading"/>
          </w:pPr>
          <w:r>
            <w:t>Contents</w:t>
          </w:r>
        </w:p>
        <w:p w14:paraId="64EDAEBF" w14:textId="77777777" w:rsidR="00E13C29" w:rsidRDefault="007D302A">
          <w:pPr>
            <w:pStyle w:val="TOC1"/>
            <w:tabs>
              <w:tab w:val="right" w:leader="dot" w:pos="9350"/>
            </w:tabs>
            <w:rPr>
              <w:noProof/>
            </w:rPr>
          </w:pPr>
          <w:r>
            <w:fldChar w:fldCharType="begin"/>
          </w:r>
          <w:r w:rsidR="00E13C29">
            <w:instrText xml:space="preserve"> TOC \o "1-3" \h \z \u </w:instrText>
          </w:r>
          <w:r>
            <w:fldChar w:fldCharType="separate"/>
          </w:r>
          <w:hyperlink w:anchor="_Toc49431314" w:history="1">
            <w:r w:rsidR="00E13C29" w:rsidRPr="00C76848">
              <w:rPr>
                <w:rStyle w:val="Hyperlink"/>
                <w:noProof/>
              </w:rPr>
              <w:t>Marketing fundamentals analysis and evaluation</w:t>
            </w:r>
            <w:r w:rsidR="00E13C29">
              <w:rPr>
                <w:noProof/>
                <w:webHidden/>
              </w:rPr>
              <w:tab/>
            </w:r>
            <w:r>
              <w:rPr>
                <w:noProof/>
                <w:webHidden/>
              </w:rPr>
              <w:fldChar w:fldCharType="begin"/>
            </w:r>
            <w:r w:rsidR="00E13C29">
              <w:rPr>
                <w:noProof/>
                <w:webHidden/>
              </w:rPr>
              <w:instrText xml:space="preserve"> PAGEREF _Toc49431314 \h </w:instrText>
            </w:r>
            <w:r>
              <w:rPr>
                <w:noProof/>
                <w:webHidden/>
              </w:rPr>
            </w:r>
            <w:r>
              <w:rPr>
                <w:noProof/>
                <w:webHidden/>
              </w:rPr>
              <w:fldChar w:fldCharType="separate"/>
            </w:r>
            <w:r w:rsidR="00E13C29">
              <w:rPr>
                <w:noProof/>
                <w:webHidden/>
              </w:rPr>
              <w:t>2</w:t>
            </w:r>
            <w:r>
              <w:rPr>
                <w:noProof/>
                <w:webHidden/>
              </w:rPr>
              <w:fldChar w:fldCharType="end"/>
            </w:r>
          </w:hyperlink>
        </w:p>
        <w:p w14:paraId="0D55D225" w14:textId="77777777" w:rsidR="00E13C29" w:rsidRDefault="003C68D8">
          <w:pPr>
            <w:pStyle w:val="TOC1"/>
            <w:tabs>
              <w:tab w:val="right" w:leader="dot" w:pos="9350"/>
            </w:tabs>
            <w:rPr>
              <w:noProof/>
            </w:rPr>
          </w:pPr>
          <w:hyperlink w:anchor="_Toc49431315" w:history="1">
            <w:r w:rsidR="00E13C29" w:rsidRPr="00C76848">
              <w:rPr>
                <w:rStyle w:val="Hyperlink"/>
                <w:noProof/>
              </w:rPr>
              <w:t>References</w:t>
            </w:r>
            <w:r w:rsidR="00E13C29">
              <w:rPr>
                <w:noProof/>
                <w:webHidden/>
              </w:rPr>
              <w:tab/>
            </w:r>
            <w:r w:rsidR="007D302A">
              <w:rPr>
                <w:noProof/>
                <w:webHidden/>
              </w:rPr>
              <w:fldChar w:fldCharType="begin"/>
            </w:r>
            <w:r w:rsidR="00E13C29">
              <w:rPr>
                <w:noProof/>
                <w:webHidden/>
              </w:rPr>
              <w:instrText xml:space="preserve"> PAGEREF _Toc49431315 \h </w:instrText>
            </w:r>
            <w:r w:rsidR="007D302A">
              <w:rPr>
                <w:noProof/>
                <w:webHidden/>
              </w:rPr>
            </w:r>
            <w:r w:rsidR="007D302A">
              <w:rPr>
                <w:noProof/>
                <w:webHidden/>
              </w:rPr>
              <w:fldChar w:fldCharType="separate"/>
            </w:r>
            <w:r w:rsidR="00E13C29">
              <w:rPr>
                <w:noProof/>
                <w:webHidden/>
              </w:rPr>
              <w:t>7</w:t>
            </w:r>
            <w:r w:rsidR="007D302A">
              <w:rPr>
                <w:noProof/>
                <w:webHidden/>
              </w:rPr>
              <w:fldChar w:fldCharType="end"/>
            </w:r>
          </w:hyperlink>
        </w:p>
        <w:p w14:paraId="306B997A" w14:textId="77777777" w:rsidR="00E13C29" w:rsidRDefault="007D302A">
          <w:r>
            <w:fldChar w:fldCharType="end"/>
          </w:r>
        </w:p>
      </w:sdtContent>
    </w:sdt>
    <w:p w14:paraId="2AEBB477" w14:textId="77777777" w:rsidR="00E13C29" w:rsidRDefault="00E13C29">
      <w:pPr>
        <w:spacing w:line="276" w:lineRule="auto"/>
        <w:jc w:val="left"/>
        <w:rPr>
          <w:rFonts w:eastAsiaTheme="majorEastAsia" w:cstheme="majorBidi"/>
          <w:b/>
          <w:bCs/>
          <w:sz w:val="28"/>
          <w:szCs w:val="28"/>
        </w:rPr>
      </w:pPr>
    </w:p>
    <w:p w14:paraId="2F76F639" w14:textId="77777777" w:rsidR="00E13C29" w:rsidRDefault="00E13C29">
      <w:pPr>
        <w:spacing w:line="276" w:lineRule="auto"/>
        <w:jc w:val="left"/>
        <w:rPr>
          <w:rFonts w:eastAsiaTheme="majorEastAsia" w:cstheme="majorBidi"/>
          <w:b/>
          <w:bCs/>
          <w:sz w:val="28"/>
          <w:szCs w:val="28"/>
        </w:rPr>
      </w:pPr>
    </w:p>
    <w:p w14:paraId="01D0BD01" w14:textId="77777777" w:rsidR="00E13C29" w:rsidRDefault="00E13C29">
      <w:pPr>
        <w:spacing w:line="276" w:lineRule="auto"/>
        <w:jc w:val="left"/>
        <w:rPr>
          <w:rFonts w:eastAsiaTheme="majorEastAsia" w:cstheme="majorBidi"/>
          <w:b/>
          <w:bCs/>
          <w:sz w:val="28"/>
          <w:szCs w:val="28"/>
        </w:rPr>
      </w:pPr>
    </w:p>
    <w:p w14:paraId="3FEF901A" w14:textId="77777777" w:rsidR="00E13C29" w:rsidRDefault="00E13C29">
      <w:pPr>
        <w:spacing w:line="276" w:lineRule="auto"/>
        <w:jc w:val="left"/>
        <w:rPr>
          <w:rFonts w:eastAsiaTheme="majorEastAsia" w:cstheme="majorBidi"/>
          <w:b/>
          <w:bCs/>
          <w:sz w:val="28"/>
          <w:szCs w:val="28"/>
        </w:rPr>
      </w:pPr>
    </w:p>
    <w:p w14:paraId="64780CE3" w14:textId="77777777" w:rsidR="00E13C29" w:rsidRDefault="00E13C29">
      <w:pPr>
        <w:spacing w:line="276" w:lineRule="auto"/>
        <w:jc w:val="left"/>
        <w:rPr>
          <w:rFonts w:eastAsiaTheme="majorEastAsia" w:cstheme="majorBidi"/>
          <w:b/>
          <w:bCs/>
          <w:sz w:val="28"/>
          <w:szCs w:val="28"/>
        </w:rPr>
      </w:pPr>
    </w:p>
    <w:p w14:paraId="6C935055" w14:textId="77777777" w:rsidR="00E13C29" w:rsidRDefault="00E13C29">
      <w:pPr>
        <w:spacing w:line="276" w:lineRule="auto"/>
        <w:jc w:val="left"/>
        <w:rPr>
          <w:rFonts w:eastAsiaTheme="majorEastAsia" w:cstheme="majorBidi"/>
          <w:b/>
          <w:bCs/>
          <w:sz w:val="28"/>
          <w:szCs w:val="28"/>
        </w:rPr>
      </w:pPr>
    </w:p>
    <w:p w14:paraId="6A7DADFC" w14:textId="77777777" w:rsidR="00E13C29" w:rsidRDefault="00E13C29">
      <w:pPr>
        <w:spacing w:line="276" w:lineRule="auto"/>
        <w:jc w:val="left"/>
        <w:rPr>
          <w:rFonts w:eastAsiaTheme="majorEastAsia" w:cstheme="majorBidi"/>
          <w:b/>
          <w:bCs/>
          <w:sz w:val="28"/>
          <w:szCs w:val="28"/>
        </w:rPr>
      </w:pPr>
    </w:p>
    <w:p w14:paraId="728885F8" w14:textId="77777777" w:rsidR="00E13C29" w:rsidRDefault="00E13C29">
      <w:pPr>
        <w:spacing w:line="276" w:lineRule="auto"/>
        <w:jc w:val="left"/>
        <w:rPr>
          <w:rFonts w:eastAsiaTheme="majorEastAsia" w:cstheme="majorBidi"/>
          <w:b/>
          <w:bCs/>
          <w:sz w:val="28"/>
          <w:szCs w:val="28"/>
        </w:rPr>
      </w:pPr>
    </w:p>
    <w:p w14:paraId="7A886ABC" w14:textId="77777777" w:rsidR="00E13C29" w:rsidRDefault="00E13C29">
      <w:pPr>
        <w:spacing w:line="276" w:lineRule="auto"/>
        <w:jc w:val="left"/>
        <w:rPr>
          <w:rFonts w:eastAsiaTheme="majorEastAsia" w:cstheme="majorBidi"/>
          <w:b/>
          <w:bCs/>
          <w:sz w:val="28"/>
          <w:szCs w:val="28"/>
        </w:rPr>
      </w:pPr>
    </w:p>
    <w:p w14:paraId="5E73A103" w14:textId="77777777" w:rsidR="00E13C29" w:rsidRDefault="00E13C29">
      <w:pPr>
        <w:spacing w:line="276" w:lineRule="auto"/>
        <w:jc w:val="left"/>
        <w:rPr>
          <w:rFonts w:eastAsiaTheme="majorEastAsia" w:cstheme="majorBidi"/>
          <w:b/>
          <w:bCs/>
          <w:sz w:val="28"/>
          <w:szCs w:val="28"/>
        </w:rPr>
      </w:pPr>
    </w:p>
    <w:p w14:paraId="14F4CD87" w14:textId="77777777" w:rsidR="00E13C29" w:rsidRDefault="00E13C29">
      <w:pPr>
        <w:spacing w:line="276" w:lineRule="auto"/>
        <w:jc w:val="left"/>
        <w:rPr>
          <w:rFonts w:eastAsiaTheme="majorEastAsia" w:cstheme="majorBidi"/>
          <w:b/>
          <w:bCs/>
          <w:sz w:val="28"/>
          <w:szCs w:val="28"/>
        </w:rPr>
      </w:pPr>
    </w:p>
    <w:p w14:paraId="0E7D7AEE" w14:textId="77777777" w:rsidR="00E13C29" w:rsidRDefault="00E13C29">
      <w:pPr>
        <w:spacing w:line="276" w:lineRule="auto"/>
        <w:jc w:val="left"/>
        <w:rPr>
          <w:rFonts w:eastAsiaTheme="majorEastAsia" w:cstheme="majorBidi"/>
          <w:b/>
          <w:bCs/>
          <w:sz w:val="28"/>
          <w:szCs w:val="28"/>
        </w:rPr>
      </w:pPr>
    </w:p>
    <w:p w14:paraId="7EE1A97D" w14:textId="77777777" w:rsidR="00E13C29" w:rsidRDefault="00E13C29">
      <w:pPr>
        <w:spacing w:line="276" w:lineRule="auto"/>
        <w:jc w:val="left"/>
        <w:rPr>
          <w:rFonts w:eastAsiaTheme="majorEastAsia" w:cstheme="majorBidi"/>
          <w:b/>
          <w:bCs/>
          <w:sz w:val="28"/>
          <w:szCs w:val="28"/>
        </w:rPr>
      </w:pPr>
    </w:p>
    <w:p w14:paraId="323026FC" w14:textId="77777777" w:rsidR="00E13C29" w:rsidRDefault="00E13C29">
      <w:pPr>
        <w:spacing w:line="276" w:lineRule="auto"/>
        <w:jc w:val="left"/>
        <w:rPr>
          <w:rFonts w:eastAsiaTheme="majorEastAsia" w:cstheme="majorBidi"/>
          <w:b/>
          <w:bCs/>
          <w:sz w:val="28"/>
          <w:szCs w:val="28"/>
        </w:rPr>
      </w:pPr>
    </w:p>
    <w:p w14:paraId="7C544DB6" w14:textId="77777777" w:rsidR="00E13C29" w:rsidRDefault="00E13C29">
      <w:pPr>
        <w:spacing w:line="276" w:lineRule="auto"/>
        <w:jc w:val="left"/>
        <w:rPr>
          <w:rFonts w:eastAsiaTheme="majorEastAsia" w:cstheme="majorBidi"/>
          <w:b/>
          <w:bCs/>
          <w:sz w:val="28"/>
          <w:szCs w:val="28"/>
        </w:rPr>
      </w:pPr>
    </w:p>
    <w:p w14:paraId="493639D9" w14:textId="77777777" w:rsidR="00E13C29" w:rsidRDefault="00E13C29">
      <w:pPr>
        <w:spacing w:line="276" w:lineRule="auto"/>
        <w:jc w:val="left"/>
        <w:rPr>
          <w:rFonts w:eastAsiaTheme="majorEastAsia" w:cstheme="majorBidi"/>
          <w:b/>
          <w:bCs/>
          <w:sz w:val="28"/>
          <w:szCs w:val="28"/>
        </w:rPr>
      </w:pPr>
    </w:p>
    <w:p w14:paraId="4056280D" w14:textId="77777777" w:rsidR="00E13C29" w:rsidRDefault="00E13C29">
      <w:pPr>
        <w:spacing w:line="276" w:lineRule="auto"/>
        <w:jc w:val="left"/>
        <w:rPr>
          <w:rFonts w:eastAsiaTheme="majorEastAsia" w:cstheme="majorBidi"/>
          <w:b/>
          <w:bCs/>
          <w:sz w:val="28"/>
          <w:szCs w:val="28"/>
        </w:rPr>
      </w:pPr>
    </w:p>
    <w:p w14:paraId="444B5BFB" w14:textId="77777777" w:rsidR="00E13C29" w:rsidRDefault="00E13C29">
      <w:pPr>
        <w:spacing w:line="276" w:lineRule="auto"/>
        <w:jc w:val="left"/>
        <w:rPr>
          <w:rFonts w:eastAsiaTheme="majorEastAsia" w:cstheme="majorBidi"/>
          <w:b/>
          <w:bCs/>
          <w:sz w:val="28"/>
          <w:szCs w:val="28"/>
        </w:rPr>
      </w:pPr>
    </w:p>
    <w:p w14:paraId="1A147D2F" w14:textId="77777777" w:rsidR="00B95B40" w:rsidRDefault="007D1501" w:rsidP="007D1501">
      <w:pPr>
        <w:pStyle w:val="Heading1"/>
      </w:pPr>
      <w:bookmarkStart w:id="0" w:name="_Toc49431314"/>
      <w:r>
        <w:t>Marketing fundamentals analysis and evaluation</w:t>
      </w:r>
      <w:bookmarkEnd w:id="0"/>
    </w:p>
    <w:p w14:paraId="1F13351D" w14:textId="77777777" w:rsidR="001C747E" w:rsidRDefault="001C747E" w:rsidP="007D1501">
      <w:r>
        <w:t xml:space="preserve">This essay is going to cover the roles of marketing which are other than just generating profit and doing promotions for the company. The importance of creating value for the customer </w:t>
      </w:r>
      <w:r w:rsidR="00484681">
        <w:t>and its process will be discussed further in depth which is identifying the customer’s need, providing them value for their money and ways to retain them in long run. The ways in which Netflix values its customers and the effect stakeholders have on the decision making of the same company will also be discussed while throwing some like on the Consumer Valuation theory.</w:t>
      </w:r>
    </w:p>
    <w:p w14:paraId="3EE9667D" w14:textId="77777777" w:rsidR="007D1501" w:rsidRDefault="007D1501" w:rsidP="007D1501">
      <w:r>
        <w:t xml:space="preserve">The role of marketing is more than just promoting the company’s products. There are several deeper and crucial functions that marketing has in order to push the business to an extent where it not only achieves the desired and increasing profitability but the image and goodwill of the firm is also earned. </w:t>
      </w:r>
      <w:r w:rsidR="009D6E1E">
        <w:t xml:space="preserve">One of those roles includes </w:t>
      </w:r>
      <w:r w:rsidR="009D6E1E" w:rsidRPr="009D6E1E">
        <w:rPr>
          <w:b/>
          <w:i/>
        </w:rPr>
        <w:t>“</w:t>
      </w:r>
      <w:r w:rsidR="009D6E1E">
        <w:rPr>
          <w:b/>
          <w:i/>
        </w:rPr>
        <w:t>C</w:t>
      </w:r>
      <w:r w:rsidR="009D6E1E" w:rsidRPr="009D6E1E">
        <w:rPr>
          <w:b/>
          <w:i/>
        </w:rPr>
        <w:t>reating value for the customer”</w:t>
      </w:r>
      <w:r w:rsidR="009D6E1E">
        <w:rPr>
          <w:b/>
          <w:i/>
        </w:rPr>
        <w:t xml:space="preserve">. </w:t>
      </w:r>
      <w:r w:rsidR="009D6E1E">
        <w:t xml:space="preserve">This </w:t>
      </w:r>
      <w:r w:rsidR="00801D72">
        <w:t>process of creating values takes place when the marketing function establishes a connection between the consumer and the go</w:t>
      </w:r>
      <w:r w:rsidR="008D3541">
        <w:t>ods they are purchasing and the</w:t>
      </w:r>
      <w:r w:rsidR="00801D72">
        <w:t xml:space="preserve"> company and people. </w:t>
      </w:r>
      <w:r w:rsidR="008D3541">
        <w:t xml:space="preserve">Being one of the basic functions of the marketing; the </w:t>
      </w:r>
      <w:r w:rsidR="008D3541" w:rsidRPr="008D3541">
        <w:rPr>
          <w:b/>
          <w:i/>
        </w:rPr>
        <w:t>value</w:t>
      </w:r>
      <w:r w:rsidR="008D3541">
        <w:rPr>
          <w:b/>
          <w:i/>
        </w:rPr>
        <w:t xml:space="preserve"> </w:t>
      </w:r>
      <w:r w:rsidR="008D3541">
        <w:t xml:space="preserve">is generated when the customer feels satisfied because of the product, company or the interaction between the company and customer. The customer feels valued when he/she </w:t>
      </w:r>
      <w:r w:rsidR="00146932">
        <w:t>experiences</w:t>
      </w:r>
      <w:r w:rsidR="008D3541">
        <w:t xml:space="preserve"> that the company is doing something extra for their satisfaction. The satisfaction shall come from the product or customer’s experience with the company. </w:t>
      </w:r>
      <w:r w:rsidR="00514222">
        <w:t xml:space="preserve">To create customer satisfaction; the process has to be narrowed down in various steps. These steps include </w:t>
      </w:r>
      <w:r w:rsidR="00514222" w:rsidRPr="003422B2">
        <w:rPr>
          <w:b/>
        </w:rPr>
        <w:t>identifying the n</w:t>
      </w:r>
      <w:r w:rsidR="003422B2" w:rsidRPr="003422B2">
        <w:rPr>
          <w:b/>
        </w:rPr>
        <w:t>eed</w:t>
      </w:r>
      <w:r w:rsidR="003422B2">
        <w:t xml:space="preserve"> or requirement of customer and identifying the kind/group to target according to the product, satisfying the customer by </w:t>
      </w:r>
      <w:r w:rsidR="003422B2" w:rsidRPr="003422B2">
        <w:rPr>
          <w:b/>
        </w:rPr>
        <w:t xml:space="preserve">providing them the valuable product or service </w:t>
      </w:r>
      <w:r w:rsidR="003422B2">
        <w:t xml:space="preserve">for the price they are paying and </w:t>
      </w:r>
      <w:r w:rsidR="003422B2" w:rsidRPr="003422B2">
        <w:rPr>
          <w:b/>
        </w:rPr>
        <w:t>retaining customer</w:t>
      </w:r>
      <w:r w:rsidR="003422B2">
        <w:t xml:space="preserve"> by constantly staying in touch with them and providing them something new in product or service so that they don’t feel like switching to another brand/company</w:t>
      </w:r>
      <w:r w:rsidR="00F74BAF">
        <w:t xml:space="preserve"> (</w:t>
      </w:r>
      <w:proofErr w:type="spellStart"/>
      <w:r w:rsidR="00F74BAF">
        <w:rPr>
          <w:rFonts w:ascii="Arial" w:hAnsi="Arial" w:cs="Arial"/>
          <w:color w:val="201C0E"/>
          <w:sz w:val="21"/>
          <w:szCs w:val="21"/>
        </w:rPr>
        <w:t>CLumen</w:t>
      </w:r>
      <w:proofErr w:type="spellEnd"/>
      <w:r w:rsidR="00F74BAF">
        <w:rPr>
          <w:rFonts w:ascii="Arial" w:hAnsi="Arial" w:cs="Arial"/>
          <w:color w:val="201C0E"/>
          <w:sz w:val="21"/>
          <w:szCs w:val="21"/>
        </w:rPr>
        <w:t xml:space="preserve"> 20</w:t>
      </w:r>
      <w:r w:rsidR="00E63057">
        <w:rPr>
          <w:rFonts w:ascii="Arial" w:hAnsi="Arial" w:cs="Arial"/>
          <w:color w:val="201C0E"/>
          <w:sz w:val="21"/>
          <w:szCs w:val="21"/>
        </w:rPr>
        <w:t>17</w:t>
      </w:r>
      <w:r w:rsidR="00F74BAF">
        <w:t>)</w:t>
      </w:r>
      <w:r w:rsidR="003422B2">
        <w:t>.</w:t>
      </w:r>
    </w:p>
    <w:p w14:paraId="1B0D91CB" w14:textId="77777777" w:rsidR="003422B2" w:rsidRDefault="003422B2" w:rsidP="007D1501">
      <w:r>
        <w:lastRenderedPageBreak/>
        <w:t xml:space="preserve">The three steps in creating the value for costumer are basically the whole functions of marketing; which means creating value for customer is the major function of marketing as well. The first step is </w:t>
      </w:r>
      <w:r w:rsidRPr="003422B2">
        <w:rPr>
          <w:b/>
        </w:rPr>
        <w:t>Identifying customer</w:t>
      </w:r>
      <w:r>
        <w:rPr>
          <w:b/>
        </w:rPr>
        <w:t xml:space="preserve">. </w:t>
      </w:r>
      <w:r w:rsidRPr="003422B2">
        <w:t>This</w:t>
      </w:r>
      <w:r>
        <w:rPr>
          <w:b/>
        </w:rPr>
        <w:t xml:space="preserve"> </w:t>
      </w:r>
      <w:r>
        <w:t>step is the foundation of the whole process as it helps in identifying the need, want and type of customer the organization is going to target and has to focus on. This is the basic necessity as without knowing the needs of the customer we are working like a blind which is aiming for the target; which means it is next to impossible. It is crucial to identify the aim which is the needs of our customers.</w:t>
      </w:r>
      <w:r w:rsidR="004421BD">
        <w:t xml:space="preserve"> This also includes the trend, taste and popularity of thing in market. We shall always focus on the trend and quality of the product; if the product or service we are providing is up to the quality and is as per the trend of the market then it gets easier to attract a major portion of the customers in the market. </w:t>
      </w:r>
      <w:r>
        <w:t xml:space="preserve">As </w:t>
      </w:r>
      <w:r w:rsidR="004421BD">
        <w:t xml:space="preserve">soon as the need and trends of the customer and market is identified the company works on identifying the type of group and category of the consumers we have to target. </w:t>
      </w:r>
    </w:p>
    <w:p w14:paraId="729EDE0D" w14:textId="77777777" w:rsidR="004421BD" w:rsidRDefault="004421BD" w:rsidP="007D1501">
      <w:r>
        <w:t xml:space="preserve">The second step is to </w:t>
      </w:r>
      <w:r w:rsidRPr="004421BD">
        <w:rPr>
          <w:b/>
        </w:rPr>
        <w:t>satisfy the customer</w:t>
      </w:r>
      <w:r>
        <w:rPr>
          <w:b/>
        </w:rPr>
        <w:t xml:space="preserve">. </w:t>
      </w:r>
      <w:r w:rsidR="00D23821" w:rsidRPr="00D23821">
        <w:t>The satisfaction</w:t>
      </w:r>
      <w:r w:rsidR="006544B4">
        <w:t xml:space="preserve"> comes to the customer when the person gets value for the price he/she is paying. The quality of the product shall be at par to make customer feel valued. This also includes providing the right customer with the right product at the right time. This all is necessary to make the customer feel that they are getting something valuable in return for the time, money and trust they have invested in the company. This is going to make the customer feel better in every sense and the company gets something more valuable than just profit and that is the loyalty of the customer</w:t>
      </w:r>
      <w:r w:rsidR="00F74BAF">
        <w:t xml:space="preserve"> (</w:t>
      </w:r>
      <w:proofErr w:type="spellStart"/>
      <w:r w:rsidR="00F74BAF">
        <w:rPr>
          <w:rFonts w:ascii="Arial" w:hAnsi="Arial" w:cs="Arial"/>
          <w:color w:val="201C0E"/>
          <w:sz w:val="21"/>
          <w:szCs w:val="21"/>
        </w:rPr>
        <w:t>CLumen</w:t>
      </w:r>
      <w:proofErr w:type="spellEnd"/>
      <w:r w:rsidR="00F74BAF">
        <w:rPr>
          <w:rFonts w:ascii="Arial" w:hAnsi="Arial" w:cs="Arial"/>
          <w:color w:val="201C0E"/>
          <w:sz w:val="21"/>
          <w:szCs w:val="21"/>
        </w:rPr>
        <w:t xml:space="preserve"> 20</w:t>
      </w:r>
      <w:r w:rsidR="00E63057">
        <w:rPr>
          <w:rFonts w:ascii="Arial" w:hAnsi="Arial" w:cs="Arial"/>
          <w:color w:val="201C0E"/>
          <w:sz w:val="21"/>
          <w:szCs w:val="21"/>
        </w:rPr>
        <w:t>17</w:t>
      </w:r>
      <w:r w:rsidR="00F74BAF">
        <w:t>)</w:t>
      </w:r>
      <w:r w:rsidR="006544B4">
        <w:t>. This also improve the goodwill of the company as the customer who is feeling satisfied with the service or product will be doing mouth publicity of the company which will attract more and more customers.</w:t>
      </w:r>
    </w:p>
    <w:p w14:paraId="53B99999" w14:textId="77777777" w:rsidR="00EC32C8" w:rsidRDefault="006544B4" w:rsidP="007D1501">
      <w:r>
        <w:t xml:space="preserve">The third step is </w:t>
      </w:r>
      <w:r w:rsidRPr="006544B4">
        <w:rPr>
          <w:b/>
        </w:rPr>
        <w:t>Retaining customer</w:t>
      </w:r>
      <w:r>
        <w:t xml:space="preserve">. Retaining customer means keeping the customer by giving them a solid reason to keeping coming back to the company even in future. The reasons can be various in this aspect but somewhere related to the one reason only which is customer satisfaction. If the customer feels satisfied with the service or the product then he/she will definitely want to come back again and again. </w:t>
      </w:r>
      <w:r w:rsidR="00EC32C8">
        <w:t xml:space="preserve">So the company should constantly focus on upgrading the service and products while keeping the quality and trend in mind so that the customer has a reason to stay connected to the company. </w:t>
      </w:r>
    </w:p>
    <w:p w14:paraId="12466C9C" w14:textId="77777777" w:rsidR="006544B4" w:rsidRDefault="00EC32C8" w:rsidP="007D1501">
      <w:r>
        <w:t xml:space="preserve">One of the popular and great industry examples for </w:t>
      </w:r>
      <w:r w:rsidRPr="00EC32C8">
        <w:rPr>
          <w:b/>
          <w:i/>
        </w:rPr>
        <w:t>“Customer valuation”</w:t>
      </w:r>
      <w:r>
        <w:t xml:space="preserve"> is </w:t>
      </w:r>
      <w:r w:rsidRPr="00EC32C8">
        <w:rPr>
          <w:b/>
          <w:i/>
        </w:rPr>
        <w:t>Netflix</w:t>
      </w:r>
      <w:r>
        <w:rPr>
          <w:b/>
          <w:i/>
        </w:rPr>
        <w:t xml:space="preserve">. </w:t>
      </w:r>
      <w:r>
        <w:t xml:space="preserve">Netflix is an online show streaming application which provides web series, TV shows and several movies streaming to the customers on their demand. Netflix is one of the most popular on-demand streaming applications and it is operating in the market since 2007. Netflix is also called “Well-known player” because of the unmatched popularity it has. </w:t>
      </w:r>
      <w:r w:rsidRPr="00967A25">
        <w:rPr>
          <w:b/>
          <w:i/>
        </w:rPr>
        <w:t>Netflix is a customer centric platform</w:t>
      </w:r>
      <w:r>
        <w:t xml:space="preserve"> which focuses </w:t>
      </w:r>
      <w:r w:rsidR="00967A25">
        <w:t>on the customers need and taste</w:t>
      </w:r>
      <w:r w:rsidR="00D35E82">
        <w:t xml:space="preserve"> (Morgan 2019)</w:t>
      </w:r>
      <w:r w:rsidR="00967A25">
        <w:t xml:space="preserve">. It gathers data from the user as it has a built-in marketing infrastructure which maps the </w:t>
      </w:r>
      <w:r w:rsidR="00967A25">
        <w:lastRenderedPageBreak/>
        <w:t xml:space="preserve">clicks made by the customer on the genre of TV shows and movies and later provides the similar suggestion to the user which makes it easier </w:t>
      </w:r>
      <w:r w:rsidR="0048392D">
        <w:t>for the user to find their favorite genre of shows or movies. According to the survey done by Fox business Netflix currently have 3781 movies, 1940 TV shows and web series for just a subscription 499 rupees a month</w:t>
      </w:r>
      <w:r w:rsidR="00D35E82">
        <w:t xml:space="preserve"> (</w:t>
      </w:r>
      <w:r w:rsidR="00D35E82">
        <w:rPr>
          <w:rFonts w:ascii="Arial" w:hAnsi="Arial" w:cs="Arial"/>
          <w:color w:val="201C0E"/>
          <w:sz w:val="21"/>
          <w:szCs w:val="21"/>
        </w:rPr>
        <w:t>Conklin 2020.</w:t>
      </w:r>
      <w:r w:rsidR="00D35E82">
        <w:t>)</w:t>
      </w:r>
      <w:r w:rsidR="0048392D">
        <w:t xml:space="preserve">. This assures the step two which is </w:t>
      </w:r>
      <w:r w:rsidR="0048392D">
        <w:rPr>
          <w:b/>
          <w:i/>
        </w:rPr>
        <w:t>C</w:t>
      </w:r>
      <w:r w:rsidR="0048392D" w:rsidRPr="0048392D">
        <w:rPr>
          <w:b/>
          <w:i/>
        </w:rPr>
        <w:t>ustomer satisfaction</w:t>
      </w:r>
      <w:r w:rsidR="0048392D">
        <w:rPr>
          <w:b/>
          <w:i/>
        </w:rPr>
        <w:t xml:space="preserve">. </w:t>
      </w:r>
      <w:r w:rsidR="0048392D">
        <w:t xml:space="preserve">Netflix is providing a whole lot of range of movies and show for such cheap price that customer feels the every buck spend on the subscription is worthy. </w:t>
      </w:r>
      <w:r w:rsidR="00A36341">
        <w:t>Once a user purchases the subscription for Netflix it is really difficult for them to unsubscribe as the Netflix constantly provides the users with new shows and movies on daily basis. This satisfies the third step which is retaining customer. Netflix is a customer centric application so to keep the customers hooked it keeps on updating its platform. The user interference and content choices are so wide on this platform compared to the other similar applications that Netflix feels like the best option out of all of them</w:t>
      </w:r>
      <w:r w:rsidR="00D35E82">
        <w:t xml:space="preserve"> (</w:t>
      </w:r>
      <w:proofErr w:type="spellStart"/>
      <w:r w:rsidR="00D35E82">
        <w:t>Fortuincarmen</w:t>
      </w:r>
      <w:proofErr w:type="spellEnd"/>
      <w:r w:rsidR="00D35E82">
        <w:t xml:space="preserve"> 2019)</w:t>
      </w:r>
      <w:r w:rsidR="00A36341">
        <w:t>.</w:t>
      </w:r>
    </w:p>
    <w:p w14:paraId="32C150F9" w14:textId="77777777" w:rsidR="00550503" w:rsidRDefault="00EE1100" w:rsidP="00EE1100">
      <w:r w:rsidRPr="00EE1100">
        <w:rPr>
          <w:b/>
          <w:i/>
        </w:rPr>
        <w:t>Costumer Valuation Theory</w:t>
      </w:r>
      <w:r>
        <w:rPr>
          <w:b/>
          <w:i/>
        </w:rPr>
        <w:t xml:space="preserve"> (CVT) </w:t>
      </w:r>
      <w:r>
        <w:t>can be understood by the name itself. The customer valuation theory focuses on providing the value to customer and other aspects of the business. The first aspect is Economic value; which means the value of customer relationship with the organization and how it will benefit the firm in future in the customer’s lifetime. The second aspect is inclusiveness or the potency of the customer’s economic contribution in the organization and the third one is customer’s indirect economic contribution</w:t>
      </w:r>
      <w:r w:rsidR="00A55266">
        <w:t xml:space="preserve">. The indirect economic contribution refers to the effect of customer’s review has on the purchase of </w:t>
      </w:r>
      <w:r w:rsidR="00440647">
        <w:t>other customer in our company. I</w:t>
      </w:r>
      <w:r w:rsidR="00A55266">
        <w:t xml:space="preserve">t can </w:t>
      </w:r>
      <w:r w:rsidR="00440647">
        <w:t xml:space="preserve">be positive as well as negative. </w:t>
      </w:r>
      <w:r w:rsidR="00A72A04">
        <w:t>The review can influence the behavior of the other customers and this is known as the indirect customer’s economic contribution</w:t>
      </w:r>
      <w:r w:rsidR="00D35E82">
        <w:t xml:space="preserve"> (</w:t>
      </w:r>
      <w:r w:rsidR="00D35E82">
        <w:rPr>
          <w:rFonts w:ascii="Arial" w:hAnsi="Arial" w:cs="Arial"/>
          <w:color w:val="201C0E"/>
          <w:sz w:val="21"/>
          <w:szCs w:val="21"/>
        </w:rPr>
        <w:t>Kumar 2018</w:t>
      </w:r>
      <w:r w:rsidR="00D35E82">
        <w:t>)</w:t>
      </w:r>
      <w:r w:rsidR="00A72A04">
        <w:t>.</w:t>
      </w:r>
    </w:p>
    <w:p w14:paraId="3D4C320E" w14:textId="77777777" w:rsidR="00E63057" w:rsidRDefault="00914EE0" w:rsidP="00EE1100">
      <w:r>
        <w:t xml:space="preserve">Netflix being one of the most popular online video streaming applications has plenty of </w:t>
      </w:r>
      <w:r w:rsidRPr="00914EE0">
        <w:rPr>
          <w:b/>
          <w:i/>
        </w:rPr>
        <w:t>shareholders</w:t>
      </w:r>
      <w:r>
        <w:t xml:space="preserve"> in the market</w:t>
      </w:r>
      <w:r w:rsidR="009359C6">
        <w:t xml:space="preserve"> as the stats shows majority of shares are under the institution’s undertaking</w:t>
      </w:r>
      <w:r>
        <w:t xml:space="preserve">. As per the stats of first quarter of 2020; Netflix has 182.9 million subscribers. The revenue and number of subscribers as well as the number of investors in the stocks of Netflix are expected to be rising as well due to the lockdown phase in 2020 because of COVID-19. The </w:t>
      </w:r>
      <w:r w:rsidRPr="00914EE0">
        <w:rPr>
          <w:b/>
          <w:i/>
        </w:rPr>
        <w:t>major individual stakeholders</w:t>
      </w:r>
      <w:r>
        <w:t xml:space="preserve"> are Leslie Kilgore, David Hyman and Greg Peters. The </w:t>
      </w:r>
      <w:r w:rsidRPr="00914EE0">
        <w:rPr>
          <w:b/>
          <w:i/>
        </w:rPr>
        <w:t>major institutional stakeholders</w:t>
      </w:r>
      <w:r>
        <w:t xml:space="preserve"> are Capital research global investors (CRGI), Vanguard Group Inc. and Blackrock Inc. </w:t>
      </w:r>
      <w:r w:rsidR="004360CF">
        <w:t xml:space="preserve">All the stakeholders mentioned above are either part of BOD on a senior position or have invested in more than 10% of the stocks of company. </w:t>
      </w:r>
      <w:r w:rsidR="004360CF" w:rsidRPr="002B00A1">
        <w:rPr>
          <w:b/>
        </w:rPr>
        <w:t>Leslie Kilgore</w:t>
      </w:r>
      <w:r w:rsidR="004360CF">
        <w:t xml:space="preserve"> owns an </w:t>
      </w:r>
      <w:proofErr w:type="spellStart"/>
      <w:r w:rsidR="004360CF">
        <w:t>approx</w:t>
      </w:r>
      <w:proofErr w:type="spellEnd"/>
      <w:r w:rsidR="004360CF">
        <w:t xml:space="preserve"> of 35200 shares of Netflix which makes her the owner of 0.02% of stocks of total. She is the member of BOD since 2012. Before being the part of Netflix’s BOD she served as a chief of marketing department for more than eleven and half year. </w:t>
      </w:r>
      <w:r w:rsidR="004360CF" w:rsidRPr="002B00A1">
        <w:rPr>
          <w:b/>
        </w:rPr>
        <w:t>David Hyman</w:t>
      </w:r>
      <w:r w:rsidR="004360CF">
        <w:t xml:space="preserve"> owns an </w:t>
      </w:r>
      <w:proofErr w:type="spellStart"/>
      <w:r w:rsidR="004360CF">
        <w:t>approx</w:t>
      </w:r>
      <w:proofErr w:type="spellEnd"/>
      <w:r w:rsidR="004360CF">
        <w:t xml:space="preserve"> of 31600 shares of Netflix which is about 0.01% of total of the company’s shares. He has served in the company since 2002. Being part of the counsel and has also served as Secretary of the company.</w:t>
      </w:r>
      <w:r w:rsidR="002B00A1">
        <w:t xml:space="preserve"> The third major individual investor of the company is </w:t>
      </w:r>
      <w:r w:rsidR="002B00A1" w:rsidRPr="002B00A1">
        <w:rPr>
          <w:b/>
        </w:rPr>
        <w:t>Greg Peters</w:t>
      </w:r>
      <w:r w:rsidR="002B00A1">
        <w:t xml:space="preserve"> who has been serving as CPO since 2017 but he has been a member of BOD since 2008. Greg has </w:t>
      </w:r>
      <w:r w:rsidR="002B00A1">
        <w:lastRenderedPageBreak/>
        <w:t xml:space="preserve">an </w:t>
      </w:r>
      <w:proofErr w:type="spellStart"/>
      <w:r w:rsidR="002B00A1">
        <w:t>approx</w:t>
      </w:r>
      <w:proofErr w:type="spellEnd"/>
      <w:r w:rsidR="002B00A1">
        <w:t xml:space="preserve"> of 13100 shares in the company which is an </w:t>
      </w:r>
      <w:proofErr w:type="spellStart"/>
      <w:r w:rsidR="002B00A1">
        <w:t>approx</w:t>
      </w:r>
      <w:proofErr w:type="spellEnd"/>
      <w:r w:rsidR="002B00A1">
        <w:t xml:space="preserve"> of 0.01% of total shares. </w:t>
      </w:r>
      <w:r w:rsidR="00A33841">
        <w:t>83% of the Netflix’s shares are owned by the institutional investors. CRGI is the owner of 8.6% of Netflix’s stocks which sums about 37.9 million shares. Where Vanguard group Inc. owns 7.8% of the total shares of the company which is roughly 34.1 million shares just like CRGI; Vanguard Inc. is a mutual fund investor company which also works in</w:t>
      </w:r>
      <w:r w:rsidR="00363516">
        <w:t xml:space="preserve"> ETF </w:t>
      </w:r>
      <w:r w:rsidR="00A33841">
        <w:t>management. The third top most institutional investor in stakes of Netflix is Blackrock Inc. owning 28.4 million shares in the company which sums about 6.5%</w:t>
      </w:r>
      <w:r w:rsidR="00363516">
        <w:t xml:space="preserve"> of the shares of the company. J</w:t>
      </w:r>
      <w:r w:rsidR="00A33841">
        <w:t xml:space="preserve">ust like the other two major companies Blackrock Inc. also operates in the field </w:t>
      </w:r>
      <w:r w:rsidR="00363516">
        <w:t>of mutual funds and ETF management</w:t>
      </w:r>
      <w:r w:rsidR="00470F86">
        <w:t xml:space="preserve"> (</w:t>
      </w:r>
      <w:r w:rsidR="00470F86">
        <w:rPr>
          <w:rFonts w:ascii="Arial" w:hAnsi="Arial" w:cs="Arial"/>
          <w:color w:val="333333"/>
          <w:sz w:val="21"/>
          <w:szCs w:val="21"/>
          <w:shd w:val="clear" w:color="auto" w:fill="FFFFFF"/>
        </w:rPr>
        <w:t>Johnston 2020</w:t>
      </w:r>
      <w:r w:rsidR="00470F86">
        <w:t>)</w:t>
      </w:r>
      <w:r w:rsidR="00363516">
        <w:t xml:space="preserve">. </w:t>
      </w:r>
    </w:p>
    <w:p w14:paraId="2F291582" w14:textId="77777777" w:rsidR="00E63057" w:rsidRDefault="009359C6" w:rsidP="00EE1100">
      <w:r>
        <w:t xml:space="preserve">Being the owners of the organization the </w:t>
      </w:r>
      <w:r w:rsidRPr="009359C6">
        <w:rPr>
          <w:b/>
          <w:i/>
        </w:rPr>
        <w:t>stakeholders plays an important role</w:t>
      </w:r>
      <w:r>
        <w:t xml:space="preserve"> in the functioning of the organization. All the decisions related to management or marketing have to be discussed among the partial owners </w:t>
      </w:r>
      <w:r w:rsidR="00554F81">
        <w:t>before being implemented in the organization. The main objective of all the shareholders is to maximize their profit through investment in the company</w:t>
      </w:r>
      <w:r w:rsidR="00470F86">
        <w:t xml:space="preserve"> (</w:t>
      </w:r>
      <w:r w:rsidR="00470F86" w:rsidRPr="00470F86">
        <w:t>Kokemuller</w:t>
      </w:r>
      <w:r w:rsidR="00470F86">
        <w:t xml:space="preserve"> </w:t>
      </w:r>
      <w:r w:rsidR="00470F86">
        <w:rPr>
          <w:rFonts w:ascii="Arial" w:hAnsi="Arial" w:cs="Arial"/>
          <w:color w:val="333333"/>
          <w:sz w:val="21"/>
          <w:szCs w:val="21"/>
          <w:shd w:val="clear" w:color="auto" w:fill="FFFFFF"/>
        </w:rPr>
        <w:t>2019</w:t>
      </w:r>
      <w:r w:rsidR="00470F86">
        <w:t>)</w:t>
      </w:r>
      <w:r w:rsidR="00554F81">
        <w:t xml:space="preserve">. </w:t>
      </w:r>
    </w:p>
    <w:p w14:paraId="562AEE92" w14:textId="77777777" w:rsidR="00E63057" w:rsidRDefault="00554F81" w:rsidP="00EE1100">
      <w:r>
        <w:t xml:space="preserve">The </w:t>
      </w:r>
      <w:r w:rsidRPr="00554F81">
        <w:rPr>
          <w:b/>
          <w:i/>
        </w:rPr>
        <w:t>marketing decisions</w:t>
      </w:r>
      <w:r>
        <w:t xml:space="preserve"> of Netflix are affected by its stakeholders as the decision making power are majorly in their favor and the decisions relating to </w:t>
      </w:r>
      <w:r w:rsidR="00EE47D2">
        <w:t>marketing and identifying the needs of the customer is done through the surveys but the aftermath of the audience targeted like the age group which like a certain kind of genre and is more popular among them has to be uploaded on the platform or not comes under the decision making power of the stakeholders as they are the partial owners of the organization</w:t>
      </w:r>
      <w:r w:rsidR="00470F86">
        <w:t xml:space="preserve"> (</w:t>
      </w:r>
      <w:r w:rsidR="00470F86" w:rsidRPr="00470F86">
        <w:t>Stutzman</w:t>
      </w:r>
      <w:r w:rsidR="00470F86">
        <w:t>, et.al., 2018)</w:t>
      </w:r>
      <w:r w:rsidR="00EE47D2">
        <w:t xml:space="preserve">. The </w:t>
      </w:r>
      <w:r w:rsidR="002B2FA5">
        <w:t>agreement over such decisions leads</w:t>
      </w:r>
      <w:r w:rsidR="00EE47D2">
        <w:t xml:space="preserve"> to the further process of marketing like </w:t>
      </w:r>
      <w:r w:rsidR="00EE47D2" w:rsidRPr="00EE47D2">
        <w:rPr>
          <w:b/>
          <w:i/>
        </w:rPr>
        <w:t>investing in the production</w:t>
      </w:r>
      <w:r w:rsidR="00EE47D2">
        <w:t xml:space="preserve"> of a particular script</w:t>
      </w:r>
      <w:r w:rsidR="002B2FA5">
        <w:t>.</w:t>
      </w:r>
      <w:r w:rsidR="00EE47D2">
        <w:t xml:space="preserve"> </w:t>
      </w:r>
      <w:r w:rsidR="002B2FA5">
        <w:t>T</w:t>
      </w:r>
      <w:r w:rsidR="00EE47D2">
        <w:t xml:space="preserve">he </w:t>
      </w:r>
      <w:r w:rsidR="00EE47D2" w:rsidRPr="00EE47D2">
        <w:rPr>
          <w:b/>
          <w:i/>
        </w:rPr>
        <w:t>stakeholders decide whether or not to invest</w:t>
      </w:r>
      <w:r w:rsidR="00EE47D2">
        <w:t xml:space="preserve"> in those scripts. </w:t>
      </w:r>
      <w:r w:rsidR="00EE47D2" w:rsidRPr="00EE47D2">
        <w:rPr>
          <w:b/>
        </w:rPr>
        <w:t>Promotional strategies</w:t>
      </w:r>
      <w:r w:rsidR="00EE47D2">
        <w:t xml:space="preserve"> are basically designed by the marketing section of organization but the final authority comes under the hand of board of directors which includes major investors of company as well. </w:t>
      </w:r>
      <w:r w:rsidR="00EE47D2" w:rsidRPr="00EE47D2">
        <w:rPr>
          <w:b/>
          <w:i/>
        </w:rPr>
        <w:t>Stakeholders affect the marketing decisions as they have the final decision making power</w:t>
      </w:r>
      <w:r w:rsidR="00EE47D2">
        <w:t>. All the small or big decisions have to be approved by the board of directors</w:t>
      </w:r>
      <w:r w:rsidR="0054768D">
        <w:t>. Netflix is getting more popular in Indian region of Asia and due to that the investment from the businessmen operating in that region is also increasing</w:t>
      </w:r>
      <w:r w:rsidR="00470F86">
        <w:t xml:space="preserve"> (</w:t>
      </w:r>
      <w:proofErr w:type="spellStart"/>
      <w:r w:rsidR="00470F86">
        <w:t>Kuazaqui</w:t>
      </w:r>
      <w:proofErr w:type="spellEnd"/>
      <w:r w:rsidR="00470F86">
        <w:t xml:space="preserve"> and </w:t>
      </w:r>
      <w:proofErr w:type="spellStart"/>
      <w:r w:rsidR="00470F86">
        <w:t>Lisboa</w:t>
      </w:r>
      <w:proofErr w:type="spellEnd"/>
      <w:r w:rsidR="00470F86" w:rsidRPr="00470F86">
        <w:t xml:space="preserve"> 2019</w:t>
      </w:r>
      <w:r w:rsidR="00470F86">
        <w:t>)</w:t>
      </w:r>
      <w:r w:rsidR="0054768D">
        <w:t>. This can change a lot for Netflix’s Indian users as a wider window of content will be required for the users because of the increasing demand of this on-demand platform in the country. Even these small functions are to be affected by the investment as well as decisions of the stakeholders. From deciding on the price of the product and service to the marketing strategies are all affected by major stakeholder’s consent.</w:t>
      </w:r>
    </w:p>
    <w:p w14:paraId="480F48C8" w14:textId="77777777" w:rsidR="00E63057" w:rsidRDefault="00F074D4" w:rsidP="00EE1100">
      <w:r>
        <w:t>Here</w:t>
      </w:r>
      <w:r w:rsidR="00202E67">
        <w:t xml:space="preserve">by I conclude that the theory of Customer valuation is certainly right in all aspects as a company cannot thrive in the market without fulfilling their customer’s needs and providing them a product or service which satisfies them. Netflix is customer-centric organization and this has been proven by the way of its working. </w:t>
      </w:r>
      <w:r w:rsidR="00202E67">
        <w:lastRenderedPageBreak/>
        <w:t xml:space="preserve">Netflix focuses on </w:t>
      </w:r>
      <w:r w:rsidR="00E13C29">
        <w:t>customer retention by certainly fulfilling their needs and providing an on-demand service in a budget friendly price. According to me; providing “value to the customer” is one of the most important functions of marketing process as promoting a product or service is of no use if the user doesn’t feel satisfied by the service or product and without customer being satisfied; company cannot generate profit in long term.</w:t>
      </w:r>
    </w:p>
    <w:p w14:paraId="6774FDA7" w14:textId="77777777" w:rsidR="00E13C29" w:rsidRDefault="00E13C29" w:rsidP="00EE1100"/>
    <w:p w14:paraId="0E33E8AE" w14:textId="77777777" w:rsidR="00550503" w:rsidRDefault="00550503" w:rsidP="00E63057">
      <w:pPr>
        <w:pStyle w:val="Heading1"/>
      </w:pPr>
      <w:bookmarkStart w:id="1" w:name="_Toc49431315"/>
      <w:r>
        <w:t>References</w:t>
      </w:r>
      <w:bookmarkEnd w:id="1"/>
    </w:p>
    <w:p w14:paraId="78721C19" w14:textId="77777777" w:rsidR="005F6E2C" w:rsidRPr="009E0A28" w:rsidRDefault="005F6E2C" w:rsidP="00F74BAF">
      <w:pPr>
        <w:rPr>
          <w:rFonts w:cs="Times New Roman"/>
        </w:rPr>
      </w:pPr>
      <w:proofErr w:type="spellStart"/>
      <w:r w:rsidRPr="009E0A28">
        <w:rPr>
          <w:rFonts w:cs="Times New Roman"/>
          <w:color w:val="201C0E"/>
          <w:sz w:val="21"/>
          <w:szCs w:val="21"/>
        </w:rPr>
        <w:t>CLumen</w:t>
      </w:r>
      <w:proofErr w:type="spellEnd"/>
      <w:r w:rsidRPr="009E0A28">
        <w:rPr>
          <w:rFonts w:cs="Times New Roman"/>
          <w:color w:val="201C0E"/>
          <w:sz w:val="21"/>
          <w:szCs w:val="21"/>
        </w:rPr>
        <w:t xml:space="preserve">. 2017. The Role of Customers in Marketing. Courses Lumen, </w:t>
      </w:r>
      <w:r w:rsidRPr="009E0A28">
        <w:rPr>
          <w:rFonts w:cs="Times New Roman"/>
          <w:b/>
        </w:rPr>
        <w:t xml:space="preserve">[Online] Available at: </w:t>
      </w:r>
      <w:hyperlink r:id="rId7" w:anchor=":~:text=Marketing%20Creates%20Value%20for%20Customers&amp;text=Marketing%20generates%20value%20by%20creating,%2C%20satisfy%2C%20and%20retain%20customers" w:history="1">
        <w:r w:rsidRPr="009E0A28">
          <w:rPr>
            <w:rStyle w:val="Hyperlink"/>
            <w:rFonts w:cs="Times New Roman"/>
          </w:rPr>
          <w:t>https://courses.lumenlearning.com/wmopen-introbusiness/chapter/the-role-of-customers-in-marketing/#:~:text=Marketing%20Creates%20Value%20for%20Customers&amp;text=Marketing%20generates%20value%20by%20creating,%2C%20satisfy%2C%20and%20retain%20customers</w:t>
        </w:r>
      </w:hyperlink>
      <w:r w:rsidRPr="009E0A28">
        <w:rPr>
          <w:rFonts w:cs="Times New Roman"/>
        </w:rPr>
        <w:t xml:space="preserve">. </w:t>
      </w:r>
      <w:r w:rsidRPr="009E0A28">
        <w:rPr>
          <w:rFonts w:cs="Times New Roman"/>
          <w:b/>
        </w:rPr>
        <w:t>[Accessed on:</w:t>
      </w:r>
      <w:r w:rsidRPr="009E0A28">
        <w:rPr>
          <w:rFonts w:cs="Times New Roman"/>
        </w:rPr>
        <w:t xml:space="preserve"> August 26, 2020</w:t>
      </w:r>
      <w:r w:rsidRPr="009E0A28">
        <w:rPr>
          <w:rFonts w:cs="Times New Roman"/>
          <w:b/>
        </w:rPr>
        <w:t>]</w:t>
      </w:r>
    </w:p>
    <w:p w14:paraId="4CACD076" w14:textId="77777777" w:rsidR="005F6E2C" w:rsidRPr="009E0A28" w:rsidRDefault="005F6E2C" w:rsidP="00D35E82">
      <w:pPr>
        <w:rPr>
          <w:rFonts w:cs="Times New Roman"/>
        </w:rPr>
      </w:pPr>
      <w:r w:rsidRPr="009E0A28">
        <w:rPr>
          <w:rFonts w:cs="Times New Roman"/>
          <w:color w:val="201C0E"/>
          <w:sz w:val="21"/>
          <w:szCs w:val="21"/>
        </w:rPr>
        <w:t xml:space="preserve"> Conklin, A. 2020. How many movies are on Netflix?. Fox business, </w:t>
      </w:r>
      <w:r w:rsidRPr="009E0A28">
        <w:rPr>
          <w:rFonts w:cs="Times New Roman"/>
          <w:b/>
        </w:rPr>
        <w:t xml:space="preserve">[Online] Available at: </w:t>
      </w:r>
      <w:r w:rsidRPr="009E0A28">
        <w:rPr>
          <w:rFonts w:cs="Times New Roman"/>
        </w:rPr>
        <w:t xml:space="preserve">https://www.foxbusiness.com/technology/how-many-movies-on-netflix. </w:t>
      </w:r>
      <w:r w:rsidRPr="009E0A28">
        <w:rPr>
          <w:rFonts w:cs="Times New Roman"/>
          <w:b/>
        </w:rPr>
        <w:t>[Accessed on:</w:t>
      </w:r>
      <w:r w:rsidRPr="009E0A28">
        <w:rPr>
          <w:rFonts w:cs="Times New Roman"/>
        </w:rPr>
        <w:t xml:space="preserve"> August 26, 2020</w:t>
      </w:r>
      <w:r w:rsidRPr="009E0A28">
        <w:rPr>
          <w:rFonts w:cs="Times New Roman"/>
          <w:b/>
        </w:rPr>
        <w:t>]</w:t>
      </w:r>
    </w:p>
    <w:p w14:paraId="1CC60F91" w14:textId="77777777" w:rsidR="005F6E2C" w:rsidRPr="009E0A28" w:rsidRDefault="005F6E2C" w:rsidP="00550503">
      <w:pPr>
        <w:rPr>
          <w:rFonts w:cs="Times New Roman"/>
        </w:rPr>
      </w:pPr>
      <w:proofErr w:type="spellStart"/>
      <w:r w:rsidRPr="009E0A28">
        <w:rPr>
          <w:rFonts w:cs="Times New Roman"/>
        </w:rPr>
        <w:t>Fortuincarmen</w:t>
      </w:r>
      <w:proofErr w:type="spellEnd"/>
      <w:r w:rsidRPr="009E0A28">
        <w:rPr>
          <w:rFonts w:cs="Times New Roman"/>
        </w:rPr>
        <w:t xml:space="preserve">. 2019. NETFLIX’S PERSONALIZATION TAKEN TO A WHOLE NEW LEVEL?. Consumer value creation, </w:t>
      </w:r>
      <w:r w:rsidRPr="009E0A28">
        <w:rPr>
          <w:rFonts w:cs="Times New Roman"/>
          <w:b/>
        </w:rPr>
        <w:t xml:space="preserve">[Online] Available at: </w:t>
      </w:r>
      <w:r w:rsidRPr="009E0A28">
        <w:rPr>
          <w:rFonts w:cs="Times New Roman"/>
        </w:rPr>
        <w:t xml:space="preserve">https://consumervaluecreation.com/tag/netflix/. </w:t>
      </w:r>
      <w:r w:rsidRPr="009E0A28">
        <w:rPr>
          <w:rFonts w:cs="Times New Roman"/>
          <w:b/>
        </w:rPr>
        <w:t>[Accessed on:</w:t>
      </w:r>
      <w:r w:rsidRPr="009E0A28">
        <w:rPr>
          <w:rFonts w:cs="Times New Roman"/>
        </w:rPr>
        <w:t xml:space="preserve"> August 26, 2020</w:t>
      </w:r>
      <w:r w:rsidRPr="009E0A28">
        <w:rPr>
          <w:rFonts w:cs="Times New Roman"/>
          <w:b/>
        </w:rPr>
        <w:t>]</w:t>
      </w:r>
    </w:p>
    <w:p w14:paraId="754FF933" w14:textId="77777777" w:rsidR="005F6E2C" w:rsidRPr="009E0A28" w:rsidRDefault="005F6E2C" w:rsidP="00470F86">
      <w:pPr>
        <w:rPr>
          <w:rFonts w:cs="Times New Roman"/>
          <w:b/>
        </w:rPr>
      </w:pPr>
      <w:r w:rsidRPr="009E0A28">
        <w:rPr>
          <w:rFonts w:cs="Times New Roman"/>
          <w:color w:val="333333"/>
          <w:sz w:val="21"/>
          <w:szCs w:val="21"/>
          <w:shd w:val="clear" w:color="auto" w:fill="FFFFFF"/>
        </w:rPr>
        <w:t xml:space="preserve">Johnston, M. 2020. Top Netflix Shareholders. Investopedia, </w:t>
      </w:r>
      <w:r w:rsidRPr="009E0A28">
        <w:rPr>
          <w:rFonts w:cs="Times New Roman"/>
          <w:b/>
        </w:rPr>
        <w:t xml:space="preserve">[Online] Available at: </w:t>
      </w:r>
      <w:r w:rsidRPr="009E0A28">
        <w:rPr>
          <w:rFonts w:cs="Times New Roman"/>
        </w:rPr>
        <w:t xml:space="preserve">https://www.investopedia.com/articles/insights/060716/top-3-netflix-shareholders-nflx.asp#:~:text=The%20top%20shareholders%20of%20Netflix,Inc.%2C%20and%20BlackRock%20Inc. </w:t>
      </w:r>
      <w:r w:rsidRPr="009E0A28">
        <w:rPr>
          <w:rFonts w:cs="Times New Roman"/>
          <w:b/>
        </w:rPr>
        <w:t>[Accessed on:</w:t>
      </w:r>
      <w:r w:rsidRPr="009E0A28">
        <w:rPr>
          <w:rFonts w:cs="Times New Roman"/>
        </w:rPr>
        <w:t xml:space="preserve"> August 26, 2020</w:t>
      </w:r>
      <w:r w:rsidRPr="009E0A28">
        <w:rPr>
          <w:rFonts w:cs="Times New Roman"/>
          <w:b/>
        </w:rPr>
        <w:t>]</w:t>
      </w:r>
    </w:p>
    <w:p w14:paraId="18181D54" w14:textId="77777777" w:rsidR="005F6E2C" w:rsidRPr="009E0A28" w:rsidRDefault="005F6E2C" w:rsidP="00470F86">
      <w:pPr>
        <w:rPr>
          <w:rFonts w:cs="Times New Roman"/>
          <w:b/>
        </w:rPr>
      </w:pPr>
      <w:r w:rsidRPr="009E0A28">
        <w:rPr>
          <w:rFonts w:cs="Times New Roman"/>
        </w:rPr>
        <w:t>Kokemuller, N.</w:t>
      </w:r>
      <w:r w:rsidRPr="009E0A28">
        <w:rPr>
          <w:rFonts w:cs="Times New Roman"/>
          <w:color w:val="333333"/>
          <w:sz w:val="21"/>
          <w:szCs w:val="21"/>
          <w:shd w:val="clear" w:color="auto" w:fill="FFFFFF"/>
        </w:rPr>
        <w:t xml:space="preserve"> 2019. How Shareholders Affect a Business. Small business </w:t>
      </w:r>
      <w:proofErr w:type="spellStart"/>
      <w:r w:rsidRPr="009E0A28">
        <w:rPr>
          <w:rFonts w:cs="Times New Roman"/>
          <w:color w:val="333333"/>
          <w:sz w:val="21"/>
          <w:szCs w:val="21"/>
          <w:shd w:val="clear" w:color="auto" w:fill="FFFFFF"/>
        </w:rPr>
        <w:t>chron</w:t>
      </w:r>
      <w:proofErr w:type="spellEnd"/>
      <w:r w:rsidRPr="009E0A28">
        <w:rPr>
          <w:rFonts w:cs="Times New Roman"/>
          <w:color w:val="333333"/>
          <w:sz w:val="21"/>
          <w:szCs w:val="21"/>
          <w:shd w:val="clear" w:color="auto" w:fill="FFFFFF"/>
        </w:rPr>
        <w:t xml:space="preserve">, </w:t>
      </w:r>
      <w:r w:rsidRPr="009E0A28">
        <w:rPr>
          <w:rFonts w:cs="Times New Roman"/>
          <w:b/>
        </w:rPr>
        <w:t xml:space="preserve">[Online] Available at: </w:t>
      </w:r>
      <w:r w:rsidRPr="009E0A28">
        <w:rPr>
          <w:rFonts w:cs="Times New Roman"/>
        </w:rPr>
        <w:t xml:space="preserve">https://smallbusiness.chron.com/shareholders-affect-business-65880.html. </w:t>
      </w:r>
      <w:r w:rsidRPr="009E0A28">
        <w:rPr>
          <w:rFonts w:cs="Times New Roman"/>
          <w:b/>
        </w:rPr>
        <w:t>[Accessed on:</w:t>
      </w:r>
      <w:r w:rsidRPr="009E0A28">
        <w:rPr>
          <w:rFonts w:cs="Times New Roman"/>
        </w:rPr>
        <w:t xml:space="preserve"> August 26, 2020</w:t>
      </w:r>
      <w:r w:rsidRPr="009E0A28">
        <w:rPr>
          <w:rFonts w:cs="Times New Roman"/>
          <w:b/>
        </w:rPr>
        <w:t>]</w:t>
      </w:r>
    </w:p>
    <w:p w14:paraId="7029E678" w14:textId="77777777" w:rsidR="005F6E2C" w:rsidRPr="009E0A28" w:rsidRDefault="005F6E2C" w:rsidP="00470F86">
      <w:pPr>
        <w:rPr>
          <w:rFonts w:cs="Times New Roman"/>
        </w:rPr>
      </w:pPr>
      <w:proofErr w:type="spellStart"/>
      <w:r w:rsidRPr="009E0A28">
        <w:rPr>
          <w:rFonts w:cs="Times New Roman"/>
        </w:rPr>
        <w:t>Kuazaqui</w:t>
      </w:r>
      <w:proofErr w:type="spellEnd"/>
      <w:r w:rsidRPr="009E0A28">
        <w:rPr>
          <w:rFonts w:cs="Times New Roman"/>
        </w:rPr>
        <w:t xml:space="preserve">, E. and </w:t>
      </w:r>
      <w:proofErr w:type="spellStart"/>
      <w:r w:rsidRPr="009E0A28">
        <w:rPr>
          <w:rFonts w:cs="Times New Roman"/>
        </w:rPr>
        <w:t>Lisboa</w:t>
      </w:r>
      <w:proofErr w:type="spellEnd"/>
      <w:r w:rsidRPr="009E0A28">
        <w:rPr>
          <w:rFonts w:cs="Times New Roman"/>
        </w:rPr>
        <w:t>, T.C., 2019. Marketing: The Evolution of Digital Marketing. Archives of Business Research, 7(9), pp.89-96.</w:t>
      </w:r>
    </w:p>
    <w:p w14:paraId="127B8A53" w14:textId="77777777" w:rsidR="005F6E2C" w:rsidRPr="009E0A28" w:rsidRDefault="005F6E2C" w:rsidP="00550503">
      <w:pPr>
        <w:rPr>
          <w:rFonts w:cs="Times New Roman"/>
        </w:rPr>
      </w:pPr>
      <w:r w:rsidRPr="009E0A28">
        <w:rPr>
          <w:rFonts w:cs="Times New Roman"/>
          <w:color w:val="201C0E"/>
          <w:sz w:val="21"/>
          <w:szCs w:val="21"/>
        </w:rPr>
        <w:t xml:space="preserve">Kumar, V. 2018. </w:t>
      </w:r>
      <w:r w:rsidRPr="009E0A28">
        <w:rPr>
          <w:rFonts w:cs="Times New Roman"/>
        </w:rPr>
        <w:t xml:space="preserve">A Theory of Customer Valuation: Concepts, Metrics, Strategy, and Implementation. American marketing association, </w:t>
      </w:r>
      <w:r w:rsidRPr="009E0A28">
        <w:rPr>
          <w:rFonts w:cs="Times New Roman"/>
          <w:b/>
        </w:rPr>
        <w:t xml:space="preserve">[Online] Available at: </w:t>
      </w:r>
      <w:r w:rsidRPr="009E0A28">
        <w:rPr>
          <w:rFonts w:cs="Times New Roman"/>
        </w:rPr>
        <w:t xml:space="preserve">https://www.ama.org/2018/05/07/a-theory-of-customer-valuation-concepts-metrics-strategy-and-implementation/. </w:t>
      </w:r>
      <w:r w:rsidRPr="009E0A28">
        <w:rPr>
          <w:rFonts w:cs="Times New Roman"/>
          <w:b/>
        </w:rPr>
        <w:t>[Accessed on:</w:t>
      </w:r>
      <w:r w:rsidRPr="009E0A28">
        <w:rPr>
          <w:rFonts w:cs="Times New Roman"/>
        </w:rPr>
        <w:t xml:space="preserve"> August 26, 2020</w:t>
      </w:r>
      <w:r w:rsidRPr="009E0A28">
        <w:rPr>
          <w:rFonts w:cs="Times New Roman"/>
          <w:b/>
        </w:rPr>
        <w:t>]</w:t>
      </w:r>
    </w:p>
    <w:p w14:paraId="28764807" w14:textId="77777777" w:rsidR="005F6E2C" w:rsidRPr="009E0A28" w:rsidRDefault="005F6E2C" w:rsidP="00EE1100">
      <w:pPr>
        <w:rPr>
          <w:rFonts w:cs="Times New Roman"/>
          <w:b/>
        </w:rPr>
      </w:pPr>
      <w:r w:rsidRPr="009E0A28">
        <w:rPr>
          <w:rFonts w:cs="Times New Roman"/>
        </w:rPr>
        <w:lastRenderedPageBreak/>
        <w:t xml:space="preserve">Morgan, B. 2019. 100 Of The Most Customer-Centric Companies. Forbes, </w:t>
      </w:r>
      <w:r w:rsidRPr="009E0A28">
        <w:rPr>
          <w:rFonts w:cs="Times New Roman"/>
          <w:b/>
        </w:rPr>
        <w:t xml:space="preserve">[Online] Available at: </w:t>
      </w:r>
      <w:hyperlink r:id="rId8" w:anchor="6267ed6c63c3" w:history="1">
        <w:r w:rsidRPr="009E0A28">
          <w:rPr>
            <w:rStyle w:val="Hyperlink"/>
            <w:rFonts w:cs="Times New Roman"/>
          </w:rPr>
          <w:t>https://www.forbes.com/sites/blakemorgan/2019/06/30/100-of-the-most-customer-centric-companies/#6267ed6c63c3</w:t>
        </w:r>
      </w:hyperlink>
      <w:r w:rsidRPr="009E0A28">
        <w:rPr>
          <w:rFonts w:cs="Times New Roman"/>
        </w:rPr>
        <w:t xml:space="preserve">. </w:t>
      </w:r>
      <w:r w:rsidRPr="009E0A28">
        <w:rPr>
          <w:rFonts w:cs="Times New Roman"/>
          <w:b/>
        </w:rPr>
        <w:t>[Accessed on:</w:t>
      </w:r>
      <w:r w:rsidRPr="009E0A28">
        <w:rPr>
          <w:rFonts w:cs="Times New Roman"/>
        </w:rPr>
        <w:t xml:space="preserve"> August 26, 2020</w:t>
      </w:r>
      <w:r w:rsidRPr="009E0A28">
        <w:rPr>
          <w:rFonts w:cs="Times New Roman"/>
          <w:b/>
        </w:rPr>
        <w:t>]</w:t>
      </w:r>
    </w:p>
    <w:p w14:paraId="5CB5FF05" w14:textId="77777777" w:rsidR="005F6E2C" w:rsidRPr="009E0A28" w:rsidRDefault="005F6E2C" w:rsidP="00470F86">
      <w:pPr>
        <w:rPr>
          <w:rFonts w:cs="Times New Roman"/>
        </w:rPr>
      </w:pPr>
      <w:r w:rsidRPr="009E0A28">
        <w:rPr>
          <w:rFonts w:cs="Times New Roman"/>
        </w:rPr>
        <w:t xml:space="preserve">Stutzman, K., </w:t>
      </w:r>
      <w:proofErr w:type="spellStart"/>
      <w:r w:rsidRPr="009E0A28">
        <w:rPr>
          <w:rFonts w:cs="Times New Roman"/>
        </w:rPr>
        <w:t>Ebertz</w:t>
      </w:r>
      <w:proofErr w:type="spellEnd"/>
      <w:r w:rsidRPr="009E0A28">
        <w:rPr>
          <w:rFonts w:cs="Times New Roman"/>
        </w:rPr>
        <w:t xml:space="preserve">, S. and West, M., 2018. Connecting with Stakeholders: Creative Marketing for Small Libraries. </w:t>
      </w:r>
      <w:proofErr w:type="spellStart"/>
      <w:r w:rsidRPr="009E0A28">
        <w:rPr>
          <w:rFonts w:cs="Times New Roman"/>
        </w:rPr>
        <w:t>Atla</w:t>
      </w:r>
      <w:proofErr w:type="spellEnd"/>
      <w:r w:rsidRPr="009E0A28">
        <w:rPr>
          <w:rFonts w:cs="Times New Roman"/>
        </w:rPr>
        <w:t xml:space="preserve"> Summary of Proceedings, pp.151-159.</w:t>
      </w:r>
    </w:p>
    <w:p w14:paraId="4D0551C9" w14:textId="77777777" w:rsidR="00550503" w:rsidRPr="00EE1100" w:rsidRDefault="00550503" w:rsidP="00EE1100"/>
    <w:sectPr w:rsidR="00550503" w:rsidRPr="00EE1100" w:rsidSect="00B95B40">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436A0D4" w14:textId="77777777" w:rsidR="003C68D8" w:rsidRDefault="003C68D8" w:rsidP="00EF3179">
      <w:pPr>
        <w:spacing w:after="0" w:line="240" w:lineRule="auto"/>
      </w:pPr>
      <w:r>
        <w:separator/>
      </w:r>
    </w:p>
  </w:endnote>
  <w:endnote w:type="continuationSeparator" w:id="0">
    <w:p w14:paraId="4AB5A1EE" w14:textId="77777777" w:rsidR="003C68D8" w:rsidRDefault="003C68D8" w:rsidP="00EF31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539342" w14:textId="77777777" w:rsidR="00EF3179" w:rsidRDefault="00EF317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2C5CE7" w14:textId="77777777" w:rsidR="00EF3179" w:rsidRDefault="00EF317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18AF33" w14:textId="77777777" w:rsidR="00EF3179" w:rsidRDefault="00EF31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6AE1F5C" w14:textId="77777777" w:rsidR="003C68D8" w:rsidRDefault="003C68D8" w:rsidP="00EF3179">
      <w:pPr>
        <w:spacing w:after="0" w:line="240" w:lineRule="auto"/>
      </w:pPr>
      <w:r>
        <w:separator/>
      </w:r>
    </w:p>
  </w:footnote>
  <w:footnote w:type="continuationSeparator" w:id="0">
    <w:p w14:paraId="4B8879B3" w14:textId="77777777" w:rsidR="003C68D8" w:rsidRDefault="003C68D8" w:rsidP="00EF31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595C45" w14:textId="77777777" w:rsidR="00EF3179" w:rsidRDefault="00EF317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355AF8" w14:textId="77777777" w:rsidR="00EF3179" w:rsidRDefault="00EF317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54635F" w14:textId="77777777" w:rsidR="00EF3179" w:rsidRDefault="00EF317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501"/>
    <w:rsid w:val="00034297"/>
    <w:rsid w:val="00056DE2"/>
    <w:rsid w:val="000C1566"/>
    <w:rsid w:val="000D3437"/>
    <w:rsid w:val="00111F82"/>
    <w:rsid w:val="00146932"/>
    <w:rsid w:val="001B413F"/>
    <w:rsid w:val="001C747E"/>
    <w:rsid w:val="00202E67"/>
    <w:rsid w:val="00251E0C"/>
    <w:rsid w:val="002B00A1"/>
    <w:rsid w:val="002B2FA5"/>
    <w:rsid w:val="002F5715"/>
    <w:rsid w:val="003422B2"/>
    <w:rsid w:val="00352AC3"/>
    <w:rsid w:val="0035441A"/>
    <w:rsid w:val="00363516"/>
    <w:rsid w:val="00392AEB"/>
    <w:rsid w:val="003A41D4"/>
    <w:rsid w:val="003C68D8"/>
    <w:rsid w:val="003E68D9"/>
    <w:rsid w:val="00414745"/>
    <w:rsid w:val="004358E1"/>
    <w:rsid w:val="004360CF"/>
    <w:rsid w:val="004401EE"/>
    <w:rsid w:val="00440647"/>
    <w:rsid w:val="004421BD"/>
    <w:rsid w:val="00470F86"/>
    <w:rsid w:val="004719D6"/>
    <w:rsid w:val="0048392D"/>
    <w:rsid w:val="00484681"/>
    <w:rsid w:val="00492CA4"/>
    <w:rsid w:val="004D2310"/>
    <w:rsid w:val="00514222"/>
    <w:rsid w:val="00515A82"/>
    <w:rsid w:val="005253A8"/>
    <w:rsid w:val="0054768D"/>
    <w:rsid w:val="00550328"/>
    <w:rsid w:val="00550503"/>
    <w:rsid w:val="00554F81"/>
    <w:rsid w:val="005704C2"/>
    <w:rsid w:val="005718F0"/>
    <w:rsid w:val="005C4008"/>
    <w:rsid w:val="005D64F9"/>
    <w:rsid w:val="005E0E7E"/>
    <w:rsid w:val="005F6E2C"/>
    <w:rsid w:val="00644157"/>
    <w:rsid w:val="006544B4"/>
    <w:rsid w:val="00715A26"/>
    <w:rsid w:val="007231F3"/>
    <w:rsid w:val="007B799C"/>
    <w:rsid w:val="007C5EBF"/>
    <w:rsid w:val="007D1501"/>
    <w:rsid w:val="007D302A"/>
    <w:rsid w:val="007F1802"/>
    <w:rsid w:val="00801D72"/>
    <w:rsid w:val="00812270"/>
    <w:rsid w:val="00836F12"/>
    <w:rsid w:val="008C181A"/>
    <w:rsid w:val="008C1D6C"/>
    <w:rsid w:val="008C6CFF"/>
    <w:rsid w:val="008D3541"/>
    <w:rsid w:val="008E248A"/>
    <w:rsid w:val="00914EE0"/>
    <w:rsid w:val="009359C6"/>
    <w:rsid w:val="00967A25"/>
    <w:rsid w:val="009D6E1E"/>
    <w:rsid w:val="009E0A28"/>
    <w:rsid w:val="009F076A"/>
    <w:rsid w:val="00A02561"/>
    <w:rsid w:val="00A3270D"/>
    <w:rsid w:val="00A33841"/>
    <w:rsid w:val="00A36341"/>
    <w:rsid w:val="00A4416A"/>
    <w:rsid w:val="00A55266"/>
    <w:rsid w:val="00A62FBC"/>
    <w:rsid w:val="00A72A04"/>
    <w:rsid w:val="00A76027"/>
    <w:rsid w:val="00AA2596"/>
    <w:rsid w:val="00AE1022"/>
    <w:rsid w:val="00AF4C20"/>
    <w:rsid w:val="00B027FC"/>
    <w:rsid w:val="00B269BF"/>
    <w:rsid w:val="00B95B40"/>
    <w:rsid w:val="00C03A48"/>
    <w:rsid w:val="00CA6EC9"/>
    <w:rsid w:val="00D135AD"/>
    <w:rsid w:val="00D22056"/>
    <w:rsid w:val="00D23821"/>
    <w:rsid w:val="00D35E82"/>
    <w:rsid w:val="00D75FE0"/>
    <w:rsid w:val="00D93C61"/>
    <w:rsid w:val="00DF6D59"/>
    <w:rsid w:val="00E13C29"/>
    <w:rsid w:val="00E55AF2"/>
    <w:rsid w:val="00E56C62"/>
    <w:rsid w:val="00E63057"/>
    <w:rsid w:val="00E93031"/>
    <w:rsid w:val="00EC32C8"/>
    <w:rsid w:val="00ED4CE7"/>
    <w:rsid w:val="00ED727D"/>
    <w:rsid w:val="00EE1100"/>
    <w:rsid w:val="00EE47D2"/>
    <w:rsid w:val="00EF3179"/>
    <w:rsid w:val="00F074D4"/>
    <w:rsid w:val="00F74BAF"/>
    <w:rsid w:val="00FD2C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AAF5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6CFF"/>
    <w:pPr>
      <w:spacing w:line="360" w:lineRule="auto"/>
      <w:jc w:val="both"/>
    </w:pPr>
    <w:rPr>
      <w:rFonts w:ascii="Times New Roman" w:eastAsiaTheme="minorEastAsia" w:hAnsi="Times New Roman"/>
    </w:rPr>
  </w:style>
  <w:style w:type="paragraph" w:styleId="Heading1">
    <w:name w:val="heading 1"/>
    <w:basedOn w:val="Normal"/>
    <w:next w:val="Normal"/>
    <w:link w:val="Heading1Char"/>
    <w:uiPriority w:val="9"/>
    <w:qFormat/>
    <w:rsid w:val="00812270"/>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8C1D6C"/>
    <w:pPr>
      <w:keepNext/>
      <w:keepLines/>
      <w:spacing w:before="200" w:after="0"/>
      <w:outlineLvl w:val="1"/>
    </w:pPr>
    <w:rPr>
      <w:rFonts w:eastAsiaTheme="majorEastAsia" w:cstheme="majorBidi"/>
      <w:b/>
      <w:bCs/>
      <w:sz w:val="26"/>
      <w:szCs w:val="26"/>
    </w:rPr>
  </w:style>
  <w:style w:type="paragraph" w:styleId="Heading3">
    <w:name w:val="heading 3"/>
    <w:basedOn w:val="Normal"/>
    <w:next w:val="Normal"/>
    <w:link w:val="Heading3Char"/>
    <w:uiPriority w:val="9"/>
    <w:unhideWhenUsed/>
    <w:qFormat/>
    <w:rsid w:val="008C6CFF"/>
    <w:pPr>
      <w:keepNext/>
      <w:keepLines/>
      <w:spacing w:before="200" w:after="0"/>
      <w:outlineLvl w:val="2"/>
    </w:pPr>
    <w:rPr>
      <w:rFonts w:eastAsiaTheme="majorEastAsia" w:cstheme="majorBid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2270"/>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8C1D6C"/>
    <w:rPr>
      <w:rFonts w:ascii="Arial" w:eastAsiaTheme="majorEastAsia" w:hAnsi="Arial" w:cstheme="majorBidi"/>
      <w:b/>
      <w:bCs/>
      <w:sz w:val="26"/>
      <w:szCs w:val="26"/>
    </w:rPr>
  </w:style>
  <w:style w:type="paragraph" w:styleId="Title">
    <w:name w:val="Title"/>
    <w:basedOn w:val="Normal"/>
    <w:next w:val="Normal"/>
    <w:link w:val="TitleChar"/>
    <w:uiPriority w:val="10"/>
    <w:qFormat/>
    <w:rsid w:val="008C6CFF"/>
    <w:pPr>
      <w:pBdr>
        <w:bottom w:val="single" w:sz="8" w:space="4" w:color="4F81BD" w:themeColor="accent1"/>
      </w:pBdr>
      <w:spacing w:after="300" w:line="240" w:lineRule="auto"/>
      <w:contextualSpacing/>
    </w:pPr>
    <w:rPr>
      <w:rFonts w:eastAsiaTheme="majorEastAsia" w:cstheme="majorBidi"/>
      <w:spacing w:val="5"/>
      <w:kern w:val="28"/>
      <w:sz w:val="52"/>
      <w:szCs w:val="52"/>
    </w:rPr>
  </w:style>
  <w:style w:type="character" w:customStyle="1" w:styleId="TitleChar">
    <w:name w:val="Title Char"/>
    <w:basedOn w:val="DefaultParagraphFont"/>
    <w:link w:val="Title"/>
    <w:uiPriority w:val="10"/>
    <w:rsid w:val="008C6CFF"/>
    <w:rPr>
      <w:rFonts w:ascii="Times New Roman" w:eastAsiaTheme="majorEastAsia" w:hAnsi="Times New Roman" w:cstheme="majorBidi"/>
      <w:spacing w:val="5"/>
      <w:kern w:val="28"/>
      <w:sz w:val="52"/>
      <w:szCs w:val="52"/>
    </w:rPr>
  </w:style>
  <w:style w:type="character" w:customStyle="1" w:styleId="Heading3Char">
    <w:name w:val="Heading 3 Char"/>
    <w:basedOn w:val="DefaultParagraphFont"/>
    <w:link w:val="Heading3"/>
    <w:uiPriority w:val="9"/>
    <w:rsid w:val="008C6CFF"/>
    <w:rPr>
      <w:rFonts w:ascii="Times New Roman" w:eastAsiaTheme="majorEastAsia" w:hAnsi="Times New Roman" w:cstheme="majorBidi"/>
      <w:b/>
      <w:bCs/>
    </w:rPr>
  </w:style>
  <w:style w:type="paragraph" w:styleId="ListParagraph">
    <w:name w:val="List Paragraph"/>
    <w:aliases w:val="TOC heading"/>
    <w:basedOn w:val="Heading1"/>
    <w:next w:val="Normal"/>
    <w:uiPriority w:val="34"/>
    <w:qFormat/>
    <w:rsid w:val="00034297"/>
    <w:pPr>
      <w:ind w:left="720"/>
      <w:contextualSpacing/>
    </w:pPr>
  </w:style>
  <w:style w:type="character" w:styleId="Hyperlink">
    <w:name w:val="Hyperlink"/>
    <w:basedOn w:val="DefaultParagraphFont"/>
    <w:uiPriority w:val="99"/>
    <w:unhideWhenUsed/>
    <w:rsid w:val="00550503"/>
    <w:rPr>
      <w:color w:val="0000FF"/>
      <w:u w:val="single"/>
    </w:rPr>
  </w:style>
  <w:style w:type="character" w:styleId="Emphasis">
    <w:name w:val="Emphasis"/>
    <w:basedOn w:val="DefaultParagraphFont"/>
    <w:uiPriority w:val="20"/>
    <w:qFormat/>
    <w:rsid w:val="00D35E82"/>
    <w:rPr>
      <w:i/>
      <w:iCs/>
    </w:rPr>
  </w:style>
  <w:style w:type="paragraph" w:styleId="TOCHeading">
    <w:name w:val="TOC Heading"/>
    <w:basedOn w:val="Heading1"/>
    <w:next w:val="Normal"/>
    <w:uiPriority w:val="39"/>
    <w:semiHidden/>
    <w:unhideWhenUsed/>
    <w:qFormat/>
    <w:rsid w:val="00E13C29"/>
    <w:pPr>
      <w:spacing w:line="276" w:lineRule="auto"/>
      <w:jc w:val="left"/>
      <w:outlineLvl w:val="9"/>
    </w:pPr>
    <w:rPr>
      <w:rFonts w:asciiTheme="majorHAnsi" w:hAnsiTheme="majorHAnsi"/>
      <w:color w:val="365F91" w:themeColor="accent1" w:themeShade="BF"/>
    </w:rPr>
  </w:style>
  <w:style w:type="paragraph" w:styleId="TOC1">
    <w:name w:val="toc 1"/>
    <w:basedOn w:val="Normal"/>
    <w:next w:val="Normal"/>
    <w:autoRedefine/>
    <w:uiPriority w:val="39"/>
    <w:unhideWhenUsed/>
    <w:rsid w:val="00E13C29"/>
    <w:pPr>
      <w:spacing w:after="100"/>
    </w:pPr>
  </w:style>
  <w:style w:type="paragraph" w:styleId="BalloonText">
    <w:name w:val="Balloon Text"/>
    <w:basedOn w:val="Normal"/>
    <w:link w:val="BalloonTextChar"/>
    <w:uiPriority w:val="99"/>
    <w:semiHidden/>
    <w:unhideWhenUsed/>
    <w:rsid w:val="00E13C2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3C29"/>
    <w:rPr>
      <w:rFonts w:ascii="Tahoma" w:eastAsiaTheme="minorEastAsia" w:hAnsi="Tahoma" w:cs="Tahoma"/>
      <w:sz w:val="16"/>
      <w:szCs w:val="16"/>
    </w:rPr>
  </w:style>
  <w:style w:type="paragraph" w:styleId="Header">
    <w:name w:val="header"/>
    <w:basedOn w:val="Normal"/>
    <w:link w:val="HeaderChar"/>
    <w:uiPriority w:val="99"/>
    <w:unhideWhenUsed/>
    <w:rsid w:val="00EF3179"/>
    <w:pPr>
      <w:tabs>
        <w:tab w:val="center" w:pos="4680"/>
        <w:tab w:val="right" w:pos="9360"/>
      </w:tabs>
      <w:spacing w:after="0" w:line="240" w:lineRule="auto"/>
    </w:pPr>
  </w:style>
  <w:style w:type="character" w:customStyle="1" w:styleId="HeaderChar">
    <w:name w:val="Header Char"/>
    <w:basedOn w:val="DefaultParagraphFont"/>
    <w:link w:val="Header"/>
    <w:uiPriority w:val="99"/>
    <w:rsid w:val="00EF3179"/>
    <w:rPr>
      <w:rFonts w:ascii="Times New Roman" w:eastAsiaTheme="minorEastAsia" w:hAnsi="Times New Roman"/>
    </w:rPr>
  </w:style>
  <w:style w:type="paragraph" w:styleId="Footer">
    <w:name w:val="footer"/>
    <w:basedOn w:val="Normal"/>
    <w:link w:val="FooterChar"/>
    <w:uiPriority w:val="99"/>
    <w:unhideWhenUsed/>
    <w:rsid w:val="00EF3179"/>
    <w:pPr>
      <w:tabs>
        <w:tab w:val="center" w:pos="4680"/>
        <w:tab w:val="right" w:pos="9360"/>
      </w:tabs>
      <w:spacing w:after="0" w:line="240" w:lineRule="auto"/>
    </w:pPr>
  </w:style>
  <w:style w:type="character" w:customStyle="1" w:styleId="FooterChar">
    <w:name w:val="Footer Char"/>
    <w:basedOn w:val="DefaultParagraphFont"/>
    <w:link w:val="Footer"/>
    <w:uiPriority w:val="99"/>
    <w:rsid w:val="00EF3179"/>
    <w:rPr>
      <w:rFonts w:ascii="Times New Roman" w:eastAsiaTheme="minorEastAsia"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4543130">
      <w:bodyDiv w:val="1"/>
      <w:marLeft w:val="0"/>
      <w:marRight w:val="0"/>
      <w:marTop w:val="0"/>
      <w:marBottom w:val="0"/>
      <w:divBdr>
        <w:top w:val="none" w:sz="0" w:space="0" w:color="auto"/>
        <w:left w:val="none" w:sz="0" w:space="0" w:color="auto"/>
        <w:bottom w:val="none" w:sz="0" w:space="0" w:color="auto"/>
        <w:right w:val="none" w:sz="0" w:space="0" w:color="auto"/>
      </w:divBdr>
    </w:div>
    <w:div w:id="249043029">
      <w:bodyDiv w:val="1"/>
      <w:marLeft w:val="0"/>
      <w:marRight w:val="0"/>
      <w:marTop w:val="0"/>
      <w:marBottom w:val="0"/>
      <w:divBdr>
        <w:top w:val="none" w:sz="0" w:space="0" w:color="auto"/>
        <w:left w:val="none" w:sz="0" w:space="0" w:color="auto"/>
        <w:bottom w:val="none" w:sz="0" w:space="0" w:color="auto"/>
        <w:right w:val="none" w:sz="0" w:space="0" w:color="auto"/>
      </w:divBdr>
    </w:div>
    <w:div w:id="313989769">
      <w:bodyDiv w:val="1"/>
      <w:marLeft w:val="0"/>
      <w:marRight w:val="0"/>
      <w:marTop w:val="0"/>
      <w:marBottom w:val="0"/>
      <w:divBdr>
        <w:top w:val="none" w:sz="0" w:space="0" w:color="auto"/>
        <w:left w:val="none" w:sz="0" w:space="0" w:color="auto"/>
        <w:bottom w:val="none" w:sz="0" w:space="0" w:color="auto"/>
        <w:right w:val="none" w:sz="0" w:space="0" w:color="auto"/>
      </w:divBdr>
    </w:div>
    <w:div w:id="685136329">
      <w:bodyDiv w:val="1"/>
      <w:marLeft w:val="0"/>
      <w:marRight w:val="0"/>
      <w:marTop w:val="0"/>
      <w:marBottom w:val="0"/>
      <w:divBdr>
        <w:top w:val="none" w:sz="0" w:space="0" w:color="auto"/>
        <w:left w:val="none" w:sz="0" w:space="0" w:color="auto"/>
        <w:bottom w:val="none" w:sz="0" w:space="0" w:color="auto"/>
        <w:right w:val="none" w:sz="0" w:space="0" w:color="auto"/>
      </w:divBdr>
    </w:div>
    <w:div w:id="987057698">
      <w:bodyDiv w:val="1"/>
      <w:marLeft w:val="0"/>
      <w:marRight w:val="0"/>
      <w:marTop w:val="0"/>
      <w:marBottom w:val="0"/>
      <w:divBdr>
        <w:top w:val="none" w:sz="0" w:space="0" w:color="auto"/>
        <w:left w:val="none" w:sz="0" w:space="0" w:color="auto"/>
        <w:bottom w:val="none" w:sz="0" w:space="0" w:color="auto"/>
        <w:right w:val="none" w:sz="0" w:space="0" w:color="auto"/>
      </w:divBdr>
    </w:div>
    <w:div w:id="1101030442">
      <w:bodyDiv w:val="1"/>
      <w:marLeft w:val="0"/>
      <w:marRight w:val="0"/>
      <w:marTop w:val="0"/>
      <w:marBottom w:val="0"/>
      <w:divBdr>
        <w:top w:val="none" w:sz="0" w:space="0" w:color="auto"/>
        <w:left w:val="none" w:sz="0" w:space="0" w:color="auto"/>
        <w:bottom w:val="none" w:sz="0" w:space="0" w:color="auto"/>
        <w:right w:val="none" w:sz="0" w:space="0" w:color="auto"/>
      </w:divBdr>
    </w:div>
    <w:div w:id="1898082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orbes.com/sites/blakemorgan/2019/06/30/100-of-the-most-customer-centric-companies/"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courses.lumenlearning.com/wmopen-introbusiness/chapter/the-role-of-customers-in-marketing/"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F5C1E8-2FF0-468C-8DA7-E2091539A8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2274</Words>
  <Characters>12962</Characters>
  <Application>Microsoft Office Word</Application>
  <DocSecurity>0</DocSecurity>
  <Lines>108</Lines>
  <Paragraphs>30</Paragraphs>
  <ScaleCrop>false</ScaleCrop>
  <Company/>
  <LinksUpToDate>false</LinksUpToDate>
  <CharactersWithSpaces>15206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2020-08-27T12:12:00Z</dcterms:created>
  <dcterms:modified xsi:type="dcterms:W3CDTF">2020-08-29T15:19:00Z</dcterms:modified>
</cp:coreProperties>
</file>