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802D86D" w14:textId="500EBB1B" w:rsidR="00EF1774" w:rsidRDefault="00EF1774"/>
    <w:p w14:paraId="219949E7" w14:textId="77777777" w:rsidR="00C74FCF" w:rsidRDefault="00C74FCF" w:rsidP="00C74FCF">
      <w:pPr>
        <w:rPr>
          <w:b/>
          <w:bCs/>
        </w:rPr>
      </w:pPr>
    </w:p>
    <w:p w14:paraId="044135FD" w14:textId="77777777" w:rsidR="00C74FCF" w:rsidRDefault="00C74FCF" w:rsidP="00C74FCF">
      <w:pPr>
        <w:rPr>
          <w:b/>
          <w:bCs/>
        </w:rPr>
      </w:pPr>
    </w:p>
    <w:p w14:paraId="061A8DE6" w14:textId="77777777" w:rsidR="00C74FCF" w:rsidRDefault="00C74FCF" w:rsidP="00C74FCF">
      <w:pPr>
        <w:rPr>
          <w:b/>
          <w:bCs/>
        </w:rPr>
      </w:pPr>
    </w:p>
    <w:p w14:paraId="14AF4B22" w14:textId="77777777" w:rsidR="00C74FCF" w:rsidRDefault="00C74FCF" w:rsidP="00C74FCF">
      <w:pPr>
        <w:rPr>
          <w:b/>
          <w:bCs/>
        </w:rPr>
      </w:pPr>
    </w:p>
    <w:p w14:paraId="30B804D8" w14:textId="77777777" w:rsidR="00C74FCF" w:rsidRDefault="00C74FCF" w:rsidP="00C74FCF">
      <w:pPr>
        <w:rPr>
          <w:b/>
          <w:bCs/>
        </w:rPr>
      </w:pPr>
    </w:p>
    <w:p w14:paraId="48C39EAE" w14:textId="77777777" w:rsidR="00C74FCF" w:rsidRDefault="00C74FCF" w:rsidP="00C74FCF">
      <w:pPr>
        <w:rPr>
          <w:b/>
          <w:bCs/>
        </w:rPr>
      </w:pPr>
    </w:p>
    <w:p w14:paraId="301F1A11" w14:textId="77777777" w:rsidR="00C74FCF" w:rsidRDefault="00C74FCF" w:rsidP="00C74FCF">
      <w:pPr>
        <w:rPr>
          <w:b/>
          <w:bCs/>
        </w:rPr>
      </w:pPr>
    </w:p>
    <w:p w14:paraId="5B10FE06" w14:textId="77777777" w:rsidR="00C74FCF" w:rsidRDefault="00C74FCF" w:rsidP="00C74FCF">
      <w:pPr>
        <w:rPr>
          <w:b/>
          <w:bCs/>
        </w:rPr>
      </w:pPr>
    </w:p>
    <w:p w14:paraId="09526982" w14:textId="77777777" w:rsidR="00C74FCF" w:rsidRDefault="00C74FCF" w:rsidP="00C74FCF">
      <w:pPr>
        <w:rPr>
          <w:b/>
          <w:bCs/>
        </w:rPr>
      </w:pPr>
    </w:p>
    <w:p w14:paraId="3B53842B" w14:textId="77777777" w:rsidR="00C74FCF" w:rsidRDefault="00C74FCF" w:rsidP="00C74FCF">
      <w:pPr>
        <w:rPr>
          <w:b/>
          <w:bCs/>
        </w:rPr>
      </w:pPr>
    </w:p>
    <w:p w14:paraId="0771A1BB" w14:textId="77777777" w:rsidR="00C74FCF" w:rsidRDefault="00C74FCF" w:rsidP="00C74FCF">
      <w:pPr>
        <w:rPr>
          <w:b/>
          <w:bCs/>
        </w:rPr>
      </w:pPr>
    </w:p>
    <w:p w14:paraId="623B0BBE" w14:textId="77777777" w:rsidR="00C74FCF" w:rsidRDefault="00C74FCF" w:rsidP="00C74FCF">
      <w:pPr>
        <w:rPr>
          <w:b/>
          <w:bCs/>
        </w:rPr>
      </w:pPr>
    </w:p>
    <w:p w14:paraId="09D705F1" w14:textId="77777777" w:rsidR="00C74FCF" w:rsidRDefault="00C74FCF" w:rsidP="00C74FCF">
      <w:pPr>
        <w:rPr>
          <w:b/>
          <w:bCs/>
        </w:rPr>
      </w:pPr>
    </w:p>
    <w:p w14:paraId="6D904102" w14:textId="77777777" w:rsidR="00C74FCF" w:rsidRDefault="00C74FCF" w:rsidP="00C74FCF">
      <w:pPr>
        <w:rPr>
          <w:b/>
          <w:bCs/>
        </w:rPr>
      </w:pPr>
    </w:p>
    <w:p w14:paraId="697C9005" w14:textId="77777777" w:rsidR="00C74FCF" w:rsidRDefault="00C74FCF" w:rsidP="00C74FCF">
      <w:pPr>
        <w:rPr>
          <w:b/>
          <w:bCs/>
        </w:rPr>
      </w:pPr>
    </w:p>
    <w:p w14:paraId="32FCBDBD" w14:textId="77777777" w:rsidR="00C74FCF" w:rsidRDefault="00C74FCF" w:rsidP="00C74FCF">
      <w:pPr>
        <w:rPr>
          <w:b/>
          <w:bCs/>
        </w:rPr>
      </w:pPr>
    </w:p>
    <w:p w14:paraId="37DB8994" w14:textId="77777777" w:rsidR="00C74FCF" w:rsidRDefault="00C74FCF" w:rsidP="00C74FCF">
      <w:pPr>
        <w:rPr>
          <w:b/>
          <w:bCs/>
        </w:rPr>
      </w:pPr>
    </w:p>
    <w:p w14:paraId="504009EB" w14:textId="77777777" w:rsidR="00C74FCF" w:rsidRDefault="00C74FCF" w:rsidP="00C74FCF">
      <w:pPr>
        <w:rPr>
          <w:b/>
          <w:bCs/>
        </w:rPr>
      </w:pPr>
    </w:p>
    <w:p w14:paraId="21727F75" w14:textId="77777777" w:rsidR="00C74FCF" w:rsidRDefault="00C74FCF" w:rsidP="00C74FCF">
      <w:pPr>
        <w:rPr>
          <w:b/>
          <w:bCs/>
        </w:rPr>
      </w:pPr>
    </w:p>
    <w:p w14:paraId="02C8991C" w14:textId="77777777" w:rsidR="00C74FCF" w:rsidRDefault="00C74FCF" w:rsidP="00C74FCF">
      <w:pPr>
        <w:rPr>
          <w:b/>
          <w:bCs/>
        </w:rPr>
      </w:pPr>
    </w:p>
    <w:p w14:paraId="63CCEC2E" w14:textId="77777777" w:rsidR="00C74FCF" w:rsidRDefault="00C74FCF" w:rsidP="00C74FCF">
      <w:pPr>
        <w:rPr>
          <w:b/>
          <w:bCs/>
        </w:rPr>
      </w:pPr>
    </w:p>
    <w:p w14:paraId="1E5D6E73" w14:textId="77777777" w:rsidR="00C74FCF" w:rsidRDefault="00C74FCF" w:rsidP="00C74FCF">
      <w:pPr>
        <w:rPr>
          <w:b/>
          <w:bCs/>
        </w:rPr>
      </w:pPr>
    </w:p>
    <w:p w14:paraId="4E65ADB8" w14:textId="77777777" w:rsidR="00C74FCF" w:rsidRDefault="00C74FCF" w:rsidP="00C74FCF">
      <w:pPr>
        <w:rPr>
          <w:b/>
          <w:bCs/>
        </w:rPr>
      </w:pPr>
    </w:p>
    <w:p w14:paraId="6E972617" w14:textId="0163028E" w:rsidR="00C74FCF" w:rsidRPr="00C74FCF" w:rsidRDefault="00C74FCF" w:rsidP="00C74FCF">
      <w:pPr>
        <w:rPr>
          <w:b/>
          <w:bCs/>
          <w:sz w:val="32"/>
          <w:szCs w:val="32"/>
        </w:rPr>
      </w:pPr>
      <w:r w:rsidRPr="00C74FCF">
        <w:rPr>
          <w:b/>
          <w:bCs/>
          <w:sz w:val="32"/>
          <w:szCs w:val="32"/>
        </w:rPr>
        <w:t>Module: Employability and Career Development LCLM4005</w:t>
      </w:r>
    </w:p>
    <w:p w14:paraId="379D3ACA" w14:textId="77777777" w:rsidR="00C74FCF" w:rsidRPr="00C74FCF" w:rsidRDefault="00C74FCF" w:rsidP="00C74FCF">
      <w:pPr>
        <w:rPr>
          <w:b/>
          <w:bCs/>
          <w:sz w:val="32"/>
          <w:szCs w:val="32"/>
        </w:rPr>
      </w:pPr>
      <w:r w:rsidRPr="00C74FCF">
        <w:rPr>
          <w:b/>
          <w:bCs/>
          <w:sz w:val="32"/>
          <w:szCs w:val="32"/>
        </w:rPr>
        <w:t>Assessment Title: Selection of written reflective tasks</w:t>
      </w:r>
    </w:p>
    <w:p w14:paraId="6B6F04A1" w14:textId="243E0D7E" w:rsidR="00EF1774" w:rsidRDefault="00EF1774">
      <w:r>
        <w:br w:type="page"/>
      </w:r>
    </w:p>
    <w:p w14:paraId="588EB3FB" w14:textId="77777777" w:rsidR="00C83E5D" w:rsidRDefault="00C83E5D"/>
    <w:p w14:paraId="0AE1CAE2" w14:textId="678AF113" w:rsidR="00C83E5D" w:rsidRDefault="00C83E5D">
      <w:r>
        <w:rPr>
          <w:noProof/>
        </w:rPr>
        <w:drawing>
          <wp:inline distT="0" distB="0" distL="0" distR="0" wp14:anchorId="26627322" wp14:editId="0440AD1A">
            <wp:extent cx="4472940" cy="3627191"/>
            <wp:effectExtent l="0" t="0" r="3810" b="0"/>
            <wp:docPr id="76280875"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4481879" cy="3634440"/>
                    </a:xfrm>
                    <a:prstGeom prst="rect">
                      <a:avLst/>
                    </a:prstGeom>
                    <a:noFill/>
                    <a:ln>
                      <a:noFill/>
                    </a:ln>
                  </pic:spPr>
                </pic:pic>
              </a:graphicData>
            </a:graphic>
          </wp:inline>
        </w:drawing>
      </w:r>
      <w:r>
        <w:rPr>
          <w:noProof/>
        </w:rPr>
        <w:drawing>
          <wp:inline distT="0" distB="0" distL="0" distR="0" wp14:anchorId="0C85F14B" wp14:editId="65E04383">
            <wp:extent cx="5730240" cy="4427220"/>
            <wp:effectExtent l="0" t="0" r="3810" b="0"/>
            <wp:docPr id="14615808"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0240" cy="4427220"/>
                    </a:xfrm>
                    <a:prstGeom prst="rect">
                      <a:avLst/>
                    </a:prstGeom>
                    <a:noFill/>
                    <a:ln>
                      <a:noFill/>
                    </a:ln>
                  </pic:spPr>
                </pic:pic>
              </a:graphicData>
            </a:graphic>
          </wp:inline>
        </w:drawing>
      </w:r>
      <w:r>
        <w:br w:type="page"/>
      </w:r>
    </w:p>
    <w:p w14:paraId="69909BC4" w14:textId="21019BC3" w:rsidR="00C83E5D" w:rsidRDefault="00C83E5D"/>
    <w:p w14:paraId="281FC68B" w14:textId="77777777" w:rsidR="00C83E5D" w:rsidRDefault="00C83E5D">
      <w:pPr>
        <w:rPr>
          <w:noProof/>
        </w:rPr>
      </w:pPr>
    </w:p>
    <w:p w14:paraId="55C138FE" w14:textId="2F3A6F92" w:rsidR="00C83E5D" w:rsidRPr="005E1180" w:rsidRDefault="00C83E5D">
      <w:r w:rsidRPr="005E1180">
        <w:rPr>
          <w:noProof/>
        </w:rPr>
        <w:drawing>
          <wp:inline distT="0" distB="0" distL="0" distR="0" wp14:anchorId="59C440D6" wp14:editId="075050DA">
            <wp:extent cx="5730240" cy="3665220"/>
            <wp:effectExtent l="0" t="0" r="3810" b="0"/>
            <wp:docPr id="74060902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0240" cy="3665220"/>
                    </a:xfrm>
                    <a:prstGeom prst="rect">
                      <a:avLst/>
                    </a:prstGeom>
                    <a:noFill/>
                    <a:ln>
                      <a:noFill/>
                    </a:ln>
                  </pic:spPr>
                </pic:pic>
              </a:graphicData>
            </a:graphic>
          </wp:inline>
        </w:drawing>
      </w:r>
      <w:r w:rsidRPr="005E1180">
        <w:rPr>
          <w:noProof/>
        </w:rPr>
        <w:drawing>
          <wp:inline distT="0" distB="0" distL="0" distR="0" wp14:anchorId="672B60F7" wp14:editId="36EEDA7D">
            <wp:extent cx="4998720" cy="3228201"/>
            <wp:effectExtent l="0" t="0" r="0" b="0"/>
            <wp:docPr id="165108623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006552" cy="3233259"/>
                    </a:xfrm>
                    <a:prstGeom prst="rect">
                      <a:avLst/>
                    </a:prstGeom>
                    <a:noFill/>
                    <a:ln>
                      <a:noFill/>
                    </a:ln>
                  </pic:spPr>
                </pic:pic>
              </a:graphicData>
            </a:graphic>
          </wp:inline>
        </w:drawing>
      </w:r>
      <w:r w:rsidRPr="005E1180">
        <w:br w:type="page"/>
      </w:r>
    </w:p>
    <w:p w14:paraId="4E682758" w14:textId="7C91A265" w:rsidR="005E1180" w:rsidRPr="0022532B" w:rsidRDefault="005E1180" w:rsidP="005E1180">
      <w:pPr>
        <w:spacing w:line="360" w:lineRule="auto"/>
        <w:rPr>
          <w:rFonts w:ascii="Arial" w:hAnsi="Arial" w:cs="Arial"/>
          <w:b/>
          <w:bCs/>
        </w:rPr>
      </w:pPr>
      <w:r w:rsidRPr="0022532B">
        <w:rPr>
          <w:rFonts w:ascii="Arial" w:hAnsi="Arial" w:cs="Arial"/>
          <w:b/>
          <w:bCs/>
        </w:rPr>
        <w:lastRenderedPageBreak/>
        <w:t>Task 1</w:t>
      </w:r>
      <w:r w:rsidR="0022532B">
        <w:rPr>
          <w:rFonts w:ascii="Arial" w:hAnsi="Arial" w:cs="Arial"/>
          <w:b/>
          <w:bCs/>
        </w:rPr>
        <w:t>:</w:t>
      </w:r>
    </w:p>
    <w:p w14:paraId="60128927" w14:textId="77777777" w:rsidR="005E1180" w:rsidRDefault="005E1180" w:rsidP="005E1180">
      <w:pPr>
        <w:spacing w:line="360" w:lineRule="auto"/>
        <w:rPr>
          <w:rFonts w:ascii="Arial" w:hAnsi="Arial" w:cs="Arial"/>
          <w:sz w:val="22"/>
          <w:szCs w:val="22"/>
        </w:rPr>
      </w:pPr>
    </w:p>
    <w:p w14:paraId="065300FF" w14:textId="583D873A" w:rsidR="00034218" w:rsidRPr="00034218" w:rsidRDefault="00034218" w:rsidP="005E1180">
      <w:pPr>
        <w:spacing w:line="360" w:lineRule="auto"/>
        <w:rPr>
          <w:rFonts w:ascii="Arial" w:hAnsi="Arial" w:cs="Arial"/>
          <w:b/>
          <w:bCs/>
          <w:sz w:val="22"/>
          <w:szCs w:val="22"/>
        </w:rPr>
      </w:pPr>
      <w:r>
        <w:rPr>
          <w:rFonts w:ascii="Arial" w:hAnsi="Arial" w:cs="Arial"/>
          <w:b/>
          <w:bCs/>
          <w:sz w:val="22"/>
          <w:szCs w:val="22"/>
        </w:rPr>
        <w:t>Comparing these two jobs</w:t>
      </w:r>
    </w:p>
    <w:p w14:paraId="237CE891" w14:textId="077DF600" w:rsidR="00C83E5D" w:rsidRPr="00C83E5D" w:rsidRDefault="00C83E5D" w:rsidP="005E1180">
      <w:pPr>
        <w:spacing w:line="360" w:lineRule="auto"/>
        <w:rPr>
          <w:rFonts w:ascii="Arial" w:hAnsi="Arial" w:cs="Arial"/>
          <w:sz w:val="22"/>
          <w:szCs w:val="22"/>
        </w:rPr>
      </w:pPr>
      <w:r w:rsidRPr="00C83E5D">
        <w:rPr>
          <w:rFonts w:ascii="Arial" w:hAnsi="Arial" w:cs="Arial"/>
          <w:sz w:val="22"/>
          <w:szCs w:val="22"/>
        </w:rPr>
        <w:t>When comparing the Purchasing Assistant role with the Junior Accounts Assistant position, it becomes clear that, despite being in different departments, both roles require a similar set of core skills. Each position supports key business functions</w:t>
      </w:r>
      <w:r>
        <w:rPr>
          <w:rFonts w:ascii="Arial" w:hAnsi="Arial" w:cs="Arial"/>
          <w:sz w:val="22"/>
          <w:szCs w:val="22"/>
        </w:rPr>
        <w:t>-</w:t>
      </w:r>
      <w:r w:rsidRPr="00C83E5D">
        <w:rPr>
          <w:rFonts w:ascii="Arial" w:hAnsi="Arial" w:cs="Arial"/>
          <w:sz w:val="22"/>
          <w:szCs w:val="22"/>
        </w:rPr>
        <w:t>procurement and finance</w:t>
      </w:r>
      <w:r>
        <w:rPr>
          <w:rFonts w:ascii="Arial" w:hAnsi="Arial" w:cs="Arial"/>
          <w:sz w:val="22"/>
          <w:szCs w:val="22"/>
        </w:rPr>
        <w:t xml:space="preserve">, </w:t>
      </w:r>
      <w:r w:rsidRPr="00C83E5D">
        <w:rPr>
          <w:rFonts w:ascii="Arial" w:hAnsi="Arial" w:cs="Arial"/>
          <w:sz w:val="22"/>
          <w:szCs w:val="22"/>
        </w:rPr>
        <w:t xml:space="preserve">and therefore demands a strong level of organisation, accuracy, and professionalism in </w:t>
      </w:r>
      <w:proofErr w:type="gramStart"/>
      <w:r w:rsidRPr="00C83E5D">
        <w:rPr>
          <w:rFonts w:ascii="Arial" w:hAnsi="Arial" w:cs="Arial"/>
          <w:sz w:val="22"/>
          <w:szCs w:val="22"/>
        </w:rPr>
        <w:t>day</w:t>
      </w:r>
      <w:r>
        <w:rPr>
          <w:rFonts w:ascii="Arial" w:hAnsi="Arial" w:cs="Arial"/>
          <w:sz w:val="22"/>
          <w:szCs w:val="22"/>
        </w:rPr>
        <w:t xml:space="preserve"> </w:t>
      </w:r>
      <w:r w:rsidRPr="00C83E5D">
        <w:rPr>
          <w:rFonts w:ascii="Arial" w:hAnsi="Arial" w:cs="Arial"/>
          <w:sz w:val="22"/>
          <w:szCs w:val="22"/>
        </w:rPr>
        <w:t>to</w:t>
      </w:r>
      <w:r>
        <w:rPr>
          <w:rFonts w:ascii="Arial" w:hAnsi="Arial" w:cs="Arial"/>
          <w:sz w:val="22"/>
          <w:szCs w:val="22"/>
        </w:rPr>
        <w:t xml:space="preserve"> </w:t>
      </w:r>
      <w:r w:rsidRPr="00C83E5D">
        <w:rPr>
          <w:rFonts w:ascii="Arial" w:hAnsi="Arial" w:cs="Arial"/>
          <w:sz w:val="22"/>
          <w:szCs w:val="22"/>
        </w:rPr>
        <w:t>day</w:t>
      </w:r>
      <w:proofErr w:type="gramEnd"/>
      <w:r w:rsidRPr="00C83E5D">
        <w:rPr>
          <w:rFonts w:ascii="Arial" w:hAnsi="Arial" w:cs="Arial"/>
          <w:sz w:val="22"/>
          <w:szCs w:val="22"/>
        </w:rPr>
        <w:t xml:space="preserve"> tasks.</w:t>
      </w:r>
    </w:p>
    <w:p w14:paraId="09F2D613" w14:textId="77777777" w:rsidR="00C83E5D" w:rsidRPr="00C83E5D" w:rsidRDefault="00C83E5D" w:rsidP="005E1180">
      <w:pPr>
        <w:spacing w:line="360" w:lineRule="auto"/>
        <w:rPr>
          <w:rFonts w:ascii="Arial" w:hAnsi="Arial" w:cs="Arial"/>
          <w:sz w:val="22"/>
          <w:szCs w:val="22"/>
        </w:rPr>
      </w:pPr>
      <w:r w:rsidRPr="00C83E5D">
        <w:rPr>
          <w:rFonts w:ascii="Arial" w:hAnsi="Arial" w:cs="Arial"/>
          <w:sz w:val="22"/>
          <w:szCs w:val="22"/>
        </w:rPr>
        <w:t>One of the most noticeable similarities is the reliance on administrative work. In the Purchasing Assistant role, responsibilities include raising purchase orders, maintaining supplier information, and supporting procurement processes. On the other hand, the Junior Accounts Assistant focuses on financial administration such as bookkeeping, maintaining ledgers, and preparing financial documents. Although the context differs, both roles involve managing records and ensuring that information is kept accurate and up to date, showing how essential organisation is in both positions.</w:t>
      </w:r>
    </w:p>
    <w:p w14:paraId="440B50BF" w14:textId="77777777" w:rsidR="00C83E5D" w:rsidRPr="00C83E5D" w:rsidRDefault="00C83E5D" w:rsidP="005E1180">
      <w:pPr>
        <w:spacing w:line="360" w:lineRule="auto"/>
        <w:rPr>
          <w:rFonts w:ascii="Arial" w:hAnsi="Arial" w:cs="Arial"/>
          <w:sz w:val="22"/>
          <w:szCs w:val="22"/>
        </w:rPr>
      </w:pPr>
      <w:r w:rsidRPr="00C83E5D">
        <w:rPr>
          <w:rFonts w:ascii="Arial" w:hAnsi="Arial" w:cs="Arial"/>
          <w:sz w:val="22"/>
          <w:szCs w:val="22"/>
        </w:rPr>
        <w:t>Another key area of overlap is communication. The Purchasing Assistant must regularly interact with suppliers and internal teams to coordinate orders and resolve issues, while the Junior Accounts Assistant communicates with colleagues to manage financial data and address discrepancies. This demonstrates that both roles require clear and professional communication to ensure that operations run smoothly and that information is shared effectively across the organisation.</w:t>
      </w:r>
    </w:p>
    <w:p w14:paraId="012591EC" w14:textId="77777777" w:rsidR="00C83E5D" w:rsidRPr="00C83E5D" w:rsidRDefault="00C83E5D" w:rsidP="005E1180">
      <w:pPr>
        <w:spacing w:line="360" w:lineRule="auto"/>
        <w:rPr>
          <w:rFonts w:ascii="Arial" w:hAnsi="Arial" w:cs="Arial"/>
          <w:sz w:val="22"/>
          <w:szCs w:val="22"/>
        </w:rPr>
      </w:pPr>
      <w:r w:rsidRPr="00C83E5D">
        <w:rPr>
          <w:rFonts w:ascii="Arial" w:hAnsi="Arial" w:cs="Arial"/>
          <w:sz w:val="22"/>
          <w:szCs w:val="22"/>
        </w:rPr>
        <w:t>Accuracy is also a critical requirement in both roles, particularly due to the nature of the data being handled. In procurement, mistakes in orders or supplier details can result in delays or financial loss. Similarly, in accounting, errors in financial records or reconciliations can lead to incorrect reporting and potential compliance issues. This highlights how important it is for individuals in both roles to work carefully and minimise errors.</w:t>
      </w:r>
    </w:p>
    <w:p w14:paraId="195BB8BE" w14:textId="77777777" w:rsidR="00C83E5D" w:rsidRPr="00C83E5D" w:rsidRDefault="00C83E5D" w:rsidP="005E1180">
      <w:pPr>
        <w:spacing w:line="360" w:lineRule="auto"/>
        <w:rPr>
          <w:rFonts w:ascii="Arial" w:hAnsi="Arial" w:cs="Arial"/>
          <w:sz w:val="22"/>
          <w:szCs w:val="22"/>
        </w:rPr>
      </w:pPr>
      <w:r w:rsidRPr="00C83E5D">
        <w:rPr>
          <w:rFonts w:ascii="Arial" w:hAnsi="Arial" w:cs="Arial"/>
          <w:sz w:val="22"/>
          <w:szCs w:val="22"/>
        </w:rPr>
        <w:t>In addition to this, both roles involve working with digital systems and organisational processes. The Purchasing Assistant typically uses ERP or procurement systems to track orders and suppliers, while the Junior Accounts Assistant works with accounting software to manage financial transactions. This shows that being comfortable with technology and able to follow structured processes is important in both career paths.</w:t>
      </w:r>
    </w:p>
    <w:p w14:paraId="6ECB18BA" w14:textId="77777777" w:rsidR="00C83E5D" w:rsidRDefault="00C83E5D" w:rsidP="005E1180">
      <w:pPr>
        <w:spacing w:line="360" w:lineRule="auto"/>
        <w:rPr>
          <w:rFonts w:ascii="Arial" w:hAnsi="Arial" w:cs="Arial"/>
          <w:sz w:val="22"/>
          <w:szCs w:val="22"/>
        </w:rPr>
      </w:pPr>
      <w:r w:rsidRPr="00C83E5D">
        <w:rPr>
          <w:rFonts w:ascii="Arial" w:hAnsi="Arial" w:cs="Arial"/>
          <w:sz w:val="22"/>
          <w:szCs w:val="22"/>
        </w:rPr>
        <w:t xml:space="preserve">Overall, while the Purchasing Assistant and Junior Accounts Assistant roles focus on different areas of a business, they share several important requirements. Both depend on </w:t>
      </w:r>
      <w:r w:rsidRPr="00C83E5D">
        <w:rPr>
          <w:rFonts w:ascii="Arial" w:hAnsi="Arial" w:cs="Arial"/>
          <w:sz w:val="22"/>
          <w:szCs w:val="22"/>
        </w:rPr>
        <w:lastRenderedPageBreak/>
        <w:t>strong administrative skills, effective communication, accuracy, and the ability to use systems efficiently. These shared skills highlight how business support roles, regardless of department, rely on similar competencies to maintain smooth and effective operations.</w:t>
      </w:r>
    </w:p>
    <w:p w14:paraId="55F7DDB7" w14:textId="6D8753AC" w:rsidR="00C83E5D" w:rsidRDefault="00EC37E2" w:rsidP="005E1180">
      <w:pPr>
        <w:spacing w:line="360" w:lineRule="auto"/>
        <w:rPr>
          <w:rFonts w:ascii="Arial" w:hAnsi="Arial" w:cs="Arial"/>
          <w:sz w:val="22"/>
          <w:szCs w:val="22"/>
        </w:rPr>
      </w:pPr>
      <w:r w:rsidRPr="00EC37E2">
        <w:rPr>
          <w:rFonts w:ascii="Arial" w:hAnsi="Arial" w:cs="Arial"/>
          <w:sz w:val="22"/>
          <w:szCs w:val="22"/>
        </w:rPr>
        <w:t>One shared skill between the Purchasing Assistant and Junior Accounts Assistant roles is attention to detail, which is essential in both professions. Employees in these roles handle important data such as purchase orders, financial records, and supplier information, where even small errors can cause significant problems. In procurement, mistakes may lead to incorrect orders or delays, while in accounting, errors can result in inaccurate financial reports or compliance issues. Attention to detail ensures accuracy, supports efficient operations, and helps maintain trust within the organisation. It also reduces the risk of financial loss and ensures that business processes run smoothly and reliably every day.</w:t>
      </w:r>
    </w:p>
    <w:p w14:paraId="0B5F6AC3" w14:textId="77777777" w:rsidR="00034218" w:rsidRPr="005E1180" w:rsidRDefault="00034218" w:rsidP="005E1180">
      <w:pPr>
        <w:spacing w:line="360" w:lineRule="auto"/>
        <w:rPr>
          <w:rFonts w:ascii="Arial" w:hAnsi="Arial" w:cs="Arial"/>
          <w:sz w:val="22"/>
          <w:szCs w:val="22"/>
        </w:rPr>
      </w:pPr>
    </w:p>
    <w:p w14:paraId="14903EF0" w14:textId="37FCE95F" w:rsidR="005E1180" w:rsidRPr="0022532B" w:rsidRDefault="005E1180" w:rsidP="005E1180">
      <w:pPr>
        <w:spacing w:line="360" w:lineRule="auto"/>
        <w:rPr>
          <w:rFonts w:ascii="Arial" w:hAnsi="Arial" w:cs="Arial"/>
          <w:b/>
          <w:bCs/>
        </w:rPr>
      </w:pPr>
      <w:r w:rsidRPr="0022532B">
        <w:rPr>
          <w:rFonts w:ascii="Arial" w:hAnsi="Arial" w:cs="Arial"/>
          <w:b/>
          <w:bCs/>
        </w:rPr>
        <w:t>Task 2</w:t>
      </w:r>
      <w:r w:rsidR="0022532B">
        <w:rPr>
          <w:rFonts w:ascii="Arial" w:hAnsi="Arial" w:cs="Arial"/>
          <w:b/>
          <w:bCs/>
        </w:rPr>
        <w:t>:</w:t>
      </w:r>
    </w:p>
    <w:p w14:paraId="15E09224" w14:textId="44EFC6C9" w:rsidR="005E1180" w:rsidRPr="005E1180" w:rsidRDefault="005E1180" w:rsidP="005E1180">
      <w:pPr>
        <w:spacing w:line="360" w:lineRule="auto"/>
        <w:rPr>
          <w:rFonts w:ascii="Arial" w:hAnsi="Arial" w:cs="Arial"/>
          <w:sz w:val="22"/>
          <w:szCs w:val="22"/>
        </w:rPr>
      </w:pPr>
    </w:p>
    <w:p w14:paraId="374DF654" w14:textId="0AE19448" w:rsidR="005E1180" w:rsidRPr="00E343FA" w:rsidRDefault="005E1180" w:rsidP="005E1180">
      <w:pPr>
        <w:spacing w:line="360" w:lineRule="auto"/>
        <w:rPr>
          <w:rFonts w:ascii="Arial" w:hAnsi="Arial" w:cs="Arial"/>
          <w:b/>
          <w:bCs/>
        </w:rPr>
      </w:pPr>
      <w:r w:rsidRPr="00E343FA">
        <w:rPr>
          <w:rFonts w:ascii="Arial" w:hAnsi="Arial" w:cs="Arial"/>
          <w:b/>
          <w:bCs/>
        </w:rPr>
        <w:t>SWOT Analysis for Reflective Self-Assessment</w:t>
      </w:r>
    </w:p>
    <w:p w14:paraId="6F2FA5F2" w14:textId="58A6160C" w:rsidR="005E1180" w:rsidRPr="005E1180" w:rsidRDefault="00EC37E2" w:rsidP="005E1180">
      <w:pPr>
        <w:spacing w:line="360" w:lineRule="auto"/>
        <w:rPr>
          <w:rFonts w:ascii="Arial" w:hAnsi="Arial" w:cs="Arial"/>
          <w:sz w:val="22"/>
          <w:szCs w:val="22"/>
        </w:rPr>
      </w:pPr>
      <w:r>
        <w:rPr>
          <w:rFonts w:ascii="Arial" w:hAnsi="Arial" w:cs="Arial"/>
          <w:noProof/>
          <w:sz w:val="22"/>
          <w:szCs w:val="22"/>
        </w:rPr>
        <w:drawing>
          <wp:inline distT="0" distB="0" distL="0" distR="0" wp14:anchorId="349F0E67" wp14:editId="76A8A52B">
            <wp:extent cx="5730240" cy="4297680"/>
            <wp:effectExtent l="0" t="0" r="3810" b="7620"/>
            <wp:docPr id="726618280"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0240" cy="4297680"/>
                    </a:xfrm>
                    <a:prstGeom prst="rect">
                      <a:avLst/>
                    </a:prstGeom>
                    <a:noFill/>
                    <a:ln>
                      <a:noFill/>
                    </a:ln>
                  </pic:spPr>
                </pic:pic>
              </a:graphicData>
            </a:graphic>
          </wp:inline>
        </w:drawing>
      </w:r>
    </w:p>
    <w:p w14:paraId="3F1EFE21" w14:textId="4B79A964" w:rsidR="00C83E5D" w:rsidRPr="005E1180" w:rsidRDefault="00C83E5D" w:rsidP="005E1180">
      <w:pPr>
        <w:spacing w:line="360" w:lineRule="auto"/>
        <w:rPr>
          <w:rFonts w:ascii="Arial" w:hAnsi="Arial" w:cs="Arial"/>
          <w:sz w:val="22"/>
          <w:szCs w:val="22"/>
        </w:rPr>
      </w:pPr>
    </w:p>
    <w:p w14:paraId="38D8FAF3" w14:textId="77777777" w:rsidR="0022532B" w:rsidRPr="0022532B" w:rsidRDefault="0022532B" w:rsidP="0022532B">
      <w:pPr>
        <w:spacing w:line="360" w:lineRule="auto"/>
        <w:rPr>
          <w:rFonts w:ascii="Arial" w:hAnsi="Arial" w:cs="Arial"/>
          <w:sz w:val="22"/>
          <w:szCs w:val="22"/>
        </w:rPr>
      </w:pPr>
      <w:r w:rsidRPr="0022532B">
        <w:rPr>
          <w:rFonts w:ascii="Arial" w:hAnsi="Arial" w:cs="Arial"/>
          <w:sz w:val="22"/>
          <w:szCs w:val="22"/>
        </w:rPr>
        <w:t>Self-assessment is an essential process that allows individuals to evaluate their personal qualities, skills, and areas for improvement. Based on my reflection and personality assessment results, I have identified key strengths and areas for development using the SWOT framework.</w:t>
      </w:r>
    </w:p>
    <w:p w14:paraId="77201FEE" w14:textId="77777777" w:rsidR="0022532B" w:rsidRPr="0022532B" w:rsidRDefault="0022532B" w:rsidP="0022532B">
      <w:pPr>
        <w:spacing w:line="360" w:lineRule="auto"/>
        <w:rPr>
          <w:rFonts w:ascii="Arial" w:hAnsi="Arial" w:cs="Arial"/>
          <w:b/>
          <w:bCs/>
          <w:sz w:val="22"/>
          <w:szCs w:val="22"/>
        </w:rPr>
      </w:pPr>
      <w:r w:rsidRPr="0022532B">
        <w:rPr>
          <w:rFonts w:ascii="Arial" w:hAnsi="Arial" w:cs="Arial"/>
          <w:b/>
          <w:bCs/>
          <w:sz w:val="22"/>
          <w:szCs w:val="22"/>
        </w:rPr>
        <w:t>Strengths</w:t>
      </w:r>
    </w:p>
    <w:p w14:paraId="2675DDA1" w14:textId="77777777" w:rsidR="0022532B" w:rsidRPr="0022532B" w:rsidRDefault="0022532B" w:rsidP="0022532B">
      <w:pPr>
        <w:spacing w:line="360" w:lineRule="auto"/>
        <w:rPr>
          <w:rFonts w:ascii="Arial" w:hAnsi="Arial" w:cs="Arial"/>
          <w:sz w:val="22"/>
          <w:szCs w:val="22"/>
        </w:rPr>
      </w:pPr>
      <w:r w:rsidRPr="0022532B">
        <w:rPr>
          <w:rFonts w:ascii="Arial" w:hAnsi="Arial" w:cs="Arial"/>
          <w:sz w:val="22"/>
          <w:szCs w:val="22"/>
        </w:rPr>
        <w:t>One of my primary strengths is my strong analytical and critical thinking ability. My personality assessment indicates a high preference for thinking and intuition, meaning I tend to approach problems logically and focus on understanding patterns and deeper concepts. This allows me to break down complex tasks and develop effective solutions.</w:t>
      </w:r>
    </w:p>
    <w:p w14:paraId="12C4402F" w14:textId="77777777" w:rsidR="0022532B" w:rsidRPr="0022532B" w:rsidRDefault="0022532B" w:rsidP="0022532B">
      <w:pPr>
        <w:spacing w:line="360" w:lineRule="auto"/>
        <w:rPr>
          <w:rFonts w:ascii="Arial" w:hAnsi="Arial" w:cs="Arial"/>
          <w:sz w:val="22"/>
          <w:szCs w:val="22"/>
        </w:rPr>
      </w:pPr>
      <w:r w:rsidRPr="0022532B">
        <w:rPr>
          <w:rFonts w:ascii="Arial" w:hAnsi="Arial" w:cs="Arial"/>
          <w:sz w:val="22"/>
          <w:szCs w:val="22"/>
        </w:rPr>
        <w:t>I am also highly independent and self-motivated. I work well when given autonomy and can manage tasks without constant supervision. This independence enables me to stay focused and productive, particularly in academic settings or projects that require deep concentration.</w:t>
      </w:r>
    </w:p>
    <w:p w14:paraId="0DDF049F" w14:textId="77777777" w:rsidR="0022532B" w:rsidRPr="0022532B" w:rsidRDefault="0022532B" w:rsidP="0022532B">
      <w:pPr>
        <w:spacing w:line="360" w:lineRule="auto"/>
        <w:rPr>
          <w:rFonts w:ascii="Arial" w:hAnsi="Arial" w:cs="Arial"/>
          <w:sz w:val="22"/>
          <w:szCs w:val="22"/>
        </w:rPr>
      </w:pPr>
      <w:r w:rsidRPr="0022532B">
        <w:rPr>
          <w:rFonts w:ascii="Arial" w:hAnsi="Arial" w:cs="Arial"/>
          <w:sz w:val="22"/>
          <w:szCs w:val="22"/>
        </w:rPr>
        <w:t>Another strength is my creativity and openness to new ideas. Being highly intuitive, I enjoy exploring innovative approaches and thinking beyond conventional solutions. This is especially beneficial in problem-solving scenarios and when adapting to new challenges.</w:t>
      </w:r>
    </w:p>
    <w:p w14:paraId="3FC10E6B" w14:textId="77777777" w:rsidR="0022532B" w:rsidRPr="0022532B" w:rsidRDefault="0022532B" w:rsidP="0022532B">
      <w:pPr>
        <w:spacing w:line="360" w:lineRule="auto"/>
        <w:rPr>
          <w:rFonts w:ascii="Arial" w:hAnsi="Arial" w:cs="Arial"/>
          <w:sz w:val="22"/>
          <w:szCs w:val="22"/>
        </w:rPr>
      </w:pPr>
      <w:r w:rsidRPr="0022532B">
        <w:rPr>
          <w:rFonts w:ascii="Arial" w:hAnsi="Arial" w:cs="Arial"/>
          <w:sz w:val="22"/>
          <w:szCs w:val="22"/>
        </w:rPr>
        <w:t>Additionally, I value meaningful work and strive for continuous improvement. My slightly turbulent trait suggests that I am self-aware and motivated to grow, which drives me to reflect on my performance and seek ways to improve.</w:t>
      </w:r>
    </w:p>
    <w:p w14:paraId="6C5303B9" w14:textId="77777777" w:rsidR="0022532B" w:rsidRPr="0022532B" w:rsidRDefault="0022532B" w:rsidP="0022532B">
      <w:pPr>
        <w:spacing w:line="360" w:lineRule="auto"/>
        <w:rPr>
          <w:rFonts w:ascii="Arial" w:hAnsi="Arial" w:cs="Arial"/>
          <w:b/>
          <w:bCs/>
          <w:sz w:val="22"/>
          <w:szCs w:val="22"/>
        </w:rPr>
      </w:pPr>
      <w:r w:rsidRPr="0022532B">
        <w:rPr>
          <w:rFonts w:ascii="Arial" w:hAnsi="Arial" w:cs="Arial"/>
          <w:b/>
          <w:bCs/>
          <w:sz w:val="22"/>
          <w:szCs w:val="22"/>
        </w:rPr>
        <w:t>Weaknesses</w:t>
      </w:r>
    </w:p>
    <w:p w14:paraId="47C2BCC7" w14:textId="77777777" w:rsidR="0022532B" w:rsidRPr="0022532B" w:rsidRDefault="0022532B" w:rsidP="0022532B">
      <w:pPr>
        <w:spacing w:line="360" w:lineRule="auto"/>
        <w:rPr>
          <w:rFonts w:ascii="Arial" w:hAnsi="Arial" w:cs="Arial"/>
          <w:sz w:val="22"/>
          <w:szCs w:val="22"/>
        </w:rPr>
      </w:pPr>
      <w:r w:rsidRPr="0022532B">
        <w:rPr>
          <w:rFonts w:ascii="Arial" w:hAnsi="Arial" w:cs="Arial"/>
          <w:sz w:val="22"/>
          <w:szCs w:val="22"/>
        </w:rPr>
        <w:t>Despite my strengths, there are areas where I need further development. One of my main weaknesses is a tendency to overthink. While analytical thinking is beneficial, it can sometimes lead to indecision or unnecessary stress when I focus too much on possible outcomes.</w:t>
      </w:r>
    </w:p>
    <w:p w14:paraId="14D0FFC7" w14:textId="77777777" w:rsidR="0022532B" w:rsidRPr="0022532B" w:rsidRDefault="0022532B" w:rsidP="0022532B">
      <w:pPr>
        <w:spacing w:line="360" w:lineRule="auto"/>
        <w:rPr>
          <w:rFonts w:ascii="Arial" w:hAnsi="Arial" w:cs="Arial"/>
          <w:sz w:val="22"/>
          <w:szCs w:val="22"/>
        </w:rPr>
      </w:pPr>
      <w:r w:rsidRPr="0022532B">
        <w:rPr>
          <w:rFonts w:ascii="Arial" w:hAnsi="Arial" w:cs="Arial"/>
          <w:sz w:val="22"/>
          <w:szCs w:val="22"/>
        </w:rPr>
        <w:t>I also recognize that I can struggle with time management and consistency. My preference for flexibility (prospecting trait) means I sometimes delay tasks or work more efficiently under pressure, which can affect productivity and planning.</w:t>
      </w:r>
    </w:p>
    <w:p w14:paraId="30F134D5" w14:textId="77777777" w:rsidR="0022532B" w:rsidRPr="0022532B" w:rsidRDefault="0022532B" w:rsidP="0022532B">
      <w:pPr>
        <w:spacing w:line="360" w:lineRule="auto"/>
        <w:rPr>
          <w:rFonts w:ascii="Arial" w:hAnsi="Arial" w:cs="Arial"/>
          <w:sz w:val="22"/>
          <w:szCs w:val="22"/>
        </w:rPr>
      </w:pPr>
      <w:r w:rsidRPr="0022532B">
        <w:rPr>
          <w:rFonts w:ascii="Arial" w:hAnsi="Arial" w:cs="Arial"/>
          <w:sz w:val="22"/>
          <w:szCs w:val="22"/>
        </w:rPr>
        <w:t>Another area for improvement is communication, particularly in expressing emotions or engaging in large group discussions. As an introverted individual, I may hesitate to share ideas openly, which can limit collaboration opportunities.</w:t>
      </w:r>
    </w:p>
    <w:p w14:paraId="3084AA6B" w14:textId="77777777" w:rsidR="0022532B" w:rsidRPr="0022532B" w:rsidRDefault="0022532B" w:rsidP="0022532B">
      <w:pPr>
        <w:spacing w:line="360" w:lineRule="auto"/>
        <w:rPr>
          <w:rFonts w:ascii="Arial" w:hAnsi="Arial" w:cs="Arial"/>
          <w:sz w:val="22"/>
          <w:szCs w:val="22"/>
        </w:rPr>
      </w:pPr>
      <w:r w:rsidRPr="0022532B">
        <w:rPr>
          <w:rFonts w:ascii="Arial" w:hAnsi="Arial" w:cs="Arial"/>
          <w:sz w:val="22"/>
          <w:szCs w:val="22"/>
        </w:rPr>
        <w:t>Lastly, I may avoid routine or structured environments, which can be challenging in professional settings that require strict deadlines or procedures.</w:t>
      </w:r>
    </w:p>
    <w:p w14:paraId="6C8A98F2" w14:textId="77777777" w:rsidR="0022532B" w:rsidRPr="0022532B" w:rsidRDefault="0022532B" w:rsidP="0022532B">
      <w:pPr>
        <w:spacing w:line="360" w:lineRule="auto"/>
        <w:rPr>
          <w:rFonts w:ascii="Arial" w:hAnsi="Arial" w:cs="Arial"/>
          <w:b/>
          <w:bCs/>
          <w:sz w:val="22"/>
          <w:szCs w:val="22"/>
        </w:rPr>
      </w:pPr>
      <w:r w:rsidRPr="0022532B">
        <w:rPr>
          <w:rFonts w:ascii="Arial" w:hAnsi="Arial" w:cs="Arial"/>
          <w:b/>
          <w:bCs/>
          <w:sz w:val="22"/>
          <w:szCs w:val="22"/>
        </w:rPr>
        <w:lastRenderedPageBreak/>
        <w:t>Opportunities</w:t>
      </w:r>
    </w:p>
    <w:p w14:paraId="1C1A6019" w14:textId="77777777" w:rsidR="0022532B" w:rsidRPr="0022532B" w:rsidRDefault="0022532B" w:rsidP="0022532B">
      <w:pPr>
        <w:spacing w:line="360" w:lineRule="auto"/>
        <w:rPr>
          <w:rFonts w:ascii="Arial" w:hAnsi="Arial" w:cs="Arial"/>
          <w:sz w:val="22"/>
          <w:szCs w:val="22"/>
        </w:rPr>
      </w:pPr>
      <w:r w:rsidRPr="0022532B">
        <w:rPr>
          <w:rFonts w:ascii="Arial" w:hAnsi="Arial" w:cs="Arial"/>
          <w:sz w:val="22"/>
          <w:szCs w:val="22"/>
        </w:rPr>
        <w:t>There are several opportunities available for my personal and professional development. I can enhance my skills by participating in internships, workshops, and group projects that encourage collaboration and practical experience.</w:t>
      </w:r>
    </w:p>
    <w:p w14:paraId="3AE54D04" w14:textId="77777777" w:rsidR="0022532B" w:rsidRPr="0022532B" w:rsidRDefault="0022532B" w:rsidP="0022532B">
      <w:pPr>
        <w:spacing w:line="360" w:lineRule="auto"/>
        <w:rPr>
          <w:rFonts w:ascii="Arial" w:hAnsi="Arial" w:cs="Arial"/>
          <w:sz w:val="22"/>
          <w:szCs w:val="22"/>
        </w:rPr>
      </w:pPr>
      <w:r w:rsidRPr="0022532B">
        <w:rPr>
          <w:rFonts w:ascii="Arial" w:hAnsi="Arial" w:cs="Arial"/>
          <w:sz w:val="22"/>
          <w:szCs w:val="22"/>
        </w:rPr>
        <w:t xml:space="preserve">I also </w:t>
      </w:r>
      <w:proofErr w:type="gramStart"/>
      <w:r w:rsidRPr="0022532B">
        <w:rPr>
          <w:rFonts w:ascii="Arial" w:hAnsi="Arial" w:cs="Arial"/>
          <w:sz w:val="22"/>
          <w:szCs w:val="22"/>
        </w:rPr>
        <w:t>have the opportunity to</w:t>
      </w:r>
      <w:proofErr w:type="gramEnd"/>
      <w:r w:rsidRPr="0022532B">
        <w:rPr>
          <w:rFonts w:ascii="Arial" w:hAnsi="Arial" w:cs="Arial"/>
          <w:sz w:val="22"/>
          <w:szCs w:val="22"/>
        </w:rPr>
        <w:t xml:space="preserve"> improve my communication skills by engaging more actively in discussions, presentations, and networking events. This will help me become more confident in expressing my ideas.</w:t>
      </w:r>
    </w:p>
    <w:p w14:paraId="09C85332" w14:textId="77777777" w:rsidR="0022532B" w:rsidRPr="0022532B" w:rsidRDefault="0022532B" w:rsidP="0022532B">
      <w:pPr>
        <w:spacing w:line="360" w:lineRule="auto"/>
        <w:rPr>
          <w:rFonts w:ascii="Arial" w:hAnsi="Arial" w:cs="Arial"/>
          <w:sz w:val="22"/>
          <w:szCs w:val="22"/>
        </w:rPr>
      </w:pPr>
      <w:r w:rsidRPr="0022532B">
        <w:rPr>
          <w:rFonts w:ascii="Arial" w:hAnsi="Arial" w:cs="Arial"/>
          <w:sz w:val="22"/>
          <w:szCs w:val="22"/>
        </w:rPr>
        <w:t>Additionally, access to online learning platforms and academic resources allows me to continuously develop technical and professional skills relevant to my career goals.</w:t>
      </w:r>
    </w:p>
    <w:p w14:paraId="652C563D" w14:textId="77777777" w:rsidR="0022532B" w:rsidRPr="0022532B" w:rsidRDefault="0022532B" w:rsidP="0022532B">
      <w:pPr>
        <w:spacing w:line="360" w:lineRule="auto"/>
        <w:rPr>
          <w:rFonts w:ascii="Arial" w:hAnsi="Arial" w:cs="Arial"/>
          <w:b/>
          <w:bCs/>
          <w:sz w:val="22"/>
          <w:szCs w:val="22"/>
        </w:rPr>
      </w:pPr>
      <w:r w:rsidRPr="0022532B">
        <w:rPr>
          <w:rFonts w:ascii="Arial" w:hAnsi="Arial" w:cs="Arial"/>
          <w:b/>
          <w:bCs/>
          <w:sz w:val="22"/>
          <w:szCs w:val="22"/>
        </w:rPr>
        <w:t>Threats</w:t>
      </w:r>
    </w:p>
    <w:p w14:paraId="70F56163" w14:textId="31D654C2" w:rsidR="0022532B" w:rsidRPr="0022532B" w:rsidRDefault="0022532B" w:rsidP="0022532B">
      <w:pPr>
        <w:spacing w:line="360" w:lineRule="auto"/>
        <w:rPr>
          <w:rFonts w:ascii="Arial" w:hAnsi="Arial" w:cs="Arial"/>
          <w:sz w:val="22"/>
          <w:szCs w:val="22"/>
        </w:rPr>
      </w:pPr>
      <w:r w:rsidRPr="0022532B">
        <w:rPr>
          <w:rFonts w:ascii="Arial" w:hAnsi="Arial" w:cs="Arial"/>
          <w:sz w:val="22"/>
          <w:szCs w:val="22"/>
        </w:rPr>
        <w:t xml:space="preserve">Potential threats include my tendency to procrastinate and </w:t>
      </w:r>
      <w:r w:rsidR="00E343FA" w:rsidRPr="0022532B">
        <w:rPr>
          <w:rFonts w:ascii="Arial" w:hAnsi="Arial" w:cs="Arial"/>
          <w:sz w:val="22"/>
          <w:szCs w:val="22"/>
        </w:rPr>
        <w:t>overanalyse</w:t>
      </w:r>
      <w:r w:rsidRPr="0022532B">
        <w:rPr>
          <w:rFonts w:ascii="Arial" w:hAnsi="Arial" w:cs="Arial"/>
          <w:sz w:val="22"/>
          <w:szCs w:val="22"/>
        </w:rPr>
        <w:t>, which could hinder my performance in high-pressure environments. If not managed effectively, these habits may impact deadlines and productivity.</w:t>
      </w:r>
    </w:p>
    <w:p w14:paraId="10A5FD24" w14:textId="77777777" w:rsidR="0022532B" w:rsidRPr="0022532B" w:rsidRDefault="0022532B" w:rsidP="0022532B">
      <w:pPr>
        <w:spacing w:line="360" w:lineRule="auto"/>
        <w:rPr>
          <w:rFonts w:ascii="Arial" w:hAnsi="Arial" w:cs="Arial"/>
          <w:sz w:val="22"/>
          <w:szCs w:val="22"/>
        </w:rPr>
      </w:pPr>
      <w:r w:rsidRPr="0022532B">
        <w:rPr>
          <w:rFonts w:ascii="Arial" w:hAnsi="Arial" w:cs="Arial"/>
          <w:sz w:val="22"/>
          <w:szCs w:val="22"/>
        </w:rPr>
        <w:t>Another threat is the competitive job market, where strong communication and teamwork skills are highly valued. My introverted nature could place me at a disadvantage if I do not actively work on improving interpersonal skills.</w:t>
      </w:r>
    </w:p>
    <w:p w14:paraId="45E987DF" w14:textId="776D2D37" w:rsidR="0022532B" w:rsidRDefault="0022532B" w:rsidP="0022532B">
      <w:pPr>
        <w:spacing w:line="360" w:lineRule="auto"/>
        <w:rPr>
          <w:rFonts w:ascii="Arial" w:hAnsi="Arial" w:cs="Arial"/>
          <w:sz w:val="22"/>
          <w:szCs w:val="22"/>
        </w:rPr>
      </w:pPr>
      <w:r w:rsidRPr="0022532B">
        <w:rPr>
          <w:rFonts w:ascii="Arial" w:hAnsi="Arial" w:cs="Arial"/>
          <w:sz w:val="22"/>
          <w:szCs w:val="22"/>
        </w:rPr>
        <w:t>Finally, adapting to structured workplace environments may be challenging if I do not develop better time management and organizational habits.</w:t>
      </w:r>
    </w:p>
    <w:p w14:paraId="09B4860D" w14:textId="77777777" w:rsidR="00034218" w:rsidRPr="0022532B" w:rsidRDefault="00034218" w:rsidP="0022532B">
      <w:pPr>
        <w:spacing w:line="360" w:lineRule="auto"/>
        <w:rPr>
          <w:rFonts w:ascii="Arial" w:hAnsi="Arial" w:cs="Arial"/>
          <w:sz w:val="22"/>
          <w:szCs w:val="22"/>
        </w:rPr>
      </w:pPr>
    </w:p>
    <w:p w14:paraId="424842BA" w14:textId="77777777" w:rsidR="0022532B" w:rsidRPr="0022532B" w:rsidRDefault="0022532B" w:rsidP="00E343FA">
      <w:pPr>
        <w:spacing w:line="360" w:lineRule="auto"/>
        <w:rPr>
          <w:rFonts w:ascii="Arial" w:hAnsi="Arial" w:cs="Arial"/>
          <w:b/>
          <w:bCs/>
        </w:rPr>
      </w:pPr>
      <w:r w:rsidRPr="0022532B">
        <w:rPr>
          <w:rFonts w:ascii="Arial" w:hAnsi="Arial" w:cs="Arial"/>
          <w:b/>
          <w:bCs/>
        </w:rPr>
        <w:t>Evidence of Readiness for Employability and Personal Advancement</w:t>
      </w:r>
    </w:p>
    <w:p w14:paraId="6934B74E" w14:textId="77777777" w:rsidR="0022532B" w:rsidRPr="0022532B" w:rsidRDefault="0022532B" w:rsidP="00E343FA">
      <w:pPr>
        <w:spacing w:line="360" w:lineRule="auto"/>
        <w:rPr>
          <w:rFonts w:ascii="Arial" w:hAnsi="Arial" w:cs="Arial"/>
          <w:sz w:val="22"/>
          <w:szCs w:val="22"/>
        </w:rPr>
      </w:pPr>
      <w:r w:rsidRPr="0022532B">
        <w:rPr>
          <w:rFonts w:ascii="Arial" w:hAnsi="Arial" w:cs="Arial"/>
          <w:sz w:val="22"/>
          <w:szCs w:val="22"/>
        </w:rPr>
        <w:t>I believe I am developing strong readiness for employability through my academic experiences, skill development, and personal growth.</w:t>
      </w:r>
    </w:p>
    <w:p w14:paraId="26690E18" w14:textId="77777777" w:rsidR="0022532B" w:rsidRPr="0022532B" w:rsidRDefault="0022532B" w:rsidP="00E343FA">
      <w:pPr>
        <w:spacing w:line="360" w:lineRule="auto"/>
        <w:rPr>
          <w:rFonts w:ascii="Arial" w:hAnsi="Arial" w:cs="Arial"/>
          <w:b/>
          <w:bCs/>
          <w:sz w:val="22"/>
          <w:szCs w:val="22"/>
        </w:rPr>
      </w:pPr>
      <w:r w:rsidRPr="0022532B">
        <w:rPr>
          <w:rFonts w:ascii="Arial" w:hAnsi="Arial" w:cs="Arial"/>
          <w:b/>
          <w:bCs/>
          <w:sz w:val="22"/>
          <w:szCs w:val="22"/>
        </w:rPr>
        <w:t>Academic Achievements</w:t>
      </w:r>
    </w:p>
    <w:p w14:paraId="274E71A2" w14:textId="77777777" w:rsidR="0022532B" w:rsidRPr="0022532B" w:rsidRDefault="0022532B" w:rsidP="00E343FA">
      <w:pPr>
        <w:spacing w:line="360" w:lineRule="auto"/>
        <w:rPr>
          <w:rFonts w:ascii="Arial" w:hAnsi="Arial" w:cs="Arial"/>
          <w:sz w:val="22"/>
          <w:szCs w:val="22"/>
        </w:rPr>
      </w:pPr>
      <w:r w:rsidRPr="0022532B">
        <w:rPr>
          <w:rFonts w:ascii="Arial" w:hAnsi="Arial" w:cs="Arial"/>
          <w:sz w:val="22"/>
          <w:szCs w:val="22"/>
        </w:rPr>
        <w:t>Throughout my academic journey, I have demonstrated the ability to understand complex concepts and apply critical thinking skills to assignments and projects. My analytical mindset allows me to approach problems systematically, ensuring accuracy and depth in my work.</w:t>
      </w:r>
    </w:p>
    <w:p w14:paraId="076A0F33" w14:textId="77777777" w:rsidR="0022532B" w:rsidRPr="0022532B" w:rsidRDefault="0022532B" w:rsidP="00E343FA">
      <w:pPr>
        <w:spacing w:line="360" w:lineRule="auto"/>
        <w:rPr>
          <w:rFonts w:ascii="Arial" w:hAnsi="Arial" w:cs="Arial"/>
          <w:sz w:val="22"/>
          <w:szCs w:val="22"/>
        </w:rPr>
      </w:pPr>
      <w:r w:rsidRPr="0022532B">
        <w:rPr>
          <w:rFonts w:ascii="Arial" w:hAnsi="Arial" w:cs="Arial"/>
          <w:sz w:val="22"/>
          <w:szCs w:val="22"/>
        </w:rPr>
        <w:t>I have successfully completed coursework that requires independent research, problem-solving, and time management. These experiences have strengthened my ability to work autonomously and meet academic expectations.</w:t>
      </w:r>
    </w:p>
    <w:p w14:paraId="0AD5C59D" w14:textId="77777777" w:rsidR="0022532B" w:rsidRPr="0022532B" w:rsidRDefault="0022532B" w:rsidP="00E343FA">
      <w:pPr>
        <w:spacing w:line="360" w:lineRule="auto"/>
        <w:rPr>
          <w:rFonts w:ascii="Arial" w:hAnsi="Arial" w:cs="Arial"/>
          <w:b/>
          <w:bCs/>
          <w:sz w:val="22"/>
          <w:szCs w:val="22"/>
        </w:rPr>
      </w:pPr>
      <w:r w:rsidRPr="0022532B">
        <w:rPr>
          <w:rFonts w:ascii="Arial" w:hAnsi="Arial" w:cs="Arial"/>
          <w:b/>
          <w:bCs/>
          <w:sz w:val="22"/>
          <w:szCs w:val="22"/>
        </w:rPr>
        <w:t>Skills Development</w:t>
      </w:r>
    </w:p>
    <w:p w14:paraId="460AC059" w14:textId="77777777" w:rsidR="0022532B" w:rsidRPr="0022532B" w:rsidRDefault="0022532B" w:rsidP="00E343FA">
      <w:pPr>
        <w:spacing w:line="360" w:lineRule="auto"/>
        <w:rPr>
          <w:rFonts w:ascii="Arial" w:hAnsi="Arial" w:cs="Arial"/>
          <w:sz w:val="22"/>
          <w:szCs w:val="22"/>
        </w:rPr>
      </w:pPr>
      <w:r w:rsidRPr="0022532B">
        <w:rPr>
          <w:rFonts w:ascii="Arial" w:hAnsi="Arial" w:cs="Arial"/>
          <w:sz w:val="22"/>
          <w:szCs w:val="22"/>
        </w:rPr>
        <w:lastRenderedPageBreak/>
        <w:t>I have developed several transferable skills that are essential for employability. These include problem-solving, critical thinking, adaptability, and self-management. My ability to learn quickly and adapt to new situations prepares me for dynamic work environments.</w:t>
      </w:r>
    </w:p>
    <w:p w14:paraId="2581E588" w14:textId="77777777" w:rsidR="0022532B" w:rsidRPr="0022532B" w:rsidRDefault="0022532B" w:rsidP="00E343FA">
      <w:pPr>
        <w:spacing w:line="360" w:lineRule="auto"/>
        <w:rPr>
          <w:rFonts w:ascii="Arial" w:hAnsi="Arial" w:cs="Arial"/>
          <w:sz w:val="22"/>
          <w:szCs w:val="22"/>
        </w:rPr>
      </w:pPr>
      <w:r w:rsidRPr="0022532B">
        <w:rPr>
          <w:rFonts w:ascii="Arial" w:hAnsi="Arial" w:cs="Arial"/>
          <w:sz w:val="22"/>
          <w:szCs w:val="22"/>
        </w:rPr>
        <w:t>I am also actively working on improving my communication and teamwork skills by participating in group activities and discussions. This helps me build confidence and collaborate more effectively with others.</w:t>
      </w:r>
    </w:p>
    <w:p w14:paraId="034F6C06" w14:textId="77777777" w:rsidR="0022532B" w:rsidRPr="0022532B" w:rsidRDefault="0022532B" w:rsidP="00E343FA">
      <w:pPr>
        <w:spacing w:line="360" w:lineRule="auto"/>
        <w:rPr>
          <w:rFonts w:ascii="Arial" w:hAnsi="Arial" w:cs="Arial"/>
          <w:b/>
          <w:bCs/>
          <w:sz w:val="22"/>
          <w:szCs w:val="22"/>
        </w:rPr>
      </w:pPr>
      <w:r w:rsidRPr="0022532B">
        <w:rPr>
          <w:rFonts w:ascii="Arial" w:hAnsi="Arial" w:cs="Arial"/>
          <w:b/>
          <w:bCs/>
          <w:sz w:val="22"/>
          <w:szCs w:val="22"/>
        </w:rPr>
        <w:t>Extracurricular Activities and Experience</w:t>
      </w:r>
    </w:p>
    <w:p w14:paraId="18EFDEF3" w14:textId="77777777" w:rsidR="0022532B" w:rsidRPr="0022532B" w:rsidRDefault="0022532B" w:rsidP="00E343FA">
      <w:pPr>
        <w:spacing w:line="360" w:lineRule="auto"/>
        <w:rPr>
          <w:rFonts w:ascii="Arial" w:hAnsi="Arial" w:cs="Arial"/>
          <w:sz w:val="22"/>
          <w:szCs w:val="22"/>
        </w:rPr>
      </w:pPr>
      <w:r w:rsidRPr="0022532B">
        <w:rPr>
          <w:rFonts w:ascii="Arial" w:hAnsi="Arial" w:cs="Arial"/>
          <w:sz w:val="22"/>
          <w:szCs w:val="22"/>
        </w:rPr>
        <w:t>Participation in extracurricular activities and collaborative projects has allowed me to gain practical experience beyond the classroom. These experiences have helped me develop teamwork, leadership, and organizational skills.</w:t>
      </w:r>
    </w:p>
    <w:p w14:paraId="4548CFAB" w14:textId="77777777" w:rsidR="0022532B" w:rsidRPr="0022532B" w:rsidRDefault="0022532B" w:rsidP="00E343FA">
      <w:pPr>
        <w:spacing w:line="360" w:lineRule="auto"/>
        <w:rPr>
          <w:rFonts w:ascii="Arial" w:hAnsi="Arial" w:cs="Arial"/>
          <w:sz w:val="22"/>
          <w:szCs w:val="22"/>
        </w:rPr>
      </w:pPr>
      <w:r w:rsidRPr="0022532B">
        <w:rPr>
          <w:rFonts w:ascii="Arial" w:hAnsi="Arial" w:cs="Arial"/>
          <w:sz w:val="22"/>
          <w:szCs w:val="22"/>
        </w:rPr>
        <w:t>For example, working on group assignments has taught me how to share ideas, listen to others, and contribute to achieving common goals. These are essential skills in any professional setting.</w:t>
      </w:r>
    </w:p>
    <w:p w14:paraId="1553B73A" w14:textId="77777777" w:rsidR="0022532B" w:rsidRPr="0022532B" w:rsidRDefault="0022532B" w:rsidP="00E343FA">
      <w:pPr>
        <w:spacing w:line="360" w:lineRule="auto"/>
        <w:rPr>
          <w:rFonts w:ascii="Arial" w:hAnsi="Arial" w:cs="Arial"/>
          <w:b/>
          <w:bCs/>
          <w:sz w:val="22"/>
          <w:szCs w:val="22"/>
        </w:rPr>
      </w:pPr>
      <w:r w:rsidRPr="0022532B">
        <w:rPr>
          <w:rFonts w:ascii="Arial" w:hAnsi="Arial" w:cs="Arial"/>
          <w:b/>
          <w:bCs/>
          <w:sz w:val="22"/>
          <w:szCs w:val="22"/>
        </w:rPr>
        <w:t>Feedback from Peers and Mentors</w:t>
      </w:r>
    </w:p>
    <w:p w14:paraId="47A8F952" w14:textId="6C74321B" w:rsidR="0022532B" w:rsidRPr="0022532B" w:rsidRDefault="0022532B" w:rsidP="00E343FA">
      <w:pPr>
        <w:spacing w:line="360" w:lineRule="auto"/>
        <w:rPr>
          <w:rFonts w:ascii="Arial" w:hAnsi="Arial" w:cs="Arial"/>
          <w:sz w:val="22"/>
          <w:szCs w:val="22"/>
        </w:rPr>
      </w:pPr>
      <w:r w:rsidRPr="0022532B">
        <w:rPr>
          <w:rFonts w:ascii="Arial" w:hAnsi="Arial" w:cs="Arial"/>
          <w:sz w:val="22"/>
          <w:szCs w:val="22"/>
        </w:rPr>
        <w:t xml:space="preserve">Feedback from peers and mentors has highlighted my strengths in logical thinking, creativity, and reliability. I am often recognized for my ability to </w:t>
      </w:r>
      <w:r w:rsidR="00E343FA" w:rsidRPr="0022532B">
        <w:rPr>
          <w:rFonts w:ascii="Arial" w:hAnsi="Arial" w:cs="Arial"/>
          <w:sz w:val="22"/>
          <w:szCs w:val="22"/>
        </w:rPr>
        <w:t>analyse</w:t>
      </w:r>
      <w:r w:rsidRPr="0022532B">
        <w:rPr>
          <w:rFonts w:ascii="Arial" w:hAnsi="Arial" w:cs="Arial"/>
          <w:sz w:val="22"/>
          <w:szCs w:val="22"/>
        </w:rPr>
        <w:t xml:space="preserve"> problems and provide thoughtful solutions.</w:t>
      </w:r>
    </w:p>
    <w:p w14:paraId="3871A30B" w14:textId="77777777" w:rsidR="0022532B" w:rsidRPr="0022532B" w:rsidRDefault="0022532B" w:rsidP="00E343FA">
      <w:pPr>
        <w:spacing w:line="360" w:lineRule="auto"/>
        <w:rPr>
          <w:rFonts w:ascii="Arial" w:hAnsi="Arial" w:cs="Arial"/>
          <w:sz w:val="22"/>
          <w:szCs w:val="22"/>
        </w:rPr>
      </w:pPr>
      <w:r w:rsidRPr="0022532B">
        <w:rPr>
          <w:rFonts w:ascii="Arial" w:hAnsi="Arial" w:cs="Arial"/>
          <w:sz w:val="22"/>
          <w:szCs w:val="22"/>
        </w:rPr>
        <w:t>At the same time, I have received constructive feedback regarding my need to be more confident in sharing ideas and improving my communication skills. I take this feedback seriously and use it as motivation for continuous improvement.</w:t>
      </w:r>
    </w:p>
    <w:p w14:paraId="6173B5EE" w14:textId="77777777" w:rsidR="00E343FA" w:rsidRPr="00E343FA" w:rsidRDefault="00E343FA" w:rsidP="00E343FA">
      <w:pPr>
        <w:spacing w:line="360" w:lineRule="auto"/>
        <w:rPr>
          <w:rFonts w:ascii="Arial" w:hAnsi="Arial" w:cs="Arial"/>
          <w:b/>
          <w:bCs/>
          <w:sz w:val="22"/>
          <w:szCs w:val="22"/>
        </w:rPr>
      </w:pPr>
      <w:r w:rsidRPr="00E343FA">
        <w:rPr>
          <w:rFonts w:ascii="Arial" w:hAnsi="Arial" w:cs="Arial"/>
          <w:b/>
          <w:bCs/>
          <w:sz w:val="22"/>
          <w:szCs w:val="22"/>
        </w:rPr>
        <w:t>Conclusion</w:t>
      </w:r>
    </w:p>
    <w:p w14:paraId="4F3F19DC" w14:textId="71B38791" w:rsidR="00C83E5D" w:rsidRDefault="00E343FA" w:rsidP="00E343FA">
      <w:pPr>
        <w:spacing w:line="360" w:lineRule="auto"/>
        <w:rPr>
          <w:rFonts w:ascii="Arial" w:hAnsi="Arial" w:cs="Arial"/>
          <w:sz w:val="22"/>
          <w:szCs w:val="22"/>
        </w:rPr>
      </w:pPr>
      <w:r w:rsidRPr="00E343FA">
        <w:rPr>
          <w:rFonts w:ascii="Arial" w:hAnsi="Arial" w:cs="Arial"/>
          <w:sz w:val="22"/>
          <w:szCs w:val="22"/>
        </w:rPr>
        <w:t>In summary, my self-assessment highlights strong analytical thinking, creativity, and independence, alongside areas for improvement such as communication and time management. Through my academic work and ongoing skill development, I am building readiness for employment and committed to continuous personal and professional growth.</w:t>
      </w:r>
    </w:p>
    <w:p w14:paraId="284197E6" w14:textId="77777777" w:rsidR="00034218" w:rsidRPr="00034218" w:rsidRDefault="00034218" w:rsidP="00E343FA">
      <w:pPr>
        <w:spacing w:line="360" w:lineRule="auto"/>
        <w:rPr>
          <w:rFonts w:ascii="Arial" w:hAnsi="Arial" w:cs="Arial"/>
          <w:sz w:val="22"/>
          <w:szCs w:val="22"/>
        </w:rPr>
      </w:pPr>
    </w:p>
    <w:p w14:paraId="7D044955" w14:textId="6472F56B" w:rsidR="00E343FA" w:rsidRDefault="00E343FA" w:rsidP="00E343FA">
      <w:pPr>
        <w:spacing w:line="360" w:lineRule="auto"/>
        <w:rPr>
          <w:rFonts w:ascii="Arial" w:hAnsi="Arial" w:cs="Arial"/>
          <w:b/>
          <w:bCs/>
        </w:rPr>
      </w:pPr>
      <w:r>
        <w:rPr>
          <w:rFonts w:ascii="Arial" w:hAnsi="Arial" w:cs="Arial"/>
          <w:b/>
          <w:bCs/>
        </w:rPr>
        <w:t>Task 3:</w:t>
      </w:r>
    </w:p>
    <w:p w14:paraId="658702A9" w14:textId="77777777" w:rsidR="00034218" w:rsidRDefault="00034218" w:rsidP="00E343FA">
      <w:pPr>
        <w:spacing w:line="360" w:lineRule="auto"/>
        <w:rPr>
          <w:rFonts w:ascii="Arial" w:hAnsi="Arial" w:cs="Arial"/>
          <w:b/>
          <w:bCs/>
        </w:rPr>
      </w:pPr>
    </w:p>
    <w:p w14:paraId="40536F16" w14:textId="77777777" w:rsidR="00E343FA" w:rsidRPr="00E343FA" w:rsidRDefault="00E343FA" w:rsidP="00034218">
      <w:pPr>
        <w:spacing w:line="360" w:lineRule="auto"/>
        <w:rPr>
          <w:rFonts w:ascii="Arial" w:hAnsi="Arial" w:cs="Arial"/>
          <w:b/>
          <w:bCs/>
          <w:sz w:val="22"/>
          <w:szCs w:val="22"/>
        </w:rPr>
      </w:pPr>
      <w:r w:rsidRPr="00E343FA">
        <w:rPr>
          <w:rFonts w:ascii="Arial" w:hAnsi="Arial" w:cs="Arial"/>
          <w:b/>
          <w:bCs/>
          <w:sz w:val="22"/>
          <w:szCs w:val="22"/>
        </w:rPr>
        <w:t>Employment Goals</w:t>
      </w:r>
    </w:p>
    <w:p w14:paraId="5BD974B5" w14:textId="790A2507" w:rsidR="00E343FA" w:rsidRPr="00E343FA" w:rsidRDefault="00E343FA" w:rsidP="00034218">
      <w:pPr>
        <w:spacing w:line="360" w:lineRule="auto"/>
        <w:rPr>
          <w:rFonts w:ascii="Arial" w:hAnsi="Arial" w:cs="Arial"/>
          <w:sz w:val="22"/>
          <w:szCs w:val="22"/>
        </w:rPr>
      </w:pPr>
      <w:r w:rsidRPr="00E343FA">
        <w:rPr>
          <w:rFonts w:ascii="Arial" w:hAnsi="Arial" w:cs="Arial"/>
          <w:sz w:val="22"/>
          <w:szCs w:val="22"/>
        </w:rPr>
        <w:t>Based on my SWOT analysis, I have identified key weaknesses in communication, time management, and overthinking. To address these, my short-term goal is to secure an entry-</w:t>
      </w:r>
      <w:r w:rsidRPr="00E343FA">
        <w:rPr>
          <w:rFonts w:ascii="Arial" w:hAnsi="Arial" w:cs="Arial"/>
          <w:sz w:val="22"/>
          <w:szCs w:val="22"/>
        </w:rPr>
        <w:lastRenderedPageBreak/>
        <w:t xml:space="preserve">level role or internship related to my field. This will help me gain practical experience and improve my communication and teamwork skills by actively contributing </w:t>
      </w:r>
      <w:proofErr w:type="gramStart"/>
      <w:r w:rsidRPr="00E343FA">
        <w:rPr>
          <w:rFonts w:ascii="Arial" w:hAnsi="Arial" w:cs="Arial"/>
          <w:sz w:val="22"/>
          <w:szCs w:val="22"/>
        </w:rPr>
        <w:t>in</w:t>
      </w:r>
      <w:proofErr w:type="gramEnd"/>
      <w:r w:rsidRPr="00E343FA">
        <w:rPr>
          <w:rFonts w:ascii="Arial" w:hAnsi="Arial" w:cs="Arial"/>
          <w:sz w:val="22"/>
          <w:szCs w:val="22"/>
        </w:rPr>
        <w:t xml:space="preserve"> professional environments.</w:t>
      </w:r>
    </w:p>
    <w:p w14:paraId="405F3C2A" w14:textId="63C863E0" w:rsidR="00E343FA" w:rsidRPr="00E343FA" w:rsidRDefault="00E343FA" w:rsidP="00034218">
      <w:pPr>
        <w:spacing w:line="360" w:lineRule="auto"/>
        <w:rPr>
          <w:rFonts w:ascii="Arial" w:hAnsi="Arial" w:cs="Arial"/>
          <w:sz w:val="22"/>
          <w:szCs w:val="22"/>
        </w:rPr>
      </w:pPr>
      <w:r w:rsidRPr="00E343FA">
        <w:rPr>
          <w:rFonts w:ascii="Arial" w:hAnsi="Arial" w:cs="Arial"/>
          <w:sz w:val="22"/>
          <w:szCs w:val="22"/>
        </w:rPr>
        <w:t>I also aim to strengthen my time management by meeting deadlines consistently and organising tasks effectively. These skills are essential for building reliability and productivity in the workplace</w:t>
      </w:r>
      <w:r w:rsidR="00034218" w:rsidRPr="00034218">
        <w:t xml:space="preserve"> </w:t>
      </w:r>
      <w:r w:rsidR="00034218" w:rsidRPr="00034218">
        <w:rPr>
          <w:rFonts w:ascii="Arial" w:hAnsi="Arial" w:cs="Arial"/>
          <w:sz w:val="22"/>
          <w:szCs w:val="22"/>
        </w:rPr>
        <w:t>(National Careers Service, 2023)</w:t>
      </w:r>
      <w:r w:rsidRPr="00E343FA">
        <w:rPr>
          <w:rFonts w:ascii="Arial" w:hAnsi="Arial" w:cs="Arial"/>
          <w:sz w:val="22"/>
          <w:szCs w:val="22"/>
        </w:rPr>
        <w:t>.</w:t>
      </w:r>
    </w:p>
    <w:p w14:paraId="495DABDF" w14:textId="7B68FF27" w:rsidR="00E343FA" w:rsidRDefault="00E343FA" w:rsidP="00E343FA">
      <w:pPr>
        <w:spacing w:line="360" w:lineRule="auto"/>
        <w:rPr>
          <w:rFonts w:ascii="Arial" w:hAnsi="Arial" w:cs="Arial"/>
          <w:sz w:val="22"/>
          <w:szCs w:val="22"/>
        </w:rPr>
      </w:pPr>
      <w:r w:rsidRPr="00E343FA">
        <w:rPr>
          <w:rFonts w:ascii="Arial" w:hAnsi="Arial" w:cs="Arial"/>
          <w:sz w:val="22"/>
          <w:szCs w:val="22"/>
        </w:rPr>
        <w:t>My long</w:t>
      </w:r>
      <w:r w:rsidR="00034218">
        <w:rPr>
          <w:rFonts w:ascii="Arial" w:hAnsi="Arial" w:cs="Arial"/>
          <w:sz w:val="22"/>
          <w:szCs w:val="22"/>
        </w:rPr>
        <w:t>-</w:t>
      </w:r>
      <w:r w:rsidRPr="00E343FA">
        <w:rPr>
          <w:rFonts w:ascii="Arial" w:hAnsi="Arial" w:cs="Arial"/>
          <w:sz w:val="22"/>
          <w:szCs w:val="22"/>
        </w:rPr>
        <w:t>term goal is to progress into a specialised role where I can apply my analytical thinking and problem-solving abilities. I aim to become more confident in decision-making by reducing overthinking and developing leadership skills. These goals align with my career aspirations of becoming a well-rounded and capable professional</w:t>
      </w:r>
      <w:r w:rsidR="00D961EE" w:rsidRPr="00D961EE">
        <w:t xml:space="preserve"> </w:t>
      </w:r>
      <w:r w:rsidR="00D961EE" w:rsidRPr="00D961EE">
        <w:rPr>
          <w:rFonts w:ascii="Arial" w:hAnsi="Arial" w:cs="Arial"/>
          <w:sz w:val="22"/>
          <w:szCs w:val="22"/>
        </w:rPr>
        <w:t>(Cottrell, 2019)</w:t>
      </w:r>
      <w:r w:rsidRPr="00E343FA">
        <w:rPr>
          <w:rFonts w:ascii="Arial" w:hAnsi="Arial" w:cs="Arial"/>
          <w:sz w:val="22"/>
          <w:szCs w:val="22"/>
        </w:rPr>
        <w:t>.</w:t>
      </w:r>
    </w:p>
    <w:p w14:paraId="5BFC1B63" w14:textId="77777777" w:rsidR="00034218" w:rsidRDefault="00034218" w:rsidP="00E343FA">
      <w:pPr>
        <w:spacing w:line="360" w:lineRule="auto"/>
        <w:rPr>
          <w:rFonts w:ascii="Arial" w:hAnsi="Arial" w:cs="Arial"/>
          <w:sz w:val="22"/>
          <w:szCs w:val="22"/>
        </w:rPr>
      </w:pPr>
    </w:p>
    <w:p w14:paraId="09CA3AF8" w14:textId="77777777" w:rsidR="00034218" w:rsidRPr="00034218" w:rsidRDefault="00034218" w:rsidP="00034218">
      <w:pPr>
        <w:spacing w:line="360" w:lineRule="auto"/>
        <w:rPr>
          <w:rFonts w:ascii="Arial" w:hAnsi="Arial" w:cs="Arial"/>
          <w:b/>
          <w:bCs/>
          <w:sz w:val="22"/>
          <w:szCs w:val="22"/>
        </w:rPr>
      </w:pPr>
      <w:r w:rsidRPr="00034218">
        <w:rPr>
          <w:rFonts w:ascii="Arial" w:hAnsi="Arial" w:cs="Arial"/>
          <w:b/>
          <w:bCs/>
          <w:sz w:val="22"/>
          <w:szCs w:val="22"/>
        </w:rPr>
        <w:t>Personal Development Plan</w:t>
      </w:r>
    </w:p>
    <w:p w14:paraId="2E44FACF" w14:textId="77777777" w:rsidR="00034218" w:rsidRPr="00034218" w:rsidRDefault="00034218" w:rsidP="00034218">
      <w:pPr>
        <w:spacing w:line="360" w:lineRule="auto"/>
        <w:rPr>
          <w:rFonts w:ascii="Arial" w:hAnsi="Arial" w:cs="Arial"/>
          <w:sz w:val="22"/>
          <w:szCs w:val="22"/>
        </w:rPr>
      </w:pPr>
      <w:r w:rsidRPr="00034218">
        <w:rPr>
          <w:rFonts w:ascii="Arial" w:hAnsi="Arial" w:cs="Arial"/>
          <w:sz w:val="22"/>
          <w:szCs w:val="22"/>
        </w:rPr>
        <w:t>To achieve these goals, I will take specific actions. To improve communication, I will participate more in discussions and presentations and seek feedback from peers and mentors. Progress will be measured through increased confidence and participation.</w:t>
      </w:r>
    </w:p>
    <w:p w14:paraId="2756B250" w14:textId="77777777" w:rsidR="00034218" w:rsidRPr="00034218" w:rsidRDefault="00034218" w:rsidP="00034218">
      <w:pPr>
        <w:spacing w:line="360" w:lineRule="auto"/>
        <w:rPr>
          <w:rFonts w:ascii="Arial" w:hAnsi="Arial" w:cs="Arial"/>
          <w:sz w:val="22"/>
          <w:szCs w:val="22"/>
        </w:rPr>
      </w:pPr>
      <w:r w:rsidRPr="00034218">
        <w:rPr>
          <w:rFonts w:ascii="Arial" w:hAnsi="Arial" w:cs="Arial"/>
          <w:sz w:val="22"/>
          <w:szCs w:val="22"/>
        </w:rPr>
        <w:t>To enhance time management, I will use planning tools, set clear deadlines, and break tasks into smaller steps. Success will be measured by consistently meeting deadlines and reducing last-minute work.</w:t>
      </w:r>
    </w:p>
    <w:p w14:paraId="44037C1B" w14:textId="77777777" w:rsidR="00034218" w:rsidRPr="00034218" w:rsidRDefault="00034218" w:rsidP="00034218">
      <w:pPr>
        <w:spacing w:line="360" w:lineRule="auto"/>
        <w:rPr>
          <w:rFonts w:ascii="Arial" w:hAnsi="Arial" w:cs="Arial"/>
          <w:sz w:val="22"/>
          <w:szCs w:val="22"/>
        </w:rPr>
      </w:pPr>
      <w:r w:rsidRPr="00034218">
        <w:rPr>
          <w:rFonts w:ascii="Arial" w:hAnsi="Arial" w:cs="Arial"/>
          <w:sz w:val="22"/>
          <w:szCs w:val="22"/>
        </w:rPr>
        <w:t>To reduce overthinking, I will set time limits for decisions and focus on practical solutions. Progress will be measured by faster decision-making and reduced stress.</w:t>
      </w:r>
    </w:p>
    <w:p w14:paraId="49EB41F8" w14:textId="77777777" w:rsidR="00034218" w:rsidRDefault="00034218" w:rsidP="00E343FA">
      <w:pPr>
        <w:spacing w:line="360" w:lineRule="auto"/>
        <w:rPr>
          <w:rFonts w:ascii="Arial" w:hAnsi="Arial" w:cs="Arial"/>
          <w:sz w:val="22"/>
          <w:szCs w:val="22"/>
        </w:rPr>
      </w:pPr>
      <w:r w:rsidRPr="00034218">
        <w:rPr>
          <w:rFonts w:ascii="Arial" w:hAnsi="Arial" w:cs="Arial"/>
          <w:sz w:val="22"/>
          <w:szCs w:val="22"/>
        </w:rPr>
        <w:t>Overall, this plan will help me improve my skills and increase my readiness for employment.</w:t>
      </w:r>
    </w:p>
    <w:p w14:paraId="1F1F3268" w14:textId="77777777" w:rsidR="00034218" w:rsidRDefault="00034218" w:rsidP="00E343FA">
      <w:pPr>
        <w:spacing w:line="360" w:lineRule="auto"/>
        <w:rPr>
          <w:rFonts w:ascii="Arial" w:hAnsi="Arial" w:cs="Arial"/>
          <w:sz w:val="22"/>
          <w:szCs w:val="22"/>
        </w:rPr>
      </w:pPr>
    </w:p>
    <w:p w14:paraId="436E8CB8" w14:textId="77777777" w:rsidR="00D961EE" w:rsidRDefault="00034218" w:rsidP="00E343FA">
      <w:pPr>
        <w:spacing w:line="360" w:lineRule="auto"/>
        <w:rPr>
          <w:rFonts w:ascii="Arial" w:hAnsi="Arial" w:cs="Arial"/>
          <w:b/>
          <w:bCs/>
        </w:rPr>
      </w:pPr>
      <w:r>
        <w:rPr>
          <w:rFonts w:ascii="Arial" w:hAnsi="Arial" w:cs="Arial"/>
          <w:b/>
          <w:bCs/>
        </w:rPr>
        <w:t>Reference list:</w:t>
      </w:r>
    </w:p>
    <w:p w14:paraId="7CF9E284" w14:textId="77777777" w:rsidR="00D961EE" w:rsidRPr="00D961EE" w:rsidRDefault="00D961EE" w:rsidP="00D961EE">
      <w:pPr>
        <w:spacing w:line="360" w:lineRule="auto"/>
        <w:rPr>
          <w:rFonts w:ascii="Arial" w:hAnsi="Arial" w:cs="Arial"/>
          <w:b/>
          <w:bCs/>
          <w:sz w:val="22"/>
          <w:szCs w:val="22"/>
        </w:rPr>
      </w:pPr>
    </w:p>
    <w:p w14:paraId="43606E83" w14:textId="77777777" w:rsidR="00D961EE" w:rsidRPr="00D961EE" w:rsidRDefault="00D961EE" w:rsidP="00D961EE">
      <w:pPr>
        <w:spacing w:line="360" w:lineRule="auto"/>
        <w:rPr>
          <w:rFonts w:ascii="Arial" w:hAnsi="Arial" w:cs="Arial"/>
          <w:sz w:val="22"/>
          <w:szCs w:val="22"/>
        </w:rPr>
      </w:pPr>
      <w:r w:rsidRPr="00D961EE">
        <w:rPr>
          <w:rFonts w:ascii="Arial" w:hAnsi="Arial" w:cs="Arial"/>
          <w:sz w:val="22"/>
          <w:szCs w:val="22"/>
        </w:rPr>
        <w:t xml:space="preserve">Cottrell, S. (2019) </w:t>
      </w:r>
      <w:r w:rsidRPr="00D961EE">
        <w:rPr>
          <w:rFonts w:ascii="Arial" w:hAnsi="Arial" w:cs="Arial"/>
          <w:i/>
          <w:iCs/>
          <w:sz w:val="22"/>
          <w:szCs w:val="22"/>
        </w:rPr>
        <w:t>Skills for success: Personal development and employability</w:t>
      </w:r>
      <w:r w:rsidRPr="00D961EE">
        <w:rPr>
          <w:rFonts w:ascii="Arial" w:hAnsi="Arial" w:cs="Arial"/>
          <w:sz w:val="22"/>
          <w:szCs w:val="22"/>
        </w:rPr>
        <w:t xml:space="preserve">. 4th </w:t>
      </w:r>
      <w:proofErr w:type="spellStart"/>
      <w:r w:rsidRPr="00D961EE">
        <w:rPr>
          <w:rFonts w:ascii="Arial" w:hAnsi="Arial" w:cs="Arial"/>
          <w:sz w:val="22"/>
          <w:szCs w:val="22"/>
        </w:rPr>
        <w:t>edn</w:t>
      </w:r>
      <w:proofErr w:type="spellEnd"/>
      <w:r w:rsidRPr="00D961EE">
        <w:rPr>
          <w:rFonts w:ascii="Arial" w:hAnsi="Arial" w:cs="Arial"/>
          <w:sz w:val="22"/>
          <w:szCs w:val="22"/>
        </w:rPr>
        <w:t>. London: Red Globe Press.</w:t>
      </w:r>
    </w:p>
    <w:p w14:paraId="657C7E3D" w14:textId="77777777" w:rsidR="00D961EE" w:rsidRPr="00D961EE" w:rsidRDefault="00D961EE" w:rsidP="00D961EE">
      <w:pPr>
        <w:spacing w:line="360" w:lineRule="auto"/>
        <w:rPr>
          <w:rFonts w:ascii="Arial" w:hAnsi="Arial" w:cs="Arial"/>
          <w:sz w:val="22"/>
          <w:szCs w:val="22"/>
        </w:rPr>
      </w:pPr>
      <w:r w:rsidRPr="00D961EE">
        <w:rPr>
          <w:rFonts w:ascii="Arial" w:hAnsi="Arial" w:cs="Arial"/>
          <w:sz w:val="22"/>
          <w:szCs w:val="22"/>
        </w:rPr>
        <w:t xml:space="preserve">Goleman, D. (2004) </w:t>
      </w:r>
      <w:r w:rsidRPr="00D961EE">
        <w:rPr>
          <w:rFonts w:ascii="Arial" w:hAnsi="Arial" w:cs="Arial"/>
          <w:i/>
          <w:iCs/>
          <w:sz w:val="22"/>
          <w:szCs w:val="22"/>
        </w:rPr>
        <w:t>Emotional intelligence: Why it can matter more than IQ</w:t>
      </w:r>
      <w:r w:rsidRPr="00D961EE">
        <w:rPr>
          <w:rFonts w:ascii="Arial" w:hAnsi="Arial" w:cs="Arial"/>
          <w:sz w:val="22"/>
          <w:szCs w:val="22"/>
        </w:rPr>
        <w:t>. London: Bloomsbury Publishing.</w:t>
      </w:r>
    </w:p>
    <w:p w14:paraId="7403E484" w14:textId="0758A320" w:rsidR="00D961EE" w:rsidRPr="00D961EE" w:rsidRDefault="00D961EE" w:rsidP="00D961EE">
      <w:pPr>
        <w:spacing w:line="360" w:lineRule="auto"/>
        <w:rPr>
          <w:rFonts w:ascii="Arial" w:hAnsi="Arial" w:cs="Arial"/>
          <w:sz w:val="22"/>
          <w:szCs w:val="22"/>
        </w:rPr>
      </w:pPr>
      <w:r w:rsidRPr="00D961EE">
        <w:rPr>
          <w:rFonts w:ascii="Arial" w:hAnsi="Arial" w:cs="Arial"/>
          <w:sz w:val="22"/>
          <w:szCs w:val="22"/>
        </w:rPr>
        <w:t xml:space="preserve">Mind Tools (n.d.) </w:t>
      </w:r>
      <w:r w:rsidRPr="00D961EE">
        <w:rPr>
          <w:rFonts w:ascii="Arial" w:hAnsi="Arial" w:cs="Arial"/>
          <w:i/>
          <w:iCs/>
          <w:sz w:val="22"/>
          <w:szCs w:val="22"/>
        </w:rPr>
        <w:t>SWOT analysis: How to develop a strategy for success</w:t>
      </w:r>
      <w:r w:rsidRPr="00D961EE">
        <w:rPr>
          <w:rFonts w:ascii="Arial" w:hAnsi="Arial" w:cs="Arial"/>
          <w:sz w:val="22"/>
          <w:szCs w:val="22"/>
        </w:rPr>
        <w:t xml:space="preserve">. Available at: </w:t>
      </w:r>
      <w:hyperlink r:id="rId10" w:tgtFrame="_new" w:history="1">
        <w:r w:rsidRPr="00D961EE">
          <w:rPr>
            <w:rStyle w:val="Hyperlink"/>
            <w:rFonts w:ascii="Arial" w:hAnsi="Arial" w:cs="Arial"/>
            <w:sz w:val="22"/>
            <w:szCs w:val="22"/>
          </w:rPr>
          <w:t>https://www.mindtools.com</w:t>
        </w:r>
      </w:hyperlink>
      <w:r w:rsidRPr="00D961EE">
        <w:rPr>
          <w:rFonts w:ascii="Arial" w:hAnsi="Arial" w:cs="Arial"/>
          <w:sz w:val="22"/>
          <w:szCs w:val="22"/>
        </w:rPr>
        <w:t xml:space="preserve"> (Accessed: </w:t>
      </w:r>
      <w:r>
        <w:rPr>
          <w:rFonts w:ascii="Arial" w:hAnsi="Arial" w:cs="Arial"/>
          <w:sz w:val="22"/>
          <w:szCs w:val="22"/>
        </w:rPr>
        <w:t>20</w:t>
      </w:r>
      <w:r w:rsidRPr="00D961EE">
        <w:rPr>
          <w:rFonts w:ascii="Arial" w:hAnsi="Arial" w:cs="Arial"/>
          <w:sz w:val="22"/>
          <w:szCs w:val="22"/>
        </w:rPr>
        <w:t xml:space="preserve"> March 2026).</w:t>
      </w:r>
    </w:p>
    <w:p w14:paraId="54628D8B" w14:textId="633D8C70" w:rsidR="00D961EE" w:rsidRPr="00D961EE" w:rsidRDefault="00D961EE" w:rsidP="00D961EE">
      <w:pPr>
        <w:spacing w:line="360" w:lineRule="auto"/>
        <w:rPr>
          <w:rFonts w:ascii="Arial" w:hAnsi="Arial" w:cs="Arial"/>
          <w:sz w:val="22"/>
          <w:szCs w:val="22"/>
        </w:rPr>
      </w:pPr>
      <w:r w:rsidRPr="00D961EE">
        <w:rPr>
          <w:rFonts w:ascii="Arial" w:hAnsi="Arial" w:cs="Arial"/>
          <w:sz w:val="22"/>
          <w:szCs w:val="22"/>
        </w:rPr>
        <w:lastRenderedPageBreak/>
        <w:t xml:space="preserve">National Careers Service (2023) </w:t>
      </w:r>
      <w:r w:rsidRPr="00D961EE">
        <w:rPr>
          <w:rFonts w:ascii="Arial" w:hAnsi="Arial" w:cs="Arial"/>
          <w:i/>
          <w:iCs/>
          <w:sz w:val="22"/>
          <w:szCs w:val="22"/>
        </w:rPr>
        <w:t>Employability skills</w:t>
      </w:r>
      <w:r w:rsidRPr="00D961EE">
        <w:rPr>
          <w:rFonts w:ascii="Arial" w:hAnsi="Arial" w:cs="Arial"/>
          <w:sz w:val="22"/>
          <w:szCs w:val="22"/>
        </w:rPr>
        <w:t xml:space="preserve">. Available at: </w:t>
      </w:r>
      <w:hyperlink r:id="rId11" w:tgtFrame="_new" w:history="1">
        <w:r w:rsidRPr="00D961EE">
          <w:rPr>
            <w:rStyle w:val="Hyperlink"/>
            <w:rFonts w:ascii="Arial" w:hAnsi="Arial" w:cs="Arial"/>
            <w:sz w:val="22"/>
            <w:szCs w:val="22"/>
          </w:rPr>
          <w:t>https://nationalcareers.service.gov.uk</w:t>
        </w:r>
      </w:hyperlink>
      <w:r w:rsidRPr="00D961EE">
        <w:rPr>
          <w:rFonts w:ascii="Arial" w:hAnsi="Arial" w:cs="Arial"/>
          <w:sz w:val="22"/>
          <w:szCs w:val="22"/>
        </w:rPr>
        <w:t xml:space="preserve"> (Accessed: </w:t>
      </w:r>
      <w:r w:rsidR="00EF1774">
        <w:rPr>
          <w:rFonts w:ascii="Arial" w:hAnsi="Arial" w:cs="Arial"/>
          <w:sz w:val="22"/>
          <w:szCs w:val="22"/>
        </w:rPr>
        <w:t>21</w:t>
      </w:r>
      <w:r w:rsidRPr="00D961EE">
        <w:rPr>
          <w:rFonts w:ascii="Arial" w:hAnsi="Arial" w:cs="Arial"/>
          <w:sz w:val="22"/>
          <w:szCs w:val="22"/>
        </w:rPr>
        <w:t xml:space="preserve"> March 2026).</w:t>
      </w:r>
    </w:p>
    <w:p w14:paraId="63DCF56B" w14:textId="77777777" w:rsidR="00D961EE" w:rsidRPr="00D961EE" w:rsidRDefault="00D961EE" w:rsidP="00D961EE">
      <w:pPr>
        <w:spacing w:line="360" w:lineRule="auto"/>
        <w:rPr>
          <w:rFonts w:ascii="Arial" w:hAnsi="Arial" w:cs="Arial"/>
          <w:sz w:val="22"/>
          <w:szCs w:val="22"/>
        </w:rPr>
      </w:pPr>
      <w:r w:rsidRPr="00D961EE">
        <w:rPr>
          <w:rFonts w:ascii="Arial" w:hAnsi="Arial" w:cs="Arial"/>
          <w:sz w:val="22"/>
          <w:szCs w:val="22"/>
        </w:rPr>
        <w:t xml:space="preserve">Robbins, S.P. and Judge, T.A. (2021) </w:t>
      </w:r>
      <w:r w:rsidRPr="00D961EE">
        <w:rPr>
          <w:rFonts w:ascii="Arial" w:hAnsi="Arial" w:cs="Arial"/>
          <w:i/>
          <w:iCs/>
          <w:sz w:val="22"/>
          <w:szCs w:val="22"/>
        </w:rPr>
        <w:t xml:space="preserve">Organizational </w:t>
      </w:r>
      <w:proofErr w:type="spellStart"/>
      <w:r w:rsidRPr="00D961EE">
        <w:rPr>
          <w:rFonts w:ascii="Arial" w:hAnsi="Arial" w:cs="Arial"/>
          <w:i/>
          <w:iCs/>
          <w:sz w:val="22"/>
          <w:szCs w:val="22"/>
        </w:rPr>
        <w:t>behavior</w:t>
      </w:r>
      <w:proofErr w:type="spellEnd"/>
      <w:r w:rsidRPr="00D961EE">
        <w:rPr>
          <w:rFonts w:ascii="Arial" w:hAnsi="Arial" w:cs="Arial"/>
          <w:sz w:val="22"/>
          <w:szCs w:val="22"/>
        </w:rPr>
        <w:t xml:space="preserve">. 18th </w:t>
      </w:r>
      <w:proofErr w:type="spellStart"/>
      <w:r w:rsidRPr="00D961EE">
        <w:rPr>
          <w:rFonts w:ascii="Arial" w:hAnsi="Arial" w:cs="Arial"/>
          <w:sz w:val="22"/>
          <w:szCs w:val="22"/>
        </w:rPr>
        <w:t>edn</w:t>
      </w:r>
      <w:proofErr w:type="spellEnd"/>
      <w:r w:rsidRPr="00D961EE">
        <w:rPr>
          <w:rFonts w:ascii="Arial" w:hAnsi="Arial" w:cs="Arial"/>
          <w:sz w:val="22"/>
          <w:szCs w:val="22"/>
        </w:rPr>
        <w:t>. Harlow: Pearson Education.</w:t>
      </w:r>
    </w:p>
    <w:p w14:paraId="474E6AD4" w14:textId="1439E186" w:rsidR="00816841" w:rsidRPr="00EF1774" w:rsidRDefault="00D961EE" w:rsidP="00EF1774">
      <w:pPr>
        <w:spacing w:line="360" w:lineRule="auto"/>
        <w:rPr>
          <w:rFonts w:ascii="Arial" w:hAnsi="Arial" w:cs="Arial"/>
          <w:sz w:val="22"/>
          <w:szCs w:val="22"/>
        </w:rPr>
      </w:pPr>
      <w:proofErr w:type="spellStart"/>
      <w:r w:rsidRPr="00D961EE">
        <w:rPr>
          <w:rFonts w:ascii="Arial" w:hAnsi="Arial" w:cs="Arial"/>
          <w:sz w:val="22"/>
          <w:szCs w:val="22"/>
        </w:rPr>
        <w:t>SkillsYouNeed</w:t>
      </w:r>
      <w:proofErr w:type="spellEnd"/>
      <w:r w:rsidRPr="00D961EE">
        <w:rPr>
          <w:rFonts w:ascii="Arial" w:hAnsi="Arial" w:cs="Arial"/>
          <w:sz w:val="22"/>
          <w:szCs w:val="22"/>
        </w:rPr>
        <w:t xml:space="preserve"> (n.d.) </w:t>
      </w:r>
      <w:r w:rsidRPr="00D961EE">
        <w:rPr>
          <w:rFonts w:ascii="Arial" w:hAnsi="Arial" w:cs="Arial"/>
          <w:i/>
          <w:iCs/>
          <w:sz w:val="22"/>
          <w:szCs w:val="22"/>
        </w:rPr>
        <w:t>Personal development planning</w:t>
      </w:r>
      <w:r w:rsidRPr="00D961EE">
        <w:rPr>
          <w:rFonts w:ascii="Arial" w:hAnsi="Arial" w:cs="Arial"/>
          <w:sz w:val="22"/>
          <w:szCs w:val="22"/>
        </w:rPr>
        <w:t xml:space="preserve">. Available at: </w:t>
      </w:r>
      <w:hyperlink r:id="rId12" w:tgtFrame="_new" w:history="1">
        <w:r w:rsidRPr="00D961EE">
          <w:rPr>
            <w:rStyle w:val="Hyperlink"/>
            <w:rFonts w:ascii="Arial" w:hAnsi="Arial" w:cs="Arial"/>
            <w:sz w:val="22"/>
            <w:szCs w:val="22"/>
          </w:rPr>
          <w:t>https://www.skillsyouneed.com</w:t>
        </w:r>
      </w:hyperlink>
      <w:r w:rsidRPr="00D961EE">
        <w:rPr>
          <w:rFonts w:ascii="Arial" w:hAnsi="Arial" w:cs="Arial"/>
          <w:sz w:val="22"/>
          <w:szCs w:val="22"/>
        </w:rPr>
        <w:t xml:space="preserve"> (Accessed: </w:t>
      </w:r>
      <w:r w:rsidR="00EF1774">
        <w:rPr>
          <w:rFonts w:ascii="Arial" w:hAnsi="Arial" w:cs="Arial"/>
          <w:sz w:val="22"/>
          <w:szCs w:val="22"/>
        </w:rPr>
        <w:t>21</w:t>
      </w:r>
      <w:r w:rsidRPr="00D961EE">
        <w:rPr>
          <w:rFonts w:ascii="Arial" w:hAnsi="Arial" w:cs="Arial"/>
          <w:sz w:val="22"/>
          <w:szCs w:val="22"/>
        </w:rPr>
        <w:t xml:space="preserve"> March 2026).</w:t>
      </w:r>
    </w:p>
    <w:sectPr w:rsidR="00816841" w:rsidRPr="00EF1774" w:rsidSect="00EF177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3E5D"/>
    <w:rsid w:val="0000616A"/>
    <w:rsid w:val="00034218"/>
    <w:rsid w:val="0022532B"/>
    <w:rsid w:val="003741BC"/>
    <w:rsid w:val="005D2EEC"/>
    <w:rsid w:val="005E1180"/>
    <w:rsid w:val="00816841"/>
    <w:rsid w:val="00C74FCF"/>
    <w:rsid w:val="00C83E5D"/>
    <w:rsid w:val="00D961EE"/>
    <w:rsid w:val="00E343FA"/>
    <w:rsid w:val="00EC37E2"/>
    <w:rsid w:val="00EF17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5A0784"/>
  <w15:chartTrackingRefBased/>
  <w15:docId w15:val="{DB7CE117-49EB-4EE2-8360-CE9CE092F3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83E5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83E5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83E5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83E5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83E5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83E5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83E5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83E5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83E5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83E5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83E5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83E5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83E5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83E5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83E5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83E5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83E5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83E5D"/>
    <w:rPr>
      <w:rFonts w:eastAsiaTheme="majorEastAsia" w:cstheme="majorBidi"/>
      <w:color w:val="272727" w:themeColor="text1" w:themeTint="D8"/>
    </w:rPr>
  </w:style>
  <w:style w:type="paragraph" w:styleId="Title">
    <w:name w:val="Title"/>
    <w:basedOn w:val="Normal"/>
    <w:next w:val="Normal"/>
    <w:link w:val="TitleChar"/>
    <w:uiPriority w:val="10"/>
    <w:qFormat/>
    <w:rsid w:val="00C83E5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83E5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83E5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83E5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83E5D"/>
    <w:pPr>
      <w:spacing w:before="160"/>
      <w:jc w:val="center"/>
    </w:pPr>
    <w:rPr>
      <w:i/>
      <w:iCs/>
      <w:color w:val="404040" w:themeColor="text1" w:themeTint="BF"/>
    </w:rPr>
  </w:style>
  <w:style w:type="character" w:customStyle="1" w:styleId="QuoteChar">
    <w:name w:val="Quote Char"/>
    <w:basedOn w:val="DefaultParagraphFont"/>
    <w:link w:val="Quote"/>
    <w:uiPriority w:val="29"/>
    <w:rsid w:val="00C83E5D"/>
    <w:rPr>
      <w:i/>
      <w:iCs/>
      <w:color w:val="404040" w:themeColor="text1" w:themeTint="BF"/>
    </w:rPr>
  </w:style>
  <w:style w:type="paragraph" w:styleId="ListParagraph">
    <w:name w:val="List Paragraph"/>
    <w:basedOn w:val="Normal"/>
    <w:uiPriority w:val="34"/>
    <w:qFormat/>
    <w:rsid w:val="00C83E5D"/>
    <w:pPr>
      <w:ind w:left="720"/>
      <w:contextualSpacing/>
    </w:pPr>
  </w:style>
  <w:style w:type="character" w:styleId="IntenseEmphasis">
    <w:name w:val="Intense Emphasis"/>
    <w:basedOn w:val="DefaultParagraphFont"/>
    <w:uiPriority w:val="21"/>
    <w:qFormat/>
    <w:rsid w:val="00C83E5D"/>
    <w:rPr>
      <w:i/>
      <w:iCs/>
      <w:color w:val="0F4761" w:themeColor="accent1" w:themeShade="BF"/>
    </w:rPr>
  </w:style>
  <w:style w:type="paragraph" w:styleId="IntenseQuote">
    <w:name w:val="Intense Quote"/>
    <w:basedOn w:val="Normal"/>
    <w:next w:val="Normal"/>
    <w:link w:val="IntenseQuoteChar"/>
    <w:uiPriority w:val="30"/>
    <w:qFormat/>
    <w:rsid w:val="00C83E5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83E5D"/>
    <w:rPr>
      <w:i/>
      <w:iCs/>
      <w:color w:val="0F4761" w:themeColor="accent1" w:themeShade="BF"/>
    </w:rPr>
  </w:style>
  <w:style w:type="character" w:styleId="IntenseReference">
    <w:name w:val="Intense Reference"/>
    <w:basedOn w:val="DefaultParagraphFont"/>
    <w:uiPriority w:val="32"/>
    <w:qFormat/>
    <w:rsid w:val="00C83E5D"/>
    <w:rPr>
      <w:b/>
      <w:bCs/>
      <w:smallCaps/>
      <w:color w:val="0F4761" w:themeColor="accent1" w:themeShade="BF"/>
      <w:spacing w:val="5"/>
    </w:rPr>
  </w:style>
  <w:style w:type="character" w:styleId="Hyperlink">
    <w:name w:val="Hyperlink"/>
    <w:basedOn w:val="DefaultParagraphFont"/>
    <w:uiPriority w:val="99"/>
    <w:unhideWhenUsed/>
    <w:rsid w:val="00D961EE"/>
    <w:rPr>
      <w:color w:val="467886" w:themeColor="hyperlink"/>
      <w:u w:val="single"/>
    </w:rPr>
  </w:style>
  <w:style w:type="character" w:styleId="UnresolvedMention">
    <w:name w:val="Unresolved Mention"/>
    <w:basedOn w:val="DefaultParagraphFont"/>
    <w:uiPriority w:val="99"/>
    <w:semiHidden/>
    <w:unhideWhenUsed/>
    <w:rsid w:val="00D961EE"/>
    <w:rPr>
      <w:color w:val="605E5C"/>
      <w:shd w:val="clear" w:color="auto" w:fill="E1DFDD"/>
    </w:rPr>
  </w:style>
  <w:style w:type="paragraph" w:styleId="NoSpacing">
    <w:name w:val="No Spacing"/>
    <w:uiPriority w:val="1"/>
    <w:qFormat/>
    <w:rsid w:val="00EF1774"/>
    <w:pPr>
      <w:spacing w:after="0" w:line="240" w:lineRule="auto"/>
    </w:pPr>
    <w:rPr>
      <w:color w:val="0E2841" w:themeColor="text2"/>
      <w:kern w:val="0"/>
      <w:sz w:val="20"/>
      <w:szCs w:val="2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hyperlink" Target="https://www.skillsyouneed.com"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hyperlink" Target="https://nationalcareers.service.gov.uk" TargetMode="External"/><Relationship Id="rId5" Type="http://schemas.openxmlformats.org/officeDocument/2006/relationships/image" Target="media/image1.png"/><Relationship Id="rId10" Type="http://schemas.openxmlformats.org/officeDocument/2006/relationships/hyperlink" Target="https://www.mindtools.com" TargetMode="Externa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2E99FFD-7FB5-47D9-8D62-726C531292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57</TotalTime>
  <Pages>10</Pages>
  <Words>1679</Words>
  <Characters>10645</Characters>
  <Application>Microsoft Office Word</Application>
  <DocSecurity>0</DocSecurity>
  <Lines>247</Lines>
  <Paragraphs>95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Mihai-Horia Zbircea (2435086)</dc:creator>
  <cp:keywords/>
  <dc:description/>
  <cp:lastModifiedBy>Mihai Horia Zbircea</cp:lastModifiedBy>
  <cp:revision>1</cp:revision>
  <dcterms:created xsi:type="dcterms:W3CDTF">2026-03-30T07:13:00Z</dcterms:created>
  <dcterms:modified xsi:type="dcterms:W3CDTF">2026-03-30T08:38:00Z</dcterms:modified>
</cp:coreProperties>
</file>