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Theme="minorHAnsi" w:hAnsiTheme="minorHAnsi" w:cstheme="minorBidi"/>
          <w:b w:val="0"/>
          <w:bCs w:val="0"/>
          <w:color w:val="auto"/>
          <w:sz w:val="24"/>
          <w:szCs w:val="24"/>
          <w:lang w:val="en-GB"/>
        </w:rPr>
        <w:id w:val="1503846958"/>
        <w:docPartObj>
          <w:docPartGallery w:val="Table of Contents"/>
          <w:docPartUnique/>
        </w:docPartObj>
      </w:sdtPr>
      <w:sdtEndPr>
        <w:rPr>
          <w:rFonts w:ascii="Times New Roman" w:eastAsia="Times New Roman" w:hAnsi="Times New Roman" w:cs="Times New Roman"/>
          <w:noProof/>
        </w:rPr>
      </w:sdtEndPr>
      <w:sdtContent>
        <w:p w:rsidR="00A6034B" w:rsidRDefault="00A6034B">
          <w:pPr>
            <w:pStyle w:val="TOCHeading"/>
          </w:pPr>
          <w:r>
            <w:t>Table of Contents</w:t>
          </w:r>
        </w:p>
        <w:p w:rsidR="00A63BC9" w:rsidRDefault="00A6034B">
          <w:pPr>
            <w:pStyle w:val="TOC1"/>
            <w:tabs>
              <w:tab w:val="right" w:leader="dot" w:pos="9010"/>
            </w:tabs>
            <w:rPr>
              <w:rFonts w:eastAsiaTheme="minorEastAsia"/>
              <w:noProof/>
            </w:rPr>
          </w:pPr>
          <w:r>
            <w:fldChar w:fldCharType="begin"/>
          </w:r>
          <w:r>
            <w:instrText xml:space="preserve"> TOC \o "1-3" \h \z \u </w:instrText>
          </w:r>
          <w:r>
            <w:fldChar w:fldCharType="separate"/>
          </w:r>
          <w:hyperlink w:anchor="_Toc512379782" w:history="1">
            <w:r w:rsidR="00A63BC9" w:rsidRPr="00FB71FA">
              <w:rPr>
                <w:rStyle w:val="Hyperlink"/>
                <w:noProof/>
              </w:rPr>
              <w:t>Introduction</w:t>
            </w:r>
            <w:r w:rsidR="00A63BC9">
              <w:rPr>
                <w:noProof/>
                <w:webHidden/>
              </w:rPr>
              <w:tab/>
            </w:r>
            <w:r w:rsidR="00A63BC9">
              <w:rPr>
                <w:noProof/>
                <w:webHidden/>
              </w:rPr>
              <w:fldChar w:fldCharType="begin"/>
            </w:r>
            <w:r w:rsidR="00A63BC9">
              <w:rPr>
                <w:noProof/>
                <w:webHidden/>
              </w:rPr>
              <w:instrText xml:space="preserve"> PAGEREF _Toc512379782 \h </w:instrText>
            </w:r>
            <w:r w:rsidR="00A63BC9">
              <w:rPr>
                <w:noProof/>
                <w:webHidden/>
              </w:rPr>
            </w:r>
            <w:r w:rsidR="00A63BC9">
              <w:rPr>
                <w:noProof/>
                <w:webHidden/>
              </w:rPr>
              <w:fldChar w:fldCharType="separate"/>
            </w:r>
            <w:r w:rsidR="00A63BC9">
              <w:rPr>
                <w:noProof/>
                <w:webHidden/>
              </w:rPr>
              <w:t>1</w:t>
            </w:r>
            <w:r w:rsidR="00A63BC9">
              <w:rPr>
                <w:noProof/>
                <w:webHidden/>
              </w:rPr>
              <w:fldChar w:fldCharType="end"/>
            </w:r>
          </w:hyperlink>
        </w:p>
        <w:p w:rsidR="00A63BC9" w:rsidRDefault="00E26C16">
          <w:pPr>
            <w:pStyle w:val="TOC1"/>
            <w:tabs>
              <w:tab w:val="right" w:leader="dot" w:pos="9010"/>
            </w:tabs>
            <w:rPr>
              <w:rFonts w:eastAsiaTheme="minorEastAsia"/>
              <w:noProof/>
            </w:rPr>
          </w:pPr>
          <w:hyperlink w:anchor="_Toc512379783" w:history="1">
            <w:r w:rsidR="00A63BC9" w:rsidRPr="00FB71FA">
              <w:rPr>
                <w:rStyle w:val="Hyperlink"/>
                <w:noProof/>
              </w:rPr>
              <w:t>Part 1</w:t>
            </w:r>
            <w:r w:rsidR="00A63BC9">
              <w:rPr>
                <w:noProof/>
                <w:webHidden/>
              </w:rPr>
              <w:tab/>
            </w:r>
            <w:r w:rsidR="00A63BC9">
              <w:rPr>
                <w:noProof/>
                <w:webHidden/>
              </w:rPr>
              <w:fldChar w:fldCharType="begin"/>
            </w:r>
            <w:r w:rsidR="00A63BC9">
              <w:rPr>
                <w:noProof/>
                <w:webHidden/>
              </w:rPr>
              <w:instrText xml:space="preserve"> PAGEREF _Toc512379783 \h </w:instrText>
            </w:r>
            <w:r w:rsidR="00A63BC9">
              <w:rPr>
                <w:noProof/>
                <w:webHidden/>
              </w:rPr>
            </w:r>
            <w:r w:rsidR="00A63BC9">
              <w:rPr>
                <w:noProof/>
                <w:webHidden/>
              </w:rPr>
              <w:fldChar w:fldCharType="separate"/>
            </w:r>
            <w:r w:rsidR="00A63BC9">
              <w:rPr>
                <w:noProof/>
                <w:webHidden/>
              </w:rPr>
              <w:t>1</w:t>
            </w:r>
            <w:r w:rsidR="00A63BC9">
              <w:rPr>
                <w:noProof/>
                <w:webHidden/>
              </w:rPr>
              <w:fldChar w:fldCharType="end"/>
            </w:r>
          </w:hyperlink>
        </w:p>
        <w:p w:rsidR="00A63BC9" w:rsidRDefault="00E26C16">
          <w:pPr>
            <w:pStyle w:val="TOC3"/>
            <w:tabs>
              <w:tab w:val="right" w:leader="dot" w:pos="9010"/>
            </w:tabs>
            <w:rPr>
              <w:rFonts w:eastAsiaTheme="minorEastAsia"/>
              <w:noProof/>
            </w:rPr>
          </w:pPr>
          <w:hyperlink w:anchor="_Toc512379784" w:history="1">
            <w:r w:rsidR="00A63BC9" w:rsidRPr="00FB71FA">
              <w:rPr>
                <w:rStyle w:val="Hyperlink"/>
                <w:rFonts w:eastAsia="Times New Roman"/>
                <w:noProof/>
                <w:lang w:eastAsia="en-GB"/>
              </w:rPr>
              <w:t>1.Web based Email</w:t>
            </w:r>
            <w:r w:rsidR="00A63BC9">
              <w:rPr>
                <w:noProof/>
                <w:webHidden/>
              </w:rPr>
              <w:tab/>
            </w:r>
            <w:r w:rsidR="00A63BC9">
              <w:rPr>
                <w:noProof/>
                <w:webHidden/>
              </w:rPr>
              <w:fldChar w:fldCharType="begin"/>
            </w:r>
            <w:r w:rsidR="00A63BC9">
              <w:rPr>
                <w:noProof/>
                <w:webHidden/>
              </w:rPr>
              <w:instrText xml:space="preserve"> PAGEREF _Toc512379784 \h </w:instrText>
            </w:r>
            <w:r w:rsidR="00A63BC9">
              <w:rPr>
                <w:noProof/>
                <w:webHidden/>
              </w:rPr>
            </w:r>
            <w:r w:rsidR="00A63BC9">
              <w:rPr>
                <w:noProof/>
                <w:webHidden/>
              </w:rPr>
              <w:fldChar w:fldCharType="separate"/>
            </w:r>
            <w:r w:rsidR="00A63BC9">
              <w:rPr>
                <w:noProof/>
                <w:webHidden/>
              </w:rPr>
              <w:t>1</w:t>
            </w:r>
            <w:r w:rsidR="00A63BC9">
              <w:rPr>
                <w:noProof/>
                <w:webHidden/>
              </w:rPr>
              <w:fldChar w:fldCharType="end"/>
            </w:r>
          </w:hyperlink>
        </w:p>
        <w:p w:rsidR="00A63BC9" w:rsidRDefault="00E26C16">
          <w:pPr>
            <w:pStyle w:val="TOC3"/>
            <w:tabs>
              <w:tab w:val="right" w:leader="dot" w:pos="9010"/>
            </w:tabs>
            <w:rPr>
              <w:rFonts w:eastAsiaTheme="minorEastAsia"/>
              <w:noProof/>
            </w:rPr>
          </w:pPr>
          <w:hyperlink w:anchor="_Toc512379785" w:history="1">
            <w:r w:rsidR="00A63BC9" w:rsidRPr="00FB71FA">
              <w:rPr>
                <w:rStyle w:val="Hyperlink"/>
                <w:rFonts w:eastAsia="Times New Roman"/>
                <w:noProof/>
                <w:lang w:eastAsia="en-GB"/>
              </w:rPr>
              <w:t>2.Smartphones and Tablets</w:t>
            </w:r>
            <w:r w:rsidR="00A63BC9">
              <w:rPr>
                <w:noProof/>
                <w:webHidden/>
              </w:rPr>
              <w:tab/>
            </w:r>
            <w:r w:rsidR="00A63BC9">
              <w:rPr>
                <w:noProof/>
                <w:webHidden/>
              </w:rPr>
              <w:fldChar w:fldCharType="begin"/>
            </w:r>
            <w:r w:rsidR="00A63BC9">
              <w:rPr>
                <w:noProof/>
                <w:webHidden/>
              </w:rPr>
              <w:instrText xml:space="preserve"> PAGEREF _Toc512379785 \h </w:instrText>
            </w:r>
            <w:r w:rsidR="00A63BC9">
              <w:rPr>
                <w:noProof/>
                <w:webHidden/>
              </w:rPr>
            </w:r>
            <w:r w:rsidR="00A63BC9">
              <w:rPr>
                <w:noProof/>
                <w:webHidden/>
              </w:rPr>
              <w:fldChar w:fldCharType="separate"/>
            </w:r>
            <w:r w:rsidR="00A63BC9">
              <w:rPr>
                <w:noProof/>
                <w:webHidden/>
              </w:rPr>
              <w:t>2</w:t>
            </w:r>
            <w:r w:rsidR="00A63BC9">
              <w:rPr>
                <w:noProof/>
                <w:webHidden/>
              </w:rPr>
              <w:fldChar w:fldCharType="end"/>
            </w:r>
          </w:hyperlink>
        </w:p>
        <w:p w:rsidR="00A63BC9" w:rsidRDefault="00E26C16">
          <w:pPr>
            <w:pStyle w:val="TOC1"/>
            <w:tabs>
              <w:tab w:val="right" w:leader="dot" w:pos="9010"/>
            </w:tabs>
            <w:rPr>
              <w:rFonts w:eastAsiaTheme="minorEastAsia"/>
              <w:noProof/>
            </w:rPr>
          </w:pPr>
          <w:hyperlink w:anchor="_Toc512379786" w:history="1">
            <w:r w:rsidR="00A63BC9" w:rsidRPr="00FB71FA">
              <w:rPr>
                <w:rStyle w:val="Hyperlink"/>
                <w:noProof/>
              </w:rPr>
              <w:t>Part 2</w:t>
            </w:r>
            <w:r w:rsidR="00A63BC9">
              <w:rPr>
                <w:noProof/>
                <w:webHidden/>
              </w:rPr>
              <w:tab/>
            </w:r>
            <w:r w:rsidR="00A63BC9">
              <w:rPr>
                <w:noProof/>
                <w:webHidden/>
              </w:rPr>
              <w:fldChar w:fldCharType="begin"/>
            </w:r>
            <w:r w:rsidR="00A63BC9">
              <w:rPr>
                <w:noProof/>
                <w:webHidden/>
              </w:rPr>
              <w:instrText xml:space="preserve"> PAGEREF _Toc512379786 \h </w:instrText>
            </w:r>
            <w:r w:rsidR="00A63BC9">
              <w:rPr>
                <w:noProof/>
                <w:webHidden/>
              </w:rPr>
            </w:r>
            <w:r w:rsidR="00A63BC9">
              <w:rPr>
                <w:noProof/>
                <w:webHidden/>
              </w:rPr>
              <w:fldChar w:fldCharType="separate"/>
            </w:r>
            <w:r w:rsidR="00A63BC9">
              <w:rPr>
                <w:noProof/>
                <w:webHidden/>
              </w:rPr>
              <w:t>3</w:t>
            </w:r>
            <w:r w:rsidR="00A63BC9">
              <w:rPr>
                <w:noProof/>
                <w:webHidden/>
              </w:rPr>
              <w:fldChar w:fldCharType="end"/>
            </w:r>
          </w:hyperlink>
        </w:p>
        <w:p w:rsidR="00A63BC9" w:rsidRDefault="00E26C16">
          <w:pPr>
            <w:pStyle w:val="TOC2"/>
            <w:tabs>
              <w:tab w:val="right" w:leader="dot" w:pos="9010"/>
            </w:tabs>
            <w:rPr>
              <w:rFonts w:eastAsiaTheme="minorEastAsia"/>
              <w:noProof/>
            </w:rPr>
          </w:pPr>
          <w:hyperlink w:anchor="_Toc512379787" w:history="1">
            <w:r w:rsidR="00A63BC9" w:rsidRPr="00FB71FA">
              <w:rPr>
                <w:rStyle w:val="Hyperlink"/>
                <w:noProof/>
              </w:rPr>
              <w:t>A</w:t>
            </w:r>
            <w:r w:rsidR="00A63BC9">
              <w:rPr>
                <w:noProof/>
                <w:webHidden/>
              </w:rPr>
              <w:tab/>
            </w:r>
            <w:r w:rsidR="00A63BC9">
              <w:rPr>
                <w:noProof/>
                <w:webHidden/>
              </w:rPr>
              <w:fldChar w:fldCharType="begin"/>
            </w:r>
            <w:r w:rsidR="00A63BC9">
              <w:rPr>
                <w:noProof/>
                <w:webHidden/>
              </w:rPr>
              <w:instrText xml:space="preserve"> PAGEREF _Toc512379787 \h </w:instrText>
            </w:r>
            <w:r w:rsidR="00A63BC9">
              <w:rPr>
                <w:noProof/>
                <w:webHidden/>
              </w:rPr>
            </w:r>
            <w:r w:rsidR="00A63BC9">
              <w:rPr>
                <w:noProof/>
                <w:webHidden/>
              </w:rPr>
              <w:fldChar w:fldCharType="separate"/>
            </w:r>
            <w:r w:rsidR="00A63BC9">
              <w:rPr>
                <w:noProof/>
                <w:webHidden/>
              </w:rPr>
              <w:t>3</w:t>
            </w:r>
            <w:r w:rsidR="00A63BC9">
              <w:rPr>
                <w:noProof/>
                <w:webHidden/>
              </w:rPr>
              <w:fldChar w:fldCharType="end"/>
            </w:r>
          </w:hyperlink>
        </w:p>
        <w:p w:rsidR="00A63BC9" w:rsidRDefault="00E26C16">
          <w:pPr>
            <w:pStyle w:val="TOC3"/>
            <w:tabs>
              <w:tab w:val="right" w:leader="dot" w:pos="9010"/>
            </w:tabs>
            <w:rPr>
              <w:rFonts w:eastAsiaTheme="minorEastAsia"/>
              <w:noProof/>
            </w:rPr>
          </w:pPr>
          <w:hyperlink w:anchor="_Toc512379788" w:history="1">
            <w:r w:rsidR="00A63BC9" w:rsidRPr="00FB71FA">
              <w:rPr>
                <w:rStyle w:val="Hyperlink"/>
                <w:noProof/>
              </w:rPr>
              <w:t>LinkedIn</w:t>
            </w:r>
            <w:r w:rsidR="00A63BC9">
              <w:rPr>
                <w:noProof/>
                <w:webHidden/>
              </w:rPr>
              <w:tab/>
            </w:r>
            <w:r w:rsidR="00A63BC9">
              <w:rPr>
                <w:noProof/>
                <w:webHidden/>
              </w:rPr>
              <w:fldChar w:fldCharType="begin"/>
            </w:r>
            <w:r w:rsidR="00A63BC9">
              <w:rPr>
                <w:noProof/>
                <w:webHidden/>
              </w:rPr>
              <w:instrText xml:space="preserve"> PAGEREF _Toc512379788 \h </w:instrText>
            </w:r>
            <w:r w:rsidR="00A63BC9">
              <w:rPr>
                <w:noProof/>
                <w:webHidden/>
              </w:rPr>
            </w:r>
            <w:r w:rsidR="00A63BC9">
              <w:rPr>
                <w:noProof/>
                <w:webHidden/>
              </w:rPr>
              <w:fldChar w:fldCharType="separate"/>
            </w:r>
            <w:r w:rsidR="00A63BC9">
              <w:rPr>
                <w:noProof/>
                <w:webHidden/>
              </w:rPr>
              <w:t>3</w:t>
            </w:r>
            <w:r w:rsidR="00A63BC9">
              <w:rPr>
                <w:noProof/>
                <w:webHidden/>
              </w:rPr>
              <w:fldChar w:fldCharType="end"/>
            </w:r>
          </w:hyperlink>
        </w:p>
        <w:p w:rsidR="00A63BC9" w:rsidRDefault="00E26C16">
          <w:pPr>
            <w:pStyle w:val="TOC3"/>
            <w:tabs>
              <w:tab w:val="right" w:leader="dot" w:pos="9010"/>
            </w:tabs>
            <w:rPr>
              <w:rFonts w:eastAsiaTheme="minorEastAsia"/>
              <w:noProof/>
            </w:rPr>
          </w:pPr>
          <w:hyperlink w:anchor="_Toc512379789" w:history="1">
            <w:r w:rsidR="00A63BC9" w:rsidRPr="00FB71FA">
              <w:rPr>
                <w:rStyle w:val="Hyperlink"/>
                <w:noProof/>
              </w:rPr>
              <w:t>Twitter</w:t>
            </w:r>
            <w:r w:rsidR="00A63BC9">
              <w:rPr>
                <w:noProof/>
                <w:webHidden/>
              </w:rPr>
              <w:tab/>
            </w:r>
            <w:r w:rsidR="00A63BC9">
              <w:rPr>
                <w:noProof/>
                <w:webHidden/>
              </w:rPr>
              <w:fldChar w:fldCharType="begin"/>
            </w:r>
            <w:r w:rsidR="00A63BC9">
              <w:rPr>
                <w:noProof/>
                <w:webHidden/>
              </w:rPr>
              <w:instrText xml:space="preserve"> PAGEREF _Toc512379789 \h </w:instrText>
            </w:r>
            <w:r w:rsidR="00A63BC9">
              <w:rPr>
                <w:noProof/>
                <w:webHidden/>
              </w:rPr>
            </w:r>
            <w:r w:rsidR="00A63BC9">
              <w:rPr>
                <w:noProof/>
                <w:webHidden/>
              </w:rPr>
              <w:fldChar w:fldCharType="separate"/>
            </w:r>
            <w:r w:rsidR="00A63BC9">
              <w:rPr>
                <w:noProof/>
                <w:webHidden/>
              </w:rPr>
              <w:t>4</w:t>
            </w:r>
            <w:r w:rsidR="00A63BC9">
              <w:rPr>
                <w:noProof/>
                <w:webHidden/>
              </w:rPr>
              <w:fldChar w:fldCharType="end"/>
            </w:r>
          </w:hyperlink>
        </w:p>
        <w:p w:rsidR="00A63BC9" w:rsidRDefault="00E26C16">
          <w:pPr>
            <w:pStyle w:val="TOC3"/>
            <w:tabs>
              <w:tab w:val="right" w:leader="dot" w:pos="9010"/>
            </w:tabs>
            <w:rPr>
              <w:rFonts w:eastAsiaTheme="minorEastAsia"/>
              <w:noProof/>
            </w:rPr>
          </w:pPr>
          <w:hyperlink w:anchor="_Toc512379790" w:history="1">
            <w:r w:rsidR="00A63BC9" w:rsidRPr="00FB71FA">
              <w:rPr>
                <w:rStyle w:val="Hyperlink"/>
                <w:noProof/>
              </w:rPr>
              <w:t>Facebook</w:t>
            </w:r>
            <w:r w:rsidR="00A63BC9">
              <w:rPr>
                <w:noProof/>
                <w:webHidden/>
              </w:rPr>
              <w:tab/>
            </w:r>
            <w:r w:rsidR="00A63BC9">
              <w:rPr>
                <w:noProof/>
                <w:webHidden/>
              </w:rPr>
              <w:fldChar w:fldCharType="begin"/>
            </w:r>
            <w:r w:rsidR="00A63BC9">
              <w:rPr>
                <w:noProof/>
                <w:webHidden/>
              </w:rPr>
              <w:instrText xml:space="preserve"> PAGEREF _Toc512379790 \h </w:instrText>
            </w:r>
            <w:r w:rsidR="00A63BC9">
              <w:rPr>
                <w:noProof/>
                <w:webHidden/>
              </w:rPr>
            </w:r>
            <w:r w:rsidR="00A63BC9">
              <w:rPr>
                <w:noProof/>
                <w:webHidden/>
              </w:rPr>
              <w:fldChar w:fldCharType="separate"/>
            </w:r>
            <w:r w:rsidR="00A63BC9">
              <w:rPr>
                <w:noProof/>
                <w:webHidden/>
              </w:rPr>
              <w:t>4</w:t>
            </w:r>
            <w:r w:rsidR="00A63BC9">
              <w:rPr>
                <w:noProof/>
                <w:webHidden/>
              </w:rPr>
              <w:fldChar w:fldCharType="end"/>
            </w:r>
          </w:hyperlink>
        </w:p>
        <w:p w:rsidR="00A63BC9" w:rsidRDefault="00E26C16">
          <w:pPr>
            <w:pStyle w:val="TOC2"/>
            <w:tabs>
              <w:tab w:val="right" w:leader="dot" w:pos="9010"/>
            </w:tabs>
            <w:rPr>
              <w:rFonts w:eastAsiaTheme="minorEastAsia"/>
              <w:noProof/>
            </w:rPr>
          </w:pPr>
          <w:hyperlink w:anchor="_Toc512379791" w:history="1">
            <w:r w:rsidR="00A63BC9" w:rsidRPr="00FB71FA">
              <w:rPr>
                <w:rStyle w:val="Hyperlink"/>
                <w:noProof/>
              </w:rPr>
              <w:t>B.</w:t>
            </w:r>
            <w:r w:rsidR="00A63BC9">
              <w:rPr>
                <w:noProof/>
                <w:webHidden/>
              </w:rPr>
              <w:tab/>
            </w:r>
            <w:r w:rsidR="00A63BC9">
              <w:rPr>
                <w:noProof/>
                <w:webHidden/>
              </w:rPr>
              <w:fldChar w:fldCharType="begin"/>
            </w:r>
            <w:r w:rsidR="00A63BC9">
              <w:rPr>
                <w:noProof/>
                <w:webHidden/>
              </w:rPr>
              <w:instrText xml:space="preserve"> PAGEREF _Toc512379791 \h </w:instrText>
            </w:r>
            <w:r w:rsidR="00A63BC9">
              <w:rPr>
                <w:noProof/>
                <w:webHidden/>
              </w:rPr>
            </w:r>
            <w:r w:rsidR="00A63BC9">
              <w:rPr>
                <w:noProof/>
                <w:webHidden/>
              </w:rPr>
              <w:fldChar w:fldCharType="separate"/>
            </w:r>
            <w:r w:rsidR="00A63BC9">
              <w:rPr>
                <w:noProof/>
                <w:webHidden/>
              </w:rPr>
              <w:t>5</w:t>
            </w:r>
            <w:r w:rsidR="00A63BC9">
              <w:rPr>
                <w:noProof/>
                <w:webHidden/>
              </w:rPr>
              <w:fldChar w:fldCharType="end"/>
            </w:r>
          </w:hyperlink>
        </w:p>
        <w:p w:rsidR="00A63BC9" w:rsidRDefault="00E26C16">
          <w:pPr>
            <w:pStyle w:val="TOC1"/>
            <w:tabs>
              <w:tab w:val="right" w:leader="dot" w:pos="9010"/>
            </w:tabs>
            <w:rPr>
              <w:rFonts w:eastAsiaTheme="minorEastAsia"/>
              <w:noProof/>
            </w:rPr>
          </w:pPr>
          <w:hyperlink w:anchor="_Toc512379792" w:history="1">
            <w:r w:rsidR="00A63BC9" w:rsidRPr="00FB71FA">
              <w:rPr>
                <w:rStyle w:val="Hyperlink"/>
                <w:noProof/>
              </w:rPr>
              <w:t>Conclusion</w:t>
            </w:r>
            <w:r w:rsidR="00A63BC9">
              <w:rPr>
                <w:noProof/>
                <w:webHidden/>
              </w:rPr>
              <w:tab/>
            </w:r>
            <w:r w:rsidR="00A63BC9">
              <w:rPr>
                <w:noProof/>
                <w:webHidden/>
              </w:rPr>
              <w:fldChar w:fldCharType="begin"/>
            </w:r>
            <w:r w:rsidR="00A63BC9">
              <w:rPr>
                <w:noProof/>
                <w:webHidden/>
              </w:rPr>
              <w:instrText xml:space="preserve"> PAGEREF _Toc512379792 \h </w:instrText>
            </w:r>
            <w:r w:rsidR="00A63BC9">
              <w:rPr>
                <w:noProof/>
                <w:webHidden/>
              </w:rPr>
            </w:r>
            <w:r w:rsidR="00A63BC9">
              <w:rPr>
                <w:noProof/>
                <w:webHidden/>
              </w:rPr>
              <w:fldChar w:fldCharType="separate"/>
            </w:r>
            <w:r w:rsidR="00A63BC9">
              <w:rPr>
                <w:noProof/>
                <w:webHidden/>
              </w:rPr>
              <w:t>5</w:t>
            </w:r>
            <w:r w:rsidR="00A63BC9">
              <w:rPr>
                <w:noProof/>
                <w:webHidden/>
              </w:rPr>
              <w:fldChar w:fldCharType="end"/>
            </w:r>
          </w:hyperlink>
        </w:p>
        <w:p w:rsidR="00A63BC9" w:rsidRDefault="00E26C16">
          <w:pPr>
            <w:pStyle w:val="TOC1"/>
            <w:tabs>
              <w:tab w:val="right" w:leader="dot" w:pos="9010"/>
            </w:tabs>
            <w:rPr>
              <w:rFonts w:eastAsiaTheme="minorEastAsia"/>
              <w:noProof/>
            </w:rPr>
          </w:pPr>
          <w:hyperlink w:anchor="_Toc512379793" w:history="1">
            <w:r w:rsidR="00A63BC9" w:rsidRPr="00FB71FA">
              <w:rPr>
                <w:rStyle w:val="Hyperlink"/>
                <w:noProof/>
              </w:rPr>
              <w:t>References</w:t>
            </w:r>
            <w:r w:rsidR="00A63BC9">
              <w:rPr>
                <w:noProof/>
                <w:webHidden/>
              </w:rPr>
              <w:tab/>
            </w:r>
            <w:r w:rsidR="00A63BC9">
              <w:rPr>
                <w:noProof/>
                <w:webHidden/>
              </w:rPr>
              <w:fldChar w:fldCharType="begin"/>
            </w:r>
            <w:r w:rsidR="00A63BC9">
              <w:rPr>
                <w:noProof/>
                <w:webHidden/>
              </w:rPr>
              <w:instrText xml:space="preserve"> PAGEREF _Toc512379793 \h </w:instrText>
            </w:r>
            <w:r w:rsidR="00A63BC9">
              <w:rPr>
                <w:noProof/>
                <w:webHidden/>
              </w:rPr>
            </w:r>
            <w:r w:rsidR="00A63BC9">
              <w:rPr>
                <w:noProof/>
                <w:webHidden/>
              </w:rPr>
              <w:fldChar w:fldCharType="separate"/>
            </w:r>
            <w:r w:rsidR="00A63BC9">
              <w:rPr>
                <w:noProof/>
                <w:webHidden/>
              </w:rPr>
              <w:t>6</w:t>
            </w:r>
            <w:r w:rsidR="00A63BC9">
              <w:rPr>
                <w:noProof/>
                <w:webHidden/>
              </w:rPr>
              <w:fldChar w:fldCharType="end"/>
            </w:r>
          </w:hyperlink>
        </w:p>
        <w:p w:rsidR="00A63BC9" w:rsidRDefault="00E26C16">
          <w:pPr>
            <w:pStyle w:val="TOC1"/>
            <w:tabs>
              <w:tab w:val="right" w:leader="dot" w:pos="9010"/>
            </w:tabs>
            <w:rPr>
              <w:rFonts w:eastAsiaTheme="minorEastAsia"/>
              <w:noProof/>
            </w:rPr>
          </w:pPr>
          <w:hyperlink w:anchor="_Toc512379794" w:history="1">
            <w:r w:rsidR="00A63BC9" w:rsidRPr="00FB71FA">
              <w:rPr>
                <w:rStyle w:val="Hyperlink"/>
                <w:noProof/>
              </w:rPr>
              <w:t>appendix</w:t>
            </w:r>
            <w:r w:rsidR="00A63BC9">
              <w:rPr>
                <w:noProof/>
                <w:webHidden/>
              </w:rPr>
              <w:tab/>
            </w:r>
            <w:r w:rsidR="00A63BC9">
              <w:rPr>
                <w:noProof/>
                <w:webHidden/>
              </w:rPr>
              <w:fldChar w:fldCharType="begin"/>
            </w:r>
            <w:r w:rsidR="00A63BC9">
              <w:rPr>
                <w:noProof/>
                <w:webHidden/>
              </w:rPr>
              <w:instrText xml:space="preserve"> PAGEREF _Toc512379794 \h </w:instrText>
            </w:r>
            <w:r w:rsidR="00A63BC9">
              <w:rPr>
                <w:noProof/>
                <w:webHidden/>
              </w:rPr>
            </w:r>
            <w:r w:rsidR="00A63BC9">
              <w:rPr>
                <w:noProof/>
                <w:webHidden/>
              </w:rPr>
              <w:fldChar w:fldCharType="separate"/>
            </w:r>
            <w:r w:rsidR="00A63BC9">
              <w:rPr>
                <w:noProof/>
                <w:webHidden/>
              </w:rPr>
              <w:t>6</w:t>
            </w:r>
            <w:r w:rsidR="00A63BC9">
              <w:rPr>
                <w:noProof/>
                <w:webHidden/>
              </w:rPr>
              <w:fldChar w:fldCharType="end"/>
            </w:r>
          </w:hyperlink>
        </w:p>
        <w:p w:rsidR="009F22EA" w:rsidRDefault="00A6034B" w:rsidP="009F22EA">
          <w:pPr>
            <w:rPr>
              <w:noProof/>
            </w:rPr>
          </w:pPr>
          <w:r>
            <w:rPr>
              <w:b/>
              <w:bCs/>
              <w:noProof/>
            </w:rPr>
            <w:fldChar w:fldCharType="end"/>
          </w:r>
        </w:p>
      </w:sdtContent>
    </w:sdt>
    <w:p w:rsidR="00CD49E3" w:rsidRDefault="00CD49E3" w:rsidP="0059141B">
      <w:pPr>
        <w:pStyle w:val="Heading1"/>
      </w:pPr>
      <w:bookmarkStart w:id="0" w:name="_Toc512379782"/>
      <w:r>
        <w:t>Introduction</w:t>
      </w:r>
      <w:bookmarkEnd w:id="0"/>
      <w:r>
        <w:t xml:space="preserve"> </w:t>
      </w:r>
    </w:p>
    <w:p w:rsidR="005109BB" w:rsidRPr="005109BB" w:rsidRDefault="005109BB" w:rsidP="005109BB"/>
    <w:p w:rsidR="002A42E6" w:rsidRPr="002A42E6" w:rsidRDefault="00904E06" w:rsidP="002A42E6">
      <w:r>
        <w:t>With the increasingly important role technology is playing in today’s working incitement, there have been a multitude of changes in the</w:t>
      </w:r>
      <w:r w:rsidR="005109BB">
        <w:t xml:space="preserve"> workplace,</w:t>
      </w:r>
      <w:r>
        <w:t xml:space="preserve"> new machinery instrumentation and devices have boosted productivity and efficiency to unprecedented levels. </w:t>
      </w:r>
      <w:r w:rsidR="005109BB">
        <w:t>But, h</w:t>
      </w:r>
      <w:r>
        <w:t xml:space="preserve">as this change make </w:t>
      </w:r>
      <w:r w:rsidR="005109BB">
        <w:t>really work live less stressful?</w:t>
      </w:r>
      <w:r>
        <w:t xml:space="preserve"> </w:t>
      </w:r>
    </w:p>
    <w:p w:rsidR="00983A34" w:rsidRPr="00CD49E3" w:rsidRDefault="00983A34" w:rsidP="005109BB">
      <w:r>
        <w:t>This paper will demonstrate the importance of the smart technologies and how they make our lives and tasks easier at the workplace and in our lives</w:t>
      </w:r>
      <w:r w:rsidR="00904E06">
        <w:t xml:space="preserve"> in general</w:t>
      </w:r>
      <w:r>
        <w:t xml:space="preserve">, also the importance of networking and how it does help individuals and organization to improve the employability. </w:t>
      </w:r>
    </w:p>
    <w:p w:rsidR="00A6034B" w:rsidRPr="00A6034B" w:rsidRDefault="00A6034B" w:rsidP="00D7417A">
      <w:pPr>
        <w:pStyle w:val="Heading1"/>
      </w:pPr>
      <w:bookmarkStart w:id="1" w:name="_Toc512379783"/>
      <w:r>
        <w:t>Part 1</w:t>
      </w:r>
      <w:bookmarkEnd w:id="1"/>
      <w:r>
        <w:t xml:space="preserve"> </w:t>
      </w:r>
      <w:r w:rsidR="005109BB">
        <w:t xml:space="preserve"> </w:t>
      </w:r>
    </w:p>
    <w:p w:rsidR="00A6034B" w:rsidRDefault="00A6034B" w:rsidP="00A6034B">
      <w:pPr>
        <w:pStyle w:val="Heading3"/>
        <w:rPr>
          <w:rFonts w:eastAsia="Times New Roman"/>
          <w:lang w:eastAsia="en-GB"/>
        </w:rPr>
      </w:pPr>
      <w:bookmarkStart w:id="2" w:name="_Toc512379784"/>
      <w:r w:rsidRPr="00A6034B">
        <w:rPr>
          <w:rFonts w:eastAsia="Times New Roman"/>
          <w:lang w:eastAsia="en-GB"/>
        </w:rPr>
        <w:t>1.Web based Email</w:t>
      </w:r>
      <w:bookmarkEnd w:id="2"/>
      <w:r w:rsidRPr="00A6034B">
        <w:rPr>
          <w:rFonts w:eastAsia="Times New Roman"/>
          <w:lang w:eastAsia="en-GB"/>
        </w:rPr>
        <w:t xml:space="preserve"> </w:t>
      </w:r>
    </w:p>
    <w:p w:rsidR="000776C1" w:rsidRPr="000776C1" w:rsidRDefault="000776C1" w:rsidP="000776C1">
      <w:pPr>
        <w:rPr>
          <w:lang w:eastAsia="en-GB"/>
        </w:rPr>
      </w:pPr>
    </w:p>
    <w:p w:rsidR="006F09B9" w:rsidRDefault="009F22EA" w:rsidP="009F22EA">
      <w:pPr>
        <w:rPr>
          <w:lang w:eastAsia="en-GB"/>
        </w:rPr>
      </w:pPr>
      <w:r>
        <w:rPr>
          <w:lang w:eastAsia="en-GB"/>
        </w:rPr>
        <w:t xml:space="preserve">The following table </w:t>
      </w:r>
      <w:r w:rsidR="006F09B9">
        <w:rPr>
          <w:lang w:eastAsia="en-GB"/>
        </w:rPr>
        <w:t xml:space="preserve">is comparing the features for two most popular web-based email providers Gmail from Google and Outlook formerly Hotmail from Microsoft first step is the interface </w:t>
      </w:r>
    </w:p>
    <w:p w:rsidR="006F09B9" w:rsidRDefault="006F09B9" w:rsidP="009F22EA">
      <w:pPr>
        <w:rPr>
          <w:lang w:eastAsia="en-GB"/>
        </w:rPr>
      </w:pPr>
      <w:r>
        <w:rPr>
          <w:lang w:eastAsia="en-GB"/>
        </w:rPr>
        <w:t xml:space="preserve">Gmail’s interface has the google bar on top with personalized advertisement this add can seem creepy sometimes because it is based on the contents of the emails. </w:t>
      </w:r>
    </w:p>
    <w:p w:rsidR="00013CB4" w:rsidRDefault="006F09B9" w:rsidP="009F22EA">
      <w:pPr>
        <w:rPr>
          <w:lang w:eastAsia="en-GB"/>
        </w:rPr>
      </w:pPr>
      <w:r>
        <w:rPr>
          <w:lang w:eastAsia="en-GB"/>
        </w:rPr>
        <w:t>Outlooks interface it is much cleaner containing only the email and generic ad</w:t>
      </w:r>
      <w:r w:rsidR="00250292">
        <w:rPr>
          <w:lang w:eastAsia="en-GB"/>
        </w:rPr>
        <w:t>s cleaner interface less creepy.</w:t>
      </w:r>
      <w:r w:rsidR="00013CB4">
        <w:rPr>
          <w:lang w:eastAsia="en-GB"/>
        </w:rPr>
        <w:t xml:space="preserve"> next</w:t>
      </w:r>
      <w:r w:rsidR="00250292">
        <w:rPr>
          <w:lang w:eastAsia="en-GB"/>
        </w:rPr>
        <w:t>,</w:t>
      </w:r>
      <w:r w:rsidR="00013CB4">
        <w:rPr>
          <w:lang w:eastAsia="en-GB"/>
        </w:rPr>
        <w:t xml:space="preserve"> storage space and attachments </w:t>
      </w:r>
    </w:p>
    <w:p w:rsidR="009F22EA" w:rsidRDefault="00013CB4" w:rsidP="009F22EA">
      <w:pPr>
        <w:rPr>
          <w:lang w:eastAsia="en-GB"/>
        </w:rPr>
      </w:pPr>
      <w:r>
        <w:rPr>
          <w:lang w:eastAsia="en-GB"/>
        </w:rPr>
        <w:t>Gmail give</w:t>
      </w:r>
      <w:r w:rsidR="00250292">
        <w:rPr>
          <w:lang w:eastAsia="en-GB"/>
        </w:rPr>
        <w:t>s us</w:t>
      </w:r>
      <w:r>
        <w:rPr>
          <w:lang w:eastAsia="en-GB"/>
        </w:rPr>
        <w:t xml:space="preserve"> 10GB (gigabytes) of storage for the emails and allowed to send attachments up to 25MB (megabytes) in size this is typically the standard </w:t>
      </w:r>
    </w:p>
    <w:p w:rsidR="00013CB4" w:rsidRDefault="00013CB4" w:rsidP="009F22EA">
      <w:pPr>
        <w:rPr>
          <w:lang w:eastAsia="en-GB"/>
        </w:rPr>
      </w:pPr>
      <w:r>
        <w:rPr>
          <w:lang w:eastAsia="en-GB"/>
        </w:rPr>
        <w:t xml:space="preserve">Outlook on the other hand gives virtually unlimited storage space meaning that the space grows with space of the inbox, Outlook also allow to send attachments up </w:t>
      </w:r>
      <w:r w:rsidR="00AC38D8">
        <w:rPr>
          <w:lang w:eastAsia="en-GB"/>
        </w:rPr>
        <w:t>to 100</w:t>
      </w:r>
      <w:r>
        <w:rPr>
          <w:lang w:eastAsia="en-GB"/>
        </w:rPr>
        <w:t xml:space="preserve">MB in size or up to 300MB if we link our SkyDrive account also free from Microsoft </w:t>
      </w:r>
    </w:p>
    <w:p w:rsidR="00AC38D8" w:rsidRDefault="00AC38D8" w:rsidP="002A0CE5">
      <w:r>
        <w:rPr>
          <w:lang w:eastAsia="en-GB"/>
        </w:rPr>
        <w:lastRenderedPageBreak/>
        <w:t>Organization here is where Gmail has an advantage it has labels which act as combination of tags and folders we can set up automatic filters to label emails for easy access in the future, Gmail also has a feature called priority inbox which pretty accurately and automatically figures out which emails actually matter and places them in separate section before all the others.</w:t>
      </w:r>
      <w:r w:rsidR="002A0CE5" w:rsidRPr="002A0CE5">
        <w:rPr>
          <w:rFonts w:ascii="Arial" w:hAnsi="Arial" w:cs="Arial"/>
          <w:color w:val="666666"/>
          <w:sz w:val="20"/>
          <w:szCs w:val="20"/>
          <w:shd w:val="clear" w:color="auto" w:fill="FFFFFF"/>
        </w:rPr>
        <w:t xml:space="preserve"> </w:t>
      </w:r>
    </w:p>
    <w:p w:rsidR="0059141B" w:rsidRDefault="00AC38D8" w:rsidP="00AC38D8">
      <w:pPr>
        <w:rPr>
          <w:lang w:eastAsia="en-GB"/>
        </w:rPr>
      </w:pPr>
      <w:r>
        <w:rPr>
          <w:lang w:eastAsia="en-GB"/>
        </w:rPr>
        <w:t>Outlooks organization is similar to Gmail’s in feature called sweep which works almost but not like labels in Gmail</w:t>
      </w:r>
      <w:r w:rsidR="00F0799C">
        <w:rPr>
          <w:lang w:eastAsia="en-GB"/>
        </w:rPr>
        <w:t xml:space="preserve">. And finally accessibility one key element here is that having a single google account </w:t>
      </w:r>
      <w:r>
        <w:rPr>
          <w:lang w:eastAsia="en-GB"/>
        </w:rPr>
        <w:t xml:space="preserve"> </w:t>
      </w:r>
      <w:r w:rsidR="00F0799C">
        <w:rPr>
          <w:lang w:eastAsia="en-GB"/>
        </w:rPr>
        <w:t xml:space="preserve">allows to access all google services with Outlook we obviously need to remember a separate login, in the other realm of accessibility Gmail allows us to add our Gmail account to any of third party email programs like Apple Mail or Mozilla Thunderbird and especially the smartphones email we can do </w:t>
      </w:r>
      <w:r w:rsidR="000776C1">
        <w:rPr>
          <w:lang w:eastAsia="en-GB"/>
        </w:rPr>
        <w:t>with Outlook but only through a protocol called POP this is means that the changes that has been mad using that third party email program wont sync to the mail server, Gmail on the other hand support POP but most importantly support IMAP which syncs everything both ways</w:t>
      </w:r>
      <w:r w:rsidR="0059141B">
        <w:rPr>
          <w:lang w:eastAsia="en-GB"/>
        </w:rPr>
        <w:t>.</w:t>
      </w:r>
      <w:r w:rsidR="002A0CE5" w:rsidRPr="002A0CE5">
        <w:t xml:space="preserve"> (Bradley and Carvey, 2006)</w:t>
      </w:r>
    </w:p>
    <w:p w:rsidR="00AC38D8" w:rsidRDefault="000776C1" w:rsidP="00AC38D8">
      <w:pPr>
        <w:rPr>
          <w:lang w:eastAsia="en-GB"/>
        </w:rPr>
      </w:pPr>
      <w:r>
        <w:rPr>
          <w:lang w:eastAsia="en-GB"/>
        </w:rPr>
        <w:t xml:space="preserve"> </w:t>
      </w:r>
    </w:p>
    <w:p w:rsidR="000776C1" w:rsidRDefault="0059141B" w:rsidP="00AC38D8">
      <w:pPr>
        <w:rPr>
          <w:lang w:eastAsia="en-GB"/>
        </w:rPr>
      </w:pPr>
      <w:r>
        <w:rPr>
          <w:lang w:eastAsia="en-GB"/>
        </w:rPr>
        <w:t>As discussed above the comparisons can be summarized as follow</w:t>
      </w:r>
    </w:p>
    <w:p w:rsidR="0059141B" w:rsidRPr="009F22EA" w:rsidRDefault="0059141B" w:rsidP="00AC38D8">
      <w:pPr>
        <w:rPr>
          <w:lang w:eastAsia="en-GB"/>
        </w:rPr>
      </w:pPr>
    </w:p>
    <w:tbl>
      <w:tblPr>
        <w:tblStyle w:val="TableGrid"/>
        <w:tblW w:w="0" w:type="auto"/>
        <w:tblLook w:val="04A0" w:firstRow="1" w:lastRow="0" w:firstColumn="1" w:lastColumn="0" w:noHBand="0" w:noVBand="1"/>
      </w:tblPr>
      <w:tblGrid>
        <w:gridCol w:w="3003"/>
        <w:gridCol w:w="3003"/>
        <w:gridCol w:w="3004"/>
      </w:tblGrid>
      <w:tr w:rsidR="008077A1" w:rsidTr="008077A1">
        <w:tc>
          <w:tcPr>
            <w:tcW w:w="3003" w:type="dxa"/>
          </w:tcPr>
          <w:p w:rsidR="008077A1" w:rsidRDefault="008077A1" w:rsidP="004573C5">
            <w:pPr>
              <w:rPr>
                <w:lang w:eastAsia="en-GB"/>
              </w:rPr>
            </w:pPr>
          </w:p>
        </w:tc>
        <w:tc>
          <w:tcPr>
            <w:tcW w:w="3003" w:type="dxa"/>
          </w:tcPr>
          <w:p w:rsidR="008077A1" w:rsidRDefault="008077A1" w:rsidP="004573C5">
            <w:pPr>
              <w:rPr>
                <w:lang w:eastAsia="en-GB"/>
              </w:rPr>
            </w:pPr>
            <w:r>
              <w:rPr>
                <w:lang w:eastAsia="en-GB"/>
              </w:rPr>
              <w:t>Gmail</w:t>
            </w:r>
          </w:p>
        </w:tc>
        <w:tc>
          <w:tcPr>
            <w:tcW w:w="3004" w:type="dxa"/>
          </w:tcPr>
          <w:p w:rsidR="008077A1" w:rsidRDefault="0059141B" w:rsidP="004573C5">
            <w:pPr>
              <w:rPr>
                <w:lang w:eastAsia="en-GB"/>
              </w:rPr>
            </w:pPr>
            <w:r>
              <w:rPr>
                <w:lang w:eastAsia="en-GB"/>
              </w:rPr>
              <w:t>O</w:t>
            </w:r>
            <w:r w:rsidR="008077A1">
              <w:rPr>
                <w:lang w:eastAsia="en-GB"/>
              </w:rPr>
              <w:t>utlook</w:t>
            </w:r>
          </w:p>
        </w:tc>
      </w:tr>
      <w:tr w:rsidR="008077A1" w:rsidTr="008077A1">
        <w:tc>
          <w:tcPr>
            <w:tcW w:w="3003" w:type="dxa"/>
          </w:tcPr>
          <w:p w:rsidR="008077A1" w:rsidRDefault="008077A1" w:rsidP="004573C5">
            <w:pPr>
              <w:rPr>
                <w:lang w:eastAsia="en-GB"/>
              </w:rPr>
            </w:pPr>
            <w:r>
              <w:rPr>
                <w:lang w:eastAsia="en-GB"/>
              </w:rPr>
              <w:t>Interface</w:t>
            </w:r>
          </w:p>
        </w:tc>
        <w:tc>
          <w:tcPr>
            <w:tcW w:w="3003" w:type="dxa"/>
          </w:tcPr>
          <w:p w:rsidR="008077A1" w:rsidRDefault="008077A1" w:rsidP="004573C5">
            <w:pPr>
              <w:rPr>
                <w:lang w:eastAsia="en-GB"/>
              </w:rPr>
            </w:pPr>
            <w:r>
              <w:rPr>
                <w:lang w:eastAsia="en-GB"/>
              </w:rPr>
              <w:t>Google bar on the top</w:t>
            </w:r>
          </w:p>
          <w:p w:rsidR="008077A1" w:rsidRDefault="008077A1" w:rsidP="004573C5">
            <w:pPr>
              <w:rPr>
                <w:lang w:eastAsia="en-GB"/>
              </w:rPr>
            </w:pPr>
            <w:r>
              <w:rPr>
                <w:lang w:eastAsia="en-GB"/>
              </w:rPr>
              <w:t>Personalization advertisements</w:t>
            </w:r>
          </w:p>
          <w:p w:rsidR="008077A1" w:rsidRDefault="008077A1" w:rsidP="004573C5">
            <w:pPr>
              <w:rPr>
                <w:lang w:eastAsia="en-GB"/>
              </w:rPr>
            </w:pPr>
            <w:r>
              <w:rPr>
                <w:lang w:eastAsia="en-GB"/>
              </w:rPr>
              <w:t>“may seem creepy”</w:t>
            </w:r>
          </w:p>
        </w:tc>
        <w:tc>
          <w:tcPr>
            <w:tcW w:w="3004" w:type="dxa"/>
          </w:tcPr>
          <w:p w:rsidR="008077A1" w:rsidRDefault="008077A1" w:rsidP="004573C5">
            <w:pPr>
              <w:rPr>
                <w:lang w:eastAsia="en-GB"/>
              </w:rPr>
            </w:pPr>
            <w:r>
              <w:rPr>
                <w:lang w:eastAsia="en-GB"/>
              </w:rPr>
              <w:t xml:space="preserve">Contains only the email generic advertisements </w:t>
            </w:r>
          </w:p>
          <w:p w:rsidR="008077A1" w:rsidRDefault="008077A1" w:rsidP="004573C5">
            <w:pPr>
              <w:rPr>
                <w:lang w:eastAsia="en-GB"/>
              </w:rPr>
            </w:pPr>
            <w:r>
              <w:rPr>
                <w:lang w:eastAsia="en-GB"/>
              </w:rPr>
              <w:t>“less creepy”</w:t>
            </w:r>
          </w:p>
        </w:tc>
      </w:tr>
      <w:tr w:rsidR="008077A1" w:rsidTr="008077A1">
        <w:tc>
          <w:tcPr>
            <w:tcW w:w="3003" w:type="dxa"/>
          </w:tcPr>
          <w:p w:rsidR="008077A1" w:rsidRDefault="008077A1" w:rsidP="004573C5">
            <w:pPr>
              <w:rPr>
                <w:lang w:eastAsia="en-GB"/>
              </w:rPr>
            </w:pPr>
            <w:r>
              <w:rPr>
                <w:lang w:eastAsia="en-GB"/>
              </w:rPr>
              <w:t>storage</w:t>
            </w:r>
          </w:p>
        </w:tc>
        <w:tc>
          <w:tcPr>
            <w:tcW w:w="3003" w:type="dxa"/>
          </w:tcPr>
          <w:p w:rsidR="008077A1" w:rsidRDefault="008077A1" w:rsidP="004573C5">
            <w:pPr>
              <w:rPr>
                <w:lang w:eastAsia="en-GB"/>
              </w:rPr>
            </w:pPr>
            <w:r>
              <w:rPr>
                <w:lang w:eastAsia="en-GB"/>
              </w:rPr>
              <w:t>10 GB of storage (for email)</w:t>
            </w:r>
          </w:p>
          <w:p w:rsidR="008077A1" w:rsidRDefault="008077A1" w:rsidP="004573C5">
            <w:pPr>
              <w:rPr>
                <w:lang w:eastAsia="en-GB"/>
              </w:rPr>
            </w:pPr>
            <w:r>
              <w:rPr>
                <w:lang w:eastAsia="en-GB"/>
              </w:rPr>
              <w:t xml:space="preserve">attachments Up to 25MB </w:t>
            </w:r>
          </w:p>
        </w:tc>
        <w:tc>
          <w:tcPr>
            <w:tcW w:w="3004" w:type="dxa"/>
          </w:tcPr>
          <w:p w:rsidR="008077A1" w:rsidRDefault="008077A1" w:rsidP="004573C5">
            <w:pPr>
              <w:rPr>
                <w:lang w:eastAsia="en-GB"/>
              </w:rPr>
            </w:pPr>
            <w:r>
              <w:rPr>
                <w:lang w:eastAsia="en-GB"/>
              </w:rPr>
              <w:t xml:space="preserve">Virtually Unlimited storage space </w:t>
            </w:r>
          </w:p>
          <w:p w:rsidR="008077A1" w:rsidRDefault="008077A1" w:rsidP="004573C5">
            <w:pPr>
              <w:rPr>
                <w:lang w:eastAsia="en-GB"/>
              </w:rPr>
            </w:pPr>
            <w:r>
              <w:rPr>
                <w:lang w:eastAsia="en-GB"/>
              </w:rPr>
              <w:t>Attachments up to 100MB (300MB with skydiver)</w:t>
            </w:r>
          </w:p>
        </w:tc>
      </w:tr>
      <w:tr w:rsidR="008077A1" w:rsidTr="008077A1">
        <w:tc>
          <w:tcPr>
            <w:tcW w:w="3003" w:type="dxa"/>
          </w:tcPr>
          <w:p w:rsidR="008077A1" w:rsidRDefault="008077A1" w:rsidP="004573C5">
            <w:pPr>
              <w:rPr>
                <w:lang w:eastAsia="en-GB"/>
              </w:rPr>
            </w:pPr>
            <w:r>
              <w:rPr>
                <w:lang w:eastAsia="en-GB"/>
              </w:rPr>
              <w:t>organization</w:t>
            </w:r>
          </w:p>
        </w:tc>
        <w:tc>
          <w:tcPr>
            <w:tcW w:w="3003" w:type="dxa"/>
          </w:tcPr>
          <w:p w:rsidR="008077A1" w:rsidRDefault="008077A1" w:rsidP="004573C5">
            <w:pPr>
              <w:rPr>
                <w:lang w:eastAsia="en-GB"/>
              </w:rPr>
            </w:pPr>
            <w:r>
              <w:rPr>
                <w:lang w:eastAsia="en-GB"/>
              </w:rPr>
              <w:t xml:space="preserve">Labels (combination of tags and folders automatic filters priority inbox </w:t>
            </w:r>
          </w:p>
        </w:tc>
        <w:tc>
          <w:tcPr>
            <w:tcW w:w="3004" w:type="dxa"/>
          </w:tcPr>
          <w:p w:rsidR="008077A1" w:rsidRDefault="009F22EA" w:rsidP="004573C5">
            <w:pPr>
              <w:rPr>
                <w:lang w:eastAsia="en-GB"/>
              </w:rPr>
            </w:pPr>
            <w:r>
              <w:rPr>
                <w:lang w:eastAsia="en-GB"/>
              </w:rPr>
              <w:t xml:space="preserve">“sweep” feature </w:t>
            </w:r>
          </w:p>
          <w:p w:rsidR="009F22EA" w:rsidRDefault="009F22EA" w:rsidP="004573C5">
            <w:pPr>
              <w:rPr>
                <w:lang w:eastAsia="en-GB"/>
              </w:rPr>
            </w:pPr>
            <w:r>
              <w:rPr>
                <w:lang w:eastAsia="en-GB"/>
              </w:rPr>
              <w:t>Organization is fairly automatic</w:t>
            </w:r>
          </w:p>
        </w:tc>
      </w:tr>
      <w:tr w:rsidR="008077A1" w:rsidTr="008077A1">
        <w:tc>
          <w:tcPr>
            <w:tcW w:w="3003" w:type="dxa"/>
          </w:tcPr>
          <w:p w:rsidR="008077A1" w:rsidRDefault="008077A1" w:rsidP="004573C5">
            <w:pPr>
              <w:rPr>
                <w:lang w:eastAsia="en-GB"/>
              </w:rPr>
            </w:pPr>
            <w:r>
              <w:rPr>
                <w:lang w:eastAsia="en-GB"/>
              </w:rPr>
              <w:t>accessibility</w:t>
            </w:r>
          </w:p>
        </w:tc>
        <w:tc>
          <w:tcPr>
            <w:tcW w:w="3003" w:type="dxa"/>
          </w:tcPr>
          <w:p w:rsidR="008077A1" w:rsidRDefault="009F22EA" w:rsidP="004573C5">
            <w:pPr>
              <w:rPr>
                <w:lang w:eastAsia="en-GB"/>
              </w:rPr>
            </w:pPr>
            <w:r>
              <w:rPr>
                <w:lang w:eastAsia="en-GB"/>
              </w:rPr>
              <w:t xml:space="preserve">Single google account access to all google services </w:t>
            </w:r>
          </w:p>
          <w:p w:rsidR="009F22EA" w:rsidRDefault="009F22EA" w:rsidP="004573C5">
            <w:pPr>
              <w:rPr>
                <w:lang w:eastAsia="en-GB"/>
              </w:rPr>
            </w:pPr>
            <w:r>
              <w:rPr>
                <w:lang w:eastAsia="en-GB"/>
              </w:rPr>
              <w:t>3</w:t>
            </w:r>
            <w:r w:rsidRPr="009F22EA">
              <w:rPr>
                <w:vertAlign w:val="superscript"/>
                <w:lang w:eastAsia="en-GB"/>
              </w:rPr>
              <w:t>rd</w:t>
            </w:r>
            <w:r>
              <w:rPr>
                <w:lang w:eastAsia="en-GB"/>
              </w:rPr>
              <w:t>-party email app support</w:t>
            </w:r>
          </w:p>
          <w:p w:rsidR="009F22EA" w:rsidRDefault="009F22EA" w:rsidP="004573C5">
            <w:pPr>
              <w:rPr>
                <w:lang w:eastAsia="en-GB"/>
              </w:rPr>
            </w:pPr>
            <w:r>
              <w:rPr>
                <w:lang w:eastAsia="en-GB"/>
              </w:rPr>
              <w:t>POP and IMAP support</w:t>
            </w:r>
          </w:p>
        </w:tc>
        <w:tc>
          <w:tcPr>
            <w:tcW w:w="3004" w:type="dxa"/>
          </w:tcPr>
          <w:p w:rsidR="008077A1" w:rsidRDefault="009F22EA" w:rsidP="004573C5">
            <w:pPr>
              <w:rPr>
                <w:lang w:eastAsia="en-GB"/>
              </w:rPr>
            </w:pPr>
            <w:r>
              <w:rPr>
                <w:lang w:eastAsia="en-GB"/>
              </w:rPr>
              <w:t>POP access only changes made using the 3</w:t>
            </w:r>
            <w:r w:rsidRPr="009F22EA">
              <w:rPr>
                <w:vertAlign w:val="superscript"/>
                <w:lang w:eastAsia="en-GB"/>
              </w:rPr>
              <w:t>rd</w:t>
            </w:r>
            <w:r>
              <w:rPr>
                <w:lang w:eastAsia="en-GB"/>
              </w:rPr>
              <w:t xml:space="preserve"> party email</w:t>
            </w:r>
          </w:p>
          <w:p w:rsidR="009F22EA" w:rsidRDefault="009F22EA" w:rsidP="004573C5">
            <w:pPr>
              <w:rPr>
                <w:lang w:eastAsia="en-GB"/>
              </w:rPr>
            </w:pPr>
            <w:r>
              <w:rPr>
                <w:lang w:eastAsia="en-GB"/>
              </w:rPr>
              <w:t xml:space="preserve">Sync to the mail server </w:t>
            </w:r>
          </w:p>
        </w:tc>
      </w:tr>
    </w:tbl>
    <w:p w:rsidR="00FE657C" w:rsidRDefault="00FE657C" w:rsidP="004573C5">
      <w:pPr>
        <w:rPr>
          <w:lang w:eastAsia="en-GB"/>
        </w:rPr>
      </w:pPr>
    </w:p>
    <w:p w:rsidR="00D168C8" w:rsidRDefault="00D168C8" w:rsidP="00FE657C"/>
    <w:p w:rsidR="00FE657C" w:rsidRPr="003D4B52" w:rsidRDefault="00FE657C" w:rsidP="00FE657C"/>
    <w:p w:rsidR="004573C5" w:rsidRDefault="00A6034B" w:rsidP="00DA3797">
      <w:pPr>
        <w:pStyle w:val="Heading3"/>
        <w:rPr>
          <w:rFonts w:eastAsia="Times New Roman"/>
          <w:lang w:eastAsia="en-GB"/>
        </w:rPr>
      </w:pPr>
      <w:bookmarkStart w:id="3" w:name="_Toc512379785"/>
      <w:r w:rsidRPr="00A6034B">
        <w:rPr>
          <w:rFonts w:eastAsia="Times New Roman"/>
          <w:lang w:eastAsia="en-GB"/>
        </w:rPr>
        <w:t>2.Smartphones and Tablets</w:t>
      </w:r>
      <w:bookmarkEnd w:id="3"/>
      <w:r w:rsidRPr="00A6034B">
        <w:rPr>
          <w:rFonts w:eastAsia="Times New Roman"/>
          <w:lang w:eastAsia="en-GB"/>
        </w:rPr>
        <w:t xml:space="preserve"> </w:t>
      </w:r>
    </w:p>
    <w:p w:rsidR="006807E0" w:rsidRPr="006807E0" w:rsidRDefault="006807E0" w:rsidP="006807E0">
      <w:pPr>
        <w:rPr>
          <w:lang w:eastAsia="en-GB"/>
        </w:rPr>
      </w:pPr>
    </w:p>
    <w:p w:rsidR="008E68C6" w:rsidRPr="008E68C6" w:rsidRDefault="006807E0" w:rsidP="008E68C6">
      <w:pPr>
        <w:rPr>
          <w:lang w:eastAsia="en-GB"/>
        </w:rPr>
      </w:pPr>
      <w:r>
        <w:rPr>
          <w:lang w:eastAsia="en-GB"/>
        </w:rPr>
        <w:t xml:space="preserve">The IPhone 7 plus and the IPad mini comparison </w:t>
      </w:r>
    </w:p>
    <w:p w:rsidR="00E5622A" w:rsidRDefault="00D96BA2" w:rsidP="00E5622A">
      <w:pPr>
        <w:rPr>
          <w:lang w:eastAsia="en-GB"/>
        </w:rPr>
      </w:pPr>
      <w:r>
        <w:rPr>
          <w:lang w:eastAsia="en-GB"/>
        </w:rPr>
        <w:t xml:space="preserve">The </w:t>
      </w:r>
      <w:r w:rsidR="008E68C6">
        <w:rPr>
          <w:lang w:eastAsia="en-GB"/>
        </w:rPr>
        <w:t>main differences between the IPhone 7 plus and the IPad mini</w:t>
      </w:r>
      <w:r>
        <w:rPr>
          <w:lang w:eastAsia="en-GB"/>
        </w:rPr>
        <w:t xml:space="preserve"> </w:t>
      </w:r>
      <w:r w:rsidR="00E5622A">
        <w:rPr>
          <w:lang w:eastAsia="en-GB"/>
        </w:rPr>
        <w:t xml:space="preserve">is normally in size </w:t>
      </w:r>
    </w:p>
    <w:p w:rsidR="0071037A" w:rsidRDefault="008E68C6" w:rsidP="006807E0">
      <w:pPr>
        <w:rPr>
          <w:lang w:eastAsia="en-GB"/>
        </w:rPr>
      </w:pPr>
      <w:r>
        <w:rPr>
          <w:lang w:eastAsia="en-GB"/>
        </w:rPr>
        <w:t xml:space="preserve">The IPad </w:t>
      </w:r>
      <w:r w:rsidR="00995CD3">
        <w:rPr>
          <w:lang w:eastAsia="en-GB"/>
        </w:rPr>
        <w:t>are</w:t>
      </w:r>
      <w:r w:rsidR="00E5622A">
        <w:rPr>
          <w:lang w:eastAsia="en-GB"/>
        </w:rPr>
        <w:t xml:space="preserve"> much bigger</w:t>
      </w:r>
      <w:r w:rsidR="0071037A">
        <w:rPr>
          <w:lang w:eastAsia="en-GB"/>
        </w:rPr>
        <w:t xml:space="preserve">. And they are both running by the same software iOS. </w:t>
      </w:r>
    </w:p>
    <w:p w:rsidR="00DA3797" w:rsidRDefault="002F4F06" w:rsidP="006807E0">
      <w:r>
        <w:rPr>
          <w:lang w:eastAsia="en-GB"/>
        </w:rPr>
        <w:t>3 gigs of ram on the IPhone 7 plu</w:t>
      </w:r>
      <w:r w:rsidR="0071037A">
        <w:rPr>
          <w:lang w:eastAsia="en-GB"/>
        </w:rPr>
        <w:t xml:space="preserve">s, </w:t>
      </w:r>
      <w:r w:rsidR="008E68C6">
        <w:rPr>
          <w:lang w:eastAsia="en-GB"/>
        </w:rPr>
        <w:t>4 gigs of ram on the IPad. However, in term of Boot</w:t>
      </w:r>
      <w:r>
        <w:rPr>
          <w:lang w:eastAsia="en-GB"/>
        </w:rPr>
        <w:t xml:space="preserve"> up the IPad is faster</w:t>
      </w:r>
      <w:r w:rsidR="008E68C6">
        <w:rPr>
          <w:lang w:eastAsia="en-GB"/>
        </w:rPr>
        <w:t xml:space="preserve">. Also, a </w:t>
      </w:r>
      <w:r>
        <w:rPr>
          <w:lang w:eastAsia="en-GB"/>
        </w:rPr>
        <w:t>10.32 on the both devices applications</w:t>
      </w:r>
      <w:r w:rsidR="002A0CE5">
        <w:rPr>
          <w:lang w:eastAsia="en-GB"/>
        </w:rPr>
        <w:t xml:space="preserve">. </w:t>
      </w:r>
      <w:r w:rsidR="00B1712E">
        <w:rPr>
          <w:lang w:eastAsia="en-GB"/>
        </w:rPr>
        <w:t>finally,</w:t>
      </w:r>
      <w:r w:rsidR="008E68C6">
        <w:rPr>
          <w:lang w:eastAsia="en-GB"/>
        </w:rPr>
        <w:t xml:space="preserve"> the </w:t>
      </w:r>
      <w:r>
        <w:rPr>
          <w:lang w:eastAsia="en-GB"/>
        </w:rPr>
        <w:t xml:space="preserve">Interface the iPad and iPhone are both similar </w:t>
      </w:r>
      <w:r w:rsidR="00B1712E">
        <w:rPr>
          <w:lang w:eastAsia="en-GB"/>
        </w:rPr>
        <w:t>in this area.</w:t>
      </w:r>
      <w:r>
        <w:rPr>
          <w:lang w:eastAsia="en-GB"/>
        </w:rPr>
        <w:t xml:space="preserve"> </w:t>
      </w:r>
      <w:r w:rsidR="002A0CE5" w:rsidRPr="002A0CE5">
        <w:t>(Apple (United Kingdom), 2018)</w:t>
      </w:r>
      <w:r w:rsidR="006807E0">
        <w:t>. However, t</w:t>
      </w:r>
      <w:r w:rsidR="002A0CE5">
        <w:rPr>
          <w:lang w:eastAsia="en-GB"/>
        </w:rPr>
        <w:t>he table of comparison can presented as follow;</w:t>
      </w:r>
    </w:p>
    <w:p w:rsidR="002A42E6" w:rsidRPr="00DA3797" w:rsidRDefault="002A42E6" w:rsidP="00DA3797">
      <w:pPr>
        <w:rPr>
          <w:lang w:eastAsia="en-GB"/>
        </w:rPr>
      </w:pPr>
    </w:p>
    <w:p w:rsidR="00D97476" w:rsidRDefault="00D97476" w:rsidP="00D97476"/>
    <w:tbl>
      <w:tblPr>
        <w:tblStyle w:val="TableGrid"/>
        <w:tblW w:w="0" w:type="auto"/>
        <w:tblLook w:val="04A0" w:firstRow="1" w:lastRow="0" w:firstColumn="1" w:lastColumn="0" w:noHBand="0" w:noVBand="1"/>
      </w:tblPr>
      <w:tblGrid>
        <w:gridCol w:w="3003"/>
        <w:gridCol w:w="3003"/>
        <w:gridCol w:w="3004"/>
      </w:tblGrid>
      <w:tr w:rsidR="00CD6285" w:rsidTr="00CD6285">
        <w:tc>
          <w:tcPr>
            <w:tcW w:w="3003" w:type="dxa"/>
          </w:tcPr>
          <w:p w:rsidR="00CD6285" w:rsidRDefault="00CD6285" w:rsidP="00D97476"/>
        </w:tc>
        <w:tc>
          <w:tcPr>
            <w:tcW w:w="3003" w:type="dxa"/>
          </w:tcPr>
          <w:p w:rsidR="00CD6285" w:rsidRDefault="00CD6285" w:rsidP="00D97476">
            <w:r>
              <w:t xml:space="preserve">Smartphones </w:t>
            </w:r>
            <w:r w:rsidR="00995CD3">
              <w:rPr>
                <w:lang w:eastAsia="en-GB"/>
              </w:rPr>
              <w:t>IPhone 7 plus</w:t>
            </w:r>
          </w:p>
        </w:tc>
        <w:tc>
          <w:tcPr>
            <w:tcW w:w="3004" w:type="dxa"/>
          </w:tcPr>
          <w:p w:rsidR="00CD6285" w:rsidRDefault="00CD6285" w:rsidP="00995CD3">
            <w:r>
              <w:t xml:space="preserve">Tablets </w:t>
            </w:r>
            <w:r w:rsidR="00995CD3">
              <w:rPr>
                <w:lang w:eastAsia="en-GB"/>
              </w:rPr>
              <w:t>IPad mini</w:t>
            </w:r>
            <w:r w:rsidR="00FA250B">
              <w:rPr>
                <w:lang w:eastAsia="en-GB"/>
              </w:rPr>
              <w:t xml:space="preserve"> 4</w:t>
            </w:r>
          </w:p>
        </w:tc>
      </w:tr>
      <w:tr w:rsidR="00CD6285" w:rsidTr="00CD6285">
        <w:tc>
          <w:tcPr>
            <w:tcW w:w="3003" w:type="dxa"/>
          </w:tcPr>
          <w:p w:rsidR="00CD6285" w:rsidRDefault="00CD6285" w:rsidP="00D97476">
            <w:r>
              <w:t xml:space="preserve">Screen </w:t>
            </w:r>
          </w:p>
        </w:tc>
        <w:tc>
          <w:tcPr>
            <w:tcW w:w="3003" w:type="dxa"/>
          </w:tcPr>
          <w:p w:rsidR="00CD6285" w:rsidRDefault="00CD6285" w:rsidP="00D97476"/>
        </w:tc>
        <w:tc>
          <w:tcPr>
            <w:tcW w:w="3004" w:type="dxa"/>
          </w:tcPr>
          <w:p w:rsidR="00CD6285" w:rsidRDefault="00CD6285" w:rsidP="00D97476"/>
        </w:tc>
      </w:tr>
      <w:tr w:rsidR="00CD6285" w:rsidTr="00CD6285">
        <w:tc>
          <w:tcPr>
            <w:tcW w:w="3003" w:type="dxa"/>
          </w:tcPr>
          <w:p w:rsidR="00CD6285" w:rsidRDefault="00CD6285" w:rsidP="00D97476">
            <w:r>
              <w:t xml:space="preserve">Size </w:t>
            </w:r>
          </w:p>
        </w:tc>
        <w:tc>
          <w:tcPr>
            <w:tcW w:w="3003" w:type="dxa"/>
          </w:tcPr>
          <w:p w:rsidR="00FA250B" w:rsidRPr="00FA250B" w:rsidRDefault="00FA250B" w:rsidP="00FA250B">
            <w:r w:rsidRPr="00FA250B">
              <w:t>158.2 mm </w:t>
            </w:r>
          </w:p>
          <w:p w:rsidR="00CD6285" w:rsidRDefault="00CD6285" w:rsidP="00D97476"/>
        </w:tc>
        <w:tc>
          <w:tcPr>
            <w:tcW w:w="3004" w:type="dxa"/>
          </w:tcPr>
          <w:p w:rsidR="00CD6285" w:rsidRPr="00FA250B" w:rsidRDefault="00FA250B" w:rsidP="00FA250B">
            <w:r w:rsidRPr="00FA250B">
              <w:lastRenderedPageBreak/>
              <w:t>203.2 mm </w:t>
            </w:r>
          </w:p>
        </w:tc>
      </w:tr>
      <w:tr w:rsidR="00CD6285" w:rsidTr="00CD6285">
        <w:tc>
          <w:tcPr>
            <w:tcW w:w="3003" w:type="dxa"/>
          </w:tcPr>
          <w:p w:rsidR="00CD6285" w:rsidRDefault="00B1712E" w:rsidP="00D97476">
            <w:r>
              <w:t xml:space="preserve">Audio and video calling </w:t>
            </w:r>
          </w:p>
        </w:tc>
        <w:tc>
          <w:tcPr>
            <w:tcW w:w="3003" w:type="dxa"/>
          </w:tcPr>
          <w:p w:rsidR="00CD6285" w:rsidRDefault="00B1712E" w:rsidP="00D97476">
            <w:r>
              <w:t xml:space="preserve">Facetime </w:t>
            </w:r>
          </w:p>
          <w:p w:rsidR="00B1712E" w:rsidRDefault="00B1712E" w:rsidP="00D97476">
            <w:r>
              <w:t xml:space="preserve">Mobile network </w:t>
            </w:r>
          </w:p>
        </w:tc>
        <w:tc>
          <w:tcPr>
            <w:tcW w:w="3004" w:type="dxa"/>
          </w:tcPr>
          <w:p w:rsidR="00CD6285" w:rsidRDefault="00B1712E" w:rsidP="00D97476">
            <w:r>
              <w:t xml:space="preserve">Facetime only over Wi-Fi </w:t>
            </w:r>
          </w:p>
        </w:tc>
      </w:tr>
      <w:tr w:rsidR="00CD6285" w:rsidTr="00CD6285">
        <w:tc>
          <w:tcPr>
            <w:tcW w:w="3003" w:type="dxa"/>
          </w:tcPr>
          <w:p w:rsidR="00CD6285" w:rsidRDefault="00CD6285" w:rsidP="00D97476">
            <w:r>
              <w:t xml:space="preserve">Connectivity </w:t>
            </w:r>
          </w:p>
        </w:tc>
        <w:tc>
          <w:tcPr>
            <w:tcW w:w="3003" w:type="dxa"/>
          </w:tcPr>
          <w:p w:rsidR="00CD6285" w:rsidRDefault="00CD6285" w:rsidP="00D97476">
            <w:r>
              <w:t xml:space="preserve">Wi-Fi and 3G </w:t>
            </w:r>
          </w:p>
        </w:tc>
        <w:tc>
          <w:tcPr>
            <w:tcW w:w="3004" w:type="dxa"/>
          </w:tcPr>
          <w:p w:rsidR="00CD6285" w:rsidRDefault="00CD6285" w:rsidP="00D97476">
            <w:r>
              <w:t xml:space="preserve">Majority Wi-Fi and least 3G connectivity </w:t>
            </w:r>
          </w:p>
        </w:tc>
      </w:tr>
      <w:tr w:rsidR="00CD6285" w:rsidTr="00CD6285">
        <w:tc>
          <w:tcPr>
            <w:tcW w:w="3003" w:type="dxa"/>
          </w:tcPr>
          <w:p w:rsidR="00CD6285" w:rsidRDefault="00995CD3" w:rsidP="00D97476">
            <w:r>
              <w:t xml:space="preserve">Telecommunication </w:t>
            </w:r>
          </w:p>
        </w:tc>
        <w:tc>
          <w:tcPr>
            <w:tcW w:w="3003" w:type="dxa"/>
          </w:tcPr>
          <w:p w:rsidR="00CD6285" w:rsidRDefault="00CD6285" w:rsidP="00D97476">
            <w:r>
              <w:t xml:space="preserve">Primary functionality of making calls </w:t>
            </w:r>
            <w:r w:rsidR="00337E27">
              <w:t xml:space="preserve">and sending SMS. </w:t>
            </w:r>
          </w:p>
        </w:tc>
        <w:tc>
          <w:tcPr>
            <w:tcW w:w="3004" w:type="dxa"/>
          </w:tcPr>
          <w:p w:rsidR="00337E27" w:rsidRDefault="00337E27" w:rsidP="00337E27">
            <w:r>
              <w:t xml:space="preserve">Rarely used to make calls </w:t>
            </w:r>
          </w:p>
          <w:p w:rsidR="00CD6285" w:rsidRDefault="00337E27" w:rsidP="00D97476">
            <w:r>
              <w:t>Cannot send SMS</w:t>
            </w:r>
          </w:p>
        </w:tc>
      </w:tr>
    </w:tbl>
    <w:p w:rsidR="00D97476" w:rsidRDefault="00D97476" w:rsidP="00D97476"/>
    <w:p w:rsidR="00D97476" w:rsidRDefault="00D97476" w:rsidP="00D97476"/>
    <w:p w:rsidR="00D97476" w:rsidRDefault="00D97476" w:rsidP="00D97476"/>
    <w:p w:rsidR="00D97476" w:rsidRDefault="00D7417A" w:rsidP="00D97476">
      <w:r>
        <w:rPr>
          <w:rFonts w:ascii="Calibri" w:hAnsi="Calibri" w:cs="Calibri"/>
          <w:sz w:val="22"/>
          <w:szCs w:val="22"/>
        </w:rPr>
        <w:t xml:space="preserve">The benefit of using the smartphones and tablets iPad for example in business firstly not a lot of paper running up and down, and having the phone all </w:t>
      </w:r>
      <w:r w:rsidR="0071037A">
        <w:rPr>
          <w:rFonts w:ascii="Calibri" w:hAnsi="Calibri" w:cs="Calibri"/>
          <w:sz w:val="22"/>
          <w:szCs w:val="22"/>
        </w:rPr>
        <w:t xml:space="preserve">the time in hand that has emails, stocks, and visuals items, </w:t>
      </w:r>
      <w:r>
        <w:rPr>
          <w:rFonts w:ascii="Calibri" w:hAnsi="Calibri" w:cs="Calibri"/>
          <w:sz w:val="22"/>
          <w:szCs w:val="22"/>
        </w:rPr>
        <w:t xml:space="preserve">and so we can service the clients right there and then rather than having to run back to the office, but also the main thing is the productivity where tasks used to take two or three days to do we can get them done in one day now, saves time </w:t>
      </w:r>
      <w:r w:rsidR="00A14C2B">
        <w:rPr>
          <w:rFonts w:ascii="Calibri" w:hAnsi="Calibri" w:cs="Calibri"/>
          <w:sz w:val="22"/>
          <w:szCs w:val="22"/>
        </w:rPr>
        <w:t xml:space="preserve">energy </w:t>
      </w:r>
      <w:r>
        <w:rPr>
          <w:rFonts w:ascii="Calibri" w:hAnsi="Calibri" w:cs="Calibri"/>
          <w:sz w:val="22"/>
          <w:szCs w:val="22"/>
        </w:rPr>
        <w:t>and saved money.</w:t>
      </w:r>
    </w:p>
    <w:p w:rsidR="00D97476" w:rsidRDefault="00D97476" w:rsidP="00D97476"/>
    <w:p w:rsidR="00D97476" w:rsidRDefault="00D97476" w:rsidP="00D97476"/>
    <w:p w:rsidR="00D97476" w:rsidRDefault="00D97476" w:rsidP="00D97476"/>
    <w:p w:rsidR="00D97476" w:rsidRDefault="00D97476" w:rsidP="00D97476"/>
    <w:p w:rsidR="00D97476" w:rsidRDefault="00D97476" w:rsidP="00D97476"/>
    <w:p w:rsidR="00D97476" w:rsidRDefault="00D97476" w:rsidP="00D97476"/>
    <w:p w:rsidR="00D97476" w:rsidRDefault="00D97476" w:rsidP="00D97476"/>
    <w:p w:rsidR="00D97476" w:rsidRDefault="00D97476" w:rsidP="00D97476"/>
    <w:p w:rsidR="00D97476" w:rsidRDefault="00D97476" w:rsidP="00D97476"/>
    <w:p w:rsidR="00D97476" w:rsidRDefault="00D97476" w:rsidP="00D97476"/>
    <w:p w:rsidR="00D97476" w:rsidRDefault="00D97476" w:rsidP="00D97476"/>
    <w:p w:rsidR="00D97476" w:rsidRDefault="00D97476" w:rsidP="00D97476"/>
    <w:p w:rsidR="00D97476" w:rsidRDefault="00D97476" w:rsidP="00D97476"/>
    <w:p w:rsidR="00D97476" w:rsidRDefault="00D97476" w:rsidP="00D97476"/>
    <w:p w:rsidR="00D97476" w:rsidRDefault="00D97476" w:rsidP="00D97476"/>
    <w:p w:rsidR="00D97476" w:rsidRDefault="00D97476" w:rsidP="00D97476"/>
    <w:p w:rsidR="00D97476" w:rsidRPr="00D97476" w:rsidRDefault="00D97476" w:rsidP="00D97476"/>
    <w:p w:rsidR="00A6034B" w:rsidRDefault="00A6034B" w:rsidP="00A6034B">
      <w:pPr>
        <w:pStyle w:val="Heading1"/>
      </w:pPr>
      <w:bookmarkStart w:id="4" w:name="_Toc512379786"/>
      <w:r w:rsidRPr="00A6034B">
        <w:t>Part 2</w:t>
      </w:r>
      <w:bookmarkEnd w:id="4"/>
    </w:p>
    <w:p w:rsidR="00CD49E3" w:rsidRPr="00CD49E3" w:rsidRDefault="00CD49E3" w:rsidP="00CD49E3">
      <w:pPr>
        <w:pStyle w:val="Heading2"/>
      </w:pPr>
      <w:bookmarkStart w:id="5" w:name="_Toc512379787"/>
      <w:r>
        <w:t>A</w:t>
      </w:r>
      <w:bookmarkEnd w:id="5"/>
    </w:p>
    <w:p w:rsidR="00A6034B" w:rsidRPr="00A6034B" w:rsidRDefault="00A6034B" w:rsidP="00A6034B"/>
    <w:p w:rsidR="00A6034B" w:rsidRDefault="00A6034B" w:rsidP="00A6034B">
      <w:pPr>
        <w:pStyle w:val="Heading3"/>
      </w:pPr>
      <w:r w:rsidRPr="00A6034B">
        <w:t xml:space="preserve"> </w:t>
      </w:r>
      <w:bookmarkStart w:id="6" w:name="_Toc512379788"/>
      <w:r w:rsidRPr="00A6034B">
        <w:t>LinkedIn</w:t>
      </w:r>
      <w:bookmarkEnd w:id="6"/>
      <w:r w:rsidRPr="00A6034B">
        <w:t xml:space="preserve"> </w:t>
      </w:r>
    </w:p>
    <w:p w:rsidR="00A6034B" w:rsidRDefault="00A6034B" w:rsidP="00A6034B"/>
    <w:p w:rsidR="00A6034B" w:rsidRPr="00A6034B" w:rsidRDefault="00E26C16" w:rsidP="00F14BBE">
      <w:hyperlink r:id="rId6" w:history="1">
        <w:r w:rsidR="00A6034B" w:rsidRPr="00A6034B">
          <w:rPr>
            <w:rStyle w:val="Hyperlink"/>
          </w:rPr>
          <w:t>https://www.linkedin.com/in/ikram-dahmani-146807140/</w:t>
        </w:r>
      </w:hyperlink>
    </w:p>
    <w:p w:rsidR="00A6034B" w:rsidRPr="00A6034B" w:rsidRDefault="00610989" w:rsidP="00A6034B">
      <w:r>
        <w:rPr>
          <w:noProof/>
        </w:rPr>
        <w:lastRenderedPageBreak/>
        <w:drawing>
          <wp:inline distT="0" distB="0" distL="0" distR="0">
            <wp:extent cx="5705440" cy="321398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png"/>
                    <pic:cNvPicPr/>
                  </pic:nvPicPr>
                  <pic:blipFill>
                    <a:blip r:embed="rId7">
                      <a:extLst>
                        <a:ext uri="{28A0092B-C50C-407E-A947-70E740481C1C}">
                          <a14:useLocalDpi xmlns:a14="http://schemas.microsoft.com/office/drawing/2010/main" val="0"/>
                        </a:ext>
                      </a:extLst>
                    </a:blip>
                    <a:stretch>
                      <a:fillRect/>
                    </a:stretch>
                  </pic:blipFill>
                  <pic:spPr>
                    <a:xfrm>
                      <a:off x="0" y="0"/>
                      <a:ext cx="5725592" cy="3225336"/>
                    </a:xfrm>
                    <a:prstGeom prst="rect">
                      <a:avLst/>
                    </a:prstGeom>
                  </pic:spPr>
                </pic:pic>
              </a:graphicData>
            </a:graphic>
          </wp:inline>
        </w:drawing>
      </w:r>
    </w:p>
    <w:p w:rsidR="00A6034B" w:rsidRDefault="00A6034B" w:rsidP="00A6034B">
      <w:pPr>
        <w:pStyle w:val="Heading3"/>
      </w:pPr>
      <w:r w:rsidRPr="00A6034B">
        <w:t xml:space="preserve"> </w:t>
      </w:r>
      <w:bookmarkStart w:id="7" w:name="_Toc512379789"/>
      <w:r w:rsidRPr="00A6034B">
        <w:t>Twitter</w:t>
      </w:r>
      <w:bookmarkEnd w:id="7"/>
    </w:p>
    <w:p w:rsidR="007F6F82" w:rsidRPr="007F6F82" w:rsidRDefault="007F6F82" w:rsidP="007F6F82"/>
    <w:p w:rsidR="007F6F82" w:rsidRDefault="00E26C16" w:rsidP="00F14BBE">
      <w:pPr>
        <w:rPr>
          <w:rStyle w:val="Hyperlink"/>
        </w:rPr>
      </w:pPr>
      <w:hyperlink r:id="rId8" w:history="1">
        <w:r w:rsidR="007F6F82" w:rsidRPr="007F6F82">
          <w:rPr>
            <w:rStyle w:val="Hyperlink"/>
          </w:rPr>
          <w:t>https://twitter.com/Ikram1604630</w:t>
        </w:r>
      </w:hyperlink>
    </w:p>
    <w:p w:rsidR="00F14BBE" w:rsidRPr="00F14BBE" w:rsidRDefault="00F14BBE" w:rsidP="00F14BBE"/>
    <w:p w:rsidR="00CD49E3" w:rsidRDefault="00D97476" w:rsidP="00F14BBE">
      <w:pPr>
        <w:rPr>
          <w:rStyle w:val="Heading3Char"/>
        </w:rPr>
      </w:pPr>
      <w:r>
        <w:rPr>
          <w:noProof/>
        </w:rPr>
        <w:drawing>
          <wp:inline distT="0" distB="0" distL="0" distR="0">
            <wp:extent cx="5727700" cy="31045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png"/>
                    <pic:cNvPicPr/>
                  </pic:nvPicPr>
                  <pic:blipFill>
                    <a:blip r:embed="rId9">
                      <a:extLst>
                        <a:ext uri="{28A0092B-C50C-407E-A947-70E740481C1C}">
                          <a14:useLocalDpi xmlns:a14="http://schemas.microsoft.com/office/drawing/2010/main" val="0"/>
                        </a:ext>
                      </a:extLst>
                    </a:blip>
                    <a:stretch>
                      <a:fillRect/>
                    </a:stretch>
                  </pic:blipFill>
                  <pic:spPr>
                    <a:xfrm>
                      <a:off x="0" y="0"/>
                      <a:ext cx="5727700" cy="3104515"/>
                    </a:xfrm>
                    <a:prstGeom prst="rect">
                      <a:avLst/>
                    </a:prstGeom>
                  </pic:spPr>
                </pic:pic>
              </a:graphicData>
            </a:graphic>
          </wp:inline>
        </w:drawing>
      </w:r>
    </w:p>
    <w:p w:rsidR="00A6034B" w:rsidRPr="00CD49E3" w:rsidRDefault="00A6034B" w:rsidP="00CD49E3">
      <w:pPr>
        <w:pStyle w:val="Heading3"/>
      </w:pPr>
      <w:r w:rsidRPr="00A6034B">
        <w:br/>
      </w:r>
      <w:bookmarkStart w:id="8" w:name="_Toc512379790"/>
      <w:r w:rsidR="00CD49E3">
        <w:t>Facebook</w:t>
      </w:r>
      <w:bookmarkEnd w:id="8"/>
    </w:p>
    <w:p w:rsidR="007F6F82" w:rsidRPr="007F6F82" w:rsidRDefault="007F6F82" w:rsidP="007F6F82"/>
    <w:p w:rsidR="007F6F82" w:rsidRDefault="00E26C16" w:rsidP="005517C1">
      <w:hyperlink r:id="rId10" w:history="1">
        <w:r w:rsidR="007F6F82" w:rsidRPr="007F6F82">
          <w:rPr>
            <w:rStyle w:val="Hyperlink"/>
          </w:rPr>
          <w:t>https://www.facebook.com/ikram.dahmani.545</w:t>
        </w:r>
      </w:hyperlink>
    </w:p>
    <w:p w:rsidR="007F6F82" w:rsidRPr="007F6F82" w:rsidRDefault="00610989" w:rsidP="007F6F82">
      <w:r>
        <w:rPr>
          <w:noProof/>
        </w:rPr>
        <w:lastRenderedPageBreak/>
        <w:drawing>
          <wp:inline distT="0" distB="0" distL="0" distR="0">
            <wp:extent cx="5727700" cy="31045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3104515"/>
                    </a:xfrm>
                    <a:prstGeom prst="rect">
                      <a:avLst/>
                    </a:prstGeom>
                  </pic:spPr>
                </pic:pic>
              </a:graphicData>
            </a:graphic>
          </wp:inline>
        </w:drawing>
      </w:r>
    </w:p>
    <w:p w:rsidR="00487677" w:rsidRDefault="00A6034B" w:rsidP="0059141B">
      <w:pPr>
        <w:pStyle w:val="Heading2"/>
      </w:pPr>
      <w:bookmarkStart w:id="9" w:name="_Toc512379791"/>
      <w:r w:rsidRPr="00A6034B">
        <w:t>B.</w:t>
      </w:r>
      <w:bookmarkEnd w:id="9"/>
      <w:r w:rsidRPr="00A6034B">
        <w:t xml:space="preserve"> </w:t>
      </w:r>
    </w:p>
    <w:p w:rsidR="0071037A" w:rsidRPr="0071037A" w:rsidRDefault="0071037A" w:rsidP="0071037A"/>
    <w:p w:rsidR="00A14C2B" w:rsidRDefault="00A14C2B" w:rsidP="00A0377B">
      <w:r>
        <w:t xml:space="preserve">Networking </w:t>
      </w:r>
      <w:r w:rsidRPr="00A14C2B">
        <w:t xml:space="preserve">is the way toward making casual associations with commonly useful business contacts. </w:t>
      </w:r>
      <w:r>
        <w:t xml:space="preserve">Networking </w:t>
      </w:r>
      <w:r w:rsidRPr="00A14C2B">
        <w:t xml:space="preserve">happens wherever and at whatever point individuals talk: at industry capacities, at parties, at graduated class get-together and everywhere throughout the Internet, from LinkedIn and Twitter to Facebook and Google+. Notwithstanding making </w:t>
      </w:r>
      <w:r>
        <w:t xml:space="preserve">connections </w:t>
      </w:r>
      <w:r w:rsidRPr="00A14C2B">
        <w:t>through web-based social networking apparatuses, we may get saw by organization enrolment specialists. Systems administration is more basic than any other time in recent memory, on the grounds that by far most of employment opportunities are never promoted to the overall population. To maintain a strategic distance from the time and cost of filtering through a huge number of utilizations and the danger of contracting complete outsiders, most organizations like to approach their workers for proposals first. The more individuals who know us, the better shot we have of being prescribed for one of these shrouded employment opportunities. (Bovée and Thill, 2015).</w:t>
      </w:r>
    </w:p>
    <w:p w:rsidR="00A14C2B" w:rsidRPr="00A0377B" w:rsidRDefault="00A14C2B" w:rsidP="00A0377B"/>
    <w:p w:rsidR="00FC4625" w:rsidRDefault="005517C1" w:rsidP="00FC4625">
      <w:r>
        <w:t>LinkedIn is very professional and easy to connect directly with companies, also</w:t>
      </w:r>
      <w:r w:rsidR="00FC4625">
        <w:t xml:space="preserve"> the website is good presented, the employers can easily look us up and see our credentials, we can contact recruiters but vice versa we can be contacted by recruiters which is very good. As a job hunting I enjoy LinkedIn it helps to narrow </w:t>
      </w:r>
      <w:r w:rsidR="00A55BFC">
        <w:t xml:space="preserve">down on company culture. </w:t>
      </w:r>
    </w:p>
    <w:p w:rsidR="005517C1" w:rsidRPr="00656EAE" w:rsidRDefault="005517C1" w:rsidP="00656EAE">
      <w:r>
        <w:t xml:space="preserve">Facebook and tweeter will be more for updating the news and information about the organizations </w:t>
      </w:r>
    </w:p>
    <w:p w:rsidR="00656EAE" w:rsidRPr="00656EAE" w:rsidRDefault="00A55BFC" w:rsidP="00656EAE">
      <w:r>
        <w:t>Facebook helps company collaborate through group discussion a personalized newsfeed voice and video calls you and your teams can get thing</w:t>
      </w:r>
      <w:r w:rsidR="00444E36">
        <w:t>s done, the workplace account should be completely</w:t>
      </w:r>
      <w:r>
        <w:t xml:space="preserve"> separate from personal Facebook </w:t>
      </w:r>
    </w:p>
    <w:p w:rsidR="00656EAE" w:rsidRPr="00656EAE" w:rsidRDefault="005517C1" w:rsidP="00656EAE">
      <w:r>
        <w:t xml:space="preserve">I prefer LinkedIn because is the most professional </w:t>
      </w:r>
      <w:r w:rsidR="00EA7BDA">
        <w:t xml:space="preserve">and less time wasted, more direct and obvious value, </w:t>
      </w:r>
      <w:r w:rsidR="00444E36">
        <w:t>comparing to Facebook and T</w:t>
      </w:r>
      <w:r w:rsidR="00C55B42">
        <w:t xml:space="preserve">weeter, it is easy to </w:t>
      </w:r>
      <w:r w:rsidR="0071037A">
        <w:t>use,</w:t>
      </w:r>
      <w:r w:rsidR="00C55B42">
        <w:t xml:space="preserve"> and we can keep updating </w:t>
      </w:r>
      <w:r w:rsidR="0071037A">
        <w:t>things all the time.</w:t>
      </w:r>
      <w:r w:rsidR="00EA7BDA">
        <w:t xml:space="preserve"> And the page management tools are better, and it is not a social platform, also, it is a great tool to keep tract on clients, finally strategies business and collaboration can be made.</w:t>
      </w:r>
    </w:p>
    <w:p w:rsidR="00CD49E3" w:rsidRDefault="00CD49E3" w:rsidP="00A6034B">
      <w:pPr>
        <w:pStyle w:val="Heading1"/>
      </w:pPr>
      <w:bookmarkStart w:id="10" w:name="_Toc512379792"/>
      <w:r>
        <w:t>Conclusion</w:t>
      </w:r>
      <w:bookmarkEnd w:id="10"/>
      <w:r>
        <w:t xml:space="preserve"> </w:t>
      </w:r>
    </w:p>
    <w:p w:rsidR="008D06EF" w:rsidRDefault="005109BB" w:rsidP="008D06EF">
      <w:r>
        <w:t xml:space="preserve"> </w:t>
      </w:r>
    </w:p>
    <w:p w:rsidR="004636F6" w:rsidRDefault="004636F6" w:rsidP="004636F6"/>
    <w:p w:rsidR="005109BB" w:rsidRDefault="005109BB" w:rsidP="00C55B42">
      <w:r>
        <w:t xml:space="preserve">Technology used to enhance work right and that is the deployment of collaborative tools. Not only just the deployment of tools that the easy part but the research </w:t>
      </w:r>
      <w:r w:rsidR="009F0FCA">
        <w:t>has</w:t>
      </w:r>
      <w:r>
        <w:t xml:space="preserve"> been made, </w:t>
      </w:r>
      <w:r w:rsidR="009F0FCA">
        <w:t xml:space="preserve">it found that the companies focused more of the employees to actually be able to use and master the tools effective organizations tend to spend twice as much budget on making sure that employees could use tools. Because if people know how to use the tools. They can actually collaborate and enhance their work better. </w:t>
      </w:r>
      <w:r w:rsidR="004636F6">
        <w:t xml:space="preserve">In fact, </w:t>
      </w:r>
      <w:r w:rsidR="0004706D">
        <w:rPr>
          <w:rFonts w:ascii="Arial" w:hAnsi="Arial" w:cs="Arial"/>
          <w:color w:val="111111"/>
          <w:sz w:val="21"/>
          <w:szCs w:val="21"/>
          <w:shd w:val="clear" w:color="auto" w:fill="FFFFFF"/>
        </w:rPr>
        <w:t>Kevin J. Mulcahy</w:t>
      </w:r>
      <w:r w:rsidR="0004706D" w:rsidRPr="004636F6">
        <w:rPr>
          <w:rFonts w:ascii="Arial" w:hAnsi="Arial" w:cs="Arial"/>
          <w:color w:val="111111"/>
          <w:sz w:val="21"/>
          <w:szCs w:val="21"/>
          <w:shd w:val="clear" w:color="auto" w:fill="FFFFFF"/>
        </w:rPr>
        <w:t xml:space="preserve"> a membership community for HR executives</w:t>
      </w:r>
      <w:r w:rsidR="0004706D">
        <w:t xml:space="preserve"> mentioned that </w:t>
      </w:r>
      <w:r w:rsidR="004636F6">
        <w:t xml:space="preserve">Microsoft as skype for business, google+ LinkedIn Facebook Tweeter are all examples of tools that allowed much </w:t>
      </w:r>
      <w:r w:rsidR="0004706D">
        <w:t>more enhanced</w:t>
      </w:r>
      <w:r w:rsidR="004636F6">
        <w:t xml:space="preserve"> collaboration. </w:t>
      </w:r>
      <w:r w:rsidR="0004706D">
        <w:t xml:space="preserve"> </w:t>
      </w:r>
      <w:r w:rsidR="0071037A">
        <w:t>Also,</w:t>
      </w:r>
      <w:r w:rsidR="0004706D">
        <w:t xml:space="preserve"> the use technology </w:t>
      </w:r>
      <w:r w:rsidR="0071037A">
        <w:t>has</w:t>
      </w:r>
      <w:r w:rsidR="0004706D">
        <w:t xml:space="preserve"> many advantage specially in the health sector helping </w:t>
      </w:r>
      <w:r w:rsidR="00C55B42">
        <w:t xml:space="preserve">with treat sick people and saving lives, the communication between organisation becomes easier and simplified on the other hand the technology has some disadvantages, depended on the new technology has transformed people totally on how they think or not thinking at </w:t>
      </w:r>
      <w:r w:rsidR="0071037A">
        <w:t>all, and</w:t>
      </w:r>
      <w:r w:rsidR="00C55B42">
        <w:t xml:space="preserve"> how we solve everyday problems, </w:t>
      </w:r>
    </w:p>
    <w:p w:rsidR="005109BB" w:rsidRDefault="005109BB" w:rsidP="00A6034B">
      <w:pPr>
        <w:pStyle w:val="Heading1"/>
      </w:pPr>
    </w:p>
    <w:p w:rsidR="00A6034B" w:rsidRDefault="00FE657C" w:rsidP="00A6034B">
      <w:pPr>
        <w:pStyle w:val="Heading1"/>
      </w:pPr>
      <w:bookmarkStart w:id="11" w:name="_Toc512379793"/>
      <w:r>
        <w:t>R</w:t>
      </w:r>
      <w:r w:rsidR="00A6034B">
        <w:t>eferences</w:t>
      </w:r>
      <w:bookmarkEnd w:id="11"/>
    </w:p>
    <w:p w:rsidR="002A0CE5" w:rsidRPr="002A0CE5" w:rsidRDefault="002A0CE5" w:rsidP="002A0CE5"/>
    <w:p w:rsidR="001E2C96" w:rsidRDefault="002A0CE5" w:rsidP="002A0CE5">
      <w:r w:rsidRPr="002A0CE5">
        <w:t>Apple (United Kingdom). (2018). Apple (United Kingdom). [online] Available at: https://www.apple.com/uk/ [Accessed 19 Apr. 2018].</w:t>
      </w:r>
    </w:p>
    <w:p w:rsidR="00A0377B" w:rsidRDefault="00A0377B" w:rsidP="00A0377B">
      <w:r w:rsidRPr="00A0377B">
        <w:t>Bovée, C. and Thill, J. (2015). Business communication essentials. 2nd ed. Pearson education M.U.A.</w:t>
      </w:r>
    </w:p>
    <w:p w:rsidR="001E6E1A" w:rsidRDefault="001E6E1A" w:rsidP="001E6E1A">
      <w:r w:rsidRPr="00FE657C">
        <w:t>Bradley, T. and Carvey, H. (2006). Essential computer security. Rockland, MA: Syngress.</w:t>
      </w:r>
    </w:p>
    <w:p w:rsidR="00414085" w:rsidRDefault="00414085" w:rsidP="004A57BC">
      <w:r w:rsidRPr="00414085">
        <w:t>Cottrell, S. (2010) Skills for Success: The Personal Development Planning Handbook (2nd edition). Hampshire: Palgrave MacMillan.</w:t>
      </w:r>
    </w:p>
    <w:p w:rsidR="001E6E1A" w:rsidRDefault="001E6E1A" w:rsidP="001E6E1A">
      <w:r w:rsidRPr="001E6E1A">
        <w:t>Hoechsmann, M. and Poyntz, S. (2012). Media literacies. Malden, MA: Wiley-Blackwell.</w:t>
      </w:r>
    </w:p>
    <w:p w:rsidR="004A57BC" w:rsidRPr="001E6E1A" w:rsidRDefault="004A57BC" w:rsidP="001E6E1A">
      <w:r w:rsidRPr="00414085">
        <w:t>Levin, P. (2004) Write Great Essays. Maidenhead: Open University Press.</w:t>
      </w:r>
    </w:p>
    <w:p w:rsidR="00414085" w:rsidRPr="00414085" w:rsidRDefault="00FE657C" w:rsidP="00414085">
      <w:r w:rsidRPr="00FE657C">
        <w:t>MCBRIDE, P. (2017). COMMUNICATING WITH EMAIL AND THE INTERNET. [S.l.]: ROUTLEDGE.</w:t>
      </w:r>
      <w:r w:rsidR="00414085" w:rsidRPr="00414085">
        <w:br/>
        <w:t xml:space="preserve">Mercer, N. (2006) The Guided Construction of Knowledge: talk amongst teachers and learners. Clevedon: Multilingual Matters Ltd. </w:t>
      </w:r>
    </w:p>
    <w:p w:rsidR="00414085" w:rsidRPr="00414085" w:rsidRDefault="00414085" w:rsidP="00414085">
      <w:r w:rsidRPr="00414085">
        <w:t>Pritchards, A. M. (2008) Studying and Learning at University: Vital Skills for Success in your Degree. London: Sage Publications.</w:t>
      </w:r>
      <w:r w:rsidRPr="00414085">
        <w:br/>
        <w:t>Seely, J. (2005) Oxford Guide to Effective Writing and Speaking (2nd edition). Oxford:</w:t>
      </w:r>
      <w:r>
        <w:t xml:space="preserve"> </w:t>
      </w:r>
      <w:r w:rsidRPr="00414085">
        <w:t xml:space="preserve">Open University Press. van Emden, J. &amp; Becker, L. (2010) Presentation Skills for Students (2nd edition). Palgrave Macmillan. </w:t>
      </w:r>
    </w:p>
    <w:p w:rsidR="00FA44BE" w:rsidRPr="00FA44BE" w:rsidRDefault="00FA44BE" w:rsidP="00FA44BE">
      <w:r w:rsidRPr="00FA44BE">
        <w:t>Spencer, L. (2018). How to Organize Your Outlook Email Inbox Efficiently. [online] Business Envato Tuts+. Available at: https://business.tutsplus.com/tutorials/how-to-organize-your-outlook-email--cms-30357 [Accessed 24 Apr. 2018].</w:t>
      </w:r>
    </w:p>
    <w:p w:rsidR="00FE657C" w:rsidRPr="00FE657C" w:rsidRDefault="00FE657C" w:rsidP="00FE657C"/>
    <w:p w:rsidR="00A6034B" w:rsidRDefault="00D97476">
      <w:pPr>
        <w:pStyle w:val="Heading1"/>
      </w:pPr>
      <w:bookmarkStart w:id="12" w:name="_Toc512379794"/>
      <w:r>
        <w:t>appendix</w:t>
      </w:r>
      <w:bookmarkEnd w:id="12"/>
      <w:r>
        <w:t xml:space="preserve"> </w:t>
      </w:r>
    </w:p>
    <w:p w:rsidR="002A42E6" w:rsidRPr="002A42E6" w:rsidRDefault="002A42E6" w:rsidP="002A42E6"/>
    <w:p w:rsidR="00FA44BE" w:rsidRPr="00FA44BE" w:rsidRDefault="007F2227" w:rsidP="00FA44BE">
      <w:r>
        <w:t xml:space="preserve">the following image demonstrate how the folder are organized on Outlook </w:t>
      </w:r>
      <w:r w:rsidR="00FA44BE" w:rsidRPr="00FA44BE">
        <w:t>(Spencer, 2018)</w:t>
      </w:r>
    </w:p>
    <w:p w:rsidR="00D97476" w:rsidRDefault="00D97476" w:rsidP="00D97476"/>
    <w:p w:rsidR="005E2ED3" w:rsidRDefault="007F2227" w:rsidP="00D97476">
      <w:r>
        <w:rPr>
          <w:rFonts w:ascii="Helvetica" w:eastAsiaTheme="minorHAnsi" w:hAnsi="Helvetica" w:cs="Helvetica"/>
          <w:noProof/>
          <w:lang w:val="en-US"/>
        </w:rPr>
        <w:lastRenderedPageBreak/>
        <w:drawing>
          <wp:inline distT="0" distB="0" distL="0" distR="0">
            <wp:extent cx="5399405" cy="4114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99405" cy="4114800"/>
                    </a:xfrm>
                    <a:prstGeom prst="rect">
                      <a:avLst/>
                    </a:prstGeom>
                    <a:noFill/>
                    <a:ln>
                      <a:noFill/>
                    </a:ln>
                  </pic:spPr>
                </pic:pic>
              </a:graphicData>
            </a:graphic>
          </wp:inline>
        </w:drawing>
      </w:r>
    </w:p>
    <w:p w:rsidR="007F2227" w:rsidRDefault="007F2227" w:rsidP="00D97476"/>
    <w:p w:rsidR="00FA44BE" w:rsidRPr="00FA44BE" w:rsidRDefault="007F2227" w:rsidP="00FA44BE">
      <w:r>
        <w:t xml:space="preserve">The image bellow show how categories email is organized </w:t>
      </w:r>
      <w:r w:rsidR="00FA44BE">
        <w:t xml:space="preserve">on Outlook </w:t>
      </w:r>
      <w:r w:rsidR="00FA44BE" w:rsidRPr="00FA44BE">
        <w:t>(Spencer, 2018)</w:t>
      </w:r>
    </w:p>
    <w:p w:rsidR="007F2227" w:rsidRDefault="007F2227" w:rsidP="00D97476"/>
    <w:p w:rsidR="007F2227" w:rsidRDefault="007F2227" w:rsidP="00D97476"/>
    <w:p w:rsidR="007F2227" w:rsidRDefault="007F2227" w:rsidP="00D97476">
      <w:r>
        <w:rPr>
          <w:rFonts w:ascii="Helvetica" w:eastAsiaTheme="minorHAnsi" w:hAnsi="Helvetica" w:cs="Helvetica"/>
          <w:noProof/>
          <w:lang w:val="en-US"/>
        </w:rPr>
        <w:drawing>
          <wp:inline distT="0" distB="0" distL="0" distR="0">
            <wp:extent cx="5399405" cy="31889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99405" cy="3188970"/>
                    </a:xfrm>
                    <a:prstGeom prst="rect">
                      <a:avLst/>
                    </a:prstGeom>
                    <a:noFill/>
                    <a:ln>
                      <a:noFill/>
                    </a:ln>
                  </pic:spPr>
                </pic:pic>
              </a:graphicData>
            </a:graphic>
          </wp:inline>
        </w:drawing>
      </w:r>
    </w:p>
    <w:p w:rsidR="00FA44BE" w:rsidRDefault="00FA44BE" w:rsidP="00D97476"/>
    <w:p w:rsidR="00FA44BE" w:rsidRDefault="00FA44BE" w:rsidP="00FA44BE">
      <w:r>
        <w:t xml:space="preserve">The following image is how to secure </w:t>
      </w:r>
      <w:r w:rsidR="00E26C16">
        <w:t>a</w:t>
      </w:r>
      <w:r>
        <w:t xml:space="preserve"> Gmail account. </w:t>
      </w:r>
    </w:p>
    <w:p w:rsidR="00FA44BE" w:rsidRDefault="00FA44BE" w:rsidP="00D97476">
      <w:r>
        <w:rPr>
          <w:rFonts w:ascii="Helvetica" w:eastAsiaTheme="minorHAnsi" w:hAnsi="Helvetica" w:cs="Helvetica"/>
          <w:noProof/>
          <w:lang w:val="en-US"/>
        </w:rPr>
        <w:lastRenderedPageBreak/>
        <w:drawing>
          <wp:inline distT="0" distB="0" distL="0" distR="0">
            <wp:extent cx="5399405" cy="317119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99405" cy="3171190"/>
                    </a:xfrm>
                    <a:prstGeom prst="rect">
                      <a:avLst/>
                    </a:prstGeom>
                    <a:noFill/>
                    <a:ln>
                      <a:noFill/>
                    </a:ln>
                  </pic:spPr>
                </pic:pic>
              </a:graphicData>
            </a:graphic>
          </wp:inline>
        </w:drawing>
      </w:r>
    </w:p>
    <w:p w:rsidR="00E26C16" w:rsidRDefault="00E26C16" w:rsidP="00D97476">
      <w:r>
        <w:t xml:space="preserve">Gmail email organization </w:t>
      </w:r>
    </w:p>
    <w:p w:rsidR="00FA44BE" w:rsidRPr="00D97476" w:rsidRDefault="00E26C16" w:rsidP="00D97476">
      <w:bookmarkStart w:id="13" w:name="_GoBack"/>
      <w:r>
        <w:rPr>
          <w:noProof/>
        </w:rPr>
        <w:drawing>
          <wp:inline distT="0" distB="0" distL="0" distR="0">
            <wp:extent cx="5727700" cy="31191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png"/>
                    <pic:cNvPicPr/>
                  </pic:nvPicPr>
                  <pic:blipFill>
                    <a:blip r:embed="rId15">
                      <a:extLst>
                        <a:ext uri="{28A0092B-C50C-407E-A947-70E740481C1C}">
                          <a14:useLocalDpi xmlns:a14="http://schemas.microsoft.com/office/drawing/2010/main" val="0"/>
                        </a:ext>
                      </a:extLst>
                    </a:blip>
                    <a:stretch>
                      <a:fillRect/>
                    </a:stretch>
                  </pic:blipFill>
                  <pic:spPr>
                    <a:xfrm>
                      <a:off x="0" y="0"/>
                      <a:ext cx="5727700" cy="3119120"/>
                    </a:xfrm>
                    <a:prstGeom prst="rect">
                      <a:avLst/>
                    </a:prstGeom>
                  </pic:spPr>
                </pic:pic>
              </a:graphicData>
            </a:graphic>
          </wp:inline>
        </w:drawing>
      </w:r>
      <w:bookmarkEnd w:id="13"/>
    </w:p>
    <w:sectPr w:rsidR="00FA44BE" w:rsidRPr="00D97476" w:rsidSect="003A22BF">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B84475"/>
    <w:multiLevelType w:val="multilevel"/>
    <w:tmpl w:val="00C84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34B"/>
    <w:rsid w:val="00013CB4"/>
    <w:rsid w:val="000269EA"/>
    <w:rsid w:val="0004706D"/>
    <w:rsid w:val="000776C1"/>
    <w:rsid w:val="00080306"/>
    <w:rsid w:val="001E2C96"/>
    <w:rsid w:val="001E37A4"/>
    <w:rsid w:val="001E6E1A"/>
    <w:rsid w:val="00250292"/>
    <w:rsid w:val="00260AB5"/>
    <w:rsid w:val="002A0CE5"/>
    <w:rsid w:val="002A42E6"/>
    <w:rsid w:val="002F4F06"/>
    <w:rsid w:val="00337E27"/>
    <w:rsid w:val="00390B02"/>
    <w:rsid w:val="003A22BF"/>
    <w:rsid w:val="003D4B52"/>
    <w:rsid w:val="00414085"/>
    <w:rsid w:val="00444E36"/>
    <w:rsid w:val="004573C5"/>
    <w:rsid w:val="004636F6"/>
    <w:rsid w:val="004A57BC"/>
    <w:rsid w:val="004B30D2"/>
    <w:rsid w:val="005109BB"/>
    <w:rsid w:val="00546484"/>
    <w:rsid w:val="005517C1"/>
    <w:rsid w:val="0059141B"/>
    <w:rsid w:val="005E2ED3"/>
    <w:rsid w:val="00610989"/>
    <w:rsid w:val="00644F66"/>
    <w:rsid w:val="00656EAE"/>
    <w:rsid w:val="006807E0"/>
    <w:rsid w:val="006B5C91"/>
    <w:rsid w:val="006F09B9"/>
    <w:rsid w:val="0071037A"/>
    <w:rsid w:val="007135DA"/>
    <w:rsid w:val="007555F3"/>
    <w:rsid w:val="0078057C"/>
    <w:rsid w:val="007A634F"/>
    <w:rsid w:val="007F2227"/>
    <w:rsid w:val="007F6F82"/>
    <w:rsid w:val="00804625"/>
    <w:rsid w:val="008077A1"/>
    <w:rsid w:val="0082272E"/>
    <w:rsid w:val="008D06EF"/>
    <w:rsid w:val="008E68C6"/>
    <w:rsid w:val="00904E06"/>
    <w:rsid w:val="00983A34"/>
    <w:rsid w:val="00995CD3"/>
    <w:rsid w:val="009B7812"/>
    <w:rsid w:val="009F0FCA"/>
    <w:rsid w:val="009F22EA"/>
    <w:rsid w:val="00A0377B"/>
    <w:rsid w:val="00A14C2B"/>
    <w:rsid w:val="00A55BFC"/>
    <w:rsid w:val="00A6034B"/>
    <w:rsid w:val="00A63BC9"/>
    <w:rsid w:val="00A65D9A"/>
    <w:rsid w:val="00AC38D8"/>
    <w:rsid w:val="00B1712E"/>
    <w:rsid w:val="00BD5F02"/>
    <w:rsid w:val="00BD6648"/>
    <w:rsid w:val="00C55B42"/>
    <w:rsid w:val="00C86201"/>
    <w:rsid w:val="00CD49E3"/>
    <w:rsid w:val="00CD6285"/>
    <w:rsid w:val="00D168C8"/>
    <w:rsid w:val="00D7417A"/>
    <w:rsid w:val="00D96BA2"/>
    <w:rsid w:val="00D97476"/>
    <w:rsid w:val="00DA3797"/>
    <w:rsid w:val="00E2321E"/>
    <w:rsid w:val="00E26C16"/>
    <w:rsid w:val="00E5622A"/>
    <w:rsid w:val="00EA7BDA"/>
    <w:rsid w:val="00F0799C"/>
    <w:rsid w:val="00F14BBE"/>
    <w:rsid w:val="00F7473F"/>
    <w:rsid w:val="00FA250B"/>
    <w:rsid w:val="00FA44BE"/>
    <w:rsid w:val="00FC4625"/>
    <w:rsid w:val="00FE657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FAC40"/>
  <w14:defaultImageDpi w14:val="32767"/>
  <w15:chartTrackingRefBased/>
  <w15:docId w15:val="{329923A6-34FB-0447-957C-065C3C24A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A0CE5"/>
    <w:rPr>
      <w:rFonts w:ascii="Times New Roman" w:eastAsia="Times New Roman" w:hAnsi="Times New Roman" w:cs="Times New Roman"/>
    </w:rPr>
  </w:style>
  <w:style w:type="paragraph" w:styleId="Heading1">
    <w:name w:val="heading 1"/>
    <w:basedOn w:val="Normal"/>
    <w:next w:val="Normal"/>
    <w:link w:val="Heading1Char"/>
    <w:uiPriority w:val="9"/>
    <w:qFormat/>
    <w:rsid w:val="00A6034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034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6034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6034B"/>
    <w:pPr>
      <w:spacing w:before="100" w:beforeAutospacing="1" w:after="100" w:afterAutospacing="1"/>
    </w:pPr>
    <w:rPr>
      <w:lang w:eastAsia="en-GB"/>
    </w:rPr>
  </w:style>
  <w:style w:type="paragraph" w:styleId="ListParagraph">
    <w:name w:val="List Paragraph"/>
    <w:basedOn w:val="Normal"/>
    <w:uiPriority w:val="34"/>
    <w:qFormat/>
    <w:rsid w:val="00A6034B"/>
    <w:pPr>
      <w:ind w:left="720"/>
      <w:contextualSpacing/>
    </w:pPr>
    <w:rPr>
      <w:rFonts w:asciiTheme="minorHAnsi" w:eastAsiaTheme="minorHAnsi" w:hAnsiTheme="minorHAnsi" w:cstheme="minorBidi"/>
    </w:rPr>
  </w:style>
  <w:style w:type="character" w:customStyle="1" w:styleId="Heading1Char">
    <w:name w:val="Heading 1 Char"/>
    <w:basedOn w:val="DefaultParagraphFont"/>
    <w:link w:val="Heading1"/>
    <w:uiPriority w:val="9"/>
    <w:rsid w:val="00A6034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6034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6034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6034B"/>
    <w:pPr>
      <w:spacing w:after="100"/>
    </w:pPr>
    <w:rPr>
      <w:rFonts w:asciiTheme="minorHAnsi" w:eastAsiaTheme="minorHAnsi" w:hAnsiTheme="minorHAnsi" w:cstheme="minorBidi"/>
    </w:rPr>
  </w:style>
  <w:style w:type="paragraph" w:styleId="TOC2">
    <w:name w:val="toc 2"/>
    <w:basedOn w:val="Normal"/>
    <w:next w:val="Normal"/>
    <w:autoRedefine/>
    <w:uiPriority w:val="39"/>
    <w:unhideWhenUsed/>
    <w:rsid w:val="00A6034B"/>
    <w:pPr>
      <w:spacing w:after="100"/>
      <w:ind w:left="240"/>
    </w:pPr>
    <w:rPr>
      <w:rFonts w:asciiTheme="minorHAnsi" w:eastAsiaTheme="minorHAnsi" w:hAnsiTheme="minorHAnsi" w:cstheme="minorBidi"/>
    </w:rPr>
  </w:style>
  <w:style w:type="character" w:styleId="Hyperlink">
    <w:name w:val="Hyperlink"/>
    <w:basedOn w:val="DefaultParagraphFont"/>
    <w:uiPriority w:val="99"/>
    <w:unhideWhenUsed/>
    <w:rsid w:val="00A6034B"/>
    <w:rPr>
      <w:color w:val="0563C1" w:themeColor="hyperlink"/>
      <w:u w:val="single"/>
    </w:rPr>
  </w:style>
  <w:style w:type="character" w:customStyle="1" w:styleId="Heading3Char">
    <w:name w:val="Heading 3 Char"/>
    <w:basedOn w:val="DefaultParagraphFont"/>
    <w:link w:val="Heading3"/>
    <w:uiPriority w:val="9"/>
    <w:rsid w:val="00A6034B"/>
    <w:rPr>
      <w:rFonts w:asciiTheme="majorHAnsi" w:eastAsiaTheme="majorEastAsia" w:hAnsiTheme="majorHAnsi" w:cstheme="majorBidi"/>
      <w:color w:val="1F3763" w:themeColor="accent1" w:themeShade="7F"/>
    </w:rPr>
  </w:style>
  <w:style w:type="paragraph" w:styleId="TOC3">
    <w:name w:val="toc 3"/>
    <w:basedOn w:val="Normal"/>
    <w:next w:val="Normal"/>
    <w:autoRedefine/>
    <w:uiPriority w:val="39"/>
    <w:unhideWhenUsed/>
    <w:rsid w:val="00A6034B"/>
    <w:pPr>
      <w:spacing w:after="100"/>
      <w:ind w:left="480"/>
    </w:pPr>
    <w:rPr>
      <w:rFonts w:asciiTheme="minorHAnsi" w:eastAsiaTheme="minorHAnsi" w:hAnsiTheme="minorHAnsi" w:cstheme="minorBidi"/>
    </w:rPr>
  </w:style>
  <w:style w:type="character" w:styleId="UnresolvedMention">
    <w:name w:val="Unresolved Mention"/>
    <w:basedOn w:val="DefaultParagraphFont"/>
    <w:uiPriority w:val="99"/>
    <w:rsid w:val="00A6034B"/>
    <w:rPr>
      <w:color w:val="808080"/>
      <w:shd w:val="clear" w:color="auto" w:fill="E6E6E6"/>
    </w:rPr>
  </w:style>
  <w:style w:type="character" w:customStyle="1" w:styleId="apple-converted-space">
    <w:name w:val="apple-converted-space"/>
    <w:basedOn w:val="DefaultParagraphFont"/>
    <w:rsid w:val="006B5C91"/>
  </w:style>
  <w:style w:type="character" w:styleId="FollowedHyperlink">
    <w:name w:val="FollowedHyperlink"/>
    <w:basedOn w:val="DefaultParagraphFont"/>
    <w:uiPriority w:val="99"/>
    <w:semiHidden/>
    <w:unhideWhenUsed/>
    <w:rsid w:val="00F14BBE"/>
    <w:rPr>
      <w:color w:val="954F72" w:themeColor="followedHyperlink"/>
      <w:u w:val="single"/>
    </w:rPr>
  </w:style>
  <w:style w:type="table" w:styleId="TableGrid">
    <w:name w:val="Table Grid"/>
    <w:basedOn w:val="TableNormal"/>
    <w:uiPriority w:val="39"/>
    <w:rsid w:val="008077A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600624">
      <w:bodyDiv w:val="1"/>
      <w:marLeft w:val="0"/>
      <w:marRight w:val="0"/>
      <w:marTop w:val="0"/>
      <w:marBottom w:val="0"/>
      <w:divBdr>
        <w:top w:val="none" w:sz="0" w:space="0" w:color="auto"/>
        <w:left w:val="none" w:sz="0" w:space="0" w:color="auto"/>
        <w:bottom w:val="none" w:sz="0" w:space="0" w:color="auto"/>
        <w:right w:val="none" w:sz="0" w:space="0" w:color="auto"/>
      </w:divBdr>
    </w:div>
    <w:div w:id="98987799">
      <w:bodyDiv w:val="1"/>
      <w:marLeft w:val="0"/>
      <w:marRight w:val="0"/>
      <w:marTop w:val="0"/>
      <w:marBottom w:val="0"/>
      <w:divBdr>
        <w:top w:val="none" w:sz="0" w:space="0" w:color="auto"/>
        <w:left w:val="none" w:sz="0" w:space="0" w:color="auto"/>
        <w:bottom w:val="none" w:sz="0" w:space="0" w:color="auto"/>
        <w:right w:val="none" w:sz="0" w:space="0" w:color="auto"/>
      </w:divBdr>
      <w:divsChild>
        <w:div w:id="1893229298">
          <w:marLeft w:val="0"/>
          <w:marRight w:val="0"/>
          <w:marTop w:val="0"/>
          <w:marBottom w:val="0"/>
          <w:divBdr>
            <w:top w:val="none" w:sz="0" w:space="0" w:color="auto"/>
            <w:left w:val="none" w:sz="0" w:space="0" w:color="auto"/>
            <w:bottom w:val="none" w:sz="0" w:space="0" w:color="auto"/>
            <w:right w:val="none" w:sz="0" w:space="0" w:color="auto"/>
          </w:divBdr>
          <w:divsChild>
            <w:div w:id="2132550394">
              <w:marLeft w:val="0"/>
              <w:marRight w:val="0"/>
              <w:marTop w:val="0"/>
              <w:marBottom w:val="0"/>
              <w:divBdr>
                <w:top w:val="none" w:sz="0" w:space="0" w:color="auto"/>
                <w:left w:val="none" w:sz="0" w:space="0" w:color="auto"/>
                <w:bottom w:val="none" w:sz="0" w:space="0" w:color="auto"/>
                <w:right w:val="none" w:sz="0" w:space="0" w:color="auto"/>
              </w:divBdr>
              <w:divsChild>
                <w:div w:id="1926300175">
                  <w:marLeft w:val="0"/>
                  <w:marRight w:val="0"/>
                  <w:marTop w:val="0"/>
                  <w:marBottom w:val="0"/>
                  <w:divBdr>
                    <w:top w:val="none" w:sz="0" w:space="0" w:color="auto"/>
                    <w:left w:val="none" w:sz="0" w:space="0" w:color="auto"/>
                    <w:bottom w:val="none" w:sz="0" w:space="0" w:color="auto"/>
                    <w:right w:val="none" w:sz="0" w:space="0" w:color="auto"/>
                  </w:divBdr>
                  <w:divsChild>
                    <w:div w:id="1139348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182200">
      <w:bodyDiv w:val="1"/>
      <w:marLeft w:val="0"/>
      <w:marRight w:val="0"/>
      <w:marTop w:val="0"/>
      <w:marBottom w:val="0"/>
      <w:divBdr>
        <w:top w:val="none" w:sz="0" w:space="0" w:color="auto"/>
        <w:left w:val="none" w:sz="0" w:space="0" w:color="auto"/>
        <w:bottom w:val="none" w:sz="0" w:space="0" w:color="auto"/>
        <w:right w:val="none" w:sz="0" w:space="0" w:color="auto"/>
      </w:divBdr>
    </w:div>
    <w:div w:id="154497382">
      <w:bodyDiv w:val="1"/>
      <w:marLeft w:val="0"/>
      <w:marRight w:val="0"/>
      <w:marTop w:val="0"/>
      <w:marBottom w:val="0"/>
      <w:divBdr>
        <w:top w:val="none" w:sz="0" w:space="0" w:color="auto"/>
        <w:left w:val="none" w:sz="0" w:space="0" w:color="auto"/>
        <w:bottom w:val="none" w:sz="0" w:space="0" w:color="auto"/>
        <w:right w:val="none" w:sz="0" w:space="0" w:color="auto"/>
      </w:divBdr>
    </w:div>
    <w:div w:id="168370023">
      <w:bodyDiv w:val="1"/>
      <w:marLeft w:val="0"/>
      <w:marRight w:val="0"/>
      <w:marTop w:val="0"/>
      <w:marBottom w:val="0"/>
      <w:divBdr>
        <w:top w:val="none" w:sz="0" w:space="0" w:color="auto"/>
        <w:left w:val="none" w:sz="0" w:space="0" w:color="auto"/>
        <w:bottom w:val="none" w:sz="0" w:space="0" w:color="auto"/>
        <w:right w:val="none" w:sz="0" w:space="0" w:color="auto"/>
      </w:divBdr>
    </w:div>
    <w:div w:id="181555829">
      <w:bodyDiv w:val="1"/>
      <w:marLeft w:val="0"/>
      <w:marRight w:val="0"/>
      <w:marTop w:val="0"/>
      <w:marBottom w:val="0"/>
      <w:divBdr>
        <w:top w:val="none" w:sz="0" w:space="0" w:color="auto"/>
        <w:left w:val="none" w:sz="0" w:space="0" w:color="auto"/>
        <w:bottom w:val="none" w:sz="0" w:space="0" w:color="auto"/>
        <w:right w:val="none" w:sz="0" w:space="0" w:color="auto"/>
      </w:divBdr>
    </w:div>
    <w:div w:id="186258690">
      <w:bodyDiv w:val="1"/>
      <w:marLeft w:val="0"/>
      <w:marRight w:val="0"/>
      <w:marTop w:val="0"/>
      <w:marBottom w:val="0"/>
      <w:divBdr>
        <w:top w:val="none" w:sz="0" w:space="0" w:color="auto"/>
        <w:left w:val="none" w:sz="0" w:space="0" w:color="auto"/>
        <w:bottom w:val="none" w:sz="0" w:space="0" w:color="auto"/>
        <w:right w:val="none" w:sz="0" w:space="0" w:color="auto"/>
      </w:divBdr>
    </w:div>
    <w:div w:id="291252824">
      <w:bodyDiv w:val="1"/>
      <w:marLeft w:val="0"/>
      <w:marRight w:val="0"/>
      <w:marTop w:val="0"/>
      <w:marBottom w:val="0"/>
      <w:divBdr>
        <w:top w:val="none" w:sz="0" w:space="0" w:color="auto"/>
        <w:left w:val="none" w:sz="0" w:space="0" w:color="auto"/>
        <w:bottom w:val="none" w:sz="0" w:space="0" w:color="auto"/>
        <w:right w:val="none" w:sz="0" w:space="0" w:color="auto"/>
      </w:divBdr>
    </w:div>
    <w:div w:id="320500633">
      <w:bodyDiv w:val="1"/>
      <w:marLeft w:val="0"/>
      <w:marRight w:val="0"/>
      <w:marTop w:val="0"/>
      <w:marBottom w:val="0"/>
      <w:divBdr>
        <w:top w:val="none" w:sz="0" w:space="0" w:color="auto"/>
        <w:left w:val="none" w:sz="0" w:space="0" w:color="auto"/>
        <w:bottom w:val="none" w:sz="0" w:space="0" w:color="auto"/>
        <w:right w:val="none" w:sz="0" w:space="0" w:color="auto"/>
      </w:divBdr>
    </w:div>
    <w:div w:id="332073607">
      <w:bodyDiv w:val="1"/>
      <w:marLeft w:val="0"/>
      <w:marRight w:val="0"/>
      <w:marTop w:val="0"/>
      <w:marBottom w:val="0"/>
      <w:divBdr>
        <w:top w:val="none" w:sz="0" w:space="0" w:color="auto"/>
        <w:left w:val="none" w:sz="0" w:space="0" w:color="auto"/>
        <w:bottom w:val="none" w:sz="0" w:space="0" w:color="auto"/>
        <w:right w:val="none" w:sz="0" w:space="0" w:color="auto"/>
      </w:divBdr>
    </w:div>
    <w:div w:id="484662977">
      <w:bodyDiv w:val="1"/>
      <w:marLeft w:val="0"/>
      <w:marRight w:val="0"/>
      <w:marTop w:val="0"/>
      <w:marBottom w:val="0"/>
      <w:divBdr>
        <w:top w:val="none" w:sz="0" w:space="0" w:color="auto"/>
        <w:left w:val="none" w:sz="0" w:space="0" w:color="auto"/>
        <w:bottom w:val="none" w:sz="0" w:space="0" w:color="auto"/>
        <w:right w:val="none" w:sz="0" w:space="0" w:color="auto"/>
      </w:divBdr>
      <w:divsChild>
        <w:div w:id="1226839753">
          <w:marLeft w:val="0"/>
          <w:marRight w:val="0"/>
          <w:marTop w:val="0"/>
          <w:marBottom w:val="0"/>
          <w:divBdr>
            <w:top w:val="none" w:sz="0" w:space="0" w:color="auto"/>
            <w:left w:val="none" w:sz="0" w:space="0" w:color="auto"/>
            <w:bottom w:val="none" w:sz="0" w:space="0" w:color="auto"/>
            <w:right w:val="none" w:sz="0" w:space="0" w:color="auto"/>
          </w:divBdr>
          <w:divsChild>
            <w:div w:id="379088562">
              <w:marLeft w:val="0"/>
              <w:marRight w:val="0"/>
              <w:marTop w:val="0"/>
              <w:marBottom w:val="0"/>
              <w:divBdr>
                <w:top w:val="none" w:sz="0" w:space="0" w:color="auto"/>
                <w:left w:val="none" w:sz="0" w:space="0" w:color="auto"/>
                <w:bottom w:val="none" w:sz="0" w:space="0" w:color="auto"/>
                <w:right w:val="none" w:sz="0" w:space="0" w:color="auto"/>
              </w:divBdr>
              <w:divsChild>
                <w:div w:id="2017271734">
                  <w:marLeft w:val="0"/>
                  <w:marRight w:val="0"/>
                  <w:marTop w:val="0"/>
                  <w:marBottom w:val="0"/>
                  <w:divBdr>
                    <w:top w:val="none" w:sz="0" w:space="0" w:color="auto"/>
                    <w:left w:val="none" w:sz="0" w:space="0" w:color="auto"/>
                    <w:bottom w:val="none" w:sz="0" w:space="0" w:color="auto"/>
                    <w:right w:val="none" w:sz="0" w:space="0" w:color="auto"/>
                  </w:divBdr>
                  <w:divsChild>
                    <w:div w:id="2117289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8347123">
      <w:bodyDiv w:val="1"/>
      <w:marLeft w:val="0"/>
      <w:marRight w:val="0"/>
      <w:marTop w:val="0"/>
      <w:marBottom w:val="0"/>
      <w:divBdr>
        <w:top w:val="none" w:sz="0" w:space="0" w:color="auto"/>
        <w:left w:val="none" w:sz="0" w:space="0" w:color="auto"/>
        <w:bottom w:val="none" w:sz="0" w:space="0" w:color="auto"/>
        <w:right w:val="none" w:sz="0" w:space="0" w:color="auto"/>
      </w:divBdr>
    </w:div>
    <w:div w:id="570894439">
      <w:bodyDiv w:val="1"/>
      <w:marLeft w:val="0"/>
      <w:marRight w:val="0"/>
      <w:marTop w:val="0"/>
      <w:marBottom w:val="0"/>
      <w:divBdr>
        <w:top w:val="none" w:sz="0" w:space="0" w:color="auto"/>
        <w:left w:val="none" w:sz="0" w:space="0" w:color="auto"/>
        <w:bottom w:val="none" w:sz="0" w:space="0" w:color="auto"/>
        <w:right w:val="none" w:sz="0" w:space="0" w:color="auto"/>
      </w:divBdr>
    </w:div>
    <w:div w:id="689450068">
      <w:bodyDiv w:val="1"/>
      <w:marLeft w:val="0"/>
      <w:marRight w:val="0"/>
      <w:marTop w:val="0"/>
      <w:marBottom w:val="0"/>
      <w:divBdr>
        <w:top w:val="none" w:sz="0" w:space="0" w:color="auto"/>
        <w:left w:val="none" w:sz="0" w:space="0" w:color="auto"/>
        <w:bottom w:val="none" w:sz="0" w:space="0" w:color="auto"/>
        <w:right w:val="none" w:sz="0" w:space="0" w:color="auto"/>
      </w:divBdr>
      <w:divsChild>
        <w:div w:id="529682425">
          <w:marLeft w:val="0"/>
          <w:marRight w:val="0"/>
          <w:marTop w:val="0"/>
          <w:marBottom w:val="0"/>
          <w:divBdr>
            <w:top w:val="none" w:sz="0" w:space="0" w:color="auto"/>
            <w:left w:val="none" w:sz="0" w:space="0" w:color="auto"/>
            <w:bottom w:val="none" w:sz="0" w:space="0" w:color="auto"/>
            <w:right w:val="none" w:sz="0" w:space="0" w:color="auto"/>
          </w:divBdr>
          <w:divsChild>
            <w:div w:id="429131774">
              <w:marLeft w:val="0"/>
              <w:marRight w:val="0"/>
              <w:marTop w:val="0"/>
              <w:marBottom w:val="0"/>
              <w:divBdr>
                <w:top w:val="none" w:sz="0" w:space="0" w:color="auto"/>
                <w:left w:val="none" w:sz="0" w:space="0" w:color="auto"/>
                <w:bottom w:val="none" w:sz="0" w:space="0" w:color="auto"/>
                <w:right w:val="none" w:sz="0" w:space="0" w:color="auto"/>
              </w:divBdr>
              <w:divsChild>
                <w:div w:id="514538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5009056">
      <w:bodyDiv w:val="1"/>
      <w:marLeft w:val="0"/>
      <w:marRight w:val="0"/>
      <w:marTop w:val="0"/>
      <w:marBottom w:val="0"/>
      <w:divBdr>
        <w:top w:val="none" w:sz="0" w:space="0" w:color="auto"/>
        <w:left w:val="none" w:sz="0" w:space="0" w:color="auto"/>
        <w:bottom w:val="none" w:sz="0" w:space="0" w:color="auto"/>
        <w:right w:val="none" w:sz="0" w:space="0" w:color="auto"/>
      </w:divBdr>
    </w:div>
    <w:div w:id="816845853">
      <w:bodyDiv w:val="1"/>
      <w:marLeft w:val="0"/>
      <w:marRight w:val="0"/>
      <w:marTop w:val="0"/>
      <w:marBottom w:val="0"/>
      <w:divBdr>
        <w:top w:val="none" w:sz="0" w:space="0" w:color="auto"/>
        <w:left w:val="none" w:sz="0" w:space="0" w:color="auto"/>
        <w:bottom w:val="none" w:sz="0" w:space="0" w:color="auto"/>
        <w:right w:val="none" w:sz="0" w:space="0" w:color="auto"/>
      </w:divBdr>
      <w:divsChild>
        <w:div w:id="1311595711">
          <w:marLeft w:val="0"/>
          <w:marRight w:val="0"/>
          <w:marTop w:val="0"/>
          <w:marBottom w:val="0"/>
          <w:divBdr>
            <w:top w:val="none" w:sz="0" w:space="0" w:color="auto"/>
            <w:left w:val="none" w:sz="0" w:space="0" w:color="auto"/>
            <w:bottom w:val="none" w:sz="0" w:space="0" w:color="auto"/>
            <w:right w:val="none" w:sz="0" w:space="0" w:color="auto"/>
          </w:divBdr>
          <w:divsChild>
            <w:div w:id="207644051">
              <w:marLeft w:val="0"/>
              <w:marRight w:val="0"/>
              <w:marTop w:val="0"/>
              <w:marBottom w:val="0"/>
              <w:divBdr>
                <w:top w:val="none" w:sz="0" w:space="0" w:color="auto"/>
                <w:left w:val="none" w:sz="0" w:space="0" w:color="auto"/>
                <w:bottom w:val="none" w:sz="0" w:space="0" w:color="auto"/>
                <w:right w:val="none" w:sz="0" w:space="0" w:color="auto"/>
              </w:divBdr>
              <w:divsChild>
                <w:div w:id="1515924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0123644">
      <w:bodyDiv w:val="1"/>
      <w:marLeft w:val="0"/>
      <w:marRight w:val="0"/>
      <w:marTop w:val="0"/>
      <w:marBottom w:val="0"/>
      <w:divBdr>
        <w:top w:val="none" w:sz="0" w:space="0" w:color="auto"/>
        <w:left w:val="none" w:sz="0" w:space="0" w:color="auto"/>
        <w:bottom w:val="none" w:sz="0" w:space="0" w:color="auto"/>
        <w:right w:val="none" w:sz="0" w:space="0" w:color="auto"/>
      </w:divBdr>
    </w:div>
    <w:div w:id="850680830">
      <w:bodyDiv w:val="1"/>
      <w:marLeft w:val="0"/>
      <w:marRight w:val="0"/>
      <w:marTop w:val="0"/>
      <w:marBottom w:val="0"/>
      <w:divBdr>
        <w:top w:val="none" w:sz="0" w:space="0" w:color="auto"/>
        <w:left w:val="none" w:sz="0" w:space="0" w:color="auto"/>
        <w:bottom w:val="none" w:sz="0" w:space="0" w:color="auto"/>
        <w:right w:val="none" w:sz="0" w:space="0" w:color="auto"/>
      </w:divBdr>
    </w:div>
    <w:div w:id="856699721">
      <w:bodyDiv w:val="1"/>
      <w:marLeft w:val="0"/>
      <w:marRight w:val="0"/>
      <w:marTop w:val="0"/>
      <w:marBottom w:val="0"/>
      <w:divBdr>
        <w:top w:val="none" w:sz="0" w:space="0" w:color="auto"/>
        <w:left w:val="none" w:sz="0" w:space="0" w:color="auto"/>
        <w:bottom w:val="none" w:sz="0" w:space="0" w:color="auto"/>
        <w:right w:val="none" w:sz="0" w:space="0" w:color="auto"/>
      </w:divBdr>
    </w:div>
    <w:div w:id="867915787">
      <w:bodyDiv w:val="1"/>
      <w:marLeft w:val="0"/>
      <w:marRight w:val="0"/>
      <w:marTop w:val="0"/>
      <w:marBottom w:val="0"/>
      <w:divBdr>
        <w:top w:val="none" w:sz="0" w:space="0" w:color="auto"/>
        <w:left w:val="none" w:sz="0" w:space="0" w:color="auto"/>
        <w:bottom w:val="none" w:sz="0" w:space="0" w:color="auto"/>
        <w:right w:val="none" w:sz="0" w:space="0" w:color="auto"/>
      </w:divBdr>
    </w:div>
    <w:div w:id="880286421">
      <w:bodyDiv w:val="1"/>
      <w:marLeft w:val="0"/>
      <w:marRight w:val="0"/>
      <w:marTop w:val="0"/>
      <w:marBottom w:val="0"/>
      <w:divBdr>
        <w:top w:val="none" w:sz="0" w:space="0" w:color="auto"/>
        <w:left w:val="none" w:sz="0" w:space="0" w:color="auto"/>
        <w:bottom w:val="none" w:sz="0" w:space="0" w:color="auto"/>
        <w:right w:val="none" w:sz="0" w:space="0" w:color="auto"/>
      </w:divBdr>
    </w:div>
    <w:div w:id="925772627">
      <w:bodyDiv w:val="1"/>
      <w:marLeft w:val="0"/>
      <w:marRight w:val="0"/>
      <w:marTop w:val="0"/>
      <w:marBottom w:val="0"/>
      <w:divBdr>
        <w:top w:val="none" w:sz="0" w:space="0" w:color="auto"/>
        <w:left w:val="none" w:sz="0" w:space="0" w:color="auto"/>
        <w:bottom w:val="none" w:sz="0" w:space="0" w:color="auto"/>
        <w:right w:val="none" w:sz="0" w:space="0" w:color="auto"/>
      </w:divBdr>
      <w:divsChild>
        <w:div w:id="203560179">
          <w:marLeft w:val="0"/>
          <w:marRight w:val="0"/>
          <w:marTop w:val="0"/>
          <w:marBottom w:val="0"/>
          <w:divBdr>
            <w:top w:val="none" w:sz="0" w:space="0" w:color="auto"/>
            <w:left w:val="none" w:sz="0" w:space="0" w:color="auto"/>
            <w:bottom w:val="none" w:sz="0" w:space="0" w:color="auto"/>
            <w:right w:val="none" w:sz="0" w:space="0" w:color="auto"/>
          </w:divBdr>
          <w:divsChild>
            <w:div w:id="844175245">
              <w:marLeft w:val="0"/>
              <w:marRight w:val="0"/>
              <w:marTop w:val="0"/>
              <w:marBottom w:val="0"/>
              <w:divBdr>
                <w:top w:val="none" w:sz="0" w:space="0" w:color="auto"/>
                <w:left w:val="none" w:sz="0" w:space="0" w:color="auto"/>
                <w:bottom w:val="none" w:sz="0" w:space="0" w:color="auto"/>
                <w:right w:val="none" w:sz="0" w:space="0" w:color="auto"/>
              </w:divBdr>
              <w:divsChild>
                <w:div w:id="1720590746">
                  <w:marLeft w:val="0"/>
                  <w:marRight w:val="0"/>
                  <w:marTop w:val="0"/>
                  <w:marBottom w:val="0"/>
                  <w:divBdr>
                    <w:top w:val="none" w:sz="0" w:space="0" w:color="auto"/>
                    <w:left w:val="none" w:sz="0" w:space="0" w:color="auto"/>
                    <w:bottom w:val="none" w:sz="0" w:space="0" w:color="auto"/>
                    <w:right w:val="none" w:sz="0" w:space="0" w:color="auto"/>
                  </w:divBdr>
                  <w:divsChild>
                    <w:div w:id="892277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7279637">
      <w:bodyDiv w:val="1"/>
      <w:marLeft w:val="0"/>
      <w:marRight w:val="0"/>
      <w:marTop w:val="0"/>
      <w:marBottom w:val="0"/>
      <w:divBdr>
        <w:top w:val="none" w:sz="0" w:space="0" w:color="auto"/>
        <w:left w:val="none" w:sz="0" w:space="0" w:color="auto"/>
        <w:bottom w:val="none" w:sz="0" w:space="0" w:color="auto"/>
        <w:right w:val="none" w:sz="0" w:space="0" w:color="auto"/>
      </w:divBdr>
    </w:div>
    <w:div w:id="1221675249">
      <w:bodyDiv w:val="1"/>
      <w:marLeft w:val="0"/>
      <w:marRight w:val="0"/>
      <w:marTop w:val="0"/>
      <w:marBottom w:val="0"/>
      <w:divBdr>
        <w:top w:val="none" w:sz="0" w:space="0" w:color="auto"/>
        <w:left w:val="none" w:sz="0" w:space="0" w:color="auto"/>
        <w:bottom w:val="none" w:sz="0" w:space="0" w:color="auto"/>
        <w:right w:val="none" w:sz="0" w:space="0" w:color="auto"/>
      </w:divBdr>
      <w:divsChild>
        <w:div w:id="1127237205">
          <w:marLeft w:val="0"/>
          <w:marRight w:val="0"/>
          <w:marTop w:val="0"/>
          <w:marBottom w:val="0"/>
          <w:divBdr>
            <w:top w:val="none" w:sz="0" w:space="0" w:color="auto"/>
            <w:left w:val="none" w:sz="0" w:space="0" w:color="auto"/>
            <w:bottom w:val="none" w:sz="0" w:space="0" w:color="auto"/>
            <w:right w:val="none" w:sz="0" w:space="0" w:color="auto"/>
          </w:divBdr>
          <w:divsChild>
            <w:div w:id="1878161071">
              <w:marLeft w:val="0"/>
              <w:marRight w:val="0"/>
              <w:marTop w:val="0"/>
              <w:marBottom w:val="0"/>
              <w:divBdr>
                <w:top w:val="none" w:sz="0" w:space="0" w:color="auto"/>
                <w:left w:val="none" w:sz="0" w:space="0" w:color="auto"/>
                <w:bottom w:val="none" w:sz="0" w:space="0" w:color="auto"/>
                <w:right w:val="none" w:sz="0" w:space="0" w:color="auto"/>
              </w:divBdr>
              <w:divsChild>
                <w:div w:id="1675494817">
                  <w:marLeft w:val="0"/>
                  <w:marRight w:val="0"/>
                  <w:marTop w:val="0"/>
                  <w:marBottom w:val="0"/>
                  <w:divBdr>
                    <w:top w:val="none" w:sz="0" w:space="0" w:color="auto"/>
                    <w:left w:val="none" w:sz="0" w:space="0" w:color="auto"/>
                    <w:bottom w:val="none" w:sz="0" w:space="0" w:color="auto"/>
                    <w:right w:val="none" w:sz="0" w:space="0" w:color="auto"/>
                  </w:divBdr>
                  <w:divsChild>
                    <w:div w:id="1784299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8656169">
      <w:bodyDiv w:val="1"/>
      <w:marLeft w:val="0"/>
      <w:marRight w:val="0"/>
      <w:marTop w:val="0"/>
      <w:marBottom w:val="0"/>
      <w:divBdr>
        <w:top w:val="none" w:sz="0" w:space="0" w:color="auto"/>
        <w:left w:val="none" w:sz="0" w:space="0" w:color="auto"/>
        <w:bottom w:val="none" w:sz="0" w:space="0" w:color="auto"/>
        <w:right w:val="none" w:sz="0" w:space="0" w:color="auto"/>
      </w:divBdr>
    </w:div>
    <w:div w:id="1291008347">
      <w:bodyDiv w:val="1"/>
      <w:marLeft w:val="0"/>
      <w:marRight w:val="0"/>
      <w:marTop w:val="0"/>
      <w:marBottom w:val="0"/>
      <w:divBdr>
        <w:top w:val="none" w:sz="0" w:space="0" w:color="auto"/>
        <w:left w:val="none" w:sz="0" w:space="0" w:color="auto"/>
        <w:bottom w:val="none" w:sz="0" w:space="0" w:color="auto"/>
        <w:right w:val="none" w:sz="0" w:space="0" w:color="auto"/>
      </w:divBdr>
    </w:div>
    <w:div w:id="1393113753">
      <w:bodyDiv w:val="1"/>
      <w:marLeft w:val="0"/>
      <w:marRight w:val="0"/>
      <w:marTop w:val="0"/>
      <w:marBottom w:val="0"/>
      <w:divBdr>
        <w:top w:val="none" w:sz="0" w:space="0" w:color="auto"/>
        <w:left w:val="none" w:sz="0" w:space="0" w:color="auto"/>
        <w:bottom w:val="none" w:sz="0" w:space="0" w:color="auto"/>
        <w:right w:val="none" w:sz="0" w:space="0" w:color="auto"/>
      </w:divBdr>
      <w:divsChild>
        <w:div w:id="1285384508">
          <w:marLeft w:val="0"/>
          <w:marRight w:val="0"/>
          <w:marTop w:val="0"/>
          <w:marBottom w:val="0"/>
          <w:divBdr>
            <w:top w:val="none" w:sz="0" w:space="0" w:color="auto"/>
            <w:left w:val="none" w:sz="0" w:space="0" w:color="auto"/>
            <w:bottom w:val="none" w:sz="0" w:space="0" w:color="auto"/>
            <w:right w:val="none" w:sz="0" w:space="0" w:color="auto"/>
          </w:divBdr>
          <w:divsChild>
            <w:div w:id="1515613087">
              <w:marLeft w:val="0"/>
              <w:marRight w:val="0"/>
              <w:marTop w:val="0"/>
              <w:marBottom w:val="0"/>
              <w:divBdr>
                <w:top w:val="none" w:sz="0" w:space="0" w:color="auto"/>
                <w:left w:val="none" w:sz="0" w:space="0" w:color="auto"/>
                <w:bottom w:val="none" w:sz="0" w:space="0" w:color="auto"/>
                <w:right w:val="none" w:sz="0" w:space="0" w:color="auto"/>
              </w:divBdr>
              <w:divsChild>
                <w:div w:id="2087914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4683478">
      <w:bodyDiv w:val="1"/>
      <w:marLeft w:val="0"/>
      <w:marRight w:val="0"/>
      <w:marTop w:val="0"/>
      <w:marBottom w:val="0"/>
      <w:divBdr>
        <w:top w:val="none" w:sz="0" w:space="0" w:color="auto"/>
        <w:left w:val="none" w:sz="0" w:space="0" w:color="auto"/>
        <w:bottom w:val="none" w:sz="0" w:space="0" w:color="auto"/>
        <w:right w:val="none" w:sz="0" w:space="0" w:color="auto"/>
      </w:divBdr>
      <w:divsChild>
        <w:div w:id="469329002">
          <w:marLeft w:val="0"/>
          <w:marRight w:val="0"/>
          <w:marTop w:val="0"/>
          <w:marBottom w:val="0"/>
          <w:divBdr>
            <w:top w:val="none" w:sz="0" w:space="0" w:color="auto"/>
            <w:left w:val="none" w:sz="0" w:space="0" w:color="auto"/>
            <w:bottom w:val="none" w:sz="0" w:space="0" w:color="auto"/>
            <w:right w:val="none" w:sz="0" w:space="0" w:color="auto"/>
          </w:divBdr>
          <w:divsChild>
            <w:div w:id="1846020334">
              <w:marLeft w:val="0"/>
              <w:marRight w:val="0"/>
              <w:marTop w:val="0"/>
              <w:marBottom w:val="0"/>
              <w:divBdr>
                <w:top w:val="none" w:sz="0" w:space="0" w:color="auto"/>
                <w:left w:val="none" w:sz="0" w:space="0" w:color="auto"/>
                <w:bottom w:val="none" w:sz="0" w:space="0" w:color="auto"/>
                <w:right w:val="none" w:sz="0" w:space="0" w:color="auto"/>
              </w:divBdr>
              <w:divsChild>
                <w:div w:id="817496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533862">
      <w:bodyDiv w:val="1"/>
      <w:marLeft w:val="0"/>
      <w:marRight w:val="0"/>
      <w:marTop w:val="0"/>
      <w:marBottom w:val="0"/>
      <w:divBdr>
        <w:top w:val="none" w:sz="0" w:space="0" w:color="auto"/>
        <w:left w:val="none" w:sz="0" w:space="0" w:color="auto"/>
        <w:bottom w:val="none" w:sz="0" w:space="0" w:color="auto"/>
        <w:right w:val="none" w:sz="0" w:space="0" w:color="auto"/>
      </w:divBdr>
    </w:div>
    <w:div w:id="1666594538">
      <w:bodyDiv w:val="1"/>
      <w:marLeft w:val="0"/>
      <w:marRight w:val="0"/>
      <w:marTop w:val="0"/>
      <w:marBottom w:val="0"/>
      <w:divBdr>
        <w:top w:val="none" w:sz="0" w:space="0" w:color="auto"/>
        <w:left w:val="none" w:sz="0" w:space="0" w:color="auto"/>
        <w:bottom w:val="none" w:sz="0" w:space="0" w:color="auto"/>
        <w:right w:val="none" w:sz="0" w:space="0" w:color="auto"/>
      </w:divBdr>
    </w:div>
    <w:div w:id="1741252054">
      <w:bodyDiv w:val="1"/>
      <w:marLeft w:val="0"/>
      <w:marRight w:val="0"/>
      <w:marTop w:val="0"/>
      <w:marBottom w:val="0"/>
      <w:divBdr>
        <w:top w:val="none" w:sz="0" w:space="0" w:color="auto"/>
        <w:left w:val="none" w:sz="0" w:space="0" w:color="auto"/>
        <w:bottom w:val="none" w:sz="0" w:space="0" w:color="auto"/>
        <w:right w:val="none" w:sz="0" w:space="0" w:color="auto"/>
      </w:divBdr>
    </w:div>
    <w:div w:id="1782411155">
      <w:bodyDiv w:val="1"/>
      <w:marLeft w:val="0"/>
      <w:marRight w:val="0"/>
      <w:marTop w:val="0"/>
      <w:marBottom w:val="0"/>
      <w:divBdr>
        <w:top w:val="none" w:sz="0" w:space="0" w:color="auto"/>
        <w:left w:val="none" w:sz="0" w:space="0" w:color="auto"/>
        <w:bottom w:val="none" w:sz="0" w:space="0" w:color="auto"/>
        <w:right w:val="none" w:sz="0" w:space="0" w:color="auto"/>
      </w:divBdr>
    </w:div>
    <w:div w:id="1790079280">
      <w:bodyDiv w:val="1"/>
      <w:marLeft w:val="0"/>
      <w:marRight w:val="0"/>
      <w:marTop w:val="0"/>
      <w:marBottom w:val="0"/>
      <w:divBdr>
        <w:top w:val="none" w:sz="0" w:space="0" w:color="auto"/>
        <w:left w:val="none" w:sz="0" w:space="0" w:color="auto"/>
        <w:bottom w:val="none" w:sz="0" w:space="0" w:color="auto"/>
        <w:right w:val="none" w:sz="0" w:space="0" w:color="auto"/>
      </w:divBdr>
    </w:div>
    <w:div w:id="1830364856">
      <w:bodyDiv w:val="1"/>
      <w:marLeft w:val="0"/>
      <w:marRight w:val="0"/>
      <w:marTop w:val="0"/>
      <w:marBottom w:val="0"/>
      <w:divBdr>
        <w:top w:val="none" w:sz="0" w:space="0" w:color="auto"/>
        <w:left w:val="none" w:sz="0" w:space="0" w:color="auto"/>
        <w:bottom w:val="none" w:sz="0" w:space="0" w:color="auto"/>
        <w:right w:val="none" w:sz="0" w:space="0" w:color="auto"/>
      </w:divBdr>
      <w:divsChild>
        <w:div w:id="810170515">
          <w:marLeft w:val="0"/>
          <w:marRight w:val="0"/>
          <w:marTop w:val="0"/>
          <w:marBottom w:val="0"/>
          <w:divBdr>
            <w:top w:val="none" w:sz="0" w:space="0" w:color="auto"/>
            <w:left w:val="none" w:sz="0" w:space="0" w:color="auto"/>
            <w:bottom w:val="none" w:sz="0" w:space="0" w:color="auto"/>
            <w:right w:val="none" w:sz="0" w:space="0" w:color="auto"/>
          </w:divBdr>
          <w:divsChild>
            <w:div w:id="139462167">
              <w:marLeft w:val="0"/>
              <w:marRight w:val="0"/>
              <w:marTop w:val="0"/>
              <w:marBottom w:val="0"/>
              <w:divBdr>
                <w:top w:val="none" w:sz="0" w:space="0" w:color="auto"/>
                <w:left w:val="none" w:sz="0" w:space="0" w:color="auto"/>
                <w:bottom w:val="none" w:sz="0" w:space="0" w:color="auto"/>
                <w:right w:val="none" w:sz="0" w:space="0" w:color="auto"/>
              </w:divBdr>
              <w:divsChild>
                <w:div w:id="95558831">
                  <w:marLeft w:val="0"/>
                  <w:marRight w:val="0"/>
                  <w:marTop w:val="0"/>
                  <w:marBottom w:val="0"/>
                  <w:divBdr>
                    <w:top w:val="none" w:sz="0" w:space="0" w:color="auto"/>
                    <w:left w:val="none" w:sz="0" w:space="0" w:color="auto"/>
                    <w:bottom w:val="none" w:sz="0" w:space="0" w:color="auto"/>
                    <w:right w:val="none" w:sz="0" w:space="0" w:color="auto"/>
                  </w:divBdr>
                  <w:divsChild>
                    <w:div w:id="338041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684412">
      <w:bodyDiv w:val="1"/>
      <w:marLeft w:val="0"/>
      <w:marRight w:val="0"/>
      <w:marTop w:val="0"/>
      <w:marBottom w:val="0"/>
      <w:divBdr>
        <w:top w:val="none" w:sz="0" w:space="0" w:color="auto"/>
        <w:left w:val="none" w:sz="0" w:space="0" w:color="auto"/>
        <w:bottom w:val="none" w:sz="0" w:space="0" w:color="auto"/>
        <w:right w:val="none" w:sz="0" w:space="0" w:color="auto"/>
      </w:divBdr>
    </w:div>
    <w:div w:id="1836804380">
      <w:bodyDiv w:val="1"/>
      <w:marLeft w:val="0"/>
      <w:marRight w:val="0"/>
      <w:marTop w:val="0"/>
      <w:marBottom w:val="0"/>
      <w:divBdr>
        <w:top w:val="none" w:sz="0" w:space="0" w:color="auto"/>
        <w:left w:val="none" w:sz="0" w:space="0" w:color="auto"/>
        <w:bottom w:val="none" w:sz="0" w:space="0" w:color="auto"/>
        <w:right w:val="none" w:sz="0" w:space="0" w:color="auto"/>
      </w:divBdr>
    </w:div>
    <w:div w:id="2033147152">
      <w:bodyDiv w:val="1"/>
      <w:marLeft w:val="0"/>
      <w:marRight w:val="0"/>
      <w:marTop w:val="0"/>
      <w:marBottom w:val="0"/>
      <w:divBdr>
        <w:top w:val="none" w:sz="0" w:space="0" w:color="auto"/>
        <w:left w:val="none" w:sz="0" w:space="0" w:color="auto"/>
        <w:bottom w:val="none" w:sz="0" w:space="0" w:color="auto"/>
        <w:right w:val="none" w:sz="0" w:space="0" w:color="auto"/>
      </w:divBdr>
    </w:div>
    <w:div w:id="2039160411">
      <w:bodyDiv w:val="1"/>
      <w:marLeft w:val="0"/>
      <w:marRight w:val="0"/>
      <w:marTop w:val="0"/>
      <w:marBottom w:val="0"/>
      <w:divBdr>
        <w:top w:val="none" w:sz="0" w:space="0" w:color="auto"/>
        <w:left w:val="none" w:sz="0" w:space="0" w:color="auto"/>
        <w:bottom w:val="none" w:sz="0" w:space="0" w:color="auto"/>
        <w:right w:val="none" w:sz="0" w:space="0" w:color="auto"/>
      </w:divBdr>
    </w:div>
    <w:div w:id="2124374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witter.com/Ikram1604630" TargetMode="External"/><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linkedin.com/in/ikram-dahmani-146807140/" TargetMode="Externa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hyperlink" Target="https://www.facebook.com/ikram.dahmani.54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C79EC4B-EE06-6346-BFA3-D80369BDD9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1658</Words>
  <Characters>9451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Ikram Dahmani (1604630)</dc:creator>
  <cp:keywords/>
  <dc:description/>
  <cp:lastModifiedBy>Ikram Dahmani (1604630)</cp:lastModifiedBy>
  <cp:revision>2</cp:revision>
  <dcterms:created xsi:type="dcterms:W3CDTF">2018-04-27T11:33:00Z</dcterms:created>
  <dcterms:modified xsi:type="dcterms:W3CDTF">2018-04-27T11:33:00Z</dcterms:modified>
</cp:coreProperties>
</file>