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p>
    <w:p>
      <w:pPr>
        <w:spacing w:before="0" w:after="0" w:line="360"/>
        <w:ind w:right="0" w:left="0" w:firstLine="0"/>
        <w:jc w:val="center"/>
        <w:rPr>
          <w:rFonts w:ascii="Times New Roman" w:hAnsi="Times New Roman" w:cs="Times New Roman" w:eastAsia="Times New Roman"/>
          <w:b/>
          <w:color w:val="auto"/>
          <w:spacing w:val="-10"/>
          <w:position w:val="0"/>
          <w:sz w:val="28"/>
          <w:u w:val="single"/>
          <w:shd w:fill="auto" w:val="clear"/>
        </w:rPr>
      </w:pPr>
      <w:r>
        <w:rPr>
          <w:rFonts w:ascii="Times New Roman" w:hAnsi="Times New Roman" w:cs="Times New Roman" w:eastAsia="Times New Roman"/>
          <w:b/>
          <w:color w:val="auto"/>
          <w:spacing w:val="-10"/>
          <w:position w:val="0"/>
          <w:sz w:val="28"/>
          <w:u w:val="single"/>
          <w:shd w:fill="auto" w:val="clear"/>
        </w:rPr>
        <w:t xml:space="preserve">Knowledge and Information Management Skills for the Workplace</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Dorin-Mihut Moc 1605365   </w:t>
      </w:r>
    </w:p>
    <w:p>
      <w:pPr>
        <w:spacing w:before="0" w:after="20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Tanja Nathan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Introduction</w:t>
      </w:r>
      <w:r>
        <w:rPr>
          <w:rFonts w:ascii="Times New Roman" w:hAnsi="Times New Roman" w:cs="Times New Roman" w:eastAsia="Times New Roman"/>
          <w:color w:val="auto"/>
          <w:spacing w:val="0"/>
          <w:position w:val="0"/>
          <w:sz w:val="24"/>
          <w:shd w:fill="auto" w:val="clear"/>
        </w:rPr>
        <w:tab/>
        <w:t xml:space="preserve">3</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Part-01</w:t>
      </w:r>
      <w:r>
        <w:rPr>
          <w:rFonts w:ascii="Times New Roman" w:hAnsi="Times New Roman" w:cs="Times New Roman" w:eastAsia="Times New Roman"/>
          <w:color w:val="auto"/>
          <w:spacing w:val="0"/>
          <w:position w:val="0"/>
          <w:sz w:val="24"/>
          <w:shd w:fill="auto" w:val="clear"/>
        </w:rPr>
        <w:tab/>
        <w:t xml:space="preserve">4</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a) Explain the relationship between data, information and knowledge</w:t>
      </w:r>
      <w:r>
        <w:rPr>
          <w:rFonts w:ascii="Times New Roman" w:hAnsi="Times New Roman" w:cs="Times New Roman" w:eastAsia="Times New Roman"/>
          <w:color w:val="auto"/>
          <w:spacing w:val="0"/>
          <w:position w:val="0"/>
          <w:sz w:val="24"/>
          <w:shd w:fill="auto" w:val="clear"/>
        </w:rPr>
        <w:tab/>
        <w:t xml:space="preserve">4</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b) Explain the relationship between individual knowledge and organisational knowledge.</w:t>
      </w:r>
      <w:r>
        <w:rPr>
          <w:rFonts w:ascii="Times New Roman" w:hAnsi="Times New Roman" w:cs="Times New Roman" w:eastAsia="Times New Roman"/>
          <w:color w:val="auto"/>
          <w:spacing w:val="0"/>
          <w:position w:val="0"/>
          <w:sz w:val="24"/>
          <w:shd w:fill="auto" w:val="clear"/>
        </w:rPr>
        <w:tab/>
        <w:t xml:space="preserve">5</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c) Apply analysis and modelling techniques to identify knowledge assets.</w:t>
      </w:r>
      <w:r>
        <w:rPr>
          <w:rFonts w:ascii="Times New Roman" w:hAnsi="Times New Roman" w:cs="Times New Roman" w:eastAsia="Times New Roman"/>
          <w:color w:val="auto"/>
          <w:spacing w:val="0"/>
          <w:position w:val="0"/>
          <w:sz w:val="24"/>
          <w:shd w:fill="auto" w:val="clear"/>
        </w:rPr>
        <w:tab/>
        <w:t xml:space="preserve">6</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d) Evaluate actual and potential knowledge assets.</w:t>
      </w:r>
      <w:r>
        <w:rPr>
          <w:rFonts w:ascii="Times New Roman" w:hAnsi="Times New Roman" w:cs="Times New Roman" w:eastAsia="Times New Roman"/>
          <w:color w:val="auto"/>
          <w:spacing w:val="0"/>
          <w:position w:val="0"/>
          <w:sz w:val="24"/>
          <w:shd w:fill="auto" w:val="clear"/>
        </w:rPr>
        <w:tab/>
        <w:t xml:space="preserve">8</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Part 2:</w:t>
      </w:r>
      <w:r>
        <w:rPr>
          <w:rFonts w:ascii="Times New Roman" w:hAnsi="Times New Roman" w:cs="Times New Roman" w:eastAsia="Times New Roman"/>
          <w:color w:val="auto"/>
          <w:spacing w:val="0"/>
          <w:position w:val="0"/>
          <w:sz w:val="24"/>
          <w:shd w:fill="auto" w:val="clear"/>
        </w:rPr>
        <w:tab/>
        <w:t xml:space="preserve">9</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a) Explain what is required to create, store, apply and integrate knowledge.</w:t>
      </w:r>
      <w:r>
        <w:rPr>
          <w:rFonts w:ascii="Times New Roman" w:hAnsi="Times New Roman" w:cs="Times New Roman" w:eastAsia="Times New Roman"/>
          <w:color w:val="auto"/>
          <w:spacing w:val="0"/>
          <w:position w:val="0"/>
          <w:sz w:val="24"/>
          <w:shd w:fill="auto" w:val="clear"/>
        </w:rPr>
        <w:tab/>
        <w:t xml:space="preserve">9</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b) Consider the importance of Intellectual Property rights.</w:t>
      </w:r>
      <w:r>
        <w:rPr>
          <w:rFonts w:ascii="Times New Roman" w:hAnsi="Times New Roman" w:cs="Times New Roman" w:eastAsia="Times New Roman"/>
          <w:color w:val="auto"/>
          <w:spacing w:val="0"/>
          <w:position w:val="0"/>
          <w:sz w:val="24"/>
          <w:shd w:fill="auto" w:val="clear"/>
        </w:rPr>
        <w:tab/>
        <w:t xml:space="preserve">10</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Part 3:</w:t>
      </w:r>
      <w:r>
        <w:rPr>
          <w:rFonts w:ascii="Times New Roman" w:hAnsi="Times New Roman" w:cs="Times New Roman" w:eastAsia="Times New Roman"/>
          <w:color w:val="auto"/>
          <w:spacing w:val="0"/>
          <w:position w:val="0"/>
          <w:sz w:val="24"/>
          <w:shd w:fill="auto" w:val="clear"/>
        </w:rPr>
        <w:tab/>
        <w:t xml:space="preserve">11</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a) Explain the contribution knowledge assets have on an organisation.</w:t>
      </w:r>
      <w:r>
        <w:rPr>
          <w:rFonts w:ascii="Times New Roman" w:hAnsi="Times New Roman" w:cs="Times New Roman" w:eastAsia="Times New Roman"/>
          <w:color w:val="auto"/>
          <w:spacing w:val="0"/>
          <w:position w:val="0"/>
          <w:sz w:val="24"/>
          <w:shd w:fill="auto" w:val="clear"/>
        </w:rPr>
        <w:tab/>
        <w:t xml:space="preserve">11</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b) Evaluate the knowledge requirements for the organisation.</w:t>
      </w:r>
      <w:r>
        <w:rPr>
          <w:rFonts w:ascii="Times New Roman" w:hAnsi="Times New Roman" w:cs="Times New Roman" w:eastAsia="Times New Roman"/>
          <w:color w:val="auto"/>
          <w:spacing w:val="0"/>
          <w:position w:val="0"/>
          <w:sz w:val="24"/>
          <w:shd w:fill="auto" w:val="clear"/>
        </w:rPr>
        <w:tab/>
        <w:t xml:space="preserve">12</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c) Evaluate the organisation’s framework for enabling knowledge sharing.</w:t>
      </w:r>
      <w:r>
        <w:rPr>
          <w:rFonts w:ascii="Times New Roman" w:hAnsi="Times New Roman" w:cs="Times New Roman" w:eastAsia="Times New Roman"/>
          <w:color w:val="auto"/>
          <w:spacing w:val="0"/>
          <w:position w:val="0"/>
          <w:sz w:val="24"/>
          <w:shd w:fill="auto" w:val="clear"/>
        </w:rPr>
        <w:tab/>
        <w:t xml:space="preserve">12</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d) Recommend improvements to the current framework.</w:t>
      </w:r>
      <w:r>
        <w:rPr>
          <w:rFonts w:ascii="Times New Roman" w:hAnsi="Times New Roman" w:cs="Times New Roman" w:eastAsia="Times New Roman"/>
          <w:color w:val="auto"/>
          <w:spacing w:val="0"/>
          <w:position w:val="0"/>
          <w:sz w:val="24"/>
          <w:shd w:fill="auto" w:val="clear"/>
        </w:rPr>
        <w:tab/>
        <w:t xml:space="preserve">13</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Part 4:</w:t>
      </w:r>
      <w:r>
        <w:rPr>
          <w:rFonts w:ascii="Times New Roman" w:hAnsi="Times New Roman" w:cs="Times New Roman" w:eastAsia="Times New Roman"/>
          <w:color w:val="auto"/>
          <w:spacing w:val="0"/>
          <w:position w:val="0"/>
          <w:sz w:val="24"/>
          <w:shd w:fill="auto" w:val="clear"/>
        </w:rPr>
        <w:tab/>
        <w:t xml:space="preserve">14</w:t>
      </w:r>
    </w:p>
    <w:p>
      <w:pPr>
        <w:tabs>
          <w:tab w:val="right" w:pos="9016" w:leader="dot"/>
        </w:tabs>
        <w:spacing w:before="0" w:after="100" w:line="360"/>
        <w:ind w:right="0" w:left="24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FF"/>
          <w:spacing w:val="0"/>
          <w:position w:val="0"/>
          <w:sz w:val="24"/>
          <w:u w:val="single"/>
          <w:shd w:fill="auto" w:val="clear"/>
        </w:rPr>
        <w:t xml:space="preserve">Evidence of wide reading and research, encompassing application of relevant academic theories and models</w:t>
      </w:r>
      <w:r>
        <w:rPr>
          <w:rFonts w:ascii="Times New Roman" w:hAnsi="Times New Roman" w:cs="Times New Roman" w:eastAsia="Times New Roman"/>
          <w:color w:val="auto"/>
          <w:spacing w:val="0"/>
          <w:position w:val="0"/>
          <w:sz w:val="24"/>
          <w:shd w:fill="auto" w:val="clear"/>
        </w:rPr>
        <w:tab/>
        <w:t xml:space="preserve">14</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Conclusion</w:t>
      </w:r>
      <w:r>
        <w:rPr>
          <w:rFonts w:ascii="Times New Roman" w:hAnsi="Times New Roman" w:cs="Times New Roman" w:eastAsia="Times New Roman"/>
          <w:color w:val="auto"/>
          <w:spacing w:val="0"/>
          <w:position w:val="0"/>
          <w:sz w:val="24"/>
          <w:shd w:fill="auto" w:val="clear"/>
        </w:rPr>
        <w:tab/>
        <w:t xml:space="preserve">15</w:t>
      </w:r>
    </w:p>
    <w:p>
      <w:pPr>
        <w:tabs>
          <w:tab w:val="right" w:pos="9016" w:leader="dot"/>
        </w:tabs>
        <w:spacing w:before="0" w:after="10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0000FF"/>
          <w:spacing w:val="0"/>
          <w:position w:val="0"/>
          <w:sz w:val="24"/>
          <w:u w:val="single"/>
          <w:shd w:fill="auto" w:val="clear"/>
        </w:rPr>
        <w:t xml:space="preserve">References List</w:t>
      </w:r>
      <w:r>
        <w:rPr>
          <w:rFonts w:ascii="Times New Roman" w:hAnsi="Times New Roman" w:cs="Times New Roman" w:eastAsia="Times New Roman"/>
          <w:color w:val="auto"/>
          <w:spacing w:val="0"/>
          <w:position w:val="0"/>
          <w:sz w:val="24"/>
          <w:shd w:fill="auto" w:val="clear"/>
        </w:rPr>
        <w:tab/>
        <w:t xml:space="preserve">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Information management</w:t>
      </w:r>
      <w:r>
        <w:rPr>
          <w:rFonts w:ascii="Times New Roman" w:hAnsi="Times New Roman" w:cs="Times New Roman" w:eastAsia="Times New Roman"/>
          <w:color w:val="auto"/>
          <w:spacing w:val="0"/>
          <w:position w:val="0"/>
          <w:sz w:val="24"/>
          <w:shd w:fill="auto" w:val="clear"/>
        </w:rPr>
        <w:t xml:space="preserve"> in any organization is considered to be crucial tasks for sharing of information and making use of the information in right time without the risk of leakage Rival companies are always n opportunities of tracking down information of other companies through tricky systems and techniques. Hence an organization has to be strict enough in terms of protecting the information from being leaked to third party. Information system has to be clear and transparent when it is conveyed to the employees or to the stakeholders. On the basis of the information process, various operations of the organization take place effectively in an organization. Efficiency and skills in communication are required to transform information into profitable outputs. It is the skills of the employers and the leaders to convey right information to the employees so that the performance of the employees matches with the desired objectives. The information is like strategies that are developed in an organization as in this report NHS will aim to manage information within the organization and the stakeholders.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will structure in a way that it will suggest the various strategies and the techniques adapted by NHS to maintain information management in the organization. NHS being a health sector has the every responsibility to maintain the information about the staffs, patients, stakeholders and also about the governmental policies. UK government has contributed to the organization in developing itself as one of the strong sector in healing individuals from sufferings. The report will part by part show the efficiencies of data management and the techniques applied by the management to maintain the process of information flow smooth in the organization. NHS needs to also protect the data from being leaked to third party as it will hamper the loyalty of the employees and the service users.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Part-01</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Explain the relationship between data, information and knowledge</w:t>
      </w:r>
    </w:p>
    <w:p>
      <w:pPr>
        <w:spacing w:before="0" w:after="200" w:line="360"/>
        <w:ind w:right="0" w:left="0" w:firstLine="0"/>
        <w:jc w:val="center"/>
        <w:rPr>
          <w:rFonts w:ascii="Times New Roman" w:hAnsi="Times New Roman" w:cs="Times New Roman" w:eastAsia="Times New Roman"/>
          <w:b/>
          <w:color w:val="auto"/>
          <w:spacing w:val="0"/>
          <w:position w:val="0"/>
          <w:sz w:val="24"/>
          <w:shd w:fill="auto" w:val="clear"/>
        </w:rPr>
      </w:pPr>
      <w:r>
        <w:object w:dxaOrig="3945" w:dyaOrig="2777">
          <v:rect xmlns:o="urn:schemas-microsoft-com:office:office" xmlns:v="urn:schemas-microsoft-com:vml" id="rectole0000000000" style="width:197.250000pt;height:138.8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Figure 1: Relationship between data, information &amp; Knowledge</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Gandomi and Haider, 2015)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Data</w:t>
      </w:r>
      <w:r>
        <w:rPr>
          <w:rFonts w:ascii="Times New Roman" w:hAnsi="Times New Roman" w:cs="Times New Roman" w:eastAsia="Times New Roman"/>
          <w:color w:val="auto"/>
          <w:spacing w:val="0"/>
          <w:position w:val="0"/>
          <w:sz w:val="24"/>
          <w:shd w:fill="auto" w:val="clear"/>
        </w:rPr>
        <w:t xml:space="preserve"> is the source of the activities that when utilized and converted for some purpose, it is transformed to </w:t>
      </w:r>
      <w:r>
        <w:rPr>
          <w:rFonts w:ascii="Times New Roman" w:hAnsi="Times New Roman" w:cs="Times New Roman" w:eastAsia="Times New Roman"/>
          <w:b/>
          <w:i/>
          <w:color w:val="auto"/>
          <w:spacing w:val="0"/>
          <w:position w:val="0"/>
          <w:sz w:val="24"/>
          <w:shd w:fill="auto" w:val="clear"/>
        </w:rPr>
        <w:t xml:space="preserve">information</w:t>
      </w:r>
      <w:r>
        <w:rPr>
          <w:rFonts w:ascii="Times New Roman" w:hAnsi="Times New Roman" w:cs="Times New Roman" w:eastAsia="Times New Roman"/>
          <w:color w:val="auto"/>
          <w:spacing w:val="0"/>
          <w:position w:val="0"/>
          <w:sz w:val="24"/>
          <w:shd w:fill="auto" w:val="clear"/>
        </w:rPr>
        <w:t xml:space="preserve">. Data stored for certain purpose or collected for some reasons transforms into information when the data is recalled to get some outcome. Hence the relationship between data and information from organization perspective is clear. It can be stated that any information is gathered from certain sources and that sources are termed as data in the organization. In an organization when the </w:t>
      </w:r>
      <w:r>
        <w:rPr>
          <w:rFonts w:ascii="Times New Roman" w:hAnsi="Times New Roman" w:cs="Times New Roman" w:eastAsia="Times New Roman"/>
          <w:b/>
          <w:i/>
          <w:color w:val="auto"/>
          <w:spacing w:val="0"/>
          <w:position w:val="0"/>
          <w:sz w:val="24"/>
          <w:shd w:fill="auto" w:val="clear"/>
        </w:rPr>
        <w:t xml:space="preserve">information</w:t>
      </w:r>
      <w:r>
        <w:rPr>
          <w:rFonts w:ascii="Times New Roman" w:hAnsi="Times New Roman" w:cs="Times New Roman" w:eastAsia="Times New Roman"/>
          <w:color w:val="auto"/>
          <w:spacing w:val="0"/>
          <w:position w:val="0"/>
          <w:sz w:val="24"/>
          <w:shd w:fill="auto" w:val="clear"/>
        </w:rPr>
        <w:t xml:space="preserve"> are shared among other individuals then it is called </w:t>
      </w:r>
      <w:r>
        <w:rPr>
          <w:rFonts w:ascii="Times New Roman" w:hAnsi="Times New Roman" w:cs="Times New Roman" w:eastAsia="Times New Roman"/>
          <w:b/>
          <w:i/>
          <w:color w:val="auto"/>
          <w:spacing w:val="0"/>
          <w:position w:val="0"/>
          <w:sz w:val="24"/>
          <w:shd w:fill="auto" w:val="clear"/>
        </w:rPr>
        <w:t xml:space="preserve">knowledge </w:t>
      </w:r>
      <w:r>
        <w:rPr>
          <w:rFonts w:ascii="Times New Roman" w:hAnsi="Times New Roman" w:cs="Times New Roman" w:eastAsia="Times New Roman"/>
          <w:color w:val="auto"/>
          <w:spacing w:val="0"/>
          <w:position w:val="0"/>
          <w:sz w:val="24"/>
          <w:shd w:fill="auto" w:val="clear"/>
        </w:rPr>
        <w:t xml:space="preserve">(Larose and Larose, 2014). An individual unaware of certain facts develops knowledge when the individual comes in contact with the data that is transformed into information. Data are stored in a system for later use and for important business matters, however when this data are discussed with the employees to build up plan o strategy then it is called information and knowledge gained by the employees (Smith and Wong, 2016). In NHS, information, data and knowledge has important and complex relationship to play its part. The employees in the organization allotted with the task to research new information stores in software or system. However, when new staffs are appointed in the organization, the management makes necessary step to educate the employees so that they can gain knowledge from it and improve their experience.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NHS, the data about a particular equipment is stored when not in use but when there is a need in the organization about the use of the equipment then the employer makes sure that the information about the equipment is passed on to the employees. It is a kind of knowledge gain for the employees who are unaware of the usage of the applications and its disadvantages and advantages (Lehrer, 2018). Through training the data of an object gets transformed into information and passed on to the staffs as a part of knowledge gain. The relationship is complex but when applied in the correct process in an organization, the outcome is successful and informative in nature. Similarly, nurses appointed to take care of patients are not aware of the usage of the medicines before hand, however they become aware of it when the information is passed on to them. It is a kind of process of knowledge gain in the organization either in teamwork or through training sessions (Laudon and Laudon, 2016). Individuals with the tendency and the curiosity to know about certain new equipments drives the data to be converted into information and pass on to the individual mind in form of knowledge sharing.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very important to note that correct data collected must be conveyed and communicated to the listener so that the correct knowledge is gained by the individual. Wrong information can create wrong impression and knowledge especially in health institutions like NHS.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 Explain the relationship between individual knowledge and organisational knowledge.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Individual knowledge</w:t>
      </w:r>
      <w:r>
        <w:rPr>
          <w:rFonts w:ascii="Times New Roman" w:hAnsi="Times New Roman" w:cs="Times New Roman" w:eastAsia="Times New Roman"/>
          <w:color w:val="auto"/>
          <w:spacing w:val="0"/>
          <w:position w:val="0"/>
          <w:sz w:val="24"/>
          <w:shd w:fill="auto" w:val="clear"/>
        </w:rPr>
        <w:t xml:space="preserve"> is much different from that of organizational knowledge as both the modes of knowledge gaining are alike and unique yet when combined can give a dynamic shape to the outcome. Individual knowledge is the knowledge is the knowledge or the information transmitted into the mind individually and </w:t>
      </w:r>
      <w:r>
        <w:rPr>
          <w:rFonts w:ascii="Times New Roman" w:hAnsi="Times New Roman" w:cs="Times New Roman" w:eastAsia="Times New Roman"/>
          <w:b/>
          <w:i/>
          <w:color w:val="auto"/>
          <w:spacing w:val="0"/>
          <w:position w:val="0"/>
          <w:sz w:val="24"/>
          <w:shd w:fill="auto" w:val="clear"/>
        </w:rPr>
        <w:t xml:space="preserve">organizational knowledge</w:t>
      </w:r>
      <w:r>
        <w:rPr>
          <w:rFonts w:ascii="Times New Roman" w:hAnsi="Times New Roman" w:cs="Times New Roman" w:eastAsia="Times New Roman"/>
          <w:color w:val="auto"/>
          <w:spacing w:val="0"/>
          <w:position w:val="0"/>
          <w:sz w:val="24"/>
          <w:shd w:fill="auto" w:val="clear"/>
        </w:rPr>
        <w:t xml:space="preserve"> is the knowledge that is gained in the presence of the teams. Individual knowledge can be acquired with the implementation of </w:t>
      </w:r>
      <w:r>
        <w:rPr>
          <w:rFonts w:ascii="Times New Roman" w:hAnsi="Times New Roman" w:cs="Times New Roman" w:eastAsia="Times New Roman"/>
          <w:b/>
          <w:i/>
          <w:color w:val="auto"/>
          <w:spacing w:val="0"/>
          <w:position w:val="0"/>
          <w:sz w:val="24"/>
          <w:shd w:fill="auto" w:val="clear"/>
        </w:rPr>
        <w:t xml:space="preserve">Kolb’s Learning Cycle </w:t>
      </w:r>
      <w:r>
        <w:rPr>
          <w:rFonts w:ascii="Times New Roman" w:hAnsi="Times New Roman" w:cs="Times New Roman" w:eastAsia="Times New Roman"/>
          <w:color w:val="auto"/>
          <w:spacing w:val="0"/>
          <w:position w:val="0"/>
          <w:sz w:val="24"/>
          <w:shd w:fill="auto" w:val="clear"/>
        </w:rPr>
        <w:t xml:space="preserve">while organizational knowledge can be gained through </w:t>
      </w:r>
      <w:r>
        <w:rPr>
          <w:rFonts w:ascii="Times New Roman" w:hAnsi="Times New Roman" w:cs="Times New Roman" w:eastAsia="Times New Roman"/>
          <w:b/>
          <w:i/>
          <w:color w:val="auto"/>
          <w:spacing w:val="0"/>
          <w:position w:val="0"/>
          <w:sz w:val="24"/>
          <w:shd w:fill="auto" w:val="clear"/>
        </w:rPr>
        <w:t xml:space="preserve">training and development session (</w:t>
      </w:r>
      <w:r>
        <w:rPr>
          <w:rFonts w:ascii="Times New Roman" w:hAnsi="Times New Roman" w:cs="Times New Roman" w:eastAsia="Times New Roman"/>
          <w:color w:val="auto"/>
          <w:spacing w:val="0"/>
          <w:position w:val="0"/>
          <w:sz w:val="24"/>
          <w:shd w:fill="auto" w:val="clear"/>
        </w:rPr>
        <w:t xml:space="preserve">Dixon, 2017</w:t>
      </w:r>
      <w:r>
        <w:rPr>
          <w:rFonts w:ascii="Times New Roman" w:hAnsi="Times New Roman" w:cs="Times New Roman" w:eastAsia="Times New Roman"/>
          <w:b/>
          <w:i/>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An individual knowledge remains limited within own self while organizational knowledge takes place with proper interaction and information. Organizational knowledge is better than individual knowledge as along with gaining of knowledge, other traits are also incorporated in an individual. The relationship is complicated yet it contributes to organizational benefits (North and Kumta, 2018). An individual gaining knowledge on self when come in contact of a team and organization, it gets the opportunity to explore the knowledge with others and learn some new aspects as well. Organization knowledge contributes in learning aspects such as collaboration, coordination and cooperation with others. Individual knowledge remains confined to limited areas of operations and don’t get the scope to explore new information. Individual knowledge when communicated in team, others to get the opportunity to develop some skills or information.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Along with sharing of knowledge, emotions and communications turn into strong bonding in the organization. The knowledge helps the organization to overcome many areas of operations having issues and enables time management in the organization. An individual having knowledge of the way of taking care of post surgical patients in NHS can educate the other staffs assigned for the same tasks. This enables the management to save time and concentrate on other areas of operation. Individual knowledge though makes an individual analyze the strengths and weaknesses on own yet it remains confined and limited. Through exploration of knowledge in organization, an individual can eliminate the errors for next operations while it is not possible smoothly in individual learning (Wilensky,  2015). It must also be noted that without individual knowledge some of the aspects of organizational knowledge remains unfulfilled. Values and cultures of the organization become familiar to the employees in an easy process. Combination of individual knowledge and organizational training makes operations and information more effective in nature.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4614" w:dyaOrig="2094">
          <v:rect xmlns:o="urn:schemas-microsoft-com:office:office" xmlns:v="urn:schemas-microsoft-com:vml" id="rectole0000000001" style="width:230.700000pt;height:104.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Figure 2: Organizational and Individual Knowledge</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North and Kumta,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Organizational knowledge takes its full shape when individuals learn the nature of sharing the knowledge and learning some from the external information. Both the knowledge plays their parts in a contributory way thus impacting the organization positively.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 Apply analysis and modelling techniques to identify knowledge assets.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assets are the assets that are possessed by individuals of an organization. The Knowledge of the individuals acts as assets of the organization that must be valued</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It is not possible for NHS to identify the required knowledge in individuals employed in the organization (Grant, 2015). Hence the organization applies various modeling techniques to apply the knowledge assets present in the organization and take measures to preserve the assets.</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To identify the knowledge present in the health organization, management applies proper communication model to identify the knowledge through interaction. </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4104" w:dyaOrig="2548">
          <v:rect xmlns:o="urn:schemas-microsoft-com:office:office" xmlns:v="urn:schemas-microsoft-com:vml" id="rectole0000000002" style="width:205.200000pt;height:127.4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Figure 3: Identification of knowledge assets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Grant, 2015)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figure above clearly refers to the fact that NHS can adapt the communication model to identify the knowledge existing in the organization and preserve it as assets of the organization. The process goes on through training sessions where the employers get the scope to interact with the employees individually. The knowledge carried by an individual when identified are nurtured and thus preserved as assets of the organization. Technologically </w:t>
      </w:r>
      <w:r>
        <w:rPr>
          <w:rFonts w:ascii="Times New Roman" w:hAnsi="Times New Roman" w:cs="Times New Roman" w:eastAsia="Times New Roman"/>
          <w:b/>
          <w:i/>
          <w:color w:val="auto"/>
          <w:spacing w:val="0"/>
          <w:position w:val="0"/>
          <w:sz w:val="24"/>
          <w:shd w:fill="auto" w:val="clear"/>
        </w:rPr>
        <w:t xml:space="preserve">Soft System Method</w:t>
      </w:r>
      <w:r>
        <w:rPr>
          <w:rFonts w:ascii="Times New Roman" w:hAnsi="Times New Roman" w:cs="Times New Roman" w:eastAsia="Times New Roman"/>
          <w:color w:val="auto"/>
          <w:spacing w:val="0"/>
          <w:position w:val="0"/>
          <w:sz w:val="24"/>
          <w:shd w:fill="auto" w:val="clear"/>
        </w:rPr>
        <w:t xml:space="preserve"> can trace the knowledge of information and transform it into business activities (Steiner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The </w:t>
      </w:r>
      <w:r>
        <w:rPr>
          <w:rFonts w:ascii="Times New Roman" w:hAnsi="Times New Roman" w:cs="Times New Roman" w:eastAsia="Times New Roman"/>
          <w:b/>
          <w:i/>
          <w:color w:val="auto"/>
          <w:spacing w:val="0"/>
          <w:position w:val="0"/>
          <w:sz w:val="24"/>
          <w:shd w:fill="auto" w:val="clear"/>
        </w:rPr>
        <w:t xml:space="preserve">SECI model</w:t>
      </w:r>
      <w:r>
        <w:rPr>
          <w:rFonts w:ascii="Times New Roman" w:hAnsi="Times New Roman" w:cs="Times New Roman" w:eastAsia="Times New Roman"/>
          <w:color w:val="auto"/>
          <w:spacing w:val="0"/>
          <w:position w:val="0"/>
          <w:sz w:val="24"/>
          <w:shd w:fill="auto" w:val="clear"/>
        </w:rPr>
        <w:t xml:space="preserve"> can help NHS to identify the knowledge of the employees and utilize it in correct time. Nonaka and Takeuchi have developed </w:t>
      </w:r>
      <w:r>
        <w:rPr>
          <w:rFonts w:ascii="Times New Roman" w:hAnsi="Times New Roman" w:cs="Times New Roman" w:eastAsia="Times New Roman"/>
          <w:b/>
          <w:i/>
          <w:color w:val="auto"/>
          <w:spacing w:val="0"/>
          <w:position w:val="0"/>
          <w:sz w:val="24"/>
          <w:shd w:fill="auto" w:val="clear"/>
        </w:rPr>
        <w:t xml:space="preserve">Socialization, Externalization, Combination and Internalization model</w:t>
      </w:r>
      <w:r>
        <w:rPr>
          <w:rFonts w:ascii="Times New Roman" w:hAnsi="Times New Roman" w:cs="Times New Roman" w:eastAsia="Times New Roman"/>
          <w:color w:val="auto"/>
          <w:spacing w:val="0"/>
          <w:position w:val="0"/>
          <w:sz w:val="24"/>
          <w:shd w:fill="auto" w:val="clear"/>
        </w:rPr>
        <w:t xml:space="preserve"> of knowledge management technique that can be applied in different organization (Allal-Chérif and Makhlouf,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model actually helps to make continuous use of the knowledge and then use it practically to develop some benefits and positive outcomes. With the application of the model, staffs of NHS can practice the activities that are in knowledge and then collaborate. Interaction takes place in the employees and then the employers are able to learn of the knowledge possed by the individual. For example, in NHS, when an employer through interaction comes to know of the software skill of an employee, that employee is staffed in the IT department handling data of the customers. The knowledge of the employee are then preserved and then considered as assets for the organization.</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3729" w:dyaOrig="2793">
          <v:rect xmlns:o="urn:schemas-microsoft-com:office:office" xmlns:v="urn:schemas-microsoft-com:vml" id="rectole0000000003" style="width:186.450000pt;height:139.6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Figure 4: SECI Model of knowledge assets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Allal-Chérif and Makhlouf, 2016)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 proper communication that is possible in the training sessions or working as teams, management will be able to know the hidden talent of the employees and make use of the wnoedge in the form of assets. The stakeholders also posses’ knowledge about certain facts and it must be known to the management as well.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 Evaluate actual and potential knowledge assets.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Actual knowledge</w:t>
      </w:r>
      <w:r>
        <w:rPr>
          <w:rFonts w:ascii="Times New Roman" w:hAnsi="Times New Roman" w:cs="Times New Roman" w:eastAsia="Times New Roman"/>
          <w:color w:val="auto"/>
          <w:spacing w:val="0"/>
          <w:position w:val="0"/>
          <w:sz w:val="24"/>
          <w:shd w:fill="auto" w:val="clear"/>
        </w:rPr>
        <w:t xml:space="preserve"> in the organization perspective is the knowledge that an individual carries from inheritance or background or even experience. Training and learning of some subjects is the actual knowledge that an individual carries with self. </w:t>
      </w:r>
      <w:r>
        <w:rPr>
          <w:rFonts w:ascii="Times New Roman" w:hAnsi="Times New Roman" w:cs="Times New Roman" w:eastAsia="Times New Roman"/>
          <w:b/>
          <w:i/>
          <w:color w:val="auto"/>
          <w:spacing w:val="0"/>
          <w:position w:val="0"/>
          <w:sz w:val="24"/>
          <w:shd w:fill="auto" w:val="clear"/>
        </w:rPr>
        <w:t xml:space="preserve">Potential knowledge</w:t>
      </w:r>
      <w:r>
        <w:rPr>
          <w:rFonts w:ascii="Times New Roman" w:hAnsi="Times New Roman" w:cs="Times New Roman" w:eastAsia="Times New Roman"/>
          <w:color w:val="auto"/>
          <w:spacing w:val="0"/>
          <w:position w:val="0"/>
          <w:sz w:val="24"/>
          <w:shd w:fill="auto" w:val="clear"/>
        </w:rPr>
        <w:t xml:space="preserve"> is the knowledge that helps an individual in justifying certain acts of the organization (Hislop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2018). In NHS treating a patient requires potential knowledge so that the practitioner can later justify the acts to the management. Actual knowledge that the practitioners or doctors carry with them due to learning and experience while potential knowledge is the knowledge where the staffs can respond to certain acts in critical moments.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Actual knowledge and potential knowledge both are required in the organization to have a smooth flow of knowledge in the organization. NHS encounters many incidents where the family members of the service users demands justification of an act and the individual carrying the potential knowledge are assigned for the tasks to avoid any kind of issues.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Rationale: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 must encounter certain steps to capture the knowledge and then managing the knowledge in the right process. The knowledge can be captured through learning phases or training sessions or performance management. However, the information and the knowledge can be managed by maintaining quality management in the organization and ensuring legal policies to protect the data or the information. </w:t>
      </w: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 2: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Explain what is required to create, store, apply and integrate knowledge.</w:t>
      </w:r>
    </w:p>
    <w:p>
      <w:pPr>
        <w:spacing w:before="0" w:after="20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creating storing and utilizing the information is possible in organization through the application of knowledge management system. There are seven steps that are required to fulfil the purpose of knowledge management in an organization. The seven steps includes knowing the </w:t>
      </w:r>
      <w:r>
        <w:rPr>
          <w:rFonts w:ascii="Times New Roman" w:hAnsi="Times New Roman" w:cs="Times New Roman" w:eastAsia="Times New Roman"/>
          <w:b/>
          <w:i/>
          <w:color w:val="auto"/>
          <w:spacing w:val="0"/>
          <w:position w:val="0"/>
          <w:sz w:val="24"/>
          <w:shd w:fill="auto" w:val="clear"/>
        </w:rPr>
        <w:t xml:space="preserve">issue of the organization, preparing for the change, creating the Knowledge Management team, Audit and analysis to take place, key features of the solutions must be discussed, implementing the building blocks</w:t>
      </w:r>
      <w:r>
        <w:rPr>
          <w:rFonts w:ascii="Times New Roman" w:hAnsi="Times New Roman" w:cs="Times New Roman" w:eastAsia="Times New Roman"/>
          <w:color w:val="auto"/>
          <w:spacing w:val="0"/>
          <w:position w:val="0"/>
          <w:sz w:val="24"/>
          <w:shd w:fill="auto" w:val="clear"/>
        </w:rPr>
        <w:t xml:space="preserve"> and finally </w:t>
      </w:r>
      <w:r>
        <w:rPr>
          <w:rFonts w:ascii="Times New Roman" w:hAnsi="Times New Roman" w:cs="Times New Roman" w:eastAsia="Times New Roman"/>
          <w:b/>
          <w:i/>
          <w:color w:val="auto"/>
          <w:spacing w:val="0"/>
          <w:position w:val="0"/>
          <w:sz w:val="24"/>
          <w:shd w:fill="auto" w:val="clear"/>
        </w:rPr>
        <w:t xml:space="preserve">linking the knowledge to the people.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First of all NHS needs to identify the problem that has taken place in the organization for example the need of recruiting new employees to meet the pressure of the organization. The management has to identify the issue that is shortages of staffs and thus it requires employing more staffs with appropriate skills and talents in respective field. Post identification of the issue, job description is created to make the candidates aware of the post vacant in the organization. Later the employees selected in the organization enrol the necessary information of their personal details along with their skills and abilities to match the requirement in the organization. The information of the employees is recorded in software so that it cannot be leaked to any third party.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Immediately, the organization oversees the needs of training the employees which again needs to take into account of the incurring cost and the necessary trainings to be imparted to the employees practically. The </w:t>
      </w:r>
      <w:r>
        <w:rPr>
          <w:rFonts w:ascii="Times New Roman" w:hAnsi="Times New Roman" w:cs="Times New Roman" w:eastAsia="Times New Roman"/>
          <w:b/>
          <w:i/>
          <w:color w:val="auto"/>
          <w:spacing w:val="0"/>
          <w:position w:val="0"/>
          <w:sz w:val="24"/>
          <w:shd w:fill="auto" w:val="clear"/>
        </w:rPr>
        <w:t xml:space="preserve">Knowledge Management</w:t>
      </w:r>
      <w:r>
        <w:rPr>
          <w:rFonts w:ascii="Times New Roman" w:hAnsi="Times New Roman" w:cs="Times New Roman" w:eastAsia="Times New Roman"/>
          <w:color w:val="auto"/>
          <w:spacing w:val="0"/>
          <w:position w:val="0"/>
          <w:sz w:val="24"/>
          <w:shd w:fill="auto" w:val="clear"/>
        </w:rPr>
        <w:t xml:space="preserve"> team will be appointed to handle all the data and the skills of the employees in a file. Audit can take place through the measurement of the performance of the employees and the analysis will give the employer an idea of the knowledge possessed by employees. The solutions that are featured in the training sessions are defined to the stakeholders and accordingly arrangements are made. The building blocks that are the strategies are discussed in the team and with the employees. The lacking features are discussed in the meetings enabling satisfactory environment in the organization. The information that are collected are preserved for future employees to be in need of and utilized by the future selected employees.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 Consider the importance of Intellectual Property rights.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Intellectual Property Rights</w:t>
      </w:r>
      <w:r>
        <w:rPr>
          <w:rFonts w:ascii="Times New Roman" w:hAnsi="Times New Roman" w:cs="Times New Roman" w:eastAsia="Times New Roman"/>
          <w:color w:val="auto"/>
          <w:spacing w:val="0"/>
          <w:position w:val="0"/>
          <w:sz w:val="24"/>
          <w:shd w:fill="auto" w:val="clear"/>
        </w:rPr>
        <w:t xml:space="preserve"> is essential even in the case of healthcare institutions and especially in cases of information management (Williams, 2016). Due to competitiveness, there has been a tendency among the organization to copy ideas from other organizations. It is very essential for an organization to preserve the information and the talent of the employees in the organization. Intellectual Property Rights through copyright or patents rights protects the rights of the employees. The equipment that is created by the employee of NHS must be protected through IPR so that it cannot be copied by other organizations, thus ensuring the rights and efforts of the individual.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Data Protection Act</w:t>
      </w:r>
      <w:r>
        <w:rPr>
          <w:rFonts w:ascii="Times New Roman" w:hAnsi="Times New Roman" w:cs="Times New Roman" w:eastAsia="Times New Roman"/>
          <w:color w:val="auto"/>
          <w:spacing w:val="0"/>
          <w:position w:val="0"/>
          <w:sz w:val="24"/>
          <w:shd w:fill="auto" w:val="clear"/>
        </w:rPr>
        <w:t xml:space="preserve"> is practiced and legalized in NHS to protect the data of the employees and the service users as well (Role and Humphries, 2016). Being a healthcare settings, NHS have been entrusted with the responsibility of protecting the data of the service users that are confidential in nature. </w:t>
      </w:r>
      <w:r>
        <w:rPr>
          <w:rFonts w:ascii="Times New Roman" w:hAnsi="Times New Roman" w:cs="Times New Roman" w:eastAsia="Times New Roman"/>
          <w:b/>
          <w:i/>
          <w:color w:val="auto"/>
          <w:spacing w:val="0"/>
          <w:position w:val="0"/>
          <w:sz w:val="24"/>
          <w:shd w:fill="auto" w:val="clear"/>
        </w:rPr>
        <w:t xml:space="preserve">Employment Rights</w:t>
      </w:r>
      <w:r>
        <w:rPr>
          <w:rFonts w:ascii="Times New Roman" w:hAnsi="Times New Roman" w:cs="Times New Roman" w:eastAsia="Times New Roman"/>
          <w:color w:val="auto"/>
          <w:spacing w:val="0"/>
          <w:position w:val="0"/>
          <w:sz w:val="24"/>
          <w:shd w:fill="auto" w:val="clear"/>
        </w:rPr>
        <w:t xml:space="preserve"> ensures that all the employees are equally treated and fairly given justice in the organization.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 3: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 Explain the contribution knowledge assets have on an organisation.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Knowledge assets</w:t>
      </w:r>
      <w:r>
        <w:rPr>
          <w:rFonts w:ascii="Times New Roman" w:hAnsi="Times New Roman" w:cs="Times New Roman" w:eastAsia="Times New Roman"/>
          <w:color w:val="auto"/>
          <w:spacing w:val="0"/>
          <w:position w:val="0"/>
          <w:sz w:val="24"/>
          <w:shd w:fill="auto" w:val="clear"/>
        </w:rPr>
        <w:t xml:space="preserve"> are the resources and the talents that are possessed by the employees in an organization (Webb, 2017). Knowledge of the employees must be identified by the management so that the correct utilization of the knowledge can be assessed.  The knowledge of the employees is gathered for the organization and it is applied in the services or operations of the organization. The knowledge assets are preserved by the management that are used in correct time. NHS facing the issue of pressure and work load can meet the organizational pressure through training of the employees. Knowledge assets are benefits for the organization when applied with correct models of knowledge management.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gained by the individual can help the organization in bringing about innovation in the organization (Rowley and Hartley, 2017). Innovation and creativity are gained through the sharing of knowledge and hence it helps the organization to meet the needs of the service users. Feedbacks from the service users are taken from the organization so that their needs can be assessed. Knowledge gained in the process can be shared with other staffs of the organization and this in turn can save the organization from making useless expenses. Even time management is also possible through knowledge sharing as individuals having knowledge can share the information with the other staffs and make the best use of time.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contribution towards the organization is positive as knowledge sharing increases the experience of the employees and increases the bonding of the employees Team spirit also gets nurtured in the organization (Denicolai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2014). Knowledge assets are preserved so that it can benefit the organization in multi tasking activities. The knowledge of the employer can be used in training the new employees and hence it can reduce the cost of training from external sources.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 Evaluate the knowledge requirements for the organisation.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requirement in an organization differs according to the sector the employees are working for. In an organization, an employee’s strength depends on the knowledge that is utilized by the organization in an effective manner (Dick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 In NHS, knowledge is required to treat the patients in the most caring manner along with the maintenance of hygiene. Staffs and service users need to have knowledge of the hygienic condition in the organization so that better care can be provided to the service users. Information and knowledge about the treatment procedures of post surgical patients must be in knowledge of the care givers. Staffs must be knowledgeable of the various safety measures in times of emergency. There is a requirement of knowledge in the healthcare organization as each employee is assigned to take responsibility towards the patients as they are unable to take care of themselves. In the absence of the practitioners, care givers must have knowledge of how to deal with emergency situations and handle the issue without creating problem in the organization.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Knowledge is required to educate the new employees of the organizational behaviour so that performance of the organization is not affected in a negative manner (Wallis, 2015). The new employees must have the nature to learn new aspects in the organization as it will add to their knowledge and give experiences of certain circumstances. Employees must be aware of the various safely points so that it can guide the staffs and the other individuals present in the organization to the safety place. It is the responsibility of the management to have a clear communication with the employees. Knowledge is assets of the organizations that are preserved for future needs and demands of the organization (Rowley and Hartley, 2017). The aim to maintain the position and performance of the organization, knowledge plays the key role in the organization through the employers, stakeholders, employees and the staffs.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stakeholders having knowledge of certain aspects that the employees are lacking can help to overcome the loopholes without external interference or creating problem in the organization. Knowledge of risk management should be known to all the employees so that they can carry out crucial tasks in the organization.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 Evaluate the organisation’s framework for enabling knowledge sharing.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Every organization like NHS prepares certain framework to make knowledge sharing an equal and easy possibility. In NHS, knowledge sharing is possible with the formation of groups or teamwork. In team, the leader having knowledge of certain behaviours of the organization leads the fellows to get accustomed to it through sharing the information about the firm and its policies (Kasemsap, 2016). Employees through the team development stage enable the employees to know each other and share the knowledge possessed by each other in a friendly manner. NHS also through training and development sessions enables the employees to learn some new information and skills of the areas of operations. Knowledge sharing becomes possible through </w:t>
      </w:r>
      <w:r>
        <w:rPr>
          <w:rFonts w:ascii="Times New Roman" w:hAnsi="Times New Roman" w:cs="Times New Roman" w:eastAsia="Times New Roman"/>
          <w:b/>
          <w:i/>
          <w:color w:val="auto"/>
          <w:spacing w:val="0"/>
          <w:position w:val="0"/>
          <w:sz w:val="24"/>
          <w:shd w:fill="auto" w:val="clear"/>
        </w:rPr>
        <w:t xml:space="preserve">group dynamics, teamwork</w:t>
      </w:r>
      <w:r>
        <w:rPr>
          <w:rFonts w:ascii="Times New Roman" w:hAnsi="Times New Roman" w:cs="Times New Roman" w:eastAsia="Times New Roman"/>
          <w:color w:val="auto"/>
          <w:spacing w:val="0"/>
          <w:position w:val="0"/>
          <w:sz w:val="24"/>
          <w:shd w:fill="auto" w:val="clear"/>
        </w:rPr>
        <w:t xml:space="preserve"> and through </w:t>
      </w:r>
      <w:r>
        <w:rPr>
          <w:rFonts w:ascii="Times New Roman" w:hAnsi="Times New Roman" w:cs="Times New Roman" w:eastAsia="Times New Roman"/>
          <w:b/>
          <w:i/>
          <w:color w:val="auto"/>
          <w:spacing w:val="0"/>
          <w:position w:val="0"/>
          <w:sz w:val="24"/>
          <w:shd w:fill="auto" w:val="clear"/>
        </w:rPr>
        <w:t xml:space="preserve">training and development sessions</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 Recommend improvements to the current framework.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NHS can make certain changes in the operations of the organization so that it can have better technology of information management. Firstly NHS can ensure learning process as one of the central point of focus in the organization and develop an environment where employees will be open to share and adapt knowledge from different sources. NHS will oversee that the knowledge are utilized in correct manner so that the risk of ineffectiveness can be avoided. To implement learning, </w:t>
      </w:r>
      <w:r>
        <w:rPr>
          <w:rFonts w:ascii="Times New Roman" w:hAnsi="Times New Roman" w:cs="Times New Roman" w:eastAsia="Times New Roman"/>
          <w:b/>
          <w:i/>
          <w:color w:val="auto"/>
          <w:spacing w:val="0"/>
          <w:position w:val="0"/>
          <w:sz w:val="24"/>
          <w:shd w:fill="auto" w:val="clear"/>
        </w:rPr>
        <w:t xml:space="preserve">Kolb Learning cycle</w:t>
      </w:r>
      <w:r>
        <w:rPr>
          <w:rFonts w:ascii="Times New Roman" w:hAnsi="Times New Roman" w:cs="Times New Roman" w:eastAsia="Times New Roman"/>
          <w:color w:val="auto"/>
          <w:spacing w:val="0"/>
          <w:position w:val="0"/>
          <w:sz w:val="24"/>
          <w:shd w:fill="auto" w:val="clear"/>
        </w:rPr>
        <w:t xml:space="preserve"> can be used so that individual can carry out with individual learning process (Peterson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2015). Post learning phase they must be entertained in the organizational so that knowledge sharing becomes informative in nature.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Part 4: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Evidence of wide reading and research, encompassing application of relevant academic theories and models</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course of undertaking various research method of NHS use of knowledge management, </w:t>
      </w:r>
      <w:r>
        <w:rPr>
          <w:rFonts w:ascii="Times New Roman" w:hAnsi="Times New Roman" w:cs="Times New Roman" w:eastAsia="Times New Roman"/>
          <w:b/>
          <w:i/>
          <w:color w:val="auto"/>
          <w:spacing w:val="0"/>
          <w:position w:val="0"/>
          <w:sz w:val="24"/>
          <w:shd w:fill="auto" w:val="clear"/>
        </w:rPr>
        <w:t xml:space="preserve">Kolb’s Reflective Cycle</w:t>
      </w:r>
      <w:r>
        <w:rPr>
          <w:rFonts w:ascii="Times New Roman" w:hAnsi="Times New Roman" w:cs="Times New Roman" w:eastAsia="Times New Roman"/>
          <w:color w:val="auto"/>
          <w:spacing w:val="0"/>
          <w:position w:val="0"/>
          <w:sz w:val="24"/>
          <w:shd w:fill="auto" w:val="clear"/>
        </w:rPr>
        <w:t xml:space="preserve"> has been used so that proper research can be followed. Secondary research has also being adapted to make the analysis more meaningful and informative in nature. The books and articles have given many information regarding the approaches like the models used by the management of NHS to identify the potential knowledge of the individuals. Proper research work has enabled to understand the correct way of storing the data after creation and then converting it into knowledge or integrated knowledge. </w:t>
      </w: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Proper learning can be acknowledged only when the process is taken rightly. The statement indicates that NHS has developed certain guidelines to enable knowledge sharing and given importance to knowledge so that information is clear and transparent in the organization. The books and journals on NHS have been followed to collect information about the knowledge management technology and the way the organization handles the issue of the management. Teams have been developed to manage the KM workflow and the data of the organization. Each employees are accustomed to the behaviour of the organization as each one are informed of the various decisions that are taken by the organization.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report has analysed the various contributions that have been made by knowledge assets in NHS. NHS with the application of Knowledge management system enables the organization to perform in an effective manner. NHS with the proper use of organizational learning enables the employees to cultivate a sound environment in the organization. The report has discussed about the various ways of managing information in the organization and balance the workflow in an organized manner. The report has made a deep analysis of the requirement of the knowledge and the ways the information are preserved in the organization. Knowledge has a key role to play in the organization. The report has illustrated facts about the way of managing the knowledge in the organization and plays an effective role in improving the workflow of the organization. The report has also suggested some recommendations that NHS can follow to make the knowledge sharing process more convenient in the organization.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References List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Allal-Chérif, O. and Makhlouf, M., 2016. Using serious games to manage knowledge: The SECI model perspective.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69</w:t>
      </w:r>
      <w:r>
        <w:rPr>
          <w:rFonts w:ascii="Times New Roman" w:hAnsi="Times New Roman" w:cs="Times New Roman" w:eastAsia="Times New Roman"/>
          <w:color w:val="auto"/>
          <w:spacing w:val="0"/>
          <w:position w:val="0"/>
          <w:sz w:val="24"/>
          <w:shd w:fill="auto" w:val="clear"/>
        </w:rPr>
        <w:t xml:space="preserve">(5), pp.1539-1543.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Denicolai, S., Zucchella, A. and Strange, R., 2014. Knowledge assets and firm international performance. </w:t>
      </w:r>
      <w:r>
        <w:rPr>
          <w:rFonts w:ascii="Times New Roman" w:hAnsi="Times New Roman" w:cs="Times New Roman" w:eastAsia="Times New Roman"/>
          <w:i/>
          <w:color w:val="auto"/>
          <w:spacing w:val="0"/>
          <w:position w:val="0"/>
          <w:sz w:val="24"/>
          <w:shd w:fill="auto" w:val="clear"/>
        </w:rPr>
        <w:t xml:space="preserve">International business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23</w:t>
      </w:r>
      <w:r>
        <w:rPr>
          <w:rFonts w:ascii="Times New Roman" w:hAnsi="Times New Roman" w:cs="Times New Roman" w:eastAsia="Times New Roman"/>
          <w:color w:val="auto"/>
          <w:spacing w:val="0"/>
          <w:position w:val="0"/>
          <w:sz w:val="24"/>
          <w:shd w:fill="auto" w:val="clear"/>
        </w:rPr>
        <w:t xml:space="preserve">(1), pp.55-62.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Dick, J., Hull, E. and Jackson, K., 2017. </w:t>
      </w:r>
      <w:r>
        <w:rPr>
          <w:rFonts w:ascii="Times New Roman" w:hAnsi="Times New Roman" w:cs="Times New Roman" w:eastAsia="Times New Roman"/>
          <w:i/>
          <w:color w:val="auto"/>
          <w:spacing w:val="0"/>
          <w:position w:val="0"/>
          <w:sz w:val="24"/>
          <w:shd w:fill="auto" w:val="clear"/>
        </w:rPr>
        <w:t xml:space="preserve">Requirements engineering</w:t>
      </w:r>
      <w:r>
        <w:rPr>
          <w:rFonts w:ascii="Times New Roman" w:hAnsi="Times New Roman" w:cs="Times New Roman" w:eastAsia="Times New Roman"/>
          <w:color w:val="auto"/>
          <w:spacing w:val="0"/>
          <w:position w:val="0"/>
          <w:sz w:val="24"/>
          <w:shd w:fill="auto" w:val="clear"/>
        </w:rPr>
        <w:t xml:space="preserve">. Springer.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Dixon, N.M., 2017. </w:t>
      </w:r>
      <w:r>
        <w:rPr>
          <w:rFonts w:ascii="Times New Roman" w:hAnsi="Times New Roman" w:cs="Times New Roman" w:eastAsia="Times New Roman"/>
          <w:i/>
          <w:color w:val="auto"/>
          <w:spacing w:val="0"/>
          <w:position w:val="0"/>
          <w:sz w:val="24"/>
          <w:shd w:fill="auto" w:val="clear"/>
        </w:rPr>
        <w:t xml:space="preserve">The organizational learning cycle: How we can learn collectively</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Gandomi, A. and Haider, M., 2015. Beyond the hype: Big data concepts, methods, and analytics. </w:t>
      </w:r>
      <w:r>
        <w:rPr>
          <w:rFonts w:ascii="Times New Roman" w:hAnsi="Times New Roman" w:cs="Times New Roman" w:eastAsia="Times New Roman"/>
          <w:i/>
          <w:color w:val="auto"/>
          <w:spacing w:val="0"/>
          <w:position w:val="0"/>
          <w:sz w:val="24"/>
          <w:shd w:fill="auto" w:val="clear"/>
        </w:rPr>
        <w:t xml:space="preserve">International Journal of Information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35</w:t>
      </w:r>
      <w:r>
        <w:rPr>
          <w:rFonts w:ascii="Times New Roman" w:hAnsi="Times New Roman" w:cs="Times New Roman" w:eastAsia="Times New Roman"/>
          <w:color w:val="auto"/>
          <w:spacing w:val="0"/>
          <w:position w:val="0"/>
          <w:sz w:val="24"/>
          <w:shd w:fill="auto" w:val="clear"/>
        </w:rPr>
        <w:t xml:space="preserve">(2), pp.137-144.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Grant, K., 2015. Knowledge management: an enduring but confusing fashion. </w:t>
      </w:r>
      <w:r>
        <w:rPr>
          <w:rFonts w:ascii="Times New Roman" w:hAnsi="Times New Roman" w:cs="Times New Roman" w:eastAsia="Times New Roman"/>
          <w:i/>
          <w:color w:val="auto"/>
          <w:spacing w:val="0"/>
          <w:position w:val="0"/>
          <w:sz w:val="24"/>
          <w:shd w:fill="auto" w:val="clear"/>
        </w:rPr>
        <w:t xml:space="preserve">Leading Issues in Knowledge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pp.1-26.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Hislop, D., Bosua, R. and Helms, R., 2018. </w:t>
      </w:r>
      <w:r>
        <w:rPr>
          <w:rFonts w:ascii="Times New Roman" w:hAnsi="Times New Roman" w:cs="Times New Roman" w:eastAsia="Times New Roman"/>
          <w:i/>
          <w:color w:val="auto"/>
          <w:spacing w:val="0"/>
          <w:position w:val="0"/>
          <w:sz w:val="24"/>
          <w:shd w:fill="auto" w:val="clear"/>
        </w:rPr>
        <w:t xml:space="preserve">Knowledge management in organizations: A critical introduction</w:t>
      </w:r>
      <w:r>
        <w:rPr>
          <w:rFonts w:ascii="Times New Roman" w:hAnsi="Times New Roman" w:cs="Times New Roman" w:eastAsia="Times New Roman"/>
          <w:color w:val="auto"/>
          <w:spacing w:val="0"/>
          <w:position w:val="0"/>
          <w:sz w:val="24"/>
          <w:shd w:fill="auto" w:val="clear"/>
        </w:rPr>
        <w:t xml:space="preserve">. Oxford University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Kasemsap, K., 2016. The role of knowledge sharing on organisational innovation: An integrated framework. In </w:t>
      </w:r>
      <w:r>
        <w:rPr>
          <w:rFonts w:ascii="Times New Roman" w:hAnsi="Times New Roman" w:cs="Times New Roman" w:eastAsia="Times New Roman"/>
          <w:i/>
          <w:color w:val="auto"/>
          <w:spacing w:val="0"/>
          <w:position w:val="0"/>
          <w:sz w:val="24"/>
          <w:shd w:fill="auto" w:val="clear"/>
        </w:rPr>
        <w:t xml:space="preserve">Business intelligence: Concepts, methodologies, tools, and applications</w:t>
      </w:r>
      <w:r>
        <w:rPr>
          <w:rFonts w:ascii="Times New Roman" w:hAnsi="Times New Roman" w:cs="Times New Roman" w:eastAsia="Times New Roman"/>
          <w:color w:val="auto"/>
          <w:spacing w:val="0"/>
          <w:position w:val="0"/>
          <w:sz w:val="24"/>
          <w:shd w:fill="auto" w:val="clear"/>
        </w:rPr>
        <w:t xml:space="preserve"> (pp. 406-429). IGI Global.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Larose, D.T. and Larose, C.D., 2014. </w:t>
      </w:r>
      <w:r>
        <w:rPr>
          <w:rFonts w:ascii="Times New Roman" w:hAnsi="Times New Roman" w:cs="Times New Roman" w:eastAsia="Times New Roman"/>
          <w:i/>
          <w:color w:val="auto"/>
          <w:spacing w:val="0"/>
          <w:position w:val="0"/>
          <w:sz w:val="24"/>
          <w:shd w:fill="auto" w:val="clear"/>
        </w:rPr>
        <w:t xml:space="preserve">Discovering knowledge in data: an introduction to data mining</w:t>
      </w:r>
      <w:r>
        <w:rPr>
          <w:rFonts w:ascii="Times New Roman" w:hAnsi="Times New Roman" w:cs="Times New Roman" w:eastAsia="Times New Roman"/>
          <w:color w:val="auto"/>
          <w:spacing w:val="0"/>
          <w:position w:val="0"/>
          <w:sz w:val="24"/>
          <w:shd w:fill="auto" w:val="clear"/>
        </w:rPr>
        <w:t xml:space="preserve">. John Wiley &amp; Sons.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Laudon, K.C. and Laudon, J.P., 2016. </w:t>
      </w:r>
      <w:r>
        <w:rPr>
          <w:rFonts w:ascii="Times New Roman" w:hAnsi="Times New Roman" w:cs="Times New Roman" w:eastAsia="Times New Roman"/>
          <w:i/>
          <w:color w:val="auto"/>
          <w:spacing w:val="0"/>
          <w:position w:val="0"/>
          <w:sz w:val="24"/>
          <w:shd w:fill="auto" w:val="clear"/>
        </w:rPr>
        <w:t xml:space="preserve">Management information system</w:t>
      </w:r>
      <w:r>
        <w:rPr>
          <w:rFonts w:ascii="Times New Roman" w:hAnsi="Times New Roman" w:cs="Times New Roman" w:eastAsia="Times New Roman"/>
          <w:color w:val="auto"/>
          <w:spacing w:val="0"/>
          <w:position w:val="0"/>
          <w:sz w:val="24"/>
          <w:shd w:fill="auto" w:val="clear"/>
        </w:rPr>
        <w:t xml:space="preserve">. Pearson Education India.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Lehrer, K., 2018. </w:t>
      </w:r>
      <w:r>
        <w:rPr>
          <w:rFonts w:ascii="Times New Roman" w:hAnsi="Times New Roman" w:cs="Times New Roman" w:eastAsia="Times New Roman"/>
          <w:i/>
          <w:color w:val="auto"/>
          <w:spacing w:val="0"/>
          <w:position w:val="0"/>
          <w:sz w:val="24"/>
          <w:shd w:fill="auto" w:val="clear"/>
        </w:rPr>
        <w:t xml:space="preserve">Theory of knowledge</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North, K. and Kumta, G., 2018. </w:t>
      </w:r>
      <w:r>
        <w:rPr>
          <w:rFonts w:ascii="Times New Roman" w:hAnsi="Times New Roman" w:cs="Times New Roman" w:eastAsia="Times New Roman"/>
          <w:i/>
          <w:color w:val="auto"/>
          <w:spacing w:val="0"/>
          <w:position w:val="0"/>
          <w:sz w:val="24"/>
          <w:shd w:fill="auto" w:val="clear"/>
        </w:rPr>
        <w:t xml:space="preserve">Knowledge management: Value creation through organizational learning</w:t>
      </w:r>
      <w:r>
        <w:rPr>
          <w:rFonts w:ascii="Times New Roman" w:hAnsi="Times New Roman" w:cs="Times New Roman" w:eastAsia="Times New Roman"/>
          <w:color w:val="auto"/>
          <w:spacing w:val="0"/>
          <w:position w:val="0"/>
          <w:sz w:val="24"/>
          <w:shd w:fill="auto" w:val="clear"/>
        </w:rPr>
        <w:t xml:space="preserve">. Springer.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Peterson, K., DeCato, L. and Kolb, D.A., 2015. Moving and learning: Expanding style and increasing flexibility. </w:t>
      </w:r>
      <w:r>
        <w:rPr>
          <w:rFonts w:ascii="Times New Roman" w:hAnsi="Times New Roman" w:cs="Times New Roman" w:eastAsia="Times New Roman"/>
          <w:i/>
          <w:color w:val="auto"/>
          <w:spacing w:val="0"/>
          <w:position w:val="0"/>
          <w:sz w:val="24"/>
          <w:shd w:fill="auto" w:val="clear"/>
        </w:rPr>
        <w:t xml:space="preserve">Journal of Experiential Education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38</w:t>
      </w:r>
      <w:r>
        <w:rPr>
          <w:rFonts w:ascii="Times New Roman" w:hAnsi="Times New Roman" w:cs="Times New Roman" w:eastAsia="Times New Roman"/>
          <w:color w:val="auto"/>
          <w:spacing w:val="0"/>
          <w:position w:val="0"/>
          <w:sz w:val="24"/>
          <w:shd w:fill="auto" w:val="clear"/>
        </w:rPr>
        <w:t xml:space="preserve">(3), pp.228-244.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Role, J. and Humphries, C., 2016. Data Protection Policy.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Rowley, J. and Hartley, R., 2017. </w:t>
      </w:r>
      <w:r>
        <w:rPr>
          <w:rFonts w:ascii="Times New Roman" w:hAnsi="Times New Roman" w:cs="Times New Roman" w:eastAsia="Times New Roman"/>
          <w:i/>
          <w:color w:val="auto"/>
          <w:spacing w:val="0"/>
          <w:position w:val="0"/>
          <w:sz w:val="24"/>
          <w:shd w:fill="auto" w:val="clear"/>
        </w:rPr>
        <w:t xml:space="preserve">Organizing knowledge: an introduction to managing access to information</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Rowley, J. and Hartley, R., 2017. </w:t>
      </w:r>
      <w:r>
        <w:rPr>
          <w:rFonts w:ascii="Times New Roman" w:hAnsi="Times New Roman" w:cs="Times New Roman" w:eastAsia="Times New Roman"/>
          <w:i/>
          <w:color w:val="auto"/>
          <w:spacing w:val="0"/>
          <w:position w:val="0"/>
          <w:sz w:val="24"/>
          <w:shd w:fill="auto" w:val="clear"/>
        </w:rPr>
        <w:t xml:space="preserve">Organizing knowledge: an introduction to managing access to information</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Smith, L.C. and Wong, M.A. eds., 2016. </w:t>
      </w:r>
      <w:r>
        <w:rPr>
          <w:rFonts w:ascii="Times New Roman" w:hAnsi="Times New Roman" w:cs="Times New Roman" w:eastAsia="Times New Roman"/>
          <w:i/>
          <w:color w:val="auto"/>
          <w:spacing w:val="0"/>
          <w:position w:val="0"/>
          <w:sz w:val="24"/>
          <w:shd w:fill="auto" w:val="clear"/>
        </w:rPr>
        <w:t xml:space="preserve">Reference and Information Services: An Introduction: An Introduction</w:t>
      </w:r>
      <w:r>
        <w:rPr>
          <w:rFonts w:ascii="Times New Roman" w:hAnsi="Times New Roman" w:cs="Times New Roman" w:eastAsia="Times New Roman"/>
          <w:color w:val="auto"/>
          <w:spacing w:val="0"/>
          <w:position w:val="0"/>
          <w:sz w:val="24"/>
          <w:shd w:fill="auto" w:val="clear"/>
        </w:rPr>
        <w:t xml:space="preserve">. ABC-CLIO.</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Steiner, A., Weingarten, H. and Sabbag, E., Densbits Tech Ltd, 2015. </w:t>
      </w:r>
      <w:r>
        <w:rPr>
          <w:rFonts w:ascii="Times New Roman" w:hAnsi="Times New Roman" w:cs="Times New Roman" w:eastAsia="Times New Roman"/>
          <w:i/>
          <w:color w:val="auto"/>
          <w:spacing w:val="0"/>
          <w:position w:val="0"/>
          <w:sz w:val="24"/>
          <w:shd w:fill="auto" w:val="clear"/>
        </w:rPr>
        <w:t xml:space="preserve">System, method and computer program product for joint search of a read threshold and soft decoding</w:t>
      </w:r>
      <w:r>
        <w:rPr>
          <w:rFonts w:ascii="Times New Roman" w:hAnsi="Times New Roman" w:cs="Times New Roman" w:eastAsia="Times New Roman"/>
          <w:color w:val="auto"/>
          <w:spacing w:val="0"/>
          <w:position w:val="0"/>
          <w:sz w:val="24"/>
          <w:shd w:fill="auto" w:val="clear"/>
        </w:rPr>
        <w:t xml:space="preserve">. U.S. Patent 8,990,665.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Wallis, J., 2015. Introduction. In </w:t>
      </w:r>
      <w:r>
        <w:rPr>
          <w:rFonts w:ascii="Times New Roman" w:hAnsi="Times New Roman" w:cs="Times New Roman" w:eastAsia="Times New Roman"/>
          <w:i/>
          <w:color w:val="auto"/>
          <w:spacing w:val="0"/>
          <w:position w:val="0"/>
          <w:sz w:val="24"/>
          <w:shd w:fill="auto" w:val="clear"/>
        </w:rPr>
        <w:t xml:space="preserve">Becoming a Sports Coach</w:t>
      </w:r>
      <w:r>
        <w:rPr>
          <w:rFonts w:ascii="Times New Roman" w:hAnsi="Times New Roman" w:cs="Times New Roman" w:eastAsia="Times New Roman"/>
          <w:color w:val="auto"/>
          <w:spacing w:val="0"/>
          <w:position w:val="0"/>
          <w:sz w:val="24"/>
          <w:shd w:fill="auto" w:val="clear"/>
        </w:rPr>
        <w:t xml:space="preserve">(pp. 13-20).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Webb, S.P., 2017. </w:t>
      </w:r>
      <w:r>
        <w:rPr>
          <w:rFonts w:ascii="Times New Roman" w:hAnsi="Times New Roman" w:cs="Times New Roman" w:eastAsia="Times New Roman"/>
          <w:i/>
          <w:color w:val="auto"/>
          <w:spacing w:val="0"/>
          <w:position w:val="0"/>
          <w:sz w:val="24"/>
          <w:shd w:fill="auto" w:val="clear"/>
        </w:rPr>
        <w:t xml:space="preserve">Knowledge management: Linchpin of change</w:t>
      </w:r>
      <w:r>
        <w:rPr>
          <w:rFonts w:ascii="Times New Roman" w:hAnsi="Times New Roman" w:cs="Times New Roman" w:eastAsia="Times New Roman"/>
          <w:color w:val="auto"/>
          <w:spacing w:val="0"/>
          <w:position w:val="0"/>
          <w:sz w:val="24"/>
          <w:shd w:fill="auto" w:val="clear"/>
        </w:rPr>
        <w:t xml:space="preserve">. Routledge.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Wilensky, H.L., 2015. </w:t>
      </w:r>
      <w:r>
        <w:rPr>
          <w:rFonts w:ascii="Times New Roman" w:hAnsi="Times New Roman" w:cs="Times New Roman" w:eastAsia="Times New Roman"/>
          <w:i/>
          <w:color w:val="auto"/>
          <w:spacing w:val="0"/>
          <w:position w:val="0"/>
          <w:sz w:val="24"/>
          <w:shd w:fill="auto" w:val="clear"/>
        </w:rPr>
        <w:t xml:space="preserve">Organizational intelligence: Knowledge and policy in government and industry</w:t>
      </w:r>
      <w:r>
        <w:rPr>
          <w:rFonts w:ascii="Times New Roman" w:hAnsi="Times New Roman" w:cs="Times New Roman" w:eastAsia="Times New Roman"/>
          <w:color w:val="auto"/>
          <w:spacing w:val="0"/>
          <w:position w:val="0"/>
          <w:sz w:val="24"/>
          <w:shd w:fill="auto" w:val="clear"/>
        </w:rPr>
        <w:t xml:space="preserve"> (Vol. 19). Quid Pro Books.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Williams, H.L., 2016. Intellectual property rights and innovation: Evidence from health care markets. </w:t>
      </w:r>
      <w:r>
        <w:rPr>
          <w:rFonts w:ascii="Times New Roman" w:hAnsi="Times New Roman" w:cs="Times New Roman" w:eastAsia="Times New Roman"/>
          <w:i/>
          <w:color w:val="auto"/>
          <w:spacing w:val="0"/>
          <w:position w:val="0"/>
          <w:sz w:val="24"/>
          <w:shd w:fill="auto" w:val="clear"/>
        </w:rPr>
        <w:t xml:space="preserve">Innovation Policy and the Economy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(1), pp.53-87.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numbering.xml" Id="docRId8" Type="http://schemas.openxmlformats.org/officeDocument/2006/relationships/numbering" /><Relationship Target="media/image0.wmf" Id="docRId1" Type="http://schemas.openxmlformats.org/officeDocument/2006/relationships/image" /><Relationship Target="media/image2.wmf" Id="docRId5" Type="http://schemas.openxmlformats.org/officeDocument/2006/relationships/image" /><Relationship Target="styles.xml" Id="docRId9" Type="http://schemas.openxmlformats.org/officeDocument/2006/relationships/styles" /></Relationships>
</file>