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2A8FD" w14:textId="1D72802D" w:rsidR="00A57460" w:rsidRPr="00CB5FFF" w:rsidRDefault="008E2417" w:rsidP="008E2417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t>Introduction to Health Research</w:t>
      </w:r>
    </w:p>
    <w:p w14:paraId="78615981" w14:textId="1EB78008" w:rsidR="00F83D20" w:rsidRPr="00CB5FFF" w:rsidRDefault="00F83D20" w:rsidP="008E2417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t>Assignment 1 – Anushka Brown</w:t>
      </w:r>
    </w:p>
    <w:p w14:paraId="1AD081E2" w14:textId="7DAE9462" w:rsidR="00F83D20" w:rsidRPr="00CB5FFF" w:rsidRDefault="00F83D20" w:rsidP="008E2417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t>212</w:t>
      </w:r>
      <w:r w:rsidR="00AD5512" w:rsidRPr="00CB5FFF">
        <w:rPr>
          <w:rFonts w:ascii="Arial" w:hAnsi="Arial" w:cs="Arial"/>
          <w:b/>
          <w:bCs/>
          <w:sz w:val="24"/>
          <w:szCs w:val="24"/>
          <w:lang w:val="en-US"/>
        </w:rPr>
        <w:t>5387</w:t>
      </w:r>
    </w:p>
    <w:p w14:paraId="4CAC072D" w14:textId="0B5416AA" w:rsidR="008E2417" w:rsidRPr="00CB5FFF" w:rsidRDefault="008E2417" w:rsidP="008E2417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5FAC890" w14:textId="5CE6B54C" w:rsidR="005B1F1B" w:rsidRPr="00CB5FFF" w:rsidRDefault="00E009C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Health </w:t>
      </w:r>
      <w:r w:rsidR="00491C1B" w:rsidRPr="00CB5FFF">
        <w:rPr>
          <w:rFonts w:ascii="Arial" w:hAnsi="Arial" w:cs="Arial"/>
          <w:sz w:val="24"/>
          <w:szCs w:val="24"/>
          <w:lang w:val="en-US"/>
        </w:rPr>
        <w:t>r</w:t>
      </w:r>
      <w:r w:rsidRPr="00CB5FFF">
        <w:rPr>
          <w:rFonts w:ascii="Arial" w:hAnsi="Arial" w:cs="Arial"/>
          <w:sz w:val="24"/>
          <w:szCs w:val="24"/>
          <w:lang w:val="en-US"/>
        </w:rPr>
        <w:t xml:space="preserve">esearch is a system that thoroughly analysis a wide range of components </w:t>
      </w:r>
      <w:r w:rsidR="00D06FDA" w:rsidRPr="00CB5FFF">
        <w:rPr>
          <w:rFonts w:ascii="Arial" w:hAnsi="Arial" w:cs="Arial"/>
          <w:sz w:val="24"/>
          <w:szCs w:val="24"/>
          <w:lang w:val="en-US"/>
        </w:rPr>
        <w:t>and statistics within the physical, mental and social health and well-being</w:t>
      </w:r>
      <w:r w:rsidR="00CB20A1" w:rsidRPr="00CB5FFF">
        <w:rPr>
          <w:rFonts w:ascii="Arial" w:hAnsi="Arial" w:cs="Arial"/>
          <w:sz w:val="24"/>
          <w:szCs w:val="24"/>
          <w:lang w:val="en-US"/>
        </w:rPr>
        <w:t xml:space="preserve"> (THRP, 20</w:t>
      </w:r>
      <w:r w:rsidR="00354AC0" w:rsidRPr="00CB5FFF">
        <w:rPr>
          <w:rFonts w:ascii="Arial" w:hAnsi="Arial" w:cs="Arial"/>
          <w:sz w:val="24"/>
          <w:szCs w:val="24"/>
          <w:lang w:val="en-US"/>
        </w:rPr>
        <w:t xml:space="preserve">16). </w:t>
      </w:r>
      <w:r w:rsidR="00D06FDA" w:rsidRPr="00CB5FFF">
        <w:rPr>
          <w:rFonts w:ascii="Arial" w:hAnsi="Arial" w:cs="Arial"/>
          <w:sz w:val="24"/>
          <w:szCs w:val="24"/>
          <w:lang w:val="en-US"/>
        </w:rPr>
        <w:t xml:space="preserve">The participants of the research are humans, the </w:t>
      </w:r>
      <w:r w:rsidR="00491C1B" w:rsidRPr="00CB5FFF">
        <w:rPr>
          <w:rFonts w:ascii="Arial" w:hAnsi="Arial" w:cs="Arial"/>
          <w:sz w:val="24"/>
          <w:szCs w:val="24"/>
          <w:lang w:val="en-US"/>
        </w:rPr>
        <w:t>number</w:t>
      </w:r>
      <w:r w:rsidR="00D06FDA" w:rsidRPr="00CB5FFF">
        <w:rPr>
          <w:rFonts w:ascii="Arial" w:hAnsi="Arial" w:cs="Arial"/>
          <w:sz w:val="24"/>
          <w:szCs w:val="24"/>
          <w:lang w:val="en-US"/>
        </w:rPr>
        <w:t xml:space="preserve"> of participants during each individual trial can vary from less than a handful to</w:t>
      </w:r>
      <w:r w:rsidR="00491C1B" w:rsidRPr="00CB5FFF">
        <w:rPr>
          <w:rFonts w:ascii="Arial" w:hAnsi="Arial" w:cs="Arial"/>
          <w:sz w:val="24"/>
          <w:szCs w:val="24"/>
          <w:lang w:val="en-US"/>
        </w:rPr>
        <w:t xml:space="preserve"> millions, depending on the research itself</w:t>
      </w:r>
      <w:r w:rsidR="0037292B" w:rsidRPr="00CB5FFF">
        <w:rPr>
          <w:rFonts w:ascii="Arial" w:hAnsi="Arial" w:cs="Arial"/>
          <w:sz w:val="24"/>
          <w:szCs w:val="24"/>
          <w:lang w:val="en-US"/>
        </w:rPr>
        <w:t xml:space="preserve"> using THRP (2016)</w:t>
      </w:r>
      <w:r w:rsidR="00491C1B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37292B" w:rsidRPr="00CB5FFF">
        <w:rPr>
          <w:rFonts w:ascii="Arial" w:hAnsi="Arial" w:cs="Arial"/>
          <w:sz w:val="24"/>
          <w:szCs w:val="24"/>
          <w:lang w:val="en-US"/>
        </w:rPr>
        <w:t>THRP (2016)</w:t>
      </w:r>
      <w:r w:rsidR="005B1F1B" w:rsidRPr="00CB5FFF">
        <w:rPr>
          <w:rFonts w:ascii="Arial" w:hAnsi="Arial" w:cs="Arial"/>
          <w:sz w:val="24"/>
          <w:szCs w:val="24"/>
          <w:lang w:val="en-US"/>
        </w:rPr>
        <w:t xml:space="preserve"> findings can change with each trail depending on the question, with birth and death rates they are constantly changing. However </w:t>
      </w:r>
      <w:r w:rsidR="00D03030" w:rsidRPr="00CB5FFF">
        <w:rPr>
          <w:rFonts w:ascii="Arial" w:hAnsi="Arial" w:cs="Arial"/>
          <w:sz w:val="24"/>
          <w:szCs w:val="24"/>
          <w:lang w:val="en-US"/>
        </w:rPr>
        <w:t>THRP (2016)</w:t>
      </w:r>
      <w:r w:rsidR="00AA7730" w:rsidRPr="00CB5FFF">
        <w:rPr>
          <w:rFonts w:ascii="Arial" w:hAnsi="Arial" w:cs="Arial"/>
          <w:sz w:val="24"/>
          <w:szCs w:val="24"/>
          <w:lang w:val="en-US"/>
        </w:rPr>
        <w:t xml:space="preserve"> do </w:t>
      </w:r>
      <w:r w:rsidR="00AA24EB" w:rsidRPr="00CB5FFF">
        <w:rPr>
          <w:rFonts w:ascii="Arial" w:hAnsi="Arial" w:cs="Arial"/>
          <w:sz w:val="24"/>
          <w:szCs w:val="24"/>
          <w:lang w:val="en-US"/>
        </w:rPr>
        <w:t>add</w:t>
      </w:r>
      <w:r w:rsidR="005B1F1B" w:rsidRPr="00CB5FFF">
        <w:rPr>
          <w:rFonts w:ascii="Arial" w:hAnsi="Arial" w:cs="Arial"/>
          <w:sz w:val="24"/>
          <w:szCs w:val="24"/>
          <w:lang w:val="en-US"/>
        </w:rPr>
        <w:t xml:space="preserve"> the cause of the an outbreak is found this is not research but if a team establish an element that caused the outbreak such as food, drinks, bacteria this will them lead to research. Followed by a written report detailing their approach and outcomes. </w:t>
      </w:r>
      <w:r w:rsidR="00D97597" w:rsidRPr="00CB5FFF">
        <w:rPr>
          <w:rFonts w:ascii="Arial" w:hAnsi="Arial" w:cs="Arial"/>
          <w:sz w:val="24"/>
          <w:szCs w:val="24"/>
          <w:lang w:val="en-US"/>
        </w:rPr>
        <w:t xml:space="preserve">Companies and businesses can ask form questionnaires or feedback forms to be filled in by </w:t>
      </w:r>
      <w:r w:rsidR="00462FD3" w:rsidRPr="00CB5FFF">
        <w:rPr>
          <w:rFonts w:ascii="Arial" w:hAnsi="Arial" w:cs="Arial"/>
          <w:sz w:val="24"/>
          <w:szCs w:val="24"/>
          <w:lang w:val="en-US"/>
        </w:rPr>
        <w:t>their</w:t>
      </w:r>
      <w:r w:rsidR="00D97597" w:rsidRPr="00CB5FFF">
        <w:rPr>
          <w:rFonts w:ascii="Arial" w:hAnsi="Arial" w:cs="Arial"/>
          <w:sz w:val="24"/>
          <w:szCs w:val="24"/>
          <w:lang w:val="en-US"/>
        </w:rPr>
        <w:t xml:space="preserve"> customers</w:t>
      </w:r>
      <w:r w:rsidR="00462FD3" w:rsidRPr="00CB5FFF">
        <w:rPr>
          <w:rFonts w:ascii="Arial" w:hAnsi="Arial" w:cs="Arial"/>
          <w:sz w:val="24"/>
          <w:szCs w:val="24"/>
          <w:lang w:val="en-US"/>
        </w:rPr>
        <w:t>, this</w:t>
      </w:r>
      <w:r w:rsidR="00172AA1" w:rsidRPr="00CB5FFF">
        <w:rPr>
          <w:rFonts w:ascii="Arial" w:hAnsi="Arial" w:cs="Arial"/>
          <w:sz w:val="24"/>
          <w:szCs w:val="24"/>
          <w:lang w:val="en-US"/>
        </w:rPr>
        <w:t xml:space="preserve"> is</w:t>
      </w:r>
      <w:r w:rsidR="00462FD3" w:rsidRPr="00CB5FFF">
        <w:rPr>
          <w:rFonts w:ascii="Arial" w:hAnsi="Arial" w:cs="Arial"/>
          <w:sz w:val="24"/>
          <w:szCs w:val="24"/>
          <w:lang w:val="en-US"/>
        </w:rPr>
        <w:t xml:space="preserve"> research if </w:t>
      </w:r>
      <w:r w:rsidR="006C48AA" w:rsidRPr="00CB5FFF">
        <w:rPr>
          <w:rFonts w:ascii="Arial" w:hAnsi="Arial" w:cs="Arial"/>
          <w:sz w:val="24"/>
          <w:szCs w:val="24"/>
          <w:lang w:val="en-US"/>
        </w:rPr>
        <w:t xml:space="preserve">the asked questions </w:t>
      </w:r>
      <w:r w:rsidR="009913CE" w:rsidRPr="00CB5FFF">
        <w:rPr>
          <w:rFonts w:ascii="Arial" w:hAnsi="Arial" w:cs="Arial"/>
          <w:sz w:val="24"/>
          <w:szCs w:val="24"/>
          <w:lang w:val="en-US"/>
        </w:rPr>
        <w:t xml:space="preserve">are already </w:t>
      </w:r>
      <w:r w:rsidR="003212A3" w:rsidRPr="00CB5FFF">
        <w:rPr>
          <w:rFonts w:ascii="Arial" w:hAnsi="Arial" w:cs="Arial"/>
          <w:sz w:val="24"/>
          <w:szCs w:val="24"/>
          <w:lang w:val="en-US"/>
        </w:rPr>
        <w:t xml:space="preserve">articles advertised </w:t>
      </w:r>
      <w:r w:rsidR="00A009B8" w:rsidRPr="00CB5FFF">
        <w:rPr>
          <w:rFonts w:ascii="Arial" w:hAnsi="Arial" w:cs="Arial"/>
          <w:sz w:val="24"/>
          <w:szCs w:val="24"/>
          <w:lang w:val="en-US"/>
        </w:rPr>
        <w:t xml:space="preserve">that contribute </w:t>
      </w:r>
      <w:r w:rsidR="0084168A" w:rsidRPr="00CB5FFF">
        <w:rPr>
          <w:rFonts w:ascii="Arial" w:hAnsi="Arial" w:cs="Arial"/>
          <w:sz w:val="24"/>
          <w:szCs w:val="24"/>
          <w:lang w:val="en-US"/>
        </w:rPr>
        <w:t xml:space="preserve">to </w:t>
      </w:r>
      <w:r w:rsidR="0011414D" w:rsidRPr="00CB5FFF">
        <w:rPr>
          <w:rFonts w:ascii="Arial" w:hAnsi="Arial" w:cs="Arial"/>
          <w:sz w:val="24"/>
          <w:szCs w:val="24"/>
          <w:lang w:val="en-US"/>
        </w:rPr>
        <w:t xml:space="preserve">data </w:t>
      </w:r>
      <w:r w:rsidR="0084168A" w:rsidRPr="00CB5FFF">
        <w:rPr>
          <w:rFonts w:ascii="Arial" w:hAnsi="Arial" w:cs="Arial"/>
          <w:sz w:val="24"/>
          <w:szCs w:val="24"/>
          <w:lang w:val="en-US"/>
        </w:rPr>
        <w:t>findings</w:t>
      </w:r>
      <w:r w:rsidR="0011414D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="00E4316F" w:rsidRPr="00CB5FFF">
        <w:rPr>
          <w:rFonts w:ascii="Arial" w:hAnsi="Arial" w:cs="Arial"/>
          <w:sz w:val="24"/>
          <w:szCs w:val="24"/>
          <w:lang w:val="en-US"/>
        </w:rPr>
        <w:t xml:space="preserve">it would need to be </w:t>
      </w:r>
      <w:r w:rsidR="00C863BF" w:rsidRPr="00CB5FFF">
        <w:rPr>
          <w:rFonts w:ascii="Arial" w:hAnsi="Arial" w:cs="Arial"/>
          <w:sz w:val="24"/>
          <w:szCs w:val="24"/>
          <w:lang w:val="en-US"/>
        </w:rPr>
        <w:t>authorized by an ethic</w:t>
      </w:r>
      <w:r w:rsidR="00E2186C" w:rsidRPr="00CB5FFF">
        <w:rPr>
          <w:rFonts w:ascii="Arial" w:hAnsi="Arial" w:cs="Arial"/>
          <w:sz w:val="24"/>
          <w:szCs w:val="24"/>
          <w:lang w:val="en-US"/>
        </w:rPr>
        <w:t>s organization a</w:t>
      </w:r>
      <w:r w:rsidR="00080B10" w:rsidRPr="00CB5FFF">
        <w:rPr>
          <w:rFonts w:ascii="Arial" w:hAnsi="Arial" w:cs="Arial"/>
          <w:sz w:val="24"/>
          <w:szCs w:val="24"/>
          <w:lang w:val="en-US"/>
        </w:rPr>
        <w:t xml:space="preserve">s well as </w:t>
      </w:r>
      <w:r w:rsidR="00D55978" w:rsidRPr="00CB5FFF">
        <w:rPr>
          <w:rFonts w:ascii="Arial" w:hAnsi="Arial" w:cs="Arial"/>
          <w:sz w:val="24"/>
          <w:szCs w:val="24"/>
          <w:lang w:val="en-US"/>
        </w:rPr>
        <w:t xml:space="preserve">the outcome </w:t>
      </w:r>
      <w:r w:rsidR="00453B2E" w:rsidRPr="00CB5FFF">
        <w:rPr>
          <w:rFonts w:ascii="Arial" w:hAnsi="Arial" w:cs="Arial"/>
          <w:sz w:val="24"/>
          <w:szCs w:val="24"/>
          <w:lang w:val="en-US"/>
        </w:rPr>
        <w:t>presented or published</w:t>
      </w:r>
      <w:r w:rsidR="00AA24EB" w:rsidRPr="00CB5FFF">
        <w:rPr>
          <w:rFonts w:ascii="Arial" w:hAnsi="Arial" w:cs="Arial"/>
          <w:sz w:val="24"/>
          <w:szCs w:val="24"/>
          <w:lang w:val="en-US"/>
        </w:rPr>
        <w:t xml:space="preserve"> (T</w:t>
      </w:r>
      <w:r w:rsidR="00656C9A" w:rsidRPr="00CB5FFF">
        <w:rPr>
          <w:rFonts w:ascii="Arial" w:hAnsi="Arial" w:cs="Arial"/>
          <w:sz w:val="24"/>
          <w:szCs w:val="24"/>
          <w:lang w:val="en-US"/>
        </w:rPr>
        <w:t>HRP, 2016).</w:t>
      </w:r>
    </w:p>
    <w:p w14:paraId="64865F9F" w14:textId="65E2578F" w:rsidR="00396354" w:rsidRPr="00CB5FFF" w:rsidRDefault="00656C9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D55054" w:rsidRPr="00CB5FFF">
        <w:rPr>
          <w:rFonts w:ascii="Arial" w:hAnsi="Arial" w:cs="Arial"/>
          <w:sz w:val="24"/>
          <w:szCs w:val="24"/>
          <w:lang w:val="en-US"/>
        </w:rPr>
        <w:t>THRP (2016) t</w:t>
      </w:r>
      <w:r w:rsidR="00491C1B" w:rsidRPr="00CB5FFF">
        <w:rPr>
          <w:rFonts w:ascii="Arial" w:hAnsi="Arial" w:cs="Arial"/>
          <w:sz w:val="24"/>
          <w:szCs w:val="24"/>
          <w:lang w:val="en-US"/>
        </w:rPr>
        <w:t xml:space="preserve">he purpose of conducting health research can differ from </w:t>
      </w:r>
      <w:r w:rsidR="00006334" w:rsidRPr="00CB5FFF">
        <w:rPr>
          <w:rFonts w:ascii="Arial" w:hAnsi="Arial" w:cs="Arial"/>
          <w:sz w:val="24"/>
          <w:szCs w:val="24"/>
          <w:lang w:val="en-US"/>
        </w:rPr>
        <w:t xml:space="preserve">population needs to </w:t>
      </w:r>
      <w:r w:rsidR="00354A11" w:rsidRPr="00CB5FFF">
        <w:rPr>
          <w:rFonts w:ascii="Arial" w:hAnsi="Arial" w:cs="Arial"/>
          <w:sz w:val="24"/>
          <w:szCs w:val="24"/>
          <w:lang w:val="en-US"/>
        </w:rPr>
        <w:t>rate</w:t>
      </w:r>
      <w:r w:rsidR="00006334" w:rsidRPr="00CB5FFF">
        <w:rPr>
          <w:rFonts w:ascii="Arial" w:hAnsi="Arial" w:cs="Arial"/>
          <w:sz w:val="24"/>
          <w:szCs w:val="24"/>
          <w:lang w:val="en-US"/>
        </w:rPr>
        <w:t xml:space="preserve"> of infection or to monitor diseases. The aim for any health research investigation is to answer the question set out in the beginning of why</w:t>
      </w:r>
      <w:r w:rsidR="00354A11" w:rsidRPr="00CB5FFF">
        <w:rPr>
          <w:rFonts w:ascii="Arial" w:hAnsi="Arial" w:cs="Arial"/>
          <w:sz w:val="24"/>
          <w:szCs w:val="24"/>
          <w:lang w:val="en-US"/>
        </w:rPr>
        <w:t xml:space="preserve"> this trail is being conducted</w:t>
      </w:r>
      <w:bookmarkStart w:id="0" w:name="_Hlk108683991"/>
      <w:r w:rsidR="00164D2C" w:rsidRPr="00CB5FFF">
        <w:rPr>
          <w:rFonts w:ascii="Arial" w:hAnsi="Arial" w:cs="Arial"/>
          <w:sz w:val="24"/>
          <w:szCs w:val="24"/>
          <w:lang w:val="en-US"/>
        </w:rPr>
        <w:t>,</w:t>
      </w:r>
      <w:r w:rsidR="00E24C5C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164D2C" w:rsidRPr="00CB5FFF">
        <w:rPr>
          <w:rFonts w:ascii="Arial" w:hAnsi="Arial" w:cs="Arial"/>
          <w:sz w:val="24"/>
          <w:szCs w:val="24"/>
          <w:lang w:val="en-US"/>
        </w:rPr>
        <w:t>t</w:t>
      </w:r>
      <w:r w:rsidR="001B611D" w:rsidRPr="00CB5FFF">
        <w:rPr>
          <w:rFonts w:ascii="Arial" w:hAnsi="Arial" w:cs="Arial"/>
          <w:sz w:val="24"/>
          <w:szCs w:val="24"/>
          <w:lang w:val="en-US"/>
        </w:rPr>
        <w:t xml:space="preserve">here are many contributing factors as to why </w:t>
      </w:r>
      <w:r w:rsidR="00B115BE" w:rsidRPr="00CB5FFF">
        <w:rPr>
          <w:rFonts w:ascii="Arial" w:hAnsi="Arial" w:cs="Arial"/>
          <w:sz w:val="24"/>
          <w:szCs w:val="24"/>
          <w:lang w:val="en-US"/>
        </w:rPr>
        <w:t>health professionals</w:t>
      </w:r>
      <w:r w:rsidR="00150850" w:rsidRPr="00CB5FFF">
        <w:rPr>
          <w:rFonts w:ascii="Arial" w:hAnsi="Arial" w:cs="Arial"/>
          <w:sz w:val="24"/>
          <w:szCs w:val="24"/>
          <w:lang w:val="en-US"/>
        </w:rPr>
        <w:t xml:space="preserve"> undertake </w:t>
      </w:r>
      <w:r w:rsidR="00381F41" w:rsidRPr="00CB5FFF">
        <w:rPr>
          <w:rFonts w:ascii="Arial" w:hAnsi="Arial" w:cs="Arial"/>
          <w:sz w:val="24"/>
          <w:szCs w:val="24"/>
          <w:lang w:val="en-US"/>
        </w:rPr>
        <w:t>health research</w:t>
      </w:r>
      <w:r w:rsidR="00150850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381F41" w:rsidRPr="00CB5FFF">
        <w:rPr>
          <w:rFonts w:ascii="Arial" w:hAnsi="Arial" w:cs="Arial"/>
          <w:sz w:val="24"/>
          <w:szCs w:val="24"/>
          <w:lang w:val="en-US"/>
        </w:rPr>
        <w:t>investigation</w:t>
      </w:r>
      <w:r w:rsidR="00164D2C" w:rsidRPr="00CB5FFF">
        <w:rPr>
          <w:rFonts w:ascii="Arial" w:hAnsi="Arial" w:cs="Arial"/>
          <w:sz w:val="24"/>
          <w:szCs w:val="24"/>
          <w:lang w:val="en-US"/>
        </w:rPr>
        <w:t xml:space="preserve"> (THRP, 2016).</w:t>
      </w:r>
      <w:r w:rsidR="00D94026" w:rsidRPr="00CB5FF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35B1230" w14:textId="491BEFED" w:rsidR="00396354" w:rsidRPr="00CB5FFF" w:rsidRDefault="00930565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(THRP, 2016) </w:t>
      </w:r>
      <w:r w:rsidR="00D94026" w:rsidRPr="00CB5FFF">
        <w:rPr>
          <w:rFonts w:ascii="Arial" w:hAnsi="Arial" w:cs="Arial"/>
          <w:b/>
          <w:bCs/>
          <w:sz w:val="24"/>
          <w:szCs w:val="24"/>
          <w:lang w:val="en-US"/>
        </w:rPr>
        <w:t xml:space="preserve">Predominantly </w:t>
      </w:r>
      <w:r w:rsidR="005878FC" w:rsidRPr="00CB5FFF">
        <w:rPr>
          <w:rFonts w:ascii="Arial" w:hAnsi="Arial" w:cs="Arial"/>
          <w:b/>
          <w:bCs/>
          <w:sz w:val="24"/>
          <w:szCs w:val="24"/>
          <w:lang w:val="en-US"/>
        </w:rPr>
        <w:t>they include</w:t>
      </w:r>
      <w:r w:rsidR="00396354" w:rsidRPr="00CB5FFF">
        <w:rPr>
          <w:rFonts w:ascii="Arial" w:hAnsi="Arial" w:cs="Arial"/>
          <w:b/>
          <w:bCs/>
          <w:sz w:val="24"/>
          <w:szCs w:val="24"/>
          <w:lang w:val="en-US"/>
        </w:rPr>
        <w:t>:</w:t>
      </w:r>
    </w:p>
    <w:p w14:paraId="3B6E0839" w14:textId="7B3144F8" w:rsidR="00396354" w:rsidRPr="00CB5FFF" w:rsidRDefault="00396354" w:rsidP="00F6565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W</w:t>
      </w:r>
      <w:r w:rsidR="00E60702" w:rsidRPr="00CB5FFF">
        <w:rPr>
          <w:rFonts w:ascii="Arial" w:hAnsi="Arial" w:cs="Arial"/>
          <w:sz w:val="24"/>
          <w:szCs w:val="24"/>
          <w:lang w:val="en-US"/>
        </w:rPr>
        <w:t xml:space="preserve">hat question is needed to be </w:t>
      </w:r>
      <w:r w:rsidR="00B86054" w:rsidRPr="00CB5FFF">
        <w:rPr>
          <w:rFonts w:ascii="Arial" w:hAnsi="Arial" w:cs="Arial"/>
          <w:sz w:val="24"/>
          <w:szCs w:val="24"/>
          <w:lang w:val="en-US"/>
        </w:rPr>
        <w:t>answered</w:t>
      </w:r>
      <w:r w:rsidR="008731CC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046F7AD6" w14:textId="2C2FDBFA" w:rsidR="00396354" w:rsidRPr="00CB5FFF" w:rsidRDefault="00396354" w:rsidP="00F6565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T</w:t>
      </w:r>
      <w:r w:rsidR="0059026C" w:rsidRPr="00CB5FFF">
        <w:rPr>
          <w:rFonts w:ascii="Arial" w:hAnsi="Arial" w:cs="Arial"/>
          <w:sz w:val="24"/>
          <w:szCs w:val="24"/>
          <w:lang w:val="en-US"/>
        </w:rPr>
        <w:t>o assess the hazard</w:t>
      </w:r>
      <w:r w:rsidR="008731CC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37F9B89B" w14:textId="4316BF4A" w:rsidR="00A7053A" w:rsidRPr="00CB5FFF" w:rsidRDefault="00396354" w:rsidP="00F6565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W</w:t>
      </w:r>
      <w:r w:rsidR="008B1C77" w:rsidRPr="00CB5FFF">
        <w:rPr>
          <w:rFonts w:ascii="Arial" w:hAnsi="Arial" w:cs="Arial"/>
          <w:sz w:val="24"/>
          <w:szCs w:val="24"/>
          <w:lang w:val="en-US"/>
        </w:rPr>
        <w:t>hat is</w:t>
      </w:r>
      <w:r w:rsidR="001A66F4" w:rsidRPr="00CB5FFF">
        <w:rPr>
          <w:rFonts w:ascii="Arial" w:hAnsi="Arial" w:cs="Arial"/>
          <w:sz w:val="24"/>
          <w:szCs w:val="24"/>
          <w:lang w:val="en-US"/>
        </w:rPr>
        <w:t xml:space="preserve"> already in place and what else can be </w:t>
      </w:r>
      <w:r w:rsidR="00A7053A" w:rsidRPr="00CB5FFF">
        <w:rPr>
          <w:rFonts w:ascii="Arial" w:hAnsi="Arial" w:cs="Arial"/>
          <w:sz w:val="24"/>
          <w:szCs w:val="24"/>
          <w:lang w:val="en-US"/>
        </w:rPr>
        <w:t>done</w:t>
      </w:r>
      <w:r w:rsidR="008731CC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37DF4A4F" w14:textId="2241291F" w:rsidR="008731CC" w:rsidRDefault="00A7053A" w:rsidP="00F6565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The findings</w:t>
      </w:r>
      <w:r w:rsidR="008731CC" w:rsidRPr="00CB5FFF">
        <w:rPr>
          <w:rFonts w:ascii="Arial" w:hAnsi="Arial" w:cs="Arial"/>
          <w:sz w:val="24"/>
          <w:szCs w:val="24"/>
          <w:lang w:val="en-US"/>
        </w:rPr>
        <w:t xml:space="preserve"> and if the research </w:t>
      </w:r>
      <w:r w:rsidR="00F6565B" w:rsidRPr="00CB5FFF">
        <w:rPr>
          <w:rFonts w:ascii="Arial" w:hAnsi="Arial" w:cs="Arial"/>
          <w:sz w:val="24"/>
          <w:szCs w:val="24"/>
          <w:lang w:val="en-US"/>
        </w:rPr>
        <w:t>were</w:t>
      </w:r>
      <w:r w:rsidR="008731CC" w:rsidRPr="00CB5FFF">
        <w:rPr>
          <w:rFonts w:ascii="Arial" w:hAnsi="Arial" w:cs="Arial"/>
          <w:sz w:val="24"/>
          <w:szCs w:val="24"/>
          <w:lang w:val="en-US"/>
        </w:rPr>
        <w:t xml:space="preserve"> beneficial.</w:t>
      </w:r>
    </w:p>
    <w:p w14:paraId="286C4442" w14:textId="77777777" w:rsid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1CF713B" w14:textId="77777777" w:rsidR="00F6565B" w:rsidRP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3F624DE" w14:textId="7B2E3CCC" w:rsidR="008E2417" w:rsidRPr="00CB5FFF" w:rsidRDefault="008B1C77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 </w:t>
      </w:r>
    </w:p>
    <w:bookmarkEnd w:id="0"/>
    <w:p w14:paraId="3199849D" w14:textId="5976568E" w:rsidR="00354A11" w:rsidRPr="00CB5FFF" w:rsidRDefault="00930565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lastRenderedPageBreak/>
        <w:t>(THRP, 2016</w:t>
      </w:r>
      <w:r w:rsidR="006541BA" w:rsidRPr="00CB5FFF">
        <w:rPr>
          <w:rFonts w:ascii="Arial" w:hAnsi="Arial" w:cs="Arial"/>
          <w:sz w:val="24"/>
          <w:szCs w:val="24"/>
          <w:lang w:val="en-US"/>
        </w:rPr>
        <w:t xml:space="preserve">) </w:t>
      </w:r>
      <w:r w:rsidR="00D92D5C" w:rsidRPr="00CB5FFF">
        <w:rPr>
          <w:rFonts w:ascii="Arial" w:hAnsi="Arial" w:cs="Arial"/>
          <w:b/>
          <w:bCs/>
          <w:sz w:val="24"/>
          <w:szCs w:val="24"/>
          <w:lang w:val="en-US"/>
        </w:rPr>
        <w:t xml:space="preserve">The </w:t>
      </w:r>
      <w:r w:rsidR="00522BF9" w:rsidRPr="00CB5FFF">
        <w:rPr>
          <w:rFonts w:ascii="Arial" w:hAnsi="Arial" w:cs="Arial"/>
          <w:b/>
          <w:bCs/>
          <w:sz w:val="24"/>
          <w:szCs w:val="24"/>
          <w:lang w:val="en-US"/>
        </w:rPr>
        <w:t>five primary steps for executing research consist of:</w:t>
      </w:r>
    </w:p>
    <w:p w14:paraId="2B4851BB" w14:textId="79011EAE" w:rsidR="00522BF9" w:rsidRPr="00CB5FFF" w:rsidRDefault="00522BF9" w:rsidP="00F6565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What question needs answering</w:t>
      </w:r>
      <w:r w:rsidR="00394E59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1BE49313" w14:textId="2AEAFDCB" w:rsidR="00394E59" w:rsidRPr="00CB5FFF" w:rsidRDefault="00522BF9" w:rsidP="00F6565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Apply the correct study channel</w:t>
      </w:r>
      <w:r w:rsidR="00394E59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753EDB07" w14:textId="14172FF0" w:rsidR="009A7034" w:rsidRPr="00CB5FFF" w:rsidRDefault="00522BF9" w:rsidP="00F6565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Form</w:t>
      </w:r>
      <w:r w:rsidR="009A7034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Pr="00CB5FFF">
        <w:rPr>
          <w:rFonts w:ascii="Arial" w:hAnsi="Arial" w:cs="Arial"/>
          <w:sz w:val="24"/>
          <w:szCs w:val="24"/>
          <w:lang w:val="en-US"/>
        </w:rPr>
        <w:t>research</w:t>
      </w:r>
      <w:r w:rsidR="009A7034" w:rsidRPr="00CB5FFF">
        <w:rPr>
          <w:rFonts w:ascii="Arial" w:hAnsi="Arial" w:cs="Arial"/>
          <w:sz w:val="24"/>
          <w:szCs w:val="24"/>
          <w:lang w:val="en-US"/>
        </w:rPr>
        <w:t xml:space="preserve"> and assemble evidence</w:t>
      </w:r>
      <w:r w:rsidR="00394E59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60D40519" w14:textId="5896BFD6" w:rsidR="009A7034" w:rsidRPr="00CB5FFF" w:rsidRDefault="009A7034" w:rsidP="00F6565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Analyze the evidence</w:t>
      </w:r>
      <w:r w:rsidR="00394E59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000ED5CE" w14:textId="77777777" w:rsidR="00394E59" w:rsidRPr="00CB5FFF" w:rsidRDefault="009A7034" w:rsidP="00F6565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Document the end data</w:t>
      </w:r>
      <w:r w:rsidR="00394E59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6B9580A3" w14:textId="77777777" w:rsidR="00394E59" w:rsidRPr="00CB5FFF" w:rsidRDefault="00394E59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0C7C725" w14:textId="2DF9F808" w:rsidR="007E6BFB" w:rsidRPr="00CB5FFF" w:rsidRDefault="005125B9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The NMC</w:t>
      </w:r>
      <w:r w:rsidR="006541BA" w:rsidRPr="00CB5FFF">
        <w:rPr>
          <w:rFonts w:ascii="Arial" w:hAnsi="Arial" w:cs="Arial"/>
          <w:sz w:val="24"/>
          <w:szCs w:val="24"/>
          <w:lang w:val="en-US"/>
        </w:rPr>
        <w:t xml:space="preserve"> (2018)</w:t>
      </w:r>
      <w:r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F337A8" w:rsidRPr="00CB5FFF">
        <w:rPr>
          <w:rFonts w:ascii="Arial" w:hAnsi="Arial" w:cs="Arial"/>
          <w:sz w:val="24"/>
          <w:szCs w:val="24"/>
          <w:lang w:val="en-US"/>
        </w:rPr>
        <w:t>do express that they expect all there practic</w:t>
      </w:r>
      <w:r w:rsidR="009555B3" w:rsidRPr="00CB5FFF">
        <w:rPr>
          <w:rFonts w:ascii="Arial" w:hAnsi="Arial" w:cs="Arial"/>
          <w:sz w:val="24"/>
          <w:szCs w:val="24"/>
          <w:lang w:val="en-US"/>
        </w:rPr>
        <w:t>ing</w:t>
      </w:r>
      <w:r w:rsidR="00F337A8" w:rsidRPr="00CB5FFF">
        <w:rPr>
          <w:rFonts w:ascii="Arial" w:hAnsi="Arial" w:cs="Arial"/>
          <w:sz w:val="24"/>
          <w:szCs w:val="24"/>
          <w:lang w:val="en-US"/>
        </w:rPr>
        <w:t xml:space="preserve"> nurses to keep up to date</w:t>
      </w:r>
      <w:r w:rsidR="007C71CE" w:rsidRPr="00CB5FFF">
        <w:rPr>
          <w:rFonts w:ascii="Arial" w:hAnsi="Arial" w:cs="Arial"/>
          <w:sz w:val="24"/>
          <w:szCs w:val="24"/>
          <w:lang w:val="en-US"/>
        </w:rPr>
        <w:t xml:space="preserve"> with training</w:t>
      </w:r>
      <w:r w:rsidR="009555B3" w:rsidRPr="00CB5FFF">
        <w:rPr>
          <w:rFonts w:ascii="Arial" w:hAnsi="Arial" w:cs="Arial"/>
          <w:sz w:val="24"/>
          <w:szCs w:val="24"/>
          <w:lang w:val="en-US"/>
        </w:rPr>
        <w:t xml:space="preserve"> and research requirements</w:t>
      </w:r>
      <w:r w:rsidR="00522B00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="007367D1" w:rsidRPr="00CB5FFF">
        <w:rPr>
          <w:rFonts w:ascii="Arial" w:hAnsi="Arial" w:cs="Arial"/>
          <w:sz w:val="24"/>
          <w:szCs w:val="24"/>
          <w:lang w:val="en-US"/>
        </w:rPr>
        <w:t xml:space="preserve">a few different aspects are taken in to account by the NMC when </w:t>
      </w:r>
      <w:r w:rsidR="00FC637D" w:rsidRPr="00CB5FFF">
        <w:rPr>
          <w:rFonts w:ascii="Arial" w:hAnsi="Arial" w:cs="Arial"/>
          <w:sz w:val="24"/>
          <w:szCs w:val="24"/>
          <w:lang w:val="en-US"/>
        </w:rPr>
        <w:t xml:space="preserve">viewing an </w:t>
      </w:r>
      <w:r w:rsidR="00A51907" w:rsidRPr="00CB5FFF">
        <w:rPr>
          <w:rFonts w:ascii="Arial" w:hAnsi="Arial" w:cs="Arial"/>
          <w:sz w:val="24"/>
          <w:szCs w:val="24"/>
          <w:lang w:val="en-US"/>
        </w:rPr>
        <w:t>evidence-based</w:t>
      </w:r>
      <w:r w:rsidR="00FC637D" w:rsidRPr="00CB5FFF">
        <w:rPr>
          <w:rFonts w:ascii="Arial" w:hAnsi="Arial" w:cs="Arial"/>
          <w:sz w:val="24"/>
          <w:szCs w:val="24"/>
          <w:lang w:val="en-US"/>
        </w:rPr>
        <w:t xml:space="preserve"> report on nurses and student nurses</w:t>
      </w:r>
      <w:r w:rsidR="006E1EB0" w:rsidRPr="00CB5FFF">
        <w:rPr>
          <w:rFonts w:ascii="Arial" w:hAnsi="Arial" w:cs="Arial"/>
          <w:sz w:val="24"/>
          <w:szCs w:val="24"/>
          <w:lang w:val="en-US"/>
        </w:rPr>
        <w:t xml:space="preserve">. The </w:t>
      </w:r>
      <w:r w:rsidR="00A51907" w:rsidRPr="00CB5FFF">
        <w:rPr>
          <w:rFonts w:ascii="Arial" w:hAnsi="Arial" w:cs="Arial"/>
          <w:sz w:val="24"/>
          <w:szCs w:val="24"/>
          <w:lang w:val="en-US"/>
        </w:rPr>
        <w:t>nurse’s</w:t>
      </w:r>
      <w:r w:rsidR="006E1EB0" w:rsidRPr="00CB5FFF">
        <w:rPr>
          <w:rFonts w:ascii="Arial" w:hAnsi="Arial" w:cs="Arial"/>
          <w:sz w:val="24"/>
          <w:szCs w:val="24"/>
          <w:lang w:val="en-US"/>
        </w:rPr>
        <w:t xml:space="preserve"> self-reflection is a vital part </w:t>
      </w:r>
      <w:r w:rsidR="00332DB6" w:rsidRPr="00CB5FFF">
        <w:rPr>
          <w:rFonts w:ascii="Arial" w:hAnsi="Arial" w:cs="Arial"/>
          <w:sz w:val="24"/>
          <w:szCs w:val="24"/>
          <w:lang w:val="en-US"/>
        </w:rPr>
        <w:t>of the report as well as communication</w:t>
      </w:r>
      <w:r w:rsidR="000A0CBD" w:rsidRPr="00CB5FFF">
        <w:rPr>
          <w:rFonts w:ascii="Arial" w:hAnsi="Arial" w:cs="Arial"/>
          <w:sz w:val="24"/>
          <w:szCs w:val="24"/>
          <w:lang w:val="en-US"/>
        </w:rPr>
        <w:t xml:space="preserve"> and</w:t>
      </w:r>
      <w:r w:rsidR="00A51907" w:rsidRPr="00CB5FFF">
        <w:rPr>
          <w:rFonts w:ascii="Arial" w:hAnsi="Arial" w:cs="Arial"/>
          <w:sz w:val="24"/>
          <w:szCs w:val="24"/>
          <w:lang w:val="en-US"/>
        </w:rPr>
        <w:t xml:space="preserve"> feedback</w:t>
      </w:r>
      <w:r w:rsidR="00985F08" w:rsidRPr="00CB5FFF">
        <w:rPr>
          <w:rFonts w:ascii="Arial" w:hAnsi="Arial" w:cs="Arial"/>
          <w:sz w:val="24"/>
          <w:szCs w:val="24"/>
          <w:lang w:val="en-US"/>
        </w:rPr>
        <w:t xml:space="preserve"> (NMC, 2018)</w:t>
      </w:r>
      <w:r w:rsidR="00A51907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821C16" w:rsidRPr="00CB5FFF">
        <w:rPr>
          <w:rFonts w:ascii="Arial" w:hAnsi="Arial" w:cs="Arial"/>
          <w:sz w:val="24"/>
          <w:szCs w:val="24"/>
          <w:lang w:val="en-US"/>
        </w:rPr>
        <w:t xml:space="preserve">The NMC </w:t>
      </w:r>
      <w:r w:rsidR="00985F08" w:rsidRPr="00CB5FFF">
        <w:rPr>
          <w:rFonts w:ascii="Arial" w:hAnsi="Arial" w:cs="Arial"/>
          <w:sz w:val="24"/>
          <w:szCs w:val="24"/>
          <w:lang w:val="en-US"/>
        </w:rPr>
        <w:t xml:space="preserve">(2018) </w:t>
      </w:r>
      <w:r w:rsidR="007A41C7" w:rsidRPr="00CB5FFF">
        <w:rPr>
          <w:rFonts w:ascii="Arial" w:hAnsi="Arial" w:cs="Arial"/>
          <w:sz w:val="24"/>
          <w:szCs w:val="24"/>
          <w:lang w:val="en-US"/>
        </w:rPr>
        <w:t xml:space="preserve">understand the importance of </w:t>
      </w:r>
      <w:r w:rsidR="004C5D0E" w:rsidRPr="00CB5FFF">
        <w:rPr>
          <w:rFonts w:ascii="Arial" w:hAnsi="Arial" w:cs="Arial"/>
          <w:sz w:val="24"/>
          <w:szCs w:val="24"/>
          <w:lang w:val="en-US"/>
        </w:rPr>
        <w:t xml:space="preserve">research requirements for nurses whether they have just qualified or been a practicing nurse for </w:t>
      </w:r>
      <w:r w:rsidR="00A60525" w:rsidRPr="00CB5FFF">
        <w:rPr>
          <w:rFonts w:ascii="Arial" w:hAnsi="Arial" w:cs="Arial"/>
          <w:sz w:val="24"/>
          <w:szCs w:val="24"/>
          <w:lang w:val="en-US"/>
        </w:rPr>
        <w:t>several</w:t>
      </w:r>
      <w:r w:rsidR="004C5D0E" w:rsidRPr="00CB5FFF">
        <w:rPr>
          <w:rFonts w:ascii="Arial" w:hAnsi="Arial" w:cs="Arial"/>
          <w:sz w:val="24"/>
          <w:szCs w:val="24"/>
          <w:lang w:val="en-US"/>
        </w:rPr>
        <w:t xml:space="preserve"> years</w:t>
      </w:r>
      <w:r w:rsidR="0084651C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="0032478B" w:rsidRPr="00CB5FFF">
        <w:rPr>
          <w:rFonts w:ascii="Arial" w:hAnsi="Arial" w:cs="Arial"/>
          <w:sz w:val="24"/>
          <w:szCs w:val="24"/>
          <w:lang w:val="en-US"/>
        </w:rPr>
        <w:t xml:space="preserve">they also </w:t>
      </w:r>
      <w:r w:rsidR="00A60525" w:rsidRPr="00CB5FFF">
        <w:rPr>
          <w:rFonts w:ascii="Arial" w:hAnsi="Arial" w:cs="Arial"/>
          <w:sz w:val="24"/>
          <w:szCs w:val="24"/>
          <w:lang w:val="en-US"/>
        </w:rPr>
        <w:t xml:space="preserve">express how important it is to keep up to date records on </w:t>
      </w:r>
      <w:r w:rsidR="0054721C" w:rsidRPr="00CB5FFF">
        <w:rPr>
          <w:rFonts w:ascii="Arial" w:hAnsi="Arial" w:cs="Arial"/>
          <w:sz w:val="24"/>
          <w:szCs w:val="24"/>
          <w:lang w:val="en-US"/>
        </w:rPr>
        <w:t xml:space="preserve">there side as well as nurses keeping </w:t>
      </w:r>
      <w:r w:rsidR="008A62F2" w:rsidRPr="00CB5FFF">
        <w:rPr>
          <w:rFonts w:ascii="Arial" w:hAnsi="Arial" w:cs="Arial"/>
          <w:sz w:val="24"/>
          <w:szCs w:val="24"/>
          <w:lang w:val="en-US"/>
        </w:rPr>
        <w:t>their</w:t>
      </w:r>
      <w:r w:rsidR="0054721C" w:rsidRPr="00CB5FFF">
        <w:rPr>
          <w:rFonts w:ascii="Arial" w:hAnsi="Arial" w:cs="Arial"/>
          <w:sz w:val="24"/>
          <w:szCs w:val="24"/>
          <w:lang w:val="en-US"/>
        </w:rPr>
        <w:t xml:space="preserve"> own records for them to revisit </w:t>
      </w:r>
      <w:r w:rsidR="00E0155C" w:rsidRPr="00CB5FFF">
        <w:rPr>
          <w:rFonts w:ascii="Arial" w:hAnsi="Arial" w:cs="Arial"/>
          <w:sz w:val="24"/>
          <w:szCs w:val="24"/>
          <w:lang w:val="en-US"/>
        </w:rPr>
        <w:t xml:space="preserve">and develop at any time. </w:t>
      </w:r>
    </w:p>
    <w:p w14:paraId="26A1A25A" w14:textId="5972DDAA" w:rsidR="007E6BFB" w:rsidRPr="00CB5FFF" w:rsidRDefault="007E6BF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EC3BB86" w14:textId="50B3F92F" w:rsidR="002C23F7" w:rsidRPr="00CB5FFF" w:rsidRDefault="0065217C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This report wi</w:t>
      </w:r>
      <w:r w:rsidR="001019E8" w:rsidRPr="00CB5FFF">
        <w:rPr>
          <w:rFonts w:ascii="Arial" w:hAnsi="Arial" w:cs="Arial"/>
          <w:sz w:val="24"/>
          <w:szCs w:val="24"/>
          <w:lang w:val="en-US"/>
        </w:rPr>
        <w:t>ll</w:t>
      </w:r>
      <w:r w:rsidR="00AF117A" w:rsidRPr="00CB5FFF">
        <w:rPr>
          <w:rFonts w:ascii="Arial" w:hAnsi="Arial" w:cs="Arial"/>
          <w:sz w:val="24"/>
          <w:szCs w:val="24"/>
          <w:lang w:val="en-US"/>
        </w:rPr>
        <w:t xml:space="preserve"> go </w:t>
      </w:r>
      <w:r w:rsidR="00915B4A" w:rsidRPr="00CB5FFF">
        <w:rPr>
          <w:rFonts w:ascii="Arial" w:hAnsi="Arial" w:cs="Arial"/>
          <w:sz w:val="24"/>
          <w:szCs w:val="24"/>
          <w:lang w:val="en-US"/>
        </w:rPr>
        <w:t>into</w:t>
      </w:r>
      <w:r w:rsidR="00AF117A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C7269A" w:rsidRPr="00CB5FFF">
        <w:rPr>
          <w:rFonts w:ascii="Arial" w:hAnsi="Arial" w:cs="Arial"/>
          <w:sz w:val="24"/>
          <w:szCs w:val="24"/>
          <w:lang w:val="en-US"/>
        </w:rPr>
        <w:t>a detailed explanation</w:t>
      </w:r>
      <w:r w:rsidR="00AF117A" w:rsidRPr="00CB5FFF">
        <w:rPr>
          <w:rFonts w:ascii="Arial" w:hAnsi="Arial" w:cs="Arial"/>
          <w:sz w:val="24"/>
          <w:szCs w:val="24"/>
          <w:lang w:val="en-US"/>
        </w:rPr>
        <w:t xml:space="preserve"> with regards to</w:t>
      </w:r>
      <w:r w:rsidR="001F7AFB" w:rsidRPr="00CB5FFF">
        <w:rPr>
          <w:rFonts w:ascii="Arial" w:hAnsi="Arial" w:cs="Arial"/>
          <w:sz w:val="24"/>
          <w:szCs w:val="24"/>
          <w:lang w:val="en-US"/>
        </w:rPr>
        <w:t xml:space="preserve"> the primary question of ‘</w:t>
      </w:r>
      <w:r w:rsidR="00383A89" w:rsidRPr="00CB5FFF">
        <w:rPr>
          <w:rFonts w:ascii="Arial" w:hAnsi="Arial" w:cs="Arial"/>
          <w:sz w:val="24"/>
          <w:szCs w:val="24"/>
          <w:lang w:val="en-US"/>
        </w:rPr>
        <w:t xml:space="preserve">What are the main causes </w:t>
      </w:r>
      <w:r w:rsidR="00116296" w:rsidRPr="00CB5FFF">
        <w:rPr>
          <w:rFonts w:ascii="Arial" w:hAnsi="Arial" w:cs="Arial"/>
          <w:sz w:val="24"/>
          <w:szCs w:val="24"/>
          <w:lang w:val="en-US"/>
        </w:rPr>
        <w:t>and how to tackle childhood obesity</w:t>
      </w:r>
      <w:r w:rsidR="00915B4A" w:rsidRPr="00CB5FFF">
        <w:rPr>
          <w:rFonts w:ascii="Arial" w:hAnsi="Arial" w:cs="Arial"/>
          <w:sz w:val="24"/>
          <w:szCs w:val="24"/>
          <w:lang w:val="en-US"/>
        </w:rPr>
        <w:t xml:space="preserve"> in the UK?’</w:t>
      </w:r>
      <w:r w:rsidR="003505A0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4766AE" w:rsidRPr="00CB5FFF">
        <w:rPr>
          <w:rFonts w:ascii="Arial" w:hAnsi="Arial" w:cs="Arial"/>
          <w:sz w:val="24"/>
          <w:szCs w:val="24"/>
          <w:lang w:val="en-US"/>
        </w:rPr>
        <w:t xml:space="preserve">The discussion of four </w:t>
      </w:r>
      <w:r w:rsidR="007C3EDA" w:rsidRPr="00CB5FFF">
        <w:rPr>
          <w:rFonts w:ascii="Arial" w:hAnsi="Arial" w:cs="Arial"/>
          <w:sz w:val="24"/>
          <w:szCs w:val="24"/>
          <w:lang w:val="en-US"/>
        </w:rPr>
        <w:t>articles</w:t>
      </w:r>
      <w:r w:rsidR="0001012A" w:rsidRPr="00CB5FFF">
        <w:rPr>
          <w:rFonts w:ascii="Arial" w:hAnsi="Arial" w:cs="Arial"/>
          <w:sz w:val="24"/>
          <w:szCs w:val="24"/>
          <w:lang w:val="en-US"/>
        </w:rPr>
        <w:t xml:space="preserve"> will be discussed</w:t>
      </w:r>
      <w:r w:rsidR="001C7A49" w:rsidRPr="00CB5FFF">
        <w:rPr>
          <w:rFonts w:ascii="Arial" w:hAnsi="Arial" w:cs="Arial"/>
          <w:sz w:val="24"/>
          <w:szCs w:val="24"/>
          <w:lang w:val="en-US"/>
        </w:rPr>
        <w:t xml:space="preserve"> and examined </w:t>
      </w:r>
      <w:r w:rsidR="00E37D73" w:rsidRPr="00CB5FFF">
        <w:rPr>
          <w:rFonts w:ascii="Arial" w:hAnsi="Arial" w:cs="Arial"/>
          <w:sz w:val="24"/>
          <w:szCs w:val="24"/>
          <w:lang w:val="en-US"/>
        </w:rPr>
        <w:t xml:space="preserve">throughout this </w:t>
      </w:r>
      <w:r w:rsidR="002E26A5" w:rsidRPr="00CB5FFF">
        <w:rPr>
          <w:rFonts w:ascii="Arial" w:hAnsi="Arial" w:cs="Arial"/>
          <w:sz w:val="24"/>
          <w:szCs w:val="24"/>
          <w:lang w:val="en-US"/>
        </w:rPr>
        <w:t xml:space="preserve">report. The </w:t>
      </w:r>
      <w:r w:rsidR="00816B9D" w:rsidRPr="00CB5FFF">
        <w:rPr>
          <w:rFonts w:ascii="Arial" w:hAnsi="Arial" w:cs="Arial"/>
          <w:sz w:val="24"/>
          <w:szCs w:val="24"/>
          <w:lang w:val="en-US"/>
        </w:rPr>
        <w:t>specific group that this report will be discussing</w:t>
      </w:r>
      <w:r w:rsidR="002E571F" w:rsidRPr="00CB5FFF">
        <w:rPr>
          <w:rFonts w:ascii="Arial" w:hAnsi="Arial" w:cs="Arial"/>
          <w:sz w:val="24"/>
          <w:szCs w:val="24"/>
          <w:lang w:val="en-US"/>
        </w:rPr>
        <w:t xml:space="preserve"> will be children </w:t>
      </w:r>
      <w:r w:rsidR="004469E5" w:rsidRPr="00CB5FFF">
        <w:rPr>
          <w:rFonts w:ascii="Arial" w:hAnsi="Arial" w:cs="Arial"/>
          <w:sz w:val="24"/>
          <w:szCs w:val="24"/>
          <w:lang w:val="en-US"/>
        </w:rPr>
        <w:t>and how</w:t>
      </w:r>
      <w:r w:rsidR="00B86E9D" w:rsidRPr="00CB5FFF">
        <w:rPr>
          <w:rFonts w:ascii="Arial" w:hAnsi="Arial" w:cs="Arial"/>
          <w:sz w:val="24"/>
          <w:szCs w:val="24"/>
          <w:lang w:val="en-US"/>
        </w:rPr>
        <w:t xml:space="preserve"> obesity is affecting them and the causes of children </w:t>
      </w:r>
      <w:r w:rsidR="00C572F3" w:rsidRPr="00CB5FFF">
        <w:rPr>
          <w:rFonts w:ascii="Arial" w:hAnsi="Arial" w:cs="Arial"/>
          <w:sz w:val="24"/>
          <w:szCs w:val="24"/>
          <w:lang w:val="en-US"/>
        </w:rPr>
        <w:t>becoming obese</w:t>
      </w:r>
      <w:r w:rsidR="0034533A" w:rsidRPr="00CB5FFF">
        <w:rPr>
          <w:rFonts w:ascii="Arial" w:hAnsi="Arial" w:cs="Arial"/>
          <w:sz w:val="24"/>
          <w:szCs w:val="24"/>
          <w:lang w:val="en-US"/>
        </w:rPr>
        <w:t xml:space="preserve">. Outcomes </w:t>
      </w:r>
      <w:r w:rsidR="00DC4B76" w:rsidRPr="00CB5FFF">
        <w:rPr>
          <w:rFonts w:ascii="Arial" w:hAnsi="Arial" w:cs="Arial"/>
          <w:sz w:val="24"/>
          <w:szCs w:val="24"/>
          <w:lang w:val="en-US"/>
        </w:rPr>
        <w:t>will briefly be discussed about the dangers of being obese can do</w:t>
      </w:r>
      <w:r w:rsidR="004E0D50" w:rsidRPr="00CB5FFF">
        <w:rPr>
          <w:rFonts w:ascii="Arial" w:hAnsi="Arial" w:cs="Arial"/>
          <w:sz w:val="24"/>
          <w:szCs w:val="24"/>
          <w:lang w:val="en-US"/>
        </w:rPr>
        <w:t xml:space="preserve">, as well as various studies and evidence provided </w:t>
      </w:r>
      <w:r w:rsidR="009A4930" w:rsidRPr="00CB5FFF">
        <w:rPr>
          <w:rFonts w:ascii="Arial" w:hAnsi="Arial" w:cs="Arial"/>
          <w:sz w:val="24"/>
          <w:szCs w:val="24"/>
          <w:lang w:val="en-US"/>
        </w:rPr>
        <w:t xml:space="preserve">from articles </w:t>
      </w:r>
      <w:r w:rsidR="00B15234" w:rsidRPr="00CB5FFF">
        <w:rPr>
          <w:rFonts w:ascii="Arial" w:hAnsi="Arial" w:cs="Arial"/>
          <w:sz w:val="24"/>
          <w:szCs w:val="24"/>
          <w:lang w:val="en-US"/>
        </w:rPr>
        <w:t>as to what they think are the causes of childhood obesity and what has already been tried and tested to help prevent it.</w:t>
      </w:r>
    </w:p>
    <w:p w14:paraId="3887D067" w14:textId="77777777" w:rsidR="00FF7653" w:rsidRDefault="00FF7653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EB74203" w14:textId="77777777" w:rsid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A2D0C39" w14:textId="77777777" w:rsid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B8D5681" w14:textId="77777777" w:rsidR="00F6565B" w:rsidRPr="00CB5FFF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73EDF9" w14:textId="52515451" w:rsidR="00FF7653" w:rsidRPr="00CB5FFF" w:rsidRDefault="00FF7653" w:rsidP="00F6565B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Paper One:</w:t>
      </w:r>
    </w:p>
    <w:p w14:paraId="6326F2E1" w14:textId="5A9598CF" w:rsidR="007E6BFB" w:rsidRPr="00CB5FFF" w:rsidRDefault="008302ED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Nobles</w:t>
      </w:r>
      <w:r w:rsidR="00676C75" w:rsidRPr="00CB5FFF">
        <w:rPr>
          <w:rFonts w:ascii="Arial" w:hAnsi="Arial" w:cs="Arial"/>
          <w:sz w:val="24"/>
          <w:szCs w:val="24"/>
          <w:lang w:val="en-US"/>
        </w:rPr>
        <w:t xml:space="preserve"> (2021), </w:t>
      </w:r>
      <w:proofErr w:type="spellStart"/>
      <w:r w:rsidR="00676C75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676C75" w:rsidRPr="00CB5FFF">
        <w:rPr>
          <w:rFonts w:ascii="Arial" w:hAnsi="Arial" w:cs="Arial"/>
          <w:sz w:val="24"/>
          <w:szCs w:val="24"/>
          <w:lang w:val="en-US"/>
        </w:rPr>
        <w:t xml:space="preserve"> (2018) and </w:t>
      </w:r>
      <w:r w:rsidR="00FE4AAC" w:rsidRPr="00CB5FFF">
        <w:rPr>
          <w:rFonts w:ascii="Arial" w:hAnsi="Arial" w:cs="Arial"/>
          <w:sz w:val="24"/>
          <w:szCs w:val="24"/>
          <w:lang w:val="en-US"/>
        </w:rPr>
        <w:t xml:space="preserve">Reilly (2007) agree that childhood obesity </w:t>
      </w:r>
      <w:r w:rsidR="00B33170" w:rsidRPr="00CB5FFF">
        <w:rPr>
          <w:rFonts w:ascii="Arial" w:hAnsi="Arial" w:cs="Arial"/>
          <w:sz w:val="24"/>
          <w:szCs w:val="24"/>
          <w:lang w:val="en-US"/>
        </w:rPr>
        <w:t xml:space="preserve">has developed </w:t>
      </w:r>
      <w:r w:rsidR="00FB2C7E" w:rsidRPr="00CB5FFF">
        <w:rPr>
          <w:rFonts w:ascii="Arial" w:hAnsi="Arial" w:cs="Arial"/>
          <w:sz w:val="24"/>
          <w:szCs w:val="24"/>
          <w:lang w:val="en-US"/>
        </w:rPr>
        <w:t>into</w:t>
      </w:r>
      <w:r w:rsidR="00B33170" w:rsidRPr="00CB5FFF">
        <w:rPr>
          <w:rFonts w:ascii="Arial" w:hAnsi="Arial" w:cs="Arial"/>
          <w:sz w:val="24"/>
          <w:szCs w:val="24"/>
          <w:lang w:val="en-US"/>
        </w:rPr>
        <w:t xml:space="preserve"> a global </w:t>
      </w:r>
      <w:r w:rsidR="002352A4" w:rsidRPr="00CB5FFF">
        <w:rPr>
          <w:rFonts w:ascii="Arial" w:hAnsi="Arial" w:cs="Arial"/>
          <w:sz w:val="24"/>
          <w:szCs w:val="24"/>
          <w:lang w:val="en-US"/>
        </w:rPr>
        <w:t xml:space="preserve">epidemic and each year </w:t>
      </w:r>
      <w:r w:rsidR="00A23E6B" w:rsidRPr="00CB5FFF">
        <w:rPr>
          <w:rFonts w:ascii="Arial" w:hAnsi="Arial" w:cs="Arial"/>
          <w:sz w:val="24"/>
          <w:szCs w:val="24"/>
          <w:lang w:val="en-US"/>
        </w:rPr>
        <w:t xml:space="preserve">the </w:t>
      </w:r>
      <w:r w:rsidR="00083DDB" w:rsidRPr="00CB5FFF">
        <w:rPr>
          <w:rFonts w:ascii="Arial" w:hAnsi="Arial" w:cs="Arial"/>
          <w:sz w:val="24"/>
          <w:szCs w:val="24"/>
          <w:lang w:val="en-US"/>
        </w:rPr>
        <w:t>numbers increase</w:t>
      </w:r>
      <w:r w:rsidR="00244D59" w:rsidRPr="00CB5FFF">
        <w:rPr>
          <w:rFonts w:ascii="Arial" w:hAnsi="Arial" w:cs="Arial"/>
          <w:sz w:val="24"/>
          <w:szCs w:val="24"/>
          <w:lang w:val="en-US"/>
        </w:rPr>
        <w:t xml:space="preserve">, Pearce (2010) </w:t>
      </w:r>
      <w:r w:rsidR="008A2A18" w:rsidRPr="00CB5FFF">
        <w:rPr>
          <w:rFonts w:ascii="Arial" w:hAnsi="Arial" w:cs="Arial"/>
          <w:sz w:val="24"/>
          <w:szCs w:val="24"/>
          <w:lang w:val="en-US"/>
        </w:rPr>
        <w:t xml:space="preserve">expresses that </w:t>
      </w:r>
      <w:r w:rsidR="00B65200" w:rsidRPr="00CB5FFF">
        <w:rPr>
          <w:rFonts w:ascii="Arial" w:hAnsi="Arial" w:cs="Arial"/>
          <w:sz w:val="24"/>
          <w:szCs w:val="24"/>
          <w:lang w:val="en-US"/>
        </w:rPr>
        <w:t xml:space="preserve">one in four children </w:t>
      </w:r>
      <w:r w:rsidR="009D64E2" w:rsidRPr="00CB5FFF">
        <w:rPr>
          <w:rFonts w:ascii="Arial" w:hAnsi="Arial" w:cs="Arial"/>
          <w:sz w:val="24"/>
          <w:szCs w:val="24"/>
          <w:lang w:val="en-US"/>
        </w:rPr>
        <w:t xml:space="preserve">are either overweight for their age or </w:t>
      </w:r>
      <w:r w:rsidR="00BD3155" w:rsidRPr="00CB5FFF">
        <w:rPr>
          <w:rFonts w:ascii="Arial" w:hAnsi="Arial" w:cs="Arial"/>
          <w:sz w:val="24"/>
          <w:szCs w:val="24"/>
          <w:lang w:val="en-US"/>
        </w:rPr>
        <w:t xml:space="preserve">obese before their third birthday. </w:t>
      </w:r>
      <w:r w:rsidR="00706886" w:rsidRPr="00CB5FFF">
        <w:rPr>
          <w:rFonts w:ascii="Arial" w:hAnsi="Arial" w:cs="Arial"/>
          <w:sz w:val="24"/>
          <w:szCs w:val="24"/>
          <w:lang w:val="en-US"/>
        </w:rPr>
        <w:t>Pearce</w:t>
      </w:r>
      <w:r w:rsidR="00293103" w:rsidRPr="00CB5FFF">
        <w:rPr>
          <w:rFonts w:ascii="Arial" w:hAnsi="Arial" w:cs="Arial"/>
          <w:sz w:val="24"/>
          <w:szCs w:val="24"/>
          <w:lang w:val="en-US"/>
        </w:rPr>
        <w:t xml:space="preserve"> (2007, Geoffroy </w:t>
      </w:r>
      <w:r w:rsidR="003C6946" w:rsidRPr="00CB5FFF">
        <w:rPr>
          <w:rFonts w:ascii="Arial" w:hAnsi="Arial" w:cs="Arial"/>
          <w:sz w:val="24"/>
          <w:szCs w:val="24"/>
          <w:lang w:val="en-US"/>
        </w:rPr>
        <w:t>(2013) and Lehto (2016)</w:t>
      </w:r>
      <w:r w:rsidR="001D0CDB" w:rsidRPr="00CB5FFF">
        <w:rPr>
          <w:rFonts w:ascii="Arial" w:hAnsi="Arial" w:cs="Arial"/>
          <w:sz w:val="24"/>
          <w:szCs w:val="24"/>
          <w:lang w:val="en-US"/>
        </w:rPr>
        <w:t xml:space="preserve"> recognize </w:t>
      </w:r>
      <w:r w:rsidR="003358C0" w:rsidRPr="00CB5FFF">
        <w:rPr>
          <w:rFonts w:ascii="Arial" w:hAnsi="Arial" w:cs="Arial"/>
          <w:sz w:val="24"/>
          <w:szCs w:val="24"/>
          <w:lang w:val="en-US"/>
        </w:rPr>
        <w:t xml:space="preserve">the evidence based on children being in informal care has contributed to </w:t>
      </w:r>
      <w:r w:rsidR="00543B4B" w:rsidRPr="00CB5FFF">
        <w:rPr>
          <w:rFonts w:ascii="Arial" w:hAnsi="Arial" w:cs="Arial"/>
          <w:sz w:val="24"/>
          <w:szCs w:val="24"/>
          <w:lang w:val="en-US"/>
        </w:rPr>
        <w:t>their obesity,</w:t>
      </w:r>
      <w:r w:rsidR="00E1671F" w:rsidRPr="00CB5FFF">
        <w:rPr>
          <w:rFonts w:ascii="Arial" w:hAnsi="Arial" w:cs="Arial"/>
          <w:sz w:val="24"/>
          <w:szCs w:val="24"/>
          <w:lang w:val="en-US"/>
        </w:rPr>
        <w:t xml:space="preserve"> informal care meaning</w:t>
      </w:r>
      <w:r w:rsidR="00DA29F6" w:rsidRPr="00CB5FFF">
        <w:rPr>
          <w:rFonts w:ascii="Arial" w:hAnsi="Arial" w:cs="Arial"/>
          <w:sz w:val="24"/>
          <w:szCs w:val="24"/>
          <w:lang w:val="en-US"/>
        </w:rPr>
        <w:t xml:space="preserve"> in day care/ grandparents/ friends</w:t>
      </w:r>
      <w:r w:rsidR="00DF2105" w:rsidRPr="00CB5FFF">
        <w:rPr>
          <w:rFonts w:ascii="Arial" w:hAnsi="Arial" w:cs="Arial"/>
          <w:sz w:val="24"/>
          <w:szCs w:val="24"/>
          <w:lang w:val="en-US"/>
        </w:rPr>
        <w:t>,</w:t>
      </w:r>
      <w:r w:rsidR="00543B4B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9A442E" w:rsidRPr="00CB5FFF">
        <w:rPr>
          <w:rFonts w:ascii="Arial" w:hAnsi="Arial" w:cs="Arial"/>
          <w:sz w:val="24"/>
          <w:szCs w:val="24"/>
          <w:lang w:val="en-US"/>
        </w:rPr>
        <w:t>children within informal care are much more likely to be obese</w:t>
      </w:r>
      <w:r w:rsidR="00A40DB3" w:rsidRPr="00CB5FFF">
        <w:rPr>
          <w:rFonts w:ascii="Arial" w:hAnsi="Arial" w:cs="Arial"/>
          <w:sz w:val="24"/>
          <w:szCs w:val="24"/>
          <w:lang w:val="en-US"/>
        </w:rPr>
        <w:t xml:space="preserve"> to those who are looked after at home by parents or guardians. </w:t>
      </w:r>
      <w:r w:rsidR="001C665D" w:rsidRPr="00CB5FFF">
        <w:rPr>
          <w:rFonts w:ascii="Arial" w:hAnsi="Arial" w:cs="Arial"/>
          <w:sz w:val="24"/>
          <w:szCs w:val="24"/>
          <w:lang w:val="en-US"/>
        </w:rPr>
        <w:t xml:space="preserve">Qualitive research has not been </w:t>
      </w:r>
      <w:r w:rsidR="00F51C63" w:rsidRPr="00CB5FFF">
        <w:rPr>
          <w:rFonts w:ascii="Arial" w:hAnsi="Arial" w:cs="Arial"/>
          <w:sz w:val="24"/>
          <w:szCs w:val="24"/>
          <w:lang w:val="en-US"/>
        </w:rPr>
        <w:t xml:space="preserve">obtained to determine </w:t>
      </w:r>
      <w:r w:rsidR="00723CC5" w:rsidRPr="00CB5FFF">
        <w:rPr>
          <w:rFonts w:ascii="Arial" w:hAnsi="Arial" w:cs="Arial"/>
          <w:sz w:val="24"/>
          <w:szCs w:val="24"/>
          <w:lang w:val="en-US"/>
        </w:rPr>
        <w:t xml:space="preserve">what can be </w:t>
      </w:r>
      <w:r w:rsidR="008A45CE" w:rsidRPr="00CB5FFF">
        <w:rPr>
          <w:rFonts w:ascii="Arial" w:hAnsi="Arial" w:cs="Arial"/>
          <w:sz w:val="24"/>
          <w:szCs w:val="24"/>
          <w:lang w:val="en-US"/>
        </w:rPr>
        <w:t xml:space="preserve">done to help prevent </w:t>
      </w:r>
      <w:r w:rsidR="004A2C44" w:rsidRPr="00CB5FFF">
        <w:rPr>
          <w:rFonts w:ascii="Arial" w:hAnsi="Arial" w:cs="Arial"/>
          <w:sz w:val="24"/>
          <w:szCs w:val="24"/>
          <w:lang w:val="en-US"/>
        </w:rPr>
        <w:t>or lower the risk of childhood obesity</w:t>
      </w:r>
      <w:r w:rsidR="00D94983" w:rsidRPr="00CB5FFF">
        <w:rPr>
          <w:rFonts w:ascii="Arial" w:hAnsi="Arial" w:cs="Arial"/>
          <w:sz w:val="24"/>
          <w:szCs w:val="24"/>
          <w:lang w:val="en-US"/>
        </w:rPr>
        <w:t xml:space="preserve"> within informal care</w:t>
      </w:r>
      <w:r w:rsidR="004A2C44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3E30C7" w:rsidRPr="00CB5FFF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 w:rsidR="00183EDA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183EDA" w:rsidRPr="00CB5FFF">
        <w:rPr>
          <w:rFonts w:ascii="Arial" w:hAnsi="Arial" w:cs="Arial"/>
          <w:sz w:val="24"/>
          <w:szCs w:val="24"/>
          <w:lang w:val="en-US"/>
        </w:rPr>
        <w:t xml:space="preserve">, 2018). </w:t>
      </w:r>
      <w:r w:rsidR="008B1CB6" w:rsidRPr="00CB5FFF">
        <w:rPr>
          <w:rFonts w:ascii="Arial" w:hAnsi="Arial" w:cs="Arial"/>
          <w:sz w:val="24"/>
          <w:szCs w:val="24"/>
          <w:lang w:val="en-US"/>
        </w:rPr>
        <w:t xml:space="preserve">However </w:t>
      </w:r>
      <w:r w:rsidR="00B5579D" w:rsidRPr="00CB5FFF">
        <w:rPr>
          <w:rFonts w:ascii="Arial" w:hAnsi="Arial" w:cs="Arial"/>
          <w:sz w:val="24"/>
          <w:szCs w:val="24"/>
          <w:lang w:val="en-US"/>
        </w:rPr>
        <w:t>Ligate (2018) and other</w:t>
      </w:r>
      <w:r w:rsidR="00D77A05" w:rsidRPr="00CB5FFF">
        <w:rPr>
          <w:rFonts w:ascii="Arial" w:hAnsi="Arial" w:cs="Arial"/>
          <w:sz w:val="24"/>
          <w:szCs w:val="24"/>
          <w:lang w:val="en-US"/>
        </w:rPr>
        <w:t xml:space="preserve">s done qualitive research </w:t>
      </w:r>
      <w:r w:rsidR="00202901" w:rsidRPr="00CB5FFF">
        <w:rPr>
          <w:rFonts w:ascii="Arial" w:hAnsi="Arial" w:cs="Arial"/>
          <w:sz w:val="24"/>
          <w:szCs w:val="24"/>
          <w:lang w:val="en-US"/>
        </w:rPr>
        <w:t xml:space="preserve">with children under five </w:t>
      </w:r>
      <w:r w:rsidR="00D84404" w:rsidRPr="00CB5FFF">
        <w:rPr>
          <w:rFonts w:ascii="Arial" w:hAnsi="Arial" w:cs="Arial"/>
          <w:sz w:val="24"/>
          <w:szCs w:val="24"/>
          <w:lang w:val="en-US"/>
        </w:rPr>
        <w:t>in in</w:t>
      </w:r>
      <w:r w:rsidR="00E87B0A" w:rsidRPr="00CB5FFF">
        <w:rPr>
          <w:rFonts w:ascii="Arial" w:hAnsi="Arial" w:cs="Arial"/>
          <w:sz w:val="24"/>
          <w:szCs w:val="24"/>
          <w:lang w:val="en-US"/>
        </w:rPr>
        <w:t xml:space="preserve">formal care </w:t>
      </w:r>
      <w:r w:rsidR="00D84404" w:rsidRPr="00CB5FFF">
        <w:rPr>
          <w:rFonts w:ascii="Arial" w:hAnsi="Arial" w:cs="Arial"/>
          <w:sz w:val="24"/>
          <w:szCs w:val="24"/>
          <w:lang w:val="en-US"/>
        </w:rPr>
        <w:t xml:space="preserve">to help stop obesity. </w:t>
      </w:r>
      <w:r w:rsidR="0082456E" w:rsidRPr="00CB5FFF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 w:rsidR="0082456E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82456E" w:rsidRPr="00CB5FFF">
        <w:rPr>
          <w:rFonts w:ascii="Arial" w:hAnsi="Arial" w:cs="Arial"/>
          <w:sz w:val="24"/>
          <w:szCs w:val="24"/>
          <w:lang w:val="en-US"/>
        </w:rPr>
        <w:t>, 2018)</w:t>
      </w:r>
      <w:r w:rsidR="00791B38" w:rsidRPr="00CB5FFF">
        <w:rPr>
          <w:rFonts w:ascii="Arial" w:hAnsi="Arial" w:cs="Arial"/>
          <w:sz w:val="24"/>
          <w:szCs w:val="24"/>
          <w:lang w:val="en-US"/>
        </w:rPr>
        <w:t xml:space="preserve"> completed the research in two cities Birmingham and Edinburgh</w:t>
      </w:r>
      <w:r w:rsidR="00B72EDE" w:rsidRPr="00CB5FFF">
        <w:rPr>
          <w:rFonts w:ascii="Arial" w:hAnsi="Arial" w:cs="Arial"/>
          <w:sz w:val="24"/>
          <w:szCs w:val="24"/>
          <w:lang w:val="en-US"/>
        </w:rPr>
        <w:t xml:space="preserve"> with a total of fourteen </w:t>
      </w:r>
      <w:r w:rsidR="00706F73" w:rsidRPr="00CB5FFF">
        <w:rPr>
          <w:rFonts w:ascii="Arial" w:hAnsi="Arial" w:cs="Arial"/>
          <w:sz w:val="24"/>
          <w:szCs w:val="24"/>
          <w:lang w:val="en-US"/>
        </w:rPr>
        <w:t xml:space="preserve">research participants, </w:t>
      </w:r>
      <w:r w:rsidR="00C644FD" w:rsidRPr="00CB5FFF">
        <w:rPr>
          <w:rFonts w:ascii="Arial" w:hAnsi="Arial" w:cs="Arial"/>
          <w:sz w:val="24"/>
          <w:szCs w:val="24"/>
          <w:lang w:val="en-US"/>
        </w:rPr>
        <w:t xml:space="preserve">a mixture of </w:t>
      </w:r>
      <w:r w:rsidR="00FF7653" w:rsidRPr="00CB5FFF">
        <w:rPr>
          <w:rFonts w:ascii="Arial" w:hAnsi="Arial" w:cs="Arial"/>
          <w:sz w:val="24"/>
          <w:szCs w:val="24"/>
          <w:lang w:val="en-US"/>
        </w:rPr>
        <w:t>parent’s</w:t>
      </w:r>
      <w:r w:rsidR="002B1EC0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92699E" w:rsidRPr="00CB5FFF">
        <w:rPr>
          <w:rFonts w:ascii="Arial" w:hAnsi="Arial" w:cs="Arial"/>
          <w:sz w:val="24"/>
          <w:szCs w:val="24"/>
          <w:lang w:val="en-US"/>
        </w:rPr>
        <w:t xml:space="preserve">child </w:t>
      </w:r>
      <w:proofErr w:type="spellStart"/>
      <w:r w:rsidR="0092699E" w:rsidRPr="00CB5FFF">
        <w:rPr>
          <w:rFonts w:ascii="Arial" w:hAnsi="Arial" w:cs="Arial"/>
          <w:sz w:val="24"/>
          <w:szCs w:val="24"/>
          <w:lang w:val="en-US"/>
        </w:rPr>
        <w:t>carers</w:t>
      </w:r>
      <w:proofErr w:type="spellEnd"/>
      <w:r w:rsidR="00B42599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CB28E9" w:rsidRPr="00CB5FFF">
        <w:rPr>
          <w:rFonts w:ascii="Arial" w:hAnsi="Arial" w:cs="Arial"/>
          <w:sz w:val="24"/>
          <w:szCs w:val="24"/>
          <w:lang w:val="en-US"/>
        </w:rPr>
        <w:t xml:space="preserve">All fourteen members disclosed that the main reason why they use informal </w:t>
      </w:r>
      <w:r w:rsidR="00FF7653" w:rsidRPr="00CB5FFF">
        <w:rPr>
          <w:rFonts w:ascii="Arial" w:hAnsi="Arial" w:cs="Arial"/>
          <w:sz w:val="24"/>
          <w:szCs w:val="24"/>
          <w:lang w:val="en-US"/>
        </w:rPr>
        <w:t>care,</w:t>
      </w:r>
      <w:r w:rsidR="00CB28E9" w:rsidRPr="00CB5FFF">
        <w:rPr>
          <w:rFonts w:ascii="Arial" w:hAnsi="Arial" w:cs="Arial"/>
          <w:sz w:val="24"/>
          <w:szCs w:val="24"/>
          <w:lang w:val="en-US"/>
        </w:rPr>
        <w:t xml:space="preserve"> so</w:t>
      </w:r>
      <w:r w:rsidR="007A0605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CB28E9" w:rsidRPr="00CB5FFF">
        <w:rPr>
          <w:rFonts w:ascii="Arial" w:hAnsi="Arial" w:cs="Arial"/>
          <w:sz w:val="24"/>
          <w:szCs w:val="24"/>
          <w:lang w:val="en-US"/>
        </w:rPr>
        <w:t xml:space="preserve">they are </w:t>
      </w:r>
      <w:r w:rsidR="007A0605" w:rsidRPr="00CB5FFF">
        <w:rPr>
          <w:rFonts w:ascii="Arial" w:hAnsi="Arial" w:cs="Arial"/>
          <w:sz w:val="24"/>
          <w:szCs w:val="24"/>
          <w:lang w:val="en-US"/>
        </w:rPr>
        <w:t>able to go to work (</w:t>
      </w:r>
      <w:proofErr w:type="spellStart"/>
      <w:r w:rsidR="007A0605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7A0605" w:rsidRPr="00CB5FFF">
        <w:rPr>
          <w:rFonts w:ascii="Arial" w:hAnsi="Arial" w:cs="Arial"/>
          <w:sz w:val="24"/>
          <w:szCs w:val="24"/>
          <w:lang w:val="en-US"/>
        </w:rPr>
        <w:t xml:space="preserve">, 2018). </w:t>
      </w:r>
      <w:proofErr w:type="spellStart"/>
      <w:r w:rsidR="00EC039E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EC039E" w:rsidRPr="00CB5FFF">
        <w:rPr>
          <w:rFonts w:ascii="Arial" w:hAnsi="Arial" w:cs="Arial"/>
          <w:sz w:val="24"/>
          <w:szCs w:val="24"/>
          <w:lang w:val="en-US"/>
        </w:rPr>
        <w:t xml:space="preserve"> (2018) goes on to say that the members did express mu</w:t>
      </w:r>
      <w:r w:rsidR="004B01CC" w:rsidRPr="00CB5FFF">
        <w:rPr>
          <w:rFonts w:ascii="Arial" w:hAnsi="Arial" w:cs="Arial"/>
          <w:sz w:val="24"/>
          <w:szCs w:val="24"/>
          <w:lang w:val="en-US"/>
        </w:rPr>
        <w:t>ltiple contributes as to why children under the age of three were obese such as</w:t>
      </w:r>
      <w:r w:rsidR="00BF1DBC" w:rsidRPr="00CB5FFF">
        <w:rPr>
          <w:rFonts w:ascii="Arial" w:hAnsi="Arial" w:cs="Arial"/>
          <w:sz w:val="24"/>
          <w:szCs w:val="24"/>
          <w:lang w:val="en-US"/>
        </w:rPr>
        <w:t xml:space="preserve"> snacking, pressure from grandparents, not enough sport </w:t>
      </w:r>
      <w:r w:rsidR="000838A1" w:rsidRPr="00CB5FFF">
        <w:rPr>
          <w:rFonts w:ascii="Arial" w:hAnsi="Arial" w:cs="Arial"/>
          <w:sz w:val="24"/>
          <w:szCs w:val="24"/>
          <w:lang w:val="en-US"/>
        </w:rPr>
        <w:t xml:space="preserve">facilities and </w:t>
      </w:r>
      <w:r w:rsidR="002A7F46" w:rsidRPr="00CB5FFF">
        <w:rPr>
          <w:rFonts w:ascii="Arial" w:hAnsi="Arial" w:cs="Arial"/>
          <w:sz w:val="24"/>
          <w:szCs w:val="24"/>
          <w:lang w:val="en-US"/>
        </w:rPr>
        <w:t>expense of food</w:t>
      </w:r>
      <w:r w:rsidR="007A425E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DB5B45" w:rsidRPr="00CB5FFF">
        <w:rPr>
          <w:rFonts w:ascii="Arial" w:hAnsi="Arial" w:cs="Arial"/>
          <w:sz w:val="24"/>
          <w:szCs w:val="24"/>
          <w:lang w:val="en-US"/>
        </w:rPr>
        <w:t>The end of study identi</w:t>
      </w:r>
      <w:r w:rsidR="00FF1868" w:rsidRPr="00CB5FFF">
        <w:rPr>
          <w:rFonts w:ascii="Arial" w:hAnsi="Arial" w:cs="Arial"/>
          <w:sz w:val="24"/>
          <w:szCs w:val="24"/>
          <w:lang w:val="en-US"/>
        </w:rPr>
        <w:t xml:space="preserve">fied four possible reasons linked to childhood obesity. </w:t>
      </w:r>
      <w:r w:rsidR="00222F53" w:rsidRPr="00CB5FFF">
        <w:rPr>
          <w:rFonts w:ascii="Arial" w:hAnsi="Arial" w:cs="Arial"/>
          <w:sz w:val="24"/>
          <w:szCs w:val="24"/>
          <w:lang w:val="en-US"/>
        </w:rPr>
        <w:t>Owens (</w:t>
      </w:r>
      <w:r w:rsidR="00723419" w:rsidRPr="00CB5FFF">
        <w:rPr>
          <w:rFonts w:ascii="Arial" w:hAnsi="Arial" w:cs="Arial"/>
          <w:sz w:val="24"/>
          <w:szCs w:val="24"/>
          <w:lang w:val="en-US"/>
        </w:rPr>
        <w:t xml:space="preserve">2005) </w:t>
      </w:r>
      <w:r w:rsidR="00C91A1D" w:rsidRPr="00CB5FFF">
        <w:rPr>
          <w:rFonts w:ascii="Arial" w:hAnsi="Arial" w:cs="Arial"/>
          <w:sz w:val="24"/>
          <w:szCs w:val="24"/>
          <w:lang w:val="en-US"/>
        </w:rPr>
        <w:t xml:space="preserve">explains that due to grandparents </w:t>
      </w:r>
      <w:r w:rsidR="00EF4754" w:rsidRPr="00CB5FFF">
        <w:rPr>
          <w:rFonts w:ascii="Arial" w:hAnsi="Arial" w:cs="Arial"/>
          <w:sz w:val="24"/>
          <w:szCs w:val="24"/>
          <w:lang w:val="en-US"/>
        </w:rPr>
        <w:t>having old fashioned beliefs they are then enforcing these</w:t>
      </w:r>
      <w:r w:rsidR="00E9542B" w:rsidRPr="00CB5FFF">
        <w:rPr>
          <w:rFonts w:ascii="Arial" w:hAnsi="Arial" w:cs="Arial"/>
          <w:sz w:val="24"/>
          <w:szCs w:val="24"/>
          <w:lang w:val="en-US"/>
        </w:rPr>
        <w:t xml:space="preserve"> on to new parents</w:t>
      </w:r>
      <w:r w:rsidR="00172570" w:rsidRPr="00CB5FFF">
        <w:rPr>
          <w:rFonts w:ascii="Arial" w:hAnsi="Arial" w:cs="Arial"/>
          <w:sz w:val="24"/>
          <w:szCs w:val="24"/>
          <w:lang w:val="en-US"/>
        </w:rPr>
        <w:t xml:space="preserve"> as well as </w:t>
      </w:r>
      <w:r w:rsidR="00770928" w:rsidRPr="00CB5FFF">
        <w:rPr>
          <w:rFonts w:ascii="Arial" w:hAnsi="Arial" w:cs="Arial"/>
          <w:sz w:val="24"/>
          <w:szCs w:val="24"/>
          <w:lang w:val="en-US"/>
        </w:rPr>
        <w:t xml:space="preserve">pushing breast feeding, Owens (2005) goes on to say that </w:t>
      </w:r>
      <w:r w:rsidR="00876244" w:rsidRPr="00CB5FFF">
        <w:rPr>
          <w:rFonts w:ascii="Arial" w:hAnsi="Arial" w:cs="Arial"/>
          <w:sz w:val="24"/>
          <w:szCs w:val="24"/>
          <w:lang w:val="en-US"/>
        </w:rPr>
        <w:t>children who are breast fed are less lik</w:t>
      </w:r>
      <w:r w:rsidR="001653EE" w:rsidRPr="00CB5FFF">
        <w:rPr>
          <w:rFonts w:ascii="Arial" w:hAnsi="Arial" w:cs="Arial"/>
          <w:sz w:val="24"/>
          <w:szCs w:val="24"/>
          <w:lang w:val="en-US"/>
        </w:rPr>
        <w:t>ely to become obese</w:t>
      </w:r>
      <w:r w:rsidR="0033713C" w:rsidRPr="00CB5FFF">
        <w:rPr>
          <w:rFonts w:ascii="Arial" w:hAnsi="Arial" w:cs="Arial"/>
          <w:sz w:val="24"/>
          <w:szCs w:val="24"/>
          <w:lang w:val="en-US"/>
        </w:rPr>
        <w:t>.</w:t>
      </w:r>
      <w:r w:rsidR="00B32DAA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45007" w:rsidRPr="00CB5FFF">
        <w:rPr>
          <w:rFonts w:ascii="Arial" w:hAnsi="Arial" w:cs="Arial"/>
          <w:sz w:val="24"/>
          <w:szCs w:val="24"/>
          <w:lang w:val="en-US"/>
        </w:rPr>
        <w:t>Lidgate</w:t>
      </w:r>
      <w:proofErr w:type="spellEnd"/>
      <w:r w:rsidR="00345007" w:rsidRPr="00CB5FFF">
        <w:rPr>
          <w:rFonts w:ascii="Arial" w:hAnsi="Arial" w:cs="Arial"/>
          <w:sz w:val="24"/>
          <w:szCs w:val="24"/>
          <w:lang w:val="en-US"/>
        </w:rPr>
        <w:t xml:space="preserve"> (2018), Nobles (2021), Geo</w:t>
      </w:r>
      <w:r w:rsidR="006C31F7" w:rsidRPr="00CB5FFF">
        <w:rPr>
          <w:rFonts w:ascii="Arial" w:hAnsi="Arial" w:cs="Arial"/>
          <w:sz w:val="24"/>
          <w:szCs w:val="24"/>
          <w:lang w:val="en-US"/>
        </w:rPr>
        <w:t>ff</w:t>
      </w:r>
      <w:r w:rsidR="00F93CB1" w:rsidRPr="00CB5FFF">
        <w:rPr>
          <w:rFonts w:ascii="Arial" w:hAnsi="Arial" w:cs="Arial"/>
          <w:sz w:val="24"/>
          <w:szCs w:val="24"/>
          <w:lang w:val="en-US"/>
        </w:rPr>
        <w:t xml:space="preserve">roy (2013) and Owens (2005) all highlight the importance of </w:t>
      </w:r>
      <w:r w:rsidR="00BA6CE1" w:rsidRPr="00CB5FFF">
        <w:rPr>
          <w:rFonts w:ascii="Arial" w:hAnsi="Arial" w:cs="Arial"/>
          <w:sz w:val="24"/>
          <w:szCs w:val="24"/>
          <w:lang w:val="en-US"/>
        </w:rPr>
        <w:t xml:space="preserve">preventing childhood obesity within the UK </w:t>
      </w:r>
      <w:r w:rsidR="00C82BC4" w:rsidRPr="00CB5FFF">
        <w:rPr>
          <w:rFonts w:ascii="Arial" w:hAnsi="Arial" w:cs="Arial"/>
          <w:sz w:val="24"/>
          <w:szCs w:val="24"/>
          <w:lang w:val="en-US"/>
        </w:rPr>
        <w:t xml:space="preserve">as it can lead to many </w:t>
      </w:r>
      <w:r w:rsidR="00103BF0" w:rsidRPr="00CB5FFF">
        <w:rPr>
          <w:rFonts w:ascii="Arial" w:hAnsi="Arial" w:cs="Arial"/>
          <w:sz w:val="24"/>
          <w:szCs w:val="24"/>
          <w:lang w:val="en-US"/>
        </w:rPr>
        <w:t xml:space="preserve">serious </w:t>
      </w:r>
      <w:r w:rsidR="00C82BC4" w:rsidRPr="00CB5FFF">
        <w:rPr>
          <w:rFonts w:ascii="Arial" w:hAnsi="Arial" w:cs="Arial"/>
          <w:sz w:val="24"/>
          <w:szCs w:val="24"/>
          <w:lang w:val="en-US"/>
        </w:rPr>
        <w:t>ongoing health complications prior to adulthood</w:t>
      </w:r>
      <w:r w:rsidR="006C31F7" w:rsidRPr="00CB5FFF">
        <w:rPr>
          <w:rFonts w:ascii="Arial" w:hAnsi="Arial" w:cs="Arial"/>
          <w:sz w:val="24"/>
          <w:szCs w:val="24"/>
          <w:lang w:val="en-US"/>
        </w:rPr>
        <w:t xml:space="preserve"> and within adulthood</w:t>
      </w:r>
      <w:r w:rsidR="00103BF0" w:rsidRPr="00CB5FFF">
        <w:rPr>
          <w:rFonts w:ascii="Arial" w:hAnsi="Arial" w:cs="Arial"/>
          <w:sz w:val="24"/>
          <w:szCs w:val="24"/>
          <w:lang w:val="en-US"/>
        </w:rPr>
        <w:t xml:space="preserve"> and by then the habit</w:t>
      </w:r>
      <w:r w:rsidR="00665F03" w:rsidRPr="00CB5FFF">
        <w:rPr>
          <w:rFonts w:ascii="Arial" w:hAnsi="Arial" w:cs="Arial"/>
          <w:sz w:val="24"/>
          <w:szCs w:val="24"/>
          <w:lang w:val="en-US"/>
        </w:rPr>
        <w:t xml:space="preserve"> of over eating, binge eating or oversized portions </w:t>
      </w:r>
      <w:r w:rsidR="00ED316C" w:rsidRPr="00CB5FFF">
        <w:rPr>
          <w:rFonts w:ascii="Arial" w:hAnsi="Arial" w:cs="Arial"/>
          <w:sz w:val="24"/>
          <w:szCs w:val="24"/>
          <w:lang w:val="en-US"/>
        </w:rPr>
        <w:t>is an extremely difficult habit to reverse and even more so to try to reverse the damage already caused.</w:t>
      </w:r>
    </w:p>
    <w:p w14:paraId="007E2C0E" w14:textId="77777777" w:rsidR="00FF7653" w:rsidRDefault="00FF7653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3A6EA19" w14:textId="77777777" w:rsid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F6A288A" w14:textId="77777777" w:rsidR="00F6565B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CF352B0" w14:textId="77777777" w:rsidR="00F6565B" w:rsidRPr="00CB5FFF" w:rsidRDefault="00F6565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C8E2E0E" w14:textId="719552EA" w:rsidR="00FF7653" w:rsidRPr="00CB5FFF" w:rsidRDefault="00FF7653" w:rsidP="00F6565B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Paper Two:</w:t>
      </w:r>
    </w:p>
    <w:p w14:paraId="18AD0C89" w14:textId="672108EA" w:rsidR="007D349F" w:rsidRPr="00CB5FFF" w:rsidRDefault="00EE5F0C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Nobles (2021) article outlines the </w:t>
      </w:r>
      <w:r w:rsidR="00CB4611" w:rsidRPr="00CB5FFF">
        <w:rPr>
          <w:rFonts w:ascii="Arial" w:hAnsi="Arial" w:cs="Arial"/>
          <w:sz w:val="24"/>
          <w:szCs w:val="24"/>
          <w:lang w:val="en-US"/>
        </w:rPr>
        <w:t>prevention of childhood obesity using the Co</w:t>
      </w:r>
      <w:r w:rsidR="00233B4B" w:rsidRPr="00CB5FFF">
        <w:rPr>
          <w:rFonts w:ascii="Arial" w:hAnsi="Arial" w:cs="Arial"/>
          <w:sz w:val="24"/>
          <w:szCs w:val="24"/>
          <w:lang w:val="en-US"/>
        </w:rPr>
        <w:t>chrane Review</w:t>
      </w:r>
      <w:r w:rsidR="001B76E8" w:rsidRPr="00CB5FFF">
        <w:rPr>
          <w:rFonts w:ascii="Arial" w:hAnsi="Arial" w:cs="Arial"/>
          <w:sz w:val="24"/>
          <w:szCs w:val="24"/>
          <w:lang w:val="en-US"/>
        </w:rPr>
        <w:t xml:space="preserve"> and using Randomized Controlled Trails </w:t>
      </w:r>
      <w:r w:rsidR="0055411E" w:rsidRPr="00CB5FFF">
        <w:rPr>
          <w:rFonts w:ascii="Arial" w:hAnsi="Arial" w:cs="Arial"/>
          <w:sz w:val="24"/>
          <w:szCs w:val="24"/>
          <w:lang w:val="en-US"/>
        </w:rPr>
        <w:t>(RCT)</w:t>
      </w:r>
      <w:r w:rsidR="00EA7155" w:rsidRPr="00CB5FFF">
        <w:rPr>
          <w:rFonts w:ascii="Arial" w:hAnsi="Arial" w:cs="Arial"/>
          <w:sz w:val="24"/>
          <w:szCs w:val="24"/>
          <w:lang w:val="en-US"/>
        </w:rPr>
        <w:t xml:space="preserve">. Nobles (2021 and Carter (2019) </w:t>
      </w:r>
      <w:r w:rsidR="009D69AF" w:rsidRPr="00CB5FFF">
        <w:rPr>
          <w:rFonts w:ascii="Arial" w:hAnsi="Arial" w:cs="Arial"/>
          <w:sz w:val="24"/>
          <w:szCs w:val="24"/>
          <w:lang w:val="en-US"/>
        </w:rPr>
        <w:t>express that evidence found from</w:t>
      </w:r>
      <w:r w:rsidR="006A046D" w:rsidRPr="00CB5FFF">
        <w:rPr>
          <w:rFonts w:ascii="Arial" w:hAnsi="Arial" w:cs="Arial"/>
          <w:sz w:val="24"/>
          <w:szCs w:val="24"/>
          <w:lang w:val="en-US"/>
        </w:rPr>
        <w:t xml:space="preserve"> RCT and Cochrane are </w:t>
      </w:r>
      <w:r w:rsidR="00730697" w:rsidRPr="00CB5FFF">
        <w:rPr>
          <w:rFonts w:ascii="Arial" w:hAnsi="Arial" w:cs="Arial"/>
          <w:sz w:val="24"/>
          <w:szCs w:val="24"/>
          <w:lang w:val="en-US"/>
        </w:rPr>
        <w:t xml:space="preserve">used multiple times </w:t>
      </w:r>
      <w:r w:rsidR="005C6361" w:rsidRPr="00CB5FFF">
        <w:rPr>
          <w:rFonts w:ascii="Arial" w:hAnsi="Arial" w:cs="Arial"/>
          <w:sz w:val="24"/>
          <w:szCs w:val="24"/>
          <w:lang w:val="en-US"/>
        </w:rPr>
        <w:t xml:space="preserve">to advise the national and international </w:t>
      </w:r>
      <w:r w:rsidR="00C01332" w:rsidRPr="00CB5FFF">
        <w:rPr>
          <w:rFonts w:ascii="Arial" w:hAnsi="Arial" w:cs="Arial"/>
          <w:sz w:val="24"/>
          <w:szCs w:val="24"/>
          <w:lang w:val="en-US"/>
        </w:rPr>
        <w:t xml:space="preserve">health policies </w:t>
      </w:r>
      <w:r w:rsidR="001A7375" w:rsidRPr="00CB5FFF">
        <w:rPr>
          <w:rFonts w:ascii="Arial" w:hAnsi="Arial" w:cs="Arial"/>
          <w:sz w:val="24"/>
          <w:szCs w:val="24"/>
          <w:lang w:val="en-US"/>
        </w:rPr>
        <w:t xml:space="preserve">which are then abided by everyday people. </w:t>
      </w:r>
      <w:r w:rsidR="008D1D5F" w:rsidRPr="00CB5FFF">
        <w:rPr>
          <w:rFonts w:ascii="Arial" w:hAnsi="Arial" w:cs="Arial"/>
          <w:sz w:val="24"/>
          <w:szCs w:val="24"/>
          <w:lang w:val="en-US"/>
        </w:rPr>
        <w:t xml:space="preserve">(Carter, 2019) Since </w:t>
      </w:r>
      <w:r w:rsidR="00255B7D" w:rsidRPr="00CB5FFF">
        <w:rPr>
          <w:rFonts w:ascii="Arial" w:hAnsi="Arial" w:cs="Arial"/>
          <w:sz w:val="24"/>
          <w:szCs w:val="24"/>
          <w:lang w:val="en-US"/>
        </w:rPr>
        <w:t xml:space="preserve">the release of the Cochrane Review in 2001 it has been </w:t>
      </w:r>
      <w:r w:rsidR="00F31228" w:rsidRPr="00CB5FFF">
        <w:rPr>
          <w:rFonts w:ascii="Arial" w:hAnsi="Arial" w:cs="Arial"/>
          <w:sz w:val="24"/>
          <w:szCs w:val="24"/>
          <w:lang w:val="en-US"/>
        </w:rPr>
        <w:t xml:space="preserve">modified three times to keep up with changes and current times. </w:t>
      </w:r>
      <w:r w:rsidR="00A73376" w:rsidRPr="00CB5FFF">
        <w:rPr>
          <w:rFonts w:ascii="Arial" w:hAnsi="Arial" w:cs="Arial"/>
          <w:sz w:val="24"/>
          <w:szCs w:val="24"/>
          <w:lang w:val="en-US"/>
        </w:rPr>
        <w:t xml:space="preserve">(Nobles, 2021) </w:t>
      </w:r>
      <w:r w:rsidR="000272C7" w:rsidRPr="00CB5FFF">
        <w:rPr>
          <w:rFonts w:ascii="Arial" w:hAnsi="Arial" w:cs="Arial"/>
          <w:sz w:val="24"/>
          <w:szCs w:val="24"/>
          <w:lang w:val="en-US"/>
        </w:rPr>
        <w:t xml:space="preserve">The intention of this research within this article was to see </w:t>
      </w:r>
      <w:r w:rsidR="0014768E" w:rsidRPr="00CB5FFF">
        <w:rPr>
          <w:rFonts w:ascii="Arial" w:hAnsi="Arial" w:cs="Arial"/>
          <w:sz w:val="24"/>
          <w:szCs w:val="24"/>
          <w:lang w:val="en-US"/>
        </w:rPr>
        <w:t>what measures were used from the Cochrane</w:t>
      </w:r>
      <w:r w:rsidR="007F7A32" w:rsidRPr="00CB5FFF">
        <w:rPr>
          <w:rFonts w:ascii="Arial" w:hAnsi="Arial" w:cs="Arial"/>
          <w:sz w:val="24"/>
          <w:szCs w:val="24"/>
          <w:lang w:val="en-US"/>
        </w:rPr>
        <w:t xml:space="preserve"> review in the aid of childhood obesit</w:t>
      </w:r>
      <w:r w:rsidR="00FA18FA" w:rsidRPr="00CB5FFF">
        <w:rPr>
          <w:rFonts w:ascii="Arial" w:hAnsi="Arial" w:cs="Arial"/>
          <w:sz w:val="24"/>
          <w:szCs w:val="24"/>
          <w:lang w:val="en-US"/>
        </w:rPr>
        <w:t xml:space="preserve">y during 1993 </w:t>
      </w:r>
      <w:r w:rsidR="00C431DB" w:rsidRPr="00CB5FFF">
        <w:rPr>
          <w:rFonts w:ascii="Arial" w:hAnsi="Arial" w:cs="Arial"/>
          <w:sz w:val="24"/>
          <w:szCs w:val="24"/>
          <w:lang w:val="en-US"/>
        </w:rPr>
        <w:t>–</w:t>
      </w:r>
      <w:r w:rsidR="00FA18FA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C431DB" w:rsidRPr="00CB5FFF">
        <w:rPr>
          <w:rFonts w:ascii="Arial" w:hAnsi="Arial" w:cs="Arial"/>
          <w:sz w:val="24"/>
          <w:szCs w:val="24"/>
          <w:lang w:val="en-US"/>
        </w:rPr>
        <w:t>2015.</w:t>
      </w:r>
      <w:r w:rsidR="00FF1D4D" w:rsidRPr="00CB5FFF">
        <w:rPr>
          <w:rFonts w:ascii="Arial" w:hAnsi="Arial" w:cs="Arial"/>
          <w:sz w:val="24"/>
          <w:szCs w:val="24"/>
          <w:lang w:val="en-US"/>
        </w:rPr>
        <w:t xml:space="preserve"> This article is a secondary </w:t>
      </w:r>
      <w:r w:rsidR="007E0F6F" w:rsidRPr="00CB5FFF">
        <w:rPr>
          <w:rFonts w:ascii="Arial" w:hAnsi="Arial" w:cs="Arial"/>
          <w:sz w:val="24"/>
          <w:szCs w:val="24"/>
          <w:lang w:val="en-US"/>
        </w:rPr>
        <w:t>analysis</w:t>
      </w:r>
      <w:r w:rsidR="00FF1D4D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7E0F6F" w:rsidRPr="00CB5FFF">
        <w:rPr>
          <w:rFonts w:ascii="Arial" w:hAnsi="Arial" w:cs="Arial"/>
          <w:sz w:val="24"/>
          <w:szCs w:val="24"/>
          <w:lang w:val="en-US"/>
        </w:rPr>
        <w:t xml:space="preserve">of an already existing one hundred and </w:t>
      </w:r>
      <w:r w:rsidR="001A1E3D" w:rsidRPr="00CB5FFF">
        <w:rPr>
          <w:rFonts w:ascii="Arial" w:hAnsi="Arial" w:cs="Arial"/>
          <w:sz w:val="24"/>
          <w:szCs w:val="24"/>
          <w:lang w:val="en-US"/>
        </w:rPr>
        <w:t>fifty-three</w:t>
      </w:r>
      <w:r w:rsidR="00033AF7" w:rsidRPr="00CB5FFF">
        <w:rPr>
          <w:rFonts w:ascii="Arial" w:hAnsi="Arial" w:cs="Arial"/>
          <w:sz w:val="24"/>
          <w:szCs w:val="24"/>
          <w:lang w:val="en-US"/>
        </w:rPr>
        <w:t xml:space="preserve"> RCT’s, using what Nobles (2021) calls an Action Mapping Tool.</w:t>
      </w:r>
      <w:r w:rsidR="00DF2C3A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0D1BA0" w:rsidRPr="00CB5FFF">
        <w:rPr>
          <w:rFonts w:ascii="Arial" w:hAnsi="Arial" w:cs="Arial"/>
          <w:sz w:val="24"/>
          <w:szCs w:val="24"/>
          <w:lang w:val="en-US"/>
        </w:rPr>
        <w:t>The results from the secondary analysis</w:t>
      </w:r>
      <w:r w:rsidR="00C95CCB" w:rsidRPr="00CB5FFF">
        <w:rPr>
          <w:rFonts w:ascii="Arial" w:hAnsi="Arial" w:cs="Arial"/>
          <w:sz w:val="24"/>
          <w:szCs w:val="24"/>
          <w:lang w:val="en-US"/>
        </w:rPr>
        <w:t xml:space="preserve"> claim that </w:t>
      </w:r>
      <w:r w:rsidR="006C519D" w:rsidRPr="00CB5FFF">
        <w:rPr>
          <w:rFonts w:ascii="Arial" w:hAnsi="Arial" w:cs="Arial"/>
          <w:sz w:val="24"/>
          <w:szCs w:val="24"/>
          <w:lang w:val="en-US"/>
        </w:rPr>
        <w:t xml:space="preserve">the primary contribution </w:t>
      </w:r>
      <w:r w:rsidR="00390AAD" w:rsidRPr="00CB5FFF">
        <w:rPr>
          <w:rFonts w:ascii="Arial" w:hAnsi="Arial" w:cs="Arial"/>
          <w:sz w:val="24"/>
          <w:szCs w:val="24"/>
          <w:lang w:val="en-US"/>
        </w:rPr>
        <w:t>to childhood obesity is due to individual lifestyle factors</w:t>
      </w:r>
      <w:r w:rsidR="005C2FD3" w:rsidRPr="00CB5FFF">
        <w:rPr>
          <w:rFonts w:ascii="Arial" w:hAnsi="Arial" w:cs="Arial"/>
          <w:sz w:val="24"/>
          <w:szCs w:val="24"/>
          <w:lang w:val="en-US"/>
        </w:rPr>
        <w:t>,</w:t>
      </w:r>
      <w:r w:rsidR="00FE015F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7D6807" w:rsidRPr="00CB5FFF">
        <w:rPr>
          <w:rFonts w:ascii="Arial" w:hAnsi="Arial" w:cs="Arial"/>
          <w:sz w:val="24"/>
          <w:szCs w:val="24"/>
          <w:lang w:val="en-US"/>
        </w:rPr>
        <w:t>living and working conditions</w:t>
      </w:r>
      <w:r w:rsidR="005C2FD3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475911" w:rsidRPr="00CB5FFF">
        <w:rPr>
          <w:rFonts w:ascii="Arial" w:hAnsi="Arial" w:cs="Arial"/>
          <w:sz w:val="24"/>
          <w:szCs w:val="24"/>
          <w:lang w:val="en-US"/>
        </w:rPr>
        <w:t xml:space="preserve">as well as </w:t>
      </w:r>
      <w:r w:rsidR="001A1E3D" w:rsidRPr="00CB5FFF">
        <w:rPr>
          <w:rFonts w:ascii="Arial" w:hAnsi="Arial" w:cs="Arial"/>
          <w:sz w:val="24"/>
          <w:szCs w:val="24"/>
          <w:lang w:val="en-US"/>
        </w:rPr>
        <w:t xml:space="preserve">very little </w:t>
      </w:r>
      <w:r w:rsidR="00C7025B" w:rsidRPr="00CB5FFF">
        <w:rPr>
          <w:rFonts w:ascii="Arial" w:hAnsi="Arial" w:cs="Arial"/>
          <w:sz w:val="24"/>
          <w:szCs w:val="24"/>
          <w:lang w:val="en-US"/>
        </w:rPr>
        <w:t>ways of preventing obesity</w:t>
      </w:r>
      <w:r w:rsidR="005E3D45" w:rsidRPr="00CB5FFF">
        <w:rPr>
          <w:rFonts w:ascii="Arial" w:hAnsi="Arial" w:cs="Arial"/>
          <w:sz w:val="24"/>
          <w:szCs w:val="24"/>
          <w:lang w:val="en-US"/>
        </w:rPr>
        <w:t xml:space="preserve"> or </w:t>
      </w:r>
      <w:r w:rsidR="007D2B74" w:rsidRPr="00CB5FFF">
        <w:rPr>
          <w:rFonts w:ascii="Arial" w:hAnsi="Arial" w:cs="Arial"/>
          <w:sz w:val="24"/>
          <w:szCs w:val="24"/>
          <w:lang w:val="en-US"/>
        </w:rPr>
        <w:t>effectiveness</w:t>
      </w:r>
      <w:r w:rsidR="00C7025B" w:rsidRPr="00CB5FFF">
        <w:rPr>
          <w:rFonts w:ascii="Arial" w:hAnsi="Arial" w:cs="Arial"/>
          <w:sz w:val="24"/>
          <w:szCs w:val="24"/>
          <w:lang w:val="en-US"/>
        </w:rPr>
        <w:t xml:space="preserve"> due to parent affordability </w:t>
      </w:r>
      <w:r w:rsidR="00214E41" w:rsidRPr="00CB5FFF">
        <w:rPr>
          <w:rFonts w:ascii="Arial" w:hAnsi="Arial" w:cs="Arial"/>
          <w:sz w:val="24"/>
          <w:szCs w:val="24"/>
          <w:lang w:val="en-US"/>
        </w:rPr>
        <w:t>and resources</w:t>
      </w:r>
      <w:r w:rsidR="00A54388" w:rsidRPr="00CB5FFF">
        <w:rPr>
          <w:rFonts w:ascii="Arial" w:hAnsi="Arial" w:cs="Arial"/>
          <w:sz w:val="24"/>
          <w:szCs w:val="24"/>
          <w:lang w:val="en-US"/>
        </w:rPr>
        <w:t xml:space="preserve"> (Nobles, 2021). </w:t>
      </w:r>
      <w:r w:rsidR="00464182" w:rsidRPr="00CB5FFF">
        <w:rPr>
          <w:rFonts w:ascii="Arial" w:hAnsi="Arial" w:cs="Arial"/>
          <w:sz w:val="24"/>
          <w:szCs w:val="24"/>
          <w:lang w:val="en-US"/>
        </w:rPr>
        <w:t>PH</w:t>
      </w:r>
      <w:r w:rsidR="006149E9" w:rsidRPr="00CB5FFF">
        <w:rPr>
          <w:rFonts w:ascii="Arial" w:hAnsi="Arial" w:cs="Arial"/>
          <w:sz w:val="24"/>
          <w:szCs w:val="24"/>
          <w:lang w:val="en-US"/>
        </w:rPr>
        <w:t>E</w:t>
      </w:r>
      <w:r w:rsidR="005056E9" w:rsidRPr="00CB5FFF">
        <w:rPr>
          <w:rFonts w:ascii="Arial" w:hAnsi="Arial" w:cs="Arial"/>
          <w:sz w:val="24"/>
          <w:szCs w:val="24"/>
          <w:lang w:val="en-US"/>
        </w:rPr>
        <w:t xml:space="preserve"> (2019) and Nobles (2021)</w:t>
      </w:r>
      <w:r w:rsidR="00062F1A" w:rsidRPr="00CB5FFF">
        <w:rPr>
          <w:rFonts w:ascii="Arial" w:hAnsi="Arial" w:cs="Arial"/>
          <w:sz w:val="24"/>
          <w:szCs w:val="24"/>
          <w:lang w:val="en-US"/>
        </w:rPr>
        <w:t xml:space="preserve"> both agree move needs to be done </w:t>
      </w:r>
      <w:r w:rsidR="00CE218B" w:rsidRPr="00CB5FFF">
        <w:rPr>
          <w:rFonts w:ascii="Arial" w:hAnsi="Arial" w:cs="Arial"/>
          <w:sz w:val="24"/>
          <w:szCs w:val="24"/>
          <w:lang w:val="en-US"/>
        </w:rPr>
        <w:t>in the prevention of childhood obesity</w:t>
      </w:r>
      <w:r w:rsidR="00811D9C" w:rsidRPr="00CB5FFF">
        <w:rPr>
          <w:rFonts w:ascii="Arial" w:hAnsi="Arial" w:cs="Arial"/>
          <w:sz w:val="24"/>
          <w:szCs w:val="24"/>
          <w:lang w:val="en-US"/>
        </w:rPr>
        <w:t xml:space="preserve"> as the current information within the RCT’s</w:t>
      </w:r>
      <w:r w:rsidR="00E57196" w:rsidRPr="00CB5FFF">
        <w:rPr>
          <w:rFonts w:ascii="Arial" w:hAnsi="Arial" w:cs="Arial"/>
          <w:sz w:val="24"/>
          <w:szCs w:val="24"/>
          <w:lang w:val="en-US"/>
        </w:rPr>
        <w:t xml:space="preserve"> are </w:t>
      </w:r>
      <w:r w:rsidR="00891DBE" w:rsidRPr="00CB5FFF">
        <w:rPr>
          <w:rFonts w:ascii="Arial" w:hAnsi="Arial" w:cs="Arial"/>
          <w:sz w:val="24"/>
          <w:szCs w:val="24"/>
          <w:lang w:val="en-US"/>
        </w:rPr>
        <w:t>outdated and further investigation into</w:t>
      </w:r>
      <w:r w:rsidR="00946E7B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946E7B" w:rsidRPr="00CB5FFF">
        <w:rPr>
          <w:rFonts w:ascii="Arial" w:hAnsi="Arial" w:cs="Arial"/>
          <w:sz w:val="24"/>
          <w:szCs w:val="24"/>
          <w:lang w:val="en-US"/>
        </w:rPr>
        <w:t>methodological tools</w:t>
      </w:r>
      <w:r w:rsidR="009E19E1" w:rsidRPr="00CB5FFF">
        <w:rPr>
          <w:rFonts w:ascii="Arial" w:hAnsi="Arial" w:cs="Arial"/>
          <w:sz w:val="24"/>
          <w:szCs w:val="24"/>
          <w:lang w:val="en-US"/>
        </w:rPr>
        <w:t xml:space="preserve"> to address the matter. </w:t>
      </w:r>
    </w:p>
    <w:p w14:paraId="56F5E33C" w14:textId="77777777" w:rsidR="00692FFB" w:rsidRPr="00CB5FFF" w:rsidRDefault="00692FFB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047EAFC" w14:textId="53E046DC" w:rsidR="00692FFB" w:rsidRPr="00CB5FFF" w:rsidRDefault="00AB70AC" w:rsidP="00F6565B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t>Paper Three:</w:t>
      </w:r>
    </w:p>
    <w:p w14:paraId="4F00BCFD" w14:textId="5DC09557" w:rsidR="00095E3B" w:rsidRPr="00CB5FFF" w:rsidRDefault="00426EF2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Pr="00CB5FFF">
        <w:rPr>
          <w:rFonts w:ascii="Arial" w:hAnsi="Arial" w:cs="Arial"/>
          <w:sz w:val="24"/>
          <w:szCs w:val="24"/>
          <w:lang w:val="en-US"/>
        </w:rPr>
        <w:t xml:space="preserve"> (2010) </w:t>
      </w:r>
      <w:r w:rsidR="00611CA3" w:rsidRPr="00CB5FFF">
        <w:rPr>
          <w:rFonts w:ascii="Arial" w:hAnsi="Arial" w:cs="Arial"/>
          <w:sz w:val="24"/>
          <w:szCs w:val="24"/>
          <w:lang w:val="en-US"/>
        </w:rPr>
        <w:t xml:space="preserve">article goes </w:t>
      </w:r>
      <w:r w:rsidR="00EC4DC6" w:rsidRPr="00CB5FFF">
        <w:rPr>
          <w:rFonts w:ascii="Arial" w:hAnsi="Arial" w:cs="Arial"/>
          <w:sz w:val="24"/>
          <w:szCs w:val="24"/>
          <w:lang w:val="en-US"/>
        </w:rPr>
        <w:t>into</w:t>
      </w:r>
      <w:r w:rsidR="00611CA3" w:rsidRPr="00CB5FFF">
        <w:rPr>
          <w:rFonts w:ascii="Arial" w:hAnsi="Arial" w:cs="Arial"/>
          <w:sz w:val="24"/>
          <w:szCs w:val="24"/>
          <w:lang w:val="en-US"/>
        </w:rPr>
        <w:t xml:space="preserve"> the </w:t>
      </w:r>
      <w:r w:rsidR="00B04131" w:rsidRPr="00CB5FFF">
        <w:rPr>
          <w:rFonts w:ascii="Arial" w:hAnsi="Arial" w:cs="Arial"/>
          <w:sz w:val="24"/>
          <w:szCs w:val="24"/>
          <w:lang w:val="en-US"/>
        </w:rPr>
        <w:t>parent’s</w:t>
      </w:r>
      <w:r w:rsidR="00611CA3" w:rsidRPr="00CB5FFF">
        <w:rPr>
          <w:rFonts w:ascii="Arial" w:hAnsi="Arial" w:cs="Arial"/>
          <w:sz w:val="24"/>
          <w:szCs w:val="24"/>
          <w:lang w:val="en-US"/>
        </w:rPr>
        <w:t xml:space="preserve"> belief</w:t>
      </w:r>
      <w:r w:rsidR="00EC4DC6" w:rsidRPr="00CB5FFF">
        <w:rPr>
          <w:rFonts w:ascii="Arial" w:hAnsi="Arial" w:cs="Arial"/>
          <w:sz w:val="24"/>
          <w:szCs w:val="24"/>
          <w:lang w:val="en-US"/>
        </w:rPr>
        <w:t xml:space="preserve"> about what size their baby or child should be and what they believe is a healthy weight</w:t>
      </w:r>
      <w:r w:rsidR="00CB67ED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="00B04131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556773" w:rsidRPr="00CB5FFF">
        <w:rPr>
          <w:rFonts w:ascii="Arial" w:hAnsi="Arial" w:cs="Arial"/>
          <w:sz w:val="24"/>
          <w:szCs w:val="24"/>
          <w:lang w:val="en-US"/>
        </w:rPr>
        <w:t xml:space="preserve"> (2010) and </w:t>
      </w:r>
      <w:proofErr w:type="spellStart"/>
      <w:r w:rsidR="00556773" w:rsidRPr="00CB5FFF">
        <w:rPr>
          <w:rFonts w:ascii="Arial" w:hAnsi="Arial" w:cs="Arial"/>
          <w:sz w:val="24"/>
          <w:szCs w:val="24"/>
          <w:lang w:val="en-US"/>
        </w:rPr>
        <w:t>Artenz</w:t>
      </w:r>
      <w:proofErr w:type="spellEnd"/>
      <w:r w:rsidR="00556773" w:rsidRPr="00CB5FFF">
        <w:rPr>
          <w:rFonts w:ascii="Arial" w:hAnsi="Arial" w:cs="Arial"/>
          <w:sz w:val="24"/>
          <w:szCs w:val="24"/>
          <w:lang w:val="en-US"/>
        </w:rPr>
        <w:t xml:space="preserve"> (2004) </w:t>
      </w:r>
      <w:r w:rsidR="00125EC4" w:rsidRPr="00CB5FFF">
        <w:rPr>
          <w:rFonts w:ascii="Arial" w:hAnsi="Arial" w:cs="Arial"/>
          <w:sz w:val="24"/>
          <w:szCs w:val="24"/>
          <w:lang w:val="en-US"/>
        </w:rPr>
        <w:t xml:space="preserve">both have found </w:t>
      </w:r>
      <w:r w:rsidR="007C5026" w:rsidRPr="00CB5FFF">
        <w:rPr>
          <w:rFonts w:ascii="Arial" w:hAnsi="Arial" w:cs="Arial"/>
          <w:sz w:val="24"/>
          <w:szCs w:val="24"/>
          <w:lang w:val="en-US"/>
        </w:rPr>
        <w:t xml:space="preserve">evidence that breast feeding </w:t>
      </w:r>
      <w:r w:rsidR="00F27180" w:rsidRPr="00CB5FFF">
        <w:rPr>
          <w:rFonts w:ascii="Arial" w:hAnsi="Arial" w:cs="Arial"/>
          <w:sz w:val="24"/>
          <w:szCs w:val="24"/>
          <w:lang w:val="en-US"/>
        </w:rPr>
        <w:t>is a natural prevention tool to reduce the risk of childhood obesity</w:t>
      </w:r>
      <w:r w:rsidR="00945F3C" w:rsidRPr="00CB5FFF">
        <w:rPr>
          <w:rFonts w:ascii="Arial" w:hAnsi="Arial" w:cs="Arial"/>
          <w:sz w:val="24"/>
          <w:szCs w:val="24"/>
          <w:lang w:val="en-US"/>
        </w:rPr>
        <w:t xml:space="preserve"> and that high protein</w:t>
      </w:r>
      <w:r w:rsidR="00106FA9" w:rsidRPr="00CB5FFF">
        <w:rPr>
          <w:rFonts w:ascii="Arial" w:hAnsi="Arial" w:cs="Arial"/>
          <w:sz w:val="24"/>
          <w:szCs w:val="24"/>
          <w:lang w:val="en-US"/>
        </w:rPr>
        <w:t xml:space="preserve"> found in </w:t>
      </w:r>
      <w:r w:rsidR="00E6712C" w:rsidRPr="00CB5FFF">
        <w:rPr>
          <w:rFonts w:ascii="Arial" w:hAnsi="Arial" w:cs="Arial"/>
          <w:sz w:val="24"/>
          <w:szCs w:val="24"/>
          <w:lang w:val="en-US"/>
        </w:rPr>
        <w:t xml:space="preserve">powdered formula milk could be </w:t>
      </w:r>
      <w:r w:rsidR="004E011A" w:rsidRPr="00CB5FFF">
        <w:rPr>
          <w:rFonts w:ascii="Arial" w:hAnsi="Arial" w:cs="Arial"/>
          <w:sz w:val="24"/>
          <w:szCs w:val="24"/>
          <w:lang w:val="en-US"/>
        </w:rPr>
        <w:t>contribute to the risk of obesity</w:t>
      </w:r>
      <w:r w:rsidR="00587450" w:rsidRPr="00CB5FFF">
        <w:rPr>
          <w:rFonts w:ascii="Arial" w:hAnsi="Arial" w:cs="Arial"/>
          <w:sz w:val="24"/>
          <w:szCs w:val="24"/>
          <w:lang w:val="en-US"/>
        </w:rPr>
        <w:t>.</w:t>
      </w:r>
      <w:r w:rsidR="001E2B51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1E2B51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1E2B51" w:rsidRPr="00CB5FFF">
        <w:rPr>
          <w:rFonts w:ascii="Arial" w:hAnsi="Arial" w:cs="Arial"/>
          <w:sz w:val="24"/>
          <w:szCs w:val="24"/>
          <w:lang w:val="en-US"/>
        </w:rPr>
        <w:t xml:space="preserve"> (2010), </w:t>
      </w:r>
      <w:r w:rsidR="00C23385" w:rsidRPr="00CB5FFF">
        <w:rPr>
          <w:rFonts w:ascii="Arial" w:hAnsi="Arial" w:cs="Arial"/>
          <w:sz w:val="24"/>
          <w:szCs w:val="24"/>
          <w:lang w:val="en-US"/>
        </w:rPr>
        <w:t xml:space="preserve">Faith (2010) and Darlington (2006) add </w:t>
      </w:r>
      <w:r w:rsidR="001D5E65" w:rsidRPr="00CB5FFF">
        <w:rPr>
          <w:rFonts w:ascii="Arial" w:hAnsi="Arial" w:cs="Arial"/>
          <w:sz w:val="24"/>
          <w:szCs w:val="24"/>
          <w:lang w:val="en-US"/>
        </w:rPr>
        <w:t xml:space="preserve">that a child’s temperament </w:t>
      </w:r>
      <w:r w:rsidR="006C2B62" w:rsidRPr="00CB5FFF">
        <w:rPr>
          <w:rFonts w:ascii="Arial" w:hAnsi="Arial" w:cs="Arial"/>
          <w:sz w:val="24"/>
          <w:szCs w:val="24"/>
          <w:lang w:val="en-US"/>
        </w:rPr>
        <w:t xml:space="preserve">has a large factor </w:t>
      </w:r>
      <w:r w:rsidR="008900AB" w:rsidRPr="00CB5FFF">
        <w:rPr>
          <w:rFonts w:ascii="Arial" w:hAnsi="Arial" w:cs="Arial"/>
          <w:sz w:val="24"/>
          <w:szCs w:val="24"/>
          <w:lang w:val="en-US"/>
        </w:rPr>
        <w:t xml:space="preserve">in the risk as </w:t>
      </w:r>
      <w:r w:rsidR="00683BF3" w:rsidRPr="00CB5FFF">
        <w:rPr>
          <w:rFonts w:ascii="Arial" w:hAnsi="Arial" w:cs="Arial"/>
          <w:sz w:val="24"/>
          <w:szCs w:val="24"/>
          <w:lang w:val="en-US"/>
        </w:rPr>
        <w:t>treats, sugary foods are used to calm tempers</w:t>
      </w:r>
      <w:r w:rsidR="0017134E" w:rsidRPr="00CB5FFF">
        <w:rPr>
          <w:rFonts w:ascii="Arial" w:hAnsi="Arial" w:cs="Arial"/>
          <w:sz w:val="24"/>
          <w:szCs w:val="24"/>
          <w:lang w:val="en-US"/>
        </w:rPr>
        <w:t xml:space="preserve"> and fussy eaters</w:t>
      </w:r>
      <w:r w:rsidR="00AD0A74" w:rsidRPr="00CB5FFF">
        <w:rPr>
          <w:rFonts w:ascii="Arial" w:hAnsi="Arial" w:cs="Arial"/>
          <w:sz w:val="24"/>
          <w:szCs w:val="24"/>
          <w:lang w:val="en-US"/>
        </w:rPr>
        <w:t xml:space="preserve">. </w:t>
      </w:r>
      <w:r w:rsidR="005A5D84" w:rsidRPr="00CB5FFF">
        <w:rPr>
          <w:rFonts w:ascii="Arial" w:hAnsi="Arial" w:cs="Arial"/>
          <w:sz w:val="24"/>
          <w:szCs w:val="24"/>
          <w:lang w:val="en-US"/>
        </w:rPr>
        <w:t xml:space="preserve">Faith (2010) </w:t>
      </w:r>
      <w:r w:rsidR="00E06289" w:rsidRPr="00CB5FFF">
        <w:rPr>
          <w:rFonts w:ascii="Arial" w:hAnsi="Arial" w:cs="Arial"/>
          <w:sz w:val="24"/>
          <w:szCs w:val="24"/>
          <w:lang w:val="en-US"/>
        </w:rPr>
        <w:t xml:space="preserve">does provide information with regards to parents associating </w:t>
      </w:r>
      <w:r w:rsidR="009C184A" w:rsidRPr="00CB5FFF">
        <w:rPr>
          <w:rFonts w:ascii="Arial" w:hAnsi="Arial" w:cs="Arial"/>
          <w:sz w:val="24"/>
          <w:szCs w:val="24"/>
          <w:lang w:val="en-US"/>
        </w:rPr>
        <w:t>bigger and heavier children are signs of a healthy child</w:t>
      </w:r>
      <w:r w:rsidR="0079488A" w:rsidRPr="00CB5FFF">
        <w:rPr>
          <w:rFonts w:ascii="Arial" w:hAnsi="Arial" w:cs="Arial"/>
          <w:sz w:val="24"/>
          <w:szCs w:val="24"/>
          <w:lang w:val="en-US"/>
        </w:rPr>
        <w:t xml:space="preserve"> and more desirable</w:t>
      </w:r>
      <w:r w:rsidR="00140AA1" w:rsidRPr="00CB5FFF">
        <w:rPr>
          <w:rFonts w:ascii="Arial" w:hAnsi="Arial" w:cs="Arial"/>
          <w:sz w:val="24"/>
          <w:szCs w:val="24"/>
          <w:lang w:val="en-US"/>
        </w:rPr>
        <w:t>,</w:t>
      </w:r>
      <w:r w:rsidR="0079488A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140AA1" w:rsidRPr="00CB5FFF">
        <w:rPr>
          <w:rFonts w:ascii="Arial" w:hAnsi="Arial" w:cs="Arial"/>
          <w:sz w:val="24"/>
          <w:szCs w:val="24"/>
          <w:lang w:val="en-US"/>
        </w:rPr>
        <w:t>i</w:t>
      </w:r>
      <w:r w:rsidR="00EB6EA4" w:rsidRPr="00CB5FFF">
        <w:rPr>
          <w:rFonts w:ascii="Arial" w:hAnsi="Arial" w:cs="Arial"/>
          <w:sz w:val="24"/>
          <w:szCs w:val="24"/>
          <w:lang w:val="en-US"/>
        </w:rPr>
        <w:t xml:space="preserve">t is also </w:t>
      </w:r>
      <w:r w:rsidR="002830F4" w:rsidRPr="00CB5FFF">
        <w:rPr>
          <w:rFonts w:ascii="Arial" w:hAnsi="Arial" w:cs="Arial"/>
          <w:sz w:val="24"/>
          <w:szCs w:val="24"/>
          <w:lang w:val="en-US"/>
        </w:rPr>
        <w:t xml:space="preserve">said that depending on </w:t>
      </w:r>
      <w:r w:rsidR="00692FFB" w:rsidRPr="00CB5FFF">
        <w:rPr>
          <w:rFonts w:ascii="Arial" w:hAnsi="Arial" w:cs="Arial"/>
          <w:sz w:val="24"/>
          <w:szCs w:val="24"/>
          <w:lang w:val="en-US"/>
        </w:rPr>
        <w:t>parent’s</w:t>
      </w:r>
      <w:r w:rsidR="002830F4" w:rsidRPr="00CB5FFF">
        <w:rPr>
          <w:rFonts w:ascii="Arial" w:hAnsi="Arial" w:cs="Arial"/>
          <w:sz w:val="24"/>
          <w:szCs w:val="24"/>
          <w:lang w:val="en-US"/>
        </w:rPr>
        <w:t xml:space="preserve"> income</w:t>
      </w:r>
      <w:r w:rsidR="00996BC8" w:rsidRPr="00CB5FFF">
        <w:rPr>
          <w:rFonts w:ascii="Arial" w:hAnsi="Arial" w:cs="Arial"/>
          <w:sz w:val="24"/>
          <w:szCs w:val="24"/>
          <w:lang w:val="en-US"/>
        </w:rPr>
        <w:t xml:space="preserve"> and parent on lower income were less likely to use food or treats to calm </w:t>
      </w:r>
      <w:r w:rsidR="00140AA1" w:rsidRPr="00CB5FFF">
        <w:rPr>
          <w:rFonts w:ascii="Arial" w:hAnsi="Arial" w:cs="Arial"/>
          <w:sz w:val="24"/>
          <w:szCs w:val="24"/>
          <w:lang w:val="en-US"/>
        </w:rPr>
        <w:t>tantrums.</w:t>
      </w:r>
      <w:r w:rsidR="00520F32" w:rsidRPr="00CB5FFF">
        <w:rPr>
          <w:rFonts w:ascii="Arial" w:hAnsi="Arial" w:cs="Arial"/>
          <w:sz w:val="24"/>
          <w:szCs w:val="24"/>
          <w:lang w:val="en-US"/>
        </w:rPr>
        <w:t xml:space="preserve"> The </w:t>
      </w:r>
      <w:r w:rsidR="00D621CF" w:rsidRPr="00CB5FFF">
        <w:rPr>
          <w:rFonts w:ascii="Arial" w:hAnsi="Arial" w:cs="Arial"/>
          <w:sz w:val="24"/>
          <w:szCs w:val="24"/>
          <w:lang w:val="en-US"/>
        </w:rPr>
        <w:t>Index of Multiple Deprivation (IMD)</w:t>
      </w:r>
      <w:r w:rsidR="00D621CF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AA6B57" w:rsidRPr="00CB5FFF">
        <w:rPr>
          <w:rFonts w:ascii="Arial" w:hAnsi="Arial" w:cs="Arial"/>
          <w:sz w:val="24"/>
          <w:szCs w:val="24"/>
          <w:lang w:val="en-US"/>
        </w:rPr>
        <w:t>was used within this study along with</w:t>
      </w:r>
      <w:r w:rsidR="003206FE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E12BE9" w:rsidRPr="00CB5FFF">
        <w:rPr>
          <w:rFonts w:ascii="Arial" w:hAnsi="Arial" w:cs="Arial"/>
          <w:sz w:val="24"/>
          <w:szCs w:val="24"/>
          <w:lang w:val="en-US"/>
        </w:rPr>
        <w:t xml:space="preserve">groups of </w:t>
      </w:r>
      <w:r w:rsidR="00794F25" w:rsidRPr="00CB5FFF">
        <w:rPr>
          <w:rFonts w:ascii="Arial" w:hAnsi="Arial" w:cs="Arial"/>
          <w:sz w:val="24"/>
          <w:szCs w:val="24"/>
          <w:lang w:val="en-US"/>
        </w:rPr>
        <w:t xml:space="preserve">four to ten parents, they were asked to fill in a questionnaire </w:t>
      </w:r>
      <w:r w:rsidR="00431AA4" w:rsidRPr="00CB5FFF">
        <w:rPr>
          <w:rFonts w:ascii="Arial" w:hAnsi="Arial" w:cs="Arial"/>
          <w:sz w:val="24"/>
          <w:szCs w:val="24"/>
          <w:lang w:val="en-US"/>
        </w:rPr>
        <w:lastRenderedPageBreak/>
        <w:t xml:space="preserve">which included </w:t>
      </w:r>
      <w:r w:rsidR="00431AA4" w:rsidRPr="00CB5FFF">
        <w:rPr>
          <w:rFonts w:ascii="Arial" w:hAnsi="Arial" w:cs="Arial"/>
          <w:sz w:val="24"/>
          <w:szCs w:val="24"/>
          <w:lang w:val="en-US"/>
        </w:rPr>
        <w:t>family size, infant feeding history, parental weight and height</w:t>
      </w:r>
      <w:r w:rsidR="0028550F" w:rsidRPr="00CB5FFF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28550F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28550F" w:rsidRPr="00CB5FFF">
        <w:rPr>
          <w:rFonts w:ascii="Arial" w:hAnsi="Arial" w:cs="Arial"/>
          <w:sz w:val="24"/>
          <w:szCs w:val="24"/>
          <w:lang w:val="en-US"/>
        </w:rPr>
        <w:t xml:space="preserve">, 2010). </w:t>
      </w:r>
      <w:r w:rsidR="00A030A3" w:rsidRPr="00CB5FFF">
        <w:rPr>
          <w:rFonts w:ascii="Arial" w:hAnsi="Arial" w:cs="Arial"/>
          <w:sz w:val="24"/>
          <w:szCs w:val="24"/>
          <w:lang w:val="en-US"/>
        </w:rPr>
        <w:t xml:space="preserve">The </w:t>
      </w:r>
      <w:r w:rsidR="0092135C" w:rsidRPr="00CB5FFF">
        <w:rPr>
          <w:rFonts w:ascii="Arial" w:hAnsi="Arial" w:cs="Arial"/>
          <w:sz w:val="24"/>
          <w:szCs w:val="24"/>
          <w:lang w:val="en-US"/>
        </w:rPr>
        <w:t>outcome from the</w:t>
      </w:r>
      <w:r w:rsidR="001A7919" w:rsidRPr="00CB5FFF">
        <w:rPr>
          <w:rFonts w:ascii="Arial" w:hAnsi="Arial" w:cs="Arial"/>
          <w:sz w:val="24"/>
          <w:szCs w:val="24"/>
          <w:lang w:val="en-US"/>
        </w:rPr>
        <w:t xml:space="preserve"> study according to </w:t>
      </w:r>
      <w:proofErr w:type="spellStart"/>
      <w:r w:rsidR="001A7919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1A7919" w:rsidRPr="00CB5FFF">
        <w:rPr>
          <w:rFonts w:ascii="Arial" w:hAnsi="Arial" w:cs="Arial"/>
          <w:sz w:val="24"/>
          <w:szCs w:val="24"/>
          <w:lang w:val="en-US"/>
        </w:rPr>
        <w:t xml:space="preserve"> (2010) and </w:t>
      </w:r>
      <w:r w:rsidR="00BF035E" w:rsidRPr="00CB5FFF">
        <w:rPr>
          <w:rFonts w:ascii="Arial" w:hAnsi="Arial" w:cs="Arial"/>
          <w:sz w:val="24"/>
          <w:szCs w:val="24"/>
          <w:lang w:val="en-US"/>
        </w:rPr>
        <w:t xml:space="preserve">NHS (2007) </w:t>
      </w:r>
      <w:r w:rsidR="004D4D0F" w:rsidRPr="00CB5FFF">
        <w:rPr>
          <w:rFonts w:ascii="Arial" w:hAnsi="Arial" w:cs="Arial"/>
          <w:sz w:val="24"/>
          <w:szCs w:val="24"/>
          <w:lang w:val="en-US"/>
        </w:rPr>
        <w:t xml:space="preserve">that overweight women </w:t>
      </w:r>
      <w:r w:rsidR="00180B30" w:rsidRPr="00CB5FFF">
        <w:rPr>
          <w:rFonts w:ascii="Arial" w:hAnsi="Arial" w:cs="Arial"/>
          <w:sz w:val="24"/>
          <w:szCs w:val="24"/>
          <w:lang w:val="en-US"/>
        </w:rPr>
        <w:t>promote overweight children</w:t>
      </w:r>
      <w:r w:rsidR="00862C0F" w:rsidRPr="00CB5FFF">
        <w:rPr>
          <w:rFonts w:ascii="Arial" w:hAnsi="Arial" w:cs="Arial"/>
          <w:sz w:val="24"/>
          <w:szCs w:val="24"/>
          <w:lang w:val="en-US"/>
        </w:rPr>
        <w:t xml:space="preserve"> however the</w:t>
      </w:r>
      <w:r w:rsidR="009E495D" w:rsidRPr="00CB5FFF">
        <w:rPr>
          <w:rFonts w:ascii="Arial" w:hAnsi="Arial" w:cs="Arial"/>
          <w:sz w:val="24"/>
          <w:szCs w:val="24"/>
          <w:lang w:val="en-US"/>
        </w:rPr>
        <w:t xml:space="preserve">re were less research done </w:t>
      </w:r>
      <w:r w:rsidR="004A2CB6" w:rsidRPr="00CB5FFF">
        <w:rPr>
          <w:rFonts w:ascii="Arial" w:hAnsi="Arial" w:cs="Arial"/>
          <w:sz w:val="24"/>
          <w:szCs w:val="24"/>
          <w:lang w:val="en-US"/>
        </w:rPr>
        <w:t>with good feeding practices or techniques</w:t>
      </w:r>
      <w:r w:rsidR="00BA65B3" w:rsidRPr="00CB5FFF">
        <w:rPr>
          <w:rFonts w:ascii="Arial" w:hAnsi="Arial" w:cs="Arial"/>
          <w:sz w:val="24"/>
          <w:szCs w:val="24"/>
          <w:lang w:val="en-US"/>
        </w:rPr>
        <w:t xml:space="preserve"> as well as parents not received relevant </w:t>
      </w:r>
      <w:r w:rsidR="00E14981" w:rsidRPr="00CB5FFF">
        <w:rPr>
          <w:rFonts w:ascii="Arial" w:hAnsi="Arial" w:cs="Arial"/>
          <w:sz w:val="24"/>
          <w:szCs w:val="24"/>
          <w:lang w:val="en-US"/>
        </w:rPr>
        <w:t xml:space="preserve">advice from health professionals. </w:t>
      </w:r>
      <w:r w:rsidR="00451B21" w:rsidRPr="00CB5FFF">
        <w:rPr>
          <w:rFonts w:ascii="Arial" w:hAnsi="Arial" w:cs="Arial"/>
          <w:sz w:val="24"/>
          <w:szCs w:val="24"/>
          <w:lang w:val="en-US"/>
        </w:rPr>
        <w:t>Along with identifying which information from family or friends to use</w:t>
      </w:r>
      <w:r w:rsidR="004D5071" w:rsidRPr="00CB5FFF">
        <w:rPr>
          <w:rFonts w:ascii="Arial" w:hAnsi="Arial" w:cs="Arial"/>
          <w:sz w:val="24"/>
          <w:szCs w:val="24"/>
          <w:lang w:val="en-US"/>
        </w:rPr>
        <w:t xml:space="preserve">. NHS (2007) </w:t>
      </w:r>
      <w:r w:rsidR="00033575" w:rsidRPr="00CB5FFF">
        <w:rPr>
          <w:rFonts w:ascii="Arial" w:hAnsi="Arial" w:cs="Arial"/>
          <w:sz w:val="24"/>
          <w:szCs w:val="24"/>
          <w:lang w:val="en-US"/>
        </w:rPr>
        <w:t xml:space="preserve">explain that guidance and advice with prevention to obesity in children </w:t>
      </w:r>
      <w:r w:rsidR="007A0DFC" w:rsidRPr="00CB5FFF">
        <w:rPr>
          <w:rFonts w:ascii="Arial" w:hAnsi="Arial" w:cs="Arial"/>
          <w:sz w:val="24"/>
          <w:szCs w:val="24"/>
          <w:lang w:val="en-US"/>
        </w:rPr>
        <w:t xml:space="preserve">need to supply </w:t>
      </w:r>
      <w:r w:rsidR="009811A5" w:rsidRPr="00CB5FFF">
        <w:rPr>
          <w:rFonts w:ascii="Arial" w:hAnsi="Arial" w:cs="Arial"/>
          <w:sz w:val="24"/>
          <w:szCs w:val="24"/>
          <w:lang w:val="en-US"/>
        </w:rPr>
        <w:t>a better structure for parents</w:t>
      </w:r>
      <w:r w:rsidR="00C13895" w:rsidRPr="00CB5FFF">
        <w:rPr>
          <w:rFonts w:ascii="Arial" w:hAnsi="Arial" w:cs="Arial"/>
          <w:sz w:val="24"/>
          <w:szCs w:val="24"/>
          <w:lang w:val="en-US"/>
        </w:rPr>
        <w:t xml:space="preserve"> with regards to feeding. </w:t>
      </w:r>
      <w:r w:rsidR="00EE21DD" w:rsidRPr="00CB5FFF">
        <w:rPr>
          <w:rFonts w:ascii="Arial" w:hAnsi="Arial" w:cs="Arial"/>
          <w:sz w:val="24"/>
          <w:szCs w:val="24"/>
          <w:lang w:val="en-US"/>
        </w:rPr>
        <w:t xml:space="preserve">Parents should be aware of </w:t>
      </w:r>
      <w:r w:rsidR="008D78E3" w:rsidRPr="00CB5FFF">
        <w:rPr>
          <w:rFonts w:ascii="Arial" w:hAnsi="Arial" w:cs="Arial"/>
          <w:sz w:val="24"/>
          <w:szCs w:val="24"/>
          <w:lang w:val="en-US"/>
        </w:rPr>
        <w:t>the correct amount and times to feed</w:t>
      </w:r>
      <w:r w:rsidR="00624C57" w:rsidRPr="00CB5FFF">
        <w:rPr>
          <w:rFonts w:ascii="Arial" w:hAnsi="Arial" w:cs="Arial"/>
          <w:sz w:val="24"/>
          <w:szCs w:val="24"/>
          <w:lang w:val="en-US"/>
        </w:rPr>
        <w:t xml:space="preserve"> the infant as </w:t>
      </w:r>
      <w:proofErr w:type="spellStart"/>
      <w:r w:rsidR="00624C57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624C57" w:rsidRPr="00CB5FFF">
        <w:rPr>
          <w:rFonts w:ascii="Arial" w:hAnsi="Arial" w:cs="Arial"/>
          <w:sz w:val="24"/>
          <w:szCs w:val="24"/>
          <w:lang w:val="en-US"/>
        </w:rPr>
        <w:t xml:space="preserve"> (2010) and </w:t>
      </w:r>
      <w:proofErr w:type="spellStart"/>
      <w:r w:rsidR="00624C57" w:rsidRPr="00CB5FFF">
        <w:rPr>
          <w:rFonts w:ascii="Arial" w:hAnsi="Arial" w:cs="Arial"/>
          <w:sz w:val="24"/>
          <w:szCs w:val="24"/>
          <w:lang w:val="en-US"/>
        </w:rPr>
        <w:t>A</w:t>
      </w:r>
      <w:r w:rsidR="00291B16" w:rsidRPr="00CB5FFF">
        <w:rPr>
          <w:rFonts w:ascii="Arial" w:hAnsi="Arial" w:cs="Arial"/>
          <w:sz w:val="24"/>
          <w:szCs w:val="24"/>
          <w:lang w:val="en-US"/>
        </w:rPr>
        <w:t>rtenz</w:t>
      </w:r>
      <w:proofErr w:type="spellEnd"/>
      <w:r w:rsidR="00291B16" w:rsidRPr="00CB5FFF">
        <w:rPr>
          <w:rFonts w:ascii="Arial" w:hAnsi="Arial" w:cs="Arial"/>
          <w:sz w:val="24"/>
          <w:szCs w:val="24"/>
          <w:lang w:val="en-US"/>
        </w:rPr>
        <w:t xml:space="preserve"> (2004) describe how overfeeding from a young infant </w:t>
      </w:r>
      <w:r w:rsidR="00095E3B" w:rsidRPr="00CB5FFF">
        <w:rPr>
          <w:rFonts w:ascii="Arial" w:hAnsi="Arial" w:cs="Arial"/>
          <w:sz w:val="24"/>
          <w:szCs w:val="24"/>
          <w:lang w:val="en-US"/>
        </w:rPr>
        <w:t>into</w:t>
      </w:r>
      <w:r w:rsidR="00291B16" w:rsidRPr="00CB5FFF">
        <w:rPr>
          <w:rFonts w:ascii="Arial" w:hAnsi="Arial" w:cs="Arial"/>
          <w:sz w:val="24"/>
          <w:szCs w:val="24"/>
          <w:lang w:val="en-US"/>
        </w:rPr>
        <w:t xml:space="preserve"> childhood can </w:t>
      </w:r>
      <w:r w:rsidR="00095E3B" w:rsidRPr="00CB5FFF">
        <w:rPr>
          <w:rFonts w:ascii="Arial" w:hAnsi="Arial" w:cs="Arial"/>
          <w:sz w:val="24"/>
          <w:szCs w:val="24"/>
          <w:lang w:val="en-US"/>
        </w:rPr>
        <w:t>dramatically increase the risk of obesity.</w:t>
      </w:r>
    </w:p>
    <w:p w14:paraId="78F6FF25" w14:textId="77777777" w:rsidR="00AB70AC" w:rsidRPr="00CB5FFF" w:rsidRDefault="00AB70AC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702DE45" w14:textId="65ABF869" w:rsidR="00AB70AC" w:rsidRPr="00CB5FFF" w:rsidRDefault="00AB70AC" w:rsidP="00F6565B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CB5FFF">
        <w:rPr>
          <w:rFonts w:ascii="Arial" w:hAnsi="Arial" w:cs="Arial"/>
          <w:b/>
          <w:bCs/>
          <w:sz w:val="24"/>
          <w:szCs w:val="24"/>
          <w:lang w:val="en-US"/>
        </w:rPr>
        <w:t>Paper Four:</w:t>
      </w:r>
    </w:p>
    <w:p w14:paraId="10FAE0D2" w14:textId="4591803D" w:rsidR="00032215" w:rsidRPr="00CB5FFF" w:rsidRDefault="00C563F1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Reilly (2007)</w:t>
      </w:r>
      <w:r w:rsidR="0045046C" w:rsidRPr="00CB5FFF">
        <w:rPr>
          <w:rFonts w:ascii="Arial" w:hAnsi="Arial" w:cs="Arial"/>
          <w:sz w:val="24"/>
          <w:szCs w:val="24"/>
          <w:lang w:val="en-US"/>
        </w:rPr>
        <w:t xml:space="preserve"> describes the definition of overweight and obese by using </w:t>
      </w:r>
      <w:r w:rsidR="00DE4120" w:rsidRPr="00CB5FFF">
        <w:rPr>
          <w:rFonts w:ascii="Arial" w:hAnsi="Arial" w:cs="Arial"/>
          <w:sz w:val="24"/>
          <w:szCs w:val="24"/>
          <w:lang w:val="en-US"/>
        </w:rPr>
        <w:t xml:space="preserve">Body Mass Index (BMI) </w:t>
      </w:r>
      <w:r w:rsidR="00A4309F" w:rsidRPr="00CB5FFF">
        <w:rPr>
          <w:rFonts w:ascii="Arial" w:hAnsi="Arial" w:cs="Arial"/>
          <w:sz w:val="24"/>
          <w:szCs w:val="24"/>
          <w:lang w:val="en-US"/>
        </w:rPr>
        <w:t xml:space="preserve">which involves weight in kg and </w:t>
      </w:r>
      <w:r w:rsidR="00C10E85" w:rsidRPr="00CB5FFF">
        <w:rPr>
          <w:rFonts w:ascii="Arial" w:hAnsi="Arial" w:cs="Arial"/>
          <w:sz w:val="24"/>
          <w:szCs w:val="24"/>
          <w:lang w:val="en-US"/>
        </w:rPr>
        <w:t xml:space="preserve">divided by height. </w:t>
      </w:r>
      <w:proofErr w:type="spellStart"/>
      <w:r w:rsidR="00050D32" w:rsidRPr="00CB5FFF">
        <w:rPr>
          <w:rFonts w:ascii="Arial" w:hAnsi="Arial" w:cs="Arial"/>
          <w:sz w:val="24"/>
          <w:szCs w:val="24"/>
          <w:lang w:val="en-US"/>
        </w:rPr>
        <w:t>Childrens</w:t>
      </w:r>
      <w:proofErr w:type="spellEnd"/>
      <w:r w:rsidR="00050D32" w:rsidRPr="00CB5FFF">
        <w:rPr>
          <w:rFonts w:ascii="Arial" w:hAnsi="Arial" w:cs="Arial"/>
          <w:sz w:val="24"/>
          <w:szCs w:val="24"/>
          <w:lang w:val="en-US"/>
        </w:rPr>
        <w:t xml:space="preserve"> BMI is sligh</w:t>
      </w:r>
      <w:r w:rsidR="002D5D16" w:rsidRPr="00CB5FFF">
        <w:rPr>
          <w:rFonts w:ascii="Arial" w:hAnsi="Arial" w:cs="Arial"/>
          <w:sz w:val="24"/>
          <w:szCs w:val="24"/>
          <w:lang w:val="en-US"/>
        </w:rPr>
        <w:t xml:space="preserve">tly different as </w:t>
      </w:r>
      <w:r w:rsidR="00E2277A" w:rsidRPr="00CB5FFF">
        <w:rPr>
          <w:rFonts w:ascii="Arial" w:hAnsi="Arial" w:cs="Arial"/>
          <w:sz w:val="24"/>
          <w:szCs w:val="24"/>
          <w:lang w:val="en-US"/>
        </w:rPr>
        <w:t xml:space="preserve">these change </w:t>
      </w:r>
      <w:r w:rsidR="002D5D16" w:rsidRPr="00CB5FFF">
        <w:rPr>
          <w:rFonts w:ascii="Arial" w:hAnsi="Arial" w:cs="Arial"/>
          <w:sz w:val="24"/>
          <w:szCs w:val="24"/>
          <w:lang w:val="en-US"/>
        </w:rPr>
        <w:t xml:space="preserve">with age and </w:t>
      </w:r>
      <w:r w:rsidR="00460D7B" w:rsidRPr="00CB5FFF">
        <w:rPr>
          <w:rFonts w:ascii="Arial" w:hAnsi="Arial" w:cs="Arial"/>
          <w:sz w:val="24"/>
          <w:szCs w:val="24"/>
          <w:lang w:val="en-US"/>
        </w:rPr>
        <w:t>should be lower than adults</w:t>
      </w:r>
      <w:r w:rsidR="007C67DD" w:rsidRPr="00CB5FFF">
        <w:rPr>
          <w:rFonts w:ascii="Arial" w:hAnsi="Arial" w:cs="Arial"/>
          <w:sz w:val="24"/>
          <w:szCs w:val="24"/>
          <w:lang w:val="en-US"/>
        </w:rPr>
        <w:t xml:space="preserve"> and its easily </w:t>
      </w:r>
      <w:r w:rsidR="002454DB" w:rsidRPr="00CB5FFF">
        <w:rPr>
          <w:rFonts w:ascii="Arial" w:hAnsi="Arial" w:cs="Arial"/>
          <w:sz w:val="24"/>
          <w:szCs w:val="24"/>
          <w:lang w:val="en-US"/>
        </w:rPr>
        <w:t xml:space="preserve">misunderstood (Reilly, 2007). </w:t>
      </w:r>
      <w:r w:rsidR="002D5D16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E2277A" w:rsidRPr="00CB5FFF">
        <w:rPr>
          <w:rFonts w:ascii="Arial" w:hAnsi="Arial" w:cs="Arial"/>
          <w:sz w:val="24"/>
          <w:szCs w:val="24"/>
          <w:lang w:val="en-US"/>
        </w:rPr>
        <w:t xml:space="preserve">The epidemic of </w:t>
      </w:r>
      <w:r w:rsidR="00E43A0A" w:rsidRPr="00CB5FFF">
        <w:rPr>
          <w:rFonts w:ascii="Arial" w:hAnsi="Arial" w:cs="Arial"/>
          <w:sz w:val="24"/>
          <w:szCs w:val="24"/>
          <w:lang w:val="en-US"/>
        </w:rPr>
        <w:t>childhood obesity began in the late 1980s</w:t>
      </w:r>
      <w:r w:rsidR="00D323B3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42759C" w:rsidRPr="00CB5FFF">
        <w:rPr>
          <w:rFonts w:ascii="Arial" w:hAnsi="Arial" w:cs="Arial"/>
          <w:sz w:val="24"/>
          <w:szCs w:val="24"/>
          <w:lang w:val="en-US"/>
        </w:rPr>
        <w:t>within</w:t>
      </w:r>
      <w:r w:rsidR="003941FF" w:rsidRPr="00CB5FFF">
        <w:rPr>
          <w:rFonts w:ascii="Arial" w:hAnsi="Arial" w:cs="Arial"/>
          <w:sz w:val="24"/>
          <w:szCs w:val="24"/>
          <w:lang w:val="en-US"/>
        </w:rPr>
        <w:t xml:space="preserve"> the UK </w:t>
      </w:r>
      <w:r w:rsidR="008E2F72" w:rsidRPr="00CB5FFF">
        <w:rPr>
          <w:rFonts w:ascii="Arial" w:hAnsi="Arial" w:cs="Arial"/>
          <w:sz w:val="24"/>
          <w:szCs w:val="24"/>
          <w:lang w:val="en-US"/>
        </w:rPr>
        <w:t>and now it is at an all time high and carries on rising year by year and decade by decade</w:t>
      </w:r>
      <w:r w:rsidR="008A5829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="00056C9F" w:rsidRPr="00CB5FFF">
        <w:rPr>
          <w:rFonts w:ascii="Arial" w:hAnsi="Arial" w:cs="Arial"/>
          <w:sz w:val="24"/>
          <w:szCs w:val="24"/>
          <w:lang w:val="en-US"/>
        </w:rPr>
        <w:t xml:space="preserve">Reilly (2007) and </w:t>
      </w:r>
      <w:proofErr w:type="spellStart"/>
      <w:r w:rsidR="00056C9F" w:rsidRPr="00CB5FFF">
        <w:rPr>
          <w:rFonts w:ascii="Arial" w:hAnsi="Arial" w:cs="Arial"/>
          <w:sz w:val="24"/>
          <w:szCs w:val="24"/>
          <w:lang w:val="en-US"/>
        </w:rPr>
        <w:t>Redsell</w:t>
      </w:r>
      <w:proofErr w:type="spellEnd"/>
      <w:r w:rsidR="00056C9F" w:rsidRPr="00CB5FFF">
        <w:rPr>
          <w:rFonts w:ascii="Arial" w:hAnsi="Arial" w:cs="Arial"/>
          <w:sz w:val="24"/>
          <w:szCs w:val="24"/>
          <w:lang w:val="en-US"/>
        </w:rPr>
        <w:t xml:space="preserve"> (2010) both</w:t>
      </w:r>
      <w:r w:rsidR="00C02893" w:rsidRPr="00CB5FFF">
        <w:rPr>
          <w:rFonts w:ascii="Arial" w:hAnsi="Arial" w:cs="Arial"/>
          <w:sz w:val="24"/>
          <w:szCs w:val="24"/>
          <w:lang w:val="en-US"/>
        </w:rPr>
        <w:t xml:space="preserve"> confirm that families in the UK on a lower income are far more likely to be overweight or obese</w:t>
      </w:r>
      <w:r w:rsidR="008E6B17" w:rsidRPr="00CB5FFF">
        <w:rPr>
          <w:rFonts w:ascii="Arial" w:hAnsi="Arial" w:cs="Arial"/>
          <w:sz w:val="24"/>
          <w:szCs w:val="24"/>
          <w:lang w:val="en-US"/>
        </w:rPr>
        <w:t xml:space="preserve">, however Reilly (2007) does explain </w:t>
      </w:r>
      <w:r w:rsidR="00667342" w:rsidRPr="00CB5FFF">
        <w:rPr>
          <w:rFonts w:ascii="Arial" w:hAnsi="Arial" w:cs="Arial"/>
          <w:sz w:val="24"/>
          <w:szCs w:val="24"/>
          <w:lang w:val="en-US"/>
        </w:rPr>
        <w:t xml:space="preserve">that no research has gone </w:t>
      </w:r>
      <w:r w:rsidR="00B926F0" w:rsidRPr="00CB5FFF">
        <w:rPr>
          <w:rFonts w:ascii="Arial" w:hAnsi="Arial" w:cs="Arial"/>
          <w:sz w:val="24"/>
          <w:szCs w:val="24"/>
          <w:lang w:val="en-US"/>
        </w:rPr>
        <w:t>into</w:t>
      </w:r>
      <w:r w:rsidR="00667342" w:rsidRPr="00CB5FFF">
        <w:rPr>
          <w:rFonts w:ascii="Arial" w:hAnsi="Arial" w:cs="Arial"/>
          <w:sz w:val="24"/>
          <w:szCs w:val="24"/>
          <w:lang w:val="en-US"/>
        </w:rPr>
        <w:t xml:space="preserve"> ethnic minority children </w:t>
      </w:r>
      <w:r w:rsidR="00B926F0" w:rsidRPr="00CB5FFF">
        <w:rPr>
          <w:rFonts w:ascii="Arial" w:hAnsi="Arial" w:cs="Arial"/>
          <w:sz w:val="24"/>
          <w:szCs w:val="24"/>
          <w:lang w:val="en-US"/>
        </w:rPr>
        <w:t xml:space="preserve">are at high risk. </w:t>
      </w:r>
      <w:r w:rsidR="00D1480E" w:rsidRPr="00CB5FFF">
        <w:rPr>
          <w:rFonts w:ascii="Arial" w:hAnsi="Arial" w:cs="Arial"/>
          <w:sz w:val="24"/>
          <w:szCs w:val="24"/>
          <w:lang w:val="en-US"/>
        </w:rPr>
        <w:t xml:space="preserve">Reilly (2007) lists a few complications that can occur in adults and children due to obesity </w:t>
      </w:r>
      <w:r w:rsidR="006F2D1C" w:rsidRPr="00CB5FFF">
        <w:rPr>
          <w:rFonts w:ascii="Arial" w:hAnsi="Arial" w:cs="Arial"/>
          <w:sz w:val="24"/>
          <w:szCs w:val="24"/>
          <w:lang w:val="en-US"/>
        </w:rPr>
        <w:t>like asthma</w:t>
      </w:r>
      <w:r w:rsidR="00DE1FF5" w:rsidRPr="00CB5FFF">
        <w:rPr>
          <w:rFonts w:ascii="Arial" w:hAnsi="Arial" w:cs="Arial"/>
          <w:sz w:val="24"/>
          <w:szCs w:val="24"/>
          <w:lang w:val="en-US"/>
        </w:rPr>
        <w:t xml:space="preserve">, </w:t>
      </w:r>
      <w:r w:rsidR="006F2D1C" w:rsidRPr="00CB5FFF">
        <w:rPr>
          <w:rFonts w:ascii="Arial" w:hAnsi="Arial" w:cs="Arial"/>
          <w:sz w:val="24"/>
          <w:szCs w:val="24"/>
          <w:lang w:val="en-US"/>
        </w:rPr>
        <w:t>high blood pressure</w:t>
      </w:r>
      <w:r w:rsidR="00DE1FF5" w:rsidRPr="00CB5FFF">
        <w:rPr>
          <w:rFonts w:ascii="Arial" w:hAnsi="Arial" w:cs="Arial"/>
          <w:sz w:val="24"/>
          <w:szCs w:val="24"/>
          <w:lang w:val="en-US"/>
        </w:rPr>
        <w:t xml:space="preserve"> and type two dia</w:t>
      </w:r>
      <w:r w:rsidR="00FB1B75" w:rsidRPr="00CB5FFF">
        <w:rPr>
          <w:rFonts w:ascii="Arial" w:hAnsi="Arial" w:cs="Arial"/>
          <w:sz w:val="24"/>
          <w:szCs w:val="24"/>
          <w:lang w:val="en-US"/>
        </w:rPr>
        <w:t>betes</w:t>
      </w:r>
      <w:r w:rsidR="006F2D1C" w:rsidRPr="00CB5FFF">
        <w:rPr>
          <w:rFonts w:ascii="Arial" w:hAnsi="Arial" w:cs="Arial"/>
          <w:sz w:val="24"/>
          <w:szCs w:val="24"/>
          <w:lang w:val="en-US"/>
        </w:rPr>
        <w:t xml:space="preserve"> which could then lead to other </w:t>
      </w:r>
      <w:r w:rsidR="00FB1B75" w:rsidRPr="00CB5FFF">
        <w:rPr>
          <w:rFonts w:ascii="Arial" w:hAnsi="Arial" w:cs="Arial"/>
          <w:sz w:val="24"/>
          <w:szCs w:val="24"/>
          <w:lang w:val="en-US"/>
        </w:rPr>
        <w:t xml:space="preserve">problems </w:t>
      </w:r>
      <w:r w:rsidR="00101515" w:rsidRPr="00CB5FFF">
        <w:rPr>
          <w:rFonts w:ascii="Arial" w:hAnsi="Arial" w:cs="Arial"/>
          <w:sz w:val="24"/>
          <w:szCs w:val="24"/>
          <w:lang w:val="en-US"/>
        </w:rPr>
        <w:t>later</w:t>
      </w:r>
      <w:r w:rsidR="00FB1B75" w:rsidRPr="00CB5FFF">
        <w:rPr>
          <w:rFonts w:ascii="Arial" w:hAnsi="Arial" w:cs="Arial"/>
          <w:sz w:val="24"/>
          <w:szCs w:val="24"/>
          <w:lang w:val="en-US"/>
        </w:rPr>
        <w:t xml:space="preserve"> in life.</w:t>
      </w:r>
      <w:r w:rsidR="00101515" w:rsidRPr="00CB5FFF">
        <w:rPr>
          <w:rFonts w:ascii="Arial" w:hAnsi="Arial" w:cs="Arial"/>
          <w:sz w:val="24"/>
          <w:szCs w:val="24"/>
          <w:lang w:val="en-US"/>
        </w:rPr>
        <w:t xml:space="preserve"> Reilly</w:t>
      </w:r>
      <w:r w:rsidR="00417CD9" w:rsidRPr="00CB5FFF">
        <w:rPr>
          <w:rFonts w:ascii="Arial" w:hAnsi="Arial" w:cs="Arial"/>
          <w:sz w:val="24"/>
          <w:szCs w:val="24"/>
          <w:lang w:val="en-US"/>
        </w:rPr>
        <w:t xml:space="preserve"> (2007) and </w:t>
      </w:r>
      <w:r w:rsidR="009E078D" w:rsidRPr="00CB5FFF">
        <w:rPr>
          <w:rFonts w:ascii="Arial" w:hAnsi="Arial" w:cs="Arial"/>
          <w:sz w:val="24"/>
          <w:szCs w:val="24"/>
          <w:lang w:val="en-US"/>
        </w:rPr>
        <w:t>Rennie (2005) have concluded that the reason for childhood obesity is due to</w:t>
      </w:r>
      <w:r w:rsidR="00B50557" w:rsidRPr="00CB5FFF">
        <w:rPr>
          <w:rFonts w:ascii="Arial" w:hAnsi="Arial" w:cs="Arial"/>
          <w:sz w:val="24"/>
          <w:szCs w:val="24"/>
          <w:lang w:val="en-US"/>
        </w:rPr>
        <w:t xml:space="preserve"> the number of calories on intake and not </w:t>
      </w:r>
      <w:r w:rsidR="006F2065" w:rsidRPr="00CB5FFF">
        <w:rPr>
          <w:rFonts w:ascii="Arial" w:hAnsi="Arial" w:cs="Arial"/>
          <w:sz w:val="24"/>
          <w:szCs w:val="24"/>
          <w:lang w:val="en-US"/>
        </w:rPr>
        <w:t>burning enough to exceed the intake</w:t>
      </w:r>
      <w:r w:rsidR="004976C4" w:rsidRPr="00CB5FFF">
        <w:rPr>
          <w:rFonts w:ascii="Arial" w:hAnsi="Arial" w:cs="Arial"/>
          <w:sz w:val="24"/>
          <w:szCs w:val="24"/>
          <w:lang w:val="en-US"/>
        </w:rPr>
        <w:t xml:space="preserve"> for a long period of time. </w:t>
      </w:r>
      <w:r w:rsidR="004E267C" w:rsidRPr="00CB5FFF">
        <w:rPr>
          <w:rFonts w:ascii="Arial" w:hAnsi="Arial" w:cs="Arial"/>
          <w:sz w:val="24"/>
          <w:szCs w:val="24"/>
          <w:lang w:val="en-US"/>
        </w:rPr>
        <w:t xml:space="preserve">Reilly (2007), </w:t>
      </w:r>
      <w:r w:rsidR="002F4FA5" w:rsidRPr="00CB5FFF">
        <w:rPr>
          <w:rFonts w:ascii="Arial" w:hAnsi="Arial" w:cs="Arial"/>
          <w:sz w:val="24"/>
          <w:szCs w:val="24"/>
          <w:lang w:val="en-US"/>
        </w:rPr>
        <w:t>SIG</w:t>
      </w:r>
      <w:r w:rsidR="00DA76B8" w:rsidRPr="00CB5FFF">
        <w:rPr>
          <w:rFonts w:ascii="Arial" w:hAnsi="Arial" w:cs="Arial"/>
          <w:sz w:val="24"/>
          <w:szCs w:val="24"/>
          <w:lang w:val="en-US"/>
        </w:rPr>
        <w:t xml:space="preserve">N (2003) and Summerbell (2005) </w:t>
      </w:r>
      <w:r w:rsidR="00245B3E" w:rsidRPr="00CB5FFF">
        <w:rPr>
          <w:rFonts w:ascii="Arial" w:hAnsi="Arial" w:cs="Arial"/>
          <w:sz w:val="24"/>
          <w:szCs w:val="24"/>
          <w:lang w:val="en-US"/>
        </w:rPr>
        <w:t xml:space="preserve">all agree that the prevention measures put in schools to tackle obesity has been </w:t>
      </w:r>
      <w:r w:rsidR="00900376" w:rsidRPr="00CB5FFF">
        <w:rPr>
          <w:rFonts w:ascii="Arial" w:hAnsi="Arial" w:cs="Arial"/>
          <w:sz w:val="24"/>
          <w:szCs w:val="24"/>
          <w:lang w:val="en-US"/>
        </w:rPr>
        <w:t>ineffective</w:t>
      </w:r>
      <w:r w:rsidR="004822B2" w:rsidRPr="00CB5FFF">
        <w:rPr>
          <w:rFonts w:ascii="Arial" w:hAnsi="Arial" w:cs="Arial"/>
          <w:sz w:val="24"/>
          <w:szCs w:val="24"/>
          <w:lang w:val="en-US"/>
        </w:rPr>
        <w:t xml:space="preserve"> as well as </w:t>
      </w:r>
      <w:r w:rsidR="0009332D" w:rsidRPr="00CB5FFF">
        <w:rPr>
          <w:rFonts w:ascii="Arial" w:hAnsi="Arial" w:cs="Arial"/>
          <w:sz w:val="24"/>
          <w:szCs w:val="24"/>
          <w:lang w:val="en-US"/>
        </w:rPr>
        <w:t xml:space="preserve">focusing on modifying the child’s </w:t>
      </w:r>
      <w:r w:rsidR="006A2ED8" w:rsidRPr="00CB5FFF">
        <w:rPr>
          <w:rFonts w:ascii="Arial" w:hAnsi="Arial" w:cs="Arial"/>
          <w:sz w:val="24"/>
          <w:szCs w:val="24"/>
          <w:lang w:val="en-US"/>
        </w:rPr>
        <w:t xml:space="preserve">lifestyle such as TV time. </w:t>
      </w:r>
      <w:r w:rsidR="00E151B7" w:rsidRPr="00CB5FFF">
        <w:rPr>
          <w:rFonts w:ascii="Arial" w:hAnsi="Arial" w:cs="Arial"/>
          <w:sz w:val="24"/>
          <w:szCs w:val="24"/>
          <w:lang w:val="en-US"/>
        </w:rPr>
        <w:t xml:space="preserve">Rennie (2005) </w:t>
      </w:r>
      <w:r w:rsidR="00146F28" w:rsidRPr="00CB5FFF">
        <w:rPr>
          <w:rFonts w:ascii="Arial" w:hAnsi="Arial" w:cs="Arial"/>
          <w:sz w:val="24"/>
          <w:szCs w:val="24"/>
          <w:lang w:val="en-US"/>
        </w:rPr>
        <w:t xml:space="preserve">explains that’s lowering screen time, promoting </w:t>
      </w:r>
      <w:r w:rsidR="00C95B47" w:rsidRPr="00CB5FFF">
        <w:rPr>
          <w:rFonts w:ascii="Arial" w:hAnsi="Arial" w:cs="Arial"/>
          <w:sz w:val="24"/>
          <w:szCs w:val="24"/>
          <w:lang w:val="en-US"/>
        </w:rPr>
        <w:t xml:space="preserve">physical </w:t>
      </w:r>
      <w:r w:rsidR="00E67795" w:rsidRPr="00CB5FFF">
        <w:rPr>
          <w:rFonts w:ascii="Arial" w:hAnsi="Arial" w:cs="Arial"/>
          <w:sz w:val="24"/>
          <w:szCs w:val="24"/>
          <w:lang w:val="en-US"/>
        </w:rPr>
        <w:t>movement,</w:t>
      </w:r>
      <w:r w:rsidR="00034D85" w:rsidRPr="00CB5FFF">
        <w:rPr>
          <w:rFonts w:ascii="Arial" w:hAnsi="Arial" w:cs="Arial"/>
          <w:sz w:val="24"/>
          <w:szCs w:val="24"/>
          <w:lang w:val="en-US"/>
        </w:rPr>
        <w:t xml:space="preserve"> and reducing sugar</w:t>
      </w:r>
      <w:r w:rsidR="00FB648E" w:rsidRPr="00CB5FFF">
        <w:rPr>
          <w:rFonts w:ascii="Arial" w:hAnsi="Arial" w:cs="Arial"/>
          <w:sz w:val="24"/>
          <w:szCs w:val="24"/>
          <w:lang w:val="en-US"/>
        </w:rPr>
        <w:t xml:space="preserve"> intake will help reduce obesity, on the other hand Reilly (2007) </w:t>
      </w:r>
      <w:r w:rsidR="005229B7" w:rsidRPr="00CB5FFF">
        <w:rPr>
          <w:rFonts w:ascii="Arial" w:hAnsi="Arial" w:cs="Arial"/>
          <w:sz w:val="24"/>
          <w:szCs w:val="24"/>
          <w:lang w:val="en-US"/>
        </w:rPr>
        <w:t xml:space="preserve">does say there is </w:t>
      </w:r>
      <w:r w:rsidR="00E150D3" w:rsidRPr="00CB5FFF">
        <w:rPr>
          <w:rFonts w:ascii="Arial" w:hAnsi="Arial" w:cs="Arial"/>
          <w:sz w:val="24"/>
          <w:szCs w:val="24"/>
          <w:lang w:val="en-US"/>
        </w:rPr>
        <w:lastRenderedPageBreak/>
        <w:t xml:space="preserve">negative side to promoting a child to </w:t>
      </w:r>
      <w:r w:rsidR="00E67795" w:rsidRPr="00CB5FFF">
        <w:rPr>
          <w:rFonts w:ascii="Arial" w:hAnsi="Arial" w:cs="Arial"/>
          <w:sz w:val="24"/>
          <w:szCs w:val="24"/>
          <w:lang w:val="en-US"/>
        </w:rPr>
        <w:t>lose</w:t>
      </w:r>
      <w:r w:rsidR="00E150D3" w:rsidRPr="00CB5FFF">
        <w:rPr>
          <w:rFonts w:ascii="Arial" w:hAnsi="Arial" w:cs="Arial"/>
          <w:sz w:val="24"/>
          <w:szCs w:val="24"/>
          <w:lang w:val="en-US"/>
        </w:rPr>
        <w:t xml:space="preserve"> weight which is that the child can develop</w:t>
      </w:r>
      <w:r w:rsidR="002B5185" w:rsidRPr="00CB5FFF">
        <w:rPr>
          <w:rFonts w:ascii="Arial" w:hAnsi="Arial" w:cs="Arial"/>
          <w:sz w:val="24"/>
          <w:szCs w:val="24"/>
          <w:lang w:val="en-US"/>
        </w:rPr>
        <w:t xml:space="preserve"> various eating disorders.</w:t>
      </w:r>
    </w:p>
    <w:p w14:paraId="3A889764" w14:textId="47D001B6" w:rsidR="00426A15" w:rsidRPr="00CB5FFF" w:rsidRDefault="00C11EE0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In conclusion to the various evidence and themes that have been discussed throughout this report, </w:t>
      </w:r>
      <w:r w:rsidR="007B58B2" w:rsidRPr="00CB5FFF">
        <w:rPr>
          <w:rFonts w:ascii="Arial" w:hAnsi="Arial" w:cs="Arial"/>
          <w:sz w:val="24"/>
          <w:szCs w:val="24"/>
          <w:lang w:val="en-US"/>
        </w:rPr>
        <w:t xml:space="preserve">many of which have been tried and tested </w:t>
      </w:r>
      <w:r w:rsidR="00E67795" w:rsidRPr="00CB5FFF">
        <w:rPr>
          <w:rFonts w:ascii="Arial" w:hAnsi="Arial" w:cs="Arial"/>
          <w:sz w:val="24"/>
          <w:szCs w:val="24"/>
          <w:lang w:val="en-US"/>
        </w:rPr>
        <w:t>numerous times</w:t>
      </w:r>
      <w:r w:rsidR="00AF0B58" w:rsidRPr="00CB5FFF">
        <w:rPr>
          <w:rFonts w:ascii="Arial" w:hAnsi="Arial" w:cs="Arial"/>
          <w:sz w:val="24"/>
          <w:szCs w:val="24"/>
          <w:lang w:val="en-US"/>
        </w:rPr>
        <w:t xml:space="preserve">. The report has outlined obvious preventions of how to tackle </w:t>
      </w:r>
      <w:r w:rsidR="00DF2D03" w:rsidRPr="00CB5FFF">
        <w:rPr>
          <w:rFonts w:ascii="Arial" w:hAnsi="Arial" w:cs="Arial"/>
          <w:sz w:val="24"/>
          <w:szCs w:val="24"/>
          <w:lang w:val="en-US"/>
        </w:rPr>
        <w:t>as well as the main causes</w:t>
      </w:r>
      <w:r w:rsidR="00C44FB2" w:rsidRPr="00CB5FFF">
        <w:rPr>
          <w:rFonts w:ascii="Arial" w:hAnsi="Arial" w:cs="Arial"/>
          <w:sz w:val="24"/>
          <w:szCs w:val="24"/>
          <w:lang w:val="en-US"/>
        </w:rPr>
        <w:t xml:space="preserve"> of childhood obesity. </w:t>
      </w:r>
      <w:r w:rsidR="005054BE" w:rsidRPr="00CB5FFF">
        <w:rPr>
          <w:rFonts w:ascii="Arial" w:hAnsi="Arial" w:cs="Arial"/>
          <w:sz w:val="24"/>
          <w:szCs w:val="24"/>
          <w:lang w:val="en-US"/>
        </w:rPr>
        <w:t>It has been briefly discussed the outcomes of what can happen if childhood obesity is not prevent as it can lead to other ongoing health problems.</w:t>
      </w:r>
      <w:r w:rsidR="00910966" w:rsidRPr="00CB5FFF">
        <w:rPr>
          <w:rFonts w:ascii="Arial" w:hAnsi="Arial" w:cs="Arial"/>
          <w:sz w:val="24"/>
          <w:szCs w:val="24"/>
          <w:lang w:val="en-US"/>
        </w:rPr>
        <w:t xml:space="preserve"> Evidence has been produced and studies carried out to provide the papers with the most accurate results</w:t>
      </w:r>
      <w:r w:rsidR="00F91354" w:rsidRPr="00CB5FFF">
        <w:rPr>
          <w:rFonts w:ascii="Arial" w:hAnsi="Arial" w:cs="Arial"/>
          <w:sz w:val="24"/>
          <w:szCs w:val="24"/>
          <w:lang w:val="en-US"/>
        </w:rPr>
        <w:t xml:space="preserve"> for their findings.</w:t>
      </w:r>
      <w:r w:rsidR="001B1E65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812C46" w:rsidRPr="00CB5FFF">
        <w:rPr>
          <w:rFonts w:ascii="Arial" w:hAnsi="Arial" w:cs="Arial"/>
          <w:sz w:val="24"/>
          <w:szCs w:val="24"/>
          <w:lang w:val="en-US"/>
        </w:rPr>
        <w:t>Each paper has a different view</w:t>
      </w:r>
      <w:r w:rsidR="00501B3D" w:rsidRPr="00CB5FFF">
        <w:rPr>
          <w:rFonts w:ascii="Arial" w:hAnsi="Arial" w:cs="Arial"/>
          <w:sz w:val="24"/>
          <w:szCs w:val="24"/>
          <w:lang w:val="en-US"/>
        </w:rPr>
        <w:t xml:space="preserve"> and </w:t>
      </w:r>
      <w:r w:rsidR="00CB5FFF" w:rsidRPr="00CB5FFF">
        <w:rPr>
          <w:rFonts w:ascii="Arial" w:hAnsi="Arial" w:cs="Arial"/>
          <w:sz w:val="24"/>
          <w:szCs w:val="24"/>
          <w:lang w:val="en-US"/>
        </w:rPr>
        <w:t>evidence-based</w:t>
      </w:r>
      <w:r w:rsidR="00501B3D" w:rsidRPr="00CB5FFF">
        <w:rPr>
          <w:rFonts w:ascii="Arial" w:hAnsi="Arial" w:cs="Arial"/>
          <w:sz w:val="24"/>
          <w:szCs w:val="24"/>
          <w:lang w:val="en-US"/>
        </w:rPr>
        <w:t xml:space="preserve"> result</w:t>
      </w:r>
      <w:r w:rsidR="00812C46" w:rsidRPr="00CB5FFF">
        <w:rPr>
          <w:rFonts w:ascii="Arial" w:hAnsi="Arial" w:cs="Arial"/>
          <w:sz w:val="24"/>
          <w:szCs w:val="24"/>
          <w:lang w:val="en-US"/>
        </w:rPr>
        <w:t xml:space="preserve"> </w:t>
      </w:r>
      <w:r w:rsidR="00501B3D" w:rsidRPr="00CB5FFF">
        <w:rPr>
          <w:rFonts w:ascii="Arial" w:hAnsi="Arial" w:cs="Arial"/>
          <w:sz w:val="24"/>
          <w:szCs w:val="24"/>
          <w:lang w:val="en-US"/>
        </w:rPr>
        <w:t>for</w:t>
      </w:r>
      <w:r w:rsidR="00812C46" w:rsidRPr="00CB5FFF">
        <w:rPr>
          <w:rFonts w:ascii="Arial" w:hAnsi="Arial" w:cs="Arial"/>
          <w:sz w:val="24"/>
          <w:szCs w:val="24"/>
          <w:lang w:val="en-US"/>
        </w:rPr>
        <w:t xml:space="preserve"> the causes of childhood obesity as well as sharing similar views</w:t>
      </w:r>
      <w:r w:rsidR="00501B3D" w:rsidRPr="00CB5FFF">
        <w:rPr>
          <w:rFonts w:ascii="Arial" w:hAnsi="Arial" w:cs="Arial"/>
          <w:sz w:val="24"/>
          <w:szCs w:val="24"/>
          <w:lang w:val="en-US"/>
        </w:rPr>
        <w:t xml:space="preserve"> and result on some points</w:t>
      </w:r>
      <w:r w:rsidR="00B32DAA" w:rsidRPr="00CB5FFF">
        <w:rPr>
          <w:rFonts w:ascii="Arial" w:hAnsi="Arial" w:cs="Arial"/>
          <w:sz w:val="24"/>
          <w:szCs w:val="24"/>
          <w:lang w:val="en-US"/>
        </w:rPr>
        <w:t>.</w:t>
      </w:r>
    </w:p>
    <w:p w14:paraId="04361460" w14:textId="77777777" w:rsidR="00C52E75" w:rsidRPr="00CB5FFF" w:rsidRDefault="00C52E75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2565A76" w14:textId="77777777" w:rsidR="00C52E75" w:rsidRPr="00CB5FFF" w:rsidRDefault="00426A15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My recommendations </w:t>
      </w:r>
      <w:r w:rsidR="00C52E75" w:rsidRPr="00CB5FFF">
        <w:rPr>
          <w:rFonts w:ascii="Arial" w:hAnsi="Arial" w:cs="Arial"/>
          <w:sz w:val="24"/>
          <w:szCs w:val="24"/>
          <w:lang w:val="en-US"/>
        </w:rPr>
        <w:t>to tackle to the main causes of childhood obesity:</w:t>
      </w:r>
    </w:p>
    <w:p w14:paraId="17EFEF0E" w14:textId="147B7CBB" w:rsidR="00C12C02" w:rsidRPr="00CB5FFF" w:rsidRDefault="00704654" w:rsidP="00F6565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For parent to be able to afford healthier options in the supermarkets.</w:t>
      </w:r>
    </w:p>
    <w:p w14:paraId="48739817" w14:textId="34CF48EE" w:rsidR="00704654" w:rsidRPr="00CB5FFF" w:rsidRDefault="0033245C" w:rsidP="00F6565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Children</w:t>
      </w:r>
      <w:r w:rsidR="00947DC4" w:rsidRPr="00CB5FFF">
        <w:rPr>
          <w:rFonts w:ascii="Arial" w:hAnsi="Arial" w:cs="Arial"/>
          <w:sz w:val="24"/>
          <w:szCs w:val="24"/>
          <w:lang w:val="en-US"/>
        </w:rPr>
        <w:t xml:space="preserve"> under a certain age</w:t>
      </w:r>
      <w:r w:rsidRPr="00CB5FFF">
        <w:rPr>
          <w:rFonts w:ascii="Arial" w:hAnsi="Arial" w:cs="Arial"/>
          <w:sz w:val="24"/>
          <w:szCs w:val="24"/>
          <w:lang w:val="en-US"/>
        </w:rPr>
        <w:t xml:space="preserve"> to have free access to physical activities.</w:t>
      </w:r>
    </w:p>
    <w:p w14:paraId="31012A05" w14:textId="07B07EC6" w:rsidR="0033245C" w:rsidRPr="00CB5FFF" w:rsidRDefault="00947DC4" w:rsidP="00F6565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Better understanding of food portions</w:t>
      </w:r>
      <w:r w:rsidR="00656E45" w:rsidRPr="00CB5FFF">
        <w:rPr>
          <w:rFonts w:ascii="Arial" w:hAnsi="Arial" w:cs="Arial"/>
          <w:sz w:val="24"/>
          <w:szCs w:val="24"/>
          <w:lang w:val="en-US"/>
        </w:rPr>
        <w:t xml:space="preserve"> for various ages.</w:t>
      </w:r>
    </w:p>
    <w:p w14:paraId="1DCC0617" w14:textId="455478FC" w:rsidR="00656E45" w:rsidRPr="00CB5FFF" w:rsidRDefault="00656E45" w:rsidP="00F6565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The importance of a healthy lifestyle taught within school.</w:t>
      </w:r>
    </w:p>
    <w:p w14:paraId="2EFEB02C" w14:textId="2135CD24" w:rsidR="00F91354" w:rsidRPr="00CB5FFF" w:rsidRDefault="00F91354" w:rsidP="00F6565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>More research in</w:t>
      </w:r>
      <w:r w:rsidR="00D70A04" w:rsidRPr="00CB5FFF">
        <w:rPr>
          <w:rFonts w:ascii="Arial" w:hAnsi="Arial" w:cs="Arial"/>
          <w:sz w:val="24"/>
          <w:szCs w:val="24"/>
          <w:lang w:val="en-US"/>
        </w:rPr>
        <w:t xml:space="preserve">to </w:t>
      </w:r>
      <w:r w:rsidR="00E60369" w:rsidRPr="00CB5FFF">
        <w:rPr>
          <w:rFonts w:ascii="Arial" w:hAnsi="Arial" w:cs="Arial"/>
          <w:sz w:val="24"/>
          <w:szCs w:val="24"/>
          <w:lang w:val="en-US"/>
        </w:rPr>
        <w:t xml:space="preserve">the </w:t>
      </w:r>
      <w:r w:rsidR="00027E66" w:rsidRPr="00CB5FFF">
        <w:rPr>
          <w:rFonts w:ascii="Arial" w:hAnsi="Arial" w:cs="Arial"/>
          <w:sz w:val="24"/>
          <w:szCs w:val="24"/>
          <w:lang w:val="en-US"/>
        </w:rPr>
        <w:t>understanding of food portions and what’s in food.</w:t>
      </w:r>
    </w:p>
    <w:p w14:paraId="3F1643DD" w14:textId="78713C59" w:rsidR="007E6BFB" w:rsidRDefault="00E14981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B5FF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6220980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D70899F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B3F04D8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5FF52FC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38BCA1B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ED545EB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0085F39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58E6ADC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BCED534" w14:textId="77777777" w:rsidR="003555CA" w:rsidRDefault="003555CA" w:rsidP="00F6565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94FBE72" w14:textId="149767E7" w:rsidR="003555CA" w:rsidRDefault="003555CA" w:rsidP="003555CA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Reference List</w:t>
      </w:r>
    </w:p>
    <w:p w14:paraId="4C17E20B" w14:textId="77777777" w:rsidR="003555CA" w:rsidRDefault="003555CA" w:rsidP="003555CA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23C3AF13" w14:textId="77777777" w:rsidR="008A27F7" w:rsidRDefault="008A27F7" w:rsidP="008A27F7">
      <w:pPr>
        <w:rPr>
          <w:lang w:val="en-US"/>
        </w:rPr>
      </w:pPr>
      <w:r w:rsidRPr="00AF7C4D">
        <w:rPr>
          <w:lang w:val="en-US"/>
        </w:rPr>
        <w:t xml:space="preserve">Arenz S, </w:t>
      </w:r>
      <w:proofErr w:type="spellStart"/>
      <w:r w:rsidRPr="00AF7C4D">
        <w:rPr>
          <w:lang w:val="en-US"/>
        </w:rPr>
        <w:t>Ruckerl</w:t>
      </w:r>
      <w:proofErr w:type="spellEnd"/>
      <w:r w:rsidRPr="00AF7C4D">
        <w:rPr>
          <w:lang w:val="en-US"/>
        </w:rPr>
        <w:t xml:space="preserve"> R, </w:t>
      </w:r>
      <w:proofErr w:type="spellStart"/>
      <w:r w:rsidRPr="00AF7C4D">
        <w:rPr>
          <w:lang w:val="en-US"/>
        </w:rPr>
        <w:t>Koletzko</w:t>
      </w:r>
      <w:proofErr w:type="spellEnd"/>
      <w:r w:rsidRPr="00AF7C4D">
        <w:rPr>
          <w:lang w:val="en-US"/>
        </w:rPr>
        <w:t xml:space="preserve"> B, von Kries R</w:t>
      </w:r>
      <w:r>
        <w:rPr>
          <w:lang w:val="en-US"/>
        </w:rPr>
        <w:t xml:space="preserve">. (2004) </w:t>
      </w:r>
      <w:r w:rsidRPr="000E7916">
        <w:rPr>
          <w:i/>
          <w:iCs/>
          <w:lang w:val="en-US"/>
        </w:rPr>
        <w:t>Breast-feeding and childhood obesity--a systematic review. International Journal of Obesity &amp; Related Metabolic Disorders: Journal of the International Association for the Study of Obesity.</w:t>
      </w:r>
      <w:r>
        <w:rPr>
          <w:lang w:val="en-US"/>
        </w:rPr>
        <w:t xml:space="preserve"> 17</w:t>
      </w:r>
      <w:r w:rsidRPr="000E7916">
        <w:rPr>
          <w:vertAlign w:val="superscript"/>
          <w:lang w:val="en-US"/>
        </w:rPr>
        <w:t>th</w:t>
      </w:r>
      <w:r>
        <w:rPr>
          <w:lang w:val="en-US"/>
        </w:rPr>
        <w:t xml:space="preserve"> August. Available at: </w:t>
      </w:r>
      <w:hyperlink r:id="rId6" w:history="1">
        <w:r w:rsidRPr="001A6EF9">
          <w:rPr>
            <w:rStyle w:val="Hyperlink"/>
            <w:lang w:val="en-US"/>
          </w:rPr>
          <w:t>https://www.nature.com/articles/0802758</w:t>
        </w:r>
      </w:hyperlink>
      <w:r>
        <w:rPr>
          <w:lang w:val="en-US"/>
        </w:rPr>
        <w:t xml:space="preserve"> (Accessed: 14</w:t>
      </w:r>
      <w:r w:rsidRPr="000E7916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464697CD" w14:textId="77777777" w:rsidR="008A27F7" w:rsidRDefault="008A27F7" w:rsidP="008A27F7">
      <w:pPr>
        <w:rPr>
          <w:lang w:val="en-US"/>
        </w:rPr>
      </w:pPr>
    </w:p>
    <w:p w14:paraId="66FB1CC2" w14:textId="77777777" w:rsidR="00BC756B" w:rsidRDefault="00BC756B" w:rsidP="00BC756B">
      <w:pPr>
        <w:rPr>
          <w:lang w:val="en-US"/>
        </w:rPr>
      </w:pPr>
      <w:r w:rsidRPr="00900BA1">
        <w:rPr>
          <w:lang w:val="en-US"/>
        </w:rPr>
        <w:t>Carter EB, Ryan-</w:t>
      </w:r>
      <w:proofErr w:type="spellStart"/>
      <w:r w:rsidRPr="00900BA1">
        <w:rPr>
          <w:lang w:val="en-US"/>
        </w:rPr>
        <w:t>Vig</w:t>
      </w:r>
      <w:proofErr w:type="spellEnd"/>
      <w:r w:rsidRPr="00900BA1">
        <w:rPr>
          <w:lang w:val="en-US"/>
        </w:rPr>
        <w:t xml:space="preserve"> S, Eising A. The Cochrane Blog [Internet]: Wiley; 2019.</w:t>
      </w:r>
      <w:r>
        <w:rPr>
          <w:lang w:val="en-US"/>
        </w:rPr>
        <w:t xml:space="preserve"> </w:t>
      </w:r>
      <w:hyperlink r:id="rId7" w:history="1">
        <w:r w:rsidRPr="001A6EF9">
          <w:rPr>
            <w:rStyle w:val="Hyperlink"/>
            <w:lang w:val="en-US"/>
          </w:rPr>
          <w:t>https://community.cochrane.org/news/cochrane-who-identifying-and-charting-impact-cochrane-evidence</w:t>
        </w:r>
      </w:hyperlink>
    </w:p>
    <w:p w14:paraId="663B3F53" w14:textId="77777777" w:rsidR="008A27F7" w:rsidRDefault="008A27F7" w:rsidP="008A27F7">
      <w:pPr>
        <w:rPr>
          <w:lang w:val="en-US"/>
        </w:rPr>
      </w:pPr>
    </w:p>
    <w:p w14:paraId="21323FD0" w14:textId="77777777" w:rsidR="00AA5D9F" w:rsidRDefault="00AA5D9F" w:rsidP="00AA5D9F">
      <w:pPr>
        <w:rPr>
          <w:lang w:val="en-US"/>
        </w:rPr>
      </w:pPr>
      <w:r w:rsidRPr="00424EBE">
        <w:rPr>
          <w:lang w:val="en-US"/>
        </w:rPr>
        <w:t>Darlington AS, Wright CM</w:t>
      </w:r>
      <w:r>
        <w:rPr>
          <w:lang w:val="en-US"/>
        </w:rPr>
        <w:t xml:space="preserve">. (2006) </w:t>
      </w:r>
      <w:r w:rsidRPr="001258D2">
        <w:rPr>
          <w:i/>
          <w:iCs/>
          <w:lang w:val="en-US"/>
        </w:rPr>
        <w:t>The influence of temperament on weight gain in early infancy. Journal of Developmental &amp; Behavioral Pediatrics.</w:t>
      </w:r>
      <w:r w:rsidRPr="00424EBE">
        <w:rPr>
          <w:lang w:val="en-US"/>
        </w:rPr>
        <w:t xml:space="preserve"> </w:t>
      </w:r>
      <w:r>
        <w:rPr>
          <w:lang w:val="en-US"/>
        </w:rPr>
        <w:t xml:space="preserve">August. Available at: </w:t>
      </w:r>
      <w:hyperlink r:id="rId8" w:history="1">
        <w:r w:rsidRPr="001A6EF9">
          <w:rPr>
            <w:rStyle w:val="Hyperlink"/>
            <w:lang w:val="en-US"/>
          </w:rPr>
          <w:t>https://journals.lww.com/jrnldbp/Abstract/2006/08000/The_Influence_of_Temperament_on_Weight_Gain_in.8.aspx</w:t>
        </w:r>
      </w:hyperlink>
      <w:r>
        <w:rPr>
          <w:lang w:val="en-US"/>
        </w:rPr>
        <w:t xml:space="preserve"> (Accessed: 14</w:t>
      </w:r>
      <w:r w:rsidRPr="000E7916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7E722FD9" w14:textId="77777777" w:rsidR="00BC756B" w:rsidRDefault="00BC756B" w:rsidP="008A27F7">
      <w:pPr>
        <w:rPr>
          <w:lang w:val="en-US"/>
        </w:rPr>
      </w:pPr>
    </w:p>
    <w:p w14:paraId="068DAF76" w14:textId="48CC8B39" w:rsidR="000E20DB" w:rsidRPr="000E20DB" w:rsidRDefault="000E20DB" w:rsidP="000E20DB">
      <w:pPr>
        <w:rPr>
          <w:lang w:val="en-US"/>
        </w:rPr>
      </w:pPr>
      <w:r w:rsidRPr="000E20DB">
        <w:rPr>
          <w:lang w:val="en-US"/>
        </w:rPr>
        <w:t xml:space="preserve">Faith MS, Hittner JB (2010) Infant temperament and eating style predict change in </w:t>
      </w:r>
      <w:proofErr w:type="spellStart"/>
      <w:r w:rsidRPr="000E20DB">
        <w:rPr>
          <w:lang w:val="en-US"/>
        </w:rPr>
        <w:t>standardised</w:t>
      </w:r>
      <w:proofErr w:type="spellEnd"/>
      <w:r w:rsidRPr="000E20DB">
        <w:rPr>
          <w:lang w:val="en-US"/>
        </w:rPr>
        <w:t xml:space="preserve"> weight status and obesity risk at 6 years of age. International Journal of Obesity. 31st August. Available at: </w:t>
      </w:r>
      <w:hyperlink r:id="rId9" w:history="1">
        <w:r w:rsidRPr="001A6EF9">
          <w:rPr>
            <w:rStyle w:val="Hyperlink"/>
            <w:lang w:val="en-US"/>
          </w:rPr>
          <w:t>https://www.nature.com/articles/ijo2010156</w:t>
        </w:r>
      </w:hyperlink>
      <w:r>
        <w:rPr>
          <w:lang w:val="en-US"/>
        </w:rPr>
        <w:t xml:space="preserve"> </w:t>
      </w:r>
      <w:r w:rsidRPr="000E20DB">
        <w:rPr>
          <w:lang w:val="en-US"/>
        </w:rPr>
        <w:t>(Accessed: 14th July 2022).</w:t>
      </w:r>
    </w:p>
    <w:p w14:paraId="750CC3EC" w14:textId="77777777" w:rsidR="00AA5D9F" w:rsidRDefault="00AA5D9F" w:rsidP="008A27F7">
      <w:pPr>
        <w:rPr>
          <w:lang w:val="en-US"/>
        </w:rPr>
      </w:pPr>
    </w:p>
    <w:p w14:paraId="36B1F1E0" w14:textId="77777777" w:rsidR="00ED2616" w:rsidRPr="00AD19DC" w:rsidRDefault="00ED2616" w:rsidP="00ED2616">
      <w:pPr>
        <w:rPr>
          <w:lang w:val="en-US"/>
        </w:rPr>
      </w:pPr>
      <w:r w:rsidRPr="00803E02">
        <w:rPr>
          <w:lang w:val="en-US"/>
        </w:rPr>
        <w:t>Geoffroy MG, Power C, Touchette E, Dubois L, Boivin M, Séguin JR, et al.</w:t>
      </w:r>
      <w:r>
        <w:rPr>
          <w:lang w:val="en-US"/>
        </w:rPr>
        <w:t xml:space="preserve"> (2013)</w:t>
      </w:r>
      <w:r w:rsidRPr="00803E02">
        <w:rPr>
          <w:lang w:val="en-US"/>
        </w:rPr>
        <w:t xml:space="preserve"> </w:t>
      </w:r>
      <w:r w:rsidRPr="00AD19DC">
        <w:rPr>
          <w:i/>
          <w:iCs/>
          <w:lang w:val="en-US"/>
        </w:rPr>
        <w:t>Childcare and overweight or obesity over 10 years of follow-up.</w:t>
      </w:r>
      <w:r>
        <w:rPr>
          <w:i/>
          <w:iCs/>
          <w:lang w:val="en-US"/>
        </w:rPr>
        <w:t xml:space="preserve"> </w:t>
      </w:r>
      <w:r>
        <w:rPr>
          <w:lang w:val="en-US"/>
        </w:rPr>
        <w:t xml:space="preserve">April. Available at: </w:t>
      </w:r>
      <w:hyperlink r:id="rId10" w:history="1">
        <w:r w:rsidRPr="001A6EF9">
          <w:rPr>
            <w:rStyle w:val="Hyperlink"/>
            <w:lang w:val="en-US"/>
          </w:rPr>
          <w:t>https://www.sciencedirect.com/science/article/abs/pii/S002234761201075X</w:t>
        </w:r>
      </w:hyperlink>
      <w:r>
        <w:rPr>
          <w:lang w:val="en-US"/>
        </w:rPr>
        <w:t xml:space="preserve"> (Accessed: 14</w:t>
      </w:r>
      <w:r w:rsidRPr="00AD19DC">
        <w:rPr>
          <w:vertAlign w:val="superscript"/>
          <w:lang w:val="en-US"/>
        </w:rPr>
        <w:t>th</w:t>
      </w:r>
      <w:r>
        <w:rPr>
          <w:lang w:val="en-US"/>
        </w:rPr>
        <w:t xml:space="preserve"> July 2022)</w:t>
      </w:r>
    </w:p>
    <w:p w14:paraId="1FA537D5" w14:textId="77777777" w:rsidR="000E20DB" w:rsidRDefault="000E20DB" w:rsidP="008A27F7">
      <w:pPr>
        <w:rPr>
          <w:lang w:val="en-US"/>
        </w:rPr>
      </w:pPr>
    </w:p>
    <w:p w14:paraId="4D936EE6" w14:textId="77777777" w:rsidR="00CD31FC" w:rsidRDefault="00CD31FC" w:rsidP="00CD31FC">
      <w:pPr>
        <w:rPr>
          <w:lang w:val="en-US"/>
        </w:rPr>
      </w:pPr>
      <w:r w:rsidRPr="00BF64A0">
        <w:rPr>
          <w:lang w:val="en-US"/>
        </w:rPr>
        <w:t>Indices of Deprivation</w:t>
      </w:r>
      <w:r>
        <w:rPr>
          <w:lang w:val="en-US"/>
        </w:rPr>
        <w:t xml:space="preserve">. </w:t>
      </w:r>
      <w:r w:rsidRPr="001258D2">
        <w:rPr>
          <w:i/>
          <w:iCs/>
          <w:lang w:val="en-US"/>
        </w:rPr>
        <w:t>Statistics at MHCLG</w:t>
      </w:r>
      <w:r>
        <w:rPr>
          <w:lang w:val="en-US"/>
        </w:rPr>
        <w:t xml:space="preserve">. (2021) Available at: </w:t>
      </w:r>
      <w:hyperlink r:id="rId11" w:history="1">
        <w:r w:rsidRPr="001A6EF9">
          <w:rPr>
            <w:rStyle w:val="Hyperlink"/>
            <w:lang w:val="en-US"/>
          </w:rPr>
          <w:t>https://www.gov.uk/government/organisations/ministry-of-housing-communities-and-local-government/about/statistics</w:t>
        </w:r>
      </w:hyperlink>
      <w:r>
        <w:rPr>
          <w:lang w:val="en-US"/>
        </w:rPr>
        <w:t xml:space="preserve"> (Accessed: 14</w:t>
      </w:r>
      <w:r w:rsidRPr="00E90BD7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46E2AEC3" w14:textId="77777777" w:rsidR="00CD31FC" w:rsidRDefault="00CD31FC" w:rsidP="008A27F7">
      <w:pPr>
        <w:rPr>
          <w:lang w:val="en-US"/>
        </w:rPr>
      </w:pPr>
    </w:p>
    <w:p w14:paraId="4FF543A6" w14:textId="77777777" w:rsidR="002444C9" w:rsidRDefault="002444C9" w:rsidP="002444C9">
      <w:pPr>
        <w:rPr>
          <w:lang w:val="en-US"/>
        </w:rPr>
      </w:pPr>
      <w:r w:rsidRPr="00803E02">
        <w:rPr>
          <w:lang w:val="en-US"/>
        </w:rPr>
        <w:t xml:space="preserve">Lehto R, Maki P, Ray C, Laatikainen T, </w:t>
      </w:r>
      <w:proofErr w:type="spellStart"/>
      <w:r w:rsidRPr="00803E02">
        <w:rPr>
          <w:lang w:val="en-US"/>
        </w:rPr>
        <w:t>Roos</w:t>
      </w:r>
      <w:proofErr w:type="spellEnd"/>
      <w:r w:rsidRPr="00803E02">
        <w:rPr>
          <w:lang w:val="en-US"/>
        </w:rPr>
        <w:t xml:space="preserve"> E. </w:t>
      </w:r>
      <w:r>
        <w:rPr>
          <w:lang w:val="en-US"/>
        </w:rPr>
        <w:t xml:space="preserve">(2016) </w:t>
      </w:r>
      <w:r w:rsidRPr="002A0369">
        <w:rPr>
          <w:i/>
          <w:iCs/>
          <w:lang w:val="en-US"/>
        </w:rPr>
        <w:t>Childcare use and overweight in Finland: cross-sectional and retrospective associations among 3- and 5-year-old children.</w:t>
      </w:r>
      <w:r w:rsidRPr="00803E02">
        <w:rPr>
          <w:lang w:val="en-US"/>
        </w:rPr>
        <w:t xml:space="preserve"> </w:t>
      </w:r>
      <w:r>
        <w:rPr>
          <w:lang w:val="en-US"/>
        </w:rPr>
        <w:t>8</w:t>
      </w:r>
      <w:r w:rsidRPr="00AD19DC">
        <w:rPr>
          <w:vertAlign w:val="superscript"/>
          <w:lang w:val="en-US"/>
        </w:rPr>
        <w:t>th</w:t>
      </w:r>
      <w:r>
        <w:rPr>
          <w:lang w:val="en-US"/>
        </w:rPr>
        <w:t xml:space="preserve"> May. Available at: </w:t>
      </w:r>
      <w:hyperlink r:id="rId12" w:history="1">
        <w:r w:rsidRPr="001A6EF9">
          <w:rPr>
            <w:rStyle w:val="Hyperlink"/>
            <w:lang w:val="en-US"/>
          </w:rPr>
          <w:t>https://onlinelibrary.wiley.com/doi/abs/10.1111/ijpo.12036</w:t>
        </w:r>
      </w:hyperlink>
      <w:r>
        <w:rPr>
          <w:lang w:val="en-US"/>
        </w:rPr>
        <w:t xml:space="preserve"> (Accessed: 14</w:t>
      </w:r>
      <w:r w:rsidRPr="00AD19DC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1FB4EEC9" w14:textId="77777777" w:rsidR="00BD0642" w:rsidRDefault="00BD0642" w:rsidP="002444C9">
      <w:pPr>
        <w:rPr>
          <w:lang w:val="en-US"/>
        </w:rPr>
      </w:pPr>
    </w:p>
    <w:p w14:paraId="038143EF" w14:textId="77777777" w:rsidR="00853D41" w:rsidRDefault="00853D41" w:rsidP="00853D41">
      <w:pPr>
        <w:rPr>
          <w:lang w:val="en-US"/>
        </w:rPr>
      </w:pPr>
      <w:proofErr w:type="spellStart"/>
      <w:r>
        <w:rPr>
          <w:lang w:val="en-US"/>
        </w:rPr>
        <w:t>Lidgate</w:t>
      </w:r>
      <w:proofErr w:type="spellEnd"/>
      <w:r>
        <w:rPr>
          <w:lang w:val="en-US"/>
        </w:rPr>
        <w:t xml:space="preserve">, D.E. (2018) </w:t>
      </w:r>
      <w:r w:rsidRPr="002C4425">
        <w:rPr>
          <w:i/>
          <w:iCs/>
          <w:lang w:val="en-US"/>
        </w:rPr>
        <w:t>‘ A qualitative insight into informal childcare and childhood obesity in children aged 0–5 years in the UK’</w:t>
      </w:r>
      <w:r>
        <w:rPr>
          <w:lang w:val="en-US"/>
        </w:rPr>
        <w:t>, Springer Link, 6</w:t>
      </w:r>
      <w:r w:rsidRPr="00E20563">
        <w:rPr>
          <w:vertAlign w:val="superscript"/>
          <w:lang w:val="en-US"/>
        </w:rPr>
        <w:t>th</w:t>
      </w:r>
      <w:r>
        <w:rPr>
          <w:lang w:val="en-US"/>
        </w:rPr>
        <w:t xml:space="preserve"> November. Available at: </w:t>
      </w:r>
      <w:hyperlink r:id="rId13" w:history="1">
        <w:r w:rsidRPr="001A6EF9">
          <w:rPr>
            <w:rStyle w:val="Hyperlink"/>
            <w:lang w:val="en-US"/>
          </w:rPr>
          <w:t>https://link.springer.com/article/10.1186/s12889-018-6131-0</w:t>
        </w:r>
      </w:hyperlink>
      <w:r>
        <w:rPr>
          <w:lang w:val="en-US"/>
        </w:rPr>
        <w:t xml:space="preserve"> (Accessed: 14</w:t>
      </w:r>
      <w:r w:rsidRPr="002C4425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0EEA7A80" w14:textId="77777777" w:rsidR="00CD31FC" w:rsidRDefault="00CD31FC" w:rsidP="008A27F7">
      <w:pPr>
        <w:rPr>
          <w:lang w:val="en-US"/>
        </w:rPr>
      </w:pPr>
    </w:p>
    <w:p w14:paraId="0EDCDA17" w14:textId="77777777" w:rsidR="00BD52A7" w:rsidRDefault="00BD52A7" w:rsidP="00BD52A7">
      <w:pPr>
        <w:rPr>
          <w:lang w:val="en-US"/>
        </w:rPr>
      </w:pPr>
      <w:r>
        <w:rPr>
          <w:lang w:val="en-US"/>
        </w:rPr>
        <w:lastRenderedPageBreak/>
        <w:t xml:space="preserve">Nobles, J. et al. (2021) ‘ </w:t>
      </w:r>
      <w:r w:rsidRPr="00E20563">
        <w:rPr>
          <w:i/>
          <w:iCs/>
          <w:lang w:val="en-US"/>
        </w:rPr>
        <w:t>A secondary analysis of the childhood obesity prevention Cochrane Review through a wider determinants of health lens: implications for research funders, researchers, policymakers and practitioners</w:t>
      </w:r>
      <w:r>
        <w:rPr>
          <w:lang w:val="en-US"/>
        </w:rPr>
        <w:t>’, Springer Link, 10</w:t>
      </w:r>
      <w:r w:rsidRPr="00176CB3">
        <w:rPr>
          <w:vertAlign w:val="superscript"/>
          <w:lang w:val="en-US"/>
        </w:rPr>
        <w:t>th</w:t>
      </w:r>
      <w:r>
        <w:rPr>
          <w:lang w:val="en-US"/>
        </w:rPr>
        <w:t xml:space="preserve"> February. Available at: </w:t>
      </w:r>
      <w:hyperlink r:id="rId14" w:history="1">
        <w:r w:rsidRPr="001A6EF9">
          <w:rPr>
            <w:rStyle w:val="Hyperlink"/>
            <w:lang w:val="en-US"/>
          </w:rPr>
          <w:t>https://link.springer.com/article/10.1186/s12966-021-01082-2</w:t>
        </w:r>
      </w:hyperlink>
      <w:r>
        <w:rPr>
          <w:lang w:val="en-US"/>
        </w:rPr>
        <w:t xml:space="preserve"> (Accessed: 14</w:t>
      </w:r>
      <w:r w:rsidRPr="00176CB3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7E03F621" w14:textId="77777777" w:rsidR="001B2BAF" w:rsidRDefault="001B2BAF" w:rsidP="00BD52A7">
      <w:pPr>
        <w:rPr>
          <w:lang w:val="en-US"/>
        </w:rPr>
      </w:pPr>
    </w:p>
    <w:p w14:paraId="19B4B4B8" w14:textId="77777777" w:rsidR="001B2BAF" w:rsidRDefault="001B2BAF" w:rsidP="001B2BAF">
      <w:pPr>
        <w:rPr>
          <w:lang w:val="en-US"/>
        </w:rPr>
      </w:pPr>
      <w:r w:rsidRPr="009749C2">
        <w:rPr>
          <w:lang w:val="en-US"/>
        </w:rPr>
        <w:t>NHS Information Centre: Health Survey for England 2007. University College London Medical School: National Centre for Social Research</w:t>
      </w:r>
      <w:r>
        <w:rPr>
          <w:lang w:val="en-US"/>
        </w:rPr>
        <w:t xml:space="preserve">. Available at: </w:t>
      </w:r>
      <w:hyperlink r:id="rId15" w:history="1">
        <w:r w:rsidRPr="001A6EF9">
          <w:rPr>
            <w:rStyle w:val="Hyperlink"/>
            <w:lang w:val="en-US"/>
          </w:rPr>
          <w:t>http://healthsurvey.hscic.gov.uk/media/78619/HSE17-Adult-Child-BMI-rep.pdf</w:t>
        </w:r>
      </w:hyperlink>
      <w:r>
        <w:rPr>
          <w:lang w:val="en-US"/>
        </w:rPr>
        <w:t xml:space="preserve"> (Accessed: 14</w:t>
      </w:r>
      <w:r w:rsidRPr="001258D2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7C174951" w14:textId="77777777" w:rsidR="00853D41" w:rsidRDefault="00853D41" w:rsidP="00BD52A7">
      <w:pPr>
        <w:rPr>
          <w:lang w:val="en-US"/>
        </w:rPr>
      </w:pPr>
    </w:p>
    <w:p w14:paraId="70429048" w14:textId="77777777" w:rsidR="00183B67" w:rsidRDefault="00183B67" w:rsidP="00183B67">
      <w:pPr>
        <w:rPr>
          <w:lang w:val="en-US"/>
        </w:rPr>
      </w:pPr>
      <w:r>
        <w:rPr>
          <w:lang w:val="en-US"/>
        </w:rPr>
        <w:t xml:space="preserve">Nursing Midwifery Council (2018) </w:t>
      </w:r>
      <w:r w:rsidRPr="00A767EB">
        <w:rPr>
          <w:i/>
          <w:iCs/>
          <w:lang w:val="en-US"/>
        </w:rPr>
        <w:t>Evidence based assessment</w:t>
      </w:r>
      <w:r>
        <w:rPr>
          <w:lang w:val="en-US"/>
        </w:rPr>
        <w:t xml:space="preserve">. Available at: </w:t>
      </w:r>
      <w:hyperlink r:id="rId16" w:history="1">
        <w:r w:rsidRPr="001A6EF9">
          <w:rPr>
            <w:rStyle w:val="Hyperlink"/>
            <w:lang w:val="en-US"/>
          </w:rPr>
          <w:t>https://www.nmc.org.uk/supporting-information-on-standards-for-student-supervision-and-assessment/practice-assessment/what-do-practice-assessors-do/assessment-of-practice/evidenced-based-assessment/</w:t>
        </w:r>
      </w:hyperlink>
      <w:r>
        <w:rPr>
          <w:lang w:val="en-US"/>
        </w:rPr>
        <w:t xml:space="preserve"> (Accessed: 14</w:t>
      </w:r>
      <w:r w:rsidRPr="00A767EB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31901019" w14:textId="77777777" w:rsidR="001B2BAF" w:rsidRDefault="001B2BAF" w:rsidP="00183B67">
      <w:pPr>
        <w:rPr>
          <w:lang w:val="en-US"/>
        </w:rPr>
      </w:pPr>
    </w:p>
    <w:p w14:paraId="050C337E" w14:textId="77777777" w:rsidR="005849C8" w:rsidRDefault="005849C8" w:rsidP="005849C8">
      <w:pPr>
        <w:rPr>
          <w:lang w:val="en-US"/>
        </w:rPr>
      </w:pPr>
      <w:r w:rsidRPr="004F3235">
        <w:rPr>
          <w:lang w:val="en-US"/>
        </w:rPr>
        <w:t>Owen CG, Martin RM, Whincup PH, Smith GD, Cook DG.</w:t>
      </w:r>
      <w:r>
        <w:rPr>
          <w:lang w:val="en-US"/>
        </w:rPr>
        <w:t xml:space="preserve"> (2005)</w:t>
      </w:r>
      <w:r w:rsidRPr="004F3235">
        <w:rPr>
          <w:lang w:val="en-US"/>
        </w:rPr>
        <w:t xml:space="preserve"> </w:t>
      </w:r>
      <w:r w:rsidRPr="002A0369">
        <w:rPr>
          <w:i/>
          <w:iCs/>
          <w:lang w:val="en-US"/>
        </w:rPr>
        <w:t>Effect of infant feeding on the risk of obesity across the life course: a quantitative review of published evidence.</w:t>
      </w:r>
      <w:r w:rsidRPr="004F3235">
        <w:rPr>
          <w:lang w:val="en-US"/>
        </w:rPr>
        <w:t xml:space="preserve"> </w:t>
      </w:r>
      <w:r>
        <w:rPr>
          <w:lang w:val="en-US"/>
        </w:rPr>
        <w:t>1</w:t>
      </w:r>
      <w:r w:rsidRPr="002A0369">
        <w:rPr>
          <w:vertAlign w:val="superscript"/>
          <w:lang w:val="en-US"/>
        </w:rPr>
        <w:t>st</w:t>
      </w:r>
      <w:r>
        <w:rPr>
          <w:lang w:val="en-US"/>
        </w:rPr>
        <w:t xml:space="preserve"> May. Available at: </w:t>
      </w:r>
      <w:hyperlink r:id="rId17" w:history="1">
        <w:r w:rsidRPr="001A6EF9">
          <w:rPr>
            <w:rStyle w:val="Hyperlink"/>
            <w:lang w:val="en-US"/>
          </w:rPr>
          <w:t>https://publications.aap.org/pediatrics/article-abstract/115/5/1367/67552/Effect-of-Infant-Feeding-on-the-Risk-of-Obesity</w:t>
        </w:r>
      </w:hyperlink>
      <w:r>
        <w:rPr>
          <w:lang w:val="en-US"/>
        </w:rPr>
        <w:t xml:space="preserve"> (Accessed: 14</w:t>
      </w:r>
      <w:r w:rsidRPr="002A0369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1AD9ACBF" w14:textId="77777777" w:rsidR="001B2BAF" w:rsidRDefault="001B2BAF" w:rsidP="00183B67">
      <w:pPr>
        <w:rPr>
          <w:lang w:val="en-US"/>
        </w:rPr>
      </w:pPr>
    </w:p>
    <w:p w14:paraId="59C1917B" w14:textId="77777777" w:rsidR="00FE43B3" w:rsidRDefault="00FE43B3" w:rsidP="00FE43B3">
      <w:pPr>
        <w:rPr>
          <w:lang w:val="en-US"/>
        </w:rPr>
      </w:pPr>
      <w:r w:rsidRPr="00575A45">
        <w:rPr>
          <w:lang w:val="en-US"/>
        </w:rPr>
        <w:t>Pearce A, Li L, Abbas J, Ferguson B, Graham H, Law C</w:t>
      </w:r>
      <w:r>
        <w:rPr>
          <w:lang w:val="en-US"/>
        </w:rPr>
        <w:t>. (2010)</w:t>
      </w:r>
      <w:r w:rsidRPr="00575A45">
        <w:rPr>
          <w:lang w:val="en-US"/>
        </w:rPr>
        <w:t xml:space="preserve"> </w:t>
      </w:r>
      <w:r w:rsidRPr="00AD19DC">
        <w:rPr>
          <w:i/>
          <w:iCs/>
          <w:lang w:val="en-US"/>
        </w:rPr>
        <w:t>Millenium Cohort Study Child Health Group. Is childcare associated with the risk of overweight and obesity in the early years?</w:t>
      </w:r>
      <w:r w:rsidRPr="00575A45">
        <w:rPr>
          <w:lang w:val="en-US"/>
        </w:rPr>
        <w:t xml:space="preserve"> </w:t>
      </w:r>
      <w:r>
        <w:rPr>
          <w:lang w:val="en-US"/>
        </w:rPr>
        <w:t>9</w:t>
      </w:r>
      <w:r w:rsidRPr="00AD19DC">
        <w:rPr>
          <w:vertAlign w:val="superscript"/>
          <w:lang w:val="en-US"/>
        </w:rPr>
        <w:t>th</w:t>
      </w:r>
      <w:r>
        <w:rPr>
          <w:lang w:val="en-US"/>
        </w:rPr>
        <w:t xml:space="preserve"> February. Available at: </w:t>
      </w:r>
      <w:hyperlink r:id="rId18" w:history="1">
        <w:r w:rsidRPr="001A6EF9">
          <w:rPr>
            <w:rStyle w:val="Hyperlink"/>
            <w:lang w:val="en-US"/>
          </w:rPr>
          <w:t>https://www.nature.com/articles/ijo201015</w:t>
        </w:r>
      </w:hyperlink>
      <w:r>
        <w:rPr>
          <w:lang w:val="en-US"/>
        </w:rPr>
        <w:t xml:space="preserve"> (Accessed: 14</w:t>
      </w:r>
      <w:r w:rsidRPr="00AD19DC">
        <w:rPr>
          <w:vertAlign w:val="superscript"/>
          <w:lang w:val="en-US"/>
        </w:rPr>
        <w:t>th</w:t>
      </w:r>
      <w:r>
        <w:rPr>
          <w:lang w:val="en-US"/>
        </w:rPr>
        <w:t xml:space="preserve"> July 2022)</w:t>
      </w:r>
    </w:p>
    <w:p w14:paraId="6B311932" w14:textId="77777777" w:rsidR="005849C8" w:rsidRDefault="005849C8" w:rsidP="00183B67">
      <w:pPr>
        <w:rPr>
          <w:lang w:val="en-US"/>
        </w:rPr>
      </w:pPr>
    </w:p>
    <w:p w14:paraId="481CE1E3" w14:textId="77777777" w:rsidR="00DE36CC" w:rsidRDefault="00DE36CC" w:rsidP="00DE36CC">
      <w:pPr>
        <w:rPr>
          <w:lang w:val="en-US"/>
        </w:rPr>
      </w:pPr>
      <w:r w:rsidRPr="00B271CA">
        <w:rPr>
          <w:lang w:val="en-US"/>
        </w:rPr>
        <w:t>Public Health England.</w:t>
      </w:r>
      <w:r>
        <w:rPr>
          <w:lang w:val="en-US"/>
        </w:rPr>
        <w:t xml:space="preserve"> (2019)</w:t>
      </w:r>
      <w:r w:rsidRPr="00B271CA">
        <w:rPr>
          <w:lang w:val="en-US"/>
        </w:rPr>
        <w:t xml:space="preserve"> </w:t>
      </w:r>
      <w:r w:rsidRPr="00BE00D2">
        <w:rPr>
          <w:i/>
          <w:iCs/>
          <w:lang w:val="en-US"/>
        </w:rPr>
        <w:t xml:space="preserve">Whole systems approach to obesity </w:t>
      </w:r>
      <w:proofErr w:type="spellStart"/>
      <w:r w:rsidRPr="00BE00D2">
        <w:rPr>
          <w:i/>
          <w:iCs/>
          <w:lang w:val="en-US"/>
        </w:rPr>
        <w:t>programme</w:t>
      </w:r>
      <w:proofErr w:type="spellEnd"/>
      <w:r w:rsidRPr="00BE00D2">
        <w:rPr>
          <w:i/>
          <w:iCs/>
          <w:lang w:val="en-US"/>
        </w:rPr>
        <w:t>: Learning from co-producing and testing the guide and resources.</w:t>
      </w:r>
      <w:r w:rsidRPr="00B271CA">
        <w:rPr>
          <w:lang w:val="en-US"/>
        </w:rPr>
        <w:t xml:space="preserve"> </w:t>
      </w:r>
      <w:r>
        <w:rPr>
          <w:lang w:val="en-US"/>
        </w:rPr>
        <w:t xml:space="preserve">Available at: </w:t>
      </w:r>
      <w:hyperlink r:id="rId19" w:history="1">
        <w:r w:rsidRPr="001A6EF9">
          <w:rPr>
            <w:rStyle w:val="Hyperlink"/>
            <w:lang w:val="en-US"/>
          </w:rPr>
          <w:t>https://adc.bmj.com/content/100/7/631.short</w:t>
        </w:r>
      </w:hyperlink>
      <w:r>
        <w:rPr>
          <w:lang w:val="en-US"/>
        </w:rPr>
        <w:t xml:space="preserve"> (Accessed: 14</w:t>
      </w:r>
      <w:r w:rsidRPr="00CA49A8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5AFF9EA9" w14:textId="77777777" w:rsidR="00DE36CC" w:rsidRDefault="00DE36CC" w:rsidP="00183B67">
      <w:pPr>
        <w:rPr>
          <w:lang w:val="en-US"/>
        </w:rPr>
      </w:pPr>
    </w:p>
    <w:p w14:paraId="58164969" w14:textId="77777777" w:rsidR="00311C5F" w:rsidRDefault="00311C5F" w:rsidP="00311C5F">
      <w:pPr>
        <w:rPr>
          <w:lang w:val="en-US"/>
        </w:rPr>
      </w:pPr>
      <w:proofErr w:type="spellStart"/>
      <w:r>
        <w:rPr>
          <w:lang w:val="en-US"/>
        </w:rPr>
        <w:t>Redsell</w:t>
      </w:r>
      <w:proofErr w:type="spellEnd"/>
      <w:r>
        <w:rPr>
          <w:lang w:val="en-US"/>
        </w:rPr>
        <w:t xml:space="preserve">, S.A. et al (2010) ‘ </w:t>
      </w:r>
      <w:r w:rsidRPr="002C4425">
        <w:rPr>
          <w:i/>
          <w:iCs/>
          <w:lang w:val="en-US"/>
        </w:rPr>
        <w:t xml:space="preserve">Parents' beliefs about appropriate infant size, growth and feeding </w:t>
      </w:r>
      <w:proofErr w:type="spellStart"/>
      <w:r w:rsidRPr="002C4425">
        <w:rPr>
          <w:i/>
          <w:iCs/>
          <w:lang w:val="en-US"/>
        </w:rPr>
        <w:t>behaviour</w:t>
      </w:r>
      <w:proofErr w:type="spellEnd"/>
      <w:r w:rsidRPr="002C4425">
        <w:rPr>
          <w:i/>
          <w:iCs/>
          <w:lang w:val="en-US"/>
        </w:rPr>
        <w:t>: implications for the prevention of childhood obesity’</w:t>
      </w:r>
      <w:r>
        <w:rPr>
          <w:lang w:val="en-US"/>
        </w:rPr>
        <w:t>, BMC Public Health, 18</w:t>
      </w:r>
      <w:r w:rsidRPr="00E20563">
        <w:rPr>
          <w:vertAlign w:val="superscript"/>
          <w:lang w:val="en-US"/>
        </w:rPr>
        <w:t>th</w:t>
      </w:r>
      <w:r>
        <w:rPr>
          <w:lang w:val="en-US"/>
        </w:rPr>
        <w:t xml:space="preserve"> November. Available at: </w:t>
      </w:r>
      <w:hyperlink r:id="rId20" w:history="1">
        <w:r w:rsidRPr="001A6EF9">
          <w:rPr>
            <w:rStyle w:val="Hyperlink"/>
            <w:lang w:val="en-US"/>
          </w:rPr>
          <w:t>https://bmcpublichealth.biomedcentral.com/articles/10.1186/1471-2458-10-711</w:t>
        </w:r>
      </w:hyperlink>
      <w:r>
        <w:rPr>
          <w:lang w:val="en-US"/>
        </w:rPr>
        <w:t xml:space="preserve"> (Accessed: 14</w:t>
      </w:r>
      <w:r w:rsidRPr="00E20563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36A40195" w14:textId="77777777" w:rsidR="00311C5F" w:rsidRDefault="00311C5F" w:rsidP="00311C5F">
      <w:pPr>
        <w:rPr>
          <w:lang w:val="en-US"/>
        </w:rPr>
      </w:pPr>
    </w:p>
    <w:p w14:paraId="7CDAC5D2" w14:textId="77777777" w:rsidR="00912C15" w:rsidRDefault="00912C15" w:rsidP="00912C15">
      <w:pPr>
        <w:rPr>
          <w:lang w:val="en-US"/>
        </w:rPr>
      </w:pPr>
      <w:r>
        <w:rPr>
          <w:lang w:val="en-US"/>
        </w:rPr>
        <w:t xml:space="preserve">Reilly, J.J. (2007) ‘ Childhood Obesity: An Overview’, </w:t>
      </w:r>
      <w:r w:rsidRPr="00176CB3">
        <w:rPr>
          <w:i/>
          <w:iCs/>
          <w:lang w:val="en-US"/>
        </w:rPr>
        <w:t>Wiley Online Library</w:t>
      </w:r>
      <w:r>
        <w:rPr>
          <w:lang w:val="en-US"/>
        </w:rPr>
        <w:t>, 3</w:t>
      </w:r>
      <w:r w:rsidRPr="00437597">
        <w:rPr>
          <w:vertAlign w:val="superscript"/>
          <w:lang w:val="en-US"/>
        </w:rPr>
        <w:t>rd</w:t>
      </w:r>
      <w:r>
        <w:rPr>
          <w:lang w:val="en-US"/>
        </w:rPr>
        <w:t xml:space="preserve"> August. Available at: </w:t>
      </w:r>
      <w:hyperlink r:id="rId21" w:history="1">
        <w:r w:rsidRPr="001A6EF9">
          <w:rPr>
            <w:rStyle w:val="Hyperlink"/>
            <w:lang w:val="en-US"/>
          </w:rPr>
          <w:t>https://onlinelibrary.wiley.com/doi/full/10.1111/j.1099-0860.2007.00092.x</w:t>
        </w:r>
      </w:hyperlink>
      <w:r>
        <w:rPr>
          <w:lang w:val="en-US"/>
        </w:rPr>
        <w:t xml:space="preserve"> (Accessed: 14</w:t>
      </w:r>
      <w:r w:rsidRPr="00176CB3">
        <w:rPr>
          <w:vertAlign w:val="superscript"/>
          <w:lang w:val="en-US"/>
        </w:rPr>
        <w:t>th</w:t>
      </w:r>
      <w:r>
        <w:rPr>
          <w:lang w:val="en-US"/>
        </w:rPr>
        <w:t xml:space="preserve"> July 2022). </w:t>
      </w:r>
    </w:p>
    <w:p w14:paraId="6A9EF876" w14:textId="77777777" w:rsidR="00311C5F" w:rsidRDefault="00311C5F" w:rsidP="00311C5F">
      <w:pPr>
        <w:rPr>
          <w:lang w:val="en-US"/>
        </w:rPr>
      </w:pPr>
    </w:p>
    <w:p w14:paraId="15E68C83" w14:textId="77777777" w:rsidR="00A17CFC" w:rsidRDefault="00A17CFC" w:rsidP="00311C5F">
      <w:pPr>
        <w:rPr>
          <w:lang w:val="en-US"/>
        </w:rPr>
      </w:pPr>
    </w:p>
    <w:p w14:paraId="2AD20CCC" w14:textId="77777777" w:rsidR="00A17CFC" w:rsidRDefault="00A17CFC" w:rsidP="00A17CFC">
      <w:pPr>
        <w:rPr>
          <w:lang w:val="en-US"/>
        </w:rPr>
      </w:pPr>
      <w:r w:rsidRPr="005401DD">
        <w:rPr>
          <w:lang w:val="en-US"/>
        </w:rPr>
        <w:lastRenderedPageBreak/>
        <w:t xml:space="preserve">Rennie KL, Johnson L, Jebb SA. </w:t>
      </w:r>
      <w:r>
        <w:rPr>
          <w:lang w:val="en-US"/>
        </w:rPr>
        <w:t>(</w:t>
      </w:r>
      <w:r w:rsidRPr="005401DD">
        <w:rPr>
          <w:lang w:val="en-US"/>
        </w:rPr>
        <w:t>2005</w:t>
      </w:r>
      <w:r>
        <w:rPr>
          <w:lang w:val="en-US"/>
        </w:rPr>
        <w:t>)</w:t>
      </w:r>
      <w:r w:rsidRPr="005401DD">
        <w:rPr>
          <w:lang w:val="en-US"/>
        </w:rPr>
        <w:t xml:space="preserve"> </w:t>
      </w:r>
      <w:proofErr w:type="spellStart"/>
      <w:r w:rsidRPr="001258D2">
        <w:rPr>
          <w:i/>
          <w:iCs/>
          <w:lang w:val="en-US"/>
        </w:rPr>
        <w:t>Behavioural</w:t>
      </w:r>
      <w:proofErr w:type="spellEnd"/>
      <w:r w:rsidRPr="001258D2">
        <w:rPr>
          <w:i/>
          <w:iCs/>
          <w:lang w:val="en-US"/>
        </w:rPr>
        <w:t xml:space="preserve"> determinants of obesity. Best Practice &amp; Research. Clinical Endocrinology &amp; Metabolism.</w:t>
      </w:r>
      <w:r>
        <w:rPr>
          <w:lang w:val="en-US"/>
        </w:rPr>
        <w:t xml:space="preserve"> September. Available at: </w:t>
      </w:r>
      <w:hyperlink r:id="rId22" w:history="1">
        <w:r w:rsidRPr="001A6EF9">
          <w:rPr>
            <w:rStyle w:val="Hyperlink"/>
            <w:lang w:val="en-US"/>
          </w:rPr>
          <w:t>https://www.sciencedirect.com/science/article/abs/pii/S1521690X05000357</w:t>
        </w:r>
      </w:hyperlink>
      <w:r>
        <w:rPr>
          <w:lang w:val="en-US"/>
        </w:rPr>
        <w:t xml:space="preserve"> (Accessed: 14</w:t>
      </w:r>
      <w:r w:rsidRPr="00E90BD7">
        <w:rPr>
          <w:vertAlign w:val="superscript"/>
          <w:lang w:val="en-US"/>
        </w:rPr>
        <w:t>th</w:t>
      </w:r>
      <w:r>
        <w:rPr>
          <w:lang w:val="en-US"/>
        </w:rPr>
        <w:t xml:space="preserve"> July 2022). </w:t>
      </w:r>
    </w:p>
    <w:p w14:paraId="20BA6919" w14:textId="77777777" w:rsidR="00A17CFC" w:rsidRDefault="00A17CFC" w:rsidP="00A17CFC">
      <w:pPr>
        <w:rPr>
          <w:lang w:val="en-US"/>
        </w:rPr>
      </w:pPr>
    </w:p>
    <w:p w14:paraId="142A9236" w14:textId="77777777" w:rsidR="0025153E" w:rsidRDefault="0025153E" w:rsidP="0025153E">
      <w:pPr>
        <w:rPr>
          <w:lang w:val="en-US"/>
        </w:rPr>
      </w:pPr>
      <w:r w:rsidRPr="005401DD">
        <w:rPr>
          <w:lang w:val="en-US"/>
        </w:rPr>
        <w:t>Scottish Intercollegiate Guidelines Network (SIGN)</w:t>
      </w:r>
      <w:r>
        <w:rPr>
          <w:lang w:val="en-US"/>
        </w:rPr>
        <w:t xml:space="preserve"> (</w:t>
      </w:r>
      <w:r w:rsidRPr="005401DD">
        <w:rPr>
          <w:lang w:val="en-US"/>
        </w:rPr>
        <w:t>2003</w:t>
      </w:r>
      <w:r>
        <w:rPr>
          <w:lang w:val="en-US"/>
        </w:rPr>
        <w:t>)</w:t>
      </w:r>
      <w:r w:rsidRPr="005401DD">
        <w:rPr>
          <w:lang w:val="en-US"/>
        </w:rPr>
        <w:t xml:space="preserve"> </w:t>
      </w:r>
      <w:r w:rsidRPr="001258D2">
        <w:rPr>
          <w:i/>
          <w:iCs/>
          <w:lang w:val="en-US"/>
        </w:rPr>
        <w:t>Managing Obesity in Children and Young People: a National Clinical Guideline; 69.</w:t>
      </w:r>
      <w:r w:rsidRPr="005401DD">
        <w:rPr>
          <w:lang w:val="en-US"/>
        </w:rPr>
        <w:t xml:space="preserve"> </w:t>
      </w:r>
      <w:r>
        <w:rPr>
          <w:lang w:val="en-US"/>
        </w:rPr>
        <w:t xml:space="preserve">Available at: </w:t>
      </w:r>
      <w:hyperlink r:id="rId23" w:history="1">
        <w:r w:rsidRPr="001A6EF9">
          <w:rPr>
            <w:rStyle w:val="Hyperlink"/>
            <w:lang w:val="en-US"/>
          </w:rPr>
          <w:t>https://scholar.google.com/scholar?cluster=18181342936762987167&amp;hl=en&amp;as_sdt=2005&amp;sciodt=0,5</w:t>
        </w:r>
      </w:hyperlink>
      <w:r>
        <w:rPr>
          <w:lang w:val="en-US"/>
        </w:rPr>
        <w:t xml:space="preserve"> (Accessed: 14</w:t>
      </w:r>
      <w:r w:rsidRPr="001258D2">
        <w:rPr>
          <w:vertAlign w:val="superscript"/>
          <w:lang w:val="en-US"/>
        </w:rPr>
        <w:t>th</w:t>
      </w:r>
      <w:r>
        <w:rPr>
          <w:lang w:val="en-US"/>
        </w:rPr>
        <w:t xml:space="preserve"> July 2022). </w:t>
      </w:r>
    </w:p>
    <w:p w14:paraId="09A13DDC" w14:textId="77777777" w:rsidR="00A17CFC" w:rsidRDefault="00A17CFC" w:rsidP="00A17CFC">
      <w:pPr>
        <w:rPr>
          <w:lang w:val="en-US"/>
        </w:rPr>
      </w:pPr>
    </w:p>
    <w:p w14:paraId="5D427FE2" w14:textId="77777777" w:rsidR="00A55994" w:rsidRDefault="00A55994" w:rsidP="00A55994">
      <w:pPr>
        <w:rPr>
          <w:lang w:val="en-US"/>
        </w:rPr>
      </w:pPr>
      <w:r w:rsidRPr="005401DD">
        <w:rPr>
          <w:lang w:val="en-US"/>
        </w:rPr>
        <w:t xml:space="preserve">Summerbell CD, Waters E, Edmunds LD. </w:t>
      </w:r>
      <w:r>
        <w:rPr>
          <w:lang w:val="en-US"/>
        </w:rPr>
        <w:t>(</w:t>
      </w:r>
      <w:r w:rsidRPr="005401DD">
        <w:rPr>
          <w:lang w:val="en-US"/>
        </w:rPr>
        <w:t>2005</w:t>
      </w:r>
      <w:r w:rsidRPr="001258D2">
        <w:rPr>
          <w:i/>
          <w:iCs/>
          <w:lang w:val="en-US"/>
        </w:rPr>
        <w:t>) Interventions for preventing obesity in children. The Cochrane Library 3</w:t>
      </w:r>
      <w:r>
        <w:rPr>
          <w:lang w:val="en-US"/>
        </w:rPr>
        <w:t>. 20</w:t>
      </w:r>
      <w:r w:rsidRPr="001258D2">
        <w:rPr>
          <w:vertAlign w:val="superscript"/>
          <w:lang w:val="en-US"/>
        </w:rPr>
        <w:t>th</w:t>
      </w:r>
      <w:r>
        <w:rPr>
          <w:lang w:val="en-US"/>
        </w:rPr>
        <w:t xml:space="preserve"> July. Available at: </w:t>
      </w:r>
      <w:hyperlink r:id="rId24" w:history="1">
        <w:r w:rsidRPr="001A6EF9">
          <w:rPr>
            <w:rStyle w:val="Hyperlink"/>
            <w:lang w:val="en-US"/>
          </w:rPr>
          <w:t>https://www.cochranelibrary.com/cdsr/doi/10.1002/14651858.CD001871.pub2/full</w:t>
        </w:r>
      </w:hyperlink>
      <w:r>
        <w:rPr>
          <w:lang w:val="en-US"/>
        </w:rPr>
        <w:t xml:space="preserve"> (Accessed: 14</w:t>
      </w:r>
      <w:r w:rsidRPr="001258D2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6BB90C42" w14:textId="77777777" w:rsidR="0025153E" w:rsidRDefault="0025153E" w:rsidP="00A17CFC">
      <w:pPr>
        <w:rPr>
          <w:lang w:val="en-US"/>
        </w:rPr>
      </w:pPr>
    </w:p>
    <w:p w14:paraId="21D72D5A" w14:textId="77777777" w:rsidR="00CA5611" w:rsidRDefault="00CA5611" w:rsidP="00CA5611">
      <w:pPr>
        <w:rPr>
          <w:lang w:val="en-US"/>
        </w:rPr>
      </w:pPr>
      <w:r>
        <w:rPr>
          <w:lang w:val="en-US"/>
        </w:rPr>
        <w:t xml:space="preserve">The Health Research Process (2016). Available at: </w:t>
      </w:r>
      <w:hyperlink r:id="rId25" w:history="1">
        <w:r w:rsidRPr="001A6EF9">
          <w:rPr>
            <w:rStyle w:val="Hyperlink"/>
            <w:lang w:val="en-US"/>
          </w:rPr>
          <w:t>http://samples.jbpub.com/9781284094381/Chapter1.pdf</w:t>
        </w:r>
      </w:hyperlink>
      <w:r>
        <w:rPr>
          <w:lang w:val="en-US"/>
        </w:rPr>
        <w:t xml:space="preserve"> (Accessed: 14</w:t>
      </w:r>
      <w:r w:rsidRPr="00A767EB">
        <w:rPr>
          <w:vertAlign w:val="superscript"/>
          <w:lang w:val="en-US"/>
        </w:rPr>
        <w:t>th</w:t>
      </w:r>
      <w:r>
        <w:rPr>
          <w:lang w:val="en-US"/>
        </w:rPr>
        <w:t xml:space="preserve"> July 2022).</w:t>
      </w:r>
    </w:p>
    <w:p w14:paraId="6D97A269" w14:textId="77777777" w:rsidR="00A55994" w:rsidRDefault="00A55994" w:rsidP="00A17CFC">
      <w:pPr>
        <w:rPr>
          <w:lang w:val="en-US"/>
        </w:rPr>
      </w:pPr>
    </w:p>
    <w:p w14:paraId="699DFD6F" w14:textId="77777777" w:rsidR="00912C15" w:rsidRDefault="00912C15" w:rsidP="00311C5F">
      <w:pPr>
        <w:rPr>
          <w:lang w:val="en-US"/>
        </w:rPr>
      </w:pPr>
    </w:p>
    <w:p w14:paraId="2FC74D4A" w14:textId="77777777" w:rsidR="00DE36CC" w:rsidRDefault="00DE36CC" w:rsidP="00183B67">
      <w:pPr>
        <w:rPr>
          <w:lang w:val="en-US"/>
        </w:rPr>
      </w:pPr>
    </w:p>
    <w:p w14:paraId="233B34C4" w14:textId="77777777" w:rsidR="002444C9" w:rsidRDefault="002444C9" w:rsidP="008A27F7">
      <w:pPr>
        <w:rPr>
          <w:lang w:val="en-US"/>
        </w:rPr>
      </w:pPr>
    </w:p>
    <w:p w14:paraId="435729B4" w14:textId="77777777" w:rsidR="00183B67" w:rsidRDefault="00183B67" w:rsidP="008A27F7">
      <w:pPr>
        <w:rPr>
          <w:lang w:val="en-US"/>
        </w:rPr>
      </w:pPr>
    </w:p>
    <w:p w14:paraId="5B408ACE" w14:textId="77777777" w:rsidR="00574678" w:rsidRDefault="00574678" w:rsidP="008A27F7">
      <w:pPr>
        <w:rPr>
          <w:lang w:val="en-US"/>
        </w:rPr>
      </w:pPr>
    </w:p>
    <w:p w14:paraId="6F20ED5F" w14:textId="77777777" w:rsidR="00ED2616" w:rsidRDefault="00ED2616" w:rsidP="008A27F7">
      <w:pPr>
        <w:rPr>
          <w:lang w:val="en-US"/>
        </w:rPr>
      </w:pPr>
    </w:p>
    <w:p w14:paraId="178BA84B" w14:textId="77777777" w:rsidR="000E20DB" w:rsidRDefault="000E20DB" w:rsidP="008A27F7">
      <w:pPr>
        <w:rPr>
          <w:lang w:val="en-US"/>
        </w:rPr>
      </w:pPr>
    </w:p>
    <w:p w14:paraId="171BBEF1" w14:textId="77777777" w:rsidR="003555CA" w:rsidRPr="00F6565B" w:rsidRDefault="003555CA" w:rsidP="003555CA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sectPr w:rsidR="003555CA" w:rsidRPr="00F65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234DA5"/>
    <w:multiLevelType w:val="hybridMultilevel"/>
    <w:tmpl w:val="0966E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6C1B3C"/>
    <w:multiLevelType w:val="hybridMultilevel"/>
    <w:tmpl w:val="F112D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6D5A78"/>
    <w:multiLevelType w:val="hybridMultilevel"/>
    <w:tmpl w:val="F65A910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7E8C178B"/>
    <w:multiLevelType w:val="hybridMultilevel"/>
    <w:tmpl w:val="DE168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6060452">
    <w:abstractNumId w:val="3"/>
  </w:num>
  <w:num w:numId="2" w16cid:durableId="1307583703">
    <w:abstractNumId w:val="0"/>
  </w:num>
  <w:num w:numId="3" w16cid:durableId="1010446534">
    <w:abstractNumId w:val="2"/>
  </w:num>
  <w:num w:numId="4" w16cid:durableId="14500794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417"/>
    <w:rsid w:val="00006334"/>
    <w:rsid w:val="0001012A"/>
    <w:rsid w:val="00024DE8"/>
    <w:rsid w:val="000272C7"/>
    <w:rsid w:val="00027E66"/>
    <w:rsid w:val="00032215"/>
    <w:rsid w:val="00033575"/>
    <w:rsid w:val="00033AF7"/>
    <w:rsid w:val="00034D85"/>
    <w:rsid w:val="00050D32"/>
    <w:rsid w:val="0005479B"/>
    <w:rsid w:val="00056C9F"/>
    <w:rsid w:val="00062F1A"/>
    <w:rsid w:val="00071129"/>
    <w:rsid w:val="00076CFD"/>
    <w:rsid w:val="00080B10"/>
    <w:rsid w:val="000838A1"/>
    <w:rsid w:val="00083DDB"/>
    <w:rsid w:val="0009332D"/>
    <w:rsid w:val="00095E3B"/>
    <w:rsid w:val="000A0CBD"/>
    <w:rsid w:val="000B7F49"/>
    <w:rsid w:val="000D1BA0"/>
    <w:rsid w:val="000E1BA2"/>
    <w:rsid w:val="000E20DB"/>
    <w:rsid w:val="000F32A4"/>
    <w:rsid w:val="00101515"/>
    <w:rsid w:val="001019E8"/>
    <w:rsid w:val="0010206A"/>
    <w:rsid w:val="00103BF0"/>
    <w:rsid w:val="00106FA9"/>
    <w:rsid w:val="0011414D"/>
    <w:rsid w:val="001142A4"/>
    <w:rsid w:val="00116296"/>
    <w:rsid w:val="00125EC4"/>
    <w:rsid w:val="00140AA1"/>
    <w:rsid w:val="00146F28"/>
    <w:rsid w:val="0014768E"/>
    <w:rsid w:val="00150850"/>
    <w:rsid w:val="00160F9A"/>
    <w:rsid w:val="00164D2C"/>
    <w:rsid w:val="001653EE"/>
    <w:rsid w:val="0017134E"/>
    <w:rsid w:val="00172570"/>
    <w:rsid w:val="00172AA1"/>
    <w:rsid w:val="00180B30"/>
    <w:rsid w:val="00183B67"/>
    <w:rsid w:val="00183EDA"/>
    <w:rsid w:val="00190731"/>
    <w:rsid w:val="001A1E3D"/>
    <w:rsid w:val="001A66F4"/>
    <w:rsid w:val="001A7375"/>
    <w:rsid w:val="001A7919"/>
    <w:rsid w:val="001B1E65"/>
    <w:rsid w:val="001B2BAF"/>
    <w:rsid w:val="001B611D"/>
    <w:rsid w:val="001B76E8"/>
    <w:rsid w:val="001C665D"/>
    <w:rsid w:val="001C7A49"/>
    <w:rsid w:val="001D0CDB"/>
    <w:rsid w:val="001D5E65"/>
    <w:rsid w:val="001E2B51"/>
    <w:rsid w:val="001E2F0C"/>
    <w:rsid w:val="001F7AFB"/>
    <w:rsid w:val="00202901"/>
    <w:rsid w:val="00214E41"/>
    <w:rsid w:val="00222F53"/>
    <w:rsid w:val="00233B4B"/>
    <w:rsid w:val="002352A4"/>
    <w:rsid w:val="002444C9"/>
    <w:rsid w:val="00244D59"/>
    <w:rsid w:val="002454DB"/>
    <w:rsid w:val="00245B3E"/>
    <w:rsid w:val="0025153E"/>
    <w:rsid w:val="00255B7D"/>
    <w:rsid w:val="002830F4"/>
    <w:rsid w:val="0028550F"/>
    <w:rsid w:val="00291B16"/>
    <w:rsid w:val="00293103"/>
    <w:rsid w:val="002A0E2B"/>
    <w:rsid w:val="002A7F46"/>
    <w:rsid w:val="002B1EC0"/>
    <w:rsid w:val="002B5185"/>
    <w:rsid w:val="002B6D69"/>
    <w:rsid w:val="002C23F7"/>
    <w:rsid w:val="002D5D16"/>
    <w:rsid w:val="002E26A5"/>
    <w:rsid w:val="002E571F"/>
    <w:rsid w:val="002F2929"/>
    <w:rsid w:val="002F4FA5"/>
    <w:rsid w:val="003046E3"/>
    <w:rsid w:val="00311C5F"/>
    <w:rsid w:val="003206FE"/>
    <w:rsid w:val="003212A3"/>
    <w:rsid w:val="0032478B"/>
    <w:rsid w:val="0033245C"/>
    <w:rsid w:val="00332DB6"/>
    <w:rsid w:val="003355ED"/>
    <w:rsid w:val="003358C0"/>
    <w:rsid w:val="0033713C"/>
    <w:rsid w:val="00345007"/>
    <w:rsid w:val="0034533A"/>
    <w:rsid w:val="003505A0"/>
    <w:rsid w:val="00354A11"/>
    <w:rsid w:val="00354AC0"/>
    <w:rsid w:val="003555CA"/>
    <w:rsid w:val="0037292B"/>
    <w:rsid w:val="00381F41"/>
    <w:rsid w:val="00383A89"/>
    <w:rsid w:val="00390AAD"/>
    <w:rsid w:val="003941FF"/>
    <w:rsid w:val="00394E59"/>
    <w:rsid w:val="00396354"/>
    <w:rsid w:val="003C6946"/>
    <w:rsid w:val="003E30C7"/>
    <w:rsid w:val="0041486B"/>
    <w:rsid w:val="00417CD9"/>
    <w:rsid w:val="00426A15"/>
    <w:rsid w:val="00426EF2"/>
    <w:rsid w:val="0042759C"/>
    <w:rsid w:val="00431AA4"/>
    <w:rsid w:val="004469E5"/>
    <w:rsid w:val="0045046C"/>
    <w:rsid w:val="00451B21"/>
    <w:rsid w:val="00453B2E"/>
    <w:rsid w:val="00460D7B"/>
    <w:rsid w:val="00462FD3"/>
    <w:rsid w:val="00464182"/>
    <w:rsid w:val="00464B76"/>
    <w:rsid w:val="00475911"/>
    <w:rsid w:val="004766AE"/>
    <w:rsid w:val="004822B2"/>
    <w:rsid w:val="00491C1B"/>
    <w:rsid w:val="004976C4"/>
    <w:rsid w:val="004A2C44"/>
    <w:rsid w:val="004A2CB6"/>
    <w:rsid w:val="004A3063"/>
    <w:rsid w:val="004B01CC"/>
    <w:rsid w:val="004B1643"/>
    <w:rsid w:val="004C5D0E"/>
    <w:rsid w:val="004D4D0F"/>
    <w:rsid w:val="004D5071"/>
    <w:rsid w:val="004E011A"/>
    <w:rsid w:val="004E0D50"/>
    <w:rsid w:val="004E267C"/>
    <w:rsid w:val="00501B3D"/>
    <w:rsid w:val="005054BE"/>
    <w:rsid w:val="005056E9"/>
    <w:rsid w:val="005125B9"/>
    <w:rsid w:val="00520F32"/>
    <w:rsid w:val="005229B7"/>
    <w:rsid w:val="00522B00"/>
    <w:rsid w:val="00522BF9"/>
    <w:rsid w:val="00543B4B"/>
    <w:rsid w:val="0054721C"/>
    <w:rsid w:val="00547D7B"/>
    <w:rsid w:val="0055411E"/>
    <w:rsid w:val="00556773"/>
    <w:rsid w:val="00574678"/>
    <w:rsid w:val="005849C8"/>
    <w:rsid w:val="00587450"/>
    <w:rsid w:val="005878FC"/>
    <w:rsid w:val="0059026C"/>
    <w:rsid w:val="005A5D84"/>
    <w:rsid w:val="005B1F1B"/>
    <w:rsid w:val="005C2FD3"/>
    <w:rsid w:val="005C6361"/>
    <w:rsid w:val="005D173B"/>
    <w:rsid w:val="005E3D45"/>
    <w:rsid w:val="00611CA3"/>
    <w:rsid w:val="006149E9"/>
    <w:rsid w:val="00624C57"/>
    <w:rsid w:val="0065217C"/>
    <w:rsid w:val="006541BA"/>
    <w:rsid w:val="00656C9A"/>
    <w:rsid w:val="00656E45"/>
    <w:rsid w:val="00665F03"/>
    <w:rsid w:val="00666FEB"/>
    <w:rsid w:val="00667342"/>
    <w:rsid w:val="00676C75"/>
    <w:rsid w:val="00683BF3"/>
    <w:rsid w:val="00692FFB"/>
    <w:rsid w:val="006A046D"/>
    <w:rsid w:val="006A13A2"/>
    <w:rsid w:val="006A2ED8"/>
    <w:rsid w:val="006C2B62"/>
    <w:rsid w:val="006C31F7"/>
    <w:rsid w:val="006C48AA"/>
    <w:rsid w:val="006C519D"/>
    <w:rsid w:val="006E1EB0"/>
    <w:rsid w:val="006F2065"/>
    <w:rsid w:val="006F2D1C"/>
    <w:rsid w:val="00704654"/>
    <w:rsid w:val="00706886"/>
    <w:rsid w:val="00706F73"/>
    <w:rsid w:val="0072315E"/>
    <w:rsid w:val="00723419"/>
    <w:rsid w:val="00723CC5"/>
    <w:rsid w:val="00730697"/>
    <w:rsid w:val="007367D1"/>
    <w:rsid w:val="00770928"/>
    <w:rsid w:val="00791B38"/>
    <w:rsid w:val="0079488A"/>
    <w:rsid w:val="00794F25"/>
    <w:rsid w:val="007A0605"/>
    <w:rsid w:val="007A0DFC"/>
    <w:rsid w:val="007A41C7"/>
    <w:rsid w:val="007A425E"/>
    <w:rsid w:val="007B58B2"/>
    <w:rsid w:val="007C3EDA"/>
    <w:rsid w:val="007C5026"/>
    <w:rsid w:val="007C62CC"/>
    <w:rsid w:val="007C67DD"/>
    <w:rsid w:val="007C71B3"/>
    <w:rsid w:val="007C71CE"/>
    <w:rsid w:val="007D2B74"/>
    <w:rsid w:val="007D349F"/>
    <w:rsid w:val="007D6807"/>
    <w:rsid w:val="007E0F6F"/>
    <w:rsid w:val="007E6BFB"/>
    <w:rsid w:val="007F7A32"/>
    <w:rsid w:val="00807D7A"/>
    <w:rsid w:val="00811D9C"/>
    <w:rsid w:val="00812C46"/>
    <w:rsid w:val="00816B9D"/>
    <w:rsid w:val="00821C16"/>
    <w:rsid w:val="0082456E"/>
    <w:rsid w:val="008302ED"/>
    <w:rsid w:val="0084168A"/>
    <w:rsid w:val="0084651C"/>
    <w:rsid w:val="00853D41"/>
    <w:rsid w:val="00860E58"/>
    <w:rsid w:val="00862C0F"/>
    <w:rsid w:val="008731CC"/>
    <w:rsid w:val="00876244"/>
    <w:rsid w:val="008900AB"/>
    <w:rsid w:val="00891DBE"/>
    <w:rsid w:val="008940F7"/>
    <w:rsid w:val="008A27F7"/>
    <w:rsid w:val="008A2A18"/>
    <w:rsid w:val="008A45CE"/>
    <w:rsid w:val="008A5829"/>
    <w:rsid w:val="008A62F2"/>
    <w:rsid w:val="008B1C77"/>
    <w:rsid w:val="008B1CB6"/>
    <w:rsid w:val="008D1D5F"/>
    <w:rsid w:val="008D78E3"/>
    <w:rsid w:val="008E2417"/>
    <w:rsid w:val="008E2F72"/>
    <w:rsid w:val="008E6B17"/>
    <w:rsid w:val="00900376"/>
    <w:rsid w:val="00910966"/>
    <w:rsid w:val="00912C15"/>
    <w:rsid w:val="00915B4A"/>
    <w:rsid w:val="0092135C"/>
    <w:rsid w:val="0092699E"/>
    <w:rsid w:val="00930565"/>
    <w:rsid w:val="00945F3C"/>
    <w:rsid w:val="00946E7B"/>
    <w:rsid w:val="00947DC4"/>
    <w:rsid w:val="009555B3"/>
    <w:rsid w:val="00972AB7"/>
    <w:rsid w:val="009811A5"/>
    <w:rsid w:val="00985F08"/>
    <w:rsid w:val="009913CE"/>
    <w:rsid w:val="00991D1D"/>
    <w:rsid w:val="00996BC8"/>
    <w:rsid w:val="0099725D"/>
    <w:rsid w:val="009A442E"/>
    <w:rsid w:val="009A4930"/>
    <w:rsid w:val="009A7034"/>
    <w:rsid w:val="009C184A"/>
    <w:rsid w:val="009D64E2"/>
    <w:rsid w:val="009D69AF"/>
    <w:rsid w:val="009E078D"/>
    <w:rsid w:val="009E19E1"/>
    <w:rsid w:val="009E495D"/>
    <w:rsid w:val="00A009B8"/>
    <w:rsid w:val="00A030A3"/>
    <w:rsid w:val="00A17CFC"/>
    <w:rsid w:val="00A23E6B"/>
    <w:rsid w:val="00A40DB3"/>
    <w:rsid w:val="00A4309F"/>
    <w:rsid w:val="00A4570A"/>
    <w:rsid w:val="00A514CB"/>
    <w:rsid w:val="00A51907"/>
    <w:rsid w:val="00A54388"/>
    <w:rsid w:val="00A55994"/>
    <w:rsid w:val="00A57460"/>
    <w:rsid w:val="00A60525"/>
    <w:rsid w:val="00A7053A"/>
    <w:rsid w:val="00A73376"/>
    <w:rsid w:val="00AA24EB"/>
    <w:rsid w:val="00AA5D9F"/>
    <w:rsid w:val="00AA6B57"/>
    <w:rsid w:val="00AA7730"/>
    <w:rsid w:val="00AB70AC"/>
    <w:rsid w:val="00AD0A74"/>
    <w:rsid w:val="00AD5512"/>
    <w:rsid w:val="00AE0905"/>
    <w:rsid w:val="00AE0B49"/>
    <w:rsid w:val="00AF0B58"/>
    <w:rsid w:val="00AF117A"/>
    <w:rsid w:val="00B04131"/>
    <w:rsid w:val="00B115BE"/>
    <w:rsid w:val="00B15234"/>
    <w:rsid w:val="00B32DAA"/>
    <w:rsid w:val="00B33170"/>
    <w:rsid w:val="00B35B49"/>
    <w:rsid w:val="00B42599"/>
    <w:rsid w:val="00B50557"/>
    <w:rsid w:val="00B5579D"/>
    <w:rsid w:val="00B65200"/>
    <w:rsid w:val="00B72EDE"/>
    <w:rsid w:val="00B86054"/>
    <w:rsid w:val="00B86E9D"/>
    <w:rsid w:val="00B926F0"/>
    <w:rsid w:val="00BA65B3"/>
    <w:rsid w:val="00BA6CE1"/>
    <w:rsid w:val="00BC756B"/>
    <w:rsid w:val="00BD0642"/>
    <w:rsid w:val="00BD3155"/>
    <w:rsid w:val="00BD52A7"/>
    <w:rsid w:val="00BD5E99"/>
    <w:rsid w:val="00BF035E"/>
    <w:rsid w:val="00BF1DBC"/>
    <w:rsid w:val="00C01332"/>
    <w:rsid w:val="00C02893"/>
    <w:rsid w:val="00C10E85"/>
    <w:rsid w:val="00C11EE0"/>
    <w:rsid w:val="00C12C02"/>
    <w:rsid w:val="00C13895"/>
    <w:rsid w:val="00C23385"/>
    <w:rsid w:val="00C431DB"/>
    <w:rsid w:val="00C44FB2"/>
    <w:rsid w:val="00C52E75"/>
    <w:rsid w:val="00C563F1"/>
    <w:rsid w:val="00C572F3"/>
    <w:rsid w:val="00C644FD"/>
    <w:rsid w:val="00C7025B"/>
    <w:rsid w:val="00C7269A"/>
    <w:rsid w:val="00C82BC4"/>
    <w:rsid w:val="00C863BF"/>
    <w:rsid w:val="00C91A1D"/>
    <w:rsid w:val="00C95B47"/>
    <w:rsid w:val="00C95CCB"/>
    <w:rsid w:val="00CA17D1"/>
    <w:rsid w:val="00CA5611"/>
    <w:rsid w:val="00CB1080"/>
    <w:rsid w:val="00CB20A1"/>
    <w:rsid w:val="00CB28E9"/>
    <w:rsid w:val="00CB4611"/>
    <w:rsid w:val="00CB5FFF"/>
    <w:rsid w:val="00CB67ED"/>
    <w:rsid w:val="00CD31FC"/>
    <w:rsid w:val="00CD3732"/>
    <w:rsid w:val="00CE218B"/>
    <w:rsid w:val="00D03030"/>
    <w:rsid w:val="00D06FDA"/>
    <w:rsid w:val="00D1480E"/>
    <w:rsid w:val="00D323B3"/>
    <w:rsid w:val="00D51FF0"/>
    <w:rsid w:val="00D55054"/>
    <w:rsid w:val="00D55978"/>
    <w:rsid w:val="00D61F2D"/>
    <w:rsid w:val="00D621CF"/>
    <w:rsid w:val="00D70A04"/>
    <w:rsid w:val="00D77A05"/>
    <w:rsid w:val="00D84404"/>
    <w:rsid w:val="00D92D5C"/>
    <w:rsid w:val="00D94026"/>
    <w:rsid w:val="00D94983"/>
    <w:rsid w:val="00D97597"/>
    <w:rsid w:val="00DA29F6"/>
    <w:rsid w:val="00DA76B8"/>
    <w:rsid w:val="00DB5B45"/>
    <w:rsid w:val="00DC4B76"/>
    <w:rsid w:val="00DE1FF5"/>
    <w:rsid w:val="00DE36CC"/>
    <w:rsid w:val="00DE4120"/>
    <w:rsid w:val="00DF2105"/>
    <w:rsid w:val="00DF2C3A"/>
    <w:rsid w:val="00DF2D03"/>
    <w:rsid w:val="00E009CB"/>
    <w:rsid w:val="00E0155C"/>
    <w:rsid w:val="00E06289"/>
    <w:rsid w:val="00E12BE9"/>
    <w:rsid w:val="00E14981"/>
    <w:rsid w:val="00E150D3"/>
    <w:rsid w:val="00E151B7"/>
    <w:rsid w:val="00E1671F"/>
    <w:rsid w:val="00E2186C"/>
    <w:rsid w:val="00E2277A"/>
    <w:rsid w:val="00E24C5C"/>
    <w:rsid w:val="00E37D73"/>
    <w:rsid w:val="00E4316F"/>
    <w:rsid w:val="00E43A0A"/>
    <w:rsid w:val="00E57196"/>
    <w:rsid w:val="00E60369"/>
    <w:rsid w:val="00E60702"/>
    <w:rsid w:val="00E6712C"/>
    <w:rsid w:val="00E67795"/>
    <w:rsid w:val="00E87B0A"/>
    <w:rsid w:val="00E9542B"/>
    <w:rsid w:val="00EA7155"/>
    <w:rsid w:val="00EB6EA4"/>
    <w:rsid w:val="00EC039E"/>
    <w:rsid w:val="00EC4DC6"/>
    <w:rsid w:val="00ED2616"/>
    <w:rsid w:val="00ED316C"/>
    <w:rsid w:val="00EE21DD"/>
    <w:rsid w:val="00EE5F0C"/>
    <w:rsid w:val="00EF4754"/>
    <w:rsid w:val="00F21D2D"/>
    <w:rsid w:val="00F22306"/>
    <w:rsid w:val="00F27180"/>
    <w:rsid w:val="00F31228"/>
    <w:rsid w:val="00F337A8"/>
    <w:rsid w:val="00F51C63"/>
    <w:rsid w:val="00F53653"/>
    <w:rsid w:val="00F557BF"/>
    <w:rsid w:val="00F6565B"/>
    <w:rsid w:val="00F83D20"/>
    <w:rsid w:val="00F91354"/>
    <w:rsid w:val="00F93CB1"/>
    <w:rsid w:val="00FA18FA"/>
    <w:rsid w:val="00FB1B75"/>
    <w:rsid w:val="00FB2C7E"/>
    <w:rsid w:val="00FB648E"/>
    <w:rsid w:val="00FC637D"/>
    <w:rsid w:val="00FC74CE"/>
    <w:rsid w:val="00FE015F"/>
    <w:rsid w:val="00FE43B3"/>
    <w:rsid w:val="00FE4AAC"/>
    <w:rsid w:val="00FF1868"/>
    <w:rsid w:val="00FF1D4D"/>
    <w:rsid w:val="00FF653B"/>
    <w:rsid w:val="00FF7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39386"/>
  <w15:chartTrackingRefBased/>
  <w15:docId w15:val="{F8B988BA-B17F-4D40-A189-E638CDC3D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2B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27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20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lww.com/jrnldbp/Abstract/2006/08000/The_Influence_of_Temperament_on_Weight_Gain_in.8.aspx" TargetMode="External"/><Relationship Id="rId13" Type="http://schemas.openxmlformats.org/officeDocument/2006/relationships/hyperlink" Target="https://link.springer.com/article/10.1186/s12889-018-6131-0" TargetMode="External"/><Relationship Id="rId18" Type="http://schemas.openxmlformats.org/officeDocument/2006/relationships/hyperlink" Target="https://www.nature.com/articles/ijo201015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onlinelibrary.wiley.com/doi/full/10.1111/j.1099-0860.2007.00092.x" TargetMode="External"/><Relationship Id="rId7" Type="http://schemas.openxmlformats.org/officeDocument/2006/relationships/hyperlink" Target="https://community.cochrane.org/news/cochrane-who-identifying-and-charting-impact-cochrane-evidence" TargetMode="External"/><Relationship Id="rId12" Type="http://schemas.openxmlformats.org/officeDocument/2006/relationships/hyperlink" Target="https://onlinelibrary.wiley.com/doi/abs/10.1111/ijpo.12036" TargetMode="External"/><Relationship Id="rId17" Type="http://schemas.openxmlformats.org/officeDocument/2006/relationships/hyperlink" Target="https://publications.aap.org/pediatrics/article-abstract/115/5/1367/67552/Effect-of-Infant-Feeding-on-the-Risk-of-Obesity" TargetMode="External"/><Relationship Id="rId25" Type="http://schemas.openxmlformats.org/officeDocument/2006/relationships/hyperlink" Target="http://samples.jbpub.com/9781284094381/Chapter1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mc.org.uk/supporting-information-on-standards-for-student-supervision-and-assessment/practice-assessment/what-do-practice-assessors-do/assessment-of-practice/evidenced-based-assessment/" TargetMode="External"/><Relationship Id="rId20" Type="http://schemas.openxmlformats.org/officeDocument/2006/relationships/hyperlink" Target="https://bmcpublichealth.biomedcentral.com/articles/10.1186/1471-2458-10-711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nature.com/articles/0802758" TargetMode="External"/><Relationship Id="rId11" Type="http://schemas.openxmlformats.org/officeDocument/2006/relationships/hyperlink" Target="https://www.gov.uk/government/organisations/ministry-of-housing-communities-and-local-government/about/statistics" TargetMode="External"/><Relationship Id="rId24" Type="http://schemas.openxmlformats.org/officeDocument/2006/relationships/hyperlink" Target="https://www.cochranelibrary.com/cdsr/doi/10.1002/14651858.CD001871.pub2/ful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healthsurvey.hscic.gov.uk/media/78619/HSE17-Adult-Child-BMI-rep.pdf" TargetMode="External"/><Relationship Id="rId23" Type="http://schemas.openxmlformats.org/officeDocument/2006/relationships/hyperlink" Target="https://scholar.google.com/scholar?cluster=18181342936762987167&amp;hl=en&amp;as_sdt=2005&amp;sciodt=0,5" TargetMode="External"/><Relationship Id="rId10" Type="http://schemas.openxmlformats.org/officeDocument/2006/relationships/hyperlink" Target="https://www.sciencedirect.com/science/article/abs/pii/S002234761201075X" TargetMode="External"/><Relationship Id="rId19" Type="http://schemas.openxmlformats.org/officeDocument/2006/relationships/hyperlink" Target="https://adc.bmj.com/content/100/7/631.shor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ature.com/articles/ijo2010156" TargetMode="External"/><Relationship Id="rId14" Type="http://schemas.openxmlformats.org/officeDocument/2006/relationships/hyperlink" Target="https://link.springer.com/article/10.1186/s12966-021-01082-2" TargetMode="External"/><Relationship Id="rId22" Type="http://schemas.openxmlformats.org/officeDocument/2006/relationships/hyperlink" Target="https://www.sciencedirect.com/science/article/abs/pii/S1521690X05000357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A78E1D-34B6-4EFC-9EEF-4F73CCAD18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2791</Words>
  <Characters>15910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anushka brown</dc:creator>
  <cp:keywords/>
  <dc:description/>
  <cp:lastModifiedBy>anushka brown</cp:lastModifiedBy>
  <cp:revision>25</cp:revision>
  <dcterms:created xsi:type="dcterms:W3CDTF">2022-07-14T15:06:00Z</dcterms:created>
  <dcterms:modified xsi:type="dcterms:W3CDTF">2022-07-14T15:45:00Z</dcterms:modified>
</cp:coreProperties>
</file>