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E726D" w14:textId="527EF948" w:rsidR="005E3060" w:rsidRDefault="14865F09" w:rsidP="66D1F8C0">
      <w:pPr>
        <w:jc w:val="center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Live Event Portfolio</w:t>
      </w:r>
    </w:p>
    <w:p w14:paraId="0D4BB256" w14:textId="14C4F50E" w:rsidR="005E3060" w:rsidRDefault="60594507" w:rsidP="66D1F8C0">
      <w:pPr>
        <w:jc w:val="center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Student:</w:t>
      </w:r>
      <w:r w:rsidR="14865F09" w:rsidRPr="66D1F8C0">
        <w:rPr>
          <w:rFonts w:eastAsiaTheme="minorEastAsia"/>
          <w:sz w:val="24"/>
          <w:szCs w:val="24"/>
        </w:rPr>
        <w:t xml:space="preserve"> Savannah Kitching 2205032</w:t>
      </w:r>
    </w:p>
    <w:p w14:paraId="7B09E44A" w14:textId="29DAE4C7" w:rsidR="005E3060" w:rsidRDefault="14865F09" w:rsidP="66D1F8C0">
      <w:pPr>
        <w:jc w:val="center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Lecture: Deborah Jenkins </w:t>
      </w:r>
    </w:p>
    <w:p w14:paraId="0098EF72" w14:textId="65FFEE77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0F6C415F" w14:textId="5043B764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096FC22C" w14:textId="3B80AFA0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25DA5A9F" w14:textId="7F115FCC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308BA9CE" w14:textId="2BF633E2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2916842B" w14:textId="6DDD8F5E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69855AE9" w14:textId="30F72A13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15C1798E" w14:textId="43A7EF50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5BA9E2C1" w14:textId="4034D231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5E72C1AA" w14:textId="5E2B1366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70BB63DE" w14:textId="3E500CE3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25A9D23E" w14:textId="72E4353E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75632372" w14:textId="0158F21E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08A1D4BE" w14:textId="6C3E61CE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059B2B00" w14:textId="213B6896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1A4D3EA7" w14:textId="6094D265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0D71AEDE" w14:textId="1B512E75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2C03BB08" w14:textId="731FA1DD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18260094" w14:textId="6701C14E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405E4C35" w14:textId="1813DE21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59D86BA8" w14:textId="15F7968B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612B9ED3" w14:textId="197B4DF0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29A2185E" w14:textId="17775F55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5604DC1E" w14:textId="3541CF7B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0A8E6A05" w14:textId="3DB0D3C0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498EBC73" w14:textId="662A62A7" w:rsidR="005E3060" w:rsidRDefault="005E3060" w:rsidP="66D1F8C0">
      <w:pPr>
        <w:jc w:val="center"/>
        <w:rPr>
          <w:rFonts w:eastAsiaTheme="minorEastAsia"/>
          <w:sz w:val="24"/>
          <w:szCs w:val="24"/>
        </w:rPr>
      </w:pPr>
    </w:p>
    <w:p w14:paraId="33A03252" w14:textId="2CDA7307" w:rsidR="005E3060" w:rsidRDefault="14865F09" w:rsidP="66D1F8C0">
      <w:pPr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Tabel of context </w:t>
      </w:r>
    </w:p>
    <w:p w14:paraId="4F0908F2" w14:textId="3C81B62B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Introduction..........................................</w:t>
      </w:r>
    </w:p>
    <w:p w14:paraId="199E42EF" w14:textId="27106E8B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Date, Timings and event rota .............................................</w:t>
      </w:r>
    </w:p>
    <w:p w14:paraId="283F4E24" w14:textId="3E35A07A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Aimes and objectives ...............................................</w:t>
      </w:r>
    </w:p>
    <w:p w14:paraId="50A70AFB" w14:textId="6FF8D782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Evidence of planning ...........................................</w:t>
      </w:r>
    </w:p>
    <w:p w14:paraId="4BE5793A" w14:textId="722697E2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Event marketing plan ...................................................</w:t>
      </w:r>
    </w:p>
    <w:p w14:paraId="3172E7C8" w14:textId="5ED5CF25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Finances .........................................................</w:t>
      </w:r>
    </w:p>
    <w:p w14:paraId="39C30C20" w14:textId="3D6EAE65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Risk management and legal arrangements ......................................................</w:t>
      </w:r>
    </w:p>
    <w:p w14:paraId="42AC912A" w14:textId="49BD0660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References ................................................................</w:t>
      </w:r>
    </w:p>
    <w:p w14:paraId="4A8CCF03" w14:textId="057069DF" w:rsidR="10AD1AB9" w:rsidRDefault="10AD1AB9" w:rsidP="66D1F8C0">
      <w:pPr>
        <w:pStyle w:val="ListParagraph"/>
        <w:numPr>
          <w:ilvl w:val="0"/>
          <w:numId w:val="14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Appendix .................................................................</w:t>
      </w:r>
    </w:p>
    <w:p w14:paraId="59EDCAB5" w14:textId="6C854211" w:rsidR="005E3060" w:rsidRDefault="005E3060" w:rsidP="66D1F8C0">
      <w:pPr>
        <w:rPr>
          <w:rFonts w:eastAsiaTheme="minorEastAsia"/>
          <w:sz w:val="24"/>
          <w:szCs w:val="24"/>
        </w:rPr>
      </w:pPr>
    </w:p>
    <w:p w14:paraId="2F31976D" w14:textId="2F50FDDA" w:rsidR="005E3060" w:rsidRDefault="005E3060" w:rsidP="66D1F8C0">
      <w:pPr>
        <w:rPr>
          <w:rFonts w:eastAsiaTheme="minorEastAsia"/>
          <w:sz w:val="24"/>
          <w:szCs w:val="24"/>
        </w:rPr>
      </w:pPr>
    </w:p>
    <w:p w14:paraId="16BEC88A" w14:textId="2E8A4AA2" w:rsidR="005E3060" w:rsidRDefault="005E3060" w:rsidP="66D1F8C0">
      <w:pPr>
        <w:rPr>
          <w:rFonts w:eastAsiaTheme="minorEastAsia"/>
          <w:sz w:val="24"/>
          <w:szCs w:val="24"/>
        </w:rPr>
      </w:pPr>
    </w:p>
    <w:p w14:paraId="4C339698" w14:textId="2A74E8B1" w:rsidR="005E3060" w:rsidRDefault="005E3060" w:rsidP="66D1F8C0">
      <w:pPr>
        <w:rPr>
          <w:rFonts w:eastAsiaTheme="minorEastAsia"/>
          <w:sz w:val="24"/>
          <w:szCs w:val="24"/>
        </w:rPr>
      </w:pPr>
    </w:p>
    <w:p w14:paraId="63E80F91" w14:textId="4BF44CA0" w:rsidR="005E3060" w:rsidRDefault="005E3060" w:rsidP="66D1F8C0">
      <w:pPr>
        <w:rPr>
          <w:rFonts w:eastAsiaTheme="minorEastAsia"/>
          <w:sz w:val="24"/>
          <w:szCs w:val="24"/>
        </w:rPr>
      </w:pPr>
    </w:p>
    <w:p w14:paraId="18953466" w14:textId="0C7C6025" w:rsidR="005E3060" w:rsidRDefault="005E3060" w:rsidP="66D1F8C0">
      <w:pPr>
        <w:rPr>
          <w:rFonts w:eastAsiaTheme="minorEastAsia"/>
          <w:sz w:val="24"/>
          <w:szCs w:val="24"/>
        </w:rPr>
      </w:pPr>
    </w:p>
    <w:p w14:paraId="042E7327" w14:textId="53A41929" w:rsidR="005E3060" w:rsidRDefault="005E3060" w:rsidP="66D1F8C0">
      <w:pPr>
        <w:rPr>
          <w:rFonts w:eastAsiaTheme="minorEastAsia"/>
          <w:sz w:val="24"/>
          <w:szCs w:val="24"/>
        </w:rPr>
      </w:pPr>
    </w:p>
    <w:p w14:paraId="34FD4EA5" w14:textId="69B0D047" w:rsidR="005E3060" w:rsidRDefault="005E3060" w:rsidP="66D1F8C0">
      <w:pPr>
        <w:rPr>
          <w:rFonts w:eastAsiaTheme="minorEastAsia"/>
          <w:sz w:val="24"/>
          <w:szCs w:val="24"/>
        </w:rPr>
      </w:pPr>
    </w:p>
    <w:p w14:paraId="7F65E437" w14:textId="4167D777" w:rsidR="005E3060" w:rsidRDefault="005E3060" w:rsidP="66D1F8C0">
      <w:pPr>
        <w:rPr>
          <w:rFonts w:eastAsiaTheme="minorEastAsia"/>
          <w:sz w:val="24"/>
          <w:szCs w:val="24"/>
        </w:rPr>
      </w:pPr>
    </w:p>
    <w:p w14:paraId="6EA4C267" w14:textId="556B8ACD" w:rsidR="005E3060" w:rsidRDefault="005E3060" w:rsidP="66D1F8C0">
      <w:pPr>
        <w:rPr>
          <w:rFonts w:eastAsiaTheme="minorEastAsia"/>
          <w:sz w:val="24"/>
          <w:szCs w:val="24"/>
        </w:rPr>
      </w:pPr>
    </w:p>
    <w:p w14:paraId="62C2A955" w14:textId="067FAA25" w:rsidR="005E3060" w:rsidRDefault="005E3060" w:rsidP="66D1F8C0">
      <w:pPr>
        <w:rPr>
          <w:rFonts w:eastAsiaTheme="minorEastAsia"/>
          <w:sz w:val="24"/>
          <w:szCs w:val="24"/>
        </w:rPr>
      </w:pPr>
    </w:p>
    <w:p w14:paraId="55093747" w14:textId="5910B9AF" w:rsidR="005E3060" w:rsidRDefault="005E3060" w:rsidP="66D1F8C0">
      <w:pPr>
        <w:rPr>
          <w:rFonts w:eastAsiaTheme="minorEastAsia"/>
          <w:sz w:val="24"/>
          <w:szCs w:val="24"/>
        </w:rPr>
      </w:pPr>
    </w:p>
    <w:p w14:paraId="544A8DCB" w14:textId="34A1F0BC" w:rsidR="005E3060" w:rsidRDefault="005E3060" w:rsidP="66D1F8C0">
      <w:pPr>
        <w:rPr>
          <w:rFonts w:eastAsiaTheme="minorEastAsia"/>
          <w:sz w:val="24"/>
          <w:szCs w:val="24"/>
        </w:rPr>
      </w:pPr>
    </w:p>
    <w:p w14:paraId="5037CA63" w14:textId="64A319F2" w:rsidR="005E3060" w:rsidRDefault="005E3060" w:rsidP="66D1F8C0">
      <w:pPr>
        <w:rPr>
          <w:rFonts w:eastAsiaTheme="minorEastAsia"/>
          <w:sz w:val="24"/>
          <w:szCs w:val="24"/>
        </w:rPr>
      </w:pPr>
    </w:p>
    <w:p w14:paraId="78CD4693" w14:textId="48025D5C" w:rsidR="005E3060" w:rsidRDefault="005E3060" w:rsidP="66D1F8C0">
      <w:pPr>
        <w:rPr>
          <w:rFonts w:eastAsiaTheme="minorEastAsia"/>
          <w:sz w:val="24"/>
          <w:szCs w:val="24"/>
        </w:rPr>
      </w:pPr>
    </w:p>
    <w:p w14:paraId="00823274" w14:textId="11C2F144" w:rsidR="005E3060" w:rsidRDefault="005E3060" w:rsidP="66D1F8C0">
      <w:pPr>
        <w:rPr>
          <w:rFonts w:eastAsiaTheme="minorEastAsia"/>
          <w:sz w:val="24"/>
          <w:szCs w:val="24"/>
        </w:rPr>
      </w:pPr>
    </w:p>
    <w:p w14:paraId="05EE550D" w14:textId="6398FDDC" w:rsidR="005E3060" w:rsidRDefault="005E3060" w:rsidP="66D1F8C0">
      <w:pPr>
        <w:rPr>
          <w:rFonts w:eastAsiaTheme="minorEastAsia"/>
          <w:sz w:val="24"/>
          <w:szCs w:val="24"/>
        </w:rPr>
      </w:pPr>
    </w:p>
    <w:p w14:paraId="57970AFB" w14:textId="5DBF76F6" w:rsidR="005E3060" w:rsidRDefault="005E3060" w:rsidP="66D1F8C0">
      <w:pPr>
        <w:rPr>
          <w:rFonts w:eastAsiaTheme="minorEastAsia"/>
          <w:sz w:val="24"/>
          <w:szCs w:val="24"/>
        </w:rPr>
      </w:pPr>
    </w:p>
    <w:p w14:paraId="36133AD6" w14:textId="6749281A" w:rsidR="66D1F8C0" w:rsidRDefault="66D1F8C0" w:rsidP="66D1F8C0">
      <w:pPr>
        <w:rPr>
          <w:rFonts w:eastAsiaTheme="minorEastAsia"/>
          <w:sz w:val="24"/>
          <w:szCs w:val="24"/>
        </w:rPr>
      </w:pPr>
    </w:p>
    <w:p w14:paraId="0462D6C7" w14:textId="2245687C" w:rsidR="66D1F8C0" w:rsidRDefault="66D1F8C0" w:rsidP="66D1F8C0">
      <w:pPr>
        <w:rPr>
          <w:rFonts w:eastAsiaTheme="minorEastAsia"/>
          <w:sz w:val="24"/>
          <w:szCs w:val="24"/>
        </w:rPr>
      </w:pPr>
    </w:p>
    <w:p w14:paraId="4B8C0D19" w14:textId="2A31B09F" w:rsidR="005E3060" w:rsidRDefault="005E3060" w:rsidP="66D1F8C0">
      <w:pPr>
        <w:rPr>
          <w:rFonts w:eastAsiaTheme="minorEastAsia"/>
          <w:sz w:val="24"/>
          <w:szCs w:val="24"/>
        </w:rPr>
      </w:pPr>
    </w:p>
    <w:p w14:paraId="71FCE589" w14:textId="3E8A0BB3" w:rsidR="005E3060" w:rsidRDefault="14865F09" w:rsidP="66D1F8C0">
      <w:pPr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Introduction </w:t>
      </w:r>
    </w:p>
    <w:p w14:paraId="09A9DFAD" w14:textId="07D7A771" w:rsidR="005E3060" w:rsidRDefault="4347BC7B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This live event will be an Indie rock live music </w:t>
      </w:r>
      <w:r w:rsidR="2976BE80" w:rsidRPr="66D1F8C0">
        <w:rPr>
          <w:rFonts w:eastAsiaTheme="minorEastAsia"/>
          <w:sz w:val="24"/>
          <w:szCs w:val="24"/>
        </w:rPr>
        <w:t>features</w:t>
      </w:r>
      <w:r w:rsidRPr="66D1F8C0">
        <w:rPr>
          <w:rFonts w:eastAsiaTheme="minorEastAsia"/>
          <w:sz w:val="24"/>
          <w:szCs w:val="24"/>
        </w:rPr>
        <w:t xml:space="preserve"> by three bans which be Coda, The False Idles and Stone</w:t>
      </w:r>
      <w:r w:rsidR="4A857AAC" w:rsidRPr="66D1F8C0">
        <w:rPr>
          <w:rFonts w:eastAsiaTheme="minorEastAsia"/>
          <w:sz w:val="24"/>
          <w:szCs w:val="24"/>
        </w:rPr>
        <w:t xml:space="preserve"> </w:t>
      </w:r>
      <w:r w:rsidRPr="66D1F8C0">
        <w:rPr>
          <w:rFonts w:eastAsiaTheme="minorEastAsia"/>
          <w:sz w:val="24"/>
          <w:szCs w:val="24"/>
        </w:rPr>
        <w:t xml:space="preserve">Deaf. Have three of the bands play at the </w:t>
      </w:r>
      <w:r w:rsidR="5AD87DE1" w:rsidRPr="66D1F8C0">
        <w:rPr>
          <w:rFonts w:eastAsiaTheme="minorEastAsia"/>
          <w:sz w:val="24"/>
          <w:szCs w:val="24"/>
        </w:rPr>
        <w:t xml:space="preserve">event was important as two off the bands were a </w:t>
      </w:r>
      <w:r w:rsidR="6E6F8A57" w:rsidRPr="66D1F8C0">
        <w:rPr>
          <w:rFonts w:eastAsiaTheme="minorEastAsia"/>
          <w:sz w:val="24"/>
          <w:szCs w:val="24"/>
        </w:rPr>
        <w:t>following</w:t>
      </w:r>
      <w:r w:rsidR="5AD87DE1" w:rsidRPr="66D1F8C0">
        <w:rPr>
          <w:rFonts w:eastAsiaTheme="minorEastAsia"/>
          <w:sz w:val="24"/>
          <w:szCs w:val="24"/>
        </w:rPr>
        <w:t xml:space="preserve"> up </w:t>
      </w:r>
      <w:r w:rsidR="36632568" w:rsidRPr="66D1F8C0">
        <w:rPr>
          <w:rFonts w:eastAsiaTheme="minorEastAsia"/>
          <w:sz w:val="24"/>
          <w:szCs w:val="24"/>
        </w:rPr>
        <w:t>before</w:t>
      </w:r>
      <w:r w:rsidR="5AD87DE1" w:rsidRPr="66D1F8C0">
        <w:rPr>
          <w:rFonts w:eastAsiaTheme="minorEastAsia"/>
          <w:sz w:val="24"/>
          <w:szCs w:val="24"/>
        </w:rPr>
        <w:t xml:space="preserve"> the Stone Deaf came on. This was the group </w:t>
      </w:r>
      <w:r w:rsidR="77D1B502" w:rsidRPr="66D1F8C0">
        <w:rPr>
          <w:rFonts w:eastAsiaTheme="minorEastAsia"/>
          <w:sz w:val="24"/>
          <w:szCs w:val="24"/>
        </w:rPr>
        <w:t>unique</w:t>
      </w:r>
      <w:r w:rsidR="5AD87DE1" w:rsidRPr="66D1F8C0">
        <w:rPr>
          <w:rFonts w:eastAsiaTheme="minorEastAsia"/>
          <w:sz w:val="24"/>
          <w:szCs w:val="24"/>
        </w:rPr>
        <w:t xml:space="preserve"> selling point as it would </w:t>
      </w:r>
      <w:r w:rsidR="41077FE6" w:rsidRPr="66D1F8C0">
        <w:rPr>
          <w:rFonts w:eastAsiaTheme="minorEastAsia"/>
          <w:sz w:val="24"/>
          <w:szCs w:val="24"/>
        </w:rPr>
        <w:t>engage</w:t>
      </w:r>
      <w:r w:rsidR="5AD87DE1" w:rsidRPr="66D1F8C0">
        <w:rPr>
          <w:rFonts w:eastAsiaTheme="minorEastAsia"/>
          <w:sz w:val="24"/>
          <w:szCs w:val="24"/>
        </w:rPr>
        <w:t xml:space="preserve"> with many customers to come and join </w:t>
      </w:r>
      <w:r w:rsidR="3A2AF07A" w:rsidRPr="66D1F8C0">
        <w:rPr>
          <w:rFonts w:eastAsiaTheme="minorEastAsia"/>
          <w:sz w:val="24"/>
          <w:szCs w:val="24"/>
        </w:rPr>
        <w:t xml:space="preserve">the </w:t>
      </w:r>
      <w:r w:rsidR="6B9B9034" w:rsidRPr="66D1F8C0">
        <w:rPr>
          <w:rFonts w:eastAsiaTheme="minorEastAsia"/>
          <w:sz w:val="24"/>
          <w:szCs w:val="24"/>
        </w:rPr>
        <w:t>e</w:t>
      </w:r>
      <w:r w:rsidR="3A2AF07A" w:rsidRPr="66D1F8C0">
        <w:rPr>
          <w:rFonts w:eastAsiaTheme="minorEastAsia"/>
          <w:sz w:val="24"/>
          <w:szCs w:val="24"/>
        </w:rPr>
        <w:t xml:space="preserve">vent on the night. </w:t>
      </w:r>
    </w:p>
    <w:p w14:paraId="5218451F" w14:textId="03A1742F" w:rsidR="005E3060" w:rsidRDefault="7BC68BED" w:rsidP="66D1F8C0">
      <w:pPr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Date, </w:t>
      </w:r>
      <w:r w:rsidR="474959B8" w:rsidRPr="66D1F8C0">
        <w:rPr>
          <w:rFonts w:eastAsiaTheme="minorEastAsia"/>
          <w:b/>
          <w:bCs/>
          <w:sz w:val="24"/>
          <w:szCs w:val="24"/>
        </w:rPr>
        <w:t xml:space="preserve">Timings and event rota </w:t>
      </w:r>
    </w:p>
    <w:p w14:paraId="768D469A" w14:textId="4E276D9B" w:rsidR="005E3060" w:rsidRDefault="2EADBA40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The love music event is on 20</w:t>
      </w:r>
      <w:r w:rsidRPr="66D1F8C0">
        <w:rPr>
          <w:rFonts w:eastAsiaTheme="minorEastAsia"/>
          <w:sz w:val="24"/>
          <w:szCs w:val="24"/>
          <w:vertAlign w:val="superscript"/>
        </w:rPr>
        <w:t>th</w:t>
      </w:r>
      <w:r w:rsidRPr="66D1F8C0">
        <w:rPr>
          <w:rFonts w:eastAsiaTheme="minorEastAsia"/>
          <w:sz w:val="24"/>
          <w:szCs w:val="24"/>
        </w:rPr>
        <w:t xml:space="preserve"> of March 2024. </w:t>
      </w:r>
      <w:r w:rsidR="3A2AF07A" w:rsidRPr="66D1F8C0">
        <w:rPr>
          <w:rFonts w:eastAsiaTheme="minorEastAsia"/>
          <w:sz w:val="24"/>
          <w:szCs w:val="24"/>
        </w:rPr>
        <w:t xml:space="preserve">The timings of live music event </w:t>
      </w:r>
      <w:r w:rsidR="6712409C" w:rsidRPr="66D1F8C0">
        <w:rPr>
          <w:rFonts w:eastAsiaTheme="minorEastAsia"/>
          <w:sz w:val="24"/>
          <w:szCs w:val="24"/>
        </w:rPr>
        <w:t>were</w:t>
      </w:r>
      <w:r w:rsidR="3A2AF07A" w:rsidRPr="66D1F8C0">
        <w:rPr>
          <w:rFonts w:eastAsiaTheme="minorEastAsia"/>
          <w:sz w:val="24"/>
          <w:szCs w:val="24"/>
        </w:rPr>
        <w:t xml:space="preserve"> 6pm the doors open and then the first live bands started </w:t>
      </w:r>
      <w:r w:rsidR="1CA991B8" w:rsidRPr="66D1F8C0">
        <w:rPr>
          <w:rFonts w:eastAsiaTheme="minorEastAsia"/>
          <w:sz w:val="24"/>
          <w:szCs w:val="24"/>
        </w:rPr>
        <w:t xml:space="preserve">at 8pm and the last band would start at half past 9 which then </w:t>
      </w:r>
      <w:r w:rsidR="08C93119" w:rsidRPr="66D1F8C0">
        <w:rPr>
          <w:rFonts w:eastAsiaTheme="minorEastAsia"/>
          <w:sz w:val="24"/>
          <w:szCs w:val="24"/>
        </w:rPr>
        <w:t>will</w:t>
      </w:r>
      <w:r w:rsidR="1CA991B8" w:rsidRPr="66D1F8C0">
        <w:rPr>
          <w:rFonts w:eastAsiaTheme="minorEastAsia"/>
          <w:sz w:val="24"/>
          <w:szCs w:val="24"/>
        </w:rPr>
        <w:t xml:space="preserve"> be ending at 11pm. The </w:t>
      </w:r>
      <w:r w:rsidR="4BD645F8" w:rsidRPr="66D1F8C0">
        <w:rPr>
          <w:rFonts w:eastAsiaTheme="minorEastAsia"/>
          <w:sz w:val="24"/>
          <w:szCs w:val="24"/>
        </w:rPr>
        <w:t>location</w:t>
      </w:r>
      <w:r w:rsidR="1CA991B8" w:rsidRPr="66D1F8C0">
        <w:rPr>
          <w:rFonts w:eastAsiaTheme="minorEastAsia"/>
          <w:sz w:val="24"/>
          <w:szCs w:val="24"/>
        </w:rPr>
        <w:t xml:space="preserve"> of the event would be held at the Bunkhouse within Swansea as this was the perfect </w:t>
      </w:r>
      <w:r w:rsidR="0D085BA4" w:rsidRPr="66D1F8C0">
        <w:rPr>
          <w:rFonts w:eastAsiaTheme="minorEastAsia"/>
          <w:sz w:val="24"/>
          <w:szCs w:val="24"/>
        </w:rPr>
        <w:t>location</w:t>
      </w:r>
      <w:r w:rsidR="1F8AB81C" w:rsidRPr="66D1F8C0">
        <w:rPr>
          <w:rFonts w:eastAsiaTheme="minorEastAsia"/>
          <w:sz w:val="24"/>
          <w:szCs w:val="24"/>
        </w:rPr>
        <w:t xml:space="preserve"> </w:t>
      </w:r>
      <w:r w:rsidR="1CA991B8" w:rsidRPr="66D1F8C0">
        <w:rPr>
          <w:rFonts w:eastAsiaTheme="minorEastAsia"/>
          <w:sz w:val="24"/>
          <w:szCs w:val="24"/>
        </w:rPr>
        <w:t xml:space="preserve">for the </w:t>
      </w:r>
      <w:r w:rsidR="5039D28D" w:rsidRPr="66D1F8C0">
        <w:rPr>
          <w:rFonts w:eastAsiaTheme="minorEastAsia"/>
          <w:sz w:val="24"/>
          <w:szCs w:val="24"/>
        </w:rPr>
        <w:t xml:space="preserve">live music event </w:t>
      </w:r>
      <w:r w:rsidR="4A3D8471" w:rsidRPr="66D1F8C0">
        <w:rPr>
          <w:rFonts w:eastAsiaTheme="minorEastAsia"/>
          <w:sz w:val="24"/>
          <w:szCs w:val="24"/>
        </w:rPr>
        <w:t xml:space="preserve">as the Bunkhouse has cater indie rock there before and they have the facilities there which makes the venue look and feel like </w:t>
      </w:r>
      <w:r w:rsidR="28D5002A" w:rsidRPr="66D1F8C0">
        <w:rPr>
          <w:rFonts w:eastAsiaTheme="minorEastAsia"/>
          <w:sz w:val="24"/>
          <w:szCs w:val="24"/>
        </w:rPr>
        <w:t>you are</w:t>
      </w:r>
      <w:r w:rsidR="4A3D8471" w:rsidRPr="66D1F8C0">
        <w:rPr>
          <w:rFonts w:eastAsiaTheme="minorEastAsia"/>
          <w:sz w:val="24"/>
          <w:szCs w:val="24"/>
        </w:rPr>
        <w:t xml:space="preserve"> within and indie rock live music event</w:t>
      </w:r>
      <w:r w:rsidR="03128FF5" w:rsidRPr="66D1F8C0">
        <w:rPr>
          <w:rFonts w:eastAsiaTheme="minorEastAsia"/>
          <w:sz w:val="24"/>
          <w:szCs w:val="24"/>
        </w:rPr>
        <w:t xml:space="preserve"> venue</w:t>
      </w:r>
      <w:r w:rsidR="4A3D8471" w:rsidRPr="66D1F8C0">
        <w:rPr>
          <w:rFonts w:eastAsiaTheme="minorEastAsia"/>
          <w:sz w:val="24"/>
          <w:szCs w:val="24"/>
        </w:rPr>
        <w:t xml:space="preserve">. </w:t>
      </w:r>
    </w:p>
    <w:p w14:paraId="221C8884" w14:textId="778750FE" w:rsidR="58BA79C8" w:rsidRDefault="58BA79C8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The rota of the band was:</w:t>
      </w:r>
    </w:p>
    <w:p w14:paraId="16ED0E59" w14:textId="740AB6B2" w:rsidR="58BA79C8" w:rsidRDefault="58BA79C8" w:rsidP="66D1F8C0">
      <w:pPr>
        <w:pStyle w:val="ListParagraph"/>
        <w:numPr>
          <w:ilvl w:val="0"/>
          <w:numId w:val="15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The False Idles – 20:00 to 20:30 </w:t>
      </w:r>
    </w:p>
    <w:p w14:paraId="4E08995C" w14:textId="3BCDA159" w:rsidR="58BA79C8" w:rsidRDefault="58BA79C8" w:rsidP="66D1F8C0">
      <w:pPr>
        <w:pStyle w:val="ListParagraph"/>
        <w:numPr>
          <w:ilvl w:val="0"/>
          <w:numId w:val="15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Coda – 20:45 to 21:15 </w:t>
      </w:r>
    </w:p>
    <w:p w14:paraId="1739517C" w14:textId="2512B8B7" w:rsidR="58BA79C8" w:rsidRDefault="58BA79C8" w:rsidP="66D1F8C0">
      <w:pPr>
        <w:pStyle w:val="ListParagraph"/>
        <w:numPr>
          <w:ilvl w:val="0"/>
          <w:numId w:val="15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Stone Deaf – 21:30 </w:t>
      </w:r>
      <w:r w:rsidR="1DC5F55E" w:rsidRPr="66D1F8C0">
        <w:rPr>
          <w:rFonts w:eastAsiaTheme="minorEastAsia"/>
          <w:sz w:val="24"/>
          <w:szCs w:val="24"/>
        </w:rPr>
        <w:t xml:space="preserve">until 22:15 </w:t>
      </w:r>
    </w:p>
    <w:p w14:paraId="3714D98C" w14:textId="5FDB5907" w:rsidR="7F4A6B71" w:rsidRDefault="7F4A6B71" w:rsidP="66D1F8C0">
      <w:pPr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>Aims and Objectives of the event</w:t>
      </w:r>
    </w:p>
    <w:p w14:paraId="13364AB7" w14:textId="724647EA" w:rsidR="0235CD72" w:rsidRDefault="00F87B7E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An indie rock live music event organised and run by us can have a </w:t>
      </w:r>
      <w:r w:rsidR="1D206074" w:rsidRPr="66D1F8C0">
        <w:rPr>
          <w:rFonts w:eastAsiaTheme="minorEastAsia"/>
          <w:sz w:val="24"/>
          <w:szCs w:val="24"/>
        </w:rPr>
        <w:t>long-lasting effect</w:t>
      </w:r>
      <w:r w:rsidRPr="66D1F8C0">
        <w:rPr>
          <w:rFonts w:eastAsiaTheme="minorEastAsia"/>
          <w:sz w:val="24"/>
          <w:szCs w:val="24"/>
        </w:rPr>
        <w:t xml:space="preserve"> on both organisers and attendees, while also having a </w:t>
      </w:r>
      <w:r w:rsidR="5CCB31C1" w:rsidRPr="66D1F8C0">
        <w:rPr>
          <w:rFonts w:eastAsiaTheme="minorEastAsia"/>
          <w:sz w:val="24"/>
          <w:szCs w:val="24"/>
        </w:rPr>
        <w:t>positive impact</w:t>
      </w:r>
      <w:r w:rsidRPr="66D1F8C0">
        <w:rPr>
          <w:rFonts w:eastAsiaTheme="minorEastAsia"/>
          <w:sz w:val="24"/>
          <w:szCs w:val="24"/>
        </w:rPr>
        <w:t xml:space="preserve"> on campus life, </w:t>
      </w:r>
      <w:r w:rsidR="49AC95C6" w:rsidRPr="66D1F8C0">
        <w:rPr>
          <w:rFonts w:eastAsiaTheme="minorEastAsia"/>
          <w:sz w:val="24"/>
          <w:szCs w:val="24"/>
        </w:rPr>
        <w:t>students'</w:t>
      </w:r>
      <w:r w:rsidRPr="66D1F8C0">
        <w:rPr>
          <w:rFonts w:eastAsiaTheme="minorEastAsia"/>
          <w:sz w:val="24"/>
          <w:szCs w:val="24"/>
        </w:rPr>
        <w:t xml:space="preserve"> </w:t>
      </w:r>
      <w:r w:rsidR="41507282" w:rsidRPr="66D1F8C0">
        <w:rPr>
          <w:rFonts w:eastAsiaTheme="minorEastAsia"/>
          <w:sz w:val="24"/>
          <w:szCs w:val="24"/>
        </w:rPr>
        <w:t>engagement,</w:t>
      </w:r>
      <w:r w:rsidR="008F4E24" w:rsidRPr="66D1F8C0">
        <w:rPr>
          <w:rFonts w:eastAsiaTheme="minorEastAsia"/>
          <w:sz w:val="24"/>
          <w:szCs w:val="24"/>
        </w:rPr>
        <w:t xml:space="preserve"> and </w:t>
      </w:r>
      <w:r w:rsidR="01F02E41" w:rsidRPr="66D1F8C0">
        <w:rPr>
          <w:rFonts w:eastAsiaTheme="minorEastAsia"/>
          <w:sz w:val="24"/>
          <w:szCs w:val="24"/>
        </w:rPr>
        <w:t>the greater</w:t>
      </w:r>
      <w:r w:rsidR="00DF082E" w:rsidRPr="66D1F8C0">
        <w:rPr>
          <w:rFonts w:eastAsiaTheme="minorEastAsia"/>
          <w:sz w:val="24"/>
          <w:szCs w:val="24"/>
        </w:rPr>
        <w:t xml:space="preserve"> </w:t>
      </w:r>
      <w:r w:rsidR="14C05230" w:rsidRPr="66D1F8C0">
        <w:rPr>
          <w:rFonts w:eastAsiaTheme="minorEastAsia"/>
          <w:sz w:val="24"/>
          <w:szCs w:val="24"/>
        </w:rPr>
        <w:t>cultural</w:t>
      </w:r>
      <w:r w:rsidR="00DF082E" w:rsidRPr="66D1F8C0">
        <w:rPr>
          <w:rFonts w:eastAsiaTheme="minorEastAsia"/>
          <w:sz w:val="24"/>
          <w:szCs w:val="24"/>
        </w:rPr>
        <w:t xml:space="preserve"> environment. </w:t>
      </w:r>
    </w:p>
    <w:p w14:paraId="443F5C50" w14:textId="109FF435" w:rsidR="00DF082E" w:rsidRDefault="00DF082E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The aims and objects are:</w:t>
      </w:r>
    </w:p>
    <w:p w14:paraId="3680D427" w14:textId="18F12E0A" w:rsidR="00DF082E" w:rsidRDefault="00DF082E" w:rsidP="66D1F8C0">
      <w:pPr>
        <w:pStyle w:val="ListParagraph"/>
        <w:numPr>
          <w:ilvl w:val="0"/>
          <w:numId w:val="26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Promote student lead events </w:t>
      </w:r>
    </w:p>
    <w:p w14:paraId="15C2AC6A" w14:textId="07503F41" w:rsidR="00600762" w:rsidRDefault="00531891" w:rsidP="66D1F8C0">
      <w:pPr>
        <w:pStyle w:val="ListParagraph"/>
        <w:numPr>
          <w:ilvl w:val="0"/>
          <w:numId w:val="26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Create and entertainment and memories for students </w:t>
      </w:r>
    </w:p>
    <w:p w14:paraId="71A358BC" w14:textId="63E72D2F" w:rsidR="00DF082E" w:rsidRDefault="00DF082E" w:rsidP="66D1F8C0">
      <w:pPr>
        <w:pStyle w:val="ListParagraph"/>
        <w:numPr>
          <w:ilvl w:val="0"/>
          <w:numId w:val="26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Create </w:t>
      </w:r>
      <w:r w:rsidR="009E296F" w:rsidRPr="66D1F8C0">
        <w:rPr>
          <w:rFonts w:eastAsiaTheme="minorEastAsia"/>
          <w:sz w:val="24"/>
          <w:szCs w:val="24"/>
        </w:rPr>
        <w:t xml:space="preserve">awareness on different areas that events can be held ( </w:t>
      </w:r>
      <w:r w:rsidR="4F1974F3" w:rsidRPr="66D1F8C0">
        <w:rPr>
          <w:rFonts w:eastAsiaTheme="minorEastAsia"/>
          <w:sz w:val="24"/>
          <w:szCs w:val="24"/>
        </w:rPr>
        <w:t>e.g.</w:t>
      </w:r>
      <w:r w:rsidR="009E296F" w:rsidRPr="66D1F8C0">
        <w:rPr>
          <w:rFonts w:eastAsiaTheme="minorEastAsia"/>
          <w:sz w:val="24"/>
          <w:szCs w:val="24"/>
        </w:rPr>
        <w:t xml:space="preserve"> Bunkhouse) </w:t>
      </w:r>
    </w:p>
    <w:p w14:paraId="61AC18CD" w14:textId="60346670" w:rsidR="009E296F" w:rsidRDefault="005C2A35" w:rsidP="66D1F8C0">
      <w:pPr>
        <w:pStyle w:val="ListParagraph"/>
        <w:numPr>
          <w:ilvl w:val="0"/>
          <w:numId w:val="26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Support local music and </w:t>
      </w:r>
      <w:r w:rsidR="00A31109" w:rsidRPr="66D1F8C0">
        <w:rPr>
          <w:rFonts w:eastAsiaTheme="minorEastAsia"/>
          <w:sz w:val="24"/>
          <w:szCs w:val="24"/>
        </w:rPr>
        <w:t xml:space="preserve">scenes and venues </w:t>
      </w:r>
    </w:p>
    <w:p w14:paraId="4535CA41" w14:textId="6733DEB3" w:rsidR="00A31109" w:rsidRPr="00DF082E" w:rsidRDefault="00600762" w:rsidP="66D1F8C0">
      <w:pPr>
        <w:pStyle w:val="ListParagraph"/>
        <w:numPr>
          <w:ilvl w:val="0"/>
          <w:numId w:val="26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Engages a wide swarm Ed of students and the </w:t>
      </w:r>
      <w:r w:rsidR="2E59AC5B" w:rsidRPr="66D1F8C0">
        <w:rPr>
          <w:rFonts w:eastAsiaTheme="minorEastAsia"/>
          <w:sz w:val="24"/>
          <w:szCs w:val="24"/>
        </w:rPr>
        <w:t>community</w:t>
      </w:r>
      <w:r w:rsidRPr="66D1F8C0">
        <w:rPr>
          <w:rFonts w:eastAsiaTheme="minorEastAsia"/>
          <w:sz w:val="24"/>
          <w:szCs w:val="24"/>
        </w:rPr>
        <w:t xml:space="preserve"> to go </w:t>
      </w:r>
    </w:p>
    <w:p w14:paraId="17D1E31C" w14:textId="31037282" w:rsidR="0235CD72" w:rsidRDefault="0235CD72" w:rsidP="66D1F8C0">
      <w:pPr>
        <w:rPr>
          <w:rFonts w:eastAsiaTheme="minorEastAsia"/>
          <w:b/>
          <w:bCs/>
          <w:sz w:val="24"/>
          <w:szCs w:val="24"/>
        </w:rPr>
      </w:pPr>
    </w:p>
    <w:p w14:paraId="29D3C5C5" w14:textId="5B0539B2" w:rsidR="005E3060" w:rsidRDefault="684F26FD" w:rsidP="66D1F8C0">
      <w:pPr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Evidence of planning </w:t>
      </w:r>
    </w:p>
    <w:p w14:paraId="4A606191" w14:textId="38858F55" w:rsidR="005E3060" w:rsidRDefault="684F26FD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When planning for the group live event it was </w:t>
      </w:r>
      <w:r w:rsidR="1302486C" w:rsidRPr="66D1F8C0">
        <w:rPr>
          <w:rFonts w:eastAsiaTheme="minorEastAsia"/>
          <w:sz w:val="24"/>
          <w:szCs w:val="24"/>
        </w:rPr>
        <w:t>important</w:t>
      </w:r>
      <w:r w:rsidRPr="66D1F8C0">
        <w:rPr>
          <w:rFonts w:eastAsiaTheme="minorEastAsia"/>
          <w:sz w:val="24"/>
          <w:szCs w:val="24"/>
        </w:rPr>
        <w:t xml:space="preserve"> that we done as much research on live music before </w:t>
      </w:r>
      <w:r w:rsidR="7CE60A8B" w:rsidRPr="66D1F8C0">
        <w:rPr>
          <w:rFonts w:eastAsiaTheme="minorEastAsia"/>
          <w:sz w:val="24"/>
          <w:szCs w:val="24"/>
        </w:rPr>
        <w:t>heading</w:t>
      </w:r>
      <w:r w:rsidRPr="66D1F8C0">
        <w:rPr>
          <w:rFonts w:eastAsiaTheme="minorEastAsia"/>
          <w:sz w:val="24"/>
          <w:szCs w:val="24"/>
        </w:rPr>
        <w:t xml:space="preserve"> onto creating one </w:t>
      </w:r>
      <w:r w:rsidR="0ABCEE6F" w:rsidRPr="66D1F8C0">
        <w:rPr>
          <w:rFonts w:eastAsiaTheme="minorEastAsia"/>
          <w:sz w:val="24"/>
          <w:szCs w:val="24"/>
        </w:rPr>
        <w:t>ourselves</w:t>
      </w:r>
      <w:r w:rsidRPr="66D1F8C0">
        <w:rPr>
          <w:rFonts w:eastAsiaTheme="minorEastAsia"/>
          <w:sz w:val="24"/>
          <w:szCs w:val="24"/>
        </w:rPr>
        <w:t xml:space="preserve">. </w:t>
      </w:r>
      <w:r w:rsidR="1C38B9BB" w:rsidRPr="66D1F8C0">
        <w:rPr>
          <w:rFonts w:eastAsiaTheme="minorEastAsia"/>
          <w:sz w:val="24"/>
          <w:szCs w:val="24"/>
        </w:rPr>
        <w:t xml:space="preserve">When </w:t>
      </w:r>
      <w:r w:rsidR="0C92CAB9" w:rsidRPr="66D1F8C0">
        <w:rPr>
          <w:rFonts w:eastAsiaTheme="minorEastAsia"/>
          <w:sz w:val="24"/>
          <w:szCs w:val="24"/>
        </w:rPr>
        <w:t>searching</w:t>
      </w:r>
      <w:r w:rsidR="1C38B9BB" w:rsidRPr="66D1F8C0">
        <w:rPr>
          <w:rFonts w:eastAsiaTheme="minorEastAsia"/>
          <w:sz w:val="24"/>
          <w:szCs w:val="24"/>
        </w:rPr>
        <w:t xml:space="preserve"> more </w:t>
      </w:r>
      <w:r w:rsidR="04C9406C" w:rsidRPr="66D1F8C0">
        <w:rPr>
          <w:rFonts w:eastAsiaTheme="minorEastAsia"/>
          <w:sz w:val="24"/>
          <w:szCs w:val="24"/>
        </w:rPr>
        <w:t>in-depth</w:t>
      </w:r>
      <w:r w:rsidR="1C38B9BB" w:rsidRPr="66D1F8C0">
        <w:rPr>
          <w:rFonts w:eastAsiaTheme="minorEastAsia"/>
          <w:sz w:val="24"/>
          <w:szCs w:val="24"/>
        </w:rPr>
        <w:t xml:space="preserve"> of indie rock </w:t>
      </w:r>
      <w:r w:rsidR="46E7B866" w:rsidRPr="66D1F8C0">
        <w:rPr>
          <w:rFonts w:eastAsiaTheme="minorEastAsia"/>
          <w:sz w:val="24"/>
          <w:szCs w:val="24"/>
        </w:rPr>
        <w:t>I</w:t>
      </w:r>
      <w:r w:rsidR="1C38B9BB" w:rsidRPr="66D1F8C0">
        <w:rPr>
          <w:rFonts w:eastAsiaTheme="minorEastAsia"/>
          <w:sz w:val="24"/>
          <w:szCs w:val="24"/>
        </w:rPr>
        <w:t xml:space="preserve"> game a</w:t>
      </w:r>
      <w:r w:rsidR="3F084F3C" w:rsidRPr="66D1F8C0">
        <w:rPr>
          <w:rFonts w:eastAsiaTheme="minorEastAsia"/>
          <w:sz w:val="24"/>
          <w:szCs w:val="24"/>
        </w:rPr>
        <w:t xml:space="preserve">cross </w:t>
      </w:r>
      <w:r w:rsidR="1C38B9BB" w:rsidRPr="66D1F8C0">
        <w:rPr>
          <w:rFonts w:eastAsiaTheme="minorEastAsia"/>
          <w:sz w:val="24"/>
          <w:szCs w:val="24"/>
        </w:rPr>
        <w:t xml:space="preserve">an article by Jax. J. (2022) and he </w:t>
      </w:r>
      <w:r w:rsidR="24E08E7B" w:rsidRPr="66D1F8C0">
        <w:rPr>
          <w:rFonts w:eastAsiaTheme="minorEastAsia"/>
          <w:sz w:val="24"/>
          <w:szCs w:val="24"/>
        </w:rPr>
        <w:t>states,</w:t>
      </w:r>
      <w:r w:rsidR="1C38B9BB" w:rsidRPr="66D1F8C0">
        <w:rPr>
          <w:rFonts w:eastAsiaTheme="minorEastAsia"/>
          <w:sz w:val="24"/>
          <w:szCs w:val="24"/>
        </w:rPr>
        <w:t xml:space="preserve"> “while it’s easy to think of </w:t>
      </w:r>
      <w:r w:rsidR="20ACE0CF" w:rsidRPr="66D1F8C0">
        <w:rPr>
          <w:rFonts w:eastAsiaTheme="minorEastAsia"/>
          <w:sz w:val="24"/>
          <w:szCs w:val="24"/>
        </w:rPr>
        <w:t>indie</w:t>
      </w:r>
      <w:r w:rsidR="1C38B9BB" w:rsidRPr="66D1F8C0">
        <w:rPr>
          <w:rFonts w:eastAsiaTheme="minorEastAsia"/>
          <w:sz w:val="24"/>
          <w:szCs w:val="24"/>
        </w:rPr>
        <w:t xml:space="preserve"> rock as being a relic of the past, it’s actually more </w:t>
      </w:r>
      <w:r w:rsidR="2C858735" w:rsidRPr="66D1F8C0">
        <w:rPr>
          <w:rFonts w:eastAsiaTheme="minorEastAsia"/>
          <w:sz w:val="24"/>
          <w:szCs w:val="24"/>
        </w:rPr>
        <w:t>alive</w:t>
      </w:r>
      <w:r w:rsidR="1C38B9BB" w:rsidRPr="66D1F8C0">
        <w:rPr>
          <w:rFonts w:eastAsiaTheme="minorEastAsia"/>
          <w:sz w:val="24"/>
          <w:szCs w:val="24"/>
        </w:rPr>
        <w:t xml:space="preserve"> and well </w:t>
      </w:r>
      <w:r w:rsidR="2905E683" w:rsidRPr="66D1F8C0">
        <w:rPr>
          <w:rFonts w:eastAsiaTheme="minorEastAsia"/>
          <w:sz w:val="24"/>
          <w:szCs w:val="24"/>
        </w:rPr>
        <w:t xml:space="preserve">than ever”. </w:t>
      </w:r>
      <w:r w:rsidR="6A9D830F" w:rsidRPr="66D1F8C0">
        <w:rPr>
          <w:rFonts w:eastAsiaTheme="minorEastAsia"/>
          <w:sz w:val="24"/>
          <w:szCs w:val="24"/>
        </w:rPr>
        <w:t>Following</w:t>
      </w:r>
      <w:r w:rsidR="2905E683" w:rsidRPr="66D1F8C0">
        <w:rPr>
          <w:rFonts w:eastAsiaTheme="minorEastAsia"/>
          <w:sz w:val="24"/>
          <w:szCs w:val="24"/>
        </w:rPr>
        <w:t xml:space="preserve"> on from this it </w:t>
      </w:r>
      <w:r w:rsidR="24B68AB3" w:rsidRPr="66D1F8C0">
        <w:rPr>
          <w:rFonts w:eastAsiaTheme="minorEastAsia"/>
          <w:sz w:val="24"/>
          <w:szCs w:val="24"/>
        </w:rPr>
        <w:t>gives</w:t>
      </w:r>
      <w:r w:rsidR="2905E683" w:rsidRPr="66D1F8C0">
        <w:rPr>
          <w:rFonts w:eastAsiaTheme="minorEastAsia"/>
          <w:sz w:val="24"/>
          <w:szCs w:val="24"/>
        </w:rPr>
        <w:t xml:space="preserve"> </w:t>
      </w:r>
      <w:r w:rsidR="71A327C7" w:rsidRPr="66D1F8C0">
        <w:rPr>
          <w:rFonts w:eastAsiaTheme="minorEastAsia"/>
          <w:sz w:val="24"/>
          <w:szCs w:val="24"/>
        </w:rPr>
        <w:t>information</w:t>
      </w:r>
      <w:r w:rsidR="2905E683" w:rsidRPr="66D1F8C0">
        <w:rPr>
          <w:rFonts w:eastAsiaTheme="minorEastAsia"/>
          <w:sz w:val="24"/>
          <w:szCs w:val="24"/>
        </w:rPr>
        <w:t xml:space="preserve"> that indie rock is more popular </w:t>
      </w:r>
      <w:r w:rsidR="5DA30F6A" w:rsidRPr="66D1F8C0">
        <w:rPr>
          <w:rFonts w:eastAsiaTheme="minorEastAsia"/>
          <w:sz w:val="24"/>
          <w:szCs w:val="24"/>
        </w:rPr>
        <w:t>now,</w:t>
      </w:r>
      <w:r w:rsidR="2905E683" w:rsidRPr="66D1F8C0">
        <w:rPr>
          <w:rFonts w:eastAsiaTheme="minorEastAsia"/>
          <w:sz w:val="24"/>
          <w:szCs w:val="24"/>
        </w:rPr>
        <w:t xml:space="preserve"> so this fitted in</w:t>
      </w:r>
      <w:r w:rsidR="53268AD5" w:rsidRPr="66D1F8C0">
        <w:rPr>
          <w:rFonts w:eastAsiaTheme="minorEastAsia"/>
          <w:sz w:val="24"/>
          <w:szCs w:val="24"/>
        </w:rPr>
        <w:t xml:space="preserve"> well when organising and </w:t>
      </w:r>
      <w:r w:rsidR="2905E683" w:rsidRPr="66D1F8C0">
        <w:rPr>
          <w:rFonts w:eastAsiaTheme="minorEastAsia"/>
          <w:sz w:val="24"/>
          <w:szCs w:val="24"/>
        </w:rPr>
        <w:t>event</w:t>
      </w:r>
      <w:r w:rsidR="27A8953A" w:rsidRPr="66D1F8C0">
        <w:rPr>
          <w:rFonts w:eastAsiaTheme="minorEastAsia"/>
          <w:sz w:val="24"/>
          <w:szCs w:val="24"/>
        </w:rPr>
        <w:t xml:space="preserve"> which would be </w:t>
      </w:r>
      <w:r w:rsidR="2905E683" w:rsidRPr="66D1F8C0">
        <w:rPr>
          <w:rFonts w:eastAsiaTheme="minorEastAsia"/>
          <w:sz w:val="24"/>
          <w:szCs w:val="24"/>
        </w:rPr>
        <w:t>r</w:t>
      </w:r>
      <w:r w:rsidR="609BA6CB" w:rsidRPr="66D1F8C0">
        <w:rPr>
          <w:rFonts w:eastAsiaTheme="minorEastAsia"/>
          <w:sz w:val="24"/>
          <w:szCs w:val="24"/>
        </w:rPr>
        <w:t xml:space="preserve">an </w:t>
      </w:r>
      <w:r w:rsidR="2905E683" w:rsidRPr="66D1F8C0">
        <w:rPr>
          <w:rFonts w:eastAsiaTheme="minorEastAsia"/>
          <w:sz w:val="24"/>
          <w:szCs w:val="24"/>
        </w:rPr>
        <w:t xml:space="preserve">for </w:t>
      </w:r>
      <w:r w:rsidR="5FB2FFC6" w:rsidRPr="66D1F8C0">
        <w:rPr>
          <w:rFonts w:eastAsiaTheme="minorEastAsia"/>
          <w:sz w:val="24"/>
          <w:szCs w:val="24"/>
        </w:rPr>
        <w:t>students</w:t>
      </w:r>
      <w:r w:rsidR="2905E683" w:rsidRPr="66D1F8C0">
        <w:rPr>
          <w:rFonts w:eastAsiaTheme="minorEastAsia"/>
          <w:sz w:val="24"/>
          <w:szCs w:val="24"/>
        </w:rPr>
        <w:t xml:space="preserve"> by </w:t>
      </w:r>
      <w:r w:rsidR="02ECF170" w:rsidRPr="66D1F8C0">
        <w:rPr>
          <w:rFonts w:eastAsiaTheme="minorEastAsia"/>
          <w:sz w:val="24"/>
          <w:szCs w:val="24"/>
        </w:rPr>
        <w:t>students</w:t>
      </w:r>
      <w:r w:rsidR="2905E683" w:rsidRPr="66D1F8C0">
        <w:rPr>
          <w:rFonts w:eastAsiaTheme="minorEastAsia"/>
          <w:sz w:val="24"/>
          <w:szCs w:val="24"/>
        </w:rPr>
        <w:t xml:space="preserve">. </w:t>
      </w:r>
    </w:p>
    <w:p w14:paraId="68AF30DD" w14:textId="6F737186" w:rsidR="66D1F8C0" w:rsidRDefault="66D1F8C0" w:rsidP="66D1F8C0">
      <w:pPr>
        <w:pStyle w:val="NoSpacing"/>
        <w:rPr>
          <w:rFonts w:eastAsiaTheme="minorEastAsia"/>
        </w:rPr>
      </w:pPr>
    </w:p>
    <w:p w14:paraId="402464DD" w14:textId="67689845" w:rsidR="005E3060" w:rsidRDefault="67AACBB4" w:rsidP="66D1F8C0">
      <w:p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After completing the </w:t>
      </w:r>
      <w:r w:rsidR="70B4B60E" w:rsidRPr="66D1F8C0">
        <w:rPr>
          <w:rFonts w:eastAsiaTheme="minorEastAsia"/>
          <w:sz w:val="24"/>
          <w:szCs w:val="24"/>
        </w:rPr>
        <w:t>research</w:t>
      </w:r>
      <w:r w:rsidRPr="66D1F8C0">
        <w:rPr>
          <w:rFonts w:eastAsiaTheme="minorEastAsia"/>
          <w:sz w:val="24"/>
          <w:szCs w:val="24"/>
        </w:rPr>
        <w:t xml:space="preserve"> on the indie rock music and how popular it is</w:t>
      </w:r>
      <w:r w:rsidR="394EE8BC" w:rsidRPr="66D1F8C0">
        <w:rPr>
          <w:rFonts w:eastAsiaTheme="minorEastAsia"/>
          <w:sz w:val="24"/>
          <w:szCs w:val="24"/>
        </w:rPr>
        <w:t xml:space="preserve">. </w:t>
      </w:r>
      <w:bookmarkStart w:id="0" w:name="_Int_OhRUWQb4"/>
      <w:r w:rsidR="394EE8BC" w:rsidRPr="66D1F8C0">
        <w:rPr>
          <w:rFonts w:eastAsiaTheme="minorEastAsia"/>
          <w:sz w:val="24"/>
          <w:szCs w:val="24"/>
        </w:rPr>
        <w:t>I</w:t>
      </w:r>
      <w:r w:rsidRPr="66D1F8C0">
        <w:rPr>
          <w:rFonts w:eastAsiaTheme="minorEastAsia"/>
          <w:sz w:val="24"/>
          <w:szCs w:val="24"/>
        </w:rPr>
        <w:t xml:space="preserve">t was </w:t>
      </w:r>
      <w:r w:rsidR="5E760A52" w:rsidRPr="66D1F8C0">
        <w:rPr>
          <w:rFonts w:eastAsiaTheme="minorEastAsia"/>
          <w:sz w:val="24"/>
          <w:szCs w:val="24"/>
        </w:rPr>
        <w:t>important</w:t>
      </w:r>
      <w:r w:rsidRPr="66D1F8C0">
        <w:rPr>
          <w:rFonts w:eastAsiaTheme="minorEastAsia"/>
          <w:sz w:val="24"/>
          <w:szCs w:val="24"/>
        </w:rPr>
        <w:t xml:space="preserve"> that</w:t>
      </w:r>
      <w:r w:rsidR="12B52F93" w:rsidRPr="66D1F8C0">
        <w:rPr>
          <w:rFonts w:eastAsiaTheme="minorEastAsia"/>
          <w:sz w:val="24"/>
          <w:szCs w:val="24"/>
        </w:rPr>
        <w:t xml:space="preserve"> we all had</w:t>
      </w:r>
      <w:r w:rsidRPr="66D1F8C0">
        <w:rPr>
          <w:rFonts w:eastAsiaTheme="minorEastAsia"/>
          <w:sz w:val="24"/>
          <w:szCs w:val="24"/>
        </w:rPr>
        <w:t xml:space="preserve"> set roles for </w:t>
      </w:r>
      <w:r w:rsidR="2C5634CA" w:rsidRPr="66D1F8C0">
        <w:rPr>
          <w:rFonts w:eastAsiaTheme="minorEastAsia"/>
          <w:sz w:val="24"/>
          <w:szCs w:val="24"/>
        </w:rPr>
        <w:t>each other</w:t>
      </w:r>
      <w:r w:rsidR="77554DE5" w:rsidRPr="66D1F8C0">
        <w:rPr>
          <w:rFonts w:eastAsiaTheme="minorEastAsia"/>
          <w:sz w:val="24"/>
          <w:szCs w:val="24"/>
        </w:rPr>
        <w:t xml:space="preserve">. By having set roles for each other it gives use job roles which needed </w:t>
      </w:r>
      <w:r w:rsidRPr="66D1F8C0">
        <w:rPr>
          <w:rFonts w:eastAsiaTheme="minorEastAsia"/>
          <w:sz w:val="24"/>
          <w:szCs w:val="24"/>
        </w:rPr>
        <w:t xml:space="preserve">to be completed and </w:t>
      </w:r>
      <w:r w:rsidR="5E1C7A5E" w:rsidRPr="66D1F8C0">
        <w:rPr>
          <w:rFonts w:eastAsiaTheme="minorEastAsia"/>
          <w:sz w:val="24"/>
          <w:szCs w:val="24"/>
        </w:rPr>
        <w:t>started</w:t>
      </w:r>
      <w:r w:rsidRPr="66D1F8C0">
        <w:rPr>
          <w:rFonts w:eastAsiaTheme="minorEastAsia"/>
          <w:sz w:val="24"/>
          <w:szCs w:val="24"/>
        </w:rPr>
        <w:t xml:space="preserve"> at a </w:t>
      </w:r>
      <w:r w:rsidR="168A3C04" w:rsidRPr="66D1F8C0">
        <w:rPr>
          <w:rFonts w:eastAsiaTheme="minorEastAsia"/>
          <w:sz w:val="24"/>
          <w:szCs w:val="24"/>
        </w:rPr>
        <w:t>date and had a set date to complete it by.</w:t>
      </w:r>
      <w:bookmarkEnd w:id="0"/>
      <w:r w:rsidR="168A3C04" w:rsidRPr="66D1F8C0">
        <w:rPr>
          <w:rFonts w:eastAsiaTheme="minorEastAsia"/>
          <w:sz w:val="24"/>
          <w:szCs w:val="24"/>
        </w:rPr>
        <w:t xml:space="preserve"> As being a </w:t>
      </w:r>
      <w:r w:rsidR="7367D94E" w:rsidRPr="66D1F8C0">
        <w:rPr>
          <w:rFonts w:eastAsiaTheme="minorEastAsia"/>
          <w:sz w:val="24"/>
          <w:szCs w:val="24"/>
        </w:rPr>
        <w:t>member</w:t>
      </w:r>
      <w:r w:rsidR="168A3C04" w:rsidRPr="66D1F8C0">
        <w:rPr>
          <w:rFonts w:eastAsiaTheme="minorEastAsia"/>
          <w:sz w:val="24"/>
          <w:szCs w:val="24"/>
        </w:rPr>
        <w:t xml:space="preserve"> </w:t>
      </w:r>
      <w:r w:rsidR="7B0D9DC4" w:rsidRPr="66D1F8C0">
        <w:rPr>
          <w:rFonts w:eastAsiaTheme="minorEastAsia"/>
          <w:sz w:val="24"/>
          <w:szCs w:val="24"/>
        </w:rPr>
        <w:t>of four</w:t>
      </w:r>
      <w:r w:rsidR="168A3C04" w:rsidRPr="66D1F8C0">
        <w:rPr>
          <w:rFonts w:eastAsiaTheme="minorEastAsia"/>
          <w:sz w:val="24"/>
          <w:szCs w:val="24"/>
        </w:rPr>
        <w:t xml:space="preserve"> people </w:t>
      </w:r>
      <w:r w:rsidR="62B337E9" w:rsidRPr="66D1F8C0">
        <w:rPr>
          <w:rFonts w:eastAsiaTheme="minorEastAsia"/>
          <w:sz w:val="24"/>
          <w:szCs w:val="24"/>
        </w:rPr>
        <w:t xml:space="preserve">creating the event, one of my roles was to </w:t>
      </w:r>
      <w:r w:rsidR="168A3C04" w:rsidRPr="66D1F8C0">
        <w:rPr>
          <w:rFonts w:eastAsiaTheme="minorEastAsia"/>
          <w:sz w:val="24"/>
          <w:szCs w:val="24"/>
        </w:rPr>
        <w:t>com</w:t>
      </w:r>
      <w:r w:rsidR="06F18E6A" w:rsidRPr="66D1F8C0">
        <w:rPr>
          <w:rFonts w:eastAsiaTheme="minorEastAsia"/>
          <w:sz w:val="24"/>
          <w:szCs w:val="24"/>
        </w:rPr>
        <w:t>plete</w:t>
      </w:r>
      <w:r w:rsidR="168A3C04" w:rsidRPr="66D1F8C0">
        <w:rPr>
          <w:rFonts w:eastAsiaTheme="minorEastAsia"/>
          <w:sz w:val="24"/>
          <w:szCs w:val="24"/>
        </w:rPr>
        <w:t xml:space="preserve"> a G</w:t>
      </w:r>
      <w:r w:rsidR="796DAA85" w:rsidRPr="66D1F8C0">
        <w:rPr>
          <w:rFonts w:eastAsiaTheme="minorEastAsia"/>
          <w:sz w:val="24"/>
          <w:szCs w:val="24"/>
        </w:rPr>
        <w:t xml:space="preserve">antt </w:t>
      </w:r>
      <w:r w:rsidR="168A3C04" w:rsidRPr="66D1F8C0">
        <w:rPr>
          <w:rFonts w:eastAsiaTheme="minorEastAsia"/>
          <w:sz w:val="24"/>
          <w:szCs w:val="24"/>
        </w:rPr>
        <w:t>chart</w:t>
      </w:r>
      <w:r w:rsidR="31ABF953" w:rsidRPr="66D1F8C0">
        <w:rPr>
          <w:rFonts w:eastAsiaTheme="minorEastAsia"/>
          <w:sz w:val="24"/>
          <w:szCs w:val="24"/>
        </w:rPr>
        <w:t xml:space="preserve">. Having a </w:t>
      </w:r>
      <w:r w:rsidR="79F4D6D5" w:rsidRPr="66D1F8C0">
        <w:rPr>
          <w:rFonts w:eastAsiaTheme="minorEastAsia"/>
          <w:sz w:val="24"/>
          <w:szCs w:val="24"/>
        </w:rPr>
        <w:t>Gantt</w:t>
      </w:r>
      <w:r w:rsidR="31ABF953" w:rsidRPr="66D1F8C0">
        <w:rPr>
          <w:rFonts w:eastAsiaTheme="minorEastAsia"/>
          <w:sz w:val="24"/>
          <w:szCs w:val="24"/>
        </w:rPr>
        <w:t xml:space="preserve"> chart </w:t>
      </w:r>
      <w:r w:rsidR="4AD12DAB" w:rsidRPr="66D1F8C0">
        <w:rPr>
          <w:rFonts w:eastAsiaTheme="minorEastAsia"/>
          <w:sz w:val="24"/>
          <w:szCs w:val="24"/>
        </w:rPr>
        <w:t xml:space="preserve">will </w:t>
      </w:r>
      <w:r w:rsidR="688617E6" w:rsidRPr="66D1F8C0">
        <w:rPr>
          <w:rFonts w:eastAsiaTheme="minorEastAsia"/>
          <w:sz w:val="24"/>
          <w:szCs w:val="24"/>
        </w:rPr>
        <w:t>specify</w:t>
      </w:r>
      <w:r w:rsidR="4AD12DAB" w:rsidRPr="66D1F8C0">
        <w:rPr>
          <w:rFonts w:eastAsiaTheme="minorEastAsia"/>
          <w:sz w:val="24"/>
          <w:szCs w:val="24"/>
        </w:rPr>
        <w:t xml:space="preserve"> the objectives that need to be created, the daily and overall quantity, as well as the start and end dates for </w:t>
      </w:r>
      <w:r w:rsidR="57DDF39B" w:rsidRPr="66D1F8C0">
        <w:rPr>
          <w:rFonts w:eastAsiaTheme="minorEastAsia"/>
          <w:sz w:val="24"/>
          <w:szCs w:val="24"/>
        </w:rPr>
        <w:t>objectivise</w:t>
      </w:r>
      <w:r w:rsidR="4AD12DAB" w:rsidRPr="66D1F8C0">
        <w:rPr>
          <w:rFonts w:eastAsiaTheme="minorEastAsia"/>
          <w:sz w:val="24"/>
          <w:szCs w:val="24"/>
        </w:rPr>
        <w:t xml:space="preserve"> to be </w:t>
      </w:r>
      <w:r w:rsidR="50125F6F" w:rsidRPr="66D1F8C0">
        <w:rPr>
          <w:rFonts w:eastAsiaTheme="minorEastAsia"/>
          <w:sz w:val="24"/>
          <w:szCs w:val="24"/>
        </w:rPr>
        <w:t xml:space="preserve">completed. </w:t>
      </w:r>
      <w:r w:rsidR="0200FD99" w:rsidRPr="66D1F8C0">
        <w:rPr>
          <w:rFonts w:eastAsiaTheme="minorEastAsia"/>
          <w:sz w:val="24"/>
          <w:szCs w:val="24"/>
        </w:rPr>
        <w:t>(William</w:t>
      </w:r>
      <w:r w:rsidR="5137C40F" w:rsidRPr="66D1F8C0">
        <w:rPr>
          <w:rFonts w:eastAsiaTheme="minorEastAsia"/>
          <w:sz w:val="24"/>
          <w:szCs w:val="24"/>
        </w:rPr>
        <w:t>, J.M. 2003).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1800"/>
        <w:gridCol w:w="1800"/>
        <w:gridCol w:w="1800"/>
        <w:gridCol w:w="1800"/>
        <w:gridCol w:w="1800"/>
      </w:tblGrid>
      <w:tr w:rsidR="1144D3F6" w14:paraId="1992F4CA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0C35BF8E" w14:textId="737992DF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Task names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4EC76C5" w14:textId="0B643C60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>Who was Involved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B94D2C6" w14:textId="3DE67A18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Start date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41CEED3" w14:textId="0ABABD38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>Final date to complete task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5653BD99" w14:textId="719ABD57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>Completed?</w:t>
            </w:r>
          </w:p>
        </w:tc>
      </w:tr>
      <w:tr w:rsidR="1144D3F6" w14:paraId="3ACEBAFB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70B05B98" w14:textId="527DF244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Book a venue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9D75F9A" w14:textId="663C8CF9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>Grace, Kirsty, Sav, Ben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167B042" w14:textId="5BDF6F47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29/1/24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698390AB" w14:textId="143F8D3B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9/2/24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E01598E" w14:textId="65F862A1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 xml:space="preserve">Complete </w:t>
            </w:r>
          </w:p>
        </w:tc>
      </w:tr>
      <w:tr w:rsidR="1144D3F6" w14:paraId="6444DC8E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5BF3A24E" w14:textId="4E8ACA3E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Marketing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10B2EEC2" w14:textId="6308B70E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Sav and Grace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54AB84F7" w14:textId="56F8DD8F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12/2/24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0CC7871" w14:textId="1400D4F0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26/02/24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72B0139B" w14:textId="6C88B5AC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Complete</w:t>
            </w:r>
          </w:p>
        </w:tc>
      </w:tr>
      <w:tr w:rsidR="1144D3F6" w14:paraId="6030B27D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6BEA96AA" w14:textId="57522DDF" w:rsidR="1144D3F6" w:rsidRDefault="4D3BE6C8" w:rsidP="66D1F8C0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Planning </w:t>
            </w:r>
            <w:r w:rsidR="05060FE6"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for the event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02E3E20" w14:textId="023AFB96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Grace, Sav, Kirsty, Ben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720052B7" w14:textId="230FA11F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29/1/24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765FD8D" w14:textId="33677F57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1/03/24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7A7B97C7" w14:textId="31A4056E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Complete</w:t>
            </w:r>
          </w:p>
        </w:tc>
      </w:tr>
      <w:tr w:rsidR="1144D3F6" w14:paraId="3673F2AD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359D957E" w14:textId="09B9281A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Finances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4E279C81" w14:textId="5905CBEE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>ALL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9B61516" w14:textId="1DB9C289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30/1/24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63C33900" w14:textId="44E1CAAC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9/2/24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DB73EC9" w14:textId="093B4E8C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 xml:space="preserve">Complete </w:t>
            </w:r>
          </w:p>
        </w:tc>
      </w:tr>
      <w:tr w:rsidR="1144D3F6" w14:paraId="368C4421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1598B5C3" w14:textId="328F1568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Team Communications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CAE0045" w14:textId="52DA521E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>Grace, Kirsty, Ben, Sav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B3940B3" w14:textId="4C2E1F15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29/1/24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07907A0" w14:textId="4EFE3BC7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20/03/24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330081BE" w14:textId="2805ADED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Complete</w:t>
            </w:r>
          </w:p>
        </w:tc>
      </w:tr>
      <w:tr w:rsidR="1144D3F6" w14:paraId="228A4245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2B42F68C" w14:textId="32FDD9C7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Posting on social media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5DC71F75" w14:textId="213E911A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Kirsty and Grace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0F4697FE" w14:textId="09584CC2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29/1/24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1948EC9E" w14:textId="3E98A895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20/3/24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652281B1" w14:textId="78CA0894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Complete</w:t>
            </w:r>
          </w:p>
        </w:tc>
      </w:tr>
      <w:tr w:rsidR="1144D3F6" w14:paraId="37455C47" w14:textId="77777777" w:rsidTr="66D1F8C0">
        <w:trPr>
          <w:trHeight w:val="300"/>
        </w:trPr>
        <w:tc>
          <w:tcPr>
            <w:tcW w:w="1800" w:type="dxa"/>
            <w:tcMar>
              <w:left w:w="105" w:type="dxa"/>
              <w:right w:w="105" w:type="dxa"/>
            </w:tcMar>
          </w:tcPr>
          <w:p w14:paraId="1FDA8F6B" w14:textId="1AD93B2C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Follow up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2BC18F41" w14:textId="1321FC59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b/>
                <w:bCs/>
                <w:sz w:val="24"/>
                <w:szCs w:val="24"/>
              </w:rPr>
              <w:t xml:space="preserve">Grace, Sav, Kirsty, Ben 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238BEAAE" w14:textId="5AE9CD55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29/1/24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1B5A059A" w14:textId="221E4BCB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20/03/24</w:t>
            </w:r>
          </w:p>
        </w:tc>
        <w:tc>
          <w:tcPr>
            <w:tcW w:w="1800" w:type="dxa"/>
            <w:tcMar>
              <w:left w:w="105" w:type="dxa"/>
              <w:right w:w="105" w:type="dxa"/>
            </w:tcMar>
          </w:tcPr>
          <w:p w14:paraId="755D08B3" w14:textId="0A3B3BDA" w:rsidR="1144D3F6" w:rsidRDefault="4D3BE6C8" w:rsidP="66D1F8C0">
            <w:pPr>
              <w:rPr>
                <w:rFonts w:eastAsiaTheme="minorEastAsia"/>
                <w:sz w:val="24"/>
                <w:szCs w:val="24"/>
              </w:rPr>
            </w:pPr>
            <w:r w:rsidRPr="66D1F8C0">
              <w:rPr>
                <w:rFonts w:eastAsiaTheme="minorEastAsia"/>
                <w:sz w:val="24"/>
                <w:szCs w:val="24"/>
              </w:rPr>
              <w:t>Complete</w:t>
            </w:r>
          </w:p>
        </w:tc>
      </w:tr>
    </w:tbl>
    <w:p w14:paraId="00ED35A2" w14:textId="0B4FF867" w:rsidR="005E3060" w:rsidRDefault="565A04A3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Following</w:t>
      </w:r>
      <w:r w:rsidR="7FA02BE9" w:rsidRPr="66D1F8C0">
        <w:rPr>
          <w:rFonts w:eastAsiaTheme="minorEastAsia"/>
          <w:sz w:val="24"/>
          <w:szCs w:val="24"/>
        </w:rPr>
        <w:t xml:space="preserve"> on from the </w:t>
      </w:r>
      <w:r w:rsidR="7F9A23C9" w:rsidRPr="66D1F8C0">
        <w:rPr>
          <w:rFonts w:eastAsiaTheme="minorEastAsia"/>
          <w:sz w:val="24"/>
          <w:szCs w:val="24"/>
        </w:rPr>
        <w:t>Gantt</w:t>
      </w:r>
      <w:r w:rsidR="7FA02BE9" w:rsidRPr="66D1F8C0">
        <w:rPr>
          <w:rFonts w:eastAsiaTheme="minorEastAsia"/>
          <w:sz w:val="24"/>
          <w:szCs w:val="24"/>
        </w:rPr>
        <w:t xml:space="preserve"> chart it shows that </w:t>
      </w:r>
      <w:r w:rsidR="22AE8B00" w:rsidRPr="66D1F8C0">
        <w:rPr>
          <w:rFonts w:eastAsiaTheme="minorEastAsia"/>
          <w:sz w:val="24"/>
          <w:szCs w:val="24"/>
        </w:rPr>
        <w:t>I</w:t>
      </w:r>
      <w:r w:rsidR="7FA02BE9" w:rsidRPr="66D1F8C0">
        <w:rPr>
          <w:rFonts w:eastAsiaTheme="minorEastAsia"/>
          <w:sz w:val="24"/>
          <w:szCs w:val="24"/>
        </w:rPr>
        <w:t xml:space="preserve"> completed each job roles and completed within the time frame that was set by the </w:t>
      </w:r>
      <w:r w:rsidR="29E28517" w:rsidRPr="66D1F8C0">
        <w:rPr>
          <w:rFonts w:eastAsiaTheme="minorEastAsia"/>
          <w:sz w:val="24"/>
          <w:szCs w:val="24"/>
        </w:rPr>
        <w:t>group</w:t>
      </w:r>
      <w:r w:rsidR="7FA02BE9" w:rsidRPr="66D1F8C0">
        <w:rPr>
          <w:rFonts w:eastAsiaTheme="minorEastAsia"/>
          <w:sz w:val="24"/>
          <w:szCs w:val="24"/>
        </w:rPr>
        <w:t xml:space="preserve">. The job roles that </w:t>
      </w:r>
      <w:r w:rsidR="76B32521" w:rsidRPr="66D1F8C0">
        <w:rPr>
          <w:rFonts w:eastAsiaTheme="minorEastAsia"/>
          <w:sz w:val="24"/>
          <w:szCs w:val="24"/>
        </w:rPr>
        <w:t>were</w:t>
      </w:r>
      <w:r w:rsidR="7FA02BE9" w:rsidRPr="66D1F8C0">
        <w:rPr>
          <w:rFonts w:eastAsiaTheme="minorEastAsia"/>
          <w:sz w:val="24"/>
          <w:szCs w:val="24"/>
        </w:rPr>
        <w:t xml:space="preserve"> completed b</w:t>
      </w:r>
      <w:r w:rsidR="30AC875D" w:rsidRPr="66D1F8C0">
        <w:rPr>
          <w:rFonts w:eastAsiaTheme="minorEastAsia"/>
          <w:sz w:val="24"/>
          <w:szCs w:val="24"/>
        </w:rPr>
        <w:t xml:space="preserve">y </w:t>
      </w:r>
      <w:r w:rsidR="79760E4C" w:rsidRPr="66D1F8C0">
        <w:rPr>
          <w:rFonts w:eastAsiaTheme="minorEastAsia"/>
          <w:sz w:val="24"/>
          <w:szCs w:val="24"/>
        </w:rPr>
        <w:t>me</w:t>
      </w:r>
      <w:r w:rsidR="30AC875D" w:rsidRPr="66D1F8C0">
        <w:rPr>
          <w:rFonts w:eastAsiaTheme="minorEastAsia"/>
          <w:sz w:val="24"/>
          <w:szCs w:val="24"/>
        </w:rPr>
        <w:t xml:space="preserve"> was</w:t>
      </w:r>
      <w:r w:rsidR="7FA02BE9" w:rsidRPr="66D1F8C0">
        <w:rPr>
          <w:rFonts w:eastAsiaTheme="minorEastAsia"/>
          <w:sz w:val="24"/>
          <w:szCs w:val="24"/>
        </w:rPr>
        <w:t xml:space="preserve"> to b</w:t>
      </w:r>
      <w:r w:rsidR="37DE7AB7" w:rsidRPr="66D1F8C0">
        <w:rPr>
          <w:rFonts w:eastAsiaTheme="minorEastAsia"/>
          <w:sz w:val="24"/>
          <w:szCs w:val="24"/>
        </w:rPr>
        <w:t xml:space="preserve">ook and venue, marketing the event, planning on what will have within the event, </w:t>
      </w:r>
      <w:r w:rsidR="73DED7AA" w:rsidRPr="66D1F8C0">
        <w:rPr>
          <w:rFonts w:eastAsiaTheme="minorEastAsia"/>
          <w:sz w:val="24"/>
          <w:szCs w:val="24"/>
        </w:rPr>
        <w:t>finances</w:t>
      </w:r>
      <w:r w:rsidR="37DE7AB7" w:rsidRPr="66D1F8C0">
        <w:rPr>
          <w:rFonts w:eastAsiaTheme="minorEastAsia"/>
          <w:sz w:val="24"/>
          <w:szCs w:val="24"/>
        </w:rPr>
        <w:t xml:space="preserve">, communications which were through emails and </w:t>
      </w:r>
      <w:r w:rsidR="06D1C79C" w:rsidRPr="66D1F8C0">
        <w:rPr>
          <w:rFonts w:eastAsiaTheme="minorEastAsia"/>
          <w:sz w:val="24"/>
          <w:szCs w:val="24"/>
        </w:rPr>
        <w:t>WhatsApp's</w:t>
      </w:r>
      <w:r w:rsidR="37DE7AB7" w:rsidRPr="66D1F8C0">
        <w:rPr>
          <w:rFonts w:eastAsiaTheme="minorEastAsia"/>
          <w:sz w:val="24"/>
          <w:szCs w:val="24"/>
        </w:rPr>
        <w:t xml:space="preserve"> as the Bunkhouse manager </w:t>
      </w:r>
      <w:r w:rsidR="200417A7" w:rsidRPr="66D1F8C0">
        <w:rPr>
          <w:rFonts w:eastAsiaTheme="minorEastAsia"/>
          <w:sz w:val="24"/>
          <w:szCs w:val="24"/>
        </w:rPr>
        <w:t>preferred</w:t>
      </w:r>
      <w:r w:rsidR="1D9783B4" w:rsidRPr="66D1F8C0">
        <w:rPr>
          <w:rFonts w:eastAsiaTheme="minorEastAsia"/>
          <w:sz w:val="24"/>
          <w:szCs w:val="24"/>
        </w:rPr>
        <w:t xml:space="preserve"> </w:t>
      </w:r>
      <w:r w:rsidR="4102BE4D" w:rsidRPr="66D1F8C0">
        <w:rPr>
          <w:rFonts w:eastAsiaTheme="minorEastAsia"/>
          <w:sz w:val="24"/>
          <w:szCs w:val="24"/>
        </w:rPr>
        <w:t>WhatsApp</w:t>
      </w:r>
      <w:r w:rsidR="1D9783B4" w:rsidRPr="66D1F8C0">
        <w:rPr>
          <w:rFonts w:eastAsiaTheme="minorEastAsia"/>
          <w:sz w:val="24"/>
          <w:szCs w:val="24"/>
        </w:rPr>
        <w:t xml:space="preserve"> over emails and having a follow up before the vent would take place. </w:t>
      </w:r>
    </w:p>
    <w:p w14:paraId="132E40C3" w14:textId="60E8E6A8" w:rsidR="005E3060" w:rsidRDefault="67842FA5" w:rsidP="66D1F8C0">
      <w:pPr>
        <w:keepNext/>
        <w:keepLines/>
        <w:spacing w:before="200" w:after="0"/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>Event Marketing Plan</w:t>
      </w:r>
    </w:p>
    <w:p w14:paraId="451DF070" w14:textId="46D848B5" w:rsidR="005E3060" w:rsidRDefault="3D3D5E44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Overseeing</w:t>
      </w:r>
      <w:r w:rsidR="7C9389C4" w:rsidRPr="66D1F8C0">
        <w:rPr>
          <w:rFonts w:eastAsiaTheme="minorEastAsia"/>
          <w:sz w:val="24"/>
          <w:szCs w:val="24"/>
        </w:rPr>
        <w:t xml:space="preserve"> </w:t>
      </w:r>
      <w:r w:rsidR="63BBD202" w:rsidRPr="66D1F8C0">
        <w:rPr>
          <w:rFonts w:eastAsiaTheme="minorEastAsia"/>
          <w:sz w:val="24"/>
          <w:szCs w:val="24"/>
        </w:rPr>
        <w:t xml:space="preserve">the marketing </w:t>
      </w:r>
      <w:r w:rsidR="24D56FB0" w:rsidRPr="66D1F8C0">
        <w:rPr>
          <w:rFonts w:eastAsiaTheme="minorEastAsia"/>
          <w:sz w:val="24"/>
          <w:szCs w:val="24"/>
        </w:rPr>
        <w:t>I</w:t>
      </w:r>
      <w:r w:rsidR="63BBD202" w:rsidRPr="66D1F8C0">
        <w:rPr>
          <w:rFonts w:eastAsiaTheme="minorEastAsia"/>
          <w:sz w:val="24"/>
          <w:szCs w:val="24"/>
        </w:rPr>
        <w:t xml:space="preserve"> was in charge of </w:t>
      </w:r>
      <w:r w:rsidR="7C9389C4" w:rsidRPr="66D1F8C0">
        <w:rPr>
          <w:rFonts w:eastAsiaTheme="minorEastAsia"/>
          <w:sz w:val="24"/>
          <w:szCs w:val="24"/>
        </w:rPr>
        <w:t xml:space="preserve">completing the marketing side the event it was important this </w:t>
      </w:r>
      <w:r w:rsidR="0FFEF9F6" w:rsidRPr="66D1F8C0">
        <w:rPr>
          <w:rFonts w:eastAsiaTheme="minorEastAsia"/>
          <w:sz w:val="24"/>
          <w:szCs w:val="24"/>
        </w:rPr>
        <w:t>I</w:t>
      </w:r>
      <w:r w:rsidR="7C9389C4" w:rsidRPr="66D1F8C0">
        <w:rPr>
          <w:rFonts w:eastAsiaTheme="minorEastAsia"/>
          <w:sz w:val="24"/>
          <w:szCs w:val="24"/>
        </w:rPr>
        <w:t xml:space="preserve"> engaged with the Bunkhouse </w:t>
      </w:r>
      <w:r w:rsidR="14244B2B" w:rsidRPr="66D1F8C0">
        <w:rPr>
          <w:rFonts w:eastAsiaTheme="minorEastAsia"/>
          <w:sz w:val="24"/>
          <w:szCs w:val="24"/>
        </w:rPr>
        <w:t>Manager</w:t>
      </w:r>
      <w:r w:rsidR="7C9389C4" w:rsidRPr="66D1F8C0">
        <w:rPr>
          <w:rFonts w:eastAsiaTheme="minorEastAsia"/>
          <w:sz w:val="24"/>
          <w:szCs w:val="24"/>
        </w:rPr>
        <w:t xml:space="preserve"> which was Jordan </w:t>
      </w:r>
      <w:r w:rsidR="6F69B2C6" w:rsidRPr="66D1F8C0">
        <w:rPr>
          <w:rFonts w:eastAsiaTheme="minorEastAsia"/>
          <w:sz w:val="24"/>
          <w:szCs w:val="24"/>
        </w:rPr>
        <w:t xml:space="preserve">to see which colours he was marketing our event on </w:t>
      </w:r>
      <w:r w:rsidR="3661B8A2" w:rsidRPr="66D1F8C0">
        <w:rPr>
          <w:rFonts w:eastAsiaTheme="minorEastAsia"/>
          <w:sz w:val="24"/>
          <w:szCs w:val="24"/>
        </w:rPr>
        <w:t>h</w:t>
      </w:r>
      <w:r w:rsidR="6F69B2C6" w:rsidRPr="66D1F8C0">
        <w:rPr>
          <w:rFonts w:eastAsiaTheme="minorEastAsia"/>
          <w:sz w:val="24"/>
          <w:szCs w:val="24"/>
        </w:rPr>
        <w:t xml:space="preserve">is page. I created numerous of marketing poster for the indie rock night to make sure that the </w:t>
      </w:r>
      <w:r w:rsidR="629FC1B5" w:rsidRPr="66D1F8C0">
        <w:rPr>
          <w:rFonts w:eastAsiaTheme="minorEastAsia"/>
          <w:sz w:val="24"/>
          <w:szCs w:val="24"/>
        </w:rPr>
        <w:t>group</w:t>
      </w:r>
      <w:r w:rsidR="6F69B2C6" w:rsidRPr="66D1F8C0">
        <w:rPr>
          <w:rFonts w:eastAsiaTheme="minorEastAsia"/>
          <w:sz w:val="24"/>
          <w:szCs w:val="24"/>
        </w:rPr>
        <w:t xml:space="preserve"> could pick from to make sure that everyone was happy. When </w:t>
      </w:r>
      <w:r w:rsidR="5700EAF2" w:rsidRPr="66D1F8C0">
        <w:rPr>
          <w:rFonts w:eastAsiaTheme="minorEastAsia"/>
          <w:sz w:val="24"/>
          <w:szCs w:val="24"/>
        </w:rPr>
        <w:t>completing</w:t>
      </w:r>
      <w:r w:rsidR="6F69B2C6" w:rsidRPr="66D1F8C0">
        <w:rPr>
          <w:rFonts w:eastAsiaTheme="minorEastAsia"/>
          <w:sz w:val="24"/>
          <w:szCs w:val="24"/>
        </w:rPr>
        <w:t xml:space="preserve"> the event </w:t>
      </w:r>
      <w:r w:rsidR="35C7EB19" w:rsidRPr="66D1F8C0">
        <w:rPr>
          <w:rFonts w:eastAsiaTheme="minorEastAsia"/>
          <w:sz w:val="24"/>
          <w:szCs w:val="24"/>
        </w:rPr>
        <w:t>I</w:t>
      </w:r>
      <w:r w:rsidR="6F69B2C6" w:rsidRPr="66D1F8C0">
        <w:rPr>
          <w:rFonts w:eastAsiaTheme="minorEastAsia"/>
          <w:sz w:val="24"/>
          <w:szCs w:val="24"/>
        </w:rPr>
        <w:t xml:space="preserve"> </w:t>
      </w:r>
      <w:r w:rsidR="22C41F05" w:rsidRPr="66D1F8C0">
        <w:rPr>
          <w:rFonts w:eastAsiaTheme="minorEastAsia"/>
          <w:sz w:val="24"/>
          <w:szCs w:val="24"/>
        </w:rPr>
        <w:t>used</w:t>
      </w:r>
      <w:r w:rsidR="6F69B2C6" w:rsidRPr="66D1F8C0">
        <w:rPr>
          <w:rFonts w:eastAsiaTheme="minorEastAsia"/>
          <w:sz w:val="24"/>
          <w:szCs w:val="24"/>
        </w:rPr>
        <w:t xml:space="preserve"> the colours of </w:t>
      </w:r>
      <w:r w:rsidR="79DD5427" w:rsidRPr="66D1F8C0">
        <w:rPr>
          <w:rFonts w:eastAsiaTheme="minorEastAsia"/>
          <w:sz w:val="24"/>
          <w:szCs w:val="24"/>
        </w:rPr>
        <w:t xml:space="preserve">purple, </w:t>
      </w:r>
      <w:r w:rsidR="1934066C" w:rsidRPr="66D1F8C0">
        <w:rPr>
          <w:rFonts w:eastAsiaTheme="minorEastAsia"/>
          <w:sz w:val="24"/>
          <w:szCs w:val="24"/>
        </w:rPr>
        <w:t>green</w:t>
      </w:r>
      <w:r w:rsidR="79DD5427" w:rsidRPr="66D1F8C0">
        <w:rPr>
          <w:rFonts w:eastAsiaTheme="minorEastAsia"/>
          <w:sz w:val="24"/>
          <w:szCs w:val="24"/>
        </w:rPr>
        <w:t xml:space="preserve"> and black as they were used in the colours of the Bunkhouse poster. </w:t>
      </w:r>
      <w:r w:rsidR="2C393EB3" w:rsidRPr="66D1F8C0">
        <w:rPr>
          <w:rFonts w:eastAsiaTheme="minorEastAsia"/>
          <w:sz w:val="24"/>
          <w:szCs w:val="24"/>
        </w:rPr>
        <w:t xml:space="preserve">Bunkhouse poster is displayed within the appendix. </w:t>
      </w:r>
    </w:p>
    <w:p w14:paraId="65C62A4A" w14:textId="534D6C17" w:rsidR="005E3060" w:rsidRDefault="2C393EB3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After using the </w:t>
      </w:r>
      <w:r w:rsidR="27D4D6DD" w:rsidRPr="66D1F8C0">
        <w:rPr>
          <w:rFonts w:eastAsiaTheme="minorEastAsia"/>
          <w:sz w:val="24"/>
          <w:szCs w:val="24"/>
        </w:rPr>
        <w:t>colours,</w:t>
      </w:r>
      <w:r w:rsidRPr="66D1F8C0">
        <w:rPr>
          <w:rFonts w:eastAsiaTheme="minorEastAsia"/>
          <w:sz w:val="24"/>
          <w:szCs w:val="24"/>
        </w:rPr>
        <w:t xml:space="preserve"> </w:t>
      </w:r>
      <w:r w:rsidR="583D33EF" w:rsidRPr="66D1F8C0">
        <w:rPr>
          <w:rFonts w:eastAsiaTheme="minorEastAsia"/>
          <w:sz w:val="24"/>
          <w:szCs w:val="24"/>
        </w:rPr>
        <w:t>I</w:t>
      </w:r>
      <w:r w:rsidRPr="66D1F8C0">
        <w:rPr>
          <w:rFonts w:eastAsiaTheme="minorEastAsia"/>
          <w:sz w:val="24"/>
          <w:szCs w:val="24"/>
        </w:rPr>
        <w:t xml:space="preserve"> had to do </w:t>
      </w:r>
      <w:r w:rsidR="70D80391" w:rsidRPr="66D1F8C0">
        <w:rPr>
          <w:rFonts w:eastAsiaTheme="minorEastAsia"/>
          <w:sz w:val="24"/>
          <w:szCs w:val="24"/>
        </w:rPr>
        <w:t>a lot</w:t>
      </w:r>
      <w:r w:rsidRPr="66D1F8C0">
        <w:rPr>
          <w:rFonts w:eastAsiaTheme="minorEastAsia"/>
          <w:sz w:val="24"/>
          <w:szCs w:val="24"/>
        </w:rPr>
        <w:t xml:space="preserve"> o</w:t>
      </w:r>
      <w:r w:rsidR="386F57E1" w:rsidRPr="66D1F8C0">
        <w:rPr>
          <w:rFonts w:eastAsiaTheme="minorEastAsia"/>
          <w:sz w:val="24"/>
          <w:szCs w:val="24"/>
        </w:rPr>
        <w:t xml:space="preserve">f research </w:t>
      </w:r>
      <w:r w:rsidRPr="66D1F8C0">
        <w:rPr>
          <w:rFonts w:eastAsiaTheme="minorEastAsia"/>
          <w:sz w:val="24"/>
          <w:szCs w:val="24"/>
        </w:rPr>
        <w:t xml:space="preserve">to know which platform was better for our group to post the event to </w:t>
      </w:r>
      <w:r w:rsidR="21539CBF" w:rsidRPr="66D1F8C0">
        <w:rPr>
          <w:rFonts w:eastAsiaTheme="minorEastAsia"/>
          <w:sz w:val="24"/>
          <w:szCs w:val="24"/>
        </w:rPr>
        <w:t>engage</w:t>
      </w:r>
      <w:r w:rsidRPr="66D1F8C0">
        <w:rPr>
          <w:rFonts w:eastAsiaTheme="minorEastAsia"/>
          <w:sz w:val="24"/>
          <w:szCs w:val="24"/>
        </w:rPr>
        <w:t xml:space="preserve"> numerous of students to event as it was run by students. When </w:t>
      </w:r>
      <w:r w:rsidR="0C94667C" w:rsidRPr="66D1F8C0">
        <w:rPr>
          <w:rFonts w:eastAsiaTheme="minorEastAsia"/>
          <w:sz w:val="24"/>
          <w:szCs w:val="24"/>
        </w:rPr>
        <w:t>doing</w:t>
      </w:r>
      <w:r w:rsidRPr="66D1F8C0">
        <w:rPr>
          <w:rFonts w:eastAsiaTheme="minorEastAsia"/>
          <w:sz w:val="24"/>
          <w:szCs w:val="24"/>
        </w:rPr>
        <w:t xml:space="preserve"> the </w:t>
      </w:r>
      <w:r w:rsidR="2D3484AD" w:rsidRPr="66D1F8C0">
        <w:rPr>
          <w:rFonts w:eastAsiaTheme="minorEastAsia"/>
          <w:sz w:val="24"/>
          <w:szCs w:val="24"/>
        </w:rPr>
        <w:t>research,</w:t>
      </w:r>
      <w:r w:rsidRPr="66D1F8C0">
        <w:rPr>
          <w:rFonts w:eastAsiaTheme="minorEastAsia"/>
          <w:sz w:val="24"/>
          <w:szCs w:val="24"/>
        </w:rPr>
        <w:t xml:space="preserve"> the post popular place that game up to post </w:t>
      </w:r>
      <w:r w:rsidR="4A652936" w:rsidRPr="66D1F8C0">
        <w:rPr>
          <w:rFonts w:eastAsiaTheme="minorEastAsia"/>
          <w:sz w:val="24"/>
          <w:szCs w:val="24"/>
        </w:rPr>
        <w:t xml:space="preserve">Facebook. Robbins,R.(2023) states that “it’s an unparalleled giant with over 3.03 billion monthly actives user”. After reading this we </w:t>
      </w:r>
      <w:r w:rsidR="77DFE365" w:rsidRPr="66D1F8C0">
        <w:rPr>
          <w:rFonts w:eastAsiaTheme="minorEastAsia"/>
          <w:sz w:val="24"/>
          <w:szCs w:val="24"/>
        </w:rPr>
        <w:t xml:space="preserve">all </w:t>
      </w:r>
      <w:r w:rsidR="439E4681" w:rsidRPr="66D1F8C0">
        <w:rPr>
          <w:rFonts w:eastAsiaTheme="minorEastAsia"/>
          <w:sz w:val="24"/>
          <w:szCs w:val="24"/>
        </w:rPr>
        <w:t>decide</w:t>
      </w:r>
      <w:r w:rsidR="77DFE365" w:rsidRPr="66D1F8C0">
        <w:rPr>
          <w:rFonts w:eastAsiaTheme="minorEastAsia"/>
          <w:sz w:val="24"/>
          <w:szCs w:val="24"/>
        </w:rPr>
        <w:t xml:space="preserve"> that we were posting the poster on Facebook, </w:t>
      </w:r>
      <w:r w:rsidR="79D8A9ED" w:rsidRPr="66D1F8C0">
        <w:rPr>
          <w:rFonts w:eastAsiaTheme="minorEastAsia"/>
          <w:sz w:val="24"/>
          <w:szCs w:val="24"/>
        </w:rPr>
        <w:t>Instagram</w:t>
      </w:r>
      <w:r w:rsidR="77DFE365" w:rsidRPr="66D1F8C0">
        <w:rPr>
          <w:rFonts w:eastAsiaTheme="minorEastAsia"/>
          <w:sz w:val="24"/>
          <w:szCs w:val="24"/>
        </w:rPr>
        <w:t xml:space="preserve">, TikTok and the </w:t>
      </w:r>
      <w:r w:rsidR="3CB8DB9F" w:rsidRPr="66D1F8C0">
        <w:rPr>
          <w:rFonts w:eastAsiaTheme="minorEastAsia"/>
          <w:sz w:val="24"/>
          <w:szCs w:val="24"/>
        </w:rPr>
        <w:t>billboards</w:t>
      </w:r>
      <w:r w:rsidR="77DFE365" w:rsidRPr="66D1F8C0">
        <w:rPr>
          <w:rFonts w:eastAsiaTheme="minorEastAsia"/>
          <w:sz w:val="24"/>
          <w:szCs w:val="24"/>
        </w:rPr>
        <w:t xml:space="preserve"> within university. Can see </w:t>
      </w:r>
      <w:r w:rsidR="0F70A4CC" w:rsidRPr="66D1F8C0">
        <w:rPr>
          <w:rFonts w:eastAsiaTheme="minorEastAsia"/>
          <w:sz w:val="24"/>
          <w:szCs w:val="24"/>
        </w:rPr>
        <w:t>evidence</w:t>
      </w:r>
      <w:r w:rsidR="77DFE365" w:rsidRPr="66D1F8C0">
        <w:rPr>
          <w:rFonts w:eastAsiaTheme="minorEastAsia"/>
          <w:sz w:val="24"/>
          <w:szCs w:val="24"/>
        </w:rPr>
        <w:t xml:space="preserve"> of pos</w:t>
      </w:r>
      <w:r w:rsidR="6EF51F83" w:rsidRPr="66D1F8C0">
        <w:rPr>
          <w:rFonts w:eastAsiaTheme="minorEastAsia"/>
          <w:sz w:val="24"/>
          <w:szCs w:val="24"/>
        </w:rPr>
        <w:t xml:space="preserve">ting within the appendix. </w:t>
      </w:r>
    </w:p>
    <w:p w14:paraId="36F70246" w14:textId="21257FAC" w:rsidR="005E3060" w:rsidRDefault="7BDE781C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Grace </w:t>
      </w:r>
      <w:r w:rsidR="20A629E8" w:rsidRPr="66D1F8C0">
        <w:rPr>
          <w:rFonts w:eastAsiaTheme="minorEastAsia"/>
          <w:sz w:val="24"/>
          <w:szCs w:val="24"/>
        </w:rPr>
        <w:t>oversaw</w:t>
      </w:r>
      <w:r w:rsidRPr="66D1F8C0">
        <w:rPr>
          <w:rFonts w:eastAsiaTheme="minorEastAsia"/>
          <w:sz w:val="24"/>
          <w:szCs w:val="24"/>
        </w:rPr>
        <w:t xml:space="preserve"> </w:t>
      </w:r>
      <w:r w:rsidR="1A51CEB5" w:rsidRPr="66D1F8C0">
        <w:rPr>
          <w:rFonts w:eastAsiaTheme="minorEastAsia"/>
          <w:sz w:val="24"/>
          <w:szCs w:val="24"/>
        </w:rPr>
        <w:t xml:space="preserve">the </w:t>
      </w:r>
      <w:r w:rsidRPr="66D1F8C0">
        <w:rPr>
          <w:rFonts w:eastAsiaTheme="minorEastAsia"/>
          <w:sz w:val="24"/>
          <w:szCs w:val="24"/>
        </w:rPr>
        <w:t xml:space="preserve">creating </w:t>
      </w:r>
      <w:r w:rsidR="06FE8C31" w:rsidRPr="66D1F8C0">
        <w:rPr>
          <w:rFonts w:eastAsiaTheme="minorEastAsia"/>
          <w:sz w:val="24"/>
          <w:szCs w:val="24"/>
        </w:rPr>
        <w:t xml:space="preserve">of an </w:t>
      </w:r>
      <w:r w:rsidRPr="66D1F8C0">
        <w:rPr>
          <w:rFonts w:eastAsiaTheme="minorEastAsia"/>
          <w:sz w:val="24"/>
          <w:szCs w:val="24"/>
        </w:rPr>
        <w:t xml:space="preserve">eye catching video to go along side of the poster that was created to gain mire visitors for our event. </w:t>
      </w:r>
      <w:r w:rsidR="0E8E0927" w:rsidRPr="66D1F8C0">
        <w:rPr>
          <w:rFonts w:eastAsiaTheme="minorEastAsia"/>
          <w:sz w:val="24"/>
          <w:szCs w:val="24"/>
        </w:rPr>
        <w:t xml:space="preserve">By having a video to go </w:t>
      </w:r>
      <w:r w:rsidR="4D5E9518" w:rsidRPr="66D1F8C0">
        <w:rPr>
          <w:rFonts w:eastAsiaTheme="minorEastAsia"/>
          <w:sz w:val="24"/>
          <w:szCs w:val="24"/>
        </w:rPr>
        <w:t>alongside</w:t>
      </w:r>
      <w:r w:rsidR="0E8E0927" w:rsidRPr="66D1F8C0">
        <w:rPr>
          <w:rFonts w:eastAsiaTheme="minorEastAsia"/>
          <w:sz w:val="24"/>
          <w:szCs w:val="24"/>
        </w:rPr>
        <w:t xml:space="preserve"> the poster it allowed </w:t>
      </w:r>
      <w:r w:rsidR="1CB7AC44" w:rsidRPr="66D1F8C0">
        <w:rPr>
          <w:rFonts w:eastAsiaTheme="minorEastAsia"/>
          <w:sz w:val="24"/>
          <w:szCs w:val="24"/>
        </w:rPr>
        <w:t xml:space="preserve">customers to have an insight of what the bands were going there and listen to the type of music which would be played there. </w:t>
      </w:r>
      <w:r w:rsidR="5B5C9175" w:rsidRPr="66D1F8C0">
        <w:rPr>
          <w:rFonts w:eastAsiaTheme="minorEastAsia"/>
          <w:sz w:val="24"/>
          <w:szCs w:val="24"/>
        </w:rPr>
        <w:t xml:space="preserve"> </w:t>
      </w:r>
      <w:r w:rsidR="2F8704BA" w:rsidRPr="66D1F8C0">
        <w:rPr>
          <w:rFonts w:eastAsiaTheme="minorEastAsia"/>
          <w:sz w:val="24"/>
          <w:szCs w:val="24"/>
        </w:rPr>
        <w:t>Transperfect.com (</w:t>
      </w:r>
      <w:r w:rsidR="5B5C9175" w:rsidRPr="66D1F8C0">
        <w:rPr>
          <w:rFonts w:eastAsiaTheme="minorEastAsia"/>
          <w:sz w:val="24"/>
          <w:szCs w:val="24"/>
        </w:rPr>
        <w:t xml:space="preserve">2022) states “87% of video marketers report that video gives </w:t>
      </w:r>
      <w:r w:rsidR="1DB45009" w:rsidRPr="66D1F8C0">
        <w:rPr>
          <w:rFonts w:eastAsiaTheme="minorEastAsia"/>
          <w:sz w:val="24"/>
          <w:szCs w:val="24"/>
        </w:rPr>
        <w:t>them</w:t>
      </w:r>
      <w:r w:rsidR="5B5C9175" w:rsidRPr="66D1F8C0">
        <w:rPr>
          <w:rFonts w:eastAsiaTheme="minorEastAsia"/>
          <w:sz w:val="24"/>
          <w:szCs w:val="24"/>
        </w:rPr>
        <w:t xml:space="preserve"> a </w:t>
      </w:r>
      <w:r w:rsidR="7544D36B" w:rsidRPr="66D1F8C0">
        <w:rPr>
          <w:rFonts w:eastAsiaTheme="minorEastAsia"/>
          <w:sz w:val="24"/>
          <w:szCs w:val="24"/>
        </w:rPr>
        <w:t>positive</w:t>
      </w:r>
      <w:r w:rsidR="5B5C9175" w:rsidRPr="66D1F8C0">
        <w:rPr>
          <w:rFonts w:eastAsiaTheme="minorEastAsia"/>
          <w:sz w:val="24"/>
          <w:szCs w:val="24"/>
        </w:rPr>
        <w:t xml:space="preserve"> return on investment.” </w:t>
      </w:r>
      <w:r w:rsidR="17C4B7BE" w:rsidRPr="66D1F8C0">
        <w:rPr>
          <w:rFonts w:eastAsiaTheme="minorEastAsia"/>
          <w:sz w:val="24"/>
          <w:szCs w:val="24"/>
        </w:rPr>
        <w:t>Adding</w:t>
      </w:r>
      <w:r w:rsidR="5B5C9175" w:rsidRPr="66D1F8C0">
        <w:rPr>
          <w:rFonts w:eastAsiaTheme="minorEastAsia"/>
          <w:sz w:val="24"/>
          <w:szCs w:val="24"/>
        </w:rPr>
        <w:t xml:space="preserve"> to this we knew that by having a visual to go </w:t>
      </w:r>
      <w:r w:rsidR="4E498A59" w:rsidRPr="66D1F8C0">
        <w:rPr>
          <w:rFonts w:eastAsiaTheme="minorEastAsia"/>
          <w:sz w:val="24"/>
          <w:szCs w:val="24"/>
        </w:rPr>
        <w:t>alongside</w:t>
      </w:r>
      <w:r w:rsidR="5B5C9175" w:rsidRPr="66D1F8C0">
        <w:rPr>
          <w:rFonts w:eastAsiaTheme="minorEastAsia"/>
          <w:sz w:val="24"/>
          <w:szCs w:val="24"/>
        </w:rPr>
        <w:t xml:space="preserve"> the poster would </w:t>
      </w:r>
      <w:r w:rsidR="560FF73C" w:rsidRPr="66D1F8C0">
        <w:rPr>
          <w:rFonts w:eastAsiaTheme="minorEastAsia"/>
          <w:sz w:val="24"/>
          <w:szCs w:val="24"/>
        </w:rPr>
        <w:t>gain</w:t>
      </w:r>
      <w:r w:rsidR="5B5C9175" w:rsidRPr="66D1F8C0">
        <w:rPr>
          <w:rFonts w:eastAsiaTheme="minorEastAsia"/>
          <w:sz w:val="24"/>
          <w:szCs w:val="24"/>
        </w:rPr>
        <w:t xml:space="preserve"> more </w:t>
      </w:r>
      <w:r w:rsidR="3AAF040E" w:rsidRPr="66D1F8C0">
        <w:rPr>
          <w:rFonts w:eastAsiaTheme="minorEastAsia"/>
          <w:sz w:val="24"/>
          <w:szCs w:val="24"/>
        </w:rPr>
        <w:t xml:space="preserve">visitors to come to the live event. </w:t>
      </w:r>
    </w:p>
    <w:p w14:paraId="187F0DBC" w14:textId="1D4C9BE7" w:rsidR="005E3060" w:rsidRDefault="24A0BD35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Here is an </w:t>
      </w:r>
      <w:r w:rsidR="23943BB0" w:rsidRPr="66D1F8C0">
        <w:rPr>
          <w:rFonts w:eastAsiaTheme="minorEastAsia"/>
          <w:sz w:val="24"/>
          <w:szCs w:val="24"/>
        </w:rPr>
        <w:t>image of the poster</w:t>
      </w:r>
      <w:r w:rsidRPr="66D1F8C0">
        <w:rPr>
          <w:rFonts w:eastAsiaTheme="minorEastAsia"/>
          <w:sz w:val="24"/>
          <w:szCs w:val="24"/>
        </w:rPr>
        <w:t xml:space="preserve"> that was advertise </w:t>
      </w:r>
      <w:r w:rsidR="3F46D7E2" w:rsidRPr="66D1F8C0">
        <w:rPr>
          <w:rFonts w:eastAsiaTheme="minorEastAsia"/>
          <w:sz w:val="24"/>
          <w:szCs w:val="24"/>
        </w:rPr>
        <w:t>across</w:t>
      </w:r>
      <w:r w:rsidRPr="66D1F8C0">
        <w:rPr>
          <w:rFonts w:eastAsiaTheme="minorEastAsia"/>
          <w:sz w:val="24"/>
          <w:szCs w:val="24"/>
        </w:rPr>
        <w:t xml:space="preserve"> </w:t>
      </w:r>
      <w:r w:rsidR="199E4D06" w:rsidRPr="66D1F8C0">
        <w:rPr>
          <w:rFonts w:eastAsiaTheme="minorEastAsia"/>
          <w:sz w:val="24"/>
          <w:szCs w:val="24"/>
        </w:rPr>
        <w:t>Facebook</w:t>
      </w:r>
      <w:r w:rsidRPr="66D1F8C0">
        <w:rPr>
          <w:rFonts w:eastAsiaTheme="minorEastAsia"/>
          <w:sz w:val="24"/>
          <w:szCs w:val="24"/>
        </w:rPr>
        <w:t xml:space="preserve">, </w:t>
      </w:r>
      <w:r w:rsidR="105C9323" w:rsidRPr="66D1F8C0">
        <w:rPr>
          <w:rFonts w:eastAsiaTheme="minorEastAsia"/>
          <w:sz w:val="24"/>
          <w:szCs w:val="24"/>
        </w:rPr>
        <w:t>TikTok</w:t>
      </w:r>
      <w:r w:rsidRPr="66D1F8C0">
        <w:rPr>
          <w:rFonts w:eastAsiaTheme="minorEastAsia"/>
          <w:sz w:val="24"/>
          <w:szCs w:val="24"/>
        </w:rPr>
        <w:t xml:space="preserve">, </w:t>
      </w:r>
      <w:r w:rsidR="1F1C5FA7" w:rsidRPr="66D1F8C0">
        <w:rPr>
          <w:rFonts w:eastAsiaTheme="minorEastAsia"/>
          <w:sz w:val="24"/>
          <w:szCs w:val="24"/>
        </w:rPr>
        <w:t>Instagram</w:t>
      </w:r>
      <w:r w:rsidRPr="66D1F8C0">
        <w:rPr>
          <w:rFonts w:eastAsiaTheme="minorEastAsia"/>
          <w:sz w:val="24"/>
          <w:szCs w:val="24"/>
        </w:rPr>
        <w:t xml:space="preserve"> and snapchat. See appendix for </w:t>
      </w:r>
      <w:r w:rsidR="74D95E3C" w:rsidRPr="66D1F8C0">
        <w:rPr>
          <w:rFonts w:eastAsiaTheme="minorEastAsia"/>
          <w:sz w:val="24"/>
          <w:szCs w:val="24"/>
        </w:rPr>
        <w:t>evidence</w:t>
      </w:r>
      <w:r w:rsidRPr="66D1F8C0">
        <w:rPr>
          <w:rFonts w:eastAsiaTheme="minorEastAsia"/>
          <w:sz w:val="24"/>
          <w:szCs w:val="24"/>
        </w:rPr>
        <w:t xml:space="preserve"> of posting. </w:t>
      </w:r>
    </w:p>
    <w:p w14:paraId="50DC1FBE" w14:textId="0BA86019" w:rsidR="005E3060" w:rsidRDefault="4441C917" w:rsidP="66D1F8C0">
      <w:pPr>
        <w:keepNext/>
        <w:keepLines/>
        <w:spacing w:before="200" w:after="0"/>
        <w:rPr>
          <w:rFonts w:eastAsiaTheme="minorEastAsia"/>
        </w:rPr>
      </w:pPr>
      <w:r>
        <w:rPr>
          <w:noProof/>
        </w:rPr>
        <w:drawing>
          <wp:inline distT="0" distB="0" distL="0" distR="0" wp14:anchorId="0572FDEA" wp14:editId="385C43AC">
            <wp:extent cx="2446007" cy="3467098"/>
            <wp:effectExtent l="0" t="0" r="0" b="0"/>
            <wp:docPr id="2121899157" name="Picture 2121899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07" cy="346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210BA3">
        <w:rPr>
          <w:noProof/>
        </w:rPr>
        <w:drawing>
          <wp:anchor distT="0" distB="0" distL="114300" distR="114300" simplePos="0" relativeHeight="251658240" behindDoc="0" locked="0" layoutInCell="1" allowOverlap="1" wp14:anchorId="3E152986" wp14:editId="7366866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430589" cy="3415183"/>
            <wp:effectExtent l="0" t="0" r="0" b="0"/>
            <wp:wrapNone/>
            <wp:docPr id="488648169" name="Picture 488648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00" t="32248" r="25000" b="22781"/>
                    <a:stretch>
                      <a:fillRect/>
                    </a:stretch>
                  </pic:blipFill>
                  <pic:spPr>
                    <a:xfrm>
                      <a:off x="0" y="0"/>
                      <a:ext cx="2430589" cy="3415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4B216A" w14:textId="3290B65E" w:rsidR="58BCDC04" w:rsidRDefault="58BCDC04" w:rsidP="66D1F8C0">
      <w:pPr>
        <w:keepNext/>
        <w:keepLines/>
        <w:spacing w:before="200" w:after="0"/>
        <w:rPr>
          <w:rFonts w:eastAsiaTheme="minorEastAsia"/>
        </w:rPr>
      </w:pPr>
      <w:r w:rsidRPr="66D1F8C0">
        <w:rPr>
          <w:rFonts w:eastAsiaTheme="minorEastAsia"/>
        </w:rPr>
        <w:t xml:space="preserve">Another important part of the </w:t>
      </w:r>
      <w:r w:rsidR="4B5DB342" w:rsidRPr="66D1F8C0">
        <w:rPr>
          <w:rFonts w:eastAsiaTheme="minorEastAsia"/>
        </w:rPr>
        <w:t>advertisement</w:t>
      </w:r>
      <w:r w:rsidRPr="66D1F8C0">
        <w:rPr>
          <w:rFonts w:eastAsiaTheme="minorEastAsia"/>
        </w:rPr>
        <w:t xml:space="preserve"> is that making sure that all </w:t>
      </w:r>
      <w:r w:rsidR="1DF53444" w:rsidRPr="66D1F8C0">
        <w:rPr>
          <w:rFonts w:eastAsiaTheme="minorEastAsia"/>
        </w:rPr>
        <w:t>advertisements</w:t>
      </w:r>
      <w:r w:rsidRPr="66D1F8C0">
        <w:rPr>
          <w:rFonts w:eastAsiaTheme="minorEastAsia"/>
        </w:rPr>
        <w:t xml:space="preserve"> was in </w:t>
      </w:r>
      <w:r w:rsidR="42CE055C" w:rsidRPr="66D1F8C0">
        <w:rPr>
          <w:rFonts w:eastAsiaTheme="minorEastAsia"/>
        </w:rPr>
        <w:t>Welsh</w:t>
      </w:r>
      <w:r w:rsidRPr="66D1F8C0">
        <w:rPr>
          <w:rFonts w:eastAsiaTheme="minorEastAsia"/>
        </w:rPr>
        <w:t xml:space="preserve"> and </w:t>
      </w:r>
      <w:r w:rsidR="3C79AA29" w:rsidRPr="66D1F8C0">
        <w:rPr>
          <w:rFonts w:eastAsiaTheme="minorEastAsia"/>
        </w:rPr>
        <w:t>English</w:t>
      </w:r>
      <w:r w:rsidRPr="66D1F8C0">
        <w:rPr>
          <w:rFonts w:eastAsiaTheme="minorEastAsia"/>
        </w:rPr>
        <w:t xml:space="preserve">. By having the posters in </w:t>
      </w:r>
      <w:r w:rsidR="67A4B79A" w:rsidRPr="66D1F8C0">
        <w:rPr>
          <w:rFonts w:eastAsiaTheme="minorEastAsia"/>
        </w:rPr>
        <w:t>Welsh</w:t>
      </w:r>
      <w:r w:rsidRPr="66D1F8C0">
        <w:rPr>
          <w:rFonts w:eastAsiaTheme="minorEastAsia"/>
        </w:rPr>
        <w:t xml:space="preserve"> and </w:t>
      </w:r>
      <w:r w:rsidR="20F6757F" w:rsidRPr="66D1F8C0">
        <w:rPr>
          <w:rFonts w:eastAsiaTheme="minorEastAsia"/>
        </w:rPr>
        <w:t>English</w:t>
      </w:r>
      <w:r w:rsidRPr="66D1F8C0">
        <w:rPr>
          <w:rFonts w:eastAsiaTheme="minorEastAsia"/>
        </w:rPr>
        <w:t xml:space="preserve"> it allowed our group for </w:t>
      </w:r>
      <w:r w:rsidR="54ABE3B5" w:rsidRPr="66D1F8C0">
        <w:rPr>
          <w:rFonts w:eastAsiaTheme="minorEastAsia"/>
        </w:rPr>
        <w:t>Welsh</w:t>
      </w:r>
      <w:r w:rsidRPr="66D1F8C0">
        <w:rPr>
          <w:rFonts w:eastAsiaTheme="minorEastAsia"/>
        </w:rPr>
        <w:t xml:space="preserve"> and </w:t>
      </w:r>
      <w:r w:rsidR="756BAC4D" w:rsidRPr="66D1F8C0">
        <w:rPr>
          <w:rFonts w:eastAsiaTheme="minorEastAsia"/>
        </w:rPr>
        <w:t>English</w:t>
      </w:r>
      <w:r w:rsidRPr="66D1F8C0">
        <w:rPr>
          <w:rFonts w:eastAsiaTheme="minorEastAsia"/>
        </w:rPr>
        <w:t xml:space="preserve"> speakers to read our pos</w:t>
      </w:r>
      <w:r w:rsidR="363351D6" w:rsidRPr="66D1F8C0">
        <w:rPr>
          <w:rFonts w:eastAsiaTheme="minorEastAsia"/>
        </w:rPr>
        <w:t xml:space="preserve">ters. </w:t>
      </w:r>
      <w:r w:rsidR="638ECA17" w:rsidRPr="66D1F8C0">
        <w:rPr>
          <w:rFonts w:eastAsiaTheme="minorEastAsia"/>
        </w:rPr>
        <w:t xml:space="preserve">When doing the posters for the marketing of our events it was important that we followed the </w:t>
      </w:r>
      <w:r w:rsidR="162C8453" w:rsidRPr="66D1F8C0">
        <w:rPr>
          <w:rFonts w:eastAsiaTheme="minorEastAsia"/>
        </w:rPr>
        <w:t>Welsh</w:t>
      </w:r>
      <w:r w:rsidR="638ECA17" w:rsidRPr="66D1F8C0">
        <w:rPr>
          <w:rFonts w:eastAsiaTheme="minorEastAsia"/>
        </w:rPr>
        <w:t xml:space="preserve"> </w:t>
      </w:r>
      <w:r w:rsidR="23F48873" w:rsidRPr="66D1F8C0">
        <w:rPr>
          <w:rFonts w:eastAsiaTheme="minorEastAsia"/>
        </w:rPr>
        <w:t xml:space="preserve">government </w:t>
      </w:r>
      <w:r w:rsidR="638ECA17" w:rsidRPr="66D1F8C0">
        <w:rPr>
          <w:rFonts w:eastAsiaTheme="minorEastAsia"/>
        </w:rPr>
        <w:t>guidelines. Gov.com(2022) states “we recommend bilingual advertising</w:t>
      </w:r>
      <w:r w:rsidR="5C747A48" w:rsidRPr="66D1F8C0">
        <w:rPr>
          <w:rFonts w:eastAsiaTheme="minorEastAsia"/>
        </w:rPr>
        <w:t xml:space="preserve">”. Adding onto this it shows by changing all the poster and </w:t>
      </w:r>
      <w:r w:rsidR="693094AA" w:rsidRPr="66D1F8C0">
        <w:rPr>
          <w:rFonts w:eastAsiaTheme="minorEastAsia"/>
        </w:rPr>
        <w:t>video</w:t>
      </w:r>
      <w:r w:rsidR="5C747A48" w:rsidRPr="66D1F8C0">
        <w:rPr>
          <w:rFonts w:eastAsiaTheme="minorEastAsia"/>
        </w:rPr>
        <w:t xml:space="preserve"> both into English and Welsh we followed the Welsh government guidelines. </w:t>
      </w:r>
    </w:p>
    <w:p w14:paraId="7A033E23" w14:textId="21F948E1" w:rsidR="005E3060" w:rsidRDefault="4985516B" w:rsidP="66D1F8C0">
      <w:pPr>
        <w:keepNext/>
        <w:keepLines/>
        <w:spacing w:before="200" w:after="0"/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Finances </w:t>
      </w:r>
    </w:p>
    <w:p w14:paraId="143A1A63" w14:textId="2A7276B7" w:rsidR="54941FF9" w:rsidRDefault="54941FF9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Finances of this event was </w:t>
      </w:r>
      <w:r w:rsidR="23326098" w:rsidRPr="66D1F8C0">
        <w:rPr>
          <w:rFonts w:eastAsiaTheme="minorEastAsia"/>
          <w:sz w:val="24"/>
          <w:szCs w:val="24"/>
        </w:rPr>
        <w:t>discussed</w:t>
      </w:r>
      <w:r w:rsidRPr="66D1F8C0">
        <w:rPr>
          <w:rFonts w:eastAsiaTheme="minorEastAsia"/>
          <w:sz w:val="24"/>
          <w:szCs w:val="24"/>
        </w:rPr>
        <w:t xml:space="preserve"> with Jordan the manager of Bunkhouse and sent a copy of the agreement which </w:t>
      </w:r>
      <w:r w:rsidR="0284D331" w:rsidRPr="66D1F8C0">
        <w:rPr>
          <w:rFonts w:eastAsiaTheme="minorEastAsia"/>
          <w:sz w:val="24"/>
          <w:szCs w:val="24"/>
        </w:rPr>
        <w:t>is in</w:t>
      </w:r>
      <w:r w:rsidRPr="66D1F8C0">
        <w:rPr>
          <w:rFonts w:eastAsiaTheme="minorEastAsia"/>
          <w:sz w:val="24"/>
          <w:szCs w:val="24"/>
        </w:rPr>
        <w:t xml:space="preserve"> the appendix. As a group we made the di</w:t>
      </w:r>
      <w:r w:rsidR="24A23662" w:rsidRPr="66D1F8C0">
        <w:rPr>
          <w:rFonts w:eastAsiaTheme="minorEastAsia"/>
          <w:sz w:val="24"/>
          <w:szCs w:val="24"/>
        </w:rPr>
        <w:t>s</w:t>
      </w:r>
      <w:r w:rsidR="67251759" w:rsidRPr="66D1F8C0">
        <w:rPr>
          <w:rFonts w:eastAsiaTheme="minorEastAsia"/>
          <w:sz w:val="24"/>
          <w:szCs w:val="24"/>
        </w:rPr>
        <w:t xml:space="preserve">cussion </w:t>
      </w:r>
      <w:r w:rsidRPr="66D1F8C0">
        <w:rPr>
          <w:rFonts w:eastAsiaTheme="minorEastAsia"/>
          <w:sz w:val="24"/>
          <w:szCs w:val="24"/>
        </w:rPr>
        <w:t xml:space="preserve">of the </w:t>
      </w:r>
      <w:r w:rsidR="077DE360" w:rsidRPr="66D1F8C0">
        <w:rPr>
          <w:rFonts w:eastAsiaTheme="minorEastAsia"/>
          <w:sz w:val="24"/>
          <w:szCs w:val="24"/>
        </w:rPr>
        <w:t>ticket's</w:t>
      </w:r>
      <w:r w:rsidRPr="66D1F8C0">
        <w:rPr>
          <w:rFonts w:eastAsiaTheme="minorEastAsia"/>
          <w:sz w:val="24"/>
          <w:szCs w:val="24"/>
        </w:rPr>
        <w:t xml:space="preserve"> sal</w:t>
      </w:r>
      <w:r w:rsidR="10FFD152" w:rsidRPr="66D1F8C0">
        <w:rPr>
          <w:rFonts w:eastAsiaTheme="minorEastAsia"/>
          <w:sz w:val="24"/>
          <w:szCs w:val="24"/>
        </w:rPr>
        <w:t xml:space="preserve">es money would go towards the bands which were playing. The </w:t>
      </w:r>
      <w:r w:rsidR="2BAFE946" w:rsidRPr="66D1F8C0">
        <w:rPr>
          <w:rFonts w:eastAsiaTheme="minorEastAsia"/>
          <w:sz w:val="24"/>
          <w:szCs w:val="24"/>
        </w:rPr>
        <w:t>money</w:t>
      </w:r>
      <w:r w:rsidR="10FFD152" w:rsidRPr="66D1F8C0">
        <w:rPr>
          <w:rFonts w:eastAsiaTheme="minorEastAsia"/>
          <w:sz w:val="24"/>
          <w:szCs w:val="24"/>
        </w:rPr>
        <w:t xml:space="preserve"> made from the tickets sales were </w:t>
      </w:r>
      <w:r w:rsidR="0B1D6D10" w:rsidRPr="66D1F8C0">
        <w:rPr>
          <w:rFonts w:eastAsiaTheme="minorEastAsia"/>
          <w:sz w:val="24"/>
          <w:szCs w:val="24"/>
        </w:rPr>
        <w:t xml:space="preserve">£396. We had 54 sales on pre bookings and 21 sales bookings on the </w:t>
      </w:r>
      <w:r w:rsidR="3E1C3F50" w:rsidRPr="66D1F8C0">
        <w:rPr>
          <w:rFonts w:eastAsiaTheme="minorEastAsia"/>
          <w:sz w:val="24"/>
          <w:szCs w:val="24"/>
        </w:rPr>
        <w:t>door</w:t>
      </w:r>
      <w:r w:rsidR="0B1D6D10" w:rsidRPr="66D1F8C0">
        <w:rPr>
          <w:rFonts w:eastAsiaTheme="minorEastAsia"/>
          <w:sz w:val="24"/>
          <w:szCs w:val="24"/>
        </w:rPr>
        <w:t xml:space="preserve">. The price of the tickets online </w:t>
      </w:r>
      <w:r w:rsidR="7519129B" w:rsidRPr="66D1F8C0">
        <w:rPr>
          <w:rFonts w:eastAsiaTheme="minorEastAsia"/>
          <w:sz w:val="24"/>
          <w:szCs w:val="24"/>
        </w:rPr>
        <w:t>was</w:t>
      </w:r>
      <w:r w:rsidR="0B1D6D10" w:rsidRPr="66D1F8C0">
        <w:rPr>
          <w:rFonts w:eastAsiaTheme="minorEastAsia"/>
          <w:sz w:val="24"/>
          <w:szCs w:val="24"/>
        </w:rPr>
        <w:t xml:space="preserve"> £5 with 50p tax included and £6 on the door. </w:t>
      </w:r>
      <w:r w:rsidR="2EF7291C" w:rsidRPr="66D1F8C0">
        <w:rPr>
          <w:rFonts w:eastAsiaTheme="minorEastAsia"/>
          <w:sz w:val="24"/>
          <w:szCs w:val="24"/>
        </w:rPr>
        <w:t xml:space="preserve">As Coda and The False Idles were supporting acts we give them £100 each out of the money and the remaining £196 to Stone Deaf as they were the main acts and </w:t>
      </w:r>
      <w:r w:rsidR="22016D01" w:rsidRPr="66D1F8C0">
        <w:rPr>
          <w:rFonts w:eastAsiaTheme="minorEastAsia"/>
          <w:sz w:val="24"/>
          <w:szCs w:val="24"/>
        </w:rPr>
        <w:t>performed</w:t>
      </w:r>
      <w:r w:rsidR="2EF7291C" w:rsidRPr="66D1F8C0">
        <w:rPr>
          <w:rFonts w:eastAsiaTheme="minorEastAsia"/>
          <w:sz w:val="24"/>
          <w:szCs w:val="24"/>
        </w:rPr>
        <w:t xml:space="preserve"> longer. </w:t>
      </w:r>
    </w:p>
    <w:p w14:paraId="6CEC3184" w14:textId="705A0DCB" w:rsidR="005E3060" w:rsidRDefault="4985516B" w:rsidP="66D1F8C0">
      <w:pPr>
        <w:keepNext/>
        <w:keepLines/>
        <w:spacing w:before="200" w:after="0"/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Risk </w:t>
      </w:r>
      <w:r w:rsidR="58D9AD7F" w:rsidRPr="66D1F8C0">
        <w:rPr>
          <w:rFonts w:eastAsiaTheme="minorEastAsia"/>
          <w:b/>
          <w:bCs/>
          <w:sz w:val="24"/>
          <w:szCs w:val="24"/>
        </w:rPr>
        <w:t>Management</w:t>
      </w:r>
      <w:r w:rsidRPr="66D1F8C0">
        <w:rPr>
          <w:rFonts w:eastAsiaTheme="minorEastAsia"/>
          <w:b/>
          <w:bCs/>
          <w:sz w:val="24"/>
          <w:szCs w:val="24"/>
        </w:rPr>
        <w:t xml:space="preserve"> and legal arrangements</w:t>
      </w:r>
    </w:p>
    <w:p w14:paraId="38EC4527" w14:textId="2E8BF90D" w:rsidR="40A2C20B" w:rsidRDefault="40A2C20B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Within the risk </w:t>
      </w:r>
      <w:r w:rsidR="1C55D12C" w:rsidRPr="66D1F8C0">
        <w:rPr>
          <w:rFonts w:eastAsiaTheme="minorEastAsia"/>
          <w:sz w:val="24"/>
          <w:szCs w:val="24"/>
        </w:rPr>
        <w:t>management</w:t>
      </w:r>
      <w:r w:rsidRPr="66D1F8C0">
        <w:rPr>
          <w:rFonts w:eastAsiaTheme="minorEastAsia"/>
          <w:sz w:val="24"/>
          <w:szCs w:val="24"/>
        </w:rPr>
        <w:t xml:space="preserve"> and legal factors Ben was in </w:t>
      </w:r>
      <w:r w:rsidR="3AF596EF" w:rsidRPr="66D1F8C0">
        <w:rPr>
          <w:rFonts w:eastAsiaTheme="minorEastAsia"/>
          <w:sz w:val="24"/>
          <w:szCs w:val="24"/>
        </w:rPr>
        <w:t>charge</w:t>
      </w:r>
      <w:r w:rsidRPr="66D1F8C0">
        <w:rPr>
          <w:rFonts w:eastAsiaTheme="minorEastAsia"/>
          <w:sz w:val="24"/>
          <w:szCs w:val="24"/>
        </w:rPr>
        <w:t xml:space="preserve"> of </w:t>
      </w:r>
      <w:r w:rsidR="7E4F0F24" w:rsidRPr="66D1F8C0">
        <w:rPr>
          <w:rFonts w:eastAsiaTheme="minorEastAsia"/>
          <w:sz w:val="24"/>
          <w:szCs w:val="24"/>
        </w:rPr>
        <w:t>completing</w:t>
      </w:r>
      <w:r w:rsidRPr="66D1F8C0">
        <w:rPr>
          <w:rFonts w:eastAsiaTheme="minorEastAsia"/>
          <w:sz w:val="24"/>
          <w:szCs w:val="24"/>
        </w:rPr>
        <w:t xml:space="preserve"> and ris</w:t>
      </w:r>
      <w:r w:rsidR="06B6D16A" w:rsidRPr="66D1F8C0">
        <w:rPr>
          <w:rFonts w:eastAsiaTheme="minorEastAsia"/>
          <w:sz w:val="24"/>
          <w:szCs w:val="24"/>
        </w:rPr>
        <w:t>k</w:t>
      </w:r>
      <w:r w:rsidRPr="66D1F8C0">
        <w:rPr>
          <w:rFonts w:eastAsiaTheme="minorEastAsia"/>
          <w:sz w:val="24"/>
          <w:szCs w:val="24"/>
        </w:rPr>
        <w:t xml:space="preserve"> </w:t>
      </w:r>
      <w:r w:rsidR="7037A487" w:rsidRPr="66D1F8C0">
        <w:rPr>
          <w:rFonts w:eastAsiaTheme="minorEastAsia"/>
          <w:sz w:val="24"/>
          <w:szCs w:val="24"/>
        </w:rPr>
        <w:t>assessment</w:t>
      </w:r>
      <w:r w:rsidRPr="66D1F8C0">
        <w:rPr>
          <w:rFonts w:eastAsiaTheme="minorEastAsia"/>
          <w:sz w:val="24"/>
          <w:szCs w:val="24"/>
        </w:rPr>
        <w:t xml:space="preserve"> for our live music event. See in appendix for risk assessment. The legal factors which we needed to take into </w:t>
      </w:r>
      <w:r w:rsidR="62130681" w:rsidRPr="66D1F8C0">
        <w:rPr>
          <w:rFonts w:eastAsiaTheme="minorEastAsia"/>
          <w:sz w:val="24"/>
          <w:szCs w:val="24"/>
        </w:rPr>
        <w:t>considerations</w:t>
      </w:r>
      <w:r w:rsidRPr="66D1F8C0">
        <w:rPr>
          <w:rFonts w:eastAsiaTheme="minorEastAsia"/>
          <w:sz w:val="24"/>
          <w:szCs w:val="24"/>
        </w:rPr>
        <w:t xml:space="preserve"> is making sure that all the bar</w:t>
      </w:r>
      <w:r w:rsidR="72FEAC96" w:rsidRPr="66D1F8C0">
        <w:rPr>
          <w:rFonts w:eastAsiaTheme="minorEastAsia"/>
          <w:sz w:val="24"/>
          <w:szCs w:val="24"/>
        </w:rPr>
        <w:t xml:space="preserve"> staff at the </w:t>
      </w:r>
      <w:r w:rsidR="2038A9B0" w:rsidRPr="66D1F8C0">
        <w:rPr>
          <w:rFonts w:eastAsiaTheme="minorEastAsia"/>
          <w:sz w:val="24"/>
          <w:szCs w:val="24"/>
        </w:rPr>
        <w:t>Bunkhouse</w:t>
      </w:r>
      <w:r w:rsidR="72FEAC96" w:rsidRPr="66D1F8C0">
        <w:rPr>
          <w:rFonts w:eastAsiaTheme="minorEastAsia"/>
          <w:sz w:val="24"/>
          <w:szCs w:val="24"/>
        </w:rPr>
        <w:t xml:space="preserve"> had their </w:t>
      </w:r>
      <w:r w:rsidR="10E3A336" w:rsidRPr="66D1F8C0">
        <w:rPr>
          <w:rFonts w:eastAsiaTheme="minorEastAsia"/>
          <w:sz w:val="24"/>
          <w:szCs w:val="24"/>
        </w:rPr>
        <w:t>alcohol</w:t>
      </w:r>
      <w:r w:rsidR="72FEAC96" w:rsidRPr="66D1F8C0">
        <w:rPr>
          <w:rFonts w:eastAsiaTheme="minorEastAsia"/>
          <w:sz w:val="24"/>
          <w:szCs w:val="24"/>
        </w:rPr>
        <w:t xml:space="preserve"> </w:t>
      </w:r>
      <w:r w:rsidR="49593D13" w:rsidRPr="66D1F8C0">
        <w:rPr>
          <w:rFonts w:eastAsiaTheme="minorEastAsia"/>
          <w:sz w:val="24"/>
          <w:szCs w:val="24"/>
        </w:rPr>
        <w:t>licences</w:t>
      </w:r>
      <w:r w:rsidR="72FEAC96" w:rsidRPr="66D1F8C0">
        <w:rPr>
          <w:rFonts w:eastAsiaTheme="minorEastAsia"/>
          <w:sz w:val="24"/>
          <w:szCs w:val="24"/>
        </w:rPr>
        <w:t xml:space="preserve"> to serve the customers with drinks they wante</w:t>
      </w:r>
      <w:r w:rsidR="2238356E" w:rsidRPr="66D1F8C0">
        <w:rPr>
          <w:rFonts w:eastAsiaTheme="minorEastAsia"/>
          <w:sz w:val="24"/>
          <w:szCs w:val="24"/>
        </w:rPr>
        <w:t>d. T</w:t>
      </w:r>
      <w:r w:rsidR="70C81550" w:rsidRPr="66D1F8C0">
        <w:rPr>
          <w:rFonts w:eastAsiaTheme="minorEastAsia"/>
          <w:sz w:val="24"/>
          <w:szCs w:val="24"/>
        </w:rPr>
        <w:t xml:space="preserve">his will </w:t>
      </w:r>
      <w:r w:rsidR="658F51A9" w:rsidRPr="66D1F8C0">
        <w:rPr>
          <w:rFonts w:eastAsiaTheme="minorEastAsia"/>
          <w:sz w:val="24"/>
          <w:szCs w:val="24"/>
        </w:rPr>
        <w:t>also</w:t>
      </w:r>
      <w:r w:rsidR="70C81550" w:rsidRPr="66D1F8C0">
        <w:rPr>
          <w:rFonts w:eastAsiaTheme="minorEastAsia"/>
          <w:sz w:val="24"/>
          <w:szCs w:val="24"/>
        </w:rPr>
        <w:t xml:space="preserve"> come under the </w:t>
      </w:r>
      <w:r w:rsidR="2693AF92" w:rsidRPr="66D1F8C0">
        <w:rPr>
          <w:rFonts w:eastAsiaTheme="minorEastAsia"/>
          <w:sz w:val="24"/>
          <w:szCs w:val="24"/>
        </w:rPr>
        <w:t>licensing</w:t>
      </w:r>
      <w:r w:rsidR="70C81550" w:rsidRPr="66D1F8C0">
        <w:rPr>
          <w:rFonts w:eastAsiaTheme="minorEastAsia"/>
          <w:sz w:val="24"/>
          <w:szCs w:val="24"/>
        </w:rPr>
        <w:t xml:space="preserve"> act 2003 as this was put into place to make sure there </w:t>
      </w:r>
      <w:r w:rsidR="14FF7BE2" w:rsidRPr="66D1F8C0">
        <w:rPr>
          <w:rFonts w:eastAsiaTheme="minorEastAsia"/>
          <w:sz w:val="24"/>
          <w:szCs w:val="24"/>
        </w:rPr>
        <w:t>was</w:t>
      </w:r>
      <w:r w:rsidR="70C81550" w:rsidRPr="66D1F8C0">
        <w:rPr>
          <w:rFonts w:eastAsiaTheme="minorEastAsia"/>
          <w:sz w:val="24"/>
          <w:szCs w:val="24"/>
        </w:rPr>
        <w:t xml:space="preserve"> clear framework to sell and supply </w:t>
      </w:r>
      <w:r w:rsidR="6BDD5FE0" w:rsidRPr="66D1F8C0">
        <w:rPr>
          <w:rFonts w:eastAsiaTheme="minorEastAsia"/>
          <w:sz w:val="24"/>
          <w:szCs w:val="24"/>
        </w:rPr>
        <w:t>alcohol</w:t>
      </w:r>
      <w:r w:rsidR="70C81550" w:rsidRPr="66D1F8C0">
        <w:rPr>
          <w:rFonts w:eastAsiaTheme="minorEastAsia"/>
          <w:sz w:val="24"/>
          <w:szCs w:val="24"/>
        </w:rPr>
        <w:t xml:space="preserve"> or </w:t>
      </w:r>
      <w:r w:rsidR="6BDD5FE0" w:rsidRPr="66D1F8C0">
        <w:rPr>
          <w:rFonts w:eastAsiaTheme="minorEastAsia"/>
          <w:sz w:val="24"/>
          <w:szCs w:val="24"/>
        </w:rPr>
        <w:t>provide</w:t>
      </w:r>
      <w:r w:rsidR="70C81550" w:rsidRPr="66D1F8C0">
        <w:rPr>
          <w:rFonts w:eastAsiaTheme="minorEastAsia"/>
          <w:sz w:val="24"/>
          <w:szCs w:val="24"/>
        </w:rPr>
        <w:t xml:space="preserve"> certain types if regulated en</w:t>
      </w:r>
      <w:r w:rsidR="584B897C" w:rsidRPr="66D1F8C0">
        <w:rPr>
          <w:rFonts w:eastAsiaTheme="minorEastAsia"/>
          <w:sz w:val="24"/>
          <w:szCs w:val="24"/>
        </w:rPr>
        <w:t xml:space="preserve">tertainment. </w:t>
      </w:r>
      <w:r w:rsidR="0F3E9A72" w:rsidRPr="66D1F8C0">
        <w:rPr>
          <w:rFonts w:eastAsiaTheme="minorEastAsia"/>
          <w:sz w:val="24"/>
          <w:szCs w:val="24"/>
        </w:rPr>
        <w:t>(localgov.com</w:t>
      </w:r>
      <w:r w:rsidR="574A5596" w:rsidRPr="66D1F8C0">
        <w:rPr>
          <w:rFonts w:eastAsiaTheme="minorEastAsia"/>
          <w:sz w:val="24"/>
          <w:szCs w:val="24"/>
        </w:rPr>
        <w:t xml:space="preserve">, n.d.) </w:t>
      </w:r>
      <w:r w:rsidR="72FEAC96" w:rsidRPr="66D1F8C0">
        <w:rPr>
          <w:rFonts w:eastAsiaTheme="minorEastAsia"/>
          <w:sz w:val="24"/>
          <w:szCs w:val="24"/>
        </w:rPr>
        <w:t xml:space="preserve"> Another </w:t>
      </w:r>
      <w:r w:rsidR="04D0FBF4" w:rsidRPr="66D1F8C0">
        <w:rPr>
          <w:rFonts w:eastAsiaTheme="minorEastAsia"/>
          <w:sz w:val="24"/>
          <w:szCs w:val="24"/>
        </w:rPr>
        <w:t>legal</w:t>
      </w:r>
      <w:r w:rsidR="72FEAC96" w:rsidRPr="66D1F8C0">
        <w:rPr>
          <w:rFonts w:eastAsiaTheme="minorEastAsia"/>
          <w:sz w:val="24"/>
          <w:szCs w:val="24"/>
        </w:rPr>
        <w:t xml:space="preserve"> factor which was taken into consideration was the live music time allowances. </w:t>
      </w:r>
      <w:r w:rsidR="0AF3F804" w:rsidRPr="66D1F8C0">
        <w:rPr>
          <w:rFonts w:eastAsiaTheme="minorEastAsia"/>
          <w:sz w:val="24"/>
          <w:szCs w:val="24"/>
        </w:rPr>
        <w:t xml:space="preserve">When doing a love music </w:t>
      </w:r>
      <w:r w:rsidR="23F7C836" w:rsidRPr="66D1F8C0">
        <w:rPr>
          <w:rFonts w:eastAsiaTheme="minorEastAsia"/>
          <w:sz w:val="24"/>
          <w:szCs w:val="24"/>
        </w:rPr>
        <w:t>event,</w:t>
      </w:r>
      <w:r w:rsidR="0AF3F804" w:rsidRPr="66D1F8C0">
        <w:rPr>
          <w:rFonts w:eastAsiaTheme="minorEastAsia"/>
          <w:sz w:val="24"/>
          <w:szCs w:val="24"/>
        </w:rPr>
        <w:t xml:space="preserve"> it was </w:t>
      </w:r>
      <w:r w:rsidR="474AB0A5" w:rsidRPr="66D1F8C0">
        <w:rPr>
          <w:rFonts w:eastAsiaTheme="minorEastAsia"/>
          <w:sz w:val="24"/>
          <w:szCs w:val="24"/>
        </w:rPr>
        <w:t>important</w:t>
      </w:r>
      <w:r w:rsidR="0AF3F804" w:rsidRPr="66D1F8C0">
        <w:rPr>
          <w:rFonts w:eastAsiaTheme="minorEastAsia"/>
          <w:sz w:val="24"/>
          <w:szCs w:val="24"/>
        </w:rPr>
        <w:t xml:space="preserve"> to make sure that all music was turn off at 11 at night as the guile line shows live music's need to be stop at 11. </w:t>
      </w:r>
    </w:p>
    <w:p w14:paraId="69E424B1" w14:textId="7D57895D" w:rsidR="005E3060" w:rsidRDefault="005E3060" w:rsidP="66D1F8C0">
      <w:pPr>
        <w:keepNext/>
        <w:keepLines/>
        <w:spacing w:before="200" w:after="0"/>
        <w:rPr>
          <w:rFonts w:eastAsiaTheme="minorEastAsia"/>
          <w:sz w:val="24"/>
          <w:szCs w:val="24"/>
        </w:rPr>
      </w:pPr>
    </w:p>
    <w:p w14:paraId="4F40ADCE" w14:textId="109FE1D4" w:rsidR="005E3060" w:rsidRDefault="3100435A" w:rsidP="66D1F8C0">
      <w:pPr>
        <w:rPr>
          <w:rFonts w:eastAsiaTheme="minorEastAsia"/>
          <w:b/>
          <w:bCs/>
          <w:sz w:val="24"/>
          <w:szCs w:val="24"/>
        </w:rPr>
      </w:pPr>
      <w:r w:rsidRPr="66D1F8C0">
        <w:rPr>
          <w:rFonts w:eastAsiaTheme="minorEastAsia"/>
          <w:b/>
          <w:bCs/>
          <w:sz w:val="24"/>
          <w:szCs w:val="24"/>
        </w:rPr>
        <w:t xml:space="preserve">References </w:t>
      </w:r>
    </w:p>
    <w:p w14:paraId="2C2C7EDE" w14:textId="5AAAECF7" w:rsidR="005E3060" w:rsidRDefault="3100435A" w:rsidP="66D1F8C0">
      <w:pPr>
        <w:spacing w:after="0" w:line="480" w:lineRule="auto"/>
        <w:ind w:left="720" w:hanging="72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Gov.com.</w:t>
      </w:r>
      <w:r w:rsidR="27F44D06" w:rsidRPr="66D1F8C0">
        <w:rPr>
          <w:rFonts w:eastAsiaTheme="minorEastAsia"/>
          <w:sz w:val="24"/>
          <w:szCs w:val="24"/>
        </w:rPr>
        <w:t xml:space="preserve">(n.d.) </w:t>
      </w:r>
      <w:r w:rsidRPr="66D1F8C0">
        <w:rPr>
          <w:rFonts w:eastAsiaTheme="minorEastAsia"/>
          <w:sz w:val="24"/>
          <w:szCs w:val="24"/>
        </w:rPr>
        <w:t>Welsh Language Standards: Communication and Marketing Guidelines</w:t>
      </w:r>
      <w:r w:rsidR="51D97781" w:rsidRPr="66D1F8C0">
        <w:rPr>
          <w:rFonts w:eastAsiaTheme="minorEastAsia"/>
          <w:sz w:val="24"/>
          <w:szCs w:val="24"/>
        </w:rPr>
        <w:t xml:space="preserve">. Available at: </w:t>
      </w:r>
      <w:r w:rsidRPr="66D1F8C0">
        <w:rPr>
          <w:rFonts w:eastAsiaTheme="minorEastAsia"/>
          <w:sz w:val="24"/>
          <w:szCs w:val="24"/>
        </w:rPr>
        <w:t xml:space="preserve"> </w:t>
      </w:r>
      <w:hyperlink>
        <w:r w:rsidRPr="66D1F8C0">
          <w:rPr>
            <w:rStyle w:val="Hyperlink"/>
            <w:rFonts w:eastAsiaTheme="minorEastAsia"/>
            <w:sz w:val="24"/>
            <w:szCs w:val="24"/>
          </w:rPr>
          <w:t>www.gov.wales/welsh-language-standards-communication-and-marketing-guidelines</w:t>
        </w:r>
      </w:hyperlink>
      <w:r w:rsidRPr="66D1F8C0">
        <w:rPr>
          <w:rFonts w:eastAsiaTheme="minorEastAsia"/>
          <w:sz w:val="24"/>
          <w:szCs w:val="24"/>
        </w:rPr>
        <w:t xml:space="preserve">. </w:t>
      </w:r>
      <w:r w:rsidR="27CFD6A4" w:rsidRPr="66D1F8C0">
        <w:rPr>
          <w:rFonts w:eastAsiaTheme="minorEastAsia"/>
          <w:sz w:val="24"/>
          <w:szCs w:val="24"/>
        </w:rPr>
        <w:t xml:space="preserve">[Accessed on: 29 March 2024] </w:t>
      </w:r>
    </w:p>
    <w:p w14:paraId="473C8D6D" w14:textId="594CE047" w:rsidR="005E3060" w:rsidRDefault="3100435A" w:rsidP="66D1F8C0">
      <w:pPr>
        <w:spacing w:after="0" w:line="480" w:lineRule="auto"/>
        <w:ind w:left="720" w:hanging="720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Jax, J</w:t>
      </w:r>
      <w:r w:rsidR="662DEDEB" w:rsidRPr="66D1F8C0">
        <w:rPr>
          <w:rFonts w:eastAsiaTheme="minorEastAsia"/>
          <w:sz w:val="24"/>
          <w:szCs w:val="24"/>
        </w:rPr>
        <w:t>. (2022)</w:t>
      </w:r>
      <w:r w:rsidR="6C6C898F" w:rsidRPr="66D1F8C0">
        <w:rPr>
          <w:rFonts w:eastAsiaTheme="minorEastAsia"/>
          <w:sz w:val="24"/>
          <w:szCs w:val="24"/>
        </w:rPr>
        <w:t xml:space="preserve">. </w:t>
      </w:r>
      <w:r w:rsidRPr="66D1F8C0">
        <w:rPr>
          <w:rFonts w:eastAsiaTheme="minorEastAsia"/>
          <w:sz w:val="24"/>
          <w:szCs w:val="24"/>
        </w:rPr>
        <w:t>Indie Rock Today vs 10 Years Ago</w:t>
      </w:r>
      <w:r w:rsidR="2E6F938C" w:rsidRPr="66D1F8C0">
        <w:rPr>
          <w:rFonts w:eastAsiaTheme="minorEastAsia"/>
          <w:sz w:val="24"/>
          <w:szCs w:val="24"/>
        </w:rPr>
        <w:t xml:space="preserve">. Available at: </w:t>
      </w:r>
      <w:hyperlink r:id="rId7">
        <w:r w:rsidR="2E6F938C" w:rsidRPr="66D1F8C0">
          <w:rPr>
            <w:rStyle w:val="Hyperlink"/>
            <w:rFonts w:eastAsiaTheme="minorEastAsia"/>
            <w:sz w:val="24"/>
            <w:szCs w:val="24"/>
          </w:rPr>
          <w:t>https://jacquelinejax.medium.com/indie-rock-today-vs-10-years-ago-ab1f9bf5ab0c</w:t>
        </w:r>
      </w:hyperlink>
      <w:r w:rsidR="2E6F938C" w:rsidRPr="66D1F8C0">
        <w:rPr>
          <w:rFonts w:eastAsiaTheme="minorEastAsia"/>
          <w:sz w:val="24"/>
          <w:szCs w:val="24"/>
        </w:rPr>
        <w:t xml:space="preserve"> [Accessed on: 15 Match 2024]</w:t>
      </w:r>
    </w:p>
    <w:p w14:paraId="41CB2AAB" w14:textId="3EBF5937" w:rsidR="005E3060" w:rsidRDefault="7A86666C" w:rsidP="66D1F8C0">
      <w:pPr>
        <w:pStyle w:val="ListParagraph"/>
        <w:numPr>
          <w:ilvl w:val="0"/>
          <w:numId w:val="13"/>
        </w:numPr>
        <w:spacing w:after="0" w:line="480" w:lineRule="auto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L</w:t>
      </w:r>
      <w:r w:rsidR="3100435A" w:rsidRPr="66D1F8C0">
        <w:rPr>
          <w:rFonts w:eastAsiaTheme="minorEastAsia"/>
          <w:sz w:val="24"/>
          <w:szCs w:val="24"/>
        </w:rPr>
        <w:t xml:space="preserve">ocalgov.com. </w:t>
      </w:r>
      <w:r w:rsidR="65C48CDC" w:rsidRPr="66D1F8C0">
        <w:rPr>
          <w:rFonts w:eastAsiaTheme="minorEastAsia"/>
          <w:sz w:val="24"/>
          <w:szCs w:val="24"/>
        </w:rPr>
        <w:t xml:space="preserve">(n.d.) </w:t>
      </w:r>
      <w:r w:rsidR="3100435A" w:rsidRPr="66D1F8C0">
        <w:rPr>
          <w:rFonts w:eastAsiaTheme="minorEastAsia"/>
          <w:sz w:val="24"/>
          <w:szCs w:val="24"/>
        </w:rPr>
        <w:t>Licensing Act 2003 - Councillor’s Handbook</w:t>
      </w:r>
      <w:r w:rsidR="6F6AC4BF" w:rsidRPr="66D1F8C0">
        <w:rPr>
          <w:rFonts w:eastAsiaTheme="minorEastAsia"/>
          <w:sz w:val="24"/>
          <w:szCs w:val="24"/>
        </w:rPr>
        <w:t>. Availa</w:t>
      </w:r>
      <w:r w:rsidR="0CC40086" w:rsidRPr="66D1F8C0">
        <w:rPr>
          <w:rFonts w:eastAsiaTheme="minorEastAsia"/>
          <w:sz w:val="24"/>
          <w:szCs w:val="24"/>
        </w:rPr>
        <w:t>ble</w:t>
      </w:r>
      <w:r w:rsidR="6F6AC4BF" w:rsidRPr="66D1F8C0">
        <w:rPr>
          <w:rFonts w:eastAsiaTheme="minorEastAsia"/>
          <w:sz w:val="24"/>
          <w:szCs w:val="24"/>
        </w:rPr>
        <w:t xml:space="preserve"> at: </w:t>
      </w:r>
      <w:r w:rsidR="3100435A" w:rsidRPr="66D1F8C0">
        <w:rPr>
          <w:rFonts w:eastAsiaTheme="minorEastAsia"/>
          <w:sz w:val="24"/>
          <w:szCs w:val="24"/>
        </w:rPr>
        <w:t xml:space="preserve"> </w:t>
      </w:r>
      <w:hyperlink r:id="rId8">
        <w:r w:rsidR="3100435A" w:rsidRPr="66D1F8C0">
          <w:rPr>
            <w:rStyle w:val="Hyperlink"/>
            <w:rFonts w:eastAsiaTheme="minorEastAsia"/>
            <w:sz w:val="24"/>
            <w:szCs w:val="24"/>
          </w:rPr>
          <w:t>www.local.gov.uk/publications/licensing-act-2003-councillors-handbook-england-and-wales-0</w:t>
        </w:r>
      </w:hyperlink>
      <w:r w:rsidR="3100435A" w:rsidRPr="66D1F8C0">
        <w:rPr>
          <w:rFonts w:eastAsiaTheme="minorEastAsia"/>
          <w:sz w:val="24"/>
          <w:szCs w:val="24"/>
        </w:rPr>
        <w:t>.</w:t>
      </w:r>
      <w:r w:rsidR="308AD8DA" w:rsidRPr="66D1F8C0">
        <w:rPr>
          <w:rFonts w:eastAsiaTheme="minorEastAsia"/>
          <w:sz w:val="24"/>
          <w:szCs w:val="24"/>
        </w:rPr>
        <w:t xml:space="preserve"> [Access on 31</w:t>
      </w:r>
      <w:r w:rsidR="308AD8DA" w:rsidRPr="66D1F8C0">
        <w:rPr>
          <w:rFonts w:eastAsiaTheme="minorEastAsia"/>
          <w:sz w:val="24"/>
          <w:szCs w:val="24"/>
          <w:vertAlign w:val="superscript"/>
        </w:rPr>
        <w:t>st</w:t>
      </w:r>
      <w:r w:rsidR="308AD8DA" w:rsidRPr="66D1F8C0">
        <w:rPr>
          <w:rFonts w:eastAsiaTheme="minorEastAsia"/>
          <w:sz w:val="24"/>
          <w:szCs w:val="24"/>
        </w:rPr>
        <w:t xml:space="preserve"> </w:t>
      </w:r>
      <w:r w:rsidR="16740B93" w:rsidRPr="66D1F8C0">
        <w:rPr>
          <w:rFonts w:eastAsiaTheme="minorEastAsia"/>
          <w:sz w:val="24"/>
          <w:szCs w:val="24"/>
        </w:rPr>
        <w:t>March</w:t>
      </w:r>
      <w:r w:rsidR="308AD8DA" w:rsidRPr="66D1F8C0">
        <w:rPr>
          <w:rFonts w:eastAsiaTheme="minorEastAsia"/>
          <w:sz w:val="24"/>
          <w:szCs w:val="24"/>
        </w:rPr>
        <w:t xml:space="preserve"> 2024]</w:t>
      </w:r>
    </w:p>
    <w:p w14:paraId="2D69DBCF" w14:textId="447D31EB" w:rsidR="005E3060" w:rsidRDefault="3100435A" w:rsidP="66D1F8C0">
      <w:pPr>
        <w:pStyle w:val="ListParagraph"/>
        <w:numPr>
          <w:ilvl w:val="0"/>
          <w:numId w:val="13"/>
        </w:numPr>
        <w:spacing w:after="0" w:line="480" w:lineRule="auto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Robbins, R. (2023)</w:t>
      </w:r>
      <w:r w:rsidR="58A421D3" w:rsidRPr="66D1F8C0">
        <w:rPr>
          <w:rFonts w:eastAsiaTheme="minorEastAsia"/>
          <w:sz w:val="24"/>
          <w:szCs w:val="24"/>
        </w:rPr>
        <w:t>. 5</w:t>
      </w:r>
      <w:r w:rsidRPr="66D1F8C0">
        <w:rPr>
          <w:rFonts w:eastAsiaTheme="minorEastAsia"/>
          <w:sz w:val="24"/>
          <w:szCs w:val="24"/>
        </w:rPr>
        <w:t xml:space="preserve"> Best Social Media Platforms for Marketing and Advertising.</w:t>
      </w:r>
      <w:r w:rsidR="6B3A474E" w:rsidRPr="66D1F8C0">
        <w:rPr>
          <w:rFonts w:eastAsiaTheme="minorEastAsia"/>
          <w:sz w:val="24"/>
          <w:szCs w:val="24"/>
        </w:rPr>
        <w:t xml:space="preserve"> Available at: </w:t>
      </w:r>
      <w:hyperlink r:id="rId9">
        <w:r w:rsidR="6B3A474E" w:rsidRPr="66D1F8C0">
          <w:rPr>
            <w:rStyle w:val="Hyperlink"/>
            <w:rFonts w:eastAsiaTheme="minorEastAsia"/>
            <w:sz w:val="24"/>
            <w:szCs w:val="24"/>
          </w:rPr>
          <w:t>https://clictadigital.com/5-best-social-media-platforms-for-marketing-and-advertising/</w:t>
        </w:r>
      </w:hyperlink>
      <w:r w:rsidR="6B3A474E" w:rsidRPr="66D1F8C0">
        <w:rPr>
          <w:rFonts w:eastAsiaTheme="minorEastAsia"/>
          <w:sz w:val="24"/>
          <w:szCs w:val="24"/>
        </w:rPr>
        <w:t xml:space="preserve"> {Accessed on: 29 March 2023] </w:t>
      </w:r>
    </w:p>
    <w:p w14:paraId="0A6C4B70" w14:textId="7E958F2D" w:rsidR="005E3060" w:rsidRDefault="67E3A8F8" w:rsidP="66D1F8C0">
      <w:pPr>
        <w:pStyle w:val="ListParagraph"/>
        <w:numPr>
          <w:ilvl w:val="0"/>
          <w:numId w:val="13"/>
        </w:numPr>
        <w:spacing w:after="0" w:line="480" w:lineRule="auto"/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>T</w:t>
      </w:r>
      <w:r w:rsidR="3100435A" w:rsidRPr="66D1F8C0">
        <w:rPr>
          <w:rFonts w:eastAsiaTheme="minorEastAsia"/>
          <w:sz w:val="24"/>
          <w:szCs w:val="24"/>
        </w:rPr>
        <w:t>ransperfect.com. (2022)</w:t>
      </w:r>
      <w:r w:rsidR="70117C44" w:rsidRPr="66D1F8C0">
        <w:rPr>
          <w:rFonts w:eastAsiaTheme="minorEastAsia"/>
          <w:sz w:val="24"/>
          <w:szCs w:val="24"/>
        </w:rPr>
        <w:t xml:space="preserve">. </w:t>
      </w:r>
      <w:r w:rsidR="3100435A" w:rsidRPr="66D1F8C0">
        <w:rPr>
          <w:rFonts w:eastAsiaTheme="minorEastAsia"/>
          <w:sz w:val="24"/>
          <w:szCs w:val="24"/>
        </w:rPr>
        <w:t xml:space="preserve">Why Video Is Vital for Attracting Audiences to an Event. Available at: </w:t>
      </w:r>
      <w:hyperlink r:id="rId10">
        <w:r w:rsidR="3100435A" w:rsidRPr="66D1F8C0">
          <w:rPr>
            <w:rStyle w:val="Hyperlink"/>
            <w:rFonts w:eastAsiaTheme="minorEastAsia"/>
            <w:sz w:val="24"/>
            <w:szCs w:val="24"/>
          </w:rPr>
          <w:t>www.transperfect.com/blog/why-video-vital-attracting-audiences-event</w:t>
        </w:r>
      </w:hyperlink>
      <w:r w:rsidR="3100435A" w:rsidRPr="66D1F8C0">
        <w:rPr>
          <w:rFonts w:eastAsiaTheme="minorEastAsia"/>
          <w:sz w:val="24"/>
          <w:szCs w:val="24"/>
        </w:rPr>
        <w:t>. [Accessed on: 30 March 2024]</w:t>
      </w:r>
    </w:p>
    <w:p w14:paraId="7757361C" w14:textId="35DA8DF2" w:rsidR="005E3060" w:rsidRDefault="0A77820F" w:rsidP="66D1F8C0">
      <w:pPr>
        <w:pStyle w:val="ListParagraph"/>
        <w:numPr>
          <w:ilvl w:val="0"/>
          <w:numId w:val="13"/>
        </w:numPr>
        <w:rPr>
          <w:rFonts w:eastAsiaTheme="minorEastAsia"/>
          <w:sz w:val="24"/>
          <w:szCs w:val="24"/>
        </w:rPr>
      </w:pPr>
      <w:r w:rsidRPr="66D1F8C0">
        <w:rPr>
          <w:rFonts w:eastAsiaTheme="minorEastAsia"/>
          <w:sz w:val="24"/>
          <w:szCs w:val="24"/>
        </w:rPr>
        <w:t xml:space="preserve">Wilson, J. M. (2003). Gantt charts: A centenary appreciation. </w:t>
      </w:r>
      <w:r w:rsidRPr="66D1F8C0">
        <w:rPr>
          <w:rFonts w:eastAsiaTheme="minorEastAsia"/>
          <w:i/>
          <w:iCs/>
          <w:sz w:val="24"/>
          <w:szCs w:val="24"/>
        </w:rPr>
        <w:t>European Journal of Operational Research</w:t>
      </w:r>
      <w:r w:rsidRPr="66D1F8C0">
        <w:rPr>
          <w:rFonts w:eastAsiaTheme="minorEastAsia"/>
          <w:sz w:val="24"/>
          <w:szCs w:val="24"/>
        </w:rPr>
        <w:t xml:space="preserve">, </w:t>
      </w:r>
      <w:r w:rsidRPr="66D1F8C0">
        <w:rPr>
          <w:rFonts w:eastAsiaTheme="minorEastAsia"/>
          <w:i/>
          <w:iCs/>
          <w:sz w:val="24"/>
          <w:szCs w:val="24"/>
        </w:rPr>
        <w:t>149</w:t>
      </w:r>
      <w:r w:rsidRPr="66D1F8C0">
        <w:rPr>
          <w:rFonts w:eastAsiaTheme="minorEastAsia"/>
          <w:sz w:val="24"/>
          <w:szCs w:val="24"/>
        </w:rPr>
        <w:t>(2), 430–437.</w:t>
      </w:r>
      <w:r w:rsidRPr="66D1F8C0">
        <w:rPr>
          <w:rFonts w:eastAsiaTheme="minorEastAsia"/>
          <w:color w:val="3A3A3A"/>
          <w:sz w:val="24"/>
          <w:szCs w:val="24"/>
        </w:rPr>
        <w:t xml:space="preserve"> </w:t>
      </w:r>
      <w:hyperlink r:id="rId11">
        <w:r w:rsidRPr="66D1F8C0">
          <w:rPr>
            <w:rStyle w:val="Hyperlink"/>
            <w:rFonts w:eastAsiaTheme="minorEastAsia"/>
            <w:sz w:val="24"/>
            <w:szCs w:val="24"/>
          </w:rPr>
          <w:t>https://doi.org/10.1016/S0377-2217(02)00769-5</w:t>
        </w:r>
      </w:hyperlink>
    </w:p>
    <w:p w14:paraId="6369A619" w14:textId="2141F23C" w:rsidR="005E3060" w:rsidRDefault="005E3060" w:rsidP="66D1F8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14:paraId="2ACBD5BB" w14:textId="02AEC261" w:rsidR="005E3060" w:rsidRDefault="005E3060" w:rsidP="66D1F8C0"/>
    <w:p w14:paraId="733A1F33" w14:textId="028FA34C" w:rsidR="005E3060" w:rsidRDefault="005E3060" w:rsidP="1144D3F6"/>
    <w:p w14:paraId="402D380C" w14:textId="5BB9F569" w:rsidR="005E3060" w:rsidRDefault="005E3060" w:rsidP="1144D3F6"/>
    <w:p w14:paraId="06CCA1A0" w14:textId="26A20761" w:rsidR="0235CD72" w:rsidRDefault="5A76CCCD" w:rsidP="66D1F8C0">
      <w:pPr>
        <w:rPr>
          <w:b/>
          <w:bCs/>
          <w:sz w:val="24"/>
          <w:szCs w:val="24"/>
        </w:rPr>
      </w:pPr>
      <w:r w:rsidRPr="66D1F8C0">
        <w:rPr>
          <w:b/>
          <w:bCs/>
          <w:sz w:val="24"/>
          <w:szCs w:val="24"/>
        </w:rPr>
        <w:t xml:space="preserve">Appendix </w:t>
      </w:r>
    </w:p>
    <w:p w14:paraId="619918EA" w14:textId="13C12590" w:rsidR="0546D9EC" w:rsidRDefault="0546D9EC" w:rsidP="66D1F8C0">
      <w:pPr>
        <w:rPr>
          <w:sz w:val="24"/>
          <w:szCs w:val="24"/>
        </w:rPr>
      </w:pPr>
      <w:r w:rsidRPr="66D1F8C0">
        <w:rPr>
          <w:sz w:val="24"/>
          <w:szCs w:val="24"/>
        </w:rPr>
        <w:t xml:space="preserve">Engagement emails with Jordan </w:t>
      </w:r>
    </w:p>
    <w:p w14:paraId="3BCB277F" w14:textId="628C7BDB" w:rsidR="279C7AFA" w:rsidRDefault="279C7AFA" w:rsidP="66D1F8C0">
      <w:r>
        <w:rPr>
          <w:noProof/>
        </w:rPr>
        <w:drawing>
          <wp:inline distT="0" distB="0" distL="0" distR="0" wp14:anchorId="2828B0A2" wp14:editId="16C94EC8">
            <wp:extent cx="3033997" cy="1238270"/>
            <wp:effectExtent l="0" t="0" r="0" b="0"/>
            <wp:docPr id="1937611925" name="Picture 1937611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00" t="43119" b="17125"/>
                    <a:stretch>
                      <a:fillRect/>
                    </a:stretch>
                  </pic:blipFill>
                  <pic:spPr>
                    <a:xfrm>
                      <a:off x="0" y="0"/>
                      <a:ext cx="3033997" cy="123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43D83F" wp14:editId="4D624ABA">
            <wp:extent cx="3005375" cy="1552612"/>
            <wp:effectExtent l="0" t="0" r="0" b="0"/>
            <wp:docPr id="1078661994" name="Picture 1078661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00" t="44378" r="1500" b="7396"/>
                    <a:stretch>
                      <a:fillRect/>
                    </a:stretch>
                  </pic:blipFill>
                  <pic:spPr>
                    <a:xfrm>
                      <a:off x="0" y="0"/>
                      <a:ext cx="3005375" cy="1552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E39177">
        <w:rPr>
          <w:noProof/>
        </w:rPr>
        <w:drawing>
          <wp:inline distT="0" distB="0" distL="0" distR="0" wp14:anchorId="6999C01E" wp14:editId="75FED35B">
            <wp:extent cx="3053117" cy="1162093"/>
            <wp:effectExtent l="0" t="0" r="0" b="0"/>
            <wp:docPr id="1632747929" name="Picture 1632747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66" t="42011" b="21893"/>
                    <a:stretch>
                      <a:fillRect/>
                    </a:stretch>
                  </pic:blipFill>
                  <pic:spPr>
                    <a:xfrm>
                      <a:off x="0" y="0"/>
                      <a:ext cx="3053117" cy="1162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41F0C5">
        <w:rPr>
          <w:noProof/>
        </w:rPr>
        <w:drawing>
          <wp:inline distT="0" distB="0" distL="0" distR="0" wp14:anchorId="1D28AA1A" wp14:editId="3782A03E">
            <wp:extent cx="2862319" cy="1695491"/>
            <wp:effectExtent l="0" t="0" r="0" b="0"/>
            <wp:docPr id="1480661467" name="Picture 1480661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66" t="40828" r="1833" b="6508"/>
                    <a:stretch>
                      <a:fillRect/>
                    </a:stretch>
                  </pic:blipFill>
                  <pic:spPr>
                    <a:xfrm>
                      <a:off x="0" y="0"/>
                      <a:ext cx="2862319" cy="1695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C28DE" w14:textId="07446621" w:rsidR="66D1F8C0" w:rsidRDefault="66D1F8C0" w:rsidP="66D1F8C0"/>
    <w:p w14:paraId="30A10AD7" w14:textId="588C043E" w:rsidR="66D1F8C0" w:rsidRDefault="66D1F8C0" w:rsidP="66D1F8C0"/>
    <w:p w14:paraId="041B470F" w14:textId="2FB0409C" w:rsidR="66D1F8C0" w:rsidRDefault="66D1F8C0" w:rsidP="66D1F8C0"/>
    <w:p w14:paraId="41A57DD2" w14:textId="67B48B3E" w:rsidR="66D1F8C0" w:rsidRDefault="66D1F8C0" w:rsidP="66D1F8C0"/>
    <w:p w14:paraId="79AAD7B9" w14:textId="57C8829F" w:rsidR="66D1F8C0" w:rsidRDefault="66D1F8C0" w:rsidP="66D1F8C0"/>
    <w:p w14:paraId="510CE133" w14:textId="41F286BE" w:rsidR="66D1F8C0" w:rsidRDefault="66D1F8C0" w:rsidP="66D1F8C0"/>
    <w:p w14:paraId="34AB0FD7" w14:textId="4A2ABB88" w:rsidR="66D1F8C0" w:rsidRDefault="66D1F8C0" w:rsidP="66D1F8C0"/>
    <w:p w14:paraId="137E77D6" w14:textId="4AA55DC2" w:rsidR="66D1F8C0" w:rsidRDefault="66D1F8C0" w:rsidP="66D1F8C0"/>
    <w:p w14:paraId="5083FFC5" w14:textId="6791C87F" w:rsidR="48AFE512" w:rsidRDefault="48AFE512" w:rsidP="66D1F8C0">
      <w:r>
        <w:t>Finances</w:t>
      </w:r>
      <w:r w:rsidR="50F88971">
        <w:t xml:space="preserve"> – Agreement of the finances </w:t>
      </w:r>
    </w:p>
    <w:p w14:paraId="5D56F9B7" w14:textId="1CBF7C70" w:rsidR="50F88971" w:rsidRDefault="50F88971" w:rsidP="66D1F8C0">
      <w:r>
        <w:rPr>
          <w:noProof/>
        </w:rPr>
        <w:drawing>
          <wp:inline distT="0" distB="0" distL="0" distR="0" wp14:anchorId="6136744F" wp14:editId="31A9C313">
            <wp:extent cx="2518790" cy="2486060"/>
            <wp:effectExtent l="0" t="0" r="0" b="0"/>
            <wp:docPr id="153871858" name="Picture 153871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00" t="15680" r="27500" b="7100"/>
                    <a:stretch>
                      <a:fillRect/>
                    </a:stretch>
                  </pic:blipFill>
                  <pic:spPr>
                    <a:xfrm>
                      <a:off x="0" y="0"/>
                      <a:ext cx="2518790" cy="248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787A5" w14:textId="1CEB83E7" w:rsidR="005E3060" w:rsidRDefault="14865F09" w:rsidP="1144D3F6">
      <w:r>
        <w:t xml:space="preserve"> </w:t>
      </w:r>
    </w:p>
    <w:p w14:paraId="0A42518B" w14:textId="7583005F" w:rsidR="1184C9BF" w:rsidRDefault="1184C9BF" w:rsidP="66D1F8C0">
      <w:r>
        <w:t xml:space="preserve">Image of Bunkhouse poster </w:t>
      </w:r>
    </w:p>
    <w:p w14:paraId="3AEF2803" w14:textId="5B169766" w:rsidR="2A8F2D04" w:rsidRDefault="2A8F2D04" w:rsidP="66D1F8C0">
      <w:r>
        <w:rPr>
          <w:noProof/>
        </w:rPr>
        <w:drawing>
          <wp:inline distT="0" distB="0" distL="0" distR="0" wp14:anchorId="798F50E6" wp14:editId="4BC7D156">
            <wp:extent cx="1593364" cy="2409855"/>
            <wp:effectExtent l="0" t="0" r="0" b="0"/>
            <wp:docPr id="1835469437" name="Picture 1835469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33" t="19230" r="49333" b="5917"/>
                    <a:stretch>
                      <a:fillRect/>
                    </a:stretch>
                  </pic:blipFill>
                  <pic:spPr>
                    <a:xfrm>
                      <a:off x="0" y="0"/>
                      <a:ext cx="1593364" cy="24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AA6D" w14:textId="4D9C6086" w:rsidR="2A8F2D04" w:rsidRDefault="2A8F2D04" w:rsidP="66D1F8C0">
      <w:r>
        <w:t xml:space="preserve">poster and video on social media </w:t>
      </w:r>
    </w:p>
    <w:p w14:paraId="6203EF67" w14:textId="4D36BBE0" w:rsidR="2C319D73" w:rsidRDefault="2C319D73" w:rsidP="66D1F8C0">
      <w:r>
        <w:rPr>
          <w:noProof/>
        </w:rPr>
        <w:drawing>
          <wp:inline distT="0" distB="0" distL="0" distR="0" wp14:anchorId="26D14208" wp14:editId="76260DA0">
            <wp:extent cx="2184936" cy="2362240"/>
            <wp:effectExtent l="0" t="0" r="0" b="0"/>
            <wp:docPr id="1724372021" name="Picture 172437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66" t="20118" r="17166" b="6508"/>
                    <a:stretch>
                      <a:fillRect/>
                    </a:stretch>
                  </pic:blipFill>
                  <pic:spPr>
                    <a:xfrm>
                      <a:off x="0" y="0"/>
                      <a:ext cx="2184936" cy="236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95531C4">
        <w:rPr>
          <w:noProof/>
        </w:rPr>
        <w:drawing>
          <wp:inline distT="0" distB="0" distL="0" distR="0" wp14:anchorId="7F7D12CB" wp14:editId="746D1AC3">
            <wp:extent cx="2251684" cy="2238419"/>
            <wp:effectExtent l="0" t="0" r="0" b="0"/>
            <wp:docPr id="1804593221" name="Picture 1804593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66" t="21893" r="15500" b="8579"/>
                    <a:stretch>
                      <a:fillRect/>
                    </a:stretch>
                  </pic:blipFill>
                  <pic:spPr>
                    <a:xfrm>
                      <a:off x="0" y="0"/>
                      <a:ext cx="2251684" cy="2238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230C5" w14:textId="0333B610" w:rsidR="66D1F8C0" w:rsidRDefault="66D1F8C0" w:rsidP="66D1F8C0"/>
    <w:p w14:paraId="0BFC9B08" w14:textId="42D58470" w:rsidR="4ABAA723" w:rsidRDefault="4ABAA723" w:rsidP="66D1F8C0">
      <w:r>
        <w:t>Risk assessment created by Ben</w:t>
      </w:r>
      <w:r w:rsidR="59C509DB">
        <w:t xml:space="preserve"> for the event </w:t>
      </w:r>
    </w:p>
    <w:p w14:paraId="02B2A88E" w14:textId="240681D9" w:rsidR="4A11A888" w:rsidRDefault="4A11A888" w:rsidP="66D1F8C0">
      <w:pPr>
        <w:pStyle w:val="Heading2"/>
        <w:spacing w:before="200"/>
        <w:rPr>
          <w:rFonts w:ascii="Calibri" w:eastAsia="Calibri" w:hAnsi="Calibri" w:cs="Calibri"/>
          <w:sz w:val="24"/>
          <w:szCs w:val="24"/>
        </w:rPr>
      </w:pPr>
      <w:r w:rsidRPr="66D1F8C0">
        <w:rPr>
          <w:rFonts w:ascii="Calibri" w:eastAsia="Calibri" w:hAnsi="Calibri" w:cs="Calibri"/>
          <w:sz w:val="24"/>
          <w:szCs w:val="24"/>
        </w:rPr>
        <w:t xml:space="preserve">Company name: UWTSD STUDENTS      </w:t>
      </w:r>
      <w:r>
        <w:tab/>
      </w:r>
    </w:p>
    <w:p w14:paraId="1C46FAF8" w14:textId="52A57A9C" w:rsidR="4A11A888" w:rsidRDefault="4A11A888" w:rsidP="66D1F8C0">
      <w:pPr>
        <w:pStyle w:val="Heading2"/>
        <w:spacing w:before="200"/>
        <w:ind w:left="-284" w:right="-20"/>
        <w:rPr>
          <w:rFonts w:ascii="Calibri" w:eastAsia="Calibri" w:hAnsi="Calibri" w:cs="Calibri"/>
          <w:sz w:val="24"/>
          <w:szCs w:val="24"/>
        </w:rPr>
      </w:pPr>
      <w:r w:rsidRPr="66D1F8C0">
        <w:rPr>
          <w:rFonts w:ascii="Calibri" w:eastAsia="Calibri" w:hAnsi="Calibri" w:cs="Calibri"/>
          <w:sz w:val="24"/>
          <w:szCs w:val="24"/>
        </w:rPr>
        <w:t xml:space="preserve">Assessment carried out by: 27/02/24  </w:t>
      </w:r>
    </w:p>
    <w:p w14:paraId="6D99DB0E" w14:textId="3755E996" w:rsidR="4A11A888" w:rsidRDefault="4A11A888" w:rsidP="66D1F8C0">
      <w:pPr>
        <w:pStyle w:val="Heading2"/>
        <w:spacing w:before="200"/>
        <w:ind w:left="-284" w:right="-20"/>
        <w:rPr>
          <w:rFonts w:ascii="Calibri" w:eastAsia="Calibri" w:hAnsi="Calibri" w:cs="Calibri"/>
          <w:sz w:val="24"/>
          <w:szCs w:val="24"/>
        </w:rPr>
      </w:pPr>
      <w:r w:rsidRPr="66D1F8C0">
        <w:rPr>
          <w:rFonts w:ascii="Calibri" w:eastAsia="Calibri" w:hAnsi="Calibri" w:cs="Calibri"/>
          <w:sz w:val="24"/>
          <w:szCs w:val="24"/>
        </w:rPr>
        <w:t>Date of next review: 04/03/24</w:t>
      </w:r>
    </w:p>
    <w:p w14:paraId="73E10290" w14:textId="34B1F734" w:rsidR="4A11A888" w:rsidRDefault="4A11A888" w:rsidP="66D1F8C0">
      <w:pPr>
        <w:pStyle w:val="Heading2"/>
        <w:spacing w:before="200"/>
        <w:ind w:left="-284" w:right="-20"/>
        <w:rPr>
          <w:rFonts w:ascii="Helvetica" w:eastAsia="Helvetica" w:hAnsi="Helvetica" w:cs="Helvetica"/>
          <w:sz w:val="30"/>
          <w:szCs w:val="30"/>
        </w:rPr>
      </w:pPr>
      <w:r w:rsidRPr="66D1F8C0">
        <w:rPr>
          <w:rFonts w:ascii="Calibri" w:eastAsia="Calibri" w:hAnsi="Calibri" w:cs="Calibri"/>
          <w:sz w:val="24"/>
          <w:szCs w:val="24"/>
        </w:rPr>
        <w:t xml:space="preserve">Risk assessment- Ben Williams  </w:t>
      </w:r>
      <w:r w:rsidRPr="66D1F8C0">
        <w:rPr>
          <w:rFonts w:ascii="Helvetica" w:eastAsia="Helvetica" w:hAnsi="Helvetica" w:cs="Helvetica"/>
          <w:sz w:val="30"/>
          <w:szCs w:val="30"/>
        </w:rPr>
        <w:t xml:space="preserve">   </w:t>
      </w:r>
    </w:p>
    <w:p w14:paraId="6844EED0" w14:textId="41B6A215" w:rsidR="4A11A888" w:rsidRDefault="4A11A888" w:rsidP="66D1F8C0">
      <w:pPr>
        <w:pStyle w:val="Heading2"/>
        <w:spacing w:before="200"/>
        <w:ind w:left="-284" w:right="-20"/>
        <w:rPr>
          <w:rFonts w:ascii="Arial" w:eastAsia="Arial" w:hAnsi="Arial" w:cs="Arial"/>
          <w:color w:val="008000"/>
          <w:sz w:val="32"/>
          <w:szCs w:val="32"/>
        </w:rPr>
      </w:pPr>
      <w:r w:rsidRPr="66D1F8C0">
        <w:rPr>
          <w:rFonts w:ascii="Arial" w:eastAsia="Arial" w:hAnsi="Arial" w:cs="Arial"/>
          <w:color w:val="008000"/>
          <w:sz w:val="32"/>
          <w:szCs w:val="32"/>
        </w:rPr>
        <w:t xml:space="preserve">                   </w:t>
      </w:r>
    </w:p>
    <w:p w14:paraId="2E19A4DF" w14:textId="45799A7E" w:rsidR="4A11A888" w:rsidRDefault="4A11A888" w:rsidP="66D1F8C0">
      <w:pPr>
        <w:pStyle w:val="Heading1"/>
        <w:ind w:right="-20" w:firstLine="720"/>
        <w:rPr>
          <w:rFonts w:ascii="Arial" w:eastAsia="Arial" w:hAnsi="Arial" w:cs="Arial"/>
          <w:sz w:val="24"/>
          <w:szCs w:val="24"/>
        </w:rPr>
      </w:pPr>
      <w:r w:rsidRPr="66D1F8C0">
        <w:rPr>
          <w:rFonts w:ascii="Arial" w:eastAsia="Arial" w:hAnsi="Arial" w:cs="Arial"/>
          <w:sz w:val="24"/>
          <w:szCs w:val="24"/>
        </w:rPr>
        <w:t xml:space="preserve">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975"/>
        <w:gridCol w:w="120"/>
        <w:gridCol w:w="1425"/>
        <w:gridCol w:w="1335"/>
        <w:gridCol w:w="45"/>
        <w:gridCol w:w="750"/>
        <w:gridCol w:w="630"/>
        <w:gridCol w:w="555"/>
        <w:gridCol w:w="975"/>
        <w:gridCol w:w="675"/>
        <w:gridCol w:w="1470"/>
        <w:gridCol w:w="30"/>
      </w:tblGrid>
      <w:tr w:rsidR="66D1F8C0" w14:paraId="69B079CA" w14:textId="77777777" w:rsidTr="66D1F8C0">
        <w:trPr>
          <w:gridAfter w:val="1"/>
          <w:wAfter w:w="30" w:type="dxa"/>
          <w:trHeight w:val="300"/>
        </w:trPr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1BD6A08A" w14:textId="212D915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Event Name:</w:t>
            </w:r>
          </w:p>
          <w:p w14:paraId="078C2B71" w14:textId="3EB3501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541EA7E" w14:textId="54E9A8A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Live music event, STONE DEAF, CODA, THE FALSE IDLES</w:t>
            </w:r>
          </w:p>
        </w:tc>
        <w:tc>
          <w:tcPr>
            <w:tcW w:w="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7501ADA6" w14:textId="5208443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Date:</w:t>
            </w: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CD84EE8" w14:textId="4FDC943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66D1F8C0">
              <w:rPr>
                <w:rFonts w:ascii="Arial" w:eastAsia="Arial" w:hAnsi="Arial" w:cs="Arial"/>
              </w:rPr>
              <w:t>20/03/24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154E8E72" w14:textId="471A31C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Venue:</w:t>
            </w:r>
          </w:p>
        </w:tc>
        <w:tc>
          <w:tcPr>
            <w:tcW w:w="2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4E27FC1" w14:textId="4A8FDAA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Bunkhouse Swansea</w:t>
            </w:r>
          </w:p>
        </w:tc>
      </w:tr>
      <w:tr w:rsidR="66D1F8C0" w14:paraId="2D8AC3BB" w14:textId="77777777" w:rsidTr="66D1F8C0">
        <w:trPr>
          <w:trHeight w:val="300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19763FDF" w14:textId="1A40FF41" w:rsidR="66D1F8C0" w:rsidRDefault="66D1F8C0" w:rsidP="66D1F8C0">
            <w:pPr>
              <w:spacing w:after="0"/>
              <w:ind w:left="-20" w:right="-2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6D1F8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(1)</w:t>
            </w:r>
          </w:p>
          <w:p w14:paraId="5369DE89" w14:textId="5A58D894" w:rsidR="66D1F8C0" w:rsidRDefault="66D1F8C0" w:rsidP="66D1F8C0">
            <w:pPr>
              <w:spacing w:after="0"/>
              <w:ind w:left="-20" w:right="-2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6D1F8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Activity /</w:t>
            </w:r>
          </w:p>
          <w:p w14:paraId="70DD36C1" w14:textId="394C0BCD" w:rsidR="66D1F8C0" w:rsidRDefault="66D1F8C0" w:rsidP="66D1F8C0">
            <w:pPr>
              <w:spacing w:after="0"/>
              <w:ind w:left="-20" w:right="-2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66D1F8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Area of Concern</w:t>
            </w:r>
          </w:p>
          <w:p w14:paraId="333F867F" w14:textId="1DB70EA7" w:rsidR="66D1F8C0" w:rsidRDefault="66D1F8C0" w:rsidP="66D1F8C0">
            <w:pPr>
              <w:spacing w:after="0"/>
              <w:ind w:left="-20" w:right="-20"/>
              <w:jc w:val="center"/>
              <w:rPr>
                <w:rFonts w:ascii="Calibri" w:eastAsia="Calibri" w:hAnsi="Calibri" w:cs="Calibri"/>
              </w:rPr>
            </w:pPr>
            <w:r w:rsidRPr="66D1F8C0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704F4712" w14:textId="75772D18" w:rsidR="66D1F8C0" w:rsidRDefault="66D1F8C0" w:rsidP="66D1F8C0">
            <w:pPr>
              <w:spacing w:after="0"/>
              <w:ind w:left="-20" w:right="-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6D1F8C0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ie: what is taking place as part of the event?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16C17336" w14:textId="4556F697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(2)</w:t>
            </w:r>
          </w:p>
          <w:p w14:paraId="43611640" w14:textId="6173B5E3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Hazards Identified</w:t>
            </w:r>
          </w:p>
          <w:p w14:paraId="4D08DCB4" w14:textId="71040246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F2F640B" w14:textId="78929C09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ie: what can cause harm?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3281F934" w14:textId="47DF5D95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(3)</w:t>
            </w:r>
          </w:p>
          <w:p w14:paraId="5057E375" w14:textId="6EC7412A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Persons at Risk</w:t>
            </w:r>
          </w:p>
          <w:p w14:paraId="2E493433" w14:textId="6DCDE7AF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558773C8" w14:textId="762F2C9B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ie: who could be harmed by the hazard?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1A9B501A" w14:textId="6A965332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(4)</w:t>
            </w:r>
          </w:p>
          <w:p w14:paraId="59873392" w14:textId="7689484B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Current Risk Factor </w:t>
            </w:r>
          </w:p>
          <w:p w14:paraId="501180FC" w14:textId="1B3D3C6E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(high, medium or low)</w:t>
            </w:r>
          </w:p>
          <w:p w14:paraId="31D3761A" w14:textId="4827E721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546A8727" w14:textId="38B8006D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ie: determine the level of risk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0587AA54" w14:textId="6A132593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(5)</w:t>
            </w:r>
          </w:p>
          <w:p w14:paraId="0ECA9BBD" w14:textId="37DA36D1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Actions to be Taken to Minimize each Risk</w:t>
            </w:r>
          </w:p>
          <w:p w14:paraId="2D3603A9" w14:textId="37D4CA7D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0F6EFF5" w14:textId="3F59C0C9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ie: what action can you take to lower the level of risk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E5E5"/>
            <w:tcMar>
              <w:left w:w="90" w:type="dxa"/>
              <w:right w:w="90" w:type="dxa"/>
            </w:tcMar>
            <w:vAlign w:val="center"/>
          </w:tcPr>
          <w:p w14:paraId="7CC93A16" w14:textId="16B01DB7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(6)</w:t>
            </w:r>
          </w:p>
          <w:p w14:paraId="4311BED3" w14:textId="7AB15AF7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New Risk Factor</w:t>
            </w:r>
          </w:p>
          <w:p w14:paraId="6AE5CC10" w14:textId="55414E22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(high, medium or low) </w:t>
            </w:r>
          </w:p>
          <w:p w14:paraId="402C4510" w14:textId="6A2006EC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43D45AC" w14:textId="218AF046" w:rsidR="66D1F8C0" w:rsidRDefault="66D1F8C0" w:rsidP="66D1F8C0">
            <w:pPr>
              <w:spacing w:after="0"/>
              <w:ind w:left="-20" w:right="-20"/>
              <w:jc w:val="center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ie: risk factor after action taken to minimise the risk </w:t>
            </w:r>
          </w:p>
        </w:tc>
      </w:tr>
      <w:tr w:rsidR="66D1F8C0" w14:paraId="14CC40E8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577BBA7" w14:textId="4317E2BF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>Live music event in a small venue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94C58D2" w14:textId="2ED5EA3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Crowd Management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3C3FF40" w14:textId="3769A74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-Public</w:t>
            </w:r>
          </w:p>
          <w:p w14:paraId="6E8192D8" w14:textId="4A35CEC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Venue staff (including security)</w:t>
            </w:r>
          </w:p>
          <w:p w14:paraId="3EA0476A" w14:textId="0F0633F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-Performers</w:t>
            </w:r>
          </w:p>
          <w:p w14:paraId="0445ECD6" w14:textId="399B151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Neighbouring residents and businesses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D505B46" w14:textId="21912F7D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Crowd Management: </w:t>
            </w: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F9DD6F5" w14:textId="2A08A5D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-Implement and communicate venue capacity limits</w:t>
            </w:r>
          </w:p>
          <w:p w14:paraId="32991553" w14:textId="4E187C8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-Ensure clear and unobstructed exit routes</w:t>
            </w:r>
          </w:p>
          <w:p w14:paraId="0EDAF219" w14:textId="1FB2F0B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-Regularly inspect and maintain flooring to prevent slips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9C30B82" w14:textId="6EB0DDC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 xml:space="preserve">Crowed management: </w:t>
            </w:r>
            <w:r w:rsidRPr="66D1F8C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Low</w:t>
            </w:r>
          </w:p>
        </w:tc>
      </w:tr>
      <w:tr w:rsidR="66D1F8C0" w14:paraId="0A788067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D7108A3" w14:textId="425140E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 w:rsidRPr="66D1F8C0">
              <w:rPr>
                <w:rFonts w:ascii="Arial" w:eastAsia="Arial" w:hAnsi="Arial" w:cs="Arial"/>
                <w:color w:val="FF0000"/>
                <w:sz w:val="16"/>
                <w:szCs w:val="16"/>
              </w:rPr>
              <w:t>Emergency evacuation procedure</w:t>
            </w:r>
          </w:p>
          <w:p w14:paraId="21E31ABF" w14:textId="42D1986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429C963" w14:textId="79AF071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Fire;</w:t>
            </w:r>
          </w:p>
          <w:p w14:paraId="21488615" w14:textId="45F4D11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Terrorist attack;</w:t>
            </w:r>
          </w:p>
          <w:p w14:paraId="244667CF" w14:textId="50E2722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Storm</w:t>
            </w:r>
          </w:p>
          <w:p w14:paraId="3B590F10" w14:textId="20EFA2D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78A638" w14:textId="17A52C0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-Members of the public</w:t>
            </w:r>
          </w:p>
          <w:p w14:paraId="5AE94101" w14:textId="3C72165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-staff members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A9F6752" w14:textId="5B35028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High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2E6B312" w14:textId="687C9E5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-Assembly point will be to evacuate into the street through the multiple fire exits. </w:t>
            </w:r>
          </w:p>
          <w:p w14:paraId="705AC768" w14:textId="616380E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-Information boards for public use such as fire exit signs and lighting</w:t>
            </w:r>
          </w:p>
          <w:p w14:paraId="0CB40509" w14:textId="4AEF03A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-Emergency services will be informed in case of an incident by a member of staff on duty</w:t>
            </w:r>
          </w:p>
          <w:p w14:paraId="78FECE6C" w14:textId="59C4092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48B5204" w14:textId="34A823E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Emergency evacuation procedure:</w:t>
            </w:r>
          </w:p>
          <w:p w14:paraId="3E068D21" w14:textId="70C2552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</w:tr>
      <w:tr w:rsidR="66D1F8C0" w14:paraId="203EDC7D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99AB2CC" w14:textId="562766B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color w:val="FF0000"/>
                <w:sz w:val="24"/>
                <w:szCs w:val="24"/>
              </w:rPr>
              <w:t>First Aid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55C7C33" w14:textId="33D1DCB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-Minor injuries</w:t>
            </w:r>
          </w:p>
          <w:p w14:paraId="38416202" w14:textId="3F1C790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-Heat stroke,</w:t>
            </w:r>
          </w:p>
          <w:p w14:paraId="6F451134" w14:textId="3E001FA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-general accidents</w:t>
            </w:r>
          </w:p>
          <w:p w14:paraId="34350098" w14:textId="1F7466B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 xml:space="preserve">-Major incidents </w:t>
            </w:r>
          </w:p>
          <w:p w14:paraId="2F93BC4F" w14:textId="4603A379" w:rsidR="66D1F8C0" w:rsidRDefault="66D1F8C0" w:rsidP="66D1F8C0">
            <w:pPr>
              <w:spacing w:after="0"/>
              <w:ind w:left="-20" w:right="-20" w:firstLine="7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53FB034" w14:textId="2830496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-Public</w:t>
            </w:r>
          </w:p>
          <w:p w14:paraId="45479082" w14:textId="5807295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Venue staff (including security)</w:t>
            </w:r>
          </w:p>
          <w:p w14:paraId="525C13F7" w14:textId="5DA262A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-Performers</w:t>
            </w:r>
          </w:p>
          <w:p w14:paraId="3C5864DB" w14:textId="786179B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Neighbouring residents and businesses</w:t>
            </w:r>
          </w:p>
          <w:p w14:paraId="03B65410" w14:textId="2B7622E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636D4B2" w14:textId="0DDFE2F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CED7757" w14:textId="175CB40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-Provide adequate First Aid cover. </w:t>
            </w:r>
          </w:p>
          <w:p w14:paraId="4905E293" w14:textId="63332E0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Number of qualified First Aiders to be present for the event=2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DAB8DB8" w14:textId="146C3A1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First aid:</w:t>
            </w:r>
          </w:p>
          <w:p w14:paraId="0EE54D48" w14:textId="75368CF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Low</w:t>
            </w:r>
          </w:p>
        </w:tc>
      </w:tr>
      <w:tr w:rsidR="66D1F8C0" w14:paraId="26D36DEA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DD321D2" w14:textId="062BF52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color w:val="FF0000"/>
                <w:sz w:val="18"/>
                <w:szCs w:val="18"/>
              </w:rPr>
              <w:t>Electrical Equipment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3FFCA29" w14:textId="4F24E76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Electrocution</w:t>
            </w:r>
          </w:p>
          <w:p w14:paraId="31E7F826" w14:textId="2D1E855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-Death</w:t>
            </w:r>
          </w:p>
          <w:p w14:paraId="503D7256" w14:textId="2A33A79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-Shock and Burns</w:t>
            </w:r>
          </w:p>
          <w:p w14:paraId="2DCF7575" w14:textId="68A6EA1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C40C9C1" w14:textId="3452AAF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-Attendees (patrons)</w:t>
            </w:r>
          </w:p>
          <w:p w14:paraId="5B220337" w14:textId="70122E2F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-Venue staff</w:t>
            </w:r>
          </w:p>
          <w:p w14:paraId="02F3DE60" w14:textId="522A175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Performers</w:t>
            </w:r>
          </w:p>
          <w:p w14:paraId="7C83DF83" w14:textId="42D86AF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Neighbouring residents and businesses</w:t>
            </w:r>
          </w:p>
          <w:p w14:paraId="0A263AF2" w14:textId="0841B39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E5F55B5" w14:textId="2A8090D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 xml:space="preserve">Electrical Equipment: </w:t>
            </w: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9456F3D" w14:textId="65A7750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-Regularly inspect and maintain all electrical systems</w:t>
            </w:r>
          </w:p>
          <w:p w14:paraId="65AF6287" w14:textId="25B3C9B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-Provide staff training on identifying and reporting electrical issues</w:t>
            </w:r>
          </w:p>
          <w:p w14:paraId="1AEB14B9" w14:textId="2670F7D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FA83E6A" w14:textId="67D7E04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 xml:space="preserve">Electrical Equipment: </w:t>
            </w: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Low</w:t>
            </w:r>
          </w:p>
        </w:tc>
      </w:tr>
      <w:tr w:rsidR="66D1F8C0" w14:paraId="6831B03E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6BD83A4" w14:textId="0BB62DB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FF0000"/>
                <w:sz w:val="20"/>
                <w:szCs w:val="20"/>
              </w:rPr>
              <w:t>Toilet Provision</w:t>
            </w:r>
          </w:p>
          <w:p w14:paraId="35AABA83" w14:textId="28EE5E4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2BBF97A" w14:textId="79B12F2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Not enough toilets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BA6E288" w14:textId="34B350D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Members of the public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F067DB1" w14:textId="09C4111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Low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B0E174D" w14:textId="6E722F8F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-Ensure enough toilets present at site for numbers attending </w:t>
            </w:r>
          </w:p>
          <w:p w14:paraId="503D205E" w14:textId="64CDF2A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-Use public toilets on site.</w:t>
            </w:r>
          </w:p>
          <w:p w14:paraId="0D666C63" w14:textId="5BF63DB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E916D8F" w14:textId="18885A1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Not enough toilets:</w:t>
            </w:r>
          </w:p>
          <w:p w14:paraId="375D9012" w14:textId="09A7DB5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Low</w:t>
            </w:r>
          </w:p>
        </w:tc>
      </w:tr>
      <w:tr w:rsidR="66D1F8C0" w14:paraId="063BCD92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3231754" w14:textId="3F0D1CAD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>Noice Levels</w:t>
            </w:r>
          </w:p>
          <w:p w14:paraId="11208456" w14:textId="43B5065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 xml:space="preserve"> </w:t>
            </w:r>
          </w:p>
          <w:p w14:paraId="6D3207C9" w14:textId="17BBFEE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2900DB05" w14:textId="38B358E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6FE21497" w14:textId="5BDF743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7276CEA7" w14:textId="22B8F8C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1F908551" w14:textId="0D17AD7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18499BA" w14:textId="7E78CFB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Annoyance to locals in the area</w:t>
            </w:r>
          </w:p>
          <w:p w14:paraId="342C68A7" w14:textId="3F66277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31E7158" w14:textId="60EFE83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-Attendees (patrons)</w:t>
            </w:r>
          </w:p>
          <w:p w14:paraId="33F1D145" w14:textId="2FC146D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Venue staff</w:t>
            </w:r>
          </w:p>
          <w:p w14:paraId="45EE14BB" w14:textId="668A4D3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-Performers</w:t>
            </w:r>
          </w:p>
          <w:p w14:paraId="5A156C00" w14:textId="7034699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Neighbouring residents and businesses</w:t>
            </w:r>
          </w:p>
          <w:p w14:paraId="512BE118" w14:textId="363A663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9D6A0A" w14:textId="4BBF15C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 xml:space="preserve">Noise Levels: </w:t>
            </w: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A96114E" w14:textId="596F2A9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 Implement noise level monitoring and control measures</w:t>
            </w:r>
          </w:p>
          <w:p w14:paraId="7FA5828F" w14:textId="4552137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-Install soundproofing measures within the venue</w:t>
            </w:r>
          </w:p>
          <w:p w14:paraId="3A51403C" w14:textId="172B231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-Finish live music at 11pm following guidelines.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57465CD" w14:textId="2AC1959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Noise level-</w:t>
            </w:r>
            <w:r w:rsidRPr="66D1F8C0">
              <w:rPr>
                <w:rFonts w:ascii="Arial" w:eastAsia="Arial" w:hAnsi="Arial" w:cs="Arial"/>
                <w:b/>
                <w:bCs/>
              </w:rPr>
              <w:t>Low</w:t>
            </w:r>
          </w:p>
        </w:tc>
      </w:tr>
      <w:tr w:rsidR="66D1F8C0" w14:paraId="1E5071E1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00AE4B" w14:textId="5EE5662F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>Risk of fire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6CC4401" w14:textId="2793A26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Burn or smoke injuries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227FFB4" w14:textId="2BE8EC0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-Members of the public especially people with disabilities  </w:t>
            </w:r>
          </w:p>
          <w:p w14:paraId="31144E4E" w14:textId="3FD40B4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-Staff </w:t>
            </w:r>
          </w:p>
          <w:p w14:paraId="6B1652B8" w14:textId="6EEB654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</w:p>
          <w:p w14:paraId="1BC83645" w14:textId="571A339D" w:rsidR="66D1F8C0" w:rsidRDefault="66D1F8C0" w:rsidP="66D1F8C0">
            <w:pPr>
              <w:spacing w:after="0"/>
              <w:ind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Event participants</w:t>
            </w:r>
          </w:p>
          <w:p w14:paraId="3645F5DE" w14:textId="498409C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Contractors</w:t>
            </w:r>
          </w:p>
          <w:p w14:paraId="30CA9C5C" w14:textId="77A2E0CD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376247AF" w14:textId="5B77F14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1F6F5A" w14:textId="5BE21D4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EAF0209" w14:textId="0D160F96" w:rsidR="66D1F8C0" w:rsidRDefault="66D1F8C0" w:rsidP="66D1F8C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Fire Detection and Suppression:</w:t>
            </w:r>
          </w:p>
          <w:p w14:paraId="4B548867" w14:textId="30728AC5" w:rsidR="66D1F8C0" w:rsidRDefault="66D1F8C0" w:rsidP="66D1F8C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Emergency Preparedness:</w:t>
            </w:r>
          </w:p>
          <w:p w14:paraId="093E60E4" w14:textId="12F1D01B" w:rsidR="66D1F8C0" w:rsidRDefault="66D1F8C0" w:rsidP="66D1F8C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Smoking Policies:</w:t>
            </w:r>
          </w:p>
          <w:p w14:paraId="1F93B1D1" w14:textId="05ACD649" w:rsidR="66D1F8C0" w:rsidRDefault="66D1F8C0" w:rsidP="66D1F8C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Lighting and Visibility:</w:t>
            </w:r>
          </w:p>
          <w:p w14:paraId="6EF1395D" w14:textId="4EA7BDFF" w:rsidR="66D1F8C0" w:rsidRDefault="66D1F8C0" w:rsidP="66D1F8C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Communication and Contacts</w:t>
            </w:r>
          </w:p>
          <w:p w14:paraId="50A5BA65" w14:textId="09E890BD" w:rsidR="66D1F8C0" w:rsidRDefault="66D1F8C0" w:rsidP="66D1F8C0">
            <w:pPr>
              <w:pStyle w:val="ListParagraph"/>
              <w:numPr>
                <w:ilvl w:val="0"/>
                <w:numId w:val="12"/>
              </w:numPr>
              <w:shd w:val="clear" w:color="auto" w:fill="FFFFFF" w:themeFill="background1"/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b/>
                <w:bCs/>
                <w:color w:val="000000" w:themeColor="text1"/>
              </w:rPr>
              <w:t>Regular Procedure Review: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AA8BCEB" w14:textId="0D90649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Risk of fire:</w:t>
            </w:r>
            <w:r w:rsidRPr="66D1F8C0">
              <w:rPr>
                <w:rFonts w:ascii="Arial" w:eastAsia="Arial" w:hAnsi="Arial" w:cs="Arial"/>
                <w:b/>
                <w:bCs/>
              </w:rPr>
              <w:t xml:space="preserve"> Low</w:t>
            </w:r>
          </w:p>
        </w:tc>
      </w:tr>
      <w:tr w:rsidR="66D1F8C0" w14:paraId="7D9922CB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4425612" w14:textId="1EBB9E8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>Security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5599FF9" w14:textId="224485C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-Alcohol</w:t>
            </w:r>
          </w:p>
          <w:p w14:paraId="5E48F539" w14:textId="36DE409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-18 years plus</w:t>
            </w:r>
          </w:p>
          <w:p w14:paraId="5AE25816" w14:textId="260A418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-tickets are mandatory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4083312" w14:textId="5F3F848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-Attendees (patrons)</w:t>
            </w:r>
          </w:p>
          <w:p w14:paraId="40711CF9" w14:textId="6A94E0CF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-</w:t>
            </w: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Venue staff (including security)</w:t>
            </w:r>
          </w:p>
          <w:p w14:paraId="04268BCA" w14:textId="1BCF0BD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-Performers</w:t>
            </w:r>
          </w:p>
          <w:p w14:paraId="545FAEFA" w14:textId="0C7C882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-Neighbouring residents and businesses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4D574AB" w14:textId="019C9D0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08D8177" w14:textId="4B988FC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-Employ trained security personnel</w:t>
            </w:r>
          </w:p>
          <w:p w14:paraId="257CA61F" w14:textId="7264D33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 Implement a comprehensive security plan</w:t>
            </w:r>
          </w:p>
          <w:p w14:paraId="6C9759BC" w14:textId="4F7CC0B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 Monitor and control alcohol consumption to reduce the likelihood of altercations</w:t>
            </w:r>
          </w:p>
          <w:p w14:paraId="51F1F4A4" w14:textId="474D4CA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000000" w:themeColor="text1"/>
              </w:rPr>
            </w:pPr>
            <w:r w:rsidRPr="66D1F8C0">
              <w:rPr>
                <w:rFonts w:ascii="Arial" w:eastAsia="Arial" w:hAnsi="Arial" w:cs="Arial"/>
                <w:color w:val="000000" w:themeColor="text1"/>
              </w:rPr>
              <w:t>-Security cameras in place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0CBFEC0" w14:textId="3A8875CD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Security levels: </w:t>
            </w:r>
            <w:r w:rsidRPr="66D1F8C0">
              <w:rPr>
                <w:rFonts w:ascii="Arial" w:eastAsia="Arial" w:hAnsi="Arial" w:cs="Arial"/>
                <w:b/>
                <w:bCs/>
              </w:rPr>
              <w:t>Low</w:t>
            </w:r>
          </w:p>
        </w:tc>
      </w:tr>
      <w:tr w:rsidR="66D1F8C0" w14:paraId="567BBB6B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2D47ACE" w14:textId="4475694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>Alcohol Service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69B20B6" w14:textId="5BE8932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>-Glass bottles</w:t>
            </w:r>
          </w:p>
          <w:p w14:paraId="74558AC3" w14:textId="7348671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>-Unresponsible use of alcohol</w:t>
            </w:r>
          </w:p>
          <w:p w14:paraId="63ED6CB8" w14:textId="44FF40F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>-Licensing of products</w:t>
            </w:r>
          </w:p>
          <w:p w14:paraId="569CC69D" w14:textId="08861E7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>-Security measures</w:t>
            </w:r>
          </w:p>
          <w:p w14:paraId="435675BC" w14:textId="56BEB95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18"/>
                <w:szCs w:val="18"/>
              </w:rPr>
            </w:pPr>
            <w:r w:rsidRPr="66D1F8C0">
              <w:rPr>
                <w:rFonts w:ascii="Arial" w:eastAsia="Arial" w:hAnsi="Arial" w:cs="Arial"/>
                <w:sz w:val="18"/>
                <w:szCs w:val="18"/>
              </w:rPr>
              <w:t xml:space="preserve">-Capacity levels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C3CB77D" w14:textId="0A20E51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-Attendees (patrons)</w:t>
            </w:r>
          </w:p>
          <w:p w14:paraId="2152D5AD" w14:textId="617851D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-Venue staff (including bartenders) -Neighbouring residents and businesses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69B695C" w14:textId="67B3F9D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Alcohol Service: </w:t>
            </w: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48E0CF6" w14:textId="6441735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- Enforce responsible alcohol service policies</w:t>
            </w:r>
          </w:p>
          <w:p w14:paraId="3C10518F" w14:textId="7917A09D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 Train staff to identify and manage intoxicated patrons</w:t>
            </w:r>
          </w:p>
          <w:p w14:paraId="39F7E65C" w14:textId="1563636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 Implement ID checks and limit the sale of alcohol to appropriate hours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629D13A" w14:textId="195C13D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Alcohol service: </w:t>
            </w:r>
            <w:r w:rsidRPr="66D1F8C0">
              <w:rPr>
                <w:rFonts w:ascii="Arial" w:eastAsia="Arial" w:hAnsi="Arial" w:cs="Arial"/>
                <w:b/>
                <w:bCs/>
              </w:rPr>
              <w:t>Low</w:t>
            </w:r>
          </w:p>
        </w:tc>
      </w:tr>
      <w:tr w:rsidR="66D1F8C0" w14:paraId="2DD5C10D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945C623" w14:textId="6F66756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</w:rPr>
            </w:pPr>
            <w:r w:rsidRPr="66D1F8C0">
              <w:rPr>
                <w:rFonts w:ascii="Arial" w:eastAsia="Arial" w:hAnsi="Arial" w:cs="Arial"/>
                <w:color w:val="FF0000"/>
              </w:rPr>
              <w:t xml:space="preserve">Litter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C90E3E3" w14:textId="43A1FB1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Litter or other debris generated by event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4ACA51C" w14:textId="052064C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 xml:space="preserve">(Complaints from) Members of the public </w:t>
            </w:r>
          </w:p>
          <w:p w14:paraId="4F9B60F0" w14:textId="19E8295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Parks Division staff</w:t>
            </w:r>
          </w:p>
          <w:p w14:paraId="52609F0A" w14:textId="1B33555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E25D00B" w14:textId="230CD81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D68B50B" w14:textId="6C1E1740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-Ensure that a litter pick is pre-arranged and undertaken by the venue </w:t>
            </w:r>
          </w:p>
          <w:p w14:paraId="3276CB56" w14:textId="1F83625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-Clean the venue during the event to keep a good level of hygiene </w:t>
            </w:r>
          </w:p>
          <w:p w14:paraId="1A5735E5" w14:textId="493A442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171E8677" w14:textId="3D72E1B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38426DCE" w14:textId="6B5FF45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20496B68" w14:textId="7BE170D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AF1389A" w14:textId="32238B6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Litter levels:</w:t>
            </w:r>
            <w:r w:rsidRPr="66D1F8C0">
              <w:rPr>
                <w:rFonts w:ascii="Arial" w:eastAsia="Arial" w:hAnsi="Arial" w:cs="Arial"/>
                <w:b/>
                <w:bCs/>
              </w:rPr>
              <w:t xml:space="preserve"> Low</w:t>
            </w:r>
          </w:p>
        </w:tc>
      </w:tr>
      <w:tr w:rsidR="66D1F8C0" w14:paraId="249C65BF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5879F67" w14:textId="7D20053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  <w:r w:rsidRPr="66D1F8C0">
              <w:rPr>
                <w:rFonts w:ascii="Arial" w:eastAsia="Arial" w:hAnsi="Arial" w:cs="Arial"/>
                <w:color w:val="FF0000"/>
                <w:sz w:val="14"/>
                <w:szCs w:val="14"/>
              </w:rPr>
              <w:t>Crowd management</w:t>
            </w:r>
          </w:p>
          <w:p w14:paraId="547D073A" w14:textId="6EABE47F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2345959" w14:textId="1F88441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C1F2A5C" w14:textId="71B7BC4B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Pinch points; </w:t>
            </w:r>
          </w:p>
          <w:p w14:paraId="53A622E3" w14:textId="42919CA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Over-crowding;</w:t>
            </w:r>
          </w:p>
          <w:p w14:paraId="5A7B882E" w14:textId="0D68A3C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Potential conflict re-entry to event</w:t>
            </w:r>
          </w:p>
          <w:p w14:paraId="168896FD" w14:textId="19F7DC0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9279D7F" w14:textId="3484A54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-Members of the public</w:t>
            </w:r>
          </w:p>
          <w:p w14:paraId="2F0FC298" w14:textId="41E7D9F3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-Senior citizens </w:t>
            </w:r>
          </w:p>
          <w:p w14:paraId="7598BBF2" w14:textId="33D668E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>-disabled people</w:t>
            </w:r>
          </w:p>
          <w:p w14:paraId="52A180D9" w14:textId="41AB1D5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8D36F3F" w14:textId="09F413A7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High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477094B" w14:textId="0A993A3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-PA system in place.   </w:t>
            </w:r>
          </w:p>
          <w:p w14:paraId="4CC3B141" w14:textId="53D25F99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-Appropriate number of identifiable staff on site, with radio system. Staff to be fully briefed prior to event.   </w:t>
            </w:r>
          </w:p>
          <w:p w14:paraId="17E45D80" w14:textId="435B0A6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-Limit to ticket sales </w:t>
            </w:r>
          </w:p>
          <w:p w14:paraId="1E8769A9" w14:textId="47CB02E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  <w:p w14:paraId="3D031360" w14:textId="4EC39EA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D92238E" w14:textId="36F6489A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</w:rPr>
            </w:pPr>
            <w:r w:rsidRPr="66D1F8C0">
              <w:rPr>
                <w:rFonts w:ascii="Arial" w:eastAsia="Arial" w:hAnsi="Arial" w:cs="Arial"/>
                <w:b/>
                <w:bCs/>
              </w:rPr>
              <w:t>Medium</w:t>
            </w:r>
          </w:p>
        </w:tc>
      </w:tr>
      <w:tr w:rsidR="66D1F8C0" w14:paraId="046F841B" w14:textId="77777777" w:rsidTr="66D1F8C0">
        <w:trPr>
          <w:trHeight w:val="885"/>
        </w:trPr>
        <w:tc>
          <w:tcPr>
            <w:tcW w:w="10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8B8177D" w14:textId="6D1CC641" w:rsidR="66D1F8C0" w:rsidRDefault="66D1F8C0" w:rsidP="66D1F8C0">
            <w:pPr>
              <w:spacing w:after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color w:val="FF0000"/>
                <w:sz w:val="20"/>
                <w:szCs w:val="20"/>
              </w:rPr>
              <w:t>Cash collectors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2D6A69D2" w14:textId="11D974AE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>Risk of theft / injury to cash collectors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5AC1F14" w14:textId="276567F4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0"/>
                <w:szCs w:val="20"/>
              </w:rPr>
            </w:pPr>
            <w:r w:rsidRPr="66D1F8C0">
              <w:rPr>
                <w:rFonts w:ascii="Arial" w:eastAsia="Arial" w:hAnsi="Arial" w:cs="Arial"/>
                <w:sz w:val="20"/>
                <w:szCs w:val="20"/>
              </w:rPr>
              <w:t>Competitors / members of the public</w:t>
            </w: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DD68E34" w14:textId="4DDC4711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Medium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F3EB71A" w14:textId="0F9802D6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 xml:space="preserve">-All cash collection points are well known by security in case of a theft or incident </w:t>
            </w:r>
          </w:p>
          <w:p w14:paraId="4273B0C5" w14:textId="01FDA708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 xml:space="preserve">-Members of staff will report an issue to the police immediately </w:t>
            </w:r>
          </w:p>
          <w:p w14:paraId="0F1B0296" w14:textId="29D11132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 xml:space="preserve">-Security cameras are in place </w:t>
            </w:r>
          </w:p>
          <w:p w14:paraId="5E0259E4" w14:textId="437970DC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sz w:val="24"/>
                <w:szCs w:val="24"/>
              </w:rPr>
              <w:t>-Staff are fully trained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583D06" w14:textId="3C3FB795" w:rsidR="66D1F8C0" w:rsidRDefault="66D1F8C0" w:rsidP="66D1F8C0">
            <w:pPr>
              <w:spacing w:after="0"/>
              <w:ind w:left="-20" w:right="-20"/>
              <w:rPr>
                <w:rFonts w:ascii="Arial" w:eastAsia="Arial" w:hAnsi="Arial" w:cs="Arial"/>
                <w:sz w:val="24"/>
                <w:szCs w:val="24"/>
              </w:rPr>
            </w:pPr>
            <w:r w:rsidRPr="66D1F8C0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Low</w:t>
            </w:r>
          </w:p>
        </w:tc>
      </w:tr>
    </w:tbl>
    <w:p w14:paraId="1DEC50BD" w14:textId="5A1B29E4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010C29D8" w14:textId="053B4F82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 xml:space="preserve">I hereby confirm that I will fully comply with this Event Risk Assessment and agree to obtain all the necessary permission and licences required. </w:t>
      </w:r>
    </w:p>
    <w:p w14:paraId="1B1B9F64" w14:textId="372C0A9A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 xml:space="preserve">Name of person completing Risk Assessment (printed)    </w:t>
      </w:r>
    </w:p>
    <w:p w14:paraId="3CD3E500" w14:textId="68FE548D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 xml:space="preserve">Ben Williams, Kirsty Cook, Grace Davies, Savannah Kitching   </w:t>
      </w:r>
    </w:p>
    <w:p w14:paraId="42BDFAED" w14:textId="5A5A4EEC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>Organisation: University of Wales Trinity Saint Davids</w:t>
      </w:r>
      <w:r w:rsidRPr="66D1F8C0">
        <w:rPr>
          <w:rFonts w:ascii="Arial" w:eastAsia="Arial" w:hAnsi="Arial" w:cs="Arial"/>
          <w:color w:val="000000" w:themeColor="text1"/>
        </w:rPr>
        <w:t>.</w:t>
      </w:r>
      <w:r w:rsidRPr="66D1F8C0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4ADFF740" w14:textId="66C44335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 xml:space="preserve">Signature: Ben WIlliams, Kirsty Cook, Grace Davies, Savannah Kitching </w:t>
      </w:r>
    </w:p>
    <w:p w14:paraId="2EFA980C" w14:textId="639DD5E3" w:rsidR="4A11A888" w:rsidRDefault="4A11A888" w:rsidP="66D1F8C0">
      <w:pPr>
        <w:ind w:left="-20" w:right="-20"/>
        <w:rPr>
          <w:rFonts w:ascii="Arial" w:eastAsia="Arial" w:hAnsi="Arial" w:cs="Arial"/>
          <w:color w:val="000000" w:themeColor="text1"/>
          <w:sz w:val="24"/>
          <w:szCs w:val="24"/>
        </w:rPr>
      </w:pPr>
      <w:r w:rsidRPr="66D1F8C0">
        <w:rPr>
          <w:rFonts w:ascii="Arial" w:eastAsia="Arial" w:hAnsi="Arial" w:cs="Arial"/>
          <w:color w:val="000000" w:themeColor="text1"/>
          <w:sz w:val="24"/>
          <w:szCs w:val="24"/>
        </w:rPr>
        <w:t>Date: 04/03/2024</w:t>
      </w:r>
    </w:p>
    <w:p w14:paraId="32714634" w14:textId="3F9D14A0" w:rsidR="4A11A888" w:rsidRDefault="4A11A888" w:rsidP="66D1F8C0">
      <w:pPr>
        <w:pStyle w:val="ListParagraph"/>
        <w:numPr>
          <w:ilvl w:val="0"/>
          <w:numId w:val="12"/>
        </w:numPr>
        <w:shd w:val="clear" w:color="auto" w:fill="FFFFFF" w:themeFill="background1"/>
        <w:spacing w:after="0"/>
        <w:ind w:left="-20" w:righ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b/>
          <w:bCs/>
          <w:color w:val="000000" w:themeColor="text1"/>
        </w:rPr>
        <w:t>Fire Detection and Suppression:</w:t>
      </w:r>
    </w:p>
    <w:p w14:paraId="38FD0148" w14:textId="798BF830" w:rsidR="4A11A888" w:rsidRDefault="4A11A888" w:rsidP="66D1F8C0">
      <w:pPr>
        <w:pStyle w:val="ListParagraph"/>
        <w:numPr>
          <w:ilvl w:val="1"/>
          <w:numId w:val="12"/>
        </w:numPr>
        <w:shd w:val="clear" w:color="auto" w:fill="FFFFFF" w:themeFill="background1"/>
        <w:spacing w:after="0"/>
        <w:ind w:lef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Install and maintain smoke detectors, alarms, and fire extinguishers.</w:t>
      </w:r>
    </w:p>
    <w:p w14:paraId="12C42D0D" w14:textId="4AFAB322" w:rsidR="4A11A888" w:rsidRDefault="4A11A888" w:rsidP="66D1F8C0">
      <w:pPr>
        <w:pStyle w:val="ListParagraph"/>
        <w:numPr>
          <w:ilvl w:val="1"/>
          <w:numId w:val="12"/>
        </w:numPr>
        <w:shd w:val="clear" w:color="auto" w:fill="FFFFFF" w:themeFill="background1"/>
        <w:spacing w:after="0"/>
        <w:ind w:lef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Consider automatic sprinkler systems for enhanced fire suppression.</w:t>
      </w:r>
    </w:p>
    <w:p w14:paraId="346AB7FB" w14:textId="48002DD0" w:rsidR="4A11A888" w:rsidRDefault="4A11A888" w:rsidP="66D1F8C0">
      <w:pPr>
        <w:pStyle w:val="ListParagraph"/>
        <w:numPr>
          <w:ilvl w:val="0"/>
          <w:numId w:val="12"/>
        </w:numPr>
        <w:shd w:val="clear" w:color="auto" w:fill="FFFFFF" w:themeFill="background1"/>
        <w:spacing w:after="0"/>
        <w:ind w:left="-20" w:righ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b/>
          <w:bCs/>
          <w:color w:val="000000" w:themeColor="text1"/>
        </w:rPr>
        <w:t>Emergency Preparedness:</w:t>
      </w:r>
    </w:p>
    <w:p w14:paraId="1FCDCD08" w14:textId="3A9DF7EE" w:rsidR="4A11A888" w:rsidRDefault="4A11A888" w:rsidP="66D1F8C0">
      <w:pPr>
        <w:pStyle w:val="ListParagraph"/>
        <w:numPr>
          <w:ilvl w:val="1"/>
          <w:numId w:val="12"/>
        </w:numPr>
        <w:shd w:val="clear" w:color="auto" w:fill="FFFFFF" w:themeFill="background1"/>
        <w:spacing w:after="0"/>
        <w:ind w:lef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Clearly mark and maintain accessible emergency exits.</w:t>
      </w:r>
    </w:p>
    <w:p w14:paraId="012C481D" w14:textId="6370910B" w:rsidR="4A11A888" w:rsidRDefault="4A11A888" w:rsidP="66D1F8C0">
      <w:pPr>
        <w:pStyle w:val="ListParagraph"/>
        <w:numPr>
          <w:ilvl w:val="1"/>
          <w:numId w:val="12"/>
        </w:numPr>
        <w:shd w:val="clear" w:color="auto" w:fill="FFFFFF" w:themeFill="background1"/>
        <w:spacing w:after="0"/>
        <w:ind w:lef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Conduct regular fire drills and provide staff training on evacuation procedures.</w:t>
      </w:r>
    </w:p>
    <w:p w14:paraId="263ADA5A" w14:textId="08BE35D6" w:rsidR="66D1F8C0" w:rsidRDefault="66D1F8C0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</w:p>
    <w:p w14:paraId="6CC40773" w14:textId="71449DCC" w:rsidR="4A11A888" w:rsidRDefault="4A11A888" w:rsidP="66D1F8C0">
      <w:pPr>
        <w:shd w:val="clear" w:color="auto" w:fill="FFFFFF" w:themeFill="background1"/>
        <w:spacing w:after="0"/>
        <w:ind w:righ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b/>
          <w:bCs/>
          <w:color w:val="000000" w:themeColor="text1"/>
        </w:rPr>
        <w:t>Smoking Policies:</w:t>
      </w:r>
    </w:p>
    <w:p w14:paraId="7CD8F9C7" w14:textId="5FE76B16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Implement strict no-smoking policies near potential fire risks.</w:t>
      </w:r>
    </w:p>
    <w:p w14:paraId="03E3FD5F" w14:textId="573CB3AB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Designate smoking areas away from flammable materials.</w:t>
      </w:r>
    </w:p>
    <w:p w14:paraId="25B361C9" w14:textId="65C66C36" w:rsidR="4A11A888" w:rsidRDefault="4A11A888" w:rsidP="66D1F8C0">
      <w:pPr>
        <w:shd w:val="clear" w:color="auto" w:fill="FFFFFF" w:themeFill="background1"/>
        <w:spacing w:after="0"/>
        <w:ind w:righ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b/>
          <w:bCs/>
          <w:color w:val="000000" w:themeColor="text1"/>
        </w:rPr>
        <w:t>Lighting and Visibility:</w:t>
      </w:r>
    </w:p>
    <w:p w14:paraId="3A001C30" w14:textId="3556AA58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Maintain well-lit exit routes and emergency exits.</w:t>
      </w:r>
    </w:p>
    <w:p w14:paraId="00DF287F" w14:textId="5A76478A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Regularly replace and maintain lighting fixtures.</w:t>
      </w:r>
    </w:p>
    <w:p w14:paraId="6A4355F8" w14:textId="60981BD7" w:rsidR="4A11A888" w:rsidRDefault="4A11A888" w:rsidP="66D1F8C0">
      <w:pPr>
        <w:shd w:val="clear" w:color="auto" w:fill="FFFFFF" w:themeFill="background1"/>
        <w:spacing w:after="0"/>
        <w:ind w:right="-2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b/>
          <w:bCs/>
          <w:color w:val="000000" w:themeColor="text1"/>
        </w:rPr>
        <w:t>Communication and Contacts:</w:t>
      </w:r>
    </w:p>
    <w:p w14:paraId="726FB62B" w14:textId="1A86D4BF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Install effective emergency communication systems.</w:t>
      </w:r>
    </w:p>
    <w:p w14:paraId="437F4895" w14:textId="4AAEA8CD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Keep a list of emergency contacts easily accessible.</w:t>
      </w:r>
    </w:p>
    <w:p w14:paraId="1EFBD797" w14:textId="09C7C732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b/>
          <w:bCs/>
          <w:color w:val="000000" w:themeColor="text1"/>
        </w:rPr>
        <w:t>-Regular Procedure Review:</w:t>
      </w:r>
    </w:p>
    <w:p w14:paraId="65BAAEAB" w14:textId="590051CB" w:rsidR="4A11A888" w:rsidRDefault="4A11A888" w:rsidP="66D1F8C0">
      <w:pPr>
        <w:shd w:val="clear" w:color="auto" w:fill="FFFFFF" w:themeFill="background1"/>
        <w:spacing w:after="0"/>
        <w:rPr>
          <w:rFonts w:ascii="Arial" w:eastAsia="Arial" w:hAnsi="Arial" w:cs="Arial"/>
          <w:color w:val="000000" w:themeColor="text1"/>
        </w:rPr>
      </w:pPr>
      <w:r w:rsidRPr="66D1F8C0">
        <w:rPr>
          <w:rFonts w:ascii="Arial" w:eastAsia="Arial" w:hAnsi="Arial" w:cs="Arial"/>
          <w:color w:val="000000" w:themeColor="text1"/>
        </w:rPr>
        <w:t>Periodically review and update fire safety procedures based on changes in operations or regulations.</w:t>
      </w:r>
    </w:p>
    <w:p w14:paraId="45E8E4BD" w14:textId="2D6695B7" w:rsidR="66D1F8C0" w:rsidRDefault="66D1F8C0" w:rsidP="66D1F8C0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BCAD4E4" w14:textId="4A3B46FA" w:rsidR="66D1F8C0" w:rsidRDefault="66D1F8C0" w:rsidP="66D1F8C0"/>
    <w:p w14:paraId="199B74E6" w14:textId="669662E6" w:rsidR="66D1F8C0" w:rsidRDefault="66D1F8C0" w:rsidP="66D1F8C0"/>
    <w:sectPr w:rsidR="66D1F8C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uv5gKLXVQVAHI" int2:id="i3JqC3VJ">
      <int2:state int2:value="Rejected" int2:type="AugLoop_Text_Critique"/>
    </int2:textHash>
    <int2:textHash int2:hashCode="7QKz0ZmvGmDWBZ" int2:id="jfJsTaHW">
      <int2:state int2:value="Rejected" int2:type="AugLoop_Text_Critique"/>
    </int2:textHash>
    <int2:bookmark int2:bookmarkName="_Int_OhRUWQb4" int2:invalidationBookmarkName="" int2:hashCode="oU7JuMbQTISJcZ" int2:id="DNc4ZHG3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4F31C"/>
    <w:multiLevelType w:val="hybridMultilevel"/>
    <w:tmpl w:val="FFFFFFFF"/>
    <w:lvl w:ilvl="0" w:tplc="CBAC1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486B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065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500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A6B2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482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D46F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5AD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76F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ABA113"/>
    <w:multiLevelType w:val="hybridMultilevel"/>
    <w:tmpl w:val="FFFFFFFF"/>
    <w:lvl w:ilvl="0" w:tplc="696CB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C804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C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16DD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12F8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A6BA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10D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E6FB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049B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3A4B0"/>
    <w:multiLevelType w:val="hybridMultilevel"/>
    <w:tmpl w:val="FFFFFFFF"/>
    <w:lvl w:ilvl="0" w:tplc="9220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1C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C254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461B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B4DA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F8B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0A7A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2CD9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10E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11F87"/>
    <w:multiLevelType w:val="hybridMultilevel"/>
    <w:tmpl w:val="FFFFFFFF"/>
    <w:lvl w:ilvl="0" w:tplc="D3EED1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A824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6035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085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0276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2416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7C9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0EB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0E0D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41A97"/>
    <w:multiLevelType w:val="hybridMultilevel"/>
    <w:tmpl w:val="FFFFFFFF"/>
    <w:lvl w:ilvl="0" w:tplc="7A3017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BCD3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26A4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449B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C25C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143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30D3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6EF0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86BE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A1115"/>
    <w:multiLevelType w:val="hybridMultilevel"/>
    <w:tmpl w:val="FFFFFFFF"/>
    <w:lvl w:ilvl="0" w:tplc="837CC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0802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74BD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88E2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1C7D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5A6C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C85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D64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A850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FF8CC"/>
    <w:multiLevelType w:val="hybridMultilevel"/>
    <w:tmpl w:val="FFFFFFFF"/>
    <w:lvl w:ilvl="0" w:tplc="C8AE5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0E48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CE7B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A6B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9AE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063A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A685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6A5C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8C19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87A7C"/>
    <w:multiLevelType w:val="hybridMultilevel"/>
    <w:tmpl w:val="FFFFFFFF"/>
    <w:lvl w:ilvl="0" w:tplc="290E4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28DE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56C9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783A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0A64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FCCC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5CB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3654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084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B475BD"/>
    <w:multiLevelType w:val="hybridMultilevel"/>
    <w:tmpl w:val="FFFFFFFF"/>
    <w:lvl w:ilvl="0" w:tplc="2D44E8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28F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16C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434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ECB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5A4C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2620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A273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005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63A623"/>
    <w:multiLevelType w:val="hybridMultilevel"/>
    <w:tmpl w:val="FFFFFFFF"/>
    <w:lvl w:ilvl="0" w:tplc="55283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E457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0AB8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586B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6008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1CF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04C0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0A17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0A3B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CC546C"/>
    <w:multiLevelType w:val="hybridMultilevel"/>
    <w:tmpl w:val="FFFFFFFF"/>
    <w:lvl w:ilvl="0" w:tplc="977C0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7CD8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08B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DE0C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C23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DEC3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A9E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BC0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C36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A82CCF"/>
    <w:multiLevelType w:val="hybridMultilevel"/>
    <w:tmpl w:val="FFFFFFFF"/>
    <w:lvl w:ilvl="0" w:tplc="80C0E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381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4060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0DD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ACEC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1CA1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426A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961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563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DC3F2"/>
    <w:multiLevelType w:val="hybridMultilevel"/>
    <w:tmpl w:val="FFFFFFFF"/>
    <w:lvl w:ilvl="0" w:tplc="D3D29E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2DC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04BC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7A4C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ACA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AC2B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5AC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9ABC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8675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E87C3"/>
    <w:multiLevelType w:val="hybridMultilevel"/>
    <w:tmpl w:val="FFFFFFFF"/>
    <w:lvl w:ilvl="0" w:tplc="096E41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B67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860A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A64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BCA4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322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C22A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92D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D64A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9F5B98"/>
    <w:multiLevelType w:val="hybridMultilevel"/>
    <w:tmpl w:val="FFFFFFFF"/>
    <w:lvl w:ilvl="0" w:tplc="4CC46F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404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CC0C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EA97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C6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D09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2C44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7EE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A2DB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05CDB6"/>
    <w:multiLevelType w:val="hybridMultilevel"/>
    <w:tmpl w:val="FFFFFFFF"/>
    <w:lvl w:ilvl="0" w:tplc="AA586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6482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D270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3C9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2A04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E03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E01F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68E4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C27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D51FC"/>
    <w:multiLevelType w:val="hybridMultilevel"/>
    <w:tmpl w:val="FFFFFFFF"/>
    <w:lvl w:ilvl="0" w:tplc="2512A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A2E8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F079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7E63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D4A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8474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CDB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8C3A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821D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19C284"/>
    <w:multiLevelType w:val="hybridMultilevel"/>
    <w:tmpl w:val="FFFFFFFF"/>
    <w:lvl w:ilvl="0" w:tplc="751A0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E4E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82E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58EF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20A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A631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A207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BC4B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0E5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C53575"/>
    <w:multiLevelType w:val="hybridMultilevel"/>
    <w:tmpl w:val="FFFFFFFF"/>
    <w:lvl w:ilvl="0" w:tplc="77B01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875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A418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6CF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C410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D44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10B7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6A3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6EAB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CA646A"/>
    <w:multiLevelType w:val="hybridMultilevel"/>
    <w:tmpl w:val="FFFFFFFF"/>
    <w:lvl w:ilvl="0" w:tplc="A0D6D8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DA9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8A8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CEF4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3A2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70E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4061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8C8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7ACE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C3085C"/>
    <w:multiLevelType w:val="hybridMultilevel"/>
    <w:tmpl w:val="FFFFFFFF"/>
    <w:lvl w:ilvl="0" w:tplc="9E8496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042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A4FD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E6FE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3452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14DC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740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7A0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D68C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3F8727"/>
    <w:multiLevelType w:val="hybridMultilevel"/>
    <w:tmpl w:val="FFFFFFFF"/>
    <w:lvl w:ilvl="0" w:tplc="65E68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B085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60C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CA77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22C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561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E879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C618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EEA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8C68AF"/>
    <w:multiLevelType w:val="hybridMultilevel"/>
    <w:tmpl w:val="9CEEE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B70B8D"/>
    <w:multiLevelType w:val="hybridMultilevel"/>
    <w:tmpl w:val="FFFFFFFF"/>
    <w:lvl w:ilvl="0" w:tplc="C3949B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D2BB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D479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B29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2652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401A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F2C7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5EAA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02E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5FF7D5"/>
    <w:multiLevelType w:val="hybridMultilevel"/>
    <w:tmpl w:val="FFFFFFFF"/>
    <w:lvl w:ilvl="0" w:tplc="44BC2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6C6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EC11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3E1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4638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1AA5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0AF5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ED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0C44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1AAF3"/>
    <w:multiLevelType w:val="hybridMultilevel"/>
    <w:tmpl w:val="FFFFFFFF"/>
    <w:lvl w:ilvl="0" w:tplc="6A221C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1E25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A0C8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A0A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2856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02AF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D666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DA74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BAF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124214">
    <w:abstractNumId w:val="0"/>
  </w:num>
  <w:num w:numId="2" w16cid:durableId="2087025829">
    <w:abstractNumId w:val="25"/>
  </w:num>
  <w:num w:numId="3" w16cid:durableId="69544170">
    <w:abstractNumId w:val="21"/>
  </w:num>
  <w:num w:numId="4" w16cid:durableId="1245380972">
    <w:abstractNumId w:val="4"/>
  </w:num>
  <w:num w:numId="5" w16cid:durableId="1612856287">
    <w:abstractNumId w:val="6"/>
  </w:num>
  <w:num w:numId="6" w16cid:durableId="1420248460">
    <w:abstractNumId w:val="13"/>
  </w:num>
  <w:num w:numId="7" w16cid:durableId="153880087">
    <w:abstractNumId w:val="16"/>
  </w:num>
  <w:num w:numId="8" w16cid:durableId="1882473502">
    <w:abstractNumId w:val="14"/>
  </w:num>
  <w:num w:numId="9" w16cid:durableId="290553203">
    <w:abstractNumId w:val="17"/>
  </w:num>
  <w:num w:numId="10" w16cid:durableId="1405687269">
    <w:abstractNumId w:val="24"/>
  </w:num>
  <w:num w:numId="11" w16cid:durableId="360127927">
    <w:abstractNumId w:val="2"/>
  </w:num>
  <w:num w:numId="12" w16cid:durableId="487792995">
    <w:abstractNumId w:val="7"/>
  </w:num>
  <w:num w:numId="13" w16cid:durableId="1422145176">
    <w:abstractNumId w:val="3"/>
  </w:num>
  <w:num w:numId="14" w16cid:durableId="1699233950">
    <w:abstractNumId w:val="5"/>
  </w:num>
  <w:num w:numId="15" w16cid:durableId="1748729009">
    <w:abstractNumId w:val="23"/>
  </w:num>
  <w:num w:numId="16" w16cid:durableId="899485501">
    <w:abstractNumId w:val="12"/>
  </w:num>
  <w:num w:numId="17" w16cid:durableId="1684018532">
    <w:abstractNumId w:val="9"/>
  </w:num>
  <w:num w:numId="18" w16cid:durableId="429012725">
    <w:abstractNumId w:val="1"/>
  </w:num>
  <w:num w:numId="19" w16cid:durableId="446169128">
    <w:abstractNumId w:val="8"/>
  </w:num>
  <w:num w:numId="20" w16cid:durableId="411314347">
    <w:abstractNumId w:val="19"/>
  </w:num>
  <w:num w:numId="21" w16cid:durableId="1465658431">
    <w:abstractNumId w:val="10"/>
  </w:num>
  <w:num w:numId="22" w16cid:durableId="1460030765">
    <w:abstractNumId w:val="15"/>
  </w:num>
  <w:num w:numId="23" w16cid:durableId="293489129">
    <w:abstractNumId w:val="11"/>
  </w:num>
  <w:num w:numId="24" w16cid:durableId="1315916952">
    <w:abstractNumId w:val="20"/>
  </w:num>
  <w:num w:numId="25" w16cid:durableId="1312905392">
    <w:abstractNumId w:val="18"/>
  </w:num>
  <w:num w:numId="26" w16cid:durableId="133171688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D9AEA8"/>
    <w:rsid w:val="004254B5"/>
    <w:rsid w:val="00531891"/>
    <w:rsid w:val="005C2A35"/>
    <w:rsid w:val="005E3060"/>
    <w:rsid w:val="00600762"/>
    <w:rsid w:val="007A5679"/>
    <w:rsid w:val="0082428E"/>
    <w:rsid w:val="00877D0E"/>
    <w:rsid w:val="008F4E24"/>
    <w:rsid w:val="009E296F"/>
    <w:rsid w:val="009F6033"/>
    <w:rsid w:val="00A31109"/>
    <w:rsid w:val="00AB66D3"/>
    <w:rsid w:val="00B831E3"/>
    <w:rsid w:val="00B95CFA"/>
    <w:rsid w:val="00D34130"/>
    <w:rsid w:val="00D858C7"/>
    <w:rsid w:val="00DF082E"/>
    <w:rsid w:val="00F4B6E7"/>
    <w:rsid w:val="00F87B7E"/>
    <w:rsid w:val="00FC59D1"/>
    <w:rsid w:val="0136002F"/>
    <w:rsid w:val="01F02E41"/>
    <w:rsid w:val="0200FD99"/>
    <w:rsid w:val="0225A943"/>
    <w:rsid w:val="0235CD72"/>
    <w:rsid w:val="0284D331"/>
    <w:rsid w:val="02ECF170"/>
    <w:rsid w:val="03128FF5"/>
    <w:rsid w:val="0379C267"/>
    <w:rsid w:val="04817616"/>
    <w:rsid w:val="04C9406C"/>
    <w:rsid w:val="04D0FBF4"/>
    <w:rsid w:val="04D9AEA8"/>
    <w:rsid w:val="05060FE6"/>
    <w:rsid w:val="0546D9EC"/>
    <w:rsid w:val="06B6D16A"/>
    <w:rsid w:val="06D1C79C"/>
    <w:rsid w:val="06F18E6A"/>
    <w:rsid w:val="06FE8C31"/>
    <w:rsid w:val="077DE360"/>
    <w:rsid w:val="084D338A"/>
    <w:rsid w:val="08C93119"/>
    <w:rsid w:val="092BF16D"/>
    <w:rsid w:val="0A77820F"/>
    <w:rsid w:val="0A9B992D"/>
    <w:rsid w:val="0ABCEE6F"/>
    <w:rsid w:val="0AF3F804"/>
    <w:rsid w:val="0B1D6D10"/>
    <w:rsid w:val="0C92CAB9"/>
    <w:rsid w:val="0C94667C"/>
    <w:rsid w:val="0CC40086"/>
    <w:rsid w:val="0D085BA4"/>
    <w:rsid w:val="0D827C08"/>
    <w:rsid w:val="0E28585C"/>
    <w:rsid w:val="0E852D21"/>
    <w:rsid w:val="0E8E0927"/>
    <w:rsid w:val="0F3E9A72"/>
    <w:rsid w:val="0F70A4CC"/>
    <w:rsid w:val="0FF6D896"/>
    <w:rsid w:val="0FFEF9F6"/>
    <w:rsid w:val="1020FD82"/>
    <w:rsid w:val="105C9323"/>
    <w:rsid w:val="10AD1AB9"/>
    <w:rsid w:val="10E3A336"/>
    <w:rsid w:val="10FFD152"/>
    <w:rsid w:val="1144D3F6"/>
    <w:rsid w:val="1184C9BF"/>
    <w:rsid w:val="11DDAFFA"/>
    <w:rsid w:val="129D3DE3"/>
    <w:rsid w:val="12B52F93"/>
    <w:rsid w:val="1302486C"/>
    <w:rsid w:val="14244B2B"/>
    <w:rsid w:val="144344C1"/>
    <w:rsid w:val="1454D40B"/>
    <w:rsid w:val="14865F09"/>
    <w:rsid w:val="14C05230"/>
    <w:rsid w:val="14C46A9C"/>
    <w:rsid w:val="14CA49B9"/>
    <w:rsid w:val="14FF7BE2"/>
    <w:rsid w:val="1553C12B"/>
    <w:rsid w:val="15F0A46C"/>
    <w:rsid w:val="161261FB"/>
    <w:rsid w:val="162C8453"/>
    <w:rsid w:val="16740B93"/>
    <w:rsid w:val="168A3C04"/>
    <w:rsid w:val="16AE5E96"/>
    <w:rsid w:val="178C74CD"/>
    <w:rsid w:val="17BDFFCB"/>
    <w:rsid w:val="17C4B7BE"/>
    <w:rsid w:val="1934066C"/>
    <w:rsid w:val="194A02BD"/>
    <w:rsid w:val="1995CD56"/>
    <w:rsid w:val="199E4D06"/>
    <w:rsid w:val="19EF4DA4"/>
    <w:rsid w:val="1A51CEB5"/>
    <w:rsid w:val="1AF5A08D"/>
    <w:rsid w:val="1B0EC8EA"/>
    <w:rsid w:val="1C1EBED6"/>
    <w:rsid w:val="1C276F13"/>
    <w:rsid w:val="1C38B9BB"/>
    <w:rsid w:val="1C55D12C"/>
    <w:rsid w:val="1CA991B8"/>
    <w:rsid w:val="1CB7AC44"/>
    <w:rsid w:val="1D206074"/>
    <w:rsid w:val="1D9783B4"/>
    <w:rsid w:val="1DB45009"/>
    <w:rsid w:val="1DC5F55E"/>
    <w:rsid w:val="1DF53444"/>
    <w:rsid w:val="1F1C5FA7"/>
    <w:rsid w:val="1F8AB81C"/>
    <w:rsid w:val="200417A7"/>
    <w:rsid w:val="2038A9B0"/>
    <w:rsid w:val="207C2AFB"/>
    <w:rsid w:val="20A629E8"/>
    <w:rsid w:val="20ACE0CF"/>
    <w:rsid w:val="20F6757F"/>
    <w:rsid w:val="21539CBF"/>
    <w:rsid w:val="2164E211"/>
    <w:rsid w:val="21A8CCC1"/>
    <w:rsid w:val="22016D01"/>
    <w:rsid w:val="2238356E"/>
    <w:rsid w:val="22AE8B00"/>
    <w:rsid w:val="22C41F05"/>
    <w:rsid w:val="23326098"/>
    <w:rsid w:val="23943BB0"/>
    <w:rsid w:val="23C768E5"/>
    <w:rsid w:val="23F48873"/>
    <w:rsid w:val="23F7C836"/>
    <w:rsid w:val="2490D21A"/>
    <w:rsid w:val="24A0BD35"/>
    <w:rsid w:val="24A23662"/>
    <w:rsid w:val="24B68AB3"/>
    <w:rsid w:val="24D56FB0"/>
    <w:rsid w:val="24E08E7B"/>
    <w:rsid w:val="24E27BEC"/>
    <w:rsid w:val="2693AF92"/>
    <w:rsid w:val="279C7AFA"/>
    <w:rsid w:val="27A8953A"/>
    <w:rsid w:val="27CFD6A4"/>
    <w:rsid w:val="27D4D6DD"/>
    <w:rsid w:val="27F44D06"/>
    <w:rsid w:val="28A8AE47"/>
    <w:rsid w:val="28D5002A"/>
    <w:rsid w:val="28DF4A74"/>
    <w:rsid w:val="2905E683"/>
    <w:rsid w:val="29443BA3"/>
    <w:rsid w:val="2976BE80"/>
    <w:rsid w:val="29856A0F"/>
    <w:rsid w:val="29E28517"/>
    <w:rsid w:val="2A7FE9E2"/>
    <w:rsid w:val="2A8F2D04"/>
    <w:rsid w:val="2B4FAF07"/>
    <w:rsid w:val="2BAFE946"/>
    <w:rsid w:val="2BE04F09"/>
    <w:rsid w:val="2C319D73"/>
    <w:rsid w:val="2C393EB3"/>
    <w:rsid w:val="2C5634CA"/>
    <w:rsid w:val="2C858735"/>
    <w:rsid w:val="2D3484AD"/>
    <w:rsid w:val="2E59AC5B"/>
    <w:rsid w:val="2E6F938C"/>
    <w:rsid w:val="2E9523E7"/>
    <w:rsid w:val="2EADBA40"/>
    <w:rsid w:val="2EF7291C"/>
    <w:rsid w:val="2F8704BA"/>
    <w:rsid w:val="2FB37D27"/>
    <w:rsid w:val="307DDA00"/>
    <w:rsid w:val="308AD8DA"/>
    <w:rsid w:val="30AC875D"/>
    <w:rsid w:val="30EF2B66"/>
    <w:rsid w:val="3100435A"/>
    <w:rsid w:val="31ABF953"/>
    <w:rsid w:val="328AFBC7"/>
    <w:rsid w:val="334ACB4A"/>
    <w:rsid w:val="340B2E09"/>
    <w:rsid w:val="3486EE4A"/>
    <w:rsid w:val="35C7EB19"/>
    <w:rsid w:val="35D12BE3"/>
    <w:rsid w:val="3622BEAB"/>
    <w:rsid w:val="363351D6"/>
    <w:rsid w:val="3661B8A2"/>
    <w:rsid w:val="36632568"/>
    <w:rsid w:val="36F32D55"/>
    <w:rsid w:val="37DE7AB7"/>
    <w:rsid w:val="386F57E1"/>
    <w:rsid w:val="394EE8BC"/>
    <w:rsid w:val="3958FEA7"/>
    <w:rsid w:val="3A2AF07A"/>
    <w:rsid w:val="3AAF040E"/>
    <w:rsid w:val="3AF596EF"/>
    <w:rsid w:val="3B31592B"/>
    <w:rsid w:val="3BD38CEB"/>
    <w:rsid w:val="3C79AA29"/>
    <w:rsid w:val="3CB8DB9F"/>
    <w:rsid w:val="3D3D5E44"/>
    <w:rsid w:val="3DD59BF4"/>
    <w:rsid w:val="3E1C3F50"/>
    <w:rsid w:val="3F084F3C"/>
    <w:rsid w:val="3F46D7E2"/>
    <w:rsid w:val="3FD18E77"/>
    <w:rsid w:val="4094C718"/>
    <w:rsid w:val="40A2C20B"/>
    <w:rsid w:val="40A65662"/>
    <w:rsid w:val="4102BE4D"/>
    <w:rsid w:val="41077FE6"/>
    <w:rsid w:val="41507282"/>
    <w:rsid w:val="4192D04F"/>
    <w:rsid w:val="426BC43B"/>
    <w:rsid w:val="42A90D17"/>
    <w:rsid w:val="42CE055C"/>
    <w:rsid w:val="43404EED"/>
    <w:rsid w:val="4347BC7B"/>
    <w:rsid w:val="439E4681"/>
    <w:rsid w:val="4407949C"/>
    <w:rsid w:val="4441C917"/>
    <w:rsid w:val="4444DD78"/>
    <w:rsid w:val="45609F28"/>
    <w:rsid w:val="45FDF218"/>
    <w:rsid w:val="4640CFFB"/>
    <w:rsid w:val="46E7B866"/>
    <w:rsid w:val="474722E4"/>
    <w:rsid w:val="474959B8"/>
    <w:rsid w:val="474AB0A5"/>
    <w:rsid w:val="48AFE512"/>
    <w:rsid w:val="49593D13"/>
    <w:rsid w:val="4985516B"/>
    <w:rsid w:val="49AC95C6"/>
    <w:rsid w:val="4A11A888"/>
    <w:rsid w:val="4A3D8471"/>
    <w:rsid w:val="4A4B997E"/>
    <w:rsid w:val="4A652936"/>
    <w:rsid w:val="4A7EC3A6"/>
    <w:rsid w:val="4A857AAC"/>
    <w:rsid w:val="4ABAA723"/>
    <w:rsid w:val="4AD12DAB"/>
    <w:rsid w:val="4B157AA6"/>
    <w:rsid w:val="4B5DB342"/>
    <w:rsid w:val="4BD645F8"/>
    <w:rsid w:val="4C1A9407"/>
    <w:rsid w:val="4D3BE6C8"/>
    <w:rsid w:val="4D5E9518"/>
    <w:rsid w:val="4DB66468"/>
    <w:rsid w:val="4E498A59"/>
    <w:rsid w:val="4F1974F3"/>
    <w:rsid w:val="4F7CF71C"/>
    <w:rsid w:val="50125F6F"/>
    <w:rsid w:val="5039D28D"/>
    <w:rsid w:val="50CB3581"/>
    <w:rsid w:val="50E25471"/>
    <w:rsid w:val="50F88971"/>
    <w:rsid w:val="5137C40F"/>
    <w:rsid w:val="51D97781"/>
    <w:rsid w:val="5241F0C5"/>
    <w:rsid w:val="52BB1299"/>
    <w:rsid w:val="52EF43B8"/>
    <w:rsid w:val="53268AD5"/>
    <w:rsid w:val="533C27DC"/>
    <w:rsid w:val="5399CB77"/>
    <w:rsid w:val="53F09F4D"/>
    <w:rsid w:val="54941FF9"/>
    <w:rsid w:val="54ABE3B5"/>
    <w:rsid w:val="54BD557A"/>
    <w:rsid w:val="558E4B23"/>
    <w:rsid w:val="55988081"/>
    <w:rsid w:val="55C1764D"/>
    <w:rsid w:val="560FF73C"/>
    <w:rsid w:val="565A04A3"/>
    <w:rsid w:val="5700EAF2"/>
    <w:rsid w:val="57210BA3"/>
    <w:rsid w:val="574A5596"/>
    <w:rsid w:val="57DAD551"/>
    <w:rsid w:val="57DDF39B"/>
    <w:rsid w:val="583D33EF"/>
    <w:rsid w:val="584B897C"/>
    <w:rsid w:val="58A421D3"/>
    <w:rsid w:val="58BA79C8"/>
    <w:rsid w:val="58BCDC04"/>
    <w:rsid w:val="58C41070"/>
    <w:rsid w:val="58D9AD7F"/>
    <w:rsid w:val="595531C4"/>
    <w:rsid w:val="59C509DB"/>
    <w:rsid w:val="5A090CFB"/>
    <w:rsid w:val="5A692F1D"/>
    <w:rsid w:val="5A76CCCD"/>
    <w:rsid w:val="5AC1B82C"/>
    <w:rsid w:val="5AD87DE1"/>
    <w:rsid w:val="5B127613"/>
    <w:rsid w:val="5B5C9175"/>
    <w:rsid w:val="5C04FF7E"/>
    <w:rsid w:val="5C747A48"/>
    <w:rsid w:val="5CCB31C1"/>
    <w:rsid w:val="5D0B5267"/>
    <w:rsid w:val="5DA30F6A"/>
    <w:rsid w:val="5E1C7A5E"/>
    <w:rsid w:val="5E760A52"/>
    <w:rsid w:val="5EFC0A07"/>
    <w:rsid w:val="5F931AE6"/>
    <w:rsid w:val="5FB2FFC6"/>
    <w:rsid w:val="600FC901"/>
    <w:rsid w:val="60594507"/>
    <w:rsid w:val="6086DDD9"/>
    <w:rsid w:val="609BA6CB"/>
    <w:rsid w:val="60D8EC52"/>
    <w:rsid w:val="62130681"/>
    <w:rsid w:val="629FC1B5"/>
    <w:rsid w:val="62B337E9"/>
    <w:rsid w:val="62E39177"/>
    <w:rsid w:val="632FE090"/>
    <w:rsid w:val="638ECA17"/>
    <w:rsid w:val="63BBD202"/>
    <w:rsid w:val="658F51A9"/>
    <w:rsid w:val="65C48CDC"/>
    <w:rsid w:val="65E1D383"/>
    <w:rsid w:val="65F68900"/>
    <w:rsid w:val="662DEDEB"/>
    <w:rsid w:val="66D1F8C0"/>
    <w:rsid w:val="6712409C"/>
    <w:rsid w:val="67251759"/>
    <w:rsid w:val="67842FA5"/>
    <w:rsid w:val="67A4B79A"/>
    <w:rsid w:val="67AACBB4"/>
    <w:rsid w:val="67E3A8F8"/>
    <w:rsid w:val="684F26FD"/>
    <w:rsid w:val="688617E6"/>
    <w:rsid w:val="68B95223"/>
    <w:rsid w:val="693094AA"/>
    <w:rsid w:val="69CF7DC2"/>
    <w:rsid w:val="69E9D56F"/>
    <w:rsid w:val="6A9D830F"/>
    <w:rsid w:val="6B3A474E"/>
    <w:rsid w:val="6B9B9034"/>
    <w:rsid w:val="6BDD5FE0"/>
    <w:rsid w:val="6C19C282"/>
    <w:rsid w:val="6C6C898F"/>
    <w:rsid w:val="6CF88065"/>
    <w:rsid w:val="6E682825"/>
    <w:rsid w:val="6E6F8A57"/>
    <w:rsid w:val="6EB7CB0E"/>
    <w:rsid w:val="6EF51F83"/>
    <w:rsid w:val="6F013142"/>
    <w:rsid w:val="6F69B2C6"/>
    <w:rsid w:val="6F6AC4BF"/>
    <w:rsid w:val="70117C44"/>
    <w:rsid w:val="7037A487"/>
    <w:rsid w:val="7083D946"/>
    <w:rsid w:val="70B4B60E"/>
    <w:rsid w:val="70C81550"/>
    <w:rsid w:val="70D80391"/>
    <w:rsid w:val="70ED33A5"/>
    <w:rsid w:val="71A327C7"/>
    <w:rsid w:val="71B2217F"/>
    <w:rsid w:val="72FEAC96"/>
    <w:rsid w:val="7367D94E"/>
    <w:rsid w:val="7390B7B5"/>
    <w:rsid w:val="73DED7AA"/>
    <w:rsid w:val="7424D467"/>
    <w:rsid w:val="74D95E3C"/>
    <w:rsid w:val="74E9C241"/>
    <w:rsid w:val="7519129B"/>
    <w:rsid w:val="7544D36B"/>
    <w:rsid w:val="75574A69"/>
    <w:rsid w:val="756BAC4D"/>
    <w:rsid w:val="768592A2"/>
    <w:rsid w:val="769D1BD5"/>
    <w:rsid w:val="76B32521"/>
    <w:rsid w:val="76F31ACA"/>
    <w:rsid w:val="77554DE5"/>
    <w:rsid w:val="77BA396B"/>
    <w:rsid w:val="77D1B502"/>
    <w:rsid w:val="77DFE365"/>
    <w:rsid w:val="7847B64E"/>
    <w:rsid w:val="7896D8B1"/>
    <w:rsid w:val="796985C1"/>
    <w:rsid w:val="796DAA85"/>
    <w:rsid w:val="79760E4C"/>
    <w:rsid w:val="79D8A9ED"/>
    <w:rsid w:val="79DD5427"/>
    <w:rsid w:val="79F4D6D5"/>
    <w:rsid w:val="7A2CC9F5"/>
    <w:rsid w:val="7A86666C"/>
    <w:rsid w:val="7B0D9DC4"/>
    <w:rsid w:val="7B1E7E7F"/>
    <w:rsid w:val="7BC68BED"/>
    <w:rsid w:val="7BDE781C"/>
    <w:rsid w:val="7C9389C4"/>
    <w:rsid w:val="7CE60A8B"/>
    <w:rsid w:val="7D41D367"/>
    <w:rsid w:val="7E3CF6E4"/>
    <w:rsid w:val="7E4F0F24"/>
    <w:rsid w:val="7EFE2CAF"/>
    <w:rsid w:val="7F061A35"/>
    <w:rsid w:val="7F4A6B71"/>
    <w:rsid w:val="7F9A23C9"/>
    <w:rsid w:val="7FA02BE9"/>
    <w:rsid w:val="7FF1E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9AEA8"/>
  <w15:chartTrackingRefBased/>
  <w15:docId w15:val="{577D673A-6185-4FB2-8C99-AC885B19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cal.gov.uk/publications/licensing-act-2003-councillors-handbook-england-and-wales-0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jacquelinejax.medium.com/indie-rock-today-vs-10-years-ago-ab1f9bf5ab0c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doi.org/10.1016/S0377-2217(02)00769-5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openxmlformats.org/officeDocument/2006/relationships/hyperlink" Target="http://www.transperfect.com/blog/why-video-vital-attracting-audiences-event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clictadigital.com/5-best-social-media-platforms-for-marketing-and-advertising/" TargetMode="External"/><Relationship Id="rId14" Type="http://schemas.openxmlformats.org/officeDocument/2006/relationships/image" Target="media/image5.png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2421</Words>
  <Characters>13802</Characters>
  <Application>Microsoft Office Word</Application>
  <DocSecurity>4</DocSecurity>
  <Lines>115</Lines>
  <Paragraphs>32</Paragraphs>
  <ScaleCrop>false</ScaleCrop>
  <Company/>
  <LinksUpToDate>false</LinksUpToDate>
  <CharactersWithSpaces>16191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Kitching (2205032)</dc:creator>
  <cp:keywords/>
  <dc:description/>
  <cp:lastModifiedBy>Savannah Kitching (2205032)</cp:lastModifiedBy>
  <cp:revision>18</cp:revision>
  <dcterms:created xsi:type="dcterms:W3CDTF">2024-04-07T19:28:00Z</dcterms:created>
  <dcterms:modified xsi:type="dcterms:W3CDTF">2024-04-08T12:58:00Z</dcterms:modified>
</cp:coreProperties>
</file>