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C8470"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1B11630E"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0511C391"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158853FE"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2A0AE13C"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7E6F89D8"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18081583" w14:textId="77777777" w:rsidR="00441CF6" w:rsidRDefault="00441CF6" w:rsidP="004D290C">
      <w:pPr>
        <w:pStyle w:val="Normal1"/>
        <w:spacing w:line="360" w:lineRule="auto"/>
        <w:jc w:val="center"/>
        <w:rPr>
          <w:rFonts w:ascii="Times New Roman" w:eastAsia="Times New Roman" w:hAnsi="Times New Roman" w:cs="Times New Roman"/>
          <w:b/>
          <w:sz w:val="32"/>
          <w:szCs w:val="24"/>
          <w:lang w:val="en-GB"/>
        </w:rPr>
      </w:pPr>
    </w:p>
    <w:p w14:paraId="092E07C1" w14:textId="77777777" w:rsidR="00441CF6" w:rsidRDefault="00441CF6" w:rsidP="00E02945">
      <w:pPr>
        <w:pStyle w:val="Normal1"/>
        <w:spacing w:line="360" w:lineRule="auto"/>
        <w:rPr>
          <w:rFonts w:ascii="Times New Roman" w:eastAsia="Times New Roman" w:hAnsi="Times New Roman" w:cs="Times New Roman"/>
          <w:b/>
          <w:sz w:val="32"/>
          <w:szCs w:val="24"/>
          <w:lang w:val="en-GB"/>
        </w:rPr>
      </w:pPr>
    </w:p>
    <w:p w14:paraId="45EC1D54" w14:textId="0ACB0D3E" w:rsidR="00C769C4" w:rsidRDefault="00441CF6" w:rsidP="004D290C">
      <w:pPr>
        <w:pStyle w:val="Normal1"/>
        <w:spacing w:line="360" w:lineRule="auto"/>
        <w:jc w:val="center"/>
        <w:rPr>
          <w:rFonts w:ascii="Times New Roman" w:eastAsia="Times New Roman" w:hAnsi="Times New Roman" w:cs="Times New Roman"/>
          <w:b/>
          <w:sz w:val="32"/>
          <w:szCs w:val="24"/>
          <w:lang w:val="en-GB"/>
        </w:rPr>
      </w:pPr>
      <w:r w:rsidRPr="00441CF6">
        <w:rPr>
          <w:rFonts w:ascii="Times New Roman" w:eastAsia="Times New Roman" w:hAnsi="Times New Roman" w:cs="Times New Roman"/>
          <w:b/>
          <w:sz w:val="32"/>
          <w:szCs w:val="24"/>
          <w:lang w:val="en-GB"/>
        </w:rPr>
        <w:t>ACADEMIC AND EMPLOYABILITY SKILLS</w:t>
      </w:r>
    </w:p>
    <w:p w14:paraId="2AC7BCD8" w14:textId="4BA48296" w:rsidR="0048525C" w:rsidRDefault="0048525C" w:rsidP="004D290C">
      <w:pPr>
        <w:pStyle w:val="Normal1"/>
        <w:spacing w:line="360" w:lineRule="auto"/>
        <w:jc w:val="center"/>
        <w:rPr>
          <w:rFonts w:ascii="Times New Roman" w:eastAsia="Times New Roman" w:hAnsi="Times New Roman" w:cs="Times New Roman"/>
          <w:b/>
          <w:sz w:val="32"/>
          <w:szCs w:val="24"/>
          <w:lang w:val="en-GB"/>
        </w:rPr>
      </w:pPr>
    </w:p>
    <w:p w14:paraId="01327F5A" w14:textId="094C3E6B" w:rsidR="0048525C" w:rsidRDefault="0048525C" w:rsidP="004D290C">
      <w:pPr>
        <w:pStyle w:val="Normal1"/>
        <w:spacing w:line="360" w:lineRule="auto"/>
        <w:jc w:val="center"/>
        <w:rPr>
          <w:rFonts w:ascii="Times New Roman" w:eastAsia="Times New Roman" w:hAnsi="Times New Roman" w:cs="Times New Roman"/>
          <w:b/>
          <w:sz w:val="32"/>
          <w:szCs w:val="24"/>
          <w:lang w:val="en-GB"/>
        </w:rPr>
      </w:pPr>
    </w:p>
    <w:p w14:paraId="4D03547B" w14:textId="77777777" w:rsidR="0048525C" w:rsidRPr="00441CF6" w:rsidRDefault="0048525C" w:rsidP="004D290C">
      <w:pPr>
        <w:pStyle w:val="Normal1"/>
        <w:spacing w:line="360" w:lineRule="auto"/>
        <w:jc w:val="center"/>
        <w:rPr>
          <w:rFonts w:ascii="Times New Roman" w:eastAsia="Times New Roman" w:hAnsi="Times New Roman" w:cs="Times New Roman"/>
          <w:b/>
          <w:sz w:val="32"/>
          <w:szCs w:val="24"/>
          <w:lang w:val="en-GB"/>
        </w:rPr>
      </w:pPr>
    </w:p>
    <w:p w14:paraId="7BC8EEB0" w14:textId="7CB9AFE1" w:rsidR="0048525C" w:rsidRPr="00FE77E2" w:rsidRDefault="0048525C" w:rsidP="0048525C">
      <w:pPr>
        <w:pStyle w:val="Normal1"/>
        <w:spacing w:line="360" w:lineRule="auto"/>
        <w:jc w:val="center"/>
        <w:rPr>
          <w:rFonts w:ascii="Times New Roman" w:eastAsia="Times New Roman" w:hAnsi="Times New Roman" w:cs="Times New Roman"/>
          <w:b/>
          <w:sz w:val="28"/>
          <w:szCs w:val="28"/>
          <w:lang w:val="en-GB"/>
        </w:rPr>
      </w:pPr>
    </w:p>
    <w:p w14:paraId="6679C1D5" w14:textId="77777777" w:rsidR="0048525C" w:rsidRPr="0048525C" w:rsidRDefault="0048525C" w:rsidP="0048525C">
      <w:pPr>
        <w:spacing w:line="360" w:lineRule="auto"/>
        <w:jc w:val="center"/>
        <w:rPr>
          <w:rFonts w:ascii="Times New Roman" w:hAnsi="Times New Roman" w:cs="Times New Roman"/>
          <w:b/>
          <w:bCs/>
          <w:sz w:val="32"/>
          <w:szCs w:val="32"/>
          <w:lang w:val="en-GB"/>
        </w:rPr>
      </w:pPr>
      <w:r w:rsidRPr="00FE77E2">
        <w:rPr>
          <w:rFonts w:ascii="Times New Roman" w:hAnsi="Times New Roman" w:cs="Times New Roman"/>
          <w:sz w:val="28"/>
          <w:szCs w:val="28"/>
          <w:lang w:val="en-GB"/>
        </w:rPr>
        <w:t>S</w:t>
      </w:r>
      <w:r w:rsidRPr="0048525C">
        <w:rPr>
          <w:rFonts w:ascii="Times New Roman" w:hAnsi="Times New Roman" w:cs="Times New Roman"/>
          <w:b/>
          <w:bCs/>
          <w:sz w:val="32"/>
          <w:szCs w:val="32"/>
          <w:lang w:val="en-GB"/>
        </w:rPr>
        <w:t>TUDENT NAME: FAITH AKAMO</w:t>
      </w:r>
    </w:p>
    <w:p w14:paraId="680DF7CC" w14:textId="01F7D427" w:rsidR="0048525C" w:rsidRPr="0048525C" w:rsidRDefault="0048525C" w:rsidP="0048525C">
      <w:pPr>
        <w:spacing w:line="360" w:lineRule="auto"/>
        <w:rPr>
          <w:rFonts w:ascii="Times New Roman" w:hAnsi="Times New Roman" w:cs="Times New Roman"/>
          <w:b/>
          <w:bCs/>
          <w:sz w:val="32"/>
          <w:szCs w:val="32"/>
          <w:lang w:val="en-GB"/>
        </w:rPr>
      </w:pPr>
      <w:r>
        <w:rPr>
          <w:rFonts w:ascii="Times New Roman" w:hAnsi="Times New Roman" w:cs="Times New Roman"/>
          <w:b/>
          <w:bCs/>
          <w:sz w:val="32"/>
          <w:szCs w:val="32"/>
          <w:lang w:val="en-GB"/>
        </w:rPr>
        <w:t xml:space="preserve">                                </w:t>
      </w:r>
      <w:r w:rsidRPr="0048525C">
        <w:rPr>
          <w:rFonts w:ascii="Times New Roman" w:hAnsi="Times New Roman" w:cs="Times New Roman"/>
          <w:b/>
          <w:bCs/>
          <w:sz w:val="32"/>
          <w:szCs w:val="32"/>
          <w:lang w:val="en-GB"/>
        </w:rPr>
        <w:t xml:space="preserve">STUDENT </w:t>
      </w:r>
      <w:r>
        <w:rPr>
          <w:rFonts w:ascii="Times New Roman" w:hAnsi="Times New Roman" w:cs="Times New Roman"/>
          <w:b/>
          <w:bCs/>
          <w:sz w:val="32"/>
          <w:szCs w:val="32"/>
          <w:lang w:val="en-GB"/>
        </w:rPr>
        <w:t>NUMBER</w:t>
      </w:r>
      <w:r w:rsidRPr="0048525C">
        <w:rPr>
          <w:rFonts w:ascii="Times New Roman" w:hAnsi="Times New Roman" w:cs="Times New Roman"/>
          <w:b/>
          <w:bCs/>
          <w:sz w:val="32"/>
          <w:szCs w:val="32"/>
          <w:lang w:val="en-GB"/>
        </w:rPr>
        <w:t>:1916095</w:t>
      </w:r>
    </w:p>
    <w:p w14:paraId="7AE82AC4" w14:textId="77777777" w:rsidR="0048525C" w:rsidRPr="0048525C" w:rsidRDefault="0048525C" w:rsidP="0048525C">
      <w:pPr>
        <w:spacing w:line="360" w:lineRule="auto"/>
        <w:jc w:val="center"/>
        <w:rPr>
          <w:rFonts w:ascii="Times New Roman" w:hAnsi="Times New Roman" w:cs="Times New Roman"/>
          <w:b/>
          <w:bCs/>
          <w:sz w:val="32"/>
          <w:szCs w:val="32"/>
          <w:lang w:val="en-GB"/>
        </w:rPr>
      </w:pPr>
      <w:r w:rsidRPr="0048525C">
        <w:rPr>
          <w:rFonts w:ascii="Times New Roman" w:hAnsi="Times New Roman" w:cs="Times New Roman"/>
          <w:b/>
          <w:bCs/>
          <w:sz w:val="32"/>
          <w:szCs w:val="32"/>
          <w:lang w:val="en-GB"/>
        </w:rPr>
        <w:t>LECTURER NAME: ADESEWA AJAYI</w:t>
      </w:r>
    </w:p>
    <w:p w14:paraId="0E2DEB6C" w14:textId="605672C3" w:rsidR="00FB684E" w:rsidRDefault="0048525C" w:rsidP="0048525C">
      <w:pPr>
        <w:spacing w:line="360" w:lineRule="auto"/>
        <w:jc w:val="center"/>
        <w:rPr>
          <w:rFonts w:ascii="Times New Roman" w:hAnsi="Times New Roman" w:cs="Times New Roman"/>
          <w:b/>
          <w:sz w:val="24"/>
          <w:szCs w:val="24"/>
          <w:lang w:val="en-GB"/>
        </w:rPr>
      </w:pPr>
      <w:r w:rsidRPr="0048525C">
        <w:rPr>
          <w:rFonts w:ascii="Times New Roman" w:hAnsi="Times New Roman" w:cs="Times New Roman"/>
          <w:b/>
          <w:bCs/>
          <w:sz w:val="32"/>
          <w:szCs w:val="32"/>
          <w:lang w:val="en-GB"/>
        </w:rPr>
        <w:t>MODULE</w:t>
      </w:r>
      <w:r>
        <w:rPr>
          <w:rFonts w:ascii="Times New Roman" w:hAnsi="Times New Roman" w:cs="Times New Roman"/>
          <w:b/>
          <w:bCs/>
          <w:sz w:val="32"/>
          <w:szCs w:val="32"/>
          <w:lang w:val="en-GB"/>
        </w:rPr>
        <w:t xml:space="preserve"> NUMER</w:t>
      </w:r>
      <w:r w:rsidRPr="0048525C">
        <w:rPr>
          <w:rFonts w:ascii="Times New Roman" w:hAnsi="Times New Roman" w:cs="Times New Roman"/>
          <w:b/>
          <w:bCs/>
          <w:sz w:val="32"/>
          <w:szCs w:val="32"/>
          <w:lang w:val="en-GB"/>
        </w:rPr>
        <w:t>: BMSW</w:t>
      </w:r>
      <w:r w:rsidRPr="0048525C">
        <w:rPr>
          <w:rFonts w:ascii="Times New Roman" w:hAnsi="Times New Roman" w:cs="Times New Roman"/>
          <w:b/>
          <w:bCs/>
          <w:sz w:val="32"/>
          <w:szCs w:val="32"/>
          <w:lang w:val="en-GB"/>
        </w:rPr>
        <w:t>4001</w:t>
      </w:r>
      <w:r w:rsidRPr="0048525C">
        <w:rPr>
          <w:rFonts w:ascii="Times New Roman" w:hAnsi="Times New Roman" w:cs="Times New Roman"/>
          <w:b/>
          <w:bCs/>
          <w:sz w:val="32"/>
          <w:szCs w:val="32"/>
          <w:lang w:val="en-GB"/>
        </w:rPr>
        <w:t xml:space="preserve"> </w:t>
      </w:r>
      <w:r w:rsidR="00267DB5" w:rsidRPr="003C2A91">
        <w:rPr>
          <w:rFonts w:ascii="Times New Roman" w:hAnsi="Times New Roman" w:cs="Times New Roman"/>
          <w:sz w:val="24"/>
          <w:szCs w:val="24"/>
          <w:lang w:val="en-GB"/>
        </w:rPr>
        <w:br w:type="page"/>
      </w:r>
      <w:r w:rsidR="00FB684E" w:rsidRPr="003C2A91">
        <w:rPr>
          <w:rFonts w:ascii="Times New Roman" w:hAnsi="Times New Roman" w:cs="Times New Roman"/>
          <w:b/>
          <w:sz w:val="24"/>
          <w:szCs w:val="24"/>
          <w:lang w:val="en-GB"/>
        </w:rPr>
        <w:lastRenderedPageBreak/>
        <w:t>Executive Summary</w:t>
      </w:r>
    </w:p>
    <w:p w14:paraId="12AD41CA" w14:textId="77777777" w:rsidR="0036261B" w:rsidRPr="003C2A91" w:rsidRDefault="0036261B" w:rsidP="004D290C">
      <w:pPr>
        <w:spacing w:line="360" w:lineRule="auto"/>
        <w:jc w:val="center"/>
        <w:rPr>
          <w:rFonts w:ascii="Times New Roman" w:hAnsi="Times New Roman" w:cs="Times New Roman"/>
          <w:b/>
          <w:sz w:val="24"/>
          <w:szCs w:val="24"/>
          <w:lang w:val="en-GB"/>
        </w:rPr>
      </w:pPr>
    </w:p>
    <w:p w14:paraId="1BC194AA" w14:textId="77777777" w:rsidR="003C2A91" w:rsidRPr="003C2A91" w:rsidRDefault="003C2A91" w:rsidP="003C2A91">
      <w:pPr>
        <w:spacing w:line="360" w:lineRule="auto"/>
        <w:jc w:val="both"/>
        <w:rPr>
          <w:rFonts w:ascii="Times New Roman" w:hAnsi="Times New Roman" w:cs="Times New Roman"/>
          <w:sz w:val="24"/>
          <w:szCs w:val="24"/>
          <w:lang w:val="en-GB"/>
        </w:rPr>
      </w:pPr>
      <w:r w:rsidRPr="003C2A91">
        <w:rPr>
          <w:rFonts w:ascii="Times New Roman" w:hAnsi="Times New Roman" w:cs="Times New Roman"/>
          <w:sz w:val="24"/>
          <w:szCs w:val="24"/>
          <w:lang w:val="en-GB"/>
        </w:rPr>
        <w:t xml:space="preserve">Academic and employability are related competencies which are required to become employed. In this regard, there rises a need to hone the personal skills that is important for getting employability. Reflection and careful personal assessment assists in realisation of the skills developed and skills that are needed to be developed. In the reflective </w:t>
      </w:r>
      <w:r w:rsidR="006B34EE" w:rsidRPr="003C2A91">
        <w:rPr>
          <w:rFonts w:ascii="Times New Roman" w:hAnsi="Times New Roman" w:cs="Times New Roman"/>
          <w:sz w:val="24"/>
          <w:szCs w:val="24"/>
          <w:lang w:val="en-GB"/>
        </w:rPr>
        <w:t xml:space="preserve">report </w:t>
      </w:r>
      <w:r w:rsidR="006B34EE">
        <w:rPr>
          <w:rFonts w:ascii="Times New Roman" w:hAnsi="Times New Roman" w:cs="Times New Roman"/>
          <w:sz w:val="24"/>
          <w:szCs w:val="24"/>
          <w:lang w:val="en-GB"/>
        </w:rPr>
        <w:t>Gibbs</w:t>
      </w:r>
      <w:r w:rsidRPr="003C2A91">
        <w:rPr>
          <w:rFonts w:ascii="Times New Roman" w:hAnsi="Times New Roman" w:cs="Times New Roman"/>
          <w:sz w:val="24"/>
          <w:szCs w:val="24"/>
          <w:lang w:val="en-GB"/>
        </w:rPr>
        <w:t xml:space="preserve"> reflective cycle </w:t>
      </w:r>
      <w:r w:rsidR="006C2187">
        <w:rPr>
          <w:rFonts w:ascii="Times New Roman" w:hAnsi="Times New Roman" w:cs="Times New Roman"/>
          <w:sz w:val="24"/>
          <w:szCs w:val="24"/>
          <w:lang w:val="en-GB"/>
        </w:rPr>
        <w:t>has been utilised</w:t>
      </w:r>
      <w:r w:rsidRPr="003C2A91">
        <w:rPr>
          <w:rFonts w:ascii="Times New Roman" w:hAnsi="Times New Roman" w:cs="Times New Roman"/>
          <w:sz w:val="24"/>
          <w:szCs w:val="24"/>
          <w:lang w:val="en-GB"/>
        </w:rPr>
        <w:t xml:space="preserve"> to analyse the negative and the positive experiences throughout the course.</w:t>
      </w:r>
      <w:r w:rsidR="00011464">
        <w:rPr>
          <w:rFonts w:ascii="Times New Roman" w:hAnsi="Times New Roman" w:cs="Times New Roman"/>
          <w:sz w:val="24"/>
          <w:szCs w:val="24"/>
          <w:lang w:val="en-GB"/>
        </w:rPr>
        <w:t xml:space="preserve"> </w:t>
      </w:r>
      <w:r w:rsidR="00CE7DF4">
        <w:rPr>
          <w:rFonts w:ascii="Times New Roman" w:hAnsi="Times New Roman" w:cs="Times New Roman"/>
          <w:sz w:val="24"/>
          <w:szCs w:val="24"/>
          <w:lang w:val="en-GB"/>
        </w:rPr>
        <w:t xml:space="preserve"> Several academic activities had been conducted during and after the cla</w:t>
      </w:r>
      <w:r w:rsidR="006B34EE">
        <w:rPr>
          <w:rFonts w:ascii="Times New Roman" w:hAnsi="Times New Roman" w:cs="Times New Roman"/>
          <w:sz w:val="24"/>
          <w:szCs w:val="24"/>
          <w:lang w:val="en-GB"/>
        </w:rPr>
        <w:t xml:space="preserve">ss. </w:t>
      </w:r>
      <w:r w:rsidR="007C48D0">
        <w:rPr>
          <w:rFonts w:ascii="Times New Roman" w:hAnsi="Times New Roman" w:cs="Times New Roman"/>
          <w:sz w:val="24"/>
          <w:szCs w:val="24"/>
          <w:lang w:val="en-GB"/>
        </w:rPr>
        <w:t xml:space="preserve"> These activities were particularly helpful in the quick assessment and the elimination of </w:t>
      </w:r>
      <w:r w:rsidR="006504C8">
        <w:rPr>
          <w:rFonts w:ascii="Times New Roman" w:hAnsi="Times New Roman" w:cs="Times New Roman"/>
          <w:sz w:val="24"/>
          <w:szCs w:val="24"/>
          <w:lang w:val="en-GB"/>
        </w:rPr>
        <w:t xml:space="preserve">weaknesses. </w:t>
      </w:r>
    </w:p>
    <w:p w14:paraId="6C70ECA9" w14:textId="77777777" w:rsidR="00FB684E" w:rsidRPr="00970A5A" w:rsidRDefault="003C2A91" w:rsidP="00970A5A">
      <w:pPr>
        <w:spacing w:line="360" w:lineRule="auto"/>
        <w:jc w:val="both"/>
        <w:rPr>
          <w:rFonts w:ascii="Times New Roman" w:hAnsi="Times New Roman" w:cs="Times New Roman"/>
          <w:sz w:val="24"/>
          <w:szCs w:val="24"/>
          <w:lang w:val="en-GB"/>
        </w:rPr>
      </w:pPr>
      <w:r w:rsidRPr="003C2A91">
        <w:rPr>
          <w:rFonts w:ascii="Times New Roman" w:hAnsi="Times New Roman" w:cs="Times New Roman"/>
          <w:sz w:val="24"/>
          <w:szCs w:val="24"/>
          <w:lang w:val="en-GB"/>
        </w:rPr>
        <w:br w:type="page"/>
      </w:r>
    </w:p>
    <w:p w14:paraId="4334045C" w14:textId="77777777" w:rsidR="00C769C4" w:rsidRPr="003C2A91" w:rsidRDefault="00CB011A" w:rsidP="004D290C">
      <w:pPr>
        <w:pStyle w:val="Normal1"/>
        <w:spacing w:line="360" w:lineRule="auto"/>
        <w:jc w:val="center"/>
        <w:rPr>
          <w:rFonts w:ascii="Times New Roman" w:hAnsi="Times New Roman" w:cs="Times New Roman"/>
          <w:b/>
          <w:sz w:val="24"/>
          <w:szCs w:val="24"/>
          <w:lang w:val="en-GB"/>
        </w:rPr>
      </w:pPr>
      <w:r w:rsidRPr="003C2A91">
        <w:rPr>
          <w:rFonts w:ascii="Times New Roman" w:hAnsi="Times New Roman" w:cs="Times New Roman"/>
          <w:b/>
          <w:sz w:val="24"/>
          <w:szCs w:val="24"/>
          <w:lang w:val="en-GB"/>
        </w:rPr>
        <w:lastRenderedPageBreak/>
        <w:t>Table of contents</w:t>
      </w:r>
    </w:p>
    <w:sdt>
      <w:sdtPr>
        <w:rPr>
          <w:rFonts w:ascii="Times New Roman" w:eastAsia="Arial" w:hAnsi="Times New Roman" w:cs="Times New Roman"/>
          <w:b w:val="0"/>
          <w:bCs w:val="0"/>
          <w:color w:val="auto"/>
          <w:sz w:val="24"/>
          <w:szCs w:val="24"/>
          <w:lang w:val="en-GB"/>
        </w:rPr>
        <w:id w:val="7395243"/>
        <w:docPartObj>
          <w:docPartGallery w:val="Table of Contents"/>
          <w:docPartUnique/>
        </w:docPartObj>
      </w:sdtPr>
      <w:sdtEndPr/>
      <w:sdtContent>
        <w:p w14:paraId="3D9805BA" w14:textId="77777777" w:rsidR="00CB011A" w:rsidRPr="003C2A91" w:rsidRDefault="00CB011A" w:rsidP="004D290C">
          <w:pPr>
            <w:pStyle w:val="TOCHeading"/>
            <w:spacing w:line="360" w:lineRule="auto"/>
            <w:rPr>
              <w:rFonts w:ascii="Times New Roman" w:hAnsi="Times New Roman" w:cs="Times New Roman"/>
              <w:color w:val="auto"/>
              <w:sz w:val="24"/>
              <w:szCs w:val="24"/>
              <w:lang w:val="en-GB"/>
            </w:rPr>
          </w:pPr>
          <w:r w:rsidRPr="003C2A91">
            <w:rPr>
              <w:rFonts w:ascii="Times New Roman" w:hAnsi="Times New Roman" w:cs="Times New Roman"/>
              <w:color w:val="auto"/>
              <w:sz w:val="24"/>
              <w:szCs w:val="24"/>
              <w:lang w:val="en-GB"/>
            </w:rPr>
            <w:t xml:space="preserve"> </w:t>
          </w:r>
        </w:p>
        <w:p w14:paraId="0C209547" w14:textId="77777777" w:rsidR="00CB011A" w:rsidRPr="003C2A91" w:rsidRDefault="00962D13"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r w:rsidRPr="003C2A91">
            <w:rPr>
              <w:rFonts w:ascii="Times New Roman" w:hAnsi="Times New Roman" w:cs="Times New Roman"/>
              <w:sz w:val="24"/>
              <w:szCs w:val="24"/>
              <w:lang w:val="en-GB"/>
            </w:rPr>
            <w:fldChar w:fldCharType="begin"/>
          </w:r>
          <w:r w:rsidR="00CB011A" w:rsidRPr="003C2A91">
            <w:rPr>
              <w:rFonts w:ascii="Times New Roman" w:hAnsi="Times New Roman" w:cs="Times New Roman"/>
              <w:sz w:val="24"/>
              <w:szCs w:val="24"/>
              <w:lang w:val="en-GB"/>
            </w:rPr>
            <w:instrText xml:space="preserve"> TOC \o "1-3" \h \z \u </w:instrText>
          </w:r>
          <w:r w:rsidRPr="003C2A91">
            <w:rPr>
              <w:rFonts w:ascii="Times New Roman" w:hAnsi="Times New Roman" w:cs="Times New Roman"/>
              <w:sz w:val="24"/>
              <w:szCs w:val="24"/>
              <w:lang w:val="en-GB"/>
            </w:rPr>
            <w:fldChar w:fldCharType="separate"/>
          </w:r>
          <w:hyperlink w:anchor="_Toc64560658" w:history="1">
            <w:r w:rsidR="00CB011A" w:rsidRPr="003C2A91">
              <w:rPr>
                <w:rStyle w:val="Hyperlink"/>
                <w:rFonts w:ascii="Times New Roman" w:hAnsi="Times New Roman" w:cs="Times New Roman"/>
                <w:noProof/>
                <w:color w:val="auto"/>
                <w:sz w:val="24"/>
                <w:szCs w:val="24"/>
                <w:lang w:val="en-GB"/>
              </w:rPr>
              <w:t>Term 2</w:t>
            </w:r>
            <w:r w:rsidR="00CB011A" w:rsidRPr="003C2A91">
              <w:rPr>
                <w:rFonts w:ascii="Times New Roman" w:hAnsi="Times New Roman" w:cs="Times New Roman"/>
                <w:noProof/>
                <w:webHidden/>
                <w:sz w:val="24"/>
                <w:szCs w:val="24"/>
                <w:lang w:val="en-GB"/>
              </w:rPr>
              <w:tab/>
            </w:r>
            <w:r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_Toc64560658 \h </w:instrText>
            </w:r>
            <w:r w:rsidRPr="003C2A91">
              <w:rPr>
                <w:rFonts w:ascii="Times New Roman" w:hAnsi="Times New Roman" w:cs="Times New Roman"/>
                <w:noProof/>
                <w:webHidden/>
                <w:sz w:val="24"/>
                <w:szCs w:val="24"/>
                <w:lang w:val="en-GB"/>
              </w:rPr>
            </w:r>
            <w:r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3</w:t>
            </w:r>
            <w:r w:rsidRPr="003C2A91">
              <w:rPr>
                <w:rFonts w:ascii="Times New Roman" w:hAnsi="Times New Roman" w:cs="Times New Roman"/>
                <w:noProof/>
                <w:webHidden/>
                <w:sz w:val="24"/>
                <w:szCs w:val="24"/>
                <w:lang w:val="en-GB"/>
              </w:rPr>
              <w:fldChar w:fldCharType="end"/>
            </w:r>
          </w:hyperlink>
        </w:p>
        <w:p w14:paraId="590B7D10"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59" w:history="1">
            <w:r w:rsidR="00CB011A" w:rsidRPr="003C2A91">
              <w:rPr>
                <w:rStyle w:val="Hyperlink"/>
                <w:rFonts w:ascii="Times New Roman" w:hAnsi="Times New Roman" w:cs="Times New Roman"/>
                <w:noProof/>
                <w:color w:val="auto"/>
                <w:sz w:val="24"/>
                <w:szCs w:val="24"/>
                <w:lang w:val="en-GB"/>
              </w:rPr>
              <w:t>Task 2</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_Toc64560659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3</w:t>
            </w:r>
            <w:r w:rsidR="00962D13" w:rsidRPr="003C2A91">
              <w:rPr>
                <w:rFonts w:ascii="Times New Roman" w:hAnsi="Times New Roman" w:cs="Times New Roman"/>
                <w:noProof/>
                <w:webHidden/>
                <w:sz w:val="24"/>
                <w:szCs w:val="24"/>
                <w:lang w:val="en-GB"/>
              </w:rPr>
              <w:fldChar w:fldCharType="end"/>
            </w:r>
          </w:hyperlink>
        </w:p>
        <w:p w14:paraId="28C9B877"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0" w:history="1">
            <w:r w:rsidR="00CB011A" w:rsidRPr="003C2A91">
              <w:rPr>
                <w:rStyle w:val="Hyperlink"/>
                <w:rFonts w:ascii="Times New Roman" w:hAnsi="Times New Roman" w:cs="Times New Roman"/>
                <w:noProof/>
                <w:color w:val="auto"/>
                <w:sz w:val="24"/>
                <w:szCs w:val="24"/>
                <w:lang w:val="en-GB"/>
              </w:rPr>
              <w:t>Introduction</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_Toc64560660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3</w:t>
            </w:r>
            <w:r w:rsidR="00962D13" w:rsidRPr="003C2A91">
              <w:rPr>
                <w:rFonts w:ascii="Times New Roman" w:hAnsi="Times New Roman" w:cs="Times New Roman"/>
                <w:noProof/>
                <w:webHidden/>
                <w:sz w:val="24"/>
                <w:szCs w:val="24"/>
                <w:lang w:val="en-GB"/>
              </w:rPr>
              <w:fldChar w:fldCharType="end"/>
            </w:r>
          </w:hyperlink>
        </w:p>
        <w:p w14:paraId="5DB6650D"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1" w:history="1">
            <w:r w:rsidR="00CB011A" w:rsidRPr="003C2A91">
              <w:rPr>
                <w:rStyle w:val="Hyperlink"/>
                <w:rFonts w:ascii="Times New Roman" w:hAnsi="Times New Roman" w:cs="Times New Roman"/>
                <w:noProof/>
                <w:color w:val="auto"/>
                <w:sz w:val="24"/>
                <w:szCs w:val="24"/>
                <w:lang w:val="en-GB"/>
              </w:rPr>
              <w:t>Reflection on Paraphrasing</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_Toc64560661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3</w:t>
            </w:r>
            <w:r w:rsidR="00962D13" w:rsidRPr="003C2A91">
              <w:rPr>
                <w:rFonts w:ascii="Times New Roman" w:hAnsi="Times New Roman" w:cs="Times New Roman"/>
                <w:noProof/>
                <w:webHidden/>
                <w:sz w:val="24"/>
                <w:szCs w:val="24"/>
                <w:lang w:val="en-GB"/>
              </w:rPr>
              <w:fldChar w:fldCharType="end"/>
            </w:r>
          </w:hyperlink>
        </w:p>
        <w:p w14:paraId="394F89ED"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2" w:history="1">
            <w:r w:rsidR="00CB011A" w:rsidRPr="003C2A91">
              <w:rPr>
                <w:rStyle w:val="Hyperlink"/>
                <w:rFonts w:ascii="Times New Roman" w:hAnsi="Times New Roman" w:cs="Times New Roman"/>
                <w:noProof/>
                <w:color w:val="auto"/>
                <w:sz w:val="24"/>
                <w:szCs w:val="24"/>
                <w:lang w:val="en-GB"/>
              </w:rPr>
              <w:t>Reflection on Referencing</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_Toc64560662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4</w:t>
            </w:r>
            <w:r w:rsidR="00962D13" w:rsidRPr="003C2A91">
              <w:rPr>
                <w:rFonts w:ascii="Times New Roman" w:hAnsi="Times New Roman" w:cs="Times New Roman"/>
                <w:noProof/>
                <w:webHidden/>
                <w:sz w:val="24"/>
                <w:szCs w:val="24"/>
                <w:lang w:val="en-GB"/>
              </w:rPr>
              <w:fldChar w:fldCharType="end"/>
            </w:r>
          </w:hyperlink>
        </w:p>
        <w:p w14:paraId="3B6B19A5"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3" w:history="1">
            <w:r w:rsidR="00CB011A" w:rsidRPr="003C2A91">
              <w:rPr>
                <w:rStyle w:val="Hyperlink"/>
                <w:rFonts w:ascii="Times New Roman" w:hAnsi="Times New Roman" w:cs="Times New Roman"/>
                <w:noProof/>
                <w:color w:val="auto"/>
                <w:sz w:val="24"/>
                <w:szCs w:val="24"/>
                <w:lang w:val="en-GB"/>
              </w:rPr>
              <w:t>Reflection on Summarising</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_Toc64560663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5</w:t>
            </w:r>
            <w:r w:rsidR="00962D13" w:rsidRPr="003C2A91">
              <w:rPr>
                <w:rFonts w:ascii="Times New Roman" w:hAnsi="Times New Roman" w:cs="Times New Roman"/>
                <w:noProof/>
                <w:webHidden/>
                <w:sz w:val="24"/>
                <w:szCs w:val="24"/>
                <w:lang w:val="en-GB"/>
              </w:rPr>
              <w:fldChar w:fldCharType="end"/>
            </w:r>
          </w:hyperlink>
        </w:p>
        <w:p w14:paraId="16C3B2E6"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4" w:history="1">
            <w:r w:rsidR="00CB011A" w:rsidRPr="003C2A91">
              <w:rPr>
                <w:rStyle w:val="Hyperlink"/>
                <w:rFonts w:ascii="Times New Roman" w:hAnsi="Times New Roman" w:cs="Times New Roman"/>
                <w:noProof/>
                <w:color w:val="auto"/>
                <w:sz w:val="24"/>
                <w:szCs w:val="24"/>
                <w:lang w:val="en-GB"/>
              </w:rPr>
              <w:t>Reflection on CV writing</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_Toc64560664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5</w:t>
            </w:r>
            <w:r w:rsidR="00962D13" w:rsidRPr="003C2A91">
              <w:rPr>
                <w:rFonts w:ascii="Times New Roman" w:hAnsi="Times New Roman" w:cs="Times New Roman"/>
                <w:noProof/>
                <w:webHidden/>
                <w:sz w:val="24"/>
                <w:szCs w:val="24"/>
                <w:lang w:val="en-GB"/>
              </w:rPr>
              <w:fldChar w:fldCharType="end"/>
            </w:r>
          </w:hyperlink>
        </w:p>
        <w:p w14:paraId="6CB2E0DE"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5" w:history="1">
            <w:r w:rsidR="00CB011A" w:rsidRPr="003C2A91">
              <w:rPr>
                <w:rStyle w:val="Hyperlink"/>
                <w:rFonts w:ascii="Times New Roman" w:hAnsi="Times New Roman" w:cs="Times New Roman"/>
                <w:noProof/>
                <w:color w:val="auto"/>
                <w:sz w:val="24"/>
                <w:szCs w:val="24"/>
                <w:lang w:val="en-GB"/>
              </w:rPr>
              <w:t>Reflection on Cover letter writing</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_Toc64560665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6</w:t>
            </w:r>
            <w:r w:rsidR="00962D13" w:rsidRPr="003C2A91">
              <w:rPr>
                <w:rFonts w:ascii="Times New Roman" w:hAnsi="Times New Roman" w:cs="Times New Roman"/>
                <w:noProof/>
                <w:webHidden/>
                <w:sz w:val="24"/>
                <w:szCs w:val="24"/>
                <w:lang w:val="en-GB"/>
              </w:rPr>
              <w:fldChar w:fldCharType="end"/>
            </w:r>
          </w:hyperlink>
        </w:p>
        <w:p w14:paraId="25699126"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6" w:history="1">
            <w:r w:rsidR="00CB011A" w:rsidRPr="003C2A91">
              <w:rPr>
                <w:rStyle w:val="Hyperlink"/>
                <w:rFonts w:ascii="Times New Roman" w:hAnsi="Times New Roman" w:cs="Times New Roman"/>
                <w:noProof/>
                <w:color w:val="auto"/>
                <w:sz w:val="24"/>
                <w:szCs w:val="24"/>
                <w:lang w:val="en-GB"/>
              </w:rPr>
              <w:t>Conclusion</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_Toc64560666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6</w:t>
            </w:r>
            <w:r w:rsidR="00962D13" w:rsidRPr="003C2A91">
              <w:rPr>
                <w:rFonts w:ascii="Times New Roman" w:hAnsi="Times New Roman" w:cs="Times New Roman"/>
                <w:noProof/>
                <w:webHidden/>
                <w:sz w:val="24"/>
                <w:szCs w:val="24"/>
                <w:lang w:val="en-GB"/>
              </w:rPr>
              <w:fldChar w:fldCharType="end"/>
            </w:r>
          </w:hyperlink>
        </w:p>
        <w:p w14:paraId="5DF212E1" w14:textId="77777777" w:rsidR="00CB011A" w:rsidRPr="003C2A91" w:rsidRDefault="00CA7784" w:rsidP="004D290C">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64560667" w:history="1">
            <w:r w:rsidR="00CB011A" w:rsidRPr="003C2A91">
              <w:rPr>
                <w:rStyle w:val="Hyperlink"/>
                <w:rFonts w:ascii="Times New Roman" w:hAnsi="Times New Roman" w:cs="Times New Roman"/>
                <w:noProof/>
                <w:color w:val="auto"/>
                <w:sz w:val="24"/>
                <w:szCs w:val="24"/>
                <w:lang w:val="en-GB"/>
              </w:rPr>
              <w:t>Reference</w:t>
            </w:r>
            <w:r w:rsidR="00CB011A" w:rsidRPr="003C2A91">
              <w:rPr>
                <w:rFonts w:ascii="Times New Roman" w:hAnsi="Times New Roman" w:cs="Times New Roman"/>
                <w:noProof/>
                <w:webHidden/>
                <w:sz w:val="24"/>
                <w:szCs w:val="24"/>
                <w:lang w:val="en-GB"/>
              </w:rPr>
              <w:tab/>
            </w:r>
            <w:r w:rsidR="00962D13" w:rsidRPr="003C2A91">
              <w:rPr>
                <w:rFonts w:ascii="Times New Roman" w:hAnsi="Times New Roman" w:cs="Times New Roman"/>
                <w:noProof/>
                <w:webHidden/>
                <w:sz w:val="24"/>
                <w:szCs w:val="24"/>
                <w:lang w:val="en-GB"/>
              </w:rPr>
              <w:fldChar w:fldCharType="begin"/>
            </w:r>
            <w:r w:rsidR="00CB011A" w:rsidRPr="003C2A91">
              <w:rPr>
                <w:rFonts w:ascii="Times New Roman" w:hAnsi="Times New Roman" w:cs="Times New Roman"/>
                <w:noProof/>
                <w:webHidden/>
                <w:sz w:val="24"/>
                <w:szCs w:val="24"/>
                <w:lang w:val="en-GB"/>
              </w:rPr>
              <w:instrText xml:space="preserve"> PAGEREF _Toc64560667 \h </w:instrText>
            </w:r>
            <w:r w:rsidR="00962D13" w:rsidRPr="003C2A91">
              <w:rPr>
                <w:rFonts w:ascii="Times New Roman" w:hAnsi="Times New Roman" w:cs="Times New Roman"/>
                <w:noProof/>
                <w:webHidden/>
                <w:sz w:val="24"/>
                <w:szCs w:val="24"/>
                <w:lang w:val="en-GB"/>
              </w:rPr>
            </w:r>
            <w:r w:rsidR="00962D13" w:rsidRPr="003C2A91">
              <w:rPr>
                <w:rFonts w:ascii="Times New Roman" w:hAnsi="Times New Roman" w:cs="Times New Roman"/>
                <w:noProof/>
                <w:webHidden/>
                <w:sz w:val="24"/>
                <w:szCs w:val="24"/>
                <w:lang w:val="en-GB"/>
              </w:rPr>
              <w:fldChar w:fldCharType="separate"/>
            </w:r>
            <w:r w:rsidR="00CB011A" w:rsidRPr="003C2A91">
              <w:rPr>
                <w:rFonts w:ascii="Times New Roman" w:hAnsi="Times New Roman" w:cs="Times New Roman"/>
                <w:noProof/>
                <w:webHidden/>
                <w:sz w:val="24"/>
                <w:szCs w:val="24"/>
                <w:lang w:val="en-GB"/>
              </w:rPr>
              <w:t>8</w:t>
            </w:r>
            <w:r w:rsidR="00962D13" w:rsidRPr="003C2A91">
              <w:rPr>
                <w:rFonts w:ascii="Times New Roman" w:hAnsi="Times New Roman" w:cs="Times New Roman"/>
                <w:noProof/>
                <w:webHidden/>
                <w:sz w:val="24"/>
                <w:szCs w:val="24"/>
                <w:lang w:val="en-GB"/>
              </w:rPr>
              <w:fldChar w:fldCharType="end"/>
            </w:r>
          </w:hyperlink>
        </w:p>
        <w:p w14:paraId="2ACB24CC" w14:textId="77777777" w:rsidR="00CB011A" w:rsidRPr="003C2A91" w:rsidRDefault="00962D13" w:rsidP="004D290C">
          <w:pPr>
            <w:spacing w:line="360" w:lineRule="auto"/>
            <w:rPr>
              <w:rFonts w:ascii="Times New Roman" w:hAnsi="Times New Roman" w:cs="Times New Roman"/>
              <w:sz w:val="24"/>
              <w:szCs w:val="24"/>
              <w:lang w:val="en-GB"/>
            </w:rPr>
          </w:pPr>
          <w:r w:rsidRPr="003C2A91">
            <w:rPr>
              <w:rFonts w:ascii="Times New Roman" w:hAnsi="Times New Roman" w:cs="Times New Roman"/>
              <w:sz w:val="24"/>
              <w:szCs w:val="24"/>
              <w:lang w:val="en-GB"/>
            </w:rPr>
            <w:fldChar w:fldCharType="end"/>
          </w:r>
        </w:p>
      </w:sdtContent>
    </w:sdt>
    <w:p w14:paraId="4E4F5E88" w14:textId="77777777" w:rsidR="00CB011A" w:rsidRPr="003C2A91" w:rsidRDefault="00CB011A" w:rsidP="004D290C">
      <w:pPr>
        <w:pStyle w:val="Normal1"/>
        <w:spacing w:line="360" w:lineRule="auto"/>
        <w:jc w:val="both"/>
        <w:rPr>
          <w:rFonts w:ascii="Times New Roman" w:hAnsi="Times New Roman" w:cs="Times New Roman"/>
          <w:sz w:val="24"/>
          <w:szCs w:val="24"/>
          <w:lang w:val="en-GB"/>
        </w:rPr>
      </w:pPr>
    </w:p>
    <w:p w14:paraId="55EA58A1" w14:textId="77777777" w:rsidR="00C80853" w:rsidRDefault="00C80853">
      <w:pPr>
        <w:rPr>
          <w:rFonts w:ascii="Times New Roman" w:hAnsi="Times New Roman"/>
          <w:b/>
          <w:sz w:val="24"/>
          <w:szCs w:val="40"/>
          <w:lang w:val="en-GB"/>
        </w:rPr>
      </w:pPr>
      <w:bookmarkStart w:id="0" w:name="_Toc64560658"/>
      <w:r>
        <w:rPr>
          <w:lang w:val="en-GB"/>
        </w:rPr>
        <w:br w:type="page"/>
      </w:r>
    </w:p>
    <w:p w14:paraId="1A56EE6F" w14:textId="77777777" w:rsidR="00C769C4" w:rsidRPr="003C2A91" w:rsidRDefault="00267DB5" w:rsidP="004D290C">
      <w:pPr>
        <w:pStyle w:val="Heading1"/>
        <w:rPr>
          <w:lang w:val="en-GB"/>
        </w:rPr>
      </w:pPr>
      <w:r w:rsidRPr="003C2A91">
        <w:rPr>
          <w:lang w:val="en-GB"/>
        </w:rPr>
        <w:lastRenderedPageBreak/>
        <w:t>Term 2</w:t>
      </w:r>
      <w:bookmarkEnd w:id="0"/>
    </w:p>
    <w:p w14:paraId="1405D8EA" w14:textId="77777777" w:rsidR="00C769C4" w:rsidRPr="003C2A91" w:rsidRDefault="00267DB5" w:rsidP="004D290C">
      <w:pPr>
        <w:pStyle w:val="Heading1"/>
        <w:rPr>
          <w:rFonts w:cs="Times New Roman"/>
          <w:szCs w:val="24"/>
          <w:lang w:val="en-GB"/>
        </w:rPr>
      </w:pPr>
      <w:bookmarkStart w:id="1" w:name="_Toc64560659"/>
      <w:r w:rsidRPr="003C2A91">
        <w:rPr>
          <w:rFonts w:cs="Times New Roman"/>
          <w:szCs w:val="24"/>
          <w:lang w:val="en-GB"/>
        </w:rPr>
        <w:t>Task 2</w:t>
      </w:r>
      <w:bookmarkEnd w:id="1"/>
      <w:r w:rsidRPr="003C2A91">
        <w:rPr>
          <w:rFonts w:cs="Times New Roman"/>
          <w:szCs w:val="24"/>
          <w:lang w:val="en-GB"/>
        </w:rPr>
        <w:t xml:space="preserve">  </w:t>
      </w:r>
    </w:p>
    <w:p w14:paraId="3F5F5283" w14:textId="77777777" w:rsidR="00C769C4" w:rsidRPr="003C2A91" w:rsidRDefault="00267DB5" w:rsidP="004D290C">
      <w:pPr>
        <w:pStyle w:val="Heading1"/>
        <w:rPr>
          <w:rFonts w:cs="Times New Roman"/>
          <w:szCs w:val="24"/>
          <w:lang w:val="en-GB"/>
        </w:rPr>
      </w:pPr>
      <w:bookmarkStart w:id="2" w:name="_Toc64560660"/>
      <w:r w:rsidRPr="003C2A91">
        <w:rPr>
          <w:rFonts w:cs="Times New Roman"/>
          <w:szCs w:val="24"/>
          <w:lang w:val="en-GB"/>
        </w:rPr>
        <w:t>Introduction</w:t>
      </w:r>
      <w:bookmarkEnd w:id="2"/>
      <w:r w:rsidRPr="003C2A91">
        <w:rPr>
          <w:rFonts w:cs="Times New Roman"/>
          <w:szCs w:val="24"/>
          <w:lang w:val="en-GB"/>
        </w:rPr>
        <w:t xml:space="preserve"> </w:t>
      </w:r>
    </w:p>
    <w:p w14:paraId="46ED4CB2" w14:textId="77777777" w:rsidR="00C769C4" w:rsidRPr="003C2A91" w:rsidRDefault="00267DB5" w:rsidP="004D290C">
      <w:pPr>
        <w:pStyle w:val="Normal1"/>
        <w:spacing w:line="360" w:lineRule="auto"/>
        <w:jc w:val="both"/>
        <w:rPr>
          <w:rFonts w:ascii="Times New Roman" w:eastAsia="Times New Roman" w:hAnsi="Times New Roman" w:cs="Times New Roman"/>
          <w:b/>
          <w:sz w:val="24"/>
          <w:szCs w:val="24"/>
          <w:lang w:val="en-GB"/>
        </w:rPr>
      </w:pPr>
      <w:r w:rsidRPr="003C2A91">
        <w:rPr>
          <w:rFonts w:ascii="Times New Roman" w:eastAsia="Times New Roman" w:hAnsi="Times New Roman" w:cs="Times New Roman"/>
          <w:sz w:val="24"/>
          <w:szCs w:val="24"/>
          <w:lang w:val="en-GB"/>
        </w:rPr>
        <w:t xml:space="preserve">Reflection upon the experiences that have been acquired over the module, the assistance of the Gibbs reflective model has been taken. Academic and employability are interrelated competencies that are needed to be developed by an individual during the academic period. The Gibbs reflective cycle is very useful in providing a concrete structure to the experiences gathered during the learning processes. Description of the process, feelings, evaluation, analysis, conclusion, and ultimately the determination of an action plan is the crucial steps that have been flowed in the reflective process.  Refection of the module which focused on the development of several activities like paraphrasing, referencing, summarising, and writing the cover letter and CV has been performed in the report.  </w:t>
      </w:r>
    </w:p>
    <w:p w14:paraId="18A43217" w14:textId="77777777" w:rsidR="00C769C4" w:rsidRPr="003C2A91" w:rsidRDefault="00267DB5" w:rsidP="004D290C">
      <w:pPr>
        <w:pStyle w:val="Heading1"/>
        <w:rPr>
          <w:rFonts w:cs="Times New Roman"/>
          <w:szCs w:val="24"/>
          <w:lang w:val="en-GB"/>
        </w:rPr>
      </w:pPr>
      <w:bookmarkStart w:id="3" w:name="_Toc64560661"/>
      <w:r w:rsidRPr="003C2A91">
        <w:rPr>
          <w:rFonts w:cs="Times New Roman"/>
          <w:szCs w:val="24"/>
          <w:lang w:val="en-GB"/>
        </w:rPr>
        <w:t>Reflection on Paraphrasing</w:t>
      </w:r>
      <w:bookmarkEnd w:id="3"/>
    </w:p>
    <w:p w14:paraId="6E2265A2" w14:textId="77777777"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The class that was conducted which focused on the activity of paraphrasing assisted me in developing my knowledge to conduct the activity efficiently. Before I attended the class I had a basic understanding of the process involved in the paraphrasing activity. The activity of paraphrasing is essentially the task of rewriting the passage without altering the meaning of the language that had been mentioned in the original text (</w:t>
      </w:r>
      <w:proofErr w:type="spellStart"/>
      <w:r w:rsidRPr="003C2A91">
        <w:rPr>
          <w:rFonts w:ascii="Times New Roman" w:hAnsi="Times New Roman" w:cs="Times New Roman"/>
          <w:sz w:val="24"/>
          <w:szCs w:val="24"/>
          <w:highlight w:val="white"/>
          <w:lang w:val="en-GB"/>
        </w:rPr>
        <w:t>İlter</w:t>
      </w:r>
      <w:proofErr w:type="spellEnd"/>
      <w:r w:rsidRPr="003C2A91">
        <w:rPr>
          <w:rFonts w:ascii="Times New Roman" w:hAnsi="Times New Roman" w:cs="Times New Roman"/>
          <w:sz w:val="24"/>
          <w:szCs w:val="24"/>
          <w:highlight w:val="white"/>
          <w:lang w:val="en-GB"/>
        </w:rPr>
        <w:t>, 2017, p.147</w:t>
      </w:r>
      <w:r w:rsidRPr="003C2A91">
        <w:rPr>
          <w:rFonts w:ascii="Times New Roman" w:eastAsia="Times New Roman" w:hAnsi="Times New Roman" w:cs="Times New Roman"/>
          <w:sz w:val="24"/>
          <w:szCs w:val="24"/>
          <w:lang w:val="en-GB"/>
        </w:rPr>
        <w:t xml:space="preserve">). During the academic course which involves the referencing of several academic sources, in several instances the inability to paraphrase the original text altered the meaning of the text and got marked for plagiarism. What I liked about the discussion in the class is the breaking down of the task into the appropriate steps. Using the Gibbs Reflective cycle after the conduction of the class, I understood the steps that were involved in the task. The breakdown of the entire process into subparts was very interesting. It provided an insight into the process which was previously performed unscientifically by me. The PowerPoint presentation that focused on the starting of the sentence, usage of appropriate synonyms in accordance with the situation made the class interesting. </w:t>
      </w:r>
    </w:p>
    <w:p w14:paraId="38A1EA6B" w14:textId="77777777" w:rsidR="00C769C4" w:rsidRPr="003C2A91" w:rsidRDefault="00C769C4" w:rsidP="004D290C">
      <w:pPr>
        <w:pStyle w:val="Normal1"/>
        <w:spacing w:line="360" w:lineRule="auto"/>
        <w:jc w:val="both"/>
        <w:rPr>
          <w:rFonts w:ascii="Times New Roman" w:eastAsia="Times New Roman" w:hAnsi="Times New Roman" w:cs="Times New Roman"/>
          <w:sz w:val="24"/>
          <w:szCs w:val="24"/>
          <w:lang w:val="en-GB"/>
        </w:rPr>
      </w:pPr>
    </w:p>
    <w:p w14:paraId="36AADA5F" w14:textId="77777777"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lastRenderedPageBreak/>
        <w:t xml:space="preserve">Transformation of the sentence structure without changing the meaning of the sentence was the point where I faced the maximum difficulty. Throughout the class, the educator provided small examples and activities for us to solve. This assisted in maintaining the motivational levels in the online classroom. The process of breaking the sentence into smaller subdivisions or the combination of two discrete sentences into one was a new knowledge that I learned through the module. After the conclusion of the class, we were provided several activities to check our ability to paraphrase. On receiving the feedback from the teacher, I could see that I faced difficulties in maintaining the meaning of the sentence after breaking the sentence into subparts. I had asked the teacher to provide me with some more practice sets to enhance the paraphrasing abilities. After practicing the extra practice sets the difficulty to maintain the original meaning was reduced a lot. The class activities were useful to build up the time management skill along with the ability to paraphrase in the stipulated time. As paraphrasing is an important part of academic work, the knowledge gained in the aspect of proper approach towards the task was beneficial.     </w:t>
      </w:r>
    </w:p>
    <w:p w14:paraId="53883DA3" w14:textId="77777777" w:rsidR="00C769C4" w:rsidRPr="003C2A91" w:rsidRDefault="00267DB5" w:rsidP="004D290C">
      <w:pPr>
        <w:pStyle w:val="Heading1"/>
        <w:rPr>
          <w:rFonts w:cs="Times New Roman"/>
          <w:szCs w:val="24"/>
          <w:lang w:val="en-GB"/>
        </w:rPr>
      </w:pPr>
      <w:bookmarkStart w:id="4" w:name="_Toc64560662"/>
      <w:r w:rsidRPr="003C2A91">
        <w:rPr>
          <w:rFonts w:cs="Times New Roman"/>
          <w:szCs w:val="24"/>
          <w:lang w:val="en-GB"/>
        </w:rPr>
        <w:t>Reflection on Referencing</w:t>
      </w:r>
      <w:bookmarkEnd w:id="4"/>
    </w:p>
    <w:p w14:paraId="2CB168DD" w14:textId="77777777" w:rsidR="00C769C4" w:rsidRPr="003C2A91" w:rsidRDefault="00C769C4" w:rsidP="004D290C">
      <w:pPr>
        <w:pStyle w:val="Normal1"/>
        <w:spacing w:line="360" w:lineRule="auto"/>
        <w:jc w:val="both"/>
        <w:rPr>
          <w:rFonts w:ascii="Times New Roman" w:eastAsia="Times New Roman" w:hAnsi="Times New Roman" w:cs="Times New Roman"/>
          <w:b/>
          <w:sz w:val="24"/>
          <w:szCs w:val="24"/>
          <w:lang w:val="en-GB"/>
        </w:rPr>
      </w:pPr>
    </w:p>
    <w:p w14:paraId="2D10A72D" w14:textId="77777777"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Referencing is an important activity in the conduction of academic works. Referencing is an important activity in the conduction of authentic academic work. This validates the work that has been done along with providing the due credit to the author from whose work help has been taken (</w:t>
      </w:r>
      <w:proofErr w:type="spellStart"/>
      <w:r w:rsidRPr="003C2A91">
        <w:rPr>
          <w:rFonts w:ascii="Times New Roman" w:hAnsi="Times New Roman" w:cs="Times New Roman"/>
          <w:sz w:val="24"/>
          <w:szCs w:val="24"/>
          <w:highlight w:val="white"/>
          <w:lang w:val="en-GB"/>
        </w:rPr>
        <w:t>Mbutho</w:t>
      </w:r>
      <w:proofErr w:type="spellEnd"/>
      <w:r w:rsidRPr="003C2A91">
        <w:rPr>
          <w:rFonts w:ascii="Times New Roman" w:hAnsi="Times New Roman" w:cs="Times New Roman"/>
          <w:sz w:val="24"/>
          <w:szCs w:val="24"/>
          <w:highlight w:val="white"/>
          <w:lang w:val="en-GB"/>
        </w:rPr>
        <w:t xml:space="preserve"> and Hutchings, 2019, p.230</w:t>
      </w:r>
      <w:r w:rsidRPr="003C2A91">
        <w:rPr>
          <w:rFonts w:ascii="Times New Roman" w:eastAsia="Times New Roman" w:hAnsi="Times New Roman" w:cs="Times New Roman"/>
          <w:sz w:val="24"/>
          <w:szCs w:val="24"/>
          <w:lang w:val="en-GB"/>
        </w:rPr>
        <w:t>). The class which was focused on teaching the referencing activities also focused on the im</w:t>
      </w:r>
      <w:r w:rsidR="00207198" w:rsidRPr="003C2A91">
        <w:rPr>
          <w:rFonts w:ascii="Times New Roman" w:eastAsia="Times New Roman" w:hAnsi="Times New Roman" w:cs="Times New Roman"/>
          <w:sz w:val="24"/>
          <w:szCs w:val="24"/>
          <w:lang w:val="en-GB"/>
        </w:rPr>
        <w:t>portance of referencing. It hel</w:t>
      </w:r>
      <w:r w:rsidRPr="003C2A91">
        <w:rPr>
          <w:rFonts w:ascii="Times New Roman" w:eastAsia="Times New Roman" w:hAnsi="Times New Roman" w:cs="Times New Roman"/>
          <w:sz w:val="24"/>
          <w:szCs w:val="24"/>
          <w:lang w:val="en-GB"/>
        </w:rPr>
        <w:t xml:space="preserve">ped me to understand the ethical aspect of the process. Previously, in many instances, I had avoided referencing owing to the fear that I might do it in the wrong fashion. There are several styles that are followed to execute the task of referencing.  The teacher’s approach to explaining the different approaches that are followed in different referencing styles assisted me to understand the process with further clarity. The previous class which was held on paraphrasing along with the class on referencing assisted me to develop a wholesome knowledge on the activity of referencing. </w:t>
      </w:r>
    </w:p>
    <w:p w14:paraId="72EA285C" w14:textId="77777777"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Several referencing styles were discussed in a single class this made the activity slightly confusing in the beginning and I started to lose interest. Later when the individual referencing styles were discussed in detail I regained back my interest. Owing to the classes being held online, there were free instances when I could raise the question regarding the issues that I was facing. During the </w:t>
      </w:r>
      <w:r w:rsidRPr="003C2A91">
        <w:rPr>
          <w:rFonts w:ascii="Times New Roman" w:eastAsia="Times New Roman" w:hAnsi="Times New Roman" w:cs="Times New Roman"/>
          <w:sz w:val="24"/>
          <w:szCs w:val="24"/>
          <w:lang w:val="en-GB"/>
        </w:rPr>
        <w:lastRenderedPageBreak/>
        <w:t xml:space="preserve">class after every referencing style activities were provided to check the progress and improvement. I had observed that in the cases of several authors which requires the </w:t>
      </w:r>
      <w:r w:rsidR="00207198" w:rsidRPr="003C2A91">
        <w:rPr>
          <w:rFonts w:ascii="Times New Roman" w:eastAsia="Times New Roman" w:hAnsi="Times New Roman" w:cs="Times New Roman"/>
          <w:sz w:val="24"/>
          <w:szCs w:val="24"/>
          <w:lang w:val="en-GB"/>
        </w:rPr>
        <w:t>mention of</w:t>
      </w:r>
      <w:r w:rsidRPr="003C2A91">
        <w:rPr>
          <w:rFonts w:ascii="Times New Roman" w:eastAsia="Times New Roman" w:hAnsi="Times New Roman" w:cs="Times New Roman"/>
          <w:sz w:val="24"/>
          <w:szCs w:val="24"/>
          <w:lang w:val="en-GB"/>
        </w:rPr>
        <w:t xml:space="preserve"> the term et al in italics was a point which I kept on forgetting. Additionally, several referencing formats didn’t require the term to be mentioned in italics. In adherence to the Gibbs reflective cycle, I was able to understand the mistake that I made. To rectify the mistake, I had made several sticky notes and attached them to my study table. </w:t>
      </w:r>
      <w:r w:rsidR="00166DD5" w:rsidRPr="003C2A91">
        <w:rPr>
          <w:rFonts w:ascii="Times New Roman" w:eastAsia="Times New Roman" w:hAnsi="Times New Roman" w:cs="Times New Roman"/>
          <w:sz w:val="24"/>
          <w:szCs w:val="24"/>
          <w:lang w:val="en-GB"/>
        </w:rPr>
        <w:t>Viewing</w:t>
      </w:r>
      <w:r w:rsidRPr="003C2A91">
        <w:rPr>
          <w:rFonts w:ascii="Times New Roman" w:eastAsia="Times New Roman" w:hAnsi="Times New Roman" w:cs="Times New Roman"/>
          <w:sz w:val="24"/>
          <w:szCs w:val="24"/>
          <w:lang w:val="en-GB"/>
        </w:rPr>
        <w:t xml:space="preserve"> the rules on a regular basis assisted to remember the rules of referencing.</w:t>
      </w:r>
    </w:p>
    <w:p w14:paraId="1C1B4869" w14:textId="77777777" w:rsidR="00C80853" w:rsidRDefault="00267DB5" w:rsidP="00C80853">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 </w:t>
      </w:r>
      <w:bookmarkStart w:id="5" w:name="_Toc64560663"/>
    </w:p>
    <w:p w14:paraId="5DB5A8B4" w14:textId="77777777" w:rsidR="00C769C4" w:rsidRPr="00C80853" w:rsidRDefault="00267DB5" w:rsidP="00C80853">
      <w:pPr>
        <w:pStyle w:val="Normal1"/>
        <w:spacing w:line="360" w:lineRule="auto"/>
        <w:jc w:val="both"/>
        <w:rPr>
          <w:rFonts w:ascii="Times New Roman" w:eastAsia="Times New Roman" w:hAnsi="Times New Roman" w:cs="Times New Roman"/>
          <w:sz w:val="24"/>
          <w:szCs w:val="24"/>
          <w:lang w:val="en-GB"/>
        </w:rPr>
      </w:pPr>
      <w:r w:rsidRPr="003C2A91">
        <w:rPr>
          <w:rFonts w:ascii="Times New Roman" w:hAnsi="Times New Roman" w:cs="Times New Roman"/>
          <w:b/>
          <w:sz w:val="24"/>
          <w:szCs w:val="24"/>
          <w:lang w:val="en-GB"/>
        </w:rPr>
        <w:t>Reflection on Summarising</w:t>
      </w:r>
      <w:bookmarkEnd w:id="5"/>
    </w:p>
    <w:p w14:paraId="1D15E2F3" w14:textId="77777777" w:rsidR="00C769C4" w:rsidRPr="003C2A91" w:rsidRDefault="00C769C4" w:rsidP="004D290C">
      <w:pPr>
        <w:pStyle w:val="Normal1"/>
        <w:spacing w:line="360" w:lineRule="auto"/>
        <w:jc w:val="both"/>
        <w:rPr>
          <w:rFonts w:ascii="Times New Roman" w:eastAsia="Times New Roman" w:hAnsi="Times New Roman" w:cs="Times New Roman"/>
          <w:sz w:val="24"/>
          <w:szCs w:val="24"/>
          <w:lang w:val="en-GB"/>
        </w:rPr>
      </w:pPr>
    </w:p>
    <w:p w14:paraId="6BB04AC8" w14:textId="2C323557" w:rsidR="00244EF9"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The activity of summarising is essential to execute the task </w:t>
      </w:r>
      <w:r w:rsidR="00166DD5" w:rsidRPr="003C2A91">
        <w:rPr>
          <w:rFonts w:ascii="Times New Roman" w:eastAsia="Times New Roman" w:hAnsi="Times New Roman" w:cs="Times New Roman"/>
          <w:sz w:val="24"/>
          <w:szCs w:val="24"/>
          <w:lang w:val="en-GB"/>
        </w:rPr>
        <w:t>of representing</w:t>
      </w:r>
      <w:r w:rsidRPr="003C2A91">
        <w:rPr>
          <w:rFonts w:ascii="Times New Roman" w:eastAsia="Times New Roman" w:hAnsi="Times New Roman" w:cs="Times New Roman"/>
          <w:sz w:val="24"/>
          <w:szCs w:val="24"/>
          <w:lang w:val="en-GB"/>
        </w:rPr>
        <w:t xml:space="preserve"> the essential part of a topic within a limited number of words (</w:t>
      </w:r>
      <w:r w:rsidRPr="003C2A91">
        <w:rPr>
          <w:rFonts w:ascii="Times New Roman" w:hAnsi="Times New Roman" w:cs="Times New Roman"/>
          <w:sz w:val="24"/>
          <w:szCs w:val="24"/>
          <w:highlight w:val="white"/>
          <w:lang w:val="en-GB"/>
        </w:rPr>
        <w:t xml:space="preserve">Curtis </w:t>
      </w:r>
      <w:r w:rsidRPr="003C2A91">
        <w:rPr>
          <w:rFonts w:ascii="Times New Roman" w:hAnsi="Times New Roman" w:cs="Times New Roman"/>
          <w:i/>
          <w:sz w:val="24"/>
          <w:szCs w:val="24"/>
          <w:highlight w:val="white"/>
          <w:lang w:val="en-GB"/>
        </w:rPr>
        <w:t xml:space="preserve">et al. </w:t>
      </w:r>
      <w:r w:rsidRPr="003C2A91">
        <w:rPr>
          <w:rFonts w:ascii="Times New Roman" w:hAnsi="Times New Roman" w:cs="Times New Roman"/>
          <w:sz w:val="24"/>
          <w:szCs w:val="24"/>
          <w:highlight w:val="white"/>
          <w:lang w:val="en-GB"/>
        </w:rPr>
        <w:t>2018, p.64</w:t>
      </w:r>
      <w:r w:rsidRPr="003C2A91">
        <w:rPr>
          <w:rFonts w:ascii="Times New Roman" w:eastAsia="Times New Roman" w:hAnsi="Times New Roman" w:cs="Times New Roman"/>
          <w:sz w:val="24"/>
          <w:szCs w:val="24"/>
          <w:lang w:val="en-GB"/>
        </w:rPr>
        <w:t xml:space="preserve">). Before I attended the class which was focused on the process of writing a </w:t>
      </w:r>
      <w:r w:rsidR="00E12B33" w:rsidRPr="003C2A91">
        <w:rPr>
          <w:rFonts w:ascii="Times New Roman" w:eastAsia="Times New Roman" w:hAnsi="Times New Roman" w:cs="Times New Roman"/>
          <w:sz w:val="24"/>
          <w:szCs w:val="24"/>
          <w:lang w:val="en-GB"/>
        </w:rPr>
        <w:t>summary,</w:t>
      </w:r>
      <w:r w:rsidRPr="003C2A91">
        <w:rPr>
          <w:rFonts w:ascii="Times New Roman" w:eastAsia="Times New Roman" w:hAnsi="Times New Roman" w:cs="Times New Roman"/>
          <w:sz w:val="24"/>
          <w:szCs w:val="24"/>
          <w:lang w:val="en-GB"/>
        </w:rPr>
        <w:t xml:space="preserve"> I had prior knowledge about the topic. I had been able to successfully summarise topics that had been appreciated by my teachers. The class was focused on teaching the steps of the summarization process from the basic steps. As I was well aware of the steps I got bored in the initial half of the class. As the class progressed and the advanced aspects of summary writing like sentence </w:t>
      </w:r>
      <w:r w:rsidR="00166DD5" w:rsidRPr="003C2A91">
        <w:rPr>
          <w:rFonts w:ascii="Times New Roman" w:eastAsia="Times New Roman" w:hAnsi="Times New Roman" w:cs="Times New Roman"/>
          <w:sz w:val="24"/>
          <w:szCs w:val="24"/>
          <w:lang w:val="en-GB"/>
        </w:rPr>
        <w:t>remodelling</w:t>
      </w:r>
      <w:r w:rsidRPr="003C2A91">
        <w:rPr>
          <w:rFonts w:ascii="Times New Roman" w:eastAsia="Times New Roman" w:hAnsi="Times New Roman" w:cs="Times New Roman"/>
          <w:sz w:val="24"/>
          <w:szCs w:val="24"/>
          <w:lang w:val="en-GB"/>
        </w:rPr>
        <w:t xml:space="preserve"> and sentence compression were taught I found it to be very engaging.  During the class, online activities were </w:t>
      </w:r>
      <w:r w:rsidR="00166DD5" w:rsidRPr="003C2A91">
        <w:rPr>
          <w:rFonts w:ascii="Times New Roman" w:eastAsia="Times New Roman" w:hAnsi="Times New Roman" w:cs="Times New Roman"/>
          <w:sz w:val="24"/>
          <w:szCs w:val="24"/>
          <w:lang w:val="en-GB"/>
        </w:rPr>
        <w:t>provided to</w:t>
      </w:r>
      <w:r w:rsidRPr="003C2A91">
        <w:rPr>
          <w:rFonts w:ascii="Times New Roman" w:eastAsia="Times New Roman" w:hAnsi="Times New Roman" w:cs="Times New Roman"/>
          <w:sz w:val="24"/>
          <w:szCs w:val="24"/>
          <w:lang w:val="en-GB"/>
        </w:rPr>
        <w:t xml:space="preserve"> check the efficiency of the activity of summarisation. Taking assistance of the Gibbs reflective cycle it has been helpful to understand my standpoint and whether I needed to improve myself. After receiving the feedback on the activity I was able to analyze that I needed improvement in the efficiency to adhere to the word count while performing the task. </w:t>
      </w:r>
    </w:p>
    <w:p w14:paraId="6531D7EF" w14:textId="77777777" w:rsidR="00C769C4" w:rsidRPr="00C80853"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In several instances, I exceeded the word count which failed to capture the essence of the paragraph as a summary.  On asking the teacher about the steps about how I could improve the mistake that I was making, I was advised to take academic books and select any random paragraph and summarise it. The online learning prevented me from gaining access to the library and choosing from a wide selection of books. Therefore I had to adhere to the online library to obtain academic journals and randomly summarise paragraphs from them.  </w:t>
      </w:r>
      <w:r w:rsidR="00166DD5" w:rsidRPr="003C2A91">
        <w:rPr>
          <w:rFonts w:ascii="Times New Roman" w:eastAsia="Times New Roman" w:hAnsi="Times New Roman" w:cs="Times New Roman"/>
          <w:sz w:val="24"/>
          <w:szCs w:val="24"/>
          <w:lang w:val="en-GB"/>
        </w:rPr>
        <w:t>During</w:t>
      </w:r>
      <w:r w:rsidRPr="003C2A91">
        <w:rPr>
          <w:rFonts w:ascii="Times New Roman" w:eastAsia="Times New Roman" w:hAnsi="Times New Roman" w:cs="Times New Roman"/>
          <w:sz w:val="24"/>
          <w:szCs w:val="24"/>
          <w:lang w:val="en-GB"/>
        </w:rPr>
        <w:t xml:space="preserve"> the class, the teacher imparted a valuable trick to decide the words and underline the essential points in the paragraph. This proved to be very helpful as it prevented the main points from being eliminated during summarising. </w:t>
      </w:r>
      <w:r w:rsidRPr="003C2A91">
        <w:rPr>
          <w:rFonts w:ascii="Times New Roman" w:eastAsia="Times New Roman" w:hAnsi="Times New Roman" w:cs="Times New Roman"/>
          <w:sz w:val="24"/>
          <w:szCs w:val="24"/>
          <w:lang w:val="en-GB"/>
        </w:rPr>
        <w:lastRenderedPageBreak/>
        <w:t xml:space="preserve">Although I had knowledge in summary writing, by attending the class the activity gained refinement. </w:t>
      </w:r>
      <w:r w:rsidRPr="003C2A91">
        <w:rPr>
          <w:rFonts w:ascii="Times New Roman" w:eastAsia="Times New Roman" w:hAnsi="Times New Roman" w:cs="Times New Roman"/>
          <w:b/>
          <w:sz w:val="24"/>
          <w:szCs w:val="24"/>
          <w:lang w:val="en-GB"/>
        </w:rPr>
        <w:t xml:space="preserve"> </w:t>
      </w:r>
    </w:p>
    <w:p w14:paraId="4435E0A3" w14:textId="77777777" w:rsidR="00C769C4" w:rsidRPr="003C2A91" w:rsidRDefault="00267DB5" w:rsidP="004D290C">
      <w:pPr>
        <w:pStyle w:val="Heading1"/>
        <w:rPr>
          <w:rFonts w:cs="Times New Roman"/>
          <w:szCs w:val="24"/>
          <w:lang w:val="en-GB"/>
        </w:rPr>
      </w:pPr>
      <w:bookmarkStart w:id="6" w:name="_Toc64560664"/>
      <w:r w:rsidRPr="003C2A91">
        <w:rPr>
          <w:rFonts w:cs="Times New Roman"/>
          <w:szCs w:val="24"/>
          <w:lang w:val="en-GB"/>
        </w:rPr>
        <w:t xml:space="preserve">Reflection on </w:t>
      </w:r>
      <w:r w:rsidR="008D2647" w:rsidRPr="008D2647">
        <w:rPr>
          <w:rFonts w:cs="Times New Roman"/>
          <w:szCs w:val="24"/>
          <w:lang w:val="en-GB"/>
        </w:rPr>
        <w:t xml:space="preserve">Curriculum vitae </w:t>
      </w:r>
      <w:r w:rsidR="008D2647">
        <w:rPr>
          <w:rFonts w:cs="Times New Roman"/>
          <w:szCs w:val="24"/>
          <w:lang w:val="en-GB"/>
        </w:rPr>
        <w:t>(</w:t>
      </w:r>
      <w:r w:rsidRPr="003C2A91">
        <w:rPr>
          <w:rFonts w:cs="Times New Roman"/>
          <w:szCs w:val="24"/>
          <w:lang w:val="en-GB"/>
        </w:rPr>
        <w:t>CV</w:t>
      </w:r>
      <w:r w:rsidR="008D2647">
        <w:rPr>
          <w:rFonts w:cs="Times New Roman"/>
          <w:szCs w:val="24"/>
          <w:lang w:val="en-GB"/>
        </w:rPr>
        <w:t>)</w:t>
      </w:r>
      <w:r w:rsidRPr="003C2A91">
        <w:rPr>
          <w:rFonts w:cs="Times New Roman"/>
          <w:szCs w:val="24"/>
          <w:lang w:val="en-GB"/>
        </w:rPr>
        <w:t xml:space="preserve"> writing</w:t>
      </w:r>
      <w:bookmarkEnd w:id="6"/>
    </w:p>
    <w:p w14:paraId="61F7ADDF" w14:textId="77777777" w:rsidR="00C769C4" w:rsidRPr="00C80853"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In my opinion the attractiveness and the appeal that is implored by the CV assist an individual to gain employability. </w:t>
      </w:r>
      <w:r w:rsidR="00166DD5" w:rsidRPr="003C2A91">
        <w:rPr>
          <w:rFonts w:ascii="Times New Roman" w:eastAsia="Times New Roman" w:hAnsi="Times New Roman" w:cs="Times New Roman"/>
          <w:sz w:val="24"/>
          <w:szCs w:val="24"/>
          <w:lang w:val="en-GB"/>
        </w:rPr>
        <w:t>CVs are</w:t>
      </w:r>
      <w:r w:rsidRPr="003C2A91">
        <w:rPr>
          <w:rFonts w:ascii="Times New Roman" w:eastAsia="Times New Roman" w:hAnsi="Times New Roman" w:cs="Times New Roman"/>
          <w:sz w:val="24"/>
          <w:szCs w:val="24"/>
          <w:lang w:val="en-GB"/>
        </w:rPr>
        <w:t xml:space="preserve"> the only potential channel of a communication bridge between me and the recruiter becomes an important aspect to gain a job (</w:t>
      </w:r>
      <w:r w:rsidRPr="003C2A91">
        <w:rPr>
          <w:rFonts w:ascii="Times New Roman" w:hAnsi="Times New Roman" w:cs="Times New Roman"/>
          <w:sz w:val="24"/>
          <w:szCs w:val="24"/>
          <w:highlight w:val="white"/>
          <w:lang w:val="en-GB"/>
        </w:rPr>
        <w:t>Kwak, 2017, p. 56</w:t>
      </w:r>
      <w:r w:rsidRPr="003C2A91">
        <w:rPr>
          <w:rFonts w:ascii="Times New Roman" w:eastAsia="Times New Roman" w:hAnsi="Times New Roman" w:cs="Times New Roman"/>
          <w:sz w:val="24"/>
          <w:szCs w:val="24"/>
          <w:lang w:val="en-GB"/>
        </w:rPr>
        <w:t xml:space="preserve">). Owing to </w:t>
      </w:r>
      <w:r w:rsidR="00166DD5" w:rsidRPr="003C2A91">
        <w:rPr>
          <w:rFonts w:ascii="Times New Roman" w:eastAsia="Times New Roman" w:hAnsi="Times New Roman" w:cs="Times New Roman"/>
          <w:sz w:val="24"/>
          <w:szCs w:val="24"/>
          <w:lang w:val="en-GB"/>
        </w:rPr>
        <w:t>the Covid</w:t>
      </w:r>
      <w:r w:rsidRPr="003C2A91">
        <w:rPr>
          <w:rFonts w:ascii="Times New Roman" w:eastAsia="Times New Roman" w:hAnsi="Times New Roman" w:cs="Times New Roman"/>
          <w:sz w:val="24"/>
          <w:szCs w:val="24"/>
          <w:lang w:val="en-GB"/>
        </w:rPr>
        <w:t xml:space="preserve">-19 outbreak the4 physical interviews have been limited and therefore the attractiveness of the CV becomes very essential. I had minimal knowledge in the process of writing a </w:t>
      </w:r>
      <w:proofErr w:type="spellStart"/>
      <w:r w:rsidRPr="003C2A91">
        <w:rPr>
          <w:rFonts w:ascii="Times New Roman" w:eastAsia="Times New Roman" w:hAnsi="Times New Roman" w:cs="Times New Roman"/>
          <w:sz w:val="24"/>
          <w:szCs w:val="24"/>
          <w:lang w:val="en-GB"/>
        </w:rPr>
        <w:t>well structured</w:t>
      </w:r>
      <w:proofErr w:type="spellEnd"/>
      <w:r w:rsidRPr="003C2A91">
        <w:rPr>
          <w:rFonts w:ascii="Times New Roman" w:eastAsia="Times New Roman" w:hAnsi="Times New Roman" w:cs="Times New Roman"/>
          <w:sz w:val="24"/>
          <w:szCs w:val="24"/>
          <w:lang w:val="en-GB"/>
        </w:rPr>
        <w:t xml:space="preserve"> CV before attending the class. This increased my inquisitiveness towards attending the class. I had failed several job interviews owing to the inability to construct a well-structured CV. the class started with the introduction of the importance of having an attractive CV. I noted down all the points that had been discussed in the class for future reference. There were several sample files of the CV which were shown to us. This broadened my perspective and approach towards the activity. The key points that were to be kept in mind while writing the CV were presented in bullet point format. I found this to be extremely helpful as it eliminated the instances of having to go through the entire note to identify the key points. The different formats that can be applied during writing </w:t>
      </w:r>
      <w:r w:rsidR="00166DD5" w:rsidRPr="003C2A91">
        <w:rPr>
          <w:rFonts w:ascii="Times New Roman" w:eastAsia="Times New Roman" w:hAnsi="Times New Roman" w:cs="Times New Roman"/>
          <w:sz w:val="24"/>
          <w:szCs w:val="24"/>
          <w:lang w:val="en-GB"/>
        </w:rPr>
        <w:t>a CV</w:t>
      </w:r>
      <w:r w:rsidRPr="003C2A91">
        <w:rPr>
          <w:rFonts w:ascii="Times New Roman" w:eastAsia="Times New Roman" w:hAnsi="Times New Roman" w:cs="Times New Roman"/>
          <w:sz w:val="24"/>
          <w:szCs w:val="24"/>
          <w:lang w:val="en-GB"/>
        </w:rPr>
        <w:t xml:space="preserve"> were presented in the form of a sample PDF which was distributed among everyone for future reference. The teacher also assisted in understanding the key skills that had been possessed by an individual and the process to highlight them in an appropriate manner. </w:t>
      </w:r>
    </w:p>
    <w:p w14:paraId="75D629FC" w14:textId="77777777" w:rsidR="00C769C4" w:rsidRPr="003C2A91" w:rsidRDefault="00267DB5" w:rsidP="004D290C">
      <w:pPr>
        <w:pStyle w:val="Heading1"/>
        <w:rPr>
          <w:rFonts w:cs="Times New Roman"/>
          <w:szCs w:val="24"/>
          <w:lang w:val="en-GB"/>
        </w:rPr>
      </w:pPr>
      <w:bookmarkStart w:id="7" w:name="_Toc64560665"/>
      <w:r w:rsidRPr="003C2A91">
        <w:rPr>
          <w:rFonts w:cs="Times New Roman"/>
          <w:szCs w:val="24"/>
          <w:lang w:val="en-GB"/>
        </w:rPr>
        <w:t>Reflection on Cover letter writing</w:t>
      </w:r>
      <w:bookmarkEnd w:id="7"/>
    </w:p>
    <w:p w14:paraId="3415B0EB" w14:textId="77777777"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According to my opinion, during the session of cover letter writing various knowledge and aspects </w:t>
      </w:r>
      <w:r w:rsidR="00166DD5" w:rsidRPr="003C2A91">
        <w:rPr>
          <w:rFonts w:ascii="Times New Roman" w:eastAsia="Times New Roman" w:hAnsi="Times New Roman" w:cs="Times New Roman"/>
          <w:sz w:val="24"/>
          <w:szCs w:val="24"/>
          <w:lang w:val="en-GB"/>
        </w:rPr>
        <w:t>has</w:t>
      </w:r>
      <w:r w:rsidRPr="003C2A91">
        <w:rPr>
          <w:rFonts w:ascii="Times New Roman" w:eastAsia="Times New Roman" w:hAnsi="Times New Roman" w:cs="Times New Roman"/>
          <w:sz w:val="24"/>
          <w:szCs w:val="24"/>
          <w:lang w:val="en-GB"/>
        </w:rPr>
        <w:t xml:space="preserve"> been explored. I think individual skills and learning can be developed during the class and the communication process with other classmates can be developed. After the successful completion of the class, it can be said that individual understanding has been improved compared to the previous situation. In my perception, group performance can be developed here as well, and based on that proper skills and knowledge can automatically be developed. On the other hand, different guidelines from the teachers have helped me a lot to deal with many issues. Before this module, I did not have a proper idea about the right steps of writing a cover letter for applying for good jobs. After attending this class, I have been able to write a cover letter for attaching it to my CV. Besides </w:t>
      </w:r>
      <w:r w:rsidRPr="003C2A91">
        <w:rPr>
          <w:rFonts w:ascii="Times New Roman" w:eastAsia="Times New Roman" w:hAnsi="Times New Roman" w:cs="Times New Roman"/>
          <w:sz w:val="24"/>
          <w:szCs w:val="24"/>
          <w:lang w:val="en-GB"/>
        </w:rPr>
        <w:lastRenderedPageBreak/>
        <w:t xml:space="preserve">that, during the outbreak of the Covid-19, we have studied online and that has created some issues as well as advantages as well. For this reason, in some cases, I have not been able to communicate effectively with my teachers when I have faced issues in cover letter writing. </w:t>
      </w:r>
    </w:p>
    <w:p w14:paraId="3F30F153" w14:textId="76F6BA81"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However, some issues in understanding the topics are presented and that has given me the chance of communicating with teachers. Therefore, according to my opinion, personality development along with communication skills have been developed during the sessions and that can help in delivering proper performances. The Cover letter being the preface to the job that is being applied to needs to maintain a crisp nature of the cover letter becomes essential to gain employability (</w:t>
      </w:r>
      <w:r w:rsidRPr="003C2A91">
        <w:rPr>
          <w:rFonts w:ascii="Times New Roman" w:hAnsi="Times New Roman" w:cs="Times New Roman"/>
          <w:sz w:val="24"/>
          <w:szCs w:val="24"/>
          <w:highlight w:val="white"/>
          <w:lang w:val="en-GB"/>
        </w:rPr>
        <w:t xml:space="preserve">BREAK, 2020, </w:t>
      </w:r>
      <w:r w:rsidR="00166DD5" w:rsidRPr="003C2A91">
        <w:rPr>
          <w:rFonts w:ascii="Times New Roman" w:hAnsi="Times New Roman" w:cs="Times New Roman"/>
          <w:sz w:val="24"/>
          <w:szCs w:val="24"/>
          <w:highlight w:val="white"/>
          <w:lang w:val="en-GB"/>
        </w:rPr>
        <w:t>p.23</w:t>
      </w:r>
      <w:r w:rsidR="00166DD5" w:rsidRPr="003C2A91">
        <w:rPr>
          <w:rFonts w:ascii="Times New Roman" w:eastAsia="Times New Roman" w:hAnsi="Times New Roman" w:cs="Times New Roman"/>
          <w:sz w:val="24"/>
          <w:szCs w:val="24"/>
          <w:lang w:val="en-GB"/>
        </w:rPr>
        <w:t>)</w:t>
      </w:r>
      <w:r w:rsidRPr="003C2A91">
        <w:rPr>
          <w:rFonts w:ascii="Times New Roman" w:eastAsia="Times New Roman" w:hAnsi="Times New Roman" w:cs="Times New Roman"/>
          <w:sz w:val="24"/>
          <w:szCs w:val="24"/>
          <w:lang w:val="en-GB"/>
        </w:rPr>
        <w:t xml:space="preserve">. Thus, these help me to use good employment opportunities by providing a good cover letter with a CV. </w:t>
      </w:r>
      <w:r w:rsidR="00C97761">
        <w:rPr>
          <w:rFonts w:ascii="Times New Roman" w:eastAsia="Times New Roman" w:hAnsi="Times New Roman" w:cs="Times New Roman"/>
          <w:sz w:val="24"/>
          <w:szCs w:val="24"/>
          <w:lang w:val="en-GB"/>
        </w:rPr>
        <w:t>and</w:t>
      </w:r>
      <w:r w:rsidRPr="003C2A91">
        <w:rPr>
          <w:rFonts w:ascii="Times New Roman" w:eastAsia="Times New Roman" w:hAnsi="Times New Roman" w:cs="Times New Roman"/>
          <w:sz w:val="24"/>
          <w:szCs w:val="24"/>
          <w:lang w:val="en-GB"/>
        </w:rPr>
        <w:t xml:space="preserve"> in turn can help me to ensure a bright professional career in the future. </w:t>
      </w:r>
    </w:p>
    <w:p w14:paraId="53A6E1B5" w14:textId="77777777" w:rsidR="00C769C4" w:rsidRPr="003C2A91" w:rsidRDefault="00267DB5" w:rsidP="004D290C">
      <w:pPr>
        <w:pStyle w:val="Heading1"/>
        <w:rPr>
          <w:rFonts w:cs="Times New Roman"/>
          <w:szCs w:val="24"/>
          <w:lang w:val="en-GB"/>
        </w:rPr>
      </w:pPr>
      <w:bookmarkStart w:id="8" w:name="_Toc64560666"/>
      <w:r w:rsidRPr="003C2A91">
        <w:rPr>
          <w:rFonts w:cs="Times New Roman"/>
          <w:szCs w:val="24"/>
          <w:lang w:val="en-GB"/>
        </w:rPr>
        <w:t>Conclusion</w:t>
      </w:r>
      <w:bookmarkEnd w:id="8"/>
    </w:p>
    <w:p w14:paraId="442DAD74" w14:textId="77777777" w:rsidR="00C769C4" w:rsidRPr="003C2A91" w:rsidRDefault="00267DB5" w:rsidP="004D290C">
      <w:pPr>
        <w:pStyle w:val="Normal1"/>
        <w:spacing w:line="360" w:lineRule="auto"/>
        <w:jc w:val="both"/>
        <w:rPr>
          <w:rFonts w:ascii="Times New Roman" w:eastAsia="Times New Roman" w:hAnsi="Times New Roman" w:cs="Times New Roman"/>
          <w:sz w:val="24"/>
          <w:szCs w:val="24"/>
          <w:lang w:val="en-GB"/>
        </w:rPr>
      </w:pPr>
      <w:r w:rsidRPr="003C2A91">
        <w:rPr>
          <w:rFonts w:ascii="Times New Roman" w:eastAsia="Times New Roman" w:hAnsi="Times New Roman" w:cs="Times New Roman"/>
          <w:sz w:val="24"/>
          <w:szCs w:val="24"/>
          <w:lang w:val="en-GB"/>
        </w:rPr>
        <w:t xml:space="preserve">The Gibbs reflective model has been exceptionally helpful in assessing their specific experiences that have been experienced during the learning process. The different phases provided clarity in the understanding of the specific events. The online mode of study has presented itself with several challenges which have manifested in the terms of gaining employment. In this regard, the activities that have been executed in the module were personally beneficial to rectify several mistakes and learn the processes in which the task can be refined further. The activities which involved the task of CV writing and Cover letter writing were exceptionally useful as I lacked prior knowledge in these areas. The classes were attempted to be conducted in an interesting fashion as there was a distinct lack of physical interaction owing to the current situation. The activities which were focused on paraphrasing and summary writing assisted in understanding and refinement of the academic skills.  </w:t>
      </w:r>
      <w:r w:rsidRPr="003C2A91">
        <w:rPr>
          <w:rFonts w:ascii="Times New Roman" w:hAnsi="Times New Roman" w:cs="Times New Roman"/>
          <w:sz w:val="24"/>
          <w:szCs w:val="24"/>
          <w:lang w:val="en-GB"/>
        </w:rPr>
        <w:br w:type="page"/>
      </w:r>
    </w:p>
    <w:p w14:paraId="276406AC" w14:textId="621A3D83" w:rsidR="00C769C4" w:rsidRPr="003C2A91" w:rsidRDefault="00267DB5" w:rsidP="004D290C">
      <w:pPr>
        <w:pStyle w:val="Heading1"/>
        <w:rPr>
          <w:rFonts w:cs="Times New Roman"/>
          <w:szCs w:val="24"/>
          <w:highlight w:val="white"/>
          <w:lang w:val="en-GB"/>
        </w:rPr>
      </w:pPr>
      <w:bookmarkStart w:id="9" w:name="_Toc64560667"/>
      <w:r w:rsidRPr="003C2A91">
        <w:rPr>
          <w:rFonts w:cs="Times New Roman"/>
          <w:szCs w:val="24"/>
          <w:highlight w:val="white"/>
          <w:lang w:val="en-GB"/>
        </w:rPr>
        <w:lastRenderedPageBreak/>
        <w:t>Reference</w:t>
      </w:r>
      <w:bookmarkEnd w:id="9"/>
    </w:p>
    <w:p w14:paraId="4360AB8F" w14:textId="77777777" w:rsidR="002A0DB4" w:rsidRPr="003C2A91" w:rsidRDefault="002A0DB4" w:rsidP="002A0DB4">
      <w:pPr>
        <w:pStyle w:val="Normal1"/>
        <w:spacing w:line="360" w:lineRule="auto"/>
        <w:jc w:val="both"/>
        <w:rPr>
          <w:rFonts w:ascii="Times New Roman" w:eastAsia="Times New Roman" w:hAnsi="Times New Roman" w:cs="Times New Roman"/>
          <w:sz w:val="24"/>
          <w:szCs w:val="24"/>
          <w:lang w:val="en-GB"/>
        </w:rPr>
      </w:pPr>
      <w:r w:rsidRPr="003C2A91">
        <w:rPr>
          <w:rFonts w:ascii="Times New Roman" w:hAnsi="Times New Roman" w:cs="Times New Roman"/>
          <w:sz w:val="24"/>
          <w:szCs w:val="24"/>
          <w:highlight w:val="white"/>
          <w:lang w:val="en-GB"/>
        </w:rPr>
        <w:t>BREAK, P.C., 2020. Writing successful CV, Preparation for Project Interview and Making Perfect LinkedIn Profile.</w:t>
      </w:r>
    </w:p>
    <w:p w14:paraId="6EA253D4" w14:textId="77777777" w:rsidR="002A0DB4" w:rsidRPr="003C2A91" w:rsidRDefault="002A0DB4" w:rsidP="002A0DB4">
      <w:pPr>
        <w:pStyle w:val="Normal1"/>
        <w:spacing w:before="240" w:after="240" w:line="360" w:lineRule="auto"/>
        <w:jc w:val="both"/>
        <w:rPr>
          <w:rFonts w:ascii="Times New Roman" w:eastAsia="Times New Roman" w:hAnsi="Times New Roman" w:cs="Times New Roman"/>
          <w:sz w:val="24"/>
          <w:szCs w:val="24"/>
          <w:lang w:val="en-GB"/>
        </w:rPr>
      </w:pPr>
      <w:r w:rsidRPr="003C2A91">
        <w:rPr>
          <w:rFonts w:ascii="Times New Roman" w:hAnsi="Times New Roman" w:cs="Times New Roman"/>
          <w:sz w:val="24"/>
          <w:szCs w:val="24"/>
          <w:highlight w:val="white"/>
          <w:lang w:val="en-GB"/>
        </w:rPr>
        <w:t xml:space="preserve">Curtis, K., Jones, G.J. and Campbell, N., 2018. Summarising Academic Presentations using Linguistic and Paralinguistic Features. In </w:t>
      </w:r>
      <w:r w:rsidRPr="003C2A91">
        <w:rPr>
          <w:rFonts w:ascii="Times New Roman" w:eastAsia="Times New Roman" w:hAnsi="Times New Roman" w:cs="Times New Roman"/>
          <w:i/>
          <w:sz w:val="24"/>
          <w:szCs w:val="24"/>
          <w:lang w:val="en-GB"/>
        </w:rPr>
        <w:t>VISIGRAPP (2: HUCAPP)</w:t>
      </w:r>
      <w:r w:rsidRPr="003C2A91">
        <w:rPr>
          <w:rFonts w:ascii="Times New Roman" w:eastAsia="Times New Roman" w:hAnsi="Times New Roman" w:cs="Times New Roman"/>
          <w:sz w:val="24"/>
          <w:szCs w:val="24"/>
          <w:lang w:val="en-GB"/>
        </w:rPr>
        <w:t xml:space="preserve"> (pp. 64-73).</w:t>
      </w:r>
    </w:p>
    <w:p w14:paraId="6476E5C6" w14:textId="77777777" w:rsidR="002A0DB4" w:rsidRPr="003C2A91" w:rsidRDefault="002A0DB4" w:rsidP="002A0DB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3C2A91">
        <w:rPr>
          <w:rFonts w:ascii="Times New Roman" w:hAnsi="Times New Roman" w:cs="Times New Roman"/>
          <w:sz w:val="24"/>
          <w:szCs w:val="24"/>
          <w:highlight w:val="white"/>
          <w:lang w:val="en-GB"/>
        </w:rPr>
        <w:t>İlter</w:t>
      </w:r>
      <w:proofErr w:type="spellEnd"/>
      <w:r w:rsidRPr="003C2A91">
        <w:rPr>
          <w:rFonts w:ascii="Times New Roman" w:hAnsi="Times New Roman" w:cs="Times New Roman"/>
          <w:sz w:val="24"/>
          <w:szCs w:val="24"/>
          <w:highlight w:val="white"/>
          <w:lang w:val="en-GB"/>
        </w:rPr>
        <w:t xml:space="preserve">, İ., 2017. Improving the reading comprehension of primary-school students at frustration-level reading through the paraphrasing strategy training: A multiple-probe design study. </w:t>
      </w:r>
      <w:r w:rsidRPr="003C2A91">
        <w:rPr>
          <w:rFonts w:ascii="Times New Roman" w:eastAsia="Times New Roman" w:hAnsi="Times New Roman" w:cs="Times New Roman"/>
          <w:i/>
          <w:sz w:val="24"/>
          <w:szCs w:val="24"/>
          <w:lang w:val="en-GB"/>
        </w:rPr>
        <w:t>International Electronic Journal of Elementary Education</w:t>
      </w:r>
      <w:r w:rsidRPr="003C2A91">
        <w:rPr>
          <w:rFonts w:ascii="Times New Roman" w:eastAsia="Times New Roman" w:hAnsi="Times New Roman" w:cs="Times New Roman"/>
          <w:sz w:val="24"/>
          <w:szCs w:val="24"/>
          <w:lang w:val="en-GB"/>
        </w:rPr>
        <w:t xml:space="preserve">, </w:t>
      </w:r>
      <w:r w:rsidRPr="003C2A91">
        <w:rPr>
          <w:rFonts w:ascii="Times New Roman" w:eastAsia="Times New Roman" w:hAnsi="Times New Roman" w:cs="Times New Roman"/>
          <w:i/>
          <w:sz w:val="24"/>
          <w:szCs w:val="24"/>
          <w:lang w:val="en-GB"/>
        </w:rPr>
        <w:t>10</w:t>
      </w:r>
      <w:r w:rsidRPr="003C2A91">
        <w:rPr>
          <w:rFonts w:ascii="Times New Roman" w:eastAsia="Times New Roman" w:hAnsi="Times New Roman" w:cs="Times New Roman"/>
          <w:sz w:val="24"/>
          <w:szCs w:val="24"/>
          <w:lang w:val="en-GB"/>
        </w:rPr>
        <w:t>(1), pp.147-161.</w:t>
      </w:r>
    </w:p>
    <w:p w14:paraId="4059BD36" w14:textId="77777777" w:rsidR="002A0DB4" w:rsidRPr="003C2A91" w:rsidRDefault="002A0DB4" w:rsidP="002A0DB4">
      <w:pPr>
        <w:pStyle w:val="Normal1"/>
        <w:spacing w:before="240" w:after="240" w:line="360" w:lineRule="auto"/>
        <w:jc w:val="both"/>
        <w:rPr>
          <w:rFonts w:ascii="Times New Roman" w:eastAsia="Times New Roman" w:hAnsi="Times New Roman" w:cs="Times New Roman"/>
          <w:sz w:val="24"/>
          <w:szCs w:val="24"/>
          <w:lang w:val="en-GB"/>
        </w:rPr>
      </w:pPr>
      <w:r w:rsidRPr="003C2A91">
        <w:rPr>
          <w:rFonts w:ascii="Times New Roman" w:hAnsi="Times New Roman" w:cs="Times New Roman"/>
          <w:sz w:val="24"/>
          <w:szCs w:val="24"/>
          <w:highlight w:val="white"/>
          <w:lang w:val="en-GB"/>
        </w:rPr>
        <w:t xml:space="preserve">Kwak, S., 2017. Approaches reflected in academic writing MOOCs. </w:t>
      </w:r>
      <w:r w:rsidRPr="003C2A91">
        <w:rPr>
          <w:rFonts w:ascii="Times New Roman" w:eastAsia="Times New Roman" w:hAnsi="Times New Roman" w:cs="Times New Roman"/>
          <w:i/>
          <w:sz w:val="24"/>
          <w:szCs w:val="24"/>
          <w:lang w:val="en-GB"/>
        </w:rPr>
        <w:t>The International Review of Research in Open and Distributed Learning</w:t>
      </w:r>
      <w:r w:rsidRPr="003C2A91">
        <w:rPr>
          <w:rFonts w:ascii="Times New Roman" w:eastAsia="Times New Roman" w:hAnsi="Times New Roman" w:cs="Times New Roman"/>
          <w:sz w:val="24"/>
          <w:szCs w:val="24"/>
          <w:lang w:val="en-GB"/>
        </w:rPr>
        <w:t xml:space="preserve">, </w:t>
      </w:r>
      <w:r w:rsidRPr="003C2A91">
        <w:rPr>
          <w:rFonts w:ascii="Times New Roman" w:eastAsia="Times New Roman" w:hAnsi="Times New Roman" w:cs="Times New Roman"/>
          <w:i/>
          <w:sz w:val="24"/>
          <w:szCs w:val="24"/>
          <w:lang w:val="en-GB"/>
        </w:rPr>
        <w:t>18</w:t>
      </w:r>
      <w:r w:rsidRPr="003C2A91">
        <w:rPr>
          <w:rFonts w:ascii="Times New Roman" w:eastAsia="Times New Roman" w:hAnsi="Times New Roman" w:cs="Times New Roman"/>
          <w:sz w:val="24"/>
          <w:szCs w:val="24"/>
          <w:lang w:val="en-GB"/>
        </w:rPr>
        <w:t>(3).</w:t>
      </w:r>
    </w:p>
    <w:p w14:paraId="4DBCAA1E" w14:textId="77777777" w:rsidR="002A0DB4" w:rsidRPr="003C2A91" w:rsidRDefault="002A0DB4" w:rsidP="002A0DB4">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3C2A91">
        <w:rPr>
          <w:rFonts w:ascii="Times New Roman" w:hAnsi="Times New Roman" w:cs="Times New Roman"/>
          <w:sz w:val="24"/>
          <w:szCs w:val="24"/>
          <w:highlight w:val="white"/>
          <w:lang w:val="en-GB"/>
        </w:rPr>
        <w:t>Mbutho</w:t>
      </w:r>
      <w:proofErr w:type="spellEnd"/>
      <w:r w:rsidRPr="003C2A91">
        <w:rPr>
          <w:rFonts w:ascii="Times New Roman" w:hAnsi="Times New Roman" w:cs="Times New Roman"/>
          <w:sz w:val="24"/>
          <w:szCs w:val="24"/>
          <w:highlight w:val="white"/>
          <w:lang w:val="en-GB"/>
        </w:rPr>
        <w:t xml:space="preserve">, N.P. and Hutchings, C., 2019. Factors that influence the ways </w:t>
      </w:r>
      <w:proofErr w:type="spellStart"/>
      <w:r w:rsidRPr="003C2A91">
        <w:rPr>
          <w:rFonts w:ascii="Times New Roman" w:hAnsi="Times New Roman" w:cs="Times New Roman"/>
          <w:sz w:val="24"/>
          <w:szCs w:val="24"/>
          <w:highlight w:val="white"/>
          <w:lang w:val="en-GB"/>
        </w:rPr>
        <w:t>univrsity</w:t>
      </w:r>
      <w:proofErr w:type="spellEnd"/>
      <w:r w:rsidRPr="003C2A91">
        <w:rPr>
          <w:rFonts w:ascii="Times New Roman" w:hAnsi="Times New Roman" w:cs="Times New Roman"/>
          <w:sz w:val="24"/>
          <w:szCs w:val="24"/>
          <w:highlight w:val="white"/>
          <w:lang w:val="en-GB"/>
        </w:rPr>
        <w:t xml:space="preserve"> students think about referencing and related concepts. </w:t>
      </w:r>
      <w:r w:rsidRPr="003C2A91">
        <w:rPr>
          <w:rFonts w:ascii="Times New Roman" w:eastAsia="Times New Roman" w:hAnsi="Times New Roman" w:cs="Times New Roman"/>
          <w:i/>
          <w:sz w:val="24"/>
          <w:szCs w:val="24"/>
          <w:lang w:val="en-GB"/>
        </w:rPr>
        <w:t>South African Journal of Higher Education</w:t>
      </w:r>
      <w:r w:rsidRPr="003C2A91">
        <w:rPr>
          <w:rFonts w:ascii="Times New Roman" w:eastAsia="Times New Roman" w:hAnsi="Times New Roman" w:cs="Times New Roman"/>
          <w:sz w:val="24"/>
          <w:szCs w:val="24"/>
          <w:lang w:val="en-GB"/>
        </w:rPr>
        <w:t xml:space="preserve">, </w:t>
      </w:r>
      <w:r w:rsidRPr="003C2A91">
        <w:rPr>
          <w:rFonts w:ascii="Times New Roman" w:eastAsia="Times New Roman" w:hAnsi="Times New Roman" w:cs="Times New Roman"/>
          <w:i/>
          <w:sz w:val="24"/>
          <w:szCs w:val="24"/>
          <w:lang w:val="en-GB"/>
        </w:rPr>
        <w:t>33</w:t>
      </w:r>
      <w:r w:rsidRPr="003C2A91">
        <w:rPr>
          <w:rFonts w:ascii="Times New Roman" w:eastAsia="Times New Roman" w:hAnsi="Times New Roman" w:cs="Times New Roman"/>
          <w:sz w:val="24"/>
          <w:szCs w:val="24"/>
          <w:lang w:val="en-GB"/>
        </w:rPr>
        <w:t>(5), pp.230-248.</w:t>
      </w:r>
    </w:p>
    <w:sectPr w:rsidR="002A0DB4" w:rsidRPr="003C2A91" w:rsidSect="00D27F8C">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0B149" w14:textId="77777777" w:rsidR="00CA7784" w:rsidRDefault="00CA7784" w:rsidP="001C636B">
      <w:pPr>
        <w:spacing w:line="240" w:lineRule="auto"/>
      </w:pPr>
      <w:r>
        <w:separator/>
      </w:r>
    </w:p>
  </w:endnote>
  <w:endnote w:type="continuationSeparator" w:id="0">
    <w:p w14:paraId="368BBCF7" w14:textId="77777777" w:rsidR="00CA7784" w:rsidRDefault="00CA7784" w:rsidP="001C6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5248"/>
      <w:docPartObj>
        <w:docPartGallery w:val="Page Numbers (Bottom of Page)"/>
        <w:docPartUnique/>
      </w:docPartObj>
    </w:sdtPr>
    <w:sdtEndPr/>
    <w:sdtContent>
      <w:p w14:paraId="6D270709" w14:textId="77777777" w:rsidR="001C636B" w:rsidRDefault="00CA7784">
        <w:pPr>
          <w:pStyle w:val="Footer"/>
          <w:jc w:val="right"/>
        </w:pPr>
        <w:r>
          <w:fldChar w:fldCharType="begin"/>
        </w:r>
        <w:r>
          <w:instrText xml:space="preserve"> PAGE   \* MERGEFORMAT </w:instrText>
        </w:r>
        <w:r>
          <w:fldChar w:fldCharType="separate"/>
        </w:r>
        <w:r w:rsidR="00970A5A">
          <w:rPr>
            <w:noProof/>
          </w:rPr>
          <w:t>2</w:t>
        </w:r>
        <w:r>
          <w:rPr>
            <w:noProof/>
          </w:rPr>
          <w:fldChar w:fldCharType="end"/>
        </w:r>
      </w:p>
    </w:sdtContent>
  </w:sdt>
  <w:p w14:paraId="0D45C801" w14:textId="77777777" w:rsidR="001C636B" w:rsidRDefault="001C6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A7AA5" w14:textId="77777777" w:rsidR="00CA7784" w:rsidRDefault="00CA7784" w:rsidP="001C636B">
      <w:pPr>
        <w:spacing w:line="240" w:lineRule="auto"/>
      </w:pPr>
      <w:r>
        <w:separator/>
      </w:r>
    </w:p>
  </w:footnote>
  <w:footnote w:type="continuationSeparator" w:id="0">
    <w:p w14:paraId="6503D71D" w14:textId="77777777" w:rsidR="00CA7784" w:rsidRDefault="00CA7784" w:rsidP="001C63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C4"/>
    <w:rsid w:val="00011464"/>
    <w:rsid w:val="000C50BC"/>
    <w:rsid w:val="000F3185"/>
    <w:rsid w:val="00166DD5"/>
    <w:rsid w:val="001C636B"/>
    <w:rsid w:val="00207198"/>
    <w:rsid w:val="0023100B"/>
    <w:rsid w:val="00244EF9"/>
    <w:rsid w:val="0025686B"/>
    <w:rsid w:val="00267DB5"/>
    <w:rsid w:val="00276351"/>
    <w:rsid w:val="002A0DB4"/>
    <w:rsid w:val="0036261B"/>
    <w:rsid w:val="003C2A91"/>
    <w:rsid w:val="00441CF6"/>
    <w:rsid w:val="0048525C"/>
    <w:rsid w:val="004A3F90"/>
    <w:rsid w:val="004D290C"/>
    <w:rsid w:val="005720A9"/>
    <w:rsid w:val="00590E46"/>
    <w:rsid w:val="006504C8"/>
    <w:rsid w:val="006B34EE"/>
    <w:rsid w:val="006C2187"/>
    <w:rsid w:val="006F3665"/>
    <w:rsid w:val="00704CF3"/>
    <w:rsid w:val="007C48D0"/>
    <w:rsid w:val="008D2647"/>
    <w:rsid w:val="00962D13"/>
    <w:rsid w:val="00970A5A"/>
    <w:rsid w:val="00A1790A"/>
    <w:rsid w:val="00B41ECB"/>
    <w:rsid w:val="00C23FFF"/>
    <w:rsid w:val="00C769C4"/>
    <w:rsid w:val="00C80853"/>
    <w:rsid w:val="00C97761"/>
    <w:rsid w:val="00CA7784"/>
    <w:rsid w:val="00CB011A"/>
    <w:rsid w:val="00CE7DF4"/>
    <w:rsid w:val="00D27F8C"/>
    <w:rsid w:val="00DF751E"/>
    <w:rsid w:val="00E02945"/>
    <w:rsid w:val="00E12B33"/>
    <w:rsid w:val="00E92518"/>
    <w:rsid w:val="00EC4AF6"/>
    <w:rsid w:val="00EC5CED"/>
    <w:rsid w:val="00F82352"/>
    <w:rsid w:val="00FB6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248A"/>
  <w15:docId w15:val="{4B011F59-F18D-44AA-945B-C8FF54AD3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D13"/>
  </w:style>
  <w:style w:type="paragraph" w:styleId="Heading1">
    <w:name w:val="heading 1"/>
    <w:basedOn w:val="Normal1"/>
    <w:next w:val="Normal1"/>
    <w:rsid w:val="0025686B"/>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C769C4"/>
    <w:pPr>
      <w:keepNext/>
      <w:keepLines/>
      <w:spacing w:before="360" w:after="120"/>
      <w:outlineLvl w:val="1"/>
    </w:pPr>
    <w:rPr>
      <w:sz w:val="32"/>
      <w:szCs w:val="32"/>
    </w:rPr>
  </w:style>
  <w:style w:type="paragraph" w:styleId="Heading3">
    <w:name w:val="heading 3"/>
    <w:basedOn w:val="Normal1"/>
    <w:next w:val="Normal1"/>
    <w:rsid w:val="00C769C4"/>
    <w:pPr>
      <w:keepNext/>
      <w:keepLines/>
      <w:spacing w:before="320" w:after="80"/>
      <w:outlineLvl w:val="2"/>
    </w:pPr>
    <w:rPr>
      <w:color w:val="434343"/>
      <w:sz w:val="28"/>
      <w:szCs w:val="28"/>
    </w:rPr>
  </w:style>
  <w:style w:type="paragraph" w:styleId="Heading4">
    <w:name w:val="heading 4"/>
    <w:basedOn w:val="Normal1"/>
    <w:next w:val="Normal1"/>
    <w:rsid w:val="00C769C4"/>
    <w:pPr>
      <w:keepNext/>
      <w:keepLines/>
      <w:spacing w:before="280" w:after="80"/>
      <w:outlineLvl w:val="3"/>
    </w:pPr>
    <w:rPr>
      <w:color w:val="666666"/>
      <w:sz w:val="24"/>
      <w:szCs w:val="24"/>
    </w:rPr>
  </w:style>
  <w:style w:type="paragraph" w:styleId="Heading5">
    <w:name w:val="heading 5"/>
    <w:basedOn w:val="Normal1"/>
    <w:next w:val="Normal1"/>
    <w:rsid w:val="00C769C4"/>
    <w:pPr>
      <w:keepNext/>
      <w:keepLines/>
      <w:spacing w:before="240" w:after="80"/>
      <w:outlineLvl w:val="4"/>
    </w:pPr>
    <w:rPr>
      <w:color w:val="666666"/>
    </w:rPr>
  </w:style>
  <w:style w:type="paragraph" w:styleId="Heading6">
    <w:name w:val="heading 6"/>
    <w:basedOn w:val="Normal1"/>
    <w:next w:val="Normal1"/>
    <w:rsid w:val="00C769C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69C4"/>
  </w:style>
  <w:style w:type="paragraph" w:styleId="Title">
    <w:name w:val="Title"/>
    <w:basedOn w:val="Normal1"/>
    <w:next w:val="Normal1"/>
    <w:rsid w:val="00C769C4"/>
    <w:pPr>
      <w:keepNext/>
      <w:keepLines/>
      <w:spacing w:after="60"/>
    </w:pPr>
    <w:rPr>
      <w:sz w:val="52"/>
      <w:szCs w:val="52"/>
    </w:rPr>
  </w:style>
  <w:style w:type="paragraph" w:styleId="Subtitle">
    <w:name w:val="Subtitle"/>
    <w:basedOn w:val="Normal1"/>
    <w:next w:val="Normal1"/>
    <w:rsid w:val="00C769C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CB011A"/>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B011A"/>
    <w:pPr>
      <w:spacing w:after="100"/>
    </w:pPr>
  </w:style>
  <w:style w:type="character" w:styleId="Hyperlink">
    <w:name w:val="Hyperlink"/>
    <w:basedOn w:val="DefaultParagraphFont"/>
    <w:uiPriority w:val="99"/>
    <w:unhideWhenUsed/>
    <w:rsid w:val="00CB011A"/>
    <w:rPr>
      <w:color w:val="0000FF" w:themeColor="hyperlink"/>
      <w:u w:val="single"/>
    </w:rPr>
  </w:style>
  <w:style w:type="paragraph" w:styleId="BalloonText">
    <w:name w:val="Balloon Text"/>
    <w:basedOn w:val="Normal"/>
    <w:link w:val="BalloonTextChar"/>
    <w:uiPriority w:val="99"/>
    <w:semiHidden/>
    <w:unhideWhenUsed/>
    <w:rsid w:val="00CB01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11A"/>
    <w:rPr>
      <w:rFonts w:ascii="Tahoma" w:hAnsi="Tahoma" w:cs="Tahoma"/>
      <w:sz w:val="16"/>
      <w:szCs w:val="16"/>
    </w:rPr>
  </w:style>
  <w:style w:type="paragraph" w:styleId="Header">
    <w:name w:val="header"/>
    <w:basedOn w:val="Normal"/>
    <w:link w:val="HeaderChar"/>
    <w:uiPriority w:val="99"/>
    <w:semiHidden/>
    <w:unhideWhenUsed/>
    <w:rsid w:val="001C636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C636B"/>
  </w:style>
  <w:style w:type="paragraph" w:styleId="Footer">
    <w:name w:val="footer"/>
    <w:basedOn w:val="Normal"/>
    <w:link w:val="FooterChar"/>
    <w:uiPriority w:val="99"/>
    <w:unhideWhenUsed/>
    <w:rsid w:val="001C636B"/>
    <w:pPr>
      <w:tabs>
        <w:tab w:val="center" w:pos="4680"/>
        <w:tab w:val="right" w:pos="9360"/>
      </w:tabs>
      <w:spacing w:line="240" w:lineRule="auto"/>
    </w:pPr>
  </w:style>
  <w:style w:type="character" w:customStyle="1" w:styleId="FooterChar">
    <w:name w:val="Footer Char"/>
    <w:basedOn w:val="DefaultParagraphFont"/>
    <w:link w:val="Footer"/>
    <w:uiPriority w:val="99"/>
    <w:rsid w:val="001C636B"/>
  </w:style>
  <w:style w:type="character" w:styleId="Emphasis">
    <w:name w:val="Emphasis"/>
    <w:basedOn w:val="DefaultParagraphFont"/>
    <w:uiPriority w:val="20"/>
    <w:qFormat/>
    <w:rsid w:val="000C50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97FC1CA-6240-4635-ABE8-B84E629B8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2164</Words>
  <Characters>12341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Faith Folashade</cp:lastModifiedBy>
  <cp:revision>3</cp:revision>
  <dcterms:created xsi:type="dcterms:W3CDTF">2021-08-30T21:26:00Z</dcterms:created>
  <dcterms:modified xsi:type="dcterms:W3CDTF">2021-08-30T21:41:00Z</dcterms:modified>
</cp:coreProperties>
</file>