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1985017"/>
        <w:docPartObj>
          <w:docPartGallery w:val="Cover Pages"/>
          <w:docPartUnique/>
        </w:docPartObj>
      </w:sdtPr>
      <w:sdtEndPr>
        <w:rPr>
          <w:b/>
          <w:i/>
          <w:color w:val="E48312" w:themeColor="accent1"/>
        </w:rPr>
      </w:sdtEndPr>
      <w:sdtContent>
        <w:p w14:paraId="5FA91991" w14:textId="49656408" w:rsidR="00670249" w:rsidRDefault="001F3CF9">
          <w:r>
            <w:rPr>
              <w:noProof/>
            </w:rPr>
            <mc:AlternateContent>
              <mc:Choice Requires="wps">
                <w:drawing>
                  <wp:anchor distT="0" distB="0" distL="114300" distR="114300" simplePos="0" relativeHeight="251663360" behindDoc="1" locked="0" layoutInCell="1" allowOverlap="1" wp14:anchorId="498D0E15" wp14:editId="4F471398">
                    <wp:simplePos x="0" y="0"/>
                    <wp:positionH relativeFrom="page">
                      <wp:posOffset>214630</wp:posOffset>
                    </wp:positionH>
                    <wp:positionV relativeFrom="page">
                      <wp:posOffset>-236220</wp:posOffset>
                    </wp:positionV>
                    <wp:extent cx="7383780" cy="9555480"/>
                    <wp:effectExtent l="0" t="0" r="7620" b="7620"/>
                    <wp:wrapNone/>
                    <wp:docPr id="466" name="Rectangle 4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A8AC77B" w14:textId="77777777" w:rsidR="001C7A15" w:rsidRDefault="001C7A15"/>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98D0E15" id="Rectangle 466" o:spid="_x0000_s1026" style="position:absolute;left:0;text-align:left;margin-left:16.9pt;margin-top:-18.6pt;width:581.4pt;height:752.4pt;z-index:-251653120;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" fillcolor="#fbe6cd [660]" stroked="f" strokeweight="1pt">
                    <v:fill color2="#f3b46b [1940]" rotate="t" focus="100%" type="gradient">
                      <o:fill v:ext="view" type="gradientUnscaled"/>
                    </v:fill>
                    <o:lock v:ext="edit" aspectratio="t"/>
                    <v:textbox inset="21.6pt,,21.6pt">
                      <w:txbxContent>
                        <w:p w14:paraId="1A8AC77B" w14:textId="77777777" w:rsidR="001C7A15" w:rsidRDefault="001C7A15"/>
                      </w:txbxContent>
                    </v:textbox>
                    <w10:wrap anchorx="page" anchory="page"/>
                  </v:rect>
                </w:pict>
              </mc:Fallback>
            </mc:AlternateContent>
          </w:r>
          <w:r w:rsidR="001967A4">
            <w:rPr>
              <w:noProof/>
            </w:rPr>
            <mc:AlternateContent>
              <mc:Choice Requires="wps">
                <w:drawing>
                  <wp:anchor distT="0" distB="0" distL="114300" distR="114300" simplePos="0" relativeHeight="251659264" behindDoc="0" locked="0" layoutInCell="1" allowOverlap="1" wp14:anchorId="3C00F8CA" wp14:editId="1A054FA1">
                    <wp:simplePos x="0" y="0"/>
                    <wp:positionH relativeFrom="page">
                      <wp:posOffset>3535680</wp:posOffset>
                    </wp:positionH>
                    <wp:positionV relativeFrom="page">
                      <wp:posOffset>243840</wp:posOffset>
                    </wp:positionV>
                    <wp:extent cx="2875915" cy="7040880"/>
                    <wp:effectExtent l="0" t="0" r="6985" b="7620"/>
                    <wp:wrapNone/>
                    <wp:docPr id="468" name="Rectangle 468"/>
                    <wp:cNvGraphicFramePr/>
                    <a:graphic xmlns:a="http://schemas.openxmlformats.org/drawingml/2006/main">
                      <a:graphicData uri="http://schemas.microsoft.com/office/word/2010/wordprocessingShape">
                        <wps:wsp>
                          <wps:cNvSpPr/>
                          <wps:spPr>
                            <a:xfrm>
                              <a:off x="0" y="0"/>
                              <a:ext cx="2875915"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46F224" w14:textId="56996198" w:rsidR="00EF3E8C" w:rsidRDefault="001967A4" w:rsidP="00EF3E8C">
                                <w:pPr>
                                  <w:jc w:val="center"/>
                                  <w:rPr>
                                    <w:lang w:val="ro-RO"/>
                                  </w:rPr>
                                </w:pPr>
                                <w:r>
                                  <w:rPr>
                                    <w:lang w:val="ro-RO"/>
                                  </w:rPr>
                                  <w:t>L</w:t>
                                </w:r>
                              </w:p>
                              <w:p w14:paraId="5A0221DB" w14:textId="77777777" w:rsidR="001967A4" w:rsidRDefault="001967A4" w:rsidP="00EF3E8C">
                                <w:pPr>
                                  <w:jc w:val="center"/>
                                  <w:rPr>
                                    <w:lang w:val="ro-RO"/>
                                  </w:rPr>
                                </w:pPr>
                              </w:p>
                              <w:p w14:paraId="1E914911" w14:textId="77777777" w:rsidR="001967A4" w:rsidRDefault="001967A4" w:rsidP="00EF3E8C">
                                <w:pPr>
                                  <w:jc w:val="center"/>
                                  <w:rPr>
                                    <w:lang w:val="ro-RO"/>
                                  </w:rPr>
                                </w:pPr>
                              </w:p>
                              <w:p w14:paraId="14521232" w14:textId="77777777" w:rsidR="001967A4" w:rsidRDefault="001967A4" w:rsidP="00EF3E8C">
                                <w:pPr>
                                  <w:jc w:val="center"/>
                                  <w:rPr>
                                    <w:lang w:val="ro-RO"/>
                                  </w:rPr>
                                </w:pPr>
                              </w:p>
                              <w:p w14:paraId="6CBFFA20" w14:textId="77777777" w:rsidR="001967A4" w:rsidRDefault="001967A4" w:rsidP="00EF3E8C">
                                <w:pPr>
                                  <w:jc w:val="center"/>
                                  <w:rPr>
                                    <w:lang w:val="ro-RO"/>
                                  </w:rPr>
                                </w:pPr>
                              </w:p>
                              <w:p w14:paraId="3C4DE1C7" w14:textId="77777777" w:rsidR="00766193" w:rsidRDefault="00766193" w:rsidP="00EF3E8C">
                                <w:pPr>
                                  <w:jc w:val="center"/>
                                  <w:rPr>
                                    <w:lang w:val="ro-RO"/>
                                  </w:rPr>
                                </w:pPr>
                              </w:p>
                              <w:p w14:paraId="06B34B26" w14:textId="77777777" w:rsidR="00766193" w:rsidRDefault="00766193" w:rsidP="00EF3E8C">
                                <w:pPr>
                                  <w:jc w:val="center"/>
                                  <w:rPr>
                                    <w:lang w:val="ro-RO"/>
                                  </w:rPr>
                                </w:pPr>
                              </w:p>
                              <w:p w14:paraId="40903F59" w14:textId="77777777" w:rsidR="00766193" w:rsidRDefault="00766193" w:rsidP="00EF3E8C">
                                <w:pPr>
                                  <w:jc w:val="center"/>
                                  <w:rPr>
                                    <w:lang w:val="ro-RO"/>
                                  </w:rPr>
                                </w:pPr>
                              </w:p>
                              <w:p w14:paraId="06C918AE" w14:textId="77777777" w:rsidR="00766193" w:rsidRDefault="00766193" w:rsidP="00EF3E8C">
                                <w:pPr>
                                  <w:jc w:val="center"/>
                                  <w:rPr>
                                    <w:lang w:val="ro-RO"/>
                                  </w:rPr>
                                </w:pPr>
                              </w:p>
                              <w:p w14:paraId="6A378EE3" w14:textId="77777777" w:rsidR="00766193" w:rsidRDefault="00766193" w:rsidP="00EF3E8C">
                                <w:pPr>
                                  <w:jc w:val="center"/>
                                  <w:rPr>
                                    <w:lang w:val="ro-RO"/>
                                  </w:rPr>
                                </w:pPr>
                              </w:p>
                              <w:p w14:paraId="4D6A9048" w14:textId="77777777" w:rsidR="00766193" w:rsidRDefault="00766193" w:rsidP="00EF3E8C">
                                <w:pPr>
                                  <w:jc w:val="center"/>
                                  <w:rPr>
                                    <w:lang w:val="ro-RO"/>
                                  </w:rPr>
                                </w:pPr>
                              </w:p>
                              <w:p w14:paraId="59A5D2EE" w14:textId="77777777" w:rsidR="00766193" w:rsidRDefault="00766193" w:rsidP="00EF3E8C">
                                <w:pPr>
                                  <w:jc w:val="center"/>
                                  <w:rPr>
                                    <w:lang w:val="ro-RO"/>
                                  </w:rPr>
                                </w:pPr>
                              </w:p>
                              <w:p w14:paraId="2C8671E8" w14:textId="77777777" w:rsidR="00766193" w:rsidRDefault="00766193" w:rsidP="00EF3E8C">
                                <w:pPr>
                                  <w:jc w:val="center"/>
                                  <w:rPr>
                                    <w:lang w:val="ro-RO"/>
                                  </w:rPr>
                                </w:pPr>
                              </w:p>
                              <w:p w14:paraId="0E38CAB4" w14:textId="77777777" w:rsidR="00766193" w:rsidRDefault="00766193" w:rsidP="00EF3E8C">
                                <w:pPr>
                                  <w:jc w:val="center"/>
                                  <w:rPr>
                                    <w:lang w:val="ro-RO"/>
                                  </w:rPr>
                                </w:pPr>
                              </w:p>
                              <w:p w14:paraId="28C9F87B" w14:textId="77777777" w:rsidR="00766193" w:rsidRDefault="00766193" w:rsidP="00EF3E8C">
                                <w:pPr>
                                  <w:jc w:val="center"/>
                                  <w:rPr>
                                    <w:lang w:val="ro-RO"/>
                                  </w:rPr>
                                </w:pPr>
                              </w:p>
                              <w:p w14:paraId="650D2F52" w14:textId="6AA0AA12" w:rsidR="00766193" w:rsidRPr="001967A4" w:rsidRDefault="00766193" w:rsidP="00EF3E8C">
                                <w:pPr>
                                  <w:jc w:val="center"/>
                                  <w:rPr>
                                    <w:lang w:val="ro-RO"/>
                                  </w:rPr>
                                </w:pPr>
                                <w:r>
                                  <w:rPr>
                                    <w:lang w:val="ro-RO"/>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3C00F8CA" id="Rectangle 468" o:spid="_x0000_s1027" style="position:absolute;left:0;text-align:left;margin-left:278.4pt;margin-top:19.2pt;width:226.45pt;height:554.4pt;z-index:25165926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" fillcolor="white [3212]" strokecolor="#3f729a [1614]" strokeweight="1.25pt">
                    <v:textbox>
                      <w:txbxContent>
                        <w:p w14:paraId="4246F224" w14:textId="56996198" w:rsidR="00EF3E8C" w:rsidRDefault="001967A4" w:rsidP="00EF3E8C">
                          <w:pPr>
                            <w:jc w:val="center"/>
                            <w:rPr>
                              <w:lang w:val="ro-RO"/>
                            </w:rPr>
                          </w:pPr>
                          <w:r>
                            <w:rPr>
                              <w:lang w:val="ro-RO"/>
                            </w:rPr>
                            <w:t>L</w:t>
                          </w:r>
                        </w:p>
                        <w:p w14:paraId="5A0221DB" w14:textId="77777777" w:rsidR="001967A4" w:rsidRDefault="001967A4" w:rsidP="00EF3E8C">
                          <w:pPr>
                            <w:jc w:val="center"/>
                            <w:rPr>
                              <w:lang w:val="ro-RO"/>
                            </w:rPr>
                          </w:pPr>
                        </w:p>
                        <w:p w14:paraId="1E914911" w14:textId="77777777" w:rsidR="001967A4" w:rsidRDefault="001967A4" w:rsidP="00EF3E8C">
                          <w:pPr>
                            <w:jc w:val="center"/>
                            <w:rPr>
                              <w:lang w:val="ro-RO"/>
                            </w:rPr>
                          </w:pPr>
                        </w:p>
                        <w:p w14:paraId="14521232" w14:textId="77777777" w:rsidR="001967A4" w:rsidRDefault="001967A4" w:rsidP="00EF3E8C">
                          <w:pPr>
                            <w:jc w:val="center"/>
                            <w:rPr>
                              <w:lang w:val="ro-RO"/>
                            </w:rPr>
                          </w:pPr>
                        </w:p>
                        <w:p w14:paraId="6CBFFA20" w14:textId="77777777" w:rsidR="001967A4" w:rsidRDefault="001967A4" w:rsidP="00EF3E8C">
                          <w:pPr>
                            <w:jc w:val="center"/>
                            <w:rPr>
                              <w:lang w:val="ro-RO"/>
                            </w:rPr>
                          </w:pPr>
                        </w:p>
                        <w:p w14:paraId="3C4DE1C7" w14:textId="77777777" w:rsidR="00766193" w:rsidRDefault="00766193" w:rsidP="00EF3E8C">
                          <w:pPr>
                            <w:jc w:val="center"/>
                            <w:rPr>
                              <w:lang w:val="ro-RO"/>
                            </w:rPr>
                          </w:pPr>
                        </w:p>
                        <w:p w14:paraId="06B34B26" w14:textId="77777777" w:rsidR="00766193" w:rsidRDefault="00766193" w:rsidP="00EF3E8C">
                          <w:pPr>
                            <w:jc w:val="center"/>
                            <w:rPr>
                              <w:lang w:val="ro-RO"/>
                            </w:rPr>
                          </w:pPr>
                        </w:p>
                        <w:p w14:paraId="40903F59" w14:textId="77777777" w:rsidR="00766193" w:rsidRDefault="00766193" w:rsidP="00EF3E8C">
                          <w:pPr>
                            <w:jc w:val="center"/>
                            <w:rPr>
                              <w:lang w:val="ro-RO"/>
                            </w:rPr>
                          </w:pPr>
                        </w:p>
                        <w:p w14:paraId="06C918AE" w14:textId="77777777" w:rsidR="00766193" w:rsidRDefault="00766193" w:rsidP="00EF3E8C">
                          <w:pPr>
                            <w:jc w:val="center"/>
                            <w:rPr>
                              <w:lang w:val="ro-RO"/>
                            </w:rPr>
                          </w:pPr>
                        </w:p>
                        <w:p w14:paraId="6A378EE3" w14:textId="77777777" w:rsidR="00766193" w:rsidRDefault="00766193" w:rsidP="00EF3E8C">
                          <w:pPr>
                            <w:jc w:val="center"/>
                            <w:rPr>
                              <w:lang w:val="ro-RO"/>
                            </w:rPr>
                          </w:pPr>
                        </w:p>
                        <w:p w14:paraId="4D6A9048" w14:textId="77777777" w:rsidR="00766193" w:rsidRDefault="00766193" w:rsidP="00EF3E8C">
                          <w:pPr>
                            <w:jc w:val="center"/>
                            <w:rPr>
                              <w:lang w:val="ro-RO"/>
                            </w:rPr>
                          </w:pPr>
                        </w:p>
                        <w:p w14:paraId="59A5D2EE" w14:textId="77777777" w:rsidR="00766193" w:rsidRDefault="00766193" w:rsidP="00EF3E8C">
                          <w:pPr>
                            <w:jc w:val="center"/>
                            <w:rPr>
                              <w:lang w:val="ro-RO"/>
                            </w:rPr>
                          </w:pPr>
                        </w:p>
                        <w:p w14:paraId="2C8671E8" w14:textId="77777777" w:rsidR="00766193" w:rsidRDefault="00766193" w:rsidP="00EF3E8C">
                          <w:pPr>
                            <w:jc w:val="center"/>
                            <w:rPr>
                              <w:lang w:val="ro-RO"/>
                            </w:rPr>
                          </w:pPr>
                        </w:p>
                        <w:p w14:paraId="0E38CAB4" w14:textId="77777777" w:rsidR="00766193" w:rsidRDefault="00766193" w:rsidP="00EF3E8C">
                          <w:pPr>
                            <w:jc w:val="center"/>
                            <w:rPr>
                              <w:lang w:val="ro-RO"/>
                            </w:rPr>
                          </w:pPr>
                        </w:p>
                        <w:p w14:paraId="28C9F87B" w14:textId="77777777" w:rsidR="00766193" w:rsidRDefault="00766193" w:rsidP="00EF3E8C">
                          <w:pPr>
                            <w:jc w:val="center"/>
                            <w:rPr>
                              <w:lang w:val="ro-RO"/>
                            </w:rPr>
                          </w:pPr>
                        </w:p>
                        <w:p w14:paraId="650D2F52" w14:textId="6AA0AA12" w:rsidR="00766193" w:rsidRPr="001967A4" w:rsidRDefault="00766193" w:rsidP="00EF3E8C">
                          <w:pPr>
                            <w:jc w:val="center"/>
                            <w:rPr>
                              <w:lang w:val="ro-RO"/>
                            </w:rPr>
                          </w:pPr>
                          <w:r>
                            <w:rPr>
                              <w:lang w:val="ro-RO"/>
                            </w:rPr>
                            <w:t>S</w:t>
                          </w:r>
                        </w:p>
                      </w:txbxContent>
                    </v:textbox>
                    <w10:wrap anchorx="page" anchory="page"/>
                  </v:rect>
                </w:pict>
              </mc:Fallback>
            </mc:AlternateContent>
          </w:r>
          <w:r w:rsidR="00670249">
            <w:rPr>
              <w:noProof/>
            </w:rPr>
            <mc:AlternateContent>
              <mc:Choice Requires="wps">
                <w:drawing>
                  <wp:anchor distT="0" distB="0" distL="114300" distR="114300" simplePos="0" relativeHeight="251660288" behindDoc="0" locked="0" layoutInCell="1" allowOverlap="1" wp14:anchorId="25DB62E3" wp14:editId="0C546CE4">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F3AAB5" w14:textId="77777777" w:rsidR="001C7A15" w:rsidRDefault="001C7A15">
                                <w:pPr>
                                  <w:spacing w:before="240"/>
                                  <w:jc w:val="center"/>
                                  <w:rPr>
                                    <w:b/>
                                    <w:sz w:val="40"/>
                                  </w:rPr>
                                </w:pPr>
                                <w:r w:rsidRPr="00DF6A7B">
                                  <w:rPr>
                                    <w:sz w:val="40"/>
                                  </w:rPr>
                                  <w:t>Data Handling and Business Intelligence</w:t>
                                </w:r>
                              </w:p>
                              <w:p w14:paraId="16E8C2DD" w14:textId="77777777" w:rsidR="001C7A15" w:rsidRPr="00DF6A7B" w:rsidRDefault="001C7A15">
                                <w:pPr>
                                  <w:spacing w:before="240"/>
                                  <w:jc w:val="center"/>
                                  <w:rPr>
                                    <w:color w:val="FBE6CD" w:themeColor="accent1" w:themeTint="33"/>
                                    <w:sz w:val="20"/>
                                  </w:rPr>
                                </w:pPr>
                                <w:r w:rsidRPr="00DF6A7B">
                                  <w:rPr>
                                    <w:color w:val="FBE6CD" w:themeColor="accent1" w:themeTint="33"/>
                                    <w:sz w:val="32"/>
                                  </w:rPr>
                                  <w:t>BA (</w:t>
                                </w:r>
                                <w:proofErr w:type="spellStart"/>
                                <w:r w:rsidRPr="00DF6A7B">
                                  <w:rPr>
                                    <w:color w:val="FBE6CD" w:themeColor="accent1" w:themeTint="33"/>
                                    <w:sz w:val="32"/>
                                  </w:rPr>
                                  <w:t>Hons</w:t>
                                </w:r>
                                <w:proofErr w:type="spellEnd"/>
                                <w:r w:rsidRPr="00DF6A7B">
                                  <w:rPr>
                                    <w:color w:val="FBE6CD" w:themeColor="accent1" w:themeTint="33"/>
                                    <w:sz w:val="32"/>
                                  </w:rPr>
                                  <w:t>) Business Management</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5DB62E3" id="Rectangle 467" o:spid="_x0000_s1028"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637052 [3215]" stroked="f" strokeweight="1pt">
                    <v:textbox inset="14.4pt,14.4pt,14.4pt,28.8pt">
                      <w:txbxContent>
                        <w:p w14:paraId="58F3AAB5" w14:textId="77777777" w:rsidR="001C7A15" w:rsidRDefault="001C7A15">
                          <w:pPr>
                            <w:spacing w:before="240"/>
                            <w:jc w:val="center"/>
                            <w:rPr>
                              <w:b/>
                              <w:sz w:val="40"/>
                            </w:rPr>
                          </w:pPr>
                          <w:r w:rsidRPr="00DF6A7B">
                            <w:rPr>
                              <w:sz w:val="40"/>
                            </w:rPr>
                            <w:t>Data Handling and Business Intelligence</w:t>
                          </w:r>
                        </w:p>
                        <w:p w14:paraId="16E8C2DD" w14:textId="77777777" w:rsidR="001C7A15" w:rsidRPr="00DF6A7B" w:rsidRDefault="001C7A15">
                          <w:pPr>
                            <w:spacing w:before="240"/>
                            <w:jc w:val="center"/>
                            <w:rPr>
                              <w:color w:val="FBE6CD" w:themeColor="accent1" w:themeTint="33"/>
                              <w:sz w:val="20"/>
                            </w:rPr>
                          </w:pPr>
                          <w:r w:rsidRPr="00DF6A7B">
                            <w:rPr>
                              <w:color w:val="FBE6CD" w:themeColor="accent1" w:themeTint="33"/>
                              <w:sz w:val="32"/>
                            </w:rPr>
                            <w:t>BA (</w:t>
                          </w:r>
                          <w:proofErr w:type="spellStart"/>
                          <w:r w:rsidRPr="00DF6A7B">
                            <w:rPr>
                              <w:color w:val="FBE6CD" w:themeColor="accent1" w:themeTint="33"/>
                              <w:sz w:val="32"/>
                            </w:rPr>
                            <w:t>Hons</w:t>
                          </w:r>
                          <w:proofErr w:type="spellEnd"/>
                          <w:r w:rsidRPr="00DF6A7B">
                            <w:rPr>
                              <w:color w:val="FBE6CD" w:themeColor="accent1" w:themeTint="33"/>
                              <w:sz w:val="32"/>
                            </w:rPr>
                            <w:t>) Business Management</w:t>
                          </w:r>
                        </w:p>
                      </w:txbxContent>
                    </v:textbox>
                    <w10:wrap anchorx="page" anchory="page"/>
                  </v:rect>
                </w:pict>
              </mc:Fallback>
            </mc:AlternateContent>
          </w:r>
          <w:r w:rsidR="00670249">
            <w:rPr>
              <w:noProof/>
            </w:rPr>
            <mc:AlternateContent>
              <mc:Choice Requires="wps">
                <w:drawing>
                  <wp:anchor distT="0" distB="0" distL="114300" distR="114300" simplePos="0" relativeHeight="251662336" behindDoc="0" locked="0" layoutInCell="1" allowOverlap="1" wp14:anchorId="39A4F4DE" wp14:editId="5B8C465C">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456416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e48312 [3204]" stroked="f" strokeweight="1pt">
                    <w10:wrap anchorx="page" anchory="page"/>
                  </v:rect>
                </w:pict>
              </mc:Fallback>
            </mc:AlternateContent>
          </w:r>
          <w:r w:rsidR="00670249">
            <w:rPr>
              <w:noProof/>
            </w:rPr>
            <mc:AlternateContent>
              <mc:Choice Requires="wps">
                <w:drawing>
                  <wp:anchor distT="0" distB="0" distL="114300" distR="114300" simplePos="0" relativeHeight="251661312" behindDoc="0" locked="0" layoutInCell="1" allowOverlap="1" wp14:anchorId="66FF697B" wp14:editId="6F7E831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5C252E9C" w14:textId="77777777" w:rsidR="001C7A15" w:rsidRPr="009D061C" w:rsidRDefault="001C7A15" w:rsidP="009D061C">
                                <w:pPr>
                                  <w:spacing w:line="240" w:lineRule="auto"/>
                                  <w:rPr>
                                    <w:rFonts w:ascii="Bahnschrift Condensed" w:eastAsiaTheme="majorEastAsia" w:hAnsi="Bahnschrift Condensed" w:cstheme="majorBidi"/>
                                    <w:noProof/>
                                    <w:color w:val="E48312" w:themeColor="accent1"/>
                                    <w:sz w:val="48"/>
                                    <w:szCs w:val="144"/>
                                  </w:rPr>
                                </w:pPr>
                                <w:r w:rsidRPr="009D061C">
                                  <w:rPr>
                                    <w:rFonts w:ascii="Bahnschrift Condensed" w:eastAsiaTheme="majorEastAsia" w:hAnsi="Bahnschrift Condensed" w:cstheme="majorBidi"/>
                                    <w:noProof/>
                                    <w:color w:val="E48312" w:themeColor="accent1"/>
                                    <w:sz w:val="48"/>
                                    <w:szCs w:val="72"/>
                                  </w:rPr>
                                  <w:t>Data Analysis and Visualisation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66FF697B" id="_x0000_t202" coordsize="21600,21600" o:spt="202" path="m,l,21600r21600,l21600,xe">
                    <v:stroke joinstyle="miter"/>
                    <v:path gradientshapeok="t" o:connecttype="rect"/>
                  </v:shapetype>
                  <v:shape id="Text Box 470" o:spid="_x0000_s1028"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p w14:paraId="5C252E9C" w14:textId="77777777" w:rsidR="001C7A15" w:rsidRPr="009D061C" w:rsidRDefault="001C7A15" w:rsidP="009D061C">
                          <w:pPr>
                            <w:spacing w:line="240" w:lineRule="auto"/>
                            <w:rPr>
                              <w:rFonts w:ascii="Bahnschrift Condensed" w:eastAsiaTheme="majorEastAsia" w:hAnsi="Bahnschrift Condensed" w:cstheme="majorBidi"/>
                              <w:noProof/>
                              <w:color w:val="E48312" w:themeColor="accent1"/>
                              <w:sz w:val="48"/>
                              <w:szCs w:val="144"/>
                            </w:rPr>
                          </w:pPr>
                          <w:r w:rsidRPr="009D061C">
                            <w:rPr>
                              <w:rFonts w:ascii="Bahnschrift Condensed" w:eastAsiaTheme="majorEastAsia" w:hAnsi="Bahnschrift Condensed" w:cstheme="majorBidi"/>
                              <w:noProof/>
                              <w:color w:val="E48312" w:themeColor="accent1"/>
                              <w:sz w:val="48"/>
                              <w:szCs w:val="72"/>
                            </w:rPr>
                            <w:t>Data Analysis and Visualisation</w:t>
                          </w:r>
                        </w:p>
                      </w:txbxContent>
                    </v:textbox>
                    <w10:wrap type="square" anchorx="page" anchory="page"/>
                  </v:shape>
                </w:pict>
              </mc:Fallback>
            </mc:AlternateContent>
          </w:r>
        </w:p>
        <w:p w14:paraId="7546B919" w14:textId="3B0BA929" w:rsidR="00863A70" w:rsidRPr="009D061C" w:rsidRDefault="009D061C">
          <w:pPr>
            <w:rPr>
              <w:b/>
              <w:i/>
              <w:color w:val="E48312" w:themeColor="accent1"/>
            </w:rPr>
          </w:pPr>
          <w:r>
            <w:rPr>
              <w:noProof/>
            </w:rPr>
            <mc:AlternateContent>
              <mc:Choice Requires="wps">
                <w:drawing>
                  <wp:anchor distT="0" distB="0" distL="114300" distR="114300" simplePos="0" relativeHeight="251664384" behindDoc="0" locked="0" layoutInCell="1" allowOverlap="1" wp14:anchorId="63785A1B" wp14:editId="0C88B507">
                    <wp:simplePos x="0" y="0"/>
                    <wp:positionH relativeFrom="page">
                      <wp:posOffset>3536315</wp:posOffset>
                    </wp:positionH>
                    <wp:positionV relativeFrom="page">
                      <wp:posOffset>6266815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9C6F853" w14:textId="195C9016" w:rsidR="001C7A15" w:rsidRPr="009D061C" w:rsidRDefault="001C7A15">
                                <w:pPr>
                                  <w:pStyle w:val="Frspaiere"/>
                                  <w:rPr>
                                    <w:i/>
                                    <w:noProof/>
                                    <w:color w:val="000000" w:themeColor="text1"/>
                                    <w:sz w:val="32"/>
                                  </w:rPr>
                                </w:pPr>
                                <w:r w:rsidRPr="009D061C">
                                  <w:rPr>
                                    <w:i/>
                                    <w:noProof/>
                                    <w:color w:val="000000" w:themeColor="text1"/>
                                    <w:sz w:val="32"/>
                                  </w:rPr>
                                  <w:t>Student ID:</w:t>
                                </w:r>
                                <w:r w:rsidR="00853404">
                                  <w:rPr>
                                    <w:i/>
                                    <w:noProof/>
                                    <w:color w:val="000000" w:themeColor="text1"/>
                                    <w:sz w:val="32"/>
                                  </w:rPr>
                                  <w:t xml:space="preserve"> 2030045</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3785A1B" id="_x0000_t202" coordsize="21600,21600" o:spt="202" path="m,l,21600r21600,l21600,xe">
                    <v:stroke joinstyle="miter"/>
                    <v:path gradientshapeok="t" o:connecttype="rect"/>
                  </v:shapetype>
                  <v:shape id="Text Box 465" o:spid="_x0000_s1030" type="#_x0000_t202" style="position:absolute;left:0;text-align:left;margin-left:278.45pt;margin-top:493.4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KWxKIwIAAEE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" filled="f" stroked="f" strokeweight=".5pt">
                    <v:textbox style="mso-fit-shape-to-text:t">
                      <w:txbxContent>
                        <w:p w14:paraId="79C6F853" w14:textId="195C9016" w:rsidR="001C7A15" w:rsidRPr="009D061C" w:rsidRDefault="001C7A15">
                          <w:pPr>
                            <w:pStyle w:val="Frspaiere"/>
                            <w:rPr>
                              <w:i/>
                              <w:noProof/>
                              <w:color w:val="000000" w:themeColor="text1"/>
                              <w:sz w:val="32"/>
                            </w:rPr>
                          </w:pPr>
                          <w:r w:rsidRPr="009D061C">
                            <w:rPr>
                              <w:i/>
                              <w:noProof/>
                              <w:color w:val="000000" w:themeColor="text1"/>
                              <w:sz w:val="32"/>
                            </w:rPr>
                            <w:t>Student ID:</w:t>
                          </w:r>
                          <w:r w:rsidR="00853404">
                            <w:rPr>
                              <w:i/>
                              <w:noProof/>
                              <w:color w:val="000000" w:themeColor="text1"/>
                              <w:sz w:val="32"/>
                            </w:rPr>
                            <w:t xml:space="preserve"> 2030045</w:t>
                          </w:r>
                        </w:p>
                      </w:txbxContent>
                    </v:textbox>
                    <w10:wrap type="square" anchorx="page" anchory="page"/>
                  </v:shape>
                </w:pict>
              </mc:Fallback>
            </mc:AlternateContent>
          </w:r>
          <w:r w:rsidR="00670249">
            <w:rPr>
              <w:i/>
              <w:color w:val="E48312" w:themeColor="accent1"/>
            </w:rPr>
            <w:br w:type="page"/>
          </w:r>
        </w:p>
      </w:sdtContent>
    </w:sdt>
    <w:sdt>
      <w:sdtPr>
        <w:rPr>
          <w:rFonts w:ascii="Times New Roman" w:eastAsiaTheme="minorHAnsi" w:hAnsi="Times New Roman" w:cstheme="minorBidi"/>
          <w:color w:val="auto"/>
          <w:sz w:val="24"/>
          <w:szCs w:val="22"/>
          <w:lang w:val="en-GB"/>
        </w:rPr>
        <w:id w:val="-862286460"/>
        <w:docPartObj>
          <w:docPartGallery w:val="Table of Contents"/>
          <w:docPartUnique/>
        </w:docPartObj>
      </w:sdtPr>
      <w:sdtEndPr>
        <w:rPr>
          <w:b/>
          <w:bCs/>
          <w:noProof/>
        </w:rPr>
      </w:sdtEndPr>
      <w:sdtContent>
        <w:p w14:paraId="26CF9E52" w14:textId="76CF2B91" w:rsidR="000D60A7" w:rsidRDefault="000D60A7">
          <w:pPr>
            <w:pStyle w:val="Titlucuprins"/>
          </w:pPr>
          <w:r>
            <w:t>Table of Contents</w:t>
          </w:r>
        </w:p>
        <w:p w14:paraId="3093F4D0" w14:textId="77777777" w:rsidR="00AD2D7E" w:rsidRPr="00AD2D7E" w:rsidRDefault="00AD2D7E" w:rsidP="00AD2D7E">
          <w:pPr>
            <w:rPr>
              <w:lang w:val="en-US"/>
            </w:rPr>
          </w:pPr>
        </w:p>
        <w:p w14:paraId="63690B72" w14:textId="50D20785" w:rsidR="000D60A7" w:rsidRDefault="000D60A7">
          <w:pPr>
            <w:pStyle w:val="Cuprins1"/>
            <w:tabs>
              <w:tab w:val="right" w:leader="dot" w:pos="9350"/>
            </w:tabs>
            <w:rPr>
              <w:noProof/>
            </w:rPr>
          </w:pPr>
          <w:r>
            <w:fldChar w:fldCharType="begin"/>
          </w:r>
          <w:r>
            <w:instrText xml:space="preserve"> TOC \o "1-3" \h \z \u </w:instrText>
          </w:r>
          <w:r>
            <w:fldChar w:fldCharType="separate"/>
          </w:r>
          <w:hyperlink w:anchor="_Toc130598345" w:history="1">
            <w:r w:rsidRPr="00180EB5">
              <w:rPr>
                <w:rStyle w:val="Hyperlink"/>
                <w:noProof/>
              </w:rPr>
              <w:t>Introduction</w:t>
            </w:r>
            <w:r>
              <w:rPr>
                <w:noProof/>
                <w:webHidden/>
              </w:rPr>
              <w:tab/>
            </w:r>
            <w:r>
              <w:rPr>
                <w:noProof/>
                <w:webHidden/>
              </w:rPr>
              <w:fldChar w:fldCharType="begin"/>
            </w:r>
            <w:r>
              <w:rPr>
                <w:noProof/>
                <w:webHidden/>
              </w:rPr>
              <w:instrText xml:space="preserve"> PAGEREF _Toc130598345 \h </w:instrText>
            </w:r>
            <w:r>
              <w:rPr>
                <w:noProof/>
                <w:webHidden/>
              </w:rPr>
            </w:r>
            <w:r>
              <w:rPr>
                <w:noProof/>
                <w:webHidden/>
              </w:rPr>
              <w:fldChar w:fldCharType="separate"/>
            </w:r>
            <w:r>
              <w:rPr>
                <w:noProof/>
                <w:webHidden/>
              </w:rPr>
              <w:t>2</w:t>
            </w:r>
            <w:r>
              <w:rPr>
                <w:noProof/>
                <w:webHidden/>
              </w:rPr>
              <w:fldChar w:fldCharType="end"/>
            </w:r>
          </w:hyperlink>
        </w:p>
        <w:p w14:paraId="4FE912BE" w14:textId="33A6A077" w:rsidR="000D60A7" w:rsidRDefault="00000000">
          <w:pPr>
            <w:pStyle w:val="Cuprins1"/>
            <w:tabs>
              <w:tab w:val="right" w:leader="dot" w:pos="9350"/>
            </w:tabs>
            <w:rPr>
              <w:noProof/>
            </w:rPr>
          </w:pPr>
          <w:hyperlink w:anchor="_Toc130598346" w:history="1">
            <w:r w:rsidR="000D60A7" w:rsidRPr="00180EB5">
              <w:rPr>
                <w:rStyle w:val="Hyperlink"/>
                <w:noProof/>
              </w:rPr>
              <w:t>Part-1</w:t>
            </w:r>
            <w:r w:rsidR="000D60A7">
              <w:rPr>
                <w:noProof/>
                <w:webHidden/>
              </w:rPr>
              <w:tab/>
            </w:r>
            <w:r w:rsidR="000D60A7">
              <w:rPr>
                <w:noProof/>
                <w:webHidden/>
              </w:rPr>
              <w:fldChar w:fldCharType="begin"/>
            </w:r>
            <w:r w:rsidR="000D60A7">
              <w:rPr>
                <w:noProof/>
                <w:webHidden/>
              </w:rPr>
              <w:instrText xml:space="preserve"> PAGEREF _Toc130598346 \h </w:instrText>
            </w:r>
            <w:r w:rsidR="000D60A7">
              <w:rPr>
                <w:noProof/>
                <w:webHidden/>
              </w:rPr>
            </w:r>
            <w:r w:rsidR="000D60A7">
              <w:rPr>
                <w:noProof/>
                <w:webHidden/>
              </w:rPr>
              <w:fldChar w:fldCharType="separate"/>
            </w:r>
            <w:r w:rsidR="000D60A7">
              <w:rPr>
                <w:noProof/>
                <w:webHidden/>
              </w:rPr>
              <w:t>2</w:t>
            </w:r>
            <w:r w:rsidR="000D60A7">
              <w:rPr>
                <w:noProof/>
                <w:webHidden/>
              </w:rPr>
              <w:fldChar w:fldCharType="end"/>
            </w:r>
          </w:hyperlink>
        </w:p>
        <w:p w14:paraId="3B80E64E" w14:textId="2C875CE5" w:rsidR="000D60A7" w:rsidRDefault="00000000">
          <w:pPr>
            <w:pStyle w:val="Cuprins1"/>
            <w:tabs>
              <w:tab w:val="right" w:leader="dot" w:pos="9350"/>
            </w:tabs>
            <w:rPr>
              <w:noProof/>
            </w:rPr>
          </w:pPr>
          <w:hyperlink w:anchor="_Toc130598347" w:history="1">
            <w:r w:rsidR="000D60A7" w:rsidRPr="00180EB5">
              <w:rPr>
                <w:rStyle w:val="Hyperlink"/>
                <w:noProof/>
              </w:rPr>
              <w:t>Part-2</w:t>
            </w:r>
            <w:r w:rsidR="000D60A7">
              <w:rPr>
                <w:noProof/>
                <w:webHidden/>
              </w:rPr>
              <w:tab/>
            </w:r>
            <w:r w:rsidR="000D60A7">
              <w:rPr>
                <w:noProof/>
                <w:webHidden/>
              </w:rPr>
              <w:fldChar w:fldCharType="begin"/>
            </w:r>
            <w:r w:rsidR="000D60A7">
              <w:rPr>
                <w:noProof/>
                <w:webHidden/>
              </w:rPr>
              <w:instrText xml:space="preserve"> PAGEREF _Toc130598347 \h </w:instrText>
            </w:r>
            <w:r w:rsidR="000D60A7">
              <w:rPr>
                <w:noProof/>
                <w:webHidden/>
              </w:rPr>
            </w:r>
            <w:r w:rsidR="000D60A7">
              <w:rPr>
                <w:noProof/>
                <w:webHidden/>
              </w:rPr>
              <w:fldChar w:fldCharType="separate"/>
            </w:r>
            <w:r w:rsidR="000D60A7">
              <w:rPr>
                <w:noProof/>
                <w:webHidden/>
              </w:rPr>
              <w:t>9</w:t>
            </w:r>
            <w:r w:rsidR="000D60A7">
              <w:rPr>
                <w:noProof/>
                <w:webHidden/>
              </w:rPr>
              <w:fldChar w:fldCharType="end"/>
            </w:r>
          </w:hyperlink>
        </w:p>
        <w:p w14:paraId="5B100BA9" w14:textId="2A393D59" w:rsidR="000D60A7" w:rsidRDefault="00000000">
          <w:pPr>
            <w:pStyle w:val="Cuprins1"/>
            <w:tabs>
              <w:tab w:val="right" w:leader="dot" w:pos="9350"/>
            </w:tabs>
            <w:rPr>
              <w:noProof/>
            </w:rPr>
          </w:pPr>
          <w:hyperlink w:anchor="_Toc130598348" w:history="1">
            <w:r w:rsidR="000D60A7" w:rsidRPr="00180EB5">
              <w:rPr>
                <w:rStyle w:val="Hyperlink"/>
                <w:noProof/>
              </w:rPr>
              <w:t>Conclusion</w:t>
            </w:r>
            <w:r w:rsidR="000D60A7">
              <w:rPr>
                <w:noProof/>
                <w:webHidden/>
              </w:rPr>
              <w:tab/>
            </w:r>
            <w:r w:rsidR="000D60A7">
              <w:rPr>
                <w:noProof/>
                <w:webHidden/>
              </w:rPr>
              <w:fldChar w:fldCharType="begin"/>
            </w:r>
            <w:r w:rsidR="000D60A7">
              <w:rPr>
                <w:noProof/>
                <w:webHidden/>
              </w:rPr>
              <w:instrText xml:space="preserve"> PAGEREF _Toc130598348 \h </w:instrText>
            </w:r>
            <w:r w:rsidR="000D60A7">
              <w:rPr>
                <w:noProof/>
                <w:webHidden/>
              </w:rPr>
            </w:r>
            <w:r w:rsidR="000D60A7">
              <w:rPr>
                <w:noProof/>
                <w:webHidden/>
              </w:rPr>
              <w:fldChar w:fldCharType="separate"/>
            </w:r>
            <w:r w:rsidR="000D60A7">
              <w:rPr>
                <w:noProof/>
                <w:webHidden/>
              </w:rPr>
              <w:t>18</w:t>
            </w:r>
            <w:r w:rsidR="000D60A7">
              <w:rPr>
                <w:noProof/>
                <w:webHidden/>
              </w:rPr>
              <w:fldChar w:fldCharType="end"/>
            </w:r>
          </w:hyperlink>
        </w:p>
        <w:p w14:paraId="119C3D9F" w14:textId="049C2760" w:rsidR="000D60A7" w:rsidRDefault="00000000">
          <w:pPr>
            <w:pStyle w:val="Cuprins1"/>
            <w:tabs>
              <w:tab w:val="right" w:leader="dot" w:pos="9350"/>
            </w:tabs>
            <w:rPr>
              <w:noProof/>
            </w:rPr>
          </w:pPr>
          <w:hyperlink w:anchor="_Toc130598349" w:history="1">
            <w:r w:rsidR="000D60A7" w:rsidRPr="00180EB5">
              <w:rPr>
                <w:rStyle w:val="Hyperlink"/>
                <w:noProof/>
              </w:rPr>
              <w:t>Reference List</w:t>
            </w:r>
            <w:r w:rsidR="000D60A7">
              <w:rPr>
                <w:noProof/>
                <w:webHidden/>
              </w:rPr>
              <w:tab/>
            </w:r>
            <w:r w:rsidR="000D60A7">
              <w:rPr>
                <w:noProof/>
                <w:webHidden/>
              </w:rPr>
              <w:fldChar w:fldCharType="begin"/>
            </w:r>
            <w:r w:rsidR="000D60A7">
              <w:rPr>
                <w:noProof/>
                <w:webHidden/>
              </w:rPr>
              <w:instrText xml:space="preserve"> PAGEREF _Toc130598349 \h </w:instrText>
            </w:r>
            <w:r w:rsidR="000D60A7">
              <w:rPr>
                <w:noProof/>
                <w:webHidden/>
              </w:rPr>
            </w:r>
            <w:r w:rsidR="000D60A7">
              <w:rPr>
                <w:noProof/>
                <w:webHidden/>
              </w:rPr>
              <w:fldChar w:fldCharType="separate"/>
            </w:r>
            <w:r w:rsidR="000D60A7">
              <w:rPr>
                <w:noProof/>
                <w:webHidden/>
              </w:rPr>
              <w:t>20</w:t>
            </w:r>
            <w:r w:rsidR="000D60A7">
              <w:rPr>
                <w:noProof/>
                <w:webHidden/>
              </w:rPr>
              <w:fldChar w:fldCharType="end"/>
            </w:r>
          </w:hyperlink>
        </w:p>
        <w:p w14:paraId="05F97121" w14:textId="759F2EB1" w:rsidR="000D60A7" w:rsidRDefault="000D60A7">
          <w:r>
            <w:rPr>
              <w:b/>
              <w:bCs/>
              <w:noProof/>
            </w:rPr>
            <w:fldChar w:fldCharType="end"/>
          </w:r>
        </w:p>
      </w:sdtContent>
    </w:sdt>
    <w:p w14:paraId="30AD8BC9" w14:textId="77777777" w:rsidR="000D60A7" w:rsidRDefault="000D60A7" w:rsidP="000D60A7"/>
    <w:p w14:paraId="64FA016E" w14:textId="77777777" w:rsidR="000D60A7" w:rsidRDefault="000D60A7">
      <w:pPr>
        <w:rPr>
          <w:b/>
          <w:i/>
          <w:iCs/>
          <w:color w:val="E48312" w:themeColor="accent1"/>
          <w:sz w:val="32"/>
        </w:rPr>
      </w:pPr>
      <w:r>
        <w:rPr>
          <w:b/>
        </w:rPr>
        <w:br w:type="page"/>
      </w:r>
    </w:p>
    <w:p w14:paraId="3537E3BA" w14:textId="0CD86727" w:rsidR="005D45E8" w:rsidRDefault="001C48BF" w:rsidP="009D061C">
      <w:pPr>
        <w:pStyle w:val="Titlu1"/>
        <w:rPr>
          <w:b/>
        </w:rPr>
      </w:pPr>
      <w:bookmarkStart w:id="0" w:name="_Toc130598345"/>
      <w:r w:rsidRPr="004A6C80">
        <w:lastRenderedPageBreak/>
        <w:t>Introduction</w:t>
      </w:r>
      <w:bookmarkEnd w:id="0"/>
    </w:p>
    <w:p w14:paraId="3C2822EC" w14:textId="77777777" w:rsidR="00A867F2" w:rsidRPr="004A6C80" w:rsidRDefault="00A867F2">
      <w:pPr>
        <w:rPr>
          <w:b/>
        </w:rPr>
      </w:pPr>
      <w:r w:rsidRPr="00A867F2">
        <w:t>Businesses generate massive amounts of data on a regular basis in today's data-driven environment. This information is derived from a variety of sources, including consumer contacts, social media platforms, sales transactions, and more. However, gathering data is not sufficient. It is critical to convert this data into actionable insights that can be used to drive business choices. This is where data management and business intelligence come in. Data management include gathering, cleaning, and translating raw data into an analysed format. In contrast, business intelligence refers to the process of analysing data to acquire insights that may be utilised to make educated decisions</w:t>
      </w:r>
      <w:r w:rsidR="00C407E9">
        <w:t xml:space="preserve"> (</w:t>
      </w:r>
      <w:proofErr w:type="spellStart"/>
      <w:r w:rsidR="00C407E9">
        <w:t>Niu</w:t>
      </w:r>
      <w:proofErr w:type="spellEnd"/>
      <w:r w:rsidR="00C407E9">
        <w:t xml:space="preserve"> et al., 2021)</w:t>
      </w:r>
      <w:r w:rsidRPr="00A867F2">
        <w:t>.</w:t>
      </w:r>
      <w:r w:rsidR="00BD2B20">
        <w:t xml:space="preserve"> </w:t>
      </w:r>
      <w:r w:rsidR="00BD2B20" w:rsidRPr="00BD2B20">
        <w:t>Various areas of data management and business intelligence will be explored in this assessment, both in paper and through data analysis, which will be delivered along with the assignment activity. It will also include a brief presentation of business intelligence, as well as an exploration of various data visualisation tools and approaches, as well as a discussion of best practises for data analysis and some data mining and text mining tools. Finally, the exam will include a brief presentation of data analysis tools such as SPSS and Excel to highlight their importance.</w:t>
      </w:r>
    </w:p>
    <w:p w14:paraId="6AD09518" w14:textId="77777777" w:rsidR="001C48BF" w:rsidRPr="004A6C80" w:rsidRDefault="001C48BF" w:rsidP="009D061C">
      <w:pPr>
        <w:pStyle w:val="Titlu1"/>
        <w:rPr>
          <w:b/>
        </w:rPr>
      </w:pPr>
      <w:bookmarkStart w:id="1" w:name="_Toc130598346"/>
      <w:r w:rsidRPr="004A6C80">
        <w:t>Part</w:t>
      </w:r>
      <w:r w:rsidR="00994277" w:rsidRPr="004A6C80">
        <w:t>-1</w:t>
      </w:r>
      <w:bookmarkEnd w:id="1"/>
    </w:p>
    <w:p w14:paraId="5EF49FFF" w14:textId="77777777" w:rsidR="00392F76" w:rsidRPr="00392F76" w:rsidRDefault="00A77CC3">
      <w:pPr>
        <w:rPr>
          <w:i/>
          <w:color w:val="000000" w:themeColor="text1"/>
          <w:sz w:val="28"/>
          <w:u w:val="single"/>
        </w:rPr>
      </w:pPr>
      <w:r w:rsidRPr="00392F76">
        <w:rPr>
          <w:i/>
          <w:color w:val="000000" w:themeColor="text1"/>
          <w:sz w:val="28"/>
          <w:u w:val="single"/>
        </w:rPr>
        <w:t>Pre-Processing Data</w:t>
      </w:r>
    </w:p>
    <w:p w14:paraId="69AAD13A" w14:textId="77777777" w:rsidR="00A77CC3" w:rsidRDefault="00BA0167">
      <w:pPr>
        <w:rPr>
          <w:b/>
        </w:rPr>
      </w:pPr>
      <w:r w:rsidRPr="00BA0167">
        <w:t xml:space="preserve">Data preparation is the process of turning raw data into a desirable form which usable information may be obtained. Before running any analysis, the dataset is </w:t>
      </w:r>
      <w:r w:rsidR="00D344FC" w:rsidRPr="00BA0167">
        <w:t>pre-processed</w:t>
      </w:r>
      <w:r w:rsidRPr="00BA0167">
        <w:t xml:space="preserve"> to check for missing values, noisy data, and other anomalies. It entails a number of processes, like as cleaning and restructuring, to guarantee that the data is ready for analysis and to increase the accuracy of the conclusions produced from the study. Pre-processing operations may include finding and dealing with missing data, dealing with anomalies normalising data, and changing data to a more acceptable format for analysis</w:t>
      </w:r>
      <w:r w:rsidR="006A0580">
        <w:t xml:space="preserve"> (Malley et al., 2019)</w:t>
      </w:r>
      <w:r w:rsidRPr="00BA0167">
        <w:t>.</w:t>
      </w:r>
    </w:p>
    <w:p w14:paraId="592984DF" w14:textId="77777777" w:rsidR="007B1409" w:rsidRPr="007B1409" w:rsidRDefault="007B1409" w:rsidP="007B1409">
      <w:pPr>
        <w:rPr>
          <w:b/>
        </w:rPr>
      </w:pPr>
      <w:r w:rsidRPr="007B1409">
        <w:lastRenderedPageBreak/>
        <w:t>The following data is required to determine the drop or rise in average pricing (room reservation price) from 2017 to 2021.</w:t>
      </w:r>
    </w:p>
    <w:p w14:paraId="28DB40F2" w14:textId="77777777" w:rsidR="00402200" w:rsidRPr="00402200" w:rsidRDefault="007B1409" w:rsidP="00402200">
      <w:pPr>
        <w:pStyle w:val="Listparagraf"/>
        <w:numPr>
          <w:ilvl w:val="0"/>
          <w:numId w:val="2"/>
        </w:numPr>
        <w:spacing w:line="276" w:lineRule="auto"/>
        <w:rPr>
          <w:b/>
        </w:rPr>
      </w:pPr>
      <w:r w:rsidRPr="00402200">
        <w:t>Year of Arrival</w:t>
      </w:r>
    </w:p>
    <w:p w14:paraId="7E5746E5" w14:textId="77777777" w:rsidR="007B1409" w:rsidRPr="00402200" w:rsidRDefault="007B1409" w:rsidP="00402200">
      <w:pPr>
        <w:pStyle w:val="Listparagraf"/>
        <w:numPr>
          <w:ilvl w:val="0"/>
          <w:numId w:val="2"/>
        </w:numPr>
        <w:spacing w:line="276" w:lineRule="auto"/>
        <w:rPr>
          <w:b/>
        </w:rPr>
      </w:pPr>
      <w:r w:rsidRPr="00402200">
        <w:t>Average Price</w:t>
      </w:r>
    </w:p>
    <w:p w14:paraId="7547CE3A" w14:textId="77777777" w:rsidR="007B1409" w:rsidRPr="00402200" w:rsidRDefault="007B1409" w:rsidP="00402200">
      <w:pPr>
        <w:pStyle w:val="Listparagraf"/>
        <w:numPr>
          <w:ilvl w:val="0"/>
          <w:numId w:val="2"/>
        </w:numPr>
        <w:spacing w:line="276" w:lineRule="auto"/>
        <w:rPr>
          <w:b/>
        </w:rPr>
      </w:pPr>
      <w:r w:rsidRPr="00402200">
        <w:t xml:space="preserve">Reservation Status </w:t>
      </w:r>
    </w:p>
    <w:p w14:paraId="5EBF7DD5" w14:textId="77777777" w:rsidR="007B1409" w:rsidRPr="007B1409" w:rsidRDefault="007B1409" w:rsidP="007B1409">
      <w:pPr>
        <w:rPr>
          <w:b/>
        </w:rPr>
      </w:pPr>
      <w:r w:rsidRPr="007B1409">
        <w:t xml:space="preserve">The "Arrival Year" is essential since the average price must be examined from 2017 to 2021. As a result, the arrival year (and time) of the visitors is necessary. </w:t>
      </w:r>
    </w:p>
    <w:p w14:paraId="734B2A78" w14:textId="77777777" w:rsidR="007B1409" w:rsidRPr="007B1409" w:rsidRDefault="007B1409" w:rsidP="007B1409">
      <w:pPr>
        <w:rPr>
          <w:b/>
        </w:rPr>
      </w:pPr>
      <w:r w:rsidRPr="007B1409">
        <w:t xml:space="preserve">The "Booking Status" is the most important factor influencing the average price. When a booking is canceled, there is generally no further value offered to the hotel. As a result, in the event of a booking cancellation, the average price will not be considered. </w:t>
      </w:r>
    </w:p>
    <w:p w14:paraId="25A9327C" w14:textId="77777777" w:rsidR="00071643" w:rsidRPr="00071643" w:rsidRDefault="00071643" w:rsidP="00071643">
      <w:pPr>
        <w:rPr>
          <w:b/>
        </w:rPr>
      </w:pPr>
      <w:r w:rsidRPr="00071643">
        <w:t xml:space="preserve">The goal of the study is to identify the average price over time, and after collecting all of the prices, the actual analysis will begin. </w:t>
      </w:r>
    </w:p>
    <w:p w14:paraId="6702804F" w14:textId="77777777" w:rsidR="007B1409" w:rsidRDefault="00071643" w:rsidP="00071643">
      <w:pPr>
        <w:rPr>
          <w:b/>
        </w:rPr>
      </w:pPr>
      <w:r w:rsidRPr="00071643">
        <w:t>In this Data pre-processing step, the data from the given heading will be collected and then moved to another excel tab for easy analysis, as seen in the photos below:</w:t>
      </w:r>
    </w:p>
    <w:p w14:paraId="6601388E" w14:textId="77777777" w:rsidR="00E876B9" w:rsidRPr="00E876B9" w:rsidRDefault="00595BF8" w:rsidP="00E876B9">
      <w:pPr>
        <w:pStyle w:val="Listparagraf"/>
        <w:numPr>
          <w:ilvl w:val="0"/>
          <w:numId w:val="3"/>
        </w:numPr>
        <w:rPr>
          <w:b/>
        </w:rPr>
      </w:pPr>
      <w:r>
        <w:t>Firstly,</w:t>
      </w:r>
      <w:r w:rsidR="00E876B9">
        <w:t xml:space="preserve"> the </w:t>
      </w:r>
      <w:r w:rsidR="006866B4">
        <w:t xml:space="preserve">necessary data column is selected and copied to </w:t>
      </w:r>
      <w:r w:rsidR="00B34219">
        <w:t>another</w:t>
      </w:r>
      <w:r w:rsidR="006866B4">
        <w:t xml:space="preserve"> tab.</w:t>
      </w:r>
    </w:p>
    <w:p w14:paraId="57E381F7" w14:textId="77777777" w:rsidR="00A614EA" w:rsidRDefault="000178F4" w:rsidP="00071643">
      <w:pPr>
        <w:rPr>
          <w:b/>
        </w:rPr>
      </w:pPr>
      <w:r>
        <w:rPr>
          <w:noProof/>
        </w:rPr>
        <w:drawing>
          <wp:inline distT="0" distB="0" distL="0" distR="0" wp14:anchorId="0C88095C" wp14:editId="59DBC126">
            <wp:extent cx="5943600" cy="230314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303145"/>
                    </a:xfrm>
                    <a:prstGeom prst="rect">
                      <a:avLst/>
                    </a:prstGeom>
                  </pic:spPr>
                </pic:pic>
              </a:graphicData>
            </a:graphic>
          </wp:inline>
        </w:drawing>
      </w:r>
    </w:p>
    <w:p w14:paraId="4DFDCD87" w14:textId="77777777" w:rsidR="00283A5C" w:rsidRDefault="00283A5C" w:rsidP="00071643">
      <w:pPr>
        <w:rPr>
          <w:b/>
        </w:rPr>
      </w:pPr>
      <w:r>
        <w:t xml:space="preserve">After copying the data the </w:t>
      </w:r>
      <w:r w:rsidR="002308A2">
        <w:t>filter option has been used to make it more easily to find the clustered data which would be very much important.</w:t>
      </w:r>
    </w:p>
    <w:p w14:paraId="1CC283FE" w14:textId="77777777" w:rsidR="003834BD" w:rsidRDefault="003834BD" w:rsidP="00071643">
      <w:pPr>
        <w:rPr>
          <w:b/>
        </w:rPr>
      </w:pPr>
      <w:r>
        <w:rPr>
          <w:noProof/>
        </w:rPr>
        <w:lastRenderedPageBreak/>
        <w:drawing>
          <wp:inline distT="0" distB="0" distL="0" distR="0" wp14:anchorId="5E8DA785" wp14:editId="7B60758D">
            <wp:extent cx="5019675" cy="48482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019675" cy="4848225"/>
                    </a:xfrm>
                    <a:prstGeom prst="rect">
                      <a:avLst/>
                    </a:prstGeom>
                  </pic:spPr>
                </pic:pic>
              </a:graphicData>
            </a:graphic>
          </wp:inline>
        </w:drawing>
      </w:r>
    </w:p>
    <w:p w14:paraId="6D4E79D8" w14:textId="77777777" w:rsidR="00EE0AF1" w:rsidRDefault="001B270E" w:rsidP="00071643">
      <w:pPr>
        <w:rPr>
          <w:b/>
        </w:rPr>
      </w:pPr>
      <w:r>
        <w:t xml:space="preserve">Along with it a “Subtotal” function has been added to </w:t>
      </w:r>
      <w:r w:rsidR="007F0AA3">
        <w:t>easily count the average rate of the hotel room for a perspective</w:t>
      </w:r>
      <w:r w:rsidR="000E0C45">
        <w:t>.</w:t>
      </w:r>
    </w:p>
    <w:p w14:paraId="76A533C0" w14:textId="77777777" w:rsidR="000E0C45" w:rsidRDefault="000E0C45" w:rsidP="00071643">
      <w:pPr>
        <w:rPr>
          <w:b/>
        </w:rPr>
      </w:pPr>
      <w:r>
        <w:rPr>
          <w:noProof/>
        </w:rPr>
        <w:lastRenderedPageBreak/>
        <w:drawing>
          <wp:inline distT="0" distB="0" distL="0" distR="0" wp14:anchorId="3E8A9311" wp14:editId="6538BBEE">
            <wp:extent cx="4257675" cy="40386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57675" cy="4038600"/>
                    </a:xfrm>
                    <a:prstGeom prst="rect">
                      <a:avLst/>
                    </a:prstGeom>
                  </pic:spPr>
                </pic:pic>
              </a:graphicData>
            </a:graphic>
          </wp:inline>
        </w:drawing>
      </w:r>
    </w:p>
    <w:p w14:paraId="3ABF3653" w14:textId="77777777" w:rsidR="00A77CC3" w:rsidRPr="00392F76" w:rsidRDefault="00A77CC3">
      <w:pPr>
        <w:rPr>
          <w:i/>
          <w:color w:val="000000" w:themeColor="text1"/>
          <w:sz w:val="28"/>
          <w:u w:val="single"/>
        </w:rPr>
      </w:pPr>
      <w:r w:rsidRPr="00392F76">
        <w:rPr>
          <w:i/>
          <w:color w:val="000000" w:themeColor="text1"/>
          <w:sz w:val="28"/>
          <w:u w:val="single"/>
        </w:rPr>
        <w:t xml:space="preserve">Analysing Data </w:t>
      </w:r>
    </w:p>
    <w:p w14:paraId="5493E571" w14:textId="77777777" w:rsidR="000D36D7" w:rsidRDefault="000D36D7">
      <w:pPr>
        <w:rPr>
          <w:b/>
        </w:rPr>
      </w:pPr>
      <w:r w:rsidRPr="000D36D7">
        <w:t xml:space="preserve">The process of analysing, cleansing, manipulating, and modelling data in order to obtain observations and conclusions from it is referred to as data analysis. It entails using various analytical and computational techniques to massive datasets in order to identify patterns, correlations, and trends. Data analysis may be used to generate data-driven choices and forecasts in a variety of sectors, including business, healthcare, social sciences, and engineering. Exploration of data visually, identification of outliers or anomalies, </w:t>
      </w:r>
      <w:proofErr w:type="spellStart"/>
      <w:r w:rsidRPr="000D36D7">
        <w:t>summarization</w:t>
      </w:r>
      <w:proofErr w:type="spellEnd"/>
      <w:r w:rsidRPr="000D36D7">
        <w:t xml:space="preserve"> of data using descriptive statistics, and testing hypotheses using statistical inference may all be part of the process. In essence, data analysis is the process of transforming raw data into meaningful and valuable information that can be utilised to solve issues, make educated decisions, and gain insights into complicated phenomena utilising tools and procedures</w:t>
      </w:r>
      <w:r w:rsidR="00B36839">
        <w:t xml:space="preserve"> (</w:t>
      </w:r>
      <w:proofErr w:type="spellStart"/>
      <w:r w:rsidR="00B36839">
        <w:t>Burnerd</w:t>
      </w:r>
      <w:proofErr w:type="spellEnd"/>
      <w:r w:rsidR="00B36839">
        <w:t xml:space="preserve"> et al., 2008)</w:t>
      </w:r>
      <w:r w:rsidRPr="000D36D7">
        <w:t>.</w:t>
      </w:r>
    </w:p>
    <w:p w14:paraId="48D61158" w14:textId="77777777" w:rsidR="007D5384" w:rsidRDefault="00180D90">
      <w:pPr>
        <w:rPr>
          <w:b/>
        </w:rPr>
      </w:pPr>
      <w:r>
        <w:t xml:space="preserve">From the above listed </w:t>
      </w:r>
      <w:r w:rsidR="00EB3970">
        <w:t>column,</w:t>
      </w:r>
      <w:r>
        <w:t xml:space="preserve"> the </w:t>
      </w:r>
      <w:r w:rsidR="00014C4C">
        <w:t>“</w:t>
      </w:r>
      <w:r w:rsidR="00EB3970">
        <w:t>Not Cancelled</w:t>
      </w:r>
      <w:r w:rsidR="00014C4C">
        <w:t xml:space="preserve">” has been sorted </w:t>
      </w:r>
      <w:r w:rsidR="00EB3970">
        <w:t xml:space="preserve">from the “Booking Status” Column. Then the each “Year” has been selected </w:t>
      </w:r>
      <w:r w:rsidR="002B7BE3">
        <w:t xml:space="preserve">and then the sum of the Average price is collected and presented in the table for further analysis. </w:t>
      </w:r>
    </w:p>
    <w:tbl>
      <w:tblPr>
        <w:tblW w:w="3080" w:type="dxa"/>
        <w:tblInd w:w="-5" w:type="dxa"/>
        <w:tblLook w:val="04A0" w:firstRow="1" w:lastRow="0" w:firstColumn="1" w:lastColumn="0" w:noHBand="0" w:noVBand="1"/>
      </w:tblPr>
      <w:tblGrid>
        <w:gridCol w:w="1500"/>
        <w:gridCol w:w="1580"/>
      </w:tblGrid>
      <w:tr w:rsidR="00B1507B" w:rsidRPr="00B1507B" w14:paraId="1CCF4C86" w14:textId="77777777" w:rsidTr="00B1507B">
        <w:trPr>
          <w:trHeight w:val="300"/>
        </w:trPr>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642905" w14:textId="77777777" w:rsidR="00B1507B" w:rsidRPr="00B1507B" w:rsidRDefault="00B1507B" w:rsidP="00B1507B">
            <w:pPr>
              <w:spacing w:after="0" w:line="240" w:lineRule="auto"/>
              <w:jc w:val="left"/>
              <w:rPr>
                <w:rFonts w:ascii="Calibri" w:eastAsia="Times New Roman" w:hAnsi="Calibri" w:cs="Calibri"/>
                <w:bCs/>
                <w:color w:val="000000"/>
                <w:sz w:val="22"/>
                <w:lang w:val="en-US"/>
              </w:rPr>
            </w:pPr>
            <w:r w:rsidRPr="00B1507B">
              <w:rPr>
                <w:rFonts w:ascii="Calibri" w:eastAsia="Times New Roman" w:hAnsi="Calibri" w:cs="Calibri"/>
                <w:bCs/>
                <w:color w:val="000000"/>
                <w:sz w:val="22"/>
                <w:lang w:val="en-US"/>
              </w:rPr>
              <w:lastRenderedPageBreak/>
              <w:t>Arrival Year</w:t>
            </w:r>
          </w:p>
        </w:tc>
        <w:tc>
          <w:tcPr>
            <w:tcW w:w="1580" w:type="dxa"/>
            <w:tcBorders>
              <w:top w:val="single" w:sz="4" w:space="0" w:color="auto"/>
              <w:left w:val="nil"/>
              <w:bottom w:val="single" w:sz="4" w:space="0" w:color="auto"/>
              <w:right w:val="single" w:sz="4" w:space="0" w:color="auto"/>
            </w:tcBorders>
            <w:shd w:val="clear" w:color="auto" w:fill="auto"/>
            <w:noWrap/>
            <w:vAlign w:val="bottom"/>
            <w:hideMark/>
          </w:tcPr>
          <w:p w14:paraId="38868CAB" w14:textId="77777777" w:rsidR="00B1507B" w:rsidRPr="00B1507B" w:rsidRDefault="00B1507B" w:rsidP="00B1507B">
            <w:pPr>
              <w:spacing w:after="0" w:line="240" w:lineRule="auto"/>
              <w:jc w:val="left"/>
              <w:rPr>
                <w:rFonts w:ascii="Calibri" w:eastAsia="Times New Roman" w:hAnsi="Calibri" w:cs="Calibri"/>
                <w:bCs/>
                <w:color w:val="000000"/>
                <w:sz w:val="22"/>
                <w:lang w:val="en-US"/>
              </w:rPr>
            </w:pPr>
            <w:r w:rsidRPr="00B1507B">
              <w:rPr>
                <w:rFonts w:ascii="Calibri" w:eastAsia="Times New Roman" w:hAnsi="Calibri" w:cs="Calibri"/>
                <w:bCs/>
                <w:color w:val="000000"/>
                <w:sz w:val="22"/>
                <w:lang w:val="en-US"/>
              </w:rPr>
              <w:t>Average Price</w:t>
            </w:r>
          </w:p>
        </w:tc>
      </w:tr>
      <w:tr w:rsidR="00B1507B" w:rsidRPr="00B1507B" w14:paraId="23949FDC" w14:textId="77777777" w:rsidTr="00B1507B">
        <w:trPr>
          <w:trHeight w:val="300"/>
        </w:trPr>
        <w:tc>
          <w:tcPr>
            <w:tcW w:w="1500" w:type="dxa"/>
            <w:tcBorders>
              <w:top w:val="nil"/>
              <w:left w:val="single" w:sz="4" w:space="0" w:color="auto"/>
              <w:bottom w:val="single" w:sz="4" w:space="0" w:color="auto"/>
              <w:right w:val="single" w:sz="4" w:space="0" w:color="auto"/>
            </w:tcBorders>
            <w:shd w:val="clear" w:color="auto" w:fill="auto"/>
            <w:noWrap/>
            <w:vAlign w:val="bottom"/>
            <w:hideMark/>
          </w:tcPr>
          <w:p w14:paraId="57B76055" w14:textId="77777777" w:rsidR="00B1507B" w:rsidRPr="00B1507B" w:rsidRDefault="00B1507B" w:rsidP="00B1507B">
            <w:pPr>
              <w:spacing w:after="0" w:line="240" w:lineRule="auto"/>
              <w:jc w:val="center"/>
              <w:rPr>
                <w:rFonts w:ascii="Calibri" w:eastAsia="Times New Roman" w:hAnsi="Calibri" w:cs="Calibri"/>
                <w:b/>
                <w:color w:val="000000"/>
                <w:sz w:val="22"/>
                <w:lang w:val="en-US"/>
              </w:rPr>
            </w:pPr>
            <w:r w:rsidRPr="00B1507B">
              <w:rPr>
                <w:rFonts w:ascii="Calibri" w:eastAsia="Times New Roman" w:hAnsi="Calibri" w:cs="Calibri"/>
                <w:color w:val="000000"/>
                <w:sz w:val="22"/>
                <w:lang w:val="en-US"/>
              </w:rPr>
              <w:t>2017</w:t>
            </w:r>
          </w:p>
        </w:tc>
        <w:tc>
          <w:tcPr>
            <w:tcW w:w="1580" w:type="dxa"/>
            <w:tcBorders>
              <w:top w:val="nil"/>
              <w:left w:val="nil"/>
              <w:bottom w:val="single" w:sz="4" w:space="0" w:color="auto"/>
              <w:right w:val="single" w:sz="4" w:space="0" w:color="auto"/>
            </w:tcBorders>
            <w:shd w:val="clear" w:color="auto" w:fill="auto"/>
            <w:noWrap/>
            <w:vAlign w:val="bottom"/>
            <w:hideMark/>
          </w:tcPr>
          <w:p w14:paraId="30F78ACD" w14:textId="77777777" w:rsidR="00B1507B" w:rsidRPr="00B1507B" w:rsidRDefault="00B1507B" w:rsidP="00B1507B">
            <w:pPr>
              <w:spacing w:after="0" w:line="240" w:lineRule="auto"/>
              <w:jc w:val="center"/>
              <w:rPr>
                <w:rFonts w:ascii="Calibri" w:eastAsia="Times New Roman" w:hAnsi="Calibri" w:cs="Calibri"/>
                <w:b/>
                <w:color w:val="000000"/>
                <w:sz w:val="22"/>
                <w:lang w:val="en-US"/>
              </w:rPr>
            </w:pPr>
            <w:r w:rsidRPr="00B1507B">
              <w:rPr>
                <w:rFonts w:ascii="Calibri" w:eastAsia="Times New Roman" w:hAnsi="Calibri" w:cs="Calibri"/>
                <w:color w:val="000000"/>
                <w:sz w:val="22"/>
                <w:lang w:val="en-US"/>
              </w:rPr>
              <w:t>466159.06</w:t>
            </w:r>
          </w:p>
        </w:tc>
      </w:tr>
      <w:tr w:rsidR="00B1507B" w:rsidRPr="00B1507B" w14:paraId="0E81B9D0" w14:textId="77777777" w:rsidTr="00B1507B">
        <w:trPr>
          <w:trHeight w:val="300"/>
        </w:trPr>
        <w:tc>
          <w:tcPr>
            <w:tcW w:w="1500" w:type="dxa"/>
            <w:tcBorders>
              <w:top w:val="nil"/>
              <w:left w:val="single" w:sz="4" w:space="0" w:color="auto"/>
              <w:bottom w:val="single" w:sz="4" w:space="0" w:color="auto"/>
              <w:right w:val="single" w:sz="4" w:space="0" w:color="auto"/>
            </w:tcBorders>
            <w:shd w:val="clear" w:color="auto" w:fill="auto"/>
            <w:noWrap/>
            <w:vAlign w:val="bottom"/>
            <w:hideMark/>
          </w:tcPr>
          <w:p w14:paraId="17C5760B" w14:textId="77777777" w:rsidR="00B1507B" w:rsidRPr="00B1507B" w:rsidRDefault="00B1507B" w:rsidP="00B1507B">
            <w:pPr>
              <w:spacing w:after="0" w:line="240" w:lineRule="auto"/>
              <w:jc w:val="center"/>
              <w:rPr>
                <w:rFonts w:ascii="Calibri" w:eastAsia="Times New Roman" w:hAnsi="Calibri" w:cs="Calibri"/>
                <w:b/>
                <w:color w:val="000000"/>
                <w:sz w:val="22"/>
                <w:lang w:val="en-US"/>
              </w:rPr>
            </w:pPr>
            <w:r w:rsidRPr="00B1507B">
              <w:rPr>
                <w:rFonts w:ascii="Calibri" w:eastAsia="Times New Roman" w:hAnsi="Calibri" w:cs="Calibri"/>
                <w:color w:val="000000"/>
                <w:sz w:val="22"/>
                <w:lang w:val="en-US"/>
              </w:rPr>
              <w:t>2018</w:t>
            </w:r>
          </w:p>
        </w:tc>
        <w:tc>
          <w:tcPr>
            <w:tcW w:w="1580" w:type="dxa"/>
            <w:tcBorders>
              <w:top w:val="nil"/>
              <w:left w:val="nil"/>
              <w:bottom w:val="single" w:sz="4" w:space="0" w:color="auto"/>
              <w:right w:val="single" w:sz="4" w:space="0" w:color="auto"/>
            </w:tcBorders>
            <w:shd w:val="clear" w:color="auto" w:fill="auto"/>
            <w:noWrap/>
            <w:vAlign w:val="bottom"/>
            <w:hideMark/>
          </w:tcPr>
          <w:p w14:paraId="0D4E438A" w14:textId="77777777" w:rsidR="00B1507B" w:rsidRPr="00B1507B" w:rsidRDefault="00B1507B" w:rsidP="00B1507B">
            <w:pPr>
              <w:spacing w:after="0" w:line="240" w:lineRule="auto"/>
              <w:jc w:val="center"/>
              <w:rPr>
                <w:rFonts w:ascii="Calibri" w:eastAsia="Times New Roman" w:hAnsi="Calibri" w:cs="Calibri"/>
                <w:b/>
                <w:color w:val="000000"/>
                <w:sz w:val="22"/>
                <w:lang w:val="en-US"/>
              </w:rPr>
            </w:pPr>
            <w:r w:rsidRPr="00B1507B">
              <w:rPr>
                <w:rFonts w:ascii="Calibri" w:eastAsia="Times New Roman" w:hAnsi="Calibri" w:cs="Calibri"/>
                <w:color w:val="000000"/>
                <w:sz w:val="22"/>
                <w:lang w:val="en-US"/>
              </w:rPr>
              <w:t>1829216.13</w:t>
            </w:r>
          </w:p>
        </w:tc>
      </w:tr>
      <w:tr w:rsidR="00B1507B" w:rsidRPr="00B1507B" w14:paraId="2448B9E5" w14:textId="77777777" w:rsidTr="00B1507B">
        <w:trPr>
          <w:trHeight w:val="300"/>
        </w:trPr>
        <w:tc>
          <w:tcPr>
            <w:tcW w:w="1500" w:type="dxa"/>
            <w:tcBorders>
              <w:top w:val="nil"/>
              <w:left w:val="single" w:sz="4" w:space="0" w:color="auto"/>
              <w:bottom w:val="single" w:sz="4" w:space="0" w:color="auto"/>
              <w:right w:val="single" w:sz="4" w:space="0" w:color="auto"/>
            </w:tcBorders>
            <w:shd w:val="clear" w:color="auto" w:fill="auto"/>
            <w:noWrap/>
            <w:vAlign w:val="bottom"/>
            <w:hideMark/>
          </w:tcPr>
          <w:p w14:paraId="21C20847" w14:textId="77777777" w:rsidR="00B1507B" w:rsidRPr="00B1507B" w:rsidRDefault="00B1507B" w:rsidP="00B1507B">
            <w:pPr>
              <w:spacing w:after="0" w:line="240" w:lineRule="auto"/>
              <w:jc w:val="center"/>
              <w:rPr>
                <w:rFonts w:ascii="Calibri" w:eastAsia="Times New Roman" w:hAnsi="Calibri" w:cs="Calibri"/>
                <w:b/>
                <w:color w:val="000000"/>
                <w:sz w:val="22"/>
                <w:lang w:val="en-US"/>
              </w:rPr>
            </w:pPr>
            <w:r w:rsidRPr="00B1507B">
              <w:rPr>
                <w:rFonts w:ascii="Calibri" w:eastAsia="Times New Roman" w:hAnsi="Calibri" w:cs="Calibri"/>
                <w:color w:val="000000"/>
                <w:sz w:val="22"/>
                <w:lang w:val="en-US"/>
              </w:rPr>
              <w:t>2019</w:t>
            </w:r>
          </w:p>
        </w:tc>
        <w:tc>
          <w:tcPr>
            <w:tcW w:w="1580" w:type="dxa"/>
            <w:tcBorders>
              <w:top w:val="nil"/>
              <w:left w:val="nil"/>
              <w:bottom w:val="single" w:sz="4" w:space="0" w:color="auto"/>
              <w:right w:val="single" w:sz="4" w:space="0" w:color="auto"/>
            </w:tcBorders>
            <w:shd w:val="clear" w:color="auto" w:fill="auto"/>
            <w:noWrap/>
            <w:vAlign w:val="bottom"/>
            <w:hideMark/>
          </w:tcPr>
          <w:p w14:paraId="2BC4499C" w14:textId="77777777" w:rsidR="00B1507B" w:rsidRPr="00B1507B" w:rsidRDefault="00B1507B" w:rsidP="00B1507B">
            <w:pPr>
              <w:spacing w:after="0" w:line="240" w:lineRule="auto"/>
              <w:jc w:val="center"/>
              <w:rPr>
                <w:rFonts w:ascii="Calibri" w:eastAsia="Times New Roman" w:hAnsi="Calibri" w:cs="Calibri"/>
                <w:b/>
                <w:color w:val="000000"/>
                <w:sz w:val="22"/>
                <w:lang w:val="en-US"/>
              </w:rPr>
            </w:pPr>
            <w:r w:rsidRPr="00B1507B">
              <w:rPr>
                <w:rFonts w:ascii="Calibri" w:eastAsia="Times New Roman" w:hAnsi="Calibri" w:cs="Calibri"/>
                <w:color w:val="000000"/>
                <w:sz w:val="22"/>
                <w:lang w:val="en-US"/>
              </w:rPr>
              <w:t>11374.19</w:t>
            </w:r>
          </w:p>
        </w:tc>
      </w:tr>
      <w:tr w:rsidR="00B1507B" w:rsidRPr="00B1507B" w14:paraId="66D4D1F3" w14:textId="77777777" w:rsidTr="00B1507B">
        <w:trPr>
          <w:trHeight w:val="300"/>
        </w:trPr>
        <w:tc>
          <w:tcPr>
            <w:tcW w:w="1500" w:type="dxa"/>
            <w:tcBorders>
              <w:top w:val="nil"/>
              <w:left w:val="single" w:sz="4" w:space="0" w:color="auto"/>
              <w:bottom w:val="single" w:sz="4" w:space="0" w:color="auto"/>
              <w:right w:val="single" w:sz="4" w:space="0" w:color="auto"/>
            </w:tcBorders>
            <w:shd w:val="clear" w:color="auto" w:fill="auto"/>
            <w:noWrap/>
            <w:vAlign w:val="bottom"/>
            <w:hideMark/>
          </w:tcPr>
          <w:p w14:paraId="15103FF7" w14:textId="77777777" w:rsidR="00B1507B" w:rsidRPr="00B1507B" w:rsidRDefault="00B1507B" w:rsidP="00B1507B">
            <w:pPr>
              <w:spacing w:after="0" w:line="240" w:lineRule="auto"/>
              <w:jc w:val="center"/>
              <w:rPr>
                <w:rFonts w:ascii="Calibri" w:eastAsia="Times New Roman" w:hAnsi="Calibri" w:cs="Calibri"/>
                <w:b/>
                <w:color w:val="000000"/>
                <w:sz w:val="22"/>
                <w:lang w:val="en-US"/>
              </w:rPr>
            </w:pPr>
            <w:r w:rsidRPr="00B1507B">
              <w:rPr>
                <w:rFonts w:ascii="Calibri" w:eastAsia="Times New Roman" w:hAnsi="Calibri" w:cs="Calibri"/>
                <w:color w:val="000000"/>
                <w:sz w:val="22"/>
                <w:lang w:val="en-US"/>
              </w:rPr>
              <w:t>2020</w:t>
            </w:r>
          </w:p>
        </w:tc>
        <w:tc>
          <w:tcPr>
            <w:tcW w:w="1580" w:type="dxa"/>
            <w:tcBorders>
              <w:top w:val="nil"/>
              <w:left w:val="nil"/>
              <w:bottom w:val="single" w:sz="4" w:space="0" w:color="auto"/>
              <w:right w:val="single" w:sz="4" w:space="0" w:color="auto"/>
            </w:tcBorders>
            <w:shd w:val="clear" w:color="auto" w:fill="auto"/>
            <w:noWrap/>
            <w:vAlign w:val="bottom"/>
            <w:hideMark/>
          </w:tcPr>
          <w:p w14:paraId="2B729BEE" w14:textId="77777777" w:rsidR="00B1507B" w:rsidRPr="00B1507B" w:rsidRDefault="00B1507B" w:rsidP="00B1507B">
            <w:pPr>
              <w:spacing w:after="0" w:line="240" w:lineRule="auto"/>
              <w:jc w:val="center"/>
              <w:rPr>
                <w:rFonts w:ascii="Calibri" w:eastAsia="Times New Roman" w:hAnsi="Calibri" w:cs="Calibri"/>
                <w:b/>
                <w:color w:val="000000"/>
                <w:sz w:val="22"/>
                <w:lang w:val="en-US"/>
              </w:rPr>
            </w:pPr>
            <w:r w:rsidRPr="00B1507B">
              <w:rPr>
                <w:rFonts w:ascii="Calibri" w:eastAsia="Times New Roman" w:hAnsi="Calibri" w:cs="Calibri"/>
                <w:color w:val="000000"/>
                <w:sz w:val="22"/>
                <w:lang w:val="en-US"/>
              </w:rPr>
              <w:t>13334.55</w:t>
            </w:r>
          </w:p>
        </w:tc>
      </w:tr>
      <w:tr w:rsidR="00B1507B" w:rsidRPr="00B1507B" w14:paraId="2682E075" w14:textId="77777777" w:rsidTr="00B1507B">
        <w:trPr>
          <w:trHeight w:val="300"/>
        </w:trPr>
        <w:tc>
          <w:tcPr>
            <w:tcW w:w="1500" w:type="dxa"/>
            <w:tcBorders>
              <w:top w:val="nil"/>
              <w:left w:val="single" w:sz="4" w:space="0" w:color="auto"/>
              <w:bottom w:val="single" w:sz="4" w:space="0" w:color="auto"/>
              <w:right w:val="single" w:sz="4" w:space="0" w:color="auto"/>
            </w:tcBorders>
            <w:shd w:val="clear" w:color="auto" w:fill="auto"/>
            <w:noWrap/>
            <w:vAlign w:val="bottom"/>
            <w:hideMark/>
          </w:tcPr>
          <w:p w14:paraId="0D8744FA" w14:textId="77777777" w:rsidR="00B1507B" w:rsidRPr="00B1507B" w:rsidRDefault="00B1507B" w:rsidP="00B1507B">
            <w:pPr>
              <w:spacing w:after="0" w:line="240" w:lineRule="auto"/>
              <w:jc w:val="center"/>
              <w:rPr>
                <w:rFonts w:ascii="Calibri" w:eastAsia="Times New Roman" w:hAnsi="Calibri" w:cs="Calibri"/>
                <w:b/>
                <w:color w:val="000000"/>
                <w:sz w:val="22"/>
                <w:lang w:val="en-US"/>
              </w:rPr>
            </w:pPr>
            <w:r w:rsidRPr="00B1507B">
              <w:rPr>
                <w:rFonts w:ascii="Calibri" w:eastAsia="Times New Roman" w:hAnsi="Calibri" w:cs="Calibri"/>
                <w:color w:val="000000"/>
                <w:sz w:val="22"/>
                <w:lang w:val="en-US"/>
              </w:rPr>
              <w:t>2021</w:t>
            </w:r>
          </w:p>
        </w:tc>
        <w:tc>
          <w:tcPr>
            <w:tcW w:w="1580" w:type="dxa"/>
            <w:tcBorders>
              <w:top w:val="nil"/>
              <w:left w:val="nil"/>
              <w:bottom w:val="single" w:sz="4" w:space="0" w:color="auto"/>
              <w:right w:val="single" w:sz="4" w:space="0" w:color="auto"/>
            </w:tcBorders>
            <w:shd w:val="clear" w:color="auto" w:fill="auto"/>
            <w:noWrap/>
            <w:vAlign w:val="bottom"/>
            <w:hideMark/>
          </w:tcPr>
          <w:p w14:paraId="196DDB4D" w14:textId="77777777" w:rsidR="00B1507B" w:rsidRPr="00B1507B" w:rsidRDefault="00B1507B" w:rsidP="00B1507B">
            <w:pPr>
              <w:spacing w:after="0" w:line="240" w:lineRule="auto"/>
              <w:jc w:val="center"/>
              <w:rPr>
                <w:rFonts w:ascii="Calibri" w:eastAsia="Times New Roman" w:hAnsi="Calibri" w:cs="Calibri"/>
                <w:b/>
                <w:color w:val="000000"/>
                <w:sz w:val="22"/>
                <w:lang w:val="en-US"/>
              </w:rPr>
            </w:pPr>
            <w:r w:rsidRPr="00B1507B">
              <w:rPr>
                <w:rFonts w:ascii="Calibri" w:eastAsia="Times New Roman" w:hAnsi="Calibri" w:cs="Calibri"/>
                <w:color w:val="000000"/>
                <w:sz w:val="22"/>
                <w:lang w:val="en-US"/>
              </w:rPr>
              <w:t>14023.05</w:t>
            </w:r>
          </w:p>
        </w:tc>
      </w:tr>
      <w:tr w:rsidR="00B1507B" w:rsidRPr="00B1507B" w14:paraId="1DD5B7FD" w14:textId="77777777" w:rsidTr="00B1507B">
        <w:trPr>
          <w:trHeight w:val="300"/>
        </w:trPr>
        <w:tc>
          <w:tcPr>
            <w:tcW w:w="1500" w:type="dxa"/>
            <w:tcBorders>
              <w:top w:val="nil"/>
              <w:left w:val="single" w:sz="4" w:space="0" w:color="auto"/>
              <w:bottom w:val="single" w:sz="4" w:space="0" w:color="auto"/>
              <w:right w:val="single" w:sz="4" w:space="0" w:color="auto"/>
            </w:tcBorders>
            <w:shd w:val="clear" w:color="auto" w:fill="auto"/>
            <w:noWrap/>
            <w:vAlign w:val="bottom"/>
            <w:hideMark/>
          </w:tcPr>
          <w:p w14:paraId="05E9A6EC" w14:textId="77777777" w:rsidR="00B1507B" w:rsidRPr="00B1507B" w:rsidRDefault="00B1507B" w:rsidP="00B1507B">
            <w:pPr>
              <w:spacing w:after="0" w:line="240" w:lineRule="auto"/>
              <w:jc w:val="center"/>
              <w:rPr>
                <w:rFonts w:ascii="Calibri" w:eastAsia="Times New Roman" w:hAnsi="Calibri" w:cs="Calibri"/>
                <w:b/>
                <w:color w:val="000000"/>
                <w:sz w:val="22"/>
                <w:lang w:val="en-US"/>
              </w:rPr>
            </w:pPr>
            <w:r w:rsidRPr="00B1507B">
              <w:rPr>
                <w:rFonts w:ascii="Calibri" w:eastAsia="Times New Roman" w:hAnsi="Calibri" w:cs="Calibri"/>
                <w:color w:val="000000"/>
                <w:sz w:val="22"/>
                <w:lang w:val="en-US"/>
              </w:rPr>
              <w:t>2022</w:t>
            </w:r>
          </w:p>
        </w:tc>
        <w:tc>
          <w:tcPr>
            <w:tcW w:w="1580" w:type="dxa"/>
            <w:tcBorders>
              <w:top w:val="nil"/>
              <w:left w:val="nil"/>
              <w:bottom w:val="single" w:sz="4" w:space="0" w:color="auto"/>
              <w:right w:val="single" w:sz="4" w:space="0" w:color="auto"/>
            </w:tcBorders>
            <w:shd w:val="clear" w:color="auto" w:fill="auto"/>
            <w:noWrap/>
            <w:vAlign w:val="bottom"/>
            <w:hideMark/>
          </w:tcPr>
          <w:p w14:paraId="6FB56AF9" w14:textId="77777777" w:rsidR="00B1507B" w:rsidRPr="00B1507B" w:rsidRDefault="00B1507B" w:rsidP="00B1507B">
            <w:pPr>
              <w:spacing w:after="0" w:line="240" w:lineRule="auto"/>
              <w:jc w:val="center"/>
              <w:rPr>
                <w:rFonts w:ascii="Calibri" w:eastAsia="Times New Roman" w:hAnsi="Calibri" w:cs="Calibri"/>
                <w:b/>
                <w:color w:val="000000"/>
                <w:sz w:val="22"/>
                <w:lang w:val="en-US"/>
              </w:rPr>
            </w:pPr>
            <w:r w:rsidRPr="00B1507B">
              <w:rPr>
                <w:rFonts w:ascii="Calibri" w:eastAsia="Times New Roman" w:hAnsi="Calibri" w:cs="Calibri"/>
                <w:color w:val="000000"/>
                <w:sz w:val="22"/>
                <w:lang w:val="en-US"/>
              </w:rPr>
              <w:t>103220.15</w:t>
            </w:r>
          </w:p>
        </w:tc>
      </w:tr>
    </w:tbl>
    <w:p w14:paraId="2B001D2F" w14:textId="77777777" w:rsidR="00C968B9" w:rsidRDefault="00C968B9">
      <w:pPr>
        <w:rPr>
          <w:b/>
        </w:rPr>
      </w:pPr>
    </w:p>
    <w:p w14:paraId="3E6C575C" w14:textId="77777777" w:rsidR="0014484B" w:rsidRDefault="0014484B">
      <w:pPr>
        <w:rPr>
          <w:b/>
        </w:rPr>
      </w:pPr>
      <w:r w:rsidRPr="0014484B">
        <w:t>The information indicates the average price of various unidentified products from 2017 to 2022. In 2017, the average price was 466,159.06, but it skyrocketed to 1,829,216.13 in 2018. However, the average price fell dramatically to 11,374.19 in 2019, then fell further to 13,334.55 in 2020. In 2021, the average price grew somewhat to 14,023.05, and in 2022, the average price increased significantly to 103,220.15.</w:t>
      </w:r>
    </w:p>
    <w:p w14:paraId="5D60429B" w14:textId="77777777" w:rsidR="002A642E" w:rsidRPr="00392F76" w:rsidRDefault="00A77CC3">
      <w:pPr>
        <w:rPr>
          <w:i/>
          <w:color w:val="000000" w:themeColor="text1"/>
          <w:sz w:val="28"/>
          <w:u w:val="single"/>
        </w:rPr>
      </w:pPr>
      <w:r w:rsidRPr="00392F76">
        <w:rPr>
          <w:i/>
          <w:color w:val="000000" w:themeColor="text1"/>
          <w:sz w:val="28"/>
          <w:u w:val="single"/>
        </w:rPr>
        <w:t>Visualising Data</w:t>
      </w:r>
    </w:p>
    <w:p w14:paraId="50E81A83" w14:textId="2E93646A" w:rsidR="00F6349F" w:rsidRDefault="000D60A7">
      <w:pPr>
        <w:rPr>
          <w:b/>
        </w:rPr>
      </w:pPr>
      <w:r w:rsidRPr="000D60A7">
        <w:t>Data visualisation refers to the practise of representing data and information visually. Data visualisation tools make it simple to examine and understand patterns, anomalies, and trends in data via the use of graphical representations such as charts, graphs, and maps. In addition, it enables employees or company owners to communicate with non-technical audiences without introducing confusion. In the era of Big Data, data visualisation tools and technologies are indispensable for sifting through mountains of information and arriving at well-informed conclusions.</w:t>
      </w:r>
      <w:r w:rsidR="00F6349F" w:rsidRPr="00F6349F">
        <w:t xml:space="preserve"> Human eyes are drawn to and catch colourful objects, for example. Data visualisation is another type of visual art that piques people's attention and keeps them focused on the message. As a result, visual representations of data are more successful than other methods of data presentation</w:t>
      </w:r>
      <w:r w:rsidR="009C598A">
        <w:t xml:space="preserve"> (Panos and </w:t>
      </w:r>
      <w:proofErr w:type="spellStart"/>
      <w:r w:rsidR="009C598A">
        <w:t>Mavridis</w:t>
      </w:r>
      <w:proofErr w:type="spellEnd"/>
      <w:r w:rsidR="009C598A">
        <w:t xml:space="preserve">, </w:t>
      </w:r>
      <w:r w:rsidR="00F77D39">
        <w:t>2020)</w:t>
      </w:r>
      <w:r w:rsidR="00F6349F" w:rsidRPr="00F6349F">
        <w:t>.</w:t>
      </w:r>
    </w:p>
    <w:p w14:paraId="734DE423" w14:textId="77777777" w:rsidR="000B4DB4" w:rsidRDefault="000B4DB4">
      <w:pPr>
        <w:rPr>
          <w:b/>
        </w:rPr>
      </w:pPr>
      <w:r>
        <w:rPr>
          <w:noProof/>
        </w:rPr>
        <w:lastRenderedPageBreak/>
        <w:drawing>
          <wp:inline distT="0" distB="0" distL="0" distR="0" wp14:anchorId="4C8E819C" wp14:editId="120F29F2">
            <wp:extent cx="5534025" cy="3062288"/>
            <wp:effectExtent l="0" t="0" r="9525" b="5080"/>
            <wp:docPr id="10" name="Chart 10">
              <a:extLst xmlns:a="http://schemas.openxmlformats.org/drawingml/2006/main">
                <a:ext uri="{FF2B5EF4-FFF2-40B4-BE49-F238E27FC236}">
                  <a16:creationId xmlns:a16="http://schemas.microsoft.com/office/drawing/2014/main" id="{7E003A92-29BC-42D9-A395-9A42B98EF8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E35F6AC" w14:textId="77777777" w:rsidR="00A172EF" w:rsidRDefault="00A172EF">
      <w:pPr>
        <w:rPr>
          <w:b/>
        </w:rPr>
      </w:pPr>
    </w:p>
    <w:p w14:paraId="4744E3F3" w14:textId="77777777" w:rsidR="00187AAC" w:rsidRPr="00392F76" w:rsidRDefault="00187AAC">
      <w:pPr>
        <w:rPr>
          <w:i/>
          <w:color w:val="000000" w:themeColor="text1"/>
          <w:sz w:val="28"/>
          <w:u w:val="single"/>
        </w:rPr>
      </w:pPr>
      <w:r w:rsidRPr="00392F76">
        <w:rPr>
          <w:i/>
          <w:color w:val="000000" w:themeColor="text1"/>
          <w:sz w:val="28"/>
          <w:u w:val="single"/>
        </w:rPr>
        <w:t>Alternate Method of Finding the Value</w:t>
      </w:r>
    </w:p>
    <w:p w14:paraId="38E9B559" w14:textId="77777777" w:rsidR="00187AAC" w:rsidRDefault="00187AAC" w:rsidP="00187AAC">
      <w:pPr>
        <w:pStyle w:val="Listparagraf"/>
        <w:numPr>
          <w:ilvl w:val="0"/>
          <w:numId w:val="4"/>
        </w:numPr>
        <w:rPr>
          <w:b/>
        </w:rPr>
      </w:pPr>
      <w:r>
        <w:t xml:space="preserve">Pivot Table: </w:t>
      </w:r>
      <w:r w:rsidR="000C3BEB" w:rsidRPr="000C3BEB">
        <w:t>A pivot table takes a user-specified data field and translates each column's heading into a data option that the user may easily alter. It's a simple data analysis tool that can swiftly answer a variety of crucial business queries. It can process vast amounts of data at once. These tables enable users to go through hundreds of data points and distil the information into simple, quantifiable findings</w:t>
      </w:r>
      <w:r w:rsidR="00A459D3">
        <w:t xml:space="preserve"> (</w:t>
      </w:r>
      <w:proofErr w:type="spellStart"/>
      <w:r w:rsidR="00A459D3" w:rsidRPr="00A459D3">
        <w:t>Dierenfeld</w:t>
      </w:r>
      <w:proofErr w:type="spellEnd"/>
      <w:r w:rsidR="00A459D3" w:rsidRPr="00A459D3">
        <w:t xml:space="preserve"> and </w:t>
      </w:r>
      <w:proofErr w:type="spellStart"/>
      <w:r w:rsidR="00A459D3" w:rsidRPr="00A459D3">
        <w:t>Merceron</w:t>
      </w:r>
      <w:proofErr w:type="spellEnd"/>
      <w:r w:rsidR="00A459D3" w:rsidRPr="00A459D3">
        <w:t>, 2012</w:t>
      </w:r>
      <w:r w:rsidR="00A459D3">
        <w:t>)</w:t>
      </w:r>
      <w:r w:rsidR="000C3BEB" w:rsidRPr="000C3BEB">
        <w:t>.</w:t>
      </w:r>
    </w:p>
    <w:p w14:paraId="78DEE986" w14:textId="77777777" w:rsidR="00187AAC" w:rsidRDefault="00187AAC" w:rsidP="00187AAC">
      <w:pPr>
        <w:rPr>
          <w:b/>
        </w:rPr>
      </w:pPr>
      <w:r>
        <w:t xml:space="preserve">Using the pivot table, the full data is selected first and then the </w:t>
      </w:r>
      <w:r w:rsidR="00CD52CC">
        <w:t>relevant items are dragged to perform the analysis and find the value which is also obtained through a different medium of analysis. The result is presented below for more understanding.</w:t>
      </w:r>
    </w:p>
    <w:tbl>
      <w:tblPr>
        <w:tblW w:w="4200" w:type="dxa"/>
        <w:tblLook w:val="04A0" w:firstRow="1" w:lastRow="0" w:firstColumn="1" w:lastColumn="0" w:noHBand="0" w:noVBand="1"/>
      </w:tblPr>
      <w:tblGrid>
        <w:gridCol w:w="2280"/>
        <w:gridCol w:w="1920"/>
      </w:tblGrid>
      <w:tr w:rsidR="00CD52CC" w:rsidRPr="00CD52CC" w14:paraId="65CE5CC6" w14:textId="77777777" w:rsidTr="00CD52CC">
        <w:trPr>
          <w:trHeight w:val="300"/>
        </w:trPr>
        <w:tc>
          <w:tcPr>
            <w:tcW w:w="2280" w:type="dxa"/>
            <w:tcBorders>
              <w:top w:val="nil"/>
              <w:left w:val="nil"/>
              <w:bottom w:val="nil"/>
              <w:right w:val="nil"/>
            </w:tcBorders>
            <w:shd w:val="clear" w:color="auto" w:fill="auto"/>
            <w:noWrap/>
            <w:vAlign w:val="bottom"/>
            <w:hideMark/>
          </w:tcPr>
          <w:p w14:paraId="1AB1C3DA" w14:textId="77777777" w:rsidR="00CD52CC" w:rsidRPr="00CD52CC" w:rsidRDefault="00CD52CC" w:rsidP="00CD52CC">
            <w:pPr>
              <w:spacing w:after="0" w:line="240" w:lineRule="auto"/>
              <w:jc w:val="left"/>
              <w:rPr>
                <w:rFonts w:eastAsia="Times New Roman" w:cs="Times New Roman"/>
                <w:b/>
                <w:szCs w:val="24"/>
                <w:lang w:val="en-US"/>
              </w:rPr>
            </w:pPr>
          </w:p>
        </w:tc>
        <w:tc>
          <w:tcPr>
            <w:tcW w:w="1920" w:type="dxa"/>
            <w:tcBorders>
              <w:top w:val="nil"/>
              <w:left w:val="nil"/>
              <w:bottom w:val="nil"/>
              <w:right w:val="nil"/>
            </w:tcBorders>
            <w:shd w:val="clear" w:color="auto" w:fill="auto"/>
            <w:noWrap/>
            <w:vAlign w:val="bottom"/>
            <w:hideMark/>
          </w:tcPr>
          <w:p w14:paraId="30B33393" w14:textId="77777777" w:rsidR="00CD52CC" w:rsidRPr="00CD52CC" w:rsidRDefault="00CD52CC" w:rsidP="00CD52CC">
            <w:pPr>
              <w:spacing w:after="0" w:line="240" w:lineRule="auto"/>
              <w:jc w:val="left"/>
              <w:rPr>
                <w:rFonts w:eastAsia="Times New Roman" w:cs="Times New Roman"/>
                <w:b/>
                <w:sz w:val="20"/>
                <w:szCs w:val="20"/>
                <w:lang w:val="en-US"/>
              </w:rPr>
            </w:pPr>
          </w:p>
        </w:tc>
      </w:tr>
      <w:tr w:rsidR="00CD52CC" w:rsidRPr="00CD52CC" w14:paraId="6F23C5C9" w14:textId="77777777" w:rsidTr="00CD52CC">
        <w:trPr>
          <w:trHeight w:val="300"/>
        </w:trPr>
        <w:tc>
          <w:tcPr>
            <w:tcW w:w="2280" w:type="dxa"/>
            <w:tcBorders>
              <w:top w:val="single" w:sz="4" w:space="0" w:color="999999"/>
              <w:left w:val="single" w:sz="4" w:space="0" w:color="999999"/>
              <w:bottom w:val="single" w:sz="4" w:space="0" w:color="999999"/>
              <w:right w:val="single" w:sz="4" w:space="0" w:color="999999"/>
            </w:tcBorders>
            <w:shd w:val="clear" w:color="auto" w:fill="auto"/>
            <w:noWrap/>
            <w:vAlign w:val="bottom"/>
            <w:hideMark/>
          </w:tcPr>
          <w:p w14:paraId="38CA17FC" w14:textId="77777777" w:rsidR="00CD52CC" w:rsidRPr="00CD52CC" w:rsidRDefault="00CD52CC" w:rsidP="00CD52CC">
            <w:pPr>
              <w:spacing w:after="0" w:line="240" w:lineRule="auto"/>
              <w:jc w:val="lef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Booking status</w:t>
            </w:r>
          </w:p>
        </w:tc>
        <w:tc>
          <w:tcPr>
            <w:tcW w:w="1920" w:type="dxa"/>
            <w:tcBorders>
              <w:top w:val="single" w:sz="4" w:space="0" w:color="999999"/>
              <w:left w:val="nil"/>
              <w:bottom w:val="single" w:sz="4" w:space="0" w:color="999999"/>
              <w:right w:val="single" w:sz="4" w:space="0" w:color="999999"/>
            </w:tcBorders>
            <w:shd w:val="clear" w:color="auto" w:fill="auto"/>
            <w:noWrap/>
            <w:vAlign w:val="bottom"/>
            <w:hideMark/>
          </w:tcPr>
          <w:p w14:paraId="3C06E248" w14:textId="77777777" w:rsidR="00CD52CC" w:rsidRPr="00CD52CC" w:rsidRDefault="00CD52CC" w:rsidP="00CD52CC">
            <w:pPr>
              <w:spacing w:after="0" w:line="240" w:lineRule="auto"/>
              <w:jc w:val="lef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Not_Canceled</w:t>
            </w:r>
          </w:p>
        </w:tc>
      </w:tr>
      <w:tr w:rsidR="00CD52CC" w:rsidRPr="00CD52CC" w14:paraId="52827E69" w14:textId="77777777" w:rsidTr="00CD52CC">
        <w:trPr>
          <w:trHeight w:val="300"/>
        </w:trPr>
        <w:tc>
          <w:tcPr>
            <w:tcW w:w="2280" w:type="dxa"/>
            <w:tcBorders>
              <w:top w:val="nil"/>
              <w:left w:val="nil"/>
              <w:bottom w:val="nil"/>
              <w:right w:val="nil"/>
            </w:tcBorders>
            <w:shd w:val="clear" w:color="auto" w:fill="auto"/>
            <w:noWrap/>
            <w:vAlign w:val="bottom"/>
            <w:hideMark/>
          </w:tcPr>
          <w:p w14:paraId="4A67A3DC" w14:textId="77777777" w:rsidR="00CD52CC" w:rsidRPr="00CD52CC" w:rsidRDefault="00CD52CC" w:rsidP="00CD52CC">
            <w:pPr>
              <w:spacing w:after="0" w:line="240" w:lineRule="auto"/>
              <w:jc w:val="left"/>
              <w:rPr>
                <w:rFonts w:ascii="Calibri" w:eastAsia="Times New Roman" w:hAnsi="Calibri" w:cs="Calibri"/>
                <w:b/>
                <w:color w:val="000000"/>
                <w:sz w:val="22"/>
                <w:lang w:val="en-US"/>
              </w:rPr>
            </w:pPr>
          </w:p>
        </w:tc>
        <w:tc>
          <w:tcPr>
            <w:tcW w:w="1920" w:type="dxa"/>
            <w:tcBorders>
              <w:top w:val="nil"/>
              <w:left w:val="nil"/>
              <w:bottom w:val="nil"/>
              <w:right w:val="nil"/>
            </w:tcBorders>
            <w:shd w:val="clear" w:color="auto" w:fill="auto"/>
            <w:noWrap/>
            <w:vAlign w:val="bottom"/>
            <w:hideMark/>
          </w:tcPr>
          <w:p w14:paraId="050601DF" w14:textId="77777777" w:rsidR="00CD52CC" w:rsidRPr="00CD52CC" w:rsidRDefault="00CD52CC" w:rsidP="00CD52CC">
            <w:pPr>
              <w:spacing w:after="0" w:line="240" w:lineRule="auto"/>
              <w:jc w:val="left"/>
              <w:rPr>
                <w:rFonts w:eastAsia="Times New Roman" w:cs="Times New Roman"/>
                <w:b/>
                <w:sz w:val="20"/>
                <w:szCs w:val="20"/>
                <w:lang w:val="en-US"/>
              </w:rPr>
            </w:pPr>
          </w:p>
        </w:tc>
      </w:tr>
      <w:tr w:rsidR="00CD52CC" w:rsidRPr="00CD52CC" w14:paraId="07DA84F4" w14:textId="77777777" w:rsidTr="00CD52CC">
        <w:trPr>
          <w:trHeight w:val="300"/>
        </w:trPr>
        <w:tc>
          <w:tcPr>
            <w:tcW w:w="2280" w:type="dxa"/>
            <w:tcBorders>
              <w:top w:val="single" w:sz="4" w:space="0" w:color="999999"/>
              <w:left w:val="single" w:sz="4" w:space="0" w:color="999999"/>
              <w:bottom w:val="nil"/>
              <w:right w:val="nil"/>
            </w:tcBorders>
            <w:shd w:val="clear" w:color="auto" w:fill="auto"/>
            <w:noWrap/>
            <w:vAlign w:val="bottom"/>
            <w:hideMark/>
          </w:tcPr>
          <w:p w14:paraId="73385709" w14:textId="77777777" w:rsidR="00CD52CC" w:rsidRPr="00CD52CC" w:rsidRDefault="00CD52CC" w:rsidP="00CD52CC">
            <w:pPr>
              <w:spacing w:after="0" w:line="240" w:lineRule="auto"/>
              <w:jc w:val="lef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Sum of Average price</w:t>
            </w:r>
          </w:p>
        </w:tc>
        <w:tc>
          <w:tcPr>
            <w:tcW w:w="1920" w:type="dxa"/>
            <w:tcBorders>
              <w:top w:val="single" w:sz="4" w:space="0" w:color="999999"/>
              <w:left w:val="single" w:sz="4" w:space="0" w:color="999999"/>
              <w:bottom w:val="nil"/>
              <w:right w:val="single" w:sz="4" w:space="0" w:color="999999"/>
            </w:tcBorders>
            <w:shd w:val="clear" w:color="auto" w:fill="auto"/>
            <w:noWrap/>
            <w:vAlign w:val="bottom"/>
            <w:hideMark/>
          </w:tcPr>
          <w:p w14:paraId="536FECC1" w14:textId="77777777" w:rsidR="00CD52CC" w:rsidRPr="00CD52CC" w:rsidRDefault="00CD52CC" w:rsidP="00CD52CC">
            <w:pPr>
              <w:spacing w:after="0" w:line="240" w:lineRule="auto"/>
              <w:jc w:val="lef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 </w:t>
            </w:r>
          </w:p>
        </w:tc>
      </w:tr>
      <w:tr w:rsidR="00CD52CC" w:rsidRPr="00CD52CC" w14:paraId="4300ED7A" w14:textId="77777777" w:rsidTr="00CD52CC">
        <w:trPr>
          <w:trHeight w:val="300"/>
        </w:trPr>
        <w:tc>
          <w:tcPr>
            <w:tcW w:w="2280" w:type="dxa"/>
            <w:tcBorders>
              <w:top w:val="single" w:sz="4" w:space="0" w:color="999999"/>
              <w:left w:val="single" w:sz="4" w:space="0" w:color="999999"/>
              <w:bottom w:val="nil"/>
              <w:right w:val="nil"/>
            </w:tcBorders>
            <w:shd w:val="clear" w:color="auto" w:fill="auto"/>
            <w:noWrap/>
            <w:vAlign w:val="bottom"/>
            <w:hideMark/>
          </w:tcPr>
          <w:p w14:paraId="652B3A23" w14:textId="77777777" w:rsidR="00CD52CC" w:rsidRPr="00CD52CC" w:rsidRDefault="00CD52CC" w:rsidP="00CD52CC">
            <w:pPr>
              <w:spacing w:after="0" w:line="240" w:lineRule="auto"/>
              <w:jc w:val="lef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Arrival_year</w:t>
            </w:r>
          </w:p>
        </w:tc>
        <w:tc>
          <w:tcPr>
            <w:tcW w:w="1920" w:type="dxa"/>
            <w:tcBorders>
              <w:top w:val="single" w:sz="4" w:space="0" w:color="999999"/>
              <w:left w:val="single" w:sz="4" w:space="0" w:color="999999"/>
              <w:bottom w:val="nil"/>
              <w:right w:val="single" w:sz="4" w:space="0" w:color="999999"/>
            </w:tcBorders>
            <w:shd w:val="clear" w:color="auto" w:fill="auto"/>
            <w:noWrap/>
            <w:vAlign w:val="bottom"/>
            <w:hideMark/>
          </w:tcPr>
          <w:p w14:paraId="46624514" w14:textId="77777777" w:rsidR="00CD52CC" w:rsidRPr="00CD52CC" w:rsidRDefault="00CD52CC" w:rsidP="00CD52CC">
            <w:pPr>
              <w:spacing w:after="0" w:line="240" w:lineRule="auto"/>
              <w:jc w:val="lef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Total</w:t>
            </w:r>
          </w:p>
        </w:tc>
      </w:tr>
      <w:tr w:rsidR="00CD52CC" w:rsidRPr="00CD52CC" w14:paraId="28C1FF41" w14:textId="77777777" w:rsidTr="00CD52CC">
        <w:trPr>
          <w:trHeight w:val="300"/>
        </w:trPr>
        <w:tc>
          <w:tcPr>
            <w:tcW w:w="2280" w:type="dxa"/>
            <w:tcBorders>
              <w:top w:val="single" w:sz="4" w:space="0" w:color="999999"/>
              <w:left w:val="single" w:sz="4" w:space="0" w:color="999999"/>
              <w:bottom w:val="nil"/>
              <w:right w:val="nil"/>
            </w:tcBorders>
            <w:shd w:val="clear" w:color="auto" w:fill="auto"/>
            <w:noWrap/>
            <w:vAlign w:val="bottom"/>
            <w:hideMark/>
          </w:tcPr>
          <w:p w14:paraId="15A339AA" w14:textId="77777777" w:rsidR="00CD52CC" w:rsidRPr="00CD52CC" w:rsidRDefault="00CD52CC" w:rsidP="00CD52CC">
            <w:pPr>
              <w:spacing w:after="0" w:line="240" w:lineRule="auto"/>
              <w:jc w:val="righ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2017</w:t>
            </w:r>
          </w:p>
        </w:tc>
        <w:tc>
          <w:tcPr>
            <w:tcW w:w="1920" w:type="dxa"/>
            <w:tcBorders>
              <w:top w:val="single" w:sz="4" w:space="0" w:color="999999"/>
              <w:left w:val="single" w:sz="4" w:space="0" w:color="999999"/>
              <w:bottom w:val="nil"/>
              <w:right w:val="single" w:sz="4" w:space="0" w:color="999999"/>
            </w:tcBorders>
            <w:shd w:val="clear" w:color="auto" w:fill="auto"/>
            <w:noWrap/>
            <w:vAlign w:val="bottom"/>
            <w:hideMark/>
          </w:tcPr>
          <w:p w14:paraId="31E7E827" w14:textId="77777777" w:rsidR="00CD52CC" w:rsidRPr="00CD52CC" w:rsidRDefault="00CD52CC" w:rsidP="00CD52CC">
            <w:pPr>
              <w:spacing w:after="0" w:line="240" w:lineRule="auto"/>
              <w:jc w:val="righ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466159.06</w:t>
            </w:r>
          </w:p>
        </w:tc>
      </w:tr>
      <w:tr w:rsidR="00CD52CC" w:rsidRPr="00CD52CC" w14:paraId="3BCC9BD5" w14:textId="77777777" w:rsidTr="00CD52CC">
        <w:trPr>
          <w:trHeight w:val="300"/>
        </w:trPr>
        <w:tc>
          <w:tcPr>
            <w:tcW w:w="2280" w:type="dxa"/>
            <w:tcBorders>
              <w:top w:val="nil"/>
              <w:left w:val="single" w:sz="4" w:space="0" w:color="999999"/>
              <w:bottom w:val="nil"/>
              <w:right w:val="nil"/>
            </w:tcBorders>
            <w:shd w:val="clear" w:color="auto" w:fill="auto"/>
            <w:noWrap/>
            <w:vAlign w:val="bottom"/>
            <w:hideMark/>
          </w:tcPr>
          <w:p w14:paraId="356A2759" w14:textId="77777777" w:rsidR="00CD52CC" w:rsidRPr="00CD52CC" w:rsidRDefault="00CD52CC" w:rsidP="00CD52CC">
            <w:pPr>
              <w:spacing w:after="0" w:line="240" w:lineRule="auto"/>
              <w:jc w:val="righ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2018</w:t>
            </w:r>
          </w:p>
        </w:tc>
        <w:tc>
          <w:tcPr>
            <w:tcW w:w="1920" w:type="dxa"/>
            <w:tcBorders>
              <w:top w:val="nil"/>
              <w:left w:val="single" w:sz="4" w:space="0" w:color="999999"/>
              <w:bottom w:val="nil"/>
              <w:right w:val="single" w:sz="4" w:space="0" w:color="999999"/>
            </w:tcBorders>
            <w:shd w:val="clear" w:color="auto" w:fill="auto"/>
            <w:noWrap/>
            <w:vAlign w:val="bottom"/>
            <w:hideMark/>
          </w:tcPr>
          <w:p w14:paraId="447446CA" w14:textId="77777777" w:rsidR="00CD52CC" w:rsidRPr="00CD52CC" w:rsidRDefault="00CD52CC" w:rsidP="00CD52CC">
            <w:pPr>
              <w:spacing w:after="0" w:line="240" w:lineRule="auto"/>
              <w:jc w:val="righ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1828543.04</w:t>
            </w:r>
          </w:p>
        </w:tc>
      </w:tr>
      <w:tr w:rsidR="00CD52CC" w:rsidRPr="00CD52CC" w14:paraId="649C9D40" w14:textId="77777777" w:rsidTr="00CD52CC">
        <w:trPr>
          <w:trHeight w:val="300"/>
        </w:trPr>
        <w:tc>
          <w:tcPr>
            <w:tcW w:w="2280" w:type="dxa"/>
            <w:tcBorders>
              <w:top w:val="nil"/>
              <w:left w:val="single" w:sz="4" w:space="0" w:color="999999"/>
              <w:bottom w:val="nil"/>
              <w:right w:val="nil"/>
            </w:tcBorders>
            <w:shd w:val="clear" w:color="auto" w:fill="auto"/>
            <w:noWrap/>
            <w:vAlign w:val="bottom"/>
            <w:hideMark/>
          </w:tcPr>
          <w:p w14:paraId="33831C29" w14:textId="77777777" w:rsidR="00CD52CC" w:rsidRPr="00CD52CC" w:rsidRDefault="00CD52CC" w:rsidP="00CD52CC">
            <w:pPr>
              <w:spacing w:after="0" w:line="240" w:lineRule="auto"/>
              <w:jc w:val="righ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2019</w:t>
            </w:r>
          </w:p>
        </w:tc>
        <w:tc>
          <w:tcPr>
            <w:tcW w:w="1920" w:type="dxa"/>
            <w:tcBorders>
              <w:top w:val="nil"/>
              <w:left w:val="single" w:sz="4" w:space="0" w:color="999999"/>
              <w:bottom w:val="nil"/>
              <w:right w:val="single" w:sz="4" w:space="0" w:color="999999"/>
            </w:tcBorders>
            <w:shd w:val="clear" w:color="auto" w:fill="auto"/>
            <w:noWrap/>
            <w:vAlign w:val="bottom"/>
            <w:hideMark/>
          </w:tcPr>
          <w:p w14:paraId="47DC2C4F" w14:textId="77777777" w:rsidR="00CD52CC" w:rsidRPr="00CD52CC" w:rsidRDefault="00CD52CC" w:rsidP="00CD52CC">
            <w:pPr>
              <w:spacing w:after="0" w:line="240" w:lineRule="auto"/>
              <w:jc w:val="righ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11374.19</w:t>
            </w:r>
          </w:p>
        </w:tc>
      </w:tr>
      <w:tr w:rsidR="00CD52CC" w:rsidRPr="00CD52CC" w14:paraId="40F680EE" w14:textId="77777777" w:rsidTr="00CD52CC">
        <w:trPr>
          <w:trHeight w:val="300"/>
        </w:trPr>
        <w:tc>
          <w:tcPr>
            <w:tcW w:w="2280" w:type="dxa"/>
            <w:tcBorders>
              <w:top w:val="nil"/>
              <w:left w:val="single" w:sz="4" w:space="0" w:color="999999"/>
              <w:bottom w:val="nil"/>
              <w:right w:val="nil"/>
            </w:tcBorders>
            <w:shd w:val="clear" w:color="auto" w:fill="auto"/>
            <w:noWrap/>
            <w:vAlign w:val="bottom"/>
            <w:hideMark/>
          </w:tcPr>
          <w:p w14:paraId="6749962F" w14:textId="77777777" w:rsidR="00CD52CC" w:rsidRPr="00CD52CC" w:rsidRDefault="00CD52CC" w:rsidP="00CD52CC">
            <w:pPr>
              <w:spacing w:after="0" w:line="240" w:lineRule="auto"/>
              <w:jc w:val="righ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2020</w:t>
            </w:r>
          </w:p>
        </w:tc>
        <w:tc>
          <w:tcPr>
            <w:tcW w:w="1920" w:type="dxa"/>
            <w:tcBorders>
              <w:top w:val="nil"/>
              <w:left w:val="single" w:sz="4" w:space="0" w:color="999999"/>
              <w:bottom w:val="nil"/>
              <w:right w:val="single" w:sz="4" w:space="0" w:color="999999"/>
            </w:tcBorders>
            <w:shd w:val="clear" w:color="auto" w:fill="auto"/>
            <w:noWrap/>
            <w:vAlign w:val="bottom"/>
            <w:hideMark/>
          </w:tcPr>
          <w:p w14:paraId="0D138589" w14:textId="77777777" w:rsidR="00CD52CC" w:rsidRPr="00CD52CC" w:rsidRDefault="00CD52CC" w:rsidP="00CD52CC">
            <w:pPr>
              <w:spacing w:after="0" w:line="240" w:lineRule="auto"/>
              <w:jc w:val="righ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13334.55</w:t>
            </w:r>
          </w:p>
        </w:tc>
      </w:tr>
      <w:tr w:rsidR="00CD52CC" w:rsidRPr="00CD52CC" w14:paraId="5278E236" w14:textId="77777777" w:rsidTr="00CD52CC">
        <w:trPr>
          <w:trHeight w:val="300"/>
        </w:trPr>
        <w:tc>
          <w:tcPr>
            <w:tcW w:w="2280" w:type="dxa"/>
            <w:tcBorders>
              <w:top w:val="nil"/>
              <w:left w:val="single" w:sz="4" w:space="0" w:color="999999"/>
              <w:bottom w:val="nil"/>
              <w:right w:val="nil"/>
            </w:tcBorders>
            <w:shd w:val="clear" w:color="auto" w:fill="auto"/>
            <w:noWrap/>
            <w:vAlign w:val="bottom"/>
            <w:hideMark/>
          </w:tcPr>
          <w:p w14:paraId="4BBD1216" w14:textId="77777777" w:rsidR="00CD52CC" w:rsidRPr="00CD52CC" w:rsidRDefault="00CD52CC" w:rsidP="00CD52CC">
            <w:pPr>
              <w:spacing w:after="0" w:line="240" w:lineRule="auto"/>
              <w:jc w:val="righ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lastRenderedPageBreak/>
              <w:t>2021</w:t>
            </w:r>
          </w:p>
        </w:tc>
        <w:tc>
          <w:tcPr>
            <w:tcW w:w="1920" w:type="dxa"/>
            <w:tcBorders>
              <w:top w:val="nil"/>
              <w:left w:val="single" w:sz="4" w:space="0" w:color="999999"/>
              <w:bottom w:val="nil"/>
              <w:right w:val="single" w:sz="4" w:space="0" w:color="999999"/>
            </w:tcBorders>
            <w:shd w:val="clear" w:color="auto" w:fill="auto"/>
            <w:noWrap/>
            <w:vAlign w:val="bottom"/>
            <w:hideMark/>
          </w:tcPr>
          <w:p w14:paraId="2F6BB7DA" w14:textId="77777777" w:rsidR="00CD52CC" w:rsidRPr="00CD52CC" w:rsidRDefault="00CD52CC" w:rsidP="00CD52CC">
            <w:pPr>
              <w:spacing w:after="0" w:line="240" w:lineRule="auto"/>
              <w:jc w:val="righ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14023.05</w:t>
            </w:r>
          </w:p>
        </w:tc>
      </w:tr>
      <w:tr w:rsidR="00CD52CC" w:rsidRPr="00CD52CC" w14:paraId="4D579314" w14:textId="77777777" w:rsidTr="00CD52CC">
        <w:trPr>
          <w:trHeight w:val="300"/>
        </w:trPr>
        <w:tc>
          <w:tcPr>
            <w:tcW w:w="2280" w:type="dxa"/>
            <w:tcBorders>
              <w:top w:val="nil"/>
              <w:left w:val="single" w:sz="4" w:space="0" w:color="999999"/>
              <w:bottom w:val="nil"/>
              <w:right w:val="nil"/>
            </w:tcBorders>
            <w:shd w:val="clear" w:color="auto" w:fill="auto"/>
            <w:noWrap/>
            <w:vAlign w:val="bottom"/>
            <w:hideMark/>
          </w:tcPr>
          <w:p w14:paraId="028B1E6B" w14:textId="77777777" w:rsidR="00CD52CC" w:rsidRPr="00CD52CC" w:rsidRDefault="00CD52CC" w:rsidP="00CD52CC">
            <w:pPr>
              <w:spacing w:after="0" w:line="240" w:lineRule="auto"/>
              <w:jc w:val="righ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2022</w:t>
            </w:r>
          </w:p>
        </w:tc>
        <w:tc>
          <w:tcPr>
            <w:tcW w:w="1920" w:type="dxa"/>
            <w:tcBorders>
              <w:top w:val="nil"/>
              <w:left w:val="single" w:sz="4" w:space="0" w:color="999999"/>
              <w:bottom w:val="nil"/>
              <w:right w:val="single" w:sz="4" w:space="0" w:color="999999"/>
            </w:tcBorders>
            <w:shd w:val="clear" w:color="auto" w:fill="auto"/>
            <w:noWrap/>
            <w:vAlign w:val="bottom"/>
            <w:hideMark/>
          </w:tcPr>
          <w:p w14:paraId="2E1A9875" w14:textId="77777777" w:rsidR="00CD52CC" w:rsidRPr="00CD52CC" w:rsidRDefault="00CD52CC" w:rsidP="00CD52CC">
            <w:pPr>
              <w:spacing w:after="0" w:line="240" w:lineRule="auto"/>
              <w:jc w:val="righ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103220.15</w:t>
            </w:r>
          </w:p>
        </w:tc>
      </w:tr>
      <w:tr w:rsidR="00CD52CC" w:rsidRPr="00CD52CC" w14:paraId="1E869816" w14:textId="77777777" w:rsidTr="00CD52CC">
        <w:trPr>
          <w:trHeight w:val="300"/>
        </w:trPr>
        <w:tc>
          <w:tcPr>
            <w:tcW w:w="2280" w:type="dxa"/>
            <w:tcBorders>
              <w:top w:val="single" w:sz="4" w:space="0" w:color="999999"/>
              <w:left w:val="single" w:sz="4" w:space="0" w:color="999999"/>
              <w:bottom w:val="single" w:sz="4" w:space="0" w:color="999999"/>
              <w:right w:val="nil"/>
            </w:tcBorders>
            <w:shd w:val="clear" w:color="auto" w:fill="auto"/>
            <w:noWrap/>
            <w:vAlign w:val="bottom"/>
            <w:hideMark/>
          </w:tcPr>
          <w:p w14:paraId="33B23730" w14:textId="77777777" w:rsidR="00CD52CC" w:rsidRPr="00CD52CC" w:rsidRDefault="00CD52CC" w:rsidP="00CD52CC">
            <w:pPr>
              <w:spacing w:after="0" w:line="240" w:lineRule="auto"/>
              <w:jc w:val="lef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Grand Total</w:t>
            </w:r>
          </w:p>
        </w:tc>
        <w:tc>
          <w:tcPr>
            <w:tcW w:w="1920" w:type="dxa"/>
            <w:tcBorders>
              <w:top w:val="single" w:sz="4" w:space="0" w:color="999999"/>
              <w:left w:val="single" w:sz="4" w:space="0" w:color="999999"/>
              <w:bottom w:val="single" w:sz="4" w:space="0" w:color="999999"/>
              <w:right w:val="single" w:sz="4" w:space="0" w:color="999999"/>
            </w:tcBorders>
            <w:shd w:val="clear" w:color="auto" w:fill="auto"/>
            <w:noWrap/>
            <w:vAlign w:val="bottom"/>
            <w:hideMark/>
          </w:tcPr>
          <w:p w14:paraId="56FC0CDE" w14:textId="77777777" w:rsidR="00CD52CC" w:rsidRPr="00CD52CC" w:rsidRDefault="00CD52CC" w:rsidP="00CD52CC">
            <w:pPr>
              <w:spacing w:after="0" w:line="240" w:lineRule="auto"/>
              <w:jc w:val="right"/>
              <w:rPr>
                <w:rFonts w:ascii="Calibri" w:eastAsia="Times New Roman" w:hAnsi="Calibri" w:cs="Calibri"/>
                <w:b/>
                <w:color w:val="000000"/>
                <w:sz w:val="22"/>
                <w:lang w:val="en-US"/>
              </w:rPr>
            </w:pPr>
            <w:r w:rsidRPr="00CD52CC">
              <w:rPr>
                <w:rFonts w:ascii="Calibri" w:eastAsia="Times New Roman" w:hAnsi="Calibri" w:cs="Calibri"/>
                <w:color w:val="000000"/>
                <w:sz w:val="22"/>
                <w:lang w:val="en-US"/>
              </w:rPr>
              <w:t>2436654.04</w:t>
            </w:r>
          </w:p>
        </w:tc>
      </w:tr>
    </w:tbl>
    <w:p w14:paraId="2C854C00" w14:textId="77777777" w:rsidR="00CD52CC" w:rsidRDefault="00CD52CC" w:rsidP="00187AAC">
      <w:pPr>
        <w:rPr>
          <w:b/>
        </w:rPr>
      </w:pPr>
    </w:p>
    <w:p w14:paraId="10C164D5" w14:textId="77777777" w:rsidR="00B47E09" w:rsidRDefault="00DC0111" w:rsidP="00B47E09">
      <w:pPr>
        <w:pStyle w:val="Listparagraf"/>
        <w:numPr>
          <w:ilvl w:val="0"/>
          <w:numId w:val="4"/>
        </w:numPr>
        <w:rPr>
          <w:b/>
        </w:rPr>
      </w:pPr>
      <w:r>
        <w:t>SUMIFS</w:t>
      </w:r>
      <w:r w:rsidR="008B4031">
        <w:t xml:space="preserve"> function</w:t>
      </w:r>
    </w:p>
    <w:p w14:paraId="66460822" w14:textId="77777777" w:rsidR="008B4031" w:rsidRDefault="008B4031" w:rsidP="008B4031">
      <w:pPr>
        <w:rPr>
          <w:b/>
        </w:rPr>
      </w:pPr>
      <w:r>
        <w:t xml:space="preserve">With the help of the “SUMIFS” function the total average value is calculated which contained both the </w:t>
      </w:r>
      <w:r w:rsidR="00C05C23">
        <w:t xml:space="preserve">not cancelled and cancelled booking part. Then the cancelled part sum is calculated and then finally </w:t>
      </w:r>
      <w:r w:rsidR="000B4041">
        <w:t>subtracting</w:t>
      </w:r>
      <w:r w:rsidR="00C05C23">
        <w:t xml:space="preserve"> it the final average value is found which is presented below:</w:t>
      </w:r>
    </w:p>
    <w:tbl>
      <w:tblPr>
        <w:tblW w:w="7440" w:type="dxa"/>
        <w:tblLook w:val="04A0" w:firstRow="1" w:lastRow="0" w:firstColumn="1" w:lastColumn="0" w:noHBand="0" w:noVBand="1"/>
      </w:tblPr>
      <w:tblGrid>
        <w:gridCol w:w="2280"/>
        <w:gridCol w:w="1920"/>
        <w:gridCol w:w="1480"/>
        <w:gridCol w:w="1760"/>
      </w:tblGrid>
      <w:tr w:rsidR="000B4041" w:rsidRPr="000B4041" w14:paraId="67C2D72E" w14:textId="77777777" w:rsidTr="000B4041">
        <w:trPr>
          <w:trHeight w:val="600"/>
        </w:trPr>
        <w:tc>
          <w:tcPr>
            <w:tcW w:w="2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B2E881" w14:textId="77777777" w:rsidR="000B4041" w:rsidRPr="000B4041" w:rsidRDefault="000B4041" w:rsidP="000B4041">
            <w:pPr>
              <w:spacing w:after="0" w:line="240" w:lineRule="auto"/>
              <w:jc w:val="center"/>
              <w:rPr>
                <w:rFonts w:ascii="Calibri" w:eastAsia="Times New Roman" w:hAnsi="Calibri" w:cs="Calibri"/>
                <w:bCs/>
                <w:i/>
                <w:iCs/>
                <w:color w:val="000000"/>
                <w:sz w:val="22"/>
                <w:lang w:val="en-US"/>
              </w:rPr>
            </w:pPr>
            <w:r w:rsidRPr="000B4041">
              <w:rPr>
                <w:rFonts w:ascii="Calibri" w:eastAsia="Times New Roman" w:hAnsi="Calibri" w:cs="Calibri"/>
                <w:bCs/>
                <w:i/>
                <w:iCs/>
                <w:color w:val="000000"/>
                <w:sz w:val="22"/>
                <w:lang w:val="en-US"/>
              </w:rPr>
              <w:t>Year</w:t>
            </w:r>
          </w:p>
        </w:tc>
        <w:tc>
          <w:tcPr>
            <w:tcW w:w="1920" w:type="dxa"/>
            <w:tcBorders>
              <w:top w:val="single" w:sz="4" w:space="0" w:color="auto"/>
              <w:left w:val="nil"/>
              <w:bottom w:val="single" w:sz="4" w:space="0" w:color="auto"/>
              <w:right w:val="single" w:sz="4" w:space="0" w:color="auto"/>
            </w:tcBorders>
            <w:shd w:val="clear" w:color="auto" w:fill="auto"/>
            <w:vAlign w:val="center"/>
            <w:hideMark/>
          </w:tcPr>
          <w:p w14:paraId="158E62C6" w14:textId="77777777" w:rsidR="000B4041" w:rsidRPr="000B4041" w:rsidRDefault="000B4041" w:rsidP="000B4041">
            <w:pPr>
              <w:spacing w:after="0" w:line="240" w:lineRule="auto"/>
              <w:jc w:val="center"/>
              <w:rPr>
                <w:rFonts w:ascii="Calibri" w:eastAsia="Times New Roman" w:hAnsi="Calibri" w:cs="Calibri"/>
                <w:bCs/>
                <w:i/>
                <w:iCs/>
                <w:color w:val="000000"/>
                <w:sz w:val="22"/>
                <w:lang w:val="en-US"/>
              </w:rPr>
            </w:pPr>
            <w:r w:rsidRPr="000B4041">
              <w:rPr>
                <w:rFonts w:ascii="Calibri" w:eastAsia="Times New Roman" w:hAnsi="Calibri" w:cs="Calibri"/>
                <w:bCs/>
                <w:i/>
                <w:iCs/>
                <w:color w:val="000000"/>
                <w:sz w:val="22"/>
                <w:lang w:val="en-US"/>
              </w:rPr>
              <w:t>Total Average Price</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12700B77" w14:textId="77777777" w:rsidR="000B4041" w:rsidRPr="000B4041" w:rsidRDefault="000B4041" w:rsidP="000B4041">
            <w:pPr>
              <w:spacing w:after="0" w:line="240" w:lineRule="auto"/>
              <w:jc w:val="center"/>
              <w:rPr>
                <w:rFonts w:ascii="Calibri" w:eastAsia="Times New Roman" w:hAnsi="Calibri" w:cs="Calibri"/>
                <w:bCs/>
                <w:i/>
                <w:iCs/>
                <w:color w:val="000000"/>
                <w:sz w:val="22"/>
                <w:lang w:val="en-US"/>
              </w:rPr>
            </w:pPr>
            <w:r w:rsidRPr="000B4041">
              <w:rPr>
                <w:rFonts w:ascii="Calibri" w:eastAsia="Times New Roman" w:hAnsi="Calibri" w:cs="Calibri"/>
                <w:bCs/>
                <w:i/>
                <w:iCs/>
                <w:color w:val="000000"/>
                <w:sz w:val="22"/>
                <w:lang w:val="en-US"/>
              </w:rPr>
              <w:t>Cancelled Average Price</w:t>
            </w:r>
          </w:p>
        </w:tc>
        <w:tc>
          <w:tcPr>
            <w:tcW w:w="1760" w:type="dxa"/>
            <w:tcBorders>
              <w:top w:val="single" w:sz="4" w:space="0" w:color="auto"/>
              <w:left w:val="nil"/>
              <w:bottom w:val="single" w:sz="4" w:space="0" w:color="auto"/>
              <w:right w:val="single" w:sz="4" w:space="0" w:color="auto"/>
            </w:tcBorders>
            <w:shd w:val="clear" w:color="auto" w:fill="auto"/>
            <w:vAlign w:val="center"/>
            <w:hideMark/>
          </w:tcPr>
          <w:p w14:paraId="6F749D48" w14:textId="77777777" w:rsidR="000B4041" w:rsidRPr="000B4041" w:rsidRDefault="000B4041" w:rsidP="000B4041">
            <w:pPr>
              <w:spacing w:after="0" w:line="240" w:lineRule="auto"/>
              <w:jc w:val="center"/>
              <w:rPr>
                <w:rFonts w:ascii="Calibri" w:eastAsia="Times New Roman" w:hAnsi="Calibri" w:cs="Calibri"/>
                <w:bCs/>
                <w:i/>
                <w:iCs/>
                <w:color w:val="000000"/>
                <w:sz w:val="22"/>
                <w:lang w:val="en-US"/>
              </w:rPr>
            </w:pPr>
            <w:r w:rsidRPr="000B4041">
              <w:rPr>
                <w:rFonts w:ascii="Calibri" w:eastAsia="Times New Roman" w:hAnsi="Calibri" w:cs="Calibri"/>
                <w:bCs/>
                <w:i/>
                <w:iCs/>
                <w:color w:val="000000"/>
                <w:sz w:val="22"/>
                <w:lang w:val="en-US"/>
              </w:rPr>
              <w:t>Final Average Price</w:t>
            </w:r>
          </w:p>
        </w:tc>
      </w:tr>
      <w:tr w:rsidR="000B4041" w:rsidRPr="000B4041" w14:paraId="7E1A3424" w14:textId="77777777" w:rsidTr="000B4041">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38C5DBA6"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2017</w:t>
            </w:r>
          </w:p>
        </w:tc>
        <w:tc>
          <w:tcPr>
            <w:tcW w:w="1920" w:type="dxa"/>
            <w:tcBorders>
              <w:top w:val="nil"/>
              <w:left w:val="nil"/>
              <w:bottom w:val="single" w:sz="4" w:space="0" w:color="auto"/>
              <w:right w:val="single" w:sz="4" w:space="0" w:color="auto"/>
            </w:tcBorders>
            <w:shd w:val="clear" w:color="auto" w:fill="auto"/>
            <w:noWrap/>
            <w:vAlign w:val="bottom"/>
            <w:hideMark/>
          </w:tcPr>
          <w:p w14:paraId="19884447"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549304.11</w:t>
            </w:r>
          </w:p>
        </w:tc>
        <w:tc>
          <w:tcPr>
            <w:tcW w:w="1480" w:type="dxa"/>
            <w:tcBorders>
              <w:top w:val="nil"/>
              <w:left w:val="nil"/>
              <w:bottom w:val="single" w:sz="4" w:space="0" w:color="auto"/>
              <w:right w:val="single" w:sz="4" w:space="0" w:color="auto"/>
            </w:tcBorders>
            <w:shd w:val="clear" w:color="auto" w:fill="auto"/>
            <w:noWrap/>
            <w:vAlign w:val="bottom"/>
            <w:hideMark/>
          </w:tcPr>
          <w:p w14:paraId="1BB00A86"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83145.05</w:t>
            </w:r>
          </w:p>
        </w:tc>
        <w:tc>
          <w:tcPr>
            <w:tcW w:w="1760" w:type="dxa"/>
            <w:tcBorders>
              <w:top w:val="nil"/>
              <w:left w:val="nil"/>
              <w:bottom w:val="single" w:sz="4" w:space="0" w:color="auto"/>
              <w:right w:val="single" w:sz="4" w:space="0" w:color="auto"/>
            </w:tcBorders>
            <w:shd w:val="clear" w:color="auto" w:fill="auto"/>
            <w:noWrap/>
            <w:vAlign w:val="bottom"/>
            <w:hideMark/>
          </w:tcPr>
          <w:p w14:paraId="4B906908"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466159.06</w:t>
            </w:r>
          </w:p>
        </w:tc>
      </w:tr>
      <w:tr w:rsidR="000B4041" w:rsidRPr="000B4041" w14:paraId="3A57443E" w14:textId="77777777" w:rsidTr="000B4041">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4E4F39EB"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2018</w:t>
            </w:r>
          </w:p>
        </w:tc>
        <w:tc>
          <w:tcPr>
            <w:tcW w:w="1920" w:type="dxa"/>
            <w:tcBorders>
              <w:top w:val="nil"/>
              <w:left w:val="nil"/>
              <w:bottom w:val="single" w:sz="4" w:space="0" w:color="auto"/>
              <w:right w:val="single" w:sz="4" w:space="0" w:color="auto"/>
            </w:tcBorders>
            <w:shd w:val="clear" w:color="auto" w:fill="auto"/>
            <w:noWrap/>
            <w:vAlign w:val="bottom"/>
            <w:hideMark/>
          </w:tcPr>
          <w:p w14:paraId="506DDB7D"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2984721.57</w:t>
            </w:r>
          </w:p>
        </w:tc>
        <w:tc>
          <w:tcPr>
            <w:tcW w:w="1480" w:type="dxa"/>
            <w:tcBorders>
              <w:top w:val="nil"/>
              <w:left w:val="nil"/>
              <w:bottom w:val="single" w:sz="4" w:space="0" w:color="auto"/>
              <w:right w:val="single" w:sz="4" w:space="0" w:color="auto"/>
            </w:tcBorders>
            <w:shd w:val="clear" w:color="auto" w:fill="auto"/>
            <w:noWrap/>
            <w:vAlign w:val="bottom"/>
            <w:hideMark/>
          </w:tcPr>
          <w:p w14:paraId="218A3290"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1156178.53</w:t>
            </w:r>
          </w:p>
        </w:tc>
        <w:tc>
          <w:tcPr>
            <w:tcW w:w="1760" w:type="dxa"/>
            <w:tcBorders>
              <w:top w:val="nil"/>
              <w:left w:val="nil"/>
              <w:bottom w:val="single" w:sz="4" w:space="0" w:color="auto"/>
              <w:right w:val="single" w:sz="4" w:space="0" w:color="auto"/>
            </w:tcBorders>
            <w:shd w:val="clear" w:color="auto" w:fill="auto"/>
            <w:noWrap/>
            <w:vAlign w:val="bottom"/>
            <w:hideMark/>
          </w:tcPr>
          <w:p w14:paraId="4DC28438"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1828543.04</w:t>
            </w:r>
          </w:p>
        </w:tc>
      </w:tr>
      <w:tr w:rsidR="000B4041" w:rsidRPr="000B4041" w14:paraId="1C26EAF9" w14:textId="77777777" w:rsidTr="000B4041">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40E1C794"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2019</w:t>
            </w:r>
          </w:p>
        </w:tc>
        <w:tc>
          <w:tcPr>
            <w:tcW w:w="1920" w:type="dxa"/>
            <w:tcBorders>
              <w:top w:val="nil"/>
              <w:left w:val="nil"/>
              <w:bottom w:val="single" w:sz="4" w:space="0" w:color="auto"/>
              <w:right w:val="single" w:sz="4" w:space="0" w:color="auto"/>
            </w:tcBorders>
            <w:shd w:val="clear" w:color="auto" w:fill="auto"/>
            <w:noWrap/>
            <w:vAlign w:val="bottom"/>
            <w:hideMark/>
          </w:tcPr>
          <w:p w14:paraId="30B2566D"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18015.29</w:t>
            </w:r>
          </w:p>
        </w:tc>
        <w:tc>
          <w:tcPr>
            <w:tcW w:w="1480" w:type="dxa"/>
            <w:tcBorders>
              <w:top w:val="nil"/>
              <w:left w:val="nil"/>
              <w:bottom w:val="single" w:sz="4" w:space="0" w:color="auto"/>
              <w:right w:val="single" w:sz="4" w:space="0" w:color="auto"/>
            </w:tcBorders>
            <w:shd w:val="clear" w:color="auto" w:fill="auto"/>
            <w:noWrap/>
            <w:vAlign w:val="bottom"/>
            <w:hideMark/>
          </w:tcPr>
          <w:p w14:paraId="44AA6F63"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6641.1</w:t>
            </w:r>
          </w:p>
        </w:tc>
        <w:tc>
          <w:tcPr>
            <w:tcW w:w="1760" w:type="dxa"/>
            <w:tcBorders>
              <w:top w:val="nil"/>
              <w:left w:val="nil"/>
              <w:bottom w:val="single" w:sz="4" w:space="0" w:color="auto"/>
              <w:right w:val="single" w:sz="4" w:space="0" w:color="auto"/>
            </w:tcBorders>
            <w:shd w:val="clear" w:color="auto" w:fill="auto"/>
            <w:noWrap/>
            <w:vAlign w:val="bottom"/>
            <w:hideMark/>
          </w:tcPr>
          <w:p w14:paraId="597FEFFF"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11374.19</w:t>
            </w:r>
          </w:p>
        </w:tc>
      </w:tr>
      <w:tr w:rsidR="000B4041" w:rsidRPr="000B4041" w14:paraId="5B484798" w14:textId="77777777" w:rsidTr="000B4041">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1C110410"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2020</w:t>
            </w:r>
          </w:p>
        </w:tc>
        <w:tc>
          <w:tcPr>
            <w:tcW w:w="1920" w:type="dxa"/>
            <w:tcBorders>
              <w:top w:val="nil"/>
              <w:left w:val="nil"/>
              <w:bottom w:val="single" w:sz="4" w:space="0" w:color="auto"/>
              <w:right w:val="single" w:sz="4" w:space="0" w:color="auto"/>
            </w:tcBorders>
            <w:shd w:val="clear" w:color="auto" w:fill="auto"/>
            <w:noWrap/>
            <w:vAlign w:val="bottom"/>
            <w:hideMark/>
          </w:tcPr>
          <w:p w14:paraId="53D596BA"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20857.3</w:t>
            </w:r>
          </w:p>
        </w:tc>
        <w:tc>
          <w:tcPr>
            <w:tcW w:w="1480" w:type="dxa"/>
            <w:tcBorders>
              <w:top w:val="nil"/>
              <w:left w:val="nil"/>
              <w:bottom w:val="single" w:sz="4" w:space="0" w:color="auto"/>
              <w:right w:val="single" w:sz="4" w:space="0" w:color="auto"/>
            </w:tcBorders>
            <w:shd w:val="clear" w:color="auto" w:fill="auto"/>
            <w:noWrap/>
            <w:vAlign w:val="bottom"/>
            <w:hideMark/>
          </w:tcPr>
          <w:p w14:paraId="44045142"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7522.75</w:t>
            </w:r>
          </w:p>
        </w:tc>
        <w:tc>
          <w:tcPr>
            <w:tcW w:w="1760" w:type="dxa"/>
            <w:tcBorders>
              <w:top w:val="nil"/>
              <w:left w:val="nil"/>
              <w:bottom w:val="single" w:sz="4" w:space="0" w:color="auto"/>
              <w:right w:val="single" w:sz="4" w:space="0" w:color="auto"/>
            </w:tcBorders>
            <w:shd w:val="clear" w:color="auto" w:fill="auto"/>
            <w:noWrap/>
            <w:vAlign w:val="bottom"/>
            <w:hideMark/>
          </w:tcPr>
          <w:p w14:paraId="74AE3C32"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13334.55</w:t>
            </w:r>
          </w:p>
        </w:tc>
      </w:tr>
      <w:tr w:rsidR="000B4041" w:rsidRPr="000B4041" w14:paraId="52D0AD02" w14:textId="77777777" w:rsidTr="000B4041">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7EEF6EC0"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2021</w:t>
            </w:r>
          </w:p>
        </w:tc>
        <w:tc>
          <w:tcPr>
            <w:tcW w:w="1920" w:type="dxa"/>
            <w:tcBorders>
              <w:top w:val="nil"/>
              <w:left w:val="nil"/>
              <w:bottom w:val="single" w:sz="4" w:space="0" w:color="auto"/>
              <w:right w:val="single" w:sz="4" w:space="0" w:color="auto"/>
            </w:tcBorders>
            <w:shd w:val="clear" w:color="auto" w:fill="auto"/>
            <w:noWrap/>
            <w:vAlign w:val="bottom"/>
            <w:hideMark/>
          </w:tcPr>
          <w:p w14:paraId="4278C877"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19436.8</w:t>
            </w:r>
          </w:p>
        </w:tc>
        <w:tc>
          <w:tcPr>
            <w:tcW w:w="1480" w:type="dxa"/>
            <w:tcBorders>
              <w:top w:val="nil"/>
              <w:left w:val="nil"/>
              <w:bottom w:val="single" w:sz="4" w:space="0" w:color="auto"/>
              <w:right w:val="single" w:sz="4" w:space="0" w:color="auto"/>
            </w:tcBorders>
            <w:shd w:val="clear" w:color="auto" w:fill="auto"/>
            <w:noWrap/>
            <w:vAlign w:val="bottom"/>
            <w:hideMark/>
          </w:tcPr>
          <w:p w14:paraId="2EAF5BDE"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5413.75</w:t>
            </w:r>
          </w:p>
        </w:tc>
        <w:tc>
          <w:tcPr>
            <w:tcW w:w="1760" w:type="dxa"/>
            <w:tcBorders>
              <w:top w:val="nil"/>
              <w:left w:val="nil"/>
              <w:bottom w:val="single" w:sz="4" w:space="0" w:color="auto"/>
              <w:right w:val="single" w:sz="4" w:space="0" w:color="auto"/>
            </w:tcBorders>
            <w:shd w:val="clear" w:color="auto" w:fill="auto"/>
            <w:noWrap/>
            <w:vAlign w:val="bottom"/>
            <w:hideMark/>
          </w:tcPr>
          <w:p w14:paraId="186416F0"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14023.05</w:t>
            </w:r>
          </w:p>
        </w:tc>
      </w:tr>
      <w:tr w:rsidR="000B4041" w:rsidRPr="000B4041" w14:paraId="791C1AF5" w14:textId="77777777" w:rsidTr="000B4041">
        <w:trPr>
          <w:trHeight w:val="300"/>
        </w:trPr>
        <w:tc>
          <w:tcPr>
            <w:tcW w:w="2280" w:type="dxa"/>
            <w:tcBorders>
              <w:top w:val="nil"/>
              <w:left w:val="single" w:sz="4" w:space="0" w:color="auto"/>
              <w:bottom w:val="single" w:sz="4" w:space="0" w:color="auto"/>
              <w:right w:val="single" w:sz="4" w:space="0" w:color="auto"/>
            </w:tcBorders>
            <w:shd w:val="clear" w:color="auto" w:fill="auto"/>
            <w:noWrap/>
            <w:vAlign w:val="bottom"/>
            <w:hideMark/>
          </w:tcPr>
          <w:p w14:paraId="2A8A0BEE"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2022</w:t>
            </w:r>
          </w:p>
        </w:tc>
        <w:tc>
          <w:tcPr>
            <w:tcW w:w="1920" w:type="dxa"/>
            <w:tcBorders>
              <w:top w:val="nil"/>
              <w:left w:val="nil"/>
              <w:bottom w:val="single" w:sz="4" w:space="0" w:color="auto"/>
              <w:right w:val="single" w:sz="4" w:space="0" w:color="auto"/>
            </w:tcBorders>
            <w:shd w:val="clear" w:color="auto" w:fill="auto"/>
            <w:noWrap/>
            <w:vAlign w:val="bottom"/>
            <w:hideMark/>
          </w:tcPr>
          <w:p w14:paraId="0CF87A03"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159353.81</w:t>
            </w:r>
          </w:p>
        </w:tc>
        <w:tc>
          <w:tcPr>
            <w:tcW w:w="1480" w:type="dxa"/>
            <w:tcBorders>
              <w:top w:val="nil"/>
              <w:left w:val="nil"/>
              <w:bottom w:val="single" w:sz="4" w:space="0" w:color="auto"/>
              <w:right w:val="single" w:sz="4" w:space="0" w:color="auto"/>
            </w:tcBorders>
            <w:shd w:val="clear" w:color="auto" w:fill="auto"/>
            <w:noWrap/>
            <w:vAlign w:val="bottom"/>
            <w:hideMark/>
          </w:tcPr>
          <w:p w14:paraId="336D82AF"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56133.66</w:t>
            </w:r>
          </w:p>
        </w:tc>
        <w:tc>
          <w:tcPr>
            <w:tcW w:w="1760" w:type="dxa"/>
            <w:tcBorders>
              <w:top w:val="nil"/>
              <w:left w:val="nil"/>
              <w:bottom w:val="single" w:sz="4" w:space="0" w:color="auto"/>
              <w:right w:val="single" w:sz="4" w:space="0" w:color="auto"/>
            </w:tcBorders>
            <w:shd w:val="clear" w:color="auto" w:fill="auto"/>
            <w:noWrap/>
            <w:vAlign w:val="bottom"/>
            <w:hideMark/>
          </w:tcPr>
          <w:p w14:paraId="0B3B32E4" w14:textId="77777777" w:rsidR="000B4041" w:rsidRPr="000B4041" w:rsidRDefault="000B4041" w:rsidP="000B4041">
            <w:pPr>
              <w:spacing w:after="0" w:line="240" w:lineRule="auto"/>
              <w:jc w:val="right"/>
              <w:rPr>
                <w:rFonts w:ascii="Calibri" w:eastAsia="Times New Roman" w:hAnsi="Calibri" w:cs="Calibri"/>
                <w:b/>
                <w:color w:val="000000"/>
                <w:sz w:val="22"/>
                <w:lang w:val="en-US"/>
              </w:rPr>
            </w:pPr>
            <w:r w:rsidRPr="000B4041">
              <w:rPr>
                <w:rFonts w:ascii="Calibri" w:eastAsia="Times New Roman" w:hAnsi="Calibri" w:cs="Calibri"/>
                <w:color w:val="000000"/>
                <w:sz w:val="22"/>
                <w:lang w:val="en-US"/>
              </w:rPr>
              <w:t>103220.15</w:t>
            </w:r>
          </w:p>
        </w:tc>
      </w:tr>
    </w:tbl>
    <w:p w14:paraId="464329CE" w14:textId="77777777" w:rsidR="00C05C23" w:rsidRPr="008B4031" w:rsidRDefault="00C05C23" w:rsidP="008B4031">
      <w:pPr>
        <w:rPr>
          <w:b/>
        </w:rPr>
      </w:pPr>
    </w:p>
    <w:p w14:paraId="19A7A6F8" w14:textId="77777777" w:rsidR="00B34219" w:rsidRDefault="00B34219">
      <w:pPr>
        <w:rPr>
          <w:b/>
        </w:rPr>
      </w:pPr>
      <w:r>
        <w:br w:type="page"/>
      </w:r>
    </w:p>
    <w:p w14:paraId="4FBD377C" w14:textId="77777777" w:rsidR="00187AAC" w:rsidRPr="004A6C80" w:rsidRDefault="00187AAC">
      <w:pPr>
        <w:rPr>
          <w:b/>
        </w:rPr>
      </w:pPr>
    </w:p>
    <w:p w14:paraId="29065D26" w14:textId="77777777" w:rsidR="00994277" w:rsidRPr="004A6C80" w:rsidRDefault="00994277" w:rsidP="009D061C">
      <w:pPr>
        <w:pStyle w:val="Titlu1"/>
        <w:rPr>
          <w:b/>
        </w:rPr>
      </w:pPr>
      <w:bookmarkStart w:id="2" w:name="_Toc130598347"/>
      <w:r w:rsidRPr="004A6C80">
        <w:t>Part-2</w:t>
      </w:r>
      <w:bookmarkEnd w:id="2"/>
    </w:p>
    <w:p w14:paraId="7430511F" w14:textId="77777777" w:rsidR="00F720C5" w:rsidRPr="00392F76" w:rsidRDefault="00FC2E79" w:rsidP="00392F76">
      <w:pPr>
        <w:rPr>
          <w:i/>
          <w:color w:val="000000" w:themeColor="text1"/>
          <w:sz w:val="28"/>
          <w:u w:val="single"/>
        </w:rPr>
      </w:pPr>
      <w:r w:rsidRPr="00392F76">
        <w:rPr>
          <w:i/>
          <w:color w:val="000000" w:themeColor="text1"/>
          <w:sz w:val="28"/>
          <w:u w:val="single"/>
        </w:rPr>
        <w:t>How many students are male and female?</w:t>
      </w:r>
    </w:p>
    <w:tbl>
      <w:tblPr>
        <w:tblW w:w="67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933"/>
        <w:gridCol w:w="1163"/>
        <w:gridCol w:w="1024"/>
        <w:gridCol w:w="1392"/>
        <w:gridCol w:w="1469"/>
      </w:tblGrid>
      <w:tr w:rsidR="00F720C5" w:rsidRPr="00F720C5" w14:paraId="5F7262A3" w14:textId="77777777">
        <w:trPr>
          <w:cantSplit/>
        </w:trPr>
        <w:tc>
          <w:tcPr>
            <w:tcW w:w="6712" w:type="dxa"/>
            <w:gridSpan w:val="6"/>
            <w:tcBorders>
              <w:top w:val="nil"/>
              <w:left w:val="nil"/>
              <w:bottom w:val="nil"/>
              <w:right w:val="nil"/>
            </w:tcBorders>
            <w:shd w:val="clear" w:color="auto" w:fill="FFFFFF"/>
            <w:vAlign w:val="center"/>
          </w:tcPr>
          <w:p w14:paraId="7CA4F5B0" w14:textId="77777777" w:rsidR="00F720C5" w:rsidRPr="00F720C5" w:rsidRDefault="00F720C5" w:rsidP="00F720C5">
            <w:pPr>
              <w:autoSpaceDE w:val="0"/>
              <w:autoSpaceDN w:val="0"/>
              <w:adjustRightInd w:val="0"/>
              <w:spacing w:after="0" w:line="320" w:lineRule="atLeast"/>
              <w:ind w:left="60" w:right="60"/>
              <w:jc w:val="center"/>
              <w:rPr>
                <w:rFonts w:ascii="Arial" w:hAnsi="Arial" w:cs="Arial"/>
                <w:b/>
                <w:color w:val="010205"/>
                <w:sz w:val="22"/>
                <w:lang w:val="en-US"/>
              </w:rPr>
            </w:pPr>
            <w:r w:rsidRPr="00F720C5">
              <w:rPr>
                <w:rFonts w:ascii="Arial" w:hAnsi="Arial" w:cs="Arial"/>
                <w:bCs/>
                <w:color w:val="010205"/>
                <w:sz w:val="22"/>
                <w:lang w:val="en-US"/>
              </w:rPr>
              <w:t>Gender</w:t>
            </w:r>
          </w:p>
        </w:tc>
      </w:tr>
      <w:tr w:rsidR="00F720C5" w:rsidRPr="00F720C5" w14:paraId="7AA51924" w14:textId="77777777">
        <w:trPr>
          <w:cantSplit/>
        </w:trPr>
        <w:tc>
          <w:tcPr>
            <w:tcW w:w="1667" w:type="dxa"/>
            <w:gridSpan w:val="2"/>
            <w:tcBorders>
              <w:top w:val="nil"/>
              <w:left w:val="nil"/>
              <w:bottom w:val="single" w:sz="8" w:space="0" w:color="152935"/>
              <w:right w:val="nil"/>
            </w:tcBorders>
            <w:shd w:val="clear" w:color="auto" w:fill="FFFFFF"/>
            <w:vAlign w:val="bottom"/>
          </w:tcPr>
          <w:p w14:paraId="423EF13D" w14:textId="77777777" w:rsidR="00F720C5" w:rsidRPr="00F720C5" w:rsidRDefault="00F720C5" w:rsidP="00F720C5">
            <w:pPr>
              <w:autoSpaceDE w:val="0"/>
              <w:autoSpaceDN w:val="0"/>
              <w:adjustRightInd w:val="0"/>
              <w:spacing w:after="0" w:line="240" w:lineRule="auto"/>
              <w:jc w:val="left"/>
              <w:rPr>
                <w:rFonts w:cs="Times New Roman"/>
                <w:szCs w:val="24"/>
                <w:lang w:val="en-US"/>
              </w:rPr>
            </w:pPr>
          </w:p>
        </w:tc>
        <w:tc>
          <w:tcPr>
            <w:tcW w:w="1162" w:type="dxa"/>
            <w:tcBorders>
              <w:top w:val="nil"/>
              <w:left w:val="nil"/>
              <w:bottom w:val="single" w:sz="8" w:space="0" w:color="152935"/>
              <w:right w:val="single" w:sz="8" w:space="0" w:color="E0E0E0"/>
            </w:tcBorders>
            <w:shd w:val="clear" w:color="auto" w:fill="FFFFFF"/>
            <w:vAlign w:val="bottom"/>
          </w:tcPr>
          <w:p w14:paraId="03B98BD4" w14:textId="77777777" w:rsidR="00F720C5" w:rsidRPr="00F720C5" w:rsidRDefault="00F720C5" w:rsidP="00F720C5">
            <w:pPr>
              <w:autoSpaceDE w:val="0"/>
              <w:autoSpaceDN w:val="0"/>
              <w:adjustRightInd w:val="0"/>
              <w:spacing w:after="0" w:line="320" w:lineRule="atLeast"/>
              <w:ind w:left="60" w:right="60"/>
              <w:jc w:val="center"/>
              <w:rPr>
                <w:rFonts w:ascii="Arial" w:hAnsi="Arial" w:cs="Arial"/>
                <w:color w:val="264A60"/>
                <w:sz w:val="18"/>
                <w:szCs w:val="18"/>
                <w:lang w:val="en-US"/>
              </w:rPr>
            </w:pPr>
            <w:r w:rsidRPr="00F720C5">
              <w:rPr>
                <w:rFonts w:ascii="Arial" w:hAnsi="Arial" w:cs="Arial"/>
                <w:color w:val="264A60"/>
                <w:sz w:val="18"/>
                <w:szCs w:val="18"/>
                <w:lang w:val="en-US"/>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035EF41" w14:textId="77777777" w:rsidR="00F720C5" w:rsidRPr="00F720C5" w:rsidRDefault="00F720C5" w:rsidP="00F720C5">
            <w:pPr>
              <w:autoSpaceDE w:val="0"/>
              <w:autoSpaceDN w:val="0"/>
              <w:adjustRightInd w:val="0"/>
              <w:spacing w:after="0" w:line="320" w:lineRule="atLeast"/>
              <w:ind w:left="60" w:right="60"/>
              <w:jc w:val="center"/>
              <w:rPr>
                <w:rFonts w:ascii="Arial" w:hAnsi="Arial" w:cs="Arial"/>
                <w:color w:val="264A60"/>
                <w:sz w:val="18"/>
                <w:szCs w:val="18"/>
                <w:lang w:val="en-US"/>
              </w:rPr>
            </w:pPr>
            <w:r w:rsidRPr="00F720C5">
              <w:rPr>
                <w:rFonts w:ascii="Arial" w:hAnsi="Arial" w:cs="Arial"/>
                <w:color w:val="264A60"/>
                <w:sz w:val="18"/>
                <w:szCs w:val="18"/>
                <w:lang w:val="en-US"/>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30283CAC" w14:textId="77777777" w:rsidR="00F720C5" w:rsidRPr="00F720C5" w:rsidRDefault="00F720C5" w:rsidP="00F720C5">
            <w:pPr>
              <w:autoSpaceDE w:val="0"/>
              <w:autoSpaceDN w:val="0"/>
              <w:adjustRightInd w:val="0"/>
              <w:spacing w:after="0" w:line="320" w:lineRule="atLeast"/>
              <w:ind w:left="60" w:right="60"/>
              <w:jc w:val="center"/>
              <w:rPr>
                <w:rFonts w:ascii="Arial" w:hAnsi="Arial" w:cs="Arial"/>
                <w:color w:val="264A60"/>
                <w:sz w:val="18"/>
                <w:szCs w:val="18"/>
                <w:lang w:val="en-US"/>
              </w:rPr>
            </w:pPr>
            <w:r w:rsidRPr="00F720C5">
              <w:rPr>
                <w:rFonts w:ascii="Arial" w:hAnsi="Arial" w:cs="Arial"/>
                <w:color w:val="264A60"/>
                <w:sz w:val="18"/>
                <w:szCs w:val="18"/>
                <w:lang w:val="en-US"/>
              </w:rPr>
              <w:t>Valid Percent</w:t>
            </w:r>
          </w:p>
        </w:tc>
        <w:tc>
          <w:tcPr>
            <w:tcW w:w="1468" w:type="dxa"/>
            <w:tcBorders>
              <w:top w:val="nil"/>
              <w:left w:val="single" w:sz="8" w:space="0" w:color="E0E0E0"/>
              <w:bottom w:val="single" w:sz="8" w:space="0" w:color="152935"/>
              <w:right w:val="nil"/>
            </w:tcBorders>
            <w:shd w:val="clear" w:color="auto" w:fill="FFFFFF"/>
            <w:vAlign w:val="bottom"/>
          </w:tcPr>
          <w:p w14:paraId="12AC64D6" w14:textId="77777777" w:rsidR="00F720C5" w:rsidRPr="00F720C5" w:rsidRDefault="00F720C5" w:rsidP="00F720C5">
            <w:pPr>
              <w:autoSpaceDE w:val="0"/>
              <w:autoSpaceDN w:val="0"/>
              <w:adjustRightInd w:val="0"/>
              <w:spacing w:after="0" w:line="320" w:lineRule="atLeast"/>
              <w:ind w:left="60" w:right="60"/>
              <w:jc w:val="center"/>
              <w:rPr>
                <w:rFonts w:ascii="Arial" w:hAnsi="Arial" w:cs="Arial"/>
                <w:color w:val="264A60"/>
                <w:sz w:val="18"/>
                <w:szCs w:val="18"/>
                <w:lang w:val="en-US"/>
              </w:rPr>
            </w:pPr>
            <w:r w:rsidRPr="00F720C5">
              <w:rPr>
                <w:rFonts w:ascii="Arial" w:hAnsi="Arial" w:cs="Arial"/>
                <w:color w:val="264A60"/>
                <w:sz w:val="18"/>
                <w:szCs w:val="18"/>
                <w:lang w:val="en-US"/>
              </w:rPr>
              <w:t>Cumulative Percent</w:t>
            </w:r>
          </w:p>
        </w:tc>
      </w:tr>
      <w:tr w:rsidR="00F720C5" w:rsidRPr="00F720C5" w14:paraId="6D9A1CFB"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2AC26B26" w14:textId="77777777" w:rsidR="00F720C5" w:rsidRPr="00F720C5" w:rsidRDefault="00F720C5" w:rsidP="00F720C5">
            <w:pPr>
              <w:autoSpaceDE w:val="0"/>
              <w:autoSpaceDN w:val="0"/>
              <w:adjustRightInd w:val="0"/>
              <w:spacing w:after="0" w:line="320" w:lineRule="atLeast"/>
              <w:ind w:left="60" w:right="60"/>
              <w:jc w:val="left"/>
              <w:rPr>
                <w:rFonts w:ascii="Arial" w:hAnsi="Arial" w:cs="Arial"/>
                <w:color w:val="264A60"/>
                <w:sz w:val="18"/>
                <w:szCs w:val="18"/>
                <w:lang w:val="en-US"/>
              </w:rPr>
            </w:pPr>
            <w:r w:rsidRPr="00F720C5">
              <w:rPr>
                <w:rFonts w:ascii="Arial" w:hAnsi="Arial" w:cs="Arial"/>
                <w:color w:val="264A60"/>
                <w:sz w:val="18"/>
                <w:szCs w:val="18"/>
                <w:lang w:val="en-US"/>
              </w:rPr>
              <w:t>Valid</w:t>
            </w:r>
          </w:p>
        </w:tc>
        <w:tc>
          <w:tcPr>
            <w:tcW w:w="933" w:type="dxa"/>
            <w:tcBorders>
              <w:top w:val="single" w:sz="8" w:space="0" w:color="152935"/>
              <w:left w:val="nil"/>
              <w:bottom w:val="single" w:sz="8" w:space="0" w:color="AEAEAE"/>
              <w:right w:val="nil"/>
            </w:tcBorders>
            <w:shd w:val="clear" w:color="auto" w:fill="E0E0E0"/>
          </w:tcPr>
          <w:p w14:paraId="7F954806" w14:textId="77777777" w:rsidR="00F720C5" w:rsidRPr="00F720C5" w:rsidRDefault="00F720C5" w:rsidP="00F720C5">
            <w:pPr>
              <w:autoSpaceDE w:val="0"/>
              <w:autoSpaceDN w:val="0"/>
              <w:adjustRightInd w:val="0"/>
              <w:spacing w:after="0" w:line="320" w:lineRule="atLeast"/>
              <w:ind w:left="60" w:right="60"/>
              <w:jc w:val="left"/>
              <w:rPr>
                <w:rFonts w:ascii="Arial" w:hAnsi="Arial" w:cs="Arial"/>
                <w:color w:val="264A60"/>
                <w:sz w:val="18"/>
                <w:szCs w:val="18"/>
                <w:lang w:val="en-US"/>
              </w:rPr>
            </w:pPr>
            <w:r w:rsidRPr="00F720C5">
              <w:rPr>
                <w:rFonts w:ascii="Arial" w:hAnsi="Arial" w:cs="Arial"/>
                <w:color w:val="264A60"/>
                <w:sz w:val="18"/>
                <w:szCs w:val="18"/>
                <w:lang w:val="en-US"/>
              </w:rPr>
              <w:t>Female</w:t>
            </w:r>
          </w:p>
        </w:tc>
        <w:tc>
          <w:tcPr>
            <w:tcW w:w="1162" w:type="dxa"/>
            <w:tcBorders>
              <w:top w:val="single" w:sz="8" w:space="0" w:color="152935"/>
              <w:left w:val="nil"/>
              <w:bottom w:val="single" w:sz="8" w:space="0" w:color="AEAEAE"/>
              <w:right w:val="single" w:sz="8" w:space="0" w:color="E0E0E0"/>
            </w:tcBorders>
            <w:shd w:val="clear" w:color="auto" w:fill="FFFFFF"/>
          </w:tcPr>
          <w:p w14:paraId="1CF9095D" w14:textId="77777777" w:rsidR="00F720C5" w:rsidRPr="00F720C5" w:rsidRDefault="00F720C5" w:rsidP="00F720C5">
            <w:pPr>
              <w:autoSpaceDE w:val="0"/>
              <w:autoSpaceDN w:val="0"/>
              <w:adjustRightInd w:val="0"/>
              <w:spacing w:after="0" w:line="320" w:lineRule="atLeast"/>
              <w:ind w:left="60" w:right="60"/>
              <w:jc w:val="right"/>
              <w:rPr>
                <w:rFonts w:ascii="Arial" w:hAnsi="Arial" w:cs="Arial"/>
                <w:color w:val="010205"/>
                <w:sz w:val="18"/>
                <w:szCs w:val="18"/>
                <w:lang w:val="en-US"/>
              </w:rPr>
            </w:pPr>
            <w:r w:rsidRPr="00F720C5">
              <w:rPr>
                <w:rFonts w:ascii="Arial" w:hAnsi="Arial" w:cs="Arial"/>
                <w:color w:val="010205"/>
                <w:sz w:val="18"/>
                <w:szCs w:val="18"/>
                <w:lang w:val="en-US"/>
              </w:rPr>
              <w:t>1056</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18E8FFF1" w14:textId="77777777" w:rsidR="00F720C5" w:rsidRPr="00F720C5" w:rsidRDefault="00F720C5" w:rsidP="00F720C5">
            <w:pPr>
              <w:autoSpaceDE w:val="0"/>
              <w:autoSpaceDN w:val="0"/>
              <w:adjustRightInd w:val="0"/>
              <w:spacing w:after="0" w:line="320" w:lineRule="atLeast"/>
              <w:ind w:left="60" w:right="60"/>
              <w:jc w:val="right"/>
              <w:rPr>
                <w:rFonts w:ascii="Arial" w:hAnsi="Arial" w:cs="Arial"/>
                <w:color w:val="010205"/>
                <w:sz w:val="18"/>
                <w:szCs w:val="18"/>
                <w:lang w:val="en-US"/>
              </w:rPr>
            </w:pPr>
            <w:r w:rsidRPr="00F720C5">
              <w:rPr>
                <w:rFonts w:ascii="Arial" w:hAnsi="Arial" w:cs="Arial"/>
                <w:color w:val="010205"/>
                <w:sz w:val="18"/>
                <w:szCs w:val="18"/>
                <w:lang w:val="en-US"/>
              </w:rPr>
              <w:t>49.5</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14:paraId="3DAF7B25" w14:textId="77777777" w:rsidR="00F720C5" w:rsidRPr="00F720C5" w:rsidRDefault="00F720C5" w:rsidP="00F720C5">
            <w:pPr>
              <w:autoSpaceDE w:val="0"/>
              <w:autoSpaceDN w:val="0"/>
              <w:adjustRightInd w:val="0"/>
              <w:spacing w:after="0" w:line="320" w:lineRule="atLeast"/>
              <w:ind w:left="60" w:right="60"/>
              <w:jc w:val="right"/>
              <w:rPr>
                <w:rFonts w:ascii="Arial" w:hAnsi="Arial" w:cs="Arial"/>
                <w:color w:val="010205"/>
                <w:sz w:val="18"/>
                <w:szCs w:val="18"/>
                <w:lang w:val="en-US"/>
              </w:rPr>
            </w:pPr>
            <w:r w:rsidRPr="00F720C5">
              <w:rPr>
                <w:rFonts w:ascii="Arial" w:hAnsi="Arial" w:cs="Arial"/>
                <w:color w:val="010205"/>
                <w:sz w:val="18"/>
                <w:szCs w:val="18"/>
                <w:lang w:val="en-US"/>
              </w:rPr>
              <w:t>49.5</w:t>
            </w:r>
          </w:p>
        </w:tc>
        <w:tc>
          <w:tcPr>
            <w:tcW w:w="1468" w:type="dxa"/>
            <w:tcBorders>
              <w:top w:val="single" w:sz="8" w:space="0" w:color="152935"/>
              <w:left w:val="single" w:sz="8" w:space="0" w:color="E0E0E0"/>
              <w:bottom w:val="single" w:sz="8" w:space="0" w:color="AEAEAE"/>
              <w:right w:val="nil"/>
            </w:tcBorders>
            <w:shd w:val="clear" w:color="auto" w:fill="FFFFFF"/>
          </w:tcPr>
          <w:p w14:paraId="101415EF" w14:textId="77777777" w:rsidR="00F720C5" w:rsidRPr="00F720C5" w:rsidRDefault="00F720C5" w:rsidP="00F720C5">
            <w:pPr>
              <w:autoSpaceDE w:val="0"/>
              <w:autoSpaceDN w:val="0"/>
              <w:adjustRightInd w:val="0"/>
              <w:spacing w:after="0" w:line="320" w:lineRule="atLeast"/>
              <w:ind w:left="60" w:right="60"/>
              <w:jc w:val="right"/>
              <w:rPr>
                <w:rFonts w:ascii="Arial" w:hAnsi="Arial" w:cs="Arial"/>
                <w:color w:val="010205"/>
                <w:sz w:val="18"/>
                <w:szCs w:val="18"/>
                <w:lang w:val="en-US"/>
              </w:rPr>
            </w:pPr>
            <w:r w:rsidRPr="00F720C5">
              <w:rPr>
                <w:rFonts w:ascii="Arial" w:hAnsi="Arial" w:cs="Arial"/>
                <w:color w:val="010205"/>
                <w:sz w:val="18"/>
                <w:szCs w:val="18"/>
                <w:lang w:val="en-US"/>
              </w:rPr>
              <w:t>49.5</w:t>
            </w:r>
          </w:p>
        </w:tc>
      </w:tr>
      <w:tr w:rsidR="00F720C5" w:rsidRPr="00F720C5" w14:paraId="2132482B" w14:textId="77777777">
        <w:trPr>
          <w:cantSplit/>
        </w:trPr>
        <w:tc>
          <w:tcPr>
            <w:tcW w:w="734" w:type="dxa"/>
            <w:vMerge/>
            <w:tcBorders>
              <w:top w:val="single" w:sz="8" w:space="0" w:color="152935"/>
              <w:left w:val="nil"/>
              <w:bottom w:val="single" w:sz="8" w:space="0" w:color="152935"/>
              <w:right w:val="nil"/>
            </w:tcBorders>
            <w:shd w:val="clear" w:color="auto" w:fill="E0E0E0"/>
          </w:tcPr>
          <w:p w14:paraId="4C56BB00" w14:textId="77777777" w:rsidR="00F720C5" w:rsidRPr="00F720C5" w:rsidRDefault="00F720C5" w:rsidP="00F720C5">
            <w:pPr>
              <w:autoSpaceDE w:val="0"/>
              <w:autoSpaceDN w:val="0"/>
              <w:adjustRightInd w:val="0"/>
              <w:spacing w:after="0" w:line="240" w:lineRule="auto"/>
              <w:jc w:val="left"/>
              <w:rPr>
                <w:rFonts w:ascii="Arial" w:hAnsi="Arial" w:cs="Arial"/>
                <w:color w:val="010205"/>
                <w:sz w:val="18"/>
                <w:szCs w:val="18"/>
                <w:lang w:val="en-US"/>
              </w:rPr>
            </w:pPr>
          </w:p>
        </w:tc>
        <w:tc>
          <w:tcPr>
            <w:tcW w:w="933" w:type="dxa"/>
            <w:tcBorders>
              <w:top w:val="single" w:sz="8" w:space="0" w:color="AEAEAE"/>
              <w:left w:val="nil"/>
              <w:bottom w:val="single" w:sz="8" w:space="0" w:color="AEAEAE"/>
              <w:right w:val="nil"/>
            </w:tcBorders>
            <w:shd w:val="clear" w:color="auto" w:fill="E0E0E0"/>
          </w:tcPr>
          <w:p w14:paraId="3650C58B" w14:textId="77777777" w:rsidR="00F720C5" w:rsidRPr="00F720C5" w:rsidRDefault="00F720C5" w:rsidP="00F720C5">
            <w:pPr>
              <w:autoSpaceDE w:val="0"/>
              <w:autoSpaceDN w:val="0"/>
              <w:adjustRightInd w:val="0"/>
              <w:spacing w:after="0" w:line="320" w:lineRule="atLeast"/>
              <w:ind w:left="60" w:right="60"/>
              <w:jc w:val="left"/>
              <w:rPr>
                <w:rFonts w:ascii="Arial" w:hAnsi="Arial" w:cs="Arial"/>
                <w:color w:val="264A60"/>
                <w:sz w:val="18"/>
                <w:szCs w:val="18"/>
                <w:lang w:val="en-US"/>
              </w:rPr>
            </w:pPr>
            <w:r w:rsidRPr="00F720C5">
              <w:rPr>
                <w:rFonts w:ascii="Arial" w:hAnsi="Arial" w:cs="Arial"/>
                <w:color w:val="264A60"/>
                <w:sz w:val="18"/>
                <w:szCs w:val="18"/>
                <w:lang w:val="en-US"/>
              </w:rPr>
              <w:t>Male</w:t>
            </w:r>
          </w:p>
        </w:tc>
        <w:tc>
          <w:tcPr>
            <w:tcW w:w="1162" w:type="dxa"/>
            <w:tcBorders>
              <w:top w:val="single" w:sz="8" w:space="0" w:color="AEAEAE"/>
              <w:left w:val="nil"/>
              <w:bottom w:val="single" w:sz="8" w:space="0" w:color="AEAEAE"/>
              <w:right w:val="single" w:sz="8" w:space="0" w:color="E0E0E0"/>
            </w:tcBorders>
            <w:shd w:val="clear" w:color="auto" w:fill="FFFFFF"/>
          </w:tcPr>
          <w:p w14:paraId="53B73777" w14:textId="77777777" w:rsidR="00F720C5" w:rsidRPr="00F720C5" w:rsidRDefault="00F720C5" w:rsidP="00F720C5">
            <w:pPr>
              <w:autoSpaceDE w:val="0"/>
              <w:autoSpaceDN w:val="0"/>
              <w:adjustRightInd w:val="0"/>
              <w:spacing w:after="0" w:line="320" w:lineRule="atLeast"/>
              <w:ind w:left="60" w:right="60"/>
              <w:jc w:val="right"/>
              <w:rPr>
                <w:rFonts w:ascii="Arial" w:hAnsi="Arial" w:cs="Arial"/>
                <w:color w:val="010205"/>
                <w:sz w:val="18"/>
                <w:szCs w:val="18"/>
                <w:lang w:val="en-US"/>
              </w:rPr>
            </w:pPr>
            <w:r w:rsidRPr="00F720C5">
              <w:rPr>
                <w:rFonts w:ascii="Arial" w:hAnsi="Arial" w:cs="Arial"/>
                <w:color w:val="010205"/>
                <w:sz w:val="18"/>
                <w:szCs w:val="18"/>
                <w:lang w:val="en-US"/>
              </w:rPr>
              <w:t>1077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36D7C57E" w14:textId="77777777" w:rsidR="00F720C5" w:rsidRPr="00F720C5" w:rsidRDefault="00F720C5" w:rsidP="00F720C5">
            <w:pPr>
              <w:autoSpaceDE w:val="0"/>
              <w:autoSpaceDN w:val="0"/>
              <w:adjustRightInd w:val="0"/>
              <w:spacing w:after="0" w:line="320" w:lineRule="atLeast"/>
              <w:ind w:left="60" w:right="60"/>
              <w:jc w:val="right"/>
              <w:rPr>
                <w:rFonts w:ascii="Arial" w:hAnsi="Arial" w:cs="Arial"/>
                <w:color w:val="010205"/>
                <w:sz w:val="18"/>
                <w:szCs w:val="18"/>
                <w:lang w:val="en-US"/>
              </w:rPr>
            </w:pPr>
            <w:r w:rsidRPr="00F720C5">
              <w:rPr>
                <w:rFonts w:ascii="Arial" w:hAnsi="Arial" w:cs="Arial"/>
                <w:color w:val="010205"/>
                <w:sz w:val="18"/>
                <w:szCs w:val="18"/>
                <w:lang w:val="en-US"/>
              </w:rPr>
              <w:t>50.5</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14:paraId="0EC056E2" w14:textId="77777777" w:rsidR="00F720C5" w:rsidRPr="00F720C5" w:rsidRDefault="00F720C5" w:rsidP="00F720C5">
            <w:pPr>
              <w:autoSpaceDE w:val="0"/>
              <w:autoSpaceDN w:val="0"/>
              <w:adjustRightInd w:val="0"/>
              <w:spacing w:after="0" w:line="320" w:lineRule="atLeast"/>
              <w:ind w:left="60" w:right="60"/>
              <w:jc w:val="right"/>
              <w:rPr>
                <w:rFonts w:ascii="Arial" w:hAnsi="Arial" w:cs="Arial"/>
                <w:color w:val="010205"/>
                <w:sz w:val="18"/>
                <w:szCs w:val="18"/>
                <w:lang w:val="en-US"/>
              </w:rPr>
            </w:pPr>
            <w:r w:rsidRPr="00F720C5">
              <w:rPr>
                <w:rFonts w:ascii="Arial" w:hAnsi="Arial" w:cs="Arial"/>
                <w:color w:val="010205"/>
                <w:sz w:val="18"/>
                <w:szCs w:val="18"/>
                <w:lang w:val="en-US"/>
              </w:rPr>
              <w:t>50.5</w:t>
            </w:r>
          </w:p>
        </w:tc>
        <w:tc>
          <w:tcPr>
            <w:tcW w:w="1468" w:type="dxa"/>
            <w:tcBorders>
              <w:top w:val="single" w:sz="8" w:space="0" w:color="AEAEAE"/>
              <w:left w:val="single" w:sz="8" w:space="0" w:color="E0E0E0"/>
              <w:bottom w:val="single" w:sz="8" w:space="0" w:color="AEAEAE"/>
              <w:right w:val="nil"/>
            </w:tcBorders>
            <w:shd w:val="clear" w:color="auto" w:fill="FFFFFF"/>
          </w:tcPr>
          <w:p w14:paraId="03D1C2FE" w14:textId="77777777" w:rsidR="00F720C5" w:rsidRPr="00F720C5" w:rsidRDefault="00F720C5" w:rsidP="00F720C5">
            <w:pPr>
              <w:autoSpaceDE w:val="0"/>
              <w:autoSpaceDN w:val="0"/>
              <w:adjustRightInd w:val="0"/>
              <w:spacing w:after="0" w:line="320" w:lineRule="atLeast"/>
              <w:ind w:left="60" w:right="60"/>
              <w:jc w:val="right"/>
              <w:rPr>
                <w:rFonts w:ascii="Arial" w:hAnsi="Arial" w:cs="Arial"/>
                <w:color w:val="010205"/>
                <w:sz w:val="18"/>
                <w:szCs w:val="18"/>
                <w:lang w:val="en-US"/>
              </w:rPr>
            </w:pPr>
            <w:r w:rsidRPr="00F720C5">
              <w:rPr>
                <w:rFonts w:ascii="Arial" w:hAnsi="Arial" w:cs="Arial"/>
                <w:color w:val="010205"/>
                <w:sz w:val="18"/>
                <w:szCs w:val="18"/>
                <w:lang w:val="en-US"/>
              </w:rPr>
              <w:t>100.0</w:t>
            </w:r>
          </w:p>
        </w:tc>
      </w:tr>
      <w:tr w:rsidR="00F720C5" w:rsidRPr="00F720C5" w14:paraId="522D363F" w14:textId="77777777">
        <w:trPr>
          <w:cantSplit/>
        </w:trPr>
        <w:tc>
          <w:tcPr>
            <w:tcW w:w="734" w:type="dxa"/>
            <w:vMerge/>
            <w:tcBorders>
              <w:top w:val="single" w:sz="8" w:space="0" w:color="152935"/>
              <w:left w:val="nil"/>
              <w:bottom w:val="single" w:sz="8" w:space="0" w:color="152935"/>
              <w:right w:val="nil"/>
            </w:tcBorders>
            <w:shd w:val="clear" w:color="auto" w:fill="E0E0E0"/>
          </w:tcPr>
          <w:p w14:paraId="21074E73" w14:textId="77777777" w:rsidR="00F720C5" w:rsidRPr="00F720C5" w:rsidRDefault="00F720C5" w:rsidP="00F720C5">
            <w:pPr>
              <w:autoSpaceDE w:val="0"/>
              <w:autoSpaceDN w:val="0"/>
              <w:adjustRightInd w:val="0"/>
              <w:spacing w:after="0" w:line="240" w:lineRule="auto"/>
              <w:jc w:val="left"/>
              <w:rPr>
                <w:rFonts w:ascii="Arial" w:hAnsi="Arial" w:cs="Arial"/>
                <w:color w:val="010205"/>
                <w:sz w:val="18"/>
                <w:szCs w:val="18"/>
                <w:lang w:val="en-US"/>
              </w:rPr>
            </w:pPr>
          </w:p>
        </w:tc>
        <w:tc>
          <w:tcPr>
            <w:tcW w:w="933" w:type="dxa"/>
            <w:tcBorders>
              <w:top w:val="single" w:sz="8" w:space="0" w:color="AEAEAE"/>
              <w:left w:val="nil"/>
              <w:bottom w:val="single" w:sz="8" w:space="0" w:color="152935"/>
              <w:right w:val="nil"/>
            </w:tcBorders>
            <w:shd w:val="clear" w:color="auto" w:fill="E0E0E0"/>
          </w:tcPr>
          <w:p w14:paraId="3059476D" w14:textId="77777777" w:rsidR="00F720C5" w:rsidRPr="00F720C5" w:rsidRDefault="00F720C5" w:rsidP="00F720C5">
            <w:pPr>
              <w:autoSpaceDE w:val="0"/>
              <w:autoSpaceDN w:val="0"/>
              <w:adjustRightInd w:val="0"/>
              <w:spacing w:after="0" w:line="320" w:lineRule="atLeast"/>
              <w:ind w:left="60" w:right="60"/>
              <w:jc w:val="left"/>
              <w:rPr>
                <w:rFonts w:ascii="Arial" w:hAnsi="Arial" w:cs="Arial"/>
                <w:color w:val="264A60"/>
                <w:sz w:val="18"/>
                <w:szCs w:val="18"/>
                <w:lang w:val="en-US"/>
              </w:rPr>
            </w:pPr>
            <w:r w:rsidRPr="00F720C5">
              <w:rPr>
                <w:rFonts w:ascii="Arial" w:hAnsi="Arial" w:cs="Arial"/>
                <w:color w:val="264A60"/>
                <w:sz w:val="18"/>
                <w:szCs w:val="18"/>
                <w:lang w:val="en-US"/>
              </w:rPr>
              <w:t>Total</w:t>
            </w:r>
          </w:p>
        </w:tc>
        <w:tc>
          <w:tcPr>
            <w:tcW w:w="1162" w:type="dxa"/>
            <w:tcBorders>
              <w:top w:val="single" w:sz="8" w:space="0" w:color="AEAEAE"/>
              <w:left w:val="nil"/>
              <w:bottom w:val="single" w:sz="8" w:space="0" w:color="152935"/>
              <w:right w:val="single" w:sz="8" w:space="0" w:color="E0E0E0"/>
            </w:tcBorders>
            <w:shd w:val="clear" w:color="auto" w:fill="FFFFFF"/>
          </w:tcPr>
          <w:p w14:paraId="6C15FC88" w14:textId="77777777" w:rsidR="00F720C5" w:rsidRPr="00F720C5" w:rsidRDefault="00F720C5" w:rsidP="00F720C5">
            <w:pPr>
              <w:autoSpaceDE w:val="0"/>
              <w:autoSpaceDN w:val="0"/>
              <w:adjustRightInd w:val="0"/>
              <w:spacing w:after="0" w:line="320" w:lineRule="atLeast"/>
              <w:ind w:left="60" w:right="60"/>
              <w:jc w:val="right"/>
              <w:rPr>
                <w:rFonts w:ascii="Arial" w:hAnsi="Arial" w:cs="Arial"/>
                <w:color w:val="010205"/>
                <w:sz w:val="18"/>
                <w:szCs w:val="18"/>
                <w:lang w:val="en-US"/>
              </w:rPr>
            </w:pPr>
            <w:r w:rsidRPr="00F720C5">
              <w:rPr>
                <w:rFonts w:ascii="Arial" w:hAnsi="Arial" w:cs="Arial"/>
                <w:color w:val="010205"/>
                <w:sz w:val="18"/>
                <w:szCs w:val="18"/>
                <w:lang w:val="en-US"/>
              </w:rPr>
              <w:t>2133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2285E8BE" w14:textId="77777777" w:rsidR="00F720C5" w:rsidRPr="00F720C5" w:rsidRDefault="00F720C5" w:rsidP="00F720C5">
            <w:pPr>
              <w:autoSpaceDE w:val="0"/>
              <w:autoSpaceDN w:val="0"/>
              <w:adjustRightInd w:val="0"/>
              <w:spacing w:after="0" w:line="320" w:lineRule="atLeast"/>
              <w:ind w:left="60" w:right="60"/>
              <w:jc w:val="right"/>
              <w:rPr>
                <w:rFonts w:ascii="Arial" w:hAnsi="Arial" w:cs="Arial"/>
                <w:color w:val="010205"/>
                <w:sz w:val="18"/>
                <w:szCs w:val="18"/>
                <w:lang w:val="en-US"/>
              </w:rPr>
            </w:pPr>
            <w:r w:rsidRPr="00F720C5">
              <w:rPr>
                <w:rFonts w:ascii="Arial" w:hAnsi="Arial" w:cs="Arial"/>
                <w:color w:val="010205"/>
                <w:sz w:val="18"/>
                <w:szCs w:val="18"/>
                <w:lang w:val="en-US"/>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14:paraId="063E73E7" w14:textId="77777777" w:rsidR="00F720C5" w:rsidRPr="00F720C5" w:rsidRDefault="00F720C5" w:rsidP="00F720C5">
            <w:pPr>
              <w:autoSpaceDE w:val="0"/>
              <w:autoSpaceDN w:val="0"/>
              <w:adjustRightInd w:val="0"/>
              <w:spacing w:after="0" w:line="320" w:lineRule="atLeast"/>
              <w:ind w:left="60" w:right="60"/>
              <w:jc w:val="right"/>
              <w:rPr>
                <w:rFonts w:ascii="Arial" w:hAnsi="Arial" w:cs="Arial"/>
                <w:color w:val="010205"/>
                <w:sz w:val="18"/>
                <w:szCs w:val="18"/>
                <w:lang w:val="en-US"/>
              </w:rPr>
            </w:pPr>
            <w:r w:rsidRPr="00F720C5">
              <w:rPr>
                <w:rFonts w:ascii="Arial" w:hAnsi="Arial" w:cs="Arial"/>
                <w:color w:val="010205"/>
                <w:sz w:val="18"/>
                <w:szCs w:val="18"/>
                <w:lang w:val="en-US"/>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14:paraId="24F12535" w14:textId="77777777" w:rsidR="00F720C5" w:rsidRPr="00F720C5" w:rsidRDefault="00F720C5" w:rsidP="00F720C5">
            <w:pPr>
              <w:autoSpaceDE w:val="0"/>
              <w:autoSpaceDN w:val="0"/>
              <w:adjustRightInd w:val="0"/>
              <w:spacing w:after="0" w:line="240" w:lineRule="auto"/>
              <w:jc w:val="left"/>
              <w:rPr>
                <w:rFonts w:cs="Times New Roman"/>
                <w:szCs w:val="24"/>
                <w:lang w:val="en-US"/>
              </w:rPr>
            </w:pPr>
          </w:p>
        </w:tc>
      </w:tr>
    </w:tbl>
    <w:p w14:paraId="2B87007B" w14:textId="77777777" w:rsidR="00F720C5" w:rsidRDefault="00F720C5" w:rsidP="002852C3">
      <w:pPr>
        <w:autoSpaceDE w:val="0"/>
        <w:autoSpaceDN w:val="0"/>
        <w:adjustRightInd w:val="0"/>
        <w:spacing w:after="0" w:line="400" w:lineRule="atLeast"/>
        <w:jc w:val="left"/>
        <w:rPr>
          <w:rFonts w:cs="Times New Roman"/>
          <w:szCs w:val="24"/>
          <w:lang w:val="en-US"/>
        </w:rPr>
      </w:pPr>
    </w:p>
    <w:p w14:paraId="752A303E" w14:textId="77777777" w:rsidR="00D506DE" w:rsidRDefault="00D506DE" w:rsidP="00D506DE">
      <w:pPr>
        <w:autoSpaceDE w:val="0"/>
        <w:autoSpaceDN w:val="0"/>
        <w:adjustRightInd w:val="0"/>
        <w:spacing w:after="0" w:line="240" w:lineRule="auto"/>
        <w:jc w:val="left"/>
        <w:rPr>
          <w:rFonts w:cs="Times New Roman"/>
          <w:szCs w:val="24"/>
          <w:lang w:val="en-US"/>
        </w:rPr>
      </w:pPr>
      <w:r>
        <w:rPr>
          <w:rFonts w:cs="Times New Roman"/>
          <w:noProof/>
          <w:szCs w:val="24"/>
          <w:lang w:val="en-US"/>
        </w:rPr>
        <w:drawing>
          <wp:inline distT="0" distB="0" distL="0" distR="0" wp14:anchorId="6AC8EE72" wp14:editId="39707AD5">
            <wp:extent cx="6413258" cy="37719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18811" cy="3775166"/>
                    </a:xfrm>
                    <a:prstGeom prst="rect">
                      <a:avLst/>
                    </a:prstGeom>
                    <a:noFill/>
                    <a:ln>
                      <a:noFill/>
                    </a:ln>
                  </pic:spPr>
                </pic:pic>
              </a:graphicData>
            </a:graphic>
          </wp:inline>
        </w:drawing>
      </w:r>
    </w:p>
    <w:p w14:paraId="6E89B840" w14:textId="77777777" w:rsidR="00D506DE" w:rsidRDefault="00D506DE" w:rsidP="00D506DE">
      <w:pPr>
        <w:autoSpaceDE w:val="0"/>
        <w:autoSpaceDN w:val="0"/>
        <w:adjustRightInd w:val="0"/>
        <w:spacing w:after="0" w:line="240" w:lineRule="auto"/>
        <w:jc w:val="left"/>
        <w:rPr>
          <w:rFonts w:cs="Times New Roman"/>
          <w:szCs w:val="24"/>
          <w:lang w:val="en-US"/>
        </w:rPr>
      </w:pPr>
    </w:p>
    <w:p w14:paraId="346E67A9" w14:textId="77777777" w:rsidR="00D506DE" w:rsidRDefault="00D506DE" w:rsidP="00D506DE">
      <w:pPr>
        <w:autoSpaceDE w:val="0"/>
        <w:autoSpaceDN w:val="0"/>
        <w:adjustRightInd w:val="0"/>
        <w:spacing w:after="0" w:line="400" w:lineRule="atLeast"/>
        <w:jc w:val="left"/>
        <w:rPr>
          <w:rFonts w:cs="Times New Roman"/>
          <w:szCs w:val="24"/>
          <w:lang w:val="en-US"/>
        </w:rPr>
      </w:pPr>
    </w:p>
    <w:p w14:paraId="0A8B9457" w14:textId="77777777" w:rsidR="00D506DE" w:rsidRPr="002852C3" w:rsidRDefault="00D506DE" w:rsidP="002852C3">
      <w:pPr>
        <w:autoSpaceDE w:val="0"/>
        <w:autoSpaceDN w:val="0"/>
        <w:adjustRightInd w:val="0"/>
        <w:spacing w:after="0" w:line="400" w:lineRule="atLeast"/>
        <w:jc w:val="left"/>
        <w:rPr>
          <w:rFonts w:cs="Times New Roman"/>
          <w:szCs w:val="24"/>
          <w:lang w:val="en-US"/>
        </w:rPr>
      </w:pPr>
    </w:p>
    <w:p w14:paraId="27C68E32" w14:textId="77777777" w:rsidR="00F720C5" w:rsidRPr="00F720C5" w:rsidRDefault="00F720C5" w:rsidP="00F720C5">
      <w:pPr>
        <w:rPr>
          <w:b/>
        </w:rPr>
      </w:pPr>
    </w:p>
    <w:p w14:paraId="0749DDAC" w14:textId="77777777" w:rsidR="00FC2E79" w:rsidRPr="00392F76" w:rsidRDefault="00FC2E79" w:rsidP="00392F76">
      <w:pPr>
        <w:rPr>
          <w:i/>
          <w:color w:val="000000" w:themeColor="text1"/>
          <w:sz w:val="28"/>
          <w:u w:val="single"/>
        </w:rPr>
      </w:pPr>
      <w:r w:rsidRPr="00392F76">
        <w:rPr>
          <w:i/>
          <w:color w:val="000000" w:themeColor="text1"/>
          <w:sz w:val="28"/>
          <w:u w:val="single"/>
        </w:rPr>
        <w:lastRenderedPageBreak/>
        <w:t>How many student qualifies and does not qualify for reduced/free lunch?</w:t>
      </w:r>
    </w:p>
    <w:p w14:paraId="37C9CA3B" w14:textId="77777777" w:rsidR="000A04CA" w:rsidRPr="000A04CA" w:rsidRDefault="000A04CA" w:rsidP="000A04CA">
      <w:pPr>
        <w:pStyle w:val="Listparagraf"/>
        <w:autoSpaceDE w:val="0"/>
        <w:autoSpaceDN w:val="0"/>
        <w:adjustRightInd w:val="0"/>
        <w:spacing w:after="0" w:line="240" w:lineRule="auto"/>
        <w:jc w:val="left"/>
        <w:rPr>
          <w:rFonts w:cs="Times New Roman"/>
          <w:szCs w:val="24"/>
          <w:lang w:val="en-US"/>
        </w:rPr>
      </w:pPr>
    </w:p>
    <w:tbl>
      <w:tblPr>
        <w:tblW w:w="82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2448"/>
        <w:gridCol w:w="1162"/>
        <w:gridCol w:w="1024"/>
        <w:gridCol w:w="1392"/>
        <w:gridCol w:w="1469"/>
      </w:tblGrid>
      <w:tr w:rsidR="000A04CA" w:rsidRPr="000A04CA" w14:paraId="24665D6B" w14:textId="77777777" w:rsidTr="00E675F2">
        <w:trPr>
          <w:cantSplit/>
        </w:trPr>
        <w:tc>
          <w:tcPr>
            <w:tcW w:w="8229" w:type="dxa"/>
            <w:gridSpan w:val="6"/>
            <w:tcBorders>
              <w:top w:val="nil"/>
              <w:left w:val="nil"/>
              <w:bottom w:val="nil"/>
              <w:right w:val="nil"/>
            </w:tcBorders>
            <w:shd w:val="clear" w:color="auto" w:fill="FFFFFF"/>
            <w:vAlign w:val="center"/>
          </w:tcPr>
          <w:p w14:paraId="535FFC7E" w14:textId="77777777" w:rsidR="000A04CA" w:rsidRPr="000A04CA" w:rsidRDefault="000A04CA" w:rsidP="000A04CA">
            <w:pPr>
              <w:autoSpaceDE w:val="0"/>
              <w:autoSpaceDN w:val="0"/>
              <w:adjustRightInd w:val="0"/>
              <w:spacing w:after="0" w:line="320" w:lineRule="atLeast"/>
              <w:ind w:left="60" w:right="60"/>
              <w:jc w:val="center"/>
              <w:rPr>
                <w:rFonts w:ascii="Arial" w:hAnsi="Arial" w:cs="Arial"/>
                <w:b/>
                <w:color w:val="010205"/>
                <w:sz w:val="22"/>
                <w:lang w:val="en-US"/>
              </w:rPr>
            </w:pPr>
            <w:r w:rsidRPr="000A04CA">
              <w:rPr>
                <w:rFonts w:ascii="Arial" w:hAnsi="Arial" w:cs="Arial"/>
                <w:bCs/>
                <w:color w:val="010205"/>
                <w:sz w:val="22"/>
                <w:lang w:val="en-US"/>
              </w:rPr>
              <w:t>Lunch</w:t>
            </w:r>
          </w:p>
        </w:tc>
      </w:tr>
      <w:tr w:rsidR="000A04CA" w:rsidRPr="000A04CA" w14:paraId="0D270387" w14:textId="77777777" w:rsidTr="00E675F2">
        <w:trPr>
          <w:cantSplit/>
        </w:trPr>
        <w:tc>
          <w:tcPr>
            <w:tcW w:w="3182" w:type="dxa"/>
            <w:gridSpan w:val="2"/>
            <w:tcBorders>
              <w:top w:val="nil"/>
              <w:left w:val="nil"/>
              <w:bottom w:val="single" w:sz="8" w:space="0" w:color="152935"/>
              <w:right w:val="nil"/>
            </w:tcBorders>
            <w:shd w:val="clear" w:color="auto" w:fill="FFFFFF"/>
            <w:vAlign w:val="bottom"/>
          </w:tcPr>
          <w:p w14:paraId="061A9E14" w14:textId="77777777" w:rsidR="000A04CA" w:rsidRPr="000A04CA" w:rsidRDefault="000A04CA" w:rsidP="000A04CA">
            <w:pPr>
              <w:autoSpaceDE w:val="0"/>
              <w:autoSpaceDN w:val="0"/>
              <w:adjustRightInd w:val="0"/>
              <w:spacing w:after="0" w:line="240" w:lineRule="auto"/>
              <w:jc w:val="left"/>
              <w:rPr>
                <w:rFonts w:cs="Times New Roman"/>
                <w:szCs w:val="24"/>
                <w:lang w:val="en-US"/>
              </w:rPr>
            </w:pPr>
          </w:p>
        </w:tc>
        <w:tc>
          <w:tcPr>
            <w:tcW w:w="1162" w:type="dxa"/>
            <w:tcBorders>
              <w:top w:val="nil"/>
              <w:left w:val="nil"/>
              <w:bottom w:val="single" w:sz="8" w:space="0" w:color="152935"/>
              <w:right w:val="single" w:sz="8" w:space="0" w:color="E0E0E0"/>
            </w:tcBorders>
            <w:shd w:val="clear" w:color="auto" w:fill="FFFFFF"/>
            <w:vAlign w:val="bottom"/>
          </w:tcPr>
          <w:p w14:paraId="462F0E54" w14:textId="77777777" w:rsidR="000A04CA" w:rsidRPr="000A04CA" w:rsidRDefault="000A04CA" w:rsidP="000A04CA">
            <w:pPr>
              <w:autoSpaceDE w:val="0"/>
              <w:autoSpaceDN w:val="0"/>
              <w:adjustRightInd w:val="0"/>
              <w:spacing w:after="0" w:line="320" w:lineRule="atLeast"/>
              <w:ind w:left="60" w:right="60"/>
              <w:jc w:val="center"/>
              <w:rPr>
                <w:rFonts w:ascii="Arial" w:hAnsi="Arial" w:cs="Arial"/>
                <w:color w:val="264A60"/>
                <w:sz w:val="18"/>
                <w:szCs w:val="18"/>
                <w:lang w:val="en-US"/>
              </w:rPr>
            </w:pPr>
            <w:r w:rsidRPr="000A04CA">
              <w:rPr>
                <w:rFonts w:ascii="Arial" w:hAnsi="Arial" w:cs="Arial"/>
                <w:color w:val="264A60"/>
                <w:sz w:val="18"/>
                <w:szCs w:val="18"/>
                <w:lang w:val="en-US"/>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64574AD" w14:textId="77777777" w:rsidR="000A04CA" w:rsidRPr="000A04CA" w:rsidRDefault="000A04CA" w:rsidP="000A04CA">
            <w:pPr>
              <w:autoSpaceDE w:val="0"/>
              <w:autoSpaceDN w:val="0"/>
              <w:adjustRightInd w:val="0"/>
              <w:spacing w:after="0" w:line="320" w:lineRule="atLeast"/>
              <w:ind w:left="60" w:right="60"/>
              <w:jc w:val="center"/>
              <w:rPr>
                <w:rFonts w:ascii="Arial" w:hAnsi="Arial" w:cs="Arial"/>
                <w:color w:val="264A60"/>
                <w:sz w:val="18"/>
                <w:szCs w:val="18"/>
                <w:lang w:val="en-US"/>
              </w:rPr>
            </w:pPr>
            <w:r w:rsidRPr="000A04CA">
              <w:rPr>
                <w:rFonts w:ascii="Arial" w:hAnsi="Arial" w:cs="Arial"/>
                <w:color w:val="264A60"/>
                <w:sz w:val="18"/>
                <w:szCs w:val="18"/>
                <w:lang w:val="en-US"/>
              </w:rPr>
              <w:t>Percent</w:t>
            </w:r>
          </w:p>
        </w:tc>
        <w:tc>
          <w:tcPr>
            <w:tcW w:w="1392" w:type="dxa"/>
            <w:tcBorders>
              <w:top w:val="nil"/>
              <w:left w:val="single" w:sz="8" w:space="0" w:color="E0E0E0"/>
              <w:bottom w:val="single" w:sz="8" w:space="0" w:color="152935"/>
              <w:right w:val="single" w:sz="8" w:space="0" w:color="E0E0E0"/>
            </w:tcBorders>
            <w:shd w:val="clear" w:color="auto" w:fill="FFFFFF"/>
            <w:vAlign w:val="bottom"/>
          </w:tcPr>
          <w:p w14:paraId="0199C141" w14:textId="77777777" w:rsidR="000A04CA" w:rsidRPr="000A04CA" w:rsidRDefault="000A04CA" w:rsidP="000A04CA">
            <w:pPr>
              <w:autoSpaceDE w:val="0"/>
              <w:autoSpaceDN w:val="0"/>
              <w:adjustRightInd w:val="0"/>
              <w:spacing w:after="0" w:line="320" w:lineRule="atLeast"/>
              <w:ind w:left="60" w:right="60"/>
              <w:jc w:val="center"/>
              <w:rPr>
                <w:rFonts w:ascii="Arial" w:hAnsi="Arial" w:cs="Arial"/>
                <w:color w:val="264A60"/>
                <w:sz w:val="18"/>
                <w:szCs w:val="18"/>
                <w:lang w:val="en-US"/>
              </w:rPr>
            </w:pPr>
            <w:r w:rsidRPr="000A04CA">
              <w:rPr>
                <w:rFonts w:ascii="Arial" w:hAnsi="Arial" w:cs="Arial"/>
                <w:color w:val="264A60"/>
                <w:sz w:val="18"/>
                <w:szCs w:val="18"/>
                <w:lang w:val="en-US"/>
              </w:rPr>
              <w:t>Valid Percent</w:t>
            </w:r>
          </w:p>
        </w:tc>
        <w:tc>
          <w:tcPr>
            <w:tcW w:w="1469" w:type="dxa"/>
            <w:tcBorders>
              <w:top w:val="nil"/>
              <w:left w:val="single" w:sz="8" w:space="0" w:color="E0E0E0"/>
              <w:bottom w:val="single" w:sz="8" w:space="0" w:color="152935"/>
              <w:right w:val="nil"/>
            </w:tcBorders>
            <w:shd w:val="clear" w:color="auto" w:fill="FFFFFF"/>
            <w:vAlign w:val="bottom"/>
          </w:tcPr>
          <w:p w14:paraId="02979B21" w14:textId="77777777" w:rsidR="000A04CA" w:rsidRPr="000A04CA" w:rsidRDefault="000A04CA" w:rsidP="000A04CA">
            <w:pPr>
              <w:autoSpaceDE w:val="0"/>
              <w:autoSpaceDN w:val="0"/>
              <w:adjustRightInd w:val="0"/>
              <w:spacing w:after="0" w:line="320" w:lineRule="atLeast"/>
              <w:ind w:left="60" w:right="60"/>
              <w:jc w:val="center"/>
              <w:rPr>
                <w:rFonts w:ascii="Arial" w:hAnsi="Arial" w:cs="Arial"/>
                <w:color w:val="264A60"/>
                <w:sz w:val="18"/>
                <w:szCs w:val="18"/>
                <w:lang w:val="en-US"/>
              </w:rPr>
            </w:pPr>
            <w:r w:rsidRPr="000A04CA">
              <w:rPr>
                <w:rFonts w:ascii="Arial" w:hAnsi="Arial" w:cs="Arial"/>
                <w:color w:val="264A60"/>
                <w:sz w:val="18"/>
                <w:szCs w:val="18"/>
                <w:lang w:val="en-US"/>
              </w:rPr>
              <w:t>Cumulative Percent</w:t>
            </w:r>
          </w:p>
        </w:tc>
      </w:tr>
      <w:tr w:rsidR="000A04CA" w:rsidRPr="000A04CA" w14:paraId="6FE96295" w14:textId="77777777" w:rsidTr="00E675F2">
        <w:trPr>
          <w:cantSplit/>
        </w:trPr>
        <w:tc>
          <w:tcPr>
            <w:tcW w:w="734" w:type="dxa"/>
            <w:vMerge w:val="restart"/>
            <w:tcBorders>
              <w:top w:val="single" w:sz="8" w:space="0" w:color="152935"/>
              <w:left w:val="nil"/>
              <w:bottom w:val="single" w:sz="8" w:space="0" w:color="152935"/>
              <w:right w:val="nil"/>
            </w:tcBorders>
            <w:shd w:val="clear" w:color="auto" w:fill="E0E0E0"/>
          </w:tcPr>
          <w:p w14:paraId="2CBF1C69" w14:textId="77777777" w:rsidR="000A04CA" w:rsidRPr="000A04CA" w:rsidRDefault="000A04CA" w:rsidP="000A04CA">
            <w:pPr>
              <w:autoSpaceDE w:val="0"/>
              <w:autoSpaceDN w:val="0"/>
              <w:adjustRightInd w:val="0"/>
              <w:spacing w:after="0" w:line="320" w:lineRule="atLeast"/>
              <w:ind w:left="60" w:right="60"/>
              <w:jc w:val="left"/>
              <w:rPr>
                <w:rFonts w:ascii="Arial" w:hAnsi="Arial" w:cs="Arial"/>
                <w:color w:val="264A60"/>
                <w:sz w:val="18"/>
                <w:szCs w:val="18"/>
                <w:lang w:val="en-US"/>
              </w:rPr>
            </w:pPr>
            <w:r w:rsidRPr="000A04CA">
              <w:rPr>
                <w:rFonts w:ascii="Arial" w:hAnsi="Arial" w:cs="Arial"/>
                <w:color w:val="264A60"/>
                <w:sz w:val="18"/>
                <w:szCs w:val="18"/>
                <w:lang w:val="en-US"/>
              </w:rPr>
              <w:t>Valid</w:t>
            </w:r>
          </w:p>
        </w:tc>
        <w:tc>
          <w:tcPr>
            <w:tcW w:w="2448" w:type="dxa"/>
            <w:tcBorders>
              <w:top w:val="single" w:sz="8" w:space="0" w:color="152935"/>
              <w:left w:val="nil"/>
              <w:bottom w:val="single" w:sz="8" w:space="0" w:color="AEAEAE"/>
              <w:right w:val="nil"/>
            </w:tcBorders>
            <w:shd w:val="clear" w:color="auto" w:fill="E0E0E0"/>
          </w:tcPr>
          <w:p w14:paraId="3AB1A27C" w14:textId="77777777" w:rsidR="000A04CA" w:rsidRPr="000A04CA" w:rsidRDefault="000A04CA" w:rsidP="000A04CA">
            <w:pPr>
              <w:autoSpaceDE w:val="0"/>
              <w:autoSpaceDN w:val="0"/>
              <w:adjustRightInd w:val="0"/>
              <w:spacing w:after="0" w:line="320" w:lineRule="atLeast"/>
              <w:ind w:left="60" w:right="60"/>
              <w:jc w:val="left"/>
              <w:rPr>
                <w:rFonts w:ascii="Arial" w:hAnsi="Arial" w:cs="Arial"/>
                <w:color w:val="264A60"/>
                <w:sz w:val="18"/>
                <w:szCs w:val="18"/>
                <w:lang w:val="en-US"/>
              </w:rPr>
            </w:pPr>
            <w:r w:rsidRPr="000A04CA">
              <w:rPr>
                <w:rFonts w:ascii="Arial" w:hAnsi="Arial" w:cs="Arial"/>
                <w:color w:val="264A60"/>
                <w:sz w:val="18"/>
                <w:szCs w:val="18"/>
                <w:lang w:val="en-US"/>
              </w:rPr>
              <w:t>Does not qualify</w:t>
            </w:r>
          </w:p>
        </w:tc>
        <w:tc>
          <w:tcPr>
            <w:tcW w:w="1162" w:type="dxa"/>
            <w:tcBorders>
              <w:top w:val="single" w:sz="8" w:space="0" w:color="152935"/>
              <w:left w:val="nil"/>
              <w:bottom w:val="single" w:sz="8" w:space="0" w:color="AEAEAE"/>
              <w:right w:val="single" w:sz="8" w:space="0" w:color="E0E0E0"/>
            </w:tcBorders>
            <w:shd w:val="clear" w:color="auto" w:fill="FFFFFF"/>
          </w:tcPr>
          <w:p w14:paraId="4BB35493" w14:textId="77777777" w:rsidR="000A04CA" w:rsidRPr="000A04CA" w:rsidRDefault="000A04CA" w:rsidP="000A04CA">
            <w:pPr>
              <w:autoSpaceDE w:val="0"/>
              <w:autoSpaceDN w:val="0"/>
              <w:adjustRightInd w:val="0"/>
              <w:spacing w:after="0" w:line="320" w:lineRule="atLeast"/>
              <w:ind w:left="60" w:right="60"/>
              <w:jc w:val="right"/>
              <w:rPr>
                <w:rFonts w:ascii="Arial" w:hAnsi="Arial" w:cs="Arial"/>
                <w:color w:val="010205"/>
                <w:sz w:val="18"/>
                <w:szCs w:val="18"/>
                <w:lang w:val="en-US"/>
              </w:rPr>
            </w:pPr>
            <w:r w:rsidRPr="000A04CA">
              <w:rPr>
                <w:rFonts w:ascii="Arial" w:hAnsi="Arial" w:cs="Arial"/>
                <w:color w:val="010205"/>
                <w:sz w:val="18"/>
                <w:szCs w:val="18"/>
                <w:lang w:val="en-US"/>
              </w:rPr>
              <w:t>1215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39C069F6" w14:textId="77777777" w:rsidR="000A04CA" w:rsidRPr="000A04CA" w:rsidRDefault="000A04CA" w:rsidP="000A04CA">
            <w:pPr>
              <w:autoSpaceDE w:val="0"/>
              <w:autoSpaceDN w:val="0"/>
              <w:adjustRightInd w:val="0"/>
              <w:spacing w:after="0" w:line="320" w:lineRule="atLeast"/>
              <w:ind w:left="60" w:right="60"/>
              <w:jc w:val="right"/>
              <w:rPr>
                <w:rFonts w:ascii="Arial" w:hAnsi="Arial" w:cs="Arial"/>
                <w:color w:val="010205"/>
                <w:sz w:val="18"/>
                <w:szCs w:val="18"/>
                <w:lang w:val="en-US"/>
              </w:rPr>
            </w:pPr>
            <w:r w:rsidRPr="000A04CA">
              <w:rPr>
                <w:rFonts w:ascii="Arial" w:hAnsi="Arial" w:cs="Arial"/>
                <w:color w:val="010205"/>
                <w:sz w:val="18"/>
                <w:szCs w:val="18"/>
                <w:lang w:val="en-US"/>
              </w:rPr>
              <w:t>57.0</w:t>
            </w:r>
          </w:p>
        </w:tc>
        <w:tc>
          <w:tcPr>
            <w:tcW w:w="1392" w:type="dxa"/>
            <w:tcBorders>
              <w:top w:val="single" w:sz="8" w:space="0" w:color="152935"/>
              <w:left w:val="single" w:sz="8" w:space="0" w:color="E0E0E0"/>
              <w:bottom w:val="single" w:sz="8" w:space="0" w:color="AEAEAE"/>
              <w:right w:val="single" w:sz="8" w:space="0" w:color="E0E0E0"/>
            </w:tcBorders>
            <w:shd w:val="clear" w:color="auto" w:fill="FFFFFF"/>
          </w:tcPr>
          <w:p w14:paraId="25ADE50D" w14:textId="77777777" w:rsidR="000A04CA" w:rsidRPr="000A04CA" w:rsidRDefault="000A04CA" w:rsidP="000A04CA">
            <w:pPr>
              <w:autoSpaceDE w:val="0"/>
              <w:autoSpaceDN w:val="0"/>
              <w:adjustRightInd w:val="0"/>
              <w:spacing w:after="0" w:line="320" w:lineRule="atLeast"/>
              <w:ind w:left="60" w:right="60"/>
              <w:jc w:val="right"/>
              <w:rPr>
                <w:rFonts w:ascii="Arial" w:hAnsi="Arial" w:cs="Arial"/>
                <w:color w:val="010205"/>
                <w:sz w:val="18"/>
                <w:szCs w:val="18"/>
                <w:lang w:val="en-US"/>
              </w:rPr>
            </w:pPr>
            <w:r w:rsidRPr="000A04CA">
              <w:rPr>
                <w:rFonts w:ascii="Arial" w:hAnsi="Arial" w:cs="Arial"/>
                <w:color w:val="010205"/>
                <w:sz w:val="18"/>
                <w:szCs w:val="18"/>
                <w:lang w:val="en-US"/>
              </w:rPr>
              <w:t>57.0</w:t>
            </w:r>
          </w:p>
        </w:tc>
        <w:tc>
          <w:tcPr>
            <w:tcW w:w="1469" w:type="dxa"/>
            <w:tcBorders>
              <w:top w:val="single" w:sz="8" w:space="0" w:color="152935"/>
              <w:left w:val="single" w:sz="8" w:space="0" w:color="E0E0E0"/>
              <w:bottom w:val="single" w:sz="8" w:space="0" w:color="AEAEAE"/>
              <w:right w:val="nil"/>
            </w:tcBorders>
            <w:shd w:val="clear" w:color="auto" w:fill="FFFFFF"/>
          </w:tcPr>
          <w:p w14:paraId="1B38DFAB" w14:textId="77777777" w:rsidR="000A04CA" w:rsidRPr="000A04CA" w:rsidRDefault="000A04CA" w:rsidP="000A04CA">
            <w:pPr>
              <w:autoSpaceDE w:val="0"/>
              <w:autoSpaceDN w:val="0"/>
              <w:adjustRightInd w:val="0"/>
              <w:spacing w:after="0" w:line="320" w:lineRule="atLeast"/>
              <w:ind w:left="60" w:right="60"/>
              <w:jc w:val="right"/>
              <w:rPr>
                <w:rFonts w:ascii="Arial" w:hAnsi="Arial" w:cs="Arial"/>
                <w:color w:val="010205"/>
                <w:sz w:val="18"/>
                <w:szCs w:val="18"/>
                <w:lang w:val="en-US"/>
              </w:rPr>
            </w:pPr>
            <w:r w:rsidRPr="000A04CA">
              <w:rPr>
                <w:rFonts w:ascii="Arial" w:hAnsi="Arial" w:cs="Arial"/>
                <w:color w:val="010205"/>
                <w:sz w:val="18"/>
                <w:szCs w:val="18"/>
                <w:lang w:val="en-US"/>
              </w:rPr>
              <w:t>57.0</w:t>
            </w:r>
          </w:p>
        </w:tc>
      </w:tr>
      <w:tr w:rsidR="000A04CA" w:rsidRPr="000A04CA" w14:paraId="46C522C3" w14:textId="77777777" w:rsidTr="00E675F2">
        <w:trPr>
          <w:cantSplit/>
        </w:trPr>
        <w:tc>
          <w:tcPr>
            <w:tcW w:w="734" w:type="dxa"/>
            <w:vMerge/>
            <w:tcBorders>
              <w:top w:val="single" w:sz="8" w:space="0" w:color="152935"/>
              <w:left w:val="nil"/>
              <w:bottom w:val="single" w:sz="8" w:space="0" w:color="152935"/>
              <w:right w:val="nil"/>
            </w:tcBorders>
            <w:shd w:val="clear" w:color="auto" w:fill="E0E0E0"/>
          </w:tcPr>
          <w:p w14:paraId="6777E88F" w14:textId="77777777" w:rsidR="000A04CA" w:rsidRPr="000A04CA" w:rsidRDefault="000A04CA" w:rsidP="000A04CA">
            <w:pPr>
              <w:autoSpaceDE w:val="0"/>
              <w:autoSpaceDN w:val="0"/>
              <w:adjustRightInd w:val="0"/>
              <w:spacing w:after="0" w:line="240" w:lineRule="auto"/>
              <w:jc w:val="left"/>
              <w:rPr>
                <w:rFonts w:ascii="Arial" w:hAnsi="Arial" w:cs="Arial"/>
                <w:color w:val="010205"/>
                <w:sz w:val="18"/>
                <w:szCs w:val="18"/>
                <w:lang w:val="en-US"/>
              </w:rPr>
            </w:pPr>
          </w:p>
        </w:tc>
        <w:tc>
          <w:tcPr>
            <w:tcW w:w="2448" w:type="dxa"/>
            <w:tcBorders>
              <w:top w:val="single" w:sz="8" w:space="0" w:color="AEAEAE"/>
              <w:left w:val="nil"/>
              <w:bottom w:val="single" w:sz="8" w:space="0" w:color="AEAEAE"/>
              <w:right w:val="nil"/>
            </w:tcBorders>
            <w:shd w:val="clear" w:color="auto" w:fill="E0E0E0"/>
          </w:tcPr>
          <w:p w14:paraId="7E21AEA8" w14:textId="77777777" w:rsidR="000A04CA" w:rsidRPr="000A04CA" w:rsidRDefault="000A04CA" w:rsidP="000A04CA">
            <w:pPr>
              <w:autoSpaceDE w:val="0"/>
              <w:autoSpaceDN w:val="0"/>
              <w:adjustRightInd w:val="0"/>
              <w:spacing w:after="0" w:line="320" w:lineRule="atLeast"/>
              <w:ind w:left="60" w:right="60"/>
              <w:jc w:val="left"/>
              <w:rPr>
                <w:rFonts w:ascii="Arial" w:hAnsi="Arial" w:cs="Arial"/>
                <w:color w:val="264A60"/>
                <w:sz w:val="18"/>
                <w:szCs w:val="18"/>
                <w:lang w:val="en-US"/>
              </w:rPr>
            </w:pPr>
            <w:r w:rsidRPr="000A04CA">
              <w:rPr>
                <w:rFonts w:ascii="Arial" w:hAnsi="Arial" w:cs="Arial"/>
                <w:color w:val="264A60"/>
                <w:sz w:val="18"/>
                <w:szCs w:val="18"/>
                <w:lang w:val="en-US"/>
              </w:rPr>
              <w:t>Qualifies for reduced/free lunch</w:t>
            </w:r>
          </w:p>
        </w:tc>
        <w:tc>
          <w:tcPr>
            <w:tcW w:w="1162" w:type="dxa"/>
            <w:tcBorders>
              <w:top w:val="single" w:sz="8" w:space="0" w:color="AEAEAE"/>
              <w:left w:val="nil"/>
              <w:bottom w:val="single" w:sz="8" w:space="0" w:color="AEAEAE"/>
              <w:right w:val="single" w:sz="8" w:space="0" w:color="E0E0E0"/>
            </w:tcBorders>
            <w:shd w:val="clear" w:color="auto" w:fill="FFFFFF"/>
          </w:tcPr>
          <w:p w14:paraId="6D3654C5" w14:textId="77777777" w:rsidR="000A04CA" w:rsidRPr="000A04CA" w:rsidRDefault="000A04CA" w:rsidP="000A04CA">
            <w:pPr>
              <w:autoSpaceDE w:val="0"/>
              <w:autoSpaceDN w:val="0"/>
              <w:adjustRightInd w:val="0"/>
              <w:spacing w:after="0" w:line="320" w:lineRule="atLeast"/>
              <w:ind w:left="60" w:right="60"/>
              <w:jc w:val="right"/>
              <w:rPr>
                <w:rFonts w:ascii="Arial" w:hAnsi="Arial" w:cs="Arial"/>
                <w:color w:val="010205"/>
                <w:sz w:val="18"/>
                <w:szCs w:val="18"/>
                <w:lang w:val="en-US"/>
              </w:rPr>
            </w:pPr>
            <w:r w:rsidRPr="000A04CA">
              <w:rPr>
                <w:rFonts w:ascii="Arial" w:hAnsi="Arial" w:cs="Arial"/>
                <w:color w:val="010205"/>
                <w:sz w:val="18"/>
                <w:szCs w:val="18"/>
                <w:lang w:val="en-US"/>
              </w:rPr>
              <w:t>918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585EFF94" w14:textId="77777777" w:rsidR="000A04CA" w:rsidRPr="000A04CA" w:rsidRDefault="000A04CA" w:rsidP="000A04CA">
            <w:pPr>
              <w:autoSpaceDE w:val="0"/>
              <w:autoSpaceDN w:val="0"/>
              <w:adjustRightInd w:val="0"/>
              <w:spacing w:after="0" w:line="320" w:lineRule="atLeast"/>
              <w:ind w:left="60" w:right="60"/>
              <w:jc w:val="right"/>
              <w:rPr>
                <w:rFonts w:ascii="Arial" w:hAnsi="Arial" w:cs="Arial"/>
                <w:color w:val="010205"/>
                <w:sz w:val="18"/>
                <w:szCs w:val="18"/>
                <w:lang w:val="en-US"/>
              </w:rPr>
            </w:pPr>
            <w:r w:rsidRPr="000A04CA">
              <w:rPr>
                <w:rFonts w:ascii="Arial" w:hAnsi="Arial" w:cs="Arial"/>
                <w:color w:val="010205"/>
                <w:sz w:val="18"/>
                <w:szCs w:val="18"/>
                <w:lang w:val="en-US"/>
              </w:rPr>
              <w:t>43.0</w:t>
            </w:r>
          </w:p>
        </w:tc>
        <w:tc>
          <w:tcPr>
            <w:tcW w:w="1392" w:type="dxa"/>
            <w:tcBorders>
              <w:top w:val="single" w:sz="8" w:space="0" w:color="AEAEAE"/>
              <w:left w:val="single" w:sz="8" w:space="0" w:color="E0E0E0"/>
              <w:bottom w:val="single" w:sz="8" w:space="0" w:color="AEAEAE"/>
              <w:right w:val="single" w:sz="8" w:space="0" w:color="E0E0E0"/>
            </w:tcBorders>
            <w:shd w:val="clear" w:color="auto" w:fill="FFFFFF"/>
          </w:tcPr>
          <w:p w14:paraId="4F7FADE7" w14:textId="77777777" w:rsidR="000A04CA" w:rsidRPr="000A04CA" w:rsidRDefault="000A04CA" w:rsidP="000A04CA">
            <w:pPr>
              <w:autoSpaceDE w:val="0"/>
              <w:autoSpaceDN w:val="0"/>
              <w:adjustRightInd w:val="0"/>
              <w:spacing w:after="0" w:line="320" w:lineRule="atLeast"/>
              <w:ind w:left="60" w:right="60"/>
              <w:jc w:val="right"/>
              <w:rPr>
                <w:rFonts w:ascii="Arial" w:hAnsi="Arial" w:cs="Arial"/>
                <w:color w:val="010205"/>
                <w:sz w:val="18"/>
                <w:szCs w:val="18"/>
                <w:lang w:val="en-US"/>
              </w:rPr>
            </w:pPr>
            <w:r w:rsidRPr="000A04CA">
              <w:rPr>
                <w:rFonts w:ascii="Arial" w:hAnsi="Arial" w:cs="Arial"/>
                <w:color w:val="010205"/>
                <w:sz w:val="18"/>
                <w:szCs w:val="18"/>
                <w:lang w:val="en-US"/>
              </w:rPr>
              <w:t>43.0</w:t>
            </w:r>
          </w:p>
        </w:tc>
        <w:tc>
          <w:tcPr>
            <w:tcW w:w="1469" w:type="dxa"/>
            <w:tcBorders>
              <w:top w:val="single" w:sz="8" w:space="0" w:color="AEAEAE"/>
              <w:left w:val="single" w:sz="8" w:space="0" w:color="E0E0E0"/>
              <w:bottom w:val="single" w:sz="8" w:space="0" w:color="AEAEAE"/>
              <w:right w:val="nil"/>
            </w:tcBorders>
            <w:shd w:val="clear" w:color="auto" w:fill="FFFFFF"/>
          </w:tcPr>
          <w:p w14:paraId="703F484A" w14:textId="77777777" w:rsidR="000A04CA" w:rsidRPr="000A04CA" w:rsidRDefault="000A04CA" w:rsidP="000A04CA">
            <w:pPr>
              <w:autoSpaceDE w:val="0"/>
              <w:autoSpaceDN w:val="0"/>
              <w:adjustRightInd w:val="0"/>
              <w:spacing w:after="0" w:line="320" w:lineRule="atLeast"/>
              <w:ind w:left="60" w:right="60"/>
              <w:jc w:val="right"/>
              <w:rPr>
                <w:rFonts w:ascii="Arial" w:hAnsi="Arial" w:cs="Arial"/>
                <w:color w:val="010205"/>
                <w:sz w:val="18"/>
                <w:szCs w:val="18"/>
                <w:lang w:val="en-US"/>
              </w:rPr>
            </w:pPr>
            <w:r w:rsidRPr="000A04CA">
              <w:rPr>
                <w:rFonts w:ascii="Arial" w:hAnsi="Arial" w:cs="Arial"/>
                <w:color w:val="010205"/>
                <w:sz w:val="18"/>
                <w:szCs w:val="18"/>
                <w:lang w:val="en-US"/>
              </w:rPr>
              <w:t>100.0</w:t>
            </w:r>
          </w:p>
        </w:tc>
      </w:tr>
      <w:tr w:rsidR="000A04CA" w:rsidRPr="000A04CA" w14:paraId="3D886F4E" w14:textId="77777777" w:rsidTr="00E675F2">
        <w:trPr>
          <w:cantSplit/>
        </w:trPr>
        <w:tc>
          <w:tcPr>
            <w:tcW w:w="734" w:type="dxa"/>
            <w:vMerge/>
            <w:tcBorders>
              <w:top w:val="single" w:sz="8" w:space="0" w:color="152935"/>
              <w:left w:val="nil"/>
              <w:bottom w:val="single" w:sz="8" w:space="0" w:color="152935"/>
              <w:right w:val="nil"/>
            </w:tcBorders>
            <w:shd w:val="clear" w:color="auto" w:fill="E0E0E0"/>
          </w:tcPr>
          <w:p w14:paraId="13D371A1" w14:textId="77777777" w:rsidR="000A04CA" w:rsidRPr="000A04CA" w:rsidRDefault="000A04CA" w:rsidP="000A04CA">
            <w:pPr>
              <w:autoSpaceDE w:val="0"/>
              <w:autoSpaceDN w:val="0"/>
              <w:adjustRightInd w:val="0"/>
              <w:spacing w:after="0" w:line="240" w:lineRule="auto"/>
              <w:jc w:val="left"/>
              <w:rPr>
                <w:rFonts w:ascii="Arial" w:hAnsi="Arial" w:cs="Arial"/>
                <w:color w:val="010205"/>
                <w:sz w:val="18"/>
                <w:szCs w:val="18"/>
                <w:lang w:val="en-US"/>
              </w:rPr>
            </w:pPr>
          </w:p>
        </w:tc>
        <w:tc>
          <w:tcPr>
            <w:tcW w:w="2448" w:type="dxa"/>
            <w:tcBorders>
              <w:top w:val="single" w:sz="8" w:space="0" w:color="AEAEAE"/>
              <w:left w:val="nil"/>
              <w:bottom w:val="single" w:sz="8" w:space="0" w:color="152935"/>
              <w:right w:val="nil"/>
            </w:tcBorders>
            <w:shd w:val="clear" w:color="auto" w:fill="E0E0E0"/>
          </w:tcPr>
          <w:p w14:paraId="31BAD859" w14:textId="77777777" w:rsidR="000A04CA" w:rsidRPr="000A04CA" w:rsidRDefault="000A04CA" w:rsidP="000A04CA">
            <w:pPr>
              <w:autoSpaceDE w:val="0"/>
              <w:autoSpaceDN w:val="0"/>
              <w:adjustRightInd w:val="0"/>
              <w:spacing w:after="0" w:line="320" w:lineRule="atLeast"/>
              <w:ind w:left="60" w:right="60"/>
              <w:jc w:val="left"/>
              <w:rPr>
                <w:rFonts w:ascii="Arial" w:hAnsi="Arial" w:cs="Arial"/>
                <w:color w:val="264A60"/>
                <w:sz w:val="18"/>
                <w:szCs w:val="18"/>
                <w:lang w:val="en-US"/>
              </w:rPr>
            </w:pPr>
            <w:r w:rsidRPr="000A04CA">
              <w:rPr>
                <w:rFonts w:ascii="Arial" w:hAnsi="Arial" w:cs="Arial"/>
                <w:color w:val="264A60"/>
                <w:sz w:val="18"/>
                <w:szCs w:val="18"/>
                <w:lang w:val="en-US"/>
              </w:rPr>
              <w:t>Total</w:t>
            </w:r>
          </w:p>
        </w:tc>
        <w:tc>
          <w:tcPr>
            <w:tcW w:w="1162" w:type="dxa"/>
            <w:tcBorders>
              <w:top w:val="single" w:sz="8" w:space="0" w:color="AEAEAE"/>
              <w:left w:val="nil"/>
              <w:bottom w:val="single" w:sz="8" w:space="0" w:color="152935"/>
              <w:right w:val="single" w:sz="8" w:space="0" w:color="E0E0E0"/>
            </w:tcBorders>
            <w:shd w:val="clear" w:color="auto" w:fill="FFFFFF"/>
          </w:tcPr>
          <w:p w14:paraId="680AA446" w14:textId="77777777" w:rsidR="000A04CA" w:rsidRPr="000A04CA" w:rsidRDefault="000A04CA" w:rsidP="000A04CA">
            <w:pPr>
              <w:autoSpaceDE w:val="0"/>
              <w:autoSpaceDN w:val="0"/>
              <w:adjustRightInd w:val="0"/>
              <w:spacing w:after="0" w:line="320" w:lineRule="atLeast"/>
              <w:ind w:left="60" w:right="60"/>
              <w:jc w:val="right"/>
              <w:rPr>
                <w:rFonts w:ascii="Arial" w:hAnsi="Arial" w:cs="Arial"/>
                <w:color w:val="010205"/>
                <w:sz w:val="18"/>
                <w:szCs w:val="18"/>
                <w:lang w:val="en-US"/>
              </w:rPr>
            </w:pPr>
            <w:r w:rsidRPr="000A04CA">
              <w:rPr>
                <w:rFonts w:ascii="Arial" w:hAnsi="Arial" w:cs="Arial"/>
                <w:color w:val="010205"/>
                <w:sz w:val="18"/>
                <w:szCs w:val="18"/>
                <w:lang w:val="en-US"/>
              </w:rPr>
              <w:t>2133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7B4CF861" w14:textId="77777777" w:rsidR="000A04CA" w:rsidRPr="000A04CA" w:rsidRDefault="000A04CA" w:rsidP="000A04CA">
            <w:pPr>
              <w:autoSpaceDE w:val="0"/>
              <w:autoSpaceDN w:val="0"/>
              <w:adjustRightInd w:val="0"/>
              <w:spacing w:after="0" w:line="320" w:lineRule="atLeast"/>
              <w:ind w:left="60" w:right="60"/>
              <w:jc w:val="right"/>
              <w:rPr>
                <w:rFonts w:ascii="Arial" w:hAnsi="Arial" w:cs="Arial"/>
                <w:color w:val="010205"/>
                <w:sz w:val="18"/>
                <w:szCs w:val="18"/>
                <w:lang w:val="en-US"/>
              </w:rPr>
            </w:pPr>
            <w:r w:rsidRPr="000A04CA">
              <w:rPr>
                <w:rFonts w:ascii="Arial" w:hAnsi="Arial" w:cs="Arial"/>
                <w:color w:val="010205"/>
                <w:sz w:val="18"/>
                <w:szCs w:val="18"/>
                <w:lang w:val="en-US"/>
              </w:rPr>
              <w:t>100.0</w:t>
            </w:r>
          </w:p>
        </w:tc>
        <w:tc>
          <w:tcPr>
            <w:tcW w:w="1392" w:type="dxa"/>
            <w:tcBorders>
              <w:top w:val="single" w:sz="8" w:space="0" w:color="AEAEAE"/>
              <w:left w:val="single" w:sz="8" w:space="0" w:color="E0E0E0"/>
              <w:bottom w:val="single" w:sz="8" w:space="0" w:color="152935"/>
              <w:right w:val="single" w:sz="8" w:space="0" w:color="E0E0E0"/>
            </w:tcBorders>
            <w:shd w:val="clear" w:color="auto" w:fill="FFFFFF"/>
          </w:tcPr>
          <w:p w14:paraId="52E1911B" w14:textId="77777777" w:rsidR="000A04CA" w:rsidRPr="000A04CA" w:rsidRDefault="000A04CA" w:rsidP="000A04CA">
            <w:pPr>
              <w:autoSpaceDE w:val="0"/>
              <w:autoSpaceDN w:val="0"/>
              <w:adjustRightInd w:val="0"/>
              <w:spacing w:after="0" w:line="320" w:lineRule="atLeast"/>
              <w:ind w:left="60" w:right="60"/>
              <w:jc w:val="right"/>
              <w:rPr>
                <w:rFonts w:ascii="Arial" w:hAnsi="Arial" w:cs="Arial"/>
                <w:color w:val="010205"/>
                <w:sz w:val="18"/>
                <w:szCs w:val="18"/>
                <w:lang w:val="en-US"/>
              </w:rPr>
            </w:pPr>
            <w:r w:rsidRPr="000A04CA">
              <w:rPr>
                <w:rFonts w:ascii="Arial" w:hAnsi="Arial" w:cs="Arial"/>
                <w:color w:val="010205"/>
                <w:sz w:val="18"/>
                <w:szCs w:val="18"/>
                <w:lang w:val="en-US"/>
              </w:rPr>
              <w:t>100.0</w:t>
            </w:r>
          </w:p>
        </w:tc>
        <w:tc>
          <w:tcPr>
            <w:tcW w:w="1469" w:type="dxa"/>
            <w:tcBorders>
              <w:top w:val="single" w:sz="8" w:space="0" w:color="AEAEAE"/>
              <w:left w:val="single" w:sz="8" w:space="0" w:color="E0E0E0"/>
              <w:bottom w:val="single" w:sz="8" w:space="0" w:color="152935"/>
              <w:right w:val="nil"/>
            </w:tcBorders>
            <w:shd w:val="clear" w:color="auto" w:fill="FFFFFF"/>
            <w:vAlign w:val="center"/>
          </w:tcPr>
          <w:p w14:paraId="328899FE" w14:textId="77777777" w:rsidR="000A04CA" w:rsidRPr="000A04CA" w:rsidRDefault="000A04CA" w:rsidP="000A04CA">
            <w:pPr>
              <w:autoSpaceDE w:val="0"/>
              <w:autoSpaceDN w:val="0"/>
              <w:adjustRightInd w:val="0"/>
              <w:spacing w:after="0" w:line="240" w:lineRule="auto"/>
              <w:jc w:val="left"/>
              <w:rPr>
                <w:rFonts w:cs="Times New Roman"/>
                <w:szCs w:val="24"/>
                <w:lang w:val="en-US"/>
              </w:rPr>
            </w:pPr>
          </w:p>
        </w:tc>
      </w:tr>
    </w:tbl>
    <w:p w14:paraId="3622C87F" w14:textId="77777777" w:rsidR="00E675F2" w:rsidRDefault="00E675F2" w:rsidP="00E675F2">
      <w:pPr>
        <w:autoSpaceDE w:val="0"/>
        <w:autoSpaceDN w:val="0"/>
        <w:adjustRightInd w:val="0"/>
        <w:spacing w:after="0" w:line="240" w:lineRule="auto"/>
        <w:jc w:val="left"/>
        <w:rPr>
          <w:rFonts w:cs="Times New Roman"/>
          <w:noProof/>
          <w:szCs w:val="24"/>
          <w:lang w:val="en-US"/>
        </w:rPr>
      </w:pPr>
    </w:p>
    <w:p w14:paraId="6F727CB6" w14:textId="77777777" w:rsidR="007B5A38" w:rsidRDefault="007B5A38" w:rsidP="007B5A38">
      <w:pPr>
        <w:autoSpaceDE w:val="0"/>
        <w:autoSpaceDN w:val="0"/>
        <w:adjustRightInd w:val="0"/>
        <w:spacing w:after="0" w:line="240" w:lineRule="auto"/>
        <w:jc w:val="left"/>
        <w:rPr>
          <w:rFonts w:cs="Times New Roman"/>
          <w:szCs w:val="24"/>
          <w:lang w:val="en-US"/>
        </w:rPr>
      </w:pPr>
      <w:r>
        <w:rPr>
          <w:rFonts w:cs="Times New Roman"/>
          <w:noProof/>
          <w:szCs w:val="24"/>
          <w:lang w:val="en-US"/>
        </w:rPr>
        <w:drawing>
          <wp:inline distT="0" distB="0" distL="0" distR="0" wp14:anchorId="2B251B1E" wp14:editId="498E0A4A">
            <wp:extent cx="6542819" cy="3848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46251" cy="3850119"/>
                    </a:xfrm>
                    <a:prstGeom prst="rect">
                      <a:avLst/>
                    </a:prstGeom>
                    <a:noFill/>
                    <a:ln>
                      <a:noFill/>
                    </a:ln>
                  </pic:spPr>
                </pic:pic>
              </a:graphicData>
            </a:graphic>
          </wp:inline>
        </w:drawing>
      </w:r>
    </w:p>
    <w:p w14:paraId="16274463" w14:textId="77777777" w:rsidR="007B5A38" w:rsidRDefault="007B5A38" w:rsidP="007B5A38">
      <w:pPr>
        <w:autoSpaceDE w:val="0"/>
        <w:autoSpaceDN w:val="0"/>
        <w:adjustRightInd w:val="0"/>
        <w:spacing w:after="0" w:line="240" w:lineRule="auto"/>
        <w:jc w:val="left"/>
        <w:rPr>
          <w:rFonts w:cs="Times New Roman"/>
          <w:szCs w:val="24"/>
          <w:lang w:val="en-US"/>
        </w:rPr>
      </w:pPr>
    </w:p>
    <w:p w14:paraId="7B773D96" w14:textId="77777777" w:rsidR="007B5A38" w:rsidRDefault="007B5A38" w:rsidP="007B5A38">
      <w:pPr>
        <w:autoSpaceDE w:val="0"/>
        <w:autoSpaceDN w:val="0"/>
        <w:adjustRightInd w:val="0"/>
        <w:spacing w:after="0" w:line="400" w:lineRule="atLeast"/>
        <w:jc w:val="left"/>
        <w:rPr>
          <w:rFonts w:cs="Times New Roman"/>
          <w:szCs w:val="24"/>
          <w:lang w:val="en-US"/>
        </w:rPr>
      </w:pPr>
    </w:p>
    <w:p w14:paraId="2882A977" w14:textId="77777777" w:rsidR="007B5A38" w:rsidRDefault="007B5A38" w:rsidP="00E675F2">
      <w:pPr>
        <w:autoSpaceDE w:val="0"/>
        <w:autoSpaceDN w:val="0"/>
        <w:adjustRightInd w:val="0"/>
        <w:spacing w:after="0" w:line="240" w:lineRule="auto"/>
        <w:jc w:val="left"/>
        <w:rPr>
          <w:rFonts w:cs="Times New Roman"/>
          <w:szCs w:val="24"/>
          <w:lang w:val="en-US"/>
        </w:rPr>
      </w:pPr>
    </w:p>
    <w:p w14:paraId="37AC0B61" w14:textId="77777777" w:rsidR="00E675F2" w:rsidRDefault="00E675F2" w:rsidP="00E675F2">
      <w:pPr>
        <w:autoSpaceDE w:val="0"/>
        <w:autoSpaceDN w:val="0"/>
        <w:adjustRightInd w:val="0"/>
        <w:spacing w:after="0" w:line="240" w:lineRule="auto"/>
        <w:jc w:val="left"/>
        <w:rPr>
          <w:rFonts w:cs="Times New Roman"/>
          <w:szCs w:val="24"/>
          <w:lang w:val="en-US"/>
        </w:rPr>
      </w:pPr>
    </w:p>
    <w:p w14:paraId="5E3D5736" w14:textId="77777777" w:rsidR="00E675F2" w:rsidRDefault="00E675F2" w:rsidP="00E675F2">
      <w:pPr>
        <w:autoSpaceDE w:val="0"/>
        <w:autoSpaceDN w:val="0"/>
        <w:adjustRightInd w:val="0"/>
        <w:spacing w:after="0" w:line="400" w:lineRule="atLeast"/>
        <w:jc w:val="left"/>
        <w:rPr>
          <w:rFonts w:cs="Times New Roman"/>
          <w:szCs w:val="24"/>
          <w:lang w:val="en-US"/>
        </w:rPr>
      </w:pPr>
    </w:p>
    <w:p w14:paraId="72479DB0" w14:textId="77777777" w:rsidR="000A04CA" w:rsidRPr="000A04CA" w:rsidRDefault="000A04CA" w:rsidP="000A04CA">
      <w:pPr>
        <w:pStyle w:val="Listparagraf"/>
        <w:autoSpaceDE w:val="0"/>
        <w:autoSpaceDN w:val="0"/>
        <w:adjustRightInd w:val="0"/>
        <w:spacing w:after="0" w:line="400" w:lineRule="atLeast"/>
        <w:jc w:val="left"/>
        <w:rPr>
          <w:rFonts w:cs="Times New Roman"/>
          <w:szCs w:val="24"/>
          <w:lang w:val="en-US"/>
        </w:rPr>
      </w:pPr>
    </w:p>
    <w:p w14:paraId="4079586E" w14:textId="77777777" w:rsidR="000A04CA" w:rsidRPr="000A04CA" w:rsidRDefault="000A04CA" w:rsidP="000A04CA">
      <w:pPr>
        <w:rPr>
          <w:b/>
        </w:rPr>
      </w:pPr>
    </w:p>
    <w:p w14:paraId="0A425898" w14:textId="77777777" w:rsidR="00FC2E79" w:rsidRPr="00392F76" w:rsidRDefault="00FC2E79" w:rsidP="00392F76">
      <w:pPr>
        <w:rPr>
          <w:i/>
          <w:color w:val="000000" w:themeColor="text1"/>
          <w:sz w:val="28"/>
          <w:u w:val="single"/>
        </w:rPr>
      </w:pPr>
      <w:r w:rsidRPr="00392F76">
        <w:rPr>
          <w:i/>
          <w:color w:val="000000" w:themeColor="text1"/>
          <w:sz w:val="28"/>
          <w:u w:val="single"/>
        </w:rPr>
        <w:lastRenderedPageBreak/>
        <w:t>What are the mean and median of students who qualifies and does not qualify for reduced/free lunch?</w:t>
      </w:r>
    </w:p>
    <w:p w14:paraId="2E4D7086" w14:textId="77777777" w:rsidR="00180D30" w:rsidRPr="00180D30" w:rsidRDefault="00180D30" w:rsidP="00180D30">
      <w:pPr>
        <w:pStyle w:val="Listparagraf"/>
        <w:autoSpaceDE w:val="0"/>
        <w:autoSpaceDN w:val="0"/>
        <w:adjustRightInd w:val="0"/>
        <w:spacing w:after="0" w:line="240" w:lineRule="auto"/>
        <w:jc w:val="left"/>
        <w:rPr>
          <w:rFonts w:cs="Times New Roman"/>
          <w:szCs w:val="24"/>
          <w:lang w:val="en-US"/>
        </w:rPr>
      </w:pPr>
    </w:p>
    <w:tbl>
      <w:tblPr>
        <w:tblW w:w="82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2448"/>
        <w:gridCol w:w="1162"/>
        <w:gridCol w:w="1024"/>
        <w:gridCol w:w="1392"/>
        <w:gridCol w:w="1469"/>
      </w:tblGrid>
      <w:tr w:rsidR="00180D30" w:rsidRPr="00180D30" w14:paraId="6D2505CD" w14:textId="77777777">
        <w:trPr>
          <w:cantSplit/>
        </w:trPr>
        <w:tc>
          <w:tcPr>
            <w:tcW w:w="8226" w:type="dxa"/>
            <w:gridSpan w:val="6"/>
            <w:tcBorders>
              <w:top w:val="nil"/>
              <w:left w:val="nil"/>
              <w:bottom w:val="nil"/>
              <w:right w:val="nil"/>
            </w:tcBorders>
            <w:shd w:val="clear" w:color="auto" w:fill="FFFFFF"/>
            <w:vAlign w:val="center"/>
          </w:tcPr>
          <w:p w14:paraId="6BE28C16" w14:textId="77777777" w:rsidR="00180D30" w:rsidRPr="00180D30" w:rsidRDefault="00180D30" w:rsidP="00180D30">
            <w:pPr>
              <w:autoSpaceDE w:val="0"/>
              <w:autoSpaceDN w:val="0"/>
              <w:adjustRightInd w:val="0"/>
              <w:spacing w:after="0" w:line="320" w:lineRule="atLeast"/>
              <w:ind w:left="60" w:right="60"/>
              <w:jc w:val="center"/>
              <w:rPr>
                <w:rFonts w:ascii="Arial" w:hAnsi="Arial" w:cs="Arial"/>
                <w:b/>
                <w:color w:val="010205"/>
                <w:sz w:val="22"/>
                <w:lang w:val="en-US"/>
              </w:rPr>
            </w:pPr>
            <w:r w:rsidRPr="00180D30">
              <w:rPr>
                <w:rFonts w:ascii="Arial" w:hAnsi="Arial" w:cs="Arial"/>
                <w:bCs/>
                <w:color w:val="010205"/>
                <w:sz w:val="22"/>
                <w:lang w:val="en-US"/>
              </w:rPr>
              <w:t>Lunch</w:t>
            </w:r>
          </w:p>
        </w:tc>
      </w:tr>
      <w:tr w:rsidR="00180D30" w:rsidRPr="00180D30" w14:paraId="1782E59B" w14:textId="77777777">
        <w:trPr>
          <w:cantSplit/>
        </w:trPr>
        <w:tc>
          <w:tcPr>
            <w:tcW w:w="3181" w:type="dxa"/>
            <w:gridSpan w:val="2"/>
            <w:tcBorders>
              <w:top w:val="nil"/>
              <w:left w:val="nil"/>
              <w:bottom w:val="single" w:sz="8" w:space="0" w:color="152935"/>
              <w:right w:val="nil"/>
            </w:tcBorders>
            <w:shd w:val="clear" w:color="auto" w:fill="FFFFFF"/>
            <w:vAlign w:val="bottom"/>
          </w:tcPr>
          <w:p w14:paraId="405C7332" w14:textId="77777777" w:rsidR="00180D30" w:rsidRPr="00180D30" w:rsidRDefault="00180D30" w:rsidP="00180D30">
            <w:pPr>
              <w:autoSpaceDE w:val="0"/>
              <w:autoSpaceDN w:val="0"/>
              <w:adjustRightInd w:val="0"/>
              <w:spacing w:after="0" w:line="240" w:lineRule="auto"/>
              <w:jc w:val="left"/>
              <w:rPr>
                <w:rFonts w:cs="Times New Roman"/>
                <w:szCs w:val="24"/>
                <w:lang w:val="en-US"/>
              </w:rPr>
            </w:pPr>
          </w:p>
        </w:tc>
        <w:tc>
          <w:tcPr>
            <w:tcW w:w="1162" w:type="dxa"/>
            <w:tcBorders>
              <w:top w:val="nil"/>
              <w:left w:val="nil"/>
              <w:bottom w:val="single" w:sz="8" w:space="0" w:color="152935"/>
              <w:right w:val="single" w:sz="8" w:space="0" w:color="E0E0E0"/>
            </w:tcBorders>
            <w:shd w:val="clear" w:color="auto" w:fill="FFFFFF"/>
            <w:vAlign w:val="bottom"/>
          </w:tcPr>
          <w:p w14:paraId="35BC2A65" w14:textId="77777777" w:rsidR="00180D30" w:rsidRPr="00180D30" w:rsidRDefault="00180D30" w:rsidP="00180D30">
            <w:pPr>
              <w:autoSpaceDE w:val="0"/>
              <w:autoSpaceDN w:val="0"/>
              <w:adjustRightInd w:val="0"/>
              <w:spacing w:after="0" w:line="320" w:lineRule="atLeast"/>
              <w:ind w:left="60" w:right="60"/>
              <w:jc w:val="center"/>
              <w:rPr>
                <w:rFonts w:ascii="Arial" w:hAnsi="Arial" w:cs="Arial"/>
                <w:color w:val="264A60"/>
                <w:sz w:val="18"/>
                <w:szCs w:val="18"/>
                <w:lang w:val="en-US"/>
              </w:rPr>
            </w:pPr>
            <w:r w:rsidRPr="00180D30">
              <w:rPr>
                <w:rFonts w:ascii="Arial" w:hAnsi="Arial" w:cs="Arial"/>
                <w:color w:val="264A60"/>
                <w:sz w:val="18"/>
                <w:szCs w:val="18"/>
                <w:lang w:val="en-US"/>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EB32762" w14:textId="77777777" w:rsidR="00180D30" w:rsidRPr="00180D30" w:rsidRDefault="00180D30" w:rsidP="00180D30">
            <w:pPr>
              <w:autoSpaceDE w:val="0"/>
              <w:autoSpaceDN w:val="0"/>
              <w:adjustRightInd w:val="0"/>
              <w:spacing w:after="0" w:line="320" w:lineRule="atLeast"/>
              <w:ind w:left="60" w:right="60"/>
              <w:jc w:val="center"/>
              <w:rPr>
                <w:rFonts w:ascii="Arial" w:hAnsi="Arial" w:cs="Arial"/>
                <w:color w:val="264A60"/>
                <w:sz w:val="18"/>
                <w:szCs w:val="18"/>
                <w:lang w:val="en-US"/>
              </w:rPr>
            </w:pPr>
            <w:r w:rsidRPr="00180D30">
              <w:rPr>
                <w:rFonts w:ascii="Arial" w:hAnsi="Arial" w:cs="Arial"/>
                <w:color w:val="264A60"/>
                <w:sz w:val="18"/>
                <w:szCs w:val="18"/>
                <w:lang w:val="en-US"/>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09FA810B" w14:textId="77777777" w:rsidR="00180D30" w:rsidRPr="00180D30" w:rsidRDefault="00180D30" w:rsidP="00180D30">
            <w:pPr>
              <w:autoSpaceDE w:val="0"/>
              <w:autoSpaceDN w:val="0"/>
              <w:adjustRightInd w:val="0"/>
              <w:spacing w:after="0" w:line="320" w:lineRule="atLeast"/>
              <w:ind w:left="60" w:right="60"/>
              <w:jc w:val="center"/>
              <w:rPr>
                <w:rFonts w:ascii="Arial" w:hAnsi="Arial" w:cs="Arial"/>
                <w:color w:val="264A60"/>
                <w:sz w:val="18"/>
                <w:szCs w:val="18"/>
                <w:lang w:val="en-US"/>
              </w:rPr>
            </w:pPr>
            <w:r w:rsidRPr="00180D30">
              <w:rPr>
                <w:rFonts w:ascii="Arial" w:hAnsi="Arial" w:cs="Arial"/>
                <w:color w:val="264A60"/>
                <w:sz w:val="18"/>
                <w:szCs w:val="18"/>
                <w:lang w:val="en-US"/>
              </w:rPr>
              <w:t>Valid Percent</w:t>
            </w:r>
          </w:p>
        </w:tc>
        <w:tc>
          <w:tcPr>
            <w:tcW w:w="1468" w:type="dxa"/>
            <w:tcBorders>
              <w:top w:val="nil"/>
              <w:left w:val="single" w:sz="8" w:space="0" w:color="E0E0E0"/>
              <w:bottom w:val="single" w:sz="8" w:space="0" w:color="152935"/>
              <w:right w:val="nil"/>
            </w:tcBorders>
            <w:shd w:val="clear" w:color="auto" w:fill="FFFFFF"/>
            <w:vAlign w:val="bottom"/>
          </w:tcPr>
          <w:p w14:paraId="6A353D70" w14:textId="77777777" w:rsidR="00180D30" w:rsidRPr="00180D30" w:rsidRDefault="00180D30" w:rsidP="00180D30">
            <w:pPr>
              <w:autoSpaceDE w:val="0"/>
              <w:autoSpaceDN w:val="0"/>
              <w:adjustRightInd w:val="0"/>
              <w:spacing w:after="0" w:line="320" w:lineRule="atLeast"/>
              <w:ind w:left="60" w:right="60"/>
              <w:jc w:val="center"/>
              <w:rPr>
                <w:rFonts w:ascii="Arial" w:hAnsi="Arial" w:cs="Arial"/>
                <w:color w:val="264A60"/>
                <w:sz w:val="18"/>
                <w:szCs w:val="18"/>
                <w:lang w:val="en-US"/>
              </w:rPr>
            </w:pPr>
            <w:r w:rsidRPr="00180D30">
              <w:rPr>
                <w:rFonts w:ascii="Arial" w:hAnsi="Arial" w:cs="Arial"/>
                <w:color w:val="264A60"/>
                <w:sz w:val="18"/>
                <w:szCs w:val="18"/>
                <w:lang w:val="en-US"/>
              </w:rPr>
              <w:t>Cumulative Percent</w:t>
            </w:r>
          </w:p>
        </w:tc>
      </w:tr>
      <w:tr w:rsidR="00180D30" w:rsidRPr="00180D30" w14:paraId="104899B9" w14:textId="77777777">
        <w:trPr>
          <w:cantSplit/>
        </w:trPr>
        <w:tc>
          <w:tcPr>
            <w:tcW w:w="734" w:type="dxa"/>
            <w:vMerge w:val="restart"/>
            <w:tcBorders>
              <w:top w:val="single" w:sz="8" w:space="0" w:color="152935"/>
              <w:left w:val="nil"/>
              <w:bottom w:val="single" w:sz="8" w:space="0" w:color="152935"/>
              <w:right w:val="nil"/>
            </w:tcBorders>
            <w:shd w:val="clear" w:color="auto" w:fill="E0E0E0"/>
          </w:tcPr>
          <w:p w14:paraId="13AF1EB6" w14:textId="77777777" w:rsidR="00180D30" w:rsidRPr="00180D30" w:rsidRDefault="00180D30" w:rsidP="00180D30">
            <w:pPr>
              <w:autoSpaceDE w:val="0"/>
              <w:autoSpaceDN w:val="0"/>
              <w:adjustRightInd w:val="0"/>
              <w:spacing w:after="0" w:line="320" w:lineRule="atLeast"/>
              <w:ind w:left="60" w:right="60"/>
              <w:jc w:val="left"/>
              <w:rPr>
                <w:rFonts w:ascii="Arial" w:hAnsi="Arial" w:cs="Arial"/>
                <w:color w:val="264A60"/>
                <w:sz w:val="18"/>
                <w:szCs w:val="18"/>
                <w:lang w:val="en-US"/>
              </w:rPr>
            </w:pPr>
            <w:r w:rsidRPr="00180D30">
              <w:rPr>
                <w:rFonts w:ascii="Arial" w:hAnsi="Arial" w:cs="Arial"/>
                <w:color w:val="264A60"/>
                <w:sz w:val="18"/>
                <w:szCs w:val="18"/>
                <w:lang w:val="en-US"/>
              </w:rPr>
              <w:t>Valid</w:t>
            </w:r>
          </w:p>
        </w:tc>
        <w:tc>
          <w:tcPr>
            <w:tcW w:w="2447" w:type="dxa"/>
            <w:tcBorders>
              <w:top w:val="single" w:sz="8" w:space="0" w:color="152935"/>
              <w:left w:val="nil"/>
              <w:bottom w:val="single" w:sz="8" w:space="0" w:color="AEAEAE"/>
              <w:right w:val="nil"/>
            </w:tcBorders>
            <w:shd w:val="clear" w:color="auto" w:fill="E0E0E0"/>
          </w:tcPr>
          <w:p w14:paraId="4039F6D2" w14:textId="77777777" w:rsidR="00180D30" w:rsidRPr="00180D30" w:rsidRDefault="00180D30" w:rsidP="00180D30">
            <w:pPr>
              <w:autoSpaceDE w:val="0"/>
              <w:autoSpaceDN w:val="0"/>
              <w:adjustRightInd w:val="0"/>
              <w:spacing w:after="0" w:line="320" w:lineRule="atLeast"/>
              <w:ind w:left="60" w:right="60"/>
              <w:jc w:val="left"/>
              <w:rPr>
                <w:rFonts w:ascii="Arial" w:hAnsi="Arial" w:cs="Arial"/>
                <w:color w:val="264A60"/>
                <w:sz w:val="18"/>
                <w:szCs w:val="18"/>
                <w:lang w:val="en-US"/>
              </w:rPr>
            </w:pPr>
            <w:r w:rsidRPr="00180D30">
              <w:rPr>
                <w:rFonts w:ascii="Arial" w:hAnsi="Arial" w:cs="Arial"/>
                <w:color w:val="264A60"/>
                <w:sz w:val="18"/>
                <w:szCs w:val="18"/>
                <w:lang w:val="en-US"/>
              </w:rPr>
              <w:t>Does not qualify</w:t>
            </w:r>
          </w:p>
        </w:tc>
        <w:tc>
          <w:tcPr>
            <w:tcW w:w="1162" w:type="dxa"/>
            <w:tcBorders>
              <w:top w:val="single" w:sz="8" w:space="0" w:color="152935"/>
              <w:left w:val="nil"/>
              <w:bottom w:val="single" w:sz="8" w:space="0" w:color="AEAEAE"/>
              <w:right w:val="single" w:sz="8" w:space="0" w:color="E0E0E0"/>
            </w:tcBorders>
            <w:shd w:val="clear" w:color="auto" w:fill="FFFFFF"/>
          </w:tcPr>
          <w:p w14:paraId="0ABEB3CE" w14:textId="77777777" w:rsidR="00180D30" w:rsidRPr="00180D30" w:rsidRDefault="00180D30" w:rsidP="00180D30">
            <w:pPr>
              <w:autoSpaceDE w:val="0"/>
              <w:autoSpaceDN w:val="0"/>
              <w:adjustRightInd w:val="0"/>
              <w:spacing w:after="0" w:line="320" w:lineRule="atLeast"/>
              <w:ind w:left="60" w:right="60"/>
              <w:jc w:val="right"/>
              <w:rPr>
                <w:rFonts w:ascii="Arial" w:hAnsi="Arial" w:cs="Arial"/>
                <w:color w:val="010205"/>
                <w:sz w:val="18"/>
                <w:szCs w:val="18"/>
                <w:lang w:val="en-US"/>
              </w:rPr>
            </w:pPr>
            <w:r w:rsidRPr="00180D30">
              <w:rPr>
                <w:rFonts w:ascii="Arial" w:hAnsi="Arial" w:cs="Arial"/>
                <w:color w:val="010205"/>
                <w:sz w:val="18"/>
                <w:szCs w:val="18"/>
                <w:lang w:val="en-US"/>
              </w:rPr>
              <w:t>1215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51048D53" w14:textId="77777777" w:rsidR="00180D30" w:rsidRPr="00180D30" w:rsidRDefault="00180D30" w:rsidP="00180D30">
            <w:pPr>
              <w:autoSpaceDE w:val="0"/>
              <w:autoSpaceDN w:val="0"/>
              <w:adjustRightInd w:val="0"/>
              <w:spacing w:after="0" w:line="320" w:lineRule="atLeast"/>
              <w:ind w:left="60" w:right="60"/>
              <w:jc w:val="right"/>
              <w:rPr>
                <w:rFonts w:ascii="Arial" w:hAnsi="Arial" w:cs="Arial"/>
                <w:color w:val="010205"/>
                <w:sz w:val="18"/>
                <w:szCs w:val="18"/>
                <w:lang w:val="en-US"/>
              </w:rPr>
            </w:pPr>
            <w:r w:rsidRPr="00180D30">
              <w:rPr>
                <w:rFonts w:ascii="Arial" w:hAnsi="Arial" w:cs="Arial"/>
                <w:color w:val="010205"/>
                <w:sz w:val="18"/>
                <w:szCs w:val="18"/>
                <w:lang w:val="en-US"/>
              </w:rPr>
              <w:t>57.0</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14:paraId="36AE786D" w14:textId="77777777" w:rsidR="00180D30" w:rsidRPr="00180D30" w:rsidRDefault="00180D30" w:rsidP="00180D30">
            <w:pPr>
              <w:autoSpaceDE w:val="0"/>
              <w:autoSpaceDN w:val="0"/>
              <w:adjustRightInd w:val="0"/>
              <w:spacing w:after="0" w:line="320" w:lineRule="atLeast"/>
              <w:ind w:left="60" w:right="60"/>
              <w:jc w:val="right"/>
              <w:rPr>
                <w:rFonts w:ascii="Arial" w:hAnsi="Arial" w:cs="Arial"/>
                <w:color w:val="010205"/>
                <w:sz w:val="18"/>
                <w:szCs w:val="18"/>
                <w:lang w:val="en-US"/>
              </w:rPr>
            </w:pPr>
            <w:r w:rsidRPr="00180D30">
              <w:rPr>
                <w:rFonts w:ascii="Arial" w:hAnsi="Arial" w:cs="Arial"/>
                <w:color w:val="010205"/>
                <w:sz w:val="18"/>
                <w:szCs w:val="18"/>
                <w:lang w:val="en-US"/>
              </w:rPr>
              <w:t>57.0</w:t>
            </w:r>
          </w:p>
        </w:tc>
        <w:tc>
          <w:tcPr>
            <w:tcW w:w="1468" w:type="dxa"/>
            <w:tcBorders>
              <w:top w:val="single" w:sz="8" w:space="0" w:color="152935"/>
              <w:left w:val="single" w:sz="8" w:space="0" w:color="E0E0E0"/>
              <w:bottom w:val="single" w:sz="8" w:space="0" w:color="AEAEAE"/>
              <w:right w:val="nil"/>
            </w:tcBorders>
            <w:shd w:val="clear" w:color="auto" w:fill="FFFFFF"/>
          </w:tcPr>
          <w:p w14:paraId="5E4ECE2E" w14:textId="77777777" w:rsidR="00180D30" w:rsidRPr="00180D30" w:rsidRDefault="00180D30" w:rsidP="00180D30">
            <w:pPr>
              <w:autoSpaceDE w:val="0"/>
              <w:autoSpaceDN w:val="0"/>
              <w:adjustRightInd w:val="0"/>
              <w:spacing w:after="0" w:line="320" w:lineRule="atLeast"/>
              <w:ind w:left="60" w:right="60"/>
              <w:jc w:val="right"/>
              <w:rPr>
                <w:rFonts w:ascii="Arial" w:hAnsi="Arial" w:cs="Arial"/>
                <w:color w:val="010205"/>
                <w:sz w:val="18"/>
                <w:szCs w:val="18"/>
                <w:lang w:val="en-US"/>
              </w:rPr>
            </w:pPr>
            <w:r w:rsidRPr="00180D30">
              <w:rPr>
                <w:rFonts w:ascii="Arial" w:hAnsi="Arial" w:cs="Arial"/>
                <w:color w:val="010205"/>
                <w:sz w:val="18"/>
                <w:szCs w:val="18"/>
                <w:lang w:val="en-US"/>
              </w:rPr>
              <w:t>57.0</w:t>
            </w:r>
          </w:p>
        </w:tc>
      </w:tr>
      <w:tr w:rsidR="00180D30" w:rsidRPr="00180D30" w14:paraId="2C785B8A" w14:textId="77777777">
        <w:trPr>
          <w:cantSplit/>
        </w:trPr>
        <w:tc>
          <w:tcPr>
            <w:tcW w:w="734" w:type="dxa"/>
            <w:vMerge/>
            <w:tcBorders>
              <w:top w:val="single" w:sz="8" w:space="0" w:color="152935"/>
              <w:left w:val="nil"/>
              <w:bottom w:val="single" w:sz="8" w:space="0" w:color="152935"/>
              <w:right w:val="nil"/>
            </w:tcBorders>
            <w:shd w:val="clear" w:color="auto" w:fill="E0E0E0"/>
          </w:tcPr>
          <w:p w14:paraId="4C3E0DF8" w14:textId="77777777" w:rsidR="00180D30" w:rsidRPr="00180D30" w:rsidRDefault="00180D30" w:rsidP="00180D30">
            <w:pPr>
              <w:autoSpaceDE w:val="0"/>
              <w:autoSpaceDN w:val="0"/>
              <w:adjustRightInd w:val="0"/>
              <w:spacing w:after="0" w:line="240" w:lineRule="auto"/>
              <w:jc w:val="left"/>
              <w:rPr>
                <w:rFonts w:ascii="Arial" w:hAnsi="Arial" w:cs="Arial"/>
                <w:color w:val="010205"/>
                <w:sz w:val="18"/>
                <w:szCs w:val="18"/>
                <w:lang w:val="en-US"/>
              </w:rPr>
            </w:pPr>
          </w:p>
        </w:tc>
        <w:tc>
          <w:tcPr>
            <w:tcW w:w="2447" w:type="dxa"/>
            <w:tcBorders>
              <w:top w:val="single" w:sz="8" w:space="0" w:color="AEAEAE"/>
              <w:left w:val="nil"/>
              <w:bottom w:val="single" w:sz="8" w:space="0" w:color="AEAEAE"/>
              <w:right w:val="nil"/>
            </w:tcBorders>
            <w:shd w:val="clear" w:color="auto" w:fill="E0E0E0"/>
          </w:tcPr>
          <w:p w14:paraId="03AAD30A" w14:textId="77777777" w:rsidR="00180D30" w:rsidRPr="00180D30" w:rsidRDefault="00180D30" w:rsidP="00180D30">
            <w:pPr>
              <w:autoSpaceDE w:val="0"/>
              <w:autoSpaceDN w:val="0"/>
              <w:adjustRightInd w:val="0"/>
              <w:spacing w:after="0" w:line="320" w:lineRule="atLeast"/>
              <w:ind w:left="60" w:right="60"/>
              <w:jc w:val="left"/>
              <w:rPr>
                <w:rFonts w:ascii="Arial" w:hAnsi="Arial" w:cs="Arial"/>
                <w:color w:val="264A60"/>
                <w:sz w:val="18"/>
                <w:szCs w:val="18"/>
                <w:lang w:val="en-US"/>
              </w:rPr>
            </w:pPr>
            <w:r w:rsidRPr="00180D30">
              <w:rPr>
                <w:rFonts w:ascii="Arial" w:hAnsi="Arial" w:cs="Arial"/>
                <w:color w:val="264A60"/>
                <w:sz w:val="18"/>
                <w:szCs w:val="18"/>
                <w:lang w:val="en-US"/>
              </w:rPr>
              <w:t>Qualifies for reduced/free lunch</w:t>
            </w:r>
          </w:p>
        </w:tc>
        <w:tc>
          <w:tcPr>
            <w:tcW w:w="1162" w:type="dxa"/>
            <w:tcBorders>
              <w:top w:val="single" w:sz="8" w:space="0" w:color="AEAEAE"/>
              <w:left w:val="nil"/>
              <w:bottom w:val="single" w:sz="8" w:space="0" w:color="AEAEAE"/>
              <w:right w:val="single" w:sz="8" w:space="0" w:color="E0E0E0"/>
            </w:tcBorders>
            <w:shd w:val="clear" w:color="auto" w:fill="FFFFFF"/>
          </w:tcPr>
          <w:p w14:paraId="4B6EE858" w14:textId="77777777" w:rsidR="00180D30" w:rsidRPr="00180D30" w:rsidRDefault="00180D30" w:rsidP="00180D30">
            <w:pPr>
              <w:autoSpaceDE w:val="0"/>
              <w:autoSpaceDN w:val="0"/>
              <w:adjustRightInd w:val="0"/>
              <w:spacing w:after="0" w:line="320" w:lineRule="atLeast"/>
              <w:ind w:left="60" w:right="60"/>
              <w:jc w:val="right"/>
              <w:rPr>
                <w:rFonts w:ascii="Arial" w:hAnsi="Arial" w:cs="Arial"/>
                <w:color w:val="010205"/>
                <w:sz w:val="18"/>
                <w:szCs w:val="18"/>
                <w:lang w:val="en-US"/>
              </w:rPr>
            </w:pPr>
            <w:r w:rsidRPr="00180D30">
              <w:rPr>
                <w:rFonts w:ascii="Arial" w:hAnsi="Arial" w:cs="Arial"/>
                <w:color w:val="010205"/>
                <w:sz w:val="18"/>
                <w:szCs w:val="18"/>
                <w:lang w:val="en-US"/>
              </w:rPr>
              <w:t>918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78D45D45" w14:textId="77777777" w:rsidR="00180D30" w:rsidRPr="00180D30" w:rsidRDefault="00180D30" w:rsidP="00180D30">
            <w:pPr>
              <w:autoSpaceDE w:val="0"/>
              <w:autoSpaceDN w:val="0"/>
              <w:adjustRightInd w:val="0"/>
              <w:spacing w:after="0" w:line="320" w:lineRule="atLeast"/>
              <w:ind w:left="60" w:right="60"/>
              <w:jc w:val="right"/>
              <w:rPr>
                <w:rFonts w:ascii="Arial" w:hAnsi="Arial" w:cs="Arial"/>
                <w:color w:val="010205"/>
                <w:sz w:val="18"/>
                <w:szCs w:val="18"/>
                <w:lang w:val="en-US"/>
              </w:rPr>
            </w:pPr>
            <w:r w:rsidRPr="00180D30">
              <w:rPr>
                <w:rFonts w:ascii="Arial" w:hAnsi="Arial" w:cs="Arial"/>
                <w:color w:val="010205"/>
                <w:sz w:val="18"/>
                <w:szCs w:val="18"/>
                <w:lang w:val="en-US"/>
              </w:rPr>
              <w:t>43.0</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14:paraId="060B1017" w14:textId="77777777" w:rsidR="00180D30" w:rsidRPr="00180D30" w:rsidRDefault="00180D30" w:rsidP="00180D30">
            <w:pPr>
              <w:autoSpaceDE w:val="0"/>
              <w:autoSpaceDN w:val="0"/>
              <w:adjustRightInd w:val="0"/>
              <w:spacing w:after="0" w:line="320" w:lineRule="atLeast"/>
              <w:ind w:left="60" w:right="60"/>
              <w:jc w:val="right"/>
              <w:rPr>
                <w:rFonts w:ascii="Arial" w:hAnsi="Arial" w:cs="Arial"/>
                <w:color w:val="010205"/>
                <w:sz w:val="18"/>
                <w:szCs w:val="18"/>
                <w:lang w:val="en-US"/>
              </w:rPr>
            </w:pPr>
            <w:r w:rsidRPr="00180D30">
              <w:rPr>
                <w:rFonts w:ascii="Arial" w:hAnsi="Arial" w:cs="Arial"/>
                <w:color w:val="010205"/>
                <w:sz w:val="18"/>
                <w:szCs w:val="18"/>
                <w:lang w:val="en-US"/>
              </w:rPr>
              <w:t>43.0</w:t>
            </w:r>
          </w:p>
        </w:tc>
        <w:tc>
          <w:tcPr>
            <w:tcW w:w="1468" w:type="dxa"/>
            <w:tcBorders>
              <w:top w:val="single" w:sz="8" w:space="0" w:color="AEAEAE"/>
              <w:left w:val="single" w:sz="8" w:space="0" w:color="E0E0E0"/>
              <w:bottom w:val="single" w:sz="8" w:space="0" w:color="AEAEAE"/>
              <w:right w:val="nil"/>
            </w:tcBorders>
            <w:shd w:val="clear" w:color="auto" w:fill="FFFFFF"/>
          </w:tcPr>
          <w:p w14:paraId="7174E4BF" w14:textId="77777777" w:rsidR="00180D30" w:rsidRPr="00180D30" w:rsidRDefault="00180D30" w:rsidP="00180D30">
            <w:pPr>
              <w:autoSpaceDE w:val="0"/>
              <w:autoSpaceDN w:val="0"/>
              <w:adjustRightInd w:val="0"/>
              <w:spacing w:after="0" w:line="320" w:lineRule="atLeast"/>
              <w:ind w:left="60" w:right="60"/>
              <w:jc w:val="right"/>
              <w:rPr>
                <w:rFonts w:ascii="Arial" w:hAnsi="Arial" w:cs="Arial"/>
                <w:color w:val="010205"/>
                <w:sz w:val="18"/>
                <w:szCs w:val="18"/>
                <w:lang w:val="en-US"/>
              </w:rPr>
            </w:pPr>
            <w:r w:rsidRPr="00180D30">
              <w:rPr>
                <w:rFonts w:ascii="Arial" w:hAnsi="Arial" w:cs="Arial"/>
                <w:color w:val="010205"/>
                <w:sz w:val="18"/>
                <w:szCs w:val="18"/>
                <w:lang w:val="en-US"/>
              </w:rPr>
              <w:t>100.0</w:t>
            </w:r>
          </w:p>
        </w:tc>
      </w:tr>
      <w:tr w:rsidR="00180D30" w:rsidRPr="00180D30" w14:paraId="7D7F04C9" w14:textId="77777777">
        <w:trPr>
          <w:cantSplit/>
        </w:trPr>
        <w:tc>
          <w:tcPr>
            <w:tcW w:w="734" w:type="dxa"/>
            <w:vMerge/>
            <w:tcBorders>
              <w:top w:val="single" w:sz="8" w:space="0" w:color="152935"/>
              <w:left w:val="nil"/>
              <w:bottom w:val="single" w:sz="8" w:space="0" w:color="152935"/>
              <w:right w:val="nil"/>
            </w:tcBorders>
            <w:shd w:val="clear" w:color="auto" w:fill="E0E0E0"/>
          </w:tcPr>
          <w:p w14:paraId="205C8331" w14:textId="77777777" w:rsidR="00180D30" w:rsidRPr="00180D30" w:rsidRDefault="00180D30" w:rsidP="00180D30">
            <w:pPr>
              <w:autoSpaceDE w:val="0"/>
              <w:autoSpaceDN w:val="0"/>
              <w:adjustRightInd w:val="0"/>
              <w:spacing w:after="0" w:line="240" w:lineRule="auto"/>
              <w:jc w:val="left"/>
              <w:rPr>
                <w:rFonts w:ascii="Arial" w:hAnsi="Arial" w:cs="Arial"/>
                <w:color w:val="010205"/>
                <w:sz w:val="18"/>
                <w:szCs w:val="18"/>
                <w:lang w:val="en-US"/>
              </w:rPr>
            </w:pPr>
          </w:p>
        </w:tc>
        <w:tc>
          <w:tcPr>
            <w:tcW w:w="2447" w:type="dxa"/>
            <w:tcBorders>
              <w:top w:val="single" w:sz="8" w:space="0" w:color="AEAEAE"/>
              <w:left w:val="nil"/>
              <w:bottom w:val="single" w:sz="8" w:space="0" w:color="152935"/>
              <w:right w:val="nil"/>
            </w:tcBorders>
            <w:shd w:val="clear" w:color="auto" w:fill="E0E0E0"/>
          </w:tcPr>
          <w:p w14:paraId="1821C246" w14:textId="77777777" w:rsidR="00180D30" w:rsidRPr="00180D30" w:rsidRDefault="00180D30" w:rsidP="00180D30">
            <w:pPr>
              <w:autoSpaceDE w:val="0"/>
              <w:autoSpaceDN w:val="0"/>
              <w:adjustRightInd w:val="0"/>
              <w:spacing w:after="0" w:line="320" w:lineRule="atLeast"/>
              <w:ind w:left="60" w:right="60"/>
              <w:jc w:val="left"/>
              <w:rPr>
                <w:rFonts w:ascii="Arial" w:hAnsi="Arial" w:cs="Arial"/>
                <w:color w:val="264A60"/>
                <w:sz w:val="18"/>
                <w:szCs w:val="18"/>
                <w:lang w:val="en-US"/>
              </w:rPr>
            </w:pPr>
            <w:r w:rsidRPr="00180D30">
              <w:rPr>
                <w:rFonts w:ascii="Arial" w:hAnsi="Arial" w:cs="Arial"/>
                <w:color w:val="264A60"/>
                <w:sz w:val="18"/>
                <w:szCs w:val="18"/>
                <w:lang w:val="en-US"/>
              </w:rPr>
              <w:t>Total</w:t>
            </w:r>
          </w:p>
        </w:tc>
        <w:tc>
          <w:tcPr>
            <w:tcW w:w="1162" w:type="dxa"/>
            <w:tcBorders>
              <w:top w:val="single" w:sz="8" w:space="0" w:color="AEAEAE"/>
              <w:left w:val="nil"/>
              <w:bottom w:val="single" w:sz="8" w:space="0" w:color="152935"/>
              <w:right w:val="single" w:sz="8" w:space="0" w:color="E0E0E0"/>
            </w:tcBorders>
            <w:shd w:val="clear" w:color="auto" w:fill="FFFFFF"/>
          </w:tcPr>
          <w:p w14:paraId="6226B83E" w14:textId="77777777" w:rsidR="00180D30" w:rsidRPr="00180D30" w:rsidRDefault="00180D30" w:rsidP="00180D30">
            <w:pPr>
              <w:autoSpaceDE w:val="0"/>
              <w:autoSpaceDN w:val="0"/>
              <w:adjustRightInd w:val="0"/>
              <w:spacing w:after="0" w:line="320" w:lineRule="atLeast"/>
              <w:ind w:left="60" w:right="60"/>
              <w:jc w:val="right"/>
              <w:rPr>
                <w:rFonts w:ascii="Arial" w:hAnsi="Arial" w:cs="Arial"/>
                <w:color w:val="010205"/>
                <w:sz w:val="18"/>
                <w:szCs w:val="18"/>
                <w:lang w:val="en-US"/>
              </w:rPr>
            </w:pPr>
            <w:r w:rsidRPr="00180D30">
              <w:rPr>
                <w:rFonts w:ascii="Arial" w:hAnsi="Arial" w:cs="Arial"/>
                <w:color w:val="010205"/>
                <w:sz w:val="18"/>
                <w:szCs w:val="18"/>
                <w:lang w:val="en-US"/>
              </w:rPr>
              <w:t>2133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027700F0" w14:textId="77777777" w:rsidR="00180D30" w:rsidRPr="00180D30" w:rsidRDefault="00180D30" w:rsidP="00180D30">
            <w:pPr>
              <w:autoSpaceDE w:val="0"/>
              <w:autoSpaceDN w:val="0"/>
              <w:adjustRightInd w:val="0"/>
              <w:spacing w:after="0" w:line="320" w:lineRule="atLeast"/>
              <w:ind w:left="60" w:right="60"/>
              <w:jc w:val="right"/>
              <w:rPr>
                <w:rFonts w:ascii="Arial" w:hAnsi="Arial" w:cs="Arial"/>
                <w:color w:val="010205"/>
                <w:sz w:val="18"/>
                <w:szCs w:val="18"/>
                <w:lang w:val="en-US"/>
              </w:rPr>
            </w:pPr>
            <w:r w:rsidRPr="00180D30">
              <w:rPr>
                <w:rFonts w:ascii="Arial" w:hAnsi="Arial" w:cs="Arial"/>
                <w:color w:val="010205"/>
                <w:sz w:val="18"/>
                <w:szCs w:val="18"/>
                <w:lang w:val="en-US"/>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14:paraId="2A6BA592" w14:textId="77777777" w:rsidR="00180D30" w:rsidRPr="00180D30" w:rsidRDefault="00180D30" w:rsidP="00180D30">
            <w:pPr>
              <w:autoSpaceDE w:val="0"/>
              <w:autoSpaceDN w:val="0"/>
              <w:adjustRightInd w:val="0"/>
              <w:spacing w:after="0" w:line="320" w:lineRule="atLeast"/>
              <w:ind w:left="60" w:right="60"/>
              <w:jc w:val="right"/>
              <w:rPr>
                <w:rFonts w:ascii="Arial" w:hAnsi="Arial" w:cs="Arial"/>
                <w:color w:val="010205"/>
                <w:sz w:val="18"/>
                <w:szCs w:val="18"/>
                <w:lang w:val="en-US"/>
              </w:rPr>
            </w:pPr>
            <w:r w:rsidRPr="00180D30">
              <w:rPr>
                <w:rFonts w:ascii="Arial" w:hAnsi="Arial" w:cs="Arial"/>
                <w:color w:val="010205"/>
                <w:sz w:val="18"/>
                <w:szCs w:val="18"/>
                <w:lang w:val="en-US"/>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14:paraId="7EBB9639" w14:textId="77777777" w:rsidR="00180D30" w:rsidRPr="00180D30" w:rsidRDefault="00180D30" w:rsidP="00180D30">
            <w:pPr>
              <w:autoSpaceDE w:val="0"/>
              <w:autoSpaceDN w:val="0"/>
              <w:adjustRightInd w:val="0"/>
              <w:spacing w:after="0" w:line="240" w:lineRule="auto"/>
              <w:jc w:val="left"/>
              <w:rPr>
                <w:rFonts w:cs="Times New Roman"/>
                <w:szCs w:val="24"/>
                <w:lang w:val="en-US"/>
              </w:rPr>
            </w:pPr>
          </w:p>
        </w:tc>
      </w:tr>
    </w:tbl>
    <w:p w14:paraId="0CE78B6F" w14:textId="77777777" w:rsidR="00180D30" w:rsidRDefault="00180D30" w:rsidP="00180D30">
      <w:pPr>
        <w:pStyle w:val="Listparagraf"/>
        <w:autoSpaceDE w:val="0"/>
        <w:autoSpaceDN w:val="0"/>
        <w:adjustRightInd w:val="0"/>
        <w:spacing w:after="0" w:line="400" w:lineRule="atLeast"/>
        <w:jc w:val="left"/>
        <w:rPr>
          <w:rFonts w:cs="Times New Roman"/>
          <w:szCs w:val="24"/>
          <w:lang w:val="en-US"/>
        </w:rPr>
      </w:pPr>
    </w:p>
    <w:p w14:paraId="29DCD0E8" w14:textId="77777777" w:rsidR="006446DE" w:rsidRDefault="006446DE" w:rsidP="006446DE">
      <w:pPr>
        <w:autoSpaceDE w:val="0"/>
        <w:autoSpaceDN w:val="0"/>
        <w:adjustRightInd w:val="0"/>
        <w:spacing w:after="0" w:line="240" w:lineRule="auto"/>
        <w:jc w:val="left"/>
        <w:rPr>
          <w:rFonts w:cs="Times New Roman"/>
          <w:szCs w:val="24"/>
          <w:lang w:val="en-US"/>
        </w:rPr>
      </w:pPr>
      <w:r>
        <w:rPr>
          <w:rFonts w:cs="Times New Roman"/>
          <w:noProof/>
          <w:szCs w:val="24"/>
          <w:lang w:val="en-US"/>
        </w:rPr>
        <w:drawing>
          <wp:inline distT="0" distB="0" distL="0" distR="0" wp14:anchorId="692DA228" wp14:editId="16B2BA3E">
            <wp:extent cx="5943600" cy="3495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noFill/>
                    </a:ln>
                  </pic:spPr>
                </pic:pic>
              </a:graphicData>
            </a:graphic>
          </wp:inline>
        </w:drawing>
      </w:r>
    </w:p>
    <w:p w14:paraId="174714DF" w14:textId="77777777" w:rsidR="006446DE" w:rsidRDefault="006446DE" w:rsidP="006446DE">
      <w:pPr>
        <w:autoSpaceDE w:val="0"/>
        <w:autoSpaceDN w:val="0"/>
        <w:adjustRightInd w:val="0"/>
        <w:spacing w:after="0" w:line="240" w:lineRule="auto"/>
        <w:jc w:val="left"/>
        <w:rPr>
          <w:rFonts w:cs="Times New Roman"/>
          <w:szCs w:val="24"/>
          <w:lang w:val="en-US"/>
        </w:rPr>
      </w:pPr>
    </w:p>
    <w:p w14:paraId="1CF87885" w14:textId="77777777" w:rsidR="006446DE" w:rsidRDefault="006446DE" w:rsidP="006446DE">
      <w:pPr>
        <w:autoSpaceDE w:val="0"/>
        <w:autoSpaceDN w:val="0"/>
        <w:adjustRightInd w:val="0"/>
        <w:spacing w:after="0" w:line="400" w:lineRule="atLeast"/>
        <w:jc w:val="left"/>
        <w:rPr>
          <w:rFonts w:cs="Times New Roman"/>
          <w:szCs w:val="24"/>
          <w:lang w:val="en-US"/>
        </w:rPr>
      </w:pPr>
    </w:p>
    <w:p w14:paraId="03344110" w14:textId="77777777" w:rsidR="006446DE" w:rsidRPr="00180D30" w:rsidRDefault="006446DE" w:rsidP="00180D30">
      <w:pPr>
        <w:pStyle w:val="Listparagraf"/>
        <w:autoSpaceDE w:val="0"/>
        <w:autoSpaceDN w:val="0"/>
        <w:adjustRightInd w:val="0"/>
        <w:spacing w:after="0" w:line="400" w:lineRule="atLeast"/>
        <w:jc w:val="left"/>
        <w:rPr>
          <w:rFonts w:cs="Times New Roman"/>
          <w:szCs w:val="24"/>
          <w:lang w:val="en-US"/>
        </w:rPr>
      </w:pPr>
    </w:p>
    <w:p w14:paraId="06B0C5E1" w14:textId="77777777" w:rsidR="00180D30" w:rsidRPr="00180D30" w:rsidRDefault="00180D30" w:rsidP="00180D30">
      <w:pPr>
        <w:rPr>
          <w:b/>
        </w:rPr>
      </w:pPr>
    </w:p>
    <w:p w14:paraId="46A3EBA8" w14:textId="77777777" w:rsidR="00FC2E79" w:rsidRPr="00392F76" w:rsidRDefault="00FC2E79" w:rsidP="00392F76">
      <w:pPr>
        <w:rPr>
          <w:i/>
          <w:color w:val="000000" w:themeColor="text1"/>
          <w:sz w:val="28"/>
          <w:u w:val="single"/>
        </w:rPr>
      </w:pPr>
      <w:r w:rsidRPr="00392F76">
        <w:rPr>
          <w:i/>
          <w:color w:val="000000" w:themeColor="text1"/>
          <w:sz w:val="28"/>
          <w:u w:val="single"/>
        </w:rPr>
        <w:t>What are the mean and median differences of students pre-test and post-test scores?</w:t>
      </w:r>
    </w:p>
    <w:p w14:paraId="19946F3B" w14:textId="77777777" w:rsidR="00E2402E" w:rsidRPr="00E2402E" w:rsidRDefault="00E2402E" w:rsidP="00E2402E">
      <w:pPr>
        <w:autoSpaceDE w:val="0"/>
        <w:autoSpaceDN w:val="0"/>
        <w:adjustRightInd w:val="0"/>
        <w:spacing w:after="0" w:line="240" w:lineRule="auto"/>
        <w:ind w:left="360"/>
        <w:jc w:val="left"/>
        <w:rPr>
          <w:rFonts w:cs="Times New Roman"/>
          <w:szCs w:val="24"/>
          <w:lang w:val="en-US"/>
        </w:rPr>
      </w:pPr>
    </w:p>
    <w:tbl>
      <w:tblPr>
        <w:tblW w:w="71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8"/>
        <w:gridCol w:w="1025"/>
        <w:gridCol w:w="1025"/>
        <w:gridCol w:w="1025"/>
        <w:gridCol w:w="1025"/>
        <w:gridCol w:w="1025"/>
        <w:gridCol w:w="1025"/>
      </w:tblGrid>
      <w:tr w:rsidR="00E2402E" w:rsidRPr="00E2402E" w14:paraId="2186FF1C" w14:textId="77777777">
        <w:trPr>
          <w:cantSplit/>
        </w:trPr>
        <w:tc>
          <w:tcPr>
            <w:tcW w:w="7122" w:type="dxa"/>
            <w:gridSpan w:val="7"/>
            <w:tcBorders>
              <w:top w:val="nil"/>
              <w:left w:val="nil"/>
              <w:bottom w:val="nil"/>
              <w:right w:val="nil"/>
            </w:tcBorders>
            <w:shd w:val="clear" w:color="auto" w:fill="FFFFFF"/>
            <w:vAlign w:val="center"/>
          </w:tcPr>
          <w:p w14:paraId="6E7BE181" w14:textId="77777777" w:rsidR="00E2402E" w:rsidRPr="00E2402E" w:rsidRDefault="00E2402E" w:rsidP="00E2402E">
            <w:pPr>
              <w:autoSpaceDE w:val="0"/>
              <w:autoSpaceDN w:val="0"/>
              <w:adjustRightInd w:val="0"/>
              <w:spacing w:after="0" w:line="320" w:lineRule="atLeast"/>
              <w:ind w:left="60" w:right="60"/>
              <w:jc w:val="center"/>
              <w:rPr>
                <w:rFonts w:ascii="Arial" w:hAnsi="Arial" w:cs="Arial"/>
                <w:b/>
                <w:color w:val="010205"/>
                <w:sz w:val="22"/>
                <w:lang w:val="en-US"/>
              </w:rPr>
            </w:pPr>
            <w:r w:rsidRPr="00E2402E">
              <w:rPr>
                <w:rFonts w:ascii="Arial" w:hAnsi="Arial" w:cs="Arial"/>
                <w:bCs/>
                <w:color w:val="010205"/>
                <w:sz w:val="22"/>
                <w:lang w:val="en-US"/>
              </w:rPr>
              <w:t>Case Processing Summary</w:t>
            </w:r>
          </w:p>
        </w:tc>
      </w:tr>
      <w:tr w:rsidR="00E2402E" w:rsidRPr="00E2402E" w14:paraId="4E126E6A" w14:textId="77777777">
        <w:trPr>
          <w:cantSplit/>
        </w:trPr>
        <w:tc>
          <w:tcPr>
            <w:tcW w:w="978" w:type="dxa"/>
            <w:vMerge w:val="restart"/>
            <w:tcBorders>
              <w:top w:val="nil"/>
              <w:left w:val="nil"/>
              <w:bottom w:val="nil"/>
              <w:right w:val="nil"/>
            </w:tcBorders>
            <w:shd w:val="clear" w:color="auto" w:fill="FFFFFF"/>
            <w:vAlign w:val="bottom"/>
          </w:tcPr>
          <w:p w14:paraId="52F5A8B7" w14:textId="77777777" w:rsidR="00E2402E" w:rsidRPr="00E2402E" w:rsidRDefault="00E2402E" w:rsidP="00E2402E">
            <w:pPr>
              <w:autoSpaceDE w:val="0"/>
              <w:autoSpaceDN w:val="0"/>
              <w:adjustRightInd w:val="0"/>
              <w:spacing w:after="0" w:line="240" w:lineRule="auto"/>
              <w:jc w:val="left"/>
              <w:rPr>
                <w:rFonts w:cs="Times New Roman"/>
                <w:szCs w:val="24"/>
                <w:lang w:val="en-US"/>
              </w:rPr>
            </w:pPr>
          </w:p>
        </w:tc>
        <w:tc>
          <w:tcPr>
            <w:tcW w:w="6144" w:type="dxa"/>
            <w:gridSpan w:val="6"/>
            <w:tcBorders>
              <w:top w:val="nil"/>
              <w:left w:val="nil"/>
              <w:bottom w:val="nil"/>
              <w:right w:val="nil"/>
            </w:tcBorders>
            <w:shd w:val="clear" w:color="auto" w:fill="FFFFFF"/>
            <w:vAlign w:val="bottom"/>
          </w:tcPr>
          <w:p w14:paraId="355662A0" w14:textId="77777777" w:rsidR="00E2402E" w:rsidRPr="00E2402E" w:rsidRDefault="00E2402E" w:rsidP="00E2402E">
            <w:pPr>
              <w:autoSpaceDE w:val="0"/>
              <w:autoSpaceDN w:val="0"/>
              <w:adjustRightInd w:val="0"/>
              <w:spacing w:after="0" w:line="320" w:lineRule="atLeast"/>
              <w:ind w:left="60" w:right="60"/>
              <w:jc w:val="center"/>
              <w:rPr>
                <w:rFonts w:ascii="Arial" w:hAnsi="Arial" w:cs="Arial"/>
                <w:color w:val="264A60"/>
                <w:sz w:val="18"/>
                <w:szCs w:val="18"/>
                <w:lang w:val="en-US"/>
              </w:rPr>
            </w:pPr>
            <w:r w:rsidRPr="00E2402E">
              <w:rPr>
                <w:rFonts w:ascii="Arial" w:hAnsi="Arial" w:cs="Arial"/>
                <w:color w:val="264A60"/>
                <w:sz w:val="18"/>
                <w:szCs w:val="18"/>
                <w:lang w:val="en-US"/>
              </w:rPr>
              <w:t>Cases</w:t>
            </w:r>
          </w:p>
        </w:tc>
      </w:tr>
      <w:tr w:rsidR="00E2402E" w:rsidRPr="00E2402E" w14:paraId="5474B81C" w14:textId="77777777">
        <w:trPr>
          <w:cantSplit/>
        </w:trPr>
        <w:tc>
          <w:tcPr>
            <w:tcW w:w="978" w:type="dxa"/>
            <w:vMerge/>
            <w:tcBorders>
              <w:top w:val="nil"/>
              <w:left w:val="nil"/>
              <w:bottom w:val="nil"/>
              <w:right w:val="nil"/>
            </w:tcBorders>
            <w:shd w:val="clear" w:color="auto" w:fill="FFFFFF"/>
            <w:vAlign w:val="bottom"/>
          </w:tcPr>
          <w:p w14:paraId="3422ADA1" w14:textId="77777777" w:rsidR="00E2402E" w:rsidRPr="00E2402E" w:rsidRDefault="00E2402E" w:rsidP="00E2402E">
            <w:pPr>
              <w:autoSpaceDE w:val="0"/>
              <w:autoSpaceDN w:val="0"/>
              <w:adjustRightInd w:val="0"/>
              <w:spacing w:after="0" w:line="240" w:lineRule="auto"/>
              <w:jc w:val="left"/>
              <w:rPr>
                <w:rFonts w:ascii="Arial" w:hAnsi="Arial" w:cs="Arial"/>
                <w:color w:val="264A60"/>
                <w:sz w:val="18"/>
                <w:szCs w:val="18"/>
                <w:lang w:val="en-US"/>
              </w:rPr>
            </w:pPr>
          </w:p>
        </w:tc>
        <w:tc>
          <w:tcPr>
            <w:tcW w:w="2048" w:type="dxa"/>
            <w:gridSpan w:val="2"/>
            <w:tcBorders>
              <w:top w:val="nil"/>
              <w:left w:val="nil"/>
              <w:bottom w:val="nil"/>
              <w:right w:val="nil"/>
            </w:tcBorders>
            <w:shd w:val="clear" w:color="auto" w:fill="FFFFFF"/>
            <w:vAlign w:val="bottom"/>
          </w:tcPr>
          <w:p w14:paraId="316BBA27" w14:textId="77777777" w:rsidR="00E2402E" w:rsidRPr="00E2402E" w:rsidRDefault="00E2402E" w:rsidP="00E2402E">
            <w:pPr>
              <w:autoSpaceDE w:val="0"/>
              <w:autoSpaceDN w:val="0"/>
              <w:adjustRightInd w:val="0"/>
              <w:spacing w:after="0" w:line="320" w:lineRule="atLeast"/>
              <w:ind w:left="60" w:right="60"/>
              <w:jc w:val="center"/>
              <w:rPr>
                <w:rFonts w:ascii="Arial" w:hAnsi="Arial" w:cs="Arial"/>
                <w:color w:val="264A60"/>
                <w:sz w:val="18"/>
                <w:szCs w:val="18"/>
                <w:lang w:val="en-US"/>
              </w:rPr>
            </w:pPr>
            <w:r w:rsidRPr="00E2402E">
              <w:rPr>
                <w:rFonts w:ascii="Arial" w:hAnsi="Arial" w:cs="Arial"/>
                <w:color w:val="264A60"/>
                <w:sz w:val="18"/>
                <w:szCs w:val="18"/>
                <w:lang w:val="en-US"/>
              </w:rPr>
              <w:t>Included</w:t>
            </w:r>
          </w:p>
        </w:tc>
        <w:tc>
          <w:tcPr>
            <w:tcW w:w="2048" w:type="dxa"/>
            <w:gridSpan w:val="2"/>
            <w:tcBorders>
              <w:top w:val="nil"/>
              <w:left w:val="single" w:sz="8" w:space="0" w:color="E0E0E0"/>
              <w:bottom w:val="nil"/>
              <w:right w:val="nil"/>
            </w:tcBorders>
            <w:shd w:val="clear" w:color="auto" w:fill="FFFFFF"/>
            <w:vAlign w:val="bottom"/>
          </w:tcPr>
          <w:p w14:paraId="0CD13AA5" w14:textId="77777777" w:rsidR="00E2402E" w:rsidRPr="00E2402E" w:rsidRDefault="00E2402E" w:rsidP="00E2402E">
            <w:pPr>
              <w:autoSpaceDE w:val="0"/>
              <w:autoSpaceDN w:val="0"/>
              <w:adjustRightInd w:val="0"/>
              <w:spacing w:after="0" w:line="320" w:lineRule="atLeast"/>
              <w:ind w:left="60" w:right="60"/>
              <w:jc w:val="center"/>
              <w:rPr>
                <w:rFonts w:ascii="Arial" w:hAnsi="Arial" w:cs="Arial"/>
                <w:color w:val="264A60"/>
                <w:sz w:val="18"/>
                <w:szCs w:val="18"/>
                <w:lang w:val="en-US"/>
              </w:rPr>
            </w:pPr>
            <w:r w:rsidRPr="00E2402E">
              <w:rPr>
                <w:rFonts w:ascii="Arial" w:hAnsi="Arial" w:cs="Arial"/>
                <w:color w:val="264A60"/>
                <w:sz w:val="18"/>
                <w:szCs w:val="18"/>
                <w:lang w:val="en-US"/>
              </w:rPr>
              <w:t>Excluded</w:t>
            </w:r>
          </w:p>
        </w:tc>
        <w:tc>
          <w:tcPr>
            <w:tcW w:w="2048" w:type="dxa"/>
            <w:gridSpan w:val="2"/>
            <w:tcBorders>
              <w:top w:val="nil"/>
              <w:left w:val="single" w:sz="8" w:space="0" w:color="E0E0E0"/>
              <w:bottom w:val="nil"/>
              <w:right w:val="nil"/>
            </w:tcBorders>
            <w:shd w:val="clear" w:color="auto" w:fill="FFFFFF"/>
            <w:vAlign w:val="bottom"/>
          </w:tcPr>
          <w:p w14:paraId="51C38290" w14:textId="77777777" w:rsidR="00E2402E" w:rsidRPr="00E2402E" w:rsidRDefault="00E2402E" w:rsidP="00E2402E">
            <w:pPr>
              <w:autoSpaceDE w:val="0"/>
              <w:autoSpaceDN w:val="0"/>
              <w:adjustRightInd w:val="0"/>
              <w:spacing w:after="0" w:line="320" w:lineRule="atLeast"/>
              <w:ind w:left="60" w:right="60"/>
              <w:jc w:val="center"/>
              <w:rPr>
                <w:rFonts w:ascii="Arial" w:hAnsi="Arial" w:cs="Arial"/>
                <w:color w:val="264A60"/>
                <w:sz w:val="18"/>
                <w:szCs w:val="18"/>
                <w:lang w:val="en-US"/>
              </w:rPr>
            </w:pPr>
            <w:r w:rsidRPr="00E2402E">
              <w:rPr>
                <w:rFonts w:ascii="Arial" w:hAnsi="Arial" w:cs="Arial"/>
                <w:color w:val="264A60"/>
                <w:sz w:val="18"/>
                <w:szCs w:val="18"/>
                <w:lang w:val="en-US"/>
              </w:rPr>
              <w:t>Total</w:t>
            </w:r>
          </w:p>
        </w:tc>
      </w:tr>
      <w:tr w:rsidR="00E2402E" w:rsidRPr="00E2402E" w14:paraId="6D239FE3" w14:textId="77777777">
        <w:trPr>
          <w:cantSplit/>
        </w:trPr>
        <w:tc>
          <w:tcPr>
            <w:tcW w:w="978" w:type="dxa"/>
            <w:vMerge/>
            <w:tcBorders>
              <w:top w:val="nil"/>
              <w:left w:val="nil"/>
              <w:bottom w:val="nil"/>
              <w:right w:val="nil"/>
            </w:tcBorders>
            <w:shd w:val="clear" w:color="auto" w:fill="FFFFFF"/>
            <w:vAlign w:val="bottom"/>
          </w:tcPr>
          <w:p w14:paraId="1CC7F64C" w14:textId="77777777" w:rsidR="00E2402E" w:rsidRPr="00E2402E" w:rsidRDefault="00E2402E" w:rsidP="00E2402E">
            <w:pPr>
              <w:autoSpaceDE w:val="0"/>
              <w:autoSpaceDN w:val="0"/>
              <w:adjustRightInd w:val="0"/>
              <w:spacing w:after="0" w:line="240" w:lineRule="auto"/>
              <w:jc w:val="left"/>
              <w:rPr>
                <w:rFonts w:ascii="Arial" w:hAnsi="Arial" w:cs="Arial"/>
                <w:color w:val="264A60"/>
                <w:sz w:val="18"/>
                <w:szCs w:val="18"/>
                <w:lang w:val="en-US"/>
              </w:rPr>
            </w:pPr>
          </w:p>
        </w:tc>
        <w:tc>
          <w:tcPr>
            <w:tcW w:w="1024" w:type="dxa"/>
            <w:tcBorders>
              <w:top w:val="nil"/>
              <w:left w:val="nil"/>
              <w:bottom w:val="single" w:sz="8" w:space="0" w:color="152935"/>
              <w:right w:val="single" w:sz="8" w:space="0" w:color="E0E0E0"/>
            </w:tcBorders>
            <w:shd w:val="clear" w:color="auto" w:fill="FFFFFF"/>
            <w:vAlign w:val="bottom"/>
          </w:tcPr>
          <w:p w14:paraId="3E407935" w14:textId="77777777" w:rsidR="00E2402E" w:rsidRPr="00E2402E" w:rsidRDefault="00E2402E" w:rsidP="00E2402E">
            <w:pPr>
              <w:autoSpaceDE w:val="0"/>
              <w:autoSpaceDN w:val="0"/>
              <w:adjustRightInd w:val="0"/>
              <w:spacing w:after="0" w:line="320" w:lineRule="atLeast"/>
              <w:ind w:left="60" w:right="60"/>
              <w:jc w:val="center"/>
              <w:rPr>
                <w:rFonts w:ascii="Arial" w:hAnsi="Arial" w:cs="Arial"/>
                <w:color w:val="264A60"/>
                <w:sz w:val="18"/>
                <w:szCs w:val="18"/>
                <w:lang w:val="en-US"/>
              </w:rPr>
            </w:pPr>
            <w:r w:rsidRPr="00E2402E">
              <w:rPr>
                <w:rFonts w:ascii="Arial" w:hAnsi="Arial" w:cs="Arial"/>
                <w:color w:val="264A60"/>
                <w:sz w:val="18"/>
                <w:szCs w:val="18"/>
                <w:lang w:val="en-US"/>
              </w:rPr>
              <w:t>N</w:t>
            </w:r>
          </w:p>
        </w:tc>
        <w:tc>
          <w:tcPr>
            <w:tcW w:w="1024" w:type="dxa"/>
            <w:tcBorders>
              <w:top w:val="nil"/>
              <w:left w:val="single" w:sz="8" w:space="0" w:color="E0E0E0"/>
              <w:bottom w:val="single" w:sz="8" w:space="0" w:color="152935"/>
              <w:right w:val="nil"/>
            </w:tcBorders>
            <w:shd w:val="clear" w:color="auto" w:fill="FFFFFF"/>
            <w:vAlign w:val="bottom"/>
          </w:tcPr>
          <w:p w14:paraId="4A76B78D" w14:textId="77777777" w:rsidR="00E2402E" w:rsidRPr="00E2402E" w:rsidRDefault="00E2402E" w:rsidP="00E2402E">
            <w:pPr>
              <w:autoSpaceDE w:val="0"/>
              <w:autoSpaceDN w:val="0"/>
              <w:adjustRightInd w:val="0"/>
              <w:spacing w:after="0" w:line="320" w:lineRule="atLeast"/>
              <w:ind w:left="60" w:right="60"/>
              <w:jc w:val="center"/>
              <w:rPr>
                <w:rFonts w:ascii="Arial" w:hAnsi="Arial" w:cs="Arial"/>
                <w:color w:val="264A60"/>
                <w:sz w:val="18"/>
                <w:szCs w:val="18"/>
                <w:lang w:val="en-US"/>
              </w:rPr>
            </w:pPr>
            <w:r w:rsidRPr="00E2402E">
              <w:rPr>
                <w:rFonts w:ascii="Arial" w:hAnsi="Arial" w:cs="Arial"/>
                <w:color w:val="264A60"/>
                <w:sz w:val="18"/>
                <w:szCs w:val="18"/>
                <w:lang w:val="en-US"/>
              </w:rPr>
              <w:t>Percent</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76C7922" w14:textId="77777777" w:rsidR="00E2402E" w:rsidRPr="00E2402E" w:rsidRDefault="00E2402E" w:rsidP="00E2402E">
            <w:pPr>
              <w:autoSpaceDE w:val="0"/>
              <w:autoSpaceDN w:val="0"/>
              <w:adjustRightInd w:val="0"/>
              <w:spacing w:after="0" w:line="320" w:lineRule="atLeast"/>
              <w:ind w:left="60" w:right="60"/>
              <w:jc w:val="center"/>
              <w:rPr>
                <w:rFonts w:ascii="Arial" w:hAnsi="Arial" w:cs="Arial"/>
                <w:color w:val="264A60"/>
                <w:sz w:val="18"/>
                <w:szCs w:val="18"/>
                <w:lang w:val="en-US"/>
              </w:rPr>
            </w:pPr>
            <w:r w:rsidRPr="00E2402E">
              <w:rPr>
                <w:rFonts w:ascii="Arial" w:hAnsi="Arial" w:cs="Arial"/>
                <w:color w:val="264A60"/>
                <w:sz w:val="18"/>
                <w:szCs w:val="18"/>
                <w:lang w:val="en-US"/>
              </w:rPr>
              <w:t>N</w:t>
            </w:r>
          </w:p>
        </w:tc>
        <w:tc>
          <w:tcPr>
            <w:tcW w:w="1024" w:type="dxa"/>
            <w:tcBorders>
              <w:top w:val="nil"/>
              <w:left w:val="single" w:sz="8" w:space="0" w:color="E0E0E0"/>
              <w:bottom w:val="single" w:sz="8" w:space="0" w:color="152935"/>
              <w:right w:val="nil"/>
            </w:tcBorders>
            <w:shd w:val="clear" w:color="auto" w:fill="FFFFFF"/>
            <w:vAlign w:val="bottom"/>
          </w:tcPr>
          <w:p w14:paraId="276FF02F" w14:textId="77777777" w:rsidR="00E2402E" w:rsidRPr="00E2402E" w:rsidRDefault="00E2402E" w:rsidP="00E2402E">
            <w:pPr>
              <w:autoSpaceDE w:val="0"/>
              <w:autoSpaceDN w:val="0"/>
              <w:adjustRightInd w:val="0"/>
              <w:spacing w:after="0" w:line="320" w:lineRule="atLeast"/>
              <w:ind w:left="60" w:right="60"/>
              <w:jc w:val="center"/>
              <w:rPr>
                <w:rFonts w:ascii="Arial" w:hAnsi="Arial" w:cs="Arial"/>
                <w:color w:val="264A60"/>
                <w:sz w:val="18"/>
                <w:szCs w:val="18"/>
                <w:lang w:val="en-US"/>
              </w:rPr>
            </w:pPr>
            <w:r w:rsidRPr="00E2402E">
              <w:rPr>
                <w:rFonts w:ascii="Arial" w:hAnsi="Arial" w:cs="Arial"/>
                <w:color w:val="264A60"/>
                <w:sz w:val="18"/>
                <w:szCs w:val="18"/>
                <w:lang w:val="en-US"/>
              </w:rPr>
              <w:t>Percent</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0C5E04F5" w14:textId="77777777" w:rsidR="00E2402E" w:rsidRPr="00E2402E" w:rsidRDefault="00E2402E" w:rsidP="00E2402E">
            <w:pPr>
              <w:autoSpaceDE w:val="0"/>
              <w:autoSpaceDN w:val="0"/>
              <w:adjustRightInd w:val="0"/>
              <w:spacing w:after="0" w:line="320" w:lineRule="atLeast"/>
              <w:ind w:left="60" w:right="60"/>
              <w:jc w:val="center"/>
              <w:rPr>
                <w:rFonts w:ascii="Arial" w:hAnsi="Arial" w:cs="Arial"/>
                <w:color w:val="264A60"/>
                <w:sz w:val="18"/>
                <w:szCs w:val="18"/>
                <w:lang w:val="en-US"/>
              </w:rPr>
            </w:pPr>
            <w:r w:rsidRPr="00E2402E">
              <w:rPr>
                <w:rFonts w:ascii="Arial" w:hAnsi="Arial" w:cs="Arial"/>
                <w:color w:val="264A60"/>
                <w:sz w:val="18"/>
                <w:szCs w:val="18"/>
                <w:lang w:val="en-US"/>
              </w:rPr>
              <w:t>N</w:t>
            </w:r>
          </w:p>
        </w:tc>
        <w:tc>
          <w:tcPr>
            <w:tcW w:w="1024" w:type="dxa"/>
            <w:tcBorders>
              <w:top w:val="nil"/>
              <w:left w:val="single" w:sz="8" w:space="0" w:color="E0E0E0"/>
              <w:bottom w:val="single" w:sz="8" w:space="0" w:color="152935"/>
              <w:right w:val="nil"/>
            </w:tcBorders>
            <w:shd w:val="clear" w:color="auto" w:fill="FFFFFF"/>
            <w:vAlign w:val="bottom"/>
          </w:tcPr>
          <w:p w14:paraId="0DF0E23B" w14:textId="77777777" w:rsidR="00E2402E" w:rsidRPr="00E2402E" w:rsidRDefault="00E2402E" w:rsidP="00E2402E">
            <w:pPr>
              <w:autoSpaceDE w:val="0"/>
              <w:autoSpaceDN w:val="0"/>
              <w:adjustRightInd w:val="0"/>
              <w:spacing w:after="0" w:line="320" w:lineRule="atLeast"/>
              <w:ind w:left="60" w:right="60"/>
              <w:jc w:val="center"/>
              <w:rPr>
                <w:rFonts w:ascii="Arial" w:hAnsi="Arial" w:cs="Arial"/>
                <w:color w:val="264A60"/>
                <w:sz w:val="18"/>
                <w:szCs w:val="18"/>
                <w:lang w:val="en-US"/>
              </w:rPr>
            </w:pPr>
            <w:r w:rsidRPr="00E2402E">
              <w:rPr>
                <w:rFonts w:ascii="Arial" w:hAnsi="Arial" w:cs="Arial"/>
                <w:color w:val="264A60"/>
                <w:sz w:val="18"/>
                <w:szCs w:val="18"/>
                <w:lang w:val="en-US"/>
              </w:rPr>
              <w:t>Percent</w:t>
            </w:r>
          </w:p>
        </w:tc>
      </w:tr>
      <w:tr w:rsidR="00E2402E" w:rsidRPr="00E2402E" w14:paraId="4B5FAECF" w14:textId="77777777">
        <w:trPr>
          <w:cantSplit/>
        </w:trPr>
        <w:tc>
          <w:tcPr>
            <w:tcW w:w="978" w:type="dxa"/>
            <w:tcBorders>
              <w:top w:val="single" w:sz="8" w:space="0" w:color="152935"/>
              <w:left w:val="nil"/>
              <w:bottom w:val="single" w:sz="8" w:space="0" w:color="AEAEAE"/>
              <w:right w:val="nil"/>
            </w:tcBorders>
            <w:shd w:val="clear" w:color="auto" w:fill="E0E0E0"/>
          </w:tcPr>
          <w:p w14:paraId="0AB9B8FC" w14:textId="77777777" w:rsidR="00E2402E" w:rsidRPr="00E2402E" w:rsidRDefault="00E2402E" w:rsidP="00E2402E">
            <w:pPr>
              <w:autoSpaceDE w:val="0"/>
              <w:autoSpaceDN w:val="0"/>
              <w:adjustRightInd w:val="0"/>
              <w:spacing w:after="0" w:line="320" w:lineRule="atLeast"/>
              <w:ind w:left="60" w:right="60"/>
              <w:jc w:val="left"/>
              <w:rPr>
                <w:rFonts w:ascii="Arial" w:hAnsi="Arial" w:cs="Arial"/>
                <w:color w:val="264A60"/>
                <w:sz w:val="18"/>
                <w:szCs w:val="18"/>
                <w:lang w:val="en-US"/>
              </w:rPr>
            </w:pPr>
            <w:r w:rsidRPr="00E2402E">
              <w:rPr>
                <w:rFonts w:ascii="Arial" w:hAnsi="Arial" w:cs="Arial"/>
                <w:color w:val="264A60"/>
                <w:sz w:val="18"/>
                <w:szCs w:val="18"/>
                <w:lang w:val="en-US"/>
              </w:rPr>
              <w:t>Pretest</w:t>
            </w:r>
          </w:p>
        </w:tc>
        <w:tc>
          <w:tcPr>
            <w:tcW w:w="1024" w:type="dxa"/>
            <w:tcBorders>
              <w:top w:val="single" w:sz="8" w:space="0" w:color="152935"/>
              <w:left w:val="nil"/>
              <w:bottom w:val="single" w:sz="8" w:space="0" w:color="AEAEAE"/>
              <w:right w:val="single" w:sz="8" w:space="0" w:color="E0E0E0"/>
            </w:tcBorders>
            <w:shd w:val="clear" w:color="auto" w:fill="FFFFFF"/>
          </w:tcPr>
          <w:p w14:paraId="11FA5638" w14:textId="77777777" w:rsidR="00E2402E" w:rsidRPr="00E2402E" w:rsidRDefault="00E2402E" w:rsidP="00E2402E">
            <w:pPr>
              <w:autoSpaceDE w:val="0"/>
              <w:autoSpaceDN w:val="0"/>
              <w:adjustRightInd w:val="0"/>
              <w:spacing w:after="0" w:line="320" w:lineRule="atLeast"/>
              <w:ind w:left="60" w:right="60"/>
              <w:jc w:val="right"/>
              <w:rPr>
                <w:rFonts w:ascii="Arial" w:hAnsi="Arial" w:cs="Arial"/>
                <w:color w:val="010205"/>
                <w:sz w:val="18"/>
                <w:szCs w:val="18"/>
                <w:lang w:val="en-US"/>
              </w:rPr>
            </w:pPr>
            <w:r w:rsidRPr="00E2402E">
              <w:rPr>
                <w:rFonts w:ascii="Arial" w:hAnsi="Arial" w:cs="Arial"/>
                <w:color w:val="010205"/>
                <w:sz w:val="18"/>
                <w:szCs w:val="18"/>
                <w:lang w:val="en-US"/>
              </w:rPr>
              <w:t>2133</w:t>
            </w:r>
          </w:p>
        </w:tc>
        <w:tc>
          <w:tcPr>
            <w:tcW w:w="1024" w:type="dxa"/>
            <w:tcBorders>
              <w:top w:val="single" w:sz="8" w:space="0" w:color="152935"/>
              <w:left w:val="single" w:sz="8" w:space="0" w:color="E0E0E0"/>
              <w:bottom w:val="single" w:sz="8" w:space="0" w:color="AEAEAE"/>
              <w:right w:val="nil"/>
            </w:tcBorders>
            <w:shd w:val="clear" w:color="auto" w:fill="FFFFFF"/>
          </w:tcPr>
          <w:p w14:paraId="4BCA5E70" w14:textId="77777777" w:rsidR="00E2402E" w:rsidRPr="00E2402E" w:rsidRDefault="00E2402E" w:rsidP="00E2402E">
            <w:pPr>
              <w:autoSpaceDE w:val="0"/>
              <w:autoSpaceDN w:val="0"/>
              <w:adjustRightInd w:val="0"/>
              <w:spacing w:after="0" w:line="320" w:lineRule="atLeast"/>
              <w:ind w:left="60" w:right="60"/>
              <w:jc w:val="right"/>
              <w:rPr>
                <w:rFonts w:ascii="Arial" w:hAnsi="Arial" w:cs="Arial"/>
                <w:color w:val="010205"/>
                <w:sz w:val="18"/>
                <w:szCs w:val="18"/>
                <w:lang w:val="en-US"/>
              </w:rPr>
            </w:pPr>
            <w:r w:rsidRPr="00E2402E">
              <w:rPr>
                <w:rFonts w:ascii="Arial" w:hAnsi="Arial" w:cs="Arial"/>
                <w:color w:val="010205"/>
                <w:sz w:val="18"/>
                <w:szCs w:val="18"/>
                <w:lang w:val="en-US"/>
              </w:rPr>
              <w:t>100.0%</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2D95BC17" w14:textId="77777777" w:rsidR="00E2402E" w:rsidRPr="00E2402E" w:rsidRDefault="00E2402E" w:rsidP="00E2402E">
            <w:pPr>
              <w:autoSpaceDE w:val="0"/>
              <w:autoSpaceDN w:val="0"/>
              <w:adjustRightInd w:val="0"/>
              <w:spacing w:after="0" w:line="320" w:lineRule="atLeast"/>
              <w:ind w:left="60" w:right="60"/>
              <w:jc w:val="right"/>
              <w:rPr>
                <w:rFonts w:ascii="Arial" w:hAnsi="Arial" w:cs="Arial"/>
                <w:color w:val="010205"/>
                <w:sz w:val="18"/>
                <w:szCs w:val="18"/>
                <w:lang w:val="en-US"/>
              </w:rPr>
            </w:pPr>
            <w:r w:rsidRPr="00E2402E">
              <w:rPr>
                <w:rFonts w:ascii="Arial" w:hAnsi="Arial" w:cs="Arial"/>
                <w:color w:val="010205"/>
                <w:sz w:val="18"/>
                <w:szCs w:val="18"/>
                <w:lang w:val="en-US"/>
              </w:rPr>
              <w:t>0</w:t>
            </w:r>
          </w:p>
        </w:tc>
        <w:tc>
          <w:tcPr>
            <w:tcW w:w="1024" w:type="dxa"/>
            <w:tcBorders>
              <w:top w:val="single" w:sz="8" w:space="0" w:color="152935"/>
              <w:left w:val="single" w:sz="8" w:space="0" w:color="E0E0E0"/>
              <w:bottom w:val="single" w:sz="8" w:space="0" w:color="AEAEAE"/>
              <w:right w:val="nil"/>
            </w:tcBorders>
            <w:shd w:val="clear" w:color="auto" w:fill="FFFFFF"/>
          </w:tcPr>
          <w:p w14:paraId="645D8A2E" w14:textId="77777777" w:rsidR="00E2402E" w:rsidRPr="00E2402E" w:rsidRDefault="00E2402E" w:rsidP="00E2402E">
            <w:pPr>
              <w:autoSpaceDE w:val="0"/>
              <w:autoSpaceDN w:val="0"/>
              <w:adjustRightInd w:val="0"/>
              <w:spacing w:after="0" w:line="320" w:lineRule="atLeast"/>
              <w:ind w:left="60" w:right="60"/>
              <w:jc w:val="right"/>
              <w:rPr>
                <w:rFonts w:ascii="Arial" w:hAnsi="Arial" w:cs="Arial"/>
                <w:color w:val="010205"/>
                <w:sz w:val="18"/>
                <w:szCs w:val="18"/>
                <w:lang w:val="en-US"/>
              </w:rPr>
            </w:pPr>
            <w:r w:rsidRPr="00E2402E">
              <w:rPr>
                <w:rFonts w:ascii="Arial" w:hAnsi="Arial" w:cs="Arial"/>
                <w:color w:val="010205"/>
                <w:sz w:val="18"/>
                <w:szCs w:val="18"/>
                <w:lang w:val="en-US"/>
              </w:rPr>
              <w:t>0.0%</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738B0004" w14:textId="77777777" w:rsidR="00E2402E" w:rsidRPr="00E2402E" w:rsidRDefault="00E2402E" w:rsidP="00E2402E">
            <w:pPr>
              <w:autoSpaceDE w:val="0"/>
              <w:autoSpaceDN w:val="0"/>
              <w:adjustRightInd w:val="0"/>
              <w:spacing w:after="0" w:line="320" w:lineRule="atLeast"/>
              <w:ind w:left="60" w:right="60"/>
              <w:jc w:val="right"/>
              <w:rPr>
                <w:rFonts w:ascii="Arial" w:hAnsi="Arial" w:cs="Arial"/>
                <w:color w:val="010205"/>
                <w:sz w:val="18"/>
                <w:szCs w:val="18"/>
                <w:lang w:val="en-US"/>
              </w:rPr>
            </w:pPr>
            <w:r w:rsidRPr="00E2402E">
              <w:rPr>
                <w:rFonts w:ascii="Arial" w:hAnsi="Arial" w:cs="Arial"/>
                <w:color w:val="010205"/>
                <w:sz w:val="18"/>
                <w:szCs w:val="18"/>
                <w:lang w:val="en-US"/>
              </w:rPr>
              <w:t>2133</w:t>
            </w:r>
          </w:p>
        </w:tc>
        <w:tc>
          <w:tcPr>
            <w:tcW w:w="1024" w:type="dxa"/>
            <w:tcBorders>
              <w:top w:val="single" w:sz="8" w:space="0" w:color="152935"/>
              <w:left w:val="single" w:sz="8" w:space="0" w:color="E0E0E0"/>
              <w:bottom w:val="single" w:sz="8" w:space="0" w:color="AEAEAE"/>
              <w:right w:val="nil"/>
            </w:tcBorders>
            <w:shd w:val="clear" w:color="auto" w:fill="FFFFFF"/>
          </w:tcPr>
          <w:p w14:paraId="368C9C94" w14:textId="77777777" w:rsidR="00E2402E" w:rsidRPr="00E2402E" w:rsidRDefault="00E2402E" w:rsidP="00E2402E">
            <w:pPr>
              <w:autoSpaceDE w:val="0"/>
              <w:autoSpaceDN w:val="0"/>
              <w:adjustRightInd w:val="0"/>
              <w:spacing w:after="0" w:line="320" w:lineRule="atLeast"/>
              <w:ind w:left="60" w:right="60"/>
              <w:jc w:val="right"/>
              <w:rPr>
                <w:rFonts w:ascii="Arial" w:hAnsi="Arial" w:cs="Arial"/>
                <w:color w:val="010205"/>
                <w:sz w:val="18"/>
                <w:szCs w:val="18"/>
                <w:lang w:val="en-US"/>
              </w:rPr>
            </w:pPr>
            <w:r w:rsidRPr="00E2402E">
              <w:rPr>
                <w:rFonts w:ascii="Arial" w:hAnsi="Arial" w:cs="Arial"/>
                <w:color w:val="010205"/>
                <w:sz w:val="18"/>
                <w:szCs w:val="18"/>
                <w:lang w:val="en-US"/>
              </w:rPr>
              <w:t>100.0%</w:t>
            </w:r>
          </w:p>
        </w:tc>
      </w:tr>
      <w:tr w:rsidR="00E2402E" w:rsidRPr="00E2402E" w14:paraId="336F0DD8" w14:textId="77777777">
        <w:trPr>
          <w:cantSplit/>
        </w:trPr>
        <w:tc>
          <w:tcPr>
            <w:tcW w:w="978" w:type="dxa"/>
            <w:tcBorders>
              <w:top w:val="single" w:sz="8" w:space="0" w:color="AEAEAE"/>
              <w:left w:val="nil"/>
              <w:bottom w:val="single" w:sz="8" w:space="0" w:color="152935"/>
              <w:right w:val="nil"/>
            </w:tcBorders>
            <w:shd w:val="clear" w:color="auto" w:fill="E0E0E0"/>
          </w:tcPr>
          <w:p w14:paraId="30C21B42" w14:textId="77777777" w:rsidR="00E2402E" w:rsidRPr="00E2402E" w:rsidRDefault="00E2402E" w:rsidP="00E2402E">
            <w:pPr>
              <w:autoSpaceDE w:val="0"/>
              <w:autoSpaceDN w:val="0"/>
              <w:adjustRightInd w:val="0"/>
              <w:spacing w:after="0" w:line="320" w:lineRule="atLeast"/>
              <w:ind w:left="60" w:right="60"/>
              <w:jc w:val="left"/>
              <w:rPr>
                <w:rFonts w:ascii="Arial" w:hAnsi="Arial" w:cs="Arial"/>
                <w:color w:val="264A60"/>
                <w:sz w:val="18"/>
                <w:szCs w:val="18"/>
                <w:lang w:val="en-US"/>
              </w:rPr>
            </w:pPr>
            <w:r w:rsidRPr="00E2402E">
              <w:rPr>
                <w:rFonts w:ascii="Arial" w:hAnsi="Arial" w:cs="Arial"/>
                <w:color w:val="264A60"/>
                <w:sz w:val="18"/>
                <w:szCs w:val="18"/>
                <w:lang w:val="en-US"/>
              </w:rPr>
              <w:t>Posttest</w:t>
            </w:r>
          </w:p>
        </w:tc>
        <w:tc>
          <w:tcPr>
            <w:tcW w:w="1024" w:type="dxa"/>
            <w:tcBorders>
              <w:top w:val="single" w:sz="8" w:space="0" w:color="AEAEAE"/>
              <w:left w:val="nil"/>
              <w:bottom w:val="single" w:sz="8" w:space="0" w:color="152935"/>
              <w:right w:val="single" w:sz="8" w:space="0" w:color="E0E0E0"/>
            </w:tcBorders>
            <w:shd w:val="clear" w:color="auto" w:fill="FFFFFF"/>
          </w:tcPr>
          <w:p w14:paraId="219C8793" w14:textId="77777777" w:rsidR="00E2402E" w:rsidRPr="00E2402E" w:rsidRDefault="00E2402E" w:rsidP="00E2402E">
            <w:pPr>
              <w:autoSpaceDE w:val="0"/>
              <w:autoSpaceDN w:val="0"/>
              <w:adjustRightInd w:val="0"/>
              <w:spacing w:after="0" w:line="320" w:lineRule="atLeast"/>
              <w:ind w:left="60" w:right="60"/>
              <w:jc w:val="right"/>
              <w:rPr>
                <w:rFonts w:ascii="Arial" w:hAnsi="Arial" w:cs="Arial"/>
                <w:color w:val="010205"/>
                <w:sz w:val="18"/>
                <w:szCs w:val="18"/>
                <w:lang w:val="en-US"/>
              </w:rPr>
            </w:pPr>
            <w:r w:rsidRPr="00E2402E">
              <w:rPr>
                <w:rFonts w:ascii="Arial" w:hAnsi="Arial" w:cs="Arial"/>
                <w:color w:val="010205"/>
                <w:sz w:val="18"/>
                <w:szCs w:val="18"/>
                <w:lang w:val="en-US"/>
              </w:rPr>
              <w:t>2133</w:t>
            </w:r>
          </w:p>
        </w:tc>
        <w:tc>
          <w:tcPr>
            <w:tcW w:w="1024" w:type="dxa"/>
            <w:tcBorders>
              <w:top w:val="single" w:sz="8" w:space="0" w:color="AEAEAE"/>
              <w:left w:val="single" w:sz="8" w:space="0" w:color="E0E0E0"/>
              <w:bottom w:val="single" w:sz="8" w:space="0" w:color="152935"/>
              <w:right w:val="nil"/>
            </w:tcBorders>
            <w:shd w:val="clear" w:color="auto" w:fill="FFFFFF"/>
          </w:tcPr>
          <w:p w14:paraId="0D09C8A7" w14:textId="77777777" w:rsidR="00E2402E" w:rsidRPr="00E2402E" w:rsidRDefault="00E2402E" w:rsidP="00E2402E">
            <w:pPr>
              <w:autoSpaceDE w:val="0"/>
              <w:autoSpaceDN w:val="0"/>
              <w:adjustRightInd w:val="0"/>
              <w:spacing w:after="0" w:line="320" w:lineRule="atLeast"/>
              <w:ind w:left="60" w:right="60"/>
              <w:jc w:val="right"/>
              <w:rPr>
                <w:rFonts w:ascii="Arial" w:hAnsi="Arial" w:cs="Arial"/>
                <w:color w:val="010205"/>
                <w:sz w:val="18"/>
                <w:szCs w:val="18"/>
                <w:lang w:val="en-US"/>
              </w:rPr>
            </w:pPr>
            <w:r w:rsidRPr="00E2402E">
              <w:rPr>
                <w:rFonts w:ascii="Arial" w:hAnsi="Arial" w:cs="Arial"/>
                <w:color w:val="010205"/>
                <w:sz w:val="18"/>
                <w:szCs w:val="18"/>
                <w:lang w:val="en-US"/>
              </w:rPr>
              <w:t>100.0%</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4B6375A0" w14:textId="77777777" w:rsidR="00E2402E" w:rsidRPr="00E2402E" w:rsidRDefault="00E2402E" w:rsidP="00E2402E">
            <w:pPr>
              <w:autoSpaceDE w:val="0"/>
              <w:autoSpaceDN w:val="0"/>
              <w:adjustRightInd w:val="0"/>
              <w:spacing w:after="0" w:line="320" w:lineRule="atLeast"/>
              <w:ind w:left="60" w:right="60"/>
              <w:jc w:val="right"/>
              <w:rPr>
                <w:rFonts w:ascii="Arial" w:hAnsi="Arial" w:cs="Arial"/>
                <w:color w:val="010205"/>
                <w:sz w:val="18"/>
                <w:szCs w:val="18"/>
                <w:lang w:val="en-US"/>
              </w:rPr>
            </w:pPr>
            <w:r w:rsidRPr="00E2402E">
              <w:rPr>
                <w:rFonts w:ascii="Arial" w:hAnsi="Arial" w:cs="Arial"/>
                <w:color w:val="010205"/>
                <w:sz w:val="18"/>
                <w:szCs w:val="18"/>
                <w:lang w:val="en-US"/>
              </w:rPr>
              <w:t>0</w:t>
            </w:r>
          </w:p>
        </w:tc>
        <w:tc>
          <w:tcPr>
            <w:tcW w:w="1024" w:type="dxa"/>
            <w:tcBorders>
              <w:top w:val="single" w:sz="8" w:space="0" w:color="AEAEAE"/>
              <w:left w:val="single" w:sz="8" w:space="0" w:color="E0E0E0"/>
              <w:bottom w:val="single" w:sz="8" w:space="0" w:color="152935"/>
              <w:right w:val="nil"/>
            </w:tcBorders>
            <w:shd w:val="clear" w:color="auto" w:fill="FFFFFF"/>
          </w:tcPr>
          <w:p w14:paraId="41A4557D" w14:textId="77777777" w:rsidR="00E2402E" w:rsidRPr="00E2402E" w:rsidRDefault="00E2402E" w:rsidP="00E2402E">
            <w:pPr>
              <w:autoSpaceDE w:val="0"/>
              <w:autoSpaceDN w:val="0"/>
              <w:adjustRightInd w:val="0"/>
              <w:spacing w:after="0" w:line="320" w:lineRule="atLeast"/>
              <w:ind w:left="60" w:right="60"/>
              <w:jc w:val="right"/>
              <w:rPr>
                <w:rFonts w:ascii="Arial" w:hAnsi="Arial" w:cs="Arial"/>
                <w:color w:val="010205"/>
                <w:sz w:val="18"/>
                <w:szCs w:val="18"/>
                <w:lang w:val="en-US"/>
              </w:rPr>
            </w:pPr>
            <w:r w:rsidRPr="00E2402E">
              <w:rPr>
                <w:rFonts w:ascii="Arial" w:hAnsi="Arial" w:cs="Arial"/>
                <w:color w:val="010205"/>
                <w:sz w:val="18"/>
                <w:szCs w:val="18"/>
                <w:lang w:val="en-US"/>
              </w:rPr>
              <w:t>0.0%</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5870787F" w14:textId="77777777" w:rsidR="00E2402E" w:rsidRPr="00E2402E" w:rsidRDefault="00E2402E" w:rsidP="00E2402E">
            <w:pPr>
              <w:autoSpaceDE w:val="0"/>
              <w:autoSpaceDN w:val="0"/>
              <w:adjustRightInd w:val="0"/>
              <w:spacing w:after="0" w:line="320" w:lineRule="atLeast"/>
              <w:ind w:left="60" w:right="60"/>
              <w:jc w:val="right"/>
              <w:rPr>
                <w:rFonts w:ascii="Arial" w:hAnsi="Arial" w:cs="Arial"/>
                <w:color w:val="010205"/>
                <w:sz w:val="18"/>
                <w:szCs w:val="18"/>
                <w:lang w:val="en-US"/>
              </w:rPr>
            </w:pPr>
            <w:r w:rsidRPr="00E2402E">
              <w:rPr>
                <w:rFonts w:ascii="Arial" w:hAnsi="Arial" w:cs="Arial"/>
                <w:color w:val="010205"/>
                <w:sz w:val="18"/>
                <w:szCs w:val="18"/>
                <w:lang w:val="en-US"/>
              </w:rPr>
              <w:t>2133</w:t>
            </w:r>
          </w:p>
        </w:tc>
        <w:tc>
          <w:tcPr>
            <w:tcW w:w="1024" w:type="dxa"/>
            <w:tcBorders>
              <w:top w:val="single" w:sz="8" w:space="0" w:color="AEAEAE"/>
              <w:left w:val="single" w:sz="8" w:space="0" w:color="E0E0E0"/>
              <w:bottom w:val="single" w:sz="8" w:space="0" w:color="152935"/>
              <w:right w:val="nil"/>
            </w:tcBorders>
            <w:shd w:val="clear" w:color="auto" w:fill="FFFFFF"/>
          </w:tcPr>
          <w:p w14:paraId="6DCB830A" w14:textId="77777777" w:rsidR="00E2402E" w:rsidRPr="00E2402E" w:rsidRDefault="00E2402E" w:rsidP="00E2402E">
            <w:pPr>
              <w:autoSpaceDE w:val="0"/>
              <w:autoSpaceDN w:val="0"/>
              <w:adjustRightInd w:val="0"/>
              <w:spacing w:after="0" w:line="320" w:lineRule="atLeast"/>
              <w:ind w:left="60" w:right="60"/>
              <w:jc w:val="right"/>
              <w:rPr>
                <w:rFonts w:ascii="Arial" w:hAnsi="Arial" w:cs="Arial"/>
                <w:color w:val="010205"/>
                <w:sz w:val="18"/>
                <w:szCs w:val="18"/>
                <w:lang w:val="en-US"/>
              </w:rPr>
            </w:pPr>
            <w:r w:rsidRPr="00E2402E">
              <w:rPr>
                <w:rFonts w:ascii="Arial" w:hAnsi="Arial" w:cs="Arial"/>
                <w:color w:val="010205"/>
                <w:sz w:val="18"/>
                <w:szCs w:val="18"/>
                <w:lang w:val="en-US"/>
              </w:rPr>
              <w:t>100.0%</w:t>
            </w:r>
          </w:p>
        </w:tc>
      </w:tr>
    </w:tbl>
    <w:p w14:paraId="4672F102" w14:textId="77777777" w:rsidR="00E2402E" w:rsidRDefault="00E2402E" w:rsidP="00E2402E">
      <w:pPr>
        <w:pStyle w:val="Listparagraf"/>
        <w:autoSpaceDE w:val="0"/>
        <w:autoSpaceDN w:val="0"/>
        <w:adjustRightInd w:val="0"/>
        <w:spacing w:after="0" w:line="400" w:lineRule="atLeast"/>
        <w:jc w:val="left"/>
        <w:rPr>
          <w:rFonts w:cs="Times New Roman"/>
          <w:szCs w:val="24"/>
          <w:lang w:val="en-US"/>
        </w:rPr>
      </w:pPr>
    </w:p>
    <w:p w14:paraId="4294B5E3" w14:textId="77777777" w:rsidR="00870D0B" w:rsidRPr="00870D0B" w:rsidRDefault="00870D0B" w:rsidP="00870D0B">
      <w:pPr>
        <w:autoSpaceDE w:val="0"/>
        <w:autoSpaceDN w:val="0"/>
        <w:adjustRightInd w:val="0"/>
        <w:spacing w:after="0" w:line="240" w:lineRule="auto"/>
        <w:jc w:val="left"/>
        <w:rPr>
          <w:rFonts w:cs="Times New Roman"/>
          <w:szCs w:val="24"/>
          <w:lang w:val="en-US"/>
        </w:rPr>
      </w:pPr>
    </w:p>
    <w:tbl>
      <w:tblPr>
        <w:tblW w:w="29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2"/>
        <w:gridCol w:w="1025"/>
        <w:gridCol w:w="1025"/>
      </w:tblGrid>
      <w:tr w:rsidR="00870D0B" w:rsidRPr="00870D0B" w14:paraId="0DDD6956" w14:textId="77777777">
        <w:trPr>
          <w:cantSplit/>
        </w:trPr>
        <w:tc>
          <w:tcPr>
            <w:tcW w:w="2950" w:type="dxa"/>
            <w:gridSpan w:val="3"/>
            <w:tcBorders>
              <w:top w:val="nil"/>
              <w:left w:val="nil"/>
              <w:bottom w:val="nil"/>
              <w:right w:val="nil"/>
            </w:tcBorders>
            <w:shd w:val="clear" w:color="auto" w:fill="FFFFFF"/>
            <w:vAlign w:val="center"/>
          </w:tcPr>
          <w:p w14:paraId="5E12AF56" w14:textId="77777777" w:rsidR="00870D0B" w:rsidRPr="00870D0B" w:rsidRDefault="00870D0B" w:rsidP="00870D0B">
            <w:pPr>
              <w:autoSpaceDE w:val="0"/>
              <w:autoSpaceDN w:val="0"/>
              <w:adjustRightInd w:val="0"/>
              <w:spacing w:after="0" w:line="320" w:lineRule="atLeast"/>
              <w:ind w:left="60" w:right="60"/>
              <w:jc w:val="center"/>
              <w:rPr>
                <w:rFonts w:ascii="Arial" w:hAnsi="Arial" w:cs="Arial"/>
                <w:b/>
                <w:color w:val="010205"/>
                <w:sz w:val="22"/>
                <w:lang w:val="en-US"/>
              </w:rPr>
            </w:pPr>
            <w:r w:rsidRPr="00870D0B">
              <w:rPr>
                <w:rFonts w:ascii="Arial" w:hAnsi="Arial" w:cs="Arial"/>
                <w:bCs/>
                <w:color w:val="010205"/>
                <w:sz w:val="22"/>
                <w:lang w:val="en-US"/>
              </w:rPr>
              <w:t>Report</w:t>
            </w:r>
          </w:p>
        </w:tc>
      </w:tr>
      <w:tr w:rsidR="00870D0B" w:rsidRPr="00870D0B" w14:paraId="3C16BD33" w14:textId="77777777">
        <w:trPr>
          <w:cantSplit/>
        </w:trPr>
        <w:tc>
          <w:tcPr>
            <w:tcW w:w="902" w:type="dxa"/>
            <w:tcBorders>
              <w:top w:val="nil"/>
              <w:left w:val="nil"/>
              <w:bottom w:val="single" w:sz="8" w:space="0" w:color="152935"/>
              <w:right w:val="nil"/>
            </w:tcBorders>
            <w:shd w:val="clear" w:color="auto" w:fill="FFFFFF"/>
            <w:vAlign w:val="bottom"/>
          </w:tcPr>
          <w:p w14:paraId="021EBBB9" w14:textId="77777777" w:rsidR="00870D0B" w:rsidRPr="00870D0B" w:rsidRDefault="00870D0B" w:rsidP="00870D0B">
            <w:pPr>
              <w:autoSpaceDE w:val="0"/>
              <w:autoSpaceDN w:val="0"/>
              <w:adjustRightInd w:val="0"/>
              <w:spacing w:after="0" w:line="240" w:lineRule="auto"/>
              <w:jc w:val="left"/>
              <w:rPr>
                <w:rFonts w:cs="Times New Roman"/>
                <w:szCs w:val="24"/>
                <w:lang w:val="en-US"/>
              </w:rPr>
            </w:pPr>
          </w:p>
        </w:tc>
        <w:tc>
          <w:tcPr>
            <w:tcW w:w="1024" w:type="dxa"/>
            <w:tcBorders>
              <w:top w:val="nil"/>
              <w:left w:val="nil"/>
              <w:bottom w:val="single" w:sz="8" w:space="0" w:color="152935"/>
              <w:right w:val="single" w:sz="8" w:space="0" w:color="E0E0E0"/>
            </w:tcBorders>
            <w:shd w:val="clear" w:color="auto" w:fill="FFFFFF"/>
            <w:vAlign w:val="bottom"/>
          </w:tcPr>
          <w:p w14:paraId="70145383" w14:textId="77777777" w:rsidR="00870D0B" w:rsidRPr="00870D0B" w:rsidRDefault="00870D0B" w:rsidP="00870D0B">
            <w:pPr>
              <w:autoSpaceDE w:val="0"/>
              <w:autoSpaceDN w:val="0"/>
              <w:adjustRightInd w:val="0"/>
              <w:spacing w:after="0" w:line="320" w:lineRule="atLeast"/>
              <w:ind w:left="60" w:right="60"/>
              <w:jc w:val="center"/>
              <w:rPr>
                <w:rFonts w:ascii="Arial" w:hAnsi="Arial" w:cs="Arial"/>
                <w:color w:val="264A60"/>
                <w:sz w:val="18"/>
                <w:szCs w:val="18"/>
                <w:lang w:val="en-US"/>
              </w:rPr>
            </w:pPr>
            <w:r w:rsidRPr="00870D0B">
              <w:rPr>
                <w:rFonts w:ascii="Arial" w:hAnsi="Arial" w:cs="Arial"/>
                <w:color w:val="264A60"/>
                <w:sz w:val="18"/>
                <w:szCs w:val="18"/>
                <w:lang w:val="en-US"/>
              </w:rPr>
              <w:t>Pretest</w:t>
            </w:r>
          </w:p>
        </w:tc>
        <w:tc>
          <w:tcPr>
            <w:tcW w:w="1024" w:type="dxa"/>
            <w:tcBorders>
              <w:top w:val="nil"/>
              <w:left w:val="single" w:sz="8" w:space="0" w:color="E0E0E0"/>
              <w:bottom w:val="single" w:sz="8" w:space="0" w:color="152935"/>
              <w:right w:val="nil"/>
            </w:tcBorders>
            <w:shd w:val="clear" w:color="auto" w:fill="FFFFFF"/>
            <w:vAlign w:val="bottom"/>
          </w:tcPr>
          <w:p w14:paraId="56D4C858" w14:textId="77777777" w:rsidR="00870D0B" w:rsidRPr="00870D0B" w:rsidRDefault="00870D0B" w:rsidP="00870D0B">
            <w:pPr>
              <w:autoSpaceDE w:val="0"/>
              <w:autoSpaceDN w:val="0"/>
              <w:adjustRightInd w:val="0"/>
              <w:spacing w:after="0" w:line="320" w:lineRule="atLeast"/>
              <w:ind w:left="60" w:right="60"/>
              <w:jc w:val="center"/>
              <w:rPr>
                <w:rFonts w:ascii="Arial" w:hAnsi="Arial" w:cs="Arial"/>
                <w:color w:val="264A60"/>
                <w:sz w:val="18"/>
                <w:szCs w:val="18"/>
                <w:lang w:val="en-US"/>
              </w:rPr>
            </w:pPr>
            <w:r w:rsidRPr="00870D0B">
              <w:rPr>
                <w:rFonts w:ascii="Arial" w:hAnsi="Arial" w:cs="Arial"/>
                <w:color w:val="264A60"/>
                <w:sz w:val="18"/>
                <w:szCs w:val="18"/>
                <w:lang w:val="en-US"/>
              </w:rPr>
              <w:t>Posttest</w:t>
            </w:r>
          </w:p>
        </w:tc>
      </w:tr>
      <w:tr w:rsidR="00870D0B" w:rsidRPr="00870D0B" w14:paraId="4945A1C8" w14:textId="77777777">
        <w:trPr>
          <w:cantSplit/>
        </w:trPr>
        <w:tc>
          <w:tcPr>
            <w:tcW w:w="902" w:type="dxa"/>
            <w:tcBorders>
              <w:top w:val="single" w:sz="8" w:space="0" w:color="152935"/>
              <w:left w:val="nil"/>
              <w:bottom w:val="single" w:sz="8" w:space="0" w:color="AEAEAE"/>
              <w:right w:val="nil"/>
            </w:tcBorders>
            <w:shd w:val="clear" w:color="auto" w:fill="E0E0E0"/>
          </w:tcPr>
          <w:p w14:paraId="4F651037" w14:textId="77777777" w:rsidR="00870D0B" w:rsidRPr="00870D0B" w:rsidRDefault="00870D0B" w:rsidP="00870D0B">
            <w:pPr>
              <w:autoSpaceDE w:val="0"/>
              <w:autoSpaceDN w:val="0"/>
              <w:adjustRightInd w:val="0"/>
              <w:spacing w:after="0" w:line="320" w:lineRule="atLeast"/>
              <w:ind w:left="60" w:right="60"/>
              <w:jc w:val="left"/>
              <w:rPr>
                <w:rFonts w:ascii="Arial" w:hAnsi="Arial" w:cs="Arial"/>
                <w:color w:val="264A60"/>
                <w:sz w:val="18"/>
                <w:szCs w:val="18"/>
                <w:lang w:val="en-US"/>
              </w:rPr>
            </w:pPr>
            <w:r w:rsidRPr="00870D0B">
              <w:rPr>
                <w:rFonts w:ascii="Arial" w:hAnsi="Arial" w:cs="Arial"/>
                <w:color w:val="264A60"/>
                <w:sz w:val="18"/>
                <w:szCs w:val="18"/>
                <w:lang w:val="en-US"/>
              </w:rPr>
              <w:t>Mean</w:t>
            </w:r>
          </w:p>
        </w:tc>
        <w:tc>
          <w:tcPr>
            <w:tcW w:w="1024" w:type="dxa"/>
            <w:tcBorders>
              <w:top w:val="single" w:sz="8" w:space="0" w:color="152935"/>
              <w:left w:val="nil"/>
              <w:bottom w:val="single" w:sz="8" w:space="0" w:color="AEAEAE"/>
              <w:right w:val="single" w:sz="8" w:space="0" w:color="E0E0E0"/>
            </w:tcBorders>
            <w:shd w:val="clear" w:color="auto" w:fill="FFFFFF"/>
          </w:tcPr>
          <w:p w14:paraId="732BDAC7" w14:textId="77777777" w:rsidR="00870D0B" w:rsidRPr="00870D0B" w:rsidRDefault="00870D0B" w:rsidP="00870D0B">
            <w:pPr>
              <w:autoSpaceDE w:val="0"/>
              <w:autoSpaceDN w:val="0"/>
              <w:adjustRightInd w:val="0"/>
              <w:spacing w:after="0" w:line="320" w:lineRule="atLeast"/>
              <w:ind w:left="60" w:right="60"/>
              <w:jc w:val="right"/>
              <w:rPr>
                <w:rFonts w:ascii="Arial" w:hAnsi="Arial" w:cs="Arial"/>
                <w:color w:val="010205"/>
                <w:sz w:val="18"/>
                <w:szCs w:val="18"/>
                <w:lang w:val="en-US"/>
              </w:rPr>
            </w:pPr>
            <w:r w:rsidRPr="00870D0B">
              <w:rPr>
                <w:rFonts w:ascii="Arial" w:hAnsi="Arial" w:cs="Arial"/>
                <w:color w:val="010205"/>
                <w:sz w:val="18"/>
                <w:szCs w:val="18"/>
                <w:lang w:val="en-US"/>
              </w:rPr>
              <w:t>54.96</w:t>
            </w:r>
          </w:p>
        </w:tc>
        <w:tc>
          <w:tcPr>
            <w:tcW w:w="1024" w:type="dxa"/>
            <w:tcBorders>
              <w:top w:val="single" w:sz="8" w:space="0" w:color="152935"/>
              <w:left w:val="single" w:sz="8" w:space="0" w:color="E0E0E0"/>
              <w:bottom w:val="single" w:sz="8" w:space="0" w:color="AEAEAE"/>
              <w:right w:val="nil"/>
            </w:tcBorders>
            <w:shd w:val="clear" w:color="auto" w:fill="FFFFFF"/>
          </w:tcPr>
          <w:p w14:paraId="74750B76" w14:textId="77777777" w:rsidR="00870D0B" w:rsidRPr="00870D0B" w:rsidRDefault="00870D0B" w:rsidP="00870D0B">
            <w:pPr>
              <w:autoSpaceDE w:val="0"/>
              <w:autoSpaceDN w:val="0"/>
              <w:adjustRightInd w:val="0"/>
              <w:spacing w:after="0" w:line="320" w:lineRule="atLeast"/>
              <w:ind w:left="60" w:right="60"/>
              <w:jc w:val="right"/>
              <w:rPr>
                <w:rFonts w:ascii="Arial" w:hAnsi="Arial" w:cs="Arial"/>
                <w:color w:val="010205"/>
                <w:sz w:val="18"/>
                <w:szCs w:val="18"/>
                <w:lang w:val="en-US"/>
              </w:rPr>
            </w:pPr>
            <w:r w:rsidRPr="00870D0B">
              <w:rPr>
                <w:rFonts w:ascii="Arial" w:hAnsi="Arial" w:cs="Arial"/>
                <w:color w:val="010205"/>
                <w:sz w:val="18"/>
                <w:szCs w:val="18"/>
                <w:lang w:val="en-US"/>
              </w:rPr>
              <w:t>67.10</w:t>
            </w:r>
          </w:p>
        </w:tc>
      </w:tr>
      <w:tr w:rsidR="00870D0B" w:rsidRPr="00870D0B" w14:paraId="3AC30115" w14:textId="77777777">
        <w:trPr>
          <w:cantSplit/>
        </w:trPr>
        <w:tc>
          <w:tcPr>
            <w:tcW w:w="902" w:type="dxa"/>
            <w:tcBorders>
              <w:top w:val="single" w:sz="8" w:space="0" w:color="AEAEAE"/>
              <w:left w:val="nil"/>
              <w:bottom w:val="single" w:sz="8" w:space="0" w:color="152935"/>
              <w:right w:val="nil"/>
            </w:tcBorders>
            <w:shd w:val="clear" w:color="auto" w:fill="E0E0E0"/>
          </w:tcPr>
          <w:p w14:paraId="0F5C4F80" w14:textId="77777777" w:rsidR="00870D0B" w:rsidRPr="00870D0B" w:rsidRDefault="00870D0B" w:rsidP="00870D0B">
            <w:pPr>
              <w:autoSpaceDE w:val="0"/>
              <w:autoSpaceDN w:val="0"/>
              <w:adjustRightInd w:val="0"/>
              <w:spacing w:after="0" w:line="320" w:lineRule="atLeast"/>
              <w:ind w:left="60" w:right="60"/>
              <w:jc w:val="left"/>
              <w:rPr>
                <w:rFonts w:ascii="Arial" w:hAnsi="Arial" w:cs="Arial"/>
                <w:color w:val="264A60"/>
                <w:sz w:val="18"/>
                <w:szCs w:val="18"/>
                <w:lang w:val="en-US"/>
              </w:rPr>
            </w:pPr>
            <w:r w:rsidRPr="00870D0B">
              <w:rPr>
                <w:rFonts w:ascii="Arial" w:hAnsi="Arial" w:cs="Arial"/>
                <w:color w:val="264A60"/>
                <w:sz w:val="18"/>
                <w:szCs w:val="18"/>
                <w:lang w:val="en-US"/>
              </w:rPr>
              <w:t>Median</w:t>
            </w:r>
          </w:p>
        </w:tc>
        <w:tc>
          <w:tcPr>
            <w:tcW w:w="1024" w:type="dxa"/>
            <w:tcBorders>
              <w:top w:val="single" w:sz="8" w:space="0" w:color="AEAEAE"/>
              <w:left w:val="nil"/>
              <w:bottom w:val="single" w:sz="8" w:space="0" w:color="152935"/>
              <w:right w:val="single" w:sz="8" w:space="0" w:color="E0E0E0"/>
            </w:tcBorders>
            <w:shd w:val="clear" w:color="auto" w:fill="FFFFFF"/>
          </w:tcPr>
          <w:p w14:paraId="63628CCF" w14:textId="77777777" w:rsidR="00870D0B" w:rsidRPr="00870D0B" w:rsidRDefault="00870D0B" w:rsidP="00870D0B">
            <w:pPr>
              <w:autoSpaceDE w:val="0"/>
              <w:autoSpaceDN w:val="0"/>
              <w:adjustRightInd w:val="0"/>
              <w:spacing w:after="0" w:line="320" w:lineRule="atLeast"/>
              <w:ind w:left="60" w:right="60"/>
              <w:jc w:val="right"/>
              <w:rPr>
                <w:rFonts w:ascii="Arial" w:hAnsi="Arial" w:cs="Arial"/>
                <w:color w:val="010205"/>
                <w:sz w:val="18"/>
                <w:szCs w:val="18"/>
                <w:lang w:val="en-US"/>
              </w:rPr>
            </w:pPr>
            <w:r w:rsidRPr="00870D0B">
              <w:rPr>
                <w:rFonts w:ascii="Arial" w:hAnsi="Arial" w:cs="Arial"/>
                <w:color w:val="010205"/>
                <w:sz w:val="18"/>
                <w:szCs w:val="18"/>
                <w:lang w:val="en-US"/>
              </w:rPr>
              <w:t>56.00</w:t>
            </w:r>
          </w:p>
        </w:tc>
        <w:tc>
          <w:tcPr>
            <w:tcW w:w="1024" w:type="dxa"/>
            <w:tcBorders>
              <w:top w:val="single" w:sz="8" w:space="0" w:color="AEAEAE"/>
              <w:left w:val="single" w:sz="8" w:space="0" w:color="E0E0E0"/>
              <w:bottom w:val="single" w:sz="8" w:space="0" w:color="152935"/>
              <w:right w:val="nil"/>
            </w:tcBorders>
            <w:shd w:val="clear" w:color="auto" w:fill="FFFFFF"/>
          </w:tcPr>
          <w:p w14:paraId="56C0BA96" w14:textId="77777777" w:rsidR="00870D0B" w:rsidRPr="00870D0B" w:rsidRDefault="00870D0B" w:rsidP="00870D0B">
            <w:pPr>
              <w:autoSpaceDE w:val="0"/>
              <w:autoSpaceDN w:val="0"/>
              <w:adjustRightInd w:val="0"/>
              <w:spacing w:after="0" w:line="320" w:lineRule="atLeast"/>
              <w:ind w:left="60" w:right="60"/>
              <w:jc w:val="right"/>
              <w:rPr>
                <w:rFonts w:ascii="Arial" w:hAnsi="Arial" w:cs="Arial"/>
                <w:color w:val="010205"/>
                <w:sz w:val="18"/>
                <w:szCs w:val="18"/>
                <w:lang w:val="en-US"/>
              </w:rPr>
            </w:pPr>
            <w:r w:rsidRPr="00870D0B">
              <w:rPr>
                <w:rFonts w:ascii="Arial" w:hAnsi="Arial" w:cs="Arial"/>
                <w:color w:val="010205"/>
                <w:sz w:val="18"/>
                <w:szCs w:val="18"/>
                <w:lang w:val="en-US"/>
              </w:rPr>
              <w:t>68.00</w:t>
            </w:r>
          </w:p>
        </w:tc>
      </w:tr>
    </w:tbl>
    <w:p w14:paraId="660D4E61" w14:textId="77777777" w:rsidR="00870D0B" w:rsidRPr="00870D0B" w:rsidRDefault="00870D0B" w:rsidP="00870D0B">
      <w:pPr>
        <w:autoSpaceDE w:val="0"/>
        <w:autoSpaceDN w:val="0"/>
        <w:adjustRightInd w:val="0"/>
        <w:spacing w:after="0" w:line="400" w:lineRule="atLeast"/>
        <w:jc w:val="left"/>
        <w:rPr>
          <w:rFonts w:cs="Times New Roman"/>
          <w:szCs w:val="24"/>
          <w:lang w:val="en-US"/>
        </w:rPr>
      </w:pPr>
    </w:p>
    <w:p w14:paraId="2784D195" w14:textId="77777777" w:rsidR="00E2402E" w:rsidRPr="00E2402E" w:rsidRDefault="00E2402E" w:rsidP="00E2402E">
      <w:pPr>
        <w:pStyle w:val="Listparagraf"/>
        <w:autoSpaceDE w:val="0"/>
        <w:autoSpaceDN w:val="0"/>
        <w:adjustRightInd w:val="0"/>
        <w:spacing w:after="0" w:line="400" w:lineRule="atLeast"/>
        <w:jc w:val="left"/>
        <w:rPr>
          <w:rFonts w:cs="Times New Roman"/>
          <w:szCs w:val="24"/>
          <w:lang w:val="en-US"/>
        </w:rPr>
      </w:pPr>
    </w:p>
    <w:p w14:paraId="2D68FBA6" w14:textId="77777777" w:rsidR="00E2402E" w:rsidRPr="00E2402E" w:rsidRDefault="00E2402E" w:rsidP="00E2402E">
      <w:pPr>
        <w:rPr>
          <w:b/>
        </w:rPr>
      </w:pPr>
    </w:p>
    <w:p w14:paraId="2F8AE3D3" w14:textId="77777777" w:rsidR="00FC2E79" w:rsidRPr="00392F76" w:rsidRDefault="00FC2E79" w:rsidP="00392F76">
      <w:pPr>
        <w:rPr>
          <w:i/>
          <w:color w:val="000000" w:themeColor="text1"/>
          <w:sz w:val="28"/>
          <w:u w:val="single"/>
        </w:rPr>
      </w:pPr>
      <w:r w:rsidRPr="00392F76">
        <w:rPr>
          <w:i/>
          <w:color w:val="000000" w:themeColor="text1"/>
          <w:sz w:val="28"/>
          <w:u w:val="single"/>
        </w:rPr>
        <w:t xml:space="preserve">Using the dataset </w:t>
      </w:r>
      <w:proofErr w:type="spellStart"/>
      <w:r w:rsidRPr="00392F76">
        <w:rPr>
          <w:i/>
          <w:color w:val="000000" w:themeColor="text1"/>
          <w:sz w:val="28"/>
          <w:u w:val="single"/>
        </w:rPr>
        <w:t>Student_Score.csv</w:t>
      </w:r>
      <w:proofErr w:type="spellEnd"/>
      <w:r w:rsidRPr="00392F76">
        <w:rPr>
          <w:i/>
          <w:color w:val="000000" w:themeColor="text1"/>
          <w:sz w:val="28"/>
          <w:u w:val="single"/>
        </w:rPr>
        <w:t xml:space="preserve"> provided in conjunction with SPSS, give a specific example of Clustering (ex. K-Means Clustering). Show your workings with screenshots and clearly explain your results.</w:t>
      </w:r>
    </w:p>
    <w:p w14:paraId="7E52EB4B" w14:textId="77777777" w:rsidR="0084077A" w:rsidRPr="0084077A" w:rsidRDefault="0084077A" w:rsidP="0084077A">
      <w:pPr>
        <w:autoSpaceDE w:val="0"/>
        <w:autoSpaceDN w:val="0"/>
        <w:adjustRightInd w:val="0"/>
        <w:spacing w:after="0" w:line="240" w:lineRule="auto"/>
        <w:ind w:left="360"/>
        <w:jc w:val="left"/>
        <w:rPr>
          <w:rFonts w:cs="Times New Roman"/>
          <w:szCs w:val="24"/>
          <w:lang w:val="en-US"/>
        </w:rPr>
      </w:pPr>
    </w:p>
    <w:tbl>
      <w:tblPr>
        <w:tblW w:w="73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98"/>
        <w:gridCol w:w="1024"/>
        <w:gridCol w:w="1071"/>
        <w:gridCol w:w="1102"/>
        <w:gridCol w:w="1025"/>
        <w:gridCol w:w="1438"/>
      </w:tblGrid>
      <w:tr w:rsidR="0084077A" w:rsidRPr="0084077A" w14:paraId="455D7314" w14:textId="77777777">
        <w:trPr>
          <w:cantSplit/>
        </w:trPr>
        <w:tc>
          <w:tcPr>
            <w:tcW w:w="7354" w:type="dxa"/>
            <w:gridSpan w:val="6"/>
            <w:tcBorders>
              <w:top w:val="nil"/>
              <w:left w:val="nil"/>
              <w:bottom w:val="nil"/>
              <w:right w:val="nil"/>
            </w:tcBorders>
            <w:shd w:val="clear" w:color="auto" w:fill="FFFFFF"/>
            <w:vAlign w:val="center"/>
          </w:tcPr>
          <w:p w14:paraId="4E198DB0" w14:textId="77777777" w:rsidR="0084077A" w:rsidRPr="0084077A" w:rsidRDefault="0084077A" w:rsidP="0084077A">
            <w:pPr>
              <w:autoSpaceDE w:val="0"/>
              <w:autoSpaceDN w:val="0"/>
              <w:adjustRightInd w:val="0"/>
              <w:spacing w:after="0" w:line="320" w:lineRule="atLeast"/>
              <w:ind w:left="60" w:right="60"/>
              <w:jc w:val="center"/>
              <w:rPr>
                <w:rFonts w:ascii="Arial" w:hAnsi="Arial" w:cs="Arial"/>
                <w:b/>
                <w:color w:val="010205"/>
                <w:sz w:val="22"/>
                <w:lang w:val="en-US"/>
              </w:rPr>
            </w:pPr>
            <w:r w:rsidRPr="0084077A">
              <w:rPr>
                <w:rFonts w:ascii="Arial" w:hAnsi="Arial" w:cs="Arial"/>
                <w:bCs/>
                <w:color w:val="010205"/>
                <w:sz w:val="22"/>
                <w:lang w:val="en-US"/>
              </w:rPr>
              <w:t>Descriptive Statistics</w:t>
            </w:r>
          </w:p>
        </w:tc>
      </w:tr>
      <w:tr w:rsidR="0084077A" w:rsidRPr="0084077A" w14:paraId="4FC4B46C" w14:textId="77777777">
        <w:trPr>
          <w:cantSplit/>
        </w:trPr>
        <w:tc>
          <w:tcPr>
            <w:tcW w:w="1698" w:type="dxa"/>
            <w:tcBorders>
              <w:top w:val="nil"/>
              <w:left w:val="nil"/>
              <w:bottom w:val="single" w:sz="8" w:space="0" w:color="152935"/>
              <w:right w:val="nil"/>
            </w:tcBorders>
            <w:shd w:val="clear" w:color="auto" w:fill="FFFFFF"/>
            <w:vAlign w:val="bottom"/>
          </w:tcPr>
          <w:p w14:paraId="2D148D73" w14:textId="77777777" w:rsidR="0084077A" w:rsidRPr="0084077A" w:rsidRDefault="0084077A" w:rsidP="0084077A">
            <w:pPr>
              <w:autoSpaceDE w:val="0"/>
              <w:autoSpaceDN w:val="0"/>
              <w:adjustRightInd w:val="0"/>
              <w:spacing w:after="0" w:line="240" w:lineRule="auto"/>
              <w:jc w:val="left"/>
              <w:rPr>
                <w:rFonts w:cs="Times New Roman"/>
                <w:szCs w:val="24"/>
                <w:lang w:val="en-US"/>
              </w:rPr>
            </w:pPr>
          </w:p>
        </w:tc>
        <w:tc>
          <w:tcPr>
            <w:tcW w:w="1024" w:type="dxa"/>
            <w:tcBorders>
              <w:top w:val="nil"/>
              <w:left w:val="nil"/>
              <w:bottom w:val="single" w:sz="8" w:space="0" w:color="152935"/>
              <w:right w:val="single" w:sz="8" w:space="0" w:color="E0E0E0"/>
            </w:tcBorders>
            <w:shd w:val="clear" w:color="auto" w:fill="FFFFFF"/>
            <w:vAlign w:val="bottom"/>
          </w:tcPr>
          <w:p w14:paraId="08833DB0" w14:textId="77777777" w:rsidR="0084077A" w:rsidRPr="0084077A" w:rsidRDefault="0084077A" w:rsidP="0084077A">
            <w:pPr>
              <w:autoSpaceDE w:val="0"/>
              <w:autoSpaceDN w:val="0"/>
              <w:adjustRightInd w:val="0"/>
              <w:spacing w:after="0" w:line="320" w:lineRule="atLeast"/>
              <w:ind w:left="60" w:right="60"/>
              <w:jc w:val="center"/>
              <w:rPr>
                <w:rFonts w:ascii="Arial" w:hAnsi="Arial" w:cs="Arial"/>
                <w:color w:val="264A60"/>
                <w:sz w:val="18"/>
                <w:szCs w:val="18"/>
                <w:lang w:val="en-US"/>
              </w:rPr>
            </w:pPr>
            <w:r w:rsidRPr="0084077A">
              <w:rPr>
                <w:rFonts w:ascii="Arial" w:hAnsi="Arial" w:cs="Arial"/>
                <w:color w:val="264A60"/>
                <w:sz w:val="18"/>
                <w:szCs w:val="18"/>
                <w:lang w:val="en-US"/>
              </w:rPr>
              <w:t>N</w:t>
            </w:r>
          </w:p>
        </w:tc>
        <w:tc>
          <w:tcPr>
            <w:tcW w:w="1070" w:type="dxa"/>
            <w:tcBorders>
              <w:top w:val="nil"/>
              <w:left w:val="single" w:sz="8" w:space="0" w:color="E0E0E0"/>
              <w:bottom w:val="single" w:sz="8" w:space="0" w:color="152935"/>
              <w:right w:val="single" w:sz="8" w:space="0" w:color="E0E0E0"/>
            </w:tcBorders>
            <w:shd w:val="clear" w:color="auto" w:fill="FFFFFF"/>
            <w:vAlign w:val="bottom"/>
          </w:tcPr>
          <w:p w14:paraId="2DE2324D" w14:textId="77777777" w:rsidR="0084077A" w:rsidRPr="0084077A" w:rsidRDefault="0084077A" w:rsidP="0084077A">
            <w:pPr>
              <w:autoSpaceDE w:val="0"/>
              <w:autoSpaceDN w:val="0"/>
              <w:adjustRightInd w:val="0"/>
              <w:spacing w:after="0" w:line="320" w:lineRule="atLeast"/>
              <w:ind w:left="60" w:right="60"/>
              <w:jc w:val="center"/>
              <w:rPr>
                <w:rFonts w:ascii="Arial" w:hAnsi="Arial" w:cs="Arial"/>
                <w:color w:val="264A60"/>
                <w:sz w:val="18"/>
                <w:szCs w:val="18"/>
                <w:lang w:val="en-US"/>
              </w:rPr>
            </w:pPr>
            <w:r w:rsidRPr="0084077A">
              <w:rPr>
                <w:rFonts w:ascii="Arial" w:hAnsi="Arial" w:cs="Arial"/>
                <w:color w:val="264A60"/>
                <w:sz w:val="18"/>
                <w:szCs w:val="18"/>
                <w:lang w:val="en-US"/>
              </w:rPr>
              <w:t>Minimum</w:t>
            </w:r>
          </w:p>
        </w:tc>
        <w:tc>
          <w:tcPr>
            <w:tcW w:w="1101" w:type="dxa"/>
            <w:tcBorders>
              <w:top w:val="nil"/>
              <w:left w:val="single" w:sz="8" w:space="0" w:color="E0E0E0"/>
              <w:bottom w:val="single" w:sz="8" w:space="0" w:color="152935"/>
              <w:right w:val="single" w:sz="8" w:space="0" w:color="E0E0E0"/>
            </w:tcBorders>
            <w:shd w:val="clear" w:color="auto" w:fill="FFFFFF"/>
            <w:vAlign w:val="bottom"/>
          </w:tcPr>
          <w:p w14:paraId="59B071A3" w14:textId="77777777" w:rsidR="0084077A" w:rsidRPr="0084077A" w:rsidRDefault="0084077A" w:rsidP="0084077A">
            <w:pPr>
              <w:autoSpaceDE w:val="0"/>
              <w:autoSpaceDN w:val="0"/>
              <w:adjustRightInd w:val="0"/>
              <w:spacing w:after="0" w:line="320" w:lineRule="atLeast"/>
              <w:ind w:left="60" w:right="60"/>
              <w:jc w:val="center"/>
              <w:rPr>
                <w:rFonts w:ascii="Arial" w:hAnsi="Arial" w:cs="Arial"/>
                <w:color w:val="264A60"/>
                <w:sz w:val="18"/>
                <w:szCs w:val="18"/>
                <w:lang w:val="en-US"/>
              </w:rPr>
            </w:pPr>
            <w:r w:rsidRPr="0084077A">
              <w:rPr>
                <w:rFonts w:ascii="Arial" w:hAnsi="Arial" w:cs="Arial"/>
                <w:color w:val="264A60"/>
                <w:sz w:val="18"/>
                <w:szCs w:val="18"/>
                <w:lang w:val="en-US"/>
              </w:rPr>
              <w:t>Maximum</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610466DC" w14:textId="77777777" w:rsidR="0084077A" w:rsidRPr="0084077A" w:rsidRDefault="0084077A" w:rsidP="0084077A">
            <w:pPr>
              <w:autoSpaceDE w:val="0"/>
              <w:autoSpaceDN w:val="0"/>
              <w:adjustRightInd w:val="0"/>
              <w:spacing w:after="0" w:line="320" w:lineRule="atLeast"/>
              <w:ind w:left="60" w:right="60"/>
              <w:jc w:val="center"/>
              <w:rPr>
                <w:rFonts w:ascii="Arial" w:hAnsi="Arial" w:cs="Arial"/>
                <w:color w:val="264A60"/>
                <w:sz w:val="18"/>
                <w:szCs w:val="18"/>
                <w:lang w:val="en-US"/>
              </w:rPr>
            </w:pPr>
            <w:r w:rsidRPr="0084077A">
              <w:rPr>
                <w:rFonts w:ascii="Arial" w:hAnsi="Arial" w:cs="Arial"/>
                <w:color w:val="264A60"/>
                <w:sz w:val="18"/>
                <w:szCs w:val="18"/>
                <w:lang w:val="en-US"/>
              </w:rPr>
              <w:t>Mean</w:t>
            </w:r>
          </w:p>
        </w:tc>
        <w:tc>
          <w:tcPr>
            <w:tcW w:w="1437" w:type="dxa"/>
            <w:tcBorders>
              <w:top w:val="nil"/>
              <w:left w:val="single" w:sz="8" w:space="0" w:color="E0E0E0"/>
              <w:bottom w:val="single" w:sz="8" w:space="0" w:color="152935"/>
              <w:right w:val="nil"/>
            </w:tcBorders>
            <w:shd w:val="clear" w:color="auto" w:fill="FFFFFF"/>
            <w:vAlign w:val="bottom"/>
          </w:tcPr>
          <w:p w14:paraId="00EAEE4D" w14:textId="77777777" w:rsidR="0084077A" w:rsidRPr="0084077A" w:rsidRDefault="0084077A" w:rsidP="0084077A">
            <w:pPr>
              <w:autoSpaceDE w:val="0"/>
              <w:autoSpaceDN w:val="0"/>
              <w:adjustRightInd w:val="0"/>
              <w:spacing w:after="0" w:line="320" w:lineRule="atLeast"/>
              <w:ind w:left="60" w:right="60"/>
              <w:jc w:val="center"/>
              <w:rPr>
                <w:rFonts w:ascii="Arial" w:hAnsi="Arial" w:cs="Arial"/>
                <w:color w:val="264A60"/>
                <w:sz w:val="18"/>
                <w:szCs w:val="18"/>
                <w:lang w:val="en-US"/>
              </w:rPr>
            </w:pPr>
            <w:r w:rsidRPr="0084077A">
              <w:rPr>
                <w:rFonts w:ascii="Arial" w:hAnsi="Arial" w:cs="Arial"/>
                <w:color w:val="264A60"/>
                <w:sz w:val="18"/>
                <w:szCs w:val="18"/>
                <w:lang w:val="en-US"/>
              </w:rPr>
              <w:t>Std. Deviation</w:t>
            </w:r>
          </w:p>
        </w:tc>
      </w:tr>
      <w:tr w:rsidR="0084077A" w:rsidRPr="0084077A" w14:paraId="5875C801" w14:textId="77777777">
        <w:trPr>
          <w:cantSplit/>
        </w:trPr>
        <w:tc>
          <w:tcPr>
            <w:tcW w:w="1698" w:type="dxa"/>
            <w:tcBorders>
              <w:top w:val="single" w:sz="8" w:space="0" w:color="152935"/>
              <w:left w:val="nil"/>
              <w:bottom w:val="single" w:sz="8" w:space="0" w:color="AEAEAE"/>
              <w:right w:val="nil"/>
            </w:tcBorders>
            <w:shd w:val="clear" w:color="auto" w:fill="E0E0E0"/>
          </w:tcPr>
          <w:p w14:paraId="484A72C5" w14:textId="77777777" w:rsidR="0084077A" w:rsidRPr="0084077A" w:rsidRDefault="0084077A" w:rsidP="0084077A">
            <w:pPr>
              <w:autoSpaceDE w:val="0"/>
              <w:autoSpaceDN w:val="0"/>
              <w:adjustRightInd w:val="0"/>
              <w:spacing w:after="0" w:line="320" w:lineRule="atLeast"/>
              <w:ind w:left="60" w:right="60"/>
              <w:jc w:val="left"/>
              <w:rPr>
                <w:rFonts w:ascii="Arial" w:hAnsi="Arial" w:cs="Arial"/>
                <w:color w:val="264A60"/>
                <w:sz w:val="18"/>
                <w:szCs w:val="18"/>
                <w:lang w:val="en-US"/>
              </w:rPr>
            </w:pPr>
            <w:r w:rsidRPr="0084077A">
              <w:rPr>
                <w:rFonts w:ascii="Arial" w:hAnsi="Arial" w:cs="Arial"/>
                <w:color w:val="264A60"/>
                <w:sz w:val="18"/>
                <w:szCs w:val="18"/>
                <w:lang w:val="en-US"/>
              </w:rPr>
              <w:t>Student_No</w:t>
            </w:r>
          </w:p>
        </w:tc>
        <w:tc>
          <w:tcPr>
            <w:tcW w:w="1024" w:type="dxa"/>
            <w:tcBorders>
              <w:top w:val="single" w:sz="8" w:space="0" w:color="152935"/>
              <w:left w:val="nil"/>
              <w:bottom w:val="single" w:sz="8" w:space="0" w:color="AEAEAE"/>
              <w:right w:val="single" w:sz="8" w:space="0" w:color="E0E0E0"/>
            </w:tcBorders>
            <w:shd w:val="clear" w:color="auto" w:fill="FFFFFF"/>
          </w:tcPr>
          <w:p w14:paraId="6B21C535" w14:textId="77777777" w:rsidR="0084077A" w:rsidRPr="0084077A" w:rsidRDefault="0084077A" w:rsidP="0084077A">
            <w:pPr>
              <w:autoSpaceDE w:val="0"/>
              <w:autoSpaceDN w:val="0"/>
              <w:adjustRightInd w:val="0"/>
              <w:spacing w:after="0" w:line="320" w:lineRule="atLeast"/>
              <w:ind w:left="60" w:right="60"/>
              <w:jc w:val="right"/>
              <w:rPr>
                <w:rFonts w:ascii="Arial" w:hAnsi="Arial" w:cs="Arial"/>
                <w:color w:val="010205"/>
                <w:sz w:val="18"/>
                <w:szCs w:val="18"/>
                <w:lang w:val="en-US"/>
              </w:rPr>
            </w:pPr>
            <w:r w:rsidRPr="0084077A">
              <w:rPr>
                <w:rFonts w:ascii="Arial" w:hAnsi="Arial" w:cs="Arial"/>
                <w:color w:val="010205"/>
                <w:sz w:val="18"/>
                <w:szCs w:val="18"/>
                <w:lang w:val="en-US"/>
              </w:rPr>
              <w:t>2133</w:t>
            </w:r>
          </w:p>
        </w:tc>
        <w:tc>
          <w:tcPr>
            <w:tcW w:w="1070" w:type="dxa"/>
            <w:tcBorders>
              <w:top w:val="single" w:sz="8" w:space="0" w:color="152935"/>
              <w:left w:val="single" w:sz="8" w:space="0" w:color="E0E0E0"/>
              <w:bottom w:val="single" w:sz="8" w:space="0" w:color="AEAEAE"/>
              <w:right w:val="single" w:sz="8" w:space="0" w:color="E0E0E0"/>
            </w:tcBorders>
            <w:shd w:val="clear" w:color="auto" w:fill="FFFFFF"/>
          </w:tcPr>
          <w:p w14:paraId="099773B3" w14:textId="77777777" w:rsidR="0084077A" w:rsidRPr="0084077A" w:rsidRDefault="0084077A" w:rsidP="0084077A">
            <w:pPr>
              <w:autoSpaceDE w:val="0"/>
              <w:autoSpaceDN w:val="0"/>
              <w:adjustRightInd w:val="0"/>
              <w:spacing w:after="0" w:line="320" w:lineRule="atLeast"/>
              <w:ind w:left="60" w:right="60"/>
              <w:jc w:val="right"/>
              <w:rPr>
                <w:rFonts w:ascii="Arial" w:hAnsi="Arial" w:cs="Arial"/>
                <w:color w:val="010205"/>
                <w:sz w:val="18"/>
                <w:szCs w:val="18"/>
                <w:lang w:val="en-US"/>
              </w:rPr>
            </w:pPr>
            <w:r w:rsidRPr="0084077A">
              <w:rPr>
                <w:rFonts w:ascii="Arial" w:hAnsi="Arial" w:cs="Arial"/>
                <w:color w:val="010205"/>
                <w:sz w:val="18"/>
                <w:szCs w:val="18"/>
                <w:lang w:val="en-US"/>
              </w:rPr>
              <w:t>14</w:t>
            </w:r>
          </w:p>
        </w:tc>
        <w:tc>
          <w:tcPr>
            <w:tcW w:w="1101" w:type="dxa"/>
            <w:tcBorders>
              <w:top w:val="single" w:sz="8" w:space="0" w:color="152935"/>
              <w:left w:val="single" w:sz="8" w:space="0" w:color="E0E0E0"/>
              <w:bottom w:val="single" w:sz="8" w:space="0" w:color="AEAEAE"/>
              <w:right w:val="single" w:sz="8" w:space="0" w:color="E0E0E0"/>
            </w:tcBorders>
            <w:shd w:val="clear" w:color="auto" w:fill="FFFFFF"/>
          </w:tcPr>
          <w:p w14:paraId="123E4DCE" w14:textId="77777777" w:rsidR="0084077A" w:rsidRPr="0084077A" w:rsidRDefault="0084077A" w:rsidP="0084077A">
            <w:pPr>
              <w:autoSpaceDE w:val="0"/>
              <w:autoSpaceDN w:val="0"/>
              <w:adjustRightInd w:val="0"/>
              <w:spacing w:after="0" w:line="320" w:lineRule="atLeast"/>
              <w:ind w:left="60" w:right="60"/>
              <w:jc w:val="right"/>
              <w:rPr>
                <w:rFonts w:ascii="Arial" w:hAnsi="Arial" w:cs="Arial"/>
                <w:color w:val="010205"/>
                <w:sz w:val="18"/>
                <w:szCs w:val="18"/>
                <w:lang w:val="en-US"/>
              </w:rPr>
            </w:pPr>
            <w:r w:rsidRPr="0084077A">
              <w:rPr>
                <w:rFonts w:ascii="Arial" w:hAnsi="Arial" w:cs="Arial"/>
                <w:color w:val="010205"/>
                <w:sz w:val="18"/>
                <w:szCs w:val="18"/>
                <w:lang w:val="en-US"/>
              </w:rPr>
              <w:t>31</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7B3B9F04" w14:textId="77777777" w:rsidR="0084077A" w:rsidRPr="0084077A" w:rsidRDefault="0084077A" w:rsidP="0084077A">
            <w:pPr>
              <w:autoSpaceDE w:val="0"/>
              <w:autoSpaceDN w:val="0"/>
              <w:adjustRightInd w:val="0"/>
              <w:spacing w:after="0" w:line="320" w:lineRule="atLeast"/>
              <w:ind w:left="60" w:right="60"/>
              <w:jc w:val="right"/>
              <w:rPr>
                <w:rFonts w:ascii="Arial" w:hAnsi="Arial" w:cs="Arial"/>
                <w:color w:val="010205"/>
                <w:sz w:val="18"/>
                <w:szCs w:val="18"/>
                <w:lang w:val="en-US"/>
              </w:rPr>
            </w:pPr>
            <w:r w:rsidRPr="0084077A">
              <w:rPr>
                <w:rFonts w:ascii="Arial" w:hAnsi="Arial" w:cs="Arial"/>
                <w:color w:val="010205"/>
                <w:sz w:val="18"/>
                <w:szCs w:val="18"/>
                <w:lang w:val="en-US"/>
              </w:rPr>
              <w:t>22.80</w:t>
            </w:r>
          </w:p>
        </w:tc>
        <w:tc>
          <w:tcPr>
            <w:tcW w:w="1437" w:type="dxa"/>
            <w:tcBorders>
              <w:top w:val="single" w:sz="8" w:space="0" w:color="152935"/>
              <w:left w:val="single" w:sz="8" w:space="0" w:color="E0E0E0"/>
              <w:bottom w:val="single" w:sz="8" w:space="0" w:color="AEAEAE"/>
              <w:right w:val="nil"/>
            </w:tcBorders>
            <w:shd w:val="clear" w:color="auto" w:fill="FFFFFF"/>
          </w:tcPr>
          <w:p w14:paraId="39504BB9" w14:textId="77777777" w:rsidR="0084077A" w:rsidRPr="0084077A" w:rsidRDefault="0084077A" w:rsidP="0084077A">
            <w:pPr>
              <w:autoSpaceDE w:val="0"/>
              <w:autoSpaceDN w:val="0"/>
              <w:adjustRightInd w:val="0"/>
              <w:spacing w:after="0" w:line="320" w:lineRule="atLeast"/>
              <w:ind w:left="60" w:right="60"/>
              <w:jc w:val="right"/>
              <w:rPr>
                <w:rFonts w:ascii="Arial" w:hAnsi="Arial" w:cs="Arial"/>
                <w:color w:val="010205"/>
                <w:sz w:val="18"/>
                <w:szCs w:val="18"/>
                <w:lang w:val="en-US"/>
              </w:rPr>
            </w:pPr>
            <w:r w:rsidRPr="0084077A">
              <w:rPr>
                <w:rFonts w:ascii="Arial" w:hAnsi="Arial" w:cs="Arial"/>
                <w:color w:val="010205"/>
                <w:sz w:val="18"/>
                <w:szCs w:val="18"/>
                <w:lang w:val="en-US"/>
              </w:rPr>
              <w:t>4.229</w:t>
            </w:r>
          </w:p>
        </w:tc>
      </w:tr>
      <w:tr w:rsidR="0084077A" w:rsidRPr="0084077A" w14:paraId="3E7016E9" w14:textId="77777777">
        <w:trPr>
          <w:cantSplit/>
        </w:trPr>
        <w:tc>
          <w:tcPr>
            <w:tcW w:w="1698" w:type="dxa"/>
            <w:tcBorders>
              <w:top w:val="single" w:sz="8" w:space="0" w:color="AEAEAE"/>
              <w:left w:val="nil"/>
              <w:bottom w:val="single" w:sz="8" w:space="0" w:color="AEAEAE"/>
              <w:right w:val="nil"/>
            </w:tcBorders>
            <w:shd w:val="clear" w:color="auto" w:fill="E0E0E0"/>
          </w:tcPr>
          <w:p w14:paraId="3986B95D" w14:textId="77777777" w:rsidR="0084077A" w:rsidRPr="0084077A" w:rsidRDefault="0084077A" w:rsidP="0084077A">
            <w:pPr>
              <w:autoSpaceDE w:val="0"/>
              <w:autoSpaceDN w:val="0"/>
              <w:adjustRightInd w:val="0"/>
              <w:spacing w:after="0" w:line="320" w:lineRule="atLeast"/>
              <w:ind w:left="60" w:right="60"/>
              <w:jc w:val="left"/>
              <w:rPr>
                <w:rFonts w:ascii="Arial" w:hAnsi="Arial" w:cs="Arial"/>
                <w:color w:val="264A60"/>
                <w:sz w:val="18"/>
                <w:szCs w:val="18"/>
                <w:lang w:val="en-US"/>
              </w:rPr>
            </w:pPr>
            <w:r w:rsidRPr="0084077A">
              <w:rPr>
                <w:rFonts w:ascii="Arial" w:hAnsi="Arial" w:cs="Arial"/>
                <w:color w:val="264A60"/>
                <w:sz w:val="18"/>
                <w:szCs w:val="18"/>
                <w:lang w:val="en-US"/>
              </w:rPr>
              <w:t>Pretest</w:t>
            </w:r>
          </w:p>
        </w:tc>
        <w:tc>
          <w:tcPr>
            <w:tcW w:w="1024" w:type="dxa"/>
            <w:tcBorders>
              <w:top w:val="single" w:sz="8" w:space="0" w:color="AEAEAE"/>
              <w:left w:val="nil"/>
              <w:bottom w:val="single" w:sz="8" w:space="0" w:color="AEAEAE"/>
              <w:right w:val="single" w:sz="8" w:space="0" w:color="E0E0E0"/>
            </w:tcBorders>
            <w:shd w:val="clear" w:color="auto" w:fill="FFFFFF"/>
          </w:tcPr>
          <w:p w14:paraId="0081E6F3" w14:textId="77777777" w:rsidR="0084077A" w:rsidRPr="0084077A" w:rsidRDefault="0084077A" w:rsidP="0084077A">
            <w:pPr>
              <w:autoSpaceDE w:val="0"/>
              <w:autoSpaceDN w:val="0"/>
              <w:adjustRightInd w:val="0"/>
              <w:spacing w:after="0" w:line="320" w:lineRule="atLeast"/>
              <w:ind w:left="60" w:right="60"/>
              <w:jc w:val="right"/>
              <w:rPr>
                <w:rFonts w:ascii="Arial" w:hAnsi="Arial" w:cs="Arial"/>
                <w:color w:val="010205"/>
                <w:sz w:val="18"/>
                <w:szCs w:val="18"/>
                <w:lang w:val="en-US"/>
              </w:rPr>
            </w:pPr>
            <w:r w:rsidRPr="0084077A">
              <w:rPr>
                <w:rFonts w:ascii="Arial" w:hAnsi="Arial" w:cs="Arial"/>
                <w:color w:val="010205"/>
                <w:sz w:val="18"/>
                <w:szCs w:val="18"/>
                <w:lang w:val="en-US"/>
              </w:rPr>
              <w:t>2133</w:t>
            </w:r>
          </w:p>
        </w:tc>
        <w:tc>
          <w:tcPr>
            <w:tcW w:w="1070" w:type="dxa"/>
            <w:tcBorders>
              <w:top w:val="single" w:sz="8" w:space="0" w:color="AEAEAE"/>
              <w:left w:val="single" w:sz="8" w:space="0" w:color="E0E0E0"/>
              <w:bottom w:val="single" w:sz="8" w:space="0" w:color="AEAEAE"/>
              <w:right w:val="single" w:sz="8" w:space="0" w:color="E0E0E0"/>
            </w:tcBorders>
            <w:shd w:val="clear" w:color="auto" w:fill="FFFFFF"/>
          </w:tcPr>
          <w:p w14:paraId="1285BAAB" w14:textId="77777777" w:rsidR="0084077A" w:rsidRPr="0084077A" w:rsidRDefault="0084077A" w:rsidP="0084077A">
            <w:pPr>
              <w:autoSpaceDE w:val="0"/>
              <w:autoSpaceDN w:val="0"/>
              <w:adjustRightInd w:val="0"/>
              <w:spacing w:after="0" w:line="320" w:lineRule="atLeast"/>
              <w:ind w:left="60" w:right="60"/>
              <w:jc w:val="right"/>
              <w:rPr>
                <w:rFonts w:ascii="Arial" w:hAnsi="Arial" w:cs="Arial"/>
                <w:color w:val="010205"/>
                <w:sz w:val="18"/>
                <w:szCs w:val="18"/>
                <w:lang w:val="en-US"/>
              </w:rPr>
            </w:pPr>
            <w:r w:rsidRPr="0084077A">
              <w:rPr>
                <w:rFonts w:ascii="Arial" w:hAnsi="Arial" w:cs="Arial"/>
                <w:color w:val="010205"/>
                <w:sz w:val="18"/>
                <w:szCs w:val="18"/>
                <w:lang w:val="en-US"/>
              </w:rPr>
              <w:t>22</w:t>
            </w:r>
          </w:p>
        </w:tc>
        <w:tc>
          <w:tcPr>
            <w:tcW w:w="1101" w:type="dxa"/>
            <w:tcBorders>
              <w:top w:val="single" w:sz="8" w:space="0" w:color="AEAEAE"/>
              <w:left w:val="single" w:sz="8" w:space="0" w:color="E0E0E0"/>
              <w:bottom w:val="single" w:sz="8" w:space="0" w:color="AEAEAE"/>
              <w:right w:val="single" w:sz="8" w:space="0" w:color="E0E0E0"/>
            </w:tcBorders>
            <w:shd w:val="clear" w:color="auto" w:fill="FFFFFF"/>
          </w:tcPr>
          <w:p w14:paraId="2F56E30D" w14:textId="77777777" w:rsidR="0084077A" w:rsidRPr="0084077A" w:rsidRDefault="0084077A" w:rsidP="0084077A">
            <w:pPr>
              <w:autoSpaceDE w:val="0"/>
              <w:autoSpaceDN w:val="0"/>
              <w:adjustRightInd w:val="0"/>
              <w:spacing w:after="0" w:line="320" w:lineRule="atLeast"/>
              <w:ind w:left="60" w:right="60"/>
              <w:jc w:val="right"/>
              <w:rPr>
                <w:rFonts w:ascii="Arial" w:hAnsi="Arial" w:cs="Arial"/>
                <w:color w:val="010205"/>
                <w:sz w:val="18"/>
                <w:szCs w:val="18"/>
                <w:lang w:val="en-US"/>
              </w:rPr>
            </w:pPr>
            <w:r w:rsidRPr="0084077A">
              <w:rPr>
                <w:rFonts w:ascii="Arial" w:hAnsi="Arial" w:cs="Arial"/>
                <w:color w:val="010205"/>
                <w:sz w:val="18"/>
                <w:szCs w:val="18"/>
                <w:lang w:val="en-US"/>
              </w:rPr>
              <w:t>93</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33514027" w14:textId="77777777" w:rsidR="0084077A" w:rsidRPr="0084077A" w:rsidRDefault="0084077A" w:rsidP="0084077A">
            <w:pPr>
              <w:autoSpaceDE w:val="0"/>
              <w:autoSpaceDN w:val="0"/>
              <w:adjustRightInd w:val="0"/>
              <w:spacing w:after="0" w:line="320" w:lineRule="atLeast"/>
              <w:ind w:left="60" w:right="60"/>
              <w:jc w:val="right"/>
              <w:rPr>
                <w:rFonts w:ascii="Arial" w:hAnsi="Arial" w:cs="Arial"/>
                <w:color w:val="010205"/>
                <w:sz w:val="18"/>
                <w:szCs w:val="18"/>
                <w:lang w:val="en-US"/>
              </w:rPr>
            </w:pPr>
            <w:r w:rsidRPr="0084077A">
              <w:rPr>
                <w:rFonts w:ascii="Arial" w:hAnsi="Arial" w:cs="Arial"/>
                <w:color w:val="010205"/>
                <w:sz w:val="18"/>
                <w:szCs w:val="18"/>
                <w:lang w:val="en-US"/>
              </w:rPr>
              <w:t>54.96</w:t>
            </w:r>
          </w:p>
        </w:tc>
        <w:tc>
          <w:tcPr>
            <w:tcW w:w="1437" w:type="dxa"/>
            <w:tcBorders>
              <w:top w:val="single" w:sz="8" w:space="0" w:color="AEAEAE"/>
              <w:left w:val="single" w:sz="8" w:space="0" w:color="E0E0E0"/>
              <w:bottom w:val="single" w:sz="8" w:space="0" w:color="AEAEAE"/>
              <w:right w:val="nil"/>
            </w:tcBorders>
            <w:shd w:val="clear" w:color="auto" w:fill="FFFFFF"/>
          </w:tcPr>
          <w:p w14:paraId="4F16F2DE" w14:textId="77777777" w:rsidR="0084077A" w:rsidRPr="0084077A" w:rsidRDefault="0084077A" w:rsidP="0084077A">
            <w:pPr>
              <w:autoSpaceDE w:val="0"/>
              <w:autoSpaceDN w:val="0"/>
              <w:adjustRightInd w:val="0"/>
              <w:spacing w:after="0" w:line="320" w:lineRule="atLeast"/>
              <w:ind w:left="60" w:right="60"/>
              <w:jc w:val="right"/>
              <w:rPr>
                <w:rFonts w:ascii="Arial" w:hAnsi="Arial" w:cs="Arial"/>
                <w:color w:val="010205"/>
                <w:sz w:val="18"/>
                <w:szCs w:val="18"/>
                <w:lang w:val="en-US"/>
              </w:rPr>
            </w:pPr>
            <w:r w:rsidRPr="0084077A">
              <w:rPr>
                <w:rFonts w:ascii="Arial" w:hAnsi="Arial" w:cs="Arial"/>
                <w:color w:val="010205"/>
                <w:sz w:val="18"/>
                <w:szCs w:val="18"/>
                <w:lang w:val="en-US"/>
              </w:rPr>
              <w:t>13.563</w:t>
            </w:r>
          </w:p>
        </w:tc>
      </w:tr>
      <w:tr w:rsidR="0084077A" w:rsidRPr="0084077A" w14:paraId="262F254E" w14:textId="77777777">
        <w:trPr>
          <w:cantSplit/>
        </w:trPr>
        <w:tc>
          <w:tcPr>
            <w:tcW w:w="1698" w:type="dxa"/>
            <w:tcBorders>
              <w:top w:val="single" w:sz="8" w:space="0" w:color="AEAEAE"/>
              <w:left w:val="nil"/>
              <w:bottom w:val="single" w:sz="8" w:space="0" w:color="AEAEAE"/>
              <w:right w:val="nil"/>
            </w:tcBorders>
            <w:shd w:val="clear" w:color="auto" w:fill="E0E0E0"/>
          </w:tcPr>
          <w:p w14:paraId="6D2BCC26" w14:textId="77777777" w:rsidR="0084077A" w:rsidRPr="0084077A" w:rsidRDefault="0084077A" w:rsidP="0084077A">
            <w:pPr>
              <w:autoSpaceDE w:val="0"/>
              <w:autoSpaceDN w:val="0"/>
              <w:adjustRightInd w:val="0"/>
              <w:spacing w:after="0" w:line="320" w:lineRule="atLeast"/>
              <w:ind w:left="60" w:right="60"/>
              <w:jc w:val="left"/>
              <w:rPr>
                <w:rFonts w:ascii="Arial" w:hAnsi="Arial" w:cs="Arial"/>
                <w:color w:val="264A60"/>
                <w:sz w:val="18"/>
                <w:szCs w:val="18"/>
                <w:lang w:val="en-US"/>
              </w:rPr>
            </w:pPr>
            <w:r w:rsidRPr="0084077A">
              <w:rPr>
                <w:rFonts w:ascii="Arial" w:hAnsi="Arial" w:cs="Arial"/>
                <w:color w:val="264A60"/>
                <w:sz w:val="18"/>
                <w:szCs w:val="18"/>
                <w:lang w:val="en-US"/>
              </w:rPr>
              <w:t>Posttest</w:t>
            </w:r>
          </w:p>
        </w:tc>
        <w:tc>
          <w:tcPr>
            <w:tcW w:w="1024" w:type="dxa"/>
            <w:tcBorders>
              <w:top w:val="single" w:sz="8" w:space="0" w:color="AEAEAE"/>
              <w:left w:val="nil"/>
              <w:bottom w:val="single" w:sz="8" w:space="0" w:color="AEAEAE"/>
              <w:right w:val="single" w:sz="8" w:space="0" w:color="E0E0E0"/>
            </w:tcBorders>
            <w:shd w:val="clear" w:color="auto" w:fill="FFFFFF"/>
          </w:tcPr>
          <w:p w14:paraId="4443B009" w14:textId="77777777" w:rsidR="0084077A" w:rsidRPr="0084077A" w:rsidRDefault="0084077A" w:rsidP="0084077A">
            <w:pPr>
              <w:autoSpaceDE w:val="0"/>
              <w:autoSpaceDN w:val="0"/>
              <w:adjustRightInd w:val="0"/>
              <w:spacing w:after="0" w:line="320" w:lineRule="atLeast"/>
              <w:ind w:left="60" w:right="60"/>
              <w:jc w:val="right"/>
              <w:rPr>
                <w:rFonts w:ascii="Arial" w:hAnsi="Arial" w:cs="Arial"/>
                <w:color w:val="010205"/>
                <w:sz w:val="18"/>
                <w:szCs w:val="18"/>
                <w:lang w:val="en-US"/>
              </w:rPr>
            </w:pPr>
            <w:r w:rsidRPr="0084077A">
              <w:rPr>
                <w:rFonts w:ascii="Arial" w:hAnsi="Arial" w:cs="Arial"/>
                <w:color w:val="010205"/>
                <w:sz w:val="18"/>
                <w:szCs w:val="18"/>
                <w:lang w:val="en-US"/>
              </w:rPr>
              <w:t>2133</w:t>
            </w:r>
          </w:p>
        </w:tc>
        <w:tc>
          <w:tcPr>
            <w:tcW w:w="1070" w:type="dxa"/>
            <w:tcBorders>
              <w:top w:val="single" w:sz="8" w:space="0" w:color="AEAEAE"/>
              <w:left w:val="single" w:sz="8" w:space="0" w:color="E0E0E0"/>
              <w:bottom w:val="single" w:sz="8" w:space="0" w:color="AEAEAE"/>
              <w:right w:val="single" w:sz="8" w:space="0" w:color="E0E0E0"/>
            </w:tcBorders>
            <w:shd w:val="clear" w:color="auto" w:fill="FFFFFF"/>
          </w:tcPr>
          <w:p w14:paraId="73C52833" w14:textId="77777777" w:rsidR="0084077A" w:rsidRPr="0084077A" w:rsidRDefault="0084077A" w:rsidP="0084077A">
            <w:pPr>
              <w:autoSpaceDE w:val="0"/>
              <w:autoSpaceDN w:val="0"/>
              <w:adjustRightInd w:val="0"/>
              <w:spacing w:after="0" w:line="320" w:lineRule="atLeast"/>
              <w:ind w:left="60" w:right="60"/>
              <w:jc w:val="right"/>
              <w:rPr>
                <w:rFonts w:ascii="Arial" w:hAnsi="Arial" w:cs="Arial"/>
                <w:color w:val="010205"/>
                <w:sz w:val="18"/>
                <w:szCs w:val="18"/>
                <w:lang w:val="en-US"/>
              </w:rPr>
            </w:pPr>
            <w:r w:rsidRPr="0084077A">
              <w:rPr>
                <w:rFonts w:ascii="Arial" w:hAnsi="Arial" w:cs="Arial"/>
                <w:color w:val="010205"/>
                <w:sz w:val="18"/>
                <w:szCs w:val="18"/>
                <w:lang w:val="en-US"/>
              </w:rPr>
              <w:t>32</w:t>
            </w:r>
          </w:p>
        </w:tc>
        <w:tc>
          <w:tcPr>
            <w:tcW w:w="1101" w:type="dxa"/>
            <w:tcBorders>
              <w:top w:val="single" w:sz="8" w:space="0" w:color="AEAEAE"/>
              <w:left w:val="single" w:sz="8" w:space="0" w:color="E0E0E0"/>
              <w:bottom w:val="single" w:sz="8" w:space="0" w:color="AEAEAE"/>
              <w:right w:val="single" w:sz="8" w:space="0" w:color="E0E0E0"/>
            </w:tcBorders>
            <w:shd w:val="clear" w:color="auto" w:fill="FFFFFF"/>
          </w:tcPr>
          <w:p w14:paraId="6DA4320C" w14:textId="77777777" w:rsidR="0084077A" w:rsidRPr="0084077A" w:rsidRDefault="0084077A" w:rsidP="0084077A">
            <w:pPr>
              <w:autoSpaceDE w:val="0"/>
              <w:autoSpaceDN w:val="0"/>
              <w:adjustRightInd w:val="0"/>
              <w:spacing w:after="0" w:line="320" w:lineRule="atLeast"/>
              <w:ind w:left="60" w:right="60"/>
              <w:jc w:val="right"/>
              <w:rPr>
                <w:rFonts w:ascii="Arial" w:hAnsi="Arial" w:cs="Arial"/>
                <w:color w:val="010205"/>
                <w:sz w:val="18"/>
                <w:szCs w:val="18"/>
                <w:lang w:val="en-US"/>
              </w:rPr>
            </w:pPr>
            <w:r w:rsidRPr="0084077A">
              <w:rPr>
                <w:rFonts w:ascii="Arial" w:hAnsi="Arial" w:cs="Arial"/>
                <w:color w:val="010205"/>
                <w:sz w:val="18"/>
                <w:szCs w:val="18"/>
                <w:lang w:val="en-US"/>
              </w:rPr>
              <w:t>100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4F20EA93" w14:textId="77777777" w:rsidR="0084077A" w:rsidRPr="0084077A" w:rsidRDefault="0084077A" w:rsidP="0084077A">
            <w:pPr>
              <w:autoSpaceDE w:val="0"/>
              <w:autoSpaceDN w:val="0"/>
              <w:adjustRightInd w:val="0"/>
              <w:spacing w:after="0" w:line="320" w:lineRule="atLeast"/>
              <w:ind w:left="60" w:right="60"/>
              <w:jc w:val="right"/>
              <w:rPr>
                <w:rFonts w:ascii="Arial" w:hAnsi="Arial" w:cs="Arial"/>
                <w:color w:val="010205"/>
                <w:sz w:val="18"/>
                <w:szCs w:val="18"/>
                <w:lang w:val="en-US"/>
              </w:rPr>
            </w:pPr>
            <w:r w:rsidRPr="0084077A">
              <w:rPr>
                <w:rFonts w:ascii="Arial" w:hAnsi="Arial" w:cs="Arial"/>
                <w:color w:val="010205"/>
                <w:sz w:val="18"/>
                <w:szCs w:val="18"/>
                <w:lang w:val="en-US"/>
              </w:rPr>
              <w:t>67.10</w:t>
            </w:r>
          </w:p>
        </w:tc>
        <w:tc>
          <w:tcPr>
            <w:tcW w:w="1437" w:type="dxa"/>
            <w:tcBorders>
              <w:top w:val="single" w:sz="8" w:space="0" w:color="AEAEAE"/>
              <w:left w:val="single" w:sz="8" w:space="0" w:color="E0E0E0"/>
              <w:bottom w:val="single" w:sz="8" w:space="0" w:color="AEAEAE"/>
              <w:right w:val="nil"/>
            </w:tcBorders>
            <w:shd w:val="clear" w:color="auto" w:fill="FFFFFF"/>
          </w:tcPr>
          <w:p w14:paraId="3CD3D8C0" w14:textId="77777777" w:rsidR="0084077A" w:rsidRPr="0084077A" w:rsidRDefault="0084077A" w:rsidP="0084077A">
            <w:pPr>
              <w:autoSpaceDE w:val="0"/>
              <w:autoSpaceDN w:val="0"/>
              <w:adjustRightInd w:val="0"/>
              <w:spacing w:after="0" w:line="320" w:lineRule="atLeast"/>
              <w:ind w:left="60" w:right="60"/>
              <w:jc w:val="right"/>
              <w:rPr>
                <w:rFonts w:ascii="Arial" w:hAnsi="Arial" w:cs="Arial"/>
                <w:color w:val="010205"/>
                <w:sz w:val="18"/>
                <w:szCs w:val="18"/>
                <w:lang w:val="en-US"/>
              </w:rPr>
            </w:pPr>
            <w:r w:rsidRPr="0084077A">
              <w:rPr>
                <w:rFonts w:ascii="Arial" w:hAnsi="Arial" w:cs="Arial"/>
                <w:color w:val="010205"/>
                <w:sz w:val="18"/>
                <w:szCs w:val="18"/>
                <w:lang w:val="en-US"/>
              </w:rPr>
              <w:t>13.987</w:t>
            </w:r>
          </w:p>
        </w:tc>
      </w:tr>
      <w:tr w:rsidR="0084077A" w:rsidRPr="0084077A" w14:paraId="2A15A300" w14:textId="77777777">
        <w:trPr>
          <w:cantSplit/>
        </w:trPr>
        <w:tc>
          <w:tcPr>
            <w:tcW w:w="1698" w:type="dxa"/>
            <w:tcBorders>
              <w:top w:val="single" w:sz="8" w:space="0" w:color="AEAEAE"/>
              <w:left w:val="nil"/>
              <w:bottom w:val="single" w:sz="8" w:space="0" w:color="152935"/>
              <w:right w:val="nil"/>
            </w:tcBorders>
            <w:shd w:val="clear" w:color="auto" w:fill="E0E0E0"/>
          </w:tcPr>
          <w:p w14:paraId="79B6D5DC" w14:textId="77777777" w:rsidR="0084077A" w:rsidRPr="0084077A" w:rsidRDefault="0084077A" w:rsidP="0084077A">
            <w:pPr>
              <w:autoSpaceDE w:val="0"/>
              <w:autoSpaceDN w:val="0"/>
              <w:adjustRightInd w:val="0"/>
              <w:spacing w:after="0" w:line="320" w:lineRule="atLeast"/>
              <w:ind w:left="60" w:right="60"/>
              <w:jc w:val="left"/>
              <w:rPr>
                <w:rFonts w:ascii="Arial" w:hAnsi="Arial" w:cs="Arial"/>
                <w:color w:val="264A60"/>
                <w:sz w:val="18"/>
                <w:szCs w:val="18"/>
                <w:lang w:val="en-US"/>
              </w:rPr>
            </w:pPr>
            <w:r w:rsidRPr="0084077A">
              <w:rPr>
                <w:rFonts w:ascii="Arial" w:hAnsi="Arial" w:cs="Arial"/>
                <w:color w:val="264A60"/>
                <w:sz w:val="18"/>
                <w:szCs w:val="18"/>
                <w:lang w:val="en-US"/>
              </w:rPr>
              <w:t>Valid N (</w:t>
            </w:r>
            <w:proofErr w:type="spellStart"/>
            <w:r w:rsidRPr="0084077A">
              <w:rPr>
                <w:rFonts w:ascii="Arial" w:hAnsi="Arial" w:cs="Arial"/>
                <w:color w:val="264A60"/>
                <w:sz w:val="18"/>
                <w:szCs w:val="18"/>
                <w:lang w:val="en-US"/>
              </w:rPr>
              <w:t>listwise</w:t>
            </w:r>
            <w:proofErr w:type="spellEnd"/>
            <w:r w:rsidRPr="0084077A">
              <w:rPr>
                <w:rFonts w:ascii="Arial" w:hAnsi="Arial" w:cs="Arial"/>
                <w:color w:val="264A60"/>
                <w:sz w:val="18"/>
                <w:szCs w:val="18"/>
                <w:lang w:val="en-US"/>
              </w:rPr>
              <w:t>)</w:t>
            </w:r>
          </w:p>
        </w:tc>
        <w:tc>
          <w:tcPr>
            <w:tcW w:w="1024" w:type="dxa"/>
            <w:tcBorders>
              <w:top w:val="single" w:sz="8" w:space="0" w:color="AEAEAE"/>
              <w:left w:val="nil"/>
              <w:bottom w:val="single" w:sz="8" w:space="0" w:color="152935"/>
              <w:right w:val="single" w:sz="8" w:space="0" w:color="E0E0E0"/>
            </w:tcBorders>
            <w:shd w:val="clear" w:color="auto" w:fill="FFFFFF"/>
          </w:tcPr>
          <w:p w14:paraId="76373F6C" w14:textId="77777777" w:rsidR="0084077A" w:rsidRPr="0084077A" w:rsidRDefault="0084077A" w:rsidP="0084077A">
            <w:pPr>
              <w:autoSpaceDE w:val="0"/>
              <w:autoSpaceDN w:val="0"/>
              <w:adjustRightInd w:val="0"/>
              <w:spacing w:after="0" w:line="320" w:lineRule="atLeast"/>
              <w:ind w:left="60" w:right="60"/>
              <w:jc w:val="right"/>
              <w:rPr>
                <w:rFonts w:ascii="Arial" w:hAnsi="Arial" w:cs="Arial"/>
                <w:color w:val="010205"/>
                <w:sz w:val="18"/>
                <w:szCs w:val="18"/>
                <w:lang w:val="en-US"/>
              </w:rPr>
            </w:pPr>
            <w:r w:rsidRPr="0084077A">
              <w:rPr>
                <w:rFonts w:ascii="Arial" w:hAnsi="Arial" w:cs="Arial"/>
                <w:color w:val="010205"/>
                <w:sz w:val="18"/>
                <w:szCs w:val="18"/>
                <w:lang w:val="en-US"/>
              </w:rPr>
              <w:t>2133</w:t>
            </w:r>
          </w:p>
        </w:tc>
        <w:tc>
          <w:tcPr>
            <w:tcW w:w="107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088FEA8" w14:textId="77777777" w:rsidR="0084077A" w:rsidRPr="0084077A" w:rsidRDefault="0084077A" w:rsidP="0084077A">
            <w:pPr>
              <w:autoSpaceDE w:val="0"/>
              <w:autoSpaceDN w:val="0"/>
              <w:adjustRightInd w:val="0"/>
              <w:spacing w:after="0" w:line="240" w:lineRule="auto"/>
              <w:jc w:val="left"/>
              <w:rPr>
                <w:rFonts w:cs="Times New Roman"/>
                <w:szCs w:val="24"/>
                <w:lang w:val="en-US"/>
              </w:rPr>
            </w:pPr>
          </w:p>
        </w:tc>
        <w:tc>
          <w:tcPr>
            <w:tcW w:w="1101"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29E4693" w14:textId="77777777" w:rsidR="0084077A" w:rsidRPr="0084077A" w:rsidRDefault="0084077A" w:rsidP="0084077A">
            <w:pPr>
              <w:autoSpaceDE w:val="0"/>
              <w:autoSpaceDN w:val="0"/>
              <w:adjustRightInd w:val="0"/>
              <w:spacing w:after="0" w:line="240" w:lineRule="auto"/>
              <w:jc w:val="left"/>
              <w:rPr>
                <w:rFonts w:cs="Times New Roman"/>
                <w:szCs w:val="24"/>
                <w:lang w:val="en-US"/>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D06638B" w14:textId="77777777" w:rsidR="0084077A" w:rsidRPr="0084077A" w:rsidRDefault="0084077A" w:rsidP="0084077A">
            <w:pPr>
              <w:autoSpaceDE w:val="0"/>
              <w:autoSpaceDN w:val="0"/>
              <w:adjustRightInd w:val="0"/>
              <w:spacing w:after="0" w:line="240" w:lineRule="auto"/>
              <w:jc w:val="left"/>
              <w:rPr>
                <w:rFonts w:cs="Times New Roman"/>
                <w:szCs w:val="24"/>
                <w:lang w:val="en-US"/>
              </w:rPr>
            </w:pPr>
          </w:p>
        </w:tc>
        <w:tc>
          <w:tcPr>
            <w:tcW w:w="1437" w:type="dxa"/>
            <w:tcBorders>
              <w:top w:val="single" w:sz="8" w:space="0" w:color="AEAEAE"/>
              <w:left w:val="single" w:sz="8" w:space="0" w:color="E0E0E0"/>
              <w:bottom w:val="single" w:sz="8" w:space="0" w:color="152935"/>
              <w:right w:val="nil"/>
            </w:tcBorders>
            <w:shd w:val="clear" w:color="auto" w:fill="FFFFFF"/>
            <w:vAlign w:val="center"/>
          </w:tcPr>
          <w:p w14:paraId="2925CC26" w14:textId="77777777" w:rsidR="0084077A" w:rsidRPr="0084077A" w:rsidRDefault="0084077A" w:rsidP="0084077A">
            <w:pPr>
              <w:autoSpaceDE w:val="0"/>
              <w:autoSpaceDN w:val="0"/>
              <w:adjustRightInd w:val="0"/>
              <w:spacing w:after="0" w:line="240" w:lineRule="auto"/>
              <w:jc w:val="left"/>
              <w:rPr>
                <w:rFonts w:cs="Times New Roman"/>
                <w:szCs w:val="24"/>
                <w:lang w:val="en-US"/>
              </w:rPr>
            </w:pPr>
          </w:p>
        </w:tc>
      </w:tr>
    </w:tbl>
    <w:p w14:paraId="1B1AFEA2" w14:textId="77777777" w:rsidR="0084077A" w:rsidRPr="0084077A" w:rsidRDefault="0084077A" w:rsidP="0084077A">
      <w:pPr>
        <w:autoSpaceDE w:val="0"/>
        <w:autoSpaceDN w:val="0"/>
        <w:adjustRightInd w:val="0"/>
        <w:spacing w:after="0" w:line="400" w:lineRule="atLeast"/>
        <w:jc w:val="left"/>
        <w:rPr>
          <w:rFonts w:cs="Times New Roman"/>
          <w:szCs w:val="24"/>
          <w:lang w:val="en-US"/>
        </w:rPr>
      </w:pPr>
    </w:p>
    <w:p w14:paraId="75A75933" w14:textId="77777777" w:rsidR="00914B2B" w:rsidRDefault="00914B2B" w:rsidP="00914B2B">
      <w:pPr>
        <w:autoSpaceDE w:val="0"/>
        <w:autoSpaceDN w:val="0"/>
        <w:adjustRightInd w:val="0"/>
        <w:spacing w:after="0" w:line="240" w:lineRule="auto"/>
        <w:ind w:left="360"/>
        <w:jc w:val="left"/>
        <w:rPr>
          <w:rFonts w:cs="Times New Roman"/>
          <w:szCs w:val="24"/>
          <w:lang w:val="en-US"/>
        </w:rPr>
      </w:pPr>
    </w:p>
    <w:p w14:paraId="3015FD41" w14:textId="77777777" w:rsidR="0084077A" w:rsidRPr="00914B2B" w:rsidRDefault="0084077A" w:rsidP="00914B2B">
      <w:pPr>
        <w:autoSpaceDE w:val="0"/>
        <w:autoSpaceDN w:val="0"/>
        <w:adjustRightInd w:val="0"/>
        <w:spacing w:after="0" w:line="240" w:lineRule="auto"/>
        <w:ind w:left="360"/>
        <w:jc w:val="left"/>
        <w:rPr>
          <w:rFonts w:cs="Times New Roman"/>
          <w:szCs w:val="24"/>
          <w:lang w:val="en-US"/>
        </w:rPr>
      </w:pPr>
    </w:p>
    <w:tbl>
      <w:tblPr>
        <w:tblW w:w="40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9"/>
        <w:gridCol w:w="1040"/>
        <w:gridCol w:w="1040"/>
      </w:tblGrid>
      <w:tr w:rsidR="00914B2B" w:rsidRPr="00914B2B" w14:paraId="08ECE04E" w14:textId="77777777">
        <w:trPr>
          <w:cantSplit/>
        </w:trPr>
        <w:tc>
          <w:tcPr>
            <w:tcW w:w="4068" w:type="dxa"/>
            <w:gridSpan w:val="3"/>
            <w:tcBorders>
              <w:top w:val="nil"/>
              <w:left w:val="nil"/>
              <w:bottom w:val="nil"/>
              <w:right w:val="nil"/>
            </w:tcBorders>
            <w:shd w:val="clear" w:color="auto" w:fill="FFFFFF"/>
            <w:vAlign w:val="center"/>
          </w:tcPr>
          <w:p w14:paraId="56A166AD" w14:textId="77777777" w:rsidR="00914B2B" w:rsidRPr="00914B2B" w:rsidRDefault="00914B2B" w:rsidP="00914B2B">
            <w:pPr>
              <w:autoSpaceDE w:val="0"/>
              <w:autoSpaceDN w:val="0"/>
              <w:adjustRightInd w:val="0"/>
              <w:spacing w:after="0" w:line="320" w:lineRule="atLeast"/>
              <w:ind w:left="60" w:right="60"/>
              <w:jc w:val="center"/>
              <w:rPr>
                <w:rFonts w:ascii="Arial" w:hAnsi="Arial" w:cs="Arial"/>
                <w:b/>
                <w:color w:val="010205"/>
                <w:sz w:val="22"/>
                <w:lang w:val="en-US"/>
              </w:rPr>
            </w:pPr>
            <w:r w:rsidRPr="00914B2B">
              <w:rPr>
                <w:rFonts w:ascii="Arial" w:hAnsi="Arial" w:cs="Arial"/>
                <w:bCs/>
                <w:color w:val="010205"/>
                <w:sz w:val="22"/>
                <w:lang w:val="en-US"/>
              </w:rPr>
              <w:t>Initial Cluster Centers</w:t>
            </w:r>
          </w:p>
        </w:tc>
      </w:tr>
      <w:tr w:rsidR="00914B2B" w:rsidRPr="00914B2B" w14:paraId="153B7279" w14:textId="77777777">
        <w:trPr>
          <w:cantSplit/>
        </w:trPr>
        <w:tc>
          <w:tcPr>
            <w:tcW w:w="1988" w:type="dxa"/>
            <w:vMerge w:val="restart"/>
            <w:tcBorders>
              <w:top w:val="nil"/>
              <w:left w:val="nil"/>
              <w:bottom w:val="nil"/>
              <w:right w:val="nil"/>
            </w:tcBorders>
            <w:shd w:val="clear" w:color="auto" w:fill="FFFFFF"/>
            <w:vAlign w:val="bottom"/>
          </w:tcPr>
          <w:p w14:paraId="0265C191" w14:textId="77777777" w:rsidR="00914B2B" w:rsidRPr="00914B2B" w:rsidRDefault="00914B2B" w:rsidP="00914B2B">
            <w:pPr>
              <w:autoSpaceDE w:val="0"/>
              <w:autoSpaceDN w:val="0"/>
              <w:adjustRightInd w:val="0"/>
              <w:spacing w:after="0" w:line="240" w:lineRule="auto"/>
              <w:jc w:val="left"/>
              <w:rPr>
                <w:rFonts w:cs="Times New Roman"/>
                <w:szCs w:val="24"/>
                <w:lang w:val="en-US"/>
              </w:rPr>
            </w:pPr>
          </w:p>
        </w:tc>
        <w:tc>
          <w:tcPr>
            <w:tcW w:w="2080" w:type="dxa"/>
            <w:gridSpan w:val="2"/>
            <w:tcBorders>
              <w:top w:val="nil"/>
              <w:left w:val="nil"/>
              <w:bottom w:val="nil"/>
              <w:right w:val="nil"/>
            </w:tcBorders>
            <w:shd w:val="clear" w:color="auto" w:fill="FFFFFF"/>
            <w:vAlign w:val="bottom"/>
          </w:tcPr>
          <w:p w14:paraId="14BF981E" w14:textId="77777777" w:rsidR="00914B2B" w:rsidRPr="00914B2B" w:rsidRDefault="00914B2B" w:rsidP="00914B2B">
            <w:pPr>
              <w:autoSpaceDE w:val="0"/>
              <w:autoSpaceDN w:val="0"/>
              <w:adjustRightInd w:val="0"/>
              <w:spacing w:after="0" w:line="320" w:lineRule="atLeast"/>
              <w:ind w:left="60" w:right="60"/>
              <w:jc w:val="center"/>
              <w:rPr>
                <w:rFonts w:ascii="Arial" w:hAnsi="Arial" w:cs="Arial"/>
                <w:color w:val="264A60"/>
                <w:sz w:val="18"/>
                <w:szCs w:val="18"/>
                <w:lang w:val="en-US"/>
              </w:rPr>
            </w:pPr>
            <w:r w:rsidRPr="00914B2B">
              <w:rPr>
                <w:rFonts w:ascii="Arial" w:hAnsi="Arial" w:cs="Arial"/>
                <w:color w:val="264A60"/>
                <w:sz w:val="18"/>
                <w:szCs w:val="18"/>
                <w:lang w:val="en-US"/>
              </w:rPr>
              <w:t>Cluster</w:t>
            </w:r>
          </w:p>
        </w:tc>
      </w:tr>
      <w:tr w:rsidR="00914B2B" w:rsidRPr="00914B2B" w14:paraId="1A01D12D" w14:textId="77777777">
        <w:trPr>
          <w:cantSplit/>
        </w:trPr>
        <w:tc>
          <w:tcPr>
            <w:tcW w:w="1988" w:type="dxa"/>
            <w:vMerge/>
            <w:tcBorders>
              <w:top w:val="nil"/>
              <w:left w:val="nil"/>
              <w:bottom w:val="nil"/>
              <w:right w:val="nil"/>
            </w:tcBorders>
            <w:shd w:val="clear" w:color="auto" w:fill="FFFFFF"/>
            <w:vAlign w:val="bottom"/>
          </w:tcPr>
          <w:p w14:paraId="24A33F96" w14:textId="77777777" w:rsidR="00914B2B" w:rsidRPr="00914B2B" w:rsidRDefault="00914B2B" w:rsidP="00914B2B">
            <w:pPr>
              <w:autoSpaceDE w:val="0"/>
              <w:autoSpaceDN w:val="0"/>
              <w:adjustRightInd w:val="0"/>
              <w:spacing w:after="0" w:line="240" w:lineRule="auto"/>
              <w:jc w:val="left"/>
              <w:rPr>
                <w:rFonts w:ascii="Arial" w:hAnsi="Arial" w:cs="Arial"/>
                <w:color w:val="264A60"/>
                <w:sz w:val="18"/>
                <w:szCs w:val="18"/>
                <w:lang w:val="en-US"/>
              </w:rPr>
            </w:pPr>
          </w:p>
        </w:tc>
        <w:tc>
          <w:tcPr>
            <w:tcW w:w="1040" w:type="dxa"/>
            <w:tcBorders>
              <w:top w:val="nil"/>
              <w:left w:val="nil"/>
              <w:bottom w:val="single" w:sz="8" w:space="0" w:color="152935"/>
              <w:right w:val="single" w:sz="8" w:space="0" w:color="E0E0E0"/>
            </w:tcBorders>
            <w:shd w:val="clear" w:color="auto" w:fill="FFFFFF"/>
            <w:vAlign w:val="bottom"/>
          </w:tcPr>
          <w:p w14:paraId="25CB16BD" w14:textId="77777777" w:rsidR="00914B2B" w:rsidRPr="00914B2B" w:rsidRDefault="00914B2B" w:rsidP="00914B2B">
            <w:pPr>
              <w:autoSpaceDE w:val="0"/>
              <w:autoSpaceDN w:val="0"/>
              <w:adjustRightInd w:val="0"/>
              <w:spacing w:after="0" w:line="320" w:lineRule="atLeast"/>
              <w:ind w:left="60" w:right="60"/>
              <w:jc w:val="center"/>
              <w:rPr>
                <w:rFonts w:ascii="Arial" w:hAnsi="Arial" w:cs="Arial"/>
                <w:color w:val="264A60"/>
                <w:sz w:val="18"/>
                <w:szCs w:val="18"/>
                <w:lang w:val="en-US"/>
              </w:rPr>
            </w:pPr>
            <w:r w:rsidRPr="00914B2B">
              <w:rPr>
                <w:rFonts w:ascii="Arial" w:hAnsi="Arial" w:cs="Arial"/>
                <w:color w:val="264A60"/>
                <w:sz w:val="18"/>
                <w:szCs w:val="18"/>
                <w:lang w:val="en-US"/>
              </w:rPr>
              <w:t>1</w:t>
            </w:r>
          </w:p>
        </w:tc>
        <w:tc>
          <w:tcPr>
            <w:tcW w:w="1040" w:type="dxa"/>
            <w:tcBorders>
              <w:top w:val="nil"/>
              <w:left w:val="single" w:sz="8" w:space="0" w:color="E0E0E0"/>
              <w:bottom w:val="single" w:sz="8" w:space="0" w:color="152935"/>
              <w:right w:val="nil"/>
            </w:tcBorders>
            <w:shd w:val="clear" w:color="auto" w:fill="FFFFFF"/>
            <w:vAlign w:val="bottom"/>
          </w:tcPr>
          <w:p w14:paraId="7B3421CE" w14:textId="77777777" w:rsidR="00914B2B" w:rsidRPr="00914B2B" w:rsidRDefault="00914B2B" w:rsidP="00914B2B">
            <w:pPr>
              <w:autoSpaceDE w:val="0"/>
              <w:autoSpaceDN w:val="0"/>
              <w:adjustRightInd w:val="0"/>
              <w:spacing w:after="0" w:line="320" w:lineRule="atLeast"/>
              <w:ind w:left="60" w:right="60"/>
              <w:jc w:val="center"/>
              <w:rPr>
                <w:rFonts w:ascii="Arial" w:hAnsi="Arial" w:cs="Arial"/>
                <w:color w:val="264A60"/>
                <w:sz w:val="18"/>
                <w:szCs w:val="18"/>
                <w:lang w:val="en-US"/>
              </w:rPr>
            </w:pPr>
            <w:r w:rsidRPr="00914B2B">
              <w:rPr>
                <w:rFonts w:ascii="Arial" w:hAnsi="Arial" w:cs="Arial"/>
                <w:color w:val="264A60"/>
                <w:sz w:val="18"/>
                <w:szCs w:val="18"/>
                <w:lang w:val="en-US"/>
              </w:rPr>
              <w:t>2</w:t>
            </w:r>
          </w:p>
        </w:tc>
      </w:tr>
      <w:tr w:rsidR="00914B2B" w:rsidRPr="00914B2B" w14:paraId="571F9CC3" w14:textId="77777777">
        <w:trPr>
          <w:cantSplit/>
        </w:trPr>
        <w:tc>
          <w:tcPr>
            <w:tcW w:w="1988" w:type="dxa"/>
            <w:tcBorders>
              <w:top w:val="single" w:sz="8" w:space="0" w:color="152935"/>
              <w:left w:val="nil"/>
              <w:bottom w:val="single" w:sz="8" w:space="0" w:color="AEAEAE"/>
              <w:right w:val="nil"/>
            </w:tcBorders>
            <w:shd w:val="clear" w:color="auto" w:fill="E0E0E0"/>
          </w:tcPr>
          <w:p w14:paraId="52C27035"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proofErr w:type="spellStart"/>
            <w:r w:rsidRPr="00914B2B">
              <w:rPr>
                <w:rFonts w:ascii="Arial" w:hAnsi="Arial" w:cs="Arial"/>
                <w:color w:val="264A60"/>
                <w:sz w:val="18"/>
                <w:szCs w:val="18"/>
                <w:lang w:val="en-US"/>
              </w:rPr>
              <w:t>Zscore</w:t>
            </w:r>
            <w:proofErr w:type="spellEnd"/>
            <w:r w:rsidRPr="00914B2B">
              <w:rPr>
                <w:rFonts w:ascii="Arial" w:hAnsi="Arial" w:cs="Arial"/>
                <w:color w:val="264A60"/>
                <w:sz w:val="18"/>
                <w:szCs w:val="18"/>
                <w:lang w:val="en-US"/>
              </w:rPr>
              <w:t>(Student_No)</w:t>
            </w:r>
          </w:p>
        </w:tc>
        <w:tc>
          <w:tcPr>
            <w:tcW w:w="1040" w:type="dxa"/>
            <w:tcBorders>
              <w:top w:val="single" w:sz="8" w:space="0" w:color="152935"/>
              <w:left w:val="nil"/>
              <w:bottom w:val="single" w:sz="8" w:space="0" w:color="AEAEAE"/>
              <w:right w:val="single" w:sz="8" w:space="0" w:color="E0E0E0"/>
            </w:tcBorders>
            <w:shd w:val="clear" w:color="auto" w:fill="FFFFFF"/>
          </w:tcPr>
          <w:p w14:paraId="08577853"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1.23046</w:t>
            </w:r>
          </w:p>
        </w:tc>
        <w:tc>
          <w:tcPr>
            <w:tcW w:w="1040" w:type="dxa"/>
            <w:tcBorders>
              <w:top w:val="single" w:sz="8" w:space="0" w:color="152935"/>
              <w:left w:val="single" w:sz="8" w:space="0" w:color="E0E0E0"/>
              <w:bottom w:val="single" w:sz="8" w:space="0" w:color="AEAEAE"/>
              <w:right w:val="nil"/>
            </w:tcBorders>
            <w:shd w:val="clear" w:color="auto" w:fill="FFFFFF"/>
          </w:tcPr>
          <w:p w14:paraId="1EAFBE2E"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-1.37070</w:t>
            </w:r>
          </w:p>
        </w:tc>
      </w:tr>
      <w:tr w:rsidR="00914B2B" w:rsidRPr="00914B2B" w14:paraId="59DF879D" w14:textId="77777777">
        <w:trPr>
          <w:cantSplit/>
        </w:trPr>
        <w:tc>
          <w:tcPr>
            <w:tcW w:w="1988" w:type="dxa"/>
            <w:tcBorders>
              <w:top w:val="single" w:sz="8" w:space="0" w:color="AEAEAE"/>
              <w:left w:val="nil"/>
              <w:bottom w:val="single" w:sz="8" w:space="0" w:color="AEAEAE"/>
              <w:right w:val="nil"/>
            </w:tcBorders>
            <w:shd w:val="clear" w:color="auto" w:fill="E0E0E0"/>
          </w:tcPr>
          <w:p w14:paraId="72CDCB90"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proofErr w:type="spellStart"/>
            <w:r w:rsidRPr="00914B2B">
              <w:rPr>
                <w:rFonts w:ascii="Arial" w:hAnsi="Arial" w:cs="Arial"/>
                <w:color w:val="264A60"/>
                <w:sz w:val="18"/>
                <w:szCs w:val="18"/>
                <w:lang w:val="en-US"/>
              </w:rPr>
              <w:t>Zscore</w:t>
            </w:r>
            <w:proofErr w:type="spellEnd"/>
            <w:r w:rsidRPr="00914B2B">
              <w:rPr>
                <w:rFonts w:ascii="Arial" w:hAnsi="Arial" w:cs="Arial"/>
                <w:color w:val="264A60"/>
                <w:sz w:val="18"/>
                <w:szCs w:val="18"/>
                <w:lang w:val="en-US"/>
              </w:rPr>
              <w:t>(Pretest)</w:t>
            </w:r>
          </w:p>
        </w:tc>
        <w:tc>
          <w:tcPr>
            <w:tcW w:w="1040" w:type="dxa"/>
            <w:tcBorders>
              <w:top w:val="single" w:sz="8" w:space="0" w:color="AEAEAE"/>
              <w:left w:val="nil"/>
              <w:bottom w:val="single" w:sz="8" w:space="0" w:color="AEAEAE"/>
              <w:right w:val="single" w:sz="8" w:space="0" w:color="E0E0E0"/>
            </w:tcBorders>
            <w:shd w:val="clear" w:color="auto" w:fill="FFFFFF"/>
          </w:tcPr>
          <w:p w14:paraId="5C0754A3"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-2.35609</w:t>
            </w:r>
          </w:p>
        </w:tc>
        <w:tc>
          <w:tcPr>
            <w:tcW w:w="1040" w:type="dxa"/>
            <w:tcBorders>
              <w:top w:val="single" w:sz="8" w:space="0" w:color="AEAEAE"/>
              <w:left w:val="single" w:sz="8" w:space="0" w:color="E0E0E0"/>
              <w:bottom w:val="single" w:sz="8" w:space="0" w:color="AEAEAE"/>
              <w:right w:val="nil"/>
            </w:tcBorders>
            <w:shd w:val="clear" w:color="auto" w:fill="FFFFFF"/>
          </w:tcPr>
          <w:p w14:paraId="2046DED6"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2.80497</w:t>
            </w:r>
          </w:p>
        </w:tc>
      </w:tr>
      <w:tr w:rsidR="00914B2B" w:rsidRPr="00914B2B" w14:paraId="76FD3843" w14:textId="77777777">
        <w:trPr>
          <w:cantSplit/>
        </w:trPr>
        <w:tc>
          <w:tcPr>
            <w:tcW w:w="1988" w:type="dxa"/>
            <w:tcBorders>
              <w:top w:val="single" w:sz="8" w:space="0" w:color="AEAEAE"/>
              <w:left w:val="nil"/>
              <w:bottom w:val="single" w:sz="8" w:space="0" w:color="152935"/>
              <w:right w:val="nil"/>
            </w:tcBorders>
            <w:shd w:val="clear" w:color="auto" w:fill="E0E0E0"/>
          </w:tcPr>
          <w:p w14:paraId="6F628400"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proofErr w:type="spellStart"/>
            <w:r w:rsidRPr="00914B2B">
              <w:rPr>
                <w:rFonts w:ascii="Arial" w:hAnsi="Arial" w:cs="Arial"/>
                <w:color w:val="264A60"/>
                <w:sz w:val="18"/>
                <w:szCs w:val="18"/>
                <w:lang w:val="en-US"/>
              </w:rPr>
              <w:t>Zscore</w:t>
            </w:r>
            <w:proofErr w:type="spellEnd"/>
            <w:r w:rsidRPr="00914B2B">
              <w:rPr>
                <w:rFonts w:ascii="Arial" w:hAnsi="Arial" w:cs="Arial"/>
                <w:color w:val="264A60"/>
                <w:sz w:val="18"/>
                <w:szCs w:val="18"/>
                <w:lang w:val="en-US"/>
              </w:rPr>
              <w:t>(Posttest)</w:t>
            </w:r>
          </w:p>
        </w:tc>
        <w:tc>
          <w:tcPr>
            <w:tcW w:w="1040" w:type="dxa"/>
            <w:tcBorders>
              <w:top w:val="single" w:sz="8" w:space="0" w:color="AEAEAE"/>
              <w:left w:val="nil"/>
              <w:bottom w:val="single" w:sz="8" w:space="0" w:color="152935"/>
              <w:right w:val="single" w:sz="8" w:space="0" w:color="E0E0E0"/>
            </w:tcBorders>
            <w:shd w:val="clear" w:color="auto" w:fill="FFFFFF"/>
          </w:tcPr>
          <w:p w14:paraId="316ED868"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-2.29518</w:t>
            </w:r>
          </w:p>
        </w:tc>
        <w:tc>
          <w:tcPr>
            <w:tcW w:w="1040" w:type="dxa"/>
            <w:tcBorders>
              <w:top w:val="single" w:sz="8" w:space="0" w:color="AEAEAE"/>
              <w:left w:val="single" w:sz="8" w:space="0" w:color="E0E0E0"/>
              <w:bottom w:val="single" w:sz="8" w:space="0" w:color="152935"/>
              <w:right w:val="nil"/>
            </w:tcBorders>
            <w:shd w:val="clear" w:color="auto" w:fill="FFFFFF"/>
          </w:tcPr>
          <w:p w14:paraId="0470D08C"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2.35206</w:t>
            </w:r>
          </w:p>
        </w:tc>
      </w:tr>
    </w:tbl>
    <w:p w14:paraId="6B646563" w14:textId="77777777" w:rsidR="00914B2B" w:rsidRPr="00914B2B" w:rsidRDefault="00914B2B" w:rsidP="00914B2B">
      <w:pPr>
        <w:autoSpaceDE w:val="0"/>
        <w:autoSpaceDN w:val="0"/>
        <w:adjustRightInd w:val="0"/>
        <w:spacing w:after="0" w:line="400" w:lineRule="atLeast"/>
        <w:jc w:val="left"/>
        <w:rPr>
          <w:rFonts w:cs="Times New Roman"/>
          <w:szCs w:val="24"/>
          <w:lang w:val="en-US"/>
        </w:rPr>
      </w:pPr>
    </w:p>
    <w:p w14:paraId="05927B55" w14:textId="77777777" w:rsidR="00914B2B" w:rsidRPr="00914B2B" w:rsidRDefault="00914B2B" w:rsidP="00914B2B">
      <w:pPr>
        <w:autoSpaceDE w:val="0"/>
        <w:autoSpaceDN w:val="0"/>
        <w:adjustRightInd w:val="0"/>
        <w:spacing w:after="0" w:line="400" w:lineRule="atLeast"/>
        <w:ind w:left="360"/>
        <w:jc w:val="left"/>
        <w:rPr>
          <w:rFonts w:cs="Times New Roman"/>
          <w:szCs w:val="24"/>
          <w:lang w:val="en-US"/>
        </w:rPr>
      </w:pPr>
    </w:p>
    <w:tbl>
      <w:tblPr>
        <w:tblW w:w="35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3"/>
        <w:gridCol w:w="1270"/>
        <w:gridCol w:w="1270"/>
      </w:tblGrid>
      <w:tr w:rsidR="00914B2B" w:rsidRPr="00914B2B" w14:paraId="044DF1C9" w14:textId="77777777">
        <w:trPr>
          <w:cantSplit/>
        </w:trPr>
        <w:tc>
          <w:tcPr>
            <w:tcW w:w="3501" w:type="dxa"/>
            <w:gridSpan w:val="3"/>
            <w:tcBorders>
              <w:top w:val="nil"/>
              <w:left w:val="nil"/>
              <w:bottom w:val="nil"/>
              <w:right w:val="nil"/>
            </w:tcBorders>
            <w:shd w:val="clear" w:color="auto" w:fill="FFFFFF"/>
            <w:vAlign w:val="center"/>
          </w:tcPr>
          <w:p w14:paraId="5F9222CD" w14:textId="77777777" w:rsidR="00914B2B" w:rsidRPr="00914B2B" w:rsidRDefault="00914B2B" w:rsidP="00914B2B">
            <w:pPr>
              <w:autoSpaceDE w:val="0"/>
              <w:autoSpaceDN w:val="0"/>
              <w:adjustRightInd w:val="0"/>
              <w:spacing w:after="0" w:line="320" w:lineRule="atLeast"/>
              <w:ind w:left="60" w:right="60"/>
              <w:jc w:val="center"/>
              <w:rPr>
                <w:rFonts w:ascii="Arial" w:hAnsi="Arial" w:cs="Arial"/>
                <w:b/>
                <w:color w:val="010205"/>
                <w:sz w:val="22"/>
                <w:lang w:val="en-US"/>
              </w:rPr>
            </w:pPr>
            <w:r w:rsidRPr="00914B2B">
              <w:rPr>
                <w:rFonts w:ascii="Arial" w:hAnsi="Arial" w:cs="Arial"/>
                <w:bCs/>
                <w:color w:val="010205"/>
                <w:sz w:val="22"/>
                <w:lang w:val="en-US"/>
              </w:rPr>
              <w:lastRenderedPageBreak/>
              <w:t xml:space="preserve">Iteration </w:t>
            </w:r>
            <w:proofErr w:type="spellStart"/>
            <w:r w:rsidRPr="00914B2B">
              <w:rPr>
                <w:rFonts w:ascii="Arial" w:hAnsi="Arial" w:cs="Arial"/>
                <w:bCs/>
                <w:color w:val="010205"/>
                <w:sz w:val="22"/>
                <w:lang w:val="en-US"/>
              </w:rPr>
              <w:t>History</w:t>
            </w:r>
            <w:r w:rsidRPr="00914B2B">
              <w:rPr>
                <w:rFonts w:ascii="Arial" w:hAnsi="Arial" w:cs="Arial"/>
                <w:bCs/>
                <w:color w:val="010205"/>
                <w:sz w:val="22"/>
                <w:vertAlign w:val="superscript"/>
                <w:lang w:val="en-US"/>
              </w:rPr>
              <w:t>a</w:t>
            </w:r>
            <w:proofErr w:type="spellEnd"/>
          </w:p>
        </w:tc>
      </w:tr>
      <w:tr w:rsidR="00914B2B" w:rsidRPr="00914B2B" w14:paraId="430437F7" w14:textId="77777777">
        <w:trPr>
          <w:cantSplit/>
        </w:trPr>
        <w:tc>
          <w:tcPr>
            <w:tcW w:w="963" w:type="dxa"/>
            <w:vMerge w:val="restart"/>
            <w:tcBorders>
              <w:top w:val="nil"/>
              <w:left w:val="nil"/>
              <w:bottom w:val="nil"/>
              <w:right w:val="nil"/>
            </w:tcBorders>
            <w:shd w:val="clear" w:color="auto" w:fill="FFFFFF"/>
            <w:vAlign w:val="bottom"/>
          </w:tcPr>
          <w:p w14:paraId="3D41614B"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r w:rsidRPr="00914B2B">
              <w:rPr>
                <w:rFonts w:ascii="Arial" w:hAnsi="Arial" w:cs="Arial"/>
                <w:color w:val="264A60"/>
                <w:sz w:val="18"/>
                <w:szCs w:val="18"/>
                <w:lang w:val="en-US"/>
              </w:rPr>
              <w:t>Iteration</w:t>
            </w:r>
          </w:p>
        </w:tc>
        <w:tc>
          <w:tcPr>
            <w:tcW w:w="2538" w:type="dxa"/>
            <w:gridSpan w:val="2"/>
            <w:tcBorders>
              <w:top w:val="nil"/>
              <w:left w:val="nil"/>
              <w:bottom w:val="nil"/>
              <w:right w:val="nil"/>
            </w:tcBorders>
            <w:shd w:val="clear" w:color="auto" w:fill="FFFFFF"/>
            <w:vAlign w:val="bottom"/>
          </w:tcPr>
          <w:p w14:paraId="103E59B5" w14:textId="77777777" w:rsidR="00914B2B" w:rsidRPr="00914B2B" w:rsidRDefault="00914B2B" w:rsidP="00914B2B">
            <w:pPr>
              <w:autoSpaceDE w:val="0"/>
              <w:autoSpaceDN w:val="0"/>
              <w:adjustRightInd w:val="0"/>
              <w:spacing w:after="0" w:line="320" w:lineRule="atLeast"/>
              <w:ind w:left="60" w:right="60"/>
              <w:jc w:val="center"/>
              <w:rPr>
                <w:rFonts w:ascii="Arial" w:hAnsi="Arial" w:cs="Arial"/>
                <w:color w:val="264A60"/>
                <w:sz w:val="18"/>
                <w:szCs w:val="18"/>
                <w:lang w:val="en-US"/>
              </w:rPr>
            </w:pPr>
            <w:r w:rsidRPr="00914B2B">
              <w:rPr>
                <w:rFonts w:ascii="Arial" w:hAnsi="Arial" w:cs="Arial"/>
                <w:color w:val="264A60"/>
                <w:sz w:val="18"/>
                <w:szCs w:val="18"/>
                <w:lang w:val="en-US"/>
              </w:rPr>
              <w:t>Change in Cluster Centers</w:t>
            </w:r>
          </w:p>
        </w:tc>
      </w:tr>
      <w:tr w:rsidR="00914B2B" w:rsidRPr="00914B2B" w14:paraId="1FB98F5B" w14:textId="77777777">
        <w:trPr>
          <w:cantSplit/>
        </w:trPr>
        <w:tc>
          <w:tcPr>
            <w:tcW w:w="963" w:type="dxa"/>
            <w:vMerge/>
            <w:tcBorders>
              <w:top w:val="nil"/>
              <w:left w:val="nil"/>
              <w:bottom w:val="nil"/>
              <w:right w:val="nil"/>
            </w:tcBorders>
            <w:shd w:val="clear" w:color="auto" w:fill="FFFFFF"/>
            <w:vAlign w:val="bottom"/>
          </w:tcPr>
          <w:p w14:paraId="13E3D5F3" w14:textId="77777777" w:rsidR="00914B2B" w:rsidRPr="00914B2B" w:rsidRDefault="00914B2B" w:rsidP="00914B2B">
            <w:pPr>
              <w:autoSpaceDE w:val="0"/>
              <w:autoSpaceDN w:val="0"/>
              <w:adjustRightInd w:val="0"/>
              <w:spacing w:after="0" w:line="240" w:lineRule="auto"/>
              <w:jc w:val="left"/>
              <w:rPr>
                <w:rFonts w:ascii="Arial" w:hAnsi="Arial" w:cs="Arial"/>
                <w:color w:val="264A60"/>
                <w:sz w:val="18"/>
                <w:szCs w:val="18"/>
                <w:lang w:val="en-US"/>
              </w:rPr>
            </w:pPr>
          </w:p>
        </w:tc>
        <w:tc>
          <w:tcPr>
            <w:tcW w:w="1269" w:type="dxa"/>
            <w:tcBorders>
              <w:top w:val="nil"/>
              <w:left w:val="nil"/>
              <w:bottom w:val="single" w:sz="8" w:space="0" w:color="152935"/>
              <w:right w:val="single" w:sz="8" w:space="0" w:color="E0E0E0"/>
            </w:tcBorders>
            <w:shd w:val="clear" w:color="auto" w:fill="FFFFFF"/>
            <w:vAlign w:val="bottom"/>
          </w:tcPr>
          <w:p w14:paraId="26938F3D" w14:textId="77777777" w:rsidR="00914B2B" w:rsidRPr="00914B2B" w:rsidRDefault="00914B2B" w:rsidP="00914B2B">
            <w:pPr>
              <w:autoSpaceDE w:val="0"/>
              <w:autoSpaceDN w:val="0"/>
              <w:adjustRightInd w:val="0"/>
              <w:spacing w:after="0" w:line="320" w:lineRule="atLeast"/>
              <w:ind w:left="60" w:right="60"/>
              <w:jc w:val="center"/>
              <w:rPr>
                <w:rFonts w:ascii="Arial" w:hAnsi="Arial" w:cs="Arial"/>
                <w:color w:val="264A60"/>
                <w:sz w:val="18"/>
                <w:szCs w:val="18"/>
                <w:lang w:val="en-US"/>
              </w:rPr>
            </w:pPr>
            <w:r w:rsidRPr="00914B2B">
              <w:rPr>
                <w:rFonts w:ascii="Arial" w:hAnsi="Arial" w:cs="Arial"/>
                <w:color w:val="264A60"/>
                <w:sz w:val="18"/>
                <w:szCs w:val="18"/>
                <w:lang w:val="en-US"/>
              </w:rPr>
              <w:t>1</w:t>
            </w:r>
          </w:p>
        </w:tc>
        <w:tc>
          <w:tcPr>
            <w:tcW w:w="1269" w:type="dxa"/>
            <w:tcBorders>
              <w:top w:val="nil"/>
              <w:left w:val="single" w:sz="8" w:space="0" w:color="E0E0E0"/>
              <w:bottom w:val="single" w:sz="8" w:space="0" w:color="152935"/>
              <w:right w:val="nil"/>
            </w:tcBorders>
            <w:shd w:val="clear" w:color="auto" w:fill="FFFFFF"/>
            <w:vAlign w:val="bottom"/>
          </w:tcPr>
          <w:p w14:paraId="05EAE756" w14:textId="77777777" w:rsidR="00914B2B" w:rsidRPr="00914B2B" w:rsidRDefault="00914B2B" w:rsidP="00914B2B">
            <w:pPr>
              <w:autoSpaceDE w:val="0"/>
              <w:autoSpaceDN w:val="0"/>
              <w:adjustRightInd w:val="0"/>
              <w:spacing w:after="0" w:line="320" w:lineRule="atLeast"/>
              <w:ind w:left="60" w:right="60"/>
              <w:jc w:val="center"/>
              <w:rPr>
                <w:rFonts w:ascii="Arial" w:hAnsi="Arial" w:cs="Arial"/>
                <w:color w:val="264A60"/>
                <w:sz w:val="18"/>
                <w:szCs w:val="18"/>
                <w:lang w:val="en-US"/>
              </w:rPr>
            </w:pPr>
            <w:r w:rsidRPr="00914B2B">
              <w:rPr>
                <w:rFonts w:ascii="Arial" w:hAnsi="Arial" w:cs="Arial"/>
                <w:color w:val="264A60"/>
                <w:sz w:val="18"/>
                <w:szCs w:val="18"/>
                <w:lang w:val="en-US"/>
              </w:rPr>
              <w:t>2</w:t>
            </w:r>
          </w:p>
        </w:tc>
      </w:tr>
      <w:tr w:rsidR="00914B2B" w:rsidRPr="00914B2B" w14:paraId="33515B3A" w14:textId="77777777">
        <w:trPr>
          <w:cantSplit/>
        </w:trPr>
        <w:tc>
          <w:tcPr>
            <w:tcW w:w="963" w:type="dxa"/>
            <w:tcBorders>
              <w:top w:val="single" w:sz="8" w:space="0" w:color="152935"/>
              <w:left w:val="nil"/>
              <w:bottom w:val="single" w:sz="8" w:space="0" w:color="AEAEAE"/>
              <w:right w:val="nil"/>
            </w:tcBorders>
            <w:shd w:val="clear" w:color="auto" w:fill="E0E0E0"/>
          </w:tcPr>
          <w:p w14:paraId="2CBD69FB"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r w:rsidRPr="00914B2B">
              <w:rPr>
                <w:rFonts w:ascii="Arial" w:hAnsi="Arial" w:cs="Arial"/>
                <w:color w:val="264A60"/>
                <w:sz w:val="18"/>
                <w:szCs w:val="18"/>
                <w:lang w:val="en-US"/>
              </w:rPr>
              <w:t>1</w:t>
            </w:r>
          </w:p>
        </w:tc>
        <w:tc>
          <w:tcPr>
            <w:tcW w:w="1269" w:type="dxa"/>
            <w:tcBorders>
              <w:top w:val="single" w:sz="8" w:space="0" w:color="152935"/>
              <w:left w:val="nil"/>
              <w:bottom w:val="single" w:sz="8" w:space="0" w:color="AEAEAE"/>
              <w:right w:val="single" w:sz="8" w:space="0" w:color="E0E0E0"/>
            </w:tcBorders>
            <w:shd w:val="clear" w:color="auto" w:fill="FFFFFF"/>
          </w:tcPr>
          <w:p w14:paraId="79978671"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2.307</w:t>
            </w:r>
          </w:p>
        </w:tc>
        <w:tc>
          <w:tcPr>
            <w:tcW w:w="1269" w:type="dxa"/>
            <w:tcBorders>
              <w:top w:val="single" w:sz="8" w:space="0" w:color="152935"/>
              <w:left w:val="single" w:sz="8" w:space="0" w:color="E0E0E0"/>
              <w:bottom w:val="single" w:sz="8" w:space="0" w:color="AEAEAE"/>
              <w:right w:val="nil"/>
            </w:tcBorders>
            <w:shd w:val="clear" w:color="auto" w:fill="FFFFFF"/>
          </w:tcPr>
          <w:p w14:paraId="450D8919"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2.569</w:t>
            </w:r>
          </w:p>
        </w:tc>
      </w:tr>
      <w:tr w:rsidR="00914B2B" w:rsidRPr="00914B2B" w14:paraId="276DA716" w14:textId="77777777">
        <w:trPr>
          <w:cantSplit/>
        </w:trPr>
        <w:tc>
          <w:tcPr>
            <w:tcW w:w="963" w:type="dxa"/>
            <w:tcBorders>
              <w:top w:val="single" w:sz="8" w:space="0" w:color="AEAEAE"/>
              <w:left w:val="nil"/>
              <w:bottom w:val="single" w:sz="8" w:space="0" w:color="AEAEAE"/>
              <w:right w:val="nil"/>
            </w:tcBorders>
            <w:shd w:val="clear" w:color="auto" w:fill="E0E0E0"/>
          </w:tcPr>
          <w:p w14:paraId="53257D10"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r w:rsidRPr="00914B2B">
              <w:rPr>
                <w:rFonts w:ascii="Arial" w:hAnsi="Arial" w:cs="Arial"/>
                <w:color w:val="264A60"/>
                <w:sz w:val="18"/>
                <w:szCs w:val="18"/>
                <w:lang w:val="en-US"/>
              </w:rPr>
              <w:t>2</w:t>
            </w:r>
          </w:p>
        </w:tc>
        <w:tc>
          <w:tcPr>
            <w:tcW w:w="1269" w:type="dxa"/>
            <w:tcBorders>
              <w:top w:val="single" w:sz="8" w:space="0" w:color="AEAEAE"/>
              <w:left w:val="nil"/>
              <w:bottom w:val="single" w:sz="8" w:space="0" w:color="AEAEAE"/>
              <w:right w:val="single" w:sz="8" w:space="0" w:color="E0E0E0"/>
            </w:tcBorders>
            <w:shd w:val="clear" w:color="auto" w:fill="FFFFFF"/>
          </w:tcPr>
          <w:p w14:paraId="603BA31B"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.061</w:t>
            </w:r>
          </w:p>
        </w:tc>
        <w:tc>
          <w:tcPr>
            <w:tcW w:w="1269" w:type="dxa"/>
            <w:tcBorders>
              <w:top w:val="single" w:sz="8" w:space="0" w:color="AEAEAE"/>
              <w:left w:val="single" w:sz="8" w:space="0" w:color="E0E0E0"/>
              <w:bottom w:val="single" w:sz="8" w:space="0" w:color="AEAEAE"/>
              <w:right w:val="nil"/>
            </w:tcBorders>
            <w:shd w:val="clear" w:color="auto" w:fill="FFFFFF"/>
          </w:tcPr>
          <w:p w14:paraId="6AED29E8"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.054</w:t>
            </w:r>
          </w:p>
        </w:tc>
      </w:tr>
      <w:tr w:rsidR="00914B2B" w:rsidRPr="00914B2B" w14:paraId="2CBDF554" w14:textId="77777777">
        <w:trPr>
          <w:cantSplit/>
        </w:trPr>
        <w:tc>
          <w:tcPr>
            <w:tcW w:w="963" w:type="dxa"/>
            <w:tcBorders>
              <w:top w:val="single" w:sz="8" w:space="0" w:color="AEAEAE"/>
              <w:left w:val="nil"/>
              <w:bottom w:val="single" w:sz="8" w:space="0" w:color="AEAEAE"/>
              <w:right w:val="nil"/>
            </w:tcBorders>
            <w:shd w:val="clear" w:color="auto" w:fill="E0E0E0"/>
          </w:tcPr>
          <w:p w14:paraId="34AFCFEF"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r w:rsidRPr="00914B2B">
              <w:rPr>
                <w:rFonts w:ascii="Arial" w:hAnsi="Arial" w:cs="Arial"/>
                <w:color w:val="264A60"/>
                <w:sz w:val="18"/>
                <w:szCs w:val="18"/>
                <w:lang w:val="en-US"/>
              </w:rPr>
              <w:t>3</w:t>
            </w:r>
          </w:p>
        </w:tc>
        <w:tc>
          <w:tcPr>
            <w:tcW w:w="1269" w:type="dxa"/>
            <w:tcBorders>
              <w:top w:val="single" w:sz="8" w:space="0" w:color="AEAEAE"/>
              <w:left w:val="nil"/>
              <w:bottom w:val="single" w:sz="8" w:space="0" w:color="AEAEAE"/>
              <w:right w:val="single" w:sz="8" w:space="0" w:color="E0E0E0"/>
            </w:tcBorders>
            <w:shd w:val="clear" w:color="auto" w:fill="FFFFFF"/>
          </w:tcPr>
          <w:p w14:paraId="57C8CE9A"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.024</w:t>
            </w:r>
          </w:p>
        </w:tc>
        <w:tc>
          <w:tcPr>
            <w:tcW w:w="1269" w:type="dxa"/>
            <w:tcBorders>
              <w:top w:val="single" w:sz="8" w:space="0" w:color="AEAEAE"/>
              <w:left w:val="single" w:sz="8" w:space="0" w:color="E0E0E0"/>
              <w:bottom w:val="single" w:sz="8" w:space="0" w:color="AEAEAE"/>
              <w:right w:val="nil"/>
            </w:tcBorders>
            <w:shd w:val="clear" w:color="auto" w:fill="FFFFFF"/>
          </w:tcPr>
          <w:p w14:paraId="4DAACE6C"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.023</w:t>
            </w:r>
          </w:p>
        </w:tc>
      </w:tr>
      <w:tr w:rsidR="00914B2B" w:rsidRPr="00914B2B" w14:paraId="7091EECC" w14:textId="77777777">
        <w:trPr>
          <w:cantSplit/>
        </w:trPr>
        <w:tc>
          <w:tcPr>
            <w:tcW w:w="963" w:type="dxa"/>
            <w:tcBorders>
              <w:top w:val="single" w:sz="8" w:space="0" w:color="AEAEAE"/>
              <w:left w:val="nil"/>
              <w:bottom w:val="single" w:sz="8" w:space="0" w:color="AEAEAE"/>
              <w:right w:val="nil"/>
            </w:tcBorders>
            <w:shd w:val="clear" w:color="auto" w:fill="E0E0E0"/>
          </w:tcPr>
          <w:p w14:paraId="0E79672B"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r w:rsidRPr="00914B2B">
              <w:rPr>
                <w:rFonts w:ascii="Arial" w:hAnsi="Arial" w:cs="Arial"/>
                <w:color w:val="264A60"/>
                <w:sz w:val="18"/>
                <w:szCs w:val="18"/>
                <w:lang w:val="en-US"/>
              </w:rPr>
              <w:t>4</w:t>
            </w:r>
          </w:p>
        </w:tc>
        <w:tc>
          <w:tcPr>
            <w:tcW w:w="1269" w:type="dxa"/>
            <w:tcBorders>
              <w:top w:val="single" w:sz="8" w:space="0" w:color="AEAEAE"/>
              <w:left w:val="nil"/>
              <w:bottom w:val="single" w:sz="8" w:space="0" w:color="AEAEAE"/>
              <w:right w:val="single" w:sz="8" w:space="0" w:color="E0E0E0"/>
            </w:tcBorders>
            <w:shd w:val="clear" w:color="auto" w:fill="FFFFFF"/>
          </w:tcPr>
          <w:p w14:paraId="62779351"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.015</w:t>
            </w:r>
          </w:p>
        </w:tc>
        <w:tc>
          <w:tcPr>
            <w:tcW w:w="1269" w:type="dxa"/>
            <w:tcBorders>
              <w:top w:val="single" w:sz="8" w:space="0" w:color="AEAEAE"/>
              <w:left w:val="single" w:sz="8" w:space="0" w:color="E0E0E0"/>
              <w:bottom w:val="single" w:sz="8" w:space="0" w:color="AEAEAE"/>
              <w:right w:val="nil"/>
            </w:tcBorders>
            <w:shd w:val="clear" w:color="auto" w:fill="FFFFFF"/>
          </w:tcPr>
          <w:p w14:paraId="205B7B32"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.014</w:t>
            </w:r>
          </w:p>
        </w:tc>
      </w:tr>
      <w:tr w:rsidR="00914B2B" w:rsidRPr="00914B2B" w14:paraId="52541B38" w14:textId="77777777">
        <w:trPr>
          <w:cantSplit/>
        </w:trPr>
        <w:tc>
          <w:tcPr>
            <w:tcW w:w="963" w:type="dxa"/>
            <w:tcBorders>
              <w:top w:val="single" w:sz="8" w:space="0" w:color="AEAEAE"/>
              <w:left w:val="nil"/>
              <w:bottom w:val="single" w:sz="8" w:space="0" w:color="AEAEAE"/>
              <w:right w:val="nil"/>
            </w:tcBorders>
            <w:shd w:val="clear" w:color="auto" w:fill="E0E0E0"/>
          </w:tcPr>
          <w:p w14:paraId="29830CCF"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r w:rsidRPr="00914B2B">
              <w:rPr>
                <w:rFonts w:ascii="Arial" w:hAnsi="Arial" w:cs="Arial"/>
                <w:color w:val="264A60"/>
                <w:sz w:val="18"/>
                <w:szCs w:val="18"/>
                <w:lang w:val="en-US"/>
              </w:rPr>
              <w:t>5</w:t>
            </w:r>
          </w:p>
        </w:tc>
        <w:tc>
          <w:tcPr>
            <w:tcW w:w="1269" w:type="dxa"/>
            <w:tcBorders>
              <w:top w:val="single" w:sz="8" w:space="0" w:color="AEAEAE"/>
              <w:left w:val="nil"/>
              <w:bottom w:val="single" w:sz="8" w:space="0" w:color="AEAEAE"/>
              <w:right w:val="single" w:sz="8" w:space="0" w:color="E0E0E0"/>
            </w:tcBorders>
            <w:shd w:val="clear" w:color="auto" w:fill="FFFFFF"/>
          </w:tcPr>
          <w:p w14:paraId="238F2F0D"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.011</w:t>
            </w:r>
          </w:p>
        </w:tc>
        <w:tc>
          <w:tcPr>
            <w:tcW w:w="1269" w:type="dxa"/>
            <w:tcBorders>
              <w:top w:val="single" w:sz="8" w:space="0" w:color="AEAEAE"/>
              <w:left w:val="single" w:sz="8" w:space="0" w:color="E0E0E0"/>
              <w:bottom w:val="single" w:sz="8" w:space="0" w:color="AEAEAE"/>
              <w:right w:val="nil"/>
            </w:tcBorders>
            <w:shd w:val="clear" w:color="auto" w:fill="FFFFFF"/>
          </w:tcPr>
          <w:p w14:paraId="470CD4FF"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.011</w:t>
            </w:r>
          </w:p>
        </w:tc>
      </w:tr>
      <w:tr w:rsidR="00914B2B" w:rsidRPr="00914B2B" w14:paraId="3C04B375" w14:textId="77777777">
        <w:trPr>
          <w:cantSplit/>
        </w:trPr>
        <w:tc>
          <w:tcPr>
            <w:tcW w:w="963" w:type="dxa"/>
            <w:tcBorders>
              <w:top w:val="single" w:sz="8" w:space="0" w:color="AEAEAE"/>
              <w:left w:val="nil"/>
              <w:bottom w:val="single" w:sz="8" w:space="0" w:color="AEAEAE"/>
              <w:right w:val="nil"/>
            </w:tcBorders>
            <w:shd w:val="clear" w:color="auto" w:fill="E0E0E0"/>
          </w:tcPr>
          <w:p w14:paraId="7FA51259"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r w:rsidRPr="00914B2B">
              <w:rPr>
                <w:rFonts w:ascii="Arial" w:hAnsi="Arial" w:cs="Arial"/>
                <w:color w:val="264A60"/>
                <w:sz w:val="18"/>
                <w:szCs w:val="18"/>
                <w:lang w:val="en-US"/>
              </w:rPr>
              <w:t>6</w:t>
            </w:r>
          </w:p>
        </w:tc>
        <w:tc>
          <w:tcPr>
            <w:tcW w:w="1269" w:type="dxa"/>
            <w:tcBorders>
              <w:top w:val="single" w:sz="8" w:space="0" w:color="AEAEAE"/>
              <w:left w:val="nil"/>
              <w:bottom w:val="single" w:sz="8" w:space="0" w:color="AEAEAE"/>
              <w:right w:val="single" w:sz="8" w:space="0" w:color="E0E0E0"/>
            </w:tcBorders>
            <w:shd w:val="clear" w:color="auto" w:fill="FFFFFF"/>
          </w:tcPr>
          <w:p w14:paraId="7ABDECD2"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.003</w:t>
            </w:r>
          </w:p>
        </w:tc>
        <w:tc>
          <w:tcPr>
            <w:tcW w:w="1269" w:type="dxa"/>
            <w:tcBorders>
              <w:top w:val="single" w:sz="8" w:space="0" w:color="AEAEAE"/>
              <w:left w:val="single" w:sz="8" w:space="0" w:color="E0E0E0"/>
              <w:bottom w:val="single" w:sz="8" w:space="0" w:color="AEAEAE"/>
              <w:right w:val="nil"/>
            </w:tcBorders>
            <w:shd w:val="clear" w:color="auto" w:fill="FFFFFF"/>
          </w:tcPr>
          <w:p w14:paraId="6333244E"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.003</w:t>
            </w:r>
          </w:p>
        </w:tc>
      </w:tr>
      <w:tr w:rsidR="00914B2B" w:rsidRPr="00914B2B" w14:paraId="6A4C793B" w14:textId="77777777">
        <w:trPr>
          <w:cantSplit/>
        </w:trPr>
        <w:tc>
          <w:tcPr>
            <w:tcW w:w="963" w:type="dxa"/>
            <w:tcBorders>
              <w:top w:val="single" w:sz="8" w:space="0" w:color="AEAEAE"/>
              <w:left w:val="nil"/>
              <w:bottom w:val="single" w:sz="8" w:space="0" w:color="AEAEAE"/>
              <w:right w:val="nil"/>
            </w:tcBorders>
            <w:shd w:val="clear" w:color="auto" w:fill="E0E0E0"/>
          </w:tcPr>
          <w:p w14:paraId="1B65514B"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r w:rsidRPr="00914B2B">
              <w:rPr>
                <w:rFonts w:ascii="Arial" w:hAnsi="Arial" w:cs="Arial"/>
                <w:color w:val="264A60"/>
                <w:sz w:val="18"/>
                <w:szCs w:val="18"/>
                <w:lang w:val="en-US"/>
              </w:rPr>
              <w:t>7</w:t>
            </w:r>
          </w:p>
        </w:tc>
        <w:tc>
          <w:tcPr>
            <w:tcW w:w="1269" w:type="dxa"/>
            <w:tcBorders>
              <w:top w:val="single" w:sz="8" w:space="0" w:color="AEAEAE"/>
              <w:left w:val="nil"/>
              <w:bottom w:val="single" w:sz="8" w:space="0" w:color="AEAEAE"/>
              <w:right w:val="single" w:sz="8" w:space="0" w:color="E0E0E0"/>
            </w:tcBorders>
            <w:shd w:val="clear" w:color="auto" w:fill="FFFFFF"/>
          </w:tcPr>
          <w:p w14:paraId="18EC7028"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.003</w:t>
            </w:r>
          </w:p>
        </w:tc>
        <w:tc>
          <w:tcPr>
            <w:tcW w:w="1269" w:type="dxa"/>
            <w:tcBorders>
              <w:top w:val="single" w:sz="8" w:space="0" w:color="AEAEAE"/>
              <w:left w:val="single" w:sz="8" w:space="0" w:color="E0E0E0"/>
              <w:bottom w:val="single" w:sz="8" w:space="0" w:color="AEAEAE"/>
              <w:right w:val="nil"/>
            </w:tcBorders>
            <w:shd w:val="clear" w:color="auto" w:fill="FFFFFF"/>
          </w:tcPr>
          <w:p w14:paraId="41977411"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.002</w:t>
            </w:r>
          </w:p>
        </w:tc>
      </w:tr>
      <w:tr w:rsidR="00914B2B" w:rsidRPr="00914B2B" w14:paraId="0A1C2550" w14:textId="77777777">
        <w:trPr>
          <w:cantSplit/>
        </w:trPr>
        <w:tc>
          <w:tcPr>
            <w:tcW w:w="963" w:type="dxa"/>
            <w:tcBorders>
              <w:top w:val="single" w:sz="8" w:space="0" w:color="AEAEAE"/>
              <w:left w:val="nil"/>
              <w:bottom w:val="single" w:sz="8" w:space="0" w:color="AEAEAE"/>
              <w:right w:val="nil"/>
            </w:tcBorders>
            <w:shd w:val="clear" w:color="auto" w:fill="E0E0E0"/>
          </w:tcPr>
          <w:p w14:paraId="12D3AA19"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r w:rsidRPr="00914B2B">
              <w:rPr>
                <w:rFonts w:ascii="Arial" w:hAnsi="Arial" w:cs="Arial"/>
                <w:color w:val="264A60"/>
                <w:sz w:val="18"/>
                <w:szCs w:val="18"/>
                <w:lang w:val="en-US"/>
              </w:rPr>
              <w:t>8</w:t>
            </w:r>
          </w:p>
        </w:tc>
        <w:tc>
          <w:tcPr>
            <w:tcW w:w="1269" w:type="dxa"/>
            <w:tcBorders>
              <w:top w:val="single" w:sz="8" w:space="0" w:color="AEAEAE"/>
              <w:left w:val="nil"/>
              <w:bottom w:val="single" w:sz="8" w:space="0" w:color="AEAEAE"/>
              <w:right w:val="single" w:sz="8" w:space="0" w:color="E0E0E0"/>
            </w:tcBorders>
            <w:shd w:val="clear" w:color="auto" w:fill="FFFFFF"/>
          </w:tcPr>
          <w:p w14:paraId="5D313681"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.004</w:t>
            </w:r>
          </w:p>
        </w:tc>
        <w:tc>
          <w:tcPr>
            <w:tcW w:w="1269" w:type="dxa"/>
            <w:tcBorders>
              <w:top w:val="single" w:sz="8" w:space="0" w:color="AEAEAE"/>
              <w:left w:val="single" w:sz="8" w:space="0" w:color="E0E0E0"/>
              <w:bottom w:val="single" w:sz="8" w:space="0" w:color="AEAEAE"/>
              <w:right w:val="nil"/>
            </w:tcBorders>
            <w:shd w:val="clear" w:color="auto" w:fill="FFFFFF"/>
          </w:tcPr>
          <w:p w14:paraId="4404E042"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.004</w:t>
            </w:r>
          </w:p>
        </w:tc>
      </w:tr>
      <w:tr w:rsidR="00914B2B" w:rsidRPr="00914B2B" w14:paraId="02BEBE2D" w14:textId="77777777">
        <w:trPr>
          <w:cantSplit/>
        </w:trPr>
        <w:tc>
          <w:tcPr>
            <w:tcW w:w="963" w:type="dxa"/>
            <w:tcBorders>
              <w:top w:val="single" w:sz="8" w:space="0" w:color="AEAEAE"/>
              <w:left w:val="nil"/>
              <w:bottom w:val="single" w:sz="8" w:space="0" w:color="AEAEAE"/>
              <w:right w:val="nil"/>
            </w:tcBorders>
            <w:shd w:val="clear" w:color="auto" w:fill="E0E0E0"/>
          </w:tcPr>
          <w:p w14:paraId="74D01FAA"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r w:rsidRPr="00914B2B">
              <w:rPr>
                <w:rFonts w:ascii="Arial" w:hAnsi="Arial" w:cs="Arial"/>
                <w:color w:val="264A60"/>
                <w:sz w:val="18"/>
                <w:szCs w:val="18"/>
                <w:lang w:val="en-US"/>
              </w:rPr>
              <w:t>9</w:t>
            </w:r>
          </w:p>
        </w:tc>
        <w:tc>
          <w:tcPr>
            <w:tcW w:w="1269" w:type="dxa"/>
            <w:tcBorders>
              <w:top w:val="single" w:sz="8" w:space="0" w:color="AEAEAE"/>
              <w:left w:val="nil"/>
              <w:bottom w:val="single" w:sz="8" w:space="0" w:color="AEAEAE"/>
              <w:right w:val="single" w:sz="8" w:space="0" w:color="E0E0E0"/>
            </w:tcBorders>
            <w:shd w:val="clear" w:color="auto" w:fill="FFFFFF"/>
          </w:tcPr>
          <w:p w14:paraId="6F5BA009"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.001</w:t>
            </w:r>
          </w:p>
        </w:tc>
        <w:tc>
          <w:tcPr>
            <w:tcW w:w="1269" w:type="dxa"/>
            <w:tcBorders>
              <w:top w:val="single" w:sz="8" w:space="0" w:color="AEAEAE"/>
              <w:left w:val="single" w:sz="8" w:space="0" w:color="E0E0E0"/>
              <w:bottom w:val="single" w:sz="8" w:space="0" w:color="AEAEAE"/>
              <w:right w:val="nil"/>
            </w:tcBorders>
            <w:shd w:val="clear" w:color="auto" w:fill="FFFFFF"/>
          </w:tcPr>
          <w:p w14:paraId="29176D09"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.001</w:t>
            </w:r>
          </w:p>
        </w:tc>
      </w:tr>
      <w:tr w:rsidR="00914B2B" w:rsidRPr="00914B2B" w14:paraId="064E333A" w14:textId="77777777">
        <w:trPr>
          <w:cantSplit/>
        </w:trPr>
        <w:tc>
          <w:tcPr>
            <w:tcW w:w="963" w:type="dxa"/>
            <w:tcBorders>
              <w:top w:val="single" w:sz="8" w:space="0" w:color="AEAEAE"/>
              <w:left w:val="nil"/>
              <w:bottom w:val="single" w:sz="8" w:space="0" w:color="152935"/>
              <w:right w:val="nil"/>
            </w:tcBorders>
            <w:shd w:val="clear" w:color="auto" w:fill="E0E0E0"/>
          </w:tcPr>
          <w:p w14:paraId="6A9277E5"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r w:rsidRPr="00914B2B">
              <w:rPr>
                <w:rFonts w:ascii="Arial" w:hAnsi="Arial" w:cs="Arial"/>
                <w:color w:val="264A60"/>
                <w:sz w:val="18"/>
                <w:szCs w:val="18"/>
                <w:lang w:val="en-US"/>
              </w:rPr>
              <w:t>10</w:t>
            </w:r>
          </w:p>
        </w:tc>
        <w:tc>
          <w:tcPr>
            <w:tcW w:w="1269" w:type="dxa"/>
            <w:tcBorders>
              <w:top w:val="single" w:sz="8" w:space="0" w:color="AEAEAE"/>
              <w:left w:val="nil"/>
              <w:bottom w:val="single" w:sz="8" w:space="0" w:color="152935"/>
              <w:right w:val="single" w:sz="8" w:space="0" w:color="E0E0E0"/>
            </w:tcBorders>
            <w:shd w:val="clear" w:color="auto" w:fill="FFFFFF"/>
          </w:tcPr>
          <w:p w14:paraId="100E8B33"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.001</w:t>
            </w:r>
          </w:p>
        </w:tc>
        <w:tc>
          <w:tcPr>
            <w:tcW w:w="1269" w:type="dxa"/>
            <w:tcBorders>
              <w:top w:val="single" w:sz="8" w:space="0" w:color="AEAEAE"/>
              <w:left w:val="single" w:sz="8" w:space="0" w:color="E0E0E0"/>
              <w:bottom w:val="single" w:sz="8" w:space="0" w:color="152935"/>
              <w:right w:val="nil"/>
            </w:tcBorders>
            <w:shd w:val="clear" w:color="auto" w:fill="FFFFFF"/>
          </w:tcPr>
          <w:p w14:paraId="18FEE970"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.001</w:t>
            </w:r>
          </w:p>
        </w:tc>
      </w:tr>
      <w:tr w:rsidR="00914B2B" w:rsidRPr="00914B2B" w14:paraId="58484880" w14:textId="77777777">
        <w:trPr>
          <w:cantSplit/>
        </w:trPr>
        <w:tc>
          <w:tcPr>
            <w:tcW w:w="3501" w:type="dxa"/>
            <w:gridSpan w:val="3"/>
            <w:tcBorders>
              <w:top w:val="nil"/>
              <w:left w:val="nil"/>
              <w:bottom w:val="nil"/>
              <w:right w:val="nil"/>
            </w:tcBorders>
            <w:shd w:val="clear" w:color="auto" w:fill="FFFFFF"/>
          </w:tcPr>
          <w:p w14:paraId="010FDAC4"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010205"/>
                <w:sz w:val="18"/>
                <w:szCs w:val="18"/>
                <w:lang w:val="en-US"/>
              </w:rPr>
            </w:pPr>
            <w:r w:rsidRPr="00914B2B">
              <w:rPr>
                <w:rFonts w:ascii="Arial" w:hAnsi="Arial" w:cs="Arial"/>
                <w:color w:val="010205"/>
                <w:sz w:val="18"/>
                <w:szCs w:val="18"/>
                <w:lang w:val="en-US"/>
              </w:rPr>
              <w:t>a. Iterations stopped because the maximum number of iterations was performed. Iterations failed to converge. The maximum absolute coordinate change for any center is .001. The current iteration is 10. The minimum distance between initial centers is 7.416.</w:t>
            </w:r>
          </w:p>
        </w:tc>
      </w:tr>
    </w:tbl>
    <w:p w14:paraId="68123249" w14:textId="77777777" w:rsidR="00914B2B" w:rsidRPr="00914B2B" w:rsidRDefault="00914B2B" w:rsidP="00914B2B">
      <w:pPr>
        <w:autoSpaceDE w:val="0"/>
        <w:autoSpaceDN w:val="0"/>
        <w:adjustRightInd w:val="0"/>
        <w:spacing w:after="0" w:line="400" w:lineRule="atLeast"/>
        <w:jc w:val="left"/>
        <w:rPr>
          <w:rFonts w:cs="Times New Roman"/>
          <w:szCs w:val="24"/>
          <w:lang w:val="en-US"/>
        </w:rPr>
      </w:pPr>
    </w:p>
    <w:p w14:paraId="1D201362" w14:textId="77777777" w:rsidR="00914B2B" w:rsidRPr="00914B2B" w:rsidRDefault="00914B2B" w:rsidP="00914B2B">
      <w:pPr>
        <w:autoSpaceDE w:val="0"/>
        <w:autoSpaceDN w:val="0"/>
        <w:adjustRightInd w:val="0"/>
        <w:spacing w:after="0" w:line="400" w:lineRule="atLeast"/>
        <w:jc w:val="left"/>
        <w:rPr>
          <w:rFonts w:cs="Times New Roman"/>
          <w:szCs w:val="24"/>
          <w:lang w:val="en-US"/>
        </w:rPr>
      </w:pPr>
    </w:p>
    <w:tbl>
      <w:tblPr>
        <w:tblW w:w="40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8"/>
        <w:gridCol w:w="1025"/>
        <w:gridCol w:w="1025"/>
      </w:tblGrid>
      <w:tr w:rsidR="00914B2B" w:rsidRPr="00914B2B" w14:paraId="3DD693D8" w14:textId="77777777">
        <w:trPr>
          <w:cantSplit/>
        </w:trPr>
        <w:tc>
          <w:tcPr>
            <w:tcW w:w="4036" w:type="dxa"/>
            <w:gridSpan w:val="3"/>
            <w:tcBorders>
              <w:top w:val="nil"/>
              <w:left w:val="nil"/>
              <w:bottom w:val="nil"/>
              <w:right w:val="nil"/>
            </w:tcBorders>
            <w:shd w:val="clear" w:color="auto" w:fill="FFFFFF"/>
            <w:vAlign w:val="center"/>
          </w:tcPr>
          <w:p w14:paraId="7294498D" w14:textId="77777777" w:rsidR="00914B2B" w:rsidRPr="00914B2B" w:rsidRDefault="00914B2B" w:rsidP="00914B2B">
            <w:pPr>
              <w:autoSpaceDE w:val="0"/>
              <w:autoSpaceDN w:val="0"/>
              <w:adjustRightInd w:val="0"/>
              <w:spacing w:after="0" w:line="320" w:lineRule="atLeast"/>
              <w:ind w:left="60" w:right="60"/>
              <w:jc w:val="center"/>
              <w:rPr>
                <w:rFonts w:ascii="Arial" w:hAnsi="Arial" w:cs="Arial"/>
                <w:b/>
                <w:color w:val="010205"/>
                <w:sz w:val="22"/>
                <w:lang w:val="en-US"/>
              </w:rPr>
            </w:pPr>
            <w:r w:rsidRPr="00914B2B">
              <w:rPr>
                <w:rFonts w:ascii="Arial" w:hAnsi="Arial" w:cs="Arial"/>
                <w:bCs/>
                <w:color w:val="010205"/>
                <w:sz w:val="22"/>
                <w:lang w:val="en-US"/>
              </w:rPr>
              <w:t>Final Cluster Centers</w:t>
            </w:r>
          </w:p>
        </w:tc>
      </w:tr>
      <w:tr w:rsidR="00914B2B" w:rsidRPr="00914B2B" w14:paraId="41935B7C" w14:textId="77777777">
        <w:trPr>
          <w:cantSplit/>
        </w:trPr>
        <w:tc>
          <w:tcPr>
            <w:tcW w:w="1988" w:type="dxa"/>
            <w:vMerge w:val="restart"/>
            <w:tcBorders>
              <w:top w:val="nil"/>
              <w:left w:val="nil"/>
              <w:bottom w:val="nil"/>
              <w:right w:val="nil"/>
            </w:tcBorders>
            <w:shd w:val="clear" w:color="auto" w:fill="FFFFFF"/>
            <w:vAlign w:val="bottom"/>
          </w:tcPr>
          <w:p w14:paraId="6BF2956A" w14:textId="77777777" w:rsidR="00914B2B" w:rsidRPr="00914B2B" w:rsidRDefault="00914B2B" w:rsidP="00914B2B">
            <w:pPr>
              <w:autoSpaceDE w:val="0"/>
              <w:autoSpaceDN w:val="0"/>
              <w:adjustRightInd w:val="0"/>
              <w:spacing w:after="0" w:line="240" w:lineRule="auto"/>
              <w:jc w:val="left"/>
              <w:rPr>
                <w:rFonts w:cs="Times New Roman"/>
                <w:szCs w:val="24"/>
                <w:lang w:val="en-US"/>
              </w:rPr>
            </w:pPr>
          </w:p>
        </w:tc>
        <w:tc>
          <w:tcPr>
            <w:tcW w:w="2048" w:type="dxa"/>
            <w:gridSpan w:val="2"/>
            <w:tcBorders>
              <w:top w:val="nil"/>
              <w:left w:val="nil"/>
              <w:bottom w:val="nil"/>
              <w:right w:val="nil"/>
            </w:tcBorders>
            <w:shd w:val="clear" w:color="auto" w:fill="FFFFFF"/>
            <w:vAlign w:val="bottom"/>
          </w:tcPr>
          <w:p w14:paraId="545AFC71" w14:textId="77777777" w:rsidR="00914B2B" w:rsidRPr="00914B2B" w:rsidRDefault="00914B2B" w:rsidP="00914B2B">
            <w:pPr>
              <w:autoSpaceDE w:val="0"/>
              <w:autoSpaceDN w:val="0"/>
              <w:adjustRightInd w:val="0"/>
              <w:spacing w:after="0" w:line="320" w:lineRule="atLeast"/>
              <w:ind w:left="60" w:right="60"/>
              <w:jc w:val="center"/>
              <w:rPr>
                <w:rFonts w:ascii="Arial" w:hAnsi="Arial" w:cs="Arial"/>
                <w:color w:val="264A60"/>
                <w:sz w:val="18"/>
                <w:szCs w:val="18"/>
                <w:lang w:val="en-US"/>
              </w:rPr>
            </w:pPr>
            <w:r w:rsidRPr="00914B2B">
              <w:rPr>
                <w:rFonts w:ascii="Arial" w:hAnsi="Arial" w:cs="Arial"/>
                <w:color w:val="264A60"/>
                <w:sz w:val="18"/>
                <w:szCs w:val="18"/>
                <w:lang w:val="en-US"/>
              </w:rPr>
              <w:t>Cluster</w:t>
            </w:r>
          </w:p>
        </w:tc>
      </w:tr>
      <w:tr w:rsidR="00914B2B" w:rsidRPr="00914B2B" w14:paraId="268E6150" w14:textId="77777777">
        <w:trPr>
          <w:cantSplit/>
        </w:trPr>
        <w:tc>
          <w:tcPr>
            <w:tcW w:w="1988" w:type="dxa"/>
            <w:vMerge/>
            <w:tcBorders>
              <w:top w:val="nil"/>
              <w:left w:val="nil"/>
              <w:bottom w:val="nil"/>
              <w:right w:val="nil"/>
            </w:tcBorders>
            <w:shd w:val="clear" w:color="auto" w:fill="FFFFFF"/>
            <w:vAlign w:val="bottom"/>
          </w:tcPr>
          <w:p w14:paraId="4D29751E" w14:textId="77777777" w:rsidR="00914B2B" w:rsidRPr="00914B2B" w:rsidRDefault="00914B2B" w:rsidP="00914B2B">
            <w:pPr>
              <w:autoSpaceDE w:val="0"/>
              <w:autoSpaceDN w:val="0"/>
              <w:adjustRightInd w:val="0"/>
              <w:spacing w:after="0" w:line="240" w:lineRule="auto"/>
              <w:jc w:val="left"/>
              <w:rPr>
                <w:rFonts w:ascii="Arial" w:hAnsi="Arial" w:cs="Arial"/>
                <w:color w:val="264A60"/>
                <w:sz w:val="18"/>
                <w:szCs w:val="18"/>
                <w:lang w:val="en-US"/>
              </w:rPr>
            </w:pPr>
          </w:p>
        </w:tc>
        <w:tc>
          <w:tcPr>
            <w:tcW w:w="1024" w:type="dxa"/>
            <w:tcBorders>
              <w:top w:val="nil"/>
              <w:left w:val="nil"/>
              <w:bottom w:val="single" w:sz="8" w:space="0" w:color="152935"/>
              <w:right w:val="single" w:sz="8" w:space="0" w:color="E0E0E0"/>
            </w:tcBorders>
            <w:shd w:val="clear" w:color="auto" w:fill="FFFFFF"/>
            <w:vAlign w:val="bottom"/>
          </w:tcPr>
          <w:p w14:paraId="4A7EEE44" w14:textId="77777777" w:rsidR="00914B2B" w:rsidRPr="00914B2B" w:rsidRDefault="00914B2B" w:rsidP="00914B2B">
            <w:pPr>
              <w:autoSpaceDE w:val="0"/>
              <w:autoSpaceDN w:val="0"/>
              <w:adjustRightInd w:val="0"/>
              <w:spacing w:after="0" w:line="320" w:lineRule="atLeast"/>
              <w:ind w:left="60" w:right="60"/>
              <w:jc w:val="center"/>
              <w:rPr>
                <w:rFonts w:ascii="Arial" w:hAnsi="Arial" w:cs="Arial"/>
                <w:color w:val="264A60"/>
                <w:sz w:val="18"/>
                <w:szCs w:val="18"/>
                <w:lang w:val="en-US"/>
              </w:rPr>
            </w:pPr>
            <w:r w:rsidRPr="00914B2B">
              <w:rPr>
                <w:rFonts w:ascii="Arial" w:hAnsi="Arial" w:cs="Arial"/>
                <w:color w:val="264A60"/>
                <w:sz w:val="18"/>
                <w:szCs w:val="18"/>
                <w:lang w:val="en-US"/>
              </w:rPr>
              <w:t>1</w:t>
            </w:r>
          </w:p>
        </w:tc>
        <w:tc>
          <w:tcPr>
            <w:tcW w:w="1024" w:type="dxa"/>
            <w:tcBorders>
              <w:top w:val="nil"/>
              <w:left w:val="single" w:sz="8" w:space="0" w:color="E0E0E0"/>
              <w:bottom w:val="single" w:sz="8" w:space="0" w:color="152935"/>
              <w:right w:val="nil"/>
            </w:tcBorders>
            <w:shd w:val="clear" w:color="auto" w:fill="FFFFFF"/>
            <w:vAlign w:val="bottom"/>
          </w:tcPr>
          <w:p w14:paraId="028795E7" w14:textId="77777777" w:rsidR="00914B2B" w:rsidRPr="00914B2B" w:rsidRDefault="00914B2B" w:rsidP="00914B2B">
            <w:pPr>
              <w:autoSpaceDE w:val="0"/>
              <w:autoSpaceDN w:val="0"/>
              <w:adjustRightInd w:val="0"/>
              <w:spacing w:after="0" w:line="320" w:lineRule="atLeast"/>
              <w:ind w:left="60" w:right="60"/>
              <w:jc w:val="center"/>
              <w:rPr>
                <w:rFonts w:ascii="Arial" w:hAnsi="Arial" w:cs="Arial"/>
                <w:color w:val="264A60"/>
                <w:sz w:val="18"/>
                <w:szCs w:val="18"/>
                <w:lang w:val="en-US"/>
              </w:rPr>
            </w:pPr>
            <w:r w:rsidRPr="00914B2B">
              <w:rPr>
                <w:rFonts w:ascii="Arial" w:hAnsi="Arial" w:cs="Arial"/>
                <w:color w:val="264A60"/>
                <w:sz w:val="18"/>
                <w:szCs w:val="18"/>
                <w:lang w:val="en-US"/>
              </w:rPr>
              <w:t>2</w:t>
            </w:r>
          </w:p>
        </w:tc>
      </w:tr>
      <w:tr w:rsidR="00914B2B" w:rsidRPr="00914B2B" w14:paraId="38F78275" w14:textId="77777777">
        <w:trPr>
          <w:cantSplit/>
        </w:trPr>
        <w:tc>
          <w:tcPr>
            <w:tcW w:w="1988" w:type="dxa"/>
            <w:tcBorders>
              <w:top w:val="single" w:sz="8" w:space="0" w:color="152935"/>
              <w:left w:val="nil"/>
              <w:bottom w:val="single" w:sz="8" w:space="0" w:color="AEAEAE"/>
              <w:right w:val="nil"/>
            </w:tcBorders>
            <w:shd w:val="clear" w:color="auto" w:fill="E0E0E0"/>
          </w:tcPr>
          <w:p w14:paraId="3F37FBDA"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proofErr w:type="spellStart"/>
            <w:r w:rsidRPr="00914B2B">
              <w:rPr>
                <w:rFonts w:ascii="Arial" w:hAnsi="Arial" w:cs="Arial"/>
                <w:color w:val="264A60"/>
                <w:sz w:val="18"/>
                <w:szCs w:val="18"/>
                <w:lang w:val="en-US"/>
              </w:rPr>
              <w:t>Zscore</w:t>
            </w:r>
            <w:proofErr w:type="spellEnd"/>
            <w:r w:rsidRPr="00914B2B">
              <w:rPr>
                <w:rFonts w:ascii="Arial" w:hAnsi="Arial" w:cs="Arial"/>
                <w:color w:val="264A60"/>
                <w:sz w:val="18"/>
                <w:szCs w:val="18"/>
                <w:lang w:val="en-US"/>
              </w:rPr>
              <w:t>(Student_No)</w:t>
            </w:r>
          </w:p>
        </w:tc>
        <w:tc>
          <w:tcPr>
            <w:tcW w:w="1024" w:type="dxa"/>
            <w:tcBorders>
              <w:top w:val="single" w:sz="8" w:space="0" w:color="152935"/>
              <w:left w:val="nil"/>
              <w:bottom w:val="single" w:sz="8" w:space="0" w:color="AEAEAE"/>
              <w:right w:val="single" w:sz="8" w:space="0" w:color="E0E0E0"/>
            </w:tcBorders>
            <w:shd w:val="clear" w:color="auto" w:fill="FFFFFF"/>
          </w:tcPr>
          <w:p w14:paraId="61C5B71B"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.65914</w:t>
            </w:r>
          </w:p>
        </w:tc>
        <w:tc>
          <w:tcPr>
            <w:tcW w:w="1024" w:type="dxa"/>
            <w:tcBorders>
              <w:top w:val="single" w:sz="8" w:space="0" w:color="152935"/>
              <w:left w:val="single" w:sz="8" w:space="0" w:color="E0E0E0"/>
              <w:bottom w:val="single" w:sz="8" w:space="0" w:color="AEAEAE"/>
              <w:right w:val="nil"/>
            </w:tcBorders>
            <w:shd w:val="clear" w:color="auto" w:fill="FFFFFF"/>
          </w:tcPr>
          <w:p w14:paraId="790E69A3"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-.62249</w:t>
            </w:r>
          </w:p>
        </w:tc>
      </w:tr>
      <w:tr w:rsidR="00914B2B" w:rsidRPr="00914B2B" w14:paraId="4C0153F0" w14:textId="77777777">
        <w:trPr>
          <w:cantSplit/>
        </w:trPr>
        <w:tc>
          <w:tcPr>
            <w:tcW w:w="1988" w:type="dxa"/>
            <w:tcBorders>
              <w:top w:val="single" w:sz="8" w:space="0" w:color="AEAEAE"/>
              <w:left w:val="nil"/>
              <w:bottom w:val="single" w:sz="8" w:space="0" w:color="AEAEAE"/>
              <w:right w:val="nil"/>
            </w:tcBorders>
            <w:shd w:val="clear" w:color="auto" w:fill="E0E0E0"/>
          </w:tcPr>
          <w:p w14:paraId="0A54A03E"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proofErr w:type="spellStart"/>
            <w:r w:rsidRPr="00914B2B">
              <w:rPr>
                <w:rFonts w:ascii="Arial" w:hAnsi="Arial" w:cs="Arial"/>
                <w:color w:val="264A60"/>
                <w:sz w:val="18"/>
                <w:szCs w:val="18"/>
                <w:lang w:val="en-US"/>
              </w:rPr>
              <w:t>Zscore</w:t>
            </w:r>
            <w:proofErr w:type="spellEnd"/>
            <w:r w:rsidRPr="00914B2B">
              <w:rPr>
                <w:rFonts w:ascii="Arial" w:hAnsi="Arial" w:cs="Arial"/>
                <w:color w:val="264A60"/>
                <w:sz w:val="18"/>
                <w:szCs w:val="18"/>
                <w:lang w:val="en-US"/>
              </w:rPr>
              <w:t>(Pretest)</w:t>
            </w:r>
          </w:p>
        </w:tc>
        <w:tc>
          <w:tcPr>
            <w:tcW w:w="1024" w:type="dxa"/>
            <w:tcBorders>
              <w:top w:val="single" w:sz="8" w:space="0" w:color="AEAEAE"/>
              <w:left w:val="nil"/>
              <w:bottom w:val="single" w:sz="8" w:space="0" w:color="AEAEAE"/>
              <w:right w:val="single" w:sz="8" w:space="0" w:color="E0E0E0"/>
            </w:tcBorders>
            <w:shd w:val="clear" w:color="auto" w:fill="FFFFFF"/>
          </w:tcPr>
          <w:p w14:paraId="6B9426EA"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-.81788</w:t>
            </w:r>
          </w:p>
        </w:tc>
        <w:tc>
          <w:tcPr>
            <w:tcW w:w="1024" w:type="dxa"/>
            <w:tcBorders>
              <w:top w:val="single" w:sz="8" w:space="0" w:color="AEAEAE"/>
              <w:left w:val="single" w:sz="8" w:space="0" w:color="E0E0E0"/>
              <w:bottom w:val="single" w:sz="8" w:space="0" w:color="AEAEAE"/>
              <w:right w:val="nil"/>
            </w:tcBorders>
            <w:shd w:val="clear" w:color="auto" w:fill="FFFFFF"/>
          </w:tcPr>
          <w:p w14:paraId="2DA5C849"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.77240</w:t>
            </w:r>
          </w:p>
        </w:tc>
      </w:tr>
      <w:tr w:rsidR="00914B2B" w:rsidRPr="00914B2B" w14:paraId="58F01FFE" w14:textId="77777777">
        <w:trPr>
          <w:cantSplit/>
        </w:trPr>
        <w:tc>
          <w:tcPr>
            <w:tcW w:w="1988" w:type="dxa"/>
            <w:tcBorders>
              <w:top w:val="single" w:sz="8" w:space="0" w:color="AEAEAE"/>
              <w:left w:val="nil"/>
              <w:bottom w:val="single" w:sz="8" w:space="0" w:color="152935"/>
              <w:right w:val="nil"/>
            </w:tcBorders>
            <w:shd w:val="clear" w:color="auto" w:fill="E0E0E0"/>
          </w:tcPr>
          <w:p w14:paraId="69FDF999"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proofErr w:type="spellStart"/>
            <w:r w:rsidRPr="00914B2B">
              <w:rPr>
                <w:rFonts w:ascii="Arial" w:hAnsi="Arial" w:cs="Arial"/>
                <w:color w:val="264A60"/>
                <w:sz w:val="18"/>
                <w:szCs w:val="18"/>
                <w:lang w:val="en-US"/>
              </w:rPr>
              <w:t>Zscore</w:t>
            </w:r>
            <w:proofErr w:type="spellEnd"/>
            <w:r w:rsidRPr="00914B2B">
              <w:rPr>
                <w:rFonts w:ascii="Arial" w:hAnsi="Arial" w:cs="Arial"/>
                <w:color w:val="264A60"/>
                <w:sz w:val="18"/>
                <w:szCs w:val="18"/>
                <w:lang w:val="en-US"/>
              </w:rPr>
              <w:t>(Posttest)</w:t>
            </w:r>
          </w:p>
        </w:tc>
        <w:tc>
          <w:tcPr>
            <w:tcW w:w="1024" w:type="dxa"/>
            <w:tcBorders>
              <w:top w:val="single" w:sz="8" w:space="0" w:color="AEAEAE"/>
              <w:left w:val="nil"/>
              <w:bottom w:val="single" w:sz="8" w:space="0" w:color="152935"/>
              <w:right w:val="single" w:sz="8" w:space="0" w:color="E0E0E0"/>
            </w:tcBorders>
            <w:shd w:val="clear" w:color="auto" w:fill="FFFFFF"/>
          </w:tcPr>
          <w:p w14:paraId="4F5D5380"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-.82717</w:t>
            </w:r>
          </w:p>
        </w:tc>
        <w:tc>
          <w:tcPr>
            <w:tcW w:w="1024" w:type="dxa"/>
            <w:tcBorders>
              <w:top w:val="single" w:sz="8" w:space="0" w:color="AEAEAE"/>
              <w:left w:val="single" w:sz="8" w:space="0" w:color="E0E0E0"/>
              <w:bottom w:val="single" w:sz="8" w:space="0" w:color="152935"/>
              <w:right w:val="nil"/>
            </w:tcBorders>
            <w:shd w:val="clear" w:color="auto" w:fill="FFFFFF"/>
          </w:tcPr>
          <w:p w14:paraId="4A592513"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.78117</w:t>
            </w:r>
          </w:p>
        </w:tc>
      </w:tr>
    </w:tbl>
    <w:p w14:paraId="0F08482A" w14:textId="77777777" w:rsidR="00914B2B" w:rsidRPr="00914B2B" w:rsidRDefault="00914B2B" w:rsidP="00914B2B">
      <w:pPr>
        <w:autoSpaceDE w:val="0"/>
        <w:autoSpaceDN w:val="0"/>
        <w:adjustRightInd w:val="0"/>
        <w:spacing w:after="0" w:line="400" w:lineRule="atLeast"/>
        <w:jc w:val="left"/>
        <w:rPr>
          <w:rFonts w:cs="Times New Roman"/>
          <w:szCs w:val="24"/>
          <w:lang w:val="en-US"/>
        </w:rPr>
      </w:pPr>
    </w:p>
    <w:p w14:paraId="4BC53485" w14:textId="77777777" w:rsidR="00914B2B" w:rsidRPr="00914B2B" w:rsidRDefault="00914B2B" w:rsidP="00914B2B">
      <w:pPr>
        <w:autoSpaceDE w:val="0"/>
        <w:autoSpaceDN w:val="0"/>
        <w:adjustRightInd w:val="0"/>
        <w:spacing w:after="0" w:line="400" w:lineRule="atLeast"/>
        <w:jc w:val="left"/>
        <w:rPr>
          <w:rFonts w:cs="Times New Roman"/>
          <w:szCs w:val="24"/>
          <w:lang w:val="en-US"/>
        </w:rPr>
      </w:pPr>
    </w:p>
    <w:tbl>
      <w:tblPr>
        <w:tblW w:w="27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7"/>
        <w:gridCol w:w="755"/>
        <w:gridCol w:w="1117"/>
      </w:tblGrid>
      <w:tr w:rsidR="00914B2B" w:rsidRPr="00914B2B" w14:paraId="3618DE5E" w14:textId="77777777">
        <w:trPr>
          <w:cantSplit/>
        </w:trPr>
        <w:tc>
          <w:tcPr>
            <w:tcW w:w="2797" w:type="dxa"/>
            <w:gridSpan w:val="3"/>
            <w:tcBorders>
              <w:top w:val="nil"/>
              <w:left w:val="nil"/>
              <w:bottom w:val="nil"/>
              <w:right w:val="nil"/>
            </w:tcBorders>
            <w:shd w:val="clear" w:color="auto" w:fill="FFFFFF"/>
            <w:vAlign w:val="center"/>
          </w:tcPr>
          <w:p w14:paraId="677CB42C" w14:textId="77777777" w:rsidR="00914B2B" w:rsidRPr="00914B2B" w:rsidRDefault="00914B2B" w:rsidP="00914B2B">
            <w:pPr>
              <w:autoSpaceDE w:val="0"/>
              <w:autoSpaceDN w:val="0"/>
              <w:adjustRightInd w:val="0"/>
              <w:spacing w:after="0" w:line="320" w:lineRule="atLeast"/>
              <w:ind w:left="60" w:right="60"/>
              <w:jc w:val="center"/>
              <w:rPr>
                <w:rFonts w:ascii="Arial" w:hAnsi="Arial" w:cs="Arial"/>
                <w:b/>
                <w:color w:val="010205"/>
                <w:sz w:val="22"/>
                <w:lang w:val="en-US"/>
              </w:rPr>
            </w:pPr>
            <w:r w:rsidRPr="00914B2B">
              <w:rPr>
                <w:rFonts w:ascii="Arial" w:hAnsi="Arial" w:cs="Arial"/>
                <w:bCs/>
                <w:color w:val="010205"/>
                <w:sz w:val="22"/>
                <w:lang w:val="en-US"/>
              </w:rPr>
              <w:t>Number of Cases in each Cluster</w:t>
            </w:r>
          </w:p>
        </w:tc>
      </w:tr>
      <w:tr w:rsidR="00914B2B" w:rsidRPr="00914B2B" w14:paraId="28258CE6" w14:textId="77777777">
        <w:trPr>
          <w:cantSplit/>
        </w:trPr>
        <w:tc>
          <w:tcPr>
            <w:tcW w:w="927" w:type="dxa"/>
            <w:vMerge w:val="restart"/>
            <w:tcBorders>
              <w:top w:val="nil"/>
              <w:left w:val="nil"/>
              <w:bottom w:val="single" w:sz="8" w:space="0" w:color="AEAEAE"/>
              <w:right w:val="nil"/>
            </w:tcBorders>
            <w:shd w:val="clear" w:color="auto" w:fill="E0E0E0"/>
          </w:tcPr>
          <w:p w14:paraId="73178294"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r w:rsidRPr="00914B2B">
              <w:rPr>
                <w:rFonts w:ascii="Arial" w:hAnsi="Arial" w:cs="Arial"/>
                <w:color w:val="264A60"/>
                <w:sz w:val="18"/>
                <w:szCs w:val="18"/>
                <w:lang w:val="en-US"/>
              </w:rPr>
              <w:t>Cluster</w:t>
            </w:r>
          </w:p>
        </w:tc>
        <w:tc>
          <w:tcPr>
            <w:tcW w:w="754" w:type="dxa"/>
            <w:tcBorders>
              <w:top w:val="nil"/>
              <w:left w:val="nil"/>
              <w:bottom w:val="single" w:sz="8" w:space="0" w:color="AEAEAE"/>
              <w:right w:val="nil"/>
            </w:tcBorders>
            <w:shd w:val="clear" w:color="auto" w:fill="E0E0E0"/>
          </w:tcPr>
          <w:p w14:paraId="67F95E13"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r w:rsidRPr="00914B2B">
              <w:rPr>
                <w:rFonts w:ascii="Arial" w:hAnsi="Arial" w:cs="Arial"/>
                <w:color w:val="264A60"/>
                <w:sz w:val="18"/>
                <w:szCs w:val="18"/>
                <w:lang w:val="en-US"/>
              </w:rPr>
              <w:t>1</w:t>
            </w:r>
          </w:p>
        </w:tc>
        <w:tc>
          <w:tcPr>
            <w:tcW w:w="1116" w:type="dxa"/>
            <w:tcBorders>
              <w:top w:val="nil"/>
              <w:left w:val="nil"/>
              <w:bottom w:val="single" w:sz="8" w:space="0" w:color="AEAEAE"/>
              <w:right w:val="nil"/>
            </w:tcBorders>
            <w:shd w:val="clear" w:color="auto" w:fill="FFFFFF"/>
          </w:tcPr>
          <w:p w14:paraId="649AF7E9"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1036.000</w:t>
            </w:r>
          </w:p>
        </w:tc>
      </w:tr>
      <w:tr w:rsidR="00914B2B" w:rsidRPr="00914B2B" w14:paraId="6D32DDFB" w14:textId="77777777">
        <w:trPr>
          <w:cantSplit/>
        </w:trPr>
        <w:tc>
          <w:tcPr>
            <w:tcW w:w="927" w:type="dxa"/>
            <w:vMerge/>
            <w:tcBorders>
              <w:top w:val="nil"/>
              <w:left w:val="nil"/>
              <w:bottom w:val="single" w:sz="8" w:space="0" w:color="AEAEAE"/>
              <w:right w:val="nil"/>
            </w:tcBorders>
            <w:shd w:val="clear" w:color="auto" w:fill="E0E0E0"/>
          </w:tcPr>
          <w:p w14:paraId="439B1292" w14:textId="77777777" w:rsidR="00914B2B" w:rsidRPr="00914B2B" w:rsidRDefault="00914B2B" w:rsidP="00914B2B">
            <w:pPr>
              <w:autoSpaceDE w:val="0"/>
              <w:autoSpaceDN w:val="0"/>
              <w:adjustRightInd w:val="0"/>
              <w:spacing w:after="0" w:line="240" w:lineRule="auto"/>
              <w:jc w:val="left"/>
              <w:rPr>
                <w:rFonts w:ascii="Arial" w:hAnsi="Arial" w:cs="Arial"/>
                <w:color w:val="010205"/>
                <w:sz w:val="18"/>
                <w:szCs w:val="18"/>
                <w:lang w:val="en-US"/>
              </w:rPr>
            </w:pPr>
          </w:p>
        </w:tc>
        <w:tc>
          <w:tcPr>
            <w:tcW w:w="754" w:type="dxa"/>
            <w:tcBorders>
              <w:top w:val="single" w:sz="8" w:space="0" w:color="AEAEAE"/>
              <w:left w:val="nil"/>
              <w:bottom w:val="single" w:sz="8" w:space="0" w:color="AEAEAE"/>
              <w:right w:val="nil"/>
            </w:tcBorders>
            <w:shd w:val="clear" w:color="auto" w:fill="E0E0E0"/>
          </w:tcPr>
          <w:p w14:paraId="2F243BAA"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r w:rsidRPr="00914B2B">
              <w:rPr>
                <w:rFonts w:ascii="Arial" w:hAnsi="Arial" w:cs="Arial"/>
                <w:color w:val="264A60"/>
                <w:sz w:val="18"/>
                <w:szCs w:val="18"/>
                <w:lang w:val="en-US"/>
              </w:rPr>
              <w:t>2</w:t>
            </w:r>
          </w:p>
        </w:tc>
        <w:tc>
          <w:tcPr>
            <w:tcW w:w="1116" w:type="dxa"/>
            <w:tcBorders>
              <w:top w:val="single" w:sz="8" w:space="0" w:color="AEAEAE"/>
              <w:left w:val="nil"/>
              <w:bottom w:val="single" w:sz="8" w:space="0" w:color="AEAEAE"/>
              <w:right w:val="nil"/>
            </w:tcBorders>
            <w:shd w:val="clear" w:color="auto" w:fill="FFFFFF"/>
          </w:tcPr>
          <w:p w14:paraId="1C11AD52"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1097.000</w:t>
            </w:r>
          </w:p>
        </w:tc>
      </w:tr>
      <w:tr w:rsidR="00914B2B" w:rsidRPr="00914B2B" w14:paraId="4D53AFAF" w14:textId="77777777">
        <w:trPr>
          <w:cantSplit/>
        </w:trPr>
        <w:tc>
          <w:tcPr>
            <w:tcW w:w="1681" w:type="dxa"/>
            <w:gridSpan w:val="2"/>
            <w:tcBorders>
              <w:top w:val="single" w:sz="8" w:space="0" w:color="AEAEAE"/>
              <w:left w:val="nil"/>
              <w:bottom w:val="single" w:sz="8" w:space="0" w:color="AEAEAE"/>
              <w:right w:val="nil"/>
            </w:tcBorders>
            <w:shd w:val="clear" w:color="auto" w:fill="E0E0E0"/>
          </w:tcPr>
          <w:p w14:paraId="537AD30E"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r w:rsidRPr="00914B2B">
              <w:rPr>
                <w:rFonts w:ascii="Arial" w:hAnsi="Arial" w:cs="Arial"/>
                <w:color w:val="264A60"/>
                <w:sz w:val="18"/>
                <w:szCs w:val="18"/>
                <w:lang w:val="en-US"/>
              </w:rPr>
              <w:t>Valid</w:t>
            </w:r>
          </w:p>
        </w:tc>
        <w:tc>
          <w:tcPr>
            <w:tcW w:w="1116" w:type="dxa"/>
            <w:tcBorders>
              <w:top w:val="single" w:sz="8" w:space="0" w:color="AEAEAE"/>
              <w:left w:val="nil"/>
              <w:bottom w:val="single" w:sz="8" w:space="0" w:color="AEAEAE"/>
              <w:right w:val="nil"/>
            </w:tcBorders>
            <w:shd w:val="clear" w:color="auto" w:fill="FFFFFF"/>
          </w:tcPr>
          <w:p w14:paraId="29FF9714"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2133.000</w:t>
            </w:r>
          </w:p>
        </w:tc>
      </w:tr>
      <w:tr w:rsidR="00914B2B" w:rsidRPr="00914B2B" w14:paraId="312F5C2A" w14:textId="77777777">
        <w:trPr>
          <w:cantSplit/>
        </w:trPr>
        <w:tc>
          <w:tcPr>
            <w:tcW w:w="1681" w:type="dxa"/>
            <w:gridSpan w:val="2"/>
            <w:tcBorders>
              <w:top w:val="single" w:sz="8" w:space="0" w:color="AEAEAE"/>
              <w:left w:val="nil"/>
              <w:bottom w:val="single" w:sz="8" w:space="0" w:color="152935"/>
              <w:right w:val="nil"/>
            </w:tcBorders>
            <w:shd w:val="clear" w:color="auto" w:fill="E0E0E0"/>
          </w:tcPr>
          <w:p w14:paraId="1E87A91D" w14:textId="77777777" w:rsidR="00914B2B" w:rsidRPr="00914B2B" w:rsidRDefault="00914B2B" w:rsidP="00914B2B">
            <w:pPr>
              <w:autoSpaceDE w:val="0"/>
              <w:autoSpaceDN w:val="0"/>
              <w:adjustRightInd w:val="0"/>
              <w:spacing w:after="0" w:line="320" w:lineRule="atLeast"/>
              <w:ind w:left="60" w:right="60"/>
              <w:jc w:val="left"/>
              <w:rPr>
                <w:rFonts w:ascii="Arial" w:hAnsi="Arial" w:cs="Arial"/>
                <w:color w:val="264A60"/>
                <w:sz w:val="18"/>
                <w:szCs w:val="18"/>
                <w:lang w:val="en-US"/>
              </w:rPr>
            </w:pPr>
            <w:r w:rsidRPr="00914B2B">
              <w:rPr>
                <w:rFonts w:ascii="Arial" w:hAnsi="Arial" w:cs="Arial"/>
                <w:color w:val="264A60"/>
                <w:sz w:val="18"/>
                <w:szCs w:val="18"/>
                <w:lang w:val="en-US"/>
              </w:rPr>
              <w:t>Missing</w:t>
            </w:r>
          </w:p>
        </w:tc>
        <w:tc>
          <w:tcPr>
            <w:tcW w:w="1116" w:type="dxa"/>
            <w:tcBorders>
              <w:top w:val="single" w:sz="8" w:space="0" w:color="AEAEAE"/>
              <w:left w:val="nil"/>
              <w:bottom w:val="single" w:sz="8" w:space="0" w:color="152935"/>
              <w:right w:val="nil"/>
            </w:tcBorders>
            <w:shd w:val="clear" w:color="auto" w:fill="FFFFFF"/>
          </w:tcPr>
          <w:p w14:paraId="556F7D86" w14:textId="77777777" w:rsidR="00914B2B" w:rsidRPr="00914B2B" w:rsidRDefault="00914B2B" w:rsidP="00914B2B">
            <w:pPr>
              <w:autoSpaceDE w:val="0"/>
              <w:autoSpaceDN w:val="0"/>
              <w:adjustRightInd w:val="0"/>
              <w:spacing w:after="0" w:line="320" w:lineRule="atLeast"/>
              <w:ind w:left="60" w:right="60"/>
              <w:jc w:val="right"/>
              <w:rPr>
                <w:rFonts w:ascii="Arial" w:hAnsi="Arial" w:cs="Arial"/>
                <w:color w:val="010205"/>
                <w:sz w:val="18"/>
                <w:szCs w:val="18"/>
                <w:lang w:val="en-US"/>
              </w:rPr>
            </w:pPr>
            <w:r w:rsidRPr="00914B2B">
              <w:rPr>
                <w:rFonts w:ascii="Arial" w:hAnsi="Arial" w:cs="Arial"/>
                <w:color w:val="010205"/>
                <w:sz w:val="18"/>
                <w:szCs w:val="18"/>
                <w:lang w:val="en-US"/>
              </w:rPr>
              <w:t>.000</w:t>
            </w:r>
          </w:p>
        </w:tc>
      </w:tr>
    </w:tbl>
    <w:p w14:paraId="00EF92F9" w14:textId="77777777" w:rsidR="00914B2B" w:rsidRPr="00914B2B" w:rsidRDefault="00914B2B" w:rsidP="00914B2B">
      <w:pPr>
        <w:autoSpaceDE w:val="0"/>
        <w:autoSpaceDN w:val="0"/>
        <w:adjustRightInd w:val="0"/>
        <w:spacing w:after="0" w:line="400" w:lineRule="atLeast"/>
        <w:jc w:val="left"/>
        <w:rPr>
          <w:rFonts w:cs="Times New Roman"/>
          <w:szCs w:val="24"/>
          <w:lang w:val="en-US"/>
        </w:rPr>
      </w:pPr>
    </w:p>
    <w:p w14:paraId="01E61A86" w14:textId="77777777" w:rsidR="00914B2B" w:rsidRPr="00854883" w:rsidRDefault="00914B2B" w:rsidP="00854883">
      <w:pPr>
        <w:rPr>
          <w:b/>
        </w:rPr>
      </w:pPr>
    </w:p>
    <w:p w14:paraId="739445C5" w14:textId="77777777" w:rsidR="00FC2E79" w:rsidRPr="00392F76" w:rsidRDefault="00FC2E79" w:rsidP="00FC2E79">
      <w:pPr>
        <w:rPr>
          <w:i/>
          <w:color w:val="000000" w:themeColor="text1"/>
          <w:sz w:val="28"/>
          <w:u w:val="single"/>
        </w:rPr>
      </w:pPr>
      <w:r w:rsidRPr="00392F76">
        <w:rPr>
          <w:i/>
          <w:color w:val="000000" w:themeColor="text1"/>
          <w:sz w:val="28"/>
          <w:u w:val="single"/>
        </w:rPr>
        <w:lastRenderedPageBreak/>
        <w:t>With real world (practical) examples, most common data mining and text mining methods</w:t>
      </w:r>
      <w:r w:rsidR="00A136AC" w:rsidRPr="00392F76">
        <w:rPr>
          <w:i/>
          <w:color w:val="000000" w:themeColor="text1"/>
          <w:sz w:val="28"/>
          <w:u w:val="single"/>
        </w:rPr>
        <w:t xml:space="preserve"> are discussed</w:t>
      </w:r>
      <w:r w:rsidRPr="00392F76">
        <w:rPr>
          <w:i/>
          <w:color w:val="000000" w:themeColor="text1"/>
          <w:sz w:val="28"/>
          <w:u w:val="single"/>
        </w:rPr>
        <w:t xml:space="preserve"> for each that can be used in the contemporary business.</w:t>
      </w:r>
    </w:p>
    <w:p w14:paraId="1A4579A9" w14:textId="77777777" w:rsidR="00464D1C" w:rsidRDefault="00464D1C" w:rsidP="00FC2E79">
      <w:pPr>
        <w:rPr>
          <w:b/>
        </w:rPr>
      </w:pPr>
      <w:r w:rsidRPr="00464D1C">
        <w:t>In today's world, organisations acquire and store inconceivable amounts of data, which will subsequently be utilised to transform these huge amounts of data into insights that will help them develop a better business. This is where data mining comes in. The term "data mining" refers to the process of extracting information from raw data sets. Data mining may also assist an organisation uncover fraud, mistakes, and inconsistencies, which can result in business loss and reputation harm. Data mining is used in many sectors and circumstances, but the aim is the same to comprehend more about consumers and the business.</w:t>
      </w:r>
      <w:r w:rsidR="000D666E">
        <w:t xml:space="preserve"> </w:t>
      </w:r>
      <w:r w:rsidR="003F2A68" w:rsidRPr="003F2A68">
        <w:t xml:space="preserve">Text mining is a technique that comprises a number of operations that aid in the extraction of information from textual information that is </w:t>
      </w:r>
      <w:proofErr w:type="spellStart"/>
      <w:r w:rsidR="003F2A68" w:rsidRPr="003F2A68">
        <w:t>unorganized</w:t>
      </w:r>
      <w:proofErr w:type="spellEnd"/>
      <w:r w:rsidR="003F2A68" w:rsidRPr="003F2A68">
        <w:t>. Text mining methods are procedures that mine text for insights</w:t>
      </w:r>
      <w:r w:rsidR="002064B3">
        <w:t xml:space="preserve"> (Suresh and </w:t>
      </w:r>
      <w:proofErr w:type="spellStart"/>
      <w:r w:rsidR="002064B3">
        <w:t>Hars</w:t>
      </w:r>
      <w:r w:rsidR="008F3458">
        <w:t>h</w:t>
      </w:r>
      <w:r w:rsidR="002064B3">
        <w:t>ni</w:t>
      </w:r>
      <w:proofErr w:type="spellEnd"/>
      <w:r w:rsidR="008F3458">
        <w:t>, 2017)</w:t>
      </w:r>
      <w:r w:rsidR="003F2A68" w:rsidRPr="003F2A68">
        <w:t xml:space="preserve"> In this regard, data mining and text mining are quite similar. </w:t>
      </w:r>
      <w:r w:rsidR="000D666E">
        <w:t>Some common data mining</w:t>
      </w:r>
      <w:r w:rsidR="00EF593D">
        <w:t xml:space="preserve"> and text mining</w:t>
      </w:r>
      <w:r w:rsidR="000D666E">
        <w:t xml:space="preserve"> methods with real life examples and </w:t>
      </w:r>
      <w:r w:rsidR="00CC53F9">
        <w:t>which could be used in contemporary business are discussed below:</w:t>
      </w:r>
    </w:p>
    <w:p w14:paraId="76590083" w14:textId="77777777" w:rsidR="00D00318" w:rsidRDefault="00D00318" w:rsidP="00D00318">
      <w:pPr>
        <w:rPr>
          <w:b/>
        </w:rPr>
      </w:pPr>
      <w:r>
        <w:t xml:space="preserve">Classification: </w:t>
      </w:r>
      <w:r w:rsidRPr="00D00318">
        <w:t>One of the main and most fundamental techniques in data mining</w:t>
      </w:r>
      <w:r w:rsidR="00EF593D">
        <w:t xml:space="preserve"> and text mining</w:t>
      </w:r>
      <w:r w:rsidRPr="00D00318">
        <w:t xml:space="preserve"> is classification, which is also one of the most common. Nearly every industry can benefit from this method. Assigning data points based on their use to categories is a process of </w:t>
      </w:r>
      <w:proofErr w:type="spellStart"/>
      <w:r w:rsidRPr="00D00318">
        <w:t>categorizing</w:t>
      </w:r>
      <w:proofErr w:type="spellEnd"/>
      <w:r w:rsidRPr="00D00318">
        <w:t xml:space="preserve"> large data sets. Essentially, this process is the same as clustering. The classification of data records is based on the way they are grouped into different segments. Through classifications, businesses can gain deeper insight into demographics, target audiences, or user bases.</w:t>
      </w:r>
    </w:p>
    <w:p w14:paraId="4F75A3AA" w14:textId="77777777" w:rsidR="00E172DC" w:rsidRDefault="00D00318" w:rsidP="00D00318">
      <w:pPr>
        <w:rPr>
          <w:b/>
        </w:rPr>
      </w:pPr>
      <w:r w:rsidRPr="00D00318">
        <w:t>Consumers who buy groceries are grouped by grocery stores using classification methods, which helps forecast buying patterns.</w:t>
      </w:r>
      <w:r w:rsidR="00FD50F9">
        <w:t xml:space="preserve"> </w:t>
      </w:r>
      <w:r w:rsidR="00E172DC" w:rsidRPr="00E172DC">
        <w:t xml:space="preserve">Customer segmentation is one of the most prevalent applications of </w:t>
      </w:r>
      <w:proofErr w:type="spellStart"/>
      <w:r w:rsidR="00E172DC" w:rsidRPr="00E172DC">
        <w:t>categorization</w:t>
      </w:r>
      <w:proofErr w:type="spellEnd"/>
      <w:r w:rsidR="00E172DC" w:rsidRPr="00E172DC">
        <w:t xml:space="preserve"> in business. Businesses may use this strategy to categorise their consumers based on their purchasing habits, demographics, interests, and other attributes. To attract and keep clients, this data may be utilised to develop targeted marketing tactics and personalised incentives.</w:t>
      </w:r>
    </w:p>
    <w:p w14:paraId="6F14972F" w14:textId="77777777" w:rsidR="00D85BD9" w:rsidRPr="00D85BD9" w:rsidRDefault="00D85BD9" w:rsidP="00D85BD9">
      <w:pPr>
        <w:rPr>
          <w:b/>
        </w:rPr>
      </w:pPr>
      <w:r>
        <w:t xml:space="preserve">Association: </w:t>
      </w:r>
      <w:r w:rsidRPr="00D85BD9">
        <w:t>This strategy is also often used in data mining</w:t>
      </w:r>
      <w:r w:rsidR="00EF593D">
        <w:t xml:space="preserve"> and also in text mining</w:t>
      </w:r>
      <w:r w:rsidRPr="00D85BD9">
        <w:t xml:space="preserve">. It is also known as relation analysis since it is used to detect a connection between two or more items by </w:t>
      </w:r>
      <w:proofErr w:type="spellStart"/>
      <w:r w:rsidRPr="00D85BD9">
        <w:t>recognizing</w:t>
      </w:r>
      <w:proofErr w:type="spellEnd"/>
      <w:r w:rsidRPr="00D85BD9">
        <w:t xml:space="preserve"> the hidden pattern in the data set.  This approach is used in market basket analysis to </w:t>
      </w:r>
      <w:r w:rsidRPr="00D85BD9">
        <w:lastRenderedPageBreak/>
        <w:t>forecast customer behaviour and is frequently used to assist businesses in determining marketing research and strategy.</w:t>
      </w:r>
    </w:p>
    <w:p w14:paraId="03F8CB88" w14:textId="5C282C1E" w:rsidR="00D85BD9" w:rsidRDefault="006A6C3C" w:rsidP="00D85BD9">
      <w:pPr>
        <w:rPr>
          <w:b/>
        </w:rPr>
      </w:pPr>
      <w:r w:rsidRPr="006A6C3C">
        <w:t>The study of impulse purchases is an example of an association. Studies suggest that when out buying necessities for their children, parents are also more likely to pick up some gourmet snacks or a unique drink. Statistical correlation may be used to examine these buys. It has several more applications in business. It is a great tool for stores to utilise when suggesting similar items to customers. If a customer buys a smartphone, tablet, or video game console, association analysis might recommend accessories like charging cables, game add-ons, and cases.</w:t>
      </w:r>
    </w:p>
    <w:p w14:paraId="7AA4D1C8" w14:textId="77777777" w:rsidR="00D1113E" w:rsidRPr="00D1113E" w:rsidRDefault="00D1113E" w:rsidP="00D1113E">
      <w:pPr>
        <w:rPr>
          <w:b/>
        </w:rPr>
      </w:pPr>
      <w:r>
        <w:t xml:space="preserve">Clustering: </w:t>
      </w:r>
      <w:r w:rsidRPr="00D1113E">
        <w:t>Data Clustering is a data mining</w:t>
      </w:r>
      <w:r w:rsidR="00174E78" w:rsidRPr="00174E78">
        <w:t xml:space="preserve"> </w:t>
      </w:r>
      <w:r w:rsidR="00174E78">
        <w:t>and text mining</w:t>
      </w:r>
      <w:r w:rsidRPr="00D1113E">
        <w:t xml:space="preserve"> process that clusters different forms of data into one category in order to better organise that data when many aspects and characteristics are involved. It's comparable to classification in that it groups bits of data together based on similarities</w:t>
      </w:r>
      <w:r w:rsidR="002F716A">
        <w:t xml:space="preserve"> (</w:t>
      </w:r>
      <w:proofErr w:type="spellStart"/>
      <w:r w:rsidR="002F716A">
        <w:t>Agnihotri</w:t>
      </w:r>
      <w:proofErr w:type="spellEnd"/>
      <w:r w:rsidR="002F716A">
        <w:t xml:space="preserve"> et al., 2018)</w:t>
      </w:r>
      <w:r w:rsidRPr="00D1113E">
        <w:t>.</w:t>
      </w:r>
    </w:p>
    <w:p w14:paraId="2010DA66" w14:textId="77777777" w:rsidR="00D1113E" w:rsidRDefault="00D1113E" w:rsidP="00D1113E">
      <w:pPr>
        <w:rPr>
          <w:b/>
        </w:rPr>
      </w:pPr>
      <w:r w:rsidRPr="00D1113E">
        <w:t xml:space="preserve">A corporation may maintain a vast database of consumer information, such as purchase history. The organisation may group similar clients together based on common criteria such as age, gender, purchasing </w:t>
      </w:r>
      <w:r w:rsidR="00E217DD" w:rsidRPr="00D1113E">
        <w:t>behaviour</w:t>
      </w:r>
      <w:r w:rsidRPr="00D1113E">
        <w:t>, and preferences by employing the clustering data mining process.</w:t>
      </w:r>
      <w:r w:rsidR="00964E1E">
        <w:t xml:space="preserve"> </w:t>
      </w:r>
      <w:r w:rsidR="00964E1E" w:rsidRPr="00964E1E">
        <w:t>Clustering is a technique for optimising supply chain operations by grouping items or suppliers based on their characteristics, allowing firms to simplify their procedures and decrease costs. It may also be used to group together comparable items or services, enabling firms to provide personalised product suggestions to clients based on their interests.</w:t>
      </w:r>
    </w:p>
    <w:p w14:paraId="41972E88" w14:textId="72A5D3FD" w:rsidR="001D4DB1" w:rsidRPr="001D4DB1" w:rsidRDefault="001D4DB1" w:rsidP="001D4DB1">
      <w:pPr>
        <w:rPr>
          <w:b/>
        </w:rPr>
      </w:pPr>
      <w:r>
        <w:t xml:space="preserve">Prediction: </w:t>
      </w:r>
      <w:r w:rsidR="006A6C3C" w:rsidRPr="006A6C3C">
        <w:t>This method employs previously observed trends or currently available data sets to make predictions about the future. Classification, pattern matching, trend analysis, and connection mining are just some of the other common mining techniques that often work in tandem with prediction (Weiss et al., 2010).</w:t>
      </w:r>
    </w:p>
    <w:p w14:paraId="5FE0E914" w14:textId="77777777" w:rsidR="001D4DB1" w:rsidRDefault="001D4DB1" w:rsidP="001D4DB1">
      <w:pPr>
        <w:rPr>
          <w:b/>
        </w:rPr>
      </w:pPr>
      <w:r w:rsidRPr="001D4DB1">
        <w:t>An accounting firm collects a significant amount of data, which is then utilised to forecast the revenue that each item would earn based on prior sales data. It represents a continuous-valued function that identifies numeric data values that are missing.</w:t>
      </w:r>
      <w:r w:rsidR="008C7AAB">
        <w:t xml:space="preserve"> </w:t>
      </w:r>
      <w:r w:rsidRPr="001D4DB1">
        <w:t xml:space="preserve">Prediction technique is most commonly utilised in sales, marketing, and risk management. To boost sales and marketing activities, it is used to discover new consumers, target marketing campaigns, and forecast customer </w:t>
      </w:r>
      <w:r w:rsidRPr="001D4DB1">
        <w:lastRenderedPageBreak/>
        <w:t>behaviour. It may also be used to identify possible dangers and forecast future occurrences like fraud.</w:t>
      </w:r>
    </w:p>
    <w:p w14:paraId="525A7DA7" w14:textId="77777777" w:rsidR="004F19DE" w:rsidRPr="00D1113E" w:rsidRDefault="00C50C4F" w:rsidP="001D4DB1">
      <w:pPr>
        <w:rPr>
          <w:b/>
        </w:rPr>
      </w:pPr>
      <w:r>
        <w:t xml:space="preserve">Regression: </w:t>
      </w:r>
      <w:r w:rsidR="004F19DE" w:rsidRPr="004F19DE">
        <w:t>Th</w:t>
      </w:r>
      <w:r>
        <w:t xml:space="preserve">is data mining </w:t>
      </w:r>
      <w:r w:rsidR="00174E78">
        <w:t xml:space="preserve">and text mining </w:t>
      </w:r>
      <w:r>
        <w:t>method</w:t>
      </w:r>
      <w:r w:rsidR="004F19DE" w:rsidRPr="004F19DE">
        <w:t xml:space="preserve"> is implemented to determine the link between two variables in order to the causal relationship may be utilised to predict the outcome. Predicting property prices, for example, depending on numerous parameters such as location, number of bedrooms, square footage, and other pertinent factors. In this case, regression analysis may be used to create a system that predicts a house's sale price based on multiple input data. It is used in a variety of sectors to analyse business and marketing </w:t>
      </w:r>
      <w:r w:rsidR="00FC379F" w:rsidRPr="004F19DE">
        <w:t>behaviour</w:t>
      </w:r>
      <w:r w:rsidR="004F19DE" w:rsidRPr="004F19DE">
        <w:t>, trends, and financial forecasting.</w:t>
      </w:r>
    </w:p>
    <w:p w14:paraId="74936441" w14:textId="77777777" w:rsidR="00D1113E" w:rsidRDefault="00D1113E" w:rsidP="00D85BD9">
      <w:pPr>
        <w:rPr>
          <w:b/>
        </w:rPr>
      </w:pPr>
    </w:p>
    <w:p w14:paraId="557A03BA" w14:textId="77777777" w:rsidR="009A7B19" w:rsidRPr="00392F76" w:rsidRDefault="00FC2E79" w:rsidP="00FC2E79">
      <w:pPr>
        <w:rPr>
          <w:i/>
          <w:color w:val="000000" w:themeColor="text1"/>
          <w:sz w:val="28"/>
          <w:u w:val="single"/>
        </w:rPr>
      </w:pPr>
      <w:r w:rsidRPr="00392F76">
        <w:rPr>
          <w:i/>
          <w:color w:val="000000" w:themeColor="text1"/>
          <w:sz w:val="28"/>
          <w:u w:val="single"/>
        </w:rPr>
        <w:t>Discuss</w:t>
      </w:r>
      <w:r w:rsidR="00D06DE7">
        <w:rPr>
          <w:i/>
          <w:color w:val="000000" w:themeColor="text1"/>
          <w:sz w:val="28"/>
          <w:u w:val="single"/>
        </w:rPr>
        <w:t>ion on</w:t>
      </w:r>
      <w:r w:rsidRPr="00392F76">
        <w:rPr>
          <w:i/>
          <w:color w:val="000000" w:themeColor="text1"/>
          <w:sz w:val="28"/>
          <w:u w:val="single"/>
        </w:rPr>
        <w:t xml:space="preserve"> the advantages and disadvantage of using SPSS and Excel using relevant practical</w:t>
      </w:r>
    </w:p>
    <w:tbl>
      <w:tblPr>
        <w:tblStyle w:val="Tabelgril"/>
        <w:tblW w:w="10255" w:type="dxa"/>
        <w:tblLook w:val="04A0" w:firstRow="1" w:lastRow="0" w:firstColumn="1" w:lastColumn="0" w:noHBand="0" w:noVBand="1"/>
      </w:tblPr>
      <w:tblGrid>
        <w:gridCol w:w="553"/>
        <w:gridCol w:w="5096"/>
        <w:gridCol w:w="4606"/>
      </w:tblGrid>
      <w:tr w:rsidR="00F25775" w14:paraId="65F6183B" w14:textId="77777777" w:rsidTr="00996376">
        <w:trPr>
          <w:trHeight w:val="696"/>
        </w:trPr>
        <w:tc>
          <w:tcPr>
            <w:tcW w:w="553" w:type="dxa"/>
          </w:tcPr>
          <w:p w14:paraId="44EDE8FC" w14:textId="77777777" w:rsidR="00F25775" w:rsidRDefault="00F25775" w:rsidP="00FC2E79">
            <w:pPr>
              <w:rPr>
                <w:b/>
              </w:rPr>
            </w:pPr>
          </w:p>
        </w:tc>
        <w:tc>
          <w:tcPr>
            <w:tcW w:w="5096" w:type="dxa"/>
          </w:tcPr>
          <w:p w14:paraId="760FF365" w14:textId="77777777" w:rsidR="00F25775" w:rsidRPr="00BC0B32" w:rsidRDefault="00FB2304" w:rsidP="00BC0B32">
            <w:pPr>
              <w:jc w:val="center"/>
              <w:rPr>
                <w:sz w:val="28"/>
              </w:rPr>
            </w:pPr>
            <w:r w:rsidRPr="00BC0B32">
              <w:rPr>
                <w:sz w:val="28"/>
              </w:rPr>
              <w:t>SPSS</w:t>
            </w:r>
          </w:p>
        </w:tc>
        <w:tc>
          <w:tcPr>
            <w:tcW w:w="4606" w:type="dxa"/>
          </w:tcPr>
          <w:p w14:paraId="5CF96074" w14:textId="77777777" w:rsidR="00F25775" w:rsidRPr="00BC0B32" w:rsidRDefault="00FB2304" w:rsidP="00BC0B32">
            <w:pPr>
              <w:jc w:val="center"/>
              <w:rPr>
                <w:sz w:val="28"/>
              </w:rPr>
            </w:pPr>
            <w:r w:rsidRPr="00BC0B32">
              <w:rPr>
                <w:sz w:val="28"/>
              </w:rPr>
              <w:t>Excel</w:t>
            </w:r>
          </w:p>
        </w:tc>
      </w:tr>
      <w:tr w:rsidR="00F25775" w14:paraId="1C4CCB70" w14:textId="77777777" w:rsidTr="00996376">
        <w:trPr>
          <w:cantSplit/>
          <w:trHeight w:val="1134"/>
        </w:trPr>
        <w:tc>
          <w:tcPr>
            <w:tcW w:w="553" w:type="dxa"/>
            <w:textDirection w:val="btLr"/>
          </w:tcPr>
          <w:p w14:paraId="2D0C8453" w14:textId="77777777" w:rsidR="00F25775" w:rsidRPr="00B32A45" w:rsidRDefault="00507EBB" w:rsidP="00B32A45">
            <w:pPr>
              <w:ind w:left="113" w:right="113"/>
              <w:jc w:val="center"/>
              <w:rPr>
                <w:sz w:val="28"/>
              </w:rPr>
            </w:pPr>
            <w:r w:rsidRPr="00B32A45">
              <w:rPr>
                <w:sz w:val="28"/>
              </w:rPr>
              <w:lastRenderedPageBreak/>
              <w:t>Advantages</w:t>
            </w:r>
          </w:p>
        </w:tc>
        <w:tc>
          <w:tcPr>
            <w:tcW w:w="5096" w:type="dxa"/>
          </w:tcPr>
          <w:p w14:paraId="543D256A" w14:textId="77777777" w:rsidR="00F25775" w:rsidRDefault="009672CC" w:rsidP="00FC2E79">
            <w:pPr>
              <w:rPr>
                <w:b/>
              </w:rPr>
            </w:pPr>
            <w:r w:rsidRPr="009672CC">
              <w:t>SPSS provides simplicity by emphasising a user-friendly interface, making it simple to use. It has a number of tools for data modification and analysis, and the output is simple to understand. This makes the beginners to easy adapt to it.</w:t>
            </w:r>
          </w:p>
          <w:p w14:paraId="48D1355D" w14:textId="77777777" w:rsidR="004D2BBB" w:rsidRDefault="004D2BBB" w:rsidP="00FC2E79">
            <w:pPr>
              <w:rPr>
                <w:b/>
              </w:rPr>
            </w:pPr>
          </w:p>
          <w:p w14:paraId="1CF9132B" w14:textId="77777777" w:rsidR="00166746" w:rsidRDefault="00166746" w:rsidP="00FC2E79">
            <w:pPr>
              <w:rPr>
                <w:b/>
              </w:rPr>
            </w:pPr>
            <w:r w:rsidRPr="00166746">
              <w:t>SPSS is a versatile software that can be used in a diverse set of fields such as marketing research, healthcare, social sciences, education, and others. It provides users with an extensive selection of statistical analysis methods, including regression, factor analysis</w:t>
            </w:r>
            <w:r>
              <w:t xml:space="preserve"> and so on.</w:t>
            </w:r>
          </w:p>
          <w:p w14:paraId="1A611F0E" w14:textId="77777777" w:rsidR="008C1C2B" w:rsidRDefault="008C1C2B" w:rsidP="00FC2E79">
            <w:pPr>
              <w:rPr>
                <w:b/>
              </w:rPr>
            </w:pPr>
          </w:p>
          <w:p w14:paraId="1AF12C09" w14:textId="77777777" w:rsidR="00FE00DE" w:rsidRDefault="00E070FC" w:rsidP="00FC2E79">
            <w:pPr>
              <w:rPr>
                <w:b/>
              </w:rPr>
            </w:pPr>
            <w:r w:rsidRPr="00E070FC">
              <w:t xml:space="preserve">With SPSS, importing data from external sources such as Excel is effortless, and once the data is imported, it can be readily </w:t>
            </w:r>
            <w:proofErr w:type="spellStart"/>
            <w:r w:rsidRPr="00E070FC">
              <w:t>utilized</w:t>
            </w:r>
            <w:proofErr w:type="spellEnd"/>
            <w:r w:rsidRPr="00E070FC">
              <w:t xml:space="preserve"> for analysis purposes.</w:t>
            </w:r>
          </w:p>
          <w:p w14:paraId="313327D7" w14:textId="77777777" w:rsidR="00C301A6" w:rsidRDefault="00C301A6" w:rsidP="00FC2E79">
            <w:pPr>
              <w:rPr>
                <w:b/>
              </w:rPr>
            </w:pPr>
          </w:p>
          <w:p w14:paraId="128C4364" w14:textId="77777777" w:rsidR="00C301A6" w:rsidRDefault="00C301A6" w:rsidP="00FC2E79">
            <w:pPr>
              <w:rPr>
                <w:b/>
              </w:rPr>
            </w:pPr>
            <w:r w:rsidRPr="00C301A6">
              <w:t xml:space="preserve">SPSS provides the ability to document data as well. It permits researchers to maintain a metadata directory, and it also serves as a </w:t>
            </w:r>
            <w:proofErr w:type="spellStart"/>
            <w:r w:rsidRPr="00C301A6">
              <w:t>centralized</w:t>
            </w:r>
            <w:proofErr w:type="spellEnd"/>
            <w:r w:rsidRPr="00C301A6">
              <w:t xml:space="preserve"> database of information regarding the data, such as its meaning, origin, format, usage, and relationships with other data</w:t>
            </w:r>
            <w:r w:rsidR="009B655F">
              <w:t xml:space="preserve"> (Rahman and </w:t>
            </w:r>
            <w:proofErr w:type="spellStart"/>
            <w:r w:rsidR="009B655F">
              <w:t>Muktadir</w:t>
            </w:r>
            <w:proofErr w:type="spellEnd"/>
            <w:r w:rsidR="009B655F">
              <w:t>, 2021)</w:t>
            </w:r>
            <w:r w:rsidRPr="00C301A6">
              <w:t>.</w:t>
            </w:r>
          </w:p>
          <w:p w14:paraId="2A021677" w14:textId="77777777" w:rsidR="00C301A6" w:rsidRDefault="00C301A6" w:rsidP="00FC2E79">
            <w:pPr>
              <w:rPr>
                <w:b/>
              </w:rPr>
            </w:pPr>
          </w:p>
        </w:tc>
        <w:tc>
          <w:tcPr>
            <w:tcW w:w="4606" w:type="dxa"/>
          </w:tcPr>
          <w:p w14:paraId="2D24A37B" w14:textId="77777777" w:rsidR="00C42572" w:rsidRPr="00C42572" w:rsidRDefault="00C42572" w:rsidP="00C42572">
            <w:pPr>
              <w:rPr>
                <w:b/>
              </w:rPr>
            </w:pPr>
            <w:r w:rsidRPr="00C42572">
              <w:t>Excel is usually regarded as the finest way to save data since it is the most commonly used application in the world, with 750 million users.</w:t>
            </w:r>
          </w:p>
          <w:p w14:paraId="71A06DC3" w14:textId="77777777" w:rsidR="00C42572" w:rsidRDefault="00C42572" w:rsidP="00C42572">
            <w:pPr>
              <w:rPr>
                <w:b/>
              </w:rPr>
            </w:pPr>
            <w:r w:rsidRPr="00C42572">
              <w:t xml:space="preserve">Spreadsheets are extremely </w:t>
            </w:r>
            <w:proofErr w:type="spellStart"/>
            <w:r w:rsidRPr="00C42572">
              <w:t>customizable</w:t>
            </w:r>
            <w:proofErr w:type="spellEnd"/>
            <w:r w:rsidRPr="00C42572">
              <w:t>, particularly when one understands how to use their plethora of formulae and functions. A spreadsheet may simply be used to produce any form of document, including a calendar.</w:t>
            </w:r>
          </w:p>
          <w:p w14:paraId="329FC801" w14:textId="77777777" w:rsidR="006C5C0F" w:rsidRPr="00C42572" w:rsidRDefault="006C5C0F" w:rsidP="00C42572">
            <w:pPr>
              <w:rPr>
                <w:b/>
              </w:rPr>
            </w:pPr>
          </w:p>
          <w:p w14:paraId="36C89313" w14:textId="77777777" w:rsidR="00F25775" w:rsidRDefault="00C42572" w:rsidP="00C42572">
            <w:pPr>
              <w:rPr>
                <w:b/>
              </w:rPr>
            </w:pPr>
            <w:r w:rsidRPr="00C42572">
              <w:t>Spreadsheets may be freely modified by everyone in the team, which increases cooperation. Other technologies may restrict some permissions based on team members' titles or administrative positions, but spreadsheets do not.</w:t>
            </w:r>
          </w:p>
          <w:p w14:paraId="47BF0908" w14:textId="77777777" w:rsidR="00791188" w:rsidRDefault="00791188" w:rsidP="00C42572">
            <w:pPr>
              <w:rPr>
                <w:b/>
              </w:rPr>
            </w:pPr>
          </w:p>
          <w:p w14:paraId="06CA5C8A" w14:textId="77777777" w:rsidR="00791188" w:rsidRDefault="00791188" w:rsidP="00C42572">
            <w:pPr>
              <w:rPr>
                <w:b/>
              </w:rPr>
            </w:pPr>
            <w:r w:rsidRPr="00791188">
              <w:t xml:space="preserve">Because Excel is widely </w:t>
            </w:r>
            <w:proofErr w:type="spellStart"/>
            <w:r w:rsidRPr="00791188">
              <w:t>utilized</w:t>
            </w:r>
            <w:proofErr w:type="spellEnd"/>
            <w:r w:rsidRPr="00791188">
              <w:t xml:space="preserve"> and endorsed, spreadsheets prepared in it may be readily shared and utilised by others. It is also interoperable with other Microsoft Office products like Word and PowerPoint, making it simple to incorporate Excel data into other papers or presentations</w:t>
            </w:r>
            <w:r w:rsidR="00344587">
              <w:t xml:space="preserve"> (Lilley, 2016)</w:t>
            </w:r>
            <w:r w:rsidRPr="00791188">
              <w:t>.</w:t>
            </w:r>
          </w:p>
        </w:tc>
      </w:tr>
      <w:tr w:rsidR="00F25775" w14:paraId="0309895C" w14:textId="77777777" w:rsidTr="00996376">
        <w:trPr>
          <w:cantSplit/>
          <w:trHeight w:val="1134"/>
        </w:trPr>
        <w:tc>
          <w:tcPr>
            <w:tcW w:w="553" w:type="dxa"/>
            <w:textDirection w:val="btLr"/>
          </w:tcPr>
          <w:p w14:paraId="49254F18" w14:textId="77777777" w:rsidR="00F25775" w:rsidRPr="00B32A45" w:rsidRDefault="00B800C2" w:rsidP="00B32A45">
            <w:pPr>
              <w:ind w:left="113" w:right="113"/>
              <w:jc w:val="center"/>
              <w:rPr>
                <w:sz w:val="28"/>
              </w:rPr>
            </w:pPr>
            <w:r w:rsidRPr="00B32A45">
              <w:rPr>
                <w:sz w:val="28"/>
              </w:rPr>
              <w:t>Example</w:t>
            </w:r>
          </w:p>
        </w:tc>
        <w:tc>
          <w:tcPr>
            <w:tcW w:w="5096" w:type="dxa"/>
          </w:tcPr>
          <w:p w14:paraId="37582988" w14:textId="77777777" w:rsidR="00F25775" w:rsidRDefault="00342840" w:rsidP="00FC2E79">
            <w:pPr>
              <w:rPr>
                <w:b/>
              </w:rPr>
            </w:pPr>
            <w:r w:rsidRPr="00342840">
              <w:t xml:space="preserve">Currently, SPSS software is being used by over 80% of colleges in the US to identify patterns that aid in predicting a student's likelihood of succeeding in the future. By </w:t>
            </w:r>
            <w:proofErr w:type="spellStart"/>
            <w:r w:rsidRPr="00342840">
              <w:t>utilizing</w:t>
            </w:r>
            <w:proofErr w:type="spellEnd"/>
            <w:r w:rsidRPr="00342840">
              <w:t xml:space="preserve"> a blend of different factors, it helps in detecting students who may be at risk. Furthermore, healthcare </w:t>
            </w:r>
            <w:proofErr w:type="spellStart"/>
            <w:r w:rsidRPr="00342840">
              <w:t>organizations</w:t>
            </w:r>
            <w:proofErr w:type="spellEnd"/>
            <w:r w:rsidRPr="00342840">
              <w:t xml:space="preserve"> can leverage SPSS Statistics to establish a data-driven care model that enhances quality, decreases costs, and results in improved patient outcomes.</w:t>
            </w:r>
          </w:p>
        </w:tc>
        <w:tc>
          <w:tcPr>
            <w:tcW w:w="4606" w:type="dxa"/>
          </w:tcPr>
          <w:p w14:paraId="4C3E09C4" w14:textId="77777777" w:rsidR="00F25775" w:rsidRDefault="00307309" w:rsidP="00FC2E79">
            <w:pPr>
              <w:rPr>
                <w:b/>
              </w:rPr>
            </w:pPr>
            <w:r w:rsidRPr="00307309">
              <w:t>Excel allows one to effortlessly track his income and spending while also maintaining a record of them. This is especially useful for those who wish to track their spending, save money, and prepare for the future.</w:t>
            </w:r>
          </w:p>
        </w:tc>
      </w:tr>
      <w:tr w:rsidR="00F25775" w14:paraId="04303C92" w14:textId="77777777" w:rsidTr="00996376">
        <w:trPr>
          <w:cantSplit/>
          <w:trHeight w:val="1134"/>
        </w:trPr>
        <w:tc>
          <w:tcPr>
            <w:tcW w:w="553" w:type="dxa"/>
            <w:textDirection w:val="btLr"/>
          </w:tcPr>
          <w:p w14:paraId="1FE74A24" w14:textId="77777777" w:rsidR="00F25775" w:rsidRPr="00B32A45" w:rsidRDefault="00B800C2" w:rsidP="00B32A45">
            <w:pPr>
              <w:ind w:left="113" w:right="113"/>
              <w:jc w:val="center"/>
              <w:rPr>
                <w:sz w:val="28"/>
              </w:rPr>
            </w:pPr>
            <w:r w:rsidRPr="00B32A45">
              <w:rPr>
                <w:sz w:val="28"/>
              </w:rPr>
              <w:lastRenderedPageBreak/>
              <w:t>Disadvantages</w:t>
            </w:r>
          </w:p>
        </w:tc>
        <w:tc>
          <w:tcPr>
            <w:tcW w:w="5096" w:type="dxa"/>
          </w:tcPr>
          <w:p w14:paraId="07141802" w14:textId="77777777" w:rsidR="00094A55" w:rsidRDefault="00094A55" w:rsidP="00FC2E79">
            <w:pPr>
              <w:rPr>
                <w:b/>
              </w:rPr>
            </w:pPr>
            <w:r>
              <w:t xml:space="preserve">SPSS lacks the appeal towards </w:t>
            </w:r>
            <w:r w:rsidR="00F37166">
              <w:t>many users. Even though the software is great this lack of appeal is making it lag behind.</w:t>
            </w:r>
          </w:p>
          <w:p w14:paraId="28E9AF70" w14:textId="77777777" w:rsidR="00F25775" w:rsidRDefault="008E2547" w:rsidP="00FC2E79">
            <w:pPr>
              <w:rPr>
                <w:b/>
              </w:rPr>
            </w:pPr>
            <w:r w:rsidRPr="008E2547">
              <w:t>Because a single-user licence is not available, purchasing SPSS requires a subscription to either a monthly or annual payment plan. This can be an expensive prospect, especially for non-profit organisations or students who want to use the software.</w:t>
            </w:r>
          </w:p>
          <w:p w14:paraId="27FC23B2" w14:textId="77777777" w:rsidR="00094A55" w:rsidRDefault="00094A55" w:rsidP="00FC2E79">
            <w:pPr>
              <w:rPr>
                <w:b/>
              </w:rPr>
            </w:pPr>
          </w:p>
          <w:p w14:paraId="0EF22C7F" w14:textId="77777777" w:rsidR="00094A55" w:rsidRDefault="00094A55" w:rsidP="00094A55">
            <w:pPr>
              <w:rPr>
                <w:b/>
              </w:rPr>
            </w:pPr>
            <w:r w:rsidRPr="00094A55">
              <w:t xml:space="preserve">SPSS lacks algorithms that may assist one with deciding on the best statistical test, which appears to be a challenge for beginners in statistical data analysis. </w:t>
            </w:r>
          </w:p>
          <w:p w14:paraId="7BA1CCE4" w14:textId="77777777" w:rsidR="00094A55" w:rsidRPr="00094A55" w:rsidRDefault="00094A55" w:rsidP="00094A55">
            <w:pPr>
              <w:rPr>
                <w:b/>
              </w:rPr>
            </w:pPr>
          </w:p>
          <w:p w14:paraId="093E2EFB" w14:textId="77777777" w:rsidR="009C1506" w:rsidRDefault="00094A55" w:rsidP="00094A55">
            <w:pPr>
              <w:rPr>
                <w:b/>
              </w:rPr>
            </w:pPr>
            <w:r w:rsidRPr="00094A55">
              <w:t>While SPSS provides a variety of analysis tools, it may not be appropriate for every sort of data analysis. It may also have limits in terms of customisation as well as information analytics capabilities</w:t>
            </w:r>
            <w:r w:rsidR="002A1086">
              <w:t xml:space="preserve"> (Rahman, 2020)</w:t>
            </w:r>
            <w:r w:rsidRPr="00094A55">
              <w:t>.</w:t>
            </w:r>
          </w:p>
        </w:tc>
        <w:tc>
          <w:tcPr>
            <w:tcW w:w="4606" w:type="dxa"/>
          </w:tcPr>
          <w:p w14:paraId="319D193E" w14:textId="77777777" w:rsidR="0028761A" w:rsidRDefault="0028761A" w:rsidP="0028761A">
            <w:pPr>
              <w:rPr>
                <w:b/>
              </w:rPr>
            </w:pPr>
            <w:r w:rsidRPr="0028761A">
              <w:t>When the data in Excel is too large, the programme may slow down, especially if the information is all in one file. Trying to split the material into smaller files may result in some of it being lost or missing.</w:t>
            </w:r>
          </w:p>
          <w:p w14:paraId="72DE32FE" w14:textId="77777777" w:rsidR="0028761A" w:rsidRPr="0028761A" w:rsidRDefault="0028761A" w:rsidP="0028761A">
            <w:pPr>
              <w:rPr>
                <w:b/>
              </w:rPr>
            </w:pPr>
          </w:p>
          <w:p w14:paraId="51572173" w14:textId="77777777" w:rsidR="0028761A" w:rsidRDefault="0028761A" w:rsidP="0028761A">
            <w:pPr>
              <w:rPr>
                <w:b/>
              </w:rPr>
            </w:pPr>
            <w:r w:rsidRPr="0028761A">
              <w:t xml:space="preserve">Spreadsheet data is rarely stored in a centralised location. So, it is very probable that it will come into the hands of non-IT personnel who are uninformed of the worth of data and may harm it. </w:t>
            </w:r>
          </w:p>
          <w:p w14:paraId="16AB1744" w14:textId="77777777" w:rsidR="0028761A" w:rsidRPr="0028761A" w:rsidRDefault="0028761A" w:rsidP="0028761A">
            <w:pPr>
              <w:rPr>
                <w:b/>
              </w:rPr>
            </w:pPr>
          </w:p>
          <w:p w14:paraId="3CA8410D" w14:textId="77777777" w:rsidR="00F25775" w:rsidRDefault="0028761A" w:rsidP="0028761A">
            <w:pPr>
              <w:rPr>
                <w:b/>
              </w:rPr>
            </w:pPr>
            <w:r w:rsidRPr="0028761A">
              <w:t>Excel's statistical analysis skills are restricted in relation to other statistical analysis applications such as SPSS or R, making it unsuitable for complicated statistical studies.</w:t>
            </w:r>
          </w:p>
          <w:p w14:paraId="1DD47627" w14:textId="77777777" w:rsidR="00963312" w:rsidRDefault="00963312" w:rsidP="0028761A">
            <w:pPr>
              <w:rPr>
                <w:b/>
              </w:rPr>
            </w:pPr>
          </w:p>
          <w:p w14:paraId="7AC57541" w14:textId="77777777" w:rsidR="00963312" w:rsidRDefault="00963312" w:rsidP="0028761A">
            <w:pPr>
              <w:rPr>
                <w:b/>
              </w:rPr>
            </w:pPr>
            <w:r w:rsidRPr="00963312">
              <w:t>Although Excel has collaboration features, monitoring modifications can be a difficult task, and multiple users may not be able to modify the same cell simultaneously. This can lead to issues of version control and data errors</w:t>
            </w:r>
            <w:r w:rsidR="00642C10">
              <w:t xml:space="preserve"> (Hyde and </w:t>
            </w:r>
            <w:proofErr w:type="spellStart"/>
            <w:r w:rsidR="00642C10">
              <w:t>Mai</w:t>
            </w:r>
            <w:r w:rsidR="006C327C">
              <w:t>er</w:t>
            </w:r>
            <w:proofErr w:type="spellEnd"/>
            <w:r w:rsidR="006C327C">
              <w:t>, 2016)</w:t>
            </w:r>
            <w:r w:rsidRPr="00963312">
              <w:t>.</w:t>
            </w:r>
          </w:p>
        </w:tc>
      </w:tr>
      <w:tr w:rsidR="00F25775" w14:paraId="0C10C177" w14:textId="77777777" w:rsidTr="00996376">
        <w:trPr>
          <w:cantSplit/>
          <w:trHeight w:val="1134"/>
        </w:trPr>
        <w:tc>
          <w:tcPr>
            <w:tcW w:w="553" w:type="dxa"/>
            <w:textDirection w:val="btLr"/>
          </w:tcPr>
          <w:p w14:paraId="49906D8D" w14:textId="77777777" w:rsidR="00F25775" w:rsidRPr="00B32A45" w:rsidRDefault="00B800C2" w:rsidP="00B800C2">
            <w:pPr>
              <w:ind w:left="113" w:right="113"/>
              <w:rPr>
                <w:sz w:val="28"/>
              </w:rPr>
            </w:pPr>
            <w:r w:rsidRPr="00B32A45">
              <w:rPr>
                <w:sz w:val="28"/>
              </w:rPr>
              <w:t>Examples</w:t>
            </w:r>
          </w:p>
        </w:tc>
        <w:tc>
          <w:tcPr>
            <w:tcW w:w="5096" w:type="dxa"/>
          </w:tcPr>
          <w:p w14:paraId="44C7A31F" w14:textId="77777777" w:rsidR="00F25775" w:rsidRDefault="00D967C1" w:rsidP="00FC2E79">
            <w:pPr>
              <w:rPr>
                <w:b/>
              </w:rPr>
            </w:pPr>
            <w:r w:rsidRPr="00D967C1">
              <w:t xml:space="preserve">SPSS provides non-parametric tests, but does not support the </w:t>
            </w:r>
            <w:proofErr w:type="spellStart"/>
            <w:r w:rsidRPr="00D967C1">
              <w:t>Kruskal-Wallis</w:t>
            </w:r>
            <w:proofErr w:type="spellEnd"/>
            <w:r w:rsidRPr="00D967C1">
              <w:t xml:space="preserve"> or Friedman tests. This might cause problems for users when analysing data that does not adhere to parametric test assumptions.</w:t>
            </w:r>
          </w:p>
        </w:tc>
        <w:tc>
          <w:tcPr>
            <w:tcW w:w="4606" w:type="dxa"/>
          </w:tcPr>
          <w:p w14:paraId="39C9C17E" w14:textId="77777777" w:rsidR="00F25775" w:rsidRDefault="0079591F" w:rsidP="00FC2E79">
            <w:pPr>
              <w:rPr>
                <w:b/>
              </w:rPr>
            </w:pPr>
            <w:r w:rsidRPr="0079591F">
              <w:t>Excel files are easily shared and duplicated, posing a data security concern if sensitive data is contained in them. There is also the risk of being infected by a virus through damaged excel files. Excel additionally fails to offer real-time collaboration and might be challenging to utilise for collaborative project teams.</w:t>
            </w:r>
          </w:p>
        </w:tc>
      </w:tr>
    </w:tbl>
    <w:p w14:paraId="79DA98AA" w14:textId="77777777" w:rsidR="00F72347" w:rsidRDefault="00F72347" w:rsidP="00FC2E79">
      <w:pPr>
        <w:rPr>
          <w:b/>
        </w:rPr>
      </w:pPr>
    </w:p>
    <w:p w14:paraId="521FB8ED" w14:textId="77777777" w:rsidR="0048777D" w:rsidRPr="004A6C80" w:rsidRDefault="0048777D" w:rsidP="00FC2E79">
      <w:pPr>
        <w:rPr>
          <w:b/>
        </w:rPr>
      </w:pPr>
    </w:p>
    <w:p w14:paraId="26065003" w14:textId="77777777" w:rsidR="00994277" w:rsidRDefault="00994277" w:rsidP="009D061C">
      <w:pPr>
        <w:pStyle w:val="Titlu1"/>
        <w:rPr>
          <w:b/>
        </w:rPr>
      </w:pPr>
      <w:bookmarkStart w:id="3" w:name="_Toc130598348"/>
      <w:r w:rsidRPr="004A6C80">
        <w:t>Conclusion</w:t>
      </w:r>
      <w:bookmarkEnd w:id="3"/>
    </w:p>
    <w:p w14:paraId="5B385CDA" w14:textId="77777777" w:rsidR="008613EE" w:rsidRPr="004A6C80" w:rsidRDefault="008613EE">
      <w:pPr>
        <w:rPr>
          <w:b/>
        </w:rPr>
      </w:pPr>
      <w:r w:rsidRPr="008613EE">
        <w:t xml:space="preserve">Finally, in today's data-driven world, data processing and business intelligence are critical components for firms to prosper. Businesses may use the correct tools and approaches to transform raw data into actionable insights that can drive informed choices and corporate success. This issue is large and involves ongoing learning and adaptation, from successfully gathering and storing data </w:t>
      </w:r>
      <w:r w:rsidRPr="008613EE">
        <w:lastRenderedPageBreak/>
        <w:t>to applying data visualisation tools and methodologies for analysis. Individuals and organisations may stay competitive and make informed decisions that lead to success by grasping the fundamentals of data management and business intelligence.</w:t>
      </w:r>
    </w:p>
    <w:p w14:paraId="1C4F0844" w14:textId="77777777" w:rsidR="00F228D8" w:rsidRDefault="00F228D8">
      <w:pPr>
        <w:rPr>
          <w:b/>
        </w:rPr>
      </w:pPr>
      <w:r>
        <w:br w:type="page"/>
      </w:r>
    </w:p>
    <w:p w14:paraId="1EFCCFDA" w14:textId="77777777" w:rsidR="00994277" w:rsidRDefault="001272E6" w:rsidP="009D061C">
      <w:pPr>
        <w:pStyle w:val="Titlu1"/>
        <w:rPr>
          <w:b/>
        </w:rPr>
      </w:pPr>
      <w:bookmarkStart w:id="4" w:name="_Toc130598349"/>
      <w:r w:rsidRPr="004A6C80">
        <w:lastRenderedPageBreak/>
        <w:t>Reference List</w:t>
      </w:r>
      <w:bookmarkEnd w:id="4"/>
    </w:p>
    <w:p w14:paraId="63BEAC0B" w14:textId="77777777" w:rsidR="002F716A" w:rsidRPr="00AD2372" w:rsidRDefault="002F716A" w:rsidP="00570F98">
      <w:pPr>
        <w:rPr>
          <w:b/>
        </w:rPr>
      </w:pPr>
      <w:proofErr w:type="spellStart"/>
      <w:r w:rsidRPr="00AD2372">
        <w:t>Agnihotri</w:t>
      </w:r>
      <w:proofErr w:type="spellEnd"/>
      <w:r w:rsidRPr="00AD2372">
        <w:t xml:space="preserve">, D., </w:t>
      </w:r>
      <w:proofErr w:type="spellStart"/>
      <w:r w:rsidRPr="00AD2372">
        <w:t>Verma</w:t>
      </w:r>
      <w:proofErr w:type="spellEnd"/>
      <w:r w:rsidRPr="00AD2372">
        <w:t xml:space="preserve">, K. and </w:t>
      </w:r>
      <w:proofErr w:type="spellStart"/>
      <w:r w:rsidRPr="00AD2372">
        <w:t>Tripathi</w:t>
      </w:r>
      <w:proofErr w:type="spellEnd"/>
      <w:r w:rsidRPr="00AD2372">
        <w:t>, P., 2018, April. Pattern and cluster mining on text data. In </w:t>
      </w:r>
      <w:r w:rsidRPr="00AD2372">
        <w:rPr>
          <w:i/>
          <w:iCs/>
        </w:rPr>
        <w:t>2014 fourth international conference on communication systems and network technologies</w:t>
      </w:r>
      <w:r w:rsidRPr="00AD2372">
        <w:t> (pp. 428-432). IEEE.</w:t>
      </w:r>
    </w:p>
    <w:p w14:paraId="24DB17A3" w14:textId="77777777" w:rsidR="00B36839" w:rsidRPr="00AD2372" w:rsidRDefault="00B36839" w:rsidP="00570F98">
      <w:pPr>
        <w:rPr>
          <w:b/>
        </w:rPr>
      </w:pPr>
      <w:proofErr w:type="spellStart"/>
      <w:r w:rsidRPr="00AD2372">
        <w:t>Burnard</w:t>
      </w:r>
      <w:proofErr w:type="spellEnd"/>
      <w:r w:rsidRPr="00AD2372">
        <w:t>, P., Gill, P., Stewart, K., Treasure, E. and Chadwick, B., 2008. Analysing and presenting qualitative data. </w:t>
      </w:r>
      <w:r w:rsidRPr="00AD2372">
        <w:rPr>
          <w:i/>
          <w:iCs/>
        </w:rPr>
        <w:t>British dental journal</w:t>
      </w:r>
      <w:r w:rsidRPr="00AD2372">
        <w:t>, </w:t>
      </w:r>
      <w:r w:rsidRPr="00AD2372">
        <w:rPr>
          <w:i/>
          <w:iCs/>
        </w:rPr>
        <w:t>204</w:t>
      </w:r>
      <w:r w:rsidRPr="00AD2372">
        <w:t>(8), pp.429-432.</w:t>
      </w:r>
    </w:p>
    <w:p w14:paraId="04268270" w14:textId="77777777" w:rsidR="00A459D3" w:rsidRPr="00AD2372" w:rsidRDefault="00A459D3" w:rsidP="00570F98">
      <w:pPr>
        <w:rPr>
          <w:b/>
        </w:rPr>
      </w:pPr>
      <w:proofErr w:type="spellStart"/>
      <w:r w:rsidRPr="00AD2372">
        <w:t>Dierenfeld</w:t>
      </w:r>
      <w:proofErr w:type="spellEnd"/>
      <w:r w:rsidRPr="00AD2372">
        <w:t xml:space="preserve">, H. and </w:t>
      </w:r>
      <w:proofErr w:type="spellStart"/>
      <w:r w:rsidRPr="00AD2372">
        <w:t>Merceron</w:t>
      </w:r>
      <w:proofErr w:type="spellEnd"/>
      <w:r w:rsidRPr="00AD2372">
        <w:t>, A., 2012. Learning analytics with excel pivot tables.</w:t>
      </w:r>
    </w:p>
    <w:p w14:paraId="5466BB55" w14:textId="77777777" w:rsidR="006C327C" w:rsidRPr="00AD2372" w:rsidRDefault="006C327C" w:rsidP="00570F98">
      <w:pPr>
        <w:rPr>
          <w:b/>
        </w:rPr>
      </w:pPr>
      <w:r w:rsidRPr="00AD2372">
        <w:t xml:space="preserve">Hyde, K.M. and </w:t>
      </w:r>
      <w:proofErr w:type="spellStart"/>
      <w:r w:rsidRPr="00AD2372">
        <w:t>Maier</w:t>
      </w:r>
      <w:proofErr w:type="spellEnd"/>
      <w:r w:rsidRPr="00AD2372">
        <w:t>, H.R., 2016. Distance-based and stochastic uncertainty analysis for multi-criteria decision analysis in Excel using Visual Basic for Applications. </w:t>
      </w:r>
      <w:r w:rsidRPr="00AD2372">
        <w:rPr>
          <w:i/>
          <w:iCs/>
        </w:rPr>
        <w:t>Environmental Modelling &amp; Software</w:t>
      </w:r>
      <w:r w:rsidRPr="00AD2372">
        <w:t>, </w:t>
      </w:r>
      <w:r w:rsidRPr="00AD2372">
        <w:rPr>
          <w:i/>
          <w:iCs/>
        </w:rPr>
        <w:t>21</w:t>
      </w:r>
      <w:r w:rsidRPr="00AD2372">
        <w:t>(12), pp.1695-1710.</w:t>
      </w:r>
    </w:p>
    <w:p w14:paraId="042D9203" w14:textId="77777777" w:rsidR="001C7A15" w:rsidRPr="00AD2372" w:rsidRDefault="001C7A15" w:rsidP="00570F98">
      <w:pPr>
        <w:rPr>
          <w:b/>
        </w:rPr>
      </w:pPr>
      <w:r w:rsidRPr="00AD2372">
        <w:t>Lilley, D.G., 2016, January. Computational Methods Using Excel/VBA for Engineering Applications. In </w:t>
      </w:r>
      <w:r w:rsidRPr="00AD2372">
        <w:rPr>
          <w:i/>
          <w:iCs/>
        </w:rPr>
        <w:t>International Design Engineering Technical Conferences and Computers and Information in Engineering Conference</w:t>
      </w:r>
      <w:r w:rsidRPr="00AD2372">
        <w:t> (Vol. 42578, pp. 487-490).</w:t>
      </w:r>
    </w:p>
    <w:p w14:paraId="6347204E" w14:textId="77777777" w:rsidR="00552367" w:rsidRPr="00AD2372" w:rsidRDefault="00552367" w:rsidP="00570F98">
      <w:pPr>
        <w:rPr>
          <w:b/>
        </w:rPr>
      </w:pPr>
      <w:r w:rsidRPr="00AD2372">
        <w:t xml:space="preserve">Malley, B., </w:t>
      </w:r>
      <w:proofErr w:type="spellStart"/>
      <w:r w:rsidRPr="00AD2372">
        <w:t>Ramazzotti</w:t>
      </w:r>
      <w:proofErr w:type="spellEnd"/>
      <w:r w:rsidRPr="00AD2372">
        <w:t>, D. and Wu, J.T.Y., 2019. Data pre-processing.</w:t>
      </w:r>
    </w:p>
    <w:p w14:paraId="3AAF3869" w14:textId="77777777" w:rsidR="00570F98" w:rsidRPr="00AD2372" w:rsidRDefault="00CB46CA" w:rsidP="00570F98">
      <w:pPr>
        <w:rPr>
          <w:b/>
        </w:rPr>
      </w:pPr>
      <w:proofErr w:type="spellStart"/>
      <w:r w:rsidRPr="00AD2372">
        <w:t>Niu</w:t>
      </w:r>
      <w:proofErr w:type="spellEnd"/>
      <w:r w:rsidRPr="00AD2372">
        <w:t xml:space="preserve">, Y., </w:t>
      </w:r>
      <w:proofErr w:type="spellStart"/>
      <w:r w:rsidRPr="00AD2372">
        <w:t>Ying</w:t>
      </w:r>
      <w:proofErr w:type="spellEnd"/>
      <w:r w:rsidRPr="00AD2372">
        <w:t xml:space="preserve">, L., Yang, J., </w:t>
      </w:r>
      <w:proofErr w:type="spellStart"/>
      <w:r w:rsidRPr="00AD2372">
        <w:t>Bao</w:t>
      </w:r>
      <w:proofErr w:type="spellEnd"/>
      <w:r w:rsidRPr="00AD2372">
        <w:t xml:space="preserve">, M. and </w:t>
      </w:r>
      <w:proofErr w:type="spellStart"/>
      <w:r w:rsidRPr="00AD2372">
        <w:t>Sivaparthipan</w:t>
      </w:r>
      <w:proofErr w:type="spellEnd"/>
      <w:r w:rsidRPr="00AD2372">
        <w:t xml:space="preserve">, C.B., 2021. </w:t>
      </w:r>
      <w:proofErr w:type="spellStart"/>
      <w:r w:rsidRPr="00AD2372">
        <w:t>Organizational</w:t>
      </w:r>
      <w:proofErr w:type="spellEnd"/>
      <w:r w:rsidRPr="00AD2372">
        <w:t xml:space="preserve"> business intelligence and decision making using big data analytics. </w:t>
      </w:r>
      <w:r w:rsidRPr="00AD2372">
        <w:rPr>
          <w:i/>
          <w:iCs/>
        </w:rPr>
        <w:t>Information Processing &amp; Management</w:t>
      </w:r>
      <w:r w:rsidRPr="00AD2372">
        <w:t>, </w:t>
      </w:r>
      <w:r w:rsidRPr="00AD2372">
        <w:rPr>
          <w:i/>
          <w:iCs/>
        </w:rPr>
        <w:t>58</w:t>
      </w:r>
      <w:r w:rsidRPr="00AD2372">
        <w:t>(6), p.102725.</w:t>
      </w:r>
    </w:p>
    <w:p w14:paraId="6F13F972" w14:textId="77777777" w:rsidR="00F77D39" w:rsidRPr="00AD2372" w:rsidRDefault="00F77D39" w:rsidP="00570F98">
      <w:pPr>
        <w:rPr>
          <w:b/>
        </w:rPr>
      </w:pPr>
      <w:r w:rsidRPr="00AD2372">
        <w:t xml:space="preserve">Panos, A. and </w:t>
      </w:r>
      <w:proofErr w:type="spellStart"/>
      <w:r w:rsidRPr="00AD2372">
        <w:t>Mavridis</w:t>
      </w:r>
      <w:proofErr w:type="spellEnd"/>
      <w:r w:rsidRPr="00AD2372">
        <w:t>, D., 2020. TableOne: an online web application and R package for summarising and visualising data. </w:t>
      </w:r>
      <w:r w:rsidRPr="00AD2372">
        <w:rPr>
          <w:i/>
          <w:iCs/>
        </w:rPr>
        <w:t xml:space="preserve">BMJ </w:t>
      </w:r>
      <w:proofErr w:type="spellStart"/>
      <w:r w:rsidRPr="00AD2372">
        <w:rPr>
          <w:i/>
          <w:iCs/>
        </w:rPr>
        <w:t>Ment</w:t>
      </w:r>
      <w:proofErr w:type="spellEnd"/>
      <w:r w:rsidRPr="00AD2372">
        <w:rPr>
          <w:i/>
          <w:iCs/>
        </w:rPr>
        <w:t xml:space="preserve"> Health</w:t>
      </w:r>
      <w:r w:rsidRPr="00AD2372">
        <w:t>, </w:t>
      </w:r>
      <w:r w:rsidRPr="00AD2372">
        <w:rPr>
          <w:i/>
          <w:iCs/>
        </w:rPr>
        <w:t>23</w:t>
      </w:r>
      <w:r w:rsidRPr="00AD2372">
        <w:t>(3), pp.127-130.</w:t>
      </w:r>
    </w:p>
    <w:p w14:paraId="6C557A6E" w14:textId="77777777" w:rsidR="00AD2372" w:rsidRPr="00AD2372" w:rsidRDefault="00AD2372" w:rsidP="00570F98">
      <w:pPr>
        <w:rPr>
          <w:b/>
        </w:rPr>
      </w:pPr>
      <w:r w:rsidRPr="00AD2372">
        <w:t>Rahman, M.S., 2020. The advantages and disadvantages of using qualitative and quantitative approaches and methods in language “testing and assessment” research: A literature review.</w:t>
      </w:r>
    </w:p>
    <w:p w14:paraId="2646BD15" w14:textId="77777777" w:rsidR="00E11BEE" w:rsidRPr="00AD2372" w:rsidRDefault="00E11BEE" w:rsidP="00570F98">
      <w:pPr>
        <w:rPr>
          <w:b/>
        </w:rPr>
      </w:pPr>
      <w:r w:rsidRPr="00AD2372">
        <w:t xml:space="preserve">Rahman, A. and </w:t>
      </w:r>
      <w:proofErr w:type="spellStart"/>
      <w:r w:rsidRPr="00AD2372">
        <w:t>Muktadir</w:t>
      </w:r>
      <w:proofErr w:type="spellEnd"/>
      <w:r w:rsidRPr="00AD2372">
        <w:t>, M.G., 2021. SPSS: an imperative quantitative data analysis tool for social science research. </w:t>
      </w:r>
      <w:r w:rsidRPr="00AD2372">
        <w:rPr>
          <w:i/>
          <w:iCs/>
        </w:rPr>
        <w:t xml:space="preserve">Int. J. Res. </w:t>
      </w:r>
      <w:proofErr w:type="spellStart"/>
      <w:r w:rsidRPr="00AD2372">
        <w:rPr>
          <w:i/>
          <w:iCs/>
        </w:rPr>
        <w:t>Innov</w:t>
      </w:r>
      <w:proofErr w:type="spellEnd"/>
      <w:r w:rsidRPr="00AD2372">
        <w:rPr>
          <w:i/>
          <w:iCs/>
        </w:rPr>
        <w:t>. Soc. Sci</w:t>
      </w:r>
      <w:r w:rsidRPr="00AD2372">
        <w:t>, </w:t>
      </w:r>
      <w:r w:rsidRPr="00AD2372">
        <w:rPr>
          <w:i/>
          <w:iCs/>
        </w:rPr>
        <w:t>5</w:t>
      </w:r>
      <w:r w:rsidRPr="00AD2372">
        <w:t>, pp.300-302.</w:t>
      </w:r>
    </w:p>
    <w:p w14:paraId="02D0907F" w14:textId="77777777" w:rsidR="007028F9" w:rsidRPr="00AD2372" w:rsidRDefault="007028F9" w:rsidP="00570F98">
      <w:pPr>
        <w:rPr>
          <w:b/>
        </w:rPr>
      </w:pPr>
      <w:r w:rsidRPr="00AD2372">
        <w:lastRenderedPageBreak/>
        <w:t xml:space="preserve">Suresh, R. and </w:t>
      </w:r>
      <w:proofErr w:type="spellStart"/>
      <w:r w:rsidRPr="00AD2372">
        <w:t>Harshni</w:t>
      </w:r>
      <w:proofErr w:type="spellEnd"/>
      <w:r w:rsidRPr="00AD2372">
        <w:t>, S.R., 2017, March. Data mining and text mining—a survey. In </w:t>
      </w:r>
      <w:r w:rsidRPr="00AD2372">
        <w:rPr>
          <w:i/>
          <w:iCs/>
        </w:rPr>
        <w:t xml:space="preserve">2017 International Conference on Computation of Power, Energy Information and </w:t>
      </w:r>
      <w:proofErr w:type="spellStart"/>
      <w:r w:rsidRPr="00AD2372">
        <w:rPr>
          <w:i/>
          <w:iCs/>
        </w:rPr>
        <w:t>Commuincation</w:t>
      </w:r>
      <w:proofErr w:type="spellEnd"/>
      <w:r w:rsidRPr="00AD2372">
        <w:rPr>
          <w:i/>
          <w:iCs/>
        </w:rPr>
        <w:t xml:space="preserve"> (</w:t>
      </w:r>
      <w:proofErr w:type="spellStart"/>
      <w:r w:rsidRPr="00AD2372">
        <w:rPr>
          <w:i/>
          <w:iCs/>
        </w:rPr>
        <w:t>ICCPEIC</w:t>
      </w:r>
      <w:proofErr w:type="spellEnd"/>
      <w:r w:rsidRPr="00AD2372">
        <w:rPr>
          <w:i/>
          <w:iCs/>
        </w:rPr>
        <w:t>)</w:t>
      </w:r>
      <w:r w:rsidRPr="00AD2372">
        <w:t> (pp. 412-420). IEEE.</w:t>
      </w:r>
    </w:p>
    <w:p w14:paraId="1643FEA7" w14:textId="77777777" w:rsidR="0090575F" w:rsidRPr="00AD2372" w:rsidRDefault="0090575F" w:rsidP="00570F98">
      <w:pPr>
        <w:rPr>
          <w:b/>
        </w:rPr>
      </w:pPr>
      <w:r w:rsidRPr="00AD2372">
        <w:t xml:space="preserve">Weiss, S.M., </w:t>
      </w:r>
      <w:proofErr w:type="spellStart"/>
      <w:r w:rsidRPr="00AD2372">
        <w:t>Indurkhya</w:t>
      </w:r>
      <w:proofErr w:type="spellEnd"/>
      <w:r w:rsidRPr="00AD2372">
        <w:t xml:space="preserve">, N., Zhang, T., Weiss, S.M., </w:t>
      </w:r>
      <w:proofErr w:type="spellStart"/>
      <w:r w:rsidRPr="00AD2372">
        <w:t>Indurkhya</w:t>
      </w:r>
      <w:proofErr w:type="spellEnd"/>
      <w:r w:rsidRPr="00AD2372">
        <w:t>, N. and Zhang, T., 2010. Overview of text mining. </w:t>
      </w:r>
      <w:r w:rsidRPr="00AD2372">
        <w:rPr>
          <w:i/>
          <w:iCs/>
        </w:rPr>
        <w:t>Fundamentals of Predictive Text Mining</w:t>
      </w:r>
      <w:r w:rsidRPr="00AD2372">
        <w:t>, pp.1-12.</w:t>
      </w:r>
    </w:p>
    <w:sectPr w:rsidR="0090575F" w:rsidRPr="00AD2372" w:rsidSect="00670249">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B526B" w14:textId="77777777" w:rsidR="00DE13C9" w:rsidRDefault="00DE13C9" w:rsidP="00933925">
      <w:pPr>
        <w:spacing w:after="0" w:line="240" w:lineRule="auto"/>
      </w:pPr>
      <w:r>
        <w:separator/>
      </w:r>
    </w:p>
  </w:endnote>
  <w:endnote w:type="continuationSeparator" w:id="0">
    <w:p w14:paraId="5F6EF04D" w14:textId="77777777" w:rsidR="00DE13C9" w:rsidRDefault="00DE13C9" w:rsidP="00933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Bahnschrift Condensed">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28F1E" w14:textId="77777777" w:rsidR="00A26A18" w:rsidRDefault="00A26A18">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1797476"/>
      <w:docPartObj>
        <w:docPartGallery w:val="Page Numbers (Bottom of Page)"/>
        <w:docPartUnique/>
      </w:docPartObj>
    </w:sdtPr>
    <w:sdtEndPr>
      <w:rPr>
        <w:b/>
        <w:noProof/>
      </w:rPr>
    </w:sdtEndPr>
    <w:sdtContent>
      <w:p w14:paraId="2AC692DA" w14:textId="77777777" w:rsidR="00933925" w:rsidRPr="00933925" w:rsidRDefault="00933925">
        <w:pPr>
          <w:pStyle w:val="Subsol"/>
          <w:jc w:val="right"/>
          <w:rPr>
            <w:b/>
          </w:rPr>
        </w:pPr>
        <w:r w:rsidRPr="00933925">
          <w:rPr>
            <w:b/>
          </w:rPr>
          <w:fldChar w:fldCharType="begin"/>
        </w:r>
        <w:r w:rsidRPr="00933925">
          <w:instrText xml:space="preserve"> PAGE   \* MERGEFORMAT </w:instrText>
        </w:r>
        <w:r w:rsidRPr="00933925">
          <w:rPr>
            <w:b/>
          </w:rPr>
          <w:fldChar w:fldCharType="separate"/>
        </w:r>
        <w:r w:rsidRPr="00933925">
          <w:rPr>
            <w:noProof/>
          </w:rPr>
          <w:t>2</w:t>
        </w:r>
        <w:r w:rsidRPr="00933925">
          <w:rPr>
            <w:b/>
            <w:noProof/>
          </w:rPr>
          <w:fldChar w:fldCharType="end"/>
        </w:r>
      </w:p>
    </w:sdtContent>
  </w:sdt>
  <w:p w14:paraId="1EFC8C57" w14:textId="77777777" w:rsidR="00933925" w:rsidRDefault="00933925">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42BE5" w14:textId="77777777" w:rsidR="00A26A18" w:rsidRDefault="00A26A1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3847E" w14:textId="77777777" w:rsidR="00DE13C9" w:rsidRDefault="00DE13C9" w:rsidP="00933925">
      <w:pPr>
        <w:spacing w:after="0" w:line="240" w:lineRule="auto"/>
      </w:pPr>
      <w:r>
        <w:separator/>
      </w:r>
    </w:p>
  </w:footnote>
  <w:footnote w:type="continuationSeparator" w:id="0">
    <w:p w14:paraId="4CB629D7" w14:textId="77777777" w:rsidR="00DE13C9" w:rsidRDefault="00DE13C9" w:rsidP="009339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DE66E" w14:textId="77777777" w:rsidR="00A26A18" w:rsidRDefault="00A26A18">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C230E" w14:textId="542C1B34" w:rsidR="00AD2D7E" w:rsidRDefault="00AD2D7E">
    <w:pPr>
      <w:pStyle w:val="Antet"/>
      <w:rPr>
        <w:lang w:val="ro-RO"/>
      </w:rPr>
    </w:pPr>
  </w:p>
  <w:p w14:paraId="18C65CBA" w14:textId="4D14BC98" w:rsidR="006860E0" w:rsidRPr="006860E0" w:rsidRDefault="006860E0">
    <w:pPr>
      <w:pStyle w:val="Antet"/>
      <w:rPr>
        <w:lang w:val="ro-R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000B4" w14:textId="77777777" w:rsidR="00A26A18" w:rsidRDefault="00A26A18">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521E8"/>
    <w:multiLevelType w:val="hybridMultilevel"/>
    <w:tmpl w:val="05481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F214F9C"/>
    <w:multiLevelType w:val="hybridMultilevel"/>
    <w:tmpl w:val="C2BC5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13D2E19"/>
    <w:multiLevelType w:val="hybridMultilevel"/>
    <w:tmpl w:val="D06438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3E7209"/>
    <w:multiLevelType w:val="hybridMultilevel"/>
    <w:tmpl w:val="ADAE81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65980208">
    <w:abstractNumId w:val="2"/>
  </w:num>
  <w:num w:numId="2" w16cid:durableId="92210588">
    <w:abstractNumId w:val="0"/>
  </w:num>
  <w:num w:numId="3" w16cid:durableId="1046180917">
    <w:abstractNumId w:val="3"/>
  </w:num>
  <w:num w:numId="4" w16cid:durableId="6406967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removePersonalInformation/>
  <w:removeDateAndTime/>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5E8"/>
    <w:rsid w:val="00012D40"/>
    <w:rsid w:val="00014C4C"/>
    <w:rsid w:val="000178F4"/>
    <w:rsid w:val="000350A5"/>
    <w:rsid w:val="00050D28"/>
    <w:rsid w:val="00071643"/>
    <w:rsid w:val="000824F8"/>
    <w:rsid w:val="00082F96"/>
    <w:rsid w:val="00094A55"/>
    <w:rsid w:val="000A04CA"/>
    <w:rsid w:val="000B4041"/>
    <w:rsid w:val="000B4DB4"/>
    <w:rsid w:val="000C3BEB"/>
    <w:rsid w:val="000D36D7"/>
    <w:rsid w:val="000D60A7"/>
    <w:rsid w:val="000D666E"/>
    <w:rsid w:val="000E0C45"/>
    <w:rsid w:val="001272E6"/>
    <w:rsid w:val="0014484B"/>
    <w:rsid w:val="00166746"/>
    <w:rsid w:val="00174E78"/>
    <w:rsid w:val="00180D30"/>
    <w:rsid w:val="00180D90"/>
    <w:rsid w:val="0018438A"/>
    <w:rsid w:val="00187AAC"/>
    <w:rsid w:val="001967A4"/>
    <w:rsid w:val="001B270E"/>
    <w:rsid w:val="001B7448"/>
    <w:rsid w:val="001B745F"/>
    <w:rsid w:val="001C48BF"/>
    <w:rsid w:val="001C7A15"/>
    <w:rsid w:val="001D4DB1"/>
    <w:rsid w:val="001F3CF9"/>
    <w:rsid w:val="002064B3"/>
    <w:rsid w:val="002308A2"/>
    <w:rsid w:val="00283A5C"/>
    <w:rsid w:val="002852C3"/>
    <w:rsid w:val="0028761A"/>
    <w:rsid w:val="002A1086"/>
    <w:rsid w:val="002A642E"/>
    <w:rsid w:val="002B3220"/>
    <w:rsid w:val="002B7BE3"/>
    <w:rsid w:val="002F716A"/>
    <w:rsid w:val="00305559"/>
    <w:rsid w:val="00307309"/>
    <w:rsid w:val="00311B4C"/>
    <w:rsid w:val="00342840"/>
    <w:rsid w:val="00344587"/>
    <w:rsid w:val="00374346"/>
    <w:rsid w:val="003834BD"/>
    <w:rsid w:val="003929E8"/>
    <w:rsid w:val="00392F76"/>
    <w:rsid w:val="003F2A68"/>
    <w:rsid w:val="00402200"/>
    <w:rsid w:val="00464D1C"/>
    <w:rsid w:val="0048777D"/>
    <w:rsid w:val="004A6C80"/>
    <w:rsid w:val="004D2BBB"/>
    <w:rsid w:val="004F19DE"/>
    <w:rsid w:val="004F7773"/>
    <w:rsid w:val="00507EBB"/>
    <w:rsid w:val="00552367"/>
    <w:rsid w:val="00570F98"/>
    <w:rsid w:val="00595BF8"/>
    <w:rsid w:val="005C0B0C"/>
    <w:rsid w:val="005D3A3F"/>
    <w:rsid w:val="005D45E8"/>
    <w:rsid w:val="00642C10"/>
    <w:rsid w:val="006439E3"/>
    <w:rsid w:val="006446DE"/>
    <w:rsid w:val="0064721B"/>
    <w:rsid w:val="00670249"/>
    <w:rsid w:val="006860E0"/>
    <w:rsid w:val="006866B4"/>
    <w:rsid w:val="006A0580"/>
    <w:rsid w:val="006A6C3C"/>
    <w:rsid w:val="006B5291"/>
    <w:rsid w:val="006C327C"/>
    <w:rsid w:val="006C5C0F"/>
    <w:rsid w:val="006F4B72"/>
    <w:rsid w:val="007028F9"/>
    <w:rsid w:val="00753D0E"/>
    <w:rsid w:val="00766193"/>
    <w:rsid w:val="00791188"/>
    <w:rsid w:val="0079591F"/>
    <w:rsid w:val="007B1409"/>
    <w:rsid w:val="007B5A38"/>
    <w:rsid w:val="007D062D"/>
    <w:rsid w:val="007D5384"/>
    <w:rsid w:val="007F0AA3"/>
    <w:rsid w:val="00821516"/>
    <w:rsid w:val="0084077A"/>
    <w:rsid w:val="00853404"/>
    <w:rsid w:val="00854883"/>
    <w:rsid w:val="008613EE"/>
    <w:rsid w:val="00863A70"/>
    <w:rsid w:val="00870D0B"/>
    <w:rsid w:val="008B4031"/>
    <w:rsid w:val="008C1C2B"/>
    <w:rsid w:val="008C7AAB"/>
    <w:rsid w:val="008D1063"/>
    <w:rsid w:val="008E2547"/>
    <w:rsid w:val="008F3458"/>
    <w:rsid w:val="0090575F"/>
    <w:rsid w:val="00906F67"/>
    <w:rsid w:val="00914B2B"/>
    <w:rsid w:val="009274F3"/>
    <w:rsid w:val="00931DF3"/>
    <w:rsid w:val="00933925"/>
    <w:rsid w:val="00963312"/>
    <w:rsid w:val="00964E1E"/>
    <w:rsid w:val="009672CC"/>
    <w:rsid w:val="0098386C"/>
    <w:rsid w:val="00994277"/>
    <w:rsid w:val="00996376"/>
    <w:rsid w:val="009A7B19"/>
    <w:rsid w:val="009B655F"/>
    <w:rsid w:val="009C1506"/>
    <w:rsid w:val="009C598A"/>
    <w:rsid w:val="009C605F"/>
    <w:rsid w:val="009D061C"/>
    <w:rsid w:val="009D5DBB"/>
    <w:rsid w:val="009D7C85"/>
    <w:rsid w:val="00A136AC"/>
    <w:rsid w:val="00A172EF"/>
    <w:rsid w:val="00A17997"/>
    <w:rsid w:val="00A26A18"/>
    <w:rsid w:val="00A42645"/>
    <w:rsid w:val="00A459D3"/>
    <w:rsid w:val="00A614EA"/>
    <w:rsid w:val="00A77CC3"/>
    <w:rsid w:val="00A867F2"/>
    <w:rsid w:val="00AD2372"/>
    <w:rsid w:val="00AD2D7E"/>
    <w:rsid w:val="00AE5554"/>
    <w:rsid w:val="00B1507B"/>
    <w:rsid w:val="00B31B56"/>
    <w:rsid w:val="00B32A45"/>
    <w:rsid w:val="00B34219"/>
    <w:rsid w:val="00B36839"/>
    <w:rsid w:val="00B47E09"/>
    <w:rsid w:val="00B56D52"/>
    <w:rsid w:val="00B800C2"/>
    <w:rsid w:val="00B80932"/>
    <w:rsid w:val="00BA0167"/>
    <w:rsid w:val="00BC0B32"/>
    <w:rsid w:val="00BC3D07"/>
    <w:rsid w:val="00BD2B20"/>
    <w:rsid w:val="00C01A34"/>
    <w:rsid w:val="00C05C23"/>
    <w:rsid w:val="00C301A6"/>
    <w:rsid w:val="00C407E9"/>
    <w:rsid w:val="00C42572"/>
    <w:rsid w:val="00C50C4F"/>
    <w:rsid w:val="00C968B9"/>
    <w:rsid w:val="00CB46CA"/>
    <w:rsid w:val="00CC53F9"/>
    <w:rsid w:val="00CD52CC"/>
    <w:rsid w:val="00CE1A2B"/>
    <w:rsid w:val="00CE5571"/>
    <w:rsid w:val="00CF3929"/>
    <w:rsid w:val="00D00318"/>
    <w:rsid w:val="00D06DE7"/>
    <w:rsid w:val="00D1113E"/>
    <w:rsid w:val="00D344FC"/>
    <w:rsid w:val="00D506DE"/>
    <w:rsid w:val="00D637D7"/>
    <w:rsid w:val="00D85BD9"/>
    <w:rsid w:val="00D967C1"/>
    <w:rsid w:val="00DC0111"/>
    <w:rsid w:val="00DC6A04"/>
    <w:rsid w:val="00DE13C9"/>
    <w:rsid w:val="00DF0540"/>
    <w:rsid w:val="00DF6A7B"/>
    <w:rsid w:val="00E070FC"/>
    <w:rsid w:val="00E11BEE"/>
    <w:rsid w:val="00E15003"/>
    <w:rsid w:val="00E172DC"/>
    <w:rsid w:val="00E217DD"/>
    <w:rsid w:val="00E2402E"/>
    <w:rsid w:val="00E46204"/>
    <w:rsid w:val="00E675F2"/>
    <w:rsid w:val="00E876B9"/>
    <w:rsid w:val="00EB3970"/>
    <w:rsid w:val="00ED0F11"/>
    <w:rsid w:val="00EE0AF1"/>
    <w:rsid w:val="00EF3E8C"/>
    <w:rsid w:val="00EF593D"/>
    <w:rsid w:val="00F15402"/>
    <w:rsid w:val="00F228D8"/>
    <w:rsid w:val="00F25775"/>
    <w:rsid w:val="00F37166"/>
    <w:rsid w:val="00F6349F"/>
    <w:rsid w:val="00F720C5"/>
    <w:rsid w:val="00F72347"/>
    <w:rsid w:val="00F77D39"/>
    <w:rsid w:val="00FB2304"/>
    <w:rsid w:val="00FB29B7"/>
    <w:rsid w:val="00FB75AA"/>
    <w:rsid w:val="00FC2E79"/>
    <w:rsid w:val="00FC379F"/>
    <w:rsid w:val="00FD10BA"/>
    <w:rsid w:val="00FD50F9"/>
    <w:rsid w:val="00FE00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9E6EF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b/>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0A7"/>
    <w:rPr>
      <w:b w:val="0"/>
      <w:lang w:val="en-GB"/>
    </w:rPr>
  </w:style>
  <w:style w:type="paragraph" w:styleId="Titlu1">
    <w:name w:val="heading 1"/>
    <w:basedOn w:val="Citatintens"/>
    <w:next w:val="Normal"/>
    <w:link w:val="Titlu1Caracter"/>
    <w:autoRedefine/>
    <w:uiPriority w:val="9"/>
    <w:qFormat/>
    <w:rsid w:val="009D061C"/>
    <w:pPr>
      <w:ind w:left="0"/>
      <w:jc w:val="left"/>
      <w:outlineLvl w:val="0"/>
    </w:pPr>
    <w:rPr>
      <w:sz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D061C"/>
    <w:rPr>
      <w:i/>
      <w:iCs/>
      <w:color w:val="E48312" w:themeColor="accent1"/>
      <w:sz w:val="32"/>
      <w:lang w:val="en-GB"/>
    </w:rPr>
  </w:style>
  <w:style w:type="table" w:styleId="Tabelgril">
    <w:name w:val="Table Grid"/>
    <w:basedOn w:val="TabelNormal"/>
    <w:uiPriority w:val="39"/>
    <w:rsid w:val="00F25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F720C5"/>
    <w:pPr>
      <w:ind w:left="720"/>
      <w:contextualSpacing/>
    </w:pPr>
  </w:style>
  <w:style w:type="paragraph" w:styleId="Frspaiere">
    <w:name w:val="No Spacing"/>
    <w:link w:val="FrspaiereCaracter"/>
    <w:uiPriority w:val="1"/>
    <w:qFormat/>
    <w:rsid w:val="00670249"/>
    <w:pPr>
      <w:spacing w:after="0" w:line="240" w:lineRule="auto"/>
      <w:jc w:val="left"/>
    </w:pPr>
    <w:rPr>
      <w:rFonts w:asciiTheme="minorHAnsi" w:eastAsiaTheme="minorEastAsia" w:hAnsiTheme="minorHAnsi"/>
      <w:b w:val="0"/>
      <w:sz w:val="22"/>
    </w:rPr>
  </w:style>
  <w:style w:type="character" w:customStyle="1" w:styleId="FrspaiereCaracter">
    <w:name w:val="Fără spațiere Caracter"/>
    <w:basedOn w:val="Fontdeparagrafimplicit"/>
    <w:link w:val="Frspaiere"/>
    <w:uiPriority w:val="1"/>
    <w:rsid w:val="00670249"/>
    <w:rPr>
      <w:rFonts w:asciiTheme="minorHAnsi" w:eastAsiaTheme="minorEastAsia" w:hAnsiTheme="minorHAnsi"/>
      <w:b w:val="0"/>
      <w:sz w:val="22"/>
    </w:rPr>
  </w:style>
  <w:style w:type="paragraph" w:styleId="Antet">
    <w:name w:val="header"/>
    <w:basedOn w:val="Normal"/>
    <w:link w:val="AntetCaracter"/>
    <w:uiPriority w:val="99"/>
    <w:unhideWhenUsed/>
    <w:rsid w:val="00933925"/>
    <w:pPr>
      <w:tabs>
        <w:tab w:val="center" w:pos="4680"/>
        <w:tab w:val="right" w:pos="9360"/>
      </w:tabs>
      <w:spacing w:after="0" w:line="240" w:lineRule="auto"/>
    </w:pPr>
  </w:style>
  <w:style w:type="paragraph" w:styleId="Citatintens">
    <w:name w:val="Intense Quote"/>
    <w:basedOn w:val="Normal"/>
    <w:next w:val="Normal"/>
    <w:link w:val="CitatintensCaracter"/>
    <w:uiPriority w:val="30"/>
    <w:qFormat/>
    <w:rsid w:val="009D061C"/>
    <w:pPr>
      <w:pBdr>
        <w:top w:val="single" w:sz="4" w:space="10" w:color="E48312" w:themeColor="accent1"/>
        <w:bottom w:val="single" w:sz="4" w:space="10" w:color="E48312" w:themeColor="accent1"/>
      </w:pBdr>
      <w:spacing w:before="360" w:after="360"/>
      <w:ind w:left="864" w:right="864"/>
      <w:jc w:val="center"/>
    </w:pPr>
    <w:rPr>
      <w:i/>
      <w:iCs/>
      <w:color w:val="E48312" w:themeColor="accent1"/>
    </w:rPr>
  </w:style>
  <w:style w:type="character" w:customStyle="1" w:styleId="CitatintensCaracter">
    <w:name w:val="Citat intens Caracter"/>
    <w:basedOn w:val="Fontdeparagrafimplicit"/>
    <w:link w:val="Citatintens"/>
    <w:uiPriority w:val="30"/>
    <w:rsid w:val="009D061C"/>
    <w:rPr>
      <w:i/>
      <w:iCs/>
      <w:color w:val="E48312" w:themeColor="accent1"/>
      <w:lang w:val="en-GB"/>
    </w:rPr>
  </w:style>
  <w:style w:type="character" w:customStyle="1" w:styleId="AntetCaracter">
    <w:name w:val="Antet Caracter"/>
    <w:basedOn w:val="Fontdeparagrafimplicit"/>
    <w:link w:val="Antet"/>
    <w:uiPriority w:val="99"/>
    <w:rsid w:val="00933925"/>
    <w:rPr>
      <w:lang w:val="en-GB"/>
    </w:rPr>
  </w:style>
  <w:style w:type="paragraph" w:styleId="Subsol">
    <w:name w:val="footer"/>
    <w:basedOn w:val="Normal"/>
    <w:link w:val="SubsolCaracter"/>
    <w:uiPriority w:val="99"/>
    <w:unhideWhenUsed/>
    <w:rsid w:val="00933925"/>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33925"/>
    <w:rPr>
      <w:lang w:val="en-GB"/>
    </w:rPr>
  </w:style>
  <w:style w:type="paragraph" w:styleId="Titlucuprins">
    <w:name w:val="TOC Heading"/>
    <w:basedOn w:val="Titlu1"/>
    <w:next w:val="Normal"/>
    <w:uiPriority w:val="39"/>
    <w:unhideWhenUsed/>
    <w:qFormat/>
    <w:rsid w:val="000D60A7"/>
    <w:pPr>
      <w:keepNext/>
      <w:keepLines/>
      <w:pBdr>
        <w:top w:val="none" w:sz="0" w:space="0" w:color="auto"/>
        <w:bottom w:val="none" w:sz="0" w:space="0" w:color="auto"/>
      </w:pBdr>
      <w:spacing w:before="240" w:after="0" w:line="259" w:lineRule="auto"/>
      <w:ind w:right="0"/>
      <w:outlineLvl w:val="9"/>
    </w:pPr>
    <w:rPr>
      <w:rFonts w:asciiTheme="majorHAnsi" w:eastAsiaTheme="majorEastAsia" w:hAnsiTheme="majorHAnsi" w:cstheme="majorBidi"/>
      <w:i w:val="0"/>
      <w:iCs w:val="0"/>
      <w:color w:val="AA610D" w:themeColor="accent1" w:themeShade="BF"/>
      <w:szCs w:val="32"/>
      <w:lang w:val="en-US"/>
    </w:rPr>
  </w:style>
  <w:style w:type="paragraph" w:styleId="Cuprins1">
    <w:name w:val="toc 1"/>
    <w:basedOn w:val="Normal"/>
    <w:next w:val="Normal"/>
    <w:autoRedefine/>
    <w:uiPriority w:val="39"/>
    <w:unhideWhenUsed/>
    <w:rsid w:val="000D60A7"/>
    <w:pPr>
      <w:spacing w:after="100"/>
    </w:pPr>
  </w:style>
  <w:style w:type="character" w:styleId="Hyperlink">
    <w:name w:val="Hyperlink"/>
    <w:basedOn w:val="Fontdeparagrafimplicit"/>
    <w:uiPriority w:val="99"/>
    <w:unhideWhenUsed/>
    <w:rsid w:val="000D60A7"/>
    <w:rPr>
      <w:color w:val="2998E3"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8959">
      <w:bodyDiv w:val="1"/>
      <w:marLeft w:val="0"/>
      <w:marRight w:val="0"/>
      <w:marTop w:val="0"/>
      <w:marBottom w:val="0"/>
      <w:divBdr>
        <w:top w:val="none" w:sz="0" w:space="0" w:color="auto"/>
        <w:left w:val="none" w:sz="0" w:space="0" w:color="auto"/>
        <w:bottom w:val="none" w:sz="0" w:space="0" w:color="auto"/>
        <w:right w:val="none" w:sz="0" w:space="0" w:color="auto"/>
      </w:divBdr>
    </w:div>
    <w:div w:id="537133256">
      <w:bodyDiv w:val="1"/>
      <w:marLeft w:val="0"/>
      <w:marRight w:val="0"/>
      <w:marTop w:val="0"/>
      <w:marBottom w:val="0"/>
      <w:divBdr>
        <w:top w:val="none" w:sz="0" w:space="0" w:color="auto"/>
        <w:left w:val="none" w:sz="0" w:space="0" w:color="auto"/>
        <w:bottom w:val="none" w:sz="0" w:space="0" w:color="auto"/>
        <w:right w:val="none" w:sz="0" w:space="0" w:color="auto"/>
      </w:divBdr>
    </w:div>
    <w:div w:id="851382692">
      <w:bodyDiv w:val="1"/>
      <w:marLeft w:val="0"/>
      <w:marRight w:val="0"/>
      <w:marTop w:val="0"/>
      <w:marBottom w:val="0"/>
      <w:divBdr>
        <w:top w:val="none" w:sz="0" w:space="0" w:color="auto"/>
        <w:left w:val="none" w:sz="0" w:space="0" w:color="auto"/>
        <w:bottom w:val="none" w:sz="0" w:space="0" w:color="auto"/>
        <w:right w:val="none" w:sz="0" w:space="0" w:color="auto"/>
      </w:divBdr>
    </w:div>
    <w:div w:id="1574702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OneDrive\Desktop\My%20Work\March,%202023\21.03.2023_Anca_LCBB5000%20Data%20Handling%20and%20Business%20Intelligence%20A2\Hotel%20Reservation.xls"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1" u="none" strike="noStrike" kern="1200" spc="0" baseline="0">
                <a:solidFill>
                  <a:schemeClr val="tx1"/>
                </a:solidFill>
                <a:latin typeface="+mn-lt"/>
                <a:ea typeface="+mn-ea"/>
                <a:cs typeface="+mn-cs"/>
              </a:defRPr>
            </a:pPr>
            <a:r>
              <a:rPr lang="en-US" sz="1400" b="1" i="1">
                <a:solidFill>
                  <a:schemeClr val="tx1"/>
                </a:solidFill>
              </a:rPr>
              <a:t>Line</a:t>
            </a:r>
            <a:r>
              <a:rPr lang="en-US" sz="1400" b="1" i="1" baseline="0">
                <a:solidFill>
                  <a:schemeClr val="tx1"/>
                </a:solidFill>
              </a:rPr>
              <a:t> Chart of Average Price of Arrival Year (2017-2022)</a:t>
            </a:r>
            <a:endParaRPr lang="en-US" sz="1400" b="1" i="1">
              <a:solidFill>
                <a:schemeClr val="tx1"/>
              </a:solidFill>
            </a:endParaRPr>
          </a:p>
        </c:rich>
      </c:tx>
      <c:overlay val="0"/>
      <c:spPr>
        <a:noFill/>
        <a:ln>
          <a:noFill/>
        </a:ln>
        <a:effectLst/>
      </c:spPr>
      <c:txPr>
        <a:bodyPr rot="0" spcFirstLastPara="1" vertOverflow="ellipsis" vert="horz" wrap="square" anchor="ctr" anchorCtr="1"/>
        <a:lstStyle/>
        <a:p>
          <a:pPr>
            <a:defRPr sz="1400" b="1" i="1" u="none" strike="noStrike" kern="1200" spc="0" baseline="0">
              <a:solidFill>
                <a:schemeClr val="tx1"/>
              </a:solidFill>
              <a:latin typeface="+mn-lt"/>
              <a:ea typeface="+mn-ea"/>
              <a:cs typeface="+mn-cs"/>
            </a:defRPr>
          </a:pPr>
          <a:endParaRPr lang="ro-GB"/>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Sheet5!$B$3:$B$8</c:f>
              <c:numCache>
                <c:formatCode>General</c:formatCode>
                <c:ptCount val="6"/>
                <c:pt idx="0">
                  <c:v>2017</c:v>
                </c:pt>
                <c:pt idx="1">
                  <c:v>2018</c:v>
                </c:pt>
                <c:pt idx="2">
                  <c:v>2019</c:v>
                </c:pt>
                <c:pt idx="3">
                  <c:v>2020</c:v>
                </c:pt>
                <c:pt idx="4">
                  <c:v>2021</c:v>
                </c:pt>
                <c:pt idx="5">
                  <c:v>2022</c:v>
                </c:pt>
              </c:numCache>
            </c:numRef>
          </c:cat>
          <c:val>
            <c:numRef>
              <c:f>Sheet5!$C$3:$C$8</c:f>
              <c:numCache>
                <c:formatCode>_-* #,##0.00_-;\-* #,##0.00_-;_-* "-"??_-;_-@_-</c:formatCode>
                <c:ptCount val="6"/>
                <c:pt idx="0">
                  <c:v>466159.06000000006</c:v>
                </c:pt>
                <c:pt idx="1">
                  <c:v>1829216.130000009</c:v>
                </c:pt>
                <c:pt idx="2">
                  <c:v>11374.189999999999</c:v>
                </c:pt>
                <c:pt idx="3">
                  <c:v>13334.549999999997</c:v>
                </c:pt>
                <c:pt idx="4">
                  <c:v>14023.050000000001</c:v>
                </c:pt>
                <c:pt idx="5">
                  <c:v>103220.14999999995</c:v>
                </c:pt>
              </c:numCache>
            </c:numRef>
          </c:val>
          <c:smooth val="0"/>
          <c:extLst>
            <c:ext xmlns:c16="http://schemas.microsoft.com/office/drawing/2014/chart" uri="{C3380CC4-5D6E-409C-BE32-E72D297353CC}">
              <c16:uniqueId val="{00000000-02BD-4D40-B655-C6204A865DE9}"/>
            </c:ext>
          </c:extLst>
        </c:ser>
        <c:dLbls>
          <c:showLegendKey val="0"/>
          <c:showVal val="0"/>
          <c:showCatName val="0"/>
          <c:showSerName val="0"/>
          <c:showPercent val="0"/>
          <c:showBubbleSize val="0"/>
        </c:dLbls>
        <c:marker val="1"/>
        <c:smooth val="0"/>
        <c:axId val="166455584"/>
        <c:axId val="1979326176"/>
      </c:lineChart>
      <c:catAx>
        <c:axId val="16645558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strRef>
              <c:f>Sheet5!$B$2</c:f>
              <c:strCache>
                <c:ptCount val="1"/>
                <c:pt idx="0">
                  <c:v>Arrival Year</c:v>
                </c:pt>
              </c:strCache>
            </c:strRef>
          </c:tx>
          <c:overlay val="0"/>
          <c:spPr>
            <a:noFill/>
            <a:ln>
              <a:noFill/>
            </a:ln>
            <a:effectLst/>
          </c:spPr>
          <c:txPr>
            <a:bodyPr rot="0" spcFirstLastPara="1" vertOverflow="ellipsis" vert="horz" wrap="square" anchor="ctr" anchorCtr="1"/>
            <a:lstStyle/>
            <a:p>
              <a:pPr>
                <a:defRPr sz="1050" b="0" i="0" u="none" strike="noStrike" kern="1200" baseline="0">
                  <a:solidFill>
                    <a:schemeClr val="tx1"/>
                  </a:solidFill>
                  <a:latin typeface="+mn-lt"/>
                  <a:ea typeface="+mn-ea"/>
                  <a:cs typeface="+mn-cs"/>
                </a:defRPr>
              </a:pPr>
              <a:endParaRPr lang="ro-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GB"/>
          </a:p>
        </c:txPr>
        <c:crossAx val="1979326176"/>
        <c:crosses val="autoZero"/>
        <c:auto val="1"/>
        <c:lblAlgn val="ctr"/>
        <c:lblOffset val="100"/>
        <c:noMultiLvlLbl val="0"/>
      </c:catAx>
      <c:valAx>
        <c:axId val="1979326176"/>
        <c:scaling>
          <c:orientation val="minMax"/>
        </c:scaling>
        <c:delete val="0"/>
        <c:axPos val="l"/>
        <c:majorGridlines>
          <c:spPr>
            <a:ln w="9525" cap="flat" cmpd="sng" algn="ctr">
              <a:solidFill>
                <a:schemeClr val="tx1">
                  <a:lumMod val="15000"/>
                  <a:lumOff val="85000"/>
                </a:schemeClr>
              </a:solidFill>
              <a:round/>
            </a:ln>
            <a:effectLst/>
          </c:spPr>
        </c:majorGridlines>
        <c:title>
          <c:tx>
            <c:strRef>
              <c:f>Sheet5!$C$2</c:f>
              <c:strCache>
                <c:ptCount val="1"/>
                <c:pt idx="0">
                  <c:v>Average Price</c:v>
                </c:pt>
              </c:strCache>
            </c:strRef>
          </c:tx>
          <c:overlay val="0"/>
          <c:spPr>
            <a:noFill/>
            <a:ln>
              <a:noFill/>
            </a:ln>
            <a:effectLst/>
          </c:spPr>
          <c:txPr>
            <a:bodyPr rot="-5400000" spcFirstLastPara="1" vertOverflow="ellipsis" vert="horz" wrap="square" anchor="ctr" anchorCtr="1"/>
            <a:lstStyle/>
            <a:p>
              <a:pPr>
                <a:defRPr sz="1050" b="1" i="0" u="none" strike="noStrike" kern="1200" baseline="0">
                  <a:solidFill>
                    <a:schemeClr val="tx1"/>
                  </a:solidFill>
                  <a:latin typeface="+mn-lt"/>
                  <a:ea typeface="+mn-ea"/>
                  <a:cs typeface="+mn-cs"/>
                </a:defRPr>
              </a:pPr>
              <a:endParaRPr lang="ro-GB"/>
            </a:p>
          </c:txPr>
        </c:title>
        <c:numFmt formatCode="_-* #,##0.00_-;\-* #,##0.0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GB"/>
          </a:p>
        </c:txPr>
        <c:crossAx val="1664555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A3A7A5C-22FB-4E68-AFD9-C91BDD6FE90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3437</Words>
  <Characters>19939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2023-03-28T17:43:00Z</dcterms:created>
  <dcterms:modified xsi:type="dcterms:W3CDTF">2023-03-28T18:05:00Z</dcterms:modified>
</cp:coreProperties>
</file>