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4943820"/>
        <w:docPartObj>
          <w:docPartGallery w:val="Cover Pages"/>
          <w:docPartUnique/>
        </w:docPartObj>
      </w:sdtPr>
      <w:sdtContent>
        <w:p w14:paraId="29E9E514" w14:textId="46A9137D" w:rsidR="00C34608" w:rsidRDefault="00C34608">
          <w:r>
            <w:rPr>
              <w:noProof/>
            </w:rPr>
            <mc:AlternateContent>
              <mc:Choice Requires="wps">
                <w:drawing>
                  <wp:anchor distT="0" distB="0" distL="114300" distR="114300" simplePos="0" relativeHeight="251662336" behindDoc="0" locked="0" layoutInCell="1" allowOverlap="1" wp14:anchorId="0D05F787" wp14:editId="231DB646">
                    <wp:simplePos x="0" y="0"/>
                    <wp:positionH relativeFrom="page">
                      <wp:posOffset>934409</wp:posOffset>
                    </wp:positionH>
                    <wp:positionV relativeFrom="page">
                      <wp:posOffset>224993</wp:posOffset>
                    </wp:positionV>
                    <wp:extent cx="5583677" cy="1704232"/>
                    <wp:effectExtent l="0" t="0" r="0" b="0"/>
                    <wp:wrapNone/>
                    <wp:docPr id="51" name="Text Box 111" title="Contact info text box"/>
                    <wp:cNvGraphicFramePr/>
                    <a:graphic xmlns:a="http://schemas.openxmlformats.org/drawingml/2006/main">
                      <a:graphicData uri="http://schemas.microsoft.com/office/word/2010/wordprocessingShape">
                        <wps:wsp>
                          <wps:cNvSpPr txBox="1"/>
                          <wps:spPr>
                            <a:xfrm>
                              <a:off x="0" y="0"/>
                              <a:ext cx="5583677" cy="1704232"/>
                            </a:xfrm>
                            <a:prstGeom prst="rect">
                              <a:avLst/>
                            </a:prstGeom>
                            <a:noFill/>
                            <a:ln w="6350">
                              <a:noFill/>
                            </a:ln>
                          </wps:spPr>
                          <wps:txbx>
                            <w:txbxContent>
                              <w:sdt>
                                <w:sdtPr>
                                  <w:rPr>
                                    <w:b/>
                                    <w:caps/>
                                    <w:color w:val="0E2841"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E390F6B" w14:textId="48EFBC07" w:rsidR="00C34608" w:rsidRDefault="00C34608">
                                    <w:pPr>
                                      <w:pStyle w:val="NoSpacing"/>
                                      <w:spacing w:before="240"/>
                                      <w:jc w:val="center"/>
                                      <w:rPr>
                                        <w:b/>
                                        <w:caps/>
                                        <w:color w:val="0E2841" w:themeColor="text2"/>
                                        <w:spacing w:val="140"/>
                                        <w:sz w:val="40"/>
                                        <w:szCs w:val="40"/>
                                      </w:rPr>
                                    </w:pPr>
                                    <w:r>
                                      <w:rPr>
                                        <w:b/>
                                        <w:caps/>
                                        <w:color w:val="0E2841" w:themeColor="text2"/>
                                        <w:spacing w:val="140"/>
                                        <w:sz w:val="40"/>
                                        <w:szCs w:val="40"/>
                                      </w:rPr>
                                      <w:t xml:space="preserve">     </w:t>
                                    </w:r>
                                  </w:p>
                                </w:sdtContent>
                              </w:sdt>
                              <w:sdt>
                                <w:sdtPr>
                                  <w:rPr>
                                    <w:b/>
                                    <w:color w:val="E8E8E8" w:themeColor="background2"/>
                                    <w:sz w:val="48"/>
                                    <w:szCs w:val="48"/>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820AF29" w14:textId="19572B39" w:rsidR="00C34608" w:rsidRPr="00C34608" w:rsidRDefault="00C34608" w:rsidP="00C34608">
                                    <w:pPr>
                                      <w:pStyle w:val="NoSpacing"/>
                                      <w:spacing w:before="240"/>
                                      <w:jc w:val="center"/>
                                      <w:rPr>
                                        <w:b/>
                                        <w:caps/>
                                        <w:color w:val="E8E8E8" w:themeColor="background2"/>
                                        <w:spacing w:val="20"/>
                                        <w:sz w:val="48"/>
                                        <w:szCs w:val="48"/>
                                      </w:rPr>
                                    </w:pPr>
                                    <w:r w:rsidRPr="00C34608">
                                      <w:rPr>
                                        <w:b/>
                                        <w:color w:val="E8E8E8" w:themeColor="background2"/>
                                        <w:sz w:val="48"/>
                                        <w:szCs w:val="48"/>
                                      </w:rPr>
                                      <w:t>Phoebe Davies (2305895)</w:t>
                                    </w:r>
                                  </w:p>
                                </w:sdtContent>
                              </w:sdt>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05F787" id="_x0000_t202" coordsize="21600,21600" o:spt="202" path="m,l,21600r21600,l21600,xe">
                    <v:stroke joinstyle="miter"/>
                    <v:path gradientshapeok="t" o:connecttype="rect"/>
                  </v:shapetype>
                  <v:shape id="Text Box 111" o:spid="_x0000_s1026" type="#_x0000_t202" alt="Title: Contact info text box" style="position:absolute;margin-left:73.6pt;margin-top:17.7pt;width:439.65pt;height:134.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" filled="f" stroked="f" strokeweight=".5pt">
                    <v:textbox inset="28.8pt,,,43.2pt">
                      <w:txbxContent>
                        <w:sdt>
                          <w:sdtPr>
                            <w:rPr>
                              <w:b/>
                              <w:caps/>
                              <w:color w:val="0E2841"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E390F6B" w14:textId="48EFBC07" w:rsidR="00C34608" w:rsidRDefault="00C34608">
                              <w:pPr>
                                <w:pStyle w:val="NoSpacing"/>
                                <w:spacing w:before="240"/>
                                <w:jc w:val="center"/>
                                <w:rPr>
                                  <w:b/>
                                  <w:caps/>
                                  <w:color w:val="0E2841" w:themeColor="text2"/>
                                  <w:spacing w:val="140"/>
                                  <w:sz w:val="40"/>
                                  <w:szCs w:val="40"/>
                                </w:rPr>
                              </w:pPr>
                              <w:r>
                                <w:rPr>
                                  <w:b/>
                                  <w:caps/>
                                  <w:color w:val="0E2841" w:themeColor="text2"/>
                                  <w:spacing w:val="140"/>
                                  <w:sz w:val="40"/>
                                  <w:szCs w:val="40"/>
                                </w:rPr>
                                <w:t xml:space="preserve">     </w:t>
                              </w:r>
                            </w:p>
                          </w:sdtContent>
                        </w:sdt>
                        <w:sdt>
                          <w:sdtPr>
                            <w:rPr>
                              <w:b/>
                              <w:color w:val="E8E8E8" w:themeColor="background2"/>
                              <w:sz w:val="48"/>
                              <w:szCs w:val="48"/>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820AF29" w14:textId="19572B39" w:rsidR="00C34608" w:rsidRPr="00C34608" w:rsidRDefault="00C34608" w:rsidP="00C34608">
                              <w:pPr>
                                <w:pStyle w:val="NoSpacing"/>
                                <w:spacing w:before="240"/>
                                <w:jc w:val="center"/>
                                <w:rPr>
                                  <w:b/>
                                  <w:caps/>
                                  <w:color w:val="E8E8E8" w:themeColor="background2"/>
                                  <w:spacing w:val="20"/>
                                  <w:sz w:val="48"/>
                                  <w:szCs w:val="48"/>
                                </w:rPr>
                              </w:pPr>
                              <w:r w:rsidRPr="00C34608">
                                <w:rPr>
                                  <w:b/>
                                  <w:color w:val="E8E8E8" w:themeColor="background2"/>
                                  <w:sz w:val="48"/>
                                  <w:szCs w:val="48"/>
                                </w:rPr>
                                <w:t>Phoebe Davies (2305895)</w:t>
                              </w:r>
                            </w:p>
                          </w:sdtContent>
                        </w:sdt>
                      </w:txbxContent>
                    </v:textbox>
                    <w10:wrap anchorx="page" anchory="page"/>
                  </v:shape>
                </w:pict>
              </mc:Fallback>
            </mc:AlternateContent>
          </w:r>
          <w:r>
            <w:rPr>
              <w:noProof/>
            </w:rPr>
            <mc:AlternateContent>
              <mc:Choice Requires="wpg">
                <w:drawing>
                  <wp:anchor distT="0" distB="0" distL="114300" distR="114300" simplePos="0" relativeHeight="251660288" behindDoc="1" locked="0" layoutInCell="1" allowOverlap="1" wp14:anchorId="1D62C83B" wp14:editId="1CC5B7B6">
                    <wp:simplePos x="0" y="0"/>
                    <wp:positionH relativeFrom="page">
                      <wp:align>center</wp:align>
                    </wp:positionH>
                    <wp:positionV relativeFrom="page">
                      <wp:align>center</wp:align>
                    </wp:positionV>
                    <wp:extent cx="7312660" cy="9589770"/>
                    <wp:effectExtent l="0" t="0" r="0" b="0"/>
                    <wp:wrapNone/>
                    <wp:docPr id="451" name="Group 11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4DA73C49" id="Group 117" o:spid="_x0000_s1026" style="position:absolute;margin-left:0;margin-top:0;width:575.8pt;height:755.1pt;z-index:-251656192;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156082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0e2841 [3215]" stroked="f" strokeweight="1pt"/>
                    <w10:wrap anchorx="page" anchory="page"/>
                  </v:group>
                </w:pict>
              </mc:Fallback>
            </mc:AlternateContent>
          </w:r>
        </w:p>
        <w:p w14:paraId="4C27CEE5" w14:textId="4ED09DCF" w:rsidR="00C34608" w:rsidRDefault="002631A8">
          <w:r>
            <w:rPr>
              <w:noProof/>
            </w:rPr>
            <mc:AlternateContent>
              <mc:Choice Requires="wpg">
                <w:drawing>
                  <wp:anchor distT="0" distB="0" distL="114300" distR="114300" simplePos="0" relativeHeight="251661312" behindDoc="0" locked="0" layoutInCell="1" allowOverlap="1" wp14:anchorId="41F6D630" wp14:editId="6B8BD701">
                    <wp:simplePos x="0" y="0"/>
                    <wp:positionH relativeFrom="page">
                      <wp:posOffset>297180</wp:posOffset>
                    </wp:positionH>
                    <wp:positionV relativeFrom="page">
                      <wp:posOffset>2803672</wp:posOffset>
                    </wp:positionV>
                    <wp:extent cx="6916366" cy="4502785"/>
                    <wp:effectExtent l="0" t="0" r="0" b="0"/>
                    <wp:wrapNone/>
                    <wp:docPr id="448" name="Group 114" title="Document title with badge icon behind"/>
                    <wp:cNvGraphicFramePr/>
                    <a:graphic xmlns:a="http://schemas.openxmlformats.org/drawingml/2006/main">
                      <a:graphicData uri="http://schemas.microsoft.com/office/word/2010/wordprocessingGroup">
                        <wpg:wgp>
                          <wpg:cNvGrpSpPr/>
                          <wpg:grpSpPr>
                            <a:xfrm>
                              <a:off x="0" y="0"/>
                              <a:ext cx="6916366" cy="4502785"/>
                              <a:chOff x="119083" y="0"/>
                              <a:chExt cx="6858000" cy="4600932"/>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119083" y="0"/>
                                <a:ext cx="6858000" cy="4600932"/>
                              </a:xfrm>
                              <a:prstGeom prst="rect">
                                <a:avLst/>
                              </a:prstGeom>
                              <a:noFill/>
                              <a:ln w="6350">
                                <a:noFill/>
                              </a:ln>
                            </wps:spPr>
                            <wps:txbx>
                              <w:txbxContent>
                                <w:p w14:paraId="2B47BEF3" w14:textId="77777777" w:rsidR="00C34608" w:rsidRPr="00C34608" w:rsidRDefault="00000000" w:rsidP="002631A8">
                                  <w:pPr>
                                    <w:pStyle w:val="Heading1"/>
                                    <w:spacing w:before="0"/>
                                    <w:rPr>
                                      <w:rFonts w:ascii="Segoe UI" w:eastAsia="Times New Roman" w:hAnsi="Segoe UI" w:cs="Segoe UI"/>
                                      <w:b/>
                                      <w:bCs/>
                                      <w:color w:val="FFFFFF"/>
                                      <w:kern w:val="36"/>
                                      <w:sz w:val="48"/>
                                      <w:szCs w:val="48"/>
                                      <w:lang w:val="en-GB" w:eastAsia="en-GB"/>
                                      <w14:ligatures w14:val="none"/>
                                    </w:rPr>
                                  </w:pPr>
                                  <w:sdt>
                                    <w:sdtPr>
                                      <w:rPr>
                                        <w:caps/>
                                        <w:spacing w:val="160"/>
                                        <w:sz w:val="180"/>
                                        <w:szCs w:val="180"/>
                                      </w:rPr>
                                      <w:alias w:val="Title"/>
                                      <w:tag w:val=""/>
                                      <w:id w:val="156582864"/>
                                      <w:showingPlcHdr/>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r w:rsidR="00C34608">
                                        <w:rPr>
                                          <w:caps/>
                                          <w:spacing w:val="160"/>
                                          <w:sz w:val="180"/>
                                          <w:szCs w:val="180"/>
                                        </w:rPr>
                                        <w:t xml:space="preserve">     </w:t>
                                      </w:r>
                                    </w:sdtContent>
                                  </w:sdt>
                                  <w:r w:rsidR="00C34608" w:rsidRPr="002631A8">
                                    <w:rPr>
                                      <w:rFonts w:ascii="Segoe UI" w:eastAsia="Times New Roman" w:hAnsi="Segoe UI" w:cs="Segoe UI"/>
                                      <w:b/>
                                      <w:bCs/>
                                      <w:color w:val="000000" w:themeColor="text1"/>
                                      <w:kern w:val="36"/>
                                      <w:sz w:val="48"/>
                                      <w:szCs w:val="48"/>
                                      <w:lang w:val="en-GB" w:eastAsia="en-GB"/>
                                      <w14:ligatures w14:val="none"/>
                                    </w:rPr>
                                    <w:t>Syndod a rhyfeddod – gwyddoniaeth, mathemateg a’r awyr agored</w:t>
                                  </w:r>
                                </w:p>
                                <w:p w14:paraId="78ECA7AF" w14:textId="7A753249" w:rsidR="00C34608" w:rsidRDefault="00C34608">
                                  <w:pPr>
                                    <w:pStyle w:val="NoSpacing"/>
                                    <w:jc w:val="center"/>
                                    <w:rPr>
                                      <w:rFonts w:asciiTheme="majorHAnsi" w:hAnsiTheme="majorHAnsi"/>
                                      <w:caps/>
                                      <w:spacing w:val="160"/>
                                      <w:sz w:val="160"/>
                                      <w:szCs w:val="160"/>
                                    </w:rPr>
                                  </w:pPr>
                                </w:p>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F6D630" id="Group 114" o:spid="_x0000_s1027" alt="Title: Document title with badge icon behind" style="position:absolute;margin-left:23.4pt;margin-top:220.75pt;width:544.6pt;height:354.55pt;z-index:251661312;mso-position-horizontal-relative:page;mso-position-vertical-relative:page;mso-width-relative:margin;mso-height-relative:margin" coordorigin="1190" coordsize="68580,460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8e8e8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left:1190;width:68580;height:4600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p w14:paraId="2B47BEF3" w14:textId="77777777" w:rsidR="00C34608" w:rsidRPr="00C34608" w:rsidRDefault="00000000" w:rsidP="002631A8">
                            <w:pPr>
                              <w:pStyle w:val="Heading1"/>
                              <w:spacing w:before="0"/>
                              <w:rPr>
                                <w:rFonts w:ascii="Segoe UI" w:eastAsia="Times New Roman" w:hAnsi="Segoe UI" w:cs="Segoe UI"/>
                                <w:b/>
                                <w:bCs/>
                                <w:color w:val="FFFFFF"/>
                                <w:kern w:val="36"/>
                                <w:sz w:val="48"/>
                                <w:szCs w:val="48"/>
                                <w:lang w:val="en-GB" w:eastAsia="en-GB"/>
                                <w14:ligatures w14:val="none"/>
                              </w:rPr>
                            </w:pPr>
                            <w:sdt>
                              <w:sdtPr>
                                <w:rPr>
                                  <w:caps/>
                                  <w:spacing w:val="160"/>
                                  <w:sz w:val="180"/>
                                  <w:szCs w:val="180"/>
                                </w:rPr>
                                <w:alias w:val="Title"/>
                                <w:tag w:val=""/>
                                <w:id w:val="156582864"/>
                                <w:showingPlcHdr/>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r w:rsidR="00C34608">
                                  <w:rPr>
                                    <w:caps/>
                                    <w:spacing w:val="160"/>
                                    <w:sz w:val="180"/>
                                    <w:szCs w:val="180"/>
                                  </w:rPr>
                                  <w:t xml:space="preserve">     </w:t>
                                </w:r>
                              </w:sdtContent>
                            </w:sdt>
                            <w:r w:rsidR="00C34608" w:rsidRPr="002631A8">
                              <w:rPr>
                                <w:rFonts w:ascii="Segoe UI" w:eastAsia="Times New Roman" w:hAnsi="Segoe UI" w:cs="Segoe UI"/>
                                <w:b/>
                                <w:bCs/>
                                <w:color w:val="000000" w:themeColor="text1"/>
                                <w:kern w:val="36"/>
                                <w:sz w:val="48"/>
                                <w:szCs w:val="48"/>
                                <w:lang w:val="en-GB" w:eastAsia="en-GB"/>
                                <w14:ligatures w14:val="none"/>
                              </w:rPr>
                              <w:t>Syndod a rhyfeddod – gwyddoniaeth, mathemateg a’r awyr agored</w:t>
                            </w:r>
                          </w:p>
                          <w:p w14:paraId="78ECA7AF" w14:textId="7A753249" w:rsidR="00C34608" w:rsidRDefault="00C34608">
                            <w:pPr>
                              <w:pStyle w:val="NoSpacing"/>
                              <w:jc w:val="center"/>
                              <w:rPr>
                                <w:rFonts w:asciiTheme="majorHAnsi" w:hAnsiTheme="majorHAnsi"/>
                                <w:caps/>
                                <w:spacing w:val="160"/>
                                <w:sz w:val="160"/>
                                <w:szCs w:val="160"/>
                              </w:rPr>
                            </w:pPr>
                          </w:p>
                        </w:txbxContent>
                      </v:textbox>
                    </v:shape>
                    <w10:wrap anchorx="page" anchory="page"/>
                  </v:group>
                </w:pict>
              </mc:Fallback>
            </mc:AlternateContent>
          </w:r>
          <w:r w:rsidR="00C34608">
            <w:br w:type="page"/>
          </w:r>
        </w:p>
      </w:sdtContent>
    </w:sdt>
    <w:p w14:paraId="15E13696" w14:textId="68A1092B" w:rsidR="00C34608" w:rsidRDefault="00C34608"/>
    <w:p w14:paraId="70694BF2" w14:textId="2F265F56" w:rsidR="00C34608" w:rsidRDefault="00A77E4A">
      <w:r>
        <w:rPr>
          <w:noProof/>
        </w:rPr>
        <w:drawing>
          <wp:anchor distT="0" distB="0" distL="114300" distR="114300" simplePos="0" relativeHeight="251658240" behindDoc="0" locked="0" layoutInCell="1" allowOverlap="1" wp14:anchorId="6FD6533B" wp14:editId="41D5E57B">
            <wp:simplePos x="0" y="0"/>
            <wp:positionH relativeFrom="column">
              <wp:posOffset>-2116049</wp:posOffset>
            </wp:positionH>
            <wp:positionV relativeFrom="paragraph">
              <wp:posOffset>329451</wp:posOffset>
            </wp:positionV>
            <wp:extent cx="9968688" cy="7316435"/>
            <wp:effectExtent l="5397" t="0" r="0" b="0"/>
            <wp:wrapNone/>
            <wp:docPr id="1411245439" name="Picture 1" descr="A group of tre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45439" name="Picture 1" descr="A group of trees in a field&#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9979319" cy="7324238"/>
                    </a:xfrm>
                    <a:prstGeom prst="rect">
                      <a:avLst/>
                    </a:prstGeom>
                  </pic:spPr>
                </pic:pic>
              </a:graphicData>
            </a:graphic>
            <wp14:sizeRelH relativeFrom="page">
              <wp14:pctWidth>0</wp14:pctWidth>
            </wp14:sizeRelH>
            <wp14:sizeRelV relativeFrom="page">
              <wp14:pctHeight>0</wp14:pctHeight>
            </wp14:sizeRelV>
          </wp:anchor>
        </w:drawing>
      </w:r>
    </w:p>
    <w:p w14:paraId="40AF60EC" w14:textId="7ECA3A2A" w:rsidR="00C34608" w:rsidRDefault="00C34608"/>
    <w:p w14:paraId="04FEEFA0" w14:textId="302AA949" w:rsidR="00C34608" w:rsidRDefault="00C34608"/>
    <w:p w14:paraId="5C00CE48" w14:textId="26D210D0" w:rsidR="00C34608" w:rsidRDefault="00C34608"/>
    <w:p w14:paraId="51566CE2" w14:textId="690ECB25" w:rsidR="00C34608" w:rsidRDefault="00C34608"/>
    <w:p w14:paraId="3BC6830D" w14:textId="43ABDA21" w:rsidR="00C34608" w:rsidRDefault="00443D3F">
      <w:r>
        <w:rPr>
          <w:noProof/>
        </w:rPr>
        <mc:AlternateContent>
          <mc:Choice Requires="wps">
            <w:drawing>
              <wp:anchor distT="0" distB="0" distL="114300" distR="114300" simplePos="0" relativeHeight="251664384" behindDoc="0" locked="0" layoutInCell="1" allowOverlap="1" wp14:anchorId="32DBF789" wp14:editId="3967D2CE">
                <wp:simplePos x="0" y="0"/>
                <wp:positionH relativeFrom="column">
                  <wp:posOffset>4628444</wp:posOffset>
                </wp:positionH>
                <wp:positionV relativeFrom="paragraph">
                  <wp:posOffset>8072826</wp:posOffset>
                </wp:positionV>
                <wp:extent cx="1873955" cy="304800"/>
                <wp:effectExtent l="0" t="0" r="18415" b="12700"/>
                <wp:wrapNone/>
                <wp:docPr id="1032131804" name="Text Box 4"/>
                <wp:cNvGraphicFramePr/>
                <a:graphic xmlns:a="http://schemas.openxmlformats.org/drawingml/2006/main">
                  <a:graphicData uri="http://schemas.microsoft.com/office/word/2010/wordprocessingShape">
                    <wps:wsp>
                      <wps:cNvSpPr txBox="1"/>
                      <wps:spPr>
                        <a:xfrm>
                          <a:off x="0" y="0"/>
                          <a:ext cx="1873955" cy="304800"/>
                        </a:xfrm>
                        <a:prstGeom prst="rect">
                          <a:avLst/>
                        </a:prstGeom>
                        <a:solidFill>
                          <a:schemeClr val="lt1"/>
                        </a:solidFill>
                        <a:ln w="6350">
                          <a:solidFill>
                            <a:prstClr val="black"/>
                          </a:solidFill>
                        </a:ln>
                      </wps:spPr>
                      <wps:txbx>
                        <w:txbxContent>
                          <w:p w14:paraId="43787FB5" w14:textId="3EA2A703" w:rsidR="00443D3F" w:rsidRPr="00233FCE" w:rsidRDefault="00233FCE">
                            <w:r w:rsidRPr="00233FCE">
                              <w:t>(Ffynhonell:Davies,2025)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BF789" id="Text Box 4" o:spid="_x0000_s1030" type="#_x0000_t202" style="position:absolute;margin-left:364.45pt;margin-top:635.65pt;width:147.5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" fillcolor="white [3201]" strokeweight=".5pt">
                <v:textbox>
                  <w:txbxContent>
                    <w:p w14:paraId="43787FB5" w14:textId="3EA2A703" w:rsidR="00443D3F" w:rsidRPr="00233FCE" w:rsidRDefault="00233FCE">
                      <w:r w:rsidRPr="00233FCE">
                        <w:t>(Ffynhonell:Davies,2025)</w:t>
                      </w:r>
                    </w:p>
                  </w:txbxContent>
                </v:textbox>
              </v:shape>
            </w:pict>
          </mc:Fallback>
        </mc:AlternateContent>
      </w:r>
      <w:r w:rsidR="00C34608">
        <w:br w:type="page"/>
      </w:r>
    </w:p>
    <w:p w14:paraId="003B3890" w14:textId="1264CD38" w:rsidR="00F71366" w:rsidRPr="00037725" w:rsidRDefault="00F71366" w:rsidP="00F71366">
      <w:pPr>
        <w:jc w:val="center"/>
        <w:rPr>
          <w:sz w:val="32"/>
          <w:szCs w:val="32"/>
          <w:u w:val="single"/>
        </w:rPr>
      </w:pPr>
      <w:r w:rsidRPr="00037725">
        <w:rPr>
          <w:sz w:val="32"/>
          <w:szCs w:val="32"/>
          <w:u w:val="single"/>
        </w:rPr>
        <w:lastRenderedPageBreak/>
        <w:t xml:space="preserve">Archwilio'r Coetir Hud </w:t>
      </w:r>
    </w:p>
    <w:p w14:paraId="3B47A8EF" w14:textId="7026864D" w:rsidR="00F71366" w:rsidRDefault="00F71366" w:rsidP="00F71366">
      <w:pPr>
        <w:rPr>
          <w:color w:val="000000"/>
        </w:rPr>
      </w:pPr>
    </w:p>
    <w:p w14:paraId="69284110" w14:textId="5EF6C761" w:rsidR="00AF5AEA" w:rsidRPr="00B371A4" w:rsidRDefault="00625439" w:rsidP="0043104A">
      <w:r w:rsidRPr="00B371A4">
        <w:rPr>
          <w:noProof/>
        </w:rPr>
        <w:drawing>
          <wp:anchor distT="0" distB="0" distL="114300" distR="114300" simplePos="0" relativeHeight="251665408" behindDoc="0" locked="0" layoutInCell="1" allowOverlap="1" wp14:anchorId="3AA9857A" wp14:editId="40141369">
            <wp:simplePos x="0" y="0"/>
            <wp:positionH relativeFrom="column">
              <wp:posOffset>3589514</wp:posOffset>
            </wp:positionH>
            <wp:positionV relativeFrom="paragraph">
              <wp:posOffset>16933</wp:posOffset>
            </wp:positionV>
            <wp:extent cx="2630198" cy="1756410"/>
            <wp:effectExtent l="0" t="0" r="0" b="0"/>
            <wp:wrapSquare wrapText="bothSides"/>
            <wp:docPr id="2009315855" name="Picture 5" descr="1,507 Little Girl Looking Magnifier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07 Little Girl Looking Magnifier Stock Photos - Free &amp; Royalty-Free  Stock Photos from Dreamstim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0198" cy="1756410"/>
                    </a:xfrm>
                    <a:prstGeom prst="rect">
                      <a:avLst/>
                    </a:prstGeom>
                    <a:noFill/>
                    <a:ln>
                      <a:noFill/>
                    </a:ln>
                  </pic:spPr>
                </pic:pic>
              </a:graphicData>
            </a:graphic>
            <wp14:sizeRelH relativeFrom="page">
              <wp14:pctWidth>0</wp14:pctWidth>
            </wp14:sizeRelH>
            <wp14:sizeRelV relativeFrom="page">
              <wp14:pctHeight>0</wp14:pctHeight>
            </wp14:sizeRelV>
          </wp:anchor>
        </w:drawing>
      </w:r>
      <w:r w:rsidR="00F71366" w:rsidRPr="00B371A4">
        <w:t>Peekodd yr haul trwy'r canghennau moel wrth i fi arwai</w:t>
      </w:r>
      <w:r>
        <w:t xml:space="preserve">n </w:t>
      </w:r>
      <w:r w:rsidR="00F71366" w:rsidRPr="00B371A4">
        <w:t xml:space="preserve"> grŵp o chwech o blant chwe blwydd oed awyddus</w:t>
      </w:r>
      <w:r>
        <w:t xml:space="preserve"> </w:t>
      </w:r>
      <w:r w:rsidR="00F71366" w:rsidRPr="00B371A4">
        <w:t xml:space="preserve"> i gyfeiriad y maes chwarae coetir. Roedd eu </w:t>
      </w:r>
    </w:p>
    <w:p w14:paraId="7DDF264E" w14:textId="0648ADE9" w:rsidR="00AF5AEA" w:rsidRPr="00B371A4" w:rsidRDefault="00F71366" w:rsidP="0043104A">
      <w:r w:rsidRPr="00B371A4">
        <w:t>hesgidiau bach yn crensian ar y dail sych wrth</w:t>
      </w:r>
      <w:r w:rsidR="00AF5AEA" w:rsidRPr="00B371A4">
        <w:t xml:space="preserve"> </w:t>
      </w:r>
    </w:p>
    <w:p w14:paraId="046B4F2F" w14:textId="77777777" w:rsidR="00AF5AEA" w:rsidRPr="00B371A4" w:rsidRDefault="00F71366" w:rsidP="0043104A">
      <w:r w:rsidRPr="00B371A4">
        <w:t xml:space="preserve"> gerdded ar hyd y tir anwastad, a'u llygaid ar led </w:t>
      </w:r>
    </w:p>
    <w:p w14:paraId="5023F584" w14:textId="38546E21" w:rsidR="00B371A4" w:rsidRDefault="00625439" w:rsidP="0043104A">
      <w:r w:rsidRPr="00B371A4">
        <w:rPr>
          <w:noProof/>
        </w:rPr>
        <mc:AlternateContent>
          <mc:Choice Requires="wps">
            <w:drawing>
              <wp:anchor distT="0" distB="0" distL="114300" distR="114300" simplePos="0" relativeHeight="251666432" behindDoc="0" locked="0" layoutInCell="1" allowOverlap="1" wp14:anchorId="620B11CC" wp14:editId="33CA7045">
                <wp:simplePos x="0" y="0"/>
                <wp:positionH relativeFrom="column">
                  <wp:posOffset>3781425</wp:posOffset>
                </wp:positionH>
                <wp:positionV relativeFrom="paragraph">
                  <wp:posOffset>700123</wp:posOffset>
                </wp:positionV>
                <wp:extent cx="2528570" cy="302400"/>
                <wp:effectExtent l="0" t="0" r="11430" b="15240"/>
                <wp:wrapNone/>
                <wp:docPr id="637483505" name="Text Box 6"/>
                <wp:cNvGraphicFramePr/>
                <a:graphic xmlns:a="http://schemas.openxmlformats.org/drawingml/2006/main">
                  <a:graphicData uri="http://schemas.microsoft.com/office/word/2010/wordprocessingShape">
                    <wps:wsp>
                      <wps:cNvSpPr txBox="1"/>
                      <wps:spPr>
                        <a:xfrm>
                          <a:off x="0" y="0"/>
                          <a:ext cx="2528570" cy="302400"/>
                        </a:xfrm>
                        <a:prstGeom prst="rect">
                          <a:avLst/>
                        </a:prstGeom>
                        <a:solidFill>
                          <a:schemeClr val="lt1"/>
                        </a:solidFill>
                        <a:ln w="6350">
                          <a:solidFill>
                            <a:prstClr val="black"/>
                          </a:solidFill>
                        </a:ln>
                      </wps:spPr>
                      <wps:txbx>
                        <w:txbxContent>
                          <w:p w14:paraId="4C5F93F4" w14:textId="17B95C5D" w:rsidR="000B4BAA" w:rsidRDefault="000B4BAA">
                            <w:r>
                              <w:t>(Ffynhonnell:Dreamstime,2025)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0B11CC" id="Text Box 6" o:spid="_x0000_s1031" type="#_x0000_t202" style="position:absolute;margin-left:297.75pt;margin-top:55.15pt;width:199.1pt;height:23.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" fillcolor="white [3201]" strokeweight=".5pt">
                <v:textbox>
                  <w:txbxContent>
                    <w:p w14:paraId="4C5F93F4" w14:textId="17B95C5D" w:rsidR="000B4BAA" w:rsidRDefault="000B4BAA">
                      <w:r>
                        <w:t>(Ffynhonnell:Dreamstime,2025)</w:t>
                      </w:r>
                    </w:p>
                  </w:txbxContent>
                </v:textbox>
              </v:shape>
            </w:pict>
          </mc:Fallback>
        </mc:AlternateContent>
      </w:r>
      <w:r w:rsidR="00F71366" w:rsidRPr="00B371A4">
        <w:t xml:space="preserve">gyda chwilfrydedd. </w:t>
      </w:r>
      <w:r w:rsidR="00AF5AEA" w:rsidRPr="00B371A4">
        <w:t xml:space="preserve">"Miss Davies, i ble rydyn ni'n mynd?" gofynnodd </w:t>
      </w:r>
      <w:r w:rsidR="000B4BAA" w:rsidRPr="00B371A4">
        <w:t>Plentyn M</w:t>
      </w:r>
      <w:r w:rsidR="00AF5AEA" w:rsidRPr="00B371A4">
        <w:t>, gan ddal ei chwyddwydr yn dynn. "Rydyn ni'n mynd ar antur!" Cyhoeddodd Miss Davies</w:t>
      </w:r>
      <w:r>
        <w:t xml:space="preserve"> </w:t>
      </w:r>
      <w:r w:rsidR="00AF5AEA" w:rsidRPr="00B371A4">
        <w:t xml:space="preserve"> gyda gwên. “Heddiw, rydyn ni’n fforwyr, yn wyddonwyr, ac yn fathemategwyr, yn chwilio am drysorau cudd ac yn datrys posau byd natur.”</w:t>
      </w:r>
    </w:p>
    <w:p w14:paraId="5C2E1008" w14:textId="758BBDB4" w:rsidR="00625439" w:rsidRDefault="00625439" w:rsidP="0043104A"/>
    <w:p w14:paraId="23BA2B7A" w14:textId="696053EF" w:rsidR="0043104A" w:rsidRDefault="0043104A" w:rsidP="0043104A"/>
    <w:p w14:paraId="2B03C8DE" w14:textId="384EA3B9" w:rsidR="00B371A4" w:rsidRDefault="00FF0433" w:rsidP="00B371A4">
      <w:r>
        <w:rPr>
          <w:noProof/>
        </w:rPr>
        <w:drawing>
          <wp:anchor distT="0" distB="0" distL="114300" distR="114300" simplePos="0" relativeHeight="251667456" behindDoc="0" locked="0" layoutInCell="1" allowOverlap="1" wp14:anchorId="1F67F3E2" wp14:editId="61622CA1">
            <wp:simplePos x="0" y="0"/>
            <wp:positionH relativeFrom="column">
              <wp:posOffset>-799465</wp:posOffset>
            </wp:positionH>
            <wp:positionV relativeFrom="paragraph">
              <wp:posOffset>598805</wp:posOffset>
            </wp:positionV>
            <wp:extent cx="3402965" cy="2193925"/>
            <wp:effectExtent l="0" t="5080" r="0" b="0"/>
            <wp:wrapSquare wrapText="bothSides"/>
            <wp:docPr id="843315205" name="Picture 7" descr="A group of tre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15205" name="Picture 7" descr="A group of trees in a field&#10;&#10;AI-generated content may be incorrect."/>
                    <pic:cNvPicPr/>
                  </pic:nvPicPr>
                  <pic:blipFill rotWithShape="1">
                    <a:blip r:embed="rId9" cstate="print">
                      <a:extLst>
                        <a:ext uri="{28A0092B-C50C-407E-A947-70E740481C1C}">
                          <a14:useLocalDpi xmlns:a14="http://schemas.microsoft.com/office/drawing/2010/main" val="0"/>
                        </a:ext>
                      </a:extLst>
                    </a:blip>
                    <a:srcRect l="38996" t="18700" r="6927" b="34816"/>
                    <a:stretch/>
                  </pic:blipFill>
                  <pic:spPr bwMode="auto">
                    <a:xfrm rot="5400000">
                      <a:off x="0" y="0"/>
                      <a:ext cx="3402965" cy="219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71A4">
        <w:t>Roedd y plant yn cyffroi. Roedd plentyn T yr un beiddgar bob amser, yn rhedeg ymlaen tuag at y pyst dringo pren uchel. "A yw'r hyn yn coed hud ?" gofynnodd, gan edrych i fyny mewn syndod. "Maen nhw'n edrych yn hudolus, on'd ydyn nhw?" atebodd Miss Davies. "Ond maen nhw'n rhan o her arbennig. Os gallwch chi ei thrawsnewid yn ddiogel, rydych chi'n ennill teitl Pencampwr y Goedwig!".</w:t>
      </w:r>
    </w:p>
    <w:p w14:paraId="18E69E43" w14:textId="35488C18" w:rsidR="00B371A4" w:rsidRDefault="00B371A4" w:rsidP="00B371A4"/>
    <w:p w14:paraId="6E259DFD" w14:textId="3A527A5A" w:rsidR="00FF0433" w:rsidRDefault="001948E4" w:rsidP="00DD4EC4">
      <w:r>
        <w:rPr>
          <w:noProof/>
        </w:rPr>
        <mc:AlternateContent>
          <mc:Choice Requires="wps">
            <w:drawing>
              <wp:anchor distT="0" distB="0" distL="114300" distR="114300" simplePos="0" relativeHeight="251668480" behindDoc="0" locked="0" layoutInCell="1" allowOverlap="1" wp14:anchorId="3A2DADCB" wp14:editId="686F2221">
                <wp:simplePos x="0" y="0"/>
                <wp:positionH relativeFrom="column">
                  <wp:posOffset>-158115</wp:posOffset>
                </wp:positionH>
                <wp:positionV relativeFrom="paragraph">
                  <wp:posOffset>1546225</wp:posOffset>
                </wp:positionV>
                <wp:extent cx="2065655" cy="281940"/>
                <wp:effectExtent l="0" t="0" r="17145" b="10160"/>
                <wp:wrapNone/>
                <wp:docPr id="482952043" name="Text Box 8"/>
                <wp:cNvGraphicFramePr/>
                <a:graphic xmlns:a="http://schemas.openxmlformats.org/drawingml/2006/main">
                  <a:graphicData uri="http://schemas.microsoft.com/office/word/2010/wordprocessingShape">
                    <wps:wsp>
                      <wps:cNvSpPr txBox="1"/>
                      <wps:spPr>
                        <a:xfrm>
                          <a:off x="0" y="0"/>
                          <a:ext cx="2065655" cy="281940"/>
                        </a:xfrm>
                        <a:prstGeom prst="rect">
                          <a:avLst/>
                        </a:prstGeom>
                        <a:solidFill>
                          <a:schemeClr val="lt1"/>
                        </a:solidFill>
                        <a:ln w="6350">
                          <a:solidFill>
                            <a:prstClr val="black"/>
                          </a:solidFill>
                        </a:ln>
                      </wps:spPr>
                      <wps:txbx>
                        <w:txbxContent>
                          <w:p w14:paraId="59508559" w14:textId="6AC3A2D8" w:rsidR="001948E4" w:rsidRDefault="001948E4">
                            <w:r>
                              <w:t>(Ffynhonnell:Davies,2025)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2DADCB" id="Text Box 8" o:spid="_x0000_s1032" type="#_x0000_t202" style="position:absolute;margin-left:-12.45pt;margin-top:121.75pt;width:162.65pt;height:22.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" fillcolor="white [3201]" strokeweight=".5pt">
                <v:textbox>
                  <w:txbxContent>
                    <w:p w14:paraId="59508559" w14:textId="6AC3A2D8" w:rsidR="001948E4" w:rsidRDefault="001948E4">
                      <w:r>
                        <w:t>(Ffynhonnell:Davies,2025)</w:t>
                      </w:r>
                    </w:p>
                  </w:txbxContent>
                </v:textbox>
              </v:shape>
            </w:pict>
          </mc:Fallback>
        </mc:AlternateContent>
      </w:r>
      <w:r w:rsidR="00B371A4">
        <w:t>Cyn dringo, pwyntiodd Miss Davies at y pyst pren. "Gadewch i ni ddechrau gyda her mathemateg gyflym. Faint o logiau sy'n sefyll yma?". Roedd y plant yn cyfrif yn uchel gyda'i gilydd. "Un, dau, tri</w:t>
      </w:r>
      <w:r w:rsidR="005A1C46">
        <w:t xml:space="preserve">,pedwar,pump,chwech </w:t>
      </w:r>
      <w:r w:rsidR="00B371A4">
        <w:t>saith!"</w:t>
      </w:r>
      <w:r w:rsidR="005A1C46">
        <w:t xml:space="preserve"> . </w:t>
      </w:r>
      <w:r w:rsidR="005A1C46" w:rsidRPr="005A1C46">
        <w:t xml:space="preserve"> </w:t>
      </w:r>
      <w:r w:rsidR="005A1C46">
        <w:t>“W</w:t>
      </w:r>
      <w:r w:rsidR="005A1C46" w:rsidRPr="005A1C46">
        <w:t xml:space="preserve">ych!" Meddai Miss </w:t>
      </w:r>
      <w:r w:rsidR="005A1C46">
        <w:t>Davies</w:t>
      </w:r>
      <w:r w:rsidR="005A1C46" w:rsidRPr="005A1C46">
        <w:t xml:space="preserve"> "Nawr, pa un ydych chi'n meddwl yw'r talaf? Gadewch i ni wirio!"</w:t>
      </w:r>
      <w:r w:rsidR="005A1C46">
        <w:t xml:space="preserve">. </w:t>
      </w:r>
      <w:r w:rsidR="00DD4EC4">
        <w:t>Gan ddefnyddio darn hir o linyn, dangosodd Miss Davies i'r plant sut i fesur y boncyffion trwy gymharu hydoedd. "Allwch chi ddod o hyd i ddau foncyff sydd yr un uchder?" Gweithiodd Plentyn C ac Plentyn A gyda'i gilydd, gan ddal eu tannau i fyny. "Mae'r ddau yr un peth!". "Mae hynny'n iawn!"Dywedodd Miss Davies . "Mae mesur yn ein helpu i gymharu meintiau, yn union fel y mae gwyddonwyr go iawn yn ei wneud!"</w:t>
      </w:r>
      <w:r w:rsidR="003613A4">
        <w:t>.</w:t>
      </w:r>
    </w:p>
    <w:p w14:paraId="3A5995B3" w14:textId="18AE0974" w:rsidR="00931F37" w:rsidRDefault="00931F37" w:rsidP="00DD4EC4"/>
    <w:p w14:paraId="7AF7E97F" w14:textId="5AC3A600" w:rsidR="00931F37" w:rsidRDefault="00931F37" w:rsidP="00931F37">
      <w:r>
        <w:t>Sgramblo'r plant ar y boncyffion, gan ddefnyddio eu cydbwysedd a'u dwylo bach i sefydlogi eu hunain. Roedd plentyn J yn siglo ond yn gwenu. "Mae fel llong môr-ladron!". "Byddwch yn ofalus!" a elwir plentyn A, a gafael log. "Peidiwch â syrthio i'r lafa!". Chwarddodd Miss Davies . "Dychymyg da! Ond cofiwch, cymerwch eich amser a helpwch eich gilydd."</w:t>
      </w:r>
    </w:p>
    <w:p w14:paraId="108316E0" w14:textId="5D00D0C1" w:rsidR="003F6BFE" w:rsidRDefault="003F6BFE" w:rsidP="00931F37"/>
    <w:p w14:paraId="3BCB4C68" w14:textId="77777777" w:rsidR="00951412" w:rsidRDefault="00951412" w:rsidP="00951412">
      <w:r>
        <w:t>Plentyn L cwrcwd i lawr gyda'i chwyddwydr. "</w:t>
      </w:r>
      <w:r w:rsidRPr="009461D5">
        <w:rPr>
          <w:highlight w:val="green"/>
        </w:rPr>
        <w:t>Edrychwch! ffeindiais i byg bach coch</w:t>
      </w:r>
      <w:r>
        <w:t>!". Plygodd Miss Davies i lawr. "Dyna fuwch goch gota! Allwch chi gyfri ei smotiau?"</w:t>
      </w:r>
    </w:p>
    <w:p w14:paraId="08E4C29A" w14:textId="518DE6A5" w:rsidR="00951412" w:rsidRDefault="00675DCF" w:rsidP="008F4473">
      <w:r>
        <w:rPr>
          <w:noProof/>
        </w:rPr>
        <w:lastRenderedPageBreak/>
        <mc:AlternateContent>
          <mc:Choice Requires="wps">
            <w:drawing>
              <wp:anchor distT="0" distB="0" distL="114300" distR="114300" simplePos="0" relativeHeight="251670528" behindDoc="0" locked="0" layoutInCell="1" allowOverlap="1" wp14:anchorId="70877FFB" wp14:editId="7247D6E7">
                <wp:simplePos x="0" y="0"/>
                <wp:positionH relativeFrom="column">
                  <wp:posOffset>4797636</wp:posOffset>
                </wp:positionH>
                <wp:positionV relativeFrom="paragraph">
                  <wp:posOffset>2359025</wp:posOffset>
                </wp:positionV>
                <wp:extent cx="1783645" cy="287232"/>
                <wp:effectExtent l="0" t="0" r="7620" b="17780"/>
                <wp:wrapNone/>
                <wp:docPr id="1193802855" name="Text Box 10"/>
                <wp:cNvGraphicFramePr/>
                <a:graphic xmlns:a="http://schemas.openxmlformats.org/drawingml/2006/main">
                  <a:graphicData uri="http://schemas.microsoft.com/office/word/2010/wordprocessingShape">
                    <wps:wsp>
                      <wps:cNvSpPr txBox="1"/>
                      <wps:spPr>
                        <a:xfrm>
                          <a:off x="0" y="0"/>
                          <a:ext cx="1783645" cy="287232"/>
                        </a:xfrm>
                        <a:prstGeom prst="rect">
                          <a:avLst/>
                        </a:prstGeom>
                        <a:solidFill>
                          <a:schemeClr val="lt1"/>
                        </a:solidFill>
                        <a:ln w="6350">
                          <a:solidFill>
                            <a:prstClr val="black"/>
                          </a:solidFill>
                        </a:ln>
                      </wps:spPr>
                      <wps:txbx>
                        <w:txbxContent>
                          <w:p w14:paraId="05DC2D63" w14:textId="14A8F41D" w:rsidR="008C2866" w:rsidRDefault="00675DCF">
                            <w:r>
                              <w:t>(</w:t>
                            </w:r>
                            <w:r w:rsidRPr="00233FCE">
                              <w:t>Ffynhonell:Davies,2025)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877FFB" id="Text Box 10" o:spid="_x0000_s1033" type="#_x0000_t202" style="position:absolute;margin-left:377.75pt;margin-top:185.75pt;width:140.45pt;height:22.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" fillcolor="white [3201]" strokeweight=".5pt">
                <v:textbox>
                  <w:txbxContent>
                    <w:p w14:paraId="05DC2D63" w14:textId="14A8F41D" w:rsidR="008C2866" w:rsidRDefault="00675DCF">
                      <w:r>
                        <w:t>(</w:t>
                      </w:r>
                      <w:r w:rsidRPr="00233FCE">
                        <w:t>Ffynhonell:Davies,2025)</w:t>
                      </w:r>
                    </w:p>
                  </w:txbxContent>
                </v:textbox>
              </v:shape>
            </w:pict>
          </mc:Fallback>
        </mc:AlternateContent>
      </w:r>
      <w:r w:rsidR="00951412">
        <w:rPr>
          <w:noProof/>
        </w:rPr>
        <w:drawing>
          <wp:anchor distT="0" distB="0" distL="114300" distR="114300" simplePos="0" relativeHeight="251669504" behindDoc="0" locked="0" layoutInCell="1" allowOverlap="1" wp14:anchorId="78C3AE7B" wp14:editId="3042337A">
            <wp:simplePos x="0" y="0"/>
            <wp:positionH relativeFrom="column">
              <wp:posOffset>3341370</wp:posOffset>
            </wp:positionH>
            <wp:positionV relativeFrom="paragraph">
              <wp:posOffset>0</wp:posOffset>
            </wp:positionV>
            <wp:extent cx="2877820" cy="2489835"/>
            <wp:effectExtent l="0" t="0" r="5080" b="0"/>
            <wp:wrapSquare wrapText="bothSides"/>
            <wp:docPr id="994482023" name="Picture 9" descr="A person spraying leaves on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482023" name="Picture 9" descr="A person spraying leaves on a rock&#10;&#10;AI-generated content may be incorrect."/>
                    <pic:cNvPicPr/>
                  </pic:nvPicPr>
                  <pic:blipFill rotWithShape="1">
                    <a:blip r:embed="rId10" cstate="print">
                      <a:extLst>
                        <a:ext uri="{28A0092B-C50C-407E-A947-70E740481C1C}">
                          <a14:useLocalDpi xmlns:a14="http://schemas.microsoft.com/office/drawing/2010/main" val="0"/>
                        </a:ext>
                      </a:extLst>
                    </a:blip>
                    <a:srcRect l="7081" t="31736" r="5229" b="16325"/>
                    <a:stretch/>
                  </pic:blipFill>
                  <pic:spPr bwMode="auto">
                    <a:xfrm>
                      <a:off x="0" y="0"/>
                      <a:ext cx="2877820" cy="2489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1412">
        <w:t>“Un, dau, tri…” Crynhoadodd wyneb plentyn L wrth ganolbwyntio. "Saith!"</w:t>
      </w:r>
      <w:r w:rsidR="00A5551B">
        <w:t xml:space="preserve">. </w:t>
      </w:r>
      <w:r w:rsidR="00951412">
        <w:t xml:space="preserve">“Mae hynny'n golygu ei fod yn fuwch goch gota llawndwf,” esboniodd Miss </w:t>
      </w:r>
      <w:r w:rsidR="00A5551B">
        <w:t>Davies</w:t>
      </w:r>
      <w:r w:rsidR="00951412">
        <w:t xml:space="preserve">. "Sbotio gwych, </w:t>
      </w:r>
      <w:r w:rsidR="00A5551B">
        <w:t xml:space="preserve">plentyn L </w:t>
      </w:r>
      <w:r w:rsidR="00951412">
        <w:t>! A oeddech chi'n gwybod bod buchod coch cwta yn helpu planhigion trwy fwyta pryfed bach sy'n eu niweidio?"</w:t>
      </w:r>
      <w:r w:rsidR="00A5551B">
        <w:t xml:space="preserve">. </w:t>
      </w:r>
      <w:r w:rsidR="00951412">
        <w:t xml:space="preserve">Gerllaw, roedd </w:t>
      </w:r>
      <w:r w:rsidR="00A5551B">
        <w:t>plentyn O</w:t>
      </w:r>
      <w:r w:rsidR="00951412">
        <w:t xml:space="preserve"> a </w:t>
      </w:r>
      <w:r w:rsidR="00A5551B">
        <w:t xml:space="preserve">plentyn </w:t>
      </w:r>
      <w:r w:rsidR="00951412">
        <w:t>S yn hel brigau bach a cherrig. "Rydyn ni'n gwneud tylwyth teg!" Datganodd</w:t>
      </w:r>
      <w:r w:rsidR="00076332">
        <w:t xml:space="preserve"> plentyn</w:t>
      </w:r>
      <w:r w:rsidR="00951412">
        <w:t xml:space="preserve"> S</w:t>
      </w:r>
      <w:r w:rsidR="00076332">
        <w:t xml:space="preserve"> </w:t>
      </w:r>
      <w:r w:rsidR="00951412">
        <w:t>yn falch.</w:t>
      </w:r>
      <w:r w:rsidR="00076332">
        <w:t xml:space="preserve"> </w:t>
      </w:r>
      <w:r w:rsidR="00951412">
        <w:t xml:space="preserve">"Syniad gwych!" Meddai Miss </w:t>
      </w:r>
      <w:r w:rsidR="00076332">
        <w:t xml:space="preserve">Davies </w:t>
      </w:r>
      <w:r w:rsidR="00951412">
        <w:t>. "Ond gadewch i ni ychwanegu her wyddoniaeth. Allwch chi ddod o hyd i ddail gyda gwead gwahanol? Rhai llyfn, rhai garw, rhai anwastad?"</w:t>
      </w:r>
      <w:r w:rsidR="008C2866">
        <w:t xml:space="preserve">. </w:t>
      </w:r>
      <w:r w:rsidR="00951412">
        <w:t xml:space="preserve">Rhedodd y plant o gwmpas yn gyffrous, gan ddod â gwahanol ddail yn ôl. "Mae hyn yn un yn feddal!" meddai </w:t>
      </w:r>
      <w:r w:rsidR="00F5273F">
        <w:t>plentyn J</w:t>
      </w:r>
      <w:r w:rsidR="00951412">
        <w:t>.</w:t>
      </w:r>
      <w:r w:rsidR="00F5273F">
        <w:t xml:space="preserve"> </w:t>
      </w:r>
      <w:r w:rsidR="008F4473">
        <w:t>"Ac mae hyn yn un crensiog!" ychwanegodd plentyn M. "Perffaith!" Amneidiodd Miss Davies. “Mewn gwyddoniaeth, rydyn ni’n defnyddio ein synhwyrau i arsylwi a chymharu pethau ym myd natur.</w:t>
      </w:r>
    </w:p>
    <w:p w14:paraId="29E84B4C" w14:textId="77777777" w:rsidR="009461D5" w:rsidRDefault="009461D5" w:rsidP="008F4473"/>
    <w:p w14:paraId="65213773" w14:textId="6A0AEF19" w:rsidR="009461D5" w:rsidRDefault="009461D5" w:rsidP="008F4473">
      <w:r w:rsidRPr="009461D5">
        <w:rPr>
          <w:highlight w:val="green"/>
        </w:rPr>
        <w:t>Edrychwch! ffeindiais i byg bach coch</w:t>
      </w:r>
      <w:r>
        <w:t xml:space="preserve">- Progression step 1: </w:t>
      </w:r>
      <w:r w:rsidR="002A3E18">
        <w:t>I can recongnise that plants and animals are living things which grow .</w:t>
      </w:r>
    </w:p>
    <w:p w14:paraId="6609FD2C" w14:textId="77777777" w:rsidR="009461D5" w:rsidRDefault="009461D5" w:rsidP="008F4473"/>
    <w:p w14:paraId="590536EF" w14:textId="2484D7B2" w:rsidR="00406FE7" w:rsidRDefault="003D4237" w:rsidP="008F4473">
      <w:r>
        <w:rPr>
          <w:noProof/>
        </w:rPr>
        <w:drawing>
          <wp:anchor distT="0" distB="0" distL="114300" distR="114300" simplePos="0" relativeHeight="251671552" behindDoc="0" locked="0" layoutInCell="1" allowOverlap="1" wp14:anchorId="70DFA5E1" wp14:editId="75D22F5A">
            <wp:simplePos x="0" y="0"/>
            <wp:positionH relativeFrom="column">
              <wp:posOffset>-509270</wp:posOffset>
            </wp:positionH>
            <wp:positionV relativeFrom="paragraph">
              <wp:posOffset>150495</wp:posOffset>
            </wp:positionV>
            <wp:extent cx="2449195" cy="3173730"/>
            <wp:effectExtent l="0" t="0" r="1905" b="1270"/>
            <wp:wrapSquare wrapText="bothSides"/>
            <wp:docPr id="1461807314" name="Picture 11" descr="A scavenger hunt gam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807314" name="Picture 11" descr="A scavenger hunt game with tex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9195" cy="3173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868D77" w14:textId="162F02A3" w:rsidR="00951412" w:rsidRDefault="00951412" w:rsidP="00931F37"/>
    <w:p w14:paraId="66FEC847" w14:textId="0C0FE672" w:rsidR="006F785B" w:rsidRDefault="006F785B" w:rsidP="006F785B">
      <w:r>
        <w:t>Curodd Miss Davies ei dwylo. "Pwy sy'n barod am helfa sborion?"</w:t>
      </w:r>
    </w:p>
    <w:p w14:paraId="57564ADF" w14:textId="77777777" w:rsidR="006F785B" w:rsidRDefault="006F785B" w:rsidP="006F785B"/>
    <w:p w14:paraId="3A373E47" w14:textId="2FF12C15" w:rsidR="007679DD" w:rsidRDefault="006F785B" w:rsidP="006F785B">
      <w:r>
        <w:t xml:space="preserve">Roedd y plant yn bloeddio wrth iddi ddosbarthu bagiau bach. "Dod o hyd </w:t>
      </w:r>
      <w:r w:rsidR="003D4237">
        <w:t xml:space="preserve">i </w:t>
      </w:r>
      <w:r>
        <w:t>Rhywbeth llyfn</w:t>
      </w:r>
      <w:r w:rsidR="003D4237">
        <w:t>,</w:t>
      </w:r>
      <w:r>
        <w:t>Rhywbeth garw</w:t>
      </w:r>
      <w:r w:rsidR="003D4237">
        <w:t>,</w:t>
      </w:r>
      <w:r>
        <w:t>Rhywbeth sgleiniog</w:t>
      </w:r>
      <w:r w:rsidR="003D4237">
        <w:t>,</w:t>
      </w:r>
      <w:r>
        <w:t>Rhywbeth bach</w:t>
      </w:r>
      <w:r w:rsidR="003D4237">
        <w:t>,</w:t>
      </w:r>
      <w:r>
        <w:t>Dwy ffyn yr un hyd</w:t>
      </w:r>
      <w:r w:rsidR="003D4237">
        <w:t xml:space="preserve">, </w:t>
      </w:r>
      <w:r>
        <w:t>Tri arlliw gwahanol o wyrdd"</w:t>
      </w:r>
      <w:r w:rsidR="003D4237">
        <w:t xml:space="preserve">. </w:t>
      </w:r>
      <w:r>
        <w:t xml:space="preserve">Bu'r grŵp yn chwilio'r ardal yn eiddgar, gan godi dail, archwilio creigiau, a syllu i mewn i bob twll a chornel. Daeth </w:t>
      </w:r>
      <w:r w:rsidR="00DE3D7D">
        <w:t>plentyn J</w:t>
      </w:r>
      <w:r>
        <w:t xml:space="preserve"> yn ôl yn gyntaf, gan ddal carreg fechan llyfn. "Edrychwch, mae fel wy draig!"</w:t>
      </w:r>
      <w:r w:rsidR="00DE3D7D">
        <w:t>.</w:t>
      </w:r>
    </w:p>
    <w:p w14:paraId="54B16700" w14:textId="77777777" w:rsidR="003D4237" w:rsidRDefault="003D4237" w:rsidP="006F785B"/>
    <w:p w14:paraId="31105C20" w14:textId="2D12DFF2" w:rsidR="007679DD" w:rsidRDefault="0007714F" w:rsidP="00FE042B">
      <w:r>
        <w:rPr>
          <w:noProof/>
        </w:rPr>
        <mc:AlternateContent>
          <mc:Choice Requires="wps">
            <w:drawing>
              <wp:anchor distT="0" distB="0" distL="114300" distR="114300" simplePos="0" relativeHeight="251675648" behindDoc="0" locked="0" layoutInCell="1" allowOverlap="1" wp14:anchorId="48262027" wp14:editId="2E7ED475">
                <wp:simplePos x="0" y="0"/>
                <wp:positionH relativeFrom="column">
                  <wp:posOffset>-825500</wp:posOffset>
                </wp:positionH>
                <wp:positionV relativeFrom="paragraph">
                  <wp:posOffset>523875</wp:posOffset>
                </wp:positionV>
                <wp:extent cx="3429000" cy="342900"/>
                <wp:effectExtent l="0" t="0" r="12700" b="12700"/>
                <wp:wrapSquare wrapText="bothSides"/>
                <wp:docPr id="1759711919" name="Text Box 13"/>
                <wp:cNvGraphicFramePr/>
                <a:graphic xmlns:a="http://schemas.openxmlformats.org/drawingml/2006/main">
                  <a:graphicData uri="http://schemas.microsoft.com/office/word/2010/wordprocessingShape">
                    <wps:wsp>
                      <wps:cNvSpPr txBox="1"/>
                      <wps:spPr>
                        <a:xfrm>
                          <a:off x="0" y="0"/>
                          <a:ext cx="3429000" cy="342900"/>
                        </a:xfrm>
                        <a:prstGeom prst="rect">
                          <a:avLst/>
                        </a:prstGeom>
                        <a:solidFill>
                          <a:schemeClr val="lt1"/>
                        </a:solidFill>
                        <a:ln w="6350">
                          <a:solidFill>
                            <a:prstClr val="black"/>
                          </a:solidFill>
                        </a:ln>
                      </wps:spPr>
                      <wps:txbx>
                        <w:txbxContent>
                          <w:p w14:paraId="793325D2" w14:textId="221DFC6D" w:rsidR="0007714F" w:rsidRDefault="003D6C8F">
                            <w:r>
                              <w:t>(Ffynhonnell: Manual and engine fix libary,2024)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62027" id="Text Box 13" o:spid="_x0000_s1034" type="#_x0000_t202" style="position:absolute;margin-left:-65pt;margin-top:41.25pt;width:270pt;height:2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" fillcolor="white [3201]" strokeweight=".5pt">
                <v:textbox>
                  <w:txbxContent>
                    <w:p w14:paraId="793325D2" w14:textId="221DFC6D" w:rsidR="0007714F" w:rsidRDefault="003D6C8F">
                      <w:r>
                        <w:t>(Ffynhonnell: Manual and engine fix libary,2024)</w:t>
                      </w:r>
                    </w:p>
                  </w:txbxContent>
                </v:textbox>
                <w10:wrap type="square"/>
              </v:shape>
            </w:pict>
          </mc:Fallback>
        </mc:AlternateContent>
      </w:r>
      <w:r w:rsidR="00FE042B">
        <w:t xml:space="preserve">"Cŵl iawn, plentyn J!" Meddai Miss Davies. Dychwelodd plentyn L gyda deilen cyrliog. "Mae hyn yn arw, fel croen ddraig!". "Ac yr wyf yn dod o hyd i rywbeth sgleiniog!" meddai plentyn S, gan ddal carreg fach wlyb i fyny. Daliodd plentyn A ddwy ffon ochr yn ochr. "Edrych! Yr un hyd!". "Canfyddiadau ardderchog, bawb!" Meddai Miss </w:t>
      </w:r>
      <w:r w:rsidR="00A25208">
        <w:t>Davies</w:t>
      </w:r>
      <w:r w:rsidR="00FE042B">
        <w:t>. "Fe wnaethoch chi ddefnyddio mathemateg a gwyddoniaeth heb hyd yn oed sylweddoli hynny!"</w:t>
      </w:r>
      <w:r w:rsidR="00A25208">
        <w:t>.</w:t>
      </w:r>
    </w:p>
    <w:p w14:paraId="30A65B91" w14:textId="77777777" w:rsidR="00067E59" w:rsidRDefault="00067E59" w:rsidP="00FE042B"/>
    <w:p w14:paraId="514A77DB" w14:textId="77777777" w:rsidR="005E7185" w:rsidRDefault="00067E59" w:rsidP="00067E59">
      <w:r>
        <w:t xml:space="preserve">Roedd gwynt sydyn yn hyrddio'r canghennau uwchben. Daeth ychydig o ddail i lawr, a charlamodd plentyn C. "Miss Davies! Beth os disgyn cangen fawr?". “Dyna gwestiwn </w:t>
      </w:r>
      <w:r>
        <w:lastRenderedPageBreak/>
        <w:t>gwych, plentyn C,” atebodd Miss Davies . "Mae coed yn newid gyda'r tymhorau, ac weithiau gall canghennau gwan ddisgyn. Beth allwn ni ei wneud i wirio a yw cangen yn ddiogel?"</w:t>
      </w:r>
      <w:r w:rsidR="00CC6EBA">
        <w:t xml:space="preserve">. </w:t>
      </w:r>
      <w:r>
        <w:t xml:space="preserve">Meddyliodd </w:t>
      </w:r>
      <w:r w:rsidR="00CC6EBA">
        <w:t xml:space="preserve">plentyn </w:t>
      </w:r>
      <w:r>
        <w:t>T am eiliad. "Efallai ei ysgwyd ychydig?"</w:t>
      </w:r>
      <w:r w:rsidR="00CC6EBA">
        <w:t xml:space="preserve">. </w:t>
      </w:r>
      <w:r>
        <w:t xml:space="preserve">"Syniad da!" Meddai Miss </w:t>
      </w:r>
      <w:r w:rsidR="00CC6EBA">
        <w:t>Davies</w:t>
      </w:r>
      <w:r>
        <w:t>. “Os yw cangen yn symud llawer neu’n edrych ar chwâl, nid yw’n ddiogel chwarae oddi tano.”</w:t>
      </w:r>
      <w:r w:rsidR="003B0690">
        <w:t xml:space="preserve"> </w:t>
      </w:r>
      <w:r>
        <w:t>Bu'r plant yn ymarfer chwilio am ganghennau cryf, cadarn ac osgoi rhai gwan.</w:t>
      </w:r>
    </w:p>
    <w:p w14:paraId="442578AF" w14:textId="4C2562C2" w:rsidR="00901127" w:rsidRDefault="00446B80" w:rsidP="00067E59">
      <w:r>
        <w:rPr>
          <w:noProof/>
        </w:rPr>
        <w:drawing>
          <wp:anchor distT="0" distB="0" distL="114300" distR="114300" simplePos="0" relativeHeight="251672576" behindDoc="1" locked="0" layoutInCell="1" allowOverlap="1" wp14:anchorId="5802933D" wp14:editId="5DE822E5">
            <wp:simplePos x="0" y="0"/>
            <wp:positionH relativeFrom="column">
              <wp:posOffset>3824605</wp:posOffset>
            </wp:positionH>
            <wp:positionV relativeFrom="paragraph">
              <wp:posOffset>107950</wp:posOffset>
            </wp:positionV>
            <wp:extent cx="2753995" cy="2219325"/>
            <wp:effectExtent l="635" t="0" r="2540" b="2540"/>
            <wp:wrapSquare wrapText="bothSides"/>
            <wp:docPr id="871966315" name="Picture 12" descr="A group of tre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66315" name="Picture 12" descr="A group of trees in a field&#10;&#10;AI-generated content may be incorrect."/>
                    <pic:cNvPicPr/>
                  </pic:nvPicPr>
                  <pic:blipFill rotWithShape="1">
                    <a:blip r:embed="rId12" cstate="print">
                      <a:extLst>
                        <a:ext uri="{28A0092B-C50C-407E-A947-70E740481C1C}">
                          <a14:useLocalDpi xmlns:a14="http://schemas.microsoft.com/office/drawing/2010/main" val="0"/>
                        </a:ext>
                      </a:extLst>
                    </a:blip>
                    <a:srcRect l="53164" t="53775" r="27219" b="25143"/>
                    <a:stretch/>
                  </pic:blipFill>
                  <pic:spPr bwMode="auto">
                    <a:xfrm rot="5400000">
                      <a:off x="0" y="0"/>
                      <a:ext cx="2753995"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CC462A" w14:textId="1352D7E9" w:rsidR="00D23397" w:rsidRDefault="00B35C6E" w:rsidP="00D23397">
      <w:r>
        <w:rPr>
          <w:noProof/>
        </w:rPr>
        <mc:AlternateContent>
          <mc:Choice Requires="wps">
            <w:drawing>
              <wp:anchor distT="0" distB="0" distL="114300" distR="114300" simplePos="0" relativeHeight="251674624" behindDoc="0" locked="0" layoutInCell="1" allowOverlap="1" wp14:anchorId="7F396B01" wp14:editId="3C55BEBC">
                <wp:simplePos x="0" y="0"/>
                <wp:positionH relativeFrom="column">
                  <wp:posOffset>4517390</wp:posOffset>
                </wp:positionH>
                <wp:positionV relativeFrom="paragraph">
                  <wp:posOffset>2300358</wp:posOffset>
                </wp:positionV>
                <wp:extent cx="2065655" cy="281940"/>
                <wp:effectExtent l="0" t="0" r="17145" b="10160"/>
                <wp:wrapSquare wrapText="bothSides"/>
                <wp:docPr id="783946219" name="Text Box 8"/>
                <wp:cNvGraphicFramePr/>
                <a:graphic xmlns:a="http://schemas.openxmlformats.org/drawingml/2006/main">
                  <a:graphicData uri="http://schemas.microsoft.com/office/word/2010/wordprocessingShape">
                    <wps:wsp>
                      <wps:cNvSpPr txBox="1"/>
                      <wps:spPr>
                        <a:xfrm>
                          <a:off x="0" y="0"/>
                          <a:ext cx="2065655" cy="281940"/>
                        </a:xfrm>
                        <a:prstGeom prst="rect">
                          <a:avLst/>
                        </a:prstGeom>
                        <a:solidFill>
                          <a:schemeClr val="lt1"/>
                        </a:solidFill>
                        <a:ln w="6350">
                          <a:solidFill>
                            <a:prstClr val="black"/>
                          </a:solidFill>
                        </a:ln>
                      </wps:spPr>
                      <wps:txbx>
                        <w:txbxContent>
                          <w:p w14:paraId="73DCF917" w14:textId="77777777" w:rsidR="00625163" w:rsidRDefault="00625163" w:rsidP="00625163">
                            <w:r>
                              <w:t>(Ffynhonnell:Davies,2025)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396B01" id="_x0000_s1035" type="#_x0000_t202" style="position:absolute;margin-left:355.7pt;margin-top:181.15pt;width:162.65pt;height:22.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" fillcolor="white [3201]" strokeweight=".5pt">
                <v:textbox>
                  <w:txbxContent>
                    <w:p w14:paraId="73DCF917" w14:textId="77777777" w:rsidR="00625163" w:rsidRDefault="00625163" w:rsidP="00625163">
                      <w:r>
                        <w:t>(Ffynhonnell:Davies,2025)</w:t>
                      </w:r>
                    </w:p>
                  </w:txbxContent>
                </v:textbox>
                <w10:wrap type="square"/>
              </v:shape>
            </w:pict>
          </mc:Fallback>
        </mc:AlternateContent>
      </w:r>
      <w:r w:rsidR="00D23397">
        <w:t xml:space="preserve">Wrth iddynt grwydro'n ddyfnach i'r maes chwarae, pwyntiodd </w:t>
      </w:r>
      <w:r w:rsidR="00446B80">
        <w:t>plentyn M</w:t>
      </w:r>
      <w:r w:rsidR="00D23397">
        <w:t xml:space="preserve"> ymlaen yn sydyn. "Edrychwch! Boncyff anferth gyda thwll ynddo!"</w:t>
      </w:r>
      <w:r w:rsidR="00446B80">
        <w:t xml:space="preserve"> . </w:t>
      </w:r>
      <w:r w:rsidR="00D23397">
        <w:t>Rhedodd y plant tuag at y boncyff mawr crwn oedd yn gorwedd ar ei ochr, ei ganol gwag yn ddigon mawr iddynt gropian drwyddo.</w:t>
      </w:r>
      <w:r w:rsidR="00446B80">
        <w:t xml:space="preserve"> </w:t>
      </w:r>
      <w:r w:rsidR="00D23397">
        <w:t xml:space="preserve">"Mae'n dwnnel cyfrinachol!" Datganodd </w:t>
      </w:r>
      <w:r w:rsidR="00446B80">
        <w:t xml:space="preserve">plentyn T </w:t>
      </w:r>
      <w:r w:rsidR="00D23397">
        <w:t>. "Efallai ei fod yn arwain at drysor cudd!"</w:t>
      </w:r>
      <w:r w:rsidR="00446B80">
        <w:t xml:space="preserve"> </w:t>
      </w:r>
      <w:r w:rsidR="00D23397">
        <w:t xml:space="preserve">Chwarddodd Miss </w:t>
      </w:r>
      <w:r w:rsidR="00446B80">
        <w:t>Davies</w:t>
      </w:r>
      <w:r w:rsidR="00D23397">
        <w:t>. "Efallai! Ond i fynd drwodd, mae'n rhaid i chi fod yn ofalus a symud fel fforwyr go iawn. Beth yw'r ffordd orau i gropian drwyddo heb fynd yn sownd?"</w:t>
      </w:r>
      <w:r>
        <w:t xml:space="preserve">. </w:t>
      </w:r>
      <w:r w:rsidR="00D23397">
        <w:t xml:space="preserve">Cododd </w:t>
      </w:r>
      <w:r w:rsidR="00754580">
        <w:t>plentyn C</w:t>
      </w:r>
      <w:r w:rsidR="00D23397">
        <w:t xml:space="preserve"> ar ei ddwylo a'i liniau. "Fel hyn!" meddai</w:t>
      </w:r>
      <w:r>
        <w:t xml:space="preserve">. </w:t>
      </w:r>
      <w:r w:rsidR="00D23397">
        <w:t xml:space="preserve">Ceisiodd </w:t>
      </w:r>
      <w:r>
        <w:t xml:space="preserve">plentyn </w:t>
      </w:r>
      <w:r w:rsidR="00D23397">
        <w:t>S</w:t>
      </w:r>
      <w:r>
        <w:t xml:space="preserve"> </w:t>
      </w:r>
      <w:r w:rsidR="00D23397">
        <w:t>ffordd arall, gan sgwtio ar ei bol fel neidr. "Rwy'n llithro drwodd!"</w:t>
      </w:r>
      <w:r>
        <w:t xml:space="preserve">. </w:t>
      </w:r>
      <w:r w:rsidR="00D23397">
        <w:t xml:space="preserve">Amneidiodd Miss </w:t>
      </w:r>
      <w:r>
        <w:t>Davies</w:t>
      </w:r>
      <w:r w:rsidR="00D23397">
        <w:t>. "Datrys problemau gwych! Mae gwyddonwyr a pheirianwyr yn astudio twneli a gofodau fel hyn i ddarganfod sut mae pethau'n symud trwyddynt."</w:t>
      </w:r>
      <w:r>
        <w:t xml:space="preserve"> </w:t>
      </w:r>
      <w:r w:rsidR="00D23397">
        <w:t>Fesul un, roedd y plant yn cropian, llithro, a siglo eu ffordd drwy'r boncyff gwag, gan chwerthin wrth iddynt bicio allan yr ochr arall</w:t>
      </w:r>
      <w:r>
        <w:t xml:space="preserve">. </w:t>
      </w:r>
      <w:r w:rsidR="00D23397">
        <w:t>“Gadewch i ni gyfrif faint o amser mae'n ei gymryd i bob un ohonom ni fynd drwyddo!” awgrymir</w:t>
      </w:r>
      <w:r>
        <w:t xml:space="preserve"> plentyn A</w:t>
      </w:r>
      <w:r w:rsidR="00D23397">
        <w:t>.</w:t>
      </w:r>
      <w:r w:rsidR="00B24A79">
        <w:t xml:space="preserve"> </w:t>
      </w:r>
      <w:r w:rsidR="00D23397">
        <w:t xml:space="preserve">Roedd y plant yn ymuno, gan gymryd eu tro wrth i Miss </w:t>
      </w:r>
      <w:r w:rsidR="00B24A79">
        <w:t>Davies</w:t>
      </w:r>
      <w:r w:rsidR="00D23397">
        <w:t xml:space="preserve"> eu hamseru. "Tair eiliad i </w:t>
      </w:r>
      <w:r w:rsidR="00B24A79">
        <w:t xml:space="preserve">plentyn M </w:t>
      </w:r>
      <w:r w:rsidR="00D23397">
        <w:t xml:space="preserve">! Pum eiliad i </w:t>
      </w:r>
      <w:r w:rsidR="00B24A79">
        <w:t>plentyn J</w:t>
      </w:r>
      <w:r w:rsidR="00D23397">
        <w:t>!"</w:t>
      </w:r>
      <w:r w:rsidR="00B24A79">
        <w:t xml:space="preserve">. </w:t>
      </w:r>
      <w:r w:rsidR="00D23397">
        <w:t xml:space="preserve">Ar ôl i bawb roi cynnig arni, gwenodd </w:t>
      </w:r>
      <w:r w:rsidR="00B24A79">
        <w:t xml:space="preserve">plentyn </w:t>
      </w:r>
      <w:r w:rsidR="00D23397">
        <w:t>T. "A allwn ni fynd yn ôl y tro hwn?"</w:t>
      </w:r>
      <w:r w:rsidR="00B24A79">
        <w:t xml:space="preserve"> </w:t>
      </w:r>
      <w:r w:rsidR="00D23397">
        <w:t xml:space="preserve">Gwenodd Miss </w:t>
      </w:r>
      <w:r w:rsidR="00B24A79">
        <w:t>Davies</w:t>
      </w:r>
      <w:r w:rsidR="00D23397">
        <w:t>. "Ewch amdani, anturiaethwyr!"</w:t>
      </w:r>
    </w:p>
    <w:p w14:paraId="7729BE6E" w14:textId="6A6C7F32" w:rsidR="00901127" w:rsidRDefault="00D23397" w:rsidP="00D23397">
      <w:r>
        <w:t>Ac yn union fel hynny, daeth y boncyff yn fwy na phren ar y ddaear yn unig - roedd yn dwnnel i fyd arall, yn daith gyfrinachol i fforwyr, ac yn ffordd berffaith o ddysgu trwy chwarae.</w:t>
      </w:r>
    </w:p>
    <w:p w14:paraId="164050B2" w14:textId="776259F7" w:rsidR="00901127" w:rsidRDefault="00BC4342" w:rsidP="00DD4EC4">
      <w:r>
        <w:rPr>
          <w:noProof/>
        </w:rPr>
        <mc:AlternateContent>
          <mc:Choice Requires="wps">
            <w:drawing>
              <wp:anchor distT="0" distB="0" distL="114300" distR="114300" simplePos="0" relativeHeight="251678720" behindDoc="0" locked="0" layoutInCell="1" allowOverlap="1" wp14:anchorId="1F4B1DDA" wp14:editId="0ACAE702">
                <wp:simplePos x="0" y="0"/>
                <wp:positionH relativeFrom="column">
                  <wp:posOffset>38100</wp:posOffset>
                </wp:positionH>
                <wp:positionV relativeFrom="paragraph">
                  <wp:posOffset>2788285</wp:posOffset>
                </wp:positionV>
                <wp:extent cx="2065655" cy="281940"/>
                <wp:effectExtent l="0" t="0" r="17145" b="10160"/>
                <wp:wrapSquare wrapText="bothSides"/>
                <wp:docPr id="1495323322" name="Text Box 8"/>
                <wp:cNvGraphicFramePr/>
                <a:graphic xmlns:a="http://schemas.openxmlformats.org/drawingml/2006/main">
                  <a:graphicData uri="http://schemas.microsoft.com/office/word/2010/wordprocessingShape">
                    <wps:wsp>
                      <wps:cNvSpPr txBox="1"/>
                      <wps:spPr>
                        <a:xfrm>
                          <a:off x="0" y="0"/>
                          <a:ext cx="2065655" cy="281940"/>
                        </a:xfrm>
                        <a:prstGeom prst="rect">
                          <a:avLst/>
                        </a:prstGeom>
                        <a:solidFill>
                          <a:schemeClr val="lt1"/>
                        </a:solidFill>
                        <a:ln w="6350">
                          <a:solidFill>
                            <a:prstClr val="black"/>
                          </a:solidFill>
                        </a:ln>
                      </wps:spPr>
                      <wps:txbx>
                        <w:txbxContent>
                          <w:p w14:paraId="100238E9" w14:textId="77777777" w:rsidR="00332428" w:rsidRDefault="00332428" w:rsidP="00332428">
                            <w:r>
                              <w:t>(Ffynhonnell:Davies,2025)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4B1DDA" id="_x0000_s1036" type="#_x0000_t202" style="position:absolute;margin-left:3pt;margin-top:219.55pt;width:162.65pt;height:22.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" fillcolor="white [3201]" strokeweight=".5pt">
                <v:textbox>
                  <w:txbxContent>
                    <w:p w14:paraId="100238E9" w14:textId="77777777" w:rsidR="00332428" w:rsidRDefault="00332428" w:rsidP="00332428">
                      <w:r>
                        <w:t>(Ffynhonnell:Davies,2025)</w:t>
                      </w:r>
                    </w:p>
                  </w:txbxContent>
                </v:textbox>
                <w10:wrap type="square"/>
              </v:shape>
            </w:pict>
          </mc:Fallback>
        </mc:AlternateContent>
      </w:r>
      <w:r w:rsidR="00316509">
        <w:rPr>
          <w:noProof/>
        </w:rPr>
        <w:drawing>
          <wp:anchor distT="0" distB="0" distL="114300" distR="114300" simplePos="0" relativeHeight="251676672" behindDoc="0" locked="0" layoutInCell="1" allowOverlap="1" wp14:anchorId="2AD29173" wp14:editId="309BC99F">
            <wp:simplePos x="0" y="0"/>
            <wp:positionH relativeFrom="column">
              <wp:posOffset>-166370</wp:posOffset>
            </wp:positionH>
            <wp:positionV relativeFrom="paragraph">
              <wp:posOffset>239395</wp:posOffset>
            </wp:positionV>
            <wp:extent cx="2689225" cy="2434590"/>
            <wp:effectExtent l="318" t="0" r="3492" b="3493"/>
            <wp:wrapSquare wrapText="bothSides"/>
            <wp:docPr id="963344290" name="Picture 14" descr="A group of tre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44290" name="Picture 14" descr="A group of trees in a field&#10;&#10;AI-generated content may be incorrect."/>
                    <pic:cNvPicPr/>
                  </pic:nvPicPr>
                  <pic:blipFill rotWithShape="1">
                    <a:blip r:embed="rId13" cstate="print">
                      <a:extLst>
                        <a:ext uri="{28A0092B-C50C-407E-A947-70E740481C1C}">
                          <a14:useLocalDpi xmlns:a14="http://schemas.microsoft.com/office/drawing/2010/main" val="0"/>
                        </a:ext>
                      </a:extLst>
                    </a:blip>
                    <a:srcRect l="49352" t="-258" r="15449" b="57761"/>
                    <a:stretch/>
                  </pic:blipFill>
                  <pic:spPr bwMode="auto">
                    <a:xfrm rot="5400000">
                      <a:off x="0" y="0"/>
                      <a:ext cx="2689225" cy="243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08EB">
        <w:t>Y</w:t>
      </w:r>
      <w:r w:rsidR="00902005">
        <w:t xml:space="preserve"> tu hwnt i'r pyst dringo pren uchel, gorweddai grŵp o foncyffion crwn ar wasgar ar draws y ddaear. Roedd rhai yn isel ac yn llydan, tra bod eraill yn sefyll yn dalach, yn siglo ychydig wrth gael eu gwthio.</w:t>
      </w:r>
      <w:r w:rsidR="00A908EB">
        <w:t xml:space="preserve"> </w:t>
      </w:r>
      <w:r w:rsidR="00902005">
        <w:t xml:space="preserve">Goleuodd llygaid </w:t>
      </w:r>
      <w:r w:rsidR="00A908EB">
        <w:t xml:space="preserve">plentyn </w:t>
      </w:r>
      <w:r w:rsidR="00902005">
        <w:t>T</w:t>
      </w:r>
      <w:r w:rsidR="00A908EB">
        <w:t>.</w:t>
      </w:r>
      <w:r w:rsidR="00902005">
        <w:t xml:space="preserve"> "Edrychwch! cerrig camu!"</w:t>
      </w:r>
      <w:r w:rsidR="001D1B0A">
        <w:t xml:space="preserve"> </w:t>
      </w:r>
      <w:r w:rsidR="00902005">
        <w:t xml:space="preserve">Gwenodd Miss </w:t>
      </w:r>
      <w:r w:rsidR="001D1B0A">
        <w:t>Davies</w:t>
      </w:r>
      <w:r w:rsidR="00902005">
        <w:t xml:space="preserve">. "Nid dim ond cerrig camu </w:t>
      </w:r>
      <w:r w:rsidR="001D1B0A">
        <w:t>,</w:t>
      </w:r>
      <w:r w:rsidR="00902005">
        <w:t>mae'r boncyffion hyn yn rhan o lwybr fforiwr hynafol! Ers talwm, bu'n rhaid i fforwyr y jyngl groesi tir anodd heb syrthio i afonydd dyfnion. Os byddwch chi'n camu'n ofalus, gallwch chi fynd ar draws. Ond byddwch yn ofalus - efallai y bydd rhai boncyffion yn siglo!"</w:t>
      </w:r>
      <w:r w:rsidR="00CC7B57">
        <w:t xml:space="preserve"> </w:t>
      </w:r>
      <w:r w:rsidR="00902005">
        <w:t>Curodd</w:t>
      </w:r>
      <w:r w:rsidR="00CC7B57">
        <w:t xml:space="preserve"> plentyn</w:t>
      </w:r>
      <w:r w:rsidR="00902005">
        <w:t xml:space="preserve"> A ei dwylo. "Allwn ni geisio?"</w:t>
      </w:r>
      <w:r w:rsidR="00CC7B57">
        <w:t xml:space="preserve">. </w:t>
      </w:r>
      <w:r w:rsidR="00902005">
        <w:t xml:space="preserve">"Wrth gwrs!" Meddai Miss </w:t>
      </w:r>
      <w:r w:rsidR="00CC7B57">
        <w:t>Davies.</w:t>
      </w:r>
      <w:r w:rsidR="00902005">
        <w:t xml:space="preserve"> "Ond gadewch i ni ychwanegu her fathemateg! Allwch chi gyfri faint o foncyffion sydd ei angen i gyfleu?"</w:t>
      </w:r>
      <w:r w:rsidR="00CC7B57">
        <w:t xml:space="preserve"> </w:t>
      </w:r>
      <w:r w:rsidR="00902005">
        <w:t xml:space="preserve">Camodd y plant yn eiddgar o </w:t>
      </w:r>
      <w:r w:rsidR="00902005">
        <w:lastRenderedPageBreak/>
        <w:t>foncyff i foncyff, gan gyfrif wrth fynd. “Un, dau, tri, pedwar…”</w:t>
      </w:r>
      <w:r w:rsidR="00CC7B57">
        <w:t xml:space="preserve"> </w:t>
      </w:r>
      <w:r w:rsidR="00902005">
        <w:t xml:space="preserve">Siglodd </w:t>
      </w:r>
      <w:r w:rsidR="00CC7B57">
        <w:t xml:space="preserve">plentyn M </w:t>
      </w:r>
      <w:r w:rsidR="00902005">
        <w:t>ychydig ar foncyff talach a chwerthin. "Mae hwn yn un anodd!"</w:t>
      </w:r>
      <w:r w:rsidR="00CC7B57">
        <w:t xml:space="preserve">. </w:t>
      </w:r>
      <w:r w:rsidR="00540EC7">
        <w:t xml:space="preserve"> </w:t>
      </w:r>
      <w:r w:rsidR="00902005">
        <w:t xml:space="preserve">Amneidiodd Miss </w:t>
      </w:r>
      <w:r w:rsidR="00540EC7">
        <w:t>Davies</w:t>
      </w:r>
      <w:r w:rsidR="00902005">
        <w:t>. "Mae hynny oherwydd bod gan foncyffion talach ganolbwynt disgyrchiant uwch, sy'n ei gwneud hi'n anoddach cydbwyso. Mae gwyddonwyr yn astudio hyn wrth adeiladu pontydd a thyrau!"</w:t>
      </w:r>
      <w:r w:rsidR="00540EC7">
        <w:t xml:space="preserve">. </w:t>
      </w:r>
      <w:r w:rsidR="00902005">
        <w:t xml:space="preserve">Gofynnodd </w:t>
      </w:r>
      <w:r w:rsidR="00540EC7">
        <w:t xml:space="preserve">plentyn J </w:t>
      </w:r>
      <w:r w:rsidR="00902005">
        <w:t>, bob amser yn barod am her ychwanegol, "A allwn ni neidio o un log i'r llall?"</w:t>
      </w:r>
      <w:r w:rsidR="00540EC7">
        <w:t xml:space="preserve"> </w:t>
      </w:r>
      <w:r w:rsidR="00902005">
        <w:t xml:space="preserve">Gwenodd Miss </w:t>
      </w:r>
      <w:r w:rsidR="00540EC7">
        <w:t xml:space="preserve">Davies </w:t>
      </w:r>
      <w:r w:rsidR="00902005">
        <w:t>. "Syniad gwych! Gadewch i ni amcangyfrif yn gyntaf. Sefwch ar eich log a dyfalu faint o foncyffion i ffwrdd y gallech chi neidio'n ddiogel. Yna, profwch eich dyfalu!"</w:t>
      </w:r>
      <w:r>
        <w:t xml:space="preserve"> </w:t>
      </w:r>
      <w:r w:rsidR="00902005">
        <w:t>Cymerodd y plant eu tro gan amcangyfrif a neidio, gan chwerthin wrth iddynt herio eu hunain i neidio'n ddiogel rhwng boncyffion.</w:t>
      </w:r>
    </w:p>
    <w:p w14:paraId="26CEE52D" w14:textId="77777777" w:rsidR="00BC4342" w:rsidRDefault="00BC4342" w:rsidP="00DD4EC4"/>
    <w:p w14:paraId="5713417C" w14:textId="5D8DD14F" w:rsidR="00901127" w:rsidRDefault="00901127" w:rsidP="00901127">
      <w:r>
        <w:t xml:space="preserve">Wrth i'r plant archwilio eu trysorau, sylwodd Miss </w:t>
      </w:r>
      <w:r w:rsidR="00CD427D">
        <w:t>Davies</w:t>
      </w:r>
      <w:r>
        <w:t xml:space="preserve"> ar yr haul yn dechrau disgyn yn is. "Iawn, fforwyr," meddai, "Mae bron yn amser i fynd yn ôl. Ond cyn i ni fynd, gadewch i ni eistedd yn dawel am eiliad a gwrando ar y goedwig."</w:t>
      </w:r>
      <w:r w:rsidR="00CD427D">
        <w:t xml:space="preserve">. </w:t>
      </w:r>
      <w:r>
        <w:t>Eisteddodd y plant yn groesgoes ar y ddaear feddal, gan gau eu llygaid. Roedd siffrwd y dail, siffrwd adar, a siffrwd pell y wiwer yn y coed yn llenwi’r awyr.</w:t>
      </w:r>
      <w:r w:rsidR="008A0ABC">
        <w:t xml:space="preserve"> </w:t>
      </w:r>
      <w:r>
        <w:t xml:space="preserve">"Rwy'n clywed y coed yn siarad," sibrydodd </w:t>
      </w:r>
      <w:r w:rsidR="008A0ABC">
        <w:t xml:space="preserve">plentyn </w:t>
      </w:r>
      <w:r>
        <w:t>T.</w:t>
      </w:r>
    </w:p>
    <w:p w14:paraId="4F4ED96D" w14:textId="48D48971" w:rsidR="00AE1179" w:rsidRDefault="00901127" w:rsidP="00AE1179">
      <w:r>
        <w:t xml:space="preserve">Gwenodd Miss </w:t>
      </w:r>
      <w:r w:rsidR="008A0ABC">
        <w:t>Davies</w:t>
      </w:r>
      <w:r>
        <w:t>. “Efallai eu bod yn dweud diolch am chwarae yma heddiw.”</w:t>
      </w:r>
      <w:r w:rsidR="00E320CE">
        <w:t xml:space="preserve"> </w:t>
      </w:r>
      <w:r w:rsidR="00AE1179">
        <w:t xml:space="preserve">Wrth iddyn nhw wneud eu ffordd yn ôl, gofynnodd Miss </w:t>
      </w:r>
      <w:r w:rsidR="00E320CE">
        <w:t>Davies</w:t>
      </w:r>
      <w:r w:rsidR="00AE1179">
        <w:t xml:space="preserve"> "Pwy all ddweud wrthyf un peth mathemateg neu wyddoniaeth a ddysgon ni heddiw?"</w:t>
      </w:r>
      <w:r w:rsidR="00E320CE">
        <w:t xml:space="preserve">. </w:t>
      </w:r>
      <w:r w:rsidR="00AE1179">
        <w:t xml:space="preserve">"Dysgais sut i fesur logiau!" meddai </w:t>
      </w:r>
      <w:r w:rsidR="00E320CE">
        <w:t>plentyn C</w:t>
      </w:r>
      <w:r w:rsidR="00AE1179">
        <w:t>.</w:t>
      </w:r>
      <w:r w:rsidR="00E320CE">
        <w:t xml:space="preserve"> </w:t>
      </w:r>
      <w:r w:rsidR="00AE1179">
        <w:t xml:space="preserve">"Mi wnes i gyfri smotiau ar fuwch goch gota!" ychwanegodd </w:t>
      </w:r>
      <w:r w:rsidR="00E320CE">
        <w:t>plentyn L</w:t>
      </w:r>
      <w:r w:rsidR="00AE1179">
        <w:t>.</w:t>
      </w:r>
      <w:r w:rsidR="00E320CE">
        <w:t xml:space="preserve"> </w:t>
      </w:r>
      <w:r w:rsidR="00AE1179">
        <w:t xml:space="preserve">"A daethom o hyd i weadau gwahanol o ddail!" meddai </w:t>
      </w:r>
      <w:r w:rsidR="00E320CE">
        <w:t xml:space="preserve">plentyn A. </w:t>
      </w:r>
      <w:r w:rsidR="00AE1179">
        <w:t>"Mae hynny'n wych! Gall dysgu ddigwydd yn unrhyw le - hyd yn oed yn y goedwig!"</w:t>
      </w:r>
      <w:r w:rsidR="00EA4677">
        <w:t xml:space="preserve">. </w:t>
      </w:r>
      <w:r w:rsidR="00AE1179">
        <w:t>A chyda hynny, gorymdeithiodd y fforwyr bach adref, eu pocedi’n llawn trysorau a’u meddyliau’n llawn darganfyddiadau newydd.</w:t>
      </w:r>
    </w:p>
    <w:p w14:paraId="4A108B37" w14:textId="77777777" w:rsidR="00A77E4A" w:rsidRDefault="00A77E4A" w:rsidP="00A77E4A"/>
    <w:p w14:paraId="7D8C3941" w14:textId="77777777" w:rsidR="00281C14" w:rsidRDefault="00281C14" w:rsidP="00A77E4A"/>
    <w:p w14:paraId="726590C6" w14:textId="77777777" w:rsidR="00281C14" w:rsidRDefault="00281C14" w:rsidP="00A77E4A"/>
    <w:p w14:paraId="0AB5A6B6" w14:textId="77777777" w:rsidR="00281C14" w:rsidRDefault="00281C14" w:rsidP="00A77E4A"/>
    <w:p w14:paraId="44E94E1B" w14:textId="77777777" w:rsidR="00281C14" w:rsidRDefault="00281C14" w:rsidP="00A77E4A"/>
    <w:p w14:paraId="00C8816D" w14:textId="77777777" w:rsidR="00281C14" w:rsidRDefault="00281C14" w:rsidP="00A77E4A"/>
    <w:p w14:paraId="26548752" w14:textId="77777777" w:rsidR="00281C14" w:rsidRDefault="00281C14" w:rsidP="00A77E4A"/>
    <w:p w14:paraId="64D41701" w14:textId="77777777" w:rsidR="00281C14" w:rsidRDefault="00281C14" w:rsidP="00A77E4A"/>
    <w:p w14:paraId="45EE346C" w14:textId="77777777" w:rsidR="00281C14" w:rsidRDefault="00281C14" w:rsidP="00A77E4A"/>
    <w:p w14:paraId="55093BD0" w14:textId="77777777" w:rsidR="00281C14" w:rsidRDefault="00281C14" w:rsidP="00A77E4A"/>
    <w:p w14:paraId="1FC58124" w14:textId="77777777" w:rsidR="00281C14" w:rsidRDefault="00281C14" w:rsidP="00A77E4A"/>
    <w:p w14:paraId="224C11FC" w14:textId="77777777" w:rsidR="00281C14" w:rsidRDefault="00281C14" w:rsidP="00A77E4A"/>
    <w:p w14:paraId="3FFA045A" w14:textId="77777777" w:rsidR="00281C14" w:rsidRDefault="00281C14" w:rsidP="00A77E4A"/>
    <w:p w14:paraId="27534B7B" w14:textId="77777777" w:rsidR="00281C14" w:rsidRDefault="00281C14" w:rsidP="00A77E4A"/>
    <w:p w14:paraId="69F95F21" w14:textId="77777777" w:rsidR="00281C14" w:rsidRDefault="00281C14" w:rsidP="00A77E4A"/>
    <w:p w14:paraId="4B8AA970" w14:textId="77777777" w:rsidR="00281C14" w:rsidRDefault="00281C14" w:rsidP="00A77E4A"/>
    <w:p w14:paraId="21524F2E" w14:textId="77777777" w:rsidR="00281C14" w:rsidRDefault="00281C14" w:rsidP="00A77E4A"/>
    <w:p w14:paraId="3DDF869F" w14:textId="77777777" w:rsidR="00281C14" w:rsidRDefault="00281C14" w:rsidP="00A77E4A"/>
    <w:p w14:paraId="7B2050CF" w14:textId="77777777" w:rsidR="00281C14" w:rsidRDefault="00281C14" w:rsidP="00A77E4A"/>
    <w:p w14:paraId="36DD097B" w14:textId="77777777" w:rsidR="00281C14" w:rsidRDefault="00281C14" w:rsidP="00A77E4A"/>
    <w:p w14:paraId="135F4ADD" w14:textId="77777777" w:rsidR="00281C14" w:rsidRDefault="00281C14" w:rsidP="00A77E4A"/>
    <w:p w14:paraId="106FCD2D" w14:textId="77777777" w:rsidR="00281C14" w:rsidRDefault="00281C14" w:rsidP="00A77E4A"/>
    <w:p w14:paraId="38011F63" w14:textId="77777777" w:rsidR="00281C14" w:rsidRDefault="00281C14" w:rsidP="00A77E4A"/>
    <w:p w14:paraId="7D0A053D" w14:textId="77777777" w:rsidR="00281C14" w:rsidRDefault="00281C14" w:rsidP="00A77E4A"/>
    <w:p w14:paraId="087FE8CC" w14:textId="77777777" w:rsidR="00281C14" w:rsidRDefault="00281C14" w:rsidP="00A77E4A"/>
    <w:p w14:paraId="1A41547C" w14:textId="77777777" w:rsidR="00281C14" w:rsidRDefault="00281C14" w:rsidP="00A77E4A"/>
    <w:p w14:paraId="1F3D99B0" w14:textId="77777777" w:rsidR="00281C14" w:rsidRDefault="00281C14" w:rsidP="00A77E4A"/>
    <w:p w14:paraId="71FEE7CD" w14:textId="77777777" w:rsidR="00281C14" w:rsidRDefault="00281C14" w:rsidP="00A77E4A"/>
    <w:p w14:paraId="123C23A2" w14:textId="573291CF" w:rsidR="00A77E4A" w:rsidRDefault="00A77E4A" w:rsidP="00A77E4A">
      <w:pPr>
        <w:jc w:val="center"/>
        <w:rPr>
          <w:rFonts w:ascii="Calibri" w:eastAsia="MS Mincho" w:hAnsi="Calibri" w:cs="Times New Roman"/>
          <w:b/>
          <w:sz w:val="56"/>
          <w:szCs w:val="56"/>
          <w:u w:val="single"/>
        </w:rPr>
      </w:pPr>
      <w:r w:rsidRPr="00A77E4A">
        <w:rPr>
          <w:rFonts w:ascii="Calibri" w:eastAsia="MS Mincho" w:hAnsi="Calibri" w:cs="Times New Roman"/>
          <w:b/>
          <w:sz w:val="56"/>
          <w:szCs w:val="56"/>
          <w:u w:val="single"/>
        </w:rPr>
        <w:t>Asesiad Risg-Budd</w:t>
      </w:r>
    </w:p>
    <w:tbl>
      <w:tblPr>
        <w:tblStyle w:val="TableGrid1"/>
        <w:tblpPr w:leftFromText="180" w:rightFromText="180" w:vertAnchor="text" w:horzAnchor="margin" w:tblpXSpec="center" w:tblpY="249"/>
        <w:tblW w:w="11482" w:type="dxa"/>
        <w:tblLook w:val="04A0" w:firstRow="1" w:lastRow="0" w:firstColumn="1" w:lastColumn="0" w:noHBand="0" w:noVBand="1"/>
      </w:tblPr>
      <w:tblGrid>
        <w:gridCol w:w="2928"/>
        <w:gridCol w:w="4207"/>
        <w:gridCol w:w="1397"/>
        <w:gridCol w:w="2950"/>
      </w:tblGrid>
      <w:tr w:rsidR="00A77E4A" w:rsidRPr="00117C97" w14:paraId="2CE69318" w14:textId="77777777" w:rsidTr="00A77E4A">
        <w:trPr>
          <w:trHeight w:val="557"/>
        </w:trPr>
        <w:tc>
          <w:tcPr>
            <w:tcW w:w="2928" w:type="dxa"/>
            <w:shd w:val="clear" w:color="auto" w:fill="D9D9D9"/>
          </w:tcPr>
          <w:p w14:paraId="78716845" w14:textId="77777777" w:rsidR="00A77E4A" w:rsidRPr="00117C97" w:rsidRDefault="00A77E4A" w:rsidP="00A77E4A">
            <w:pPr>
              <w:rPr>
                <w:rFonts w:ascii="Calibri" w:hAnsi="Calibri"/>
                <w:sz w:val="24"/>
                <w:szCs w:val="24"/>
              </w:rPr>
            </w:pPr>
            <w:r>
              <w:rPr>
                <w:rFonts w:ascii="Calibri" w:hAnsi="Calibri"/>
                <w:b/>
                <w:sz w:val="24"/>
                <w:szCs w:val="24"/>
              </w:rPr>
              <w:t>Ardal/ Lleoliad</w:t>
            </w:r>
          </w:p>
        </w:tc>
        <w:tc>
          <w:tcPr>
            <w:tcW w:w="4207" w:type="dxa"/>
          </w:tcPr>
          <w:p w14:paraId="31BA0B0A" w14:textId="1EF4097E" w:rsidR="00A77E4A" w:rsidRPr="001E5811" w:rsidRDefault="001E5811" w:rsidP="00A77E4A">
            <w:pPr>
              <w:rPr>
                <w:sz w:val="28"/>
                <w:szCs w:val="28"/>
              </w:rPr>
            </w:pPr>
            <w:r>
              <w:rPr>
                <w:sz w:val="28"/>
                <w:szCs w:val="28"/>
              </w:rPr>
              <w:t>Blaengarw Park</w:t>
            </w:r>
          </w:p>
        </w:tc>
        <w:tc>
          <w:tcPr>
            <w:tcW w:w="1397" w:type="dxa"/>
            <w:shd w:val="clear" w:color="auto" w:fill="D9D9D9"/>
          </w:tcPr>
          <w:p w14:paraId="49464EBB" w14:textId="77777777" w:rsidR="00A77E4A" w:rsidRPr="00D11D8E" w:rsidRDefault="00A77E4A" w:rsidP="00A77E4A">
            <w:pPr>
              <w:rPr>
                <w:rFonts w:ascii="Calibri" w:hAnsi="Calibri"/>
                <w:b/>
                <w:bCs/>
                <w:sz w:val="24"/>
                <w:szCs w:val="24"/>
              </w:rPr>
            </w:pPr>
            <w:r w:rsidRPr="00D11D8E">
              <w:rPr>
                <w:rFonts w:ascii="Calibri" w:hAnsi="Calibri"/>
                <w:b/>
                <w:bCs/>
                <w:sz w:val="24"/>
                <w:szCs w:val="24"/>
              </w:rPr>
              <w:t>Dyddiad</w:t>
            </w:r>
          </w:p>
        </w:tc>
        <w:tc>
          <w:tcPr>
            <w:tcW w:w="2950" w:type="dxa"/>
          </w:tcPr>
          <w:p w14:paraId="29473C71" w14:textId="77777777" w:rsidR="00A77E4A" w:rsidRPr="00117C97" w:rsidRDefault="00A77E4A" w:rsidP="00A77E4A">
            <w:pPr>
              <w:rPr>
                <w:rFonts w:ascii="Calibri" w:hAnsi="Calibri"/>
                <w:sz w:val="24"/>
                <w:szCs w:val="24"/>
              </w:rPr>
            </w:pPr>
          </w:p>
        </w:tc>
      </w:tr>
      <w:tr w:rsidR="00A77E4A" w:rsidRPr="00117C97" w14:paraId="118CF668" w14:textId="77777777" w:rsidTr="00A77E4A">
        <w:tc>
          <w:tcPr>
            <w:tcW w:w="2928" w:type="dxa"/>
            <w:shd w:val="clear" w:color="auto" w:fill="D9D9D9"/>
          </w:tcPr>
          <w:p w14:paraId="24A5C39B" w14:textId="77777777" w:rsidR="00A77E4A" w:rsidRPr="00117C97" w:rsidRDefault="00A77E4A" w:rsidP="00A77E4A">
            <w:pPr>
              <w:rPr>
                <w:rFonts w:ascii="Calibri" w:hAnsi="Calibri"/>
                <w:sz w:val="24"/>
                <w:szCs w:val="24"/>
              </w:rPr>
            </w:pPr>
            <w:r>
              <w:rPr>
                <w:rFonts w:ascii="Calibri" w:hAnsi="Calibri"/>
                <w:b/>
                <w:sz w:val="24"/>
                <w:szCs w:val="24"/>
              </w:rPr>
              <w:t>Aseswr</w:t>
            </w:r>
            <w:r w:rsidRPr="00117C97">
              <w:rPr>
                <w:rFonts w:ascii="Calibri" w:hAnsi="Calibri"/>
                <w:b/>
                <w:sz w:val="24"/>
                <w:szCs w:val="24"/>
              </w:rPr>
              <w:t>:</w:t>
            </w:r>
            <w:r w:rsidRPr="00117C97">
              <w:rPr>
                <w:rFonts w:ascii="Calibri" w:hAnsi="Calibri"/>
                <w:sz w:val="24"/>
                <w:szCs w:val="24"/>
              </w:rPr>
              <w:t xml:space="preserve">  </w:t>
            </w:r>
          </w:p>
        </w:tc>
        <w:tc>
          <w:tcPr>
            <w:tcW w:w="4207" w:type="dxa"/>
          </w:tcPr>
          <w:p w14:paraId="064DDA84" w14:textId="0ED44FD8" w:rsidR="00A77E4A" w:rsidRPr="00117C97" w:rsidRDefault="00971933" w:rsidP="00A77E4A">
            <w:pPr>
              <w:rPr>
                <w:rFonts w:ascii="Calibri" w:hAnsi="Calibri"/>
                <w:sz w:val="24"/>
                <w:szCs w:val="24"/>
              </w:rPr>
            </w:pPr>
            <w:r>
              <w:rPr>
                <w:rFonts w:ascii="Calibri" w:hAnsi="Calibri"/>
                <w:sz w:val="24"/>
                <w:szCs w:val="24"/>
              </w:rPr>
              <w:t>Phoebe Davies</w:t>
            </w:r>
          </w:p>
        </w:tc>
        <w:tc>
          <w:tcPr>
            <w:tcW w:w="1397" w:type="dxa"/>
            <w:shd w:val="clear" w:color="auto" w:fill="D9D9D9"/>
          </w:tcPr>
          <w:p w14:paraId="73C4BF2F" w14:textId="77777777" w:rsidR="00A77E4A" w:rsidRPr="00117C97" w:rsidRDefault="00A77E4A" w:rsidP="00A77E4A">
            <w:pPr>
              <w:rPr>
                <w:rFonts w:ascii="Calibri" w:hAnsi="Calibri"/>
                <w:sz w:val="24"/>
                <w:szCs w:val="24"/>
              </w:rPr>
            </w:pPr>
            <w:r>
              <w:rPr>
                <w:rFonts w:ascii="Calibri" w:hAnsi="Calibri"/>
                <w:b/>
                <w:sz w:val="24"/>
                <w:szCs w:val="24"/>
              </w:rPr>
              <w:t>Dyddiad adolygu</w:t>
            </w:r>
            <w:r w:rsidRPr="00117C97">
              <w:rPr>
                <w:rFonts w:ascii="Calibri" w:hAnsi="Calibri"/>
                <w:sz w:val="24"/>
                <w:szCs w:val="24"/>
              </w:rPr>
              <w:t xml:space="preserve">  </w:t>
            </w:r>
          </w:p>
        </w:tc>
        <w:tc>
          <w:tcPr>
            <w:tcW w:w="2950" w:type="dxa"/>
          </w:tcPr>
          <w:p w14:paraId="5DE767FB" w14:textId="5F74E654" w:rsidR="00A77E4A" w:rsidRPr="00117C97" w:rsidRDefault="00971933" w:rsidP="00A77E4A">
            <w:pPr>
              <w:rPr>
                <w:rFonts w:ascii="Calibri" w:hAnsi="Calibri"/>
                <w:sz w:val="24"/>
                <w:szCs w:val="24"/>
              </w:rPr>
            </w:pPr>
            <w:r>
              <w:rPr>
                <w:rFonts w:ascii="Calibri" w:hAnsi="Calibri"/>
                <w:sz w:val="24"/>
                <w:szCs w:val="24"/>
              </w:rPr>
              <w:t>10/03/2025</w:t>
            </w:r>
          </w:p>
        </w:tc>
      </w:tr>
    </w:tbl>
    <w:p w14:paraId="745B528E" w14:textId="77777777" w:rsidR="00A77E4A" w:rsidRDefault="00A77E4A" w:rsidP="00A77E4A">
      <w:pPr>
        <w:jc w:val="center"/>
        <w:rPr>
          <w:rFonts w:ascii="Calibri" w:eastAsia="MS Mincho" w:hAnsi="Calibri" w:cs="Times New Roman"/>
          <w:b/>
          <w:sz w:val="56"/>
          <w:szCs w:val="56"/>
          <w:u w:val="single"/>
        </w:rPr>
      </w:pPr>
    </w:p>
    <w:tbl>
      <w:tblPr>
        <w:tblStyle w:val="TableGrid1"/>
        <w:tblpPr w:leftFromText="180" w:rightFromText="180" w:vertAnchor="text" w:horzAnchor="page" w:tblpX="142" w:tblpY="114"/>
        <w:tblW w:w="11595" w:type="dxa"/>
        <w:tblLayout w:type="fixed"/>
        <w:tblLook w:val="04A0" w:firstRow="1" w:lastRow="0" w:firstColumn="1" w:lastColumn="0" w:noHBand="0" w:noVBand="1"/>
      </w:tblPr>
      <w:tblGrid>
        <w:gridCol w:w="1696"/>
        <w:gridCol w:w="2835"/>
        <w:gridCol w:w="1418"/>
        <w:gridCol w:w="992"/>
        <w:gridCol w:w="3119"/>
        <w:gridCol w:w="1535"/>
      </w:tblGrid>
      <w:tr w:rsidR="00971933" w:rsidRPr="00117C97" w14:paraId="3CAE2E5F" w14:textId="77777777" w:rsidTr="00780D64">
        <w:trPr>
          <w:cantSplit/>
          <w:trHeight w:val="1631"/>
          <w:tblHeader/>
        </w:trPr>
        <w:tc>
          <w:tcPr>
            <w:tcW w:w="1696" w:type="dxa"/>
            <w:shd w:val="clear" w:color="auto" w:fill="D9D9D9"/>
            <w:vAlign w:val="center"/>
          </w:tcPr>
          <w:p w14:paraId="7F3CA4AC" w14:textId="77777777" w:rsidR="00971933" w:rsidRPr="00117C97" w:rsidRDefault="00971933" w:rsidP="00971933">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835" w:type="dxa"/>
            <w:shd w:val="clear" w:color="auto" w:fill="D9D9D9"/>
            <w:vAlign w:val="center"/>
          </w:tcPr>
          <w:p w14:paraId="54865E95" w14:textId="77777777" w:rsidR="00971933" w:rsidRPr="00117C97" w:rsidRDefault="00971933" w:rsidP="00971933">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418" w:type="dxa"/>
            <w:shd w:val="clear" w:color="auto" w:fill="D9D9D9"/>
            <w:vAlign w:val="center"/>
          </w:tcPr>
          <w:p w14:paraId="41E75CF6" w14:textId="77777777" w:rsidR="00971933" w:rsidRPr="00117C97" w:rsidRDefault="00971933" w:rsidP="00971933">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992" w:type="dxa"/>
            <w:shd w:val="clear" w:color="auto" w:fill="D9D9D9"/>
            <w:vAlign w:val="center"/>
          </w:tcPr>
          <w:p w14:paraId="63E6133F" w14:textId="77777777" w:rsidR="00971933" w:rsidRPr="00117C97" w:rsidRDefault="00971933" w:rsidP="00971933">
            <w:pPr>
              <w:rPr>
                <w:rFonts w:ascii="Calibri" w:hAnsi="Calibri" w:cs="Helvetica"/>
                <w:b/>
                <w:sz w:val="24"/>
                <w:szCs w:val="24"/>
              </w:rPr>
            </w:pPr>
            <w:r w:rsidRPr="00117C97">
              <w:rPr>
                <w:rFonts w:ascii="Calibri" w:hAnsi="Calibri" w:cs="Helvetica"/>
                <w:b/>
                <w:sz w:val="24"/>
                <w:szCs w:val="24"/>
              </w:rPr>
              <w:t>Who is at risk?</w:t>
            </w:r>
          </w:p>
        </w:tc>
        <w:tc>
          <w:tcPr>
            <w:tcW w:w="3119" w:type="dxa"/>
            <w:shd w:val="clear" w:color="auto" w:fill="D9D9D9"/>
            <w:vAlign w:val="center"/>
          </w:tcPr>
          <w:p w14:paraId="0C7D357A" w14:textId="77777777" w:rsidR="00971933" w:rsidRPr="00117C97" w:rsidRDefault="00971933" w:rsidP="00971933">
            <w:pPr>
              <w:rPr>
                <w:rFonts w:ascii="Calibri" w:hAnsi="Calibri"/>
                <w:b/>
                <w:sz w:val="24"/>
                <w:szCs w:val="24"/>
              </w:rPr>
            </w:pPr>
            <w:r w:rsidRPr="00117C97">
              <w:rPr>
                <w:rFonts w:ascii="Calibri" w:hAnsi="Calibri" w:cs="Helvetica"/>
                <w:b/>
                <w:sz w:val="24"/>
                <w:szCs w:val="24"/>
              </w:rPr>
              <w:t>PRECAUTIONS in place to reduce the risk of injury</w:t>
            </w:r>
          </w:p>
        </w:tc>
        <w:tc>
          <w:tcPr>
            <w:tcW w:w="1535" w:type="dxa"/>
            <w:shd w:val="clear" w:color="auto" w:fill="D9D9D9"/>
            <w:vAlign w:val="center"/>
          </w:tcPr>
          <w:p w14:paraId="3A7937C7" w14:textId="77777777" w:rsidR="00971933" w:rsidRDefault="00971933" w:rsidP="00971933">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575D9872" w14:textId="77777777" w:rsidR="00971933" w:rsidRPr="00117C97" w:rsidRDefault="00971933" w:rsidP="00971933">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86D97" w:rsidRPr="00117C97" w14:paraId="30EB277E" w14:textId="77777777" w:rsidTr="00780D64">
        <w:trPr>
          <w:cantSplit/>
          <w:trHeight w:val="3882"/>
        </w:trPr>
        <w:tc>
          <w:tcPr>
            <w:tcW w:w="1696" w:type="dxa"/>
            <w:vAlign w:val="center"/>
          </w:tcPr>
          <w:p w14:paraId="0135CE01" w14:textId="1775A6D1" w:rsidR="00971933" w:rsidRPr="00A60009" w:rsidRDefault="00A60009" w:rsidP="00971933">
            <w:pPr>
              <w:autoSpaceDE w:val="0"/>
              <w:autoSpaceDN w:val="0"/>
              <w:adjustRightInd w:val="0"/>
              <w:rPr>
                <w:rFonts w:cs="Helvetica"/>
                <w:sz w:val="24"/>
                <w:szCs w:val="24"/>
              </w:rPr>
            </w:pPr>
            <w:r>
              <w:rPr>
                <w:rFonts w:cs="Helvetica"/>
                <w:sz w:val="24"/>
                <w:szCs w:val="24"/>
              </w:rPr>
              <w:t>T</w:t>
            </w:r>
            <w:r w:rsidRPr="00A60009">
              <w:rPr>
                <w:rFonts w:cs="Helvetica"/>
                <w:sz w:val="24"/>
                <w:szCs w:val="24"/>
              </w:rPr>
              <w:t>iroedd anwastad a gwreiddiau coed</w:t>
            </w:r>
          </w:p>
        </w:tc>
        <w:tc>
          <w:tcPr>
            <w:tcW w:w="2835" w:type="dxa"/>
            <w:vAlign w:val="center"/>
          </w:tcPr>
          <w:p w14:paraId="7FA7670A" w14:textId="77777777" w:rsidR="00971933" w:rsidRDefault="009B3FA1" w:rsidP="00971933">
            <w:pPr>
              <w:autoSpaceDE w:val="0"/>
              <w:autoSpaceDN w:val="0"/>
              <w:adjustRightInd w:val="0"/>
              <w:rPr>
                <w:rFonts w:ascii="Calibri" w:hAnsi="Calibri" w:cs="Helvetica"/>
                <w:sz w:val="18"/>
                <w:szCs w:val="18"/>
              </w:rPr>
            </w:pPr>
            <w:r w:rsidRPr="009B3FA1">
              <w:rPr>
                <w:rFonts w:ascii="Calibri" w:hAnsi="Calibri" w:cs="Helvetica"/>
                <w:sz w:val="18"/>
                <w:szCs w:val="18"/>
              </w:rPr>
              <w:t>Gwella ymwybyddiaeth ofodol - Mae plant yn dysgu sut i farnu pellteroedd, lleoliad camau, a lleoliad corff.</w:t>
            </w:r>
          </w:p>
          <w:p w14:paraId="4086A856" w14:textId="77777777" w:rsidR="009B3FA1" w:rsidRDefault="009B3FA1" w:rsidP="00971933">
            <w:pPr>
              <w:autoSpaceDE w:val="0"/>
              <w:autoSpaceDN w:val="0"/>
              <w:adjustRightInd w:val="0"/>
              <w:rPr>
                <w:rFonts w:ascii="Calibri" w:hAnsi="Calibri" w:cs="Helvetica"/>
                <w:sz w:val="18"/>
                <w:szCs w:val="18"/>
              </w:rPr>
            </w:pPr>
          </w:p>
          <w:p w14:paraId="2E8A8736" w14:textId="606B96A7" w:rsidR="009B3FA1" w:rsidRDefault="009B3FA1" w:rsidP="00971933">
            <w:pPr>
              <w:autoSpaceDE w:val="0"/>
              <w:autoSpaceDN w:val="0"/>
              <w:adjustRightInd w:val="0"/>
              <w:rPr>
                <w:rFonts w:ascii="Calibri" w:hAnsi="Calibri" w:cs="Helvetica"/>
                <w:sz w:val="18"/>
                <w:szCs w:val="18"/>
              </w:rPr>
            </w:pPr>
            <w:r w:rsidRPr="009B3FA1">
              <w:rPr>
                <w:rFonts w:ascii="Calibri" w:hAnsi="Calibri" w:cs="Helvetica"/>
                <w:sz w:val="18"/>
                <w:szCs w:val="18"/>
              </w:rPr>
              <w:t>Archwilio grymoedd a mudiant - Mae dringo a chydbwyso yn darparu profiadau ymarferol gyda disgyrchiant, ffrithiant a sefydlogrwydd.</w:t>
            </w:r>
          </w:p>
          <w:p w14:paraId="59FC5EBD" w14:textId="77777777" w:rsidR="009B3FA1" w:rsidRDefault="009B3FA1" w:rsidP="00971933">
            <w:pPr>
              <w:autoSpaceDE w:val="0"/>
              <w:autoSpaceDN w:val="0"/>
              <w:adjustRightInd w:val="0"/>
              <w:rPr>
                <w:rFonts w:ascii="Calibri" w:hAnsi="Calibri" w:cs="Helvetica"/>
                <w:sz w:val="18"/>
                <w:szCs w:val="18"/>
              </w:rPr>
            </w:pPr>
          </w:p>
          <w:p w14:paraId="082CA787" w14:textId="4BE508EF" w:rsidR="009B3FA1" w:rsidRPr="00117C97" w:rsidRDefault="009B3FA1" w:rsidP="00971933">
            <w:pPr>
              <w:autoSpaceDE w:val="0"/>
              <w:autoSpaceDN w:val="0"/>
              <w:adjustRightInd w:val="0"/>
              <w:rPr>
                <w:rFonts w:ascii="Calibri" w:hAnsi="Calibri" w:cs="Helvetica"/>
                <w:sz w:val="18"/>
                <w:szCs w:val="18"/>
              </w:rPr>
            </w:pPr>
            <w:r w:rsidRPr="009B3FA1">
              <w:rPr>
                <w:rFonts w:ascii="Calibri" w:hAnsi="Calibri" w:cs="Helvetica"/>
                <w:sz w:val="18"/>
                <w:szCs w:val="18"/>
              </w:rPr>
              <w:t>Meithrin gwytnwch - Mae goresgyn heriau bach yn rhoi hwb i hyder a dyfalbarhad.</w:t>
            </w:r>
          </w:p>
        </w:tc>
        <w:tc>
          <w:tcPr>
            <w:tcW w:w="1418" w:type="dxa"/>
            <w:vAlign w:val="center"/>
          </w:tcPr>
          <w:p w14:paraId="1FCD0BAE" w14:textId="4F13C1C9" w:rsidR="002631A8" w:rsidRDefault="002631A8" w:rsidP="00971933">
            <w:pPr>
              <w:rPr>
                <w:rFonts w:ascii="Calibri" w:hAnsi="Calibri"/>
                <w:sz w:val="20"/>
                <w:szCs w:val="20"/>
              </w:rPr>
            </w:pPr>
            <w:r>
              <w:rPr>
                <w:rFonts w:ascii="Calibri" w:hAnsi="Calibri"/>
                <w:sz w:val="20"/>
                <w:szCs w:val="20"/>
              </w:rPr>
              <w:t>Baglu</w:t>
            </w:r>
          </w:p>
          <w:p w14:paraId="06DE3BFC" w14:textId="77777777" w:rsidR="002631A8" w:rsidRDefault="002631A8" w:rsidP="00971933">
            <w:pPr>
              <w:rPr>
                <w:rFonts w:ascii="Calibri" w:hAnsi="Calibri"/>
                <w:sz w:val="20"/>
                <w:szCs w:val="20"/>
              </w:rPr>
            </w:pPr>
          </w:p>
          <w:p w14:paraId="743AEFCF" w14:textId="7AE45FC3" w:rsidR="002631A8" w:rsidRDefault="002631A8" w:rsidP="00971933">
            <w:pPr>
              <w:rPr>
                <w:rFonts w:ascii="Calibri" w:hAnsi="Calibri"/>
                <w:sz w:val="20"/>
                <w:szCs w:val="20"/>
              </w:rPr>
            </w:pPr>
            <w:r>
              <w:rPr>
                <w:rFonts w:ascii="Calibri" w:hAnsi="Calibri"/>
                <w:sz w:val="20"/>
                <w:szCs w:val="20"/>
              </w:rPr>
              <w:t>Syrthio</w:t>
            </w:r>
          </w:p>
          <w:p w14:paraId="353E8FE7" w14:textId="77777777" w:rsidR="002631A8" w:rsidRDefault="002631A8" w:rsidP="00971933">
            <w:pPr>
              <w:rPr>
                <w:rFonts w:ascii="Calibri" w:hAnsi="Calibri"/>
                <w:sz w:val="20"/>
                <w:szCs w:val="20"/>
              </w:rPr>
            </w:pPr>
          </w:p>
          <w:p w14:paraId="318D76A6" w14:textId="5CFE81E5" w:rsidR="002631A8" w:rsidRPr="002631A8" w:rsidRDefault="002631A8" w:rsidP="00971933">
            <w:pPr>
              <w:rPr>
                <w:rFonts w:ascii="Calibri" w:hAnsi="Calibri"/>
                <w:sz w:val="20"/>
                <w:szCs w:val="20"/>
              </w:rPr>
            </w:pPr>
            <w:r>
              <w:rPr>
                <w:rFonts w:ascii="Calibri" w:hAnsi="Calibri"/>
                <w:sz w:val="20"/>
                <w:szCs w:val="20"/>
              </w:rPr>
              <w:t>Twisted ankles</w:t>
            </w:r>
          </w:p>
          <w:p w14:paraId="510C35C6" w14:textId="77777777" w:rsidR="002631A8" w:rsidRPr="002631A8" w:rsidRDefault="002631A8" w:rsidP="00971933">
            <w:pPr>
              <w:rPr>
                <w:rFonts w:ascii="Calibri" w:hAnsi="Calibri"/>
                <w:sz w:val="20"/>
                <w:szCs w:val="20"/>
              </w:rPr>
            </w:pPr>
          </w:p>
          <w:p w14:paraId="7DEE18BF" w14:textId="77777777" w:rsidR="002631A8" w:rsidRPr="002631A8" w:rsidRDefault="002631A8" w:rsidP="00971933">
            <w:pPr>
              <w:rPr>
                <w:rFonts w:ascii="Calibri" w:hAnsi="Calibri"/>
                <w:sz w:val="20"/>
                <w:szCs w:val="20"/>
              </w:rPr>
            </w:pPr>
          </w:p>
          <w:p w14:paraId="34238B22" w14:textId="51E39303" w:rsidR="002631A8" w:rsidRPr="00117C97" w:rsidRDefault="002631A8" w:rsidP="00971933">
            <w:pPr>
              <w:rPr>
                <w:rFonts w:ascii="Calibri" w:hAnsi="Calibri"/>
                <w:sz w:val="18"/>
                <w:szCs w:val="18"/>
              </w:rPr>
            </w:pPr>
          </w:p>
        </w:tc>
        <w:tc>
          <w:tcPr>
            <w:tcW w:w="992" w:type="dxa"/>
            <w:vAlign w:val="center"/>
          </w:tcPr>
          <w:p w14:paraId="47B06676" w14:textId="77777777" w:rsidR="00971933" w:rsidRDefault="009B3FA1" w:rsidP="00971933">
            <w:pPr>
              <w:rPr>
                <w:rFonts w:ascii="Calibri" w:hAnsi="Calibri"/>
                <w:sz w:val="18"/>
                <w:szCs w:val="18"/>
              </w:rPr>
            </w:pPr>
            <w:r>
              <w:rPr>
                <w:rFonts w:ascii="Calibri" w:hAnsi="Calibri"/>
                <w:sz w:val="18"/>
                <w:szCs w:val="18"/>
              </w:rPr>
              <w:t xml:space="preserve">Plant </w:t>
            </w:r>
          </w:p>
          <w:p w14:paraId="529D7952" w14:textId="5C03C053" w:rsidR="009B3FA1" w:rsidRPr="00117C97" w:rsidRDefault="009B3FA1" w:rsidP="00971933">
            <w:pPr>
              <w:rPr>
                <w:rFonts w:ascii="Calibri" w:hAnsi="Calibri"/>
                <w:sz w:val="18"/>
                <w:szCs w:val="18"/>
              </w:rPr>
            </w:pPr>
            <w:r>
              <w:rPr>
                <w:rFonts w:ascii="Calibri" w:hAnsi="Calibri"/>
                <w:sz w:val="18"/>
                <w:szCs w:val="18"/>
              </w:rPr>
              <w:t xml:space="preserve">Oedolion </w:t>
            </w:r>
          </w:p>
        </w:tc>
        <w:tc>
          <w:tcPr>
            <w:tcW w:w="3119" w:type="dxa"/>
            <w:vAlign w:val="center"/>
          </w:tcPr>
          <w:p w14:paraId="2FE7A732" w14:textId="77777777" w:rsidR="00971933" w:rsidRDefault="002631A8" w:rsidP="00971933">
            <w:pPr>
              <w:contextualSpacing/>
              <w:rPr>
                <w:rFonts w:cs="Helvetica"/>
                <w:sz w:val="18"/>
                <w:szCs w:val="18"/>
              </w:rPr>
            </w:pPr>
            <w:r w:rsidRPr="002631A8">
              <w:rPr>
                <w:rFonts w:cs="Helvetica"/>
                <w:sz w:val="18"/>
                <w:szCs w:val="18"/>
              </w:rPr>
              <w:t>Archwiliadau Rheolaidd - Cynnal gwiriadau aml i nodi gwreiddiau peryglus, boncyffion rhydd, neu arwynebau anwastad a allai achosi risgiau</w:t>
            </w:r>
          </w:p>
          <w:p w14:paraId="31E4D817" w14:textId="77777777" w:rsidR="002631A8" w:rsidRDefault="002631A8" w:rsidP="00971933">
            <w:pPr>
              <w:contextualSpacing/>
              <w:rPr>
                <w:rFonts w:cs="Helvetica"/>
                <w:sz w:val="18"/>
                <w:szCs w:val="18"/>
              </w:rPr>
            </w:pPr>
          </w:p>
          <w:p w14:paraId="52BBFC6E" w14:textId="77777777" w:rsidR="002631A8" w:rsidRDefault="002631A8" w:rsidP="00971933">
            <w:pPr>
              <w:contextualSpacing/>
              <w:rPr>
                <w:rFonts w:cs="Helvetica"/>
                <w:sz w:val="18"/>
                <w:szCs w:val="18"/>
              </w:rPr>
            </w:pPr>
            <w:r w:rsidRPr="002631A8">
              <w:rPr>
                <w:rFonts w:cs="Helvetica"/>
                <w:sz w:val="18"/>
                <w:szCs w:val="18"/>
              </w:rPr>
              <w:t>Goruchwyliaeth ac Arweiniad – Cael oedolion i fonitro chwarae i gynorthwyo plant mewn ardaloedd peryglus ac annog archwilio diogel.</w:t>
            </w:r>
          </w:p>
          <w:p w14:paraId="148EAAB2" w14:textId="77777777" w:rsidR="004A547A" w:rsidRDefault="004A547A" w:rsidP="00971933">
            <w:pPr>
              <w:contextualSpacing/>
              <w:rPr>
                <w:rFonts w:cs="Helvetica"/>
                <w:sz w:val="18"/>
                <w:szCs w:val="18"/>
              </w:rPr>
            </w:pPr>
          </w:p>
          <w:p w14:paraId="7E441870" w14:textId="02080134" w:rsidR="004A547A" w:rsidRPr="002631A8" w:rsidRDefault="004A547A" w:rsidP="00971933">
            <w:pPr>
              <w:contextualSpacing/>
              <w:rPr>
                <w:rFonts w:cs="Helvetica"/>
                <w:sz w:val="18"/>
                <w:szCs w:val="18"/>
              </w:rPr>
            </w:pPr>
            <w:r w:rsidRPr="004A547A">
              <w:rPr>
                <w:rFonts w:cs="Helvetica"/>
                <w:sz w:val="18"/>
                <w:szCs w:val="18"/>
              </w:rPr>
              <w:t>Parodrwydd Argyfwng – Sicrhewch fod pecyn cymorth cyntaf ar gael gerllaw, a bod goruchwylwyr wedi’u hyfforddi i ymateb i anafiadau</w:t>
            </w:r>
            <w:r>
              <w:rPr>
                <w:rFonts w:cs="Helvetica"/>
                <w:sz w:val="18"/>
                <w:szCs w:val="18"/>
              </w:rPr>
              <w:t xml:space="preserve"> fan.</w:t>
            </w:r>
          </w:p>
        </w:tc>
        <w:tc>
          <w:tcPr>
            <w:tcW w:w="1535" w:type="dxa"/>
            <w:vAlign w:val="center"/>
          </w:tcPr>
          <w:p w14:paraId="156A7A86" w14:textId="5A05982B" w:rsidR="00971933" w:rsidRPr="00117C97" w:rsidRDefault="00F71366" w:rsidP="00971933">
            <w:pPr>
              <w:rPr>
                <w:rFonts w:ascii="Calibri" w:hAnsi="Calibri"/>
                <w:sz w:val="20"/>
                <w:szCs w:val="20"/>
              </w:rPr>
            </w:pPr>
            <w:r>
              <w:rPr>
                <w:rFonts w:ascii="Calibri" w:hAnsi="Calibri"/>
                <w:sz w:val="20"/>
                <w:szCs w:val="20"/>
              </w:rPr>
              <w:t>C</w:t>
            </w:r>
          </w:p>
        </w:tc>
      </w:tr>
      <w:tr w:rsidR="00186D97" w:rsidRPr="00117C97" w14:paraId="1731E701" w14:textId="77777777" w:rsidTr="00780D64">
        <w:trPr>
          <w:cantSplit/>
          <w:trHeight w:val="2617"/>
        </w:trPr>
        <w:tc>
          <w:tcPr>
            <w:tcW w:w="1696" w:type="dxa"/>
            <w:vAlign w:val="center"/>
          </w:tcPr>
          <w:p w14:paraId="4856EB2F" w14:textId="519F3C98" w:rsidR="00971933" w:rsidRPr="00117C97" w:rsidRDefault="00186D97" w:rsidP="00971933">
            <w:pPr>
              <w:autoSpaceDE w:val="0"/>
              <w:autoSpaceDN w:val="0"/>
              <w:adjustRightInd w:val="0"/>
              <w:rPr>
                <w:rFonts w:ascii="Calibri" w:hAnsi="Calibri" w:cs="Helvetica"/>
                <w:sz w:val="24"/>
                <w:szCs w:val="24"/>
              </w:rPr>
            </w:pPr>
            <w:r w:rsidRPr="00186D97">
              <w:rPr>
                <w:rFonts w:ascii="Calibri" w:hAnsi="Calibri" w:cs="Helvetica"/>
                <w:sz w:val="24"/>
                <w:szCs w:val="24"/>
              </w:rPr>
              <w:t>Ymylon miniog ar foncyffion neu bolion</w:t>
            </w:r>
          </w:p>
        </w:tc>
        <w:tc>
          <w:tcPr>
            <w:tcW w:w="2835" w:type="dxa"/>
            <w:vAlign w:val="center"/>
          </w:tcPr>
          <w:p w14:paraId="3B8CEE09" w14:textId="38713CA2" w:rsidR="009572C3" w:rsidRDefault="009572C3" w:rsidP="00971933">
            <w:pPr>
              <w:autoSpaceDE w:val="0"/>
              <w:autoSpaceDN w:val="0"/>
              <w:adjustRightInd w:val="0"/>
              <w:rPr>
                <w:rFonts w:ascii="Calibri" w:hAnsi="Calibri" w:cs="Helvetica"/>
                <w:sz w:val="18"/>
                <w:szCs w:val="18"/>
              </w:rPr>
            </w:pPr>
            <w:r w:rsidRPr="009572C3">
              <w:rPr>
                <w:rFonts w:ascii="Calibri" w:hAnsi="Calibri" w:cs="Helvetica"/>
                <w:sz w:val="18"/>
                <w:szCs w:val="18"/>
              </w:rPr>
              <w:t>Gwella ymwybyddiaeth ofodol - Yn eu hannog i fod yn ystyriol o'u hamgylchoedd a llywio rhwystrau'n ddiogel.</w:t>
            </w:r>
          </w:p>
          <w:p w14:paraId="261CD08E" w14:textId="77777777" w:rsidR="009572C3" w:rsidRDefault="009572C3" w:rsidP="00971933">
            <w:pPr>
              <w:autoSpaceDE w:val="0"/>
              <w:autoSpaceDN w:val="0"/>
              <w:adjustRightInd w:val="0"/>
              <w:rPr>
                <w:rFonts w:ascii="Calibri" w:hAnsi="Calibri" w:cs="Helvetica"/>
                <w:sz w:val="18"/>
                <w:szCs w:val="18"/>
              </w:rPr>
            </w:pPr>
          </w:p>
          <w:p w14:paraId="680BC61D" w14:textId="77777777" w:rsidR="009572C3" w:rsidRDefault="009572C3" w:rsidP="00971933">
            <w:pPr>
              <w:autoSpaceDE w:val="0"/>
              <w:autoSpaceDN w:val="0"/>
              <w:adjustRightInd w:val="0"/>
              <w:rPr>
                <w:rFonts w:ascii="Calibri" w:hAnsi="Calibri" w:cs="Helvetica"/>
                <w:sz w:val="18"/>
                <w:szCs w:val="18"/>
              </w:rPr>
            </w:pPr>
            <w:r w:rsidRPr="009572C3">
              <w:rPr>
                <w:rFonts w:ascii="Calibri" w:hAnsi="Calibri" w:cs="Helvetica"/>
                <w:sz w:val="18"/>
                <w:szCs w:val="18"/>
              </w:rPr>
              <w:t>Archwilio siapiau ac onglau - Gall arsylwi sut mae boncyffion yn cael eu torri a'u lleoli gefnogi dysgu geometreg cynnar.</w:t>
            </w:r>
          </w:p>
          <w:p w14:paraId="1EDE9EC0" w14:textId="77777777" w:rsidR="009572C3" w:rsidRDefault="009572C3" w:rsidP="00971933">
            <w:pPr>
              <w:autoSpaceDE w:val="0"/>
              <w:autoSpaceDN w:val="0"/>
              <w:adjustRightInd w:val="0"/>
              <w:rPr>
                <w:rFonts w:ascii="Calibri" w:hAnsi="Calibri" w:cs="Helvetica"/>
                <w:sz w:val="18"/>
                <w:szCs w:val="18"/>
              </w:rPr>
            </w:pPr>
          </w:p>
          <w:p w14:paraId="49893ED1" w14:textId="724F5693" w:rsidR="009572C3" w:rsidRPr="009572C3" w:rsidRDefault="009572C3" w:rsidP="00971933">
            <w:pPr>
              <w:autoSpaceDE w:val="0"/>
              <w:autoSpaceDN w:val="0"/>
              <w:adjustRightInd w:val="0"/>
              <w:rPr>
                <w:rFonts w:ascii="Calibri" w:hAnsi="Calibri" w:cs="Helvetica"/>
                <w:sz w:val="18"/>
                <w:szCs w:val="18"/>
              </w:rPr>
            </w:pPr>
            <w:r w:rsidRPr="009572C3">
              <w:rPr>
                <w:rFonts w:ascii="Calibri" w:hAnsi="Calibri" w:cs="Helvetica"/>
                <w:sz w:val="18"/>
                <w:szCs w:val="18"/>
              </w:rPr>
              <w:t>Datblygu cyfrifoldeb – Annog plant i gymryd perchnogaeth o’u diogelwch a bod yn ymwybodol o beryglon.</w:t>
            </w:r>
          </w:p>
        </w:tc>
        <w:tc>
          <w:tcPr>
            <w:tcW w:w="1418" w:type="dxa"/>
            <w:vAlign w:val="center"/>
          </w:tcPr>
          <w:p w14:paraId="5FBCA3E3" w14:textId="77777777" w:rsidR="006705AD" w:rsidRDefault="006705AD" w:rsidP="006705AD">
            <w:pPr>
              <w:contextualSpacing/>
              <w:rPr>
                <w:rFonts w:ascii="Calibri" w:hAnsi="Calibri" w:cs="Helvetica"/>
                <w:sz w:val="20"/>
                <w:szCs w:val="20"/>
              </w:rPr>
            </w:pPr>
            <w:r>
              <w:rPr>
                <w:rFonts w:ascii="Calibri" w:hAnsi="Calibri" w:cs="Helvetica"/>
                <w:sz w:val="20"/>
                <w:szCs w:val="20"/>
              </w:rPr>
              <w:t xml:space="preserve">Toriadau ar y llaw neu coesau </w:t>
            </w:r>
          </w:p>
          <w:p w14:paraId="7E0191EF" w14:textId="77777777" w:rsidR="006705AD" w:rsidRDefault="006705AD" w:rsidP="006705AD">
            <w:pPr>
              <w:contextualSpacing/>
              <w:rPr>
                <w:rFonts w:ascii="Calibri" w:hAnsi="Calibri" w:cs="Helvetica"/>
                <w:sz w:val="20"/>
                <w:szCs w:val="20"/>
              </w:rPr>
            </w:pPr>
          </w:p>
          <w:p w14:paraId="265B6616" w14:textId="77777777" w:rsidR="006705AD" w:rsidRDefault="006705AD" w:rsidP="006705AD">
            <w:pPr>
              <w:contextualSpacing/>
              <w:rPr>
                <w:rFonts w:ascii="Calibri" w:hAnsi="Calibri" w:cs="Helvetica"/>
                <w:sz w:val="20"/>
                <w:szCs w:val="20"/>
              </w:rPr>
            </w:pPr>
            <w:r>
              <w:rPr>
                <w:rFonts w:ascii="Calibri" w:hAnsi="Calibri" w:cs="Helvetica"/>
                <w:sz w:val="20"/>
                <w:szCs w:val="20"/>
              </w:rPr>
              <w:t>Sblinters</w:t>
            </w:r>
          </w:p>
          <w:p w14:paraId="02BF7BEC" w14:textId="77777777" w:rsidR="006705AD" w:rsidRDefault="006705AD" w:rsidP="006705AD">
            <w:pPr>
              <w:contextualSpacing/>
              <w:rPr>
                <w:rFonts w:ascii="Calibri" w:hAnsi="Calibri" w:cs="Helvetica"/>
                <w:sz w:val="20"/>
                <w:szCs w:val="20"/>
              </w:rPr>
            </w:pPr>
          </w:p>
          <w:p w14:paraId="313BC27A" w14:textId="016BADC9" w:rsidR="006705AD" w:rsidRPr="006705AD" w:rsidRDefault="006705AD" w:rsidP="006705AD">
            <w:pPr>
              <w:contextualSpacing/>
              <w:rPr>
                <w:rFonts w:ascii="Calibri" w:hAnsi="Calibri" w:cs="Helvetica"/>
                <w:sz w:val="20"/>
                <w:szCs w:val="20"/>
              </w:rPr>
            </w:pPr>
            <w:r>
              <w:rPr>
                <w:rFonts w:ascii="Calibri" w:hAnsi="Calibri" w:cs="Helvetica"/>
                <w:sz w:val="20"/>
                <w:szCs w:val="20"/>
              </w:rPr>
              <w:t xml:space="preserve">Anafiadau man </w:t>
            </w:r>
          </w:p>
        </w:tc>
        <w:tc>
          <w:tcPr>
            <w:tcW w:w="992" w:type="dxa"/>
            <w:vAlign w:val="center"/>
          </w:tcPr>
          <w:p w14:paraId="5CA08109" w14:textId="0CB7C925" w:rsidR="00971933" w:rsidRPr="006705AD" w:rsidRDefault="006705AD" w:rsidP="00971933">
            <w:pPr>
              <w:autoSpaceDE w:val="0"/>
              <w:autoSpaceDN w:val="0"/>
              <w:adjustRightInd w:val="0"/>
              <w:rPr>
                <w:rFonts w:ascii="Calibri" w:hAnsi="Calibri" w:cs="Helvetica"/>
                <w:sz w:val="18"/>
                <w:szCs w:val="18"/>
              </w:rPr>
            </w:pPr>
            <w:r>
              <w:rPr>
                <w:rFonts w:ascii="Calibri" w:hAnsi="Calibri" w:cs="Helvetica"/>
                <w:sz w:val="18"/>
                <w:szCs w:val="18"/>
              </w:rPr>
              <w:t xml:space="preserve">Plant </w:t>
            </w:r>
          </w:p>
        </w:tc>
        <w:tc>
          <w:tcPr>
            <w:tcW w:w="3119" w:type="dxa"/>
            <w:vAlign w:val="center"/>
          </w:tcPr>
          <w:p w14:paraId="5BEAF892" w14:textId="77777777" w:rsidR="00971933" w:rsidRDefault="006705AD" w:rsidP="006705AD">
            <w:pPr>
              <w:autoSpaceDE w:val="0"/>
              <w:autoSpaceDN w:val="0"/>
              <w:adjustRightInd w:val="0"/>
              <w:contextualSpacing/>
              <w:rPr>
                <w:rFonts w:ascii="Calibri" w:hAnsi="Calibri" w:cs="Helvetica"/>
                <w:sz w:val="18"/>
                <w:szCs w:val="18"/>
              </w:rPr>
            </w:pPr>
            <w:r w:rsidRPr="006705AD">
              <w:rPr>
                <w:rFonts w:ascii="Calibri" w:hAnsi="Calibri" w:cs="Helvetica"/>
                <w:sz w:val="18"/>
                <w:szCs w:val="18"/>
              </w:rPr>
              <w:t>Addysgu plant ar ymddygiad chwarae diogel o amgylch strwythurau pren.</w:t>
            </w:r>
          </w:p>
          <w:p w14:paraId="2F9FE7C3" w14:textId="77777777" w:rsidR="006705AD" w:rsidRPr="006705AD" w:rsidRDefault="006705AD" w:rsidP="006705AD">
            <w:pPr>
              <w:autoSpaceDE w:val="0"/>
              <w:autoSpaceDN w:val="0"/>
              <w:adjustRightInd w:val="0"/>
              <w:contextualSpacing/>
              <w:rPr>
                <w:rFonts w:ascii="Calibri" w:hAnsi="Calibri" w:cs="Helvetica"/>
                <w:sz w:val="18"/>
                <w:szCs w:val="18"/>
              </w:rPr>
            </w:pPr>
          </w:p>
          <w:p w14:paraId="70BC140C" w14:textId="77777777" w:rsidR="006705AD" w:rsidRDefault="006705AD" w:rsidP="006705AD">
            <w:pPr>
              <w:autoSpaceDE w:val="0"/>
              <w:autoSpaceDN w:val="0"/>
              <w:adjustRightInd w:val="0"/>
              <w:contextualSpacing/>
              <w:rPr>
                <w:rFonts w:ascii="Calibri" w:hAnsi="Calibri" w:cs="Helvetica"/>
                <w:sz w:val="18"/>
                <w:szCs w:val="18"/>
              </w:rPr>
            </w:pPr>
            <w:r w:rsidRPr="006705AD">
              <w:rPr>
                <w:rFonts w:ascii="Calibri" w:hAnsi="Calibri" w:cs="Helvetica"/>
                <w:sz w:val="18"/>
                <w:szCs w:val="18"/>
              </w:rPr>
              <w:t>Darparu arweiniad ar dechnegau cydbwyso a chamu diogel.</w:t>
            </w:r>
          </w:p>
          <w:p w14:paraId="7F4A7AE2" w14:textId="77777777" w:rsidR="006705AD" w:rsidRPr="006705AD" w:rsidRDefault="006705AD" w:rsidP="006705AD">
            <w:pPr>
              <w:autoSpaceDE w:val="0"/>
              <w:autoSpaceDN w:val="0"/>
              <w:adjustRightInd w:val="0"/>
              <w:contextualSpacing/>
              <w:rPr>
                <w:rFonts w:ascii="Calibri" w:hAnsi="Calibri" w:cs="Helvetica"/>
                <w:sz w:val="18"/>
                <w:szCs w:val="18"/>
              </w:rPr>
            </w:pPr>
          </w:p>
          <w:p w14:paraId="65C11982" w14:textId="77777777" w:rsidR="006705AD" w:rsidRDefault="006705AD" w:rsidP="006705AD">
            <w:pPr>
              <w:autoSpaceDE w:val="0"/>
              <w:autoSpaceDN w:val="0"/>
              <w:adjustRightInd w:val="0"/>
              <w:contextualSpacing/>
              <w:rPr>
                <w:rFonts w:ascii="Calibri" w:hAnsi="Calibri" w:cs="Helvetica"/>
                <w:sz w:val="18"/>
                <w:szCs w:val="18"/>
              </w:rPr>
            </w:pPr>
            <w:r w:rsidRPr="006705AD">
              <w:rPr>
                <w:rFonts w:ascii="Calibri" w:hAnsi="Calibri" w:cs="Helvetica"/>
                <w:sz w:val="18"/>
                <w:szCs w:val="18"/>
              </w:rPr>
              <w:t>Goruchwylio plant wrth chwarae ar foncyffion.</w:t>
            </w:r>
          </w:p>
          <w:p w14:paraId="61DC0D8A" w14:textId="77777777" w:rsidR="006705AD" w:rsidRDefault="006705AD" w:rsidP="006705AD">
            <w:pPr>
              <w:autoSpaceDE w:val="0"/>
              <w:autoSpaceDN w:val="0"/>
              <w:adjustRightInd w:val="0"/>
              <w:contextualSpacing/>
              <w:rPr>
                <w:rFonts w:ascii="Calibri" w:hAnsi="Calibri" w:cs="Helvetica"/>
                <w:sz w:val="18"/>
                <w:szCs w:val="18"/>
              </w:rPr>
            </w:pPr>
          </w:p>
          <w:p w14:paraId="14831163" w14:textId="1D1B001E" w:rsidR="006705AD" w:rsidRPr="006705AD" w:rsidRDefault="006705AD" w:rsidP="006705AD">
            <w:pPr>
              <w:autoSpaceDE w:val="0"/>
              <w:autoSpaceDN w:val="0"/>
              <w:adjustRightInd w:val="0"/>
              <w:contextualSpacing/>
              <w:rPr>
                <w:rFonts w:ascii="Calibri" w:hAnsi="Calibri" w:cs="Helvetica"/>
                <w:sz w:val="18"/>
                <w:szCs w:val="18"/>
              </w:rPr>
            </w:pPr>
            <w:r w:rsidRPr="006705AD">
              <w:rPr>
                <w:rFonts w:ascii="Calibri" w:hAnsi="Calibri" w:cs="Helvetica"/>
                <w:sz w:val="18"/>
                <w:szCs w:val="18"/>
              </w:rPr>
              <w:t>Sicrhewch fod cyflenwadau cymorth cyntaf ar gael ar gyfer mân doriadau neu sblintiau</w:t>
            </w:r>
          </w:p>
        </w:tc>
        <w:tc>
          <w:tcPr>
            <w:tcW w:w="1535" w:type="dxa"/>
            <w:vAlign w:val="center"/>
          </w:tcPr>
          <w:p w14:paraId="033EB1A6" w14:textId="060FF558" w:rsidR="00971933" w:rsidRPr="00117C97" w:rsidRDefault="00F71366" w:rsidP="00971933">
            <w:pPr>
              <w:rPr>
                <w:rFonts w:ascii="Calibri" w:hAnsi="Calibri"/>
                <w:sz w:val="24"/>
                <w:szCs w:val="24"/>
              </w:rPr>
            </w:pPr>
            <w:r>
              <w:rPr>
                <w:rFonts w:ascii="Calibri" w:hAnsi="Calibri"/>
                <w:sz w:val="24"/>
                <w:szCs w:val="24"/>
              </w:rPr>
              <w:t>C</w:t>
            </w:r>
          </w:p>
        </w:tc>
      </w:tr>
      <w:tr w:rsidR="00186D97" w:rsidRPr="00117C97" w14:paraId="40BD7A14" w14:textId="77777777" w:rsidTr="00154324">
        <w:trPr>
          <w:cantSplit/>
          <w:trHeight w:val="764"/>
        </w:trPr>
        <w:tc>
          <w:tcPr>
            <w:tcW w:w="1696" w:type="dxa"/>
            <w:vAlign w:val="center"/>
          </w:tcPr>
          <w:p w14:paraId="7077BF98" w14:textId="02818C53" w:rsidR="00971933" w:rsidRPr="00154324" w:rsidRDefault="00186D97" w:rsidP="00971933">
            <w:pPr>
              <w:rPr>
                <w:rFonts w:cs="Helvetica"/>
                <w:sz w:val="24"/>
                <w:szCs w:val="24"/>
              </w:rPr>
            </w:pPr>
            <w:r w:rsidRPr="00154324">
              <w:rPr>
                <w:rFonts w:cs="Helvetica"/>
                <w:sz w:val="24"/>
                <w:szCs w:val="24"/>
              </w:rPr>
              <w:t>Canghennau'n cwympo oddi ar goed</w:t>
            </w:r>
          </w:p>
        </w:tc>
        <w:tc>
          <w:tcPr>
            <w:tcW w:w="2835" w:type="dxa"/>
            <w:vAlign w:val="center"/>
          </w:tcPr>
          <w:p w14:paraId="026622FE" w14:textId="77777777" w:rsidR="00971933" w:rsidRPr="00154324" w:rsidRDefault="00154324" w:rsidP="00971933">
            <w:pPr>
              <w:autoSpaceDE w:val="0"/>
              <w:autoSpaceDN w:val="0"/>
              <w:adjustRightInd w:val="0"/>
              <w:rPr>
                <w:rFonts w:cs="Helvetica"/>
                <w:sz w:val="18"/>
                <w:szCs w:val="18"/>
              </w:rPr>
            </w:pPr>
            <w:r w:rsidRPr="00154324">
              <w:rPr>
                <w:rFonts w:cs="Helvetica"/>
                <w:sz w:val="18"/>
                <w:szCs w:val="18"/>
              </w:rPr>
              <w:t>Yn dysgu plant i asesu risgiau – Yn eu helpu i ddysgu i adnabod peryglon posibl yn eu hamgylchedd.</w:t>
            </w:r>
          </w:p>
          <w:p w14:paraId="2CFC7EBF" w14:textId="77777777" w:rsidR="00154324" w:rsidRPr="00154324" w:rsidRDefault="00154324" w:rsidP="00971933">
            <w:pPr>
              <w:autoSpaceDE w:val="0"/>
              <w:autoSpaceDN w:val="0"/>
              <w:adjustRightInd w:val="0"/>
              <w:rPr>
                <w:rFonts w:cs="Helvetica"/>
                <w:sz w:val="18"/>
                <w:szCs w:val="18"/>
              </w:rPr>
            </w:pPr>
          </w:p>
          <w:p w14:paraId="59BB5B48" w14:textId="2F62F849" w:rsidR="00154324" w:rsidRPr="00154324" w:rsidRDefault="00154324" w:rsidP="00971933">
            <w:pPr>
              <w:autoSpaceDE w:val="0"/>
              <w:autoSpaceDN w:val="0"/>
              <w:adjustRightInd w:val="0"/>
              <w:rPr>
                <w:rFonts w:cs="Helvetica"/>
                <w:sz w:val="18"/>
                <w:szCs w:val="18"/>
              </w:rPr>
            </w:pPr>
            <w:r w:rsidRPr="00154324">
              <w:rPr>
                <w:rFonts w:cs="Helvetica"/>
                <w:sz w:val="18"/>
                <w:szCs w:val="18"/>
              </w:rPr>
              <w:lastRenderedPageBreak/>
              <w:t>Deunydd ar gyfer chwarae a dysgu – Gellir defnyddio canghennau sydd wedi cwympo ar gyfer adeiladu cuddfannau, crefftau a chwarae dychmygus yn yr awyr agored.</w:t>
            </w:r>
          </w:p>
          <w:p w14:paraId="3CFE1DD5" w14:textId="1DE933AE" w:rsidR="00154324" w:rsidRPr="00154324" w:rsidRDefault="00154324" w:rsidP="00971933">
            <w:pPr>
              <w:autoSpaceDE w:val="0"/>
              <w:autoSpaceDN w:val="0"/>
              <w:adjustRightInd w:val="0"/>
              <w:rPr>
                <w:rFonts w:cs="Helvetica"/>
                <w:sz w:val="18"/>
                <w:szCs w:val="18"/>
              </w:rPr>
            </w:pPr>
          </w:p>
        </w:tc>
        <w:tc>
          <w:tcPr>
            <w:tcW w:w="1418" w:type="dxa"/>
            <w:vAlign w:val="center"/>
          </w:tcPr>
          <w:p w14:paraId="506EB3F6" w14:textId="352DB0FB" w:rsidR="00154324" w:rsidRPr="00154324" w:rsidRDefault="00154324" w:rsidP="00154324">
            <w:pPr>
              <w:contextualSpacing/>
              <w:rPr>
                <w:rFonts w:cs="Helvetica"/>
                <w:sz w:val="20"/>
                <w:szCs w:val="20"/>
              </w:rPr>
            </w:pPr>
            <w:r>
              <w:rPr>
                <w:rFonts w:cs="Helvetica"/>
                <w:sz w:val="20"/>
                <w:szCs w:val="20"/>
              </w:rPr>
              <w:lastRenderedPageBreak/>
              <w:t>A</w:t>
            </w:r>
            <w:r w:rsidRPr="00154324">
              <w:rPr>
                <w:rFonts w:cs="Helvetica"/>
                <w:sz w:val="20"/>
                <w:szCs w:val="20"/>
              </w:rPr>
              <w:t>nafiadau i'r pen</w:t>
            </w:r>
          </w:p>
          <w:p w14:paraId="56103194" w14:textId="77777777" w:rsidR="00154324" w:rsidRDefault="00154324" w:rsidP="00154324">
            <w:pPr>
              <w:contextualSpacing/>
              <w:rPr>
                <w:rFonts w:cs="Helvetica"/>
                <w:sz w:val="20"/>
                <w:szCs w:val="20"/>
              </w:rPr>
            </w:pPr>
          </w:p>
          <w:p w14:paraId="7BCB58B4" w14:textId="464ADAF9" w:rsidR="00971933" w:rsidRPr="00117C97" w:rsidRDefault="00154324" w:rsidP="00154324">
            <w:pPr>
              <w:contextualSpacing/>
              <w:rPr>
                <w:rFonts w:ascii="Cambria" w:hAnsi="Cambria" w:cs="Helvetica"/>
                <w:sz w:val="24"/>
                <w:szCs w:val="24"/>
              </w:rPr>
            </w:pPr>
            <w:r>
              <w:rPr>
                <w:rFonts w:cs="Helvetica"/>
                <w:sz w:val="20"/>
                <w:szCs w:val="20"/>
              </w:rPr>
              <w:t>T</w:t>
            </w:r>
            <w:r w:rsidRPr="00154324">
              <w:rPr>
                <w:rFonts w:cs="Helvetica"/>
                <w:sz w:val="20"/>
                <w:szCs w:val="20"/>
              </w:rPr>
              <w:t>oriadau</w:t>
            </w:r>
          </w:p>
        </w:tc>
        <w:tc>
          <w:tcPr>
            <w:tcW w:w="992" w:type="dxa"/>
            <w:vAlign w:val="center"/>
          </w:tcPr>
          <w:p w14:paraId="6ECFFB5D" w14:textId="77777777" w:rsidR="00971933" w:rsidRDefault="00154324" w:rsidP="00971933">
            <w:pPr>
              <w:autoSpaceDE w:val="0"/>
              <w:autoSpaceDN w:val="0"/>
              <w:adjustRightInd w:val="0"/>
              <w:rPr>
                <w:rFonts w:cs="Helvetica"/>
                <w:sz w:val="24"/>
                <w:szCs w:val="24"/>
              </w:rPr>
            </w:pPr>
            <w:r>
              <w:rPr>
                <w:rFonts w:cs="Helvetica"/>
                <w:sz w:val="24"/>
                <w:szCs w:val="24"/>
              </w:rPr>
              <w:t xml:space="preserve">Plant </w:t>
            </w:r>
          </w:p>
          <w:p w14:paraId="42E60621" w14:textId="77777777" w:rsidR="00154324" w:rsidRDefault="00154324" w:rsidP="00971933">
            <w:pPr>
              <w:autoSpaceDE w:val="0"/>
              <w:autoSpaceDN w:val="0"/>
              <w:adjustRightInd w:val="0"/>
              <w:rPr>
                <w:rFonts w:cs="Helvetica"/>
                <w:sz w:val="24"/>
                <w:szCs w:val="24"/>
              </w:rPr>
            </w:pPr>
          </w:p>
          <w:p w14:paraId="4316F9E9" w14:textId="55872241" w:rsidR="00154324" w:rsidRPr="00154324" w:rsidRDefault="00154324" w:rsidP="00971933">
            <w:pPr>
              <w:autoSpaceDE w:val="0"/>
              <w:autoSpaceDN w:val="0"/>
              <w:adjustRightInd w:val="0"/>
              <w:rPr>
                <w:rFonts w:cs="Helvetica"/>
                <w:sz w:val="24"/>
                <w:szCs w:val="24"/>
              </w:rPr>
            </w:pPr>
            <w:r w:rsidRPr="00154324">
              <w:rPr>
                <w:rFonts w:cs="Helvetica"/>
                <w:sz w:val="18"/>
                <w:szCs w:val="18"/>
              </w:rPr>
              <w:t xml:space="preserve">Oedolion </w:t>
            </w:r>
          </w:p>
        </w:tc>
        <w:tc>
          <w:tcPr>
            <w:tcW w:w="3119" w:type="dxa"/>
            <w:vAlign w:val="center"/>
          </w:tcPr>
          <w:p w14:paraId="5231A843" w14:textId="77777777" w:rsidR="00F71366" w:rsidRDefault="00F71366" w:rsidP="00F71366">
            <w:pPr>
              <w:autoSpaceDE w:val="0"/>
              <w:autoSpaceDN w:val="0"/>
              <w:adjustRightInd w:val="0"/>
              <w:ind w:left="360"/>
              <w:contextualSpacing/>
              <w:rPr>
                <w:rFonts w:cs="Helvetica"/>
                <w:sz w:val="20"/>
                <w:szCs w:val="20"/>
              </w:rPr>
            </w:pPr>
            <w:r w:rsidRPr="00F71366">
              <w:rPr>
                <w:rFonts w:cs="Helvetica"/>
                <w:sz w:val="20"/>
                <w:szCs w:val="20"/>
              </w:rPr>
              <w:t>Trefnu cynnal a chadw coed gan weithwyr proffesiynol os oes angen</w:t>
            </w:r>
          </w:p>
          <w:p w14:paraId="1812EDB8" w14:textId="77777777" w:rsidR="00F71366" w:rsidRPr="00F71366" w:rsidRDefault="00F71366" w:rsidP="00F71366">
            <w:pPr>
              <w:autoSpaceDE w:val="0"/>
              <w:autoSpaceDN w:val="0"/>
              <w:adjustRightInd w:val="0"/>
              <w:ind w:left="360"/>
              <w:contextualSpacing/>
              <w:rPr>
                <w:rFonts w:cs="Helvetica"/>
                <w:sz w:val="20"/>
                <w:szCs w:val="20"/>
              </w:rPr>
            </w:pPr>
          </w:p>
          <w:p w14:paraId="2A253E29" w14:textId="77777777" w:rsidR="00F71366" w:rsidRDefault="00F71366" w:rsidP="00F71366">
            <w:pPr>
              <w:autoSpaceDE w:val="0"/>
              <w:autoSpaceDN w:val="0"/>
              <w:adjustRightInd w:val="0"/>
              <w:ind w:left="360"/>
              <w:contextualSpacing/>
              <w:rPr>
                <w:rFonts w:cs="Helvetica"/>
                <w:sz w:val="20"/>
                <w:szCs w:val="20"/>
              </w:rPr>
            </w:pPr>
            <w:r w:rsidRPr="00F71366">
              <w:rPr>
                <w:rFonts w:cs="Helvetica"/>
                <w:sz w:val="20"/>
                <w:szCs w:val="20"/>
              </w:rPr>
              <w:lastRenderedPageBreak/>
              <w:t xml:space="preserve">Cyfyngu ar fannau chwarae o dan goed gyda changhennau ansefydlog. </w:t>
            </w:r>
          </w:p>
          <w:p w14:paraId="637E3789" w14:textId="29367B4F" w:rsidR="00971933" w:rsidRPr="00F71366" w:rsidRDefault="00F71366" w:rsidP="00F71366">
            <w:pPr>
              <w:autoSpaceDE w:val="0"/>
              <w:autoSpaceDN w:val="0"/>
              <w:adjustRightInd w:val="0"/>
              <w:ind w:left="360"/>
              <w:contextualSpacing/>
              <w:rPr>
                <w:rFonts w:cs="Helvetica"/>
                <w:sz w:val="20"/>
                <w:szCs w:val="20"/>
              </w:rPr>
            </w:pPr>
            <w:r w:rsidRPr="00F71366">
              <w:rPr>
                <w:rFonts w:cs="Helvetica"/>
                <w:sz w:val="20"/>
                <w:szCs w:val="20"/>
              </w:rPr>
              <w:t>Addysgu plant sut i adnabod canghennau cryf yn erbyn gwan.</w:t>
            </w:r>
          </w:p>
        </w:tc>
        <w:tc>
          <w:tcPr>
            <w:tcW w:w="1535" w:type="dxa"/>
            <w:vAlign w:val="center"/>
          </w:tcPr>
          <w:p w14:paraId="7C255F14" w14:textId="218E505B" w:rsidR="00971933" w:rsidRPr="00F71366" w:rsidRDefault="00F71366" w:rsidP="00971933">
            <w:pPr>
              <w:rPr>
                <w:sz w:val="24"/>
                <w:szCs w:val="24"/>
              </w:rPr>
            </w:pPr>
            <w:r>
              <w:rPr>
                <w:sz w:val="24"/>
                <w:szCs w:val="24"/>
              </w:rPr>
              <w:lastRenderedPageBreak/>
              <w:t>U</w:t>
            </w:r>
          </w:p>
        </w:tc>
      </w:tr>
      <w:tr w:rsidR="00186D97" w:rsidRPr="00117C97" w14:paraId="3CF80204" w14:textId="77777777" w:rsidTr="00780D64">
        <w:trPr>
          <w:cantSplit/>
          <w:trHeight w:val="1175"/>
        </w:trPr>
        <w:tc>
          <w:tcPr>
            <w:tcW w:w="1696" w:type="dxa"/>
            <w:vAlign w:val="center"/>
          </w:tcPr>
          <w:p w14:paraId="7E945E3C" w14:textId="21B8B166" w:rsidR="00186D97" w:rsidRPr="00186D97" w:rsidRDefault="00186D97" w:rsidP="00186D97">
            <w:pPr>
              <w:rPr>
                <w:rFonts w:ascii="Calibri" w:hAnsi="Calibri" w:cs="Helvetica"/>
                <w:sz w:val="24"/>
                <w:szCs w:val="24"/>
              </w:rPr>
            </w:pPr>
            <w:r w:rsidRPr="00186D97">
              <w:rPr>
                <w:rFonts w:ascii="Calibri" w:hAnsi="Calibri" w:cs="Helvetica"/>
                <w:sz w:val="24"/>
                <w:szCs w:val="24"/>
              </w:rPr>
              <w:t>Plant</w:t>
            </w:r>
            <w:r>
              <w:rPr>
                <w:rFonts w:ascii="Calibri" w:hAnsi="Calibri" w:cs="Helvetica"/>
                <w:sz w:val="24"/>
                <w:szCs w:val="24"/>
              </w:rPr>
              <w:t xml:space="preserve"> yn </w:t>
            </w:r>
            <w:r w:rsidRPr="00186D97">
              <w:rPr>
                <w:rFonts w:ascii="Calibri" w:hAnsi="Calibri" w:cs="Helvetica"/>
                <w:sz w:val="24"/>
                <w:szCs w:val="24"/>
              </w:rPr>
              <w:t>archwilio'r</w:t>
            </w:r>
          </w:p>
          <w:p w14:paraId="1AFE20CC" w14:textId="6C7F28F7" w:rsidR="00186D97" w:rsidRPr="00186D97" w:rsidRDefault="00186D97" w:rsidP="00186D97">
            <w:pPr>
              <w:rPr>
                <w:rFonts w:ascii="Calibri" w:hAnsi="Calibri" w:cs="Helvetica"/>
                <w:sz w:val="24"/>
                <w:szCs w:val="24"/>
              </w:rPr>
            </w:pPr>
            <w:r w:rsidRPr="00186D97">
              <w:rPr>
                <w:rFonts w:ascii="Calibri" w:hAnsi="Calibri" w:cs="Helvetica"/>
                <w:sz w:val="24"/>
                <w:szCs w:val="24"/>
              </w:rPr>
              <w:t>pethau maen nhw'n eu gweld</w:t>
            </w:r>
            <w:r>
              <w:rPr>
                <w:rFonts w:ascii="Calibri" w:hAnsi="Calibri" w:cs="Helvetica"/>
                <w:sz w:val="24"/>
                <w:szCs w:val="24"/>
              </w:rPr>
              <w:t xml:space="preserve"> fel </w:t>
            </w:r>
            <w:r w:rsidRPr="00186D97">
              <w:rPr>
                <w:rFonts w:ascii="Calibri" w:hAnsi="Calibri" w:cs="Helvetica"/>
                <w:sz w:val="24"/>
                <w:szCs w:val="24"/>
              </w:rPr>
              <w:t>creigiau,</w:t>
            </w:r>
            <w:r>
              <w:rPr>
                <w:rFonts w:ascii="Calibri" w:hAnsi="Calibri" w:cs="Helvetica"/>
                <w:sz w:val="24"/>
                <w:szCs w:val="24"/>
              </w:rPr>
              <w:t>c</w:t>
            </w:r>
            <w:r w:rsidRPr="00186D97">
              <w:rPr>
                <w:rFonts w:ascii="Calibri" w:hAnsi="Calibri" w:cs="Helvetica"/>
                <w:sz w:val="24"/>
                <w:szCs w:val="24"/>
              </w:rPr>
              <w:t>oed, blodau</w:t>
            </w:r>
            <w:r>
              <w:rPr>
                <w:rFonts w:ascii="Calibri" w:hAnsi="Calibri" w:cs="Helvetica"/>
                <w:sz w:val="24"/>
                <w:szCs w:val="24"/>
              </w:rPr>
              <w:t xml:space="preserve"> </w:t>
            </w:r>
            <w:r w:rsidRPr="00186D97">
              <w:rPr>
                <w:rFonts w:ascii="Calibri" w:hAnsi="Calibri" w:cs="Helvetica"/>
                <w:sz w:val="24"/>
                <w:szCs w:val="24"/>
              </w:rPr>
              <w:t>a phryfed a</w:t>
            </w:r>
          </w:p>
          <w:p w14:paraId="400115D3" w14:textId="17658477" w:rsidR="00971933" w:rsidRPr="00117C97" w:rsidRDefault="00186D97" w:rsidP="00186D97">
            <w:pPr>
              <w:rPr>
                <w:rFonts w:ascii="Calibri" w:hAnsi="Calibri" w:cs="Helvetica"/>
                <w:sz w:val="24"/>
                <w:szCs w:val="24"/>
              </w:rPr>
            </w:pPr>
            <w:r w:rsidRPr="00186D97">
              <w:rPr>
                <w:rFonts w:ascii="Calibri" w:hAnsi="Calibri" w:cs="Helvetica"/>
                <w:sz w:val="24"/>
                <w:szCs w:val="24"/>
              </w:rPr>
              <w:t>bygiau mini eraill</w:t>
            </w:r>
          </w:p>
        </w:tc>
        <w:tc>
          <w:tcPr>
            <w:tcW w:w="2835" w:type="dxa"/>
            <w:vAlign w:val="center"/>
          </w:tcPr>
          <w:p w14:paraId="14EB1B9A" w14:textId="77777777" w:rsidR="006705AD" w:rsidRPr="00443D3F" w:rsidRDefault="006705AD" w:rsidP="006705AD">
            <w:pPr>
              <w:autoSpaceDE w:val="0"/>
              <w:autoSpaceDN w:val="0"/>
              <w:adjustRightInd w:val="0"/>
              <w:rPr>
                <w:rFonts w:ascii="Calibri" w:hAnsi="Calibri" w:cs="Helvetica"/>
                <w:sz w:val="18"/>
                <w:szCs w:val="18"/>
              </w:rPr>
            </w:pPr>
            <w:r w:rsidRPr="00443D3F">
              <w:rPr>
                <w:rFonts w:ascii="Calibri" w:hAnsi="Calibri" w:cs="Helvetica"/>
                <w:sz w:val="18"/>
                <w:szCs w:val="18"/>
              </w:rPr>
              <w:t>Gwella sgiliau echddygol manwl - Mae codi gwrthrychau bach fel creigiau neu bryfed yn gwella cydsymud llaw-llygad a deheurwydd.</w:t>
            </w:r>
          </w:p>
          <w:p w14:paraId="6E9286F4" w14:textId="77777777" w:rsidR="00443D3F" w:rsidRPr="00443D3F" w:rsidRDefault="00443D3F" w:rsidP="006705AD">
            <w:pPr>
              <w:autoSpaceDE w:val="0"/>
              <w:autoSpaceDN w:val="0"/>
              <w:adjustRightInd w:val="0"/>
              <w:rPr>
                <w:rFonts w:ascii="Calibri" w:hAnsi="Calibri" w:cs="Helvetica"/>
                <w:sz w:val="18"/>
                <w:szCs w:val="18"/>
              </w:rPr>
            </w:pPr>
          </w:p>
          <w:p w14:paraId="75A5F4F8" w14:textId="77777777" w:rsidR="00971933" w:rsidRPr="00443D3F" w:rsidRDefault="006705AD" w:rsidP="006705AD">
            <w:pPr>
              <w:autoSpaceDE w:val="0"/>
              <w:autoSpaceDN w:val="0"/>
              <w:adjustRightInd w:val="0"/>
              <w:rPr>
                <w:rFonts w:ascii="Calibri" w:hAnsi="Calibri" w:cs="Helvetica"/>
                <w:sz w:val="18"/>
                <w:szCs w:val="18"/>
              </w:rPr>
            </w:pPr>
            <w:r w:rsidRPr="00443D3F">
              <w:rPr>
                <w:rFonts w:ascii="Calibri" w:hAnsi="Calibri" w:cs="Helvetica"/>
                <w:sz w:val="18"/>
                <w:szCs w:val="18"/>
              </w:rPr>
              <w:t>Mae cerdded, dringo a chwrcwd wrth archwilio yn cryfhau'r cyhyrau ac yn gwella cydbwysedd.</w:t>
            </w:r>
          </w:p>
          <w:p w14:paraId="5ED5CD2A" w14:textId="77777777" w:rsidR="00443D3F" w:rsidRPr="00443D3F" w:rsidRDefault="00443D3F" w:rsidP="006705AD">
            <w:pPr>
              <w:autoSpaceDE w:val="0"/>
              <w:autoSpaceDN w:val="0"/>
              <w:adjustRightInd w:val="0"/>
              <w:rPr>
                <w:rFonts w:ascii="Calibri" w:hAnsi="Calibri" w:cs="Helvetica"/>
                <w:sz w:val="18"/>
                <w:szCs w:val="18"/>
              </w:rPr>
            </w:pPr>
          </w:p>
          <w:p w14:paraId="106085C9" w14:textId="77777777" w:rsidR="00443D3F" w:rsidRPr="00443D3F" w:rsidRDefault="00443D3F" w:rsidP="00443D3F">
            <w:pPr>
              <w:autoSpaceDE w:val="0"/>
              <w:autoSpaceDN w:val="0"/>
              <w:adjustRightInd w:val="0"/>
              <w:rPr>
                <w:rFonts w:ascii="Calibri" w:hAnsi="Calibri" w:cs="Helvetica"/>
                <w:sz w:val="18"/>
                <w:szCs w:val="18"/>
              </w:rPr>
            </w:pPr>
            <w:r w:rsidRPr="00443D3F">
              <w:rPr>
                <w:rFonts w:ascii="Calibri" w:hAnsi="Calibri" w:cs="Helvetica"/>
                <w:sz w:val="18"/>
                <w:szCs w:val="18"/>
              </w:rPr>
              <w:t>Datblygu chwilfrydedd a sgiliau arsylwi - Mae plant yn dysgu archwilio gweadau, patrymau a manylion natur yn fanwl.</w:t>
            </w:r>
          </w:p>
          <w:p w14:paraId="45BEE032" w14:textId="77777777" w:rsidR="00443D3F" w:rsidRPr="00443D3F" w:rsidRDefault="00443D3F" w:rsidP="00443D3F">
            <w:pPr>
              <w:autoSpaceDE w:val="0"/>
              <w:autoSpaceDN w:val="0"/>
              <w:adjustRightInd w:val="0"/>
              <w:rPr>
                <w:rFonts w:ascii="Calibri" w:hAnsi="Calibri" w:cs="Helvetica"/>
                <w:sz w:val="18"/>
                <w:szCs w:val="18"/>
              </w:rPr>
            </w:pPr>
          </w:p>
          <w:p w14:paraId="61F91BC7" w14:textId="4A1293DA" w:rsidR="00443D3F" w:rsidRPr="00443D3F" w:rsidRDefault="00443D3F" w:rsidP="00443D3F">
            <w:pPr>
              <w:autoSpaceDE w:val="0"/>
              <w:autoSpaceDN w:val="0"/>
              <w:adjustRightInd w:val="0"/>
              <w:rPr>
                <w:rFonts w:ascii="Calibri" w:hAnsi="Calibri" w:cs="Helvetica"/>
                <w:sz w:val="18"/>
                <w:szCs w:val="18"/>
              </w:rPr>
            </w:pPr>
            <w:r w:rsidRPr="00443D3F">
              <w:rPr>
                <w:rFonts w:ascii="Calibri" w:hAnsi="Calibri" w:cs="Helvetica"/>
                <w:sz w:val="18"/>
                <w:szCs w:val="18"/>
              </w:rPr>
              <w:t>Yn cyflwyno bioleg ac ecoleg sylfaenol - Mae arsylwi pryfed a phlanhigion yn eu haddysgu am gylchoedd bywyd, cynefinoedd ac ecosystemau.</w:t>
            </w:r>
          </w:p>
          <w:p w14:paraId="45402A37" w14:textId="77777777" w:rsidR="00443D3F" w:rsidRPr="00443D3F" w:rsidRDefault="00443D3F" w:rsidP="00443D3F">
            <w:pPr>
              <w:autoSpaceDE w:val="0"/>
              <w:autoSpaceDN w:val="0"/>
              <w:adjustRightInd w:val="0"/>
              <w:rPr>
                <w:rFonts w:ascii="Calibri" w:hAnsi="Calibri" w:cs="Helvetica"/>
                <w:sz w:val="18"/>
                <w:szCs w:val="18"/>
              </w:rPr>
            </w:pPr>
          </w:p>
          <w:p w14:paraId="2885B4BF" w14:textId="77777777" w:rsidR="00443D3F" w:rsidRDefault="00443D3F" w:rsidP="00443D3F">
            <w:pPr>
              <w:autoSpaceDE w:val="0"/>
              <w:autoSpaceDN w:val="0"/>
              <w:adjustRightInd w:val="0"/>
              <w:rPr>
                <w:rFonts w:ascii="Calibri" w:hAnsi="Calibri" w:cs="Helvetica"/>
                <w:sz w:val="18"/>
                <w:szCs w:val="18"/>
              </w:rPr>
            </w:pPr>
            <w:r w:rsidRPr="00443D3F">
              <w:rPr>
                <w:rFonts w:ascii="Calibri" w:hAnsi="Calibri" w:cs="Helvetica"/>
                <w:sz w:val="18"/>
                <w:szCs w:val="18"/>
              </w:rPr>
              <w:t xml:space="preserve"> Annog sgiliau dosbarthu - Mae didoli dail, creigiau, neu bryfed yn helpu gyda chysyniadau mathemateg a gwyddoniaeth cynnar fel grwpio a phatrymau.</w:t>
            </w:r>
          </w:p>
          <w:p w14:paraId="711DCCB8" w14:textId="77777777" w:rsidR="00443D3F" w:rsidRDefault="00443D3F" w:rsidP="00443D3F">
            <w:pPr>
              <w:autoSpaceDE w:val="0"/>
              <w:autoSpaceDN w:val="0"/>
              <w:adjustRightInd w:val="0"/>
              <w:rPr>
                <w:rFonts w:ascii="Calibri" w:hAnsi="Calibri" w:cs="Helvetica"/>
                <w:sz w:val="18"/>
                <w:szCs w:val="18"/>
              </w:rPr>
            </w:pPr>
          </w:p>
          <w:p w14:paraId="04AF2137" w14:textId="22F7B9F5" w:rsidR="00443D3F" w:rsidRPr="00117C97" w:rsidRDefault="00443D3F" w:rsidP="00443D3F">
            <w:pPr>
              <w:autoSpaceDE w:val="0"/>
              <w:autoSpaceDN w:val="0"/>
              <w:adjustRightInd w:val="0"/>
              <w:rPr>
                <w:rFonts w:ascii="Calibri" w:hAnsi="Calibri" w:cs="Helvetica"/>
                <w:sz w:val="24"/>
                <w:szCs w:val="24"/>
              </w:rPr>
            </w:pPr>
            <w:r w:rsidRPr="00443D3F">
              <w:rPr>
                <w:rFonts w:ascii="Calibri" w:hAnsi="Calibri" w:cs="Helvetica"/>
                <w:sz w:val="18"/>
                <w:szCs w:val="18"/>
              </w:rPr>
              <w:t>Meithrin gwerthfawrogiad o fyd natur – Mae profiadau ymarferol yn creu ymdeimlad o gyfrifoldeb dros yr amgylchedd</w:t>
            </w:r>
          </w:p>
        </w:tc>
        <w:tc>
          <w:tcPr>
            <w:tcW w:w="1418" w:type="dxa"/>
            <w:vAlign w:val="center"/>
          </w:tcPr>
          <w:p w14:paraId="52C28B2D" w14:textId="77777777" w:rsidR="00971933" w:rsidRPr="00443D3F" w:rsidRDefault="00443D3F" w:rsidP="00443D3F">
            <w:pPr>
              <w:contextualSpacing/>
              <w:rPr>
                <w:rFonts w:ascii="Calibri" w:hAnsi="Calibri" w:cs="Helvetica"/>
                <w:sz w:val="20"/>
                <w:szCs w:val="20"/>
              </w:rPr>
            </w:pPr>
            <w:r w:rsidRPr="00443D3F">
              <w:rPr>
                <w:rFonts w:ascii="Calibri" w:hAnsi="Calibri" w:cs="Helvetica"/>
                <w:sz w:val="20"/>
                <w:szCs w:val="20"/>
              </w:rPr>
              <w:t>Perygl tagu os caiff ei roi yn y geg</w:t>
            </w:r>
          </w:p>
          <w:p w14:paraId="2C792315" w14:textId="77777777" w:rsidR="00443D3F" w:rsidRPr="00443D3F" w:rsidRDefault="00443D3F" w:rsidP="00443D3F">
            <w:pPr>
              <w:contextualSpacing/>
              <w:rPr>
                <w:rFonts w:ascii="Calibri" w:hAnsi="Calibri" w:cs="Helvetica"/>
                <w:sz w:val="20"/>
                <w:szCs w:val="20"/>
              </w:rPr>
            </w:pPr>
          </w:p>
          <w:p w14:paraId="4D99DB20" w14:textId="224D07CF" w:rsidR="00443D3F" w:rsidRPr="00117C97" w:rsidRDefault="00443D3F" w:rsidP="00443D3F">
            <w:pPr>
              <w:contextualSpacing/>
              <w:rPr>
                <w:rFonts w:ascii="Calibri" w:hAnsi="Calibri" w:cs="Helvetica"/>
                <w:sz w:val="24"/>
                <w:szCs w:val="24"/>
              </w:rPr>
            </w:pPr>
            <w:r w:rsidRPr="00443D3F">
              <w:rPr>
                <w:rFonts w:ascii="Calibri" w:hAnsi="Calibri" w:cs="Helvetica"/>
                <w:sz w:val="20"/>
                <w:szCs w:val="20"/>
              </w:rPr>
              <w:t>Brathiadau,pigiadau,adweithiau alergaidd</w:t>
            </w:r>
          </w:p>
        </w:tc>
        <w:tc>
          <w:tcPr>
            <w:tcW w:w="992" w:type="dxa"/>
            <w:vAlign w:val="center"/>
          </w:tcPr>
          <w:p w14:paraId="27A47CC3" w14:textId="77777777" w:rsidR="00971933" w:rsidRPr="00233FCE" w:rsidRDefault="00443D3F" w:rsidP="00971933">
            <w:pPr>
              <w:autoSpaceDE w:val="0"/>
              <w:autoSpaceDN w:val="0"/>
              <w:adjustRightInd w:val="0"/>
              <w:rPr>
                <w:rFonts w:ascii="Calibri" w:hAnsi="Calibri" w:cs="Helvetica"/>
                <w:sz w:val="20"/>
                <w:szCs w:val="20"/>
              </w:rPr>
            </w:pPr>
            <w:r w:rsidRPr="00233FCE">
              <w:rPr>
                <w:rFonts w:ascii="Calibri" w:hAnsi="Calibri" w:cs="Helvetica"/>
                <w:sz w:val="20"/>
                <w:szCs w:val="20"/>
              </w:rPr>
              <w:t xml:space="preserve">Plant </w:t>
            </w:r>
          </w:p>
          <w:p w14:paraId="15991B74" w14:textId="77777777" w:rsidR="00233FCE" w:rsidRPr="00233FCE" w:rsidRDefault="00233FCE" w:rsidP="00971933">
            <w:pPr>
              <w:autoSpaceDE w:val="0"/>
              <w:autoSpaceDN w:val="0"/>
              <w:adjustRightInd w:val="0"/>
              <w:rPr>
                <w:rFonts w:ascii="Calibri" w:hAnsi="Calibri" w:cs="Helvetica"/>
                <w:sz w:val="16"/>
                <w:szCs w:val="16"/>
              </w:rPr>
            </w:pPr>
          </w:p>
          <w:p w14:paraId="2278318B" w14:textId="29AA17B6" w:rsidR="00233FCE" w:rsidRPr="00117C97" w:rsidRDefault="00233FCE" w:rsidP="00971933">
            <w:pPr>
              <w:autoSpaceDE w:val="0"/>
              <w:autoSpaceDN w:val="0"/>
              <w:adjustRightInd w:val="0"/>
              <w:rPr>
                <w:rFonts w:ascii="Calibri" w:hAnsi="Calibri" w:cs="Helvetica"/>
                <w:sz w:val="24"/>
                <w:szCs w:val="24"/>
              </w:rPr>
            </w:pPr>
            <w:r w:rsidRPr="00233FCE">
              <w:rPr>
                <w:rFonts w:ascii="Calibri" w:hAnsi="Calibri" w:cs="Helvetica"/>
                <w:sz w:val="16"/>
                <w:szCs w:val="16"/>
              </w:rPr>
              <w:t>Oedolion</w:t>
            </w:r>
          </w:p>
        </w:tc>
        <w:tc>
          <w:tcPr>
            <w:tcW w:w="3119" w:type="dxa"/>
            <w:vAlign w:val="center"/>
          </w:tcPr>
          <w:p w14:paraId="21ED4AF3" w14:textId="77777777" w:rsidR="00233FCE" w:rsidRDefault="00233FCE" w:rsidP="00233FCE">
            <w:pPr>
              <w:autoSpaceDE w:val="0"/>
              <w:autoSpaceDN w:val="0"/>
              <w:adjustRightInd w:val="0"/>
              <w:contextualSpacing/>
              <w:rPr>
                <w:rFonts w:ascii="Calibri" w:hAnsi="Calibri" w:cs="Helvetica"/>
                <w:sz w:val="18"/>
                <w:szCs w:val="18"/>
              </w:rPr>
            </w:pPr>
            <w:r w:rsidRPr="00233FCE">
              <w:rPr>
                <w:rFonts w:ascii="Calibri" w:hAnsi="Calibri" w:cs="Helvetica"/>
                <w:sz w:val="18"/>
                <w:szCs w:val="18"/>
              </w:rPr>
              <w:t xml:space="preserve">Ystyriwch ffiniau - gwneir plant yn ymwybodol o bethau nad ydynt yn braf i'w casglu. Gêm i gefnogi hyn. </w:t>
            </w:r>
          </w:p>
          <w:p w14:paraId="506B5356" w14:textId="77777777" w:rsidR="00233FCE" w:rsidRDefault="00233FCE" w:rsidP="00233FCE">
            <w:pPr>
              <w:autoSpaceDE w:val="0"/>
              <w:autoSpaceDN w:val="0"/>
              <w:adjustRightInd w:val="0"/>
              <w:contextualSpacing/>
              <w:rPr>
                <w:rFonts w:ascii="Calibri" w:hAnsi="Calibri" w:cs="Helvetica"/>
                <w:sz w:val="18"/>
                <w:szCs w:val="18"/>
              </w:rPr>
            </w:pPr>
          </w:p>
          <w:p w14:paraId="38ACCFC7" w14:textId="77777777" w:rsidR="00233FCE" w:rsidRDefault="00233FCE" w:rsidP="00233FCE">
            <w:pPr>
              <w:autoSpaceDE w:val="0"/>
              <w:autoSpaceDN w:val="0"/>
              <w:adjustRightInd w:val="0"/>
              <w:contextualSpacing/>
              <w:rPr>
                <w:rFonts w:ascii="Calibri" w:hAnsi="Calibri" w:cs="Helvetica"/>
                <w:sz w:val="18"/>
                <w:szCs w:val="18"/>
              </w:rPr>
            </w:pPr>
            <w:r w:rsidRPr="00233FCE">
              <w:rPr>
                <w:rFonts w:ascii="Calibri" w:hAnsi="Calibri" w:cs="Helvetica"/>
                <w:sz w:val="18"/>
                <w:szCs w:val="18"/>
              </w:rPr>
              <w:t xml:space="preserve">Yn ymwybodol o ble y gallant fynd heb oedolyn a lle na allant fynd. </w:t>
            </w:r>
          </w:p>
          <w:p w14:paraId="54A48CA2" w14:textId="77777777" w:rsidR="00233FCE" w:rsidRDefault="00233FCE" w:rsidP="00233FCE">
            <w:pPr>
              <w:autoSpaceDE w:val="0"/>
              <w:autoSpaceDN w:val="0"/>
              <w:adjustRightInd w:val="0"/>
              <w:contextualSpacing/>
              <w:rPr>
                <w:rFonts w:ascii="Calibri" w:hAnsi="Calibri" w:cs="Helvetica"/>
                <w:sz w:val="18"/>
                <w:szCs w:val="18"/>
              </w:rPr>
            </w:pPr>
          </w:p>
          <w:p w14:paraId="78116FF1" w14:textId="58ABDF5B" w:rsidR="00971933" w:rsidRPr="00233FCE" w:rsidRDefault="00233FCE" w:rsidP="00233FCE">
            <w:pPr>
              <w:autoSpaceDE w:val="0"/>
              <w:autoSpaceDN w:val="0"/>
              <w:adjustRightInd w:val="0"/>
              <w:contextualSpacing/>
              <w:rPr>
                <w:rFonts w:ascii="Calibri" w:hAnsi="Calibri" w:cs="Helvetica"/>
                <w:sz w:val="18"/>
                <w:szCs w:val="18"/>
              </w:rPr>
            </w:pPr>
            <w:r w:rsidRPr="00233FCE">
              <w:rPr>
                <w:rFonts w:ascii="Calibri" w:hAnsi="Calibri" w:cs="Helvetica"/>
                <w:sz w:val="18"/>
                <w:szCs w:val="18"/>
              </w:rPr>
              <w:t>Rheol euraidd dim byd yn y geg, golchi dwylo ar ddiwedd profiad.</w:t>
            </w:r>
          </w:p>
        </w:tc>
        <w:tc>
          <w:tcPr>
            <w:tcW w:w="1535" w:type="dxa"/>
            <w:vAlign w:val="center"/>
          </w:tcPr>
          <w:p w14:paraId="50007792" w14:textId="76ADC2A7" w:rsidR="00971933" w:rsidRPr="00117C97" w:rsidRDefault="00F71366" w:rsidP="00971933">
            <w:pPr>
              <w:rPr>
                <w:rFonts w:ascii="Calibri" w:hAnsi="Calibri"/>
                <w:sz w:val="24"/>
                <w:szCs w:val="24"/>
              </w:rPr>
            </w:pPr>
            <w:r>
              <w:rPr>
                <w:rFonts w:ascii="Calibri" w:hAnsi="Calibri"/>
                <w:sz w:val="24"/>
                <w:szCs w:val="24"/>
              </w:rPr>
              <w:t>C</w:t>
            </w:r>
          </w:p>
        </w:tc>
      </w:tr>
      <w:tr w:rsidR="00233FCE" w:rsidRPr="00117C97" w14:paraId="69A1C114" w14:textId="77777777" w:rsidTr="00780D64">
        <w:trPr>
          <w:cantSplit/>
          <w:trHeight w:val="3867"/>
        </w:trPr>
        <w:tc>
          <w:tcPr>
            <w:tcW w:w="1696" w:type="dxa"/>
            <w:vAlign w:val="center"/>
          </w:tcPr>
          <w:p w14:paraId="7412BD92" w14:textId="139C514B" w:rsidR="00233FCE" w:rsidRPr="00186D97" w:rsidRDefault="00780D64" w:rsidP="00186D97">
            <w:pPr>
              <w:rPr>
                <w:rFonts w:ascii="Calibri" w:hAnsi="Calibri" w:cs="Helvetica"/>
              </w:rPr>
            </w:pPr>
            <w:r w:rsidRPr="00780D64">
              <w:rPr>
                <w:rFonts w:ascii="Calibri" w:hAnsi="Calibri" w:cs="Helvetica"/>
                <w:sz w:val="24"/>
                <w:szCs w:val="24"/>
              </w:rPr>
              <w:t>Casglu deunyddiau</w:t>
            </w:r>
          </w:p>
        </w:tc>
        <w:tc>
          <w:tcPr>
            <w:tcW w:w="2835" w:type="dxa"/>
            <w:vAlign w:val="center"/>
          </w:tcPr>
          <w:p w14:paraId="5E1DED16" w14:textId="77777777" w:rsidR="00233FCE" w:rsidRDefault="00780D64" w:rsidP="006705AD">
            <w:pPr>
              <w:autoSpaceDE w:val="0"/>
              <w:autoSpaceDN w:val="0"/>
              <w:adjustRightInd w:val="0"/>
              <w:rPr>
                <w:rFonts w:ascii="Calibri" w:hAnsi="Calibri" w:cs="Helvetica"/>
                <w:sz w:val="18"/>
                <w:szCs w:val="18"/>
              </w:rPr>
            </w:pPr>
            <w:r w:rsidRPr="00780D64">
              <w:rPr>
                <w:rFonts w:ascii="Calibri" w:hAnsi="Calibri" w:cs="Helvetica"/>
                <w:sz w:val="18"/>
                <w:szCs w:val="18"/>
              </w:rPr>
              <w:t>Datrys Problemau - Mae penderfynu pa ddeunyddiau i'w casglu yn gwella gwneud penderfyniadau a rhesymu.</w:t>
            </w:r>
          </w:p>
          <w:p w14:paraId="4AAC4FFE" w14:textId="77777777" w:rsidR="00780D64" w:rsidRDefault="00780D64" w:rsidP="006705AD">
            <w:pPr>
              <w:autoSpaceDE w:val="0"/>
              <w:autoSpaceDN w:val="0"/>
              <w:adjustRightInd w:val="0"/>
              <w:rPr>
                <w:rFonts w:ascii="Calibri" w:hAnsi="Calibri" w:cs="Helvetica"/>
                <w:sz w:val="18"/>
                <w:szCs w:val="18"/>
              </w:rPr>
            </w:pPr>
          </w:p>
          <w:p w14:paraId="2D0D43E9" w14:textId="77777777" w:rsidR="00780D64" w:rsidRDefault="00780D64" w:rsidP="00780D64">
            <w:pPr>
              <w:autoSpaceDE w:val="0"/>
              <w:autoSpaceDN w:val="0"/>
              <w:adjustRightInd w:val="0"/>
              <w:rPr>
                <w:rFonts w:ascii="Calibri" w:hAnsi="Calibri" w:cs="Helvetica"/>
                <w:sz w:val="18"/>
                <w:szCs w:val="18"/>
              </w:rPr>
            </w:pPr>
            <w:r w:rsidRPr="00780D64">
              <w:rPr>
                <w:rFonts w:ascii="Calibri" w:hAnsi="Calibri" w:cs="Helvetica"/>
                <w:sz w:val="18"/>
                <w:szCs w:val="18"/>
              </w:rPr>
              <w:t>Annog Chwarae Pen Agored - Gellir defnyddio deunyddiau a gasglwyd ar gyfer crefftau, adrodd straeon, neu adeiladu strwythurau.</w:t>
            </w:r>
          </w:p>
          <w:p w14:paraId="71AECCC1" w14:textId="77777777" w:rsidR="00780D64" w:rsidRPr="00780D64" w:rsidRDefault="00780D64" w:rsidP="00780D64">
            <w:pPr>
              <w:autoSpaceDE w:val="0"/>
              <w:autoSpaceDN w:val="0"/>
              <w:adjustRightInd w:val="0"/>
              <w:rPr>
                <w:rFonts w:ascii="Calibri" w:hAnsi="Calibri" w:cs="Helvetica"/>
                <w:sz w:val="18"/>
                <w:szCs w:val="18"/>
              </w:rPr>
            </w:pPr>
          </w:p>
          <w:p w14:paraId="51BE6C2B" w14:textId="70F31244" w:rsidR="00780D64" w:rsidRDefault="00780D64" w:rsidP="00780D64">
            <w:pPr>
              <w:autoSpaceDE w:val="0"/>
              <w:autoSpaceDN w:val="0"/>
              <w:adjustRightInd w:val="0"/>
              <w:rPr>
                <w:rFonts w:ascii="Calibri" w:hAnsi="Calibri" w:cs="Helvetica"/>
                <w:sz w:val="18"/>
                <w:szCs w:val="18"/>
              </w:rPr>
            </w:pPr>
            <w:r w:rsidRPr="00780D64">
              <w:rPr>
                <w:rFonts w:ascii="Calibri" w:hAnsi="Calibri" w:cs="Helvetica"/>
                <w:sz w:val="18"/>
                <w:szCs w:val="18"/>
              </w:rPr>
              <w:t>Yn cefnogi Archwilio Synhwyraidd - Mae teimlo gwahanol weadau (rhisgl garw, cerrig llyfn) yn cryfhau datblygiad synhwyraidd.</w:t>
            </w:r>
          </w:p>
          <w:p w14:paraId="261FE1A1" w14:textId="77777777" w:rsidR="00780D64" w:rsidRDefault="00780D64" w:rsidP="006705AD">
            <w:pPr>
              <w:autoSpaceDE w:val="0"/>
              <w:autoSpaceDN w:val="0"/>
              <w:adjustRightInd w:val="0"/>
              <w:rPr>
                <w:rFonts w:ascii="Calibri" w:hAnsi="Calibri" w:cs="Helvetica"/>
                <w:sz w:val="18"/>
                <w:szCs w:val="18"/>
              </w:rPr>
            </w:pPr>
          </w:p>
          <w:p w14:paraId="0DFF8AB2" w14:textId="1F69FC32" w:rsidR="00780D64" w:rsidRPr="00443D3F" w:rsidRDefault="00780D64" w:rsidP="006705AD">
            <w:pPr>
              <w:autoSpaceDE w:val="0"/>
              <w:autoSpaceDN w:val="0"/>
              <w:adjustRightInd w:val="0"/>
              <w:rPr>
                <w:rFonts w:ascii="Calibri" w:hAnsi="Calibri" w:cs="Helvetica"/>
                <w:sz w:val="18"/>
                <w:szCs w:val="18"/>
              </w:rPr>
            </w:pPr>
          </w:p>
        </w:tc>
        <w:tc>
          <w:tcPr>
            <w:tcW w:w="1418" w:type="dxa"/>
            <w:vAlign w:val="center"/>
          </w:tcPr>
          <w:p w14:paraId="6EAE046D" w14:textId="3797F6C5" w:rsidR="00780D64" w:rsidRDefault="00780D64" w:rsidP="00780D64">
            <w:pPr>
              <w:contextualSpacing/>
              <w:rPr>
                <w:rFonts w:ascii="Calibri" w:hAnsi="Calibri" w:cs="Helvetica"/>
                <w:sz w:val="20"/>
                <w:szCs w:val="20"/>
              </w:rPr>
            </w:pPr>
            <w:r>
              <w:rPr>
                <w:rFonts w:ascii="Calibri" w:hAnsi="Calibri" w:cs="Helvetica"/>
                <w:sz w:val="20"/>
                <w:szCs w:val="20"/>
              </w:rPr>
              <w:t>T</w:t>
            </w:r>
            <w:r w:rsidRPr="00780D64">
              <w:rPr>
                <w:rFonts w:ascii="Calibri" w:hAnsi="Calibri" w:cs="Helvetica"/>
                <w:sz w:val="20"/>
                <w:szCs w:val="20"/>
              </w:rPr>
              <w:t xml:space="preserve">oriadau </w:t>
            </w:r>
            <w:r>
              <w:rPr>
                <w:rFonts w:ascii="Calibri" w:hAnsi="Calibri" w:cs="Helvetica"/>
                <w:sz w:val="20"/>
                <w:szCs w:val="20"/>
              </w:rPr>
              <w:t xml:space="preserve">ar llaw neu coesau </w:t>
            </w:r>
          </w:p>
          <w:p w14:paraId="25524767" w14:textId="77777777" w:rsidR="00780D64" w:rsidRPr="00780D64" w:rsidRDefault="00780D64" w:rsidP="00780D64">
            <w:pPr>
              <w:contextualSpacing/>
              <w:rPr>
                <w:rFonts w:ascii="Calibri" w:hAnsi="Calibri" w:cs="Helvetica"/>
                <w:sz w:val="20"/>
                <w:szCs w:val="20"/>
              </w:rPr>
            </w:pPr>
          </w:p>
          <w:p w14:paraId="24ECCEBF" w14:textId="292A1CD4" w:rsidR="00780D64" w:rsidRDefault="00780D64" w:rsidP="00780D64">
            <w:pPr>
              <w:contextualSpacing/>
              <w:rPr>
                <w:rFonts w:ascii="Calibri" w:hAnsi="Calibri" w:cs="Helvetica"/>
                <w:sz w:val="20"/>
                <w:szCs w:val="20"/>
              </w:rPr>
            </w:pPr>
            <w:r>
              <w:rPr>
                <w:rFonts w:ascii="Calibri" w:hAnsi="Calibri" w:cs="Helvetica"/>
                <w:sz w:val="20"/>
                <w:szCs w:val="20"/>
              </w:rPr>
              <w:t>S</w:t>
            </w:r>
            <w:r w:rsidRPr="00780D64">
              <w:rPr>
                <w:rFonts w:ascii="Calibri" w:hAnsi="Calibri" w:cs="Helvetica"/>
                <w:sz w:val="20"/>
                <w:szCs w:val="20"/>
              </w:rPr>
              <w:t>blinters</w:t>
            </w:r>
          </w:p>
          <w:p w14:paraId="6203F9BC" w14:textId="77777777" w:rsidR="00780D64" w:rsidRPr="00780D64" w:rsidRDefault="00780D64" w:rsidP="00780D64">
            <w:pPr>
              <w:contextualSpacing/>
              <w:rPr>
                <w:rFonts w:ascii="Calibri" w:hAnsi="Calibri" w:cs="Helvetica"/>
                <w:sz w:val="20"/>
                <w:szCs w:val="20"/>
              </w:rPr>
            </w:pPr>
          </w:p>
          <w:p w14:paraId="2BC446AF" w14:textId="4C3708EC" w:rsidR="00780D64" w:rsidRDefault="00780D64" w:rsidP="00780D64">
            <w:pPr>
              <w:contextualSpacing/>
              <w:rPr>
                <w:rFonts w:ascii="Calibri" w:hAnsi="Calibri" w:cs="Helvetica"/>
                <w:sz w:val="20"/>
                <w:szCs w:val="20"/>
              </w:rPr>
            </w:pPr>
            <w:r>
              <w:rPr>
                <w:rFonts w:ascii="Calibri" w:hAnsi="Calibri" w:cs="Helvetica"/>
                <w:sz w:val="20"/>
                <w:szCs w:val="20"/>
              </w:rPr>
              <w:t>C</w:t>
            </w:r>
            <w:r w:rsidRPr="00780D64">
              <w:rPr>
                <w:rFonts w:ascii="Calibri" w:hAnsi="Calibri" w:cs="Helvetica"/>
                <w:sz w:val="20"/>
                <w:szCs w:val="20"/>
              </w:rPr>
              <w:t>wympo</w:t>
            </w:r>
          </w:p>
          <w:p w14:paraId="1521AE3D" w14:textId="77777777" w:rsidR="00780D64" w:rsidRPr="00780D64" w:rsidRDefault="00780D64" w:rsidP="00780D64">
            <w:pPr>
              <w:contextualSpacing/>
              <w:rPr>
                <w:rFonts w:ascii="Calibri" w:hAnsi="Calibri" w:cs="Helvetica"/>
                <w:sz w:val="20"/>
                <w:szCs w:val="20"/>
              </w:rPr>
            </w:pPr>
          </w:p>
          <w:p w14:paraId="1F787D7F" w14:textId="79C01709" w:rsidR="00233FCE" w:rsidRPr="00443D3F" w:rsidRDefault="00780D64" w:rsidP="00780D64">
            <w:pPr>
              <w:contextualSpacing/>
              <w:rPr>
                <w:rFonts w:ascii="Calibri" w:hAnsi="Calibri" w:cs="Helvetica"/>
                <w:sz w:val="20"/>
                <w:szCs w:val="20"/>
              </w:rPr>
            </w:pPr>
            <w:r>
              <w:rPr>
                <w:rFonts w:ascii="Calibri" w:hAnsi="Calibri" w:cs="Helvetica"/>
                <w:sz w:val="20"/>
                <w:szCs w:val="20"/>
              </w:rPr>
              <w:t>R</w:t>
            </w:r>
            <w:r w:rsidRPr="00780D64">
              <w:rPr>
                <w:rFonts w:ascii="Calibri" w:hAnsi="Calibri" w:cs="Helvetica"/>
                <w:sz w:val="20"/>
                <w:szCs w:val="20"/>
              </w:rPr>
              <w:t>isg o haint</w:t>
            </w:r>
          </w:p>
        </w:tc>
        <w:tc>
          <w:tcPr>
            <w:tcW w:w="992" w:type="dxa"/>
            <w:vAlign w:val="center"/>
          </w:tcPr>
          <w:p w14:paraId="58B8237D" w14:textId="77777777" w:rsidR="00233FCE" w:rsidRDefault="00780D64" w:rsidP="00971933">
            <w:pPr>
              <w:autoSpaceDE w:val="0"/>
              <w:autoSpaceDN w:val="0"/>
              <w:adjustRightInd w:val="0"/>
              <w:rPr>
                <w:rFonts w:ascii="Calibri" w:hAnsi="Calibri" w:cs="Helvetica"/>
                <w:sz w:val="20"/>
                <w:szCs w:val="20"/>
              </w:rPr>
            </w:pPr>
            <w:r>
              <w:rPr>
                <w:rFonts w:ascii="Calibri" w:hAnsi="Calibri" w:cs="Helvetica"/>
                <w:sz w:val="20"/>
                <w:szCs w:val="20"/>
              </w:rPr>
              <w:t>Plant</w:t>
            </w:r>
          </w:p>
          <w:p w14:paraId="60FA982C" w14:textId="77777777" w:rsidR="00780D64" w:rsidRDefault="00780D64" w:rsidP="00971933">
            <w:pPr>
              <w:autoSpaceDE w:val="0"/>
              <w:autoSpaceDN w:val="0"/>
              <w:adjustRightInd w:val="0"/>
              <w:rPr>
                <w:rFonts w:ascii="Calibri" w:hAnsi="Calibri" w:cs="Helvetica"/>
                <w:sz w:val="20"/>
                <w:szCs w:val="20"/>
              </w:rPr>
            </w:pPr>
          </w:p>
          <w:p w14:paraId="6C7338C4" w14:textId="21B27D16" w:rsidR="00780D64" w:rsidRPr="00233FCE" w:rsidRDefault="00780D64" w:rsidP="00971933">
            <w:pPr>
              <w:autoSpaceDE w:val="0"/>
              <w:autoSpaceDN w:val="0"/>
              <w:adjustRightInd w:val="0"/>
              <w:rPr>
                <w:rFonts w:ascii="Calibri" w:hAnsi="Calibri" w:cs="Helvetica"/>
                <w:sz w:val="20"/>
                <w:szCs w:val="20"/>
              </w:rPr>
            </w:pPr>
            <w:r>
              <w:rPr>
                <w:rFonts w:ascii="Calibri" w:hAnsi="Calibri" w:cs="Helvetica"/>
                <w:sz w:val="20"/>
                <w:szCs w:val="20"/>
              </w:rPr>
              <w:t xml:space="preserve">Oedolion </w:t>
            </w:r>
          </w:p>
        </w:tc>
        <w:tc>
          <w:tcPr>
            <w:tcW w:w="3119" w:type="dxa"/>
            <w:vAlign w:val="center"/>
          </w:tcPr>
          <w:p w14:paraId="2A056434" w14:textId="77777777" w:rsidR="00233FCE" w:rsidRDefault="00780D64" w:rsidP="00233FCE">
            <w:pPr>
              <w:autoSpaceDE w:val="0"/>
              <w:autoSpaceDN w:val="0"/>
              <w:adjustRightInd w:val="0"/>
              <w:contextualSpacing/>
              <w:rPr>
                <w:rFonts w:ascii="Calibri" w:hAnsi="Calibri" w:cs="Helvetica"/>
                <w:sz w:val="18"/>
                <w:szCs w:val="18"/>
              </w:rPr>
            </w:pPr>
            <w:r w:rsidRPr="00780D64">
              <w:rPr>
                <w:rFonts w:ascii="Calibri" w:hAnsi="Calibri" w:cs="Helvetica"/>
                <w:sz w:val="18"/>
                <w:szCs w:val="18"/>
              </w:rPr>
              <w:t>Goruchwylio plant wrth gasglu deunyddiau.</w:t>
            </w:r>
          </w:p>
          <w:p w14:paraId="3F73B34A" w14:textId="77777777" w:rsidR="00780D64" w:rsidRDefault="00780D64" w:rsidP="00233FCE">
            <w:pPr>
              <w:autoSpaceDE w:val="0"/>
              <w:autoSpaceDN w:val="0"/>
              <w:adjustRightInd w:val="0"/>
              <w:contextualSpacing/>
              <w:rPr>
                <w:rFonts w:ascii="Calibri" w:hAnsi="Calibri" w:cs="Helvetica"/>
                <w:sz w:val="18"/>
                <w:szCs w:val="18"/>
              </w:rPr>
            </w:pPr>
          </w:p>
          <w:p w14:paraId="29B30D54" w14:textId="77777777" w:rsidR="00780D64" w:rsidRDefault="00780D64" w:rsidP="00780D64">
            <w:pPr>
              <w:autoSpaceDE w:val="0"/>
              <w:autoSpaceDN w:val="0"/>
              <w:adjustRightInd w:val="0"/>
              <w:contextualSpacing/>
              <w:rPr>
                <w:rFonts w:ascii="Calibri" w:hAnsi="Calibri" w:cs="Helvetica"/>
                <w:sz w:val="18"/>
                <w:szCs w:val="18"/>
              </w:rPr>
            </w:pPr>
            <w:r w:rsidRPr="00780D64">
              <w:rPr>
                <w:rFonts w:ascii="Calibri" w:hAnsi="Calibri" w:cs="Helvetica"/>
                <w:sz w:val="18"/>
                <w:szCs w:val="18"/>
              </w:rPr>
              <w:t>Anogwch gasglu eitemau llai, ysgafn i osgoi anafiadau.</w:t>
            </w:r>
          </w:p>
          <w:p w14:paraId="57D58AE0" w14:textId="77777777" w:rsidR="00780D64" w:rsidRPr="00780D64" w:rsidRDefault="00780D64" w:rsidP="00780D64">
            <w:pPr>
              <w:autoSpaceDE w:val="0"/>
              <w:autoSpaceDN w:val="0"/>
              <w:adjustRightInd w:val="0"/>
              <w:contextualSpacing/>
              <w:rPr>
                <w:rFonts w:ascii="Calibri" w:hAnsi="Calibri" w:cs="Helvetica"/>
                <w:sz w:val="18"/>
                <w:szCs w:val="18"/>
              </w:rPr>
            </w:pPr>
          </w:p>
          <w:p w14:paraId="55132695" w14:textId="77777777" w:rsidR="00780D64" w:rsidRDefault="00780D64" w:rsidP="00780D64">
            <w:pPr>
              <w:autoSpaceDE w:val="0"/>
              <w:autoSpaceDN w:val="0"/>
              <w:adjustRightInd w:val="0"/>
              <w:contextualSpacing/>
              <w:rPr>
                <w:rFonts w:ascii="Calibri" w:hAnsi="Calibri" w:cs="Helvetica"/>
                <w:sz w:val="18"/>
                <w:szCs w:val="18"/>
              </w:rPr>
            </w:pPr>
            <w:r w:rsidRPr="00780D64">
              <w:rPr>
                <w:rFonts w:ascii="Calibri" w:hAnsi="Calibri" w:cs="Helvetica"/>
                <w:sz w:val="18"/>
                <w:szCs w:val="18"/>
              </w:rPr>
              <w:t>Darparwch fenig os oes angen ar gyfer trin deunyddiau garw neu finiog</w:t>
            </w:r>
          </w:p>
          <w:p w14:paraId="728D4695" w14:textId="77777777" w:rsidR="00780D64" w:rsidRPr="00780D64" w:rsidRDefault="00780D64" w:rsidP="00780D64">
            <w:pPr>
              <w:autoSpaceDE w:val="0"/>
              <w:autoSpaceDN w:val="0"/>
              <w:adjustRightInd w:val="0"/>
              <w:contextualSpacing/>
              <w:rPr>
                <w:rFonts w:ascii="Calibri" w:hAnsi="Calibri" w:cs="Helvetica"/>
                <w:sz w:val="18"/>
                <w:szCs w:val="18"/>
              </w:rPr>
            </w:pPr>
          </w:p>
          <w:p w14:paraId="4AC40284" w14:textId="5ABBFE84" w:rsidR="00780D64" w:rsidRDefault="00780D64" w:rsidP="00780D64">
            <w:pPr>
              <w:autoSpaceDE w:val="0"/>
              <w:autoSpaceDN w:val="0"/>
              <w:adjustRightInd w:val="0"/>
              <w:contextualSpacing/>
              <w:rPr>
                <w:rFonts w:ascii="Calibri" w:hAnsi="Calibri" w:cs="Helvetica"/>
                <w:sz w:val="18"/>
                <w:szCs w:val="18"/>
              </w:rPr>
            </w:pPr>
            <w:r w:rsidRPr="00780D64">
              <w:rPr>
                <w:rFonts w:ascii="Calibri" w:hAnsi="Calibri" w:cs="Helvetica"/>
                <w:sz w:val="18"/>
                <w:szCs w:val="18"/>
              </w:rPr>
              <w:t>Anogwch olchi dwylo ar ôl casglu deunyddiau</w:t>
            </w:r>
          </w:p>
          <w:p w14:paraId="1666573D" w14:textId="77777777" w:rsidR="00780D64" w:rsidRDefault="00780D64" w:rsidP="00233FCE">
            <w:pPr>
              <w:autoSpaceDE w:val="0"/>
              <w:autoSpaceDN w:val="0"/>
              <w:adjustRightInd w:val="0"/>
              <w:contextualSpacing/>
              <w:rPr>
                <w:rFonts w:ascii="Calibri" w:hAnsi="Calibri" w:cs="Helvetica"/>
                <w:sz w:val="18"/>
                <w:szCs w:val="18"/>
              </w:rPr>
            </w:pPr>
          </w:p>
          <w:p w14:paraId="1B55A9EC" w14:textId="2174430B" w:rsidR="00780D64" w:rsidRPr="00233FCE" w:rsidRDefault="00780D64" w:rsidP="00233FCE">
            <w:pPr>
              <w:autoSpaceDE w:val="0"/>
              <w:autoSpaceDN w:val="0"/>
              <w:adjustRightInd w:val="0"/>
              <w:contextualSpacing/>
              <w:rPr>
                <w:rFonts w:ascii="Calibri" w:hAnsi="Calibri" w:cs="Helvetica"/>
                <w:sz w:val="18"/>
                <w:szCs w:val="18"/>
              </w:rPr>
            </w:pPr>
          </w:p>
        </w:tc>
        <w:tc>
          <w:tcPr>
            <w:tcW w:w="1535" w:type="dxa"/>
            <w:vAlign w:val="center"/>
          </w:tcPr>
          <w:p w14:paraId="406479CF" w14:textId="51A0BBB9" w:rsidR="00233FCE" w:rsidRDefault="00F71366" w:rsidP="00971933">
            <w:pPr>
              <w:rPr>
                <w:rFonts w:ascii="Calibri" w:hAnsi="Calibri"/>
              </w:rPr>
            </w:pPr>
            <w:r>
              <w:rPr>
                <w:rFonts w:ascii="Calibri" w:hAnsi="Calibri"/>
              </w:rPr>
              <w:t>C</w:t>
            </w:r>
          </w:p>
        </w:tc>
      </w:tr>
      <w:tr w:rsidR="00233FCE" w:rsidRPr="00117C97" w14:paraId="6527C2AE" w14:textId="77777777" w:rsidTr="00D75D02">
        <w:trPr>
          <w:cantSplit/>
          <w:trHeight w:val="90"/>
        </w:trPr>
        <w:tc>
          <w:tcPr>
            <w:tcW w:w="1696" w:type="dxa"/>
            <w:vAlign w:val="center"/>
          </w:tcPr>
          <w:p w14:paraId="7D791605" w14:textId="77777777" w:rsidR="00233FCE" w:rsidRPr="00186D97" w:rsidRDefault="00233FCE" w:rsidP="00186D97">
            <w:pPr>
              <w:rPr>
                <w:rFonts w:ascii="Calibri" w:hAnsi="Calibri" w:cs="Helvetica"/>
              </w:rPr>
            </w:pPr>
          </w:p>
        </w:tc>
        <w:tc>
          <w:tcPr>
            <w:tcW w:w="2835" w:type="dxa"/>
            <w:vAlign w:val="center"/>
          </w:tcPr>
          <w:p w14:paraId="294EC464" w14:textId="77777777" w:rsidR="00233FCE" w:rsidRPr="00443D3F" w:rsidRDefault="00233FCE" w:rsidP="006705AD">
            <w:pPr>
              <w:autoSpaceDE w:val="0"/>
              <w:autoSpaceDN w:val="0"/>
              <w:adjustRightInd w:val="0"/>
              <w:rPr>
                <w:rFonts w:ascii="Calibri" w:hAnsi="Calibri" w:cs="Helvetica"/>
                <w:sz w:val="18"/>
                <w:szCs w:val="18"/>
              </w:rPr>
            </w:pPr>
          </w:p>
        </w:tc>
        <w:tc>
          <w:tcPr>
            <w:tcW w:w="1418" w:type="dxa"/>
            <w:vAlign w:val="center"/>
          </w:tcPr>
          <w:p w14:paraId="4DD0EC7F" w14:textId="77777777" w:rsidR="00233FCE" w:rsidRPr="00443D3F" w:rsidRDefault="00233FCE" w:rsidP="00443D3F">
            <w:pPr>
              <w:contextualSpacing/>
              <w:rPr>
                <w:rFonts w:ascii="Calibri" w:hAnsi="Calibri" w:cs="Helvetica"/>
                <w:sz w:val="20"/>
                <w:szCs w:val="20"/>
              </w:rPr>
            </w:pPr>
          </w:p>
        </w:tc>
        <w:tc>
          <w:tcPr>
            <w:tcW w:w="992" w:type="dxa"/>
            <w:vAlign w:val="center"/>
          </w:tcPr>
          <w:p w14:paraId="630D9881" w14:textId="77777777" w:rsidR="00233FCE" w:rsidRPr="00233FCE" w:rsidRDefault="00233FCE" w:rsidP="00971933">
            <w:pPr>
              <w:autoSpaceDE w:val="0"/>
              <w:autoSpaceDN w:val="0"/>
              <w:adjustRightInd w:val="0"/>
              <w:rPr>
                <w:rFonts w:ascii="Calibri" w:hAnsi="Calibri" w:cs="Helvetica"/>
                <w:sz w:val="20"/>
                <w:szCs w:val="20"/>
              </w:rPr>
            </w:pPr>
          </w:p>
        </w:tc>
        <w:tc>
          <w:tcPr>
            <w:tcW w:w="3119" w:type="dxa"/>
            <w:vAlign w:val="center"/>
          </w:tcPr>
          <w:p w14:paraId="1BA07AEF" w14:textId="77777777" w:rsidR="00233FCE" w:rsidRPr="00233FCE" w:rsidRDefault="00233FCE" w:rsidP="00233FCE">
            <w:pPr>
              <w:autoSpaceDE w:val="0"/>
              <w:autoSpaceDN w:val="0"/>
              <w:adjustRightInd w:val="0"/>
              <w:contextualSpacing/>
              <w:rPr>
                <w:rFonts w:ascii="Calibri" w:hAnsi="Calibri" w:cs="Helvetica"/>
                <w:sz w:val="18"/>
                <w:szCs w:val="18"/>
              </w:rPr>
            </w:pPr>
          </w:p>
        </w:tc>
        <w:tc>
          <w:tcPr>
            <w:tcW w:w="1535" w:type="dxa"/>
            <w:vAlign w:val="center"/>
          </w:tcPr>
          <w:p w14:paraId="7698F624" w14:textId="77777777" w:rsidR="00233FCE" w:rsidRDefault="00233FCE" w:rsidP="00971933">
            <w:pPr>
              <w:rPr>
                <w:rFonts w:ascii="Calibri" w:hAnsi="Calibri"/>
              </w:rPr>
            </w:pPr>
          </w:p>
        </w:tc>
      </w:tr>
    </w:tbl>
    <w:p w14:paraId="385439DA" w14:textId="77777777" w:rsidR="00A77E4A" w:rsidRDefault="00A77E4A"/>
    <w:p w14:paraId="1860EB10" w14:textId="77777777" w:rsidR="00233FCE" w:rsidRDefault="00233FCE"/>
    <w:p w14:paraId="1C5F7BBA" w14:textId="48CCA5FD" w:rsidR="009B153E" w:rsidRPr="009B153E" w:rsidRDefault="0090694B" w:rsidP="009B153E">
      <w:pPr>
        <w:pStyle w:val="NormalWeb"/>
        <w:rPr>
          <w:rFonts w:asciiTheme="minorHAnsi" w:hAnsiTheme="minorHAnsi"/>
          <w:color w:val="000000"/>
        </w:rPr>
      </w:pPr>
      <w:r w:rsidRPr="0090694B">
        <w:rPr>
          <w:rFonts w:asciiTheme="minorHAnsi" w:hAnsiTheme="minorHAnsi"/>
          <w:color w:val="000000"/>
        </w:rPr>
        <w:t xml:space="preserve">Mae chwarae awyr agored yn gyfrwng hanfodol lle mae plant blynyddoedd cynnar yn archwilio ac yn datblygu cysyniadau mathemategol a gwyddonol. Mae rôl oedolion wrth hwyluso'r broses hon yn hanfodol. Trwy ryngweithio dan arweiniad, cwestiynu meddylgar, a darparu adnoddau yn strategol, mae oedolion yn helpu plant i wneud cysylltiadau ystyrlon rhwng eu hamgylchedd a syniadau mathemategol a gwyddonol sylfaenol. </w:t>
      </w:r>
      <w:r w:rsidR="009B153E" w:rsidRPr="009B153E">
        <w:rPr>
          <w:rFonts w:asciiTheme="minorHAnsi" w:hAnsiTheme="minorHAnsi"/>
          <w:color w:val="000000"/>
        </w:rPr>
        <w:t>Mae oedolion sy'n gweithio gyda phlant blynyddoedd cynnar yn chwarae rhan hanfodol wrth gefnogi datblygiad cysyniadau mathemategol a gwyddonol mewn amgylcheddau awyr agored. Trwy greu profiadau difyr, ymarferol, mae oedolion yn annog chwilfrydedd ac archwilio, gan helpu plant i wneud synnwyr o'r byd naturiol. Er enghraifft, pan fydd plant yn archwilio chwarae dŵr trwy lenwi a gwagio cynwysyddion, gall oedolion gyflwyno cysyniadau mathemategol megis cyfaint, cynhwysedd a mesuriad trwy ofyn, "Pa gynhwysydd sy'n dal mwy o ddŵr?" neu annog cymariaethau. Yn yr un modd, mae cyfrif gwrthrychau naturiol fel dail neu ffyn yn ystod taith natur yn darparu cyd-destun ymarferol ar gyfer datblygu sgiliau adnabod rhif a rhifyddeg sylfaenol.</w:t>
      </w:r>
    </w:p>
    <w:p w14:paraId="7EF15EAC" w14:textId="7307698C" w:rsidR="00964D05" w:rsidRDefault="009B153E" w:rsidP="00E72BF0">
      <w:pPr>
        <w:pStyle w:val="NormalWeb"/>
        <w:rPr>
          <w:rFonts w:asciiTheme="minorHAnsi" w:hAnsiTheme="minorHAnsi"/>
          <w:color w:val="000000"/>
        </w:rPr>
      </w:pPr>
      <w:r w:rsidRPr="009B153E">
        <w:rPr>
          <w:rFonts w:asciiTheme="minorHAnsi" w:hAnsiTheme="minorHAnsi"/>
          <w:color w:val="000000"/>
        </w:rPr>
        <w:t>Mewn chwarae yn yr awyr agored, mae gwyddoniaeth yn dod yn fyw trwy ryngweithio uniongyrchol â'r amgylchedd. Pan fydd plant yn ymchwilio i bryfed, yn arsylwi patrymau tywydd cyfnewidiol, neu'n profi sut mae arwynebau gwahanol yn effeithio ar gyflymder gwrthrychau rholio, gall oedolion gefnogi meddwl gwyddonol trwy annog rhagfynegiadau a thrafodaethau. Mae darparu offer syml fel chwyddwydrau neu bren mesur yn galluogi plant i archwilio perthnasoedd achos-ac-effaith a chasglu tystiolaeth, gan hybu meddwl beirniadol a datrys problemau</w:t>
      </w:r>
      <w:r w:rsidR="005A590E">
        <w:rPr>
          <w:rFonts w:asciiTheme="minorHAnsi" w:hAnsiTheme="minorHAnsi"/>
          <w:color w:val="000000"/>
        </w:rPr>
        <w:t xml:space="preserve">. </w:t>
      </w:r>
      <w:r w:rsidRPr="009B153E">
        <w:rPr>
          <w:rFonts w:asciiTheme="minorHAnsi" w:hAnsiTheme="minorHAnsi"/>
          <w:color w:val="000000"/>
        </w:rPr>
        <w:t>Trwy holi penagored, cynnig adnoddau, a chymryd rhan weithredol mewn darganfyddiadau plant, mae oedolion yn creu amgylchedd dysgu cyfoethog. Mae'r profiadau hyn nid yn unig yn adeiladu gwybodaeth sylfaenol mewn mathemateg a gwyddoniaeth ond hefyd yn meithrin ymdeimlad o ryfeddod ac angerdd gydol oes dros ddysgu.</w:t>
      </w:r>
    </w:p>
    <w:p w14:paraId="669655EF" w14:textId="7E6920BC" w:rsidR="006E3877" w:rsidRPr="006E3877" w:rsidRDefault="006578DE" w:rsidP="006578DE">
      <w:pPr>
        <w:pStyle w:val="NormalWeb"/>
        <w:rPr>
          <w:rFonts w:asciiTheme="minorHAnsi" w:hAnsiTheme="minorHAnsi"/>
          <w:color w:val="000000"/>
        </w:rPr>
      </w:pPr>
      <w:r w:rsidRPr="006578DE">
        <w:rPr>
          <w:rFonts w:asciiTheme="minorHAnsi" w:hAnsiTheme="minorHAnsi"/>
          <w:color w:val="000000"/>
        </w:rPr>
        <w:t>Mewn lleoliadau blynyddoedd cynnar, nid goruchwylwyr yn unig yw ymarferwyr ond cyfranogwyr gweithredol sy'n arsylwi, sgaffald, ac yn ymestyn dysgu plant. Yn ôl theori gymdeithasol -ddiwylliannol Vygotsky, mae dysgu wedi'i adeiladu'n gymdeithasol, ac mae plant yn elwa o ryngweithio ag eraill mwy gwybodus (</w:t>
      </w:r>
      <w:r w:rsidR="009C1FEF">
        <w:rPr>
          <w:rFonts w:asciiTheme="minorHAnsi" w:hAnsiTheme="minorHAnsi"/>
          <w:color w:val="000000"/>
        </w:rPr>
        <w:t xml:space="preserve">Very well mind </w:t>
      </w:r>
      <w:r w:rsidR="00E47149">
        <w:rPr>
          <w:rFonts w:asciiTheme="minorHAnsi" w:hAnsiTheme="minorHAnsi"/>
          <w:color w:val="000000"/>
        </w:rPr>
        <w:t>,202</w:t>
      </w:r>
      <w:r w:rsidR="009C1FEF">
        <w:rPr>
          <w:rFonts w:asciiTheme="minorHAnsi" w:hAnsiTheme="minorHAnsi"/>
          <w:color w:val="000000"/>
        </w:rPr>
        <w:t>4</w:t>
      </w:r>
      <w:r w:rsidRPr="006578DE">
        <w:rPr>
          <w:rFonts w:asciiTheme="minorHAnsi" w:hAnsiTheme="minorHAnsi"/>
          <w:color w:val="000000"/>
        </w:rPr>
        <w:t xml:space="preserve">). Mewn amgylcheddau awyr agored, mae oedolion yn cefnogi hyn trwy annog archwilio, gofyn cwestiynau penagored, a helpu plant i fynegi eu harsylwadau.Er enghraifft, pan fydd plentyn yn cyfrif cerrig neu'n arsylwi ar y patrymau ar ddail, gall oedolyn ysgogi meddwl yn ddyfnach trwy ofyn, "Faint o wahanol siapiau allwch chi ddod o hyd iddynt?" neu "Pam ydych chi'n meddwl bod gan y ddeilen hon dyllau?" Mae'r dull sgaffaldiau hwn yn </w:t>
      </w:r>
      <w:r w:rsidRPr="006578DE">
        <w:rPr>
          <w:rFonts w:asciiTheme="minorHAnsi" w:hAnsiTheme="minorHAnsi"/>
          <w:color w:val="000000"/>
        </w:rPr>
        <w:lastRenderedPageBreak/>
        <w:t>cadw plant o fewn eu parth datblygu agosrwydd, lle gallant gyflawni mwy gyda chefnogaeth nag yn annibynnol (</w:t>
      </w:r>
      <w:r w:rsidR="009C1FEF">
        <w:rPr>
          <w:rFonts w:asciiTheme="minorHAnsi" w:hAnsiTheme="minorHAnsi"/>
          <w:color w:val="000000"/>
        </w:rPr>
        <w:t>Very well mind,2024</w:t>
      </w:r>
      <w:r w:rsidRPr="006578DE">
        <w:rPr>
          <w:rFonts w:asciiTheme="minorHAnsi" w:hAnsiTheme="minorHAnsi"/>
          <w:color w:val="000000"/>
        </w:rPr>
        <w:t>).</w:t>
      </w:r>
    </w:p>
    <w:p w14:paraId="27557BD4" w14:textId="77777777" w:rsidR="00A2230F" w:rsidRDefault="00AA2ACD" w:rsidP="00AA2ACD">
      <w:pPr>
        <w:pStyle w:val="NormalWeb"/>
        <w:rPr>
          <w:rFonts w:asciiTheme="minorHAnsi" w:hAnsiTheme="minorHAnsi"/>
          <w:color w:val="000000"/>
        </w:rPr>
      </w:pPr>
      <w:r w:rsidRPr="00AA2ACD">
        <w:rPr>
          <w:rFonts w:asciiTheme="minorHAnsi" w:hAnsiTheme="minorHAnsi"/>
          <w:color w:val="000000"/>
        </w:rPr>
        <w:t>Mae cysyniadau mathemategol fel cyfrif, mesur, ymwybyddiaeth ofodol a chymesuredd yn codi'n naturiol mewn chwarae awyr agored. Dadleuodd Piaget (</w:t>
      </w:r>
      <w:r w:rsidR="009C1FEF">
        <w:rPr>
          <w:rFonts w:asciiTheme="minorHAnsi" w:hAnsiTheme="minorHAnsi"/>
          <w:color w:val="000000"/>
        </w:rPr>
        <w:t>2024</w:t>
      </w:r>
      <w:r w:rsidRPr="00AA2ACD">
        <w:rPr>
          <w:rFonts w:asciiTheme="minorHAnsi" w:hAnsiTheme="minorHAnsi"/>
          <w:color w:val="000000"/>
        </w:rPr>
        <w:t>) fod plant yn llunio gwybodaeth trwy brofiadau ymarferol. Mewn amgylcheddau awyr agored, mae gweithgareddau fel adeiladu gyda ffyn a cherrig neu lywio tir anwastad yn helpu plant i ddatblygu sgiliau rhesymu a mesur gofodol. Er enghraifft, mae cydbwyso ar foncyffion yn annog dealltwriaeth o bellter a chydbwysedd, tra bod cuddfannau adeiladu yn cyflwyno cysyniadau o faint a siâp.</w:t>
      </w:r>
    </w:p>
    <w:p w14:paraId="5043EA97" w14:textId="60173E2A" w:rsidR="005B6423" w:rsidRDefault="00E629E1" w:rsidP="00AA2ACD">
      <w:pPr>
        <w:pStyle w:val="NormalWeb"/>
        <w:rPr>
          <w:rFonts w:asciiTheme="minorHAnsi" w:hAnsiTheme="minorHAnsi"/>
          <w:color w:val="000000"/>
        </w:rPr>
      </w:pPr>
      <w:r w:rsidRPr="00E629E1">
        <w:rPr>
          <w:rFonts w:asciiTheme="minorHAnsi" w:hAnsiTheme="minorHAnsi"/>
          <w:color w:val="000000"/>
        </w:rPr>
        <w:t xml:space="preserve">Mae Theori Rhannau Rhydd Nicholson yn pwysleisio pwysigrwydd darparu deunyddiau penagored, </w:t>
      </w:r>
      <w:proofErr w:type="spellStart"/>
      <w:r w:rsidRPr="00E629E1">
        <w:rPr>
          <w:rFonts w:asciiTheme="minorHAnsi" w:hAnsiTheme="minorHAnsi"/>
          <w:color w:val="000000"/>
        </w:rPr>
        <w:t>hyblyg</w:t>
      </w:r>
      <w:proofErr w:type="spellEnd"/>
      <w:r w:rsidRPr="00E629E1">
        <w:rPr>
          <w:rFonts w:asciiTheme="minorHAnsi" w:hAnsiTheme="minorHAnsi"/>
          <w:color w:val="000000"/>
        </w:rPr>
        <w:t xml:space="preserve"> i blant sy'n annog creadigrwydd, datrys problemau a darganfod wrth chwarae. Yn ôl Nicholson, pan fydd plant yn </w:t>
      </w:r>
      <w:proofErr w:type="spellStart"/>
      <w:r w:rsidRPr="00E629E1">
        <w:rPr>
          <w:rFonts w:asciiTheme="minorHAnsi" w:hAnsiTheme="minorHAnsi"/>
          <w:color w:val="000000"/>
        </w:rPr>
        <w:t>cael</w:t>
      </w:r>
      <w:proofErr w:type="spellEnd"/>
      <w:r w:rsidRPr="00E629E1">
        <w:rPr>
          <w:rFonts w:asciiTheme="minorHAnsi" w:hAnsiTheme="minorHAnsi"/>
          <w:color w:val="000000"/>
        </w:rPr>
        <w:t xml:space="preserve"> </w:t>
      </w:r>
      <w:proofErr w:type="spellStart"/>
      <w:r w:rsidRPr="00E629E1">
        <w:rPr>
          <w:rFonts w:asciiTheme="minorHAnsi" w:hAnsiTheme="minorHAnsi"/>
          <w:color w:val="000000"/>
        </w:rPr>
        <w:t>mynediad</w:t>
      </w:r>
      <w:proofErr w:type="spellEnd"/>
      <w:r w:rsidRPr="00E629E1">
        <w:rPr>
          <w:rFonts w:asciiTheme="minorHAnsi" w:hAnsiTheme="minorHAnsi"/>
          <w:color w:val="000000"/>
        </w:rPr>
        <w:t xml:space="preserve"> at </w:t>
      </w:r>
      <w:proofErr w:type="spellStart"/>
      <w:r w:rsidRPr="00E629E1">
        <w:rPr>
          <w:rFonts w:asciiTheme="minorHAnsi" w:hAnsiTheme="minorHAnsi"/>
          <w:color w:val="000000"/>
        </w:rPr>
        <w:t>rannau</w:t>
      </w:r>
      <w:proofErr w:type="spellEnd"/>
      <w:r w:rsidRPr="00E629E1">
        <w:rPr>
          <w:rFonts w:asciiTheme="minorHAnsi" w:hAnsiTheme="minorHAnsi"/>
          <w:color w:val="000000"/>
        </w:rPr>
        <w:t xml:space="preserve"> rhydd fel ffyn, cerrig, dŵr, tywod, ac elfennau naturiol eraill, maent yn </w:t>
      </w:r>
      <w:proofErr w:type="spellStart"/>
      <w:r w:rsidRPr="00E629E1">
        <w:rPr>
          <w:rFonts w:asciiTheme="minorHAnsi" w:hAnsiTheme="minorHAnsi"/>
          <w:color w:val="000000"/>
        </w:rPr>
        <w:t>fwy</w:t>
      </w:r>
      <w:proofErr w:type="spellEnd"/>
      <w:r w:rsidRPr="00E629E1">
        <w:rPr>
          <w:rFonts w:asciiTheme="minorHAnsi" w:hAnsiTheme="minorHAnsi"/>
          <w:color w:val="000000"/>
        </w:rPr>
        <w:t xml:space="preserve"> </w:t>
      </w:r>
      <w:proofErr w:type="spellStart"/>
      <w:r w:rsidRPr="00E629E1">
        <w:rPr>
          <w:rFonts w:asciiTheme="minorHAnsi" w:hAnsiTheme="minorHAnsi"/>
          <w:color w:val="000000"/>
        </w:rPr>
        <w:t>tebygol</w:t>
      </w:r>
      <w:proofErr w:type="spellEnd"/>
      <w:r w:rsidRPr="00E629E1">
        <w:rPr>
          <w:rFonts w:asciiTheme="minorHAnsi" w:hAnsiTheme="minorHAnsi"/>
          <w:color w:val="000000"/>
        </w:rPr>
        <w:t xml:space="preserve"> o </w:t>
      </w:r>
      <w:proofErr w:type="spellStart"/>
      <w:r w:rsidRPr="00E629E1">
        <w:rPr>
          <w:rFonts w:asciiTheme="minorHAnsi" w:hAnsiTheme="minorHAnsi"/>
          <w:color w:val="000000"/>
        </w:rPr>
        <w:t>gymryd</w:t>
      </w:r>
      <w:proofErr w:type="spellEnd"/>
      <w:r w:rsidRPr="00E629E1">
        <w:rPr>
          <w:rFonts w:asciiTheme="minorHAnsi" w:hAnsiTheme="minorHAnsi"/>
          <w:color w:val="000000"/>
        </w:rPr>
        <w:t xml:space="preserve"> rhan mewn archwilio </w:t>
      </w:r>
      <w:proofErr w:type="spellStart"/>
      <w:r w:rsidRPr="00E629E1">
        <w:rPr>
          <w:rFonts w:asciiTheme="minorHAnsi" w:hAnsiTheme="minorHAnsi"/>
          <w:color w:val="000000"/>
        </w:rPr>
        <w:t>hunangyfeiriedig</w:t>
      </w:r>
      <w:proofErr w:type="spellEnd"/>
      <w:r w:rsidRPr="00E629E1">
        <w:rPr>
          <w:rFonts w:asciiTheme="minorHAnsi" w:hAnsiTheme="minorHAnsi"/>
          <w:color w:val="000000"/>
        </w:rPr>
        <w:t xml:space="preserve">, sy’n meithrin dysgu </w:t>
      </w:r>
      <w:proofErr w:type="spellStart"/>
      <w:r w:rsidRPr="00E629E1">
        <w:rPr>
          <w:rFonts w:asciiTheme="minorHAnsi" w:hAnsiTheme="minorHAnsi"/>
          <w:color w:val="000000"/>
        </w:rPr>
        <w:t>dwfn</w:t>
      </w:r>
      <w:proofErr w:type="spellEnd"/>
      <w:r w:rsidRPr="00E629E1">
        <w:rPr>
          <w:rFonts w:asciiTheme="minorHAnsi" w:hAnsiTheme="minorHAnsi"/>
          <w:color w:val="000000"/>
        </w:rPr>
        <w:t xml:space="preserve"> mewn cysyniadau mathemategol a gwyddonol. Er enghraifft, pan fydd plant yn trin ffyn i adeiladu </w:t>
      </w:r>
      <w:proofErr w:type="spellStart"/>
      <w:r w:rsidRPr="00E629E1">
        <w:rPr>
          <w:rFonts w:asciiTheme="minorHAnsi" w:hAnsiTheme="minorHAnsi"/>
          <w:color w:val="000000"/>
        </w:rPr>
        <w:t>strwythurau</w:t>
      </w:r>
      <w:proofErr w:type="spellEnd"/>
      <w:r w:rsidRPr="00E629E1">
        <w:rPr>
          <w:rFonts w:asciiTheme="minorHAnsi" w:hAnsiTheme="minorHAnsi"/>
          <w:color w:val="000000"/>
        </w:rPr>
        <w:t xml:space="preserve"> neu </w:t>
      </w:r>
      <w:proofErr w:type="spellStart"/>
      <w:r w:rsidRPr="00E629E1">
        <w:rPr>
          <w:rFonts w:asciiTheme="minorHAnsi" w:hAnsiTheme="minorHAnsi"/>
          <w:color w:val="000000"/>
        </w:rPr>
        <w:t>drefnu</w:t>
      </w:r>
      <w:proofErr w:type="spellEnd"/>
      <w:r w:rsidRPr="00E629E1">
        <w:rPr>
          <w:rFonts w:asciiTheme="minorHAnsi" w:hAnsiTheme="minorHAnsi"/>
          <w:color w:val="000000"/>
        </w:rPr>
        <w:t xml:space="preserve"> cerrig mewn patrymau, maent yn archwilio </w:t>
      </w:r>
      <w:proofErr w:type="spellStart"/>
      <w:r w:rsidRPr="00E629E1">
        <w:rPr>
          <w:rFonts w:asciiTheme="minorHAnsi" w:hAnsiTheme="minorHAnsi"/>
          <w:color w:val="000000"/>
        </w:rPr>
        <w:t>egwyddorion</w:t>
      </w:r>
      <w:proofErr w:type="spellEnd"/>
      <w:r w:rsidRPr="00E629E1">
        <w:rPr>
          <w:rFonts w:asciiTheme="minorHAnsi" w:hAnsiTheme="minorHAnsi"/>
          <w:color w:val="000000"/>
        </w:rPr>
        <w:t xml:space="preserve"> </w:t>
      </w:r>
      <w:proofErr w:type="spellStart"/>
      <w:r w:rsidRPr="00E629E1">
        <w:rPr>
          <w:rFonts w:asciiTheme="minorHAnsi" w:hAnsiTheme="minorHAnsi"/>
          <w:color w:val="000000"/>
        </w:rPr>
        <w:t>geometrig</w:t>
      </w:r>
      <w:proofErr w:type="spellEnd"/>
      <w:r w:rsidRPr="00E629E1">
        <w:rPr>
          <w:rFonts w:asciiTheme="minorHAnsi" w:hAnsiTheme="minorHAnsi"/>
          <w:color w:val="000000"/>
        </w:rPr>
        <w:t xml:space="preserve">, cymesuredd ac ymwybyddiaeth ofodol yn naturiol. Yn yr un modd, mae arllwys dŵr rhwng cynwysyddion yn cyflwyno cysyniadau cyfaint a </w:t>
      </w:r>
      <w:proofErr w:type="spellStart"/>
      <w:r w:rsidRPr="00E629E1">
        <w:rPr>
          <w:rFonts w:asciiTheme="minorHAnsi" w:hAnsiTheme="minorHAnsi"/>
          <w:color w:val="000000"/>
        </w:rPr>
        <w:t>chynhwysedd</w:t>
      </w:r>
      <w:proofErr w:type="spellEnd"/>
      <w:r w:rsidRPr="00E629E1">
        <w:rPr>
          <w:rFonts w:asciiTheme="minorHAnsi" w:hAnsiTheme="minorHAnsi"/>
          <w:color w:val="000000"/>
        </w:rPr>
        <w:t xml:space="preserve">, tra bod arbrofi gyda chydbwysedd a </w:t>
      </w:r>
      <w:proofErr w:type="spellStart"/>
      <w:r w:rsidRPr="00E629E1">
        <w:rPr>
          <w:rFonts w:asciiTheme="minorHAnsi" w:hAnsiTheme="minorHAnsi"/>
          <w:color w:val="000000"/>
        </w:rPr>
        <w:t>disgyrchiant</w:t>
      </w:r>
      <w:proofErr w:type="spellEnd"/>
      <w:r w:rsidRPr="00E629E1">
        <w:rPr>
          <w:rFonts w:asciiTheme="minorHAnsi" w:hAnsiTheme="minorHAnsi"/>
          <w:color w:val="000000"/>
        </w:rPr>
        <w:t xml:space="preserve"> yn helpu i ddatblygu dealltwriaeth o </w:t>
      </w:r>
      <w:proofErr w:type="spellStart"/>
      <w:r w:rsidRPr="00E629E1">
        <w:rPr>
          <w:rFonts w:asciiTheme="minorHAnsi" w:hAnsiTheme="minorHAnsi"/>
          <w:color w:val="000000"/>
        </w:rPr>
        <w:t>ffiseg</w:t>
      </w:r>
      <w:proofErr w:type="spellEnd"/>
      <w:r w:rsidRPr="00E629E1">
        <w:rPr>
          <w:rFonts w:asciiTheme="minorHAnsi" w:hAnsiTheme="minorHAnsi"/>
          <w:color w:val="000000"/>
        </w:rPr>
        <w:t xml:space="preserve">. Mae rhannau rhydd hefyd yn annog profi </w:t>
      </w:r>
      <w:proofErr w:type="spellStart"/>
      <w:r w:rsidRPr="00E629E1">
        <w:rPr>
          <w:rFonts w:asciiTheme="minorHAnsi" w:hAnsiTheme="minorHAnsi"/>
          <w:color w:val="000000"/>
        </w:rPr>
        <w:t>rhagdybiaeth</w:t>
      </w:r>
      <w:proofErr w:type="spellEnd"/>
      <w:r w:rsidRPr="00E629E1">
        <w:rPr>
          <w:rFonts w:asciiTheme="minorHAnsi" w:hAnsiTheme="minorHAnsi"/>
          <w:color w:val="000000"/>
        </w:rPr>
        <w:t xml:space="preserve"> - </w:t>
      </w:r>
      <w:proofErr w:type="spellStart"/>
      <w:r w:rsidRPr="00E629E1">
        <w:rPr>
          <w:rFonts w:asciiTheme="minorHAnsi" w:hAnsiTheme="minorHAnsi"/>
          <w:color w:val="000000"/>
        </w:rPr>
        <w:t>agwedd</w:t>
      </w:r>
      <w:proofErr w:type="spellEnd"/>
      <w:r w:rsidRPr="00E629E1">
        <w:rPr>
          <w:rFonts w:asciiTheme="minorHAnsi" w:hAnsiTheme="minorHAnsi"/>
          <w:color w:val="000000"/>
        </w:rPr>
        <w:t xml:space="preserve"> sylfaenol ar </w:t>
      </w:r>
      <w:proofErr w:type="spellStart"/>
      <w:r w:rsidRPr="00E629E1">
        <w:rPr>
          <w:rFonts w:asciiTheme="minorHAnsi" w:hAnsiTheme="minorHAnsi"/>
          <w:color w:val="000000"/>
        </w:rPr>
        <w:t>ymholiad</w:t>
      </w:r>
      <w:proofErr w:type="spellEnd"/>
      <w:r w:rsidRPr="00E629E1">
        <w:rPr>
          <w:rFonts w:asciiTheme="minorHAnsi" w:hAnsiTheme="minorHAnsi"/>
          <w:color w:val="000000"/>
        </w:rPr>
        <w:t xml:space="preserve"> gwyddonol - wrth i blant arbrofi gyda sut mae </w:t>
      </w:r>
      <w:proofErr w:type="spellStart"/>
      <w:r w:rsidRPr="00E629E1">
        <w:rPr>
          <w:rFonts w:asciiTheme="minorHAnsi" w:hAnsiTheme="minorHAnsi"/>
          <w:color w:val="000000"/>
        </w:rPr>
        <w:t>deunyddiau'n</w:t>
      </w:r>
      <w:proofErr w:type="spellEnd"/>
      <w:r w:rsidRPr="00E629E1">
        <w:rPr>
          <w:rFonts w:asciiTheme="minorHAnsi" w:hAnsiTheme="minorHAnsi"/>
          <w:color w:val="000000"/>
        </w:rPr>
        <w:t xml:space="preserve"> </w:t>
      </w:r>
      <w:proofErr w:type="spellStart"/>
      <w:r w:rsidRPr="00E629E1">
        <w:rPr>
          <w:rFonts w:asciiTheme="minorHAnsi" w:hAnsiTheme="minorHAnsi"/>
          <w:color w:val="000000"/>
        </w:rPr>
        <w:t>symud</w:t>
      </w:r>
      <w:proofErr w:type="spellEnd"/>
      <w:r w:rsidRPr="00E629E1">
        <w:rPr>
          <w:rFonts w:asciiTheme="minorHAnsi" w:hAnsiTheme="minorHAnsi"/>
          <w:color w:val="000000"/>
        </w:rPr>
        <w:t xml:space="preserve">, yn cydbwyso, neu'n cyfuno. Mae oedolion yn chwarae rhan </w:t>
      </w:r>
      <w:proofErr w:type="spellStart"/>
      <w:r w:rsidRPr="00E629E1">
        <w:rPr>
          <w:rFonts w:asciiTheme="minorHAnsi" w:hAnsiTheme="minorHAnsi"/>
          <w:color w:val="000000"/>
        </w:rPr>
        <w:t>hollbwysig</w:t>
      </w:r>
      <w:proofErr w:type="spellEnd"/>
      <w:r w:rsidRPr="00E629E1">
        <w:rPr>
          <w:rFonts w:asciiTheme="minorHAnsi" w:hAnsiTheme="minorHAnsi"/>
          <w:color w:val="000000"/>
        </w:rPr>
        <w:t xml:space="preserve"> trwy hwyluso’r math yma o chwarae, cynnig arweiniad </w:t>
      </w:r>
      <w:proofErr w:type="spellStart"/>
      <w:r w:rsidRPr="00E629E1">
        <w:rPr>
          <w:rFonts w:asciiTheme="minorHAnsi" w:hAnsiTheme="minorHAnsi"/>
          <w:color w:val="000000"/>
        </w:rPr>
        <w:t>tyner</w:t>
      </w:r>
      <w:proofErr w:type="spellEnd"/>
      <w:r w:rsidRPr="00E629E1">
        <w:rPr>
          <w:rFonts w:asciiTheme="minorHAnsi" w:hAnsiTheme="minorHAnsi"/>
          <w:color w:val="000000"/>
        </w:rPr>
        <w:t>, a gofyn cwestiynau penagored megis, “Beth ydych chi’n meddwl fydd yn digwydd os…?” i hybu meddwl beirniadol. Ma</w:t>
      </w:r>
      <w:r w:rsidR="0088525C">
        <w:rPr>
          <w:rFonts w:asciiTheme="minorHAnsi" w:hAnsiTheme="minorHAnsi"/>
          <w:color w:val="000000"/>
        </w:rPr>
        <w:t xml:space="preserve">e </w:t>
      </w:r>
      <w:r w:rsidRPr="00E629E1">
        <w:rPr>
          <w:rFonts w:asciiTheme="minorHAnsi" w:hAnsiTheme="minorHAnsi"/>
          <w:color w:val="000000"/>
        </w:rPr>
        <w:t xml:space="preserve">hefyd yn </w:t>
      </w:r>
      <w:proofErr w:type="spellStart"/>
      <w:r w:rsidRPr="00E629E1">
        <w:rPr>
          <w:rFonts w:asciiTheme="minorHAnsi" w:hAnsiTheme="minorHAnsi"/>
          <w:color w:val="000000"/>
        </w:rPr>
        <w:t>eiriol</w:t>
      </w:r>
      <w:proofErr w:type="spellEnd"/>
      <w:r w:rsidRPr="00E629E1">
        <w:rPr>
          <w:rFonts w:asciiTheme="minorHAnsi" w:hAnsiTheme="minorHAnsi"/>
          <w:color w:val="000000"/>
        </w:rPr>
        <w:t xml:space="preserve"> dros chwarae rhannau rhydd, gan nodi ei fod yn darparu cyfleoedd ar gyfer rhesymu mathemategol ac arbrofi gwyddonol mewn cyd-destun naturiol a </w:t>
      </w:r>
      <w:proofErr w:type="spellStart"/>
      <w:r w:rsidRPr="00E629E1">
        <w:rPr>
          <w:rFonts w:asciiTheme="minorHAnsi" w:hAnsiTheme="minorHAnsi"/>
          <w:color w:val="000000"/>
        </w:rPr>
        <w:t>deniadol</w:t>
      </w:r>
      <w:proofErr w:type="spellEnd"/>
      <w:r w:rsidRPr="00E629E1">
        <w:rPr>
          <w:rFonts w:asciiTheme="minorHAnsi" w:hAnsiTheme="minorHAnsi"/>
          <w:color w:val="000000"/>
        </w:rPr>
        <w:t xml:space="preserve"> (Play Scotland</w:t>
      </w:r>
      <w:r w:rsidR="00082DA3">
        <w:rPr>
          <w:rFonts w:asciiTheme="minorHAnsi" w:hAnsiTheme="minorHAnsi"/>
          <w:color w:val="000000"/>
        </w:rPr>
        <w:t>,2025</w:t>
      </w:r>
      <w:r w:rsidRPr="00E629E1">
        <w:rPr>
          <w:rFonts w:asciiTheme="minorHAnsi" w:hAnsiTheme="minorHAnsi"/>
          <w:color w:val="000000"/>
        </w:rPr>
        <w:t xml:space="preserve">). Trwy </w:t>
      </w:r>
      <w:proofErr w:type="spellStart"/>
      <w:r w:rsidRPr="00E629E1">
        <w:rPr>
          <w:rFonts w:asciiTheme="minorHAnsi" w:hAnsiTheme="minorHAnsi"/>
          <w:color w:val="000000"/>
        </w:rPr>
        <w:t>ganiatáu</w:t>
      </w:r>
      <w:proofErr w:type="spellEnd"/>
      <w:r w:rsidRPr="00E629E1">
        <w:rPr>
          <w:rFonts w:asciiTheme="minorHAnsi" w:hAnsiTheme="minorHAnsi"/>
          <w:color w:val="000000"/>
        </w:rPr>
        <w:t xml:space="preserve"> i blant </w:t>
      </w:r>
      <w:proofErr w:type="spellStart"/>
      <w:r w:rsidRPr="00E629E1">
        <w:rPr>
          <w:rFonts w:asciiTheme="minorHAnsi" w:hAnsiTheme="minorHAnsi"/>
          <w:color w:val="000000"/>
        </w:rPr>
        <w:t>drin</w:t>
      </w:r>
      <w:proofErr w:type="spellEnd"/>
      <w:r w:rsidRPr="00E629E1">
        <w:rPr>
          <w:rFonts w:asciiTheme="minorHAnsi" w:hAnsiTheme="minorHAnsi"/>
          <w:color w:val="000000"/>
        </w:rPr>
        <w:t xml:space="preserve"> ac archwilio </w:t>
      </w:r>
      <w:proofErr w:type="spellStart"/>
      <w:r w:rsidRPr="00E629E1">
        <w:rPr>
          <w:rFonts w:asciiTheme="minorHAnsi" w:hAnsiTheme="minorHAnsi"/>
          <w:color w:val="000000"/>
        </w:rPr>
        <w:t>deunyddiau’n</w:t>
      </w:r>
      <w:proofErr w:type="spellEnd"/>
      <w:r w:rsidRPr="00E629E1">
        <w:rPr>
          <w:rFonts w:asciiTheme="minorHAnsi" w:hAnsiTheme="minorHAnsi"/>
          <w:color w:val="000000"/>
        </w:rPr>
        <w:t xml:space="preserve"> rhydd, mae chwarae rhannau rhydd yn meithrin chwilfrydedd, </w:t>
      </w:r>
      <w:proofErr w:type="spellStart"/>
      <w:r w:rsidRPr="00E629E1">
        <w:rPr>
          <w:rFonts w:asciiTheme="minorHAnsi" w:hAnsiTheme="minorHAnsi"/>
          <w:color w:val="000000"/>
        </w:rPr>
        <w:t>arloesedd</w:t>
      </w:r>
      <w:proofErr w:type="spellEnd"/>
      <w:r w:rsidRPr="00E629E1">
        <w:rPr>
          <w:rFonts w:asciiTheme="minorHAnsi" w:hAnsiTheme="minorHAnsi"/>
          <w:color w:val="000000"/>
        </w:rPr>
        <w:t xml:space="preserve"> a </w:t>
      </w:r>
      <w:proofErr w:type="spellStart"/>
      <w:r w:rsidRPr="00E629E1">
        <w:rPr>
          <w:rFonts w:asciiTheme="minorHAnsi" w:hAnsiTheme="minorHAnsi"/>
          <w:color w:val="000000"/>
        </w:rPr>
        <w:t>gwytnwch</w:t>
      </w:r>
      <w:proofErr w:type="spellEnd"/>
      <w:r w:rsidRPr="00E629E1">
        <w:rPr>
          <w:rFonts w:asciiTheme="minorHAnsi" w:hAnsiTheme="minorHAnsi"/>
          <w:color w:val="000000"/>
        </w:rPr>
        <w:t xml:space="preserve">, gan </w:t>
      </w:r>
      <w:proofErr w:type="spellStart"/>
      <w:r w:rsidRPr="00E629E1">
        <w:rPr>
          <w:rFonts w:asciiTheme="minorHAnsi" w:hAnsiTheme="minorHAnsi"/>
          <w:color w:val="000000"/>
        </w:rPr>
        <w:t>gynnig</w:t>
      </w:r>
      <w:proofErr w:type="spellEnd"/>
      <w:r w:rsidRPr="00E629E1">
        <w:rPr>
          <w:rFonts w:asciiTheme="minorHAnsi" w:hAnsiTheme="minorHAnsi"/>
          <w:color w:val="000000"/>
        </w:rPr>
        <w:t xml:space="preserve"> </w:t>
      </w:r>
      <w:proofErr w:type="spellStart"/>
      <w:r w:rsidRPr="00E629E1">
        <w:rPr>
          <w:rFonts w:asciiTheme="minorHAnsi" w:hAnsiTheme="minorHAnsi"/>
          <w:color w:val="000000"/>
        </w:rPr>
        <w:t>profiad</w:t>
      </w:r>
      <w:proofErr w:type="spellEnd"/>
      <w:r w:rsidRPr="00E629E1">
        <w:rPr>
          <w:rFonts w:asciiTheme="minorHAnsi" w:hAnsiTheme="minorHAnsi"/>
          <w:color w:val="000000"/>
        </w:rPr>
        <w:t xml:space="preserve"> sylfaenol wrth ddeall sut mae’r byd yn gweithio.</w:t>
      </w:r>
    </w:p>
    <w:p w14:paraId="429DCCAB" w14:textId="766D1AA0" w:rsidR="00204B0C" w:rsidRDefault="00204B0C" w:rsidP="00204B0C">
      <w:pPr>
        <w:pStyle w:val="NormalWeb"/>
        <w:rPr>
          <w:rFonts w:asciiTheme="minorHAnsi" w:hAnsiTheme="minorHAnsi"/>
          <w:color w:val="000000"/>
        </w:rPr>
      </w:pPr>
      <w:r w:rsidRPr="00204B0C">
        <w:rPr>
          <w:rFonts w:asciiTheme="minorHAnsi" w:hAnsiTheme="minorHAnsi"/>
          <w:color w:val="000000"/>
        </w:rPr>
        <w:t>Mae amgylcheddau awyr agored yn ddelfrydol ar gyfer annog ymholi gwyddonol, gan eu bod yn darparu cyfleoedd ar gyfer arsylwi, arbrofi a darganfod. Pan fydd plant yn arsylwi ar bryfed, yn casglu dail, neu'n archwilio llif dŵr, maent yn ymgysylltu â chysyniadau gwyddonol megis cylchoedd bywyd, cynefinoedd, a phriodweddau defnyddiau. Awgrymodd Piaget (</w:t>
      </w:r>
      <w:r w:rsidR="00DD3CD9">
        <w:rPr>
          <w:rFonts w:asciiTheme="minorHAnsi" w:hAnsiTheme="minorHAnsi"/>
          <w:color w:val="000000"/>
        </w:rPr>
        <w:t>2024</w:t>
      </w:r>
      <w:r w:rsidRPr="00204B0C">
        <w:rPr>
          <w:rFonts w:asciiTheme="minorHAnsi" w:hAnsiTheme="minorHAnsi"/>
          <w:color w:val="000000"/>
        </w:rPr>
        <w:t xml:space="preserve">) mai chwilfrydedd plant sy'n gyrru eu dysgu, a bod chwarae yn yr awyr agored yn manteisio ar y cymhelliant cynhenid </w:t>
      </w:r>
      <w:r w:rsidRPr="00204B0C">
        <w:rPr>
          <w:rFonts w:ascii="Arial" w:hAnsi="Arial" w:cs="Arial"/>
          <w:color w:val="000000"/>
        </w:rPr>
        <w:t>​​</w:t>
      </w:r>
      <w:r w:rsidRPr="00204B0C">
        <w:rPr>
          <w:rFonts w:asciiTheme="minorHAnsi" w:hAnsiTheme="minorHAnsi"/>
          <w:color w:val="000000"/>
        </w:rPr>
        <w:t>hwn.</w:t>
      </w:r>
      <w:r w:rsidR="00435A09">
        <w:rPr>
          <w:rFonts w:asciiTheme="minorHAnsi" w:hAnsiTheme="minorHAnsi"/>
          <w:color w:val="000000"/>
        </w:rPr>
        <w:t xml:space="preserve"> </w:t>
      </w:r>
      <w:r w:rsidRPr="00204B0C">
        <w:rPr>
          <w:rFonts w:asciiTheme="minorHAnsi" w:hAnsiTheme="minorHAnsi"/>
          <w:color w:val="000000"/>
        </w:rPr>
        <w:t>Gall oedolion gefnogi archwilio gwyddonol trwy annog plant i wneud rhagfynegiadau a phrofi damcaniaethau. Er enghraifft, gallai oedolyn ofyn, "Beth ydych chi'n meddwl fydd yn digwydd os byddwn yn arllwys dŵr ar y tywod?" neu "Pam ydych chi'n meddwl bod y planhigyn hwn yn tyfu yma?" Trwy ddarparu chwyddwydrau, offer mesur, a dyddlyfrau arsylwi, mae oedolion yn creu cyfleoedd i blant ddogfennu eu canfyddiadau a myfyrio ar eu dysgu.</w:t>
      </w:r>
    </w:p>
    <w:p w14:paraId="54297DE0" w14:textId="68D77DAC" w:rsidR="00565068" w:rsidRDefault="00565068" w:rsidP="00565068">
      <w:pPr>
        <w:pStyle w:val="NormalWeb"/>
        <w:rPr>
          <w:rFonts w:asciiTheme="minorHAnsi" w:hAnsiTheme="minorHAnsi"/>
          <w:color w:val="000000"/>
        </w:rPr>
      </w:pPr>
      <w:r w:rsidRPr="00565068">
        <w:rPr>
          <w:rFonts w:asciiTheme="minorHAnsi" w:hAnsiTheme="minorHAnsi"/>
          <w:color w:val="000000"/>
        </w:rPr>
        <w:t xml:space="preserve">Mae amgylcheddau awyr agored yn naturiol yn cynnwys elfennau o risg, megis dringo coed, cydbwyso ar foncyffion, neu lywio tir anwastad. Mae’r profiadau hyn yn helpu plant i ddatblygu gwydnwch, sgiliau datrys problemau, a hyder corfforol. Mae ymchwil </w:t>
      </w:r>
      <w:r w:rsidRPr="00565068">
        <w:rPr>
          <w:rFonts w:asciiTheme="minorHAnsi" w:hAnsiTheme="minorHAnsi"/>
          <w:color w:val="000000"/>
        </w:rPr>
        <w:lastRenderedPageBreak/>
        <w:t>gan Gill (2007) yn tynnu sylw at fanteision rheoli risg o ran hybu ymreolaeth plant a'u gallu i wneud penderfyniadau.</w:t>
      </w:r>
      <w:r w:rsidR="00435A09">
        <w:rPr>
          <w:rFonts w:asciiTheme="minorHAnsi" w:hAnsiTheme="minorHAnsi"/>
          <w:color w:val="000000"/>
        </w:rPr>
        <w:t xml:space="preserve"> </w:t>
      </w:r>
      <w:r w:rsidRPr="00565068">
        <w:rPr>
          <w:rFonts w:asciiTheme="minorHAnsi" w:hAnsiTheme="minorHAnsi"/>
          <w:color w:val="000000"/>
        </w:rPr>
        <w:t>Mae oedolion yn chwarae rhan hanfodol wrth reoli'r risgiau hyn trwy osod ffiniau a sicrhau amgylchedd diogel tra'n caniatáu rhyddid i blant archwilio. Er enghraifft, mae annog plentyn i ddringo coeden isel dan oruchwyliaeth yn ei helpu i asesu ei alluoedd a magu hyder. Trwy fyfyrio ar y profiadau hyn, mae plant yn datblygu dealltwriaeth well o achos ac effaith — cysyniad gwyddonol sylfaenol.</w:t>
      </w:r>
    </w:p>
    <w:p w14:paraId="72AEDB4F" w14:textId="2890B5DD" w:rsidR="00BA2786" w:rsidRDefault="00833001" w:rsidP="00833001">
      <w:pPr>
        <w:pStyle w:val="NormalWeb"/>
        <w:rPr>
          <w:rFonts w:asciiTheme="minorHAnsi" w:hAnsiTheme="minorHAnsi"/>
          <w:color w:val="000000"/>
        </w:rPr>
      </w:pPr>
      <w:r w:rsidRPr="00833001">
        <w:rPr>
          <w:rFonts w:asciiTheme="minorHAnsi" w:hAnsiTheme="minorHAnsi"/>
          <w:color w:val="000000"/>
        </w:rPr>
        <w:t>Mae dull Reggio Emilia yn pwysleisio rôl yr amgylchedd fel y "trydydd athro" ac yn amlygu pwysigrwydd arsylwi a dogfennu wrth ddeall prosesau dysgu plant (Edwards et al., 1998). Mewn lleoliadau awyr agored, mae oedolion yn arsylwi sut mae plant yn rhyngweithio â deunyddiau naturiol ac yn dogfennu'r rhyngweithiadau hyn i fyfyrio ar ddysgu ac ymestyn.</w:t>
      </w:r>
      <w:r>
        <w:rPr>
          <w:rFonts w:asciiTheme="minorHAnsi" w:hAnsiTheme="minorHAnsi"/>
          <w:color w:val="000000"/>
        </w:rPr>
        <w:t xml:space="preserve"> </w:t>
      </w:r>
      <w:r w:rsidRPr="00833001">
        <w:rPr>
          <w:rFonts w:asciiTheme="minorHAnsi" w:hAnsiTheme="minorHAnsi"/>
          <w:color w:val="000000"/>
        </w:rPr>
        <w:t>Er enghraifft, gall plentyn sy'n didoli dail yn ôl lliw a siâp fod yn archwilio sgiliau dosbarthu cynnar, cysyniad gwyddonol allweddol. Trwy ddogfennu’r gweithgaredd hwn a’i drafod gyda’r plentyn, gall oedolion gyflwyno geirfa a chysyniadau newydd, megis cymesuredd neu newidiadau tymhorol.</w:t>
      </w:r>
      <w:r w:rsidR="00BA2786">
        <w:rPr>
          <w:rFonts w:asciiTheme="minorHAnsi" w:hAnsiTheme="minorHAnsi"/>
          <w:color w:val="000000"/>
        </w:rPr>
        <w:t xml:space="preserve"> </w:t>
      </w:r>
      <w:r w:rsidR="00F42387" w:rsidRPr="00F42387">
        <w:rPr>
          <w:rFonts w:asciiTheme="minorHAnsi" w:hAnsiTheme="minorHAnsi"/>
          <w:color w:val="000000"/>
        </w:rPr>
        <w:t>Mewn amgylcheddau awyr agored, mae plant yn ymgysylltu â chysyniadau mathemategol a gwyddonol trwy brofiadau ymarferol sy'n hyrwyddo darganfod. Er enghraifft, pan fydd plant yn casglu ffyn a cherrig i greu patrymau neu fesur pellteroedd, maent yn cymryd rhan mewn cysyniadau mathemateg sylfaenol fel dilyniant, cymesuredd, ac ymwybyddiaeth ofodol. Yn yr un modd, mae arsylwi sut mae cysgodion yn newid trwy gydol y dydd yn cyflwyno cysyniadau gwyddonol cynnar o olau ac amser. Mae oedolion yn cefnogi'r broses hon trwy ddogfennu profiadau plant ac annog myfyrio, gan alluogi plant i ailymweld a dyfnhau eu dealltwriaeth</w:t>
      </w:r>
      <w:r w:rsidR="00F42387">
        <w:rPr>
          <w:rFonts w:asciiTheme="minorHAnsi" w:hAnsiTheme="minorHAnsi"/>
          <w:color w:val="000000"/>
        </w:rPr>
        <w:t xml:space="preserve"> (</w:t>
      </w:r>
      <w:r w:rsidR="00003626">
        <w:rPr>
          <w:rFonts w:asciiTheme="minorHAnsi" w:hAnsiTheme="minorHAnsi"/>
          <w:color w:val="000000"/>
        </w:rPr>
        <w:t>Reggio Emilia Approach,</w:t>
      </w:r>
      <w:r w:rsidR="002E6200">
        <w:rPr>
          <w:rFonts w:asciiTheme="minorHAnsi" w:hAnsiTheme="minorHAnsi"/>
          <w:color w:val="000000"/>
        </w:rPr>
        <w:t>2022).</w:t>
      </w:r>
    </w:p>
    <w:p w14:paraId="6BC6B079" w14:textId="58021CD8" w:rsidR="00BD20BE" w:rsidRDefault="00BD20BE" w:rsidP="00BD20BE">
      <w:pPr>
        <w:pStyle w:val="NormalWeb"/>
        <w:rPr>
          <w:rFonts w:asciiTheme="minorHAnsi" w:hAnsiTheme="minorHAnsi"/>
          <w:color w:val="000000"/>
        </w:rPr>
      </w:pPr>
      <w:r w:rsidRPr="00BD20BE">
        <w:rPr>
          <w:rFonts w:asciiTheme="minorHAnsi" w:hAnsiTheme="minorHAnsi"/>
          <w:color w:val="000000"/>
        </w:rPr>
        <w:t>Mae chwarae yn yr awyr agored yn annog rhyngweithio cymdeithasol a chydweithio, gan ddarparu cyfleoedd i blant ddatblygu sgiliau cyfathrebu a rhannu gwybodaeth. Dadleuodd Vygotsky (</w:t>
      </w:r>
      <w:r w:rsidR="0096756D">
        <w:rPr>
          <w:rFonts w:asciiTheme="minorHAnsi" w:hAnsiTheme="minorHAnsi"/>
          <w:color w:val="000000"/>
        </w:rPr>
        <w:t>2024</w:t>
      </w:r>
      <w:r w:rsidRPr="00BD20BE">
        <w:rPr>
          <w:rFonts w:asciiTheme="minorHAnsi" w:hAnsiTheme="minorHAnsi"/>
          <w:color w:val="000000"/>
        </w:rPr>
        <w:t>) fod dysgu yn broses gymdeithasol, a bod amgylcheddau awyr agored yn cynnig cyd-destunau naturiol ar gyfer cydweithio rhwng cyfoedion</w:t>
      </w:r>
      <w:r>
        <w:rPr>
          <w:rFonts w:asciiTheme="minorHAnsi" w:hAnsiTheme="minorHAnsi"/>
          <w:color w:val="000000"/>
        </w:rPr>
        <w:t xml:space="preserve">. </w:t>
      </w:r>
      <w:r w:rsidRPr="00BD20BE">
        <w:rPr>
          <w:rFonts w:asciiTheme="minorHAnsi" w:hAnsiTheme="minorHAnsi"/>
          <w:color w:val="000000"/>
        </w:rPr>
        <w:t>Er enghraifft, wrth adeiladu cuddfan, rhaid i blant drafod rolau, rhannu deunyddiau, a datrys problemau ar y cyd. Gall oedolion gefnogi'r broses hon trwy annog deialog a myfyrio. Cwestiynau fel "Sut gallwn ni wneud y to yn gryfach?" neu "Pa ddefnyddiau sydd eu hangen arnom i gadw'r dŵr allan?" hyrwyddo datrys problemau ar y cyd a meddwl beirniadol.</w:t>
      </w:r>
    </w:p>
    <w:p w14:paraId="4327CB6B" w14:textId="2026397D" w:rsidR="00843865" w:rsidRDefault="00B5448F" w:rsidP="00BD20BE">
      <w:pPr>
        <w:pStyle w:val="NormalWeb"/>
        <w:rPr>
          <w:rFonts w:asciiTheme="minorHAnsi" w:hAnsiTheme="minorHAnsi"/>
          <w:color w:val="000000"/>
        </w:rPr>
      </w:pPr>
      <w:r w:rsidRPr="00B5448F">
        <w:rPr>
          <w:rFonts w:asciiTheme="minorHAnsi" w:hAnsiTheme="minorHAnsi"/>
          <w:color w:val="000000"/>
        </w:rPr>
        <w:t xml:space="preserve">Mae </w:t>
      </w:r>
      <w:proofErr w:type="spellStart"/>
      <w:r w:rsidRPr="00B5448F">
        <w:rPr>
          <w:rFonts w:asciiTheme="minorHAnsi" w:hAnsiTheme="minorHAnsi"/>
          <w:color w:val="000000"/>
        </w:rPr>
        <w:t>Cwricwlwm</w:t>
      </w:r>
      <w:proofErr w:type="spellEnd"/>
      <w:r w:rsidRPr="00B5448F">
        <w:rPr>
          <w:rFonts w:asciiTheme="minorHAnsi" w:hAnsiTheme="minorHAnsi"/>
          <w:color w:val="000000"/>
        </w:rPr>
        <w:t xml:space="preserve"> i </w:t>
      </w:r>
      <w:proofErr w:type="spellStart"/>
      <w:r w:rsidRPr="00B5448F">
        <w:rPr>
          <w:rFonts w:asciiTheme="minorHAnsi" w:hAnsiTheme="minorHAnsi"/>
          <w:color w:val="000000"/>
        </w:rPr>
        <w:t>Gymru</w:t>
      </w:r>
      <w:proofErr w:type="spellEnd"/>
      <w:r w:rsidRPr="00B5448F">
        <w:rPr>
          <w:rFonts w:asciiTheme="minorHAnsi" w:hAnsiTheme="minorHAnsi"/>
          <w:color w:val="000000"/>
        </w:rPr>
        <w:t xml:space="preserve"> </w:t>
      </w:r>
      <w:r>
        <w:rPr>
          <w:rFonts w:asciiTheme="minorHAnsi" w:hAnsiTheme="minorHAnsi"/>
          <w:color w:val="000000"/>
        </w:rPr>
        <w:t xml:space="preserve"> </w:t>
      </w:r>
      <w:r w:rsidRPr="00B5448F">
        <w:rPr>
          <w:rFonts w:asciiTheme="minorHAnsi" w:hAnsiTheme="minorHAnsi"/>
          <w:color w:val="000000"/>
        </w:rPr>
        <w:t xml:space="preserve">yn pwysleisio dull </w:t>
      </w:r>
      <w:proofErr w:type="spellStart"/>
      <w:r w:rsidRPr="00B5448F">
        <w:rPr>
          <w:rFonts w:asciiTheme="minorHAnsi" w:hAnsiTheme="minorHAnsi"/>
          <w:color w:val="000000"/>
        </w:rPr>
        <w:t>cyfannol</w:t>
      </w:r>
      <w:proofErr w:type="spellEnd"/>
      <w:r w:rsidRPr="00B5448F">
        <w:rPr>
          <w:rFonts w:asciiTheme="minorHAnsi" w:hAnsiTheme="minorHAnsi"/>
          <w:color w:val="000000"/>
        </w:rPr>
        <w:t xml:space="preserve">, plentyn-ganolog sy’n hyrwyddo dysgu trwy </w:t>
      </w:r>
      <w:proofErr w:type="spellStart"/>
      <w:r w:rsidRPr="00B5448F">
        <w:rPr>
          <w:rFonts w:asciiTheme="minorHAnsi" w:hAnsiTheme="minorHAnsi"/>
          <w:color w:val="000000"/>
        </w:rPr>
        <w:t>brofiad</w:t>
      </w:r>
      <w:proofErr w:type="spellEnd"/>
      <w:r w:rsidRPr="00B5448F">
        <w:rPr>
          <w:rFonts w:asciiTheme="minorHAnsi" w:hAnsiTheme="minorHAnsi"/>
          <w:color w:val="000000"/>
        </w:rPr>
        <w:t xml:space="preserve"> trwy chwarae, yn </w:t>
      </w:r>
      <w:proofErr w:type="spellStart"/>
      <w:r w:rsidRPr="00B5448F">
        <w:rPr>
          <w:rFonts w:asciiTheme="minorHAnsi" w:hAnsiTheme="minorHAnsi"/>
          <w:color w:val="000000"/>
        </w:rPr>
        <w:t>enwedig</w:t>
      </w:r>
      <w:proofErr w:type="spellEnd"/>
      <w:r w:rsidRPr="00B5448F">
        <w:rPr>
          <w:rFonts w:asciiTheme="minorHAnsi" w:hAnsiTheme="minorHAnsi"/>
          <w:color w:val="000000"/>
        </w:rPr>
        <w:t xml:space="preserve"> mewn amgylcheddau awyr agored. Mae’r </w:t>
      </w:r>
      <w:proofErr w:type="spellStart"/>
      <w:r w:rsidRPr="00B5448F">
        <w:rPr>
          <w:rFonts w:asciiTheme="minorHAnsi" w:hAnsiTheme="minorHAnsi"/>
          <w:color w:val="000000"/>
        </w:rPr>
        <w:t>fframwaith</w:t>
      </w:r>
      <w:proofErr w:type="spellEnd"/>
      <w:r w:rsidRPr="00B5448F">
        <w:rPr>
          <w:rFonts w:asciiTheme="minorHAnsi" w:hAnsiTheme="minorHAnsi"/>
          <w:color w:val="000000"/>
        </w:rPr>
        <w:t xml:space="preserve"> hwn yn amlygu </w:t>
      </w:r>
      <w:proofErr w:type="spellStart"/>
      <w:r w:rsidRPr="00B5448F">
        <w:rPr>
          <w:rFonts w:asciiTheme="minorHAnsi" w:hAnsiTheme="minorHAnsi"/>
          <w:color w:val="000000"/>
        </w:rPr>
        <w:t>pedwar</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diben</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craidd</w:t>
      </w:r>
      <w:proofErr w:type="spellEnd"/>
      <w:r w:rsidRPr="00B5448F">
        <w:rPr>
          <w:rFonts w:asciiTheme="minorHAnsi" w:hAnsiTheme="minorHAnsi"/>
          <w:color w:val="000000"/>
        </w:rPr>
        <w:t xml:space="preserve">, gyda’r nod o ddatblygu plant yn </w:t>
      </w:r>
      <w:proofErr w:type="spellStart"/>
      <w:r w:rsidRPr="00B5448F">
        <w:rPr>
          <w:rFonts w:asciiTheme="minorHAnsi" w:hAnsiTheme="minorHAnsi"/>
          <w:color w:val="000000"/>
        </w:rPr>
        <w:t>ddysgwyr</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uchelgeisiol</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galluog</w:t>
      </w:r>
      <w:proofErr w:type="spellEnd"/>
      <w:r w:rsidRPr="00B5448F">
        <w:rPr>
          <w:rFonts w:asciiTheme="minorHAnsi" w:hAnsiTheme="minorHAnsi"/>
          <w:color w:val="000000"/>
        </w:rPr>
        <w:t xml:space="preserve"> sy’n </w:t>
      </w:r>
      <w:proofErr w:type="spellStart"/>
      <w:r w:rsidRPr="00B5448F">
        <w:rPr>
          <w:rFonts w:asciiTheme="minorHAnsi" w:hAnsiTheme="minorHAnsi"/>
          <w:color w:val="000000"/>
        </w:rPr>
        <w:t>unigolion</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iach</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hyderus</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Llywodraeth</w:t>
      </w:r>
      <w:proofErr w:type="spellEnd"/>
      <w:r w:rsidRPr="00B5448F">
        <w:rPr>
          <w:rFonts w:asciiTheme="minorHAnsi" w:hAnsiTheme="minorHAnsi"/>
          <w:color w:val="000000"/>
        </w:rPr>
        <w:t xml:space="preserve"> Cymru, 202</w:t>
      </w:r>
      <w:r>
        <w:rPr>
          <w:rFonts w:asciiTheme="minorHAnsi" w:hAnsiTheme="minorHAnsi"/>
          <w:color w:val="000000"/>
        </w:rPr>
        <w:t>2</w:t>
      </w:r>
      <w:r w:rsidRPr="00B5448F">
        <w:rPr>
          <w:rFonts w:asciiTheme="minorHAnsi" w:hAnsiTheme="minorHAnsi"/>
          <w:color w:val="000000"/>
        </w:rPr>
        <w:t xml:space="preserve">). Mae chwarae yn yr awyr agored gyda </w:t>
      </w:r>
      <w:proofErr w:type="spellStart"/>
      <w:r w:rsidRPr="00B5448F">
        <w:rPr>
          <w:rFonts w:asciiTheme="minorHAnsi" w:hAnsiTheme="minorHAnsi"/>
          <w:color w:val="000000"/>
        </w:rPr>
        <w:t>ffocws</w:t>
      </w:r>
      <w:proofErr w:type="spellEnd"/>
      <w:r w:rsidRPr="00B5448F">
        <w:rPr>
          <w:rFonts w:asciiTheme="minorHAnsi" w:hAnsiTheme="minorHAnsi"/>
          <w:color w:val="000000"/>
        </w:rPr>
        <w:t xml:space="preserve"> ar </w:t>
      </w:r>
      <w:proofErr w:type="spellStart"/>
      <w:r w:rsidRPr="00B5448F">
        <w:rPr>
          <w:rFonts w:asciiTheme="minorHAnsi" w:hAnsiTheme="minorHAnsi"/>
          <w:color w:val="000000"/>
        </w:rPr>
        <w:t>gysyniadau</w:t>
      </w:r>
      <w:proofErr w:type="spellEnd"/>
      <w:r w:rsidRPr="00B5448F">
        <w:rPr>
          <w:rFonts w:asciiTheme="minorHAnsi" w:hAnsiTheme="minorHAnsi"/>
          <w:color w:val="000000"/>
        </w:rPr>
        <w:t xml:space="preserve"> mathemategol a gwyddonol yn cyd-</w:t>
      </w:r>
      <w:proofErr w:type="spellStart"/>
      <w:r w:rsidRPr="00B5448F">
        <w:rPr>
          <w:rFonts w:asciiTheme="minorHAnsi" w:hAnsiTheme="minorHAnsi"/>
          <w:color w:val="000000"/>
        </w:rPr>
        <w:t>fynd</w:t>
      </w:r>
      <w:proofErr w:type="spellEnd"/>
      <w:r w:rsidRPr="00B5448F">
        <w:rPr>
          <w:rFonts w:asciiTheme="minorHAnsi" w:hAnsiTheme="minorHAnsi"/>
          <w:color w:val="000000"/>
        </w:rPr>
        <w:t xml:space="preserve"> yn </w:t>
      </w:r>
      <w:proofErr w:type="spellStart"/>
      <w:r w:rsidRPr="00B5448F">
        <w:rPr>
          <w:rFonts w:asciiTheme="minorHAnsi" w:hAnsiTheme="minorHAnsi"/>
          <w:color w:val="000000"/>
        </w:rPr>
        <w:t>agos</w:t>
      </w:r>
      <w:proofErr w:type="spellEnd"/>
      <w:r w:rsidRPr="00B5448F">
        <w:rPr>
          <w:rFonts w:asciiTheme="minorHAnsi" w:hAnsiTheme="minorHAnsi"/>
          <w:color w:val="000000"/>
        </w:rPr>
        <w:t xml:space="preserve"> â'r </w:t>
      </w:r>
      <w:proofErr w:type="spellStart"/>
      <w:r w:rsidRPr="00B5448F">
        <w:rPr>
          <w:rFonts w:asciiTheme="minorHAnsi" w:hAnsiTheme="minorHAnsi"/>
          <w:color w:val="000000"/>
        </w:rPr>
        <w:t>nodau</w:t>
      </w:r>
      <w:proofErr w:type="spellEnd"/>
      <w:r w:rsidRPr="00B5448F">
        <w:rPr>
          <w:rFonts w:asciiTheme="minorHAnsi" w:hAnsiTheme="minorHAnsi"/>
          <w:color w:val="000000"/>
        </w:rPr>
        <w:t xml:space="preserve"> hyn. Er enghraifft, mae archwilio amgylcheddau naturiol trwy fesur ffyn, cyfrif dail, neu arsylwi newidiadau tymhorol yn annog plant i </w:t>
      </w:r>
      <w:proofErr w:type="spellStart"/>
      <w:r w:rsidRPr="00B5448F">
        <w:rPr>
          <w:rFonts w:asciiTheme="minorHAnsi" w:hAnsiTheme="minorHAnsi"/>
          <w:color w:val="000000"/>
        </w:rPr>
        <w:t>gymhwyso</w:t>
      </w:r>
      <w:proofErr w:type="spellEnd"/>
      <w:r w:rsidRPr="00B5448F">
        <w:rPr>
          <w:rFonts w:asciiTheme="minorHAnsi" w:hAnsiTheme="minorHAnsi"/>
          <w:color w:val="000000"/>
        </w:rPr>
        <w:t xml:space="preserve"> sgiliau mathemategol mewn cyd-destunau byd go </w:t>
      </w:r>
      <w:proofErr w:type="spellStart"/>
      <w:r w:rsidRPr="00B5448F">
        <w:rPr>
          <w:rFonts w:asciiTheme="minorHAnsi" w:hAnsiTheme="minorHAnsi"/>
          <w:color w:val="000000"/>
        </w:rPr>
        <w:t>iawn</w:t>
      </w:r>
      <w:proofErr w:type="spellEnd"/>
      <w:r w:rsidRPr="00B5448F">
        <w:rPr>
          <w:rFonts w:asciiTheme="minorHAnsi" w:hAnsiTheme="minorHAnsi"/>
          <w:color w:val="000000"/>
        </w:rPr>
        <w:t xml:space="preserve">. Yn yr un modd, mae ymchwilio i bryfed neu arbrofi â llif dŵr yn cyflwyno </w:t>
      </w:r>
      <w:proofErr w:type="spellStart"/>
      <w:r w:rsidRPr="00B5448F">
        <w:rPr>
          <w:rFonts w:asciiTheme="minorHAnsi" w:hAnsiTheme="minorHAnsi"/>
          <w:color w:val="000000"/>
        </w:rPr>
        <w:t>ymholiad</w:t>
      </w:r>
      <w:proofErr w:type="spellEnd"/>
      <w:r w:rsidRPr="00B5448F">
        <w:rPr>
          <w:rFonts w:asciiTheme="minorHAnsi" w:hAnsiTheme="minorHAnsi"/>
          <w:color w:val="000000"/>
        </w:rPr>
        <w:t xml:space="preserve"> gwyddonol a meddwl beirniadol. Mae’r </w:t>
      </w:r>
      <w:proofErr w:type="spellStart"/>
      <w:r w:rsidRPr="00B5448F">
        <w:rPr>
          <w:rFonts w:asciiTheme="minorHAnsi" w:hAnsiTheme="minorHAnsi"/>
          <w:color w:val="000000"/>
        </w:rPr>
        <w:t>cwricwlwm</w:t>
      </w:r>
      <w:proofErr w:type="spellEnd"/>
      <w:r w:rsidRPr="00B5448F">
        <w:rPr>
          <w:rFonts w:asciiTheme="minorHAnsi" w:hAnsiTheme="minorHAnsi"/>
          <w:color w:val="000000"/>
        </w:rPr>
        <w:t xml:space="preserve"> yn </w:t>
      </w:r>
      <w:proofErr w:type="spellStart"/>
      <w:r w:rsidRPr="00B5448F">
        <w:rPr>
          <w:rFonts w:asciiTheme="minorHAnsi" w:hAnsiTheme="minorHAnsi"/>
          <w:color w:val="000000"/>
        </w:rPr>
        <w:t>eiriol</w:t>
      </w:r>
      <w:proofErr w:type="spellEnd"/>
      <w:r w:rsidRPr="00B5448F">
        <w:rPr>
          <w:rFonts w:asciiTheme="minorHAnsi" w:hAnsiTheme="minorHAnsi"/>
          <w:color w:val="000000"/>
        </w:rPr>
        <w:t xml:space="preserve"> dros ddysgu </w:t>
      </w:r>
      <w:proofErr w:type="spellStart"/>
      <w:r w:rsidRPr="00B5448F">
        <w:rPr>
          <w:rFonts w:asciiTheme="minorHAnsi" w:hAnsiTheme="minorHAnsi"/>
          <w:color w:val="000000"/>
        </w:rPr>
        <w:t>archwiliadol</w:t>
      </w:r>
      <w:proofErr w:type="spellEnd"/>
      <w:r w:rsidRPr="00B5448F">
        <w:rPr>
          <w:rFonts w:asciiTheme="minorHAnsi" w:hAnsiTheme="minorHAnsi"/>
          <w:color w:val="000000"/>
        </w:rPr>
        <w:t xml:space="preserve"> sy’n </w:t>
      </w:r>
      <w:proofErr w:type="spellStart"/>
      <w:r w:rsidRPr="00B5448F">
        <w:rPr>
          <w:rFonts w:asciiTheme="minorHAnsi" w:hAnsiTheme="minorHAnsi"/>
          <w:color w:val="000000"/>
        </w:rPr>
        <w:t>seiliedig</w:t>
      </w:r>
      <w:proofErr w:type="spellEnd"/>
      <w:r w:rsidRPr="00B5448F">
        <w:rPr>
          <w:rFonts w:asciiTheme="minorHAnsi" w:hAnsiTheme="minorHAnsi"/>
          <w:color w:val="000000"/>
        </w:rPr>
        <w:t xml:space="preserve"> ar chwarae lle mae plant yn </w:t>
      </w:r>
      <w:proofErr w:type="spellStart"/>
      <w:r w:rsidRPr="00B5448F">
        <w:rPr>
          <w:rFonts w:asciiTheme="minorHAnsi" w:hAnsiTheme="minorHAnsi"/>
          <w:color w:val="000000"/>
        </w:rPr>
        <w:t>arwain</w:t>
      </w:r>
      <w:proofErr w:type="spellEnd"/>
      <w:r w:rsidRPr="00B5448F">
        <w:rPr>
          <w:rFonts w:asciiTheme="minorHAnsi" w:hAnsiTheme="minorHAnsi"/>
          <w:color w:val="000000"/>
        </w:rPr>
        <w:t xml:space="preserve"> eu proses </w:t>
      </w:r>
      <w:proofErr w:type="spellStart"/>
      <w:r w:rsidRPr="00B5448F">
        <w:rPr>
          <w:rFonts w:asciiTheme="minorHAnsi" w:hAnsiTheme="minorHAnsi"/>
          <w:color w:val="000000"/>
        </w:rPr>
        <w:t>ddarganfod</w:t>
      </w:r>
      <w:proofErr w:type="spellEnd"/>
      <w:r w:rsidRPr="00B5448F">
        <w:rPr>
          <w:rFonts w:asciiTheme="minorHAnsi" w:hAnsiTheme="minorHAnsi"/>
          <w:color w:val="000000"/>
        </w:rPr>
        <w:t xml:space="preserve"> eu </w:t>
      </w:r>
      <w:proofErr w:type="spellStart"/>
      <w:r w:rsidRPr="00B5448F">
        <w:rPr>
          <w:rFonts w:asciiTheme="minorHAnsi" w:hAnsiTheme="minorHAnsi"/>
          <w:color w:val="000000"/>
        </w:rPr>
        <w:t>hunain</w:t>
      </w:r>
      <w:proofErr w:type="spellEnd"/>
      <w:r w:rsidRPr="00B5448F">
        <w:rPr>
          <w:rFonts w:asciiTheme="minorHAnsi" w:hAnsiTheme="minorHAnsi"/>
          <w:color w:val="000000"/>
        </w:rPr>
        <w:t xml:space="preserve"> </w:t>
      </w:r>
      <w:proofErr w:type="spellStart"/>
      <w:r w:rsidRPr="00B5448F">
        <w:rPr>
          <w:rFonts w:asciiTheme="minorHAnsi" w:hAnsiTheme="minorHAnsi"/>
          <w:color w:val="000000"/>
        </w:rPr>
        <w:t>gydag</w:t>
      </w:r>
      <w:proofErr w:type="spellEnd"/>
      <w:r w:rsidRPr="00B5448F">
        <w:rPr>
          <w:rFonts w:asciiTheme="minorHAnsi" w:hAnsiTheme="minorHAnsi"/>
          <w:color w:val="000000"/>
        </w:rPr>
        <w:t xml:space="preserve"> oedolion yn darparu </w:t>
      </w:r>
      <w:proofErr w:type="spellStart"/>
      <w:r w:rsidRPr="00B5448F">
        <w:rPr>
          <w:rFonts w:asciiTheme="minorHAnsi" w:hAnsiTheme="minorHAnsi"/>
          <w:color w:val="000000"/>
        </w:rPr>
        <w:t>cymorth</w:t>
      </w:r>
      <w:proofErr w:type="spellEnd"/>
      <w:r w:rsidRPr="00B5448F">
        <w:rPr>
          <w:rFonts w:asciiTheme="minorHAnsi" w:hAnsiTheme="minorHAnsi"/>
          <w:color w:val="000000"/>
        </w:rPr>
        <w:t xml:space="preserve"> trwy holi a </w:t>
      </w:r>
      <w:proofErr w:type="spellStart"/>
      <w:r w:rsidRPr="00B5448F">
        <w:rPr>
          <w:rFonts w:asciiTheme="minorHAnsi" w:hAnsiTheme="minorHAnsi"/>
          <w:color w:val="000000"/>
        </w:rPr>
        <w:t>sgaffaldio</w:t>
      </w:r>
      <w:proofErr w:type="spellEnd"/>
      <w:r w:rsidRPr="00B5448F">
        <w:rPr>
          <w:rFonts w:asciiTheme="minorHAnsi" w:hAnsiTheme="minorHAnsi"/>
          <w:color w:val="000000"/>
        </w:rPr>
        <w:t xml:space="preserve">. Mae’r dull hwn yn </w:t>
      </w:r>
      <w:proofErr w:type="spellStart"/>
      <w:r w:rsidRPr="00B5448F">
        <w:rPr>
          <w:rFonts w:asciiTheme="minorHAnsi" w:hAnsiTheme="minorHAnsi"/>
          <w:color w:val="000000"/>
        </w:rPr>
        <w:t>adlewyrchu</w:t>
      </w:r>
      <w:proofErr w:type="spellEnd"/>
      <w:r w:rsidRPr="00B5448F">
        <w:rPr>
          <w:rFonts w:asciiTheme="minorHAnsi" w:hAnsiTheme="minorHAnsi"/>
          <w:color w:val="000000"/>
        </w:rPr>
        <w:t xml:space="preserve"> ymchwil sy’n </w:t>
      </w:r>
      <w:proofErr w:type="spellStart"/>
      <w:r w:rsidRPr="00B5448F">
        <w:rPr>
          <w:rFonts w:asciiTheme="minorHAnsi" w:hAnsiTheme="minorHAnsi"/>
          <w:color w:val="000000"/>
        </w:rPr>
        <w:t>awgrymu</w:t>
      </w:r>
      <w:proofErr w:type="spellEnd"/>
      <w:r w:rsidRPr="00B5448F">
        <w:rPr>
          <w:rFonts w:asciiTheme="minorHAnsi" w:hAnsiTheme="minorHAnsi"/>
          <w:color w:val="000000"/>
        </w:rPr>
        <w:t xml:space="preserve"> bod profiadau ymarferol yn yr awyr agored yn gwella ymgysylltiad a dealltwriaeth</w:t>
      </w:r>
      <w:r w:rsidR="00304F02">
        <w:rPr>
          <w:rFonts w:asciiTheme="minorHAnsi" w:hAnsiTheme="minorHAnsi"/>
          <w:color w:val="000000"/>
        </w:rPr>
        <w:t xml:space="preserve">. </w:t>
      </w:r>
      <w:r w:rsidRPr="00B5448F">
        <w:rPr>
          <w:rFonts w:asciiTheme="minorHAnsi" w:hAnsiTheme="minorHAnsi"/>
          <w:color w:val="000000"/>
        </w:rPr>
        <w:t xml:space="preserve">Mae’r </w:t>
      </w:r>
      <w:proofErr w:type="spellStart"/>
      <w:r w:rsidRPr="00B5448F">
        <w:rPr>
          <w:rFonts w:asciiTheme="minorHAnsi" w:hAnsiTheme="minorHAnsi"/>
          <w:color w:val="000000"/>
        </w:rPr>
        <w:lastRenderedPageBreak/>
        <w:t>Cwricwlwm</w:t>
      </w:r>
      <w:proofErr w:type="spellEnd"/>
      <w:r w:rsidRPr="00B5448F">
        <w:rPr>
          <w:rFonts w:asciiTheme="minorHAnsi" w:hAnsiTheme="minorHAnsi"/>
          <w:color w:val="000000"/>
        </w:rPr>
        <w:t xml:space="preserve"> i </w:t>
      </w:r>
      <w:proofErr w:type="spellStart"/>
      <w:r w:rsidRPr="00B5448F">
        <w:rPr>
          <w:rFonts w:asciiTheme="minorHAnsi" w:hAnsiTheme="minorHAnsi"/>
          <w:color w:val="000000"/>
        </w:rPr>
        <w:t>Gymru</w:t>
      </w:r>
      <w:proofErr w:type="spellEnd"/>
      <w:r w:rsidRPr="00B5448F">
        <w:rPr>
          <w:rFonts w:asciiTheme="minorHAnsi" w:hAnsiTheme="minorHAnsi"/>
          <w:color w:val="000000"/>
        </w:rPr>
        <w:t xml:space="preserve"> hefyd yn pwysleisio pwysigrwydd meithrin chwilfrydedd, </w:t>
      </w:r>
      <w:proofErr w:type="spellStart"/>
      <w:r w:rsidRPr="00B5448F">
        <w:rPr>
          <w:rFonts w:asciiTheme="minorHAnsi" w:hAnsiTheme="minorHAnsi"/>
          <w:color w:val="000000"/>
        </w:rPr>
        <w:t>gwytnwch</w:t>
      </w:r>
      <w:proofErr w:type="spellEnd"/>
      <w:r w:rsidRPr="00B5448F">
        <w:rPr>
          <w:rFonts w:asciiTheme="minorHAnsi" w:hAnsiTheme="minorHAnsi"/>
          <w:color w:val="000000"/>
        </w:rPr>
        <w:t>, a datrys problemau—</w:t>
      </w:r>
      <w:proofErr w:type="spellStart"/>
      <w:r w:rsidRPr="00B5448F">
        <w:rPr>
          <w:rFonts w:asciiTheme="minorHAnsi" w:hAnsiTheme="minorHAnsi"/>
          <w:color w:val="000000"/>
        </w:rPr>
        <w:t>pob</w:t>
      </w:r>
      <w:proofErr w:type="spellEnd"/>
      <w:r w:rsidRPr="00B5448F">
        <w:rPr>
          <w:rFonts w:asciiTheme="minorHAnsi" w:hAnsiTheme="minorHAnsi"/>
          <w:color w:val="000000"/>
        </w:rPr>
        <w:t xml:space="preserve"> un </w:t>
      </w:r>
      <w:proofErr w:type="spellStart"/>
      <w:r w:rsidRPr="00B5448F">
        <w:rPr>
          <w:rFonts w:asciiTheme="minorHAnsi" w:hAnsiTheme="minorHAnsi"/>
          <w:color w:val="000000"/>
        </w:rPr>
        <w:t>ohonynt</w:t>
      </w:r>
      <w:proofErr w:type="spellEnd"/>
      <w:r w:rsidRPr="00B5448F">
        <w:rPr>
          <w:rFonts w:asciiTheme="minorHAnsi" w:hAnsiTheme="minorHAnsi"/>
          <w:color w:val="000000"/>
        </w:rPr>
        <w:t xml:space="preserve"> yn </w:t>
      </w:r>
      <w:proofErr w:type="spellStart"/>
      <w:r w:rsidRPr="00B5448F">
        <w:rPr>
          <w:rFonts w:asciiTheme="minorHAnsi" w:hAnsiTheme="minorHAnsi"/>
          <w:color w:val="000000"/>
        </w:rPr>
        <w:t>cael</w:t>
      </w:r>
      <w:proofErr w:type="spellEnd"/>
      <w:r w:rsidRPr="00B5448F">
        <w:rPr>
          <w:rFonts w:asciiTheme="minorHAnsi" w:hAnsiTheme="minorHAnsi"/>
          <w:color w:val="000000"/>
        </w:rPr>
        <w:t xml:space="preserve"> eu meithrin </w:t>
      </w:r>
      <w:proofErr w:type="spellStart"/>
      <w:r w:rsidRPr="00B5448F">
        <w:rPr>
          <w:rFonts w:asciiTheme="minorHAnsi" w:hAnsiTheme="minorHAnsi"/>
          <w:color w:val="000000"/>
        </w:rPr>
        <w:t>drwy</w:t>
      </w:r>
      <w:proofErr w:type="spellEnd"/>
      <w:r w:rsidRPr="00B5448F">
        <w:rPr>
          <w:rFonts w:asciiTheme="minorHAnsi" w:hAnsiTheme="minorHAnsi"/>
          <w:color w:val="000000"/>
        </w:rPr>
        <w:t xml:space="preserve"> chwarae yn yr awyr agored. Trwy i</w:t>
      </w:r>
      <w:proofErr w:type="spellStart"/>
      <w:r w:rsidRPr="00B5448F">
        <w:rPr>
          <w:rFonts w:asciiTheme="minorHAnsi" w:hAnsiTheme="minorHAnsi"/>
          <w:color w:val="000000"/>
        </w:rPr>
        <w:t>ntegreiddio’r</w:t>
      </w:r>
      <w:proofErr w:type="spellEnd"/>
      <w:r w:rsidRPr="00B5448F">
        <w:rPr>
          <w:rFonts w:asciiTheme="minorHAnsi" w:hAnsiTheme="minorHAnsi"/>
          <w:color w:val="000000"/>
        </w:rPr>
        <w:t xml:space="preserve"> cysyniadau hyn i chwarae yn yr awyr agored, mae </w:t>
      </w:r>
      <w:proofErr w:type="spellStart"/>
      <w:r w:rsidRPr="00B5448F">
        <w:rPr>
          <w:rFonts w:asciiTheme="minorHAnsi" w:hAnsiTheme="minorHAnsi"/>
          <w:color w:val="000000"/>
        </w:rPr>
        <w:t>addysgwyr</w:t>
      </w:r>
      <w:proofErr w:type="spellEnd"/>
      <w:r w:rsidRPr="00B5448F">
        <w:rPr>
          <w:rFonts w:asciiTheme="minorHAnsi" w:hAnsiTheme="minorHAnsi"/>
          <w:color w:val="000000"/>
        </w:rPr>
        <w:t xml:space="preserve"> yn helpu plant i adeiladu sgiliau sylfaenol mewn mathemateg a gwyddoniaeth tra’n cefnogi eu </w:t>
      </w:r>
      <w:proofErr w:type="spellStart"/>
      <w:r w:rsidRPr="00B5448F">
        <w:rPr>
          <w:rFonts w:asciiTheme="minorHAnsi" w:hAnsiTheme="minorHAnsi"/>
          <w:color w:val="000000"/>
        </w:rPr>
        <w:t>lles</w:t>
      </w:r>
      <w:proofErr w:type="spellEnd"/>
      <w:r w:rsidRPr="00B5448F">
        <w:rPr>
          <w:rFonts w:asciiTheme="minorHAnsi" w:hAnsiTheme="minorHAnsi"/>
          <w:color w:val="000000"/>
        </w:rPr>
        <w:t xml:space="preserve"> a’u datblygiad </w:t>
      </w:r>
      <w:proofErr w:type="spellStart"/>
      <w:r w:rsidRPr="00B5448F">
        <w:rPr>
          <w:rFonts w:asciiTheme="minorHAnsi" w:hAnsiTheme="minorHAnsi"/>
          <w:color w:val="000000"/>
        </w:rPr>
        <w:t>cyffredinol</w:t>
      </w:r>
      <w:proofErr w:type="spellEnd"/>
      <w:r w:rsidRPr="00B5448F">
        <w:rPr>
          <w:rFonts w:asciiTheme="minorHAnsi" w:hAnsiTheme="minorHAnsi"/>
          <w:color w:val="000000"/>
        </w:rPr>
        <w:t>.</w:t>
      </w:r>
    </w:p>
    <w:p w14:paraId="4C166E65" w14:textId="77777777" w:rsidR="00843865" w:rsidRDefault="00843865" w:rsidP="00BD20BE">
      <w:pPr>
        <w:pStyle w:val="NormalWeb"/>
        <w:rPr>
          <w:rFonts w:asciiTheme="minorHAnsi" w:hAnsiTheme="minorHAnsi"/>
          <w:color w:val="000000"/>
        </w:rPr>
      </w:pPr>
    </w:p>
    <w:p w14:paraId="0AE6F33B" w14:textId="359E5561" w:rsidR="002E5585" w:rsidRDefault="002E5585" w:rsidP="00BD20BE">
      <w:pPr>
        <w:pStyle w:val="NormalWeb"/>
        <w:rPr>
          <w:rFonts w:asciiTheme="minorHAnsi" w:hAnsiTheme="minorHAnsi"/>
          <w:color w:val="000000"/>
        </w:rPr>
      </w:pPr>
      <w:r w:rsidRPr="002E5585">
        <w:rPr>
          <w:rFonts w:asciiTheme="minorHAnsi" w:hAnsiTheme="minorHAnsi"/>
          <w:color w:val="000000"/>
        </w:rPr>
        <w:t>Mae amgylcheddau awyr agored yn darparu cyd-destun cyfoethog ar gyfer archwilio cysyniadau mathemategol a gwyddonol yn ystod plentyndod cynnar. Trwy ddamcaniaethau Piaget, Vygotsky, Nicholson, a dull Reggio Emilia, mae'n amlwg bod oedolion yn chwarae rhan hanfodol wrth gefnogi ac annog y dysgu hwn. Trwy archwilio sgaffaldiau, darparu deunyddiau penagored, rheoli risgiau, a meithrin cydweithio, mae oedolion yn creu cyfleoedd ar gyfer ymgysylltu ystyrlon â mathemateg a gwyddoniaeth. Mae'r profiadau hyn nid yn unig yn gwella datblygiad gwybyddol ond hefyd yn hyrwyddo gwydnwch, cyfathrebu, a chariad gydol oes at ddysgu.</w:t>
      </w:r>
    </w:p>
    <w:p w14:paraId="56519D18" w14:textId="77777777" w:rsidR="00AC23A8" w:rsidRDefault="00AC23A8"/>
    <w:p w14:paraId="0C46E024" w14:textId="77777777" w:rsidR="00AC23A8" w:rsidRDefault="00AC23A8"/>
    <w:p w14:paraId="3779572C" w14:textId="77777777" w:rsidR="00233FCE" w:rsidRDefault="00233FCE"/>
    <w:p w14:paraId="5E49A5EE" w14:textId="2BDD03AD" w:rsidR="00233FCE" w:rsidRPr="00233FCE" w:rsidRDefault="00233FCE" w:rsidP="00233FCE">
      <w:pPr>
        <w:jc w:val="center"/>
        <w:rPr>
          <w:sz w:val="32"/>
          <w:szCs w:val="32"/>
          <w:u w:val="single"/>
        </w:rPr>
      </w:pPr>
      <w:r w:rsidRPr="00233FCE">
        <w:rPr>
          <w:sz w:val="32"/>
          <w:szCs w:val="32"/>
          <w:u w:val="single"/>
        </w:rPr>
        <w:t>Rhestr Cyferinodu</w:t>
      </w:r>
    </w:p>
    <w:p w14:paraId="326F4B93" w14:textId="77777777" w:rsidR="00233FCE" w:rsidRDefault="00233FCE"/>
    <w:p w14:paraId="5BCF08DE" w14:textId="77777777" w:rsidR="00233FCE" w:rsidRDefault="00233FCE"/>
    <w:p w14:paraId="3CC098F1" w14:textId="13C3A30C" w:rsidR="00233FCE" w:rsidRDefault="00233FCE">
      <w:r>
        <w:t>Davies,P. (2025) Llun personol.</w:t>
      </w:r>
    </w:p>
    <w:p w14:paraId="064B84EE" w14:textId="77777777" w:rsidR="000B4BAA" w:rsidRDefault="000B4BAA"/>
    <w:p w14:paraId="3B084C1B" w14:textId="04F0101D" w:rsidR="008423CB" w:rsidRDefault="000B4BAA">
      <w:r>
        <w:t xml:space="preserve">Dreamstime (2025) </w:t>
      </w:r>
      <w:r>
        <w:rPr>
          <w:i/>
          <w:iCs/>
        </w:rPr>
        <w:t xml:space="preserve">little girl looking magnifier stock photos,images and pictures. </w:t>
      </w:r>
      <w:r>
        <w:t xml:space="preserve">Available at : </w:t>
      </w:r>
      <w:r>
        <w:fldChar w:fldCharType="begin"/>
      </w:r>
      <w:r>
        <w:instrText>HYPERLINK "https://www.dreamstime.com/photos-images/little-girl-looking-magnifier.html"</w:instrText>
      </w:r>
      <w:r>
        <w:fldChar w:fldCharType="separate"/>
      </w:r>
      <w:r w:rsidRPr="00EC2EEB">
        <w:rPr>
          <w:rStyle w:val="Hyperlink"/>
        </w:rPr>
        <w:t>https://www.dreamstime.com/photos-images/little-girl-looking-magnifier.html</w:t>
      </w:r>
      <w:r>
        <w:fldChar w:fldCharType="end"/>
      </w:r>
      <w:r>
        <w:t xml:space="preserve"> (Accessed 12 March 2025).</w:t>
      </w:r>
    </w:p>
    <w:p w14:paraId="20BB4569" w14:textId="78A49E3F" w:rsidR="008423CB" w:rsidRPr="00706111" w:rsidRDefault="008423CB" w:rsidP="00706111">
      <w:pPr>
        <w:pStyle w:val="NormalWeb"/>
        <w:rPr>
          <w:rFonts w:asciiTheme="minorHAnsi" w:hAnsiTheme="minorHAnsi"/>
          <w:color w:val="000000"/>
        </w:rPr>
      </w:pPr>
      <w:r w:rsidRPr="008423CB">
        <w:rPr>
          <w:rFonts w:asciiTheme="minorHAnsi" w:hAnsiTheme="minorHAnsi"/>
          <w:color w:val="000000"/>
        </w:rPr>
        <w:t>Edwards, C., Gandini, L., &amp; Forman, G. (1998).</w:t>
      </w:r>
      <w:r w:rsidRPr="008423CB">
        <w:rPr>
          <w:rStyle w:val="apple-converted-space"/>
          <w:rFonts w:asciiTheme="minorHAnsi" w:eastAsiaTheme="majorEastAsia" w:hAnsiTheme="minorHAnsi"/>
          <w:color w:val="000000"/>
        </w:rPr>
        <w:t> </w:t>
      </w:r>
      <w:r w:rsidRPr="008423CB">
        <w:rPr>
          <w:rStyle w:val="Emphasis"/>
          <w:rFonts w:asciiTheme="minorHAnsi" w:eastAsiaTheme="majorEastAsia" w:hAnsiTheme="minorHAnsi"/>
          <w:color w:val="000000"/>
        </w:rPr>
        <w:t>The Hundred Languages of Children: The Reggio Emilia Approach to Early Childhood Education</w:t>
      </w:r>
      <w:r w:rsidRPr="008423CB">
        <w:rPr>
          <w:rFonts w:asciiTheme="minorHAnsi" w:hAnsiTheme="minorHAnsi"/>
          <w:color w:val="000000"/>
        </w:rPr>
        <w:t>. Ablex Publishing.</w:t>
      </w:r>
    </w:p>
    <w:p w14:paraId="09DCB993" w14:textId="008FA264" w:rsidR="00233FCE" w:rsidRDefault="005F11B1" w:rsidP="00ED6E70">
      <w:pPr>
        <w:spacing w:before="100" w:beforeAutospacing="1" w:after="100" w:afterAutospacing="1"/>
        <w:rPr>
          <w:rFonts w:eastAsia="Times New Roman" w:cs="Times New Roman"/>
          <w:color w:val="000000"/>
          <w:kern w:val="0"/>
          <w:lang w:val="en-GB" w:eastAsia="en-GB"/>
          <w14:ligatures w14:val="none"/>
        </w:rPr>
      </w:pPr>
      <w:r w:rsidRPr="005F11B1">
        <w:rPr>
          <w:rFonts w:eastAsia="Times New Roman" w:cs="Times New Roman"/>
          <w:color w:val="000000"/>
          <w:kern w:val="0"/>
          <w:lang w:val="en-GB" w:eastAsia="en-GB"/>
          <w14:ligatures w14:val="none"/>
        </w:rPr>
        <w:t>Gill, T. (2007). </w:t>
      </w:r>
      <w:r w:rsidRPr="005F11B1">
        <w:rPr>
          <w:rFonts w:eastAsia="Times New Roman" w:cs="Times New Roman"/>
          <w:i/>
          <w:iCs/>
          <w:color w:val="000000"/>
          <w:kern w:val="0"/>
          <w:lang w:val="en-GB" w:eastAsia="en-GB"/>
          <w14:ligatures w14:val="none"/>
        </w:rPr>
        <w:t>No Fear: Growing Up in a Risk Averse Society</w:t>
      </w:r>
      <w:r w:rsidRPr="005F11B1">
        <w:rPr>
          <w:rFonts w:eastAsia="Times New Roman" w:cs="Times New Roman"/>
          <w:color w:val="000000"/>
          <w:kern w:val="0"/>
          <w:lang w:val="en-GB" w:eastAsia="en-GB"/>
          <w14:ligatures w14:val="none"/>
        </w:rPr>
        <w:t>.</w:t>
      </w:r>
      <w:r>
        <w:rPr>
          <w:rFonts w:eastAsia="Times New Roman" w:cs="Times New Roman"/>
          <w:color w:val="000000"/>
          <w:kern w:val="0"/>
          <w:lang w:val="en-GB" w:eastAsia="en-GB"/>
          <w14:ligatures w14:val="none"/>
        </w:rPr>
        <w:t xml:space="preserve"> Available at :</w:t>
      </w:r>
      <w:r w:rsidR="00E1720E">
        <w:rPr>
          <w:rFonts w:eastAsia="Times New Roman" w:cs="Times New Roman"/>
          <w:color w:val="000000"/>
          <w:kern w:val="0"/>
          <w:lang w:val="en-GB" w:eastAsia="en-GB"/>
          <w14:ligatures w14:val="none"/>
        </w:rPr>
        <w:t xml:space="preserve"> </w:t>
      </w:r>
      <w:hyperlink r:id="rId14" w:history="1">
        <w:r w:rsidR="00E1720E" w:rsidRPr="006B32F9">
          <w:rPr>
            <w:rStyle w:val="Hyperlink"/>
            <w:rFonts w:eastAsia="Times New Roman" w:cs="Times New Roman"/>
            <w:kern w:val="0"/>
            <w:lang w:val="en-GB" w:eastAsia="en-GB"/>
            <w14:ligatures w14:val="none"/>
          </w:rPr>
          <w:t>https://rethinkingchildhood.com/wp-content/uploads/2010/10/no-fear-19-12-07.pdf</w:t>
        </w:r>
      </w:hyperlink>
      <w:r w:rsidR="00E1720E">
        <w:rPr>
          <w:rFonts w:eastAsia="Times New Roman" w:cs="Times New Roman"/>
          <w:color w:val="000000"/>
          <w:kern w:val="0"/>
          <w:lang w:val="en-GB" w:eastAsia="en-GB"/>
          <w14:ligatures w14:val="none"/>
        </w:rPr>
        <w:t xml:space="preserve"> . (Accessed 26 March 2025).</w:t>
      </w:r>
    </w:p>
    <w:p w14:paraId="3E555EC5" w14:textId="3DD6A6B1" w:rsidR="00C83A31" w:rsidRPr="00EC4350" w:rsidRDefault="00C83A31" w:rsidP="00ED6E70">
      <w:pPr>
        <w:spacing w:before="100" w:beforeAutospacing="1" w:after="100" w:afterAutospacing="1"/>
        <w:rPr>
          <w:rFonts w:eastAsia="Times New Roman" w:cs="Times New Roman"/>
          <w:color w:val="000000"/>
          <w:kern w:val="0"/>
          <w:lang w:val="en-GB" w:eastAsia="en-GB"/>
          <w14:ligatures w14:val="none"/>
        </w:rPr>
      </w:pPr>
      <w:proofErr w:type="spellStart"/>
      <w:r>
        <w:rPr>
          <w:rFonts w:eastAsia="Times New Roman" w:cs="Times New Roman"/>
          <w:color w:val="000000"/>
          <w:kern w:val="0"/>
          <w:lang w:val="en-GB" w:eastAsia="en-GB"/>
          <w14:ligatures w14:val="none"/>
        </w:rPr>
        <w:t>Llywodraeth</w:t>
      </w:r>
      <w:proofErr w:type="spellEnd"/>
      <w:r>
        <w:rPr>
          <w:rFonts w:eastAsia="Times New Roman" w:cs="Times New Roman"/>
          <w:color w:val="000000"/>
          <w:kern w:val="0"/>
          <w:lang w:val="en-GB" w:eastAsia="en-GB"/>
          <w14:ligatures w14:val="none"/>
        </w:rPr>
        <w:t xml:space="preserve"> Cymru (</w:t>
      </w:r>
      <w:r w:rsidR="00EC4350">
        <w:rPr>
          <w:rFonts w:eastAsia="Times New Roman" w:cs="Times New Roman"/>
          <w:color w:val="000000"/>
          <w:kern w:val="0"/>
          <w:lang w:val="en-GB" w:eastAsia="en-GB"/>
          <w14:ligatures w14:val="none"/>
        </w:rPr>
        <w:t xml:space="preserve">2022) </w:t>
      </w:r>
      <w:r w:rsidR="00EC4350">
        <w:rPr>
          <w:rFonts w:eastAsia="Times New Roman" w:cs="Times New Roman"/>
          <w:i/>
          <w:iCs/>
          <w:color w:val="000000"/>
          <w:kern w:val="0"/>
          <w:lang w:val="en-GB" w:eastAsia="en-GB"/>
          <w14:ligatures w14:val="none"/>
        </w:rPr>
        <w:t xml:space="preserve">Curriculum for Wales. </w:t>
      </w:r>
      <w:r w:rsidR="00EC4350">
        <w:rPr>
          <w:rFonts w:eastAsia="Times New Roman" w:cs="Times New Roman"/>
          <w:color w:val="000000"/>
          <w:kern w:val="0"/>
          <w:lang w:val="en-GB" w:eastAsia="en-GB"/>
          <w14:ligatures w14:val="none"/>
        </w:rPr>
        <w:t xml:space="preserve">Available at: </w:t>
      </w:r>
      <w:hyperlink r:id="rId15" w:history="1">
        <w:r w:rsidR="00EC4350" w:rsidRPr="006B32F9">
          <w:rPr>
            <w:rStyle w:val="Hyperlink"/>
            <w:rFonts w:eastAsia="Times New Roman" w:cs="Times New Roman"/>
            <w:kern w:val="0"/>
            <w:lang w:val="en-GB" w:eastAsia="en-GB"/>
            <w14:ligatures w14:val="none"/>
          </w:rPr>
          <w:t>https://hwb.gov.wales/curriculum-for-wales</w:t>
        </w:r>
      </w:hyperlink>
      <w:r w:rsidR="00EC4350">
        <w:rPr>
          <w:rFonts w:eastAsia="Times New Roman" w:cs="Times New Roman"/>
          <w:color w:val="000000"/>
          <w:kern w:val="0"/>
          <w:lang w:val="en-GB" w:eastAsia="en-GB"/>
          <w14:ligatures w14:val="none"/>
        </w:rPr>
        <w:t xml:space="preserve"> (Accessed 26 March 2025).</w:t>
      </w:r>
    </w:p>
    <w:p w14:paraId="4840CA35" w14:textId="11817FC8" w:rsidR="00830D35" w:rsidRDefault="00752AC9">
      <w:r>
        <w:t xml:space="preserve">Manual and engine fix libary (2024) </w:t>
      </w:r>
      <w:r>
        <w:rPr>
          <w:i/>
          <w:iCs/>
        </w:rPr>
        <w:t>nature scavenger hunt printable for toddlers.</w:t>
      </w:r>
      <w:r w:rsidR="0023706A">
        <w:rPr>
          <w:i/>
          <w:iCs/>
        </w:rPr>
        <w:t xml:space="preserve"> </w:t>
      </w:r>
      <w:r w:rsidR="0023706A">
        <w:t xml:space="preserve">Available at : </w:t>
      </w:r>
      <w:hyperlink r:id="rId16" w:history="1">
        <w:r w:rsidR="0023706A" w:rsidRPr="00EC2EEB">
          <w:rPr>
            <w:rStyle w:val="Hyperlink"/>
          </w:rPr>
          <w:t>https://lakmoesihmdiagrampart.z13.web.core.windows.net/nature-scavenger-hunt-printable-for-toddlers.html</w:t>
        </w:r>
      </w:hyperlink>
      <w:r w:rsidR="0023706A">
        <w:t xml:space="preserve"> (Acessed 13 March 2025).</w:t>
      </w:r>
    </w:p>
    <w:p w14:paraId="2B63DD06" w14:textId="77777777" w:rsidR="0016655F" w:rsidRDefault="0016655F"/>
    <w:p w14:paraId="23DC6781" w14:textId="621B6E3F" w:rsidR="0016655F" w:rsidRDefault="006F7E22">
      <w:r>
        <w:t xml:space="preserve">Play Scotland (2025) </w:t>
      </w:r>
      <w:r>
        <w:rPr>
          <w:i/>
          <w:iCs/>
        </w:rPr>
        <w:t xml:space="preserve">Loose parts play. </w:t>
      </w:r>
      <w:r>
        <w:t>Available at</w:t>
      </w:r>
      <w:r w:rsidR="003D37DC">
        <w:t xml:space="preserve">: </w:t>
      </w:r>
      <w:r>
        <w:t xml:space="preserve"> </w:t>
      </w:r>
      <w:hyperlink r:id="rId17" w:history="1">
        <w:r w:rsidRPr="006B32F9">
          <w:rPr>
            <w:rStyle w:val="Hyperlink"/>
          </w:rPr>
          <w:t>https://www.playscotland.org/loose-parts-play/</w:t>
        </w:r>
      </w:hyperlink>
      <w:r>
        <w:t xml:space="preserve"> (Accessed </w:t>
      </w:r>
      <w:r w:rsidR="003D37DC">
        <w:t>25 March 2025).</w:t>
      </w:r>
    </w:p>
    <w:p w14:paraId="12568EC0" w14:textId="77777777" w:rsidR="002E6200" w:rsidRDefault="002E6200"/>
    <w:p w14:paraId="62BF3505" w14:textId="12865C9B" w:rsidR="002E6200" w:rsidRPr="00BF3CDC" w:rsidRDefault="002E6200">
      <w:r>
        <w:lastRenderedPageBreak/>
        <w:t xml:space="preserve">Reggio Emilia Approach (2022) </w:t>
      </w:r>
      <w:r>
        <w:rPr>
          <w:i/>
          <w:iCs/>
        </w:rPr>
        <w:t>Reggio Emilia Approach</w:t>
      </w:r>
      <w:r w:rsidR="00BF3CDC">
        <w:rPr>
          <w:i/>
          <w:iCs/>
        </w:rPr>
        <w:t xml:space="preserve">. </w:t>
      </w:r>
      <w:r w:rsidR="00BF3CDC">
        <w:t xml:space="preserve">Available at : </w:t>
      </w:r>
      <w:hyperlink r:id="rId18" w:history="1">
        <w:r w:rsidR="00BF3CDC" w:rsidRPr="006B32F9">
          <w:rPr>
            <w:rStyle w:val="Hyperlink"/>
          </w:rPr>
          <w:t>https://www.reggiochildren.it/en/reggio-emilia-approach/</w:t>
        </w:r>
      </w:hyperlink>
      <w:r w:rsidR="00BF3CDC">
        <w:t xml:space="preserve"> (Accessed 26 March 2025).</w:t>
      </w:r>
    </w:p>
    <w:p w14:paraId="5A759235" w14:textId="77777777" w:rsidR="00E0537B" w:rsidRDefault="00E0537B"/>
    <w:p w14:paraId="4AB6F5EC" w14:textId="7671D03F" w:rsidR="00E0537B" w:rsidRPr="00E0537B" w:rsidRDefault="00E0537B">
      <w:r>
        <w:t xml:space="preserve">SimplyPsychology (2024) </w:t>
      </w:r>
      <w:r>
        <w:rPr>
          <w:i/>
          <w:iCs/>
        </w:rPr>
        <w:t xml:space="preserve">Piaget’s theory and stages of cognitive developement(2024). </w:t>
      </w:r>
      <w:r>
        <w:t xml:space="preserve">Available at: </w:t>
      </w:r>
      <w:hyperlink r:id="rId19" w:history="1">
        <w:r w:rsidRPr="006B32F9">
          <w:rPr>
            <w:rStyle w:val="Hyperlink"/>
          </w:rPr>
          <w:t>https://www.simplypsychology.org/piaget.html</w:t>
        </w:r>
      </w:hyperlink>
      <w:r>
        <w:t xml:space="preserve"> (Accessed 25 March 2025).</w:t>
      </w:r>
    </w:p>
    <w:p w14:paraId="5A94C207" w14:textId="77777777" w:rsidR="00233FCE" w:rsidRDefault="00233FCE"/>
    <w:p w14:paraId="62AA9917" w14:textId="48199A93" w:rsidR="007341D8" w:rsidRPr="00473D34" w:rsidRDefault="009B1AB8">
      <w:r>
        <w:t xml:space="preserve">Verywellmind (2024) </w:t>
      </w:r>
      <w:r>
        <w:rPr>
          <w:i/>
          <w:iCs/>
        </w:rPr>
        <w:t>what is sociocultural theory?.</w:t>
      </w:r>
      <w:r w:rsidR="00473D34">
        <w:rPr>
          <w:i/>
          <w:iCs/>
        </w:rPr>
        <w:t xml:space="preserve"> </w:t>
      </w:r>
      <w:r w:rsidR="00473D34">
        <w:t xml:space="preserve">Available at : </w:t>
      </w:r>
      <w:hyperlink r:id="rId20" w:history="1">
        <w:r w:rsidRPr="006B32F9">
          <w:rPr>
            <w:rStyle w:val="Hyperlink"/>
          </w:rPr>
          <w:t>https://www.verywellmind.com/what-is-sociocultural-theory-2795088</w:t>
        </w:r>
      </w:hyperlink>
      <w:r>
        <w:t xml:space="preserve">  </w:t>
      </w:r>
      <w:r w:rsidR="00473D34">
        <w:t xml:space="preserve">(Acessed </w:t>
      </w:r>
      <w:r w:rsidR="00266AE1">
        <w:t>25 March 2025).</w:t>
      </w:r>
    </w:p>
    <w:p w14:paraId="2FBF9C5C" w14:textId="77777777" w:rsidR="00233FCE" w:rsidRDefault="00233FCE"/>
    <w:p w14:paraId="3F099538" w14:textId="77777777" w:rsidR="00233FCE" w:rsidRDefault="00233FCE"/>
    <w:p w14:paraId="565B162D" w14:textId="77777777" w:rsidR="00233FCE" w:rsidRDefault="00233FCE"/>
    <w:sectPr w:rsidR="00233FCE" w:rsidSect="00A77E4A">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490CC" w14:textId="77777777" w:rsidR="00CE1EAD" w:rsidRDefault="00CE1EAD" w:rsidP="00C34608">
      <w:r>
        <w:separator/>
      </w:r>
    </w:p>
  </w:endnote>
  <w:endnote w:type="continuationSeparator" w:id="0">
    <w:p w14:paraId="7EE42B01" w14:textId="77777777" w:rsidR="00CE1EAD" w:rsidRDefault="00CE1EAD" w:rsidP="00C34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C5AF4" w14:textId="77777777" w:rsidR="00AA1DF7" w:rsidRDefault="00AA1DF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141E153" w14:textId="77777777" w:rsidR="00AA1DF7" w:rsidRDefault="00AA1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C5C4B" w14:textId="77777777" w:rsidR="00CE1EAD" w:rsidRDefault="00CE1EAD" w:rsidP="00C34608">
      <w:r>
        <w:separator/>
      </w:r>
    </w:p>
  </w:footnote>
  <w:footnote w:type="continuationSeparator" w:id="0">
    <w:p w14:paraId="2AFB8E37" w14:textId="77777777" w:rsidR="00CE1EAD" w:rsidRDefault="00CE1EAD" w:rsidP="00C346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EA497" w14:textId="6A6EB975" w:rsidR="008C6875" w:rsidRDefault="006A56C4">
    <w:pPr>
      <w:pStyle w:val="Header"/>
    </w:pPr>
    <w:r>
      <w:t>2305895</w:t>
    </w:r>
    <w:r w:rsidR="008C6875">
      <w:ptab w:relativeTo="margin" w:alignment="center" w:leader="none"/>
    </w:r>
    <w:r>
      <w:t>ECEY5005</w:t>
    </w:r>
    <w:r w:rsidR="008C6875">
      <w:ptab w:relativeTo="margin" w:alignment="right" w:leader="none"/>
    </w:r>
    <w:r w:rsidR="00AC65A0">
      <w:t>3963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C92BEF"/>
    <w:multiLevelType w:val="multilevel"/>
    <w:tmpl w:val="52D8A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754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4C1"/>
    <w:rsid w:val="0000270E"/>
    <w:rsid w:val="00003626"/>
    <w:rsid w:val="00037725"/>
    <w:rsid w:val="000561DF"/>
    <w:rsid w:val="00067E59"/>
    <w:rsid w:val="00076332"/>
    <w:rsid w:val="0007714F"/>
    <w:rsid w:val="00082DA3"/>
    <w:rsid w:val="000B4BAA"/>
    <w:rsid w:val="000C5DD6"/>
    <w:rsid w:val="00111888"/>
    <w:rsid w:val="00134E9B"/>
    <w:rsid w:val="00136E02"/>
    <w:rsid w:val="00154324"/>
    <w:rsid w:val="0016655F"/>
    <w:rsid w:val="0017237C"/>
    <w:rsid w:val="00186D97"/>
    <w:rsid w:val="001948E4"/>
    <w:rsid w:val="001D1B0A"/>
    <w:rsid w:val="001E5811"/>
    <w:rsid w:val="002033D4"/>
    <w:rsid w:val="00204B0C"/>
    <w:rsid w:val="00227557"/>
    <w:rsid w:val="00233FCE"/>
    <w:rsid w:val="0023706A"/>
    <w:rsid w:val="002631A8"/>
    <w:rsid w:val="00264AE0"/>
    <w:rsid w:val="00266AE1"/>
    <w:rsid w:val="00281C14"/>
    <w:rsid w:val="002A1205"/>
    <w:rsid w:val="002A3E18"/>
    <w:rsid w:val="002E5585"/>
    <w:rsid w:val="002E6200"/>
    <w:rsid w:val="00304F02"/>
    <w:rsid w:val="00315345"/>
    <w:rsid w:val="00316509"/>
    <w:rsid w:val="00316A84"/>
    <w:rsid w:val="00332428"/>
    <w:rsid w:val="00342C2D"/>
    <w:rsid w:val="003613A4"/>
    <w:rsid w:val="003B0690"/>
    <w:rsid w:val="003D37DC"/>
    <w:rsid w:val="003D4237"/>
    <w:rsid w:val="003D6C8F"/>
    <w:rsid w:val="003F6BFE"/>
    <w:rsid w:val="00406FE7"/>
    <w:rsid w:val="004110C7"/>
    <w:rsid w:val="0043104A"/>
    <w:rsid w:val="00435A09"/>
    <w:rsid w:val="00443D3F"/>
    <w:rsid w:val="00446B80"/>
    <w:rsid w:val="004602E5"/>
    <w:rsid w:val="00471402"/>
    <w:rsid w:val="00473D34"/>
    <w:rsid w:val="004A547A"/>
    <w:rsid w:val="00540EC7"/>
    <w:rsid w:val="00565068"/>
    <w:rsid w:val="00577EC2"/>
    <w:rsid w:val="005A1C46"/>
    <w:rsid w:val="005A590E"/>
    <w:rsid w:val="005B6423"/>
    <w:rsid w:val="005E7185"/>
    <w:rsid w:val="005F11B1"/>
    <w:rsid w:val="00604946"/>
    <w:rsid w:val="00625163"/>
    <w:rsid w:val="00625439"/>
    <w:rsid w:val="006578DE"/>
    <w:rsid w:val="006705AD"/>
    <w:rsid w:val="00675593"/>
    <w:rsid w:val="00675DCF"/>
    <w:rsid w:val="006A56C4"/>
    <w:rsid w:val="006C1AFF"/>
    <w:rsid w:val="006D7003"/>
    <w:rsid w:val="006E3877"/>
    <w:rsid w:val="006F785B"/>
    <w:rsid w:val="006F7E22"/>
    <w:rsid w:val="00706111"/>
    <w:rsid w:val="007341D8"/>
    <w:rsid w:val="00752AC9"/>
    <w:rsid w:val="00754580"/>
    <w:rsid w:val="007679DD"/>
    <w:rsid w:val="00780D64"/>
    <w:rsid w:val="007E54C1"/>
    <w:rsid w:val="00815D5E"/>
    <w:rsid w:val="00817E9F"/>
    <w:rsid w:val="00830D35"/>
    <w:rsid w:val="00833001"/>
    <w:rsid w:val="008423CB"/>
    <w:rsid w:val="00843865"/>
    <w:rsid w:val="0088525C"/>
    <w:rsid w:val="00886701"/>
    <w:rsid w:val="00897B73"/>
    <w:rsid w:val="008A0ABC"/>
    <w:rsid w:val="008C2866"/>
    <w:rsid w:val="008C6875"/>
    <w:rsid w:val="008F4473"/>
    <w:rsid w:val="00901127"/>
    <w:rsid w:val="00902005"/>
    <w:rsid w:val="0090694B"/>
    <w:rsid w:val="00931F37"/>
    <w:rsid w:val="009461D5"/>
    <w:rsid w:val="00951412"/>
    <w:rsid w:val="009572C3"/>
    <w:rsid w:val="00964D05"/>
    <w:rsid w:val="0096756D"/>
    <w:rsid w:val="00971933"/>
    <w:rsid w:val="00980C04"/>
    <w:rsid w:val="009B153E"/>
    <w:rsid w:val="009B1AB8"/>
    <w:rsid w:val="009B3FA1"/>
    <w:rsid w:val="009C1FEF"/>
    <w:rsid w:val="00A16999"/>
    <w:rsid w:val="00A2230F"/>
    <w:rsid w:val="00A25208"/>
    <w:rsid w:val="00A5551B"/>
    <w:rsid w:val="00A60009"/>
    <w:rsid w:val="00A638E1"/>
    <w:rsid w:val="00A77E4A"/>
    <w:rsid w:val="00A908EB"/>
    <w:rsid w:val="00A95BAB"/>
    <w:rsid w:val="00AA1DF7"/>
    <w:rsid w:val="00AA2ACD"/>
    <w:rsid w:val="00AB79F5"/>
    <w:rsid w:val="00AC23A8"/>
    <w:rsid w:val="00AC65A0"/>
    <w:rsid w:val="00AE1179"/>
    <w:rsid w:val="00AF5AEA"/>
    <w:rsid w:val="00AF6BFC"/>
    <w:rsid w:val="00B24A79"/>
    <w:rsid w:val="00B35C6E"/>
    <w:rsid w:val="00B371A4"/>
    <w:rsid w:val="00B5448F"/>
    <w:rsid w:val="00B60089"/>
    <w:rsid w:val="00BA2786"/>
    <w:rsid w:val="00BC4342"/>
    <w:rsid w:val="00BC59E4"/>
    <w:rsid w:val="00BD20BE"/>
    <w:rsid w:val="00BD3B57"/>
    <w:rsid w:val="00BF3CDC"/>
    <w:rsid w:val="00C34608"/>
    <w:rsid w:val="00C83A31"/>
    <w:rsid w:val="00C91DD5"/>
    <w:rsid w:val="00CC394A"/>
    <w:rsid w:val="00CC6EBA"/>
    <w:rsid w:val="00CC7B57"/>
    <w:rsid w:val="00CD427D"/>
    <w:rsid w:val="00CE1EAD"/>
    <w:rsid w:val="00D23397"/>
    <w:rsid w:val="00D75D02"/>
    <w:rsid w:val="00DB7235"/>
    <w:rsid w:val="00DC203D"/>
    <w:rsid w:val="00DD3CD9"/>
    <w:rsid w:val="00DD4EC4"/>
    <w:rsid w:val="00DE1AD8"/>
    <w:rsid w:val="00DE3D7D"/>
    <w:rsid w:val="00E0537B"/>
    <w:rsid w:val="00E1720E"/>
    <w:rsid w:val="00E320CE"/>
    <w:rsid w:val="00E420E6"/>
    <w:rsid w:val="00E47149"/>
    <w:rsid w:val="00E629E1"/>
    <w:rsid w:val="00E72BF0"/>
    <w:rsid w:val="00E7767D"/>
    <w:rsid w:val="00EA4677"/>
    <w:rsid w:val="00EC4350"/>
    <w:rsid w:val="00ED6E70"/>
    <w:rsid w:val="00F11EE6"/>
    <w:rsid w:val="00F13C70"/>
    <w:rsid w:val="00F42387"/>
    <w:rsid w:val="00F5273F"/>
    <w:rsid w:val="00F71366"/>
    <w:rsid w:val="00FE042B"/>
    <w:rsid w:val="00FF0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E58D2"/>
  <w15:chartTrackingRefBased/>
  <w15:docId w15:val="{3987D211-A779-604B-8F5F-3932128CB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7E54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54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4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4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4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4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4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4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4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4C1"/>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7E54C1"/>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E54C1"/>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7E54C1"/>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E54C1"/>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E54C1"/>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E54C1"/>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E54C1"/>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E54C1"/>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E54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4C1"/>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E54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4C1"/>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E54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E54C1"/>
    <w:rPr>
      <w:i/>
      <w:iCs/>
      <w:color w:val="404040" w:themeColor="text1" w:themeTint="BF"/>
      <w:lang w:val="cy-GB"/>
    </w:rPr>
  </w:style>
  <w:style w:type="paragraph" w:styleId="ListParagraph">
    <w:name w:val="List Paragraph"/>
    <w:basedOn w:val="Normal"/>
    <w:uiPriority w:val="34"/>
    <w:qFormat/>
    <w:rsid w:val="007E54C1"/>
    <w:pPr>
      <w:ind w:left="720"/>
      <w:contextualSpacing/>
    </w:pPr>
  </w:style>
  <w:style w:type="character" w:styleId="IntenseEmphasis">
    <w:name w:val="Intense Emphasis"/>
    <w:basedOn w:val="DefaultParagraphFont"/>
    <w:uiPriority w:val="21"/>
    <w:qFormat/>
    <w:rsid w:val="007E54C1"/>
    <w:rPr>
      <w:i/>
      <w:iCs/>
      <w:color w:val="0F4761" w:themeColor="accent1" w:themeShade="BF"/>
    </w:rPr>
  </w:style>
  <w:style w:type="paragraph" w:styleId="IntenseQuote">
    <w:name w:val="Intense Quote"/>
    <w:basedOn w:val="Normal"/>
    <w:next w:val="Normal"/>
    <w:link w:val="IntenseQuoteChar"/>
    <w:uiPriority w:val="30"/>
    <w:qFormat/>
    <w:rsid w:val="007E54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4C1"/>
    <w:rPr>
      <w:i/>
      <w:iCs/>
      <w:color w:val="0F4761" w:themeColor="accent1" w:themeShade="BF"/>
      <w:lang w:val="cy-GB"/>
    </w:rPr>
  </w:style>
  <w:style w:type="character" w:styleId="IntenseReference">
    <w:name w:val="Intense Reference"/>
    <w:basedOn w:val="DefaultParagraphFont"/>
    <w:uiPriority w:val="32"/>
    <w:qFormat/>
    <w:rsid w:val="007E54C1"/>
    <w:rPr>
      <w:b/>
      <w:bCs/>
      <w:smallCaps/>
      <w:color w:val="0F4761" w:themeColor="accent1" w:themeShade="BF"/>
      <w:spacing w:val="5"/>
    </w:rPr>
  </w:style>
  <w:style w:type="paragraph" w:styleId="NoSpacing">
    <w:name w:val="No Spacing"/>
    <w:link w:val="NoSpacingChar"/>
    <w:uiPriority w:val="1"/>
    <w:qFormat/>
    <w:rsid w:val="00C3460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34608"/>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C34608"/>
    <w:pPr>
      <w:tabs>
        <w:tab w:val="center" w:pos="4513"/>
        <w:tab w:val="right" w:pos="9026"/>
      </w:tabs>
    </w:pPr>
  </w:style>
  <w:style w:type="character" w:customStyle="1" w:styleId="HeaderChar">
    <w:name w:val="Header Char"/>
    <w:basedOn w:val="DefaultParagraphFont"/>
    <w:link w:val="Header"/>
    <w:uiPriority w:val="99"/>
    <w:rsid w:val="00C34608"/>
    <w:rPr>
      <w:lang w:val="cy-GB"/>
    </w:rPr>
  </w:style>
  <w:style w:type="paragraph" w:styleId="Footer">
    <w:name w:val="footer"/>
    <w:basedOn w:val="Normal"/>
    <w:link w:val="FooterChar"/>
    <w:uiPriority w:val="99"/>
    <w:unhideWhenUsed/>
    <w:rsid w:val="00C34608"/>
    <w:pPr>
      <w:tabs>
        <w:tab w:val="center" w:pos="4513"/>
        <w:tab w:val="right" w:pos="9026"/>
      </w:tabs>
    </w:pPr>
  </w:style>
  <w:style w:type="character" w:customStyle="1" w:styleId="FooterChar">
    <w:name w:val="Footer Char"/>
    <w:basedOn w:val="DefaultParagraphFont"/>
    <w:link w:val="Footer"/>
    <w:uiPriority w:val="99"/>
    <w:rsid w:val="00C34608"/>
    <w:rPr>
      <w:lang w:val="cy-GB"/>
    </w:rPr>
  </w:style>
  <w:style w:type="table" w:customStyle="1" w:styleId="TableGrid1">
    <w:name w:val="Table Grid1"/>
    <w:basedOn w:val="TableNormal"/>
    <w:next w:val="TableGrid"/>
    <w:uiPriority w:val="59"/>
    <w:rsid w:val="00A77E4A"/>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77E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86D97"/>
    <w:rPr>
      <w:b/>
      <w:bCs/>
    </w:rPr>
  </w:style>
  <w:style w:type="character" w:customStyle="1" w:styleId="apple-converted-space">
    <w:name w:val="apple-converted-space"/>
    <w:basedOn w:val="DefaultParagraphFont"/>
    <w:rsid w:val="00186D97"/>
  </w:style>
  <w:style w:type="character" w:styleId="Hyperlink">
    <w:name w:val="Hyperlink"/>
    <w:basedOn w:val="DefaultParagraphFont"/>
    <w:uiPriority w:val="99"/>
    <w:unhideWhenUsed/>
    <w:rsid w:val="000B4BAA"/>
    <w:rPr>
      <w:color w:val="467886" w:themeColor="hyperlink"/>
      <w:u w:val="single"/>
    </w:rPr>
  </w:style>
  <w:style w:type="character" w:styleId="UnresolvedMention">
    <w:name w:val="Unresolved Mention"/>
    <w:basedOn w:val="DefaultParagraphFont"/>
    <w:uiPriority w:val="99"/>
    <w:semiHidden/>
    <w:unhideWhenUsed/>
    <w:rsid w:val="000B4BAA"/>
    <w:rPr>
      <w:color w:val="605E5C"/>
      <w:shd w:val="clear" w:color="auto" w:fill="E1DFDD"/>
    </w:rPr>
  </w:style>
  <w:style w:type="paragraph" w:styleId="NormalWeb">
    <w:name w:val="Normal (Web)"/>
    <w:basedOn w:val="Normal"/>
    <w:uiPriority w:val="99"/>
    <w:unhideWhenUsed/>
    <w:rsid w:val="007679DD"/>
    <w:pPr>
      <w:spacing w:before="100" w:beforeAutospacing="1" w:after="100" w:afterAutospacing="1"/>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4714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514735">
      <w:bodyDiv w:val="1"/>
      <w:marLeft w:val="0"/>
      <w:marRight w:val="0"/>
      <w:marTop w:val="0"/>
      <w:marBottom w:val="0"/>
      <w:divBdr>
        <w:top w:val="none" w:sz="0" w:space="0" w:color="auto"/>
        <w:left w:val="none" w:sz="0" w:space="0" w:color="auto"/>
        <w:bottom w:val="none" w:sz="0" w:space="0" w:color="auto"/>
        <w:right w:val="none" w:sz="0" w:space="0" w:color="auto"/>
      </w:divBdr>
    </w:div>
    <w:div w:id="400715918">
      <w:bodyDiv w:val="1"/>
      <w:marLeft w:val="0"/>
      <w:marRight w:val="0"/>
      <w:marTop w:val="0"/>
      <w:marBottom w:val="0"/>
      <w:divBdr>
        <w:top w:val="none" w:sz="0" w:space="0" w:color="auto"/>
        <w:left w:val="none" w:sz="0" w:space="0" w:color="auto"/>
        <w:bottom w:val="none" w:sz="0" w:space="0" w:color="auto"/>
        <w:right w:val="none" w:sz="0" w:space="0" w:color="auto"/>
      </w:divBdr>
    </w:div>
    <w:div w:id="451484704">
      <w:bodyDiv w:val="1"/>
      <w:marLeft w:val="0"/>
      <w:marRight w:val="0"/>
      <w:marTop w:val="0"/>
      <w:marBottom w:val="0"/>
      <w:divBdr>
        <w:top w:val="none" w:sz="0" w:space="0" w:color="auto"/>
        <w:left w:val="none" w:sz="0" w:space="0" w:color="auto"/>
        <w:bottom w:val="none" w:sz="0" w:space="0" w:color="auto"/>
        <w:right w:val="none" w:sz="0" w:space="0" w:color="auto"/>
      </w:divBdr>
    </w:div>
    <w:div w:id="550383761">
      <w:bodyDiv w:val="1"/>
      <w:marLeft w:val="0"/>
      <w:marRight w:val="0"/>
      <w:marTop w:val="0"/>
      <w:marBottom w:val="0"/>
      <w:divBdr>
        <w:top w:val="none" w:sz="0" w:space="0" w:color="auto"/>
        <w:left w:val="none" w:sz="0" w:space="0" w:color="auto"/>
        <w:bottom w:val="none" w:sz="0" w:space="0" w:color="auto"/>
        <w:right w:val="none" w:sz="0" w:space="0" w:color="auto"/>
      </w:divBdr>
    </w:div>
    <w:div w:id="642345915">
      <w:bodyDiv w:val="1"/>
      <w:marLeft w:val="0"/>
      <w:marRight w:val="0"/>
      <w:marTop w:val="0"/>
      <w:marBottom w:val="0"/>
      <w:divBdr>
        <w:top w:val="none" w:sz="0" w:space="0" w:color="auto"/>
        <w:left w:val="none" w:sz="0" w:space="0" w:color="auto"/>
        <w:bottom w:val="none" w:sz="0" w:space="0" w:color="auto"/>
        <w:right w:val="none" w:sz="0" w:space="0" w:color="auto"/>
      </w:divBdr>
    </w:div>
    <w:div w:id="731386943">
      <w:bodyDiv w:val="1"/>
      <w:marLeft w:val="0"/>
      <w:marRight w:val="0"/>
      <w:marTop w:val="0"/>
      <w:marBottom w:val="0"/>
      <w:divBdr>
        <w:top w:val="none" w:sz="0" w:space="0" w:color="auto"/>
        <w:left w:val="none" w:sz="0" w:space="0" w:color="auto"/>
        <w:bottom w:val="none" w:sz="0" w:space="0" w:color="auto"/>
        <w:right w:val="none" w:sz="0" w:space="0" w:color="auto"/>
      </w:divBdr>
    </w:div>
    <w:div w:id="817385290">
      <w:bodyDiv w:val="1"/>
      <w:marLeft w:val="0"/>
      <w:marRight w:val="0"/>
      <w:marTop w:val="0"/>
      <w:marBottom w:val="0"/>
      <w:divBdr>
        <w:top w:val="none" w:sz="0" w:space="0" w:color="auto"/>
        <w:left w:val="none" w:sz="0" w:space="0" w:color="auto"/>
        <w:bottom w:val="none" w:sz="0" w:space="0" w:color="auto"/>
        <w:right w:val="none" w:sz="0" w:space="0" w:color="auto"/>
      </w:divBdr>
    </w:div>
    <w:div w:id="1360549239">
      <w:bodyDiv w:val="1"/>
      <w:marLeft w:val="0"/>
      <w:marRight w:val="0"/>
      <w:marTop w:val="0"/>
      <w:marBottom w:val="0"/>
      <w:divBdr>
        <w:top w:val="none" w:sz="0" w:space="0" w:color="auto"/>
        <w:left w:val="none" w:sz="0" w:space="0" w:color="auto"/>
        <w:bottom w:val="none" w:sz="0" w:space="0" w:color="auto"/>
        <w:right w:val="none" w:sz="0" w:space="0" w:color="auto"/>
      </w:divBdr>
    </w:div>
    <w:div w:id="1681353770">
      <w:bodyDiv w:val="1"/>
      <w:marLeft w:val="0"/>
      <w:marRight w:val="0"/>
      <w:marTop w:val="0"/>
      <w:marBottom w:val="0"/>
      <w:divBdr>
        <w:top w:val="none" w:sz="0" w:space="0" w:color="auto"/>
        <w:left w:val="none" w:sz="0" w:space="0" w:color="auto"/>
        <w:bottom w:val="none" w:sz="0" w:space="0" w:color="auto"/>
        <w:right w:val="none" w:sz="0" w:space="0" w:color="auto"/>
      </w:divBdr>
    </w:div>
    <w:div w:id="1849785497">
      <w:bodyDiv w:val="1"/>
      <w:marLeft w:val="0"/>
      <w:marRight w:val="0"/>
      <w:marTop w:val="0"/>
      <w:marBottom w:val="0"/>
      <w:divBdr>
        <w:top w:val="none" w:sz="0" w:space="0" w:color="auto"/>
        <w:left w:val="none" w:sz="0" w:space="0" w:color="auto"/>
        <w:bottom w:val="none" w:sz="0" w:space="0" w:color="auto"/>
        <w:right w:val="none" w:sz="0" w:space="0" w:color="auto"/>
      </w:divBdr>
    </w:div>
    <w:div w:id="2014532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reggiochildren.it/en/reggio-emilia-approach/"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playscotland.org/loose-parts-play/" TargetMode="External"/><Relationship Id="rId2" Type="http://schemas.openxmlformats.org/officeDocument/2006/relationships/styles" Target="styles.xml"/><Relationship Id="rId16" Type="http://schemas.openxmlformats.org/officeDocument/2006/relationships/hyperlink" Target="https://lakmoesihmdiagrampart.z13.web.core.windows.net/nature-scavenger-hunt-printable-for-toddlers.html" TargetMode="External"/><Relationship Id="rId20" Type="http://schemas.openxmlformats.org/officeDocument/2006/relationships/hyperlink" Target="https://www.verywellmind.com/what-is-sociocultural-theory-27950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simplypsychology.org/piaget.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rethinkingchildhood.com/wp-content/uploads/2010/10/no-fear-19-12-07.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13</Pages>
  <Words>3898</Words>
  <Characters>22223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Davies (2305895)</dc:creator>
  <cp:keywords/>
  <dc:description/>
  <cp:lastModifiedBy>Phoebe Davies (2305895)</cp:lastModifiedBy>
  <cp:revision>144</cp:revision>
  <dcterms:created xsi:type="dcterms:W3CDTF">2025-03-12T15:03:00Z</dcterms:created>
  <dcterms:modified xsi:type="dcterms:W3CDTF">2025-03-26T15:31:00Z</dcterms:modified>
</cp:coreProperties>
</file>