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:rsidTr="00CE7801" w14:paraId="5F280193" w14:textId="77777777">
        <w:tc>
          <w:tcPr>
            <w:tcW w:w="4508" w:type="dxa"/>
          </w:tcPr>
          <w:p w:rsidR="00CE7801" w:rsidRDefault="00CE7801" w14:paraId="1D25DE30" w14:textId="14E24A4B">
            <w:r>
              <w:t>Student Name</w:t>
            </w:r>
          </w:p>
        </w:tc>
        <w:tc>
          <w:tcPr>
            <w:tcW w:w="4508" w:type="dxa"/>
          </w:tcPr>
          <w:p w:rsidR="00CE7801" w:rsidP="001655D3" w:rsidRDefault="000975EB" w14:paraId="50C98CB6" w14:textId="6BED3BDE">
            <w:pPr>
              <w:tabs>
                <w:tab w:val="left" w:pos="1553"/>
              </w:tabs>
            </w:pPr>
            <w:r>
              <w:t>Zach Nelmes Palmer</w:t>
            </w:r>
          </w:p>
        </w:tc>
      </w:tr>
      <w:tr w:rsidR="00CE7801" w:rsidTr="00CE7801" w14:paraId="29EF199A" w14:textId="77777777">
        <w:tc>
          <w:tcPr>
            <w:tcW w:w="4508" w:type="dxa"/>
          </w:tcPr>
          <w:p w:rsidR="00CE7801" w:rsidRDefault="00CE7801" w14:paraId="1EE5C2D2" w14:textId="0CF80361">
            <w:r>
              <w:t>Module</w:t>
            </w:r>
          </w:p>
        </w:tc>
        <w:tc>
          <w:tcPr>
            <w:tcW w:w="4508" w:type="dxa"/>
          </w:tcPr>
          <w:p w:rsidR="00CE7801" w:rsidRDefault="00AF2112" w14:paraId="6F6FAA8F" w14:textId="79DA89A9">
            <w:r>
              <w:t>BMPL5018 Roads Policing</w:t>
            </w:r>
          </w:p>
        </w:tc>
      </w:tr>
      <w:tr w:rsidR="00CE7801" w:rsidTr="00CE7801" w14:paraId="3BE9BAF6" w14:textId="77777777">
        <w:tc>
          <w:tcPr>
            <w:tcW w:w="4508" w:type="dxa"/>
          </w:tcPr>
          <w:p w:rsidR="00CE7801" w:rsidRDefault="00CE7801" w14:paraId="34101CBD" w14:textId="56D1026B">
            <w:r>
              <w:t xml:space="preserve">Assessment </w:t>
            </w:r>
          </w:p>
        </w:tc>
        <w:tc>
          <w:tcPr>
            <w:tcW w:w="4508" w:type="dxa"/>
          </w:tcPr>
          <w:p w:rsidR="00CE7801" w:rsidRDefault="00AF2112" w14:paraId="692B4457" w14:textId="7AC3E4C2">
            <w:r>
              <w:t>C1 Presentation</w:t>
            </w:r>
          </w:p>
        </w:tc>
      </w:tr>
    </w:tbl>
    <w:p w:rsidR="00AD0E77" w:rsidRDefault="00AD0E77" w14:paraId="47A1F4A7" w14:textId="7777777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E7801" w:rsidTr="72BE64C2" w14:paraId="500AB067" w14:textId="77777777">
        <w:tc>
          <w:tcPr>
            <w:tcW w:w="4508" w:type="dxa"/>
            <w:tcMar/>
          </w:tcPr>
          <w:p w:rsidR="00CE7801" w:rsidRDefault="00CE7801" w14:paraId="20FEE6BF" w14:textId="7327744A"/>
        </w:tc>
        <w:tc>
          <w:tcPr>
            <w:tcW w:w="4508" w:type="dxa"/>
            <w:tcMar/>
          </w:tcPr>
          <w:p w:rsidR="00CE7801" w:rsidRDefault="00CE7801" w14:paraId="6DE6F324" w14:textId="77777777"/>
        </w:tc>
      </w:tr>
      <w:tr w:rsidR="00CE7801" w:rsidTr="72BE64C2" w14:paraId="2E44E7F1" w14:textId="77777777">
        <w:tc>
          <w:tcPr>
            <w:tcW w:w="4508" w:type="dxa"/>
            <w:shd w:val="clear" w:color="auto" w:fill="F6C5AC" w:themeFill="accent2" w:themeFillTint="66"/>
            <w:tcMar/>
          </w:tcPr>
          <w:p w:rsidR="00CE7801" w:rsidRDefault="00CE7801" w14:paraId="451E30DD" w14:textId="0A2D017E">
            <w:r>
              <w:t>Content</w:t>
            </w:r>
          </w:p>
        </w:tc>
        <w:tc>
          <w:tcPr>
            <w:tcW w:w="4508" w:type="dxa"/>
            <w:tcMar/>
          </w:tcPr>
          <w:p w:rsidR="00CE7801" w:rsidRDefault="000975EB" w14:paraId="32457922" w14:textId="6294232F">
            <w:r w:rsidR="000975EB">
              <w:rPr/>
              <w:t xml:space="preserve">Good analysis of stop searches statistics undertaken. </w:t>
            </w:r>
            <w:r w:rsidR="2FC6148B">
              <w:rPr/>
              <w:t xml:space="preserve">Good discussion around stops search statistics. Highlighting positives and negatives – evidence of evaluation. </w:t>
            </w:r>
          </w:p>
        </w:tc>
      </w:tr>
      <w:tr w:rsidR="00CE7801" w:rsidTr="72BE64C2" w14:paraId="0C822997" w14:textId="77777777">
        <w:tc>
          <w:tcPr>
            <w:tcW w:w="4508" w:type="dxa"/>
            <w:shd w:val="clear" w:color="auto" w:fill="F6C5AC" w:themeFill="accent2" w:themeFillTint="66"/>
            <w:tcMar/>
          </w:tcPr>
          <w:p w:rsidR="00CE7801" w:rsidRDefault="00CE7801" w14:paraId="2482D32E" w14:textId="36B80310">
            <w:r>
              <w:t>Research</w:t>
            </w:r>
          </w:p>
        </w:tc>
        <w:tc>
          <w:tcPr>
            <w:tcW w:w="4508" w:type="dxa"/>
            <w:tcMar/>
          </w:tcPr>
          <w:p w:rsidR="00CE7801" w:rsidRDefault="00AF2112" w14:paraId="49EC6241" w14:textId="127273A0">
            <w:r>
              <w:t xml:space="preserve"> </w:t>
            </w:r>
            <w:r w:rsidR="000975EB">
              <w:t xml:space="preserve">Research undertaken – ten sources provided, several referencing errors noted which is a shame, moving forward referencing is something that can be focused upon for improvement. Needs to be in alphabetical order. </w:t>
            </w:r>
          </w:p>
        </w:tc>
      </w:tr>
      <w:tr w:rsidR="00CE7801" w:rsidTr="72BE64C2" w14:paraId="6CE27C65" w14:textId="77777777">
        <w:tc>
          <w:tcPr>
            <w:tcW w:w="4508" w:type="dxa"/>
            <w:shd w:val="clear" w:color="auto" w:fill="F6C5AC" w:themeFill="accent2" w:themeFillTint="66"/>
            <w:tcMar/>
          </w:tcPr>
          <w:p w:rsidR="00CE7801" w:rsidRDefault="00CE7801" w14:paraId="12731B00" w14:textId="55944FF1">
            <w:r>
              <w:t>Material- Visual Aid</w:t>
            </w:r>
          </w:p>
        </w:tc>
        <w:tc>
          <w:tcPr>
            <w:tcW w:w="4508" w:type="dxa"/>
            <w:tcMar/>
          </w:tcPr>
          <w:p w:rsidR="00CE7801" w:rsidRDefault="000975EB" w14:paraId="64DF7D9A" w14:textId="706652A4">
            <w:r>
              <w:t xml:space="preserve">PP Provided, write name in full on front slide. Proofread before submission some minor errors present, which impact the professionalism of the presentation. </w:t>
            </w:r>
          </w:p>
        </w:tc>
      </w:tr>
      <w:tr w:rsidR="00CE7801" w:rsidTr="72BE64C2" w14:paraId="518E9F69" w14:textId="77777777">
        <w:tc>
          <w:tcPr>
            <w:tcW w:w="4508" w:type="dxa"/>
            <w:tcMar/>
          </w:tcPr>
          <w:p w:rsidR="00CE7801" w:rsidRDefault="00CE7801" w14:paraId="2B0E5B08" w14:textId="40EC79F8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60C71C1E" w14:textId="77777777"/>
        </w:tc>
      </w:tr>
      <w:tr w:rsidR="00CE7801" w:rsidTr="72BE64C2" w14:paraId="0BF6485B" w14:textId="77777777">
        <w:tc>
          <w:tcPr>
            <w:tcW w:w="4508" w:type="dxa"/>
            <w:shd w:val="clear" w:color="auto" w:fill="C1F0C7" w:themeFill="accent3" w:themeFillTint="33"/>
            <w:tcMar/>
          </w:tcPr>
          <w:p w:rsidR="00CE7801" w:rsidRDefault="00CE7801" w14:paraId="1C70C8F1" w14:textId="750DD4FE">
            <w:r>
              <w:t>Introduction</w:t>
            </w:r>
          </w:p>
        </w:tc>
        <w:tc>
          <w:tcPr>
            <w:tcW w:w="4508" w:type="dxa"/>
            <w:tcMar/>
          </w:tcPr>
          <w:p w:rsidR="00CE7801" w:rsidRDefault="000975EB" w14:paraId="2DD97F52" w14:textId="62785F60">
            <w:r>
              <w:t xml:space="preserve">Introduction covered within the “what is roads policing” slide. This worked well and set the other members of the team up well for the rest of the presentation. </w:t>
            </w:r>
          </w:p>
        </w:tc>
      </w:tr>
      <w:tr w:rsidR="00CE7801" w:rsidTr="72BE64C2" w14:paraId="334A0F34" w14:textId="77777777">
        <w:tc>
          <w:tcPr>
            <w:tcW w:w="4508" w:type="dxa"/>
            <w:shd w:val="clear" w:color="auto" w:fill="C1F0C7" w:themeFill="accent3" w:themeFillTint="33"/>
            <w:tcMar/>
          </w:tcPr>
          <w:p w:rsidR="00CE7801" w:rsidRDefault="00CE7801" w14:paraId="07B8996A" w14:textId="4A3063F4">
            <w:r>
              <w:t>Structure</w:t>
            </w:r>
          </w:p>
        </w:tc>
        <w:tc>
          <w:tcPr>
            <w:tcW w:w="4508" w:type="dxa"/>
            <w:tcMar/>
          </w:tcPr>
          <w:p w:rsidR="00CE7801" w:rsidRDefault="00CE7801" w14:paraId="4FE22FA1" w14:textId="09364B13"/>
        </w:tc>
      </w:tr>
      <w:tr w:rsidR="00CE7801" w:rsidTr="72BE64C2" w14:paraId="2FC8846F" w14:textId="77777777">
        <w:tc>
          <w:tcPr>
            <w:tcW w:w="4508" w:type="dxa"/>
            <w:shd w:val="clear" w:color="auto" w:fill="C1F0C7" w:themeFill="accent3" w:themeFillTint="33"/>
            <w:tcMar/>
          </w:tcPr>
          <w:p w:rsidR="00CE7801" w:rsidRDefault="00CE7801" w14:paraId="6FB8F34F" w14:textId="4EA9A69E">
            <w:r>
              <w:t>Objectives</w:t>
            </w:r>
          </w:p>
        </w:tc>
        <w:tc>
          <w:tcPr>
            <w:tcW w:w="4508" w:type="dxa"/>
            <w:tcMar/>
          </w:tcPr>
          <w:p w:rsidR="00CE7801" w:rsidRDefault="000975EB" w14:paraId="255B0481" w14:textId="33594600">
            <w:r>
              <w:t xml:space="preserve">Objectives slide provided, however written like an essay contents page, no need to include reference list here for example, just highlight key points you wish to cover. </w:t>
            </w:r>
          </w:p>
        </w:tc>
      </w:tr>
      <w:tr w:rsidR="00CE7801" w:rsidTr="72BE64C2" w14:paraId="024258F3" w14:textId="77777777">
        <w:tc>
          <w:tcPr>
            <w:tcW w:w="4508" w:type="dxa"/>
            <w:tcMar/>
          </w:tcPr>
          <w:p w:rsidR="00CE7801" w:rsidRDefault="00CE7801" w14:paraId="715ABD1D" w14:textId="55CD2F7E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4115F41A" w14:textId="77777777"/>
        </w:tc>
      </w:tr>
      <w:tr w:rsidR="00CE7801" w:rsidTr="72BE64C2" w14:paraId="18514B71" w14:textId="77777777">
        <w:tc>
          <w:tcPr>
            <w:tcW w:w="4508" w:type="dxa"/>
            <w:shd w:val="clear" w:color="auto" w:fill="CAEDFB" w:themeFill="accent4" w:themeFillTint="33"/>
            <w:tcMar/>
          </w:tcPr>
          <w:p w:rsidR="00CE7801" w:rsidRDefault="00CE7801" w14:paraId="4688C6BA" w14:textId="2A45F3B1">
            <w:r>
              <w:t>Appropriate language</w:t>
            </w:r>
          </w:p>
        </w:tc>
        <w:tc>
          <w:tcPr>
            <w:tcW w:w="4508" w:type="dxa"/>
            <w:tcMar/>
          </w:tcPr>
          <w:p w:rsidR="00CE7801" w:rsidRDefault="00CE7801" w14:paraId="083C9CA0" w14:textId="4C6DC97E">
            <w:r w:rsidR="2AF74927">
              <w:rPr/>
              <w:t xml:space="preserve">Appropriate language used </w:t>
            </w:r>
          </w:p>
        </w:tc>
      </w:tr>
      <w:tr w:rsidR="00CE7801" w:rsidTr="72BE64C2" w14:paraId="791C58F9" w14:textId="77777777">
        <w:tc>
          <w:tcPr>
            <w:tcW w:w="4508" w:type="dxa"/>
            <w:tcMar/>
          </w:tcPr>
          <w:p w:rsidR="00CE7801" w:rsidRDefault="00CE7801" w14:paraId="547417C6" w14:textId="4A3BE526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04C0F24E" w14:textId="77777777"/>
        </w:tc>
      </w:tr>
      <w:tr w:rsidR="00CE7801" w:rsidTr="72BE64C2" w14:paraId="1FE5FFD5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1E62CEBF" w14:textId="43B62547">
            <w:r>
              <w:t>Delivery</w:t>
            </w:r>
          </w:p>
        </w:tc>
        <w:tc>
          <w:tcPr>
            <w:tcW w:w="4508" w:type="dxa"/>
            <w:tcMar/>
          </w:tcPr>
          <w:p w:rsidR="00CE7801" w:rsidRDefault="00CE7801" w14:paraId="4FA24961" w14:textId="600C0C35">
            <w:r w:rsidR="7D99A293">
              <w:rPr/>
              <w:t>Very personable – relaxed delivery</w:t>
            </w:r>
          </w:p>
        </w:tc>
      </w:tr>
      <w:tr w:rsidR="00CE7801" w:rsidTr="72BE64C2" w14:paraId="4E5CA605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72E0FF6A" w14:textId="3F14052C">
            <w:r>
              <w:t>Audience Contact</w:t>
            </w:r>
          </w:p>
        </w:tc>
        <w:tc>
          <w:tcPr>
            <w:tcW w:w="4508" w:type="dxa"/>
            <w:tcMar/>
          </w:tcPr>
          <w:p w:rsidR="00CE7801" w:rsidRDefault="00CE7801" w14:paraId="3CB3875C" w14:textId="6D2CDD06">
            <w:r w:rsidR="59745816">
              <w:rPr/>
              <w:t xml:space="preserve">Good eye contact </w:t>
            </w:r>
          </w:p>
        </w:tc>
      </w:tr>
      <w:tr w:rsidR="00CE7801" w:rsidTr="72BE64C2" w14:paraId="51BBBD53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208F849B" w14:textId="72B62210">
            <w:r>
              <w:t>Tone of Voice</w:t>
            </w:r>
          </w:p>
        </w:tc>
        <w:tc>
          <w:tcPr>
            <w:tcW w:w="4508" w:type="dxa"/>
            <w:tcMar/>
          </w:tcPr>
          <w:p w:rsidR="00CE7801" w:rsidRDefault="00CE7801" w14:paraId="3CDEFDCF" w14:textId="1564D0C0">
            <w:r w:rsidR="2A54D583">
              <w:rPr/>
              <w:t>Good tone and pace</w:t>
            </w:r>
          </w:p>
        </w:tc>
      </w:tr>
      <w:tr w:rsidR="00CE7801" w:rsidTr="72BE64C2" w14:paraId="7ECAFE82" w14:textId="77777777">
        <w:tc>
          <w:tcPr>
            <w:tcW w:w="4508" w:type="dxa"/>
            <w:shd w:val="clear" w:color="auto" w:fill="F2CEED" w:themeFill="accent5" w:themeFillTint="33"/>
            <w:tcMar/>
          </w:tcPr>
          <w:p w:rsidR="00CE7801" w:rsidRDefault="00CE7801" w14:paraId="23BD26CD" w14:textId="38084FDE">
            <w:r>
              <w:t>Use of Notes</w:t>
            </w:r>
          </w:p>
        </w:tc>
        <w:tc>
          <w:tcPr>
            <w:tcW w:w="4508" w:type="dxa"/>
            <w:tcMar/>
          </w:tcPr>
          <w:p w:rsidR="00CE7801" w:rsidRDefault="00CE7801" w14:paraId="2A86572C" w14:textId="1ED3B84C">
            <w:r w:rsidR="1BC63D4E">
              <w:rPr/>
              <w:t xml:space="preserve">Used some crib notes but did not </w:t>
            </w:r>
            <w:r w:rsidR="09E8A592">
              <w:rPr/>
              <w:t>overuse</w:t>
            </w:r>
            <w:r w:rsidR="1BC63D4E">
              <w:rPr/>
              <w:t xml:space="preserve"> them which was positive was able to talk around the subject. </w:t>
            </w:r>
          </w:p>
        </w:tc>
      </w:tr>
      <w:tr w:rsidR="00CE7801" w:rsidTr="72BE64C2" w14:paraId="262C2D7E" w14:textId="77777777">
        <w:tc>
          <w:tcPr>
            <w:tcW w:w="4508" w:type="dxa"/>
            <w:tcMar/>
          </w:tcPr>
          <w:p w:rsidR="00CE7801" w:rsidRDefault="00CE7801" w14:paraId="72255CDC" w14:textId="5BB51417">
            <w:r>
              <w:t>Mark</w:t>
            </w:r>
          </w:p>
        </w:tc>
        <w:tc>
          <w:tcPr>
            <w:tcW w:w="4508" w:type="dxa"/>
            <w:tcMar/>
          </w:tcPr>
          <w:p w:rsidR="00CE7801" w:rsidRDefault="00CE7801" w14:paraId="1E686660" w14:textId="77777777"/>
        </w:tc>
      </w:tr>
      <w:tr w:rsidR="00CE7801" w:rsidTr="72BE64C2" w14:paraId="2ED396E9" w14:textId="77777777">
        <w:tc>
          <w:tcPr>
            <w:tcW w:w="4508" w:type="dxa"/>
            <w:tcMar/>
          </w:tcPr>
          <w:p w:rsidR="00CE7801" w:rsidRDefault="00CE7801" w14:paraId="51FC7A18" w14:textId="77777777"/>
        </w:tc>
        <w:tc>
          <w:tcPr>
            <w:tcW w:w="4508" w:type="dxa"/>
            <w:tcMar/>
          </w:tcPr>
          <w:p w:rsidR="00CE7801" w:rsidRDefault="00CE7801" w14:paraId="5DE4D531" w14:textId="77777777"/>
        </w:tc>
      </w:tr>
      <w:tr w:rsidR="00CE7801" w:rsidTr="72BE64C2" w14:paraId="2262E59C" w14:textId="77777777">
        <w:tc>
          <w:tcPr>
            <w:tcW w:w="4508" w:type="dxa"/>
            <w:tcMar/>
          </w:tcPr>
          <w:p w:rsidR="00CE7801" w:rsidRDefault="00CE7801" w14:paraId="2D9F6AD1" w14:textId="052135A9">
            <w:r>
              <w:t xml:space="preserve">Total </w:t>
            </w:r>
          </w:p>
        </w:tc>
        <w:tc>
          <w:tcPr>
            <w:tcW w:w="4508" w:type="dxa"/>
            <w:tcMar/>
          </w:tcPr>
          <w:p w:rsidR="00CE7801" w:rsidRDefault="00CE7801" w14:paraId="57D1B03C" w14:textId="49B3F815">
            <w:r w:rsidR="3CA88EFE">
              <w:rPr/>
              <w:t>64%</w:t>
            </w:r>
          </w:p>
        </w:tc>
      </w:tr>
      <w:tr w:rsidR="00CE7801" w:rsidTr="72BE64C2" w14:paraId="517C4274" w14:textId="77777777">
        <w:tc>
          <w:tcPr>
            <w:tcW w:w="4508" w:type="dxa"/>
            <w:tcMar/>
          </w:tcPr>
          <w:p w:rsidR="00CE7801" w:rsidRDefault="00CE7801" w14:paraId="634C7AB3" w14:textId="77777777"/>
        </w:tc>
        <w:tc>
          <w:tcPr>
            <w:tcW w:w="4508" w:type="dxa"/>
            <w:tcMar/>
          </w:tcPr>
          <w:p w:rsidR="00CE7801" w:rsidRDefault="00CE7801" w14:paraId="080C0DDB" w14:textId="77777777"/>
        </w:tc>
      </w:tr>
    </w:tbl>
    <w:p w:rsidR="00CE7801" w:rsidRDefault="00CE7801" w14:paraId="279D6C44" w14:textId="77777777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Pr="00A85BFE" w:rsidR="007D65AF" w:rsidTr="0FE7A0F4" w14:paraId="215953C5" w14:textId="77777777">
        <w:trPr>
          <w:trHeight w:val="1002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vAlign w:val="center"/>
          </w:tcPr>
          <w:p w:rsidRPr="00A406E5" w:rsidR="007D65AF" w:rsidP="00CA4C10" w:rsidRDefault="007D65AF" w14:paraId="7674CC23" w14:textId="77777777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</w:tcPr>
          <w:p w:rsidRPr="00A85BFE" w:rsidR="007D65AF" w:rsidP="00CA4C10" w:rsidRDefault="007D65AF" w14:paraId="79C860C2" w14:textId="77777777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tcMar/>
            <w:textDirection w:val="btLr"/>
            <w:vAlign w:val="center"/>
          </w:tcPr>
          <w:p w:rsidRPr="00A85BFE" w:rsidR="007D65AF" w:rsidP="00CA4C10" w:rsidRDefault="007D65AF" w14:paraId="1734F109" w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Pr="00A85BFE" w:rsidR="007D65AF" w:rsidP="00CA4C10" w:rsidRDefault="007D65AF" w14:paraId="650F91CD" w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Pr="00A406E5" w:rsidR="007D65AF" w:rsidTr="0FE7A0F4" w14:paraId="31747F4F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7AEF6E6D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Pr="00A406E5" w:rsidR="007D65AF" w:rsidP="00CA4C10" w:rsidRDefault="007D65AF" w14:paraId="4E6C3ED6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29B37FAB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66359A7C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0FE7A0F4" w14:paraId="31B36BC6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0975EB" w14:paraId="31C525B7" w14:textId="1F47B47C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>Engagement with</w:t>
            </w:r>
            <w:r w:rsidRPr="00B669B1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an appropriate range of </w:t>
            </w:r>
            <w:r w:rsidRPr="00B669B1">
              <w:rPr>
                <w:rFonts w:ascii="Arial" w:hAnsi="Arial" w:cs="Arial"/>
              </w:rPr>
              <w:t xml:space="preserve">literature, including sources retrieved independently. </w:t>
            </w:r>
            <w:r>
              <w:rPr>
                <w:rFonts w:ascii="Arial" w:hAnsi="Arial" w:cs="Arial"/>
              </w:rPr>
              <w:t xml:space="preserve">Some over-reliance on texts. </w:t>
            </w:r>
            <w:r w:rsidRPr="00B669B1">
              <w:rPr>
                <w:rFonts w:ascii="Arial" w:hAnsi="Arial" w:cs="Arial"/>
              </w:rPr>
              <w:t>Referencing</w:t>
            </w:r>
            <w:r>
              <w:rPr>
                <w:rFonts w:ascii="Arial" w:hAnsi="Arial" w:cs="Arial"/>
              </w:rPr>
              <w:t xml:space="preserve"> may show minor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2B34B7">
              <w:rPr>
                <w:rFonts w:ascii="Arial" w:hAnsi="Arial" w:cs="Arial"/>
              </w:rPr>
              <w:t>inaccuracies or inconsistencies.</w:t>
            </w:r>
          </w:p>
          <w:p w:rsidRPr="00A406E5" w:rsidR="007D65AF" w:rsidP="000975EB" w:rsidRDefault="007D65AF" w14:paraId="7BC38CFE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1804D5B3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AF2112" w14:paraId="0C86FD63" w14:textId="4A2569C6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</w:tr>
      <w:tr w:rsidRPr="00A406E5" w:rsidR="007D65AF" w:rsidTr="0FE7A0F4" w14:paraId="3795541D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4B3A563B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180B045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79B1DDC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0FE7A0F4" w14:paraId="59AFBA0F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76C8A117" w14:textId="77777777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Pr="00A406E5" w:rsidR="007D65AF" w:rsidP="00CA4C10" w:rsidRDefault="007D65AF" w14:paraId="09D8F74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63932573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1F1091A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0FE7A0F4" w14:paraId="2C7E978C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1BB75A7F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D65AF" w:rsidP="5E3DA222" w:rsidRDefault="007D65AF" w14:paraId="26D0E462" w14:textId="2EFE2C7A">
            <w:pPr>
              <w:spacing w:after="120"/>
              <w:rPr>
                <w:rFonts w:ascii="Arial" w:hAnsi="Arial" w:eastAsia="Arial" w:cs="Arial"/>
                <w:noProof w:val="0"/>
                <w:sz w:val="14"/>
                <w:szCs w:val="14"/>
                <w:lang w:val="en-GB"/>
              </w:rPr>
            </w:pPr>
            <w:r w:rsidRPr="5E3DA222" w:rsidR="12CB17B8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Knowledge is reasonably detailed and accurate. A good critical understanding of the well-established concepts and principles and the main methods of enquiry, with minor gaps in the selection of material.</w:t>
            </w:r>
          </w:p>
          <w:p w:rsidRPr="00A406E5" w:rsidR="007D65AF" w:rsidP="00CA4C10" w:rsidRDefault="007D65AF" w14:paraId="36D64610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554AB212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5E3DA222" w:rsidRDefault="007D65AF" w14:paraId="2D9E49B6" w14:textId="57D05D80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5E3DA222" w:rsidR="59BB0939">
              <w:rPr>
                <w:rFonts w:ascii="Arial" w:hAnsi="Arial" w:cs="Arial"/>
                <w:sz w:val="32"/>
                <w:szCs w:val="32"/>
              </w:rPr>
              <w:t>6</w:t>
            </w:r>
          </w:p>
        </w:tc>
      </w:tr>
      <w:tr w:rsidRPr="00A406E5" w:rsidR="007D65AF" w:rsidTr="0FE7A0F4" w14:paraId="56C0F6AB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0F8893D4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059BE7D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4918C817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0FE7A0F4" w14:paraId="627D5F34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43C3CF91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Pr="00A406E5" w:rsidR="007D65AF" w:rsidP="00CA4C10" w:rsidRDefault="007D65AF" w14:paraId="49FED886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50C56744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40178CB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0FE7A0F4" w14:paraId="133EEBC8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00517CA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B669B1" w:rsidR="000975EB" w:rsidP="000975EB" w:rsidRDefault="000975EB" w14:paraId="4186866E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</w:t>
            </w:r>
            <w:r w:rsidRPr="00B669B1">
              <w:rPr>
                <w:rFonts w:ascii="Arial" w:hAnsi="Arial" w:cs="Arial"/>
              </w:rPr>
              <w:t xml:space="preserve">ome </w:t>
            </w:r>
            <w:r>
              <w:rPr>
                <w:rFonts w:ascii="Arial" w:hAnsi="Arial" w:cs="Arial"/>
              </w:rPr>
              <w:t>c</w:t>
            </w:r>
            <w:r w:rsidRPr="008E2975">
              <w:rPr>
                <w:rFonts w:ascii="Arial" w:hAnsi="Arial" w:cs="Arial"/>
              </w:rPr>
              <w:t>ritical evaluation and analysis of concepts and principles</w:t>
            </w:r>
            <w:r>
              <w:rPr>
                <w:rFonts w:ascii="Arial" w:hAnsi="Arial" w:cs="Arial"/>
              </w:rPr>
              <w:t>, though descriptive in parts.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Pr="00B669B1" w:rsidR="000975EB" w:rsidP="000975EB" w:rsidRDefault="000975EB" w14:paraId="60DFF902" w14:textId="77777777">
            <w:pPr>
              <w:rPr>
                <w:rFonts w:ascii="Arial" w:hAnsi="Arial" w:cs="Arial"/>
              </w:rPr>
            </w:pPr>
            <w:r w:rsidRPr="00B669B1">
              <w:rPr>
                <w:rFonts w:ascii="Arial" w:hAnsi="Arial" w:cs="Arial"/>
              </w:rPr>
              <w:t xml:space="preserve">An emerging awareness </w:t>
            </w:r>
            <w:r>
              <w:rPr>
                <w:rFonts w:ascii="Arial" w:hAnsi="Arial" w:cs="Arial"/>
              </w:rPr>
              <w:t>the limits of their knowledge</w:t>
            </w:r>
            <w:r w:rsidRPr="00B669B1">
              <w:rPr>
                <w:rFonts w:ascii="Arial" w:hAnsi="Arial" w:cs="Arial"/>
              </w:rPr>
              <w:t xml:space="preserve"> and ability to use e</w:t>
            </w:r>
            <w:r>
              <w:rPr>
                <w:rFonts w:ascii="Arial" w:hAnsi="Arial" w:cs="Arial"/>
              </w:rPr>
              <w:t>vidence to support the argument though with some t</w:t>
            </w:r>
            <w:r w:rsidRPr="00CA285D">
              <w:rPr>
                <w:rFonts w:ascii="Arial" w:hAnsi="Arial" w:cs="Arial"/>
              </w:rPr>
              <w:t xml:space="preserve">endency to assert/state opinion rather than argue </w:t>
            </w:r>
            <w:proofErr w:type="gramStart"/>
            <w:r w:rsidRPr="00CA285D">
              <w:rPr>
                <w:rFonts w:ascii="Arial" w:hAnsi="Arial" w:cs="Arial"/>
              </w:rPr>
              <w:t>on t</w:t>
            </w:r>
            <w:r>
              <w:rPr>
                <w:rFonts w:ascii="Arial" w:hAnsi="Arial" w:cs="Arial"/>
              </w:rPr>
              <w:t>he basis of</w:t>
            </w:r>
            <w:proofErr w:type="gramEnd"/>
            <w:r>
              <w:rPr>
                <w:rFonts w:ascii="Arial" w:hAnsi="Arial" w:cs="Arial"/>
              </w:rPr>
              <w:t xml:space="preserve"> reason and evidence.</w:t>
            </w:r>
          </w:p>
          <w:p w:rsidRPr="00A406E5" w:rsidR="007D65AF" w:rsidP="000975EB" w:rsidRDefault="000975EB" w14:paraId="5127CC70" w14:textId="0B60B3C5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>Mostly v</w:t>
            </w:r>
            <w:r w:rsidRPr="00B669B1">
              <w:rPr>
                <w:rFonts w:ascii="Arial" w:hAnsi="Arial" w:cs="Arial"/>
              </w:rPr>
              <w:t xml:space="preserve">alid </w:t>
            </w:r>
            <w:r w:rsidRPr="00CA285D">
              <w:rPr>
                <w:rFonts w:ascii="Arial" w:hAnsi="Arial" w:cs="Arial"/>
              </w:rPr>
              <w:t xml:space="preserve">arguments and </w:t>
            </w:r>
            <w:r>
              <w:rPr>
                <w:rFonts w:ascii="Arial" w:hAnsi="Arial" w:cs="Arial"/>
              </w:rPr>
              <w:t xml:space="preserve">logical </w:t>
            </w:r>
            <w:r w:rsidRPr="00CA285D">
              <w:rPr>
                <w:rFonts w:ascii="Arial" w:hAnsi="Arial" w:cs="Arial"/>
              </w:rPr>
              <w:t>judgements</w:t>
            </w:r>
            <w:r>
              <w:rPr>
                <w:rFonts w:ascii="Arial" w:hAnsi="Arial" w:cs="Arial"/>
              </w:rPr>
              <w:t>.</w:t>
            </w:r>
          </w:p>
          <w:p w:rsidRPr="00A406E5" w:rsidR="007D65AF" w:rsidP="00CA4C10" w:rsidRDefault="007D65AF" w14:paraId="7EDAC03F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290E3E21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FE7A0F4" w:rsidRDefault="000975EB" w14:paraId="22723A9A" w14:textId="0C9CA9AE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FE7A0F4" w:rsidR="000975EB">
              <w:rPr>
                <w:rFonts w:ascii="Arial" w:hAnsi="Arial" w:cs="Arial"/>
                <w:sz w:val="32"/>
                <w:szCs w:val="32"/>
              </w:rPr>
              <w:t>2</w:t>
            </w:r>
            <w:r w:rsidRPr="0FE7A0F4" w:rsidR="4259C13B">
              <w:rPr>
                <w:rFonts w:ascii="Arial" w:hAnsi="Arial" w:cs="Arial"/>
                <w:sz w:val="32"/>
                <w:szCs w:val="32"/>
              </w:rPr>
              <w:t>0</w:t>
            </w:r>
          </w:p>
        </w:tc>
      </w:tr>
      <w:tr w:rsidRPr="00A406E5" w:rsidR="007D65AF" w:rsidTr="0FE7A0F4" w14:paraId="7B922103" w14:textId="77777777">
        <w:trPr>
          <w:trHeight w:val="451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6FE81638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35A955E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3C509C8A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0FE7A0F4" w14:paraId="245B1F66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300969DA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Pr="00A406E5" w:rsidR="007D65AF" w:rsidP="00CA4C10" w:rsidRDefault="007D65AF" w14:paraId="742E8A1D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38756409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0A8B7D8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0FE7A0F4" w14:paraId="4410C8AF" w14:textId="77777777">
        <w:trPr>
          <w:trHeight w:val="451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55A725E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D65AF" w:rsidP="00CA4C10" w:rsidRDefault="007D65AF" w14:paraId="0865E63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7D65AF" w:rsidP="5E3DA222" w:rsidRDefault="007D65AF" w14:paraId="679CFCF6" w14:textId="29271371">
            <w:pPr>
              <w:spacing w:before="0" w:beforeAutospacing="off" w:after="0" w:afterAutospacing="off"/>
            </w:pPr>
            <w:r w:rsidRPr="5E3DA222" w:rsidR="43EB1389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A good and appropriate application of established methods, materials, tools and/or techniques.</w:t>
            </w:r>
          </w:p>
          <w:p w:rsidRPr="00A406E5" w:rsidR="007D65AF" w:rsidP="5E3DA222" w:rsidRDefault="007D65AF" w14:paraId="3110F693" w14:textId="23B5F296">
            <w:pPr>
              <w:spacing w:before="0" w:beforeAutospacing="off" w:after="0" w:afterAutospacing="off"/>
            </w:pPr>
            <w:r w:rsidRPr="5E3DA222" w:rsidR="43EB1389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Clear appreciation of the context of the application. Mainly consistent, accurate and logical application of theory to practice, making appropriate links between the two.</w:t>
            </w:r>
          </w:p>
          <w:p w:rsidRPr="00A406E5" w:rsidR="007D65AF" w:rsidP="5E3DA222" w:rsidRDefault="007D65AF" w14:paraId="483D708C" w14:textId="3D1A7B92">
            <w:pPr>
              <w:spacing w:after="120"/>
              <w:rPr>
                <w:rFonts w:ascii="Arial" w:hAnsi="Arial" w:eastAsia="Arial" w:cs="Arial"/>
                <w:noProof w:val="0"/>
                <w:sz w:val="14"/>
                <w:szCs w:val="14"/>
                <w:lang w:val="en-GB"/>
              </w:rPr>
            </w:pPr>
            <w:r w:rsidRPr="5E3DA222" w:rsidR="43EB1389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Can identify problems and propose mostly appropriate solutions outside the context in which they were first studied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781376E9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5E3DA222" w:rsidRDefault="007D65AF" w14:paraId="1DC5B07F" w14:textId="68EBA2DE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5E3DA222" w:rsidR="57FC3CEC">
              <w:rPr>
                <w:rFonts w:ascii="Arial" w:hAnsi="Arial" w:cs="Arial"/>
                <w:sz w:val="32"/>
                <w:szCs w:val="32"/>
              </w:rPr>
              <w:t>14</w:t>
            </w:r>
          </w:p>
        </w:tc>
      </w:tr>
      <w:tr w:rsidRPr="00A406E5" w:rsidR="007D65AF" w:rsidTr="0FE7A0F4" w14:paraId="6CE3000B" w14:textId="77777777">
        <w:trPr>
          <w:trHeight w:val="450"/>
        </w:trPr>
        <w:tc>
          <w:tcPr>
            <w:tcW w:w="4169" w:type="pct"/>
            <w:vMerge/>
            <w:tcBorders/>
            <w:tcMar/>
          </w:tcPr>
          <w:p w:rsidRPr="00A406E5" w:rsidR="007D65AF" w:rsidP="00CA4C10" w:rsidRDefault="007D65AF" w14:paraId="52EFC587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5379B1B8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/>
            <w:tcMar/>
          </w:tcPr>
          <w:p w:rsidRPr="00A406E5" w:rsidR="007D65AF" w:rsidP="00CA4C10" w:rsidRDefault="007D65AF" w14:paraId="7EA3CC56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0FE7A0F4" w14:paraId="3DB5685E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5B858920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Pr="00A406E5" w:rsidR="007D65AF" w:rsidP="00CA4C10" w:rsidRDefault="007D65AF" w14:paraId="2CEA7674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39CF1436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 w:themeFill="background1" w:themeFillShade="D9"/>
            <w:tcMar/>
          </w:tcPr>
          <w:p w:rsidRPr="00A406E5" w:rsidR="007D65AF" w:rsidP="00CA4C10" w:rsidRDefault="007D65AF" w14:paraId="58472DD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7D65AF" w:rsidTr="0FE7A0F4" w14:paraId="24258AA5" w14:textId="77777777">
        <w:trPr>
          <w:trHeight w:val="451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5E3DA222" w:rsidRDefault="007D65AF" w14:paraId="695CD17E" w14:textId="5D93519D">
            <w:pPr>
              <w:spacing w:before="0" w:beforeAutospacing="off" w:after="0" w:afterAutospacing="off"/>
            </w:pPr>
            <w:r w:rsidRPr="5E3DA222" w:rsidR="28DCE174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Can communicate well, confidently and consistently in a suitable medium for the audience.</w:t>
            </w:r>
          </w:p>
          <w:p w:rsidRPr="00A406E5" w:rsidR="007D65AF" w:rsidP="5E3DA222" w:rsidRDefault="007D65AF" w14:paraId="6CA98895" w14:textId="758A4E1B">
            <w:pPr>
              <w:spacing w:before="0" w:beforeAutospacing="off" w:after="0" w:afterAutospacing="off"/>
            </w:pPr>
            <w:r w:rsidRPr="5E3DA222" w:rsidR="28DCE174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 xml:space="preserve">Work is coherent, fluent, well-structured and organised. Can work very well autonomously and/or as part of a team, with very good contribution to group activities. </w:t>
            </w:r>
          </w:p>
          <w:p w:rsidRPr="00A406E5" w:rsidR="007D65AF" w:rsidP="5E3DA222" w:rsidRDefault="007D65AF" w14:paraId="145775AF" w14:textId="58818C32">
            <w:pPr>
              <w:spacing w:after="120"/>
              <w:rPr>
                <w:rFonts w:ascii="Arial" w:hAnsi="Arial" w:eastAsia="Arial" w:cs="Arial"/>
                <w:noProof w:val="0"/>
                <w:sz w:val="14"/>
                <w:szCs w:val="14"/>
                <w:lang w:val="en-GB"/>
              </w:rPr>
            </w:pPr>
            <w:r w:rsidRPr="5E3DA222" w:rsidR="28DCE174"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  <w:t>Demonstrates very good skills for employment requiring the exercise of personal responsibility and decision-making, with just occasional minor weakness.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tcMar/>
          </w:tcPr>
          <w:p w:rsidRPr="00A406E5" w:rsidR="007D65AF" w:rsidP="00CA4C10" w:rsidRDefault="007D65AF" w14:paraId="7A4A7491" w14:textId="7777777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A406E5" w:rsidR="007D65AF" w:rsidP="5E3DA222" w:rsidRDefault="007D65AF" w14:paraId="1566CF25" w14:textId="6B70041C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FE7A0F4" w:rsidR="573AD357">
              <w:rPr>
                <w:rFonts w:ascii="Arial" w:hAnsi="Arial" w:cs="Arial"/>
                <w:sz w:val="32"/>
                <w:szCs w:val="32"/>
              </w:rPr>
              <w:t>19</w:t>
            </w:r>
          </w:p>
        </w:tc>
      </w:tr>
    </w:tbl>
    <w:p w:rsidR="00CE7801" w:rsidRDefault="00CE7801" w14:paraId="0F0FCA9B" w14:textId="77777777"/>
    <w:sectPr w:rsidR="00CE7801">
      <w:headerReference w:type="default" r:id="rId6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13C6F" w:rsidP="00CE7801" w:rsidRDefault="00413C6F" w14:paraId="77499D06" w14:textId="77777777">
      <w:pPr>
        <w:spacing w:after="0" w:line="240" w:lineRule="auto"/>
      </w:pPr>
      <w:r>
        <w:separator/>
      </w:r>
    </w:p>
  </w:endnote>
  <w:endnote w:type="continuationSeparator" w:id="0">
    <w:p w:rsidR="00413C6F" w:rsidP="00CE7801" w:rsidRDefault="00413C6F" w14:paraId="23BF374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13C6F" w:rsidP="00CE7801" w:rsidRDefault="00413C6F" w14:paraId="2B0A9EC5" w14:textId="77777777">
      <w:pPr>
        <w:spacing w:after="0" w:line="240" w:lineRule="auto"/>
      </w:pPr>
      <w:r>
        <w:separator/>
      </w:r>
    </w:p>
  </w:footnote>
  <w:footnote w:type="continuationSeparator" w:id="0">
    <w:p w:rsidR="00413C6F" w:rsidP="00CE7801" w:rsidRDefault="00413C6F" w14:paraId="43838766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CE7801" w:rsidRDefault="00CE7801" w14:paraId="7DCD858C" w14:textId="7D918F72">
    <w:pPr>
      <w:pStyle w:val="Header"/>
    </w:pPr>
    <w:r>
      <w:t>Presentation Marking Sheet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7801"/>
    <w:rsid w:val="000118A6"/>
    <w:rsid w:val="000975EB"/>
    <w:rsid w:val="001655D3"/>
    <w:rsid w:val="001F4A00"/>
    <w:rsid w:val="00272ABB"/>
    <w:rsid w:val="002C0291"/>
    <w:rsid w:val="003123D0"/>
    <w:rsid w:val="003F4E90"/>
    <w:rsid w:val="00400053"/>
    <w:rsid w:val="00413C6F"/>
    <w:rsid w:val="0044065F"/>
    <w:rsid w:val="004534EC"/>
    <w:rsid w:val="0050103A"/>
    <w:rsid w:val="0064184A"/>
    <w:rsid w:val="00700651"/>
    <w:rsid w:val="00755FAD"/>
    <w:rsid w:val="0078582B"/>
    <w:rsid w:val="007B2C76"/>
    <w:rsid w:val="007D65AF"/>
    <w:rsid w:val="00865FD3"/>
    <w:rsid w:val="008C6660"/>
    <w:rsid w:val="008D15B8"/>
    <w:rsid w:val="008F7527"/>
    <w:rsid w:val="00955819"/>
    <w:rsid w:val="00A12D43"/>
    <w:rsid w:val="00AD0E77"/>
    <w:rsid w:val="00AF2112"/>
    <w:rsid w:val="00AF3B22"/>
    <w:rsid w:val="00B07790"/>
    <w:rsid w:val="00B24E8E"/>
    <w:rsid w:val="00B767DC"/>
    <w:rsid w:val="00CE7801"/>
    <w:rsid w:val="00D01E1F"/>
    <w:rsid w:val="00D324DB"/>
    <w:rsid w:val="00D47CA8"/>
    <w:rsid w:val="00D655CE"/>
    <w:rsid w:val="00D75E23"/>
    <w:rsid w:val="00DC01D1"/>
    <w:rsid w:val="00DC5414"/>
    <w:rsid w:val="00EC5366"/>
    <w:rsid w:val="00FF7404"/>
    <w:rsid w:val="082D1730"/>
    <w:rsid w:val="09E8A592"/>
    <w:rsid w:val="0FE7A0F4"/>
    <w:rsid w:val="12CB17B8"/>
    <w:rsid w:val="1BC63D4E"/>
    <w:rsid w:val="1D6582AE"/>
    <w:rsid w:val="2466CB2E"/>
    <w:rsid w:val="25AF7A9F"/>
    <w:rsid w:val="286D9549"/>
    <w:rsid w:val="28DCE174"/>
    <w:rsid w:val="2A54D583"/>
    <w:rsid w:val="2AF74927"/>
    <w:rsid w:val="2FC6148B"/>
    <w:rsid w:val="3CA88EFE"/>
    <w:rsid w:val="4259C13B"/>
    <w:rsid w:val="43EB1389"/>
    <w:rsid w:val="4D54A6BA"/>
    <w:rsid w:val="573AD357"/>
    <w:rsid w:val="57FC3CEC"/>
    <w:rsid w:val="59745816"/>
    <w:rsid w:val="59BB0939"/>
    <w:rsid w:val="5E3DA222"/>
    <w:rsid w:val="606576A3"/>
    <w:rsid w:val="72BE64C2"/>
    <w:rsid w:val="75AABF52"/>
    <w:rsid w:val="7D99A2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A6263"/>
  <w15:chartTrackingRefBased/>
  <w15:docId w15:val="{85600672-62BB-4B78-A8D3-C247093C1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780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E780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E78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E78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E78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E78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E78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E78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E78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CE780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CE780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E780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E780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E780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E780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E780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E780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E78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E7801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E780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E78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E78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E780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E78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E78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E78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E780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E78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E780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E7801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E7801"/>
  </w:style>
  <w:style w:type="paragraph" w:styleId="Footer">
    <w:name w:val="footer"/>
    <w:basedOn w:val="Normal"/>
    <w:link w:val="FooterChar"/>
    <w:uiPriority w:val="99"/>
    <w:unhideWhenUsed/>
    <w:rsid w:val="00CE780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E78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Andrews</dc:creator>
  <keywords/>
  <dc:description/>
  <lastModifiedBy>Kelly Andrews</lastModifiedBy>
  <revision>5</revision>
  <dcterms:created xsi:type="dcterms:W3CDTF">2025-02-28T10:20:00.0000000Z</dcterms:created>
  <dcterms:modified xsi:type="dcterms:W3CDTF">2025-03-05T14:32:28.2001806Z</dcterms:modified>
</coreProperties>
</file>