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562438599"/>
        <w:docPartObj>
          <w:docPartGallery w:val="Cover Pages"/>
          <w:docPartUnique/>
        </w:docPartObj>
      </w:sdtPr>
      <w:sdtEndPr>
        <w:rPr>
          <w:color w:val="FFFFFF" w:themeColor="background1"/>
          <w:sz w:val="96"/>
          <w:szCs w:val="96"/>
        </w:rPr>
      </w:sdtEndPr>
      <w:sdtContent>
        <w:p w14:paraId="58582AF2" w14:textId="77777777" w:rsidR="00331DE7" w:rsidRDefault="00331DE7" w:rsidP="003755DE">
          <w:pPr>
            <w:pStyle w:val="NoSpacing"/>
            <w:jc w:val="both"/>
          </w:pPr>
          <w:r>
            <w:rPr>
              <w:noProof/>
            </w:rPr>
            <mc:AlternateContent>
              <mc:Choice Requires="wpg">
                <w:drawing>
                  <wp:anchor distT="0" distB="0" distL="114300" distR="114300" simplePos="0" relativeHeight="251659264" behindDoc="1" locked="0" layoutInCell="1" allowOverlap="1" wp14:anchorId="3646785F" wp14:editId="488493D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5A20B94" w14:textId="77777777" w:rsidR="00331DE7" w:rsidRDefault="00331DE7" w:rsidP="00331DE7">
                                      <w:pPr>
                                        <w:pStyle w:val="NoSpacing"/>
                                        <w:jc w:val="center"/>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646785F"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5A20B94" w14:textId="77777777" w:rsidR="00331DE7" w:rsidRDefault="00331DE7" w:rsidP="00331DE7">
                                <w:pPr>
                                  <w:pStyle w:val="NoSpacing"/>
                                  <w:jc w:val="center"/>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9746C1E" w14:textId="77777777" w:rsidR="00331DE7" w:rsidRDefault="00331DE7">
          <w:pPr>
            <w:rPr>
              <w:rFonts w:eastAsiaTheme="minorEastAsia"/>
              <w:color w:val="FFFFFF" w:themeColor="background1"/>
              <w:sz w:val="96"/>
              <w:szCs w:val="96"/>
              <w:lang w:val="en-US"/>
            </w:rPr>
          </w:pPr>
          <w:r>
            <w:rPr>
              <w:noProof/>
            </w:rPr>
            <mc:AlternateContent>
              <mc:Choice Requires="wps">
                <w:drawing>
                  <wp:anchor distT="0" distB="0" distL="114300" distR="114300" simplePos="0" relativeHeight="251660288" behindDoc="0" locked="0" layoutInCell="1" allowOverlap="1" wp14:anchorId="2127F227" wp14:editId="1481763F">
                    <wp:simplePos x="0" y="0"/>
                    <wp:positionH relativeFrom="page">
                      <wp:posOffset>2838450</wp:posOffset>
                    </wp:positionH>
                    <wp:positionV relativeFrom="page">
                      <wp:posOffset>1914525</wp:posOffset>
                    </wp:positionV>
                    <wp:extent cx="4352925" cy="1069340"/>
                    <wp:effectExtent l="0" t="0" r="9525" b="6985"/>
                    <wp:wrapNone/>
                    <wp:docPr id="1" name="Text Box 1"/>
                    <wp:cNvGraphicFramePr/>
                    <a:graphic xmlns:a="http://schemas.openxmlformats.org/drawingml/2006/main">
                      <a:graphicData uri="http://schemas.microsoft.com/office/word/2010/wordprocessingShape">
                        <wps:wsp>
                          <wps:cNvSpPr txBox="1"/>
                          <wps:spPr>
                            <a:xfrm>
                              <a:off x="0" y="0"/>
                              <a:ext cx="4352925"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FEF172" w14:textId="77777777" w:rsidR="00331DE7" w:rsidRDefault="0071029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31DE7">
                                      <w:rPr>
                                        <w:rFonts w:asciiTheme="majorHAnsi" w:eastAsiaTheme="majorEastAsia" w:hAnsiTheme="majorHAnsi" w:cstheme="majorBidi"/>
                                        <w:color w:val="262626" w:themeColor="text1" w:themeTint="D9"/>
                                        <w:sz w:val="72"/>
                                        <w:szCs w:val="72"/>
                                      </w:rPr>
                                      <w:t>Qualitative Study</w:t>
                                    </w:r>
                                  </w:sdtContent>
                                </w:sdt>
                              </w:p>
                              <w:p w14:paraId="2881785C" w14:textId="77777777" w:rsidR="00331DE7" w:rsidRPr="00331DE7" w:rsidRDefault="00710299">
                                <w:pPr>
                                  <w:spacing w:before="120"/>
                                  <w:rPr>
                                    <w:color w:val="404040" w:themeColor="text1" w:themeTint="BF"/>
                                    <w:sz w:val="40"/>
                                    <w:szCs w:val="40"/>
                                  </w:rPr>
                                </w:pPr>
                                <w:sdt>
                                  <w:sdtPr>
                                    <w:rPr>
                                      <w:color w:val="404040" w:themeColor="text1" w:themeTint="BF"/>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31DE7" w:rsidRPr="00331DE7">
                                      <w:rPr>
                                        <w:color w:val="404040" w:themeColor="text1" w:themeTint="BF"/>
                                        <w:sz w:val="40"/>
                                        <w:szCs w:val="40"/>
                                      </w:rPr>
                                      <w:t>Business Inquiry &amp; Research (BMSP5007)       D</w:t>
                                    </w:r>
                                    <w:r w:rsidR="00331DE7">
                                      <w:rPr>
                                        <w:color w:val="404040" w:themeColor="text1" w:themeTint="BF"/>
                                        <w:sz w:val="40"/>
                                        <w:szCs w:val="40"/>
                                      </w:rPr>
                                      <w:t>r</w:t>
                                    </w:r>
                                    <w:r w:rsidR="00331DE7" w:rsidRPr="00331DE7">
                                      <w:rPr>
                                        <w:color w:val="404040" w:themeColor="text1" w:themeTint="BF"/>
                                        <w:sz w:val="40"/>
                                        <w:szCs w:val="40"/>
                                      </w:rPr>
                                      <w:t xml:space="preserve"> Alex Bell</w:t>
                                    </w:r>
                                  </w:sdtContent>
                                </w:sdt>
                              </w:p>
                              <w:p w14:paraId="09F32204" w14:textId="77777777" w:rsidR="00331DE7" w:rsidRPr="00331DE7" w:rsidRDefault="00331DE7">
                                <w:pPr>
                                  <w:spacing w:before="120"/>
                                  <w:rPr>
                                    <w:color w:val="404040" w:themeColor="text1" w:themeTint="BF"/>
                                    <w:sz w:val="40"/>
                                    <w:szCs w:val="40"/>
                                  </w:rPr>
                                </w:pPr>
                              </w:p>
                              <w:p w14:paraId="4F6C9698" w14:textId="08146AFA" w:rsidR="00331DE7" w:rsidRPr="00331DE7" w:rsidRDefault="00331DE7">
                                <w:pPr>
                                  <w:spacing w:before="120"/>
                                  <w:rPr>
                                    <w:color w:val="404040" w:themeColor="text1" w:themeTint="BF"/>
                                    <w:sz w:val="40"/>
                                    <w:szCs w:val="40"/>
                                  </w:rPr>
                                </w:pPr>
                                <w:r w:rsidRPr="00331DE7">
                                  <w:rPr>
                                    <w:color w:val="404040" w:themeColor="text1" w:themeTint="BF"/>
                                    <w:sz w:val="40"/>
                                    <w:szCs w:val="40"/>
                                  </w:rPr>
                                  <w:t>Natalie</w:t>
                                </w:r>
                                <w:r w:rsidR="004C4FD5">
                                  <w:rPr>
                                    <w:color w:val="404040" w:themeColor="text1" w:themeTint="BF"/>
                                    <w:sz w:val="40"/>
                                    <w:szCs w:val="40"/>
                                  </w:rPr>
                                  <w:t xml:space="preserve"> Emma</w:t>
                                </w:r>
                                <w:r w:rsidRPr="00331DE7">
                                  <w:rPr>
                                    <w:color w:val="404040" w:themeColor="text1" w:themeTint="BF"/>
                                    <w:sz w:val="40"/>
                                    <w:szCs w:val="40"/>
                                  </w:rPr>
                                  <w:t xml:space="preserve"> Male 1702161</w:t>
                                </w:r>
                              </w:p>
                              <w:p w14:paraId="13DA2654" w14:textId="77777777" w:rsidR="00331DE7" w:rsidRDefault="00331DE7">
                                <w:pPr>
                                  <w:spacing w:before="120"/>
                                  <w:rPr>
                                    <w:color w:val="404040" w:themeColor="text1" w:themeTint="BF"/>
                                    <w:sz w:val="36"/>
                                    <w:szCs w:val="36"/>
                                  </w:rPr>
                                </w:pPr>
                                <w:r>
                                  <w:rPr>
                                    <w:noProof/>
                                    <w:color w:val="404040" w:themeColor="text1" w:themeTint="BF"/>
                                    <w:sz w:val="36"/>
                                    <w:szCs w:val="36"/>
                                  </w:rPr>
                                  <w:drawing>
                                    <wp:inline distT="0" distB="0" distL="0" distR="0" wp14:anchorId="470B13D1" wp14:editId="0F040FC5">
                                      <wp:extent cx="4172480" cy="1200463"/>
                                      <wp:effectExtent l="0" t="0" r="0" b="0"/>
                                      <wp:docPr id="11" name="Picture 11" descr="A picture containing person, indoor,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research.png"/>
                                              <pic:cNvPicPr/>
                                            </pic:nvPicPr>
                                            <pic:blipFill>
                                              <a:blip r:embed="rId10">
                                                <a:extLst>
                                                  <a:ext uri="{28A0092B-C50C-407E-A947-70E740481C1C}">
                                                    <a14:useLocalDpi xmlns:a14="http://schemas.microsoft.com/office/drawing/2010/main" val="0"/>
                                                  </a:ext>
                                                </a:extLst>
                                              </a:blip>
                                              <a:stretch>
                                                <a:fillRect/>
                                              </a:stretch>
                                            </pic:blipFill>
                                            <pic:spPr>
                                              <a:xfrm>
                                                <a:off x="0" y="0"/>
                                                <a:ext cx="4267256" cy="1227731"/>
                                              </a:xfrm>
                                              <a:prstGeom prst="rect">
                                                <a:avLst/>
                                              </a:prstGeom>
                                            </pic:spPr>
                                          </pic:pic>
                                        </a:graphicData>
                                      </a:graphic>
                                    </wp:inline>
                                  </w:drawing>
                                </w:r>
                              </w:p>
                              <w:p w14:paraId="32FD2794" w14:textId="77777777" w:rsidR="00331DE7" w:rsidRDefault="00331DE7">
                                <w:pPr>
                                  <w:spacing w:before="120"/>
                                  <w:rPr>
                                    <w:color w:val="404040" w:themeColor="text1" w:themeTint="BF"/>
                                    <w:sz w:val="36"/>
                                    <w:szCs w:val="36"/>
                                  </w:rPr>
                                </w:pPr>
                              </w:p>
                              <w:p w14:paraId="34E4220C" w14:textId="77777777" w:rsidR="00331DE7" w:rsidRDefault="00331DE7">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2127F227" id="_x0000_t202" coordsize="21600,21600" o:spt="202" path="m,l,21600r21600,l21600,xe">
                    <v:stroke joinstyle="miter"/>
                    <v:path gradientshapeok="t" o:connecttype="rect"/>
                  </v:shapetype>
                  <v:shape id="Text Box 1" o:spid="_x0000_s1055" type="#_x0000_t202" style="position:absolute;margin-left:223.5pt;margin-top:150.75pt;width:342.75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" filled="f" stroked="f" strokeweight=".5pt">
                    <v:textbox style="mso-fit-shape-to-text:t" inset="0,0,0,0">
                      <w:txbxContent>
                        <w:p w14:paraId="2DFEF172" w14:textId="77777777" w:rsidR="00331DE7" w:rsidRDefault="0071029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31DE7">
                                <w:rPr>
                                  <w:rFonts w:asciiTheme="majorHAnsi" w:eastAsiaTheme="majorEastAsia" w:hAnsiTheme="majorHAnsi" w:cstheme="majorBidi"/>
                                  <w:color w:val="262626" w:themeColor="text1" w:themeTint="D9"/>
                                  <w:sz w:val="72"/>
                                  <w:szCs w:val="72"/>
                                </w:rPr>
                                <w:t>Qualitative Study</w:t>
                              </w:r>
                            </w:sdtContent>
                          </w:sdt>
                        </w:p>
                        <w:p w14:paraId="2881785C" w14:textId="77777777" w:rsidR="00331DE7" w:rsidRPr="00331DE7" w:rsidRDefault="00710299">
                          <w:pPr>
                            <w:spacing w:before="120"/>
                            <w:rPr>
                              <w:color w:val="404040" w:themeColor="text1" w:themeTint="BF"/>
                              <w:sz w:val="40"/>
                              <w:szCs w:val="40"/>
                            </w:rPr>
                          </w:pPr>
                          <w:sdt>
                            <w:sdtPr>
                              <w:rPr>
                                <w:color w:val="404040" w:themeColor="text1" w:themeTint="BF"/>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31DE7" w:rsidRPr="00331DE7">
                                <w:rPr>
                                  <w:color w:val="404040" w:themeColor="text1" w:themeTint="BF"/>
                                  <w:sz w:val="40"/>
                                  <w:szCs w:val="40"/>
                                </w:rPr>
                                <w:t>Business Inquiry &amp; Research (BMSP5007)       D</w:t>
                              </w:r>
                              <w:r w:rsidR="00331DE7">
                                <w:rPr>
                                  <w:color w:val="404040" w:themeColor="text1" w:themeTint="BF"/>
                                  <w:sz w:val="40"/>
                                  <w:szCs w:val="40"/>
                                </w:rPr>
                                <w:t>r</w:t>
                              </w:r>
                              <w:r w:rsidR="00331DE7" w:rsidRPr="00331DE7">
                                <w:rPr>
                                  <w:color w:val="404040" w:themeColor="text1" w:themeTint="BF"/>
                                  <w:sz w:val="40"/>
                                  <w:szCs w:val="40"/>
                                </w:rPr>
                                <w:t xml:space="preserve"> Alex Bell</w:t>
                              </w:r>
                            </w:sdtContent>
                          </w:sdt>
                        </w:p>
                        <w:p w14:paraId="09F32204" w14:textId="77777777" w:rsidR="00331DE7" w:rsidRPr="00331DE7" w:rsidRDefault="00331DE7">
                          <w:pPr>
                            <w:spacing w:before="120"/>
                            <w:rPr>
                              <w:color w:val="404040" w:themeColor="text1" w:themeTint="BF"/>
                              <w:sz w:val="40"/>
                              <w:szCs w:val="40"/>
                            </w:rPr>
                          </w:pPr>
                        </w:p>
                        <w:p w14:paraId="4F6C9698" w14:textId="08146AFA" w:rsidR="00331DE7" w:rsidRPr="00331DE7" w:rsidRDefault="00331DE7">
                          <w:pPr>
                            <w:spacing w:before="120"/>
                            <w:rPr>
                              <w:color w:val="404040" w:themeColor="text1" w:themeTint="BF"/>
                              <w:sz w:val="40"/>
                              <w:szCs w:val="40"/>
                            </w:rPr>
                          </w:pPr>
                          <w:r w:rsidRPr="00331DE7">
                            <w:rPr>
                              <w:color w:val="404040" w:themeColor="text1" w:themeTint="BF"/>
                              <w:sz w:val="40"/>
                              <w:szCs w:val="40"/>
                            </w:rPr>
                            <w:t>Natalie</w:t>
                          </w:r>
                          <w:r w:rsidR="004C4FD5">
                            <w:rPr>
                              <w:color w:val="404040" w:themeColor="text1" w:themeTint="BF"/>
                              <w:sz w:val="40"/>
                              <w:szCs w:val="40"/>
                            </w:rPr>
                            <w:t xml:space="preserve"> Emma</w:t>
                          </w:r>
                          <w:r w:rsidRPr="00331DE7">
                            <w:rPr>
                              <w:color w:val="404040" w:themeColor="text1" w:themeTint="BF"/>
                              <w:sz w:val="40"/>
                              <w:szCs w:val="40"/>
                            </w:rPr>
                            <w:t xml:space="preserve"> Male 1702161</w:t>
                          </w:r>
                        </w:p>
                        <w:p w14:paraId="13DA2654" w14:textId="77777777" w:rsidR="00331DE7" w:rsidRDefault="00331DE7">
                          <w:pPr>
                            <w:spacing w:before="120"/>
                            <w:rPr>
                              <w:color w:val="404040" w:themeColor="text1" w:themeTint="BF"/>
                              <w:sz w:val="36"/>
                              <w:szCs w:val="36"/>
                            </w:rPr>
                          </w:pPr>
                          <w:r>
                            <w:rPr>
                              <w:noProof/>
                              <w:color w:val="404040" w:themeColor="text1" w:themeTint="BF"/>
                              <w:sz w:val="36"/>
                              <w:szCs w:val="36"/>
                            </w:rPr>
                            <w:drawing>
                              <wp:inline distT="0" distB="0" distL="0" distR="0" wp14:anchorId="470B13D1" wp14:editId="0F040FC5">
                                <wp:extent cx="4172480" cy="1200463"/>
                                <wp:effectExtent l="0" t="0" r="0" b="0"/>
                                <wp:docPr id="11" name="Picture 11" descr="A picture containing person, indoor,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research.png"/>
                                        <pic:cNvPicPr/>
                                      </pic:nvPicPr>
                                      <pic:blipFill>
                                        <a:blip r:embed="rId10">
                                          <a:extLst>
                                            <a:ext uri="{28A0092B-C50C-407E-A947-70E740481C1C}">
                                              <a14:useLocalDpi xmlns:a14="http://schemas.microsoft.com/office/drawing/2010/main" val="0"/>
                                            </a:ext>
                                          </a:extLst>
                                        </a:blip>
                                        <a:stretch>
                                          <a:fillRect/>
                                        </a:stretch>
                                      </pic:blipFill>
                                      <pic:spPr>
                                        <a:xfrm>
                                          <a:off x="0" y="0"/>
                                          <a:ext cx="4267256" cy="1227731"/>
                                        </a:xfrm>
                                        <a:prstGeom prst="rect">
                                          <a:avLst/>
                                        </a:prstGeom>
                                      </pic:spPr>
                                    </pic:pic>
                                  </a:graphicData>
                                </a:graphic>
                              </wp:inline>
                            </w:drawing>
                          </w:r>
                        </w:p>
                        <w:p w14:paraId="32FD2794" w14:textId="77777777" w:rsidR="00331DE7" w:rsidRDefault="00331DE7">
                          <w:pPr>
                            <w:spacing w:before="120"/>
                            <w:rPr>
                              <w:color w:val="404040" w:themeColor="text1" w:themeTint="BF"/>
                              <w:sz w:val="36"/>
                              <w:szCs w:val="36"/>
                            </w:rPr>
                          </w:pPr>
                        </w:p>
                        <w:p w14:paraId="34E4220C" w14:textId="77777777" w:rsidR="00331DE7" w:rsidRDefault="00331DE7">
                          <w:pPr>
                            <w:spacing w:before="120"/>
                            <w:rPr>
                              <w:color w:val="404040" w:themeColor="text1" w:themeTint="BF"/>
                              <w:sz w:val="36"/>
                              <w:szCs w:val="36"/>
                            </w:rPr>
                          </w:pPr>
                        </w:p>
                      </w:txbxContent>
                    </v:textbox>
                    <w10:wrap anchorx="page" anchory="page"/>
                  </v:shape>
                </w:pict>
              </mc:Fallback>
            </mc:AlternateContent>
          </w:r>
          <w:r>
            <w:rPr>
              <w:rFonts w:eastAsiaTheme="minorEastAsia"/>
              <w:color w:val="FFFFFF" w:themeColor="background1"/>
              <w:sz w:val="96"/>
              <w:szCs w:val="96"/>
              <w:lang w:val="en-US"/>
            </w:rPr>
            <w:br w:type="page"/>
          </w:r>
        </w:p>
      </w:sdtContent>
    </w:sdt>
    <w:p w14:paraId="43F1994D" w14:textId="2BE3F51A" w:rsidR="00343F1C" w:rsidRPr="00A86854" w:rsidRDefault="00EE7F47" w:rsidP="00A86854">
      <w:pPr>
        <w:spacing w:line="360" w:lineRule="auto"/>
        <w:jc w:val="both"/>
        <w:rPr>
          <w:rFonts w:ascii="Times New Roman" w:hAnsi="Times New Roman" w:cs="Times New Roman"/>
          <w:sz w:val="24"/>
          <w:szCs w:val="24"/>
          <w:u w:val="single"/>
        </w:rPr>
      </w:pPr>
      <w:r w:rsidRPr="00A86854">
        <w:rPr>
          <w:rFonts w:ascii="Times New Roman" w:hAnsi="Times New Roman" w:cs="Times New Roman"/>
          <w:sz w:val="24"/>
          <w:szCs w:val="24"/>
          <w:u w:val="single"/>
        </w:rPr>
        <w:lastRenderedPageBreak/>
        <w:t>Introductio</w:t>
      </w:r>
      <w:r w:rsidR="00A86854" w:rsidRPr="00A86854">
        <w:rPr>
          <w:rFonts w:ascii="Times New Roman" w:hAnsi="Times New Roman" w:cs="Times New Roman"/>
          <w:sz w:val="24"/>
          <w:szCs w:val="24"/>
          <w:u w:val="single"/>
        </w:rPr>
        <w:t>n</w:t>
      </w:r>
    </w:p>
    <w:p w14:paraId="55AC739B" w14:textId="6C3BDBCC" w:rsidR="00156E8F" w:rsidRPr="00E80841" w:rsidRDefault="00343F1C" w:rsidP="00A86854">
      <w:pPr>
        <w:spacing w:line="360" w:lineRule="auto"/>
        <w:jc w:val="both"/>
        <w:rPr>
          <w:rFonts w:ascii="Times New Roman" w:hAnsi="Times New Roman" w:cs="Times New Roman"/>
          <w:color w:val="000000" w:themeColor="text1"/>
          <w:sz w:val="24"/>
          <w:szCs w:val="24"/>
        </w:rPr>
      </w:pPr>
      <w:r w:rsidRPr="00E80841">
        <w:rPr>
          <w:rFonts w:ascii="Times New Roman" w:hAnsi="Times New Roman" w:cs="Times New Roman"/>
          <w:color w:val="000000" w:themeColor="text1"/>
          <w:sz w:val="24"/>
          <w:szCs w:val="24"/>
        </w:rPr>
        <w:t>This report aims to present the study of the effectiveness of mobile technology in learning and development.</w:t>
      </w:r>
      <w:r w:rsidR="00CA44BC" w:rsidRPr="00E80841">
        <w:rPr>
          <w:rFonts w:ascii="Times New Roman" w:hAnsi="Times New Roman" w:cs="Times New Roman"/>
          <w:color w:val="000000" w:themeColor="text1"/>
          <w:sz w:val="24"/>
          <w:szCs w:val="24"/>
        </w:rPr>
        <w:t xml:space="preserve"> This </w:t>
      </w:r>
      <w:r w:rsidR="003F18DD" w:rsidRPr="00E80841">
        <w:rPr>
          <w:rFonts w:ascii="Times New Roman" w:hAnsi="Times New Roman" w:cs="Times New Roman"/>
          <w:color w:val="000000" w:themeColor="text1"/>
          <w:sz w:val="24"/>
          <w:szCs w:val="24"/>
        </w:rPr>
        <w:t>study re</w:t>
      </w:r>
      <w:r w:rsidR="00CA44BC" w:rsidRPr="00E80841">
        <w:rPr>
          <w:rFonts w:ascii="Times New Roman" w:hAnsi="Times New Roman" w:cs="Times New Roman"/>
          <w:color w:val="000000" w:themeColor="text1"/>
          <w:sz w:val="24"/>
          <w:szCs w:val="24"/>
        </w:rPr>
        <w:t>presents the</w:t>
      </w:r>
      <w:r w:rsidR="00156E8F" w:rsidRPr="00E80841">
        <w:rPr>
          <w:rFonts w:ascii="Times New Roman" w:hAnsi="Times New Roman" w:cs="Times New Roman"/>
          <w:color w:val="000000" w:themeColor="text1"/>
          <w:sz w:val="24"/>
          <w:szCs w:val="24"/>
        </w:rPr>
        <w:t xml:space="preserve"> educational</w:t>
      </w:r>
      <w:r w:rsidR="00CA44BC" w:rsidRPr="00E80841">
        <w:rPr>
          <w:rFonts w:ascii="Times New Roman" w:hAnsi="Times New Roman" w:cs="Times New Roman"/>
          <w:color w:val="000000" w:themeColor="text1"/>
          <w:sz w:val="24"/>
          <w:szCs w:val="24"/>
        </w:rPr>
        <w:t xml:space="preserve"> age group</w:t>
      </w:r>
      <w:r w:rsidR="00B3024D" w:rsidRPr="00E80841">
        <w:rPr>
          <w:rFonts w:ascii="Times New Roman" w:hAnsi="Times New Roman" w:cs="Times New Roman"/>
          <w:color w:val="000000" w:themeColor="text1"/>
          <w:sz w:val="24"/>
          <w:szCs w:val="24"/>
        </w:rPr>
        <w:t>,</w:t>
      </w:r>
      <w:r w:rsidR="00CA44BC" w:rsidRPr="00E80841">
        <w:rPr>
          <w:rFonts w:ascii="Times New Roman" w:hAnsi="Times New Roman" w:cs="Times New Roman"/>
          <w:color w:val="000000" w:themeColor="text1"/>
          <w:sz w:val="24"/>
          <w:szCs w:val="24"/>
        </w:rPr>
        <w:t xml:space="preserve"> of eleven to eighteen.</w:t>
      </w:r>
      <w:r w:rsidRPr="00E80841">
        <w:rPr>
          <w:rFonts w:ascii="Times New Roman" w:hAnsi="Times New Roman" w:cs="Times New Roman"/>
          <w:color w:val="000000" w:themeColor="text1"/>
          <w:sz w:val="24"/>
          <w:szCs w:val="24"/>
        </w:rPr>
        <w:t xml:space="preserve"> Learning 2.0 has become increasingly prevalent within a child’s personal learning environment.</w:t>
      </w:r>
      <w:r w:rsidR="00B3024D" w:rsidRPr="00E80841">
        <w:rPr>
          <w:rFonts w:ascii="Times New Roman" w:hAnsi="Times New Roman" w:cs="Times New Roman"/>
          <w:color w:val="000000" w:themeColor="text1"/>
          <w:sz w:val="24"/>
          <w:szCs w:val="24"/>
        </w:rPr>
        <w:t xml:space="preserve"> This is the case </w:t>
      </w:r>
      <w:r w:rsidR="00B937A7" w:rsidRPr="00E80841">
        <w:rPr>
          <w:rFonts w:ascii="Times New Roman" w:hAnsi="Times New Roman" w:cs="Times New Roman"/>
          <w:color w:val="000000" w:themeColor="text1"/>
          <w:sz w:val="24"/>
          <w:szCs w:val="24"/>
        </w:rPr>
        <w:t xml:space="preserve">with both attending school and homework, as schools develop technology to interact with children through mobile apps. Connectivity and access to a mobile device in this case is </w:t>
      </w:r>
      <w:r w:rsidR="00D02D74">
        <w:rPr>
          <w:rFonts w:ascii="Times New Roman" w:hAnsi="Times New Roman" w:cs="Times New Roman"/>
          <w:color w:val="000000" w:themeColor="text1"/>
          <w:sz w:val="24"/>
          <w:szCs w:val="24"/>
        </w:rPr>
        <w:t>essential</w:t>
      </w:r>
      <w:r w:rsidR="00B937A7" w:rsidRPr="00E80841">
        <w:rPr>
          <w:rFonts w:ascii="Times New Roman" w:hAnsi="Times New Roman" w:cs="Times New Roman"/>
          <w:color w:val="000000" w:themeColor="text1"/>
          <w:sz w:val="24"/>
          <w:szCs w:val="24"/>
        </w:rPr>
        <w:t xml:space="preserve">. </w:t>
      </w:r>
      <w:r w:rsidR="008E58F4" w:rsidRPr="00E8084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82457635"/>
          <w:citation/>
        </w:sdtPr>
        <w:sdtEndPr/>
        <w:sdtContent>
          <w:r w:rsidR="008E58F4" w:rsidRPr="00E80841">
            <w:rPr>
              <w:rFonts w:ascii="Times New Roman" w:hAnsi="Times New Roman" w:cs="Times New Roman"/>
              <w:color w:val="000000" w:themeColor="text1"/>
              <w:sz w:val="24"/>
              <w:szCs w:val="24"/>
            </w:rPr>
            <w:fldChar w:fldCharType="begin"/>
          </w:r>
          <w:r w:rsidR="008E58F4" w:rsidRPr="00E80841">
            <w:rPr>
              <w:rFonts w:ascii="Times New Roman" w:hAnsi="Times New Roman" w:cs="Times New Roman"/>
              <w:color w:val="000000" w:themeColor="text1"/>
              <w:sz w:val="24"/>
              <w:szCs w:val="24"/>
            </w:rPr>
            <w:instrText xml:space="preserve"> CITATION Hon16 \l 2057 </w:instrText>
          </w:r>
          <w:r w:rsidR="008E58F4" w:rsidRPr="00E80841">
            <w:rPr>
              <w:rFonts w:ascii="Times New Roman" w:hAnsi="Times New Roman" w:cs="Times New Roman"/>
              <w:color w:val="000000" w:themeColor="text1"/>
              <w:sz w:val="24"/>
              <w:szCs w:val="24"/>
            </w:rPr>
            <w:fldChar w:fldCharType="separate"/>
          </w:r>
          <w:r w:rsidR="008E58F4" w:rsidRPr="00E80841">
            <w:rPr>
              <w:rFonts w:ascii="Times New Roman" w:hAnsi="Times New Roman" w:cs="Times New Roman"/>
              <w:noProof/>
              <w:color w:val="000000" w:themeColor="text1"/>
              <w:sz w:val="24"/>
              <w:szCs w:val="24"/>
            </w:rPr>
            <w:t>(Hong &amp; Li , 2016)</w:t>
          </w:r>
          <w:r w:rsidR="008E58F4" w:rsidRPr="00E80841">
            <w:rPr>
              <w:rFonts w:ascii="Times New Roman" w:hAnsi="Times New Roman" w:cs="Times New Roman"/>
              <w:color w:val="000000" w:themeColor="text1"/>
              <w:sz w:val="24"/>
              <w:szCs w:val="24"/>
            </w:rPr>
            <w:fldChar w:fldCharType="end"/>
          </w:r>
        </w:sdtContent>
      </w:sdt>
      <w:r w:rsidR="001B2B81" w:rsidRPr="00E80841">
        <w:rPr>
          <w:rFonts w:ascii="Times New Roman" w:hAnsi="Times New Roman" w:cs="Times New Roman"/>
          <w:color w:val="000000" w:themeColor="text1"/>
          <w:sz w:val="24"/>
          <w:szCs w:val="24"/>
        </w:rPr>
        <w:t xml:space="preserve"> suggest that</w:t>
      </w:r>
      <w:r w:rsidR="008E58F4" w:rsidRPr="00E80841">
        <w:rPr>
          <w:rFonts w:ascii="Times New Roman" w:hAnsi="Times New Roman" w:cs="Times New Roman"/>
          <w:color w:val="000000" w:themeColor="text1"/>
          <w:sz w:val="24"/>
          <w:szCs w:val="24"/>
        </w:rPr>
        <w:t xml:space="preserve"> “E-learning, as a new mode of modern distance education, provides a dynamic, interactive and nonlinear learning environment for learners through a series of synchronous or asynchronous network communication technologies”.</w:t>
      </w:r>
      <w:r w:rsidR="00CA44BC" w:rsidRPr="00E80841">
        <w:rPr>
          <w:rFonts w:ascii="Times New Roman" w:hAnsi="Times New Roman" w:cs="Times New Roman"/>
          <w:color w:val="000000" w:themeColor="text1"/>
          <w:sz w:val="24"/>
          <w:szCs w:val="24"/>
        </w:rPr>
        <w:t xml:space="preserve"> </w:t>
      </w:r>
      <w:r w:rsidRPr="00E80841">
        <w:rPr>
          <w:rFonts w:ascii="Times New Roman" w:hAnsi="Times New Roman" w:cs="Times New Roman"/>
          <w:color w:val="000000" w:themeColor="text1"/>
          <w:sz w:val="24"/>
          <w:szCs w:val="24"/>
        </w:rPr>
        <w:t xml:space="preserve">As ethically children cannot be interviewed, it is therefore given from the </w:t>
      </w:r>
      <w:r w:rsidR="003F18DD" w:rsidRPr="00E80841">
        <w:rPr>
          <w:rFonts w:ascii="Times New Roman" w:hAnsi="Times New Roman" w:cs="Times New Roman"/>
          <w:color w:val="000000" w:themeColor="text1"/>
          <w:sz w:val="24"/>
          <w:szCs w:val="24"/>
        </w:rPr>
        <w:t>parent</w:t>
      </w:r>
      <w:r w:rsidR="00E32D79" w:rsidRPr="00E80841">
        <w:rPr>
          <w:rFonts w:ascii="Times New Roman" w:hAnsi="Times New Roman" w:cs="Times New Roman"/>
          <w:color w:val="000000" w:themeColor="text1"/>
          <w:sz w:val="24"/>
          <w:szCs w:val="24"/>
        </w:rPr>
        <w:t>’</w:t>
      </w:r>
      <w:r w:rsidR="003F18DD" w:rsidRPr="00E80841">
        <w:rPr>
          <w:rFonts w:ascii="Times New Roman" w:hAnsi="Times New Roman" w:cs="Times New Roman"/>
          <w:color w:val="000000" w:themeColor="text1"/>
          <w:sz w:val="24"/>
          <w:szCs w:val="24"/>
        </w:rPr>
        <w:t xml:space="preserve">s perspective and </w:t>
      </w:r>
      <w:r w:rsidR="00156E8F" w:rsidRPr="00E80841">
        <w:rPr>
          <w:rFonts w:ascii="Times New Roman" w:hAnsi="Times New Roman" w:cs="Times New Roman"/>
          <w:color w:val="000000" w:themeColor="text1"/>
          <w:sz w:val="24"/>
          <w:szCs w:val="24"/>
        </w:rPr>
        <w:t xml:space="preserve">their personal experience. </w:t>
      </w:r>
    </w:p>
    <w:p w14:paraId="44BE1FC5" w14:textId="2CE6F332" w:rsidR="00E32D79" w:rsidRPr="00E80841" w:rsidRDefault="001B2B81" w:rsidP="00A86854">
      <w:pPr>
        <w:spacing w:line="360" w:lineRule="auto"/>
        <w:jc w:val="both"/>
        <w:rPr>
          <w:rFonts w:ascii="Times New Roman" w:hAnsi="Times New Roman" w:cs="Times New Roman"/>
          <w:color w:val="000000" w:themeColor="text1"/>
          <w:sz w:val="24"/>
          <w:szCs w:val="24"/>
        </w:rPr>
      </w:pPr>
      <w:r w:rsidRPr="00E80841">
        <w:rPr>
          <w:rFonts w:ascii="Times New Roman" w:hAnsi="Times New Roman" w:cs="Times New Roman"/>
          <w:color w:val="000000" w:themeColor="text1"/>
          <w:sz w:val="24"/>
          <w:szCs w:val="24"/>
        </w:rPr>
        <w:t xml:space="preserve">There </w:t>
      </w:r>
      <w:r w:rsidR="00DC64A8" w:rsidRPr="00E80841">
        <w:rPr>
          <w:rFonts w:ascii="Times New Roman" w:hAnsi="Times New Roman" w:cs="Times New Roman"/>
          <w:color w:val="000000" w:themeColor="text1"/>
          <w:sz w:val="24"/>
          <w:szCs w:val="24"/>
        </w:rPr>
        <w:t>has been some research</w:t>
      </w:r>
      <w:r w:rsidRPr="00E80841">
        <w:rPr>
          <w:rFonts w:ascii="Times New Roman" w:hAnsi="Times New Roman" w:cs="Times New Roman"/>
          <w:color w:val="000000" w:themeColor="text1"/>
          <w:sz w:val="24"/>
          <w:szCs w:val="24"/>
        </w:rPr>
        <w:t xml:space="preserve"> on the impact of mobile devices</w:t>
      </w:r>
      <w:r w:rsidR="00DC64A8" w:rsidRPr="00E80841">
        <w:rPr>
          <w:rFonts w:ascii="Times New Roman" w:hAnsi="Times New Roman" w:cs="Times New Roman"/>
          <w:color w:val="000000" w:themeColor="text1"/>
          <w:sz w:val="24"/>
          <w:szCs w:val="24"/>
        </w:rPr>
        <w:t xml:space="preserve"> in learning, </w:t>
      </w:r>
      <w:r w:rsidR="008427A7" w:rsidRPr="00E80841">
        <w:rPr>
          <w:rFonts w:ascii="Times New Roman" w:hAnsi="Times New Roman" w:cs="Times New Roman"/>
          <w:color w:val="000000" w:themeColor="text1"/>
          <w:sz w:val="24"/>
          <w:szCs w:val="24"/>
        </w:rPr>
        <w:t xml:space="preserve">however </w:t>
      </w:r>
      <w:sdt>
        <w:sdtPr>
          <w:rPr>
            <w:rFonts w:ascii="Times New Roman" w:hAnsi="Times New Roman" w:cs="Times New Roman"/>
            <w:color w:val="000000" w:themeColor="text1"/>
            <w:sz w:val="24"/>
            <w:szCs w:val="24"/>
          </w:rPr>
          <w:id w:val="-1678652789"/>
          <w:citation/>
        </w:sdtPr>
        <w:sdtEndPr/>
        <w:sdtContent>
          <w:r w:rsidR="008427A7" w:rsidRPr="00E80841">
            <w:rPr>
              <w:rFonts w:ascii="Times New Roman" w:hAnsi="Times New Roman" w:cs="Times New Roman"/>
              <w:color w:val="000000" w:themeColor="text1"/>
              <w:sz w:val="24"/>
              <w:szCs w:val="24"/>
            </w:rPr>
            <w:fldChar w:fldCharType="begin"/>
          </w:r>
          <w:r w:rsidR="008427A7" w:rsidRPr="00E80841">
            <w:rPr>
              <w:rFonts w:ascii="Times New Roman" w:hAnsi="Times New Roman" w:cs="Times New Roman"/>
              <w:color w:val="000000" w:themeColor="text1"/>
              <w:sz w:val="24"/>
              <w:szCs w:val="24"/>
            </w:rPr>
            <w:instrText xml:space="preserve"> CITATION Sun16 \l 2057 </w:instrText>
          </w:r>
          <w:r w:rsidR="008427A7" w:rsidRPr="00E80841">
            <w:rPr>
              <w:rFonts w:ascii="Times New Roman" w:hAnsi="Times New Roman" w:cs="Times New Roman"/>
              <w:color w:val="000000" w:themeColor="text1"/>
              <w:sz w:val="24"/>
              <w:szCs w:val="24"/>
            </w:rPr>
            <w:fldChar w:fldCharType="separate"/>
          </w:r>
          <w:r w:rsidR="008427A7" w:rsidRPr="00E80841">
            <w:rPr>
              <w:rFonts w:ascii="Times New Roman" w:hAnsi="Times New Roman" w:cs="Times New Roman"/>
              <w:noProof/>
              <w:color w:val="000000" w:themeColor="text1"/>
              <w:sz w:val="24"/>
              <w:szCs w:val="24"/>
            </w:rPr>
            <w:t xml:space="preserve"> (Sung, Chang, &amp; Liu, 2016)</w:t>
          </w:r>
          <w:r w:rsidR="008427A7" w:rsidRPr="00E80841">
            <w:rPr>
              <w:rFonts w:ascii="Times New Roman" w:hAnsi="Times New Roman" w:cs="Times New Roman"/>
              <w:color w:val="000000" w:themeColor="text1"/>
              <w:sz w:val="24"/>
              <w:szCs w:val="24"/>
            </w:rPr>
            <w:fldChar w:fldCharType="end"/>
          </w:r>
        </w:sdtContent>
      </w:sdt>
      <w:r w:rsidR="008427A7" w:rsidRPr="00E80841">
        <w:rPr>
          <w:rFonts w:ascii="Times New Roman" w:hAnsi="Times New Roman" w:cs="Times New Roman"/>
          <w:color w:val="000000" w:themeColor="text1"/>
          <w:sz w:val="24"/>
          <w:szCs w:val="24"/>
        </w:rPr>
        <w:t xml:space="preserve"> </w:t>
      </w:r>
      <w:r w:rsidR="00DC64A8" w:rsidRPr="00E80841">
        <w:rPr>
          <w:rFonts w:ascii="Times New Roman" w:hAnsi="Times New Roman" w:cs="Times New Roman"/>
          <w:color w:val="000000" w:themeColor="text1"/>
          <w:sz w:val="24"/>
          <w:szCs w:val="24"/>
        </w:rPr>
        <w:t>argue that</w:t>
      </w:r>
      <w:r w:rsidRPr="00E80841">
        <w:rPr>
          <w:rFonts w:ascii="Times New Roman" w:hAnsi="Times New Roman" w:cs="Times New Roman"/>
          <w:color w:val="000000" w:themeColor="text1"/>
          <w:sz w:val="24"/>
          <w:szCs w:val="24"/>
        </w:rPr>
        <w:t xml:space="preserve">. </w:t>
      </w:r>
      <w:r w:rsidR="00DC64A8" w:rsidRPr="00E80841">
        <w:rPr>
          <w:rFonts w:ascii="Times New Roman" w:hAnsi="Times New Roman" w:cs="Times New Roman"/>
          <w:color w:val="000000" w:themeColor="text1"/>
          <w:sz w:val="24"/>
          <w:szCs w:val="24"/>
        </w:rPr>
        <w:t>“</w:t>
      </w:r>
      <w:r w:rsidR="00DC64A8" w:rsidRPr="00E80841">
        <w:rPr>
          <w:rFonts w:ascii="Times New Roman" w:hAnsi="Times New Roman" w:cs="Times New Roman"/>
          <w:color w:val="000000" w:themeColor="text1"/>
          <w:sz w:val="24"/>
          <w:szCs w:val="24"/>
          <w:shd w:val="clear" w:color="auto" w:fill="FFFFFF"/>
        </w:rPr>
        <w:t>Although there have been qualitative analyses of the use of mobile devices in education, systematic quantitative analyses of the effects of mobile-integrated education are lacking”.</w:t>
      </w:r>
      <w:r w:rsidR="003F18DD" w:rsidRPr="00E80841">
        <w:rPr>
          <w:rFonts w:ascii="Times New Roman" w:hAnsi="Times New Roman" w:cs="Times New Roman"/>
          <w:color w:val="000000" w:themeColor="text1"/>
          <w:sz w:val="24"/>
          <w:szCs w:val="24"/>
        </w:rPr>
        <w:t xml:space="preserve"> As technology develops </w:t>
      </w:r>
      <w:r w:rsidR="00E32D79" w:rsidRPr="00E80841">
        <w:rPr>
          <w:rFonts w:ascii="Times New Roman" w:hAnsi="Times New Roman" w:cs="Times New Roman"/>
          <w:color w:val="000000" w:themeColor="text1"/>
          <w:sz w:val="24"/>
          <w:szCs w:val="24"/>
        </w:rPr>
        <w:t xml:space="preserve">a wealth of new studies will emerge, continuing to assess progress in this area.  </w:t>
      </w:r>
      <w:r w:rsidR="00E32D79" w:rsidRPr="00E80841">
        <w:rPr>
          <w:rFonts w:ascii="Times New Roman" w:hAnsi="Times New Roman" w:cs="Times New Roman"/>
          <w:color w:val="000000" w:themeColor="text1"/>
          <w:sz w:val="24"/>
          <w:szCs w:val="24"/>
        </w:rPr>
        <w:lastRenderedPageBreak/>
        <w:t>As a parent of a child in secondary school and my recent learning 2.0 experience, I felt it would give me a greater insight into other parent’s experiences.</w:t>
      </w:r>
      <w:r w:rsidR="00B937A7" w:rsidRPr="00E80841">
        <w:rPr>
          <w:rFonts w:ascii="Times New Roman" w:hAnsi="Times New Roman" w:cs="Times New Roman"/>
          <w:color w:val="000000" w:themeColor="text1"/>
          <w:sz w:val="24"/>
          <w:szCs w:val="24"/>
        </w:rPr>
        <w:t xml:space="preserve"> My own experiences</w:t>
      </w:r>
      <w:r w:rsidR="00EC396D">
        <w:rPr>
          <w:rFonts w:ascii="Times New Roman" w:hAnsi="Times New Roman" w:cs="Times New Roman"/>
          <w:color w:val="000000" w:themeColor="text1"/>
          <w:sz w:val="24"/>
          <w:szCs w:val="24"/>
        </w:rPr>
        <w:t xml:space="preserve"> and opinions</w:t>
      </w:r>
      <w:r w:rsidR="00B937A7" w:rsidRPr="00E80841">
        <w:rPr>
          <w:rFonts w:ascii="Times New Roman" w:hAnsi="Times New Roman" w:cs="Times New Roman"/>
          <w:color w:val="000000" w:themeColor="text1"/>
          <w:sz w:val="24"/>
          <w:szCs w:val="24"/>
        </w:rPr>
        <w:t xml:space="preserve"> have changed since attending university, this is a subject that appears to divide people. </w:t>
      </w:r>
      <w:r w:rsidR="00E80841" w:rsidRPr="00E80841">
        <w:rPr>
          <w:rFonts w:ascii="Times New Roman" w:hAnsi="Times New Roman" w:cs="Times New Roman"/>
          <w:color w:val="000000" w:themeColor="text1"/>
          <w:sz w:val="24"/>
          <w:szCs w:val="24"/>
        </w:rPr>
        <w:t>I</w:t>
      </w:r>
      <w:r w:rsidR="00B937A7" w:rsidRPr="00E80841">
        <w:rPr>
          <w:rFonts w:ascii="Times New Roman" w:hAnsi="Times New Roman" w:cs="Times New Roman"/>
          <w:color w:val="000000" w:themeColor="text1"/>
          <w:sz w:val="24"/>
          <w:szCs w:val="24"/>
        </w:rPr>
        <w:t xml:space="preserve"> hoped </w:t>
      </w:r>
      <w:r w:rsidR="00E80841" w:rsidRPr="00E80841">
        <w:rPr>
          <w:rFonts w:ascii="Times New Roman" w:hAnsi="Times New Roman" w:cs="Times New Roman"/>
          <w:color w:val="000000" w:themeColor="text1"/>
          <w:sz w:val="24"/>
          <w:szCs w:val="24"/>
        </w:rPr>
        <w:t>that th</w:t>
      </w:r>
      <w:r w:rsidR="00A820B6">
        <w:rPr>
          <w:rFonts w:ascii="Times New Roman" w:hAnsi="Times New Roman" w:cs="Times New Roman"/>
          <w:color w:val="000000" w:themeColor="text1"/>
          <w:sz w:val="24"/>
          <w:szCs w:val="24"/>
        </w:rPr>
        <w:t>is</w:t>
      </w:r>
      <w:r w:rsidR="00E80841" w:rsidRPr="00E80841">
        <w:rPr>
          <w:rFonts w:ascii="Times New Roman" w:hAnsi="Times New Roman" w:cs="Times New Roman"/>
          <w:color w:val="000000" w:themeColor="text1"/>
          <w:sz w:val="24"/>
          <w:szCs w:val="24"/>
        </w:rPr>
        <w:t xml:space="preserve"> subject would </w:t>
      </w:r>
      <w:r w:rsidR="00B937A7" w:rsidRPr="00E80841">
        <w:rPr>
          <w:rFonts w:ascii="Times New Roman" w:hAnsi="Times New Roman" w:cs="Times New Roman"/>
          <w:color w:val="000000" w:themeColor="text1"/>
          <w:sz w:val="24"/>
          <w:szCs w:val="24"/>
        </w:rPr>
        <w:t>achieve interesting rich data.</w:t>
      </w:r>
      <w:r w:rsidR="00E32D79" w:rsidRPr="00E80841">
        <w:rPr>
          <w:rFonts w:ascii="Times New Roman" w:hAnsi="Times New Roman" w:cs="Times New Roman"/>
          <w:color w:val="000000" w:themeColor="text1"/>
          <w:sz w:val="24"/>
          <w:szCs w:val="24"/>
        </w:rPr>
        <w:t xml:space="preserve"> Data obtained from three participants has been transcribed. The process to analyse the data thematically is designed to uncover developing themes.</w:t>
      </w:r>
    </w:p>
    <w:p w14:paraId="01016CD9" w14:textId="2BEE0C82" w:rsidR="00EE7F47" w:rsidRPr="00E80841" w:rsidRDefault="00E32D79" w:rsidP="00A86854">
      <w:pPr>
        <w:spacing w:line="360" w:lineRule="auto"/>
        <w:jc w:val="both"/>
        <w:rPr>
          <w:rFonts w:ascii="Times New Roman" w:hAnsi="Times New Roman" w:cs="Times New Roman"/>
          <w:color w:val="000000" w:themeColor="text1"/>
          <w:sz w:val="24"/>
          <w:szCs w:val="24"/>
        </w:rPr>
      </w:pPr>
      <w:r w:rsidRPr="00E80841">
        <w:rPr>
          <w:rFonts w:ascii="Times New Roman" w:hAnsi="Times New Roman" w:cs="Times New Roman"/>
          <w:color w:val="000000" w:themeColor="text1"/>
          <w:sz w:val="24"/>
          <w:szCs w:val="24"/>
        </w:rPr>
        <w:t xml:space="preserve"> </w:t>
      </w:r>
      <w:r w:rsidR="003F18DD" w:rsidRPr="00E80841">
        <w:rPr>
          <w:rFonts w:ascii="Times New Roman" w:hAnsi="Times New Roman" w:cs="Times New Roman"/>
          <w:color w:val="000000" w:themeColor="text1"/>
          <w:sz w:val="24"/>
          <w:szCs w:val="24"/>
        </w:rPr>
        <w:t xml:space="preserve"> </w:t>
      </w:r>
    </w:p>
    <w:p w14:paraId="1C6D83D7" w14:textId="30678A30" w:rsidR="00EE7F47" w:rsidRPr="00A86854" w:rsidRDefault="00EE7F47" w:rsidP="00A86854">
      <w:pPr>
        <w:spacing w:line="360" w:lineRule="auto"/>
        <w:jc w:val="both"/>
        <w:rPr>
          <w:rFonts w:ascii="Times New Roman" w:hAnsi="Times New Roman" w:cs="Times New Roman"/>
          <w:sz w:val="24"/>
          <w:szCs w:val="24"/>
          <w:u w:val="single"/>
        </w:rPr>
      </w:pPr>
    </w:p>
    <w:p w14:paraId="57572536" w14:textId="34729AA3" w:rsidR="0009780A" w:rsidRPr="00E80841" w:rsidRDefault="0009780A" w:rsidP="00A86854">
      <w:pPr>
        <w:spacing w:line="360" w:lineRule="auto"/>
        <w:jc w:val="both"/>
        <w:rPr>
          <w:rFonts w:ascii="Times New Roman" w:hAnsi="Times New Roman" w:cs="Times New Roman"/>
          <w:color w:val="000000" w:themeColor="text1"/>
          <w:sz w:val="24"/>
          <w:szCs w:val="24"/>
          <w:u w:val="single"/>
        </w:rPr>
      </w:pPr>
      <w:r w:rsidRPr="00E80841">
        <w:rPr>
          <w:rFonts w:ascii="Times New Roman" w:hAnsi="Times New Roman" w:cs="Times New Roman"/>
          <w:color w:val="000000" w:themeColor="text1"/>
          <w:sz w:val="24"/>
          <w:szCs w:val="24"/>
          <w:u w:val="single"/>
        </w:rPr>
        <w:t>Methodology</w:t>
      </w:r>
    </w:p>
    <w:p w14:paraId="5F05C3A9" w14:textId="760BBEF0" w:rsidR="00C83768" w:rsidRPr="00E80841" w:rsidRDefault="00E32D79" w:rsidP="00A86854">
      <w:pPr>
        <w:spacing w:line="360" w:lineRule="auto"/>
        <w:jc w:val="both"/>
        <w:rPr>
          <w:rFonts w:ascii="Times New Roman" w:hAnsi="Times New Roman" w:cs="Times New Roman"/>
          <w:color w:val="000000" w:themeColor="text1"/>
          <w:sz w:val="24"/>
          <w:szCs w:val="24"/>
        </w:rPr>
      </w:pPr>
      <w:r w:rsidRPr="00E80841">
        <w:rPr>
          <w:rFonts w:ascii="Times New Roman" w:hAnsi="Times New Roman" w:cs="Times New Roman"/>
          <w:color w:val="000000" w:themeColor="text1"/>
          <w:sz w:val="24"/>
          <w:szCs w:val="24"/>
        </w:rPr>
        <w:t>A qualitative approach</w:t>
      </w:r>
      <w:r w:rsidR="00212A72" w:rsidRPr="00E80841">
        <w:rPr>
          <w:rFonts w:ascii="Times New Roman" w:hAnsi="Times New Roman" w:cs="Times New Roman"/>
          <w:color w:val="000000" w:themeColor="text1"/>
          <w:sz w:val="24"/>
          <w:szCs w:val="24"/>
        </w:rPr>
        <w:t xml:space="preserve"> is utilised in</w:t>
      </w:r>
      <w:r w:rsidR="007E04F7" w:rsidRPr="00E80841">
        <w:rPr>
          <w:rFonts w:ascii="Times New Roman" w:hAnsi="Times New Roman" w:cs="Times New Roman"/>
          <w:color w:val="000000" w:themeColor="text1"/>
          <w:sz w:val="24"/>
          <w:szCs w:val="24"/>
        </w:rPr>
        <w:t xml:space="preserve"> this</w:t>
      </w:r>
      <w:r w:rsidR="00212A72" w:rsidRPr="00E80841">
        <w:rPr>
          <w:rFonts w:ascii="Times New Roman" w:hAnsi="Times New Roman" w:cs="Times New Roman"/>
          <w:color w:val="000000" w:themeColor="text1"/>
          <w:sz w:val="24"/>
          <w:szCs w:val="24"/>
        </w:rPr>
        <w:t xml:space="preserve"> data collection</w:t>
      </w:r>
      <w:r w:rsidR="007E04F7" w:rsidRPr="00E80841">
        <w:rPr>
          <w:rFonts w:ascii="Times New Roman" w:hAnsi="Times New Roman" w:cs="Times New Roman"/>
          <w:color w:val="000000" w:themeColor="text1"/>
          <w:sz w:val="24"/>
          <w:szCs w:val="24"/>
        </w:rPr>
        <w:t xml:space="preserve"> and analysis</w:t>
      </w:r>
      <w:r w:rsidR="00212A72" w:rsidRPr="00E80841">
        <w:rPr>
          <w:rFonts w:ascii="Times New Roman" w:hAnsi="Times New Roman" w:cs="Times New Roman"/>
          <w:color w:val="000000" w:themeColor="text1"/>
          <w:sz w:val="24"/>
          <w:szCs w:val="24"/>
        </w:rPr>
        <w:t>. This method</w:t>
      </w:r>
      <w:r w:rsidRPr="00E80841">
        <w:rPr>
          <w:rFonts w:ascii="Times New Roman" w:hAnsi="Times New Roman" w:cs="Times New Roman"/>
          <w:color w:val="000000" w:themeColor="text1"/>
          <w:sz w:val="24"/>
          <w:szCs w:val="24"/>
        </w:rPr>
        <w:t xml:space="preserve"> looks to seek meaning from the data.</w:t>
      </w:r>
      <w:r w:rsidR="00CD6BC2" w:rsidRPr="00E80841">
        <w:rPr>
          <w:rFonts w:ascii="Times New Roman" w:hAnsi="Times New Roman" w:cs="Times New Roman"/>
          <w:color w:val="000000" w:themeColor="text1"/>
          <w:sz w:val="24"/>
          <w:szCs w:val="24"/>
        </w:rPr>
        <w:t xml:space="preserve"> Through opinions, emotions and experiences.</w:t>
      </w:r>
      <w:r w:rsidRPr="00E80841">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855690038"/>
          <w:citation/>
        </w:sdtPr>
        <w:sdtEndPr/>
        <w:sdtContent>
          <w:r w:rsidR="006367C4" w:rsidRPr="00E80841">
            <w:rPr>
              <w:rFonts w:ascii="Times New Roman" w:hAnsi="Times New Roman" w:cs="Times New Roman"/>
              <w:color w:val="000000" w:themeColor="text1"/>
              <w:sz w:val="24"/>
              <w:szCs w:val="24"/>
            </w:rPr>
            <w:fldChar w:fldCharType="begin"/>
          </w:r>
          <w:r w:rsidR="006367C4" w:rsidRPr="00E80841">
            <w:rPr>
              <w:rFonts w:ascii="Times New Roman" w:hAnsi="Times New Roman" w:cs="Times New Roman"/>
              <w:color w:val="000000" w:themeColor="text1"/>
              <w:sz w:val="24"/>
              <w:szCs w:val="24"/>
            </w:rPr>
            <w:instrText xml:space="preserve"> CITATION Boo09 \l 2057 </w:instrText>
          </w:r>
          <w:r w:rsidR="006367C4" w:rsidRPr="00E80841">
            <w:rPr>
              <w:rFonts w:ascii="Times New Roman" w:hAnsi="Times New Roman" w:cs="Times New Roman"/>
              <w:color w:val="000000" w:themeColor="text1"/>
              <w:sz w:val="24"/>
              <w:szCs w:val="24"/>
            </w:rPr>
            <w:fldChar w:fldCharType="separate"/>
          </w:r>
          <w:r w:rsidR="006367C4" w:rsidRPr="00E80841">
            <w:rPr>
              <w:rFonts w:ascii="Times New Roman" w:hAnsi="Times New Roman" w:cs="Times New Roman"/>
              <w:noProof/>
              <w:color w:val="000000" w:themeColor="text1"/>
              <w:sz w:val="24"/>
              <w:szCs w:val="24"/>
            </w:rPr>
            <w:t>(Boodhoo &amp; Purmessur, 2009)</w:t>
          </w:r>
          <w:r w:rsidR="006367C4" w:rsidRPr="00E80841">
            <w:rPr>
              <w:rFonts w:ascii="Times New Roman" w:hAnsi="Times New Roman" w:cs="Times New Roman"/>
              <w:color w:val="000000" w:themeColor="text1"/>
              <w:sz w:val="24"/>
              <w:szCs w:val="24"/>
            </w:rPr>
            <w:fldChar w:fldCharType="end"/>
          </w:r>
        </w:sdtContent>
      </w:sdt>
      <w:r w:rsidR="006367C4" w:rsidRPr="00E80841">
        <w:rPr>
          <w:rFonts w:ascii="Times New Roman" w:hAnsi="Times New Roman" w:cs="Times New Roman"/>
          <w:color w:val="000000" w:themeColor="text1"/>
          <w:sz w:val="24"/>
          <w:szCs w:val="24"/>
        </w:rPr>
        <w:t xml:space="preserve"> states that “Qualitative research is said to be exploratory which is the collection, analysis and interpretation of data by observing human behaviour.” However, this</w:t>
      </w:r>
      <w:r w:rsidR="00212A72" w:rsidRPr="00E80841">
        <w:rPr>
          <w:rFonts w:ascii="Times New Roman" w:hAnsi="Times New Roman" w:cs="Times New Roman"/>
          <w:color w:val="000000" w:themeColor="text1"/>
          <w:sz w:val="24"/>
          <w:szCs w:val="24"/>
        </w:rPr>
        <w:t xml:space="preserve"> can become subjective as it requires an interpretivist approach.</w:t>
      </w:r>
      <w:r w:rsidR="00AE55F3" w:rsidRPr="00E80841">
        <w:rPr>
          <w:rFonts w:ascii="Times New Roman" w:hAnsi="Times New Roman" w:cs="Times New Roman"/>
          <w:color w:val="000000" w:themeColor="text1"/>
          <w:sz w:val="24"/>
          <w:szCs w:val="24"/>
        </w:rPr>
        <w:t xml:space="preserve"> </w:t>
      </w:r>
      <w:r w:rsidR="00212A72" w:rsidRPr="00E80841">
        <w:rPr>
          <w:rFonts w:ascii="Times New Roman" w:hAnsi="Times New Roman" w:cs="Times New Roman"/>
          <w:color w:val="000000" w:themeColor="text1"/>
          <w:sz w:val="24"/>
          <w:szCs w:val="24"/>
        </w:rPr>
        <w:t>Three participants were interviewed</w:t>
      </w:r>
      <w:r w:rsidR="00257902" w:rsidRPr="00E80841">
        <w:rPr>
          <w:rFonts w:ascii="Times New Roman" w:hAnsi="Times New Roman" w:cs="Times New Roman"/>
          <w:color w:val="000000" w:themeColor="text1"/>
          <w:sz w:val="24"/>
          <w:szCs w:val="24"/>
        </w:rPr>
        <w:t xml:space="preserve"> face to face</w:t>
      </w:r>
      <w:r w:rsidR="00212A72" w:rsidRPr="00E80841">
        <w:rPr>
          <w:rFonts w:ascii="Times New Roman" w:hAnsi="Times New Roman" w:cs="Times New Roman"/>
          <w:color w:val="000000" w:themeColor="text1"/>
          <w:sz w:val="24"/>
          <w:szCs w:val="24"/>
        </w:rPr>
        <w:t>,</w:t>
      </w:r>
      <w:r w:rsidR="00632950" w:rsidRPr="00E80841">
        <w:rPr>
          <w:rFonts w:ascii="Times New Roman" w:hAnsi="Times New Roman" w:cs="Times New Roman"/>
          <w:color w:val="000000" w:themeColor="text1"/>
          <w:sz w:val="24"/>
          <w:szCs w:val="24"/>
        </w:rPr>
        <w:t xml:space="preserve"> in a</w:t>
      </w:r>
      <w:r w:rsidR="00CF7479" w:rsidRPr="00E80841">
        <w:rPr>
          <w:rFonts w:ascii="Times New Roman" w:hAnsi="Times New Roman" w:cs="Times New Roman"/>
          <w:color w:val="000000" w:themeColor="text1"/>
          <w:sz w:val="24"/>
          <w:szCs w:val="24"/>
        </w:rPr>
        <w:t xml:space="preserve"> classroom or home setting</w:t>
      </w:r>
      <w:r w:rsidR="008B1143" w:rsidRPr="00E80841">
        <w:rPr>
          <w:rFonts w:ascii="Times New Roman" w:hAnsi="Times New Roman" w:cs="Times New Roman"/>
          <w:color w:val="000000" w:themeColor="text1"/>
          <w:sz w:val="24"/>
          <w:szCs w:val="24"/>
        </w:rPr>
        <w:t>. The interviews</w:t>
      </w:r>
      <w:r w:rsidR="00212A72" w:rsidRPr="00E80841">
        <w:rPr>
          <w:rFonts w:ascii="Times New Roman" w:hAnsi="Times New Roman" w:cs="Times New Roman"/>
          <w:color w:val="000000" w:themeColor="text1"/>
          <w:sz w:val="24"/>
          <w:szCs w:val="24"/>
        </w:rPr>
        <w:t xml:space="preserve"> lasting approximately</w:t>
      </w:r>
      <w:r w:rsidR="00A653BA" w:rsidRPr="00E80841">
        <w:rPr>
          <w:rFonts w:ascii="Times New Roman" w:hAnsi="Times New Roman" w:cs="Times New Roman"/>
          <w:color w:val="000000" w:themeColor="text1"/>
          <w:sz w:val="24"/>
          <w:szCs w:val="24"/>
        </w:rPr>
        <w:t xml:space="preserve"> 10 to</w:t>
      </w:r>
      <w:r w:rsidR="00212A72" w:rsidRPr="00E80841">
        <w:rPr>
          <w:rFonts w:ascii="Times New Roman" w:hAnsi="Times New Roman" w:cs="Times New Roman"/>
          <w:color w:val="000000" w:themeColor="text1"/>
          <w:sz w:val="24"/>
          <w:szCs w:val="24"/>
        </w:rPr>
        <w:t xml:space="preserve"> 20 </w:t>
      </w:r>
      <w:r w:rsidR="007E04F7" w:rsidRPr="00E80841">
        <w:rPr>
          <w:rFonts w:ascii="Times New Roman" w:hAnsi="Times New Roman" w:cs="Times New Roman"/>
          <w:color w:val="000000" w:themeColor="text1"/>
          <w:sz w:val="24"/>
          <w:szCs w:val="24"/>
        </w:rPr>
        <w:t>minutes. The interview</w:t>
      </w:r>
      <w:r w:rsidR="00593CE2" w:rsidRPr="00E80841">
        <w:rPr>
          <w:rFonts w:ascii="Times New Roman" w:hAnsi="Times New Roman" w:cs="Times New Roman"/>
          <w:color w:val="000000" w:themeColor="text1"/>
          <w:sz w:val="24"/>
          <w:szCs w:val="24"/>
        </w:rPr>
        <w:t>s were</w:t>
      </w:r>
      <w:r w:rsidR="007E04F7" w:rsidRPr="00E80841">
        <w:rPr>
          <w:rFonts w:ascii="Times New Roman" w:hAnsi="Times New Roman" w:cs="Times New Roman"/>
          <w:color w:val="000000" w:themeColor="text1"/>
          <w:sz w:val="24"/>
          <w:szCs w:val="24"/>
        </w:rPr>
        <w:t xml:space="preserve"> </w:t>
      </w:r>
      <w:r w:rsidR="007E04F7" w:rsidRPr="00E80841">
        <w:rPr>
          <w:rFonts w:ascii="Times New Roman" w:hAnsi="Times New Roman" w:cs="Times New Roman"/>
          <w:color w:val="000000" w:themeColor="text1"/>
          <w:sz w:val="24"/>
          <w:szCs w:val="24"/>
        </w:rPr>
        <w:lastRenderedPageBreak/>
        <w:t>recorded on an electronic device.</w:t>
      </w:r>
      <w:r w:rsidR="003A75D8" w:rsidRPr="00E80841">
        <w:rPr>
          <w:rFonts w:ascii="Times New Roman" w:hAnsi="Times New Roman" w:cs="Times New Roman"/>
          <w:color w:val="000000" w:themeColor="text1"/>
          <w:sz w:val="24"/>
          <w:szCs w:val="24"/>
        </w:rPr>
        <w:t xml:space="preserve"> Participants permission was </w:t>
      </w:r>
      <w:r w:rsidR="007E04F7" w:rsidRPr="00E80841">
        <w:rPr>
          <w:rFonts w:ascii="Times New Roman" w:hAnsi="Times New Roman" w:cs="Times New Roman"/>
          <w:color w:val="000000" w:themeColor="text1"/>
          <w:sz w:val="24"/>
          <w:szCs w:val="24"/>
        </w:rPr>
        <w:t xml:space="preserve">sought, </w:t>
      </w:r>
      <w:r w:rsidR="003A75D8" w:rsidRPr="00E80841">
        <w:rPr>
          <w:rFonts w:ascii="Times New Roman" w:hAnsi="Times New Roman" w:cs="Times New Roman"/>
          <w:color w:val="000000" w:themeColor="text1"/>
          <w:sz w:val="24"/>
          <w:szCs w:val="24"/>
        </w:rPr>
        <w:t>and ethics forms submitted</w:t>
      </w:r>
      <w:r w:rsidR="007E04F7" w:rsidRPr="00E80841">
        <w:rPr>
          <w:rFonts w:ascii="Times New Roman" w:hAnsi="Times New Roman" w:cs="Times New Roman"/>
          <w:color w:val="000000" w:themeColor="text1"/>
          <w:sz w:val="24"/>
          <w:szCs w:val="24"/>
        </w:rPr>
        <w:t xml:space="preserve"> before the activity commenced</w:t>
      </w:r>
      <w:r w:rsidR="00C83768" w:rsidRPr="00E80841">
        <w:rPr>
          <w:rFonts w:ascii="Times New Roman" w:hAnsi="Times New Roman" w:cs="Times New Roman"/>
          <w:color w:val="000000" w:themeColor="text1"/>
          <w:sz w:val="24"/>
          <w:szCs w:val="24"/>
        </w:rPr>
        <w:t xml:space="preserve">. </w:t>
      </w:r>
    </w:p>
    <w:p w14:paraId="3A08D628" w14:textId="1813A6E0" w:rsidR="00EE7F47" w:rsidRDefault="00CD6BC2" w:rsidP="00A86854">
      <w:pPr>
        <w:spacing w:line="360" w:lineRule="auto"/>
        <w:jc w:val="both"/>
        <w:rPr>
          <w:rFonts w:ascii="Times New Roman" w:hAnsi="Times New Roman" w:cs="Times New Roman"/>
          <w:color w:val="000000" w:themeColor="text1"/>
          <w:sz w:val="24"/>
          <w:szCs w:val="24"/>
        </w:rPr>
      </w:pPr>
      <w:r w:rsidRPr="00E80841">
        <w:rPr>
          <w:rFonts w:ascii="Times New Roman" w:hAnsi="Times New Roman" w:cs="Times New Roman"/>
          <w:color w:val="000000" w:themeColor="text1"/>
          <w:sz w:val="24"/>
          <w:szCs w:val="24"/>
        </w:rPr>
        <w:t>The data was then transcribed</w:t>
      </w:r>
      <w:r w:rsidR="00322BF7" w:rsidRPr="00E80841">
        <w:rPr>
          <w:rFonts w:ascii="Times New Roman" w:hAnsi="Times New Roman" w:cs="Times New Roman"/>
          <w:color w:val="000000" w:themeColor="text1"/>
          <w:sz w:val="24"/>
          <w:szCs w:val="24"/>
        </w:rPr>
        <w:t xml:space="preserve"> </w:t>
      </w:r>
      <w:r w:rsidRPr="00E80841">
        <w:rPr>
          <w:rFonts w:ascii="Times New Roman" w:hAnsi="Times New Roman" w:cs="Times New Roman"/>
          <w:color w:val="000000" w:themeColor="text1"/>
          <w:sz w:val="24"/>
          <w:szCs w:val="24"/>
        </w:rPr>
        <w:t xml:space="preserve">and </w:t>
      </w:r>
      <w:r w:rsidR="003A75D8" w:rsidRPr="00E80841">
        <w:rPr>
          <w:rFonts w:ascii="Times New Roman" w:hAnsi="Times New Roman" w:cs="Times New Roman"/>
          <w:color w:val="000000" w:themeColor="text1"/>
          <w:sz w:val="24"/>
          <w:szCs w:val="24"/>
        </w:rPr>
        <w:t>entered</w:t>
      </w:r>
      <w:r w:rsidRPr="00E80841">
        <w:rPr>
          <w:rFonts w:ascii="Times New Roman" w:hAnsi="Times New Roman" w:cs="Times New Roman"/>
          <w:color w:val="000000" w:themeColor="text1"/>
          <w:sz w:val="24"/>
          <w:szCs w:val="24"/>
        </w:rPr>
        <w:t xml:space="preserve"> the</w:t>
      </w:r>
      <w:r w:rsidR="00AE55F3" w:rsidRPr="00E80841">
        <w:rPr>
          <w:rFonts w:ascii="Times New Roman" w:hAnsi="Times New Roman" w:cs="Times New Roman"/>
          <w:color w:val="000000" w:themeColor="text1"/>
          <w:sz w:val="24"/>
          <w:szCs w:val="24"/>
        </w:rPr>
        <w:t xml:space="preserve"> first</w:t>
      </w:r>
      <w:r w:rsidRPr="00E80841">
        <w:rPr>
          <w:rFonts w:ascii="Times New Roman" w:hAnsi="Times New Roman" w:cs="Times New Roman"/>
          <w:color w:val="000000" w:themeColor="text1"/>
          <w:sz w:val="24"/>
          <w:szCs w:val="24"/>
        </w:rPr>
        <w:t xml:space="preserve"> thematic table</w:t>
      </w:r>
      <w:r w:rsidR="003A75D8" w:rsidRPr="00E80841">
        <w:rPr>
          <w:rFonts w:ascii="Times New Roman" w:hAnsi="Times New Roman" w:cs="Times New Roman"/>
          <w:color w:val="000000" w:themeColor="text1"/>
          <w:sz w:val="24"/>
          <w:szCs w:val="24"/>
        </w:rPr>
        <w:t>. Unusable data is removed and in the second column interpreted and described. This helps to develop an interpretive framework</w:t>
      </w:r>
      <w:r w:rsidR="007E04F7" w:rsidRPr="00E80841">
        <w:rPr>
          <w:rFonts w:ascii="Times New Roman" w:hAnsi="Times New Roman" w:cs="Times New Roman"/>
          <w:color w:val="000000" w:themeColor="text1"/>
          <w:sz w:val="24"/>
          <w:szCs w:val="24"/>
        </w:rPr>
        <w:t xml:space="preserve"> and assists in finding emerging themes. The second thematic table aims to c</w:t>
      </w:r>
      <w:r w:rsidR="00200EF3" w:rsidRPr="00E80841">
        <w:rPr>
          <w:rFonts w:ascii="Times New Roman" w:hAnsi="Times New Roman" w:cs="Times New Roman"/>
          <w:color w:val="000000" w:themeColor="text1"/>
          <w:sz w:val="24"/>
          <w:szCs w:val="24"/>
        </w:rPr>
        <w:t>ondense the meaning units</w:t>
      </w:r>
      <w:r w:rsidR="006367C4" w:rsidRPr="00E80841">
        <w:rPr>
          <w:rFonts w:ascii="Times New Roman" w:hAnsi="Times New Roman" w:cs="Times New Roman"/>
          <w:color w:val="000000" w:themeColor="text1"/>
          <w:sz w:val="24"/>
          <w:szCs w:val="24"/>
        </w:rPr>
        <w:t>. Putting them</w:t>
      </w:r>
      <w:r w:rsidR="00200EF3" w:rsidRPr="00E80841">
        <w:rPr>
          <w:rFonts w:ascii="Times New Roman" w:hAnsi="Times New Roman" w:cs="Times New Roman"/>
          <w:color w:val="000000" w:themeColor="text1"/>
          <w:sz w:val="24"/>
          <w:szCs w:val="24"/>
        </w:rPr>
        <w:t xml:space="preserve"> into </w:t>
      </w:r>
      <w:r w:rsidR="006367C4" w:rsidRPr="00E80841">
        <w:rPr>
          <w:rFonts w:ascii="Times New Roman" w:hAnsi="Times New Roman" w:cs="Times New Roman"/>
          <w:color w:val="000000" w:themeColor="text1"/>
          <w:sz w:val="24"/>
          <w:szCs w:val="24"/>
        </w:rPr>
        <w:t>groups of statements of similarity.</w:t>
      </w:r>
      <w:r w:rsidR="00200EF3" w:rsidRPr="00E80841">
        <w:rPr>
          <w:rFonts w:ascii="Times New Roman" w:hAnsi="Times New Roman" w:cs="Times New Roman"/>
          <w:color w:val="000000" w:themeColor="text1"/>
          <w:sz w:val="24"/>
          <w:szCs w:val="24"/>
        </w:rPr>
        <w:t xml:space="preserve"> Seven themes emerged in this process</w:t>
      </w:r>
      <w:r w:rsidR="006367C4" w:rsidRPr="00E80841">
        <w:rPr>
          <w:rFonts w:ascii="Times New Roman" w:hAnsi="Times New Roman" w:cs="Times New Roman"/>
          <w:color w:val="000000" w:themeColor="text1"/>
          <w:sz w:val="24"/>
          <w:szCs w:val="24"/>
        </w:rPr>
        <w:t>.</w:t>
      </w:r>
      <w:sdt>
        <w:sdtPr>
          <w:rPr>
            <w:rFonts w:ascii="Times New Roman" w:hAnsi="Times New Roman" w:cs="Times New Roman"/>
            <w:color w:val="000000" w:themeColor="text1"/>
            <w:sz w:val="24"/>
            <w:szCs w:val="24"/>
          </w:rPr>
          <w:id w:val="-578134089"/>
          <w:citation/>
        </w:sdtPr>
        <w:sdtEndPr/>
        <w:sdtContent>
          <w:r w:rsidR="002C15BE" w:rsidRPr="00E80841">
            <w:rPr>
              <w:rFonts w:ascii="Times New Roman" w:hAnsi="Times New Roman" w:cs="Times New Roman"/>
              <w:color w:val="000000" w:themeColor="text1"/>
              <w:sz w:val="24"/>
              <w:szCs w:val="24"/>
            </w:rPr>
            <w:fldChar w:fldCharType="begin"/>
          </w:r>
          <w:r w:rsidR="002C15BE" w:rsidRPr="00E80841">
            <w:rPr>
              <w:rFonts w:ascii="Times New Roman" w:hAnsi="Times New Roman" w:cs="Times New Roman"/>
              <w:color w:val="000000" w:themeColor="text1"/>
              <w:sz w:val="24"/>
              <w:szCs w:val="24"/>
            </w:rPr>
            <w:instrText xml:space="preserve">CITATION Hel12 \l 2057 </w:instrText>
          </w:r>
          <w:r w:rsidR="002C15BE" w:rsidRPr="00E80841">
            <w:rPr>
              <w:rFonts w:ascii="Times New Roman" w:hAnsi="Times New Roman" w:cs="Times New Roman"/>
              <w:color w:val="000000" w:themeColor="text1"/>
              <w:sz w:val="24"/>
              <w:szCs w:val="24"/>
            </w:rPr>
            <w:fldChar w:fldCharType="separate"/>
          </w:r>
          <w:r w:rsidR="002C15BE" w:rsidRPr="00E80841">
            <w:rPr>
              <w:rFonts w:ascii="Times New Roman" w:hAnsi="Times New Roman" w:cs="Times New Roman"/>
              <w:noProof/>
              <w:color w:val="000000" w:themeColor="text1"/>
              <w:sz w:val="24"/>
              <w:szCs w:val="24"/>
            </w:rPr>
            <w:t xml:space="preserve"> (Joffe, 2012)</w:t>
          </w:r>
          <w:r w:rsidR="002C15BE" w:rsidRPr="00E80841">
            <w:rPr>
              <w:rFonts w:ascii="Times New Roman" w:hAnsi="Times New Roman" w:cs="Times New Roman"/>
              <w:color w:val="000000" w:themeColor="text1"/>
              <w:sz w:val="24"/>
              <w:szCs w:val="24"/>
            </w:rPr>
            <w:fldChar w:fldCharType="end"/>
          </w:r>
        </w:sdtContent>
      </w:sdt>
      <w:r w:rsidR="004363EA" w:rsidRPr="00E80841">
        <w:rPr>
          <w:rFonts w:ascii="Times New Roman" w:hAnsi="Times New Roman" w:cs="Times New Roman"/>
          <w:color w:val="000000" w:themeColor="text1"/>
          <w:sz w:val="24"/>
          <w:szCs w:val="24"/>
        </w:rPr>
        <w:t xml:space="preserve"> </w:t>
      </w:r>
      <w:r w:rsidR="002C15BE" w:rsidRPr="00E80841">
        <w:rPr>
          <w:rFonts w:ascii="Times New Roman" w:hAnsi="Times New Roman" w:cs="Times New Roman"/>
          <w:color w:val="000000" w:themeColor="text1"/>
          <w:sz w:val="24"/>
          <w:szCs w:val="24"/>
        </w:rPr>
        <w:t>proposes</w:t>
      </w:r>
      <w:r w:rsidR="00156E8F" w:rsidRPr="00E80841">
        <w:rPr>
          <w:rFonts w:ascii="Times New Roman" w:hAnsi="Times New Roman" w:cs="Times New Roman"/>
          <w:color w:val="000000" w:themeColor="text1"/>
          <w:sz w:val="24"/>
          <w:szCs w:val="24"/>
        </w:rPr>
        <w:t xml:space="preserve"> </w:t>
      </w:r>
      <w:r w:rsidR="002C15BE" w:rsidRPr="00E80841">
        <w:rPr>
          <w:rFonts w:ascii="Times New Roman" w:hAnsi="Times New Roman" w:cs="Times New Roman"/>
          <w:color w:val="000000" w:themeColor="text1"/>
          <w:sz w:val="24"/>
          <w:szCs w:val="24"/>
        </w:rPr>
        <w:t>that</w:t>
      </w:r>
      <w:r w:rsidR="00156E8F" w:rsidRPr="00E80841">
        <w:rPr>
          <w:rFonts w:ascii="Times New Roman" w:hAnsi="Times New Roman" w:cs="Times New Roman"/>
          <w:color w:val="000000" w:themeColor="text1"/>
          <w:sz w:val="24"/>
          <w:szCs w:val="24"/>
        </w:rPr>
        <w:t xml:space="preserve"> </w:t>
      </w:r>
      <w:r w:rsidR="004363EA" w:rsidRPr="00E80841">
        <w:rPr>
          <w:rFonts w:ascii="Times New Roman" w:hAnsi="Times New Roman" w:cs="Times New Roman"/>
          <w:color w:val="000000" w:themeColor="text1"/>
          <w:sz w:val="24"/>
          <w:szCs w:val="24"/>
        </w:rPr>
        <w:t>“The end result of a thematic analysis should highlight the most salient constellations of meanings present in the dataset. Such constellations include affective, cognitive and symbolic dimensions”.</w:t>
      </w:r>
      <w:r w:rsidR="008F0516" w:rsidRPr="00E80841">
        <w:rPr>
          <w:rFonts w:ascii="Times New Roman" w:hAnsi="Times New Roman" w:cs="Times New Roman"/>
          <w:color w:val="000000" w:themeColor="text1"/>
          <w:sz w:val="24"/>
          <w:szCs w:val="24"/>
        </w:rPr>
        <w:t xml:space="preserve"> Qualitative research </w:t>
      </w:r>
      <w:r w:rsidR="00CC07DF" w:rsidRPr="00E80841">
        <w:rPr>
          <w:rFonts w:ascii="Times New Roman" w:hAnsi="Times New Roman" w:cs="Times New Roman"/>
          <w:color w:val="000000" w:themeColor="text1"/>
          <w:sz w:val="24"/>
          <w:szCs w:val="24"/>
        </w:rPr>
        <w:t xml:space="preserve">has on occasion </w:t>
      </w:r>
      <w:r w:rsidR="00CC07DF">
        <w:rPr>
          <w:rFonts w:ascii="Times New Roman" w:hAnsi="Times New Roman" w:cs="Times New Roman"/>
          <w:color w:val="000000" w:themeColor="text1"/>
          <w:sz w:val="24"/>
          <w:szCs w:val="24"/>
        </w:rPr>
        <w:t>been</w:t>
      </w:r>
      <w:r w:rsidR="008F0516">
        <w:rPr>
          <w:rFonts w:ascii="Times New Roman" w:hAnsi="Times New Roman" w:cs="Times New Roman"/>
          <w:color w:val="000000" w:themeColor="text1"/>
          <w:sz w:val="24"/>
          <w:szCs w:val="24"/>
        </w:rPr>
        <w:t xml:space="preserve"> considered by some theorists to be unprecise and </w:t>
      </w:r>
      <w:r w:rsidR="005F41B8">
        <w:rPr>
          <w:rFonts w:ascii="Times New Roman" w:hAnsi="Times New Roman" w:cs="Times New Roman"/>
          <w:color w:val="000000" w:themeColor="text1"/>
          <w:sz w:val="24"/>
          <w:szCs w:val="24"/>
        </w:rPr>
        <w:t>unscientific</w:t>
      </w:r>
      <w:r w:rsidR="008F0516">
        <w:rPr>
          <w:rFonts w:ascii="Times New Roman" w:hAnsi="Times New Roman" w:cs="Times New Roman"/>
          <w:color w:val="000000" w:themeColor="text1"/>
          <w:sz w:val="24"/>
          <w:szCs w:val="24"/>
        </w:rPr>
        <w:t xml:space="preserve"> method of research</w:t>
      </w:r>
      <w:r w:rsidR="005F41B8">
        <w:rPr>
          <w:rFonts w:ascii="Times New Roman" w:hAnsi="Times New Roman" w:cs="Times New Roman"/>
          <w:color w:val="000000" w:themeColor="text1"/>
          <w:sz w:val="24"/>
          <w:szCs w:val="24"/>
        </w:rPr>
        <w:t>.</w:t>
      </w:r>
      <w:r w:rsidR="00CC07DF" w:rsidRPr="00CC07DF">
        <w:t xml:space="preserve"> </w:t>
      </w:r>
      <w:sdt>
        <w:sdtPr>
          <w:rPr>
            <w:rFonts w:ascii="Times New Roman" w:hAnsi="Times New Roman" w:cs="Times New Roman"/>
          </w:rPr>
          <w:id w:val="-1011213909"/>
          <w:citation/>
        </w:sdtPr>
        <w:sdtContent>
          <w:r w:rsidR="007C1744" w:rsidRPr="002F4095">
            <w:rPr>
              <w:rFonts w:ascii="Times New Roman" w:hAnsi="Times New Roman" w:cs="Times New Roman"/>
            </w:rPr>
            <w:fldChar w:fldCharType="begin"/>
          </w:r>
          <w:r w:rsidR="007C1744" w:rsidRPr="002F4095">
            <w:rPr>
              <w:rFonts w:ascii="Times New Roman" w:hAnsi="Times New Roman" w:cs="Times New Roman"/>
            </w:rPr>
            <w:instrText xml:space="preserve"> CITATION Boo09 \l 2057 </w:instrText>
          </w:r>
          <w:r w:rsidR="007C1744" w:rsidRPr="002F4095">
            <w:rPr>
              <w:rFonts w:ascii="Times New Roman" w:hAnsi="Times New Roman" w:cs="Times New Roman"/>
            </w:rPr>
            <w:fldChar w:fldCharType="separate"/>
          </w:r>
          <w:r w:rsidR="007C1744" w:rsidRPr="002F4095">
            <w:rPr>
              <w:rFonts w:ascii="Times New Roman" w:hAnsi="Times New Roman" w:cs="Times New Roman"/>
              <w:noProof/>
            </w:rPr>
            <w:t>(</w:t>
          </w:r>
          <w:r w:rsidR="007C1744" w:rsidRPr="008916AF">
            <w:rPr>
              <w:rFonts w:ascii="Times New Roman" w:hAnsi="Times New Roman" w:cs="Times New Roman"/>
              <w:noProof/>
              <w:sz w:val="24"/>
              <w:szCs w:val="24"/>
            </w:rPr>
            <w:t>Boodhoo</w:t>
          </w:r>
          <w:r w:rsidR="007C1744" w:rsidRPr="002F4095">
            <w:rPr>
              <w:rFonts w:ascii="Times New Roman" w:hAnsi="Times New Roman" w:cs="Times New Roman"/>
              <w:noProof/>
            </w:rPr>
            <w:t xml:space="preserve"> &amp; </w:t>
          </w:r>
          <w:r w:rsidR="007C1744" w:rsidRPr="008916AF">
            <w:rPr>
              <w:rFonts w:ascii="Times New Roman" w:hAnsi="Times New Roman" w:cs="Times New Roman"/>
              <w:noProof/>
              <w:sz w:val="24"/>
              <w:szCs w:val="24"/>
            </w:rPr>
            <w:t>Purmessur</w:t>
          </w:r>
          <w:r w:rsidR="007C1744" w:rsidRPr="002F4095">
            <w:rPr>
              <w:rFonts w:ascii="Times New Roman" w:hAnsi="Times New Roman" w:cs="Times New Roman"/>
              <w:noProof/>
            </w:rPr>
            <w:t>, 2009)</w:t>
          </w:r>
          <w:r w:rsidR="007C1744" w:rsidRPr="002F4095">
            <w:rPr>
              <w:rFonts w:ascii="Times New Roman" w:hAnsi="Times New Roman" w:cs="Times New Roman"/>
            </w:rPr>
            <w:fldChar w:fldCharType="end"/>
          </w:r>
        </w:sdtContent>
      </w:sdt>
      <w:r w:rsidR="007C1744" w:rsidRPr="002F4095">
        <w:rPr>
          <w:rFonts w:ascii="Times New Roman" w:hAnsi="Times New Roman" w:cs="Times New Roman"/>
        </w:rPr>
        <w:t xml:space="preserve"> </w:t>
      </w:r>
      <w:r w:rsidR="007C1744" w:rsidRPr="00885537">
        <w:rPr>
          <w:rFonts w:ascii="Times New Roman" w:hAnsi="Times New Roman" w:cs="Times New Roman"/>
          <w:sz w:val="24"/>
          <w:szCs w:val="24"/>
        </w:rPr>
        <w:t xml:space="preserve">propose that </w:t>
      </w:r>
      <w:r w:rsidR="00CC07DF" w:rsidRPr="002F4095">
        <w:rPr>
          <w:rFonts w:ascii="Times New Roman" w:hAnsi="Times New Roman" w:cs="Times New Roman"/>
          <w:color w:val="000000" w:themeColor="text1"/>
          <w:sz w:val="24"/>
          <w:szCs w:val="24"/>
        </w:rPr>
        <w:t>“</w:t>
      </w:r>
      <w:r w:rsidR="00CC07DF" w:rsidRPr="002F4095">
        <w:rPr>
          <w:rFonts w:ascii="Times New Roman" w:hAnsi="Times New Roman" w:cs="Times New Roman"/>
          <w:color w:val="000000" w:themeColor="text1"/>
          <w:sz w:val="24"/>
          <w:szCs w:val="24"/>
        </w:rPr>
        <w:t xml:space="preserve">Due to the subjective nature of this method of research, it can be argued that </w:t>
      </w:r>
      <w:r w:rsidR="00CC07DF" w:rsidRPr="002F4095">
        <w:rPr>
          <w:rFonts w:ascii="Times New Roman" w:hAnsi="Times New Roman" w:cs="Times New Roman"/>
          <w:color w:val="000000" w:themeColor="text1"/>
          <w:sz w:val="24"/>
          <w:szCs w:val="24"/>
        </w:rPr>
        <w:t xml:space="preserve">quantitative </w:t>
      </w:r>
      <w:r w:rsidR="00CC07DF" w:rsidRPr="002F4095">
        <w:rPr>
          <w:rFonts w:ascii="Times New Roman" w:hAnsi="Times New Roman" w:cs="Times New Roman"/>
          <w:color w:val="000000" w:themeColor="text1"/>
          <w:sz w:val="24"/>
          <w:szCs w:val="24"/>
        </w:rPr>
        <w:t>research provides better findings. However, qualitative research can be used to explore several areas such as human behaviour which cannot be quantified</w:t>
      </w:r>
      <w:r w:rsidR="00CC07DF" w:rsidRPr="002F4095">
        <w:rPr>
          <w:rFonts w:ascii="Times New Roman" w:hAnsi="Times New Roman" w:cs="Times New Roman"/>
          <w:color w:val="000000" w:themeColor="text1"/>
          <w:sz w:val="24"/>
          <w:szCs w:val="24"/>
        </w:rPr>
        <w:t>.”</w:t>
      </w:r>
      <w:r w:rsidR="005F41B8" w:rsidRPr="002F4095">
        <w:rPr>
          <w:rFonts w:ascii="Times New Roman" w:hAnsi="Times New Roman" w:cs="Times New Roman"/>
          <w:color w:val="000000" w:themeColor="text1"/>
          <w:sz w:val="24"/>
          <w:szCs w:val="24"/>
        </w:rPr>
        <w:t xml:space="preserve"> </w:t>
      </w:r>
    </w:p>
    <w:p w14:paraId="44F58AE9" w14:textId="77777777" w:rsidR="00971DC7" w:rsidRPr="00971DC7" w:rsidRDefault="00971DC7" w:rsidP="00A86854">
      <w:pPr>
        <w:spacing w:line="360" w:lineRule="auto"/>
        <w:jc w:val="both"/>
        <w:rPr>
          <w:rFonts w:ascii="Times New Roman" w:hAnsi="Times New Roman" w:cs="Times New Roman"/>
          <w:color w:val="000000" w:themeColor="text1"/>
          <w:sz w:val="24"/>
          <w:szCs w:val="24"/>
        </w:rPr>
      </w:pPr>
    </w:p>
    <w:p w14:paraId="7E47C84D" w14:textId="0C7FCE81" w:rsidR="00EE7F47" w:rsidRPr="00A86854" w:rsidRDefault="00EE7F47" w:rsidP="00A86854">
      <w:pPr>
        <w:spacing w:line="360" w:lineRule="auto"/>
        <w:jc w:val="both"/>
        <w:rPr>
          <w:rFonts w:ascii="Times New Roman" w:hAnsi="Times New Roman" w:cs="Times New Roman"/>
          <w:sz w:val="24"/>
          <w:szCs w:val="24"/>
          <w:u w:val="single"/>
        </w:rPr>
      </w:pPr>
      <w:r w:rsidRPr="00A86854">
        <w:rPr>
          <w:rFonts w:ascii="Times New Roman" w:hAnsi="Times New Roman" w:cs="Times New Roman"/>
          <w:sz w:val="24"/>
          <w:szCs w:val="24"/>
          <w:u w:val="single"/>
        </w:rPr>
        <w:t>Data presentation and findings</w:t>
      </w:r>
    </w:p>
    <w:p w14:paraId="277DAFBF" w14:textId="30B78D47" w:rsidR="002C15BE" w:rsidRPr="00A86854" w:rsidRDefault="00212A72" w:rsidP="00A86854">
      <w:pPr>
        <w:spacing w:after="0" w:line="360" w:lineRule="auto"/>
        <w:jc w:val="both"/>
        <w:rPr>
          <w:rFonts w:ascii="Times New Roman" w:hAnsi="Times New Roman" w:cs="Times New Roman"/>
          <w:sz w:val="24"/>
          <w:szCs w:val="24"/>
        </w:rPr>
      </w:pPr>
      <w:r w:rsidRPr="00A86854">
        <w:rPr>
          <w:rFonts w:ascii="Times New Roman" w:hAnsi="Times New Roman" w:cs="Times New Roman"/>
          <w:sz w:val="24"/>
          <w:szCs w:val="24"/>
        </w:rPr>
        <w:t>A complete table can be referred to in t</w:t>
      </w:r>
      <w:r w:rsidR="002C15BE" w:rsidRPr="00A86854">
        <w:rPr>
          <w:rFonts w:ascii="Times New Roman" w:hAnsi="Times New Roman" w:cs="Times New Roman"/>
          <w:sz w:val="24"/>
          <w:szCs w:val="24"/>
        </w:rPr>
        <w:t>he appendix, the following themes were recognised</w:t>
      </w:r>
      <w:r w:rsidR="00B937A7">
        <w:rPr>
          <w:rFonts w:ascii="Times New Roman" w:hAnsi="Times New Roman" w:cs="Times New Roman"/>
          <w:sz w:val="24"/>
          <w:szCs w:val="24"/>
        </w:rPr>
        <w:t xml:space="preserve"> and recorded in the thematic table</w:t>
      </w:r>
      <w:r w:rsidR="00156E8F" w:rsidRPr="00A86854">
        <w:rPr>
          <w:rFonts w:ascii="Times New Roman" w:hAnsi="Times New Roman" w:cs="Times New Roman"/>
          <w:sz w:val="24"/>
          <w:szCs w:val="24"/>
        </w:rPr>
        <w:t>.</w:t>
      </w:r>
    </w:p>
    <w:p w14:paraId="323769C2" w14:textId="77777777" w:rsidR="005078BE" w:rsidRPr="00A86854" w:rsidRDefault="005078BE" w:rsidP="00A86854">
      <w:pPr>
        <w:pStyle w:val="paragraph"/>
        <w:spacing w:before="0" w:beforeAutospacing="0" w:after="0" w:afterAutospacing="0" w:line="360" w:lineRule="auto"/>
        <w:jc w:val="both"/>
        <w:textAlignment w:val="baseline"/>
      </w:pPr>
      <w:r w:rsidRPr="00A86854">
        <w:rPr>
          <w:rStyle w:val="eop"/>
        </w:rPr>
        <w:lastRenderedPageBreak/>
        <w:t> </w:t>
      </w:r>
    </w:p>
    <w:p w14:paraId="4CE58947" w14:textId="77777777" w:rsidR="005078BE" w:rsidRPr="00A86854" w:rsidRDefault="005078BE" w:rsidP="00A86854">
      <w:pPr>
        <w:pStyle w:val="paragraph"/>
        <w:spacing w:before="0" w:beforeAutospacing="0" w:after="0" w:afterAutospacing="0" w:line="360" w:lineRule="auto"/>
        <w:jc w:val="both"/>
        <w:textAlignment w:val="baseline"/>
        <w:rPr>
          <w:rStyle w:val="normaltextrun"/>
          <w:b/>
          <w:bCs/>
        </w:rPr>
      </w:pPr>
      <w:r w:rsidRPr="00A86854">
        <w:rPr>
          <w:rStyle w:val="normaltextrun"/>
          <w:b/>
          <w:bCs/>
        </w:rPr>
        <w:t xml:space="preserve">Little </w:t>
      </w:r>
      <w:r w:rsidRPr="00A86854">
        <w:rPr>
          <w:rStyle w:val="spellingerror"/>
          <w:b/>
          <w:bCs/>
        </w:rPr>
        <w:t>underpinning</w:t>
      </w:r>
      <w:r w:rsidRPr="00A86854">
        <w:rPr>
          <w:rStyle w:val="normaltextrun"/>
          <w:b/>
          <w:bCs/>
        </w:rPr>
        <w:t xml:space="preserve"> knowledge of the impact of conflict minerals:</w:t>
      </w:r>
    </w:p>
    <w:p w14:paraId="7D7F082D" w14:textId="77777777" w:rsidR="005078BE" w:rsidRPr="00A86854" w:rsidRDefault="005078BE" w:rsidP="00A86854">
      <w:pPr>
        <w:pStyle w:val="paragraph"/>
        <w:spacing w:before="0" w:beforeAutospacing="0" w:after="0" w:afterAutospacing="0" w:line="360" w:lineRule="auto"/>
        <w:jc w:val="both"/>
        <w:textAlignment w:val="baseline"/>
        <w:rPr>
          <w:rStyle w:val="normaltextrun"/>
          <w:b/>
          <w:bCs/>
        </w:rPr>
      </w:pPr>
    </w:p>
    <w:p w14:paraId="6DE20E8E" w14:textId="7F10A5E4" w:rsidR="005078BE" w:rsidRPr="00A86854" w:rsidRDefault="005078BE" w:rsidP="00A86854">
      <w:pPr>
        <w:pStyle w:val="paragraph"/>
        <w:spacing w:before="0" w:beforeAutospacing="0" w:after="0" w:afterAutospacing="0" w:line="360" w:lineRule="auto"/>
        <w:jc w:val="both"/>
        <w:textAlignment w:val="baseline"/>
        <w:rPr>
          <w:rStyle w:val="normaltextrun"/>
        </w:rPr>
      </w:pPr>
      <w:r w:rsidRPr="00A86854">
        <w:rPr>
          <w:rStyle w:val="normaltextrun"/>
        </w:rPr>
        <w:t xml:space="preserve">All three participants were unsure of the impact of the use of conflict minerals in devices. An interesting find and suggests that not enough information is </w:t>
      </w:r>
      <w:r w:rsidR="003567D5" w:rsidRPr="00A86854">
        <w:rPr>
          <w:rStyle w:val="normaltextrun"/>
        </w:rPr>
        <w:t>available</w:t>
      </w:r>
      <w:r w:rsidR="003567D5">
        <w:rPr>
          <w:rStyle w:val="normaltextrun"/>
        </w:rPr>
        <w:t xml:space="preserve"> or</w:t>
      </w:r>
      <w:r w:rsidR="003352F3">
        <w:rPr>
          <w:rStyle w:val="normaltextrun"/>
        </w:rPr>
        <w:t xml:space="preserve"> has not been brought to the participants attention.</w:t>
      </w:r>
      <w:r w:rsidR="00B937A7">
        <w:rPr>
          <w:rStyle w:val="normaltextrun"/>
        </w:rPr>
        <w:t xml:space="preserve"> Given that </w:t>
      </w:r>
      <w:r w:rsidR="00885537">
        <w:rPr>
          <w:rStyle w:val="normaltextrun"/>
        </w:rPr>
        <w:t>most of</w:t>
      </w:r>
      <w:r w:rsidR="00B937A7">
        <w:rPr>
          <w:rStyle w:val="normaltextrun"/>
        </w:rPr>
        <w:t xml:space="preserve"> the population have mobile devices, th</w:t>
      </w:r>
      <w:r w:rsidR="00392546">
        <w:rPr>
          <w:rStyle w:val="normaltextrun"/>
        </w:rPr>
        <w:t xml:space="preserve">ere </w:t>
      </w:r>
      <w:r w:rsidR="00885537">
        <w:rPr>
          <w:rStyle w:val="normaltextrun"/>
        </w:rPr>
        <w:t>could</w:t>
      </w:r>
      <w:r w:rsidR="00B937A7">
        <w:rPr>
          <w:rStyle w:val="normaltextrun"/>
        </w:rPr>
        <w:t xml:space="preserve"> be</w:t>
      </w:r>
      <w:r w:rsidR="00392546">
        <w:rPr>
          <w:rStyle w:val="normaltextrun"/>
        </w:rPr>
        <w:t xml:space="preserve"> an opportunity</w:t>
      </w:r>
      <w:r w:rsidR="00B937A7">
        <w:rPr>
          <w:rStyle w:val="normaltextrun"/>
        </w:rPr>
        <w:t xml:space="preserve"> for further research. </w:t>
      </w:r>
    </w:p>
    <w:p w14:paraId="2558B59E" w14:textId="77777777" w:rsidR="005078BE" w:rsidRPr="00A86854" w:rsidRDefault="005078BE" w:rsidP="00A86854">
      <w:pPr>
        <w:pStyle w:val="paragraph"/>
        <w:spacing w:before="0" w:beforeAutospacing="0" w:after="0" w:afterAutospacing="0" w:line="360" w:lineRule="auto"/>
        <w:jc w:val="both"/>
        <w:textAlignment w:val="baseline"/>
        <w:rPr>
          <w:rStyle w:val="normaltextrun"/>
        </w:rPr>
      </w:pPr>
    </w:p>
    <w:p w14:paraId="2C40C109" w14:textId="19731BC8" w:rsidR="005078BE" w:rsidRPr="00A86854" w:rsidRDefault="005078BE" w:rsidP="00A86854">
      <w:pPr>
        <w:pStyle w:val="paragraph"/>
        <w:spacing w:before="0" w:beforeAutospacing="0" w:after="0" w:afterAutospacing="0" w:line="360" w:lineRule="auto"/>
        <w:jc w:val="both"/>
        <w:textAlignment w:val="baseline"/>
        <w:rPr>
          <w:rStyle w:val="normaltextrun"/>
        </w:rPr>
      </w:pPr>
      <w:r w:rsidRPr="00A86854">
        <w:rPr>
          <w:rStyle w:val="normaltextrun"/>
        </w:rPr>
        <w:t> “</w:t>
      </w:r>
      <w:r w:rsidRPr="00A86854">
        <w:rPr>
          <w:rStyle w:val="eop"/>
        </w:rPr>
        <w:t>No</w:t>
      </w:r>
      <w:r w:rsidRPr="00A86854">
        <w:rPr>
          <w:rStyle w:val="normaltextrun"/>
        </w:rPr>
        <w:t xml:space="preserve"> not really, I personally don’t know about that no”-Participant B</w:t>
      </w:r>
    </w:p>
    <w:p w14:paraId="656D5079" w14:textId="2B7CF5B5" w:rsidR="005078BE" w:rsidRDefault="005078BE" w:rsidP="00A86854">
      <w:pPr>
        <w:pStyle w:val="paragraph"/>
        <w:spacing w:before="0" w:beforeAutospacing="0" w:after="0" w:afterAutospacing="0" w:line="360" w:lineRule="auto"/>
        <w:jc w:val="both"/>
        <w:textAlignment w:val="baseline"/>
        <w:rPr>
          <w:rStyle w:val="normaltextrun"/>
        </w:rPr>
      </w:pPr>
    </w:p>
    <w:p w14:paraId="73EADF2B" w14:textId="14805A3A" w:rsidR="00D12E5C" w:rsidRDefault="00D12E5C" w:rsidP="00A86854">
      <w:pPr>
        <w:pStyle w:val="paragraph"/>
        <w:spacing w:before="0" w:beforeAutospacing="0" w:after="0" w:afterAutospacing="0" w:line="360" w:lineRule="auto"/>
        <w:jc w:val="both"/>
        <w:textAlignment w:val="baseline"/>
        <w:rPr>
          <w:rStyle w:val="normaltextrun"/>
        </w:rPr>
      </w:pPr>
    </w:p>
    <w:p w14:paraId="1B12223D" w14:textId="21B8365C" w:rsidR="00D12E5C" w:rsidRDefault="00D12E5C" w:rsidP="00A86854">
      <w:pPr>
        <w:pStyle w:val="paragraph"/>
        <w:spacing w:before="0" w:beforeAutospacing="0" w:after="0" w:afterAutospacing="0" w:line="360" w:lineRule="auto"/>
        <w:jc w:val="both"/>
        <w:textAlignment w:val="baseline"/>
        <w:rPr>
          <w:rStyle w:val="normaltextrun"/>
        </w:rPr>
      </w:pPr>
    </w:p>
    <w:p w14:paraId="330A23BE" w14:textId="77777777" w:rsidR="00D12E5C" w:rsidRPr="00A86854" w:rsidRDefault="00D12E5C" w:rsidP="00A86854">
      <w:pPr>
        <w:pStyle w:val="paragraph"/>
        <w:spacing w:before="0" w:beforeAutospacing="0" w:after="0" w:afterAutospacing="0" w:line="360" w:lineRule="auto"/>
        <w:jc w:val="both"/>
        <w:textAlignment w:val="baseline"/>
        <w:rPr>
          <w:rStyle w:val="normaltextrun"/>
        </w:rPr>
      </w:pPr>
    </w:p>
    <w:p w14:paraId="47DD4C6E" w14:textId="77777777" w:rsidR="005078BE" w:rsidRPr="00A86854" w:rsidRDefault="005078BE" w:rsidP="00A86854">
      <w:pPr>
        <w:pStyle w:val="paragraph"/>
        <w:spacing w:before="0" w:beforeAutospacing="0" w:after="0" w:afterAutospacing="0" w:line="360" w:lineRule="auto"/>
        <w:jc w:val="both"/>
        <w:textAlignment w:val="baseline"/>
      </w:pPr>
      <w:r w:rsidRPr="00A86854">
        <w:rPr>
          <w:rStyle w:val="eop"/>
        </w:rPr>
        <w:t> </w:t>
      </w:r>
    </w:p>
    <w:p w14:paraId="0FC9FA6C" w14:textId="4D4623EC" w:rsidR="005078BE" w:rsidRPr="00A86854" w:rsidRDefault="005078BE" w:rsidP="00A86854">
      <w:pPr>
        <w:pStyle w:val="paragraph"/>
        <w:spacing w:before="0" w:beforeAutospacing="0" w:after="0" w:afterAutospacing="0" w:line="360" w:lineRule="auto"/>
        <w:jc w:val="both"/>
        <w:textAlignment w:val="baseline"/>
        <w:rPr>
          <w:rStyle w:val="eop"/>
        </w:rPr>
      </w:pPr>
      <w:r w:rsidRPr="00A86854">
        <w:rPr>
          <w:rStyle w:val="normaltextrun"/>
          <w:b/>
          <w:bCs/>
        </w:rPr>
        <w:t>Latest technology dictates ethical considerations</w:t>
      </w:r>
      <w:r w:rsidRPr="00A86854">
        <w:rPr>
          <w:rStyle w:val="eop"/>
        </w:rPr>
        <w:t>:</w:t>
      </w:r>
    </w:p>
    <w:p w14:paraId="16DCF180" w14:textId="35296A08" w:rsidR="005078BE" w:rsidRPr="00A86854" w:rsidRDefault="005078BE" w:rsidP="00A86854">
      <w:pPr>
        <w:pStyle w:val="paragraph"/>
        <w:spacing w:before="0" w:beforeAutospacing="0" w:after="0" w:afterAutospacing="0" w:line="360" w:lineRule="auto"/>
        <w:jc w:val="both"/>
        <w:textAlignment w:val="baseline"/>
        <w:rPr>
          <w:rStyle w:val="eop"/>
        </w:rPr>
      </w:pPr>
    </w:p>
    <w:p w14:paraId="2F75AEC5" w14:textId="33FA1F1D" w:rsidR="005078BE" w:rsidRPr="00A86854" w:rsidRDefault="005078BE" w:rsidP="00A86854">
      <w:pPr>
        <w:pStyle w:val="paragraph"/>
        <w:spacing w:before="0" w:beforeAutospacing="0" w:after="0" w:afterAutospacing="0" w:line="360" w:lineRule="auto"/>
        <w:jc w:val="both"/>
        <w:textAlignment w:val="baseline"/>
        <w:rPr>
          <w:rStyle w:val="eop"/>
        </w:rPr>
      </w:pPr>
      <w:r w:rsidRPr="00A86854">
        <w:rPr>
          <w:rStyle w:val="eop"/>
        </w:rPr>
        <w:t>Each participant was given a</w:t>
      </w:r>
      <w:r w:rsidR="003352F3">
        <w:rPr>
          <w:rStyle w:val="eop"/>
        </w:rPr>
        <w:t>n in-depth</w:t>
      </w:r>
      <w:r w:rsidR="00D12E5C">
        <w:rPr>
          <w:rStyle w:val="eop"/>
        </w:rPr>
        <w:t>, factual</w:t>
      </w:r>
      <w:r w:rsidRPr="00A86854">
        <w:rPr>
          <w:rStyle w:val="eop"/>
        </w:rPr>
        <w:t xml:space="preserve"> description of the conflict mineral </w:t>
      </w:r>
      <w:r w:rsidR="003567D5" w:rsidRPr="00A86854">
        <w:rPr>
          <w:rStyle w:val="eop"/>
        </w:rPr>
        <w:t>process.</w:t>
      </w:r>
      <w:r w:rsidR="003567D5">
        <w:rPr>
          <w:rStyle w:val="eop"/>
        </w:rPr>
        <w:t xml:space="preserve"> How</w:t>
      </w:r>
      <w:r w:rsidR="003352F3">
        <w:rPr>
          <w:rStyle w:val="eop"/>
        </w:rPr>
        <w:t xml:space="preserve"> the minerals are mined and the impact they have on </w:t>
      </w:r>
      <w:r w:rsidR="007B7D71">
        <w:rPr>
          <w:rStyle w:val="eop"/>
        </w:rPr>
        <w:t>the</w:t>
      </w:r>
      <w:r w:rsidR="003352F3">
        <w:rPr>
          <w:rStyle w:val="eop"/>
        </w:rPr>
        <w:t xml:space="preserve"> countries</w:t>
      </w:r>
      <w:r w:rsidR="007B7D71">
        <w:rPr>
          <w:rStyle w:val="eop"/>
        </w:rPr>
        <w:t xml:space="preserve"> involved</w:t>
      </w:r>
      <w:r w:rsidR="003352F3">
        <w:rPr>
          <w:rStyle w:val="eop"/>
        </w:rPr>
        <w:t>.</w:t>
      </w:r>
      <w:r w:rsidRPr="00A86854">
        <w:rPr>
          <w:rStyle w:val="eop"/>
        </w:rPr>
        <w:t xml:space="preserve"> Although there was a feeling that they should consider this issue,</w:t>
      </w:r>
      <w:r w:rsidR="007B7D71">
        <w:rPr>
          <w:rStyle w:val="eop"/>
        </w:rPr>
        <w:t xml:space="preserve"> </w:t>
      </w:r>
      <w:r w:rsidRPr="00A86854">
        <w:rPr>
          <w:rStyle w:val="eop"/>
        </w:rPr>
        <w:t>all three participants admitted it would not sway the</w:t>
      </w:r>
      <w:r w:rsidR="001832DD" w:rsidRPr="00A86854">
        <w:rPr>
          <w:rStyle w:val="eop"/>
        </w:rPr>
        <w:t>ir</w:t>
      </w:r>
      <w:r w:rsidRPr="00A86854">
        <w:rPr>
          <w:rStyle w:val="eop"/>
        </w:rPr>
        <w:t xml:space="preserve"> decision.</w:t>
      </w:r>
      <w:r w:rsidR="001832DD" w:rsidRPr="00A86854">
        <w:rPr>
          <w:rStyle w:val="eop"/>
        </w:rPr>
        <w:t xml:space="preserve"> </w:t>
      </w:r>
      <w:r w:rsidR="001832DD" w:rsidRPr="00A86854">
        <w:rPr>
          <w:rStyle w:val="eop"/>
        </w:rPr>
        <w:lastRenderedPageBreak/>
        <w:t>Factors included cost</w:t>
      </w:r>
      <w:r w:rsidR="00E73B02" w:rsidRPr="00A86854">
        <w:rPr>
          <w:rStyle w:val="eop"/>
        </w:rPr>
        <w:t>, desire for the latest technology and what</w:t>
      </w:r>
      <w:r w:rsidR="00D12E5C">
        <w:rPr>
          <w:rStyle w:val="eop"/>
        </w:rPr>
        <w:t xml:space="preserve"> device was</w:t>
      </w:r>
      <w:r w:rsidR="00E73B02" w:rsidRPr="00A86854">
        <w:rPr>
          <w:rStyle w:val="eop"/>
        </w:rPr>
        <w:t xml:space="preserve"> available on contract.</w:t>
      </w:r>
      <w:r w:rsidR="003F7AE7">
        <w:rPr>
          <w:rStyle w:val="eop"/>
        </w:rPr>
        <w:t xml:space="preserve"> This gave the impression that</w:t>
      </w:r>
      <w:r w:rsidR="007B7D71">
        <w:rPr>
          <w:rStyle w:val="eop"/>
        </w:rPr>
        <w:t xml:space="preserve"> requirements</w:t>
      </w:r>
      <w:r w:rsidR="003F7AE7">
        <w:rPr>
          <w:rStyle w:val="eop"/>
        </w:rPr>
        <w:t xml:space="preserve"> were considered</w:t>
      </w:r>
      <w:r w:rsidR="007B7D71">
        <w:rPr>
          <w:rStyle w:val="eop"/>
        </w:rPr>
        <w:t xml:space="preserve"> over ethical considerations.</w:t>
      </w:r>
    </w:p>
    <w:p w14:paraId="35F2FC71" w14:textId="77777777" w:rsidR="005078BE" w:rsidRPr="00A86854" w:rsidRDefault="005078BE" w:rsidP="00A86854">
      <w:pPr>
        <w:pStyle w:val="paragraph"/>
        <w:spacing w:before="0" w:beforeAutospacing="0" w:after="0" w:afterAutospacing="0" w:line="360" w:lineRule="auto"/>
        <w:jc w:val="both"/>
        <w:textAlignment w:val="baseline"/>
        <w:rPr>
          <w:rStyle w:val="eop"/>
        </w:rPr>
      </w:pPr>
    </w:p>
    <w:p w14:paraId="42887A7D" w14:textId="3398C5D8" w:rsidR="003567D5" w:rsidRDefault="005078BE" w:rsidP="00A86854">
      <w:pPr>
        <w:pStyle w:val="paragraph"/>
        <w:spacing w:before="0" w:beforeAutospacing="0" w:after="0" w:afterAutospacing="0" w:line="360" w:lineRule="auto"/>
        <w:jc w:val="both"/>
        <w:textAlignment w:val="baseline"/>
        <w:rPr>
          <w:rStyle w:val="eop"/>
        </w:rPr>
      </w:pPr>
      <w:r w:rsidRPr="00A86854">
        <w:rPr>
          <w:rStyle w:val="eop"/>
        </w:rPr>
        <w:t>“</w:t>
      </w:r>
      <w:r w:rsidRPr="00A86854">
        <w:rPr>
          <w:rStyle w:val="normaltextrun"/>
        </w:rPr>
        <w:t>Erm, I would like to say yes but at this moment in time no. I don’t think it would influence me in not purchasing the latest devices that are on the market”- Participant A)</w:t>
      </w:r>
      <w:r w:rsidRPr="00A86854">
        <w:rPr>
          <w:rStyle w:val="eop"/>
        </w:rPr>
        <w:t> </w:t>
      </w:r>
    </w:p>
    <w:p w14:paraId="28AE2D88" w14:textId="77777777" w:rsidR="003567D5" w:rsidRPr="00A86854" w:rsidRDefault="003567D5" w:rsidP="00A86854">
      <w:pPr>
        <w:pStyle w:val="paragraph"/>
        <w:spacing w:before="0" w:beforeAutospacing="0" w:after="0" w:afterAutospacing="0" w:line="360" w:lineRule="auto"/>
        <w:jc w:val="both"/>
        <w:textAlignment w:val="baseline"/>
      </w:pPr>
    </w:p>
    <w:p w14:paraId="26117ED3" w14:textId="77777777" w:rsidR="00E73B02" w:rsidRPr="00A86854" w:rsidRDefault="00E73B02" w:rsidP="00A86854">
      <w:pPr>
        <w:pStyle w:val="paragraph"/>
        <w:spacing w:before="0" w:beforeAutospacing="0" w:after="0" w:afterAutospacing="0" w:line="360" w:lineRule="auto"/>
        <w:jc w:val="both"/>
        <w:textAlignment w:val="baseline"/>
        <w:rPr>
          <w:rStyle w:val="normaltextrun"/>
          <w:b/>
          <w:bCs/>
        </w:rPr>
      </w:pPr>
      <w:r w:rsidRPr="00A86854">
        <w:rPr>
          <w:rStyle w:val="normaltextrun"/>
          <w:b/>
          <w:bCs/>
        </w:rPr>
        <w:t>Learning 2.0 is the predominant factor in completing homework</w:t>
      </w:r>
    </w:p>
    <w:p w14:paraId="5ECE9383" w14:textId="4AE5302E" w:rsidR="00E73B02" w:rsidRPr="00A86854" w:rsidRDefault="00E73B02" w:rsidP="00A86854">
      <w:pPr>
        <w:pStyle w:val="paragraph"/>
        <w:spacing w:before="0" w:beforeAutospacing="0" w:after="0" w:afterAutospacing="0" w:line="360" w:lineRule="auto"/>
        <w:jc w:val="both"/>
        <w:textAlignment w:val="baseline"/>
        <w:rPr>
          <w:rStyle w:val="normaltextrun"/>
        </w:rPr>
      </w:pPr>
    </w:p>
    <w:p w14:paraId="69293904" w14:textId="758525A0" w:rsidR="00E73B02" w:rsidRPr="00A86854" w:rsidRDefault="00E73B02" w:rsidP="00A86854">
      <w:pPr>
        <w:pStyle w:val="paragraph"/>
        <w:spacing w:before="0" w:beforeAutospacing="0" w:after="0" w:afterAutospacing="0" w:line="360" w:lineRule="auto"/>
        <w:jc w:val="both"/>
        <w:textAlignment w:val="baseline"/>
        <w:rPr>
          <w:rStyle w:val="normaltextrun"/>
        </w:rPr>
      </w:pPr>
      <w:r w:rsidRPr="00A86854">
        <w:rPr>
          <w:rStyle w:val="normaltextrun"/>
        </w:rPr>
        <w:t xml:space="preserve">Participants </w:t>
      </w:r>
      <w:r w:rsidR="00541D7A">
        <w:rPr>
          <w:rStyle w:val="normaltextrun"/>
        </w:rPr>
        <w:t>stated</w:t>
      </w:r>
      <w:r w:rsidRPr="00A86854">
        <w:rPr>
          <w:rStyle w:val="normaltextrun"/>
        </w:rPr>
        <w:t xml:space="preserve"> that a mobile device was needed to complete learning tasks at home. </w:t>
      </w:r>
      <w:r w:rsidR="00541D7A">
        <w:rPr>
          <w:rStyle w:val="normaltextrun"/>
        </w:rPr>
        <w:t>S</w:t>
      </w:r>
      <w:r w:rsidR="00C83768" w:rsidRPr="00A86854">
        <w:rPr>
          <w:rStyle w:val="normaltextrun"/>
        </w:rPr>
        <w:t>uggesting</w:t>
      </w:r>
      <w:r w:rsidRPr="00A86854">
        <w:rPr>
          <w:rStyle w:val="normaltextrun"/>
        </w:rPr>
        <w:t xml:space="preserve"> that little written work in books is still required.</w:t>
      </w:r>
      <w:r w:rsidR="00C83768" w:rsidRPr="00A86854">
        <w:rPr>
          <w:rStyle w:val="normaltextrun"/>
        </w:rPr>
        <w:t xml:space="preserve"> </w:t>
      </w:r>
      <w:r w:rsidR="00ED378F">
        <w:rPr>
          <w:rStyle w:val="normaltextrun"/>
        </w:rPr>
        <w:t>This brings the teacher to the child via a homework app. It is i</w:t>
      </w:r>
      <w:r w:rsidR="00541D7A">
        <w:rPr>
          <w:rStyle w:val="normaltextrun"/>
        </w:rPr>
        <w:t>nteresting</w:t>
      </w:r>
      <w:r w:rsidR="00ED378F">
        <w:rPr>
          <w:rStyle w:val="normaltextrun"/>
        </w:rPr>
        <w:t xml:space="preserve"> to point out</w:t>
      </w:r>
      <w:r w:rsidR="003352F3">
        <w:rPr>
          <w:rStyle w:val="normaltextrun"/>
        </w:rPr>
        <w:t>,</w:t>
      </w:r>
      <w:r w:rsidR="00541D7A">
        <w:rPr>
          <w:rStyle w:val="normaltextrun"/>
        </w:rPr>
        <w:t xml:space="preserve"> that if the technology</w:t>
      </w:r>
      <w:r w:rsidR="00ED378F">
        <w:rPr>
          <w:rStyle w:val="normaltextrun"/>
        </w:rPr>
        <w:t xml:space="preserve"> or connectivity</w:t>
      </w:r>
      <w:r w:rsidR="00541D7A">
        <w:rPr>
          <w:rStyle w:val="normaltextrun"/>
        </w:rPr>
        <w:t xml:space="preserve"> fails there is no way to complete the task</w:t>
      </w:r>
    </w:p>
    <w:p w14:paraId="5C9D101E" w14:textId="77777777" w:rsidR="00C83768" w:rsidRPr="00A86854" w:rsidRDefault="00C83768" w:rsidP="00A86854">
      <w:pPr>
        <w:pStyle w:val="paragraph"/>
        <w:spacing w:before="0" w:beforeAutospacing="0" w:after="0" w:afterAutospacing="0" w:line="360" w:lineRule="auto"/>
        <w:jc w:val="both"/>
        <w:textAlignment w:val="baseline"/>
        <w:rPr>
          <w:rStyle w:val="normaltextrun"/>
        </w:rPr>
      </w:pPr>
    </w:p>
    <w:p w14:paraId="17CF2B0D" w14:textId="445CF0F2" w:rsidR="00E73B02" w:rsidRPr="00A86854" w:rsidRDefault="00E73B02" w:rsidP="00A86854">
      <w:pPr>
        <w:pStyle w:val="paragraph"/>
        <w:spacing w:before="0" w:beforeAutospacing="0" w:after="0" w:afterAutospacing="0" w:line="360" w:lineRule="auto"/>
        <w:jc w:val="both"/>
        <w:textAlignment w:val="baseline"/>
        <w:rPr>
          <w:rStyle w:val="normaltextrun"/>
          <w:color w:val="000000"/>
        </w:rPr>
      </w:pPr>
      <w:r w:rsidRPr="00A86854">
        <w:rPr>
          <w:rStyle w:val="normaltextrun"/>
          <w:b/>
          <w:bCs/>
        </w:rPr>
        <w:t>“</w:t>
      </w:r>
      <w:r w:rsidRPr="00A86854">
        <w:rPr>
          <w:rStyle w:val="normaltextrun"/>
          <w:color w:val="000000"/>
        </w:rPr>
        <w:t>Pretty much all of it, it's hard for him to get any homework or online learning done without using a device”- Participant C</w:t>
      </w:r>
    </w:p>
    <w:p w14:paraId="3C9454A6" w14:textId="21802AE4" w:rsidR="00E73B02" w:rsidRPr="00A86854" w:rsidRDefault="00E73B02" w:rsidP="00A86854">
      <w:pPr>
        <w:pStyle w:val="paragraph"/>
        <w:spacing w:before="0" w:beforeAutospacing="0" w:after="0" w:afterAutospacing="0" w:line="360" w:lineRule="auto"/>
        <w:jc w:val="both"/>
        <w:textAlignment w:val="baseline"/>
        <w:rPr>
          <w:rStyle w:val="normaltextrun"/>
          <w:color w:val="000000"/>
        </w:rPr>
      </w:pPr>
    </w:p>
    <w:p w14:paraId="4CFA2459" w14:textId="33515B06" w:rsidR="00E73B02" w:rsidRPr="00A86854" w:rsidRDefault="00E73B02" w:rsidP="00A86854">
      <w:pPr>
        <w:pStyle w:val="paragraph"/>
        <w:spacing w:before="0" w:beforeAutospacing="0" w:after="0" w:afterAutospacing="0" w:line="360" w:lineRule="auto"/>
        <w:jc w:val="both"/>
        <w:textAlignment w:val="baseline"/>
        <w:rPr>
          <w:rStyle w:val="normaltextrun"/>
          <w:color w:val="000000"/>
        </w:rPr>
      </w:pPr>
    </w:p>
    <w:p w14:paraId="531DD636" w14:textId="39E9A726" w:rsidR="00E73B02" w:rsidRPr="00A86854" w:rsidRDefault="00E73B02" w:rsidP="00A86854">
      <w:pPr>
        <w:pStyle w:val="paragraph"/>
        <w:spacing w:before="0" w:beforeAutospacing="0" w:after="0" w:afterAutospacing="0" w:line="360" w:lineRule="auto"/>
        <w:jc w:val="both"/>
        <w:textAlignment w:val="baseline"/>
        <w:rPr>
          <w:b/>
          <w:bCs/>
          <w:color w:val="000000"/>
          <w:shd w:val="clear" w:color="auto" w:fill="FFFFFF"/>
        </w:rPr>
      </w:pPr>
      <w:r w:rsidRPr="00A86854">
        <w:rPr>
          <w:b/>
          <w:bCs/>
          <w:color w:val="000000"/>
          <w:shd w:val="clear" w:color="auto" w:fill="FFFFFF"/>
        </w:rPr>
        <w:t>Perspective of child’s capability for independent learning:</w:t>
      </w:r>
    </w:p>
    <w:p w14:paraId="53BE270F" w14:textId="77777777" w:rsidR="009A4B3A" w:rsidRPr="00A86854" w:rsidRDefault="009A4B3A" w:rsidP="00A86854">
      <w:pPr>
        <w:pStyle w:val="paragraph"/>
        <w:spacing w:before="0" w:beforeAutospacing="0" w:after="0" w:afterAutospacing="0" w:line="360" w:lineRule="auto"/>
        <w:jc w:val="both"/>
        <w:textAlignment w:val="baseline"/>
        <w:rPr>
          <w:b/>
          <w:bCs/>
          <w:color w:val="000000"/>
          <w:shd w:val="clear" w:color="auto" w:fill="FFFFFF"/>
        </w:rPr>
      </w:pPr>
    </w:p>
    <w:p w14:paraId="19D021FC" w14:textId="290559C3" w:rsidR="00E73B02" w:rsidRPr="00A86854" w:rsidRDefault="00E73B02" w:rsidP="00A86854">
      <w:pPr>
        <w:pStyle w:val="paragraph"/>
        <w:spacing w:before="0" w:beforeAutospacing="0" w:after="0" w:afterAutospacing="0" w:line="360" w:lineRule="auto"/>
        <w:jc w:val="both"/>
        <w:textAlignment w:val="baseline"/>
        <w:rPr>
          <w:rStyle w:val="eop"/>
        </w:rPr>
      </w:pPr>
      <w:r w:rsidRPr="00A86854">
        <w:rPr>
          <w:rStyle w:val="eop"/>
        </w:rPr>
        <w:t xml:space="preserve">A positive confirmation that independent learning </w:t>
      </w:r>
      <w:r w:rsidR="00047276" w:rsidRPr="00A86854">
        <w:rPr>
          <w:rStyle w:val="eop"/>
        </w:rPr>
        <w:t>is present. Participants recognise the ability</w:t>
      </w:r>
      <w:r w:rsidR="003567D5">
        <w:rPr>
          <w:rStyle w:val="eop"/>
        </w:rPr>
        <w:t xml:space="preserve"> of the child</w:t>
      </w:r>
      <w:r w:rsidR="00047276" w:rsidRPr="00A86854">
        <w:rPr>
          <w:rStyle w:val="eop"/>
        </w:rPr>
        <w:t xml:space="preserve"> to work independently with minimal assistance.</w:t>
      </w:r>
      <w:r w:rsidR="00C83768" w:rsidRPr="00A86854">
        <w:rPr>
          <w:rStyle w:val="eop"/>
        </w:rPr>
        <w:t xml:space="preserve"> Reassuring</w:t>
      </w:r>
      <w:r w:rsidR="003567D5">
        <w:rPr>
          <w:rStyle w:val="eop"/>
        </w:rPr>
        <w:t>,</w:t>
      </w:r>
      <w:r w:rsidR="00C83768" w:rsidRPr="00A86854">
        <w:rPr>
          <w:rStyle w:val="eop"/>
        </w:rPr>
        <w:t xml:space="preserve"> as this type of learning will no doubt </w:t>
      </w:r>
      <w:r w:rsidR="005D3F14" w:rsidRPr="00A86854">
        <w:rPr>
          <w:rStyle w:val="eop"/>
        </w:rPr>
        <w:t>continue</w:t>
      </w:r>
      <w:r w:rsidR="00541D7A">
        <w:rPr>
          <w:rStyle w:val="eop"/>
        </w:rPr>
        <w:t xml:space="preserve"> and develop.</w:t>
      </w:r>
    </w:p>
    <w:p w14:paraId="65C6EB6D" w14:textId="1B429FF9" w:rsidR="00E73B02" w:rsidRPr="00A86854" w:rsidRDefault="00E73B02" w:rsidP="00A86854">
      <w:pPr>
        <w:pStyle w:val="paragraph"/>
        <w:spacing w:before="0" w:beforeAutospacing="0" w:after="0" w:afterAutospacing="0" w:line="360" w:lineRule="auto"/>
        <w:jc w:val="both"/>
        <w:textAlignment w:val="baseline"/>
        <w:rPr>
          <w:rStyle w:val="eop"/>
        </w:rPr>
      </w:pPr>
    </w:p>
    <w:p w14:paraId="250504BE" w14:textId="56BE9A9F" w:rsidR="00E73B02" w:rsidRPr="00A86854" w:rsidRDefault="00E73B02" w:rsidP="00A86854">
      <w:pPr>
        <w:pStyle w:val="paragraph"/>
        <w:spacing w:before="0" w:beforeAutospacing="0" w:after="0" w:afterAutospacing="0" w:line="360" w:lineRule="auto"/>
        <w:jc w:val="both"/>
        <w:textAlignment w:val="baseline"/>
      </w:pPr>
      <w:r w:rsidRPr="00A86854">
        <w:rPr>
          <w:rStyle w:val="normaltextrun"/>
        </w:rPr>
        <w:t>“But she seems to cope with it quite well and seems to be quite good at learning</w:t>
      </w:r>
      <w:r w:rsidRPr="00A86854">
        <w:rPr>
          <w:rStyle w:val="eop"/>
        </w:rPr>
        <w:t> </w:t>
      </w:r>
    </w:p>
    <w:p w14:paraId="785AF318" w14:textId="10C99885" w:rsidR="00047276" w:rsidRPr="00A86854" w:rsidRDefault="00E73B02" w:rsidP="00A86854">
      <w:pPr>
        <w:pStyle w:val="paragraph"/>
        <w:spacing w:before="0" w:beforeAutospacing="0" w:after="0" w:afterAutospacing="0" w:line="360" w:lineRule="auto"/>
        <w:jc w:val="both"/>
        <w:textAlignment w:val="baseline"/>
        <w:rPr>
          <w:rStyle w:val="normaltextrun"/>
        </w:rPr>
      </w:pPr>
      <w:r w:rsidRPr="00A86854">
        <w:rPr>
          <w:rStyle w:val="normaltextrun"/>
        </w:rPr>
        <w:t>for herself” - Participant B</w:t>
      </w:r>
    </w:p>
    <w:p w14:paraId="20ECF2F8" w14:textId="77777777" w:rsidR="00156E8F" w:rsidRPr="00A86854" w:rsidRDefault="00156E8F" w:rsidP="00A86854">
      <w:pPr>
        <w:pStyle w:val="paragraph"/>
        <w:spacing w:before="0" w:beforeAutospacing="0" w:after="0" w:afterAutospacing="0" w:line="360" w:lineRule="auto"/>
        <w:jc w:val="both"/>
        <w:textAlignment w:val="baseline"/>
        <w:rPr>
          <w:rStyle w:val="normaltextrun"/>
        </w:rPr>
      </w:pPr>
    </w:p>
    <w:p w14:paraId="5888D334" w14:textId="77777777" w:rsidR="00047276" w:rsidRPr="00A86854" w:rsidRDefault="00047276" w:rsidP="00A86854">
      <w:pPr>
        <w:pStyle w:val="paragraph"/>
        <w:spacing w:before="0" w:beforeAutospacing="0" w:after="0" w:afterAutospacing="0" w:line="360" w:lineRule="auto"/>
        <w:jc w:val="both"/>
        <w:textAlignment w:val="baseline"/>
        <w:rPr>
          <w:rStyle w:val="normaltextrun"/>
        </w:rPr>
      </w:pPr>
    </w:p>
    <w:p w14:paraId="0A6594AA" w14:textId="3626024A" w:rsidR="00156E8F" w:rsidRPr="00A86854" w:rsidRDefault="006C2FBB" w:rsidP="00A86854">
      <w:pPr>
        <w:pStyle w:val="paragraph"/>
        <w:spacing w:before="0" w:beforeAutospacing="0" w:after="0" w:afterAutospacing="0" w:line="360" w:lineRule="auto"/>
        <w:jc w:val="both"/>
        <w:textAlignment w:val="baseline"/>
        <w:rPr>
          <w:rStyle w:val="normaltextrun"/>
          <w:b/>
          <w:bCs/>
        </w:rPr>
      </w:pPr>
      <w:r w:rsidRPr="00A86854">
        <w:rPr>
          <w:rStyle w:val="normaltextrun"/>
          <w:b/>
          <w:bCs/>
        </w:rPr>
        <w:t>L</w:t>
      </w:r>
      <w:r w:rsidR="00047276" w:rsidRPr="00A86854">
        <w:rPr>
          <w:rStyle w:val="normaltextrun"/>
          <w:b/>
          <w:bCs/>
        </w:rPr>
        <w:t>earning 2.0 at home can be an isolating task</w:t>
      </w:r>
      <w:r w:rsidR="00156E8F" w:rsidRPr="00A86854">
        <w:rPr>
          <w:rStyle w:val="normaltextrun"/>
          <w:b/>
          <w:bCs/>
        </w:rPr>
        <w:t>:</w:t>
      </w:r>
    </w:p>
    <w:p w14:paraId="6B32A3FA" w14:textId="77777777" w:rsidR="00156E8F" w:rsidRPr="00A86854" w:rsidRDefault="00156E8F" w:rsidP="00A86854">
      <w:pPr>
        <w:pStyle w:val="paragraph"/>
        <w:spacing w:before="0" w:beforeAutospacing="0" w:after="0" w:afterAutospacing="0" w:line="360" w:lineRule="auto"/>
        <w:jc w:val="both"/>
        <w:textAlignment w:val="baseline"/>
        <w:rPr>
          <w:rStyle w:val="eop"/>
          <w:b/>
          <w:bCs/>
        </w:rPr>
      </w:pPr>
    </w:p>
    <w:p w14:paraId="60D3FA94" w14:textId="7E6E10DD" w:rsidR="009A4B3A" w:rsidRPr="00A86854" w:rsidRDefault="00047276" w:rsidP="00A86854">
      <w:pPr>
        <w:pStyle w:val="paragraph"/>
        <w:spacing w:before="0" w:beforeAutospacing="0" w:after="0" w:afterAutospacing="0" w:line="360" w:lineRule="auto"/>
        <w:jc w:val="both"/>
        <w:textAlignment w:val="baseline"/>
        <w:rPr>
          <w:rStyle w:val="eop"/>
        </w:rPr>
      </w:pPr>
      <w:r w:rsidRPr="00A86854">
        <w:rPr>
          <w:rStyle w:val="eop"/>
        </w:rPr>
        <w:lastRenderedPageBreak/>
        <w:t>The par</w:t>
      </w:r>
      <w:r w:rsidR="006C2FBB" w:rsidRPr="00A86854">
        <w:rPr>
          <w:rStyle w:val="eop"/>
        </w:rPr>
        <w:t>ticipants all viewed online learning at home</w:t>
      </w:r>
      <w:r w:rsidR="00E80841">
        <w:rPr>
          <w:rStyle w:val="eop"/>
        </w:rPr>
        <w:t>,</w:t>
      </w:r>
      <w:r w:rsidR="006C2FBB" w:rsidRPr="00A86854">
        <w:rPr>
          <w:rStyle w:val="eop"/>
        </w:rPr>
        <w:t xml:space="preserve"> as having an element of isolation. However, this is not the direct viewpoint of the child</w:t>
      </w:r>
      <w:r w:rsidR="003352F3">
        <w:rPr>
          <w:rStyle w:val="eop"/>
        </w:rPr>
        <w:t>’s feelings</w:t>
      </w:r>
      <w:r w:rsidR="00541D7A">
        <w:rPr>
          <w:rStyle w:val="eop"/>
        </w:rPr>
        <w:t>.</w:t>
      </w:r>
      <w:r w:rsidR="006C2FBB" w:rsidRPr="00A86854">
        <w:rPr>
          <w:rStyle w:val="eop"/>
        </w:rPr>
        <w:t xml:space="preserve"> Concern</w:t>
      </w:r>
      <w:r w:rsidR="00541D7A">
        <w:rPr>
          <w:rStyle w:val="eop"/>
        </w:rPr>
        <w:t xml:space="preserve"> had been expressed</w:t>
      </w:r>
      <w:r w:rsidR="006C2FBB" w:rsidRPr="00A86854">
        <w:rPr>
          <w:rStyle w:val="eop"/>
        </w:rPr>
        <w:t xml:space="preserve"> for the lack of </w:t>
      </w:r>
      <w:r w:rsidR="00A408F1">
        <w:rPr>
          <w:rStyle w:val="eop"/>
        </w:rPr>
        <w:t>a physical</w:t>
      </w:r>
      <w:r w:rsidR="00E80841">
        <w:rPr>
          <w:rStyle w:val="eop"/>
        </w:rPr>
        <w:t>,</w:t>
      </w:r>
      <w:r w:rsidR="00A408F1">
        <w:rPr>
          <w:rStyle w:val="eop"/>
        </w:rPr>
        <w:t xml:space="preserve"> </w:t>
      </w:r>
      <w:r w:rsidR="006C2FBB" w:rsidRPr="00A86854">
        <w:rPr>
          <w:rStyle w:val="eop"/>
        </w:rPr>
        <w:t>social element in completing tasks.</w:t>
      </w:r>
      <w:r w:rsidR="00A408F1">
        <w:rPr>
          <w:rStyle w:val="eop"/>
        </w:rPr>
        <w:t xml:space="preserve"> </w:t>
      </w:r>
      <w:r w:rsidR="00E80841">
        <w:rPr>
          <w:rStyle w:val="eop"/>
        </w:rPr>
        <w:t>Although, participants did not expand if the child sought help from a friend, via their mobile device.</w:t>
      </w:r>
    </w:p>
    <w:p w14:paraId="388982B8" w14:textId="77777777" w:rsidR="009A4B3A" w:rsidRPr="00A86854" w:rsidRDefault="009A4B3A" w:rsidP="00A86854">
      <w:pPr>
        <w:pStyle w:val="paragraph"/>
        <w:spacing w:before="0" w:beforeAutospacing="0" w:after="0" w:afterAutospacing="0" w:line="360" w:lineRule="auto"/>
        <w:jc w:val="both"/>
        <w:textAlignment w:val="baseline"/>
        <w:rPr>
          <w:rStyle w:val="eop"/>
        </w:rPr>
      </w:pPr>
    </w:p>
    <w:p w14:paraId="45A8A43F" w14:textId="33786598" w:rsidR="009A4B3A" w:rsidRPr="00A86854" w:rsidRDefault="009A4B3A" w:rsidP="00A86854">
      <w:pPr>
        <w:pStyle w:val="paragraph"/>
        <w:spacing w:before="0" w:beforeAutospacing="0" w:after="0" w:afterAutospacing="0" w:line="360" w:lineRule="auto"/>
        <w:jc w:val="both"/>
        <w:textAlignment w:val="baseline"/>
        <w:rPr>
          <w:rStyle w:val="eop"/>
        </w:rPr>
      </w:pPr>
      <w:r w:rsidRPr="00A86854">
        <w:rPr>
          <w:color w:val="000000"/>
          <w:shd w:val="clear" w:color="auto" w:fill="FFFFFF"/>
        </w:rPr>
        <w:t>“Yes, it sorts of makes them a bit of a recluse when its knowledge she requires at her fingertips, but I think that the drawbacks that go along to that is the social side of things is no longer there”- Participant A</w:t>
      </w:r>
    </w:p>
    <w:p w14:paraId="4AA55B38" w14:textId="77777777" w:rsidR="009A4B3A" w:rsidRPr="00A86854" w:rsidRDefault="009A4B3A" w:rsidP="00A86854">
      <w:pPr>
        <w:pStyle w:val="paragraph"/>
        <w:spacing w:before="0" w:beforeAutospacing="0" w:after="0" w:afterAutospacing="0" w:line="360" w:lineRule="auto"/>
        <w:jc w:val="both"/>
        <w:textAlignment w:val="baseline"/>
        <w:rPr>
          <w:color w:val="000000"/>
          <w:shd w:val="clear" w:color="auto" w:fill="FFFFFF"/>
        </w:rPr>
      </w:pPr>
    </w:p>
    <w:p w14:paraId="412F6DC4" w14:textId="77777777" w:rsidR="006C2FBB" w:rsidRPr="00A86854" w:rsidRDefault="006C2FBB" w:rsidP="00A86854">
      <w:pPr>
        <w:pStyle w:val="paragraph"/>
        <w:spacing w:before="0" w:beforeAutospacing="0" w:after="0" w:afterAutospacing="0" w:line="360" w:lineRule="auto"/>
        <w:jc w:val="both"/>
        <w:textAlignment w:val="baseline"/>
        <w:rPr>
          <w:rStyle w:val="normaltextrun"/>
          <w:b/>
          <w:bCs/>
        </w:rPr>
      </w:pPr>
    </w:p>
    <w:p w14:paraId="5327FF22" w14:textId="4AB1A99B" w:rsidR="006C2FBB" w:rsidRPr="00A86854" w:rsidRDefault="006C2FBB" w:rsidP="00A86854">
      <w:pPr>
        <w:pStyle w:val="paragraph"/>
        <w:spacing w:before="0" w:beforeAutospacing="0" w:after="0" w:afterAutospacing="0" w:line="360" w:lineRule="auto"/>
        <w:jc w:val="both"/>
        <w:textAlignment w:val="baseline"/>
        <w:rPr>
          <w:rStyle w:val="eop"/>
          <w:b/>
          <w:bCs/>
        </w:rPr>
      </w:pPr>
      <w:r w:rsidRPr="00A86854">
        <w:rPr>
          <w:rStyle w:val="normaltextrun"/>
          <w:b/>
          <w:bCs/>
        </w:rPr>
        <w:t>Parents are not included in the online learning process</w:t>
      </w:r>
      <w:r w:rsidRPr="00A86854">
        <w:rPr>
          <w:rStyle w:val="eop"/>
          <w:b/>
          <w:bCs/>
        </w:rPr>
        <w:t>:</w:t>
      </w:r>
    </w:p>
    <w:p w14:paraId="1CC48331" w14:textId="77777777" w:rsidR="009A4B3A" w:rsidRPr="00A86854" w:rsidRDefault="009A4B3A" w:rsidP="00A86854">
      <w:pPr>
        <w:pStyle w:val="paragraph"/>
        <w:spacing w:before="0" w:beforeAutospacing="0" w:after="0" w:afterAutospacing="0" w:line="360" w:lineRule="auto"/>
        <w:jc w:val="both"/>
        <w:textAlignment w:val="baseline"/>
        <w:rPr>
          <w:rStyle w:val="eop"/>
          <w:b/>
          <w:bCs/>
        </w:rPr>
      </w:pPr>
    </w:p>
    <w:p w14:paraId="703905F2" w14:textId="303D1712" w:rsidR="009E0389" w:rsidRPr="00A86854" w:rsidRDefault="009E0389" w:rsidP="00A86854">
      <w:pPr>
        <w:pStyle w:val="paragraph"/>
        <w:spacing w:before="0" w:beforeAutospacing="0" w:after="0" w:afterAutospacing="0" w:line="360" w:lineRule="auto"/>
        <w:jc w:val="both"/>
        <w:textAlignment w:val="baseline"/>
        <w:rPr>
          <w:rStyle w:val="eop"/>
        </w:rPr>
      </w:pPr>
      <w:r w:rsidRPr="00A86854">
        <w:rPr>
          <w:rStyle w:val="eop"/>
        </w:rPr>
        <w:t xml:space="preserve">An interesting insight that parents do not feel included in the </w:t>
      </w:r>
      <w:r w:rsidR="00E80841">
        <w:rPr>
          <w:rStyle w:val="eop"/>
        </w:rPr>
        <w:t xml:space="preserve">online learning </w:t>
      </w:r>
      <w:r w:rsidR="00E80841" w:rsidRPr="00A86854">
        <w:rPr>
          <w:rStyle w:val="eop"/>
        </w:rPr>
        <w:t>process.</w:t>
      </w:r>
      <w:r w:rsidR="00E80841">
        <w:rPr>
          <w:rStyle w:val="eop"/>
        </w:rPr>
        <w:t xml:space="preserve"> All expresses a </w:t>
      </w:r>
      <w:r w:rsidR="00E80841" w:rsidRPr="00A86854">
        <w:rPr>
          <w:rStyle w:val="eop"/>
        </w:rPr>
        <w:t>concern</w:t>
      </w:r>
      <w:r w:rsidR="009A4B3A" w:rsidRPr="00A86854">
        <w:rPr>
          <w:rStyle w:val="eop"/>
        </w:rPr>
        <w:t xml:space="preserve"> that tasks may not be completed, and work</w:t>
      </w:r>
      <w:r w:rsidR="00E80841">
        <w:rPr>
          <w:rStyle w:val="eop"/>
        </w:rPr>
        <w:t xml:space="preserve"> therefor</w:t>
      </w:r>
      <w:r w:rsidR="009A4B3A" w:rsidRPr="00A86854">
        <w:rPr>
          <w:rStyle w:val="eop"/>
        </w:rPr>
        <w:t xml:space="preserve"> missed.</w:t>
      </w:r>
      <w:r w:rsidR="001B30D8">
        <w:rPr>
          <w:rStyle w:val="eop"/>
        </w:rPr>
        <w:t xml:space="preserve"> Participants expressed</w:t>
      </w:r>
      <w:r w:rsidR="009A4B3A" w:rsidRPr="00A86854">
        <w:rPr>
          <w:rStyle w:val="eop"/>
        </w:rPr>
        <w:t xml:space="preserve"> </w:t>
      </w:r>
      <w:r w:rsidR="001B30D8">
        <w:rPr>
          <w:rStyle w:val="eop"/>
        </w:rPr>
        <w:t>l</w:t>
      </w:r>
      <w:r w:rsidR="009A4B3A" w:rsidRPr="00A86854">
        <w:rPr>
          <w:rStyle w:val="eop"/>
        </w:rPr>
        <w:t>ittle capability to monitor the situation</w:t>
      </w:r>
      <w:r w:rsidR="001B30D8">
        <w:rPr>
          <w:rStyle w:val="eop"/>
        </w:rPr>
        <w:t>, a possible issue to address.</w:t>
      </w:r>
    </w:p>
    <w:p w14:paraId="3AA4B7A6" w14:textId="5C2627F4" w:rsidR="009A4B3A" w:rsidRPr="00A86854" w:rsidRDefault="009A4B3A" w:rsidP="00A86854">
      <w:pPr>
        <w:pStyle w:val="paragraph"/>
        <w:spacing w:before="0" w:beforeAutospacing="0" w:after="0" w:afterAutospacing="0" w:line="360" w:lineRule="auto"/>
        <w:jc w:val="both"/>
        <w:textAlignment w:val="baseline"/>
        <w:rPr>
          <w:rStyle w:val="eop"/>
        </w:rPr>
      </w:pPr>
    </w:p>
    <w:p w14:paraId="1D98A3EF" w14:textId="77777777" w:rsidR="009A4B3A" w:rsidRPr="00A86854" w:rsidRDefault="009A4B3A" w:rsidP="00A86854">
      <w:pPr>
        <w:pStyle w:val="paragraph"/>
        <w:spacing w:before="0" w:beforeAutospacing="0" w:after="0" w:afterAutospacing="0" w:line="360" w:lineRule="auto"/>
        <w:jc w:val="both"/>
        <w:textAlignment w:val="baseline"/>
        <w:rPr>
          <w:rStyle w:val="normaltextrun"/>
        </w:rPr>
      </w:pPr>
      <w:r w:rsidRPr="00A86854">
        <w:rPr>
          <w:rStyle w:val="normaltextrun"/>
          <w:color w:val="000000"/>
        </w:rPr>
        <w:t>“It makes it difficult to check what should be done.</w:t>
      </w:r>
      <w:r w:rsidRPr="00A86854">
        <w:rPr>
          <w:rStyle w:val="normaltextrun"/>
        </w:rPr>
        <w:t xml:space="preserve"> I sometimes just </w:t>
      </w:r>
      <w:r w:rsidRPr="00A86854">
        <w:rPr>
          <w:rStyle w:val="advancedproofingissue"/>
        </w:rPr>
        <w:t>have to</w:t>
      </w:r>
      <w:r w:rsidRPr="00A86854">
        <w:rPr>
          <w:rStyle w:val="normaltextrun"/>
        </w:rPr>
        <w:t xml:space="preserve"> rely on the fact that he’ll get it completed, it’s not ideal is it”- Participant C</w:t>
      </w:r>
    </w:p>
    <w:p w14:paraId="39348E02" w14:textId="77777777" w:rsidR="009A4B3A" w:rsidRPr="00A86854" w:rsidRDefault="009A4B3A" w:rsidP="00A86854">
      <w:pPr>
        <w:pStyle w:val="paragraph"/>
        <w:spacing w:before="0" w:beforeAutospacing="0" w:after="0" w:afterAutospacing="0" w:line="360" w:lineRule="auto"/>
        <w:jc w:val="both"/>
        <w:textAlignment w:val="baseline"/>
        <w:rPr>
          <w:rStyle w:val="normaltextrun"/>
        </w:rPr>
      </w:pPr>
    </w:p>
    <w:p w14:paraId="711DF3FB" w14:textId="24BC7B4C" w:rsidR="00EE7F47" w:rsidRPr="00A86854" w:rsidRDefault="009A4B3A" w:rsidP="00A86854">
      <w:pPr>
        <w:pStyle w:val="paragraph"/>
        <w:spacing w:before="0" w:beforeAutospacing="0" w:after="0" w:afterAutospacing="0" w:line="360" w:lineRule="auto"/>
        <w:jc w:val="both"/>
        <w:textAlignment w:val="baseline"/>
      </w:pPr>
      <w:r w:rsidRPr="00A86854">
        <w:rPr>
          <w:rStyle w:val="normaltextrun"/>
        </w:rPr>
        <w:t> </w:t>
      </w:r>
      <w:r w:rsidRPr="00A86854">
        <w:rPr>
          <w:rStyle w:val="eop"/>
        </w:rPr>
        <w:t> </w:t>
      </w:r>
    </w:p>
    <w:p w14:paraId="393EC125" w14:textId="3307A4E0" w:rsidR="00EE7F47" w:rsidRPr="00A86854" w:rsidRDefault="00EE7F47" w:rsidP="00A86854">
      <w:pPr>
        <w:spacing w:line="360" w:lineRule="auto"/>
        <w:jc w:val="both"/>
        <w:rPr>
          <w:rFonts w:ascii="Times New Roman" w:hAnsi="Times New Roman" w:cs="Times New Roman"/>
          <w:sz w:val="24"/>
          <w:szCs w:val="24"/>
          <w:u w:val="single"/>
        </w:rPr>
      </w:pPr>
      <w:r w:rsidRPr="00A86854">
        <w:rPr>
          <w:rFonts w:ascii="Times New Roman" w:hAnsi="Times New Roman" w:cs="Times New Roman"/>
          <w:sz w:val="24"/>
          <w:szCs w:val="24"/>
          <w:u w:val="single"/>
        </w:rPr>
        <w:t>Critical reflection</w:t>
      </w:r>
    </w:p>
    <w:p w14:paraId="76B3E1AE" w14:textId="77777777" w:rsidR="00C007C6" w:rsidRDefault="005426C2" w:rsidP="00A86854">
      <w:pPr>
        <w:spacing w:after="0" w:line="360" w:lineRule="auto"/>
        <w:jc w:val="both"/>
        <w:rPr>
          <w:rFonts w:ascii="Times New Roman" w:hAnsi="Times New Roman" w:cs="Times New Roman"/>
          <w:sz w:val="24"/>
          <w:szCs w:val="24"/>
        </w:rPr>
      </w:pPr>
      <w:r w:rsidRPr="00A86854">
        <w:rPr>
          <w:rFonts w:ascii="Times New Roman" w:hAnsi="Times New Roman" w:cs="Times New Roman"/>
          <w:sz w:val="24"/>
          <w:szCs w:val="24"/>
        </w:rPr>
        <w:t xml:space="preserve">It became difficult </w:t>
      </w:r>
      <w:r w:rsidR="007E2066" w:rsidRPr="00A86854">
        <w:rPr>
          <w:rFonts w:ascii="Times New Roman" w:hAnsi="Times New Roman" w:cs="Times New Roman"/>
          <w:sz w:val="24"/>
          <w:szCs w:val="24"/>
        </w:rPr>
        <w:t xml:space="preserve">to gain enough </w:t>
      </w:r>
      <w:r w:rsidR="00B861BD" w:rsidRPr="00A86854">
        <w:rPr>
          <w:rFonts w:ascii="Times New Roman" w:hAnsi="Times New Roman" w:cs="Times New Roman"/>
          <w:sz w:val="24"/>
          <w:szCs w:val="24"/>
        </w:rPr>
        <w:t>data</w:t>
      </w:r>
      <w:r w:rsidR="00B861BD">
        <w:rPr>
          <w:rFonts w:ascii="Times New Roman" w:hAnsi="Times New Roman" w:cs="Times New Roman"/>
          <w:sz w:val="24"/>
          <w:szCs w:val="24"/>
        </w:rPr>
        <w:t>;</w:t>
      </w:r>
      <w:r w:rsidRPr="00A86854">
        <w:rPr>
          <w:rFonts w:ascii="Times New Roman" w:hAnsi="Times New Roman" w:cs="Times New Roman"/>
          <w:sz w:val="24"/>
          <w:szCs w:val="24"/>
        </w:rPr>
        <w:t xml:space="preserve"> this</w:t>
      </w:r>
      <w:r w:rsidR="007E2066" w:rsidRPr="00A86854">
        <w:rPr>
          <w:rFonts w:ascii="Times New Roman" w:hAnsi="Times New Roman" w:cs="Times New Roman"/>
          <w:sz w:val="24"/>
          <w:szCs w:val="24"/>
        </w:rPr>
        <w:t xml:space="preserve"> may have been helped with more in-depth questions or a larger sample of </w:t>
      </w:r>
      <w:r w:rsidR="00C83768" w:rsidRPr="00A86854">
        <w:rPr>
          <w:rFonts w:ascii="Times New Roman" w:hAnsi="Times New Roman" w:cs="Times New Roman"/>
          <w:sz w:val="24"/>
          <w:szCs w:val="24"/>
        </w:rPr>
        <w:t>participants. More confidence in the interview process would have been advantageous</w:t>
      </w:r>
      <w:r w:rsidR="005451F3">
        <w:rPr>
          <w:rFonts w:ascii="Times New Roman" w:hAnsi="Times New Roman" w:cs="Times New Roman"/>
          <w:sz w:val="24"/>
          <w:szCs w:val="24"/>
        </w:rPr>
        <w:t>. I interviewed people I knew</w:t>
      </w:r>
      <w:r w:rsidR="00690950">
        <w:rPr>
          <w:rFonts w:ascii="Times New Roman" w:hAnsi="Times New Roman" w:cs="Times New Roman"/>
          <w:sz w:val="24"/>
          <w:szCs w:val="24"/>
        </w:rPr>
        <w:t>,</w:t>
      </w:r>
      <w:r w:rsidR="00EE0667">
        <w:rPr>
          <w:rFonts w:ascii="Times New Roman" w:hAnsi="Times New Roman" w:cs="Times New Roman"/>
          <w:sz w:val="24"/>
          <w:szCs w:val="24"/>
        </w:rPr>
        <w:t xml:space="preserve"> possibly interviewing people I did not know would have</w:t>
      </w:r>
      <w:r w:rsidR="00690950">
        <w:rPr>
          <w:rFonts w:ascii="Times New Roman" w:hAnsi="Times New Roman" w:cs="Times New Roman"/>
          <w:sz w:val="24"/>
          <w:szCs w:val="24"/>
        </w:rPr>
        <w:t xml:space="preserve"> </w:t>
      </w:r>
      <w:r w:rsidR="00B861BD">
        <w:rPr>
          <w:rFonts w:ascii="Times New Roman" w:hAnsi="Times New Roman" w:cs="Times New Roman"/>
          <w:sz w:val="24"/>
          <w:szCs w:val="24"/>
        </w:rPr>
        <w:t>provided</w:t>
      </w:r>
      <w:r w:rsidR="00690950">
        <w:rPr>
          <w:rFonts w:ascii="Times New Roman" w:hAnsi="Times New Roman" w:cs="Times New Roman"/>
          <w:sz w:val="24"/>
          <w:szCs w:val="24"/>
        </w:rPr>
        <w:t xml:space="preserve"> a better experience.</w:t>
      </w:r>
      <w:r w:rsidR="00EE0667">
        <w:rPr>
          <w:rFonts w:ascii="Times New Roman" w:hAnsi="Times New Roman" w:cs="Times New Roman"/>
          <w:sz w:val="24"/>
          <w:szCs w:val="24"/>
        </w:rPr>
        <w:t xml:space="preserve"> </w:t>
      </w:r>
      <w:r w:rsidR="00C83768" w:rsidRPr="00A86854">
        <w:rPr>
          <w:rFonts w:ascii="Times New Roman" w:hAnsi="Times New Roman" w:cs="Times New Roman"/>
          <w:sz w:val="24"/>
          <w:szCs w:val="24"/>
        </w:rPr>
        <w:t xml:space="preserve">The benefit of interviewing in the home or classroom was that it was a quiet environment and the interview was easy to transcribe. </w:t>
      </w:r>
      <w:r w:rsidR="007E2066" w:rsidRPr="00A86854">
        <w:rPr>
          <w:rFonts w:ascii="Times New Roman" w:hAnsi="Times New Roman" w:cs="Times New Roman"/>
          <w:sz w:val="24"/>
          <w:szCs w:val="24"/>
        </w:rPr>
        <w:t xml:space="preserve"> </w:t>
      </w:r>
      <w:r w:rsidRPr="00A86854">
        <w:rPr>
          <w:rFonts w:ascii="Times New Roman" w:hAnsi="Times New Roman" w:cs="Times New Roman"/>
          <w:sz w:val="24"/>
          <w:szCs w:val="24"/>
        </w:rPr>
        <w:t xml:space="preserve">Although interesting insights were discovered, this only offered a one-sided perspective. It would be interesting to have the viewpoint of the child for comparison. The Participant is only giving their perspective from their experiences; </w:t>
      </w:r>
      <w:r w:rsidR="00C83768" w:rsidRPr="00A86854">
        <w:rPr>
          <w:rFonts w:ascii="Times New Roman" w:hAnsi="Times New Roman" w:cs="Times New Roman"/>
          <w:sz w:val="24"/>
          <w:szCs w:val="24"/>
        </w:rPr>
        <w:t>therefore,</w:t>
      </w:r>
      <w:r w:rsidRPr="00A86854">
        <w:rPr>
          <w:rFonts w:ascii="Times New Roman" w:hAnsi="Times New Roman" w:cs="Times New Roman"/>
          <w:sz w:val="24"/>
          <w:szCs w:val="24"/>
        </w:rPr>
        <w:t xml:space="preserve"> their opinion is influenced by their own viewpoint</w:t>
      </w:r>
      <w:r w:rsidR="00C83768" w:rsidRPr="00A86854">
        <w:rPr>
          <w:rFonts w:ascii="Times New Roman" w:hAnsi="Times New Roman" w:cs="Times New Roman"/>
          <w:sz w:val="24"/>
          <w:szCs w:val="24"/>
        </w:rPr>
        <w:t>.</w:t>
      </w:r>
      <w:r w:rsidRPr="00A86854">
        <w:rPr>
          <w:rFonts w:ascii="Times New Roman" w:hAnsi="Times New Roman" w:cs="Times New Roman"/>
          <w:sz w:val="24"/>
          <w:szCs w:val="24"/>
        </w:rPr>
        <w:t xml:space="preserve"> </w:t>
      </w:r>
      <w:r w:rsidR="00B861BD">
        <w:rPr>
          <w:rFonts w:ascii="Times New Roman" w:hAnsi="Times New Roman" w:cs="Times New Roman"/>
          <w:sz w:val="24"/>
          <w:szCs w:val="24"/>
        </w:rPr>
        <w:t>It is highly likely that t</w:t>
      </w:r>
      <w:r w:rsidRPr="00A86854">
        <w:rPr>
          <w:rFonts w:ascii="Times New Roman" w:hAnsi="Times New Roman" w:cs="Times New Roman"/>
          <w:sz w:val="24"/>
          <w:szCs w:val="24"/>
        </w:rPr>
        <w:t>echnology was limited</w:t>
      </w:r>
      <w:r w:rsidR="00C83768" w:rsidRPr="00A86854">
        <w:rPr>
          <w:rFonts w:ascii="Times New Roman" w:hAnsi="Times New Roman" w:cs="Times New Roman"/>
          <w:sz w:val="24"/>
          <w:szCs w:val="24"/>
        </w:rPr>
        <w:t xml:space="preserve"> and vastly different</w:t>
      </w:r>
      <w:r w:rsidRPr="00A86854">
        <w:rPr>
          <w:rFonts w:ascii="Times New Roman" w:hAnsi="Times New Roman" w:cs="Times New Roman"/>
          <w:sz w:val="24"/>
          <w:szCs w:val="24"/>
        </w:rPr>
        <w:t xml:space="preserve"> when </w:t>
      </w:r>
      <w:r w:rsidRPr="00A86854">
        <w:rPr>
          <w:rFonts w:ascii="Times New Roman" w:hAnsi="Times New Roman" w:cs="Times New Roman"/>
          <w:sz w:val="24"/>
          <w:szCs w:val="24"/>
        </w:rPr>
        <w:lastRenderedPageBreak/>
        <w:t xml:space="preserve">they were at school. </w:t>
      </w:r>
    </w:p>
    <w:p w14:paraId="5980BFB9" w14:textId="3D018D7C" w:rsidR="005426C2" w:rsidRPr="00A86854" w:rsidRDefault="005426C2" w:rsidP="00A86854">
      <w:pPr>
        <w:spacing w:after="0" w:line="360" w:lineRule="auto"/>
        <w:jc w:val="both"/>
        <w:rPr>
          <w:rFonts w:ascii="Times New Roman" w:hAnsi="Times New Roman" w:cs="Times New Roman"/>
          <w:sz w:val="24"/>
          <w:szCs w:val="24"/>
        </w:rPr>
      </w:pPr>
      <w:r w:rsidRPr="00A86854">
        <w:rPr>
          <w:rFonts w:ascii="Times New Roman" w:hAnsi="Times New Roman" w:cs="Times New Roman"/>
          <w:sz w:val="24"/>
          <w:szCs w:val="24"/>
        </w:rPr>
        <w:t>This is no doubt a valuable insight but would be more representative with a larger sample of participants.</w:t>
      </w:r>
      <w:r w:rsidR="001A30B0">
        <w:rPr>
          <w:rFonts w:ascii="Times New Roman" w:hAnsi="Times New Roman" w:cs="Times New Roman"/>
          <w:sz w:val="24"/>
          <w:szCs w:val="24"/>
        </w:rPr>
        <w:t xml:space="preserve"> Once a topic has been selected, the key element to credible research is acquiring and adequate sample.</w:t>
      </w:r>
      <w:r w:rsidR="001A30B0">
        <w:rPr>
          <w:rFonts w:ascii="Times New Roman" w:hAnsi="Times New Roman" w:cs="Times New Roman"/>
          <w:noProof/>
          <w:sz w:val="24"/>
          <w:szCs w:val="24"/>
        </w:rPr>
        <w:t xml:space="preserve"> </w:t>
      </w:r>
      <w:r w:rsidR="001A30B0" w:rsidRPr="001A30B0">
        <w:rPr>
          <w:rFonts w:ascii="Times New Roman" w:hAnsi="Times New Roman" w:cs="Times New Roman"/>
          <w:noProof/>
          <w:sz w:val="24"/>
          <w:szCs w:val="24"/>
        </w:rPr>
        <w:t>(Marshall et al., 2013)</w:t>
      </w:r>
      <w:r w:rsidR="00C007C6">
        <w:rPr>
          <w:rFonts w:ascii="Times New Roman" w:hAnsi="Times New Roman" w:cs="Times New Roman"/>
          <w:noProof/>
          <w:sz w:val="24"/>
          <w:szCs w:val="24"/>
        </w:rPr>
        <w:t xml:space="preserve"> This in itself becomes an dilema as there appears to be little guidance on particpant sampling. There is also the issue of replication, environmental factors which are difficult to control. The same research could yield completely different results if replicated</w:t>
      </w:r>
      <w:r w:rsidR="008F0516">
        <w:rPr>
          <w:rFonts w:ascii="Times New Roman" w:hAnsi="Times New Roman" w:cs="Times New Roman"/>
          <w:noProof/>
          <w:sz w:val="24"/>
          <w:szCs w:val="24"/>
        </w:rPr>
        <w:t>.</w:t>
      </w:r>
    </w:p>
    <w:p w14:paraId="587B5672" w14:textId="3B480E2C" w:rsidR="007E2066" w:rsidRPr="00A86854" w:rsidRDefault="007E2066" w:rsidP="00A86854">
      <w:pPr>
        <w:spacing w:line="360" w:lineRule="auto"/>
        <w:jc w:val="both"/>
        <w:rPr>
          <w:rFonts w:ascii="Times New Roman" w:hAnsi="Times New Roman" w:cs="Times New Roman"/>
          <w:sz w:val="24"/>
          <w:szCs w:val="24"/>
        </w:rPr>
      </w:pPr>
    </w:p>
    <w:p w14:paraId="2ED8F72D" w14:textId="548F4001" w:rsidR="00EE7F47" w:rsidRPr="00A86854" w:rsidRDefault="00EE7F47" w:rsidP="00A86854">
      <w:pPr>
        <w:spacing w:line="360" w:lineRule="auto"/>
        <w:jc w:val="both"/>
        <w:rPr>
          <w:rFonts w:ascii="Times New Roman" w:hAnsi="Times New Roman" w:cs="Times New Roman"/>
          <w:sz w:val="24"/>
          <w:szCs w:val="24"/>
        </w:rPr>
      </w:pPr>
    </w:p>
    <w:p w14:paraId="16974B38" w14:textId="05663DDA" w:rsidR="00EE7F47" w:rsidRPr="00A86854" w:rsidRDefault="00EE7F47" w:rsidP="00A86854">
      <w:pPr>
        <w:spacing w:line="360" w:lineRule="auto"/>
        <w:jc w:val="both"/>
        <w:rPr>
          <w:rFonts w:ascii="Times New Roman" w:hAnsi="Times New Roman" w:cs="Times New Roman"/>
          <w:sz w:val="24"/>
          <w:szCs w:val="24"/>
          <w:u w:val="single"/>
        </w:rPr>
      </w:pPr>
      <w:r w:rsidRPr="00A86854">
        <w:rPr>
          <w:rFonts w:ascii="Times New Roman" w:hAnsi="Times New Roman" w:cs="Times New Roman"/>
          <w:sz w:val="24"/>
          <w:szCs w:val="24"/>
          <w:u w:val="single"/>
        </w:rPr>
        <w:t>Conclusion</w:t>
      </w:r>
    </w:p>
    <w:p w14:paraId="489384E6" w14:textId="70375148" w:rsidR="003352F3" w:rsidRDefault="003E0023" w:rsidP="00A86854">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q</w:t>
      </w:r>
      <w:r w:rsidR="00AE55F3" w:rsidRPr="00A86854">
        <w:rPr>
          <w:rFonts w:ascii="Times New Roman" w:hAnsi="Times New Roman" w:cs="Times New Roman"/>
          <w:sz w:val="24"/>
          <w:szCs w:val="24"/>
        </w:rPr>
        <w:t xml:space="preserve">ualitative research can be a useful tool in assessing unquantifiable human experiences. </w:t>
      </w:r>
      <w:r w:rsidR="00B861BD">
        <w:rPr>
          <w:rFonts w:ascii="Times New Roman" w:hAnsi="Times New Roman" w:cs="Times New Roman"/>
          <w:sz w:val="24"/>
          <w:szCs w:val="24"/>
        </w:rPr>
        <w:t>Some interesting themes</w:t>
      </w:r>
      <w:r w:rsidR="007C1744">
        <w:rPr>
          <w:rFonts w:ascii="Times New Roman" w:hAnsi="Times New Roman" w:cs="Times New Roman"/>
          <w:sz w:val="24"/>
          <w:szCs w:val="24"/>
        </w:rPr>
        <w:t xml:space="preserve"> have unfolded</w:t>
      </w:r>
      <w:r w:rsidR="00B861BD">
        <w:rPr>
          <w:rFonts w:ascii="Times New Roman" w:hAnsi="Times New Roman" w:cs="Times New Roman"/>
          <w:sz w:val="24"/>
          <w:szCs w:val="24"/>
        </w:rPr>
        <w:t xml:space="preserve"> from the </w:t>
      </w:r>
      <w:r w:rsidR="003352F3">
        <w:rPr>
          <w:rFonts w:ascii="Times New Roman" w:hAnsi="Times New Roman" w:cs="Times New Roman"/>
          <w:sz w:val="24"/>
          <w:szCs w:val="24"/>
        </w:rPr>
        <w:t>development of the thematic tables</w:t>
      </w:r>
      <w:r w:rsidR="00B861BD">
        <w:rPr>
          <w:rFonts w:ascii="Times New Roman" w:hAnsi="Times New Roman" w:cs="Times New Roman"/>
          <w:sz w:val="24"/>
          <w:szCs w:val="24"/>
        </w:rPr>
        <w:t xml:space="preserve">. However, further research with a large participant sample could gain more insight. </w:t>
      </w:r>
      <w:r w:rsidR="00343F1C" w:rsidRPr="00A86854">
        <w:rPr>
          <w:rFonts w:ascii="Times New Roman" w:hAnsi="Times New Roman" w:cs="Times New Roman"/>
          <w:sz w:val="24"/>
          <w:szCs w:val="24"/>
        </w:rPr>
        <w:t>Parents</w:t>
      </w:r>
      <w:r w:rsidR="005426C2" w:rsidRPr="00A86854">
        <w:rPr>
          <w:rFonts w:ascii="Times New Roman" w:hAnsi="Times New Roman" w:cs="Times New Roman"/>
          <w:sz w:val="24"/>
          <w:szCs w:val="24"/>
        </w:rPr>
        <w:t xml:space="preserve"> appeared to</w:t>
      </w:r>
      <w:r w:rsidR="00343F1C" w:rsidRPr="00A86854">
        <w:rPr>
          <w:rFonts w:ascii="Times New Roman" w:hAnsi="Times New Roman" w:cs="Times New Roman"/>
          <w:sz w:val="24"/>
          <w:szCs w:val="24"/>
        </w:rPr>
        <w:t xml:space="preserve"> have </w:t>
      </w:r>
      <w:r w:rsidR="00B861BD">
        <w:rPr>
          <w:rFonts w:ascii="Times New Roman" w:hAnsi="Times New Roman" w:cs="Times New Roman"/>
          <w:sz w:val="24"/>
          <w:szCs w:val="24"/>
        </w:rPr>
        <w:t xml:space="preserve">some </w:t>
      </w:r>
      <w:r w:rsidR="00B861BD" w:rsidRPr="00A86854">
        <w:rPr>
          <w:rFonts w:ascii="Times New Roman" w:hAnsi="Times New Roman" w:cs="Times New Roman"/>
          <w:sz w:val="24"/>
          <w:szCs w:val="24"/>
        </w:rPr>
        <w:t>negative</w:t>
      </w:r>
      <w:r w:rsidR="00343F1C" w:rsidRPr="00A86854">
        <w:rPr>
          <w:rFonts w:ascii="Times New Roman" w:hAnsi="Times New Roman" w:cs="Times New Roman"/>
          <w:sz w:val="24"/>
          <w:szCs w:val="24"/>
        </w:rPr>
        <w:t xml:space="preserve"> </w:t>
      </w:r>
      <w:r w:rsidR="00B861BD">
        <w:rPr>
          <w:rFonts w:ascii="Times New Roman" w:hAnsi="Times New Roman" w:cs="Times New Roman"/>
          <w:sz w:val="24"/>
          <w:szCs w:val="24"/>
        </w:rPr>
        <w:t>views</w:t>
      </w:r>
      <w:r w:rsidR="00343F1C" w:rsidRPr="00A86854">
        <w:rPr>
          <w:rFonts w:ascii="Times New Roman" w:hAnsi="Times New Roman" w:cs="Times New Roman"/>
          <w:sz w:val="24"/>
          <w:szCs w:val="24"/>
        </w:rPr>
        <w:t xml:space="preserve"> of the online learning </w:t>
      </w:r>
      <w:bookmarkStart w:id="0" w:name="_Hlk34742647"/>
      <w:r w:rsidR="00B861BD" w:rsidRPr="00A86854">
        <w:rPr>
          <w:rFonts w:ascii="Times New Roman" w:hAnsi="Times New Roman" w:cs="Times New Roman"/>
          <w:sz w:val="24"/>
          <w:szCs w:val="24"/>
        </w:rPr>
        <w:t>process,</w:t>
      </w:r>
      <w:r w:rsidR="007E2066" w:rsidRPr="00A86854">
        <w:rPr>
          <w:rFonts w:ascii="Times New Roman" w:hAnsi="Times New Roman" w:cs="Times New Roman"/>
          <w:sz w:val="24"/>
          <w:szCs w:val="24"/>
        </w:rPr>
        <w:t xml:space="preserve"> giving their perspective from their </w:t>
      </w:r>
      <w:r w:rsidR="00AE55F3" w:rsidRPr="00A86854">
        <w:rPr>
          <w:rFonts w:ascii="Times New Roman" w:hAnsi="Times New Roman" w:cs="Times New Roman"/>
          <w:sz w:val="24"/>
          <w:szCs w:val="24"/>
        </w:rPr>
        <w:t>experiences</w:t>
      </w:r>
      <w:r w:rsidR="00B861BD">
        <w:rPr>
          <w:rFonts w:ascii="Times New Roman" w:hAnsi="Times New Roman" w:cs="Times New Roman"/>
          <w:sz w:val="24"/>
          <w:szCs w:val="24"/>
        </w:rPr>
        <w:t>.</w:t>
      </w:r>
      <w:r w:rsidR="007E2066" w:rsidRPr="00A86854">
        <w:rPr>
          <w:rFonts w:ascii="Times New Roman" w:hAnsi="Times New Roman" w:cs="Times New Roman"/>
          <w:sz w:val="24"/>
          <w:szCs w:val="24"/>
        </w:rPr>
        <w:t xml:space="preserve"> </w:t>
      </w:r>
      <w:r w:rsidR="00B861BD">
        <w:rPr>
          <w:rFonts w:ascii="Times New Roman" w:hAnsi="Times New Roman" w:cs="Times New Roman"/>
          <w:sz w:val="24"/>
          <w:szCs w:val="24"/>
        </w:rPr>
        <w:t>T</w:t>
      </w:r>
      <w:r w:rsidR="00A86854" w:rsidRPr="00A86854">
        <w:rPr>
          <w:rFonts w:ascii="Times New Roman" w:hAnsi="Times New Roman" w:cs="Times New Roman"/>
          <w:sz w:val="24"/>
          <w:szCs w:val="24"/>
        </w:rPr>
        <w:t>herefore,</w:t>
      </w:r>
      <w:r w:rsidR="007E2066" w:rsidRPr="00A86854">
        <w:rPr>
          <w:rFonts w:ascii="Times New Roman" w:hAnsi="Times New Roman" w:cs="Times New Roman"/>
          <w:sz w:val="24"/>
          <w:szCs w:val="24"/>
        </w:rPr>
        <w:t xml:space="preserve"> their opinion </w:t>
      </w:r>
      <w:r w:rsidR="003352F3">
        <w:rPr>
          <w:rFonts w:ascii="Times New Roman" w:hAnsi="Times New Roman" w:cs="Times New Roman"/>
          <w:sz w:val="24"/>
          <w:szCs w:val="24"/>
        </w:rPr>
        <w:t>could possibly be</w:t>
      </w:r>
      <w:r w:rsidR="007E2066" w:rsidRPr="00A86854">
        <w:rPr>
          <w:rFonts w:ascii="Times New Roman" w:hAnsi="Times New Roman" w:cs="Times New Roman"/>
          <w:sz w:val="24"/>
          <w:szCs w:val="24"/>
        </w:rPr>
        <w:t xml:space="preserve"> influenced by their own </w:t>
      </w:r>
      <w:r w:rsidR="00AE55F3" w:rsidRPr="00A86854">
        <w:rPr>
          <w:rFonts w:ascii="Times New Roman" w:hAnsi="Times New Roman" w:cs="Times New Roman"/>
          <w:sz w:val="24"/>
          <w:szCs w:val="24"/>
        </w:rPr>
        <w:t>viewpoint</w:t>
      </w:r>
      <w:r w:rsidR="007E2066" w:rsidRPr="00A86854">
        <w:rPr>
          <w:rFonts w:ascii="Times New Roman" w:hAnsi="Times New Roman" w:cs="Times New Roman"/>
          <w:sz w:val="24"/>
          <w:szCs w:val="24"/>
        </w:rPr>
        <w:t xml:space="preserve"> given that technology was limited when they were at school. </w:t>
      </w:r>
    </w:p>
    <w:p w14:paraId="31E391F2" w14:textId="5E170F8C" w:rsidR="003352F3" w:rsidRDefault="003352F3" w:rsidP="00A8685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Secondly qualitative research is open to interpretation, it is essential that the </w:t>
      </w:r>
      <w:r w:rsidR="003567D5">
        <w:rPr>
          <w:rFonts w:ascii="Times New Roman" w:hAnsi="Times New Roman" w:cs="Times New Roman"/>
          <w:sz w:val="24"/>
          <w:szCs w:val="24"/>
        </w:rPr>
        <w:t>researcher reviews the data objectively</w:t>
      </w:r>
      <w:r w:rsidR="008F0516">
        <w:rPr>
          <w:rFonts w:ascii="Times New Roman" w:hAnsi="Times New Roman" w:cs="Times New Roman"/>
          <w:sz w:val="24"/>
          <w:szCs w:val="24"/>
        </w:rPr>
        <w:t xml:space="preserve">. As we bring our own life experiences to </w:t>
      </w:r>
      <w:r w:rsidR="007C1744">
        <w:rPr>
          <w:rFonts w:ascii="Times New Roman" w:hAnsi="Times New Roman" w:cs="Times New Roman"/>
          <w:sz w:val="24"/>
          <w:szCs w:val="24"/>
        </w:rPr>
        <w:t xml:space="preserve">every situation, </w:t>
      </w:r>
      <w:r w:rsidR="008F0516">
        <w:rPr>
          <w:rFonts w:ascii="Times New Roman" w:hAnsi="Times New Roman" w:cs="Times New Roman"/>
          <w:sz w:val="24"/>
          <w:szCs w:val="24"/>
        </w:rPr>
        <w:t>it can then prove difficult to remain unbiased.</w:t>
      </w:r>
      <w:r w:rsidR="003567D5">
        <w:rPr>
          <w:rFonts w:ascii="Times New Roman" w:hAnsi="Times New Roman" w:cs="Times New Roman"/>
          <w:sz w:val="24"/>
          <w:szCs w:val="24"/>
        </w:rPr>
        <w:t xml:space="preserve"> Although there are frameworks to implement, such as thematic tables</w:t>
      </w:r>
      <w:r w:rsidR="007C1744">
        <w:rPr>
          <w:rFonts w:ascii="Times New Roman" w:hAnsi="Times New Roman" w:cs="Times New Roman"/>
          <w:sz w:val="24"/>
          <w:szCs w:val="24"/>
        </w:rPr>
        <w:t>, interview techniques and analysis of the data. On the other hand,</w:t>
      </w:r>
      <w:r w:rsidR="003567D5">
        <w:rPr>
          <w:rFonts w:ascii="Times New Roman" w:hAnsi="Times New Roman" w:cs="Times New Roman"/>
          <w:sz w:val="24"/>
          <w:szCs w:val="24"/>
        </w:rPr>
        <w:t xml:space="preserve"> there appears to be little guidance of the number of participants to sample.</w:t>
      </w:r>
      <w:r w:rsidR="005A2CE3">
        <w:rPr>
          <w:rFonts w:ascii="Times New Roman" w:hAnsi="Times New Roman" w:cs="Times New Roman"/>
          <w:sz w:val="24"/>
          <w:szCs w:val="24"/>
        </w:rPr>
        <w:t xml:space="preserve"> Finally, this type of data method does have validity and value. However, it can be difficult to control all the elements</w:t>
      </w:r>
      <w:r w:rsidR="00C007C6">
        <w:rPr>
          <w:rFonts w:ascii="Times New Roman" w:hAnsi="Times New Roman" w:cs="Times New Roman"/>
          <w:sz w:val="24"/>
          <w:szCs w:val="24"/>
        </w:rPr>
        <w:t xml:space="preserve"> and not easily replicated.</w:t>
      </w:r>
      <w:r w:rsidR="005A2CE3">
        <w:rPr>
          <w:rFonts w:ascii="Times New Roman" w:hAnsi="Times New Roman" w:cs="Times New Roman"/>
          <w:sz w:val="24"/>
          <w:szCs w:val="24"/>
        </w:rPr>
        <w:t xml:space="preserve"> It can be used in several ways to interpret the human </w:t>
      </w:r>
      <w:r w:rsidR="008F0516">
        <w:rPr>
          <w:rFonts w:ascii="Times New Roman" w:hAnsi="Times New Roman" w:cs="Times New Roman"/>
          <w:sz w:val="24"/>
          <w:szCs w:val="24"/>
        </w:rPr>
        <w:t>element;</w:t>
      </w:r>
      <w:r w:rsidR="00C007C6">
        <w:rPr>
          <w:rFonts w:ascii="Times New Roman" w:hAnsi="Times New Roman" w:cs="Times New Roman"/>
          <w:sz w:val="24"/>
          <w:szCs w:val="24"/>
        </w:rPr>
        <w:t xml:space="preserve"> this could be a beneficial tool for businesses. </w:t>
      </w:r>
    </w:p>
    <w:p w14:paraId="35BC48AC" w14:textId="133CCE05" w:rsidR="00E80841" w:rsidRDefault="00E80841" w:rsidP="00A86854">
      <w:pPr>
        <w:spacing w:line="360" w:lineRule="auto"/>
        <w:jc w:val="both"/>
        <w:rPr>
          <w:rFonts w:ascii="Times New Roman" w:hAnsi="Times New Roman" w:cs="Times New Roman"/>
          <w:sz w:val="24"/>
          <w:szCs w:val="24"/>
        </w:rPr>
      </w:pPr>
    </w:p>
    <w:p w14:paraId="1EB85FFF" w14:textId="22478CBC" w:rsidR="00E80841" w:rsidRDefault="00E80841" w:rsidP="00A86854">
      <w:pPr>
        <w:spacing w:line="360" w:lineRule="auto"/>
        <w:jc w:val="both"/>
        <w:rPr>
          <w:rFonts w:ascii="Times New Roman" w:hAnsi="Times New Roman" w:cs="Times New Roman"/>
          <w:sz w:val="24"/>
          <w:szCs w:val="24"/>
        </w:rPr>
      </w:pPr>
    </w:p>
    <w:p w14:paraId="2DEECCA2" w14:textId="3D2D2F81" w:rsidR="00E80841" w:rsidRDefault="00E80841" w:rsidP="00A86854">
      <w:pPr>
        <w:spacing w:line="360" w:lineRule="auto"/>
        <w:jc w:val="both"/>
        <w:rPr>
          <w:rFonts w:ascii="Times New Roman" w:hAnsi="Times New Roman" w:cs="Times New Roman"/>
          <w:sz w:val="24"/>
          <w:szCs w:val="24"/>
        </w:rPr>
      </w:pPr>
    </w:p>
    <w:p w14:paraId="521D52CC" w14:textId="503A2DB5" w:rsidR="00E80841" w:rsidRDefault="00E80841" w:rsidP="00A86854">
      <w:pPr>
        <w:spacing w:line="360" w:lineRule="auto"/>
        <w:jc w:val="both"/>
        <w:rPr>
          <w:rFonts w:ascii="Times New Roman" w:hAnsi="Times New Roman" w:cs="Times New Roman"/>
          <w:sz w:val="24"/>
          <w:szCs w:val="24"/>
        </w:rPr>
      </w:pPr>
    </w:p>
    <w:p w14:paraId="4D6C3446" w14:textId="4E54C29C" w:rsidR="00E80841" w:rsidRDefault="00E80841" w:rsidP="00A86854">
      <w:pPr>
        <w:spacing w:line="360" w:lineRule="auto"/>
        <w:jc w:val="both"/>
        <w:rPr>
          <w:rFonts w:ascii="Times New Roman" w:hAnsi="Times New Roman" w:cs="Times New Roman"/>
          <w:sz w:val="24"/>
          <w:szCs w:val="24"/>
        </w:rPr>
      </w:pPr>
      <w:r>
        <w:rPr>
          <w:rFonts w:ascii="Times New Roman" w:hAnsi="Times New Roman" w:cs="Times New Roman"/>
          <w:sz w:val="24"/>
          <w:szCs w:val="24"/>
        </w:rPr>
        <w:t>149</w:t>
      </w:r>
      <w:r w:rsidR="00243A80">
        <w:rPr>
          <w:rFonts w:ascii="Times New Roman" w:hAnsi="Times New Roman" w:cs="Times New Roman"/>
          <w:sz w:val="24"/>
          <w:szCs w:val="24"/>
        </w:rPr>
        <w:t>7</w:t>
      </w:r>
      <w:r>
        <w:rPr>
          <w:rFonts w:ascii="Times New Roman" w:hAnsi="Times New Roman" w:cs="Times New Roman"/>
          <w:sz w:val="24"/>
          <w:szCs w:val="24"/>
        </w:rPr>
        <w:t xml:space="preserve"> wordcount</w:t>
      </w:r>
    </w:p>
    <w:p w14:paraId="7F777335" w14:textId="373DC829" w:rsidR="003352F3" w:rsidRPr="00A86854" w:rsidRDefault="003352F3" w:rsidP="00A86854">
      <w:pPr>
        <w:spacing w:line="360" w:lineRule="auto"/>
        <w:jc w:val="both"/>
        <w:rPr>
          <w:rFonts w:ascii="Times New Roman" w:hAnsi="Times New Roman" w:cs="Times New Roman"/>
          <w:sz w:val="24"/>
          <w:szCs w:val="24"/>
        </w:rPr>
      </w:pPr>
    </w:p>
    <w:bookmarkEnd w:id="0"/>
    <w:p w14:paraId="41EF4369" w14:textId="32B328E4" w:rsidR="00A86854" w:rsidRDefault="00A86854">
      <w:pPr>
        <w:rPr>
          <w:rFonts w:ascii="Times New Roman" w:hAnsi="Times New Roman" w:cs="Times New Roman"/>
          <w:sz w:val="24"/>
          <w:szCs w:val="24"/>
        </w:rPr>
      </w:pPr>
      <w:r>
        <w:rPr>
          <w:rFonts w:ascii="Times New Roman" w:hAnsi="Times New Roman" w:cs="Times New Roman"/>
          <w:sz w:val="24"/>
          <w:szCs w:val="24"/>
        </w:rPr>
        <w:br w:type="page"/>
      </w:r>
    </w:p>
    <w:p w14:paraId="4035C095" w14:textId="77777777" w:rsidR="00EE7F47" w:rsidRPr="00A86854" w:rsidRDefault="00EE7F47" w:rsidP="00A86854">
      <w:pPr>
        <w:spacing w:line="360" w:lineRule="auto"/>
        <w:jc w:val="both"/>
        <w:rPr>
          <w:rFonts w:ascii="Times New Roman" w:hAnsi="Times New Roman" w:cs="Times New Roman"/>
          <w:sz w:val="24"/>
          <w:szCs w:val="24"/>
        </w:rPr>
      </w:pPr>
    </w:p>
    <w:p w14:paraId="2506D7FC" w14:textId="24BAB5DD" w:rsidR="001B18B5" w:rsidRDefault="001B18B5" w:rsidP="001B18B5">
      <w:pPr>
        <w:spacing w:line="360" w:lineRule="auto"/>
        <w:jc w:val="both"/>
        <w:rPr>
          <w:rFonts w:ascii="Times New Roman" w:hAnsi="Times New Roman" w:cs="Times New Roman"/>
          <w:sz w:val="24"/>
          <w:szCs w:val="24"/>
          <w:u w:val="single"/>
        </w:rPr>
      </w:pPr>
      <w:r w:rsidRPr="00A86854">
        <w:rPr>
          <w:rFonts w:ascii="Times New Roman" w:hAnsi="Times New Roman" w:cs="Times New Roman"/>
          <w:sz w:val="24"/>
          <w:szCs w:val="24"/>
          <w:u w:val="single"/>
        </w:rPr>
        <w:t>Appendi</w:t>
      </w:r>
      <w:r>
        <w:rPr>
          <w:rFonts w:ascii="Times New Roman" w:hAnsi="Times New Roman" w:cs="Times New Roman"/>
          <w:sz w:val="24"/>
          <w:szCs w:val="24"/>
          <w:u w:val="single"/>
        </w:rPr>
        <w:t xml:space="preserve">ces </w:t>
      </w:r>
    </w:p>
    <w:p w14:paraId="49F6D7EE" w14:textId="77777777" w:rsidR="00243A80" w:rsidRDefault="00243A80" w:rsidP="1FCE35DB"/>
    <w:tbl>
      <w:tblPr>
        <w:tblStyle w:val="TableGrid"/>
        <w:tblW w:w="0" w:type="auto"/>
        <w:tblLook w:val="04A0" w:firstRow="1" w:lastRow="0" w:firstColumn="1" w:lastColumn="0" w:noHBand="0" w:noVBand="1"/>
      </w:tblPr>
      <w:tblGrid>
        <w:gridCol w:w="2980"/>
        <w:gridCol w:w="2980"/>
        <w:gridCol w:w="2980"/>
      </w:tblGrid>
      <w:tr w:rsidR="00243A80" w14:paraId="20F4A222" w14:textId="77777777" w:rsidTr="1FCE35DB">
        <w:trPr>
          <w:trHeight w:val="1044"/>
        </w:trPr>
        <w:tc>
          <w:tcPr>
            <w:tcW w:w="2980" w:type="dxa"/>
          </w:tcPr>
          <w:p w14:paraId="1DC6A00D" w14:textId="77777777" w:rsidR="00243A80" w:rsidRDefault="00243A80" w:rsidP="1FCE35DB">
            <w:pPr>
              <w:jc w:val="center"/>
              <w:rPr>
                <w:rFonts w:ascii="Arial" w:eastAsia="Arial" w:hAnsi="Arial" w:cs="Arial"/>
                <w:b/>
                <w:bCs/>
                <w:sz w:val="24"/>
                <w:szCs w:val="24"/>
              </w:rPr>
            </w:pPr>
            <w:r w:rsidRPr="1FCE35DB">
              <w:rPr>
                <w:rFonts w:ascii="Arial" w:eastAsia="Arial" w:hAnsi="Arial" w:cs="Arial"/>
                <w:b/>
                <w:bCs/>
                <w:sz w:val="24"/>
                <w:szCs w:val="24"/>
              </w:rPr>
              <w:t>Voices of the participants grouped (Interviewee)</w:t>
            </w:r>
          </w:p>
        </w:tc>
        <w:tc>
          <w:tcPr>
            <w:tcW w:w="2980" w:type="dxa"/>
          </w:tcPr>
          <w:p w14:paraId="67F6DD59" w14:textId="77777777" w:rsidR="00243A80" w:rsidRDefault="00243A80" w:rsidP="1FCE35DB">
            <w:pPr>
              <w:jc w:val="center"/>
              <w:rPr>
                <w:rFonts w:ascii="Arial" w:eastAsia="Arial" w:hAnsi="Arial" w:cs="Arial"/>
                <w:b/>
                <w:bCs/>
                <w:sz w:val="24"/>
                <w:szCs w:val="24"/>
              </w:rPr>
            </w:pPr>
            <w:r w:rsidRPr="1FCE35DB">
              <w:rPr>
                <w:rFonts w:ascii="Arial" w:eastAsia="Arial" w:hAnsi="Arial" w:cs="Arial"/>
                <w:b/>
                <w:bCs/>
                <w:sz w:val="24"/>
                <w:szCs w:val="24"/>
              </w:rPr>
              <w:t>Meaning Interpretation (Researcher)</w:t>
            </w:r>
          </w:p>
        </w:tc>
        <w:tc>
          <w:tcPr>
            <w:tcW w:w="2980" w:type="dxa"/>
          </w:tcPr>
          <w:p w14:paraId="04969C3E" w14:textId="77777777" w:rsidR="00243A80" w:rsidRDefault="00243A80" w:rsidP="1FCE35DB">
            <w:pPr>
              <w:jc w:val="center"/>
              <w:rPr>
                <w:rFonts w:ascii="Arial" w:eastAsia="Arial" w:hAnsi="Arial" w:cs="Arial"/>
                <w:b/>
                <w:bCs/>
                <w:sz w:val="24"/>
                <w:szCs w:val="24"/>
              </w:rPr>
            </w:pPr>
            <w:r w:rsidRPr="1FCE35DB">
              <w:rPr>
                <w:rFonts w:ascii="Arial" w:eastAsia="Arial" w:hAnsi="Arial" w:cs="Arial"/>
                <w:b/>
                <w:bCs/>
                <w:sz w:val="24"/>
                <w:szCs w:val="24"/>
              </w:rPr>
              <w:t>Concepts/Themes identified</w:t>
            </w:r>
          </w:p>
        </w:tc>
      </w:tr>
      <w:tr w:rsidR="00243A80" w14:paraId="458DFC42" w14:textId="77777777" w:rsidTr="1FCE35DB">
        <w:trPr>
          <w:trHeight w:val="3114"/>
        </w:trPr>
        <w:tc>
          <w:tcPr>
            <w:tcW w:w="2980" w:type="dxa"/>
          </w:tcPr>
          <w:p w14:paraId="63FCC140" w14:textId="77777777" w:rsidR="00243A80" w:rsidRDefault="00243A80" w:rsidP="1FCE35DB">
            <w:pPr>
              <w:rPr>
                <w:rFonts w:ascii="Arial" w:eastAsia="Arial" w:hAnsi="Arial" w:cs="Arial"/>
                <w:sz w:val="24"/>
                <w:szCs w:val="24"/>
                <w:lang w:eastAsia="en-GB"/>
              </w:rPr>
            </w:pPr>
          </w:p>
          <w:p w14:paraId="728E985A" w14:textId="77777777" w:rsidR="00243A80" w:rsidRDefault="00243A80" w:rsidP="1FCE35DB">
            <w:pPr>
              <w:rPr>
                <w:rFonts w:ascii="Arial" w:eastAsia="Arial" w:hAnsi="Arial" w:cs="Arial"/>
                <w:sz w:val="24"/>
                <w:szCs w:val="24"/>
                <w:lang w:eastAsia="en-GB"/>
              </w:rPr>
            </w:pPr>
            <w:r w:rsidRPr="1FCE35DB">
              <w:rPr>
                <w:rFonts w:ascii="Arial" w:eastAsia="Arial" w:hAnsi="Arial" w:cs="Arial"/>
                <w:sz w:val="24"/>
                <w:szCs w:val="24"/>
                <w:lang w:eastAsia="en-GB"/>
              </w:rPr>
              <w:t xml:space="preserve">I have a brief idea but </w:t>
            </w:r>
            <w:proofErr w:type="spellStart"/>
            <w:r w:rsidRPr="1FCE35DB">
              <w:rPr>
                <w:rFonts w:ascii="Arial" w:eastAsia="Arial" w:hAnsi="Arial" w:cs="Arial"/>
                <w:sz w:val="24"/>
                <w:szCs w:val="24"/>
                <w:lang w:eastAsia="en-GB"/>
              </w:rPr>
              <w:t>er</w:t>
            </w:r>
            <w:proofErr w:type="spellEnd"/>
            <w:r w:rsidRPr="1FCE35DB">
              <w:rPr>
                <w:rFonts w:ascii="Arial" w:eastAsia="Arial" w:hAnsi="Arial" w:cs="Arial"/>
                <w:sz w:val="24"/>
                <w:szCs w:val="24"/>
                <w:lang w:eastAsia="en-GB"/>
              </w:rPr>
              <w:t xml:space="preserve"> no not an in-depth knowledge. (A)</w:t>
            </w:r>
          </w:p>
          <w:p w14:paraId="6377A84F" w14:textId="77777777" w:rsidR="00243A80" w:rsidRDefault="00243A80" w:rsidP="1FCE35DB">
            <w:pPr>
              <w:rPr>
                <w:rFonts w:ascii="Arial" w:eastAsia="Arial" w:hAnsi="Arial" w:cs="Arial"/>
                <w:sz w:val="24"/>
                <w:szCs w:val="24"/>
              </w:rPr>
            </w:pPr>
          </w:p>
          <w:p w14:paraId="0080C308" w14:textId="77777777" w:rsidR="00243A80" w:rsidRDefault="00243A80" w:rsidP="1FCE35DB">
            <w:pPr>
              <w:rPr>
                <w:rFonts w:ascii="Arial" w:eastAsia="Arial" w:hAnsi="Arial" w:cs="Arial"/>
                <w:sz w:val="24"/>
                <w:szCs w:val="24"/>
                <w:lang w:eastAsia="en-GB"/>
              </w:rPr>
            </w:pPr>
            <w:r w:rsidRPr="1FCE35DB">
              <w:rPr>
                <w:rFonts w:ascii="Arial" w:eastAsia="Arial" w:hAnsi="Arial" w:cs="Arial"/>
                <w:sz w:val="24"/>
                <w:szCs w:val="24"/>
                <w:lang w:eastAsia="en-GB"/>
              </w:rPr>
              <w:t>No not really, I personally don’t know about that no. (B)</w:t>
            </w:r>
          </w:p>
          <w:p w14:paraId="66C6C5B2" w14:textId="77777777" w:rsidR="00243A80" w:rsidRDefault="00243A80" w:rsidP="1FCE35DB">
            <w:pPr>
              <w:rPr>
                <w:rFonts w:ascii="Arial" w:eastAsia="Arial" w:hAnsi="Arial" w:cs="Arial"/>
                <w:sz w:val="24"/>
                <w:szCs w:val="24"/>
                <w:lang w:eastAsia="en-GB"/>
              </w:rPr>
            </w:pPr>
          </w:p>
          <w:p w14:paraId="729B3BEB" w14:textId="77777777" w:rsidR="00243A80" w:rsidRDefault="00243A80" w:rsidP="1FCE35DB">
            <w:pPr>
              <w:rPr>
                <w:rFonts w:ascii="Arial" w:eastAsia="Arial" w:hAnsi="Arial" w:cs="Arial"/>
                <w:sz w:val="24"/>
                <w:szCs w:val="24"/>
                <w:lang w:eastAsia="en-GB"/>
              </w:rPr>
            </w:pPr>
            <w:r w:rsidRPr="1FCE35DB">
              <w:rPr>
                <w:rFonts w:ascii="Arial" w:eastAsia="Arial" w:hAnsi="Arial" w:cs="Arial"/>
                <w:color w:val="000000" w:themeColor="text1"/>
                <w:sz w:val="24"/>
                <w:szCs w:val="24"/>
                <w:lang w:eastAsia="en-GB"/>
              </w:rPr>
              <w:t>No haven’t got a clue</w:t>
            </w:r>
            <w:r w:rsidRPr="1FCE35DB">
              <w:rPr>
                <w:rFonts w:ascii="Arial" w:eastAsia="Arial" w:hAnsi="Arial" w:cs="Arial"/>
                <w:sz w:val="24"/>
                <w:szCs w:val="24"/>
                <w:lang w:eastAsia="en-GB"/>
              </w:rPr>
              <w:t> (C)</w:t>
            </w:r>
          </w:p>
          <w:p w14:paraId="48568E26" w14:textId="77777777" w:rsidR="00243A80" w:rsidRDefault="00243A80" w:rsidP="1FCE35DB">
            <w:pPr>
              <w:rPr>
                <w:rFonts w:ascii="Arial" w:eastAsia="Arial" w:hAnsi="Arial" w:cs="Arial"/>
                <w:sz w:val="24"/>
                <w:szCs w:val="24"/>
                <w:lang w:eastAsia="en-GB"/>
              </w:rPr>
            </w:pPr>
          </w:p>
          <w:p w14:paraId="3B98114F" w14:textId="77777777" w:rsidR="00243A80" w:rsidRDefault="00243A80" w:rsidP="1FCE35DB">
            <w:pPr>
              <w:rPr>
                <w:rFonts w:ascii="Arial" w:eastAsia="Arial" w:hAnsi="Arial" w:cs="Arial"/>
                <w:sz w:val="24"/>
                <w:szCs w:val="24"/>
              </w:rPr>
            </w:pPr>
          </w:p>
        </w:tc>
        <w:tc>
          <w:tcPr>
            <w:tcW w:w="2980" w:type="dxa"/>
          </w:tcPr>
          <w:p w14:paraId="53DCE4CE" w14:textId="77777777" w:rsidR="00243A80" w:rsidRDefault="00243A80" w:rsidP="1FCE35DB">
            <w:pPr>
              <w:rPr>
                <w:rFonts w:ascii="Arial" w:eastAsia="Arial" w:hAnsi="Arial" w:cs="Arial"/>
                <w:sz w:val="24"/>
                <w:szCs w:val="24"/>
              </w:rPr>
            </w:pPr>
          </w:p>
          <w:p w14:paraId="5C429C42" w14:textId="77777777" w:rsidR="00243A80" w:rsidRDefault="00243A80" w:rsidP="1FCE35DB">
            <w:pPr>
              <w:rPr>
                <w:rFonts w:ascii="Arial" w:eastAsia="Arial" w:hAnsi="Arial" w:cs="Arial"/>
                <w:sz w:val="24"/>
                <w:szCs w:val="24"/>
              </w:rPr>
            </w:pPr>
            <w:r w:rsidRPr="1FCE35DB">
              <w:rPr>
                <w:rFonts w:ascii="Arial" w:eastAsia="Arial" w:hAnsi="Arial" w:cs="Arial"/>
                <w:sz w:val="24"/>
                <w:szCs w:val="24"/>
              </w:rPr>
              <w:t>A brief knowledge of conflict minerals</w:t>
            </w:r>
          </w:p>
          <w:p w14:paraId="02717FA0" w14:textId="77777777" w:rsidR="00243A80" w:rsidRDefault="00243A80" w:rsidP="1FCE35DB">
            <w:pPr>
              <w:rPr>
                <w:rFonts w:ascii="Arial" w:eastAsia="Arial" w:hAnsi="Arial" w:cs="Arial"/>
                <w:sz w:val="24"/>
                <w:szCs w:val="24"/>
              </w:rPr>
            </w:pPr>
          </w:p>
          <w:p w14:paraId="5739C2F6" w14:textId="77777777" w:rsidR="00243A80" w:rsidRDefault="00243A80" w:rsidP="1FCE35DB">
            <w:pPr>
              <w:rPr>
                <w:rFonts w:ascii="Arial" w:eastAsia="Arial" w:hAnsi="Arial" w:cs="Arial"/>
                <w:sz w:val="24"/>
                <w:szCs w:val="24"/>
              </w:rPr>
            </w:pPr>
          </w:p>
          <w:p w14:paraId="5DF94D28" w14:textId="77777777" w:rsidR="00243A80" w:rsidRDefault="00243A80" w:rsidP="1FCE35DB">
            <w:pPr>
              <w:rPr>
                <w:rFonts w:ascii="Arial" w:eastAsia="Arial" w:hAnsi="Arial" w:cs="Arial"/>
                <w:sz w:val="24"/>
                <w:szCs w:val="24"/>
              </w:rPr>
            </w:pPr>
            <w:r w:rsidRPr="1FCE35DB">
              <w:rPr>
                <w:rFonts w:ascii="Arial" w:eastAsia="Arial" w:hAnsi="Arial" w:cs="Arial"/>
                <w:sz w:val="24"/>
                <w:szCs w:val="24"/>
              </w:rPr>
              <w:t>No knowledge of conflict minerals</w:t>
            </w:r>
          </w:p>
          <w:p w14:paraId="4011D6B1" w14:textId="77777777" w:rsidR="00243A80" w:rsidRDefault="00243A80" w:rsidP="1FCE35DB">
            <w:pPr>
              <w:rPr>
                <w:rFonts w:ascii="Arial" w:eastAsia="Arial" w:hAnsi="Arial" w:cs="Arial"/>
                <w:sz w:val="24"/>
                <w:szCs w:val="24"/>
              </w:rPr>
            </w:pPr>
          </w:p>
          <w:p w14:paraId="07661201" w14:textId="77777777" w:rsidR="00243A80" w:rsidRDefault="00243A80" w:rsidP="1FCE35DB">
            <w:pPr>
              <w:rPr>
                <w:rFonts w:ascii="Arial" w:eastAsia="Arial" w:hAnsi="Arial" w:cs="Arial"/>
                <w:sz w:val="24"/>
                <w:szCs w:val="24"/>
              </w:rPr>
            </w:pPr>
          </w:p>
          <w:p w14:paraId="71CD71B3" w14:textId="77777777" w:rsidR="00243A80" w:rsidRDefault="00243A80" w:rsidP="1FCE35DB">
            <w:pPr>
              <w:rPr>
                <w:rFonts w:ascii="Arial" w:eastAsia="Arial" w:hAnsi="Arial" w:cs="Arial"/>
                <w:sz w:val="24"/>
                <w:szCs w:val="24"/>
              </w:rPr>
            </w:pPr>
            <w:r w:rsidRPr="1FCE35DB">
              <w:rPr>
                <w:rFonts w:ascii="Arial" w:eastAsia="Arial" w:hAnsi="Arial" w:cs="Arial"/>
                <w:sz w:val="24"/>
                <w:szCs w:val="24"/>
              </w:rPr>
              <w:t xml:space="preserve">No idea about conflict minerals </w:t>
            </w:r>
          </w:p>
        </w:tc>
        <w:tc>
          <w:tcPr>
            <w:tcW w:w="2980" w:type="dxa"/>
          </w:tcPr>
          <w:p w14:paraId="718FC8D9" w14:textId="77777777" w:rsidR="00243A80" w:rsidRPr="00587D7A" w:rsidRDefault="00243A80" w:rsidP="1FCE35DB">
            <w:pPr>
              <w:rPr>
                <w:rFonts w:ascii="Arial" w:eastAsia="Arial" w:hAnsi="Arial" w:cs="Arial"/>
                <w:b/>
                <w:bCs/>
                <w:sz w:val="24"/>
                <w:szCs w:val="24"/>
              </w:rPr>
            </w:pPr>
          </w:p>
          <w:p w14:paraId="34193188" w14:textId="77777777" w:rsidR="00243A80" w:rsidRPr="00587D7A" w:rsidRDefault="00243A80" w:rsidP="1FCE35DB">
            <w:pPr>
              <w:rPr>
                <w:rFonts w:ascii="Arial" w:eastAsia="Arial" w:hAnsi="Arial" w:cs="Arial"/>
                <w:b/>
                <w:bCs/>
                <w:sz w:val="24"/>
                <w:szCs w:val="24"/>
              </w:rPr>
            </w:pPr>
            <w:r w:rsidRPr="1FCE35DB">
              <w:rPr>
                <w:rFonts w:ascii="Arial" w:eastAsia="Arial" w:hAnsi="Arial" w:cs="Arial"/>
                <w:b/>
                <w:bCs/>
                <w:sz w:val="24"/>
                <w:szCs w:val="24"/>
              </w:rPr>
              <w:t xml:space="preserve">Little underpinning knowledge of the impact of conflict minerals </w:t>
            </w:r>
          </w:p>
        </w:tc>
      </w:tr>
      <w:tr w:rsidR="00243A80" w14:paraId="28309343" w14:textId="77777777" w:rsidTr="1FCE35DB">
        <w:trPr>
          <w:trHeight w:val="5370"/>
        </w:trPr>
        <w:tc>
          <w:tcPr>
            <w:tcW w:w="2980" w:type="dxa"/>
          </w:tcPr>
          <w:p w14:paraId="73133F3F" w14:textId="77777777" w:rsidR="00243A80" w:rsidRDefault="00243A80" w:rsidP="1FCE35DB">
            <w:pPr>
              <w:rPr>
                <w:rFonts w:ascii="Arial" w:eastAsia="Arial" w:hAnsi="Arial" w:cs="Arial"/>
                <w:sz w:val="24"/>
                <w:szCs w:val="24"/>
              </w:rPr>
            </w:pPr>
          </w:p>
          <w:p w14:paraId="446E5AD5" w14:textId="77777777" w:rsidR="00243A80" w:rsidRDefault="00243A80" w:rsidP="1FCE35DB">
            <w:pPr>
              <w:rPr>
                <w:rFonts w:ascii="Arial" w:eastAsia="Arial" w:hAnsi="Arial" w:cs="Arial"/>
                <w:sz w:val="24"/>
                <w:szCs w:val="24"/>
                <w:lang w:eastAsia="en-GB"/>
              </w:rPr>
            </w:pPr>
            <w:r w:rsidRPr="1FCE35DB">
              <w:rPr>
                <w:rFonts w:ascii="Arial" w:eastAsia="Arial" w:hAnsi="Arial" w:cs="Arial"/>
                <w:sz w:val="24"/>
                <w:szCs w:val="24"/>
                <w:lang w:eastAsia="en-GB"/>
              </w:rPr>
              <w:t>Erm, I would like to say yes but at this moment in time no. I don’t think it would influence me in not purchasing the latest devices that are on the market. (A)</w:t>
            </w:r>
          </w:p>
          <w:p w14:paraId="589F7C76" w14:textId="77777777" w:rsidR="00243A80" w:rsidRDefault="00243A80" w:rsidP="1FCE35DB">
            <w:pPr>
              <w:rPr>
                <w:rFonts w:ascii="Arial" w:eastAsia="Arial" w:hAnsi="Arial" w:cs="Arial"/>
                <w:sz w:val="24"/>
                <w:szCs w:val="24"/>
                <w:lang w:eastAsia="en-GB"/>
              </w:rPr>
            </w:pPr>
          </w:p>
          <w:p w14:paraId="7976A7F6" w14:textId="77777777" w:rsidR="00243A80" w:rsidRDefault="00243A80" w:rsidP="1FCE35DB">
            <w:pPr>
              <w:rPr>
                <w:rFonts w:ascii="Arial" w:eastAsia="Arial" w:hAnsi="Arial" w:cs="Arial"/>
                <w:sz w:val="24"/>
                <w:szCs w:val="24"/>
                <w:lang w:eastAsia="en-GB"/>
              </w:rPr>
            </w:pPr>
          </w:p>
          <w:p w14:paraId="58167430" w14:textId="77777777" w:rsidR="00243A80" w:rsidRDefault="00243A80" w:rsidP="1FCE35DB">
            <w:pPr>
              <w:rPr>
                <w:rFonts w:ascii="Arial" w:eastAsia="Arial" w:hAnsi="Arial" w:cs="Arial"/>
                <w:sz w:val="24"/>
                <w:szCs w:val="24"/>
                <w:lang w:eastAsia="en-GB"/>
              </w:rPr>
            </w:pPr>
            <w:r w:rsidRPr="1FCE35DB">
              <w:rPr>
                <w:rFonts w:ascii="Arial" w:eastAsia="Arial" w:hAnsi="Arial" w:cs="Arial"/>
                <w:sz w:val="24"/>
                <w:szCs w:val="24"/>
                <w:lang w:eastAsia="en-GB"/>
              </w:rPr>
              <w:t xml:space="preserve">Honest answer no because I use mine all the time, I’m addicted to it and I know she’s the same. (B) </w:t>
            </w:r>
          </w:p>
          <w:p w14:paraId="70743DF6" w14:textId="77777777" w:rsidR="00243A80" w:rsidRDefault="00243A80" w:rsidP="1FCE35DB">
            <w:pPr>
              <w:rPr>
                <w:rFonts w:ascii="Arial" w:eastAsia="Arial" w:hAnsi="Arial" w:cs="Arial"/>
                <w:sz w:val="24"/>
                <w:szCs w:val="24"/>
                <w:lang w:eastAsia="en-GB"/>
              </w:rPr>
            </w:pPr>
          </w:p>
          <w:p w14:paraId="3679EF1E" w14:textId="77777777" w:rsidR="00243A80" w:rsidRDefault="00243A80" w:rsidP="1FCE35DB">
            <w:pPr>
              <w:rPr>
                <w:rFonts w:ascii="Arial" w:eastAsia="Arial" w:hAnsi="Arial" w:cs="Arial"/>
                <w:sz w:val="24"/>
                <w:szCs w:val="24"/>
                <w:lang w:eastAsia="en-GB"/>
              </w:rPr>
            </w:pPr>
          </w:p>
          <w:p w14:paraId="7ED72956" w14:textId="77777777" w:rsidR="00243A80" w:rsidRDefault="00243A80" w:rsidP="1FCE35DB">
            <w:pPr>
              <w:rPr>
                <w:rFonts w:ascii="Arial" w:eastAsia="Arial" w:hAnsi="Arial" w:cs="Arial"/>
                <w:sz w:val="24"/>
                <w:szCs w:val="24"/>
                <w:lang w:eastAsia="en-GB"/>
              </w:rPr>
            </w:pPr>
          </w:p>
          <w:p w14:paraId="1F59C779" w14:textId="77777777" w:rsidR="00243A80" w:rsidRDefault="00243A80" w:rsidP="1FCE35DB">
            <w:pPr>
              <w:rPr>
                <w:rFonts w:ascii="Arial" w:eastAsia="Arial" w:hAnsi="Arial" w:cs="Arial"/>
                <w:sz w:val="24"/>
                <w:szCs w:val="24"/>
                <w:lang w:eastAsia="en-GB"/>
              </w:rPr>
            </w:pPr>
            <w:r w:rsidRPr="1FCE35DB">
              <w:rPr>
                <w:rFonts w:ascii="Arial" w:eastAsia="Arial" w:hAnsi="Arial" w:cs="Arial"/>
                <w:sz w:val="24"/>
                <w:szCs w:val="24"/>
                <w:lang w:eastAsia="en-GB"/>
              </w:rPr>
              <w:t>I’m not sure it would make a difference to be honest. With the phone we always get the latest upgrade on contract. (C)</w:t>
            </w:r>
          </w:p>
          <w:p w14:paraId="524630EB" w14:textId="77777777" w:rsidR="00243A80" w:rsidRDefault="00243A80" w:rsidP="1FCE35DB">
            <w:pPr>
              <w:rPr>
                <w:rFonts w:ascii="Arial" w:eastAsia="Arial" w:hAnsi="Arial" w:cs="Arial"/>
                <w:sz w:val="24"/>
                <w:szCs w:val="24"/>
              </w:rPr>
            </w:pPr>
          </w:p>
        </w:tc>
        <w:tc>
          <w:tcPr>
            <w:tcW w:w="2980" w:type="dxa"/>
          </w:tcPr>
          <w:p w14:paraId="69CF778B" w14:textId="77777777" w:rsidR="00243A80" w:rsidRDefault="00243A80" w:rsidP="1FCE35DB">
            <w:pPr>
              <w:rPr>
                <w:rFonts w:ascii="Arial" w:eastAsia="Arial" w:hAnsi="Arial" w:cs="Arial"/>
                <w:sz w:val="24"/>
                <w:szCs w:val="24"/>
              </w:rPr>
            </w:pPr>
          </w:p>
          <w:p w14:paraId="5729F6F9" w14:textId="77777777" w:rsidR="00243A80" w:rsidRDefault="00243A80" w:rsidP="1FCE35DB">
            <w:pPr>
              <w:rPr>
                <w:rFonts w:ascii="Arial" w:eastAsia="Arial" w:hAnsi="Arial" w:cs="Arial"/>
                <w:sz w:val="24"/>
                <w:szCs w:val="24"/>
              </w:rPr>
            </w:pPr>
            <w:r w:rsidRPr="1FCE35DB">
              <w:rPr>
                <w:rFonts w:ascii="Arial" w:eastAsia="Arial" w:hAnsi="Arial" w:cs="Arial"/>
                <w:sz w:val="24"/>
                <w:szCs w:val="24"/>
              </w:rPr>
              <w:t>Recognises that this information should influence decision but acknowledges that it does not</w:t>
            </w:r>
          </w:p>
          <w:p w14:paraId="7FF48260" w14:textId="77777777" w:rsidR="00243A80" w:rsidRDefault="00243A80" w:rsidP="1FCE35DB">
            <w:pPr>
              <w:rPr>
                <w:rFonts w:ascii="Arial" w:eastAsia="Arial" w:hAnsi="Arial" w:cs="Arial"/>
                <w:sz w:val="24"/>
                <w:szCs w:val="24"/>
              </w:rPr>
            </w:pPr>
          </w:p>
          <w:p w14:paraId="623A877F" w14:textId="77777777" w:rsidR="00243A80" w:rsidRDefault="00243A80" w:rsidP="1FCE35DB">
            <w:pPr>
              <w:rPr>
                <w:rFonts w:ascii="Arial" w:eastAsia="Arial" w:hAnsi="Arial" w:cs="Arial"/>
                <w:sz w:val="24"/>
                <w:szCs w:val="24"/>
              </w:rPr>
            </w:pPr>
          </w:p>
          <w:p w14:paraId="7A6CFF41" w14:textId="77777777" w:rsidR="00243A80" w:rsidRDefault="00243A80" w:rsidP="1FCE35DB">
            <w:pPr>
              <w:rPr>
                <w:rFonts w:ascii="Arial" w:eastAsia="Arial" w:hAnsi="Arial" w:cs="Arial"/>
                <w:sz w:val="24"/>
                <w:szCs w:val="24"/>
              </w:rPr>
            </w:pPr>
          </w:p>
          <w:p w14:paraId="428964F0" w14:textId="77777777" w:rsidR="00243A80" w:rsidRDefault="00243A80" w:rsidP="1FCE35DB">
            <w:pPr>
              <w:rPr>
                <w:rFonts w:ascii="Arial" w:eastAsia="Arial" w:hAnsi="Arial" w:cs="Arial"/>
                <w:sz w:val="24"/>
                <w:szCs w:val="24"/>
              </w:rPr>
            </w:pPr>
          </w:p>
          <w:p w14:paraId="2BF21CA3" w14:textId="77777777" w:rsidR="00243A80" w:rsidRDefault="00243A80" w:rsidP="1FCE35DB">
            <w:pPr>
              <w:rPr>
                <w:rFonts w:ascii="Arial" w:eastAsia="Arial" w:hAnsi="Arial" w:cs="Arial"/>
                <w:sz w:val="24"/>
                <w:szCs w:val="24"/>
              </w:rPr>
            </w:pPr>
            <w:r w:rsidRPr="1FCE35DB">
              <w:rPr>
                <w:rFonts w:ascii="Arial" w:eastAsia="Arial" w:hAnsi="Arial" w:cs="Arial"/>
                <w:sz w:val="24"/>
                <w:szCs w:val="24"/>
              </w:rPr>
              <w:t>Acknowledges that this information does not influence their perspective. Admits to both adult and child becoming addicted, possibly influencing behaviour.</w:t>
            </w:r>
          </w:p>
          <w:p w14:paraId="02415DB4" w14:textId="77777777" w:rsidR="00243A80" w:rsidRDefault="00243A80" w:rsidP="1FCE35DB">
            <w:pPr>
              <w:rPr>
                <w:rFonts w:ascii="Arial" w:eastAsia="Arial" w:hAnsi="Arial" w:cs="Arial"/>
                <w:sz w:val="24"/>
                <w:szCs w:val="24"/>
              </w:rPr>
            </w:pPr>
          </w:p>
          <w:p w14:paraId="20B4769E" w14:textId="77777777" w:rsidR="00243A80" w:rsidRDefault="00243A80" w:rsidP="1FCE35DB">
            <w:pPr>
              <w:rPr>
                <w:rFonts w:ascii="Arial" w:eastAsia="Arial" w:hAnsi="Arial" w:cs="Arial"/>
                <w:sz w:val="24"/>
                <w:szCs w:val="24"/>
              </w:rPr>
            </w:pPr>
            <w:r w:rsidRPr="1FCE35DB">
              <w:rPr>
                <w:rFonts w:ascii="Arial" w:eastAsia="Arial" w:hAnsi="Arial" w:cs="Arial"/>
                <w:sz w:val="24"/>
                <w:szCs w:val="24"/>
              </w:rPr>
              <w:t>Some hesitation, method of purchasing latest model out ways the method in which it is manufactured</w:t>
            </w:r>
          </w:p>
        </w:tc>
        <w:tc>
          <w:tcPr>
            <w:tcW w:w="2980" w:type="dxa"/>
          </w:tcPr>
          <w:p w14:paraId="46375608" w14:textId="77777777" w:rsidR="00243A80" w:rsidRDefault="00243A80" w:rsidP="1FCE35DB">
            <w:pPr>
              <w:rPr>
                <w:rFonts w:ascii="Arial" w:eastAsia="Arial" w:hAnsi="Arial" w:cs="Arial"/>
                <w:sz w:val="24"/>
                <w:szCs w:val="24"/>
              </w:rPr>
            </w:pPr>
          </w:p>
          <w:p w14:paraId="53EC3816" w14:textId="77777777" w:rsidR="00243A80" w:rsidRPr="007A5173" w:rsidRDefault="00243A80" w:rsidP="1FCE35DB">
            <w:pPr>
              <w:rPr>
                <w:rFonts w:ascii="Arial" w:eastAsia="Arial" w:hAnsi="Arial" w:cs="Arial"/>
                <w:b/>
                <w:bCs/>
                <w:sz w:val="24"/>
                <w:szCs w:val="24"/>
              </w:rPr>
            </w:pPr>
            <w:r w:rsidRPr="1FCE35DB">
              <w:rPr>
                <w:rFonts w:ascii="Arial" w:eastAsia="Arial" w:hAnsi="Arial" w:cs="Arial"/>
                <w:b/>
                <w:bCs/>
                <w:sz w:val="24"/>
                <w:szCs w:val="24"/>
              </w:rPr>
              <w:t>Latest technology dictates ethical considerations</w:t>
            </w:r>
          </w:p>
        </w:tc>
      </w:tr>
      <w:tr w:rsidR="00243A80" w14:paraId="776C4A8D" w14:textId="77777777" w:rsidTr="1FCE35DB">
        <w:trPr>
          <w:trHeight w:val="1612"/>
        </w:trPr>
        <w:tc>
          <w:tcPr>
            <w:tcW w:w="2980" w:type="dxa"/>
          </w:tcPr>
          <w:p w14:paraId="6A8E4110" w14:textId="77777777" w:rsidR="00243A80" w:rsidRDefault="00243A80" w:rsidP="1FCE35DB">
            <w:pPr>
              <w:rPr>
                <w:rFonts w:ascii="Arial" w:eastAsia="Arial" w:hAnsi="Arial" w:cs="Arial"/>
                <w:sz w:val="24"/>
                <w:szCs w:val="24"/>
              </w:rPr>
            </w:pPr>
          </w:p>
          <w:p w14:paraId="6E62E6D7" w14:textId="77777777" w:rsidR="00243A80" w:rsidRDefault="00243A80" w:rsidP="1FCE35DB">
            <w:pPr>
              <w:rPr>
                <w:rFonts w:ascii="Arial" w:eastAsia="Arial" w:hAnsi="Arial" w:cs="Arial"/>
                <w:sz w:val="24"/>
                <w:szCs w:val="24"/>
                <w:lang w:eastAsia="en-GB"/>
              </w:rPr>
            </w:pPr>
            <w:r w:rsidRPr="1FCE35DB">
              <w:rPr>
                <w:rFonts w:ascii="Arial" w:eastAsia="Arial" w:hAnsi="Arial" w:cs="Arial"/>
                <w:sz w:val="24"/>
                <w:szCs w:val="24"/>
                <w:lang w:eastAsia="en-GB"/>
              </w:rPr>
              <w:t xml:space="preserve">I’d say </w:t>
            </w:r>
            <w:proofErr w:type="gramStart"/>
            <w:r w:rsidRPr="1FCE35DB">
              <w:rPr>
                <w:rFonts w:ascii="Arial" w:eastAsia="Arial" w:hAnsi="Arial" w:cs="Arial"/>
                <w:sz w:val="24"/>
                <w:szCs w:val="24"/>
                <w:lang w:eastAsia="en-GB"/>
              </w:rPr>
              <w:t>the majority of</w:t>
            </w:r>
            <w:proofErr w:type="gramEnd"/>
            <w:r w:rsidRPr="1FCE35DB">
              <w:rPr>
                <w:rFonts w:ascii="Arial" w:eastAsia="Arial" w:hAnsi="Arial" w:cs="Arial"/>
                <w:sz w:val="24"/>
                <w:szCs w:val="24"/>
                <w:lang w:eastAsia="en-GB"/>
              </w:rPr>
              <w:t xml:space="preserve"> her homework is now online, whether it be using various soft ware platforms. (A)</w:t>
            </w:r>
          </w:p>
          <w:p w14:paraId="633EB2C0" w14:textId="77777777" w:rsidR="00243A80" w:rsidRDefault="00243A80" w:rsidP="1FCE35DB">
            <w:pPr>
              <w:rPr>
                <w:rFonts w:ascii="Arial" w:eastAsia="Arial" w:hAnsi="Arial" w:cs="Arial"/>
                <w:sz w:val="24"/>
                <w:szCs w:val="24"/>
                <w:lang w:eastAsia="en-GB"/>
              </w:rPr>
            </w:pPr>
          </w:p>
          <w:p w14:paraId="775C5846" w14:textId="77777777" w:rsidR="00243A80" w:rsidRDefault="00243A80" w:rsidP="1FCE35DB">
            <w:pPr>
              <w:rPr>
                <w:rFonts w:ascii="Arial" w:eastAsia="Arial" w:hAnsi="Arial" w:cs="Arial"/>
                <w:sz w:val="24"/>
                <w:szCs w:val="24"/>
                <w:lang w:eastAsia="en-GB"/>
              </w:rPr>
            </w:pPr>
            <w:r w:rsidRPr="1FCE35DB">
              <w:rPr>
                <w:rFonts w:ascii="Arial" w:eastAsia="Arial" w:hAnsi="Arial" w:cs="Arial"/>
                <w:sz w:val="24"/>
                <w:szCs w:val="24"/>
                <w:lang w:eastAsia="en-GB"/>
              </w:rPr>
              <w:t xml:space="preserve">Well quite a lot </w:t>
            </w:r>
            <w:proofErr w:type="gramStart"/>
            <w:r w:rsidRPr="1FCE35DB">
              <w:rPr>
                <w:rFonts w:ascii="Arial" w:eastAsia="Arial" w:hAnsi="Arial" w:cs="Arial"/>
                <w:sz w:val="24"/>
                <w:szCs w:val="24"/>
                <w:lang w:eastAsia="en-GB"/>
              </w:rPr>
              <w:t>cause</w:t>
            </w:r>
            <w:proofErr w:type="gramEnd"/>
            <w:r w:rsidRPr="1FCE35DB">
              <w:rPr>
                <w:rFonts w:ascii="Arial" w:eastAsia="Arial" w:hAnsi="Arial" w:cs="Arial"/>
                <w:sz w:val="24"/>
                <w:szCs w:val="24"/>
                <w:lang w:eastAsia="en-GB"/>
              </w:rPr>
              <w:t xml:space="preserve"> they do a lot of their work at home it links all her school work to an app she’s got on her phone. (B)</w:t>
            </w:r>
          </w:p>
          <w:p w14:paraId="2CB35E2E" w14:textId="77777777" w:rsidR="00243A80" w:rsidRDefault="00243A80" w:rsidP="1FCE35DB">
            <w:pPr>
              <w:rPr>
                <w:rFonts w:ascii="Arial" w:eastAsia="Arial" w:hAnsi="Arial" w:cs="Arial"/>
                <w:sz w:val="24"/>
                <w:szCs w:val="24"/>
                <w:lang w:eastAsia="en-GB"/>
              </w:rPr>
            </w:pPr>
          </w:p>
          <w:p w14:paraId="7830E226" w14:textId="77777777" w:rsidR="00243A80" w:rsidRDefault="00243A80" w:rsidP="1FCE35DB">
            <w:pPr>
              <w:textAlignment w:val="baseline"/>
              <w:rPr>
                <w:rFonts w:ascii="Arial" w:eastAsia="Arial" w:hAnsi="Arial" w:cs="Arial"/>
                <w:color w:val="000000"/>
                <w:sz w:val="24"/>
                <w:szCs w:val="24"/>
                <w:lang w:eastAsia="en-GB"/>
              </w:rPr>
            </w:pPr>
            <w:r w:rsidRPr="1FCE35DB">
              <w:rPr>
                <w:rFonts w:ascii="Arial" w:eastAsia="Arial" w:hAnsi="Arial" w:cs="Arial"/>
                <w:color w:val="000000" w:themeColor="text1"/>
                <w:sz w:val="24"/>
                <w:szCs w:val="24"/>
                <w:lang w:eastAsia="en-GB"/>
              </w:rPr>
              <w:t>Pretty much all of it, it's hard for him to get any homework or online learning done without using a device. (C)</w:t>
            </w:r>
          </w:p>
          <w:p w14:paraId="0660CB09" w14:textId="77777777" w:rsidR="00243A80" w:rsidRDefault="00243A80" w:rsidP="1FCE35DB">
            <w:pPr>
              <w:rPr>
                <w:rFonts w:ascii="Arial" w:eastAsia="Arial" w:hAnsi="Arial" w:cs="Arial"/>
                <w:sz w:val="24"/>
                <w:szCs w:val="24"/>
              </w:rPr>
            </w:pPr>
          </w:p>
        </w:tc>
        <w:tc>
          <w:tcPr>
            <w:tcW w:w="2980" w:type="dxa"/>
          </w:tcPr>
          <w:p w14:paraId="4A59DC3B" w14:textId="77777777" w:rsidR="00243A80" w:rsidRDefault="00243A80" w:rsidP="1FCE35DB">
            <w:pPr>
              <w:rPr>
                <w:rFonts w:ascii="Arial" w:eastAsia="Arial" w:hAnsi="Arial" w:cs="Arial"/>
                <w:sz w:val="24"/>
                <w:szCs w:val="24"/>
              </w:rPr>
            </w:pPr>
          </w:p>
          <w:p w14:paraId="7462939B" w14:textId="77777777" w:rsidR="00243A80" w:rsidRDefault="00243A80" w:rsidP="1FCE35DB">
            <w:pPr>
              <w:rPr>
                <w:rFonts w:ascii="Arial" w:eastAsia="Arial" w:hAnsi="Arial" w:cs="Arial"/>
                <w:sz w:val="24"/>
                <w:szCs w:val="24"/>
              </w:rPr>
            </w:pPr>
            <w:r w:rsidRPr="1FCE35DB">
              <w:rPr>
                <w:rFonts w:ascii="Arial" w:eastAsia="Arial" w:hAnsi="Arial" w:cs="Arial"/>
                <w:sz w:val="24"/>
                <w:szCs w:val="24"/>
              </w:rPr>
              <w:t xml:space="preserve">Most of the child’s homework is online </w:t>
            </w:r>
          </w:p>
          <w:p w14:paraId="04C588CA" w14:textId="77777777" w:rsidR="00243A80" w:rsidRDefault="00243A80" w:rsidP="1FCE35DB">
            <w:pPr>
              <w:rPr>
                <w:rFonts w:ascii="Arial" w:eastAsia="Arial" w:hAnsi="Arial" w:cs="Arial"/>
                <w:sz w:val="24"/>
                <w:szCs w:val="24"/>
              </w:rPr>
            </w:pPr>
          </w:p>
          <w:p w14:paraId="291D5B04" w14:textId="77777777" w:rsidR="00243A80" w:rsidRDefault="00243A80" w:rsidP="1FCE35DB">
            <w:pPr>
              <w:rPr>
                <w:rFonts w:ascii="Arial" w:eastAsia="Arial" w:hAnsi="Arial" w:cs="Arial"/>
                <w:sz w:val="24"/>
                <w:szCs w:val="24"/>
              </w:rPr>
            </w:pPr>
          </w:p>
          <w:p w14:paraId="663973AE" w14:textId="77777777" w:rsidR="00243A80" w:rsidRDefault="00243A80" w:rsidP="1FCE35DB">
            <w:pPr>
              <w:rPr>
                <w:rFonts w:ascii="Arial" w:eastAsia="Arial" w:hAnsi="Arial" w:cs="Arial"/>
                <w:sz w:val="24"/>
                <w:szCs w:val="24"/>
              </w:rPr>
            </w:pPr>
          </w:p>
          <w:p w14:paraId="4517C223" w14:textId="77777777" w:rsidR="00243A80" w:rsidRDefault="00243A80" w:rsidP="1FCE35DB">
            <w:pPr>
              <w:rPr>
                <w:rFonts w:ascii="Arial" w:eastAsia="Arial" w:hAnsi="Arial" w:cs="Arial"/>
                <w:sz w:val="24"/>
                <w:szCs w:val="24"/>
              </w:rPr>
            </w:pPr>
          </w:p>
          <w:p w14:paraId="3B7F9015" w14:textId="77777777" w:rsidR="00243A80" w:rsidRDefault="00243A80" w:rsidP="1FCE35DB">
            <w:pPr>
              <w:rPr>
                <w:rFonts w:ascii="Arial" w:eastAsia="Arial" w:hAnsi="Arial" w:cs="Arial"/>
                <w:sz w:val="24"/>
                <w:szCs w:val="24"/>
              </w:rPr>
            </w:pPr>
            <w:r w:rsidRPr="1FCE35DB">
              <w:rPr>
                <w:rFonts w:ascii="Arial" w:eastAsia="Arial" w:hAnsi="Arial" w:cs="Arial"/>
                <w:sz w:val="24"/>
                <w:szCs w:val="24"/>
              </w:rPr>
              <w:t>A lot of work is done at home with the child able to use an app.</w:t>
            </w:r>
          </w:p>
          <w:p w14:paraId="27C74787" w14:textId="77777777" w:rsidR="00243A80" w:rsidRDefault="00243A80" w:rsidP="1FCE35DB">
            <w:pPr>
              <w:rPr>
                <w:rFonts w:ascii="Arial" w:eastAsia="Arial" w:hAnsi="Arial" w:cs="Arial"/>
                <w:sz w:val="24"/>
                <w:szCs w:val="24"/>
              </w:rPr>
            </w:pPr>
          </w:p>
          <w:p w14:paraId="230FCDFA" w14:textId="77777777" w:rsidR="00243A80" w:rsidRDefault="00243A80" w:rsidP="1FCE35DB">
            <w:pPr>
              <w:rPr>
                <w:rFonts w:ascii="Arial" w:eastAsia="Arial" w:hAnsi="Arial" w:cs="Arial"/>
                <w:sz w:val="24"/>
                <w:szCs w:val="24"/>
              </w:rPr>
            </w:pPr>
            <w:r w:rsidRPr="1FCE35DB">
              <w:rPr>
                <w:rFonts w:ascii="Arial" w:eastAsia="Arial" w:hAnsi="Arial" w:cs="Arial"/>
                <w:sz w:val="24"/>
                <w:szCs w:val="24"/>
              </w:rPr>
              <w:t xml:space="preserve">Acknowledgement that most homework is online learning. This requires a mobile device.  </w:t>
            </w:r>
          </w:p>
        </w:tc>
        <w:tc>
          <w:tcPr>
            <w:tcW w:w="2980" w:type="dxa"/>
          </w:tcPr>
          <w:p w14:paraId="305DB1AF" w14:textId="77777777" w:rsidR="00243A80" w:rsidRDefault="00243A80" w:rsidP="1FCE35DB">
            <w:pPr>
              <w:rPr>
                <w:rFonts w:ascii="Arial" w:eastAsia="Arial" w:hAnsi="Arial" w:cs="Arial"/>
                <w:sz w:val="24"/>
                <w:szCs w:val="24"/>
              </w:rPr>
            </w:pPr>
          </w:p>
          <w:p w14:paraId="15765374" w14:textId="77777777" w:rsidR="00243A80" w:rsidRPr="003F7C33" w:rsidRDefault="00243A80" w:rsidP="1FCE35DB">
            <w:pPr>
              <w:rPr>
                <w:rFonts w:ascii="Arial" w:eastAsia="Arial" w:hAnsi="Arial" w:cs="Arial"/>
                <w:b/>
                <w:bCs/>
                <w:sz w:val="24"/>
                <w:szCs w:val="24"/>
              </w:rPr>
            </w:pPr>
            <w:r w:rsidRPr="1FCE35DB">
              <w:rPr>
                <w:rFonts w:ascii="Arial" w:eastAsia="Arial" w:hAnsi="Arial" w:cs="Arial"/>
                <w:b/>
                <w:bCs/>
                <w:sz w:val="24"/>
                <w:szCs w:val="24"/>
              </w:rPr>
              <w:t>Learning 2.0 is the predominant factor in completing homework</w:t>
            </w:r>
          </w:p>
        </w:tc>
      </w:tr>
      <w:tr w:rsidR="00243A80" w14:paraId="75073536" w14:textId="77777777" w:rsidTr="1FCE35DB">
        <w:trPr>
          <w:trHeight w:val="4643"/>
        </w:trPr>
        <w:tc>
          <w:tcPr>
            <w:tcW w:w="2980" w:type="dxa"/>
          </w:tcPr>
          <w:p w14:paraId="1074F305" w14:textId="77777777" w:rsidR="00243A80" w:rsidRDefault="00243A80" w:rsidP="1FCE35DB">
            <w:pPr>
              <w:rPr>
                <w:rFonts w:ascii="Arial" w:eastAsia="Arial" w:hAnsi="Arial" w:cs="Arial"/>
                <w:sz w:val="24"/>
                <w:szCs w:val="24"/>
              </w:rPr>
            </w:pPr>
          </w:p>
          <w:p w14:paraId="719BBA97" w14:textId="77777777" w:rsidR="00243A80" w:rsidRDefault="00243A80" w:rsidP="1FCE35DB">
            <w:pPr>
              <w:textAlignment w:val="baseline"/>
              <w:rPr>
                <w:rFonts w:ascii="Arial" w:eastAsia="Arial" w:hAnsi="Arial" w:cs="Arial"/>
                <w:sz w:val="24"/>
                <w:szCs w:val="24"/>
                <w:lang w:eastAsia="en-GB"/>
              </w:rPr>
            </w:pPr>
            <w:r w:rsidRPr="1FCE35DB">
              <w:rPr>
                <w:rFonts w:ascii="Arial" w:eastAsia="Arial" w:hAnsi="Arial" w:cs="Arial"/>
                <w:sz w:val="24"/>
                <w:szCs w:val="24"/>
                <w:lang w:eastAsia="en-GB"/>
              </w:rPr>
              <w:t>She’s very good with navigating her way around the internet and retrieving the information she needs. (A)</w:t>
            </w:r>
          </w:p>
          <w:p w14:paraId="7E522066" w14:textId="77777777" w:rsidR="00243A80" w:rsidRDefault="00243A80" w:rsidP="1FCE35DB">
            <w:pPr>
              <w:textAlignment w:val="baseline"/>
              <w:rPr>
                <w:rFonts w:ascii="Arial" w:eastAsia="Arial" w:hAnsi="Arial" w:cs="Arial"/>
                <w:color w:val="000000"/>
                <w:sz w:val="24"/>
                <w:szCs w:val="24"/>
                <w:lang w:eastAsia="en-GB"/>
              </w:rPr>
            </w:pPr>
          </w:p>
          <w:p w14:paraId="2FB1D879" w14:textId="77777777" w:rsidR="00243A80" w:rsidRDefault="00243A80" w:rsidP="1FCE35DB">
            <w:pPr>
              <w:textAlignment w:val="baseline"/>
              <w:rPr>
                <w:rFonts w:ascii="Arial" w:eastAsia="Arial" w:hAnsi="Arial" w:cs="Arial"/>
                <w:sz w:val="24"/>
                <w:szCs w:val="24"/>
                <w:lang w:eastAsia="en-GB"/>
              </w:rPr>
            </w:pPr>
            <w:r w:rsidRPr="1FCE35DB">
              <w:rPr>
                <w:rFonts w:ascii="Arial" w:eastAsia="Arial" w:hAnsi="Arial" w:cs="Arial"/>
                <w:sz w:val="24"/>
                <w:szCs w:val="24"/>
                <w:lang w:eastAsia="en-GB"/>
              </w:rPr>
              <w:t>But she seems to cope with it quite well and seems to be quite good at learning</w:t>
            </w:r>
          </w:p>
          <w:p w14:paraId="54CA77B1" w14:textId="77777777" w:rsidR="00243A80" w:rsidRDefault="00243A80" w:rsidP="1FCE35DB">
            <w:pPr>
              <w:textAlignment w:val="baseline"/>
              <w:rPr>
                <w:rFonts w:ascii="Arial" w:eastAsia="Arial" w:hAnsi="Arial" w:cs="Arial"/>
                <w:sz w:val="24"/>
                <w:szCs w:val="24"/>
                <w:lang w:eastAsia="en-GB"/>
              </w:rPr>
            </w:pPr>
            <w:r w:rsidRPr="1FCE35DB">
              <w:rPr>
                <w:rFonts w:ascii="Arial" w:eastAsia="Arial" w:hAnsi="Arial" w:cs="Arial"/>
                <w:sz w:val="24"/>
                <w:szCs w:val="24"/>
                <w:lang w:eastAsia="en-GB"/>
              </w:rPr>
              <w:t>for herself (B)</w:t>
            </w:r>
          </w:p>
          <w:p w14:paraId="765EA40E" w14:textId="77777777" w:rsidR="00243A80" w:rsidRDefault="00243A80" w:rsidP="1FCE35DB">
            <w:pPr>
              <w:textAlignment w:val="baseline"/>
              <w:rPr>
                <w:rFonts w:ascii="Arial" w:eastAsia="Arial" w:hAnsi="Arial" w:cs="Arial"/>
                <w:color w:val="000000"/>
                <w:sz w:val="24"/>
                <w:szCs w:val="24"/>
                <w:lang w:eastAsia="en-GB"/>
              </w:rPr>
            </w:pPr>
          </w:p>
          <w:p w14:paraId="27C8965D" w14:textId="77777777" w:rsidR="00243A80" w:rsidRDefault="00243A80" w:rsidP="1FCE35DB">
            <w:pPr>
              <w:rPr>
                <w:rFonts w:ascii="Arial" w:eastAsia="Arial" w:hAnsi="Arial" w:cs="Arial"/>
                <w:sz w:val="24"/>
                <w:szCs w:val="24"/>
                <w:lang w:eastAsia="en-GB"/>
              </w:rPr>
            </w:pPr>
            <w:r w:rsidRPr="1FCE35DB">
              <w:rPr>
                <w:rFonts w:ascii="Arial" w:eastAsia="Arial" w:hAnsi="Arial" w:cs="Arial"/>
                <w:sz w:val="24"/>
                <w:szCs w:val="24"/>
                <w:lang w:eastAsia="en-GB"/>
              </w:rPr>
              <w:t>He manages to cope with minimal assistance and rarely asks for help. (C)</w:t>
            </w:r>
          </w:p>
          <w:p w14:paraId="553D2934" w14:textId="77777777" w:rsidR="00243A80" w:rsidRDefault="00243A80" w:rsidP="1FCE35DB">
            <w:pPr>
              <w:rPr>
                <w:rFonts w:ascii="Arial" w:eastAsia="Arial" w:hAnsi="Arial" w:cs="Arial"/>
                <w:sz w:val="24"/>
                <w:szCs w:val="24"/>
              </w:rPr>
            </w:pPr>
          </w:p>
          <w:p w14:paraId="26628B4E" w14:textId="77777777" w:rsidR="00243A80" w:rsidRPr="00040885" w:rsidRDefault="00243A80" w:rsidP="1FCE35DB">
            <w:pPr>
              <w:rPr>
                <w:rFonts w:ascii="Arial" w:eastAsia="Arial" w:hAnsi="Arial" w:cs="Arial"/>
                <w:sz w:val="24"/>
                <w:szCs w:val="24"/>
              </w:rPr>
            </w:pPr>
          </w:p>
        </w:tc>
        <w:tc>
          <w:tcPr>
            <w:tcW w:w="2980" w:type="dxa"/>
          </w:tcPr>
          <w:p w14:paraId="2D86F9E4" w14:textId="77777777" w:rsidR="00243A80" w:rsidRDefault="00243A80" w:rsidP="1FCE35DB">
            <w:pPr>
              <w:rPr>
                <w:rFonts w:ascii="Arial" w:eastAsia="Arial" w:hAnsi="Arial" w:cs="Arial"/>
                <w:sz w:val="24"/>
                <w:szCs w:val="24"/>
              </w:rPr>
            </w:pPr>
          </w:p>
          <w:p w14:paraId="2E2D6F67" w14:textId="77777777" w:rsidR="00243A80" w:rsidRDefault="00243A80" w:rsidP="1FCE35DB">
            <w:pPr>
              <w:rPr>
                <w:rFonts w:ascii="Arial" w:eastAsia="Arial" w:hAnsi="Arial" w:cs="Arial"/>
                <w:sz w:val="24"/>
                <w:szCs w:val="24"/>
              </w:rPr>
            </w:pPr>
            <w:r w:rsidRPr="1FCE35DB">
              <w:rPr>
                <w:rFonts w:ascii="Arial" w:eastAsia="Arial" w:hAnsi="Arial" w:cs="Arial"/>
                <w:sz w:val="24"/>
                <w:szCs w:val="24"/>
              </w:rPr>
              <w:t>Recognition that the child can learn independently online.</w:t>
            </w:r>
          </w:p>
          <w:p w14:paraId="20179883" w14:textId="77777777" w:rsidR="00243A80" w:rsidRDefault="00243A80" w:rsidP="1FCE35DB">
            <w:pPr>
              <w:rPr>
                <w:rFonts w:ascii="Arial" w:eastAsia="Arial" w:hAnsi="Arial" w:cs="Arial"/>
                <w:sz w:val="24"/>
                <w:szCs w:val="24"/>
              </w:rPr>
            </w:pPr>
          </w:p>
          <w:p w14:paraId="4442A81D" w14:textId="77777777" w:rsidR="00243A80" w:rsidRDefault="00243A80" w:rsidP="1FCE35DB">
            <w:pPr>
              <w:rPr>
                <w:rFonts w:ascii="Arial" w:eastAsia="Arial" w:hAnsi="Arial" w:cs="Arial"/>
                <w:sz w:val="24"/>
                <w:szCs w:val="24"/>
              </w:rPr>
            </w:pPr>
          </w:p>
          <w:p w14:paraId="4C384829" w14:textId="77777777" w:rsidR="00243A80" w:rsidRDefault="00243A80" w:rsidP="1FCE35DB">
            <w:pPr>
              <w:rPr>
                <w:rFonts w:ascii="Arial" w:eastAsia="Arial" w:hAnsi="Arial" w:cs="Arial"/>
                <w:sz w:val="24"/>
                <w:szCs w:val="24"/>
              </w:rPr>
            </w:pPr>
          </w:p>
          <w:p w14:paraId="26352EC1" w14:textId="77777777" w:rsidR="00243A80" w:rsidRDefault="00243A80" w:rsidP="1FCE35DB">
            <w:pPr>
              <w:rPr>
                <w:rFonts w:ascii="Arial" w:eastAsia="Arial" w:hAnsi="Arial" w:cs="Arial"/>
                <w:sz w:val="24"/>
                <w:szCs w:val="24"/>
              </w:rPr>
            </w:pPr>
          </w:p>
          <w:p w14:paraId="614F5E21" w14:textId="77777777" w:rsidR="00243A80" w:rsidRDefault="00243A80" w:rsidP="1FCE35DB">
            <w:pPr>
              <w:rPr>
                <w:rFonts w:ascii="Arial" w:eastAsia="Arial" w:hAnsi="Arial" w:cs="Arial"/>
                <w:sz w:val="24"/>
                <w:szCs w:val="24"/>
              </w:rPr>
            </w:pPr>
            <w:r w:rsidRPr="1FCE35DB">
              <w:rPr>
                <w:rFonts w:ascii="Arial" w:eastAsia="Arial" w:hAnsi="Arial" w:cs="Arial"/>
                <w:sz w:val="24"/>
                <w:szCs w:val="24"/>
              </w:rPr>
              <w:t>Recognition that the child can cope well with their online learning</w:t>
            </w:r>
          </w:p>
          <w:p w14:paraId="3CDB04C9" w14:textId="77777777" w:rsidR="00243A80" w:rsidRDefault="00243A80" w:rsidP="1FCE35DB">
            <w:pPr>
              <w:rPr>
                <w:rFonts w:ascii="Arial" w:eastAsia="Arial" w:hAnsi="Arial" w:cs="Arial"/>
                <w:sz w:val="24"/>
                <w:szCs w:val="24"/>
              </w:rPr>
            </w:pPr>
          </w:p>
          <w:p w14:paraId="395362F8" w14:textId="77777777" w:rsidR="00243A80" w:rsidRDefault="00243A80" w:rsidP="1FCE35DB">
            <w:pPr>
              <w:rPr>
                <w:rFonts w:ascii="Arial" w:eastAsia="Arial" w:hAnsi="Arial" w:cs="Arial"/>
                <w:sz w:val="24"/>
                <w:szCs w:val="24"/>
              </w:rPr>
            </w:pPr>
          </w:p>
          <w:p w14:paraId="4F0896AA" w14:textId="77777777" w:rsidR="00243A80" w:rsidRDefault="00243A80" w:rsidP="1FCE35DB">
            <w:pPr>
              <w:rPr>
                <w:rFonts w:ascii="Arial" w:eastAsia="Arial" w:hAnsi="Arial" w:cs="Arial"/>
                <w:sz w:val="24"/>
                <w:szCs w:val="24"/>
              </w:rPr>
            </w:pPr>
          </w:p>
          <w:p w14:paraId="1788D80B" w14:textId="77777777" w:rsidR="00243A80" w:rsidRDefault="00243A80" w:rsidP="1FCE35DB">
            <w:pPr>
              <w:rPr>
                <w:rFonts w:ascii="Arial" w:eastAsia="Arial" w:hAnsi="Arial" w:cs="Arial"/>
                <w:sz w:val="24"/>
                <w:szCs w:val="24"/>
              </w:rPr>
            </w:pPr>
            <w:r w:rsidRPr="1FCE35DB">
              <w:rPr>
                <w:rFonts w:ascii="Arial" w:eastAsia="Arial" w:hAnsi="Arial" w:cs="Arial"/>
                <w:sz w:val="24"/>
                <w:szCs w:val="24"/>
              </w:rPr>
              <w:t>Acknowledges that the child can complete required tasks, with minimal assistance.</w:t>
            </w:r>
          </w:p>
        </w:tc>
        <w:tc>
          <w:tcPr>
            <w:tcW w:w="2980" w:type="dxa"/>
          </w:tcPr>
          <w:p w14:paraId="77D4E121" w14:textId="77777777" w:rsidR="00243A80" w:rsidRPr="00F75979" w:rsidRDefault="00243A80" w:rsidP="1FCE35DB">
            <w:pPr>
              <w:rPr>
                <w:rFonts w:ascii="Arial" w:eastAsia="Arial" w:hAnsi="Arial" w:cs="Arial"/>
                <w:sz w:val="24"/>
                <w:szCs w:val="24"/>
              </w:rPr>
            </w:pPr>
          </w:p>
          <w:p w14:paraId="3CCDA59A" w14:textId="77777777" w:rsidR="00243A80" w:rsidRPr="00F75979" w:rsidRDefault="00243A80" w:rsidP="1FCE35DB">
            <w:pPr>
              <w:rPr>
                <w:rFonts w:ascii="Arial" w:eastAsia="Arial" w:hAnsi="Arial" w:cs="Arial"/>
                <w:b/>
                <w:bCs/>
                <w:sz w:val="24"/>
                <w:szCs w:val="24"/>
              </w:rPr>
            </w:pPr>
            <w:r w:rsidRPr="1FCE35DB">
              <w:rPr>
                <w:rFonts w:ascii="Arial" w:eastAsia="Arial" w:hAnsi="Arial" w:cs="Arial"/>
                <w:b/>
                <w:bCs/>
                <w:color w:val="000000" w:themeColor="text1"/>
                <w:sz w:val="24"/>
                <w:szCs w:val="24"/>
              </w:rPr>
              <w:t>Perspective of child’s capability for independent learning</w:t>
            </w:r>
            <w:r w:rsidRPr="1FCE35DB">
              <w:rPr>
                <w:rFonts w:ascii="Arial" w:eastAsia="Arial" w:hAnsi="Arial" w:cs="Arial"/>
                <w:b/>
                <w:bCs/>
                <w:sz w:val="24"/>
                <w:szCs w:val="24"/>
              </w:rPr>
              <w:t>:</w:t>
            </w:r>
          </w:p>
          <w:p w14:paraId="3856CD1A" w14:textId="77777777" w:rsidR="00243A80" w:rsidRPr="00F75979" w:rsidRDefault="00243A80" w:rsidP="1FCE35DB">
            <w:pPr>
              <w:rPr>
                <w:rFonts w:ascii="Arial" w:eastAsia="Arial" w:hAnsi="Arial" w:cs="Arial"/>
                <w:sz w:val="24"/>
                <w:szCs w:val="24"/>
              </w:rPr>
            </w:pPr>
            <w:r w:rsidRPr="1FCE35DB">
              <w:rPr>
                <w:rFonts w:ascii="Arial" w:eastAsia="Arial" w:hAnsi="Arial" w:cs="Arial"/>
                <w:sz w:val="24"/>
                <w:szCs w:val="24"/>
              </w:rPr>
              <w:t xml:space="preserve"> </w:t>
            </w:r>
          </w:p>
        </w:tc>
      </w:tr>
      <w:tr w:rsidR="00243A80" w14:paraId="4B4D5DFA" w14:textId="77777777" w:rsidTr="1FCE35DB">
        <w:trPr>
          <w:trHeight w:val="1612"/>
        </w:trPr>
        <w:tc>
          <w:tcPr>
            <w:tcW w:w="2980" w:type="dxa"/>
          </w:tcPr>
          <w:p w14:paraId="30913F7F" w14:textId="77777777" w:rsidR="00243A80" w:rsidRDefault="00243A80" w:rsidP="1FCE35DB">
            <w:pPr>
              <w:rPr>
                <w:rFonts w:ascii="Arial" w:eastAsia="Arial" w:hAnsi="Arial" w:cs="Arial"/>
                <w:sz w:val="24"/>
                <w:szCs w:val="24"/>
              </w:rPr>
            </w:pPr>
          </w:p>
          <w:p w14:paraId="4F3DADBF" w14:textId="77777777" w:rsidR="00243A80" w:rsidRDefault="00243A80" w:rsidP="1FCE35DB">
            <w:pPr>
              <w:textAlignment w:val="baseline"/>
              <w:rPr>
                <w:rFonts w:ascii="Arial" w:eastAsia="Arial" w:hAnsi="Arial" w:cs="Arial"/>
                <w:color w:val="000000"/>
                <w:sz w:val="24"/>
                <w:szCs w:val="24"/>
                <w:lang w:eastAsia="en-GB"/>
              </w:rPr>
            </w:pPr>
            <w:r w:rsidRPr="1FCE35DB">
              <w:rPr>
                <w:rFonts w:ascii="Arial" w:eastAsia="Arial" w:hAnsi="Arial" w:cs="Arial"/>
                <w:sz w:val="24"/>
                <w:szCs w:val="24"/>
                <w:lang w:eastAsia="en-GB"/>
              </w:rPr>
              <w:t>Yes, it sorts of makes them a bit of a recluse when its knowledge she requires at her fingertips, but I think that the drawbacks that go along to that is the social side of things is no longer there. (A)</w:t>
            </w:r>
          </w:p>
          <w:p w14:paraId="0C3F6496" w14:textId="77777777" w:rsidR="00243A80" w:rsidRDefault="00243A80" w:rsidP="1FCE35DB">
            <w:pPr>
              <w:textAlignment w:val="baseline"/>
              <w:rPr>
                <w:rFonts w:ascii="Arial" w:eastAsia="Arial" w:hAnsi="Arial" w:cs="Arial"/>
                <w:color w:val="000000"/>
                <w:sz w:val="24"/>
                <w:szCs w:val="24"/>
                <w:lang w:eastAsia="en-GB"/>
              </w:rPr>
            </w:pPr>
          </w:p>
          <w:p w14:paraId="77028D0E" w14:textId="77777777" w:rsidR="00243A80" w:rsidRDefault="00243A80" w:rsidP="1FCE35DB">
            <w:pPr>
              <w:textAlignment w:val="baseline"/>
              <w:rPr>
                <w:rFonts w:ascii="Arial" w:eastAsia="Arial" w:hAnsi="Arial" w:cs="Arial"/>
                <w:color w:val="000000"/>
                <w:sz w:val="24"/>
                <w:szCs w:val="24"/>
                <w:lang w:eastAsia="en-GB"/>
              </w:rPr>
            </w:pPr>
            <w:r w:rsidRPr="1FCE35DB">
              <w:rPr>
                <w:rFonts w:ascii="Arial" w:eastAsia="Arial" w:hAnsi="Arial" w:cs="Arial"/>
                <w:sz w:val="24"/>
                <w:szCs w:val="24"/>
                <w:lang w:eastAsia="en-GB"/>
              </w:rPr>
              <w:t>Its antisocial I do think that it was better when we were at school and we all met up to do our homework (B)</w:t>
            </w:r>
          </w:p>
          <w:p w14:paraId="37EA45A0" w14:textId="77777777" w:rsidR="00243A80" w:rsidRDefault="00243A80" w:rsidP="1FCE35DB">
            <w:pPr>
              <w:rPr>
                <w:rFonts w:ascii="Arial" w:eastAsia="Arial" w:hAnsi="Arial" w:cs="Arial"/>
                <w:sz w:val="24"/>
                <w:szCs w:val="24"/>
                <w:lang w:eastAsia="en-GB"/>
              </w:rPr>
            </w:pPr>
          </w:p>
          <w:p w14:paraId="317DE890" w14:textId="77777777" w:rsidR="00243A80" w:rsidRDefault="00243A80" w:rsidP="1FCE35DB">
            <w:pPr>
              <w:rPr>
                <w:rFonts w:ascii="Arial" w:eastAsia="Arial" w:hAnsi="Arial" w:cs="Arial"/>
                <w:sz w:val="24"/>
                <w:szCs w:val="24"/>
                <w:lang w:eastAsia="en-GB"/>
              </w:rPr>
            </w:pPr>
          </w:p>
          <w:p w14:paraId="464FA332" w14:textId="77777777" w:rsidR="00243A80" w:rsidRDefault="00243A80" w:rsidP="1FCE35DB">
            <w:pPr>
              <w:rPr>
                <w:rFonts w:ascii="Arial" w:eastAsia="Arial" w:hAnsi="Arial" w:cs="Arial"/>
                <w:sz w:val="24"/>
                <w:szCs w:val="24"/>
                <w:lang w:eastAsia="en-GB"/>
              </w:rPr>
            </w:pPr>
          </w:p>
          <w:p w14:paraId="7834888E" w14:textId="77777777" w:rsidR="00243A80" w:rsidRDefault="00243A80" w:rsidP="1FCE35DB">
            <w:pPr>
              <w:textAlignment w:val="baseline"/>
              <w:rPr>
                <w:rFonts w:ascii="Arial" w:eastAsia="Arial" w:hAnsi="Arial" w:cs="Arial"/>
                <w:color w:val="000000"/>
                <w:sz w:val="24"/>
                <w:szCs w:val="24"/>
                <w:lang w:eastAsia="en-GB"/>
              </w:rPr>
            </w:pPr>
          </w:p>
          <w:p w14:paraId="1267B629" w14:textId="77777777" w:rsidR="00243A80" w:rsidRDefault="00243A80" w:rsidP="1FCE35DB">
            <w:pPr>
              <w:textAlignment w:val="baseline"/>
              <w:rPr>
                <w:rFonts w:ascii="Arial" w:eastAsia="Arial" w:hAnsi="Arial" w:cs="Arial"/>
                <w:sz w:val="24"/>
                <w:szCs w:val="24"/>
                <w:lang w:eastAsia="en-GB"/>
              </w:rPr>
            </w:pPr>
            <w:r w:rsidRPr="1FCE35DB">
              <w:rPr>
                <w:rFonts w:ascii="Arial" w:eastAsia="Arial" w:hAnsi="Arial" w:cs="Arial"/>
                <w:sz w:val="24"/>
                <w:szCs w:val="24"/>
                <w:lang w:eastAsia="en-GB"/>
              </w:rPr>
              <w:t>Apart from the fact that maybe he is a bit isolated in that respect. It's not like he does the homework with his mates (C)</w:t>
            </w:r>
          </w:p>
          <w:p w14:paraId="2FC3FF10" w14:textId="77777777" w:rsidR="00243A80" w:rsidRDefault="00243A80" w:rsidP="1FCE35DB">
            <w:pPr>
              <w:rPr>
                <w:rFonts w:ascii="Arial" w:eastAsia="Arial" w:hAnsi="Arial" w:cs="Arial"/>
                <w:sz w:val="24"/>
                <w:szCs w:val="24"/>
                <w:lang w:eastAsia="en-GB"/>
              </w:rPr>
            </w:pPr>
          </w:p>
          <w:p w14:paraId="0D1CDD2F" w14:textId="77777777" w:rsidR="00243A80" w:rsidRDefault="00243A80" w:rsidP="1FCE35DB">
            <w:pPr>
              <w:rPr>
                <w:rFonts w:ascii="Arial" w:eastAsia="Arial" w:hAnsi="Arial" w:cs="Arial"/>
                <w:sz w:val="24"/>
                <w:szCs w:val="24"/>
                <w:lang w:eastAsia="en-GB"/>
              </w:rPr>
            </w:pPr>
          </w:p>
          <w:p w14:paraId="275E1BC8" w14:textId="77777777" w:rsidR="00243A80" w:rsidRDefault="00243A80" w:rsidP="1FCE35DB">
            <w:pPr>
              <w:rPr>
                <w:rFonts w:ascii="Arial" w:eastAsia="Arial" w:hAnsi="Arial" w:cs="Arial"/>
                <w:sz w:val="24"/>
                <w:szCs w:val="24"/>
                <w:lang w:eastAsia="en-GB"/>
              </w:rPr>
            </w:pPr>
          </w:p>
          <w:p w14:paraId="605C9AFA" w14:textId="77777777" w:rsidR="00243A80" w:rsidRDefault="00243A80" w:rsidP="1FCE35DB">
            <w:pPr>
              <w:textAlignment w:val="baseline"/>
              <w:rPr>
                <w:rFonts w:ascii="Arial" w:eastAsia="Arial" w:hAnsi="Arial" w:cs="Arial"/>
                <w:sz w:val="24"/>
                <w:szCs w:val="24"/>
                <w:lang w:eastAsia="en-GB"/>
              </w:rPr>
            </w:pPr>
          </w:p>
          <w:p w14:paraId="5BB2420F" w14:textId="77777777" w:rsidR="00243A80" w:rsidRDefault="00243A80" w:rsidP="1FCE35DB">
            <w:pPr>
              <w:rPr>
                <w:rFonts w:ascii="Arial" w:eastAsia="Arial" w:hAnsi="Arial" w:cs="Arial"/>
                <w:sz w:val="24"/>
                <w:szCs w:val="24"/>
              </w:rPr>
            </w:pPr>
          </w:p>
          <w:p w14:paraId="609D2019" w14:textId="77777777" w:rsidR="00243A80" w:rsidRDefault="00243A80" w:rsidP="1FCE35DB">
            <w:pPr>
              <w:rPr>
                <w:rFonts w:ascii="Arial" w:eastAsia="Arial" w:hAnsi="Arial" w:cs="Arial"/>
                <w:sz w:val="24"/>
                <w:szCs w:val="24"/>
              </w:rPr>
            </w:pPr>
          </w:p>
          <w:p w14:paraId="06E55972" w14:textId="77777777" w:rsidR="00243A80" w:rsidRDefault="00243A80" w:rsidP="1FCE35DB">
            <w:pPr>
              <w:rPr>
                <w:rFonts w:ascii="Arial" w:eastAsia="Arial" w:hAnsi="Arial" w:cs="Arial"/>
                <w:sz w:val="24"/>
                <w:szCs w:val="24"/>
              </w:rPr>
            </w:pPr>
          </w:p>
          <w:p w14:paraId="27A50F48" w14:textId="77777777" w:rsidR="00243A80" w:rsidRDefault="00243A80" w:rsidP="1FCE35DB">
            <w:pPr>
              <w:textAlignment w:val="baseline"/>
              <w:rPr>
                <w:rFonts w:ascii="Arial" w:eastAsia="Arial" w:hAnsi="Arial" w:cs="Arial"/>
                <w:sz w:val="24"/>
                <w:szCs w:val="24"/>
                <w:lang w:eastAsia="en-GB"/>
              </w:rPr>
            </w:pPr>
            <w:r w:rsidRPr="1FCE35DB">
              <w:rPr>
                <w:rFonts w:ascii="Arial" w:eastAsia="Arial" w:hAnsi="Arial" w:cs="Arial"/>
                <w:sz w:val="24"/>
                <w:szCs w:val="24"/>
                <w:lang w:eastAsia="en-GB"/>
              </w:rPr>
              <w:t>It would be nice if apart from parents evening that there was a link that was purely aimed at parents that sort of doesn’t include the child. (A)</w:t>
            </w:r>
          </w:p>
          <w:p w14:paraId="0247FEB9" w14:textId="77777777" w:rsidR="00243A80" w:rsidRDefault="00243A80" w:rsidP="1FCE35DB">
            <w:pPr>
              <w:textAlignment w:val="baseline"/>
              <w:rPr>
                <w:rFonts w:ascii="Arial" w:eastAsia="Arial" w:hAnsi="Arial" w:cs="Arial"/>
                <w:color w:val="000000"/>
                <w:sz w:val="24"/>
                <w:szCs w:val="24"/>
                <w:lang w:eastAsia="en-GB"/>
              </w:rPr>
            </w:pPr>
          </w:p>
          <w:p w14:paraId="1F03B036" w14:textId="77777777" w:rsidR="00243A80" w:rsidRDefault="00243A80" w:rsidP="1FCE35DB">
            <w:pPr>
              <w:textAlignment w:val="baseline"/>
              <w:rPr>
                <w:rFonts w:ascii="Arial" w:eastAsia="Arial" w:hAnsi="Arial" w:cs="Arial"/>
                <w:color w:val="000000"/>
                <w:sz w:val="24"/>
                <w:szCs w:val="24"/>
                <w:lang w:eastAsia="en-GB"/>
              </w:rPr>
            </w:pPr>
          </w:p>
          <w:p w14:paraId="6B8BD984" w14:textId="77777777" w:rsidR="00243A80" w:rsidRDefault="00243A80" w:rsidP="1FCE35DB">
            <w:pPr>
              <w:textAlignment w:val="baseline"/>
              <w:rPr>
                <w:rFonts w:ascii="Arial" w:eastAsia="Arial" w:hAnsi="Arial" w:cs="Arial"/>
                <w:color w:val="000000"/>
                <w:sz w:val="24"/>
                <w:szCs w:val="24"/>
                <w:lang w:eastAsia="en-GB"/>
              </w:rPr>
            </w:pPr>
          </w:p>
          <w:p w14:paraId="6F247BE2" w14:textId="77777777" w:rsidR="00243A80" w:rsidRDefault="00243A80" w:rsidP="1FCE35DB">
            <w:pPr>
              <w:textAlignment w:val="baseline"/>
              <w:rPr>
                <w:rFonts w:ascii="Arial" w:eastAsia="Arial" w:hAnsi="Arial" w:cs="Arial"/>
                <w:color w:val="000000"/>
                <w:sz w:val="24"/>
                <w:szCs w:val="24"/>
                <w:lang w:eastAsia="en-GB"/>
              </w:rPr>
            </w:pPr>
          </w:p>
          <w:p w14:paraId="65B192B2" w14:textId="77777777" w:rsidR="00243A80" w:rsidRDefault="00243A80" w:rsidP="1FCE35DB">
            <w:pPr>
              <w:textAlignment w:val="baseline"/>
              <w:rPr>
                <w:rFonts w:ascii="Arial" w:eastAsia="Arial" w:hAnsi="Arial" w:cs="Arial"/>
                <w:color w:val="000000"/>
                <w:sz w:val="24"/>
                <w:szCs w:val="24"/>
                <w:lang w:eastAsia="en-GB"/>
              </w:rPr>
            </w:pPr>
            <w:r w:rsidRPr="1FCE35DB">
              <w:rPr>
                <w:rFonts w:ascii="Arial" w:eastAsia="Arial" w:hAnsi="Arial" w:cs="Arial"/>
                <w:sz w:val="24"/>
                <w:szCs w:val="24"/>
                <w:lang w:eastAsia="en-GB"/>
              </w:rPr>
              <w:t>It’s bad the system I don’t think it’s that good. I don’t really, but at her age I trust, silly I suppose that she does what she’s supposed to do. (B)</w:t>
            </w:r>
          </w:p>
          <w:p w14:paraId="6855B1C5" w14:textId="77777777" w:rsidR="00243A80" w:rsidRDefault="00243A80" w:rsidP="1FCE35DB">
            <w:pPr>
              <w:textAlignment w:val="baseline"/>
              <w:rPr>
                <w:rFonts w:ascii="Arial" w:eastAsia="Arial" w:hAnsi="Arial" w:cs="Arial"/>
                <w:color w:val="000000"/>
                <w:sz w:val="24"/>
                <w:szCs w:val="24"/>
                <w:lang w:eastAsia="en-GB"/>
              </w:rPr>
            </w:pPr>
          </w:p>
          <w:p w14:paraId="3A91BD1D" w14:textId="77777777" w:rsidR="00243A80" w:rsidRDefault="00243A80" w:rsidP="1FCE35DB">
            <w:pPr>
              <w:textAlignment w:val="baseline"/>
              <w:rPr>
                <w:rFonts w:ascii="Arial" w:eastAsia="Arial" w:hAnsi="Arial" w:cs="Arial"/>
                <w:color w:val="000000"/>
                <w:sz w:val="24"/>
                <w:szCs w:val="24"/>
                <w:lang w:eastAsia="en-GB"/>
              </w:rPr>
            </w:pPr>
          </w:p>
          <w:p w14:paraId="0410E69E" w14:textId="77777777" w:rsidR="00243A80" w:rsidRPr="006E01C4" w:rsidRDefault="00243A80" w:rsidP="1FCE35DB">
            <w:pPr>
              <w:textAlignment w:val="baseline"/>
              <w:rPr>
                <w:rFonts w:ascii="Arial" w:eastAsia="Arial" w:hAnsi="Arial" w:cs="Arial"/>
                <w:sz w:val="24"/>
                <w:szCs w:val="24"/>
                <w:lang w:eastAsia="en-GB"/>
              </w:rPr>
            </w:pPr>
            <w:r w:rsidRPr="1FCE35DB">
              <w:rPr>
                <w:rFonts w:ascii="Arial" w:eastAsia="Arial" w:hAnsi="Arial" w:cs="Arial"/>
                <w:color w:val="000000" w:themeColor="text1"/>
                <w:sz w:val="24"/>
                <w:szCs w:val="24"/>
                <w:lang w:eastAsia="en-GB"/>
              </w:rPr>
              <w:t>It makes it difficult to check what should be done.</w:t>
            </w:r>
            <w:r w:rsidRPr="1FCE35DB">
              <w:rPr>
                <w:rFonts w:ascii="Arial" w:eastAsia="Arial" w:hAnsi="Arial" w:cs="Arial"/>
                <w:sz w:val="24"/>
                <w:szCs w:val="24"/>
                <w:lang w:eastAsia="en-GB"/>
              </w:rPr>
              <w:t xml:space="preserve"> I sometimes just </w:t>
            </w:r>
            <w:proofErr w:type="gramStart"/>
            <w:r w:rsidRPr="1FCE35DB">
              <w:rPr>
                <w:rFonts w:ascii="Arial" w:eastAsia="Arial" w:hAnsi="Arial" w:cs="Arial"/>
                <w:sz w:val="24"/>
                <w:szCs w:val="24"/>
                <w:lang w:eastAsia="en-GB"/>
              </w:rPr>
              <w:t>have to</w:t>
            </w:r>
            <w:proofErr w:type="gramEnd"/>
            <w:r w:rsidRPr="1FCE35DB">
              <w:rPr>
                <w:rFonts w:ascii="Arial" w:eastAsia="Arial" w:hAnsi="Arial" w:cs="Arial"/>
                <w:sz w:val="24"/>
                <w:szCs w:val="24"/>
                <w:lang w:eastAsia="en-GB"/>
              </w:rPr>
              <w:t xml:space="preserve"> rely on the fact that he’ll get it completed, it’s not ideal is it. (C) </w:t>
            </w:r>
          </w:p>
          <w:p w14:paraId="176BF027" w14:textId="77777777" w:rsidR="00243A80" w:rsidRDefault="00243A80" w:rsidP="1FCE35DB">
            <w:pPr>
              <w:rPr>
                <w:rFonts w:ascii="Arial" w:eastAsia="Arial" w:hAnsi="Arial" w:cs="Arial"/>
                <w:sz w:val="24"/>
                <w:szCs w:val="24"/>
              </w:rPr>
            </w:pPr>
          </w:p>
          <w:p w14:paraId="22E8B6DA" w14:textId="77777777" w:rsidR="00243A80" w:rsidRDefault="00243A80" w:rsidP="1FCE35DB">
            <w:pPr>
              <w:rPr>
                <w:rFonts w:ascii="Arial" w:eastAsia="Arial" w:hAnsi="Arial" w:cs="Arial"/>
                <w:sz w:val="24"/>
                <w:szCs w:val="24"/>
              </w:rPr>
            </w:pPr>
          </w:p>
        </w:tc>
        <w:tc>
          <w:tcPr>
            <w:tcW w:w="2980" w:type="dxa"/>
          </w:tcPr>
          <w:p w14:paraId="54BB82E4" w14:textId="77777777" w:rsidR="00243A80" w:rsidRDefault="00243A80" w:rsidP="1FCE35DB">
            <w:pPr>
              <w:rPr>
                <w:rFonts w:ascii="Arial" w:eastAsia="Arial" w:hAnsi="Arial" w:cs="Arial"/>
                <w:sz w:val="24"/>
                <w:szCs w:val="24"/>
              </w:rPr>
            </w:pPr>
          </w:p>
          <w:p w14:paraId="3899396C" w14:textId="77777777" w:rsidR="00243A80" w:rsidRDefault="00243A80" w:rsidP="1FCE35DB">
            <w:pPr>
              <w:rPr>
                <w:rFonts w:ascii="Arial" w:eastAsia="Arial" w:hAnsi="Arial" w:cs="Arial"/>
                <w:sz w:val="24"/>
                <w:szCs w:val="24"/>
              </w:rPr>
            </w:pPr>
            <w:r w:rsidRPr="1FCE35DB">
              <w:rPr>
                <w:rFonts w:ascii="Arial" w:eastAsia="Arial" w:hAnsi="Arial" w:cs="Arial"/>
                <w:sz w:val="24"/>
                <w:szCs w:val="24"/>
              </w:rPr>
              <w:t>Recognition that online learning can be isolating. Concerned that the social impact of personal learning is no longer present</w:t>
            </w:r>
          </w:p>
          <w:p w14:paraId="693CC0D8" w14:textId="77777777" w:rsidR="00243A80" w:rsidRDefault="00243A80" w:rsidP="1FCE35DB">
            <w:pPr>
              <w:rPr>
                <w:rFonts w:ascii="Arial" w:eastAsia="Arial" w:hAnsi="Arial" w:cs="Arial"/>
                <w:sz w:val="24"/>
                <w:szCs w:val="24"/>
              </w:rPr>
            </w:pPr>
          </w:p>
          <w:p w14:paraId="5ABF0BCA" w14:textId="77777777" w:rsidR="00243A80" w:rsidRDefault="00243A80" w:rsidP="1FCE35DB">
            <w:pPr>
              <w:rPr>
                <w:rFonts w:ascii="Arial" w:eastAsia="Arial" w:hAnsi="Arial" w:cs="Arial"/>
                <w:sz w:val="24"/>
                <w:szCs w:val="24"/>
              </w:rPr>
            </w:pPr>
          </w:p>
          <w:p w14:paraId="6E341EBE" w14:textId="77777777" w:rsidR="00243A80" w:rsidRDefault="00243A80" w:rsidP="1FCE35DB">
            <w:pPr>
              <w:rPr>
                <w:rFonts w:ascii="Arial" w:eastAsia="Arial" w:hAnsi="Arial" w:cs="Arial"/>
                <w:sz w:val="24"/>
                <w:szCs w:val="24"/>
              </w:rPr>
            </w:pPr>
          </w:p>
          <w:p w14:paraId="608C6179" w14:textId="77777777" w:rsidR="00243A80" w:rsidRDefault="00243A80" w:rsidP="1FCE35DB">
            <w:pPr>
              <w:rPr>
                <w:rFonts w:ascii="Arial" w:eastAsia="Arial" w:hAnsi="Arial" w:cs="Arial"/>
                <w:sz w:val="24"/>
                <w:szCs w:val="24"/>
              </w:rPr>
            </w:pPr>
          </w:p>
          <w:p w14:paraId="048441F1" w14:textId="77777777" w:rsidR="00243A80" w:rsidRDefault="00243A80" w:rsidP="1FCE35DB">
            <w:pPr>
              <w:rPr>
                <w:rFonts w:ascii="Arial" w:eastAsia="Arial" w:hAnsi="Arial" w:cs="Arial"/>
                <w:sz w:val="24"/>
                <w:szCs w:val="24"/>
              </w:rPr>
            </w:pPr>
            <w:r w:rsidRPr="1FCE35DB">
              <w:rPr>
                <w:rFonts w:ascii="Arial" w:eastAsia="Arial" w:hAnsi="Arial" w:cs="Arial"/>
                <w:sz w:val="24"/>
                <w:szCs w:val="24"/>
              </w:rPr>
              <w:t>A personal perspective of the parents’ experience of school. Perceives that online learning is antisocial</w:t>
            </w:r>
          </w:p>
          <w:p w14:paraId="60E26C00" w14:textId="77777777" w:rsidR="00243A80" w:rsidRDefault="00243A80" w:rsidP="1FCE35DB">
            <w:pPr>
              <w:rPr>
                <w:rFonts w:ascii="Arial" w:eastAsia="Arial" w:hAnsi="Arial" w:cs="Arial"/>
                <w:sz w:val="24"/>
                <w:szCs w:val="24"/>
              </w:rPr>
            </w:pPr>
          </w:p>
          <w:p w14:paraId="695637B4" w14:textId="77777777" w:rsidR="00243A80" w:rsidRDefault="00243A80" w:rsidP="1FCE35DB">
            <w:pPr>
              <w:rPr>
                <w:rFonts w:ascii="Arial" w:eastAsia="Arial" w:hAnsi="Arial" w:cs="Arial"/>
                <w:sz w:val="24"/>
                <w:szCs w:val="24"/>
              </w:rPr>
            </w:pPr>
          </w:p>
          <w:p w14:paraId="2BA3F053" w14:textId="77777777" w:rsidR="00243A80" w:rsidRDefault="00243A80" w:rsidP="1FCE35DB">
            <w:pPr>
              <w:rPr>
                <w:rFonts w:ascii="Arial" w:eastAsia="Arial" w:hAnsi="Arial" w:cs="Arial"/>
                <w:sz w:val="24"/>
                <w:szCs w:val="24"/>
              </w:rPr>
            </w:pPr>
          </w:p>
          <w:p w14:paraId="4B476443" w14:textId="77777777" w:rsidR="00243A80" w:rsidRDefault="00243A80" w:rsidP="1FCE35DB">
            <w:pPr>
              <w:rPr>
                <w:rFonts w:ascii="Arial" w:eastAsia="Arial" w:hAnsi="Arial" w:cs="Arial"/>
                <w:sz w:val="24"/>
                <w:szCs w:val="24"/>
              </w:rPr>
            </w:pPr>
          </w:p>
          <w:p w14:paraId="0CDE3C74" w14:textId="77777777" w:rsidR="00243A80" w:rsidRDefault="00243A80" w:rsidP="1FCE35DB">
            <w:pPr>
              <w:rPr>
                <w:rFonts w:ascii="Arial" w:eastAsia="Arial" w:hAnsi="Arial" w:cs="Arial"/>
                <w:sz w:val="24"/>
                <w:szCs w:val="24"/>
              </w:rPr>
            </w:pPr>
            <w:r w:rsidRPr="1FCE35DB">
              <w:rPr>
                <w:rFonts w:ascii="Arial" w:eastAsia="Arial" w:hAnsi="Arial" w:cs="Arial"/>
                <w:sz w:val="24"/>
                <w:szCs w:val="24"/>
              </w:rPr>
              <w:t>Feels the child is a little isolated, notes that the child does not involve friends in his online learning.</w:t>
            </w:r>
          </w:p>
          <w:p w14:paraId="44C1E703" w14:textId="77777777" w:rsidR="00243A80" w:rsidRDefault="00243A80" w:rsidP="1FCE35DB">
            <w:pPr>
              <w:rPr>
                <w:rFonts w:ascii="Arial" w:eastAsia="Arial" w:hAnsi="Arial" w:cs="Arial"/>
                <w:sz w:val="24"/>
                <w:szCs w:val="24"/>
              </w:rPr>
            </w:pPr>
          </w:p>
          <w:p w14:paraId="5DC832C2" w14:textId="77777777" w:rsidR="00243A80" w:rsidRDefault="00243A80" w:rsidP="1FCE35DB">
            <w:pPr>
              <w:rPr>
                <w:rFonts w:ascii="Arial" w:eastAsia="Arial" w:hAnsi="Arial" w:cs="Arial"/>
                <w:sz w:val="24"/>
                <w:szCs w:val="24"/>
              </w:rPr>
            </w:pPr>
          </w:p>
          <w:p w14:paraId="6450200E" w14:textId="77777777" w:rsidR="00243A80" w:rsidRDefault="00243A80" w:rsidP="1FCE35DB">
            <w:pPr>
              <w:rPr>
                <w:rFonts w:ascii="Arial" w:eastAsia="Arial" w:hAnsi="Arial" w:cs="Arial"/>
                <w:sz w:val="24"/>
                <w:szCs w:val="24"/>
              </w:rPr>
            </w:pPr>
          </w:p>
          <w:p w14:paraId="70EAA248" w14:textId="77777777" w:rsidR="00243A80" w:rsidRDefault="00243A80" w:rsidP="1FCE35DB">
            <w:pPr>
              <w:rPr>
                <w:rFonts w:ascii="Arial" w:eastAsia="Arial" w:hAnsi="Arial" w:cs="Arial"/>
                <w:sz w:val="24"/>
                <w:szCs w:val="24"/>
              </w:rPr>
            </w:pPr>
          </w:p>
          <w:p w14:paraId="7460A541" w14:textId="77777777" w:rsidR="00243A80" w:rsidRDefault="00243A80" w:rsidP="1FCE35DB">
            <w:pPr>
              <w:rPr>
                <w:rFonts w:ascii="Arial" w:eastAsia="Arial" w:hAnsi="Arial" w:cs="Arial"/>
                <w:sz w:val="24"/>
                <w:szCs w:val="24"/>
              </w:rPr>
            </w:pPr>
          </w:p>
          <w:p w14:paraId="3AB0AD9E" w14:textId="77777777" w:rsidR="00243A80" w:rsidRDefault="00243A80" w:rsidP="1FCE35DB">
            <w:pPr>
              <w:rPr>
                <w:rFonts w:ascii="Arial" w:eastAsia="Arial" w:hAnsi="Arial" w:cs="Arial"/>
                <w:sz w:val="24"/>
                <w:szCs w:val="24"/>
              </w:rPr>
            </w:pPr>
          </w:p>
          <w:p w14:paraId="27015BBE" w14:textId="77777777" w:rsidR="00243A80" w:rsidRDefault="00243A80" w:rsidP="1FCE35DB">
            <w:pPr>
              <w:rPr>
                <w:rFonts w:ascii="Arial" w:eastAsia="Arial" w:hAnsi="Arial" w:cs="Arial"/>
                <w:sz w:val="24"/>
                <w:szCs w:val="24"/>
              </w:rPr>
            </w:pPr>
          </w:p>
          <w:p w14:paraId="7A295D97" w14:textId="77777777" w:rsidR="00243A80" w:rsidRDefault="00243A80" w:rsidP="1FCE35DB">
            <w:pPr>
              <w:rPr>
                <w:rFonts w:ascii="Arial" w:eastAsia="Arial" w:hAnsi="Arial" w:cs="Arial"/>
                <w:sz w:val="24"/>
                <w:szCs w:val="24"/>
              </w:rPr>
            </w:pPr>
            <w:r w:rsidRPr="1FCE35DB">
              <w:rPr>
                <w:rFonts w:ascii="Arial" w:eastAsia="Arial" w:hAnsi="Arial" w:cs="Arial"/>
                <w:sz w:val="24"/>
                <w:szCs w:val="24"/>
              </w:rPr>
              <w:t>Suggests that the parent feels they could be more involved in the child’s learning. The statement “doesn’t involve the child “suggests a feeling that there is lack of control on the part of the parent.</w:t>
            </w:r>
          </w:p>
          <w:p w14:paraId="1FF85455" w14:textId="77777777" w:rsidR="00243A80" w:rsidRDefault="00243A80" w:rsidP="1FCE35DB">
            <w:pPr>
              <w:rPr>
                <w:rFonts w:ascii="Arial" w:eastAsia="Arial" w:hAnsi="Arial" w:cs="Arial"/>
                <w:sz w:val="24"/>
                <w:szCs w:val="24"/>
              </w:rPr>
            </w:pPr>
          </w:p>
          <w:p w14:paraId="14C7F8B4" w14:textId="77777777" w:rsidR="00243A80" w:rsidRDefault="00243A80" w:rsidP="1FCE35DB">
            <w:pPr>
              <w:rPr>
                <w:rFonts w:ascii="Arial" w:eastAsia="Arial" w:hAnsi="Arial" w:cs="Arial"/>
                <w:sz w:val="24"/>
                <w:szCs w:val="24"/>
              </w:rPr>
            </w:pPr>
          </w:p>
          <w:p w14:paraId="569CD13A" w14:textId="77777777" w:rsidR="00243A80" w:rsidRDefault="00243A80" w:rsidP="1FCE35DB">
            <w:pPr>
              <w:rPr>
                <w:rFonts w:ascii="Arial" w:eastAsia="Arial" w:hAnsi="Arial" w:cs="Arial"/>
                <w:sz w:val="24"/>
                <w:szCs w:val="24"/>
              </w:rPr>
            </w:pPr>
            <w:r w:rsidRPr="1FCE35DB">
              <w:rPr>
                <w:rFonts w:ascii="Arial" w:eastAsia="Arial" w:hAnsi="Arial" w:cs="Arial"/>
                <w:sz w:val="24"/>
                <w:szCs w:val="24"/>
              </w:rPr>
              <w:t>Parent recognises that the homework system is not very good. Lack of involvement and must rely on the child to complete required tasks</w:t>
            </w:r>
          </w:p>
          <w:p w14:paraId="591394FB" w14:textId="77777777" w:rsidR="00243A80" w:rsidRDefault="00243A80" w:rsidP="1FCE35DB">
            <w:pPr>
              <w:rPr>
                <w:rFonts w:ascii="Arial" w:eastAsia="Arial" w:hAnsi="Arial" w:cs="Arial"/>
                <w:sz w:val="24"/>
                <w:szCs w:val="24"/>
              </w:rPr>
            </w:pPr>
          </w:p>
          <w:p w14:paraId="5F474523" w14:textId="77777777" w:rsidR="00243A80" w:rsidRDefault="00243A80" w:rsidP="1FCE35DB">
            <w:pPr>
              <w:rPr>
                <w:rFonts w:ascii="Arial" w:eastAsia="Arial" w:hAnsi="Arial" w:cs="Arial"/>
                <w:sz w:val="24"/>
                <w:szCs w:val="24"/>
              </w:rPr>
            </w:pPr>
          </w:p>
          <w:p w14:paraId="4C343564" w14:textId="77777777" w:rsidR="00243A80" w:rsidRDefault="00243A80" w:rsidP="1FCE35DB">
            <w:pPr>
              <w:rPr>
                <w:rFonts w:ascii="Arial" w:eastAsia="Arial" w:hAnsi="Arial" w:cs="Arial"/>
                <w:sz w:val="24"/>
                <w:szCs w:val="24"/>
              </w:rPr>
            </w:pPr>
            <w:r w:rsidRPr="1FCE35DB">
              <w:rPr>
                <w:rFonts w:ascii="Arial" w:eastAsia="Arial" w:hAnsi="Arial" w:cs="Arial"/>
                <w:sz w:val="24"/>
                <w:szCs w:val="24"/>
              </w:rPr>
              <w:t>Parent suggests that checking tasks are completed is difficult. Parent relies on child to get the tasks completed</w:t>
            </w:r>
          </w:p>
        </w:tc>
        <w:tc>
          <w:tcPr>
            <w:tcW w:w="2980" w:type="dxa"/>
          </w:tcPr>
          <w:p w14:paraId="09F129D4" w14:textId="77777777" w:rsidR="00243A80" w:rsidRDefault="00243A80" w:rsidP="1FCE35DB">
            <w:pPr>
              <w:rPr>
                <w:rFonts w:ascii="Arial" w:eastAsia="Arial" w:hAnsi="Arial" w:cs="Arial"/>
                <w:sz w:val="24"/>
                <w:szCs w:val="24"/>
                <w:highlight w:val="black"/>
              </w:rPr>
            </w:pPr>
          </w:p>
          <w:p w14:paraId="03DE5E18" w14:textId="77777777" w:rsidR="00243A80" w:rsidRDefault="00243A80" w:rsidP="1FCE35DB">
            <w:pPr>
              <w:rPr>
                <w:rFonts w:ascii="Arial" w:eastAsia="Arial" w:hAnsi="Arial" w:cs="Arial"/>
                <w:b/>
                <w:bCs/>
                <w:sz w:val="24"/>
                <w:szCs w:val="24"/>
              </w:rPr>
            </w:pPr>
            <w:r w:rsidRPr="1FCE35DB">
              <w:rPr>
                <w:rFonts w:ascii="Arial" w:eastAsia="Arial" w:hAnsi="Arial" w:cs="Arial"/>
                <w:b/>
                <w:bCs/>
                <w:sz w:val="24"/>
                <w:szCs w:val="24"/>
              </w:rPr>
              <w:t>Learning 2.0 at home can be an isolating task.</w:t>
            </w:r>
          </w:p>
          <w:p w14:paraId="04CC7B6A" w14:textId="77777777" w:rsidR="00243A80" w:rsidRDefault="00243A80" w:rsidP="1FCE35DB">
            <w:pPr>
              <w:rPr>
                <w:rFonts w:ascii="Arial" w:eastAsia="Arial" w:hAnsi="Arial" w:cs="Arial"/>
                <w:b/>
                <w:bCs/>
                <w:sz w:val="24"/>
                <w:szCs w:val="24"/>
                <w:highlight w:val="black"/>
              </w:rPr>
            </w:pPr>
          </w:p>
          <w:p w14:paraId="33A749EE" w14:textId="77777777" w:rsidR="00243A80" w:rsidRDefault="00243A80" w:rsidP="1FCE35DB">
            <w:pPr>
              <w:rPr>
                <w:rFonts w:ascii="Arial" w:eastAsia="Arial" w:hAnsi="Arial" w:cs="Arial"/>
                <w:b/>
                <w:bCs/>
                <w:sz w:val="24"/>
                <w:szCs w:val="24"/>
                <w:highlight w:val="black"/>
              </w:rPr>
            </w:pPr>
          </w:p>
          <w:p w14:paraId="33CC00AF" w14:textId="77777777" w:rsidR="00243A80" w:rsidRDefault="00243A80" w:rsidP="1FCE35DB">
            <w:pPr>
              <w:rPr>
                <w:rFonts w:ascii="Arial" w:eastAsia="Arial" w:hAnsi="Arial" w:cs="Arial"/>
                <w:b/>
                <w:bCs/>
                <w:sz w:val="24"/>
                <w:szCs w:val="24"/>
                <w:highlight w:val="black"/>
              </w:rPr>
            </w:pPr>
          </w:p>
          <w:p w14:paraId="34430F85" w14:textId="77777777" w:rsidR="00243A80" w:rsidRDefault="00243A80" w:rsidP="1FCE35DB">
            <w:pPr>
              <w:rPr>
                <w:rFonts w:ascii="Arial" w:eastAsia="Arial" w:hAnsi="Arial" w:cs="Arial"/>
                <w:b/>
                <w:bCs/>
                <w:sz w:val="24"/>
                <w:szCs w:val="24"/>
                <w:highlight w:val="black"/>
              </w:rPr>
            </w:pPr>
          </w:p>
          <w:p w14:paraId="0BB721E8" w14:textId="77777777" w:rsidR="00243A80" w:rsidRDefault="00243A80" w:rsidP="1FCE35DB">
            <w:pPr>
              <w:rPr>
                <w:rFonts w:ascii="Arial" w:eastAsia="Arial" w:hAnsi="Arial" w:cs="Arial"/>
                <w:b/>
                <w:bCs/>
                <w:sz w:val="24"/>
                <w:szCs w:val="24"/>
                <w:highlight w:val="black"/>
              </w:rPr>
            </w:pPr>
          </w:p>
          <w:p w14:paraId="0B9C8ACA" w14:textId="77777777" w:rsidR="00243A80" w:rsidRDefault="00243A80" w:rsidP="1FCE35DB">
            <w:pPr>
              <w:rPr>
                <w:rFonts w:ascii="Arial" w:eastAsia="Arial" w:hAnsi="Arial" w:cs="Arial"/>
                <w:b/>
                <w:bCs/>
                <w:sz w:val="24"/>
                <w:szCs w:val="24"/>
                <w:highlight w:val="black"/>
              </w:rPr>
            </w:pPr>
          </w:p>
          <w:p w14:paraId="0F852221" w14:textId="77777777" w:rsidR="00243A80" w:rsidRDefault="00243A80" w:rsidP="1FCE35DB">
            <w:pPr>
              <w:rPr>
                <w:rFonts w:ascii="Arial" w:eastAsia="Arial" w:hAnsi="Arial" w:cs="Arial"/>
                <w:b/>
                <w:bCs/>
                <w:sz w:val="24"/>
                <w:szCs w:val="24"/>
                <w:highlight w:val="black"/>
              </w:rPr>
            </w:pPr>
          </w:p>
          <w:p w14:paraId="017B0F0E" w14:textId="77777777" w:rsidR="00243A80" w:rsidRDefault="00243A80" w:rsidP="1FCE35DB">
            <w:pPr>
              <w:rPr>
                <w:rFonts w:ascii="Arial" w:eastAsia="Arial" w:hAnsi="Arial" w:cs="Arial"/>
                <w:b/>
                <w:bCs/>
                <w:sz w:val="24"/>
                <w:szCs w:val="24"/>
                <w:highlight w:val="black"/>
              </w:rPr>
            </w:pPr>
          </w:p>
          <w:p w14:paraId="68FD2F00" w14:textId="77777777" w:rsidR="00243A80" w:rsidRDefault="00243A80" w:rsidP="1FCE35DB">
            <w:pPr>
              <w:rPr>
                <w:rFonts w:ascii="Arial" w:eastAsia="Arial" w:hAnsi="Arial" w:cs="Arial"/>
                <w:b/>
                <w:bCs/>
                <w:sz w:val="24"/>
                <w:szCs w:val="24"/>
                <w:highlight w:val="black"/>
              </w:rPr>
            </w:pPr>
          </w:p>
          <w:p w14:paraId="54010591" w14:textId="77777777" w:rsidR="00243A80" w:rsidRDefault="00243A80" w:rsidP="1FCE35DB">
            <w:pPr>
              <w:rPr>
                <w:rFonts w:ascii="Arial" w:eastAsia="Arial" w:hAnsi="Arial" w:cs="Arial"/>
                <w:b/>
                <w:bCs/>
                <w:sz w:val="24"/>
                <w:szCs w:val="24"/>
                <w:highlight w:val="black"/>
              </w:rPr>
            </w:pPr>
          </w:p>
          <w:p w14:paraId="463F6690" w14:textId="77777777" w:rsidR="00243A80" w:rsidRDefault="00243A80" w:rsidP="1FCE35DB">
            <w:pPr>
              <w:rPr>
                <w:rFonts w:ascii="Arial" w:eastAsia="Arial" w:hAnsi="Arial" w:cs="Arial"/>
                <w:b/>
                <w:bCs/>
                <w:sz w:val="24"/>
                <w:szCs w:val="24"/>
                <w:highlight w:val="black"/>
              </w:rPr>
            </w:pPr>
          </w:p>
          <w:p w14:paraId="094E88D1" w14:textId="77777777" w:rsidR="00243A80" w:rsidRDefault="00243A80" w:rsidP="1FCE35DB">
            <w:pPr>
              <w:rPr>
                <w:rFonts w:ascii="Arial" w:eastAsia="Arial" w:hAnsi="Arial" w:cs="Arial"/>
                <w:b/>
                <w:bCs/>
                <w:sz w:val="24"/>
                <w:szCs w:val="24"/>
                <w:highlight w:val="black"/>
              </w:rPr>
            </w:pPr>
          </w:p>
          <w:p w14:paraId="24E37FFC" w14:textId="77777777" w:rsidR="00243A80" w:rsidRDefault="00243A80" w:rsidP="1FCE35DB">
            <w:pPr>
              <w:rPr>
                <w:rFonts w:ascii="Arial" w:eastAsia="Arial" w:hAnsi="Arial" w:cs="Arial"/>
                <w:b/>
                <w:bCs/>
                <w:sz w:val="24"/>
                <w:szCs w:val="24"/>
                <w:highlight w:val="black"/>
              </w:rPr>
            </w:pPr>
          </w:p>
          <w:p w14:paraId="46B1BA04" w14:textId="77777777" w:rsidR="00243A80" w:rsidRDefault="00243A80" w:rsidP="1FCE35DB">
            <w:pPr>
              <w:rPr>
                <w:rFonts w:ascii="Arial" w:eastAsia="Arial" w:hAnsi="Arial" w:cs="Arial"/>
                <w:b/>
                <w:bCs/>
                <w:sz w:val="24"/>
                <w:szCs w:val="24"/>
                <w:highlight w:val="black"/>
              </w:rPr>
            </w:pPr>
          </w:p>
          <w:p w14:paraId="2B3A12A2" w14:textId="77777777" w:rsidR="00243A80" w:rsidRDefault="00243A80" w:rsidP="1FCE35DB">
            <w:pPr>
              <w:rPr>
                <w:rFonts w:ascii="Arial" w:eastAsia="Arial" w:hAnsi="Arial" w:cs="Arial"/>
                <w:b/>
                <w:bCs/>
                <w:sz w:val="24"/>
                <w:szCs w:val="24"/>
                <w:highlight w:val="black"/>
              </w:rPr>
            </w:pPr>
          </w:p>
          <w:p w14:paraId="6DE988E5" w14:textId="77777777" w:rsidR="00243A80" w:rsidRDefault="00243A80" w:rsidP="1FCE35DB">
            <w:pPr>
              <w:rPr>
                <w:rFonts w:ascii="Arial" w:eastAsia="Arial" w:hAnsi="Arial" w:cs="Arial"/>
                <w:b/>
                <w:bCs/>
                <w:sz w:val="24"/>
                <w:szCs w:val="24"/>
                <w:highlight w:val="black"/>
              </w:rPr>
            </w:pPr>
          </w:p>
          <w:p w14:paraId="3335B44D" w14:textId="77777777" w:rsidR="00243A80" w:rsidRDefault="00243A80" w:rsidP="1FCE35DB">
            <w:pPr>
              <w:rPr>
                <w:rFonts w:ascii="Arial" w:eastAsia="Arial" w:hAnsi="Arial" w:cs="Arial"/>
                <w:b/>
                <w:bCs/>
                <w:sz w:val="24"/>
                <w:szCs w:val="24"/>
                <w:highlight w:val="black"/>
              </w:rPr>
            </w:pPr>
          </w:p>
          <w:p w14:paraId="2E52B23C" w14:textId="77777777" w:rsidR="00243A80" w:rsidRDefault="00243A80" w:rsidP="1FCE35DB">
            <w:pPr>
              <w:rPr>
                <w:rFonts w:ascii="Arial" w:eastAsia="Arial" w:hAnsi="Arial" w:cs="Arial"/>
                <w:b/>
                <w:bCs/>
                <w:sz w:val="24"/>
                <w:szCs w:val="24"/>
                <w:highlight w:val="black"/>
              </w:rPr>
            </w:pPr>
          </w:p>
          <w:p w14:paraId="358C6D7B" w14:textId="77777777" w:rsidR="00243A80" w:rsidRDefault="00243A80" w:rsidP="1FCE35DB">
            <w:pPr>
              <w:rPr>
                <w:rFonts w:ascii="Arial" w:eastAsia="Arial" w:hAnsi="Arial" w:cs="Arial"/>
                <w:b/>
                <w:bCs/>
                <w:sz w:val="24"/>
                <w:szCs w:val="24"/>
                <w:highlight w:val="black"/>
              </w:rPr>
            </w:pPr>
          </w:p>
          <w:p w14:paraId="6750DEAC" w14:textId="77777777" w:rsidR="00243A80" w:rsidRDefault="00243A80" w:rsidP="1FCE35DB">
            <w:pPr>
              <w:rPr>
                <w:rFonts w:ascii="Arial" w:eastAsia="Arial" w:hAnsi="Arial" w:cs="Arial"/>
                <w:b/>
                <w:bCs/>
                <w:sz w:val="24"/>
                <w:szCs w:val="24"/>
                <w:highlight w:val="black"/>
              </w:rPr>
            </w:pPr>
          </w:p>
          <w:p w14:paraId="247B6845" w14:textId="77777777" w:rsidR="00243A80" w:rsidRDefault="00243A80" w:rsidP="1FCE35DB">
            <w:pPr>
              <w:rPr>
                <w:rFonts w:ascii="Arial" w:eastAsia="Arial" w:hAnsi="Arial" w:cs="Arial"/>
                <w:b/>
                <w:bCs/>
                <w:sz w:val="24"/>
                <w:szCs w:val="24"/>
                <w:highlight w:val="black"/>
              </w:rPr>
            </w:pPr>
          </w:p>
          <w:p w14:paraId="2D5BD53E" w14:textId="77777777" w:rsidR="00243A80" w:rsidRDefault="00243A80" w:rsidP="1FCE35DB">
            <w:pPr>
              <w:rPr>
                <w:rFonts w:ascii="Arial" w:eastAsia="Arial" w:hAnsi="Arial" w:cs="Arial"/>
                <w:b/>
                <w:bCs/>
                <w:sz w:val="24"/>
                <w:szCs w:val="24"/>
                <w:highlight w:val="black"/>
              </w:rPr>
            </w:pPr>
          </w:p>
          <w:p w14:paraId="37106B83" w14:textId="77777777" w:rsidR="00243A80" w:rsidRDefault="00243A80" w:rsidP="1FCE35DB">
            <w:pPr>
              <w:rPr>
                <w:rFonts w:ascii="Arial" w:eastAsia="Arial" w:hAnsi="Arial" w:cs="Arial"/>
                <w:b/>
                <w:bCs/>
                <w:sz w:val="24"/>
                <w:szCs w:val="24"/>
                <w:highlight w:val="black"/>
              </w:rPr>
            </w:pPr>
          </w:p>
          <w:p w14:paraId="0BF95F14" w14:textId="77777777" w:rsidR="00243A80" w:rsidRDefault="00243A80" w:rsidP="1FCE35DB">
            <w:pPr>
              <w:rPr>
                <w:rFonts w:ascii="Arial" w:eastAsia="Arial" w:hAnsi="Arial" w:cs="Arial"/>
                <w:b/>
                <w:bCs/>
                <w:sz w:val="24"/>
                <w:szCs w:val="24"/>
              </w:rPr>
            </w:pPr>
          </w:p>
          <w:p w14:paraId="78C1379D" w14:textId="77777777" w:rsidR="00243A80" w:rsidRDefault="00243A80" w:rsidP="1FCE35DB">
            <w:pPr>
              <w:rPr>
                <w:rFonts w:ascii="Arial" w:eastAsia="Arial" w:hAnsi="Arial" w:cs="Arial"/>
                <w:b/>
                <w:bCs/>
                <w:sz w:val="24"/>
                <w:szCs w:val="24"/>
              </w:rPr>
            </w:pPr>
          </w:p>
          <w:p w14:paraId="277F6877" w14:textId="77777777" w:rsidR="00243A80" w:rsidRDefault="00243A80" w:rsidP="1FCE35DB">
            <w:pPr>
              <w:rPr>
                <w:rFonts w:ascii="Arial" w:eastAsia="Arial" w:hAnsi="Arial" w:cs="Arial"/>
                <w:b/>
                <w:bCs/>
                <w:sz w:val="24"/>
                <w:szCs w:val="24"/>
              </w:rPr>
            </w:pPr>
          </w:p>
          <w:p w14:paraId="5DD75C65" w14:textId="77777777" w:rsidR="00243A80" w:rsidRDefault="00243A80" w:rsidP="1FCE35DB">
            <w:pPr>
              <w:rPr>
                <w:rFonts w:ascii="Arial" w:eastAsia="Arial" w:hAnsi="Arial" w:cs="Arial"/>
                <w:b/>
                <w:bCs/>
                <w:sz w:val="24"/>
                <w:szCs w:val="24"/>
              </w:rPr>
            </w:pPr>
          </w:p>
          <w:p w14:paraId="2A006D41" w14:textId="77777777" w:rsidR="00243A80" w:rsidRDefault="00243A80" w:rsidP="1FCE35DB">
            <w:pPr>
              <w:rPr>
                <w:rFonts w:ascii="Arial" w:eastAsia="Arial" w:hAnsi="Arial" w:cs="Arial"/>
                <w:b/>
                <w:bCs/>
                <w:sz w:val="24"/>
                <w:szCs w:val="24"/>
              </w:rPr>
            </w:pPr>
          </w:p>
          <w:p w14:paraId="6D6C12EE" w14:textId="77777777" w:rsidR="00243A80" w:rsidRDefault="00243A80" w:rsidP="1FCE35DB">
            <w:pPr>
              <w:rPr>
                <w:rFonts w:ascii="Arial" w:eastAsia="Arial" w:hAnsi="Arial" w:cs="Arial"/>
                <w:b/>
                <w:bCs/>
                <w:sz w:val="24"/>
                <w:szCs w:val="24"/>
              </w:rPr>
            </w:pPr>
            <w:r w:rsidRPr="1FCE35DB">
              <w:rPr>
                <w:rFonts w:ascii="Arial" w:eastAsia="Arial" w:hAnsi="Arial" w:cs="Arial"/>
                <w:b/>
                <w:bCs/>
                <w:sz w:val="24"/>
                <w:szCs w:val="24"/>
              </w:rPr>
              <w:t>Parents are not included in the online learning process</w:t>
            </w:r>
          </w:p>
          <w:p w14:paraId="661F16C4" w14:textId="77777777" w:rsidR="00243A80" w:rsidRDefault="00243A80" w:rsidP="1FCE35DB">
            <w:pPr>
              <w:rPr>
                <w:rFonts w:ascii="Arial" w:eastAsia="Arial" w:hAnsi="Arial" w:cs="Arial"/>
                <w:b/>
                <w:bCs/>
                <w:sz w:val="24"/>
                <w:szCs w:val="24"/>
                <w:highlight w:val="black"/>
              </w:rPr>
            </w:pPr>
          </w:p>
          <w:p w14:paraId="51B94308" w14:textId="77777777" w:rsidR="00243A80" w:rsidRPr="00CA1727" w:rsidRDefault="00243A80" w:rsidP="1FCE35DB">
            <w:pPr>
              <w:rPr>
                <w:rStyle w:val="Heading1Char"/>
                <w:rFonts w:ascii="Arial" w:eastAsia="Arial" w:hAnsi="Arial" w:cs="Arial"/>
                <w:sz w:val="24"/>
                <w:szCs w:val="24"/>
                <w:highlight w:val="black"/>
              </w:rPr>
            </w:pPr>
          </w:p>
        </w:tc>
      </w:tr>
    </w:tbl>
    <w:p w14:paraId="322112C1" w14:textId="711B8ACA" w:rsidR="00A86854" w:rsidRPr="00243A80" w:rsidRDefault="00A86854" w:rsidP="00243A80">
      <w:pPr>
        <w:spacing w:after="0"/>
        <w:jc w:val="both"/>
      </w:pPr>
    </w:p>
    <w:p w14:paraId="080E3B1B" w14:textId="77777777" w:rsidR="00EE7F47" w:rsidRPr="00A86854" w:rsidRDefault="00EE7F47" w:rsidP="00A86854">
      <w:pPr>
        <w:spacing w:line="360" w:lineRule="auto"/>
        <w:jc w:val="both"/>
        <w:rPr>
          <w:rFonts w:ascii="Times New Roman" w:hAnsi="Times New Roman" w:cs="Times New Roman"/>
          <w:sz w:val="24"/>
          <w:szCs w:val="24"/>
        </w:rPr>
      </w:pPr>
    </w:p>
    <w:p w14:paraId="5EEBCBAF" w14:textId="2A7F317E" w:rsidR="00EE7F47" w:rsidRDefault="00EE7F47" w:rsidP="00243A80">
      <w:pPr>
        <w:spacing w:after="0" w:line="360" w:lineRule="auto"/>
        <w:jc w:val="center"/>
        <w:rPr>
          <w:rFonts w:ascii="Times New Roman" w:hAnsi="Times New Roman" w:cs="Times New Roman"/>
          <w:sz w:val="24"/>
          <w:szCs w:val="24"/>
          <w:u w:val="single"/>
        </w:rPr>
      </w:pPr>
      <w:r w:rsidRPr="00A86854">
        <w:rPr>
          <w:rFonts w:ascii="Times New Roman" w:hAnsi="Times New Roman" w:cs="Times New Roman"/>
          <w:sz w:val="24"/>
          <w:szCs w:val="24"/>
          <w:u w:val="single"/>
        </w:rPr>
        <w:t>References</w:t>
      </w:r>
    </w:p>
    <w:p w14:paraId="790A4693" w14:textId="21CED352" w:rsidR="00243A80" w:rsidRDefault="00243A80" w:rsidP="00243A80">
      <w:pPr>
        <w:spacing w:after="0" w:line="360" w:lineRule="auto"/>
        <w:rPr>
          <w:rFonts w:ascii="Times New Roman" w:hAnsi="Times New Roman" w:cs="Times New Roman"/>
          <w:sz w:val="24"/>
          <w:szCs w:val="24"/>
          <w:u w:val="single"/>
        </w:rPr>
      </w:pPr>
    </w:p>
    <w:p w14:paraId="2B6C40B3" w14:textId="77777777" w:rsidR="00243A80" w:rsidRPr="00243A80" w:rsidRDefault="00243A80" w:rsidP="00243A80">
      <w:pPr>
        <w:pStyle w:val="Bibliography"/>
        <w:spacing w:line="360" w:lineRule="auto"/>
        <w:ind w:left="720" w:hanging="720"/>
        <w:rPr>
          <w:rFonts w:ascii="Times New Roman" w:hAnsi="Times New Roman" w:cs="Times New Roman"/>
          <w:noProof/>
          <w:sz w:val="24"/>
          <w:szCs w:val="24"/>
        </w:rPr>
      </w:pPr>
      <w:r>
        <w:rPr>
          <w:rFonts w:ascii="Times New Roman" w:hAnsi="Times New Roman" w:cs="Times New Roman"/>
          <w:sz w:val="24"/>
          <w:szCs w:val="24"/>
          <w:u w:val="single"/>
        </w:rPr>
        <w:fldChar w:fldCharType="begin"/>
      </w:r>
      <w:r>
        <w:rPr>
          <w:rFonts w:ascii="Times New Roman" w:hAnsi="Times New Roman" w:cs="Times New Roman"/>
          <w:sz w:val="24"/>
          <w:szCs w:val="24"/>
          <w:u w:val="single"/>
        </w:rPr>
        <w:instrText xml:space="preserve"> BIBLIOGRAPHY  \l 2057 </w:instrText>
      </w:r>
      <w:r>
        <w:rPr>
          <w:rFonts w:ascii="Times New Roman" w:hAnsi="Times New Roman" w:cs="Times New Roman"/>
          <w:sz w:val="24"/>
          <w:szCs w:val="24"/>
          <w:u w:val="single"/>
        </w:rPr>
        <w:fldChar w:fldCharType="separate"/>
      </w:r>
      <w:r w:rsidRPr="00243A80">
        <w:rPr>
          <w:rFonts w:ascii="Times New Roman" w:hAnsi="Times New Roman" w:cs="Times New Roman"/>
          <w:noProof/>
          <w:sz w:val="24"/>
          <w:szCs w:val="24"/>
        </w:rPr>
        <w:t xml:space="preserve">Boodhoo, R., &amp; Purmessur, R. (2009). Justifications for Qualitative Research in Organisations: A Step Forward. </w:t>
      </w:r>
      <w:r w:rsidRPr="00243A80">
        <w:rPr>
          <w:rFonts w:ascii="Times New Roman" w:hAnsi="Times New Roman" w:cs="Times New Roman"/>
          <w:i/>
          <w:iCs/>
          <w:noProof/>
          <w:sz w:val="24"/>
          <w:szCs w:val="24"/>
        </w:rPr>
        <w:t>The Journal of Online Education</w:t>
      </w:r>
      <w:r w:rsidRPr="00243A80">
        <w:rPr>
          <w:rFonts w:ascii="Times New Roman" w:hAnsi="Times New Roman" w:cs="Times New Roman"/>
          <w:noProof/>
          <w:sz w:val="24"/>
          <w:szCs w:val="24"/>
        </w:rPr>
        <w:t>, 1-7.</w:t>
      </w:r>
    </w:p>
    <w:p w14:paraId="72FAE0E0" w14:textId="77777777" w:rsidR="00243A80" w:rsidRPr="00243A80" w:rsidRDefault="00243A80" w:rsidP="00243A80">
      <w:pPr>
        <w:pStyle w:val="Bibliography"/>
        <w:ind w:left="720" w:hanging="720"/>
        <w:rPr>
          <w:rFonts w:ascii="Times New Roman" w:hAnsi="Times New Roman" w:cs="Times New Roman"/>
          <w:noProof/>
          <w:sz w:val="24"/>
          <w:szCs w:val="24"/>
        </w:rPr>
      </w:pPr>
      <w:r w:rsidRPr="00243A80">
        <w:rPr>
          <w:rFonts w:ascii="Times New Roman" w:hAnsi="Times New Roman" w:cs="Times New Roman"/>
          <w:noProof/>
          <w:sz w:val="24"/>
          <w:szCs w:val="24"/>
        </w:rPr>
        <w:t xml:space="preserve">Hong, Z., &amp; Li , C. (2016). How Can Self-regulated Learning Be Supported in E-learning 2.0 Environment: a Comparative Study. </w:t>
      </w:r>
      <w:r w:rsidRPr="00243A80">
        <w:rPr>
          <w:rFonts w:ascii="Times New Roman" w:hAnsi="Times New Roman" w:cs="Times New Roman"/>
          <w:i/>
          <w:iCs/>
          <w:noProof/>
          <w:sz w:val="24"/>
          <w:szCs w:val="24"/>
        </w:rPr>
        <w:t>Jornal of Education Technology and exchange, 9</w:t>
      </w:r>
      <w:r w:rsidRPr="00243A80">
        <w:rPr>
          <w:rFonts w:ascii="Times New Roman" w:hAnsi="Times New Roman" w:cs="Times New Roman"/>
          <w:noProof/>
          <w:sz w:val="24"/>
          <w:szCs w:val="24"/>
        </w:rPr>
        <w:t>(2), 1-20.</w:t>
      </w:r>
      <w:bookmarkStart w:id="1" w:name="_GoBack"/>
      <w:bookmarkEnd w:id="1"/>
    </w:p>
    <w:p w14:paraId="1D91E704" w14:textId="77777777" w:rsidR="00243A80" w:rsidRPr="00243A80" w:rsidRDefault="00243A80" w:rsidP="00243A80">
      <w:pPr>
        <w:pStyle w:val="Bibliography"/>
        <w:spacing w:line="480" w:lineRule="auto"/>
        <w:ind w:left="720" w:hanging="720"/>
        <w:rPr>
          <w:rFonts w:ascii="Times New Roman" w:hAnsi="Times New Roman" w:cs="Times New Roman"/>
          <w:noProof/>
          <w:sz w:val="24"/>
          <w:szCs w:val="24"/>
        </w:rPr>
      </w:pPr>
      <w:r w:rsidRPr="00243A80">
        <w:rPr>
          <w:rFonts w:ascii="Times New Roman" w:hAnsi="Times New Roman" w:cs="Times New Roman"/>
          <w:noProof/>
          <w:sz w:val="24"/>
          <w:szCs w:val="24"/>
        </w:rPr>
        <w:t xml:space="preserve">Joffe, H. (2012). </w:t>
      </w:r>
      <w:r w:rsidRPr="00243A80">
        <w:rPr>
          <w:rFonts w:ascii="Times New Roman" w:hAnsi="Times New Roman" w:cs="Times New Roman"/>
          <w:i/>
          <w:iCs/>
          <w:noProof/>
          <w:sz w:val="24"/>
          <w:szCs w:val="24"/>
        </w:rPr>
        <w:t>In Qualitative Research Methods in Mental Health and Psychotherapy.</w:t>
      </w:r>
      <w:r w:rsidRPr="00243A80">
        <w:rPr>
          <w:rFonts w:ascii="Times New Roman" w:hAnsi="Times New Roman" w:cs="Times New Roman"/>
          <w:noProof/>
          <w:sz w:val="24"/>
          <w:szCs w:val="24"/>
        </w:rPr>
        <w:t xml:space="preserve"> Chichester: Wiley Blackwell.</w:t>
      </w:r>
    </w:p>
    <w:p w14:paraId="01583ED4" w14:textId="0ED9E71B" w:rsidR="00243A80" w:rsidRDefault="00243A80" w:rsidP="00243A80">
      <w:pPr>
        <w:pStyle w:val="Bibliography"/>
        <w:ind w:left="720" w:hanging="720"/>
        <w:rPr>
          <w:rFonts w:ascii="Times New Roman" w:hAnsi="Times New Roman" w:cs="Times New Roman"/>
          <w:noProof/>
          <w:sz w:val="24"/>
          <w:szCs w:val="24"/>
        </w:rPr>
      </w:pPr>
      <w:r w:rsidRPr="00243A80">
        <w:rPr>
          <w:rFonts w:ascii="Times New Roman" w:hAnsi="Times New Roman" w:cs="Times New Roman"/>
          <w:noProof/>
          <w:sz w:val="24"/>
          <w:szCs w:val="24"/>
        </w:rPr>
        <w:t xml:space="preserve">Marshall et al.,, B. (2013).Does Sample size matter in Qualitative research?: A REVIEW OF QUALITATIVE INTERVIEWS IN IS RESEARCH. </w:t>
      </w:r>
      <w:r w:rsidRPr="00243A80">
        <w:rPr>
          <w:rFonts w:ascii="Times New Roman" w:hAnsi="Times New Roman" w:cs="Times New Roman"/>
          <w:i/>
          <w:iCs/>
          <w:noProof/>
          <w:sz w:val="24"/>
          <w:szCs w:val="24"/>
        </w:rPr>
        <w:t>Journal of Computer Information Systems</w:t>
      </w:r>
      <w:r w:rsidRPr="00243A80">
        <w:rPr>
          <w:rFonts w:ascii="Times New Roman" w:hAnsi="Times New Roman" w:cs="Times New Roman"/>
          <w:noProof/>
          <w:sz w:val="24"/>
          <w:szCs w:val="24"/>
        </w:rPr>
        <w:t>, 1-22.</w:t>
      </w:r>
    </w:p>
    <w:p w14:paraId="5883AA0F" w14:textId="77777777" w:rsidR="00243A80" w:rsidRPr="00243A80" w:rsidRDefault="00243A80" w:rsidP="00243A80"/>
    <w:p w14:paraId="316EEB3C" w14:textId="77777777" w:rsidR="00243A80" w:rsidRPr="00243A80" w:rsidRDefault="00243A80" w:rsidP="00243A80">
      <w:pPr>
        <w:pStyle w:val="Bibliography"/>
        <w:ind w:left="720" w:hanging="720"/>
        <w:rPr>
          <w:rFonts w:ascii="Times New Roman" w:hAnsi="Times New Roman" w:cs="Times New Roman"/>
          <w:noProof/>
          <w:sz w:val="24"/>
          <w:szCs w:val="24"/>
        </w:rPr>
      </w:pPr>
      <w:r w:rsidRPr="00243A80">
        <w:rPr>
          <w:rFonts w:ascii="Times New Roman" w:hAnsi="Times New Roman" w:cs="Times New Roman"/>
          <w:noProof/>
          <w:sz w:val="24"/>
          <w:szCs w:val="24"/>
        </w:rPr>
        <w:t xml:space="preserve">Sung, Y.-t., Chang, K.-E., &amp; Liu, T.-c. (2016). Computers and Education. </w:t>
      </w:r>
      <w:r w:rsidRPr="00243A80">
        <w:rPr>
          <w:rFonts w:ascii="Times New Roman" w:hAnsi="Times New Roman" w:cs="Times New Roman"/>
          <w:i/>
          <w:iCs/>
          <w:noProof/>
          <w:sz w:val="24"/>
          <w:szCs w:val="24"/>
        </w:rPr>
        <w:t>The effects of integrating mobile devices with teaching and learning on students' learning performance: A meta-analysis and research synthesis, 94</w:t>
      </w:r>
      <w:r w:rsidRPr="00243A80">
        <w:rPr>
          <w:rFonts w:ascii="Times New Roman" w:hAnsi="Times New Roman" w:cs="Times New Roman"/>
          <w:noProof/>
          <w:sz w:val="24"/>
          <w:szCs w:val="24"/>
        </w:rPr>
        <w:t>, 252-275.</w:t>
      </w:r>
    </w:p>
    <w:p w14:paraId="168DA937" w14:textId="07433AB0" w:rsidR="00243A80" w:rsidRPr="00A86854" w:rsidRDefault="00243A80" w:rsidP="00243A80">
      <w:pPr>
        <w:spacing w:after="0" w:line="360" w:lineRule="auto"/>
        <w:rPr>
          <w:rFonts w:ascii="Times New Roman" w:hAnsi="Times New Roman" w:cs="Times New Roman"/>
          <w:sz w:val="24"/>
          <w:szCs w:val="24"/>
          <w:u w:val="single"/>
        </w:rPr>
      </w:pPr>
      <w:r>
        <w:rPr>
          <w:rFonts w:ascii="Times New Roman" w:hAnsi="Times New Roman" w:cs="Times New Roman"/>
          <w:sz w:val="24"/>
          <w:szCs w:val="24"/>
          <w:u w:val="single"/>
        </w:rPr>
        <w:fldChar w:fldCharType="end"/>
      </w:r>
    </w:p>
    <w:p w14:paraId="030F8FE0" w14:textId="070F27AC" w:rsidR="00EE7F47" w:rsidRPr="00A86854" w:rsidRDefault="00EE7F47" w:rsidP="00A86854">
      <w:pPr>
        <w:spacing w:line="360" w:lineRule="auto"/>
        <w:jc w:val="both"/>
        <w:rPr>
          <w:rFonts w:ascii="Times New Roman" w:hAnsi="Times New Roman" w:cs="Times New Roman"/>
          <w:sz w:val="24"/>
          <w:szCs w:val="24"/>
        </w:rPr>
      </w:pPr>
    </w:p>
    <w:p w14:paraId="6B7193CD" w14:textId="77777777" w:rsidR="00EE7F47" w:rsidRPr="00A86854" w:rsidRDefault="00EE7F47" w:rsidP="00A86854">
      <w:pPr>
        <w:spacing w:line="360" w:lineRule="auto"/>
        <w:jc w:val="both"/>
        <w:rPr>
          <w:rFonts w:ascii="Times New Roman" w:hAnsi="Times New Roman" w:cs="Times New Roman"/>
          <w:sz w:val="24"/>
          <w:szCs w:val="24"/>
        </w:rPr>
      </w:pPr>
    </w:p>
    <w:p w14:paraId="6A153F30" w14:textId="4C25F312" w:rsidR="00EE7F47" w:rsidRPr="00A86854" w:rsidRDefault="00EE7F47" w:rsidP="00A86854">
      <w:pPr>
        <w:spacing w:line="360" w:lineRule="auto"/>
        <w:jc w:val="both"/>
        <w:rPr>
          <w:rFonts w:ascii="Times New Roman" w:hAnsi="Times New Roman" w:cs="Times New Roman"/>
          <w:sz w:val="24"/>
          <w:szCs w:val="24"/>
        </w:rPr>
      </w:pPr>
    </w:p>
    <w:p w14:paraId="66EAE330" w14:textId="77777777" w:rsidR="00EE7F47" w:rsidRPr="00A86854" w:rsidRDefault="00EE7F47" w:rsidP="00A86854">
      <w:pPr>
        <w:spacing w:line="360" w:lineRule="auto"/>
        <w:jc w:val="both"/>
        <w:rPr>
          <w:rFonts w:ascii="Times New Roman" w:hAnsi="Times New Roman" w:cs="Times New Roman"/>
          <w:sz w:val="24"/>
          <w:szCs w:val="24"/>
        </w:rPr>
      </w:pPr>
    </w:p>
    <w:sectPr w:rsidR="00EE7F47" w:rsidRPr="00A86854" w:rsidSect="00C81292">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BEEC1C" w14:textId="77777777" w:rsidR="00AA2E03" w:rsidRDefault="00AA2E03" w:rsidP="00E06BC9">
      <w:pPr>
        <w:spacing w:after="0" w:line="240" w:lineRule="auto"/>
      </w:pPr>
      <w:r>
        <w:separator/>
      </w:r>
    </w:p>
  </w:endnote>
  <w:endnote w:type="continuationSeparator" w:id="0">
    <w:p w14:paraId="6929C140" w14:textId="77777777" w:rsidR="00AA2E03" w:rsidRDefault="00AA2E03" w:rsidP="00E06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3594497"/>
      <w:docPartObj>
        <w:docPartGallery w:val="Page Numbers (Bottom of Page)"/>
        <w:docPartUnique/>
      </w:docPartObj>
    </w:sdtPr>
    <w:sdtEndPr>
      <w:rPr>
        <w:noProof/>
      </w:rPr>
    </w:sdtEndPr>
    <w:sdtContent>
      <w:p w14:paraId="188EC454" w14:textId="1E15B5AF" w:rsidR="008916AF" w:rsidRDefault="008916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D7569E" w14:textId="77777777" w:rsidR="008916AF" w:rsidRDefault="008916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A83EAD" w14:textId="77777777" w:rsidR="00AA2E03" w:rsidRDefault="00AA2E03" w:rsidP="00E06BC9">
      <w:pPr>
        <w:spacing w:after="0" w:line="240" w:lineRule="auto"/>
      </w:pPr>
      <w:r>
        <w:separator/>
      </w:r>
    </w:p>
  </w:footnote>
  <w:footnote w:type="continuationSeparator" w:id="0">
    <w:p w14:paraId="198D280E" w14:textId="77777777" w:rsidR="00AA2E03" w:rsidRDefault="00AA2E03" w:rsidP="00E06B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292"/>
    <w:rsid w:val="00011AA5"/>
    <w:rsid w:val="00047276"/>
    <w:rsid w:val="00087F34"/>
    <w:rsid w:val="0009780A"/>
    <w:rsid w:val="000D7F57"/>
    <w:rsid w:val="001028E5"/>
    <w:rsid w:val="00156E8F"/>
    <w:rsid w:val="00182EA6"/>
    <w:rsid w:val="001832DD"/>
    <w:rsid w:val="001A30B0"/>
    <w:rsid w:val="001B18B5"/>
    <w:rsid w:val="001B2B81"/>
    <w:rsid w:val="001B30D8"/>
    <w:rsid w:val="001D11FB"/>
    <w:rsid w:val="00200EF3"/>
    <w:rsid w:val="00205077"/>
    <w:rsid w:val="00212A72"/>
    <w:rsid w:val="00243A80"/>
    <w:rsid w:val="00257902"/>
    <w:rsid w:val="002C15BE"/>
    <w:rsid w:val="002F4095"/>
    <w:rsid w:val="00322BF7"/>
    <w:rsid w:val="00331DE7"/>
    <w:rsid w:val="003352F3"/>
    <w:rsid w:val="00343F1C"/>
    <w:rsid w:val="003567D5"/>
    <w:rsid w:val="003755DE"/>
    <w:rsid w:val="00392546"/>
    <w:rsid w:val="003A75D8"/>
    <w:rsid w:val="003E0023"/>
    <w:rsid w:val="003F18DD"/>
    <w:rsid w:val="003F4823"/>
    <w:rsid w:val="003F7AE7"/>
    <w:rsid w:val="004363EA"/>
    <w:rsid w:val="004A3CF9"/>
    <w:rsid w:val="004B4FF0"/>
    <w:rsid w:val="004C4FD5"/>
    <w:rsid w:val="005078BE"/>
    <w:rsid w:val="00541D7A"/>
    <w:rsid w:val="005426C2"/>
    <w:rsid w:val="005451F3"/>
    <w:rsid w:val="00593CE2"/>
    <w:rsid w:val="005A2CE3"/>
    <w:rsid w:val="005B1D32"/>
    <w:rsid w:val="005B4CEA"/>
    <w:rsid w:val="005D3F14"/>
    <w:rsid w:val="005F41B8"/>
    <w:rsid w:val="00631157"/>
    <w:rsid w:val="00632950"/>
    <w:rsid w:val="006367C4"/>
    <w:rsid w:val="00671E96"/>
    <w:rsid w:val="00690950"/>
    <w:rsid w:val="006C2FBB"/>
    <w:rsid w:val="00710299"/>
    <w:rsid w:val="007836A3"/>
    <w:rsid w:val="007B7D71"/>
    <w:rsid w:val="007C1744"/>
    <w:rsid w:val="007C75BA"/>
    <w:rsid w:val="007D29F5"/>
    <w:rsid w:val="007E04F7"/>
    <w:rsid w:val="007E2066"/>
    <w:rsid w:val="007F3C0F"/>
    <w:rsid w:val="008427A7"/>
    <w:rsid w:val="008679FC"/>
    <w:rsid w:val="00885537"/>
    <w:rsid w:val="008916AF"/>
    <w:rsid w:val="008B1143"/>
    <w:rsid w:val="008E58F4"/>
    <w:rsid w:val="008F0516"/>
    <w:rsid w:val="00921F8F"/>
    <w:rsid w:val="00971DC7"/>
    <w:rsid w:val="0098766B"/>
    <w:rsid w:val="009A4B3A"/>
    <w:rsid w:val="009E0389"/>
    <w:rsid w:val="00A408F1"/>
    <w:rsid w:val="00A653BA"/>
    <w:rsid w:val="00A820B6"/>
    <w:rsid w:val="00A86854"/>
    <w:rsid w:val="00AA2E03"/>
    <w:rsid w:val="00AE55F3"/>
    <w:rsid w:val="00B3024D"/>
    <w:rsid w:val="00B51529"/>
    <w:rsid w:val="00B56335"/>
    <w:rsid w:val="00B861BD"/>
    <w:rsid w:val="00B937A7"/>
    <w:rsid w:val="00BE33B2"/>
    <w:rsid w:val="00C007C6"/>
    <w:rsid w:val="00C81292"/>
    <w:rsid w:val="00C83768"/>
    <w:rsid w:val="00CA44BC"/>
    <w:rsid w:val="00CC07DF"/>
    <w:rsid w:val="00CD6BC2"/>
    <w:rsid w:val="00CF7479"/>
    <w:rsid w:val="00D02D74"/>
    <w:rsid w:val="00D12E5C"/>
    <w:rsid w:val="00D60F53"/>
    <w:rsid w:val="00DC64A8"/>
    <w:rsid w:val="00DC707B"/>
    <w:rsid w:val="00E06BC9"/>
    <w:rsid w:val="00E32D79"/>
    <w:rsid w:val="00E4766B"/>
    <w:rsid w:val="00E73B02"/>
    <w:rsid w:val="00E80841"/>
    <w:rsid w:val="00EC396D"/>
    <w:rsid w:val="00ED378F"/>
    <w:rsid w:val="00EE0667"/>
    <w:rsid w:val="00EE7F47"/>
    <w:rsid w:val="00FB4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D7123"/>
  <w15:chartTrackingRefBased/>
  <w15:docId w15:val="{6E7921E9-9E97-491D-AD56-2BAC54CC5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76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12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1292"/>
    <w:rPr>
      <w:rFonts w:eastAsiaTheme="minorEastAsia"/>
      <w:lang w:val="en-US"/>
    </w:rPr>
  </w:style>
  <w:style w:type="paragraph" w:customStyle="1" w:styleId="paragraph">
    <w:name w:val="paragraph"/>
    <w:basedOn w:val="Normal"/>
    <w:rsid w:val="005078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078BE"/>
  </w:style>
  <w:style w:type="character" w:customStyle="1" w:styleId="eop">
    <w:name w:val="eop"/>
    <w:basedOn w:val="DefaultParagraphFont"/>
    <w:rsid w:val="005078BE"/>
  </w:style>
  <w:style w:type="character" w:customStyle="1" w:styleId="spellingerror">
    <w:name w:val="spellingerror"/>
    <w:basedOn w:val="DefaultParagraphFont"/>
    <w:rsid w:val="005078BE"/>
  </w:style>
  <w:style w:type="character" w:customStyle="1" w:styleId="advancedproofingissue">
    <w:name w:val="advancedproofingissue"/>
    <w:basedOn w:val="DefaultParagraphFont"/>
    <w:rsid w:val="009A4B3A"/>
  </w:style>
  <w:style w:type="paragraph" w:styleId="Bibliography">
    <w:name w:val="Bibliography"/>
    <w:basedOn w:val="Normal"/>
    <w:next w:val="Normal"/>
    <w:uiPriority w:val="37"/>
    <w:unhideWhenUsed/>
    <w:rsid w:val="00A86854"/>
  </w:style>
  <w:style w:type="character" w:customStyle="1" w:styleId="Heading1Char">
    <w:name w:val="Heading 1 Char"/>
    <w:basedOn w:val="DefaultParagraphFont"/>
    <w:link w:val="Heading1"/>
    <w:uiPriority w:val="9"/>
    <w:rsid w:val="00E4766B"/>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E476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5B1D32"/>
    <w:pPr>
      <w:spacing w:after="0" w:line="240" w:lineRule="auto"/>
    </w:pPr>
    <w:rPr>
      <w:rFonts w:eastAsiaTheme="minorEastAsia"/>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E06B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BC9"/>
  </w:style>
  <w:style w:type="paragraph" w:styleId="Footer">
    <w:name w:val="footer"/>
    <w:basedOn w:val="Normal"/>
    <w:link w:val="FooterChar"/>
    <w:uiPriority w:val="99"/>
    <w:unhideWhenUsed/>
    <w:rsid w:val="00E06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B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291415">
      <w:bodyDiv w:val="1"/>
      <w:marLeft w:val="0"/>
      <w:marRight w:val="0"/>
      <w:marTop w:val="0"/>
      <w:marBottom w:val="0"/>
      <w:divBdr>
        <w:top w:val="none" w:sz="0" w:space="0" w:color="auto"/>
        <w:left w:val="none" w:sz="0" w:space="0" w:color="auto"/>
        <w:bottom w:val="none" w:sz="0" w:space="0" w:color="auto"/>
        <w:right w:val="none" w:sz="0" w:space="0" w:color="auto"/>
      </w:divBdr>
    </w:div>
    <w:div w:id="90978142">
      <w:bodyDiv w:val="1"/>
      <w:marLeft w:val="0"/>
      <w:marRight w:val="0"/>
      <w:marTop w:val="0"/>
      <w:marBottom w:val="0"/>
      <w:divBdr>
        <w:top w:val="none" w:sz="0" w:space="0" w:color="auto"/>
        <w:left w:val="none" w:sz="0" w:space="0" w:color="auto"/>
        <w:bottom w:val="none" w:sz="0" w:space="0" w:color="auto"/>
        <w:right w:val="none" w:sz="0" w:space="0" w:color="auto"/>
      </w:divBdr>
    </w:div>
    <w:div w:id="127093899">
      <w:bodyDiv w:val="1"/>
      <w:marLeft w:val="0"/>
      <w:marRight w:val="0"/>
      <w:marTop w:val="0"/>
      <w:marBottom w:val="0"/>
      <w:divBdr>
        <w:top w:val="none" w:sz="0" w:space="0" w:color="auto"/>
        <w:left w:val="none" w:sz="0" w:space="0" w:color="auto"/>
        <w:bottom w:val="none" w:sz="0" w:space="0" w:color="auto"/>
        <w:right w:val="none" w:sz="0" w:space="0" w:color="auto"/>
      </w:divBdr>
    </w:div>
    <w:div w:id="181939414">
      <w:bodyDiv w:val="1"/>
      <w:marLeft w:val="0"/>
      <w:marRight w:val="0"/>
      <w:marTop w:val="0"/>
      <w:marBottom w:val="0"/>
      <w:divBdr>
        <w:top w:val="none" w:sz="0" w:space="0" w:color="auto"/>
        <w:left w:val="none" w:sz="0" w:space="0" w:color="auto"/>
        <w:bottom w:val="none" w:sz="0" w:space="0" w:color="auto"/>
        <w:right w:val="none" w:sz="0" w:space="0" w:color="auto"/>
      </w:divBdr>
    </w:div>
    <w:div w:id="316149776">
      <w:bodyDiv w:val="1"/>
      <w:marLeft w:val="0"/>
      <w:marRight w:val="0"/>
      <w:marTop w:val="0"/>
      <w:marBottom w:val="0"/>
      <w:divBdr>
        <w:top w:val="none" w:sz="0" w:space="0" w:color="auto"/>
        <w:left w:val="none" w:sz="0" w:space="0" w:color="auto"/>
        <w:bottom w:val="none" w:sz="0" w:space="0" w:color="auto"/>
        <w:right w:val="none" w:sz="0" w:space="0" w:color="auto"/>
      </w:divBdr>
    </w:div>
    <w:div w:id="443117997">
      <w:bodyDiv w:val="1"/>
      <w:marLeft w:val="0"/>
      <w:marRight w:val="0"/>
      <w:marTop w:val="0"/>
      <w:marBottom w:val="0"/>
      <w:divBdr>
        <w:top w:val="none" w:sz="0" w:space="0" w:color="auto"/>
        <w:left w:val="none" w:sz="0" w:space="0" w:color="auto"/>
        <w:bottom w:val="none" w:sz="0" w:space="0" w:color="auto"/>
        <w:right w:val="none" w:sz="0" w:space="0" w:color="auto"/>
      </w:divBdr>
    </w:div>
    <w:div w:id="485900570">
      <w:bodyDiv w:val="1"/>
      <w:marLeft w:val="0"/>
      <w:marRight w:val="0"/>
      <w:marTop w:val="0"/>
      <w:marBottom w:val="0"/>
      <w:divBdr>
        <w:top w:val="none" w:sz="0" w:space="0" w:color="auto"/>
        <w:left w:val="none" w:sz="0" w:space="0" w:color="auto"/>
        <w:bottom w:val="none" w:sz="0" w:space="0" w:color="auto"/>
        <w:right w:val="none" w:sz="0" w:space="0" w:color="auto"/>
      </w:divBdr>
    </w:div>
    <w:div w:id="554240479">
      <w:bodyDiv w:val="1"/>
      <w:marLeft w:val="0"/>
      <w:marRight w:val="0"/>
      <w:marTop w:val="0"/>
      <w:marBottom w:val="0"/>
      <w:divBdr>
        <w:top w:val="none" w:sz="0" w:space="0" w:color="auto"/>
        <w:left w:val="none" w:sz="0" w:space="0" w:color="auto"/>
        <w:bottom w:val="none" w:sz="0" w:space="0" w:color="auto"/>
        <w:right w:val="none" w:sz="0" w:space="0" w:color="auto"/>
      </w:divBdr>
    </w:div>
    <w:div w:id="563682118">
      <w:bodyDiv w:val="1"/>
      <w:marLeft w:val="0"/>
      <w:marRight w:val="0"/>
      <w:marTop w:val="0"/>
      <w:marBottom w:val="0"/>
      <w:divBdr>
        <w:top w:val="none" w:sz="0" w:space="0" w:color="auto"/>
        <w:left w:val="none" w:sz="0" w:space="0" w:color="auto"/>
        <w:bottom w:val="none" w:sz="0" w:space="0" w:color="auto"/>
        <w:right w:val="none" w:sz="0" w:space="0" w:color="auto"/>
      </w:divBdr>
    </w:div>
    <w:div w:id="598103029">
      <w:bodyDiv w:val="1"/>
      <w:marLeft w:val="0"/>
      <w:marRight w:val="0"/>
      <w:marTop w:val="0"/>
      <w:marBottom w:val="0"/>
      <w:divBdr>
        <w:top w:val="none" w:sz="0" w:space="0" w:color="auto"/>
        <w:left w:val="none" w:sz="0" w:space="0" w:color="auto"/>
        <w:bottom w:val="none" w:sz="0" w:space="0" w:color="auto"/>
        <w:right w:val="none" w:sz="0" w:space="0" w:color="auto"/>
      </w:divBdr>
    </w:div>
    <w:div w:id="671301497">
      <w:bodyDiv w:val="1"/>
      <w:marLeft w:val="0"/>
      <w:marRight w:val="0"/>
      <w:marTop w:val="0"/>
      <w:marBottom w:val="0"/>
      <w:divBdr>
        <w:top w:val="none" w:sz="0" w:space="0" w:color="auto"/>
        <w:left w:val="none" w:sz="0" w:space="0" w:color="auto"/>
        <w:bottom w:val="none" w:sz="0" w:space="0" w:color="auto"/>
        <w:right w:val="none" w:sz="0" w:space="0" w:color="auto"/>
      </w:divBdr>
    </w:div>
    <w:div w:id="1124932498">
      <w:bodyDiv w:val="1"/>
      <w:marLeft w:val="0"/>
      <w:marRight w:val="0"/>
      <w:marTop w:val="0"/>
      <w:marBottom w:val="0"/>
      <w:divBdr>
        <w:top w:val="none" w:sz="0" w:space="0" w:color="auto"/>
        <w:left w:val="none" w:sz="0" w:space="0" w:color="auto"/>
        <w:bottom w:val="none" w:sz="0" w:space="0" w:color="auto"/>
        <w:right w:val="none" w:sz="0" w:space="0" w:color="auto"/>
      </w:divBdr>
    </w:div>
    <w:div w:id="1145657741">
      <w:bodyDiv w:val="1"/>
      <w:marLeft w:val="0"/>
      <w:marRight w:val="0"/>
      <w:marTop w:val="0"/>
      <w:marBottom w:val="0"/>
      <w:divBdr>
        <w:top w:val="none" w:sz="0" w:space="0" w:color="auto"/>
        <w:left w:val="none" w:sz="0" w:space="0" w:color="auto"/>
        <w:bottom w:val="none" w:sz="0" w:space="0" w:color="auto"/>
        <w:right w:val="none" w:sz="0" w:space="0" w:color="auto"/>
      </w:divBdr>
    </w:div>
    <w:div w:id="1213467897">
      <w:bodyDiv w:val="1"/>
      <w:marLeft w:val="0"/>
      <w:marRight w:val="0"/>
      <w:marTop w:val="0"/>
      <w:marBottom w:val="0"/>
      <w:divBdr>
        <w:top w:val="none" w:sz="0" w:space="0" w:color="auto"/>
        <w:left w:val="none" w:sz="0" w:space="0" w:color="auto"/>
        <w:bottom w:val="none" w:sz="0" w:space="0" w:color="auto"/>
        <w:right w:val="none" w:sz="0" w:space="0" w:color="auto"/>
      </w:divBdr>
    </w:div>
    <w:div w:id="1442719347">
      <w:bodyDiv w:val="1"/>
      <w:marLeft w:val="0"/>
      <w:marRight w:val="0"/>
      <w:marTop w:val="0"/>
      <w:marBottom w:val="0"/>
      <w:divBdr>
        <w:top w:val="none" w:sz="0" w:space="0" w:color="auto"/>
        <w:left w:val="none" w:sz="0" w:space="0" w:color="auto"/>
        <w:bottom w:val="none" w:sz="0" w:space="0" w:color="auto"/>
        <w:right w:val="none" w:sz="0" w:space="0" w:color="auto"/>
      </w:divBdr>
    </w:div>
    <w:div w:id="1454716809">
      <w:bodyDiv w:val="1"/>
      <w:marLeft w:val="0"/>
      <w:marRight w:val="0"/>
      <w:marTop w:val="0"/>
      <w:marBottom w:val="0"/>
      <w:divBdr>
        <w:top w:val="none" w:sz="0" w:space="0" w:color="auto"/>
        <w:left w:val="none" w:sz="0" w:space="0" w:color="auto"/>
        <w:bottom w:val="none" w:sz="0" w:space="0" w:color="auto"/>
        <w:right w:val="none" w:sz="0" w:space="0" w:color="auto"/>
      </w:divBdr>
    </w:div>
    <w:div w:id="1552840561">
      <w:bodyDiv w:val="1"/>
      <w:marLeft w:val="0"/>
      <w:marRight w:val="0"/>
      <w:marTop w:val="0"/>
      <w:marBottom w:val="0"/>
      <w:divBdr>
        <w:top w:val="none" w:sz="0" w:space="0" w:color="auto"/>
        <w:left w:val="none" w:sz="0" w:space="0" w:color="auto"/>
        <w:bottom w:val="none" w:sz="0" w:space="0" w:color="auto"/>
        <w:right w:val="none" w:sz="0" w:space="0" w:color="auto"/>
      </w:divBdr>
    </w:div>
    <w:div w:id="1615358695">
      <w:bodyDiv w:val="1"/>
      <w:marLeft w:val="0"/>
      <w:marRight w:val="0"/>
      <w:marTop w:val="0"/>
      <w:marBottom w:val="0"/>
      <w:divBdr>
        <w:top w:val="none" w:sz="0" w:space="0" w:color="auto"/>
        <w:left w:val="none" w:sz="0" w:space="0" w:color="auto"/>
        <w:bottom w:val="none" w:sz="0" w:space="0" w:color="auto"/>
        <w:right w:val="none" w:sz="0" w:space="0" w:color="auto"/>
      </w:divBdr>
    </w:div>
    <w:div w:id="1678927285">
      <w:bodyDiv w:val="1"/>
      <w:marLeft w:val="0"/>
      <w:marRight w:val="0"/>
      <w:marTop w:val="0"/>
      <w:marBottom w:val="0"/>
      <w:divBdr>
        <w:top w:val="none" w:sz="0" w:space="0" w:color="auto"/>
        <w:left w:val="none" w:sz="0" w:space="0" w:color="auto"/>
        <w:bottom w:val="none" w:sz="0" w:space="0" w:color="auto"/>
        <w:right w:val="none" w:sz="0" w:space="0" w:color="auto"/>
      </w:divBdr>
    </w:div>
    <w:div w:id="2032797396">
      <w:bodyDiv w:val="1"/>
      <w:marLeft w:val="0"/>
      <w:marRight w:val="0"/>
      <w:marTop w:val="0"/>
      <w:marBottom w:val="0"/>
      <w:divBdr>
        <w:top w:val="none" w:sz="0" w:space="0" w:color="auto"/>
        <w:left w:val="none" w:sz="0" w:space="0" w:color="auto"/>
        <w:bottom w:val="none" w:sz="0" w:space="0" w:color="auto"/>
        <w:right w:val="none" w:sz="0" w:space="0" w:color="auto"/>
      </w:divBdr>
    </w:div>
    <w:div w:id="2059237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918d35eaf712e05f1bf53b2019bf86f0">
  <xsd:schema xmlns:xsd="http://www.w3.org/2001/XMLSchema" xmlns:xs="http://www.w3.org/2001/XMLSchema" xmlns:p="http://schemas.microsoft.com/office/2006/metadata/properties" xmlns:ns3="ed25a739-d205-4a8f-b117-2566f909cb60" targetNamespace="http://schemas.microsoft.com/office/2006/metadata/properties" ma:root="true" ma:fieldsID="909e60b41e8f3123ec06dbad2996093d"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Hon16</b:Tag>
    <b:SourceType>JournalArticle</b:SourceType>
    <b:Guid>{A22B9480-8585-4D46-B411-3B4C66870250}</b:Guid>
    <b:Title>How Can Self-regulated Learning Be Supported in E-learning 2.0 Environment: a Comparative Study</b:Title>
    <b:Year>2016</b:Year>
    <b:JournalName>Jornal of Education Technology and exchange</b:JournalName>
    <b:Pages>1-20</b:Pages>
    <b:Volume>9</b:Volume>
    <b:Issue>2</b:Issue>
    <b:Author>
      <b:Author>
        <b:NameList>
          <b:Person>
            <b:Last>Hong</b:Last>
            <b:First>Zhao </b:First>
          </b:Person>
          <b:Person>
            <b:Last>Li </b:Last>
            <b:First>Chen</b:First>
          </b:Person>
        </b:NameList>
      </b:Author>
    </b:Author>
    <b:RefOrder>1</b:RefOrder>
  </b:Source>
  <b:Source>
    <b:Tag>Sun16</b:Tag>
    <b:SourceType>JournalArticle</b:SourceType>
    <b:Guid>{6CED6D41-4109-46CD-84BB-8A75C88249E5}</b:Guid>
    <b:Title>Computers and Education</b:Title>
    <b:JournalName>The effects of integrating mobile devices with teaching and learning on students' learning performance: A meta-analysis and research synthesis</b:JournalName>
    <b:Year>2016</b:Year>
    <b:Pages>252-275</b:Pages>
    <b:Volume>94</b:Volume>
    <b:Author>
      <b:Author>
        <b:NameList>
          <b:Person>
            <b:Last>Sung</b:Last>
            <b:First>Yao-ting</b:First>
          </b:Person>
          <b:Person>
            <b:Last>Chang</b:Last>
            <b:First>Kuo-En</b:First>
          </b:Person>
          <b:Person>
            <b:Last> Liu</b:Last>
            <b:First>Tzu-chein</b:First>
          </b:Person>
        </b:NameList>
      </b:Author>
    </b:Author>
    <b:RefOrder>2</b:RefOrder>
  </b:Source>
  <b:Source>
    <b:Tag>Boo09</b:Tag>
    <b:SourceType>JournalArticle</b:SourceType>
    <b:Guid>{74DDB7C0-E700-4BEA-9818-116B4DA506DC}</b:Guid>
    <b:Title>Justifications for Qualitative Research in Organisations: A Step Forward</b:Title>
    <b:JournalName>The Journal of Online Education</b:JournalName>
    <b:Year>2009</b:Year>
    <b:Pages>1-7</b:Pages>
    <b:Author>
      <b:Author>
        <b:NameList>
          <b:Person>
            <b:Last>Boodhoo</b:Last>
            <b:First>Roshan</b:First>
          </b:Person>
          <b:Person>
            <b:Last> Purmessur</b:Last>
            <b:First> Rajshree Deeptee </b:First>
          </b:Person>
        </b:NameList>
      </b:Author>
    </b:Author>
    <b:RefOrder>3</b:RefOrder>
  </b:Source>
  <b:Source>
    <b:Tag>Hel12</b:Tag>
    <b:SourceType>Book</b:SourceType>
    <b:Guid>{5F8AF431-46E8-4460-8BC8-64140F7E0288}</b:Guid>
    <b:Title>In Qualitative Research Methods in Mental Health and Psychotherapy</b:Title>
    <b:Year>2012</b:Year>
    <b:Pages>209-233</b:Pages>
    <b:City>Chichester</b:City>
    <b:Publisher>Wiley Blackwell</b:Publisher>
    <b:Author>
      <b:Author>
        <b:NameList>
          <b:Person>
            <b:Last>Joffe</b:Last>
            <b:First>Helen</b:First>
          </b:Person>
        </b:NameList>
      </b:Author>
    </b:Author>
    <b:ChapterNumber>15</b:ChapterNumber>
    <b:RefOrder>4</b:RefOrder>
  </b:Source>
  <b:Source>
    <b:Tag>Mar13</b:Tag>
    <b:SourceType>JournalArticle</b:SourceType>
    <b:Guid>{0201F3B9-0158-48D6-9F42-94C4642DF49A}</b:Guid>
    <b:Title>DOES SAMPLE SIzE MATTER IN QUALITATIVE RESEARCH?: A REVIEW OF QUALITATIVE INTERVIEWS IN IS RESEARCH</b:Title>
    <b:Year>2013</b:Year>
    <b:JournalName>Journal of Computer Information Systems</b:JournalName>
    <b:Pages>1-22</b:Pages>
    <b:Author>
      <b:Author>
        <b:NameList>
          <b:Person>
            <b:Last>Marshall et al.,</b:Last>
            <b:First>Brian</b:First>
          </b:Person>
        </b:NameList>
      </b:Author>
    </b:Author>
    <b:RefOrder>5</b:RefOrder>
  </b:Source>
</b:Sources>
</file>

<file path=customXml/itemProps1.xml><?xml version="1.0" encoding="utf-8"?>
<ds:datastoreItem xmlns:ds="http://schemas.openxmlformats.org/officeDocument/2006/customXml" ds:itemID="{22CBF42C-4695-49C0-93ED-F779EFEEC5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E8A228-EAD9-4181-8FDF-3BDC2C2C00CB}">
  <ds:schemaRefs>
    <ds:schemaRef ds:uri="http://schemas.microsoft.com/sharepoint/v3/contenttype/forms"/>
  </ds:schemaRefs>
</ds:datastoreItem>
</file>

<file path=customXml/itemProps3.xml><?xml version="1.0" encoding="utf-8"?>
<ds:datastoreItem xmlns:ds="http://schemas.openxmlformats.org/officeDocument/2006/customXml" ds:itemID="{26F404C4-46A4-4B13-8D02-6EFAD243B463}">
  <ds:schemaRefs>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http://www.w3.org/XML/1998/namespace"/>
    <ds:schemaRef ds:uri="http://purl.org/dc/terms/"/>
    <ds:schemaRef ds:uri="ed25a739-d205-4a8f-b117-2566f909cb60"/>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A6A922E1-4A05-4309-A44D-47EA308607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2218</Words>
  <Characters>12648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Qualitative Study</vt:lpstr>
    </vt:vector>
  </TitlesOfParts>
  <Company>1702161@</Company>
  <LinksUpToDate>false</LinksUpToDate>
  <CharactersWithSpaces>14837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Qualitative Study</dc:title>
  <dc:subject>Business Inquiry &amp; Research (BMSP5007)       Dr Alex Bell</dc:subject>
  <dc:creator>Natalie Male</dc:creator>
  <cp:keywords/>
  <dc:description/>
  <cp:lastModifiedBy>Natalie Male</cp:lastModifiedBy>
  <cp:revision>2</cp:revision>
  <dcterms:created xsi:type="dcterms:W3CDTF">2020-03-11T14:08:00Z</dcterms:created>
  <dcterms:modified xsi:type="dcterms:W3CDTF">2020-03-11T14:08:00Z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