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476E" w:rsidRPr="000F703A" w:rsidRDefault="00A96A65" w:rsidP="00A96A65">
      <w:pPr>
        <w:spacing w:line="360" w:lineRule="auto"/>
        <w:jc w:val="center"/>
        <w:rPr>
          <w:b/>
          <w:bCs/>
          <w:sz w:val="44"/>
          <w:szCs w:val="36"/>
        </w:rPr>
      </w:pPr>
      <w:r w:rsidRPr="000F703A">
        <w:rPr>
          <w:b/>
          <w:bCs/>
          <w:sz w:val="44"/>
          <w:szCs w:val="36"/>
        </w:rPr>
        <w:t>Personnel Resourcing &amp; Development</w:t>
      </w: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bookmarkStart w:id="0" w:name="_GoBack"/>
      <w:bookmarkEnd w:id="0"/>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p w:rsidR="00A96A65" w:rsidRDefault="00A96A65" w:rsidP="00A96A65">
      <w:pPr>
        <w:spacing w:line="360" w:lineRule="auto"/>
        <w:jc w:val="both"/>
        <w:rPr>
          <w:sz w:val="24"/>
          <w:szCs w:val="24"/>
        </w:rPr>
      </w:pPr>
    </w:p>
    <w:sdt>
      <w:sdtPr>
        <w:rPr>
          <w:rFonts w:asciiTheme="minorHAnsi" w:eastAsiaTheme="minorHAnsi" w:hAnsiTheme="minorHAnsi" w:cstheme="minorBidi"/>
          <w:color w:val="auto"/>
          <w:sz w:val="22"/>
          <w:szCs w:val="28"/>
          <w:lang w:val="en-GB" w:bidi="bn-BD"/>
        </w:rPr>
        <w:id w:val="444354667"/>
        <w:docPartObj>
          <w:docPartGallery w:val="Table of Contents"/>
          <w:docPartUnique/>
        </w:docPartObj>
      </w:sdtPr>
      <w:sdtEndPr>
        <w:rPr>
          <w:b/>
          <w:bCs/>
          <w:noProof/>
        </w:rPr>
      </w:sdtEndPr>
      <w:sdtContent>
        <w:p w:rsidR="000F703A" w:rsidRDefault="000F703A">
          <w:pPr>
            <w:pStyle w:val="TOCHeading"/>
          </w:pPr>
          <w:r>
            <w:t>Contents</w:t>
          </w:r>
        </w:p>
        <w:p w:rsidR="000F703A" w:rsidRDefault="005F1E66">
          <w:pPr>
            <w:pStyle w:val="TOC1"/>
            <w:tabs>
              <w:tab w:val="right" w:leader="dot" w:pos="9016"/>
            </w:tabs>
            <w:rPr>
              <w:rFonts w:eastAsiaTheme="minorEastAsia"/>
              <w:noProof/>
              <w:szCs w:val="22"/>
              <w:lang w:val="en-US" w:bidi="ar-SA"/>
            </w:rPr>
          </w:pPr>
          <w:hyperlink w:anchor="_Toc33912051" w:history="1">
            <w:r w:rsidR="000F703A" w:rsidRPr="00D41F93">
              <w:rPr>
                <w:rStyle w:val="Hyperlink"/>
                <w:noProof/>
              </w:rPr>
              <w:t>Introduction</w:t>
            </w:r>
            <w:r w:rsidR="000F703A">
              <w:rPr>
                <w:noProof/>
                <w:webHidden/>
              </w:rPr>
              <w:tab/>
            </w:r>
            <w:r w:rsidR="000F703A">
              <w:rPr>
                <w:noProof/>
                <w:webHidden/>
              </w:rPr>
              <w:fldChar w:fldCharType="begin"/>
            </w:r>
            <w:r w:rsidR="000F703A">
              <w:rPr>
                <w:noProof/>
                <w:webHidden/>
              </w:rPr>
              <w:instrText xml:space="preserve"> PAGEREF _Toc33912051 \h </w:instrText>
            </w:r>
            <w:r w:rsidR="000F703A">
              <w:rPr>
                <w:noProof/>
                <w:webHidden/>
              </w:rPr>
            </w:r>
            <w:r w:rsidR="000F703A">
              <w:rPr>
                <w:noProof/>
                <w:webHidden/>
              </w:rPr>
              <w:fldChar w:fldCharType="separate"/>
            </w:r>
            <w:r w:rsidR="000F703A">
              <w:rPr>
                <w:noProof/>
                <w:webHidden/>
              </w:rPr>
              <w:t>3</w:t>
            </w:r>
            <w:r w:rsidR="000F703A">
              <w:rPr>
                <w:noProof/>
                <w:webHidden/>
              </w:rPr>
              <w:fldChar w:fldCharType="end"/>
            </w:r>
          </w:hyperlink>
        </w:p>
        <w:p w:rsidR="000F703A" w:rsidRDefault="005F1E66">
          <w:pPr>
            <w:pStyle w:val="TOC1"/>
            <w:tabs>
              <w:tab w:val="right" w:leader="dot" w:pos="9016"/>
            </w:tabs>
            <w:rPr>
              <w:rFonts w:eastAsiaTheme="minorEastAsia"/>
              <w:noProof/>
              <w:szCs w:val="22"/>
              <w:lang w:val="en-US" w:bidi="ar-SA"/>
            </w:rPr>
          </w:pPr>
          <w:hyperlink w:anchor="_Toc33912052" w:history="1">
            <w:r w:rsidR="000F703A" w:rsidRPr="00D41F93">
              <w:rPr>
                <w:rStyle w:val="Hyperlink"/>
                <w:noProof/>
              </w:rPr>
              <w:t>PESTLE Analysis</w:t>
            </w:r>
            <w:r w:rsidR="000F703A">
              <w:rPr>
                <w:noProof/>
                <w:webHidden/>
              </w:rPr>
              <w:tab/>
              <w:t>4</w:t>
            </w:r>
          </w:hyperlink>
        </w:p>
        <w:p w:rsidR="000F703A" w:rsidRDefault="005F1E66">
          <w:pPr>
            <w:pStyle w:val="TOC1"/>
            <w:tabs>
              <w:tab w:val="right" w:leader="dot" w:pos="9016"/>
            </w:tabs>
            <w:rPr>
              <w:rFonts w:eastAsiaTheme="minorEastAsia"/>
              <w:noProof/>
              <w:szCs w:val="22"/>
              <w:lang w:val="en-US" w:bidi="ar-SA"/>
            </w:rPr>
          </w:pPr>
          <w:hyperlink w:anchor="_Toc33912053" w:history="1">
            <w:r w:rsidR="000F703A" w:rsidRPr="00D41F93">
              <w:rPr>
                <w:rStyle w:val="Hyperlink"/>
                <w:noProof/>
              </w:rPr>
              <w:t>Importance of effective recruitment and selection in sustaining competitive advantage:</w:t>
            </w:r>
            <w:r w:rsidR="000F703A">
              <w:rPr>
                <w:noProof/>
                <w:webHidden/>
              </w:rPr>
              <w:tab/>
              <w:t>6</w:t>
            </w:r>
          </w:hyperlink>
        </w:p>
        <w:p w:rsidR="000F703A" w:rsidRDefault="005F1E66">
          <w:pPr>
            <w:pStyle w:val="TOC1"/>
            <w:tabs>
              <w:tab w:val="right" w:leader="dot" w:pos="9016"/>
            </w:tabs>
            <w:rPr>
              <w:rFonts w:eastAsiaTheme="minorEastAsia"/>
              <w:noProof/>
              <w:szCs w:val="22"/>
              <w:lang w:val="en-US" w:bidi="ar-SA"/>
            </w:rPr>
          </w:pPr>
          <w:hyperlink w:anchor="_Toc33912054" w:history="1">
            <w:r w:rsidR="000F703A" w:rsidRPr="00D41F93">
              <w:rPr>
                <w:rStyle w:val="Hyperlink"/>
                <w:noProof/>
              </w:rPr>
              <w:t>The principles that influences Marriot’s culture, equality and diversity:</w:t>
            </w:r>
            <w:r w:rsidR="000F703A">
              <w:rPr>
                <w:noProof/>
                <w:webHidden/>
              </w:rPr>
              <w:tab/>
              <w:t>7</w:t>
            </w:r>
          </w:hyperlink>
        </w:p>
        <w:p w:rsidR="000F703A" w:rsidRDefault="005F1E66">
          <w:pPr>
            <w:pStyle w:val="TOC1"/>
            <w:tabs>
              <w:tab w:val="right" w:leader="dot" w:pos="9016"/>
            </w:tabs>
            <w:rPr>
              <w:rFonts w:eastAsiaTheme="minorEastAsia"/>
              <w:noProof/>
              <w:szCs w:val="22"/>
              <w:lang w:val="en-US" w:bidi="ar-SA"/>
            </w:rPr>
          </w:pPr>
          <w:hyperlink w:anchor="_Toc33912055" w:history="1">
            <w:r w:rsidR="000F703A" w:rsidRPr="00D41F93">
              <w:rPr>
                <w:rStyle w:val="Hyperlink"/>
                <w:noProof/>
              </w:rPr>
              <w:t>Key methods of performance management:</w:t>
            </w:r>
            <w:r w:rsidR="000F703A">
              <w:rPr>
                <w:noProof/>
                <w:webHidden/>
              </w:rPr>
              <w:tab/>
              <w:t>8</w:t>
            </w:r>
          </w:hyperlink>
        </w:p>
        <w:p w:rsidR="000F703A" w:rsidRDefault="005F1E66">
          <w:pPr>
            <w:pStyle w:val="TOC1"/>
            <w:tabs>
              <w:tab w:val="right" w:leader="dot" w:pos="9016"/>
            </w:tabs>
            <w:rPr>
              <w:rFonts w:eastAsiaTheme="minorEastAsia"/>
              <w:noProof/>
              <w:szCs w:val="22"/>
              <w:lang w:val="en-US" w:bidi="ar-SA"/>
            </w:rPr>
          </w:pPr>
          <w:hyperlink w:anchor="_Toc33912056" w:history="1">
            <w:r w:rsidR="000F703A" w:rsidRPr="00D41F93">
              <w:rPr>
                <w:rStyle w:val="Hyperlink"/>
                <w:noProof/>
              </w:rPr>
              <w:t>Recommendations for Marriott:</w:t>
            </w:r>
            <w:r w:rsidR="000F703A">
              <w:rPr>
                <w:noProof/>
                <w:webHidden/>
              </w:rPr>
              <w:tab/>
              <w:t>10</w:t>
            </w:r>
          </w:hyperlink>
        </w:p>
        <w:p w:rsidR="000F703A" w:rsidRDefault="005F1E66">
          <w:pPr>
            <w:pStyle w:val="TOC1"/>
            <w:tabs>
              <w:tab w:val="right" w:leader="dot" w:pos="9016"/>
            </w:tabs>
            <w:rPr>
              <w:rFonts w:eastAsiaTheme="minorEastAsia"/>
              <w:noProof/>
              <w:szCs w:val="22"/>
              <w:lang w:val="en-US" w:bidi="ar-SA"/>
            </w:rPr>
          </w:pPr>
          <w:hyperlink w:anchor="_Toc33912057" w:history="1">
            <w:r w:rsidR="000F703A" w:rsidRPr="00D41F93">
              <w:rPr>
                <w:rStyle w:val="Hyperlink"/>
                <w:noProof/>
              </w:rPr>
              <w:t>Conclusion</w:t>
            </w:r>
            <w:r w:rsidR="000F703A">
              <w:rPr>
                <w:noProof/>
                <w:webHidden/>
              </w:rPr>
              <w:tab/>
              <w:t>11</w:t>
            </w:r>
          </w:hyperlink>
        </w:p>
        <w:p w:rsidR="000F703A" w:rsidRDefault="005F1E66">
          <w:pPr>
            <w:pStyle w:val="TOC1"/>
            <w:tabs>
              <w:tab w:val="right" w:leader="dot" w:pos="9016"/>
            </w:tabs>
            <w:rPr>
              <w:rFonts w:eastAsiaTheme="minorEastAsia"/>
              <w:noProof/>
              <w:szCs w:val="22"/>
              <w:lang w:val="en-US" w:bidi="ar-SA"/>
            </w:rPr>
          </w:pPr>
          <w:hyperlink w:anchor="_Toc33912058" w:history="1">
            <w:r w:rsidR="000F703A" w:rsidRPr="00D41F93">
              <w:rPr>
                <w:rStyle w:val="Hyperlink"/>
                <w:noProof/>
              </w:rPr>
              <w:t>References</w:t>
            </w:r>
            <w:r w:rsidR="000F703A">
              <w:rPr>
                <w:noProof/>
                <w:webHidden/>
              </w:rPr>
              <w:tab/>
              <w:t>12</w:t>
            </w:r>
          </w:hyperlink>
        </w:p>
        <w:p w:rsidR="000F703A" w:rsidRDefault="005F1E66"/>
      </w:sdtContent>
    </w:sdt>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0F703A" w:rsidRDefault="000F703A" w:rsidP="00A96A65">
      <w:pPr>
        <w:spacing w:line="360" w:lineRule="auto"/>
        <w:jc w:val="both"/>
        <w:rPr>
          <w:sz w:val="24"/>
          <w:szCs w:val="24"/>
        </w:rPr>
      </w:pPr>
    </w:p>
    <w:p w:rsidR="00A96A65" w:rsidRDefault="00A96A65" w:rsidP="00A96A65">
      <w:pPr>
        <w:pStyle w:val="Heading1"/>
      </w:pPr>
      <w:bookmarkStart w:id="1" w:name="_Toc33912051"/>
      <w:r>
        <w:lastRenderedPageBreak/>
        <w:t>Introduction</w:t>
      </w:r>
      <w:bookmarkEnd w:id="1"/>
    </w:p>
    <w:p w:rsidR="00A96A65" w:rsidRDefault="00835287" w:rsidP="00A96A65">
      <w:pPr>
        <w:spacing w:line="360" w:lineRule="auto"/>
        <w:jc w:val="both"/>
        <w:rPr>
          <w:sz w:val="24"/>
          <w:szCs w:val="24"/>
        </w:rPr>
      </w:pPr>
      <w:r>
        <w:rPr>
          <w:sz w:val="24"/>
          <w:szCs w:val="24"/>
        </w:rPr>
        <w:t>Marriott International is a diversified</w:t>
      </w:r>
      <w:r w:rsidR="00E347BA">
        <w:rPr>
          <w:sz w:val="24"/>
          <w:szCs w:val="24"/>
        </w:rPr>
        <w:t xml:space="preserve"> multinational</w:t>
      </w:r>
      <w:r>
        <w:rPr>
          <w:sz w:val="24"/>
          <w:szCs w:val="24"/>
        </w:rPr>
        <w:t xml:space="preserve"> hospitality company </w:t>
      </w:r>
      <w:r w:rsidR="00E347BA">
        <w:rPr>
          <w:sz w:val="24"/>
          <w:szCs w:val="24"/>
        </w:rPr>
        <w:t>that manage</w:t>
      </w:r>
      <w:r>
        <w:rPr>
          <w:sz w:val="24"/>
          <w:szCs w:val="24"/>
        </w:rPr>
        <w:t xml:space="preserve">s and franchises hotels, and lodging facilities. Headquarter of the company is situated in </w:t>
      </w:r>
      <w:r w:rsidRPr="00835287">
        <w:rPr>
          <w:sz w:val="24"/>
          <w:szCs w:val="24"/>
        </w:rPr>
        <w:t>Bethesda, Maryland, U.S</w:t>
      </w:r>
      <w:r>
        <w:rPr>
          <w:sz w:val="24"/>
          <w:szCs w:val="24"/>
        </w:rPr>
        <w:t xml:space="preserve"> (</w:t>
      </w:r>
      <w:r w:rsidR="00541E99">
        <w:rPr>
          <w:sz w:val="24"/>
          <w:szCs w:val="24"/>
        </w:rPr>
        <w:t>Marriott, 2020</w:t>
      </w:r>
      <w:r>
        <w:rPr>
          <w:sz w:val="24"/>
          <w:szCs w:val="24"/>
        </w:rPr>
        <w:t>). Marriott covers 6,906 are</w:t>
      </w:r>
      <w:r w:rsidR="00E347BA">
        <w:rPr>
          <w:sz w:val="24"/>
          <w:szCs w:val="24"/>
        </w:rPr>
        <w:t>as</w:t>
      </w:r>
      <w:r>
        <w:rPr>
          <w:sz w:val="24"/>
          <w:szCs w:val="24"/>
        </w:rPr>
        <w:t xml:space="preserve"> globally (</w:t>
      </w:r>
      <w:r w:rsidR="00541E99">
        <w:rPr>
          <w:sz w:val="24"/>
          <w:szCs w:val="24"/>
        </w:rPr>
        <w:t>Marriott, 2018</w:t>
      </w:r>
      <w:r>
        <w:rPr>
          <w:sz w:val="24"/>
          <w:szCs w:val="24"/>
        </w:rPr>
        <w:t xml:space="preserve">). </w:t>
      </w:r>
      <w:r w:rsidR="00541E99">
        <w:rPr>
          <w:sz w:val="24"/>
          <w:szCs w:val="24"/>
        </w:rPr>
        <w:t xml:space="preserve">The company have 176,000 employees across the world (Macro Trends, 2020). The company generated </w:t>
      </w:r>
      <w:r w:rsidR="00541E99" w:rsidRPr="00541E99">
        <w:rPr>
          <w:sz w:val="24"/>
          <w:szCs w:val="24"/>
        </w:rPr>
        <w:t>22.9 billion</w:t>
      </w:r>
      <w:r w:rsidR="00E347BA">
        <w:rPr>
          <w:sz w:val="24"/>
          <w:szCs w:val="24"/>
        </w:rPr>
        <w:t xml:space="preserve"> revenue in 2019</w:t>
      </w:r>
      <w:r w:rsidR="00541E99">
        <w:rPr>
          <w:sz w:val="24"/>
          <w:szCs w:val="24"/>
        </w:rPr>
        <w:t xml:space="preserve"> (</w:t>
      </w:r>
      <w:proofErr w:type="spellStart"/>
      <w:r w:rsidR="00541E99">
        <w:rPr>
          <w:sz w:val="24"/>
          <w:szCs w:val="24"/>
        </w:rPr>
        <w:t>Statista</w:t>
      </w:r>
      <w:proofErr w:type="spellEnd"/>
      <w:r w:rsidR="00541E99">
        <w:rPr>
          <w:sz w:val="24"/>
          <w:szCs w:val="24"/>
        </w:rPr>
        <w:t xml:space="preserve">, 2019). In this report, pestle analysis of Marriott has been conducted to evaluate the effects of its external factors. Importance of effective recruitment and selection has been demonstrated. The principles that affect the culture, equality and diversity of the organizations have been also demonstrated. </w:t>
      </w: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EE6F7C" w:rsidP="00A96A65">
      <w:pPr>
        <w:spacing w:line="360" w:lineRule="auto"/>
        <w:jc w:val="both"/>
        <w:rPr>
          <w:sz w:val="24"/>
          <w:szCs w:val="24"/>
        </w:rPr>
      </w:pPr>
    </w:p>
    <w:p w:rsidR="00EE6F7C" w:rsidRDefault="0065410E" w:rsidP="001273C2">
      <w:pPr>
        <w:pStyle w:val="Heading1"/>
      </w:pPr>
      <w:bookmarkStart w:id="2" w:name="_Toc33912052"/>
      <w:r>
        <w:lastRenderedPageBreak/>
        <w:t>PESTLE Analysis</w:t>
      </w:r>
      <w:bookmarkEnd w:id="2"/>
    </w:p>
    <w:p w:rsidR="001273C2" w:rsidRPr="0018387F" w:rsidRDefault="0010324E" w:rsidP="0010324E">
      <w:pPr>
        <w:spacing w:line="360" w:lineRule="auto"/>
        <w:jc w:val="both"/>
        <w:rPr>
          <w:sz w:val="24"/>
          <w:szCs w:val="24"/>
        </w:rPr>
      </w:pPr>
      <w:r>
        <w:rPr>
          <w:sz w:val="24"/>
          <w:szCs w:val="24"/>
        </w:rPr>
        <w:t>PESTLE stands for Political, Economic, Social, Technological, Legal and E</w:t>
      </w:r>
      <w:r w:rsidR="001273C2" w:rsidRPr="0018387F">
        <w:rPr>
          <w:sz w:val="24"/>
          <w:szCs w:val="24"/>
        </w:rPr>
        <w:t xml:space="preserve">cological </w:t>
      </w:r>
      <w:r w:rsidR="0018387F" w:rsidRPr="0018387F">
        <w:rPr>
          <w:sz w:val="24"/>
          <w:szCs w:val="24"/>
        </w:rPr>
        <w:t xml:space="preserve">environment </w:t>
      </w:r>
      <w:r>
        <w:rPr>
          <w:sz w:val="24"/>
          <w:szCs w:val="24"/>
        </w:rPr>
        <w:t xml:space="preserve">which </w:t>
      </w:r>
      <w:r w:rsidR="0018387F" w:rsidRPr="0018387F">
        <w:rPr>
          <w:sz w:val="24"/>
          <w:szCs w:val="24"/>
        </w:rPr>
        <w:t xml:space="preserve">are the </w:t>
      </w:r>
      <w:r w:rsidR="00C301CB">
        <w:rPr>
          <w:sz w:val="24"/>
          <w:szCs w:val="24"/>
        </w:rPr>
        <w:t>external factors that effects Marriott International.</w:t>
      </w:r>
    </w:p>
    <w:p w:rsidR="0065410E" w:rsidRDefault="0065410E" w:rsidP="00A96A65">
      <w:pPr>
        <w:spacing w:line="360" w:lineRule="auto"/>
        <w:jc w:val="both"/>
        <w:rPr>
          <w:sz w:val="24"/>
          <w:szCs w:val="24"/>
        </w:rPr>
      </w:pPr>
    </w:p>
    <w:p w:rsidR="001273C2" w:rsidRDefault="001273C2" w:rsidP="00A96A65">
      <w:pPr>
        <w:spacing w:line="360" w:lineRule="auto"/>
        <w:jc w:val="both"/>
        <w:rPr>
          <w:sz w:val="24"/>
          <w:szCs w:val="24"/>
        </w:rPr>
      </w:pPr>
      <w:r>
        <w:rPr>
          <w:noProof/>
          <w:sz w:val="24"/>
          <w:szCs w:val="24"/>
          <w:lang w:eastAsia="en-GB" w:bidi="ar-SA"/>
        </w:rPr>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301CB" w:rsidRDefault="00C301CB" w:rsidP="00A96A65">
      <w:pPr>
        <w:spacing w:line="360" w:lineRule="auto"/>
        <w:jc w:val="both"/>
        <w:rPr>
          <w:sz w:val="24"/>
          <w:szCs w:val="24"/>
        </w:rPr>
      </w:pPr>
      <w:r w:rsidRPr="004B524D">
        <w:rPr>
          <w:b/>
          <w:bCs/>
          <w:sz w:val="24"/>
          <w:szCs w:val="24"/>
        </w:rPr>
        <w:t>Political Environment</w:t>
      </w:r>
      <w:r>
        <w:rPr>
          <w:sz w:val="24"/>
          <w:szCs w:val="24"/>
        </w:rPr>
        <w:t xml:space="preserve">: Political factors such as: tax policy, </w:t>
      </w:r>
      <w:r w:rsidR="000E4DAC">
        <w:rPr>
          <w:sz w:val="24"/>
          <w:szCs w:val="24"/>
        </w:rPr>
        <w:t xml:space="preserve">danger of terrorism, </w:t>
      </w:r>
      <w:r>
        <w:rPr>
          <w:sz w:val="24"/>
          <w:szCs w:val="24"/>
        </w:rPr>
        <w:t>political stability, origin country’s relation with host country etcetera are the factors that effects Marriott International</w:t>
      </w:r>
      <w:r w:rsidR="004B524D">
        <w:rPr>
          <w:sz w:val="24"/>
          <w:szCs w:val="24"/>
        </w:rPr>
        <w:t xml:space="preserve"> (</w:t>
      </w:r>
      <w:proofErr w:type="spellStart"/>
      <w:r w:rsidR="00835287" w:rsidRPr="001D3917">
        <w:rPr>
          <w:rFonts w:cs="Arial"/>
          <w:color w:val="222222"/>
          <w:sz w:val="24"/>
          <w:szCs w:val="24"/>
          <w:shd w:val="clear" w:color="auto" w:fill="FFFFFF"/>
        </w:rPr>
        <w:t>Gajjar</w:t>
      </w:r>
      <w:proofErr w:type="spellEnd"/>
      <w:r w:rsidR="00835287" w:rsidRPr="001D3917">
        <w:rPr>
          <w:rFonts w:cs="Arial"/>
          <w:color w:val="222222"/>
          <w:sz w:val="24"/>
          <w:szCs w:val="24"/>
          <w:shd w:val="clear" w:color="auto" w:fill="FFFFFF"/>
        </w:rPr>
        <w:t xml:space="preserve">, and </w:t>
      </w:r>
      <w:proofErr w:type="spellStart"/>
      <w:r w:rsidR="00835287" w:rsidRPr="001D3917">
        <w:rPr>
          <w:rFonts w:cs="Arial"/>
          <w:color w:val="222222"/>
          <w:sz w:val="24"/>
          <w:szCs w:val="24"/>
          <w:shd w:val="clear" w:color="auto" w:fill="FFFFFF"/>
        </w:rPr>
        <w:t>Okumus</w:t>
      </w:r>
      <w:proofErr w:type="spellEnd"/>
      <w:r w:rsidR="00835287" w:rsidRPr="001D3917">
        <w:rPr>
          <w:rFonts w:cs="Arial"/>
          <w:color w:val="222222"/>
          <w:sz w:val="24"/>
          <w:szCs w:val="24"/>
          <w:shd w:val="clear" w:color="auto" w:fill="FFFFFF"/>
        </w:rPr>
        <w:t>, 2018</w:t>
      </w:r>
      <w:r w:rsidR="004B524D">
        <w:rPr>
          <w:sz w:val="24"/>
          <w:szCs w:val="24"/>
        </w:rPr>
        <w:t>)</w:t>
      </w:r>
      <w:r>
        <w:rPr>
          <w:sz w:val="24"/>
          <w:szCs w:val="24"/>
        </w:rPr>
        <w:t>. For example, Marriott International</w:t>
      </w:r>
      <w:r w:rsidR="004B524D">
        <w:rPr>
          <w:sz w:val="24"/>
          <w:szCs w:val="24"/>
        </w:rPr>
        <w:t xml:space="preserve"> has to follow different tax strategy in different countries because every country have different tax policy. Marriot International</w:t>
      </w:r>
      <w:r>
        <w:rPr>
          <w:sz w:val="24"/>
          <w:szCs w:val="24"/>
        </w:rPr>
        <w:t xml:space="preserve"> meets the terms of UK tax laws and practices </w:t>
      </w:r>
      <w:r w:rsidR="004B524D">
        <w:rPr>
          <w:sz w:val="24"/>
          <w:szCs w:val="24"/>
        </w:rPr>
        <w:t>while executing business there</w:t>
      </w:r>
      <w:r>
        <w:rPr>
          <w:sz w:val="24"/>
          <w:szCs w:val="24"/>
        </w:rPr>
        <w:t xml:space="preserve"> therefore conducted new tax strategy in 2019 for </w:t>
      </w:r>
      <w:r w:rsidR="000E4DAC">
        <w:rPr>
          <w:sz w:val="24"/>
          <w:szCs w:val="24"/>
        </w:rPr>
        <w:t xml:space="preserve">UK </w:t>
      </w:r>
      <w:r>
        <w:rPr>
          <w:sz w:val="24"/>
          <w:szCs w:val="24"/>
        </w:rPr>
        <w:t>(</w:t>
      </w:r>
      <w:r w:rsidR="004B524D" w:rsidRPr="00121964">
        <w:rPr>
          <w:sz w:val="24"/>
          <w:szCs w:val="24"/>
        </w:rPr>
        <w:t xml:space="preserve">Marriott </w:t>
      </w:r>
      <w:proofErr w:type="spellStart"/>
      <w:r w:rsidR="004B524D" w:rsidRPr="00121964">
        <w:rPr>
          <w:sz w:val="24"/>
          <w:szCs w:val="24"/>
        </w:rPr>
        <w:t>Bonvoy</w:t>
      </w:r>
      <w:proofErr w:type="spellEnd"/>
      <w:r w:rsidR="004B524D" w:rsidRPr="00121964">
        <w:rPr>
          <w:sz w:val="24"/>
          <w:szCs w:val="24"/>
        </w:rPr>
        <w:t>, 2019</w:t>
      </w:r>
      <w:r w:rsidR="000E4DAC">
        <w:rPr>
          <w:sz w:val="24"/>
          <w:szCs w:val="24"/>
        </w:rPr>
        <w:t>).</w:t>
      </w:r>
    </w:p>
    <w:p w:rsidR="00CA30DD" w:rsidRDefault="000E4DAC" w:rsidP="00A96A65">
      <w:pPr>
        <w:spacing w:line="360" w:lineRule="auto"/>
        <w:jc w:val="both"/>
        <w:rPr>
          <w:sz w:val="24"/>
          <w:szCs w:val="24"/>
        </w:rPr>
      </w:pPr>
      <w:r w:rsidRPr="000E4DAC">
        <w:rPr>
          <w:b/>
          <w:bCs/>
          <w:sz w:val="24"/>
          <w:szCs w:val="24"/>
        </w:rPr>
        <w:t>Economic Environment</w:t>
      </w:r>
      <w:r>
        <w:rPr>
          <w:sz w:val="24"/>
          <w:szCs w:val="24"/>
        </w:rPr>
        <w:t>: Interest rate, inf</w:t>
      </w:r>
      <w:r w:rsidR="008D00BA">
        <w:rPr>
          <w:sz w:val="24"/>
          <w:szCs w:val="24"/>
        </w:rPr>
        <w:t xml:space="preserve">lation rate, economic stability </w:t>
      </w:r>
      <w:r>
        <w:rPr>
          <w:sz w:val="24"/>
          <w:szCs w:val="24"/>
        </w:rPr>
        <w:t>of host country etcetera are the factors that effects the business of Marriott International (</w:t>
      </w:r>
      <w:r w:rsidR="00835287" w:rsidRPr="001D3917">
        <w:rPr>
          <w:rFonts w:cs="Arial"/>
          <w:color w:val="222222"/>
          <w:sz w:val="24"/>
          <w:szCs w:val="24"/>
          <w:shd w:val="clear" w:color="auto" w:fill="FFFFFF"/>
        </w:rPr>
        <w:t>Matthews, 2016</w:t>
      </w:r>
      <w:r>
        <w:rPr>
          <w:sz w:val="24"/>
          <w:szCs w:val="24"/>
        </w:rPr>
        <w:t xml:space="preserve">). </w:t>
      </w:r>
      <w:r w:rsidR="008D00BA">
        <w:rPr>
          <w:sz w:val="24"/>
          <w:szCs w:val="24"/>
        </w:rPr>
        <w:t>Bigge</w:t>
      </w:r>
      <w:r w:rsidR="0010324E">
        <w:rPr>
          <w:sz w:val="24"/>
          <w:szCs w:val="24"/>
        </w:rPr>
        <w:t xml:space="preserve">st economic effect on Marriott in recent days is increased </w:t>
      </w:r>
      <w:r w:rsidR="00FA0867">
        <w:rPr>
          <w:sz w:val="24"/>
          <w:szCs w:val="24"/>
        </w:rPr>
        <w:t>c</w:t>
      </w:r>
      <w:r w:rsidR="008D00BA">
        <w:rPr>
          <w:sz w:val="24"/>
          <w:szCs w:val="24"/>
        </w:rPr>
        <w:t>. People o</w:t>
      </w:r>
      <w:r w:rsidR="0010324E">
        <w:rPr>
          <w:sz w:val="24"/>
          <w:szCs w:val="24"/>
        </w:rPr>
        <w:t>f all over world have stopped</w:t>
      </w:r>
      <w:r w:rsidR="008D00BA">
        <w:rPr>
          <w:sz w:val="24"/>
          <w:szCs w:val="24"/>
        </w:rPr>
        <w:t xml:space="preserve"> visit</w:t>
      </w:r>
      <w:r w:rsidR="0010324E">
        <w:rPr>
          <w:sz w:val="24"/>
          <w:szCs w:val="24"/>
        </w:rPr>
        <w:t>ing</w:t>
      </w:r>
      <w:r w:rsidR="008D00BA">
        <w:rPr>
          <w:sz w:val="24"/>
          <w:szCs w:val="24"/>
        </w:rPr>
        <w:t xml:space="preserve"> China in recent days because of the fear of the virus. As a result, </w:t>
      </w:r>
      <w:r w:rsidR="00CA30DD">
        <w:rPr>
          <w:sz w:val="24"/>
          <w:szCs w:val="24"/>
        </w:rPr>
        <w:t xml:space="preserve">first quarter revenue of </w:t>
      </w:r>
      <w:r w:rsidR="008D00BA">
        <w:rPr>
          <w:sz w:val="24"/>
          <w:szCs w:val="24"/>
        </w:rPr>
        <w:t xml:space="preserve">Marriott </w:t>
      </w:r>
      <w:r w:rsidR="00CA30DD">
        <w:rPr>
          <w:sz w:val="24"/>
          <w:szCs w:val="24"/>
        </w:rPr>
        <w:t xml:space="preserve">is supposed to drop about 3% to 7% </w:t>
      </w:r>
      <w:r w:rsidR="0010324E">
        <w:rPr>
          <w:sz w:val="24"/>
          <w:szCs w:val="24"/>
        </w:rPr>
        <w:t xml:space="preserve">(CNBC, 2020). </w:t>
      </w:r>
    </w:p>
    <w:p w:rsidR="008D00BA" w:rsidRDefault="008D00BA" w:rsidP="00A96A65">
      <w:pPr>
        <w:spacing w:line="360" w:lineRule="auto"/>
        <w:jc w:val="both"/>
        <w:rPr>
          <w:sz w:val="24"/>
          <w:szCs w:val="24"/>
        </w:rPr>
      </w:pPr>
      <w:r w:rsidRPr="008D00BA">
        <w:rPr>
          <w:b/>
          <w:bCs/>
          <w:sz w:val="24"/>
          <w:szCs w:val="24"/>
        </w:rPr>
        <w:t>Social Environment</w:t>
      </w:r>
      <w:r>
        <w:rPr>
          <w:sz w:val="24"/>
          <w:szCs w:val="24"/>
        </w:rPr>
        <w:t>: Social factors such as: shared belief of people, country’s life style, buying habit etcetera have great influence on Marriott International (</w:t>
      </w:r>
      <w:r w:rsidR="00835287" w:rsidRPr="001D3917">
        <w:rPr>
          <w:rFonts w:cs="Arial"/>
          <w:color w:val="222222"/>
          <w:sz w:val="24"/>
          <w:szCs w:val="24"/>
          <w:shd w:val="clear" w:color="auto" w:fill="FFFFFF"/>
        </w:rPr>
        <w:t xml:space="preserve">Lesser, Jaeger, and </w:t>
      </w:r>
      <w:proofErr w:type="spellStart"/>
      <w:r w:rsidR="00835287" w:rsidRPr="001D3917">
        <w:rPr>
          <w:rFonts w:cs="Arial"/>
          <w:color w:val="222222"/>
          <w:sz w:val="24"/>
          <w:szCs w:val="24"/>
          <w:shd w:val="clear" w:color="auto" w:fill="FFFFFF"/>
        </w:rPr>
        <w:t>Gilston</w:t>
      </w:r>
      <w:proofErr w:type="spellEnd"/>
      <w:r w:rsidR="00835287" w:rsidRPr="001D3917">
        <w:rPr>
          <w:rFonts w:cs="Arial"/>
          <w:color w:val="222222"/>
          <w:sz w:val="24"/>
          <w:szCs w:val="24"/>
          <w:shd w:val="clear" w:color="auto" w:fill="FFFFFF"/>
        </w:rPr>
        <w:t>, 2016</w:t>
      </w:r>
      <w:r>
        <w:rPr>
          <w:sz w:val="24"/>
          <w:szCs w:val="24"/>
        </w:rPr>
        <w:t>).</w:t>
      </w:r>
      <w:r w:rsidR="001B4812">
        <w:rPr>
          <w:sz w:val="24"/>
          <w:szCs w:val="24"/>
        </w:rPr>
        <w:t xml:space="preserve"> Global tourists’ number of 2018 was 1.4bn which increased 6% than 2017 </w:t>
      </w:r>
      <w:r w:rsidR="0015403A">
        <w:rPr>
          <w:sz w:val="24"/>
          <w:szCs w:val="24"/>
        </w:rPr>
        <w:t>(</w:t>
      </w:r>
      <w:r w:rsidR="0010324E">
        <w:rPr>
          <w:sz w:val="24"/>
          <w:szCs w:val="24"/>
        </w:rPr>
        <w:t xml:space="preserve">The </w:t>
      </w:r>
      <w:r w:rsidR="0010324E">
        <w:rPr>
          <w:sz w:val="24"/>
          <w:szCs w:val="24"/>
        </w:rPr>
        <w:lastRenderedPageBreak/>
        <w:t>Guardian, 2019</w:t>
      </w:r>
      <w:r w:rsidR="0015403A">
        <w:rPr>
          <w:sz w:val="24"/>
          <w:szCs w:val="24"/>
        </w:rPr>
        <w:t>). People spend money on travelling more than before. As a result, Marriott International has become profitable because of the travelling trend because it has increased their customers’ number and ensured repeatable sales. As a result, profit level of the company has increased than past times.</w:t>
      </w:r>
    </w:p>
    <w:p w:rsidR="0015403A" w:rsidRDefault="0015403A" w:rsidP="00A96A65">
      <w:pPr>
        <w:spacing w:line="360" w:lineRule="auto"/>
        <w:jc w:val="both"/>
        <w:rPr>
          <w:sz w:val="24"/>
          <w:szCs w:val="24"/>
        </w:rPr>
      </w:pPr>
      <w:r w:rsidRPr="0015403A">
        <w:rPr>
          <w:b/>
          <w:bCs/>
          <w:sz w:val="24"/>
          <w:szCs w:val="24"/>
        </w:rPr>
        <w:t>Technological Environment</w:t>
      </w:r>
      <w:r>
        <w:rPr>
          <w:sz w:val="24"/>
          <w:szCs w:val="24"/>
        </w:rPr>
        <w:t xml:space="preserve">: </w:t>
      </w:r>
      <w:r w:rsidR="00E347BA">
        <w:rPr>
          <w:sz w:val="24"/>
          <w:szCs w:val="24"/>
        </w:rPr>
        <w:t>Advancement of technology &amp; transportation sector;</w:t>
      </w:r>
      <w:r w:rsidR="001B4812">
        <w:rPr>
          <w:sz w:val="24"/>
          <w:szCs w:val="24"/>
        </w:rPr>
        <w:t xml:space="preserve"> telecommunication sector has played outstanding role to make Marriott more successful </w:t>
      </w:r>
      <w:r w:rsidR="00835287">
        <w:rPr>
          <w:sz w:val="24"/>
          <w:szCs w:val="24"/>
        </w:rPr>
        <w:t>(</w:t>
      </w:r>
      <w:proofErr w:type="spellStart"/>
      <w:r w:rsidR="00835287" w:rsidRPr="001D3917">
        <w:rPr>
          <w:rFonts w:cs="Arial"/>
          <w:color w:val="222222"/>
          <w:sz w:val="24"/>
          <w:szCs w:val="24"/>
          <w:shd w:val="clear" w:color="auto" w:fill="FFFFFF"/>
        </w:rPr>
        <w:t>Nyangwe</w:t>
      </w:r>
      <w:proofErr w:type="spellEnd"/>
      <w:r w:rsidR="00835287" w:rsidRPr="001D3917">
        <w:rPr>
          <w:rFonts w:cs="Arial"/>
          <w:color w:val="222222"/>
          <w:sz w:val="24"/>
          <w:szCs w:val="24"/>
          <w:shd w:val="clear" w:color="auto" w:fill="FFFFFF"/>
        </w:rPr>
        <w:t xml:space="preserve">, and </w:t>
      </w:r>
      <w:proofErr w:type="spellStart"/>
      <w:r w:rsidR="00835287" w:rsidRPr="001D3917">
        <w:rPr>
          <w:rFonts w:cs="Arial"/>
          <w:color w:val="222222"/>
          <w:sz w:val="24"/>
          <w:szCs w:val="24"/>
          <w:shd w:val="clear" w:color="auto" w:fill="FFFFFF"/>
        </w:rPr>
        <w:t>Buhalis</w:t>
      </w:r>
      <w:proofErr w:type="spellEnd"/>
      <w:r w:rsidR="00835287" w:rsidRPr="001D3917">
        <w:rPr>
          <w:rFonts w:cs="Arial"/>
          <w:color w:val="222222"/>
          <w:sz w:val="24"/>
          <w:szCs w:val="24"/>
          <w:shd w:val="clear" w:color="auto" w:fill="FFFFFF"/>
        </w:rPr>
        <w:t>, 2018</w:t>
      </w:r>
      <w:r w:rsidR="001B4812">
        <w:rPr>
          <w:sz w:val="24"/>
          <w:szCs w:val="24"/>
        </w:rPr>
        <w:t>). For example, Marriott has introduced its Airbnb with fancy pants version of home share rentals in 2019 by which they offer 2,000 luxury properties across the world (The New York Times, 2020). It is expected to bring great success for the company because no one have offered this opportunity before. It will help them to increase their sales enormously.</w:t>
      </w:r>
    </w:p>
    <w:p w:rsidR="001B4812" w:rsidRDefault="00BA0B7E" w:rsidP="00A96A65">
      <w:pPr>
        <w:spacing w:line="360" w:lineRule="auto"/>
        <w:jc w:val="both"/>
        <w:rPr>
          <w:sz w:val="24"/>
          <w:szCs w:val="24"/>
        </w:rPr>
      </w:pPr>
      <w:r w:rsidRPr="00BA0B7E">
        <w:rPr>
          <w:b/>
          <w:bCs/>
          <w:sz w:val="24"/>
          <w:szCs w:val="24"/>
        </w:rPr>
        <w:t>Legal Environment</w:t>
      </w:r>
      <w:r>
        <w:rPr>
          <w:sz w:val="24"/>
          <w:szCs w:val="24"/>
        </w:rPr>
        <w:t>: Marriott has to maintain the rules and regulations of host countries and origin country in its executions and the legal environment impacts on the company enormously (</w:t>
      </w:r>
      <w:r w:rsidR="00835287" w:rsidRPr="001D3917">
        <w:rPr>
          <w:rFonts w:cs="Arial"/>
          <w:color w:val="222222"/>
          <w:sz w:val="24"/>
          <w:szCs w:val="24"/>
          <w:shd w:val="clear" w:color="auto" w:fill="FFFFFF"/>
        </w:rPr>
        <w:t>Zhang</w:t>
      </w:r>
      <w:r w:rsidR="00835287">
        <w:rPr>
          <w:rFonts w:cs="Arial"/>
          <w:color w:val="222222"/>
          <w:sz w:val="24"/>
          <w:szCs w:val="24"/>
          <w:shd w:val="clear" w:color="auto" w:fill="FFFFFF"/>
        </w:rPr>
        <w:t xml:space="preserve"> et al., 2015</w:t>
      </w:r>
      <w:r>
        <w:rPr>
          <w:sz w:val="24"/>
          <w:szCs w:val="24"/>
        </w:rPr>
        <w:t xml:space="preserve">). For example, minimum wage in US is going to increase about </w:t>
      </w:r>
      <w:r w:rsidRPr="00BA0B7E">
        <w:rPr>
          <w:sz w:val="24"/>
          <w:szCs w:val="24"/>
        </w:rPr>
        <w:t>$15</w:t>
      </w:r>
      <w:r>
        <w:rPr>
          <w:sz w:val="24"/>
          <w:szCs w:val="24"/>
        </w:rPr>
        <w:t xml:space="preserve"> an hour by 2024 (Economic Policy Institute, 2019). As a result, Marriott has to pay the average wage and it will increase its operational costs highly.</w:t>
      </w:r>
    </w:p>
    <w:p w:rsidR="00BA0B7E" w:rsidRDefault="00BA0B7E" w:rsidP="00A96A65">
      <w:pPr>
        <w:spacing w:line="360" w:lineRule="auto"/>
        <w:jc w:val="both"/>
        <w:rPr>
          <w:sz w:val="24"/>
          <w:szCs w:val="24"/>
        </w:rPr>
      </w:pPr>
      <w:r w:rsidRPr="00B37564">
        <w:rPr>
          <w:b/>
          <w:bCs/>
          <w:sz w:val="24"/>
          <w:szCs w:val="24"/>
        </w:rPr>
        <w:t>Ecological Environment</w:t>
      </w:r>
      <w:r>
        <w:rPr>
          <w:sz w:val="24"/>
          <w:szCs w:val="24"/>
        </w:rPr>
        <w:t xml:space="preserve">: </w:t>
      </w:r>
      <w:r w:rsidR="00B37564">
        <w:rPr>
          <w:sz w:val="24"/>
          <w:szCs w:val="24"/>
        </w:rPr>
        <w:t>About 20% of US economy gets directly affected by weather (</w:t>
      </w:r>
      <w:r w:rsidR="00835287">
        <w:rPr>
          <w:sz w:val="24"/>
          <w:szCs w:val="24"/>
        </w:rPr>
        <w:t>Forbes, 2019</w:t>
      </w:r>
      <w:r w:rsidR="00B37564">
        <w:rPr>
          <w:sz w:val="24"/>
          <w:szCs w:val="24"/>
        </w:rPr>
        <w:t>). For example, Rising ocean level, storms and flooding can stop people from beach going which will reduce the customers’ number of beach resorts. Global warming cause too much high temperature therefore travellers will not feel comfort in the beach resorts. As a result, the sales of Marriott will decrease.</w:t>
      </w:r>
    </w:p>
    <w:p w:rsidR="0010324E" w:rsidRDefault="0010324E" w:rsidP="00A96A65">
      <w:pPr>
        <w:spacing w:line="360" w:lineRule="auto"/>
        <w:jc w:val="both"/>
        <w:rPr>
          <w:sz w:val="24"/>
          <w:szCs w:val="24"/>
        </w:rPr>
      </w:pPr>
    </w:p>
    <w:p w:rsidR="0010324E" w:rsidRDefault="0010324E" w:rsidP="00A96A65">
      <w:pPr>
        <w:spacing w:line="360" w:lineRule="auto"/>
        <w:jc w:val="both"/>
        <w:rPr>
          <w:sz w:val="24"/>
          <w:szCs w:val="24"/>
        </w:rPr>
      </w:pPr>
    </w:p>
    <w:p w:rsidR="0010324E" w:rsidRDefault="0010324E" w:rsidP="00A96A65">
      <w:pPr>
        <w:spacing w:line="360" w:lineRule="auto"/>
        <w:jc w:val="both"/>
        <w:rPr>
          <w:sz w:val="24"/>
          <w:szCs w:val="24"/>
        </w:rPr>
      </w:pPr>
    </w:p>
    <w:p w:rsidR="0010324E" w:rsidRDefault="0010324E" w:rsidP="00A96A65">
      <w:pPr>
        <w:spacing w:line="360" w:lineRule="auto"/>
        <w:jc w:val="both"/>
        <w:rPr>
          <w:sz w:val="24"/>
          <w:szCs w:val="24"/>
        </w:rPr>
      </w:pPr>
    </w:p>
    <w:p w:rsidR="0010324E" w:rsidRDefault="0010324E" w:rsidP="00A96A65">
      <w:pPr>
        <w:spacing w:line="360" w:lineRule="auto"/>
        <w:jc w:val="both"/>
        <w:rPr>
          <w:sz w:val="24"/>
          <w:szCs w:val="24"/>
        </w:rPr>
      </w:pPr>
    </w:p>
    <w:p w:rsidR="0010324E" w:rsidRDefault="0010324E" w:rsidP="00A96A65">
      <w:pPr>
        <w:spacing w:line="360" w:lineRule="auto"/>
        <w:jc w:val="both"/>
        <w:rPr>
          <w:sz w:val="24"/>
          <w:szCs w:val="24"/>
        </w:rPr>
      </w:pPr>
    </w:p>
    <w:p w:rsidR="0010324E" w:rsidRDefault="0010324E" w:rsidP="0010324E">
      <w:pPr>
        <w:pStyle w:val="Heading1"/>
      </w:pPr>
      <w:bookmarkStart w:id="3" w:name="_Toc33912053"/>
      <w:r>
        <w:lastRenderedPageBreak/>
        <w:t>Importance of effective recruitment and selection in s</w:t>
      </w:r>
      <w:r w:rsidR="00D1724B">
        <w:t>ustaining competitive advantage:</w:t>
      </w:r>
      <w:bookmarkEnd w:id="3"/>
    </w:p>
    <w:p w:rsidR="0010324E" w:rsidRDefault="0010324E" w:rsidP="00A96A65">
      <w:pPr>
        <w:spacing w:line="360" w:lineRule="auto"/>
        <w:jc w:val="both"/>
        <w:rPr>
          <w:sz w:val="24"/>
          <w:szCs w:val="24"/>
        </w:rPr>
      </w:pPr>
      <w:r>
        <w:rPr>
          <w:sz w:val="24"/>
          <w:szCs w:val="24"/>
        </w:rPr>
        <w:t>Effective recruitment and selection refers to making sure the adoption of good peopl</w:t>
      </w:r>
      <w:r w:rsidR="00B34B1C">
        <w:rPr>
          <w:sz w:val="24"/>
          <w:szCs w:val="24"/>
        </w:rPr>
        <w:t>e who can do their stuffs well and do not cost much (</w:t>
      </w:r>
      <w:proofErr w:type="spellStart"/>
      <w:r w:rsidR="00A915FF">
        <w:rPr>
          <w:rFonts w:cstheme="minorHAnsi"/>
          <w:color w:val="222222"/>
          <w:sz w:val="24"/>
          <w:szCs w:val="20"/>
          <w:shd w:val="clear" w:color="auto" w:fill="FFFFFF"/>
        </w:rPr>
        <w:t>Ansoff</w:t>
      </w:r>
      <w:proofErr w:type="spellEnd"/>
      <w:r w:rsidR="00A915FF">
        <w:rPr>
          <w:rFonts w:cstheme="minorHAnsi"/>
          <w:color w:val="222222"/>
          <w:sz w:val="24"/>
          <w:szCs w:val="20"/>
          <w:shd w:val="clear" w:color="auto" w:fill="FFFFFF"/>
        </w:rPr>
        <w:t xml:space="preserve"> et al., 2018</w:t>
      </w:r>
      <w:r w:rsidR="00B34B1C">
        <w:rPr>
          <w:sz w:val="24"/>
          <w:szCs w:val="24"/>
        </w:rPr>
        <w:t xml:space="preserve">). </w:t>
      </w:r>
      <w:r w:rsidR="009041FA">
        <w:rPr>
          <w:sz w:val="24"/>
          <w:szCs w:val="24"/>
        </w:rPr>
        <w:t>Effectiveness of effective recruitment and selection process for Marriott has been demonstrated below:</w:t>
      </w:r>
    </w:p>
    <w:p w:rsidR="009041FA" w:rsidRDefault="009041FA" w:rsidP="00A96A65">
      <w:pPr>
        <w:spacing w:line="360" w:lineRule="auto"/>
        <w:jc w:val="both"/>
        <w:rPr>
          <w:sz w:val="24"/>
          <w:szCs w:val="24"/>
        </w:rPr>
      </w:pPr>
      <w:r w:rsidRPr="009041FA">
        <w:rPr>
          <w:b/>
          <w:bCs/>
          <w:sz w:val="24"/>
          <w:szCs w:val="24"/>
        </w:rPr>
        <w:t>Increases profitability and performance</w:t>
      </w:r>
      <w:r>
        <w:rPr>
          <w:sz w:val="24"/>
          <w:szCs w:val="24"/>
        </w:rPr>
        <w:t xml:space="preserve">: </w:t>
      </w:r>
      <w:r w:rsidR="00300630">
        <w:rPr>
          <w:sz w:val="24"/>
          <w:szCs w:val="24"/>
        </w:rPr>
        <w:t>Effective recruitment and selection ensures that employees of high-quality are appointed to the company therefore profitability increases (</w:t>
      </w:r>
      <w:proofErr w:type="spellStart"/>
      <w:r w:rsidR="00E4180E" w:rsidRPr="00FC2D88">
        <w:rPr>
          <w:rFonts w:cstheme="minorHAnsi"/>
          <w:color w:val="222222"/>
          <w:sz w:val="24"/>
          <w:szCs w:val="20"/>
          <w:shd w:val="clear" w:color="auto" w:fill="FFFFFF"/>
        </w:rPr>
        <w:t>Rothaermel</w:t>
      </w:r>
      <w:proofErr w:type="spellEnd"/>
      <w:r w:rsidR="00E4180E" w:rsidRPr="00FC2D88">
        <w:rPr>
          <w:rFonts w:cstheme="minorHAnsi"/>
          <w:color w:val="222222"/>
          <w:sz w:val="24"/>
          <w:szCs w:val="20"/>
          <w:shd w:val="clear" w:color="auto" w:fill="FFFFFF"/>
        </w:rPr>
        <w:t>,</w:t>
      </w:r>
      <w:r w:rsidR="00E4180E">
        <w:rPr>
          <w:rFonts w:cstheme="minorHAnsi"/>
          <w:color w:val="222222"/>
          <w:sz w:val="24"/>
          <w:szCs w:val="20"/>
          <w:shd w:val="clear" w:color="auto" w:fill="FFFFFF"/>
        </w:rPr>
        <w:t xml:space="preserve"> 2016</w:t>
      </w:r>
      <w:r w:rsidR="00300630">
        <w:rPr>
          <w:sz w:val="24"/>
          <w:szCs w:val="24"/>
        </w:rPr>
        <w:t xml:space="preserve">). For example, when Marriott appoints high quality </w:t>
      </w:r>
      <w:r w:rsidR="00356102">
        <w:rPr>
          <w:sz w:val="24"/>
          <w:szCs w:val="24"/>
        </w:rPr>
        <w:t xml:space="preserve">employees, they deliver best service by utilizing their talent. By delivering best services </w:t>
      </w:r>
      <w:r w:rsidR="0033580B">
        <w:rPr>
          <w:sz w:val="24"/>
          <w:szCs w:val="24"/>
        </w:rPr>
        <w:t>they become capable of increasing</w:t>
      </w:r>
      <w:r w:rsidR="00356102">
        <w:rPr>
          <w:sz w:val="24"/>
          <w:szCs w:val="24"/>
        </w:rPr>
        <w:t xml:space="preserve"> customers’ satisfaction. As a result,</w:t>
      </w:r>
      <w:r w:rsidR="0033580B">
        <w:rPr>
          <w:sz w:val="24"/>
          <w:szCs w:val="24"/>
        </w:rPr>
        <w:t xml:space="preserve"> customers maintain repeatable purchase from Marriott and suggest others to purchase Marriott’s services</w:t>
      </w:r>
      <w:r w:rsidR="00356102">
        <w:rPr>
          <w:sz w:val="24"/>
          <w:szCs w:val="24"/>
        </w:rPr>
        <w:t>.</w:t>
      </w:r>
      <w:r w:rsidR="0033580B">
        <w:rPr>
          <w:sz w:val="24"/>
          <w:szCs w:val="24"/>
        </w:rPr>
        <w:t xml:space="preserve"> As a result, </w:t>
      </w:r>
      <w:r w:rsidR="00884D8E">
        <w:rPr>
          <w:sz w:val="24"/>
          <w:szCs w:val="24"/>
        </w:rPr>
        <w:t xml:space="preserve">demand of the company increases and </w:t>
      </w:r>
      <w:r w:rsidR="0033580B">
        <w:rPr>
          <w:sz w:val="24"/>
          <w:szCs w:val="24"/>
        </w:rPr>
        <w:t>profitability of the company increases</w:t>
      </w:r>
      <w:r w:rsidR="00884D8E">
        <w:rPr>
          <w:sz w:val="24"/>
          <w:szCs w:val="24"/>
        </w:rPr>
        <w:t xml:space="preserve"> than their competitors</w:t>
      </w:r>
      <w:r w:rsidR="0033580B">
        <w:rPr>
          <w:sz w:val="24"/>
          <w:szCs w:val="24"/>
        </w:rPr>
        <w:t>.</w:t>
      </w:r>
    </w:p>
    <w:p w:rsidR="00884D8E" w:rsidRDefault="0033580B" w:rsidP="00A96A65">
      <w:pPr>
        <w:spacing w:line="360" w:lineRule="auto"/>
        <w:jc w:val="both"/>
        <w:rPr>
          <w:sz w:val="24"/>
          <w:szCs w:val="24"/>
        </w:rPr>
      </w:pPr>
      <w:r w:rsidRPr="0033580B">
        <w:rPr>
          <w:b/>
          <w:bCs/>
          <w:sz w:val="24"/>
          <w:szCs w:val="24"/>
        </w:rPr>
        <w:t>Increases retention</w:t>
      </w:r>
      <w:r>
        <w:rPr>
          <w:sz w:val="24"/>
          <w:szCs w:val="24"/>
        </w:rPr>
        <w:t>: Effective recruitment helps to be careful while conducting interview and hiring employees therefore company can select the appropriate employee for the available post (</w:t>
      </w:r>
      <w:proofErr w:type="spellStart"/>
      <w:r w:rsidR="00E4180E">
        <w:rPr>
          <w:rFonts w:cstheme="minorHAnsi"/>
          <w:color w:val="222222"/>
          <w:sz w:val="24"/>
          <w:szCs w:val="20"/>
          <w:shd w:val="clear" w:color="auto" w:fill="FFFFFF"/>
        </w:rPr>
        <w:t>Hitt</w:t>
      </w:r>
      <w:proofErr w:type="spellEnd"/>
      <w:r w:rsidR="00E4180E">
        <w:rPr>
          <w:rFonts w:cstheme="minorHAnsi"/>
          <w:color w:val="222222"/>
          <w:sz w:val="24"/>
          <w:szCs w:val="20"/>
          <w:shd w:val="clear" w:color="auto" w:fill="FFFFFF"/>
        </w:rPr>
        <w:t>, Ireland</w:t>
      </w:r>
      <w:r w:rsidR="00E4180E" w:rsidRPr="00FC2D88">
        <w:rPr>
          <w:rFonts w:cstheme="minorHAnsi"/>
          <w:color w:val="222222"/>
          <w:sz w:val="24"/>
          <w:szCs w:val="20"/>
          <w:shd w:val="clear" w:color="auto" w:fill="FFFFFF"/>
        </w:rPr>
        <w:t xml:space="preserve"> and </w:t>
      </w:r>
      <w:proofErr w:type="spellStart"/>
      <w:r w:rsidR="00E4180E" w:rsidRPr="00FC2D88">
        <w:rPr>
          <w:rFonts w:cstheme="minorHAnsi"/>
          <w:color w:val="222222"/>
          <w:sz w:val="24"/>
          <w:szCs w:val="20"/>
          <w:shd w:val="clear" w:color="auto" w:fill="FFFFFF"/>
        </w:rPr>
        <w:t>Hoskisson</w:t>
      </w:r>
      <w:proofErr w:type="spellEnd"/>
      <w:r w:rsidR="00E4180E" w:rsidRPr="00FC2D88">
        <w:rPr>
          <w:rFonts w:cstheme="minorHAnsi"/>
          <w:color w:val="222222"/>
          <w:sz w:val="24"/>
          <w:szCs w:val="20"/>
          <w:shd w:val="clear" w:color="auto" w:fill="FFFFFF"/>
        </w:rPr>
        <w:t>,</w:t>
      </w:r>
      <w:r w:rsidR="00E4180E">
        <w:rPr>
          <w:rFonts w:cstheme="minorHAnsi"/>
          <w:color w:val="222222"/>
          <w:sz w:val="24"/>
          <w:szCs w:val="20"/>
          <w:shd w:val="clear" w:color="auto" w:fill="FFFFFF"/>
        </w:rPr>
        <w:t xml:space="preserve"> 2012</w:t>
      </w:r>
      <w:r>
        <w:rPr>
          <w:sz w:val="24"/>
          <w:szCs w:val="24"/>
        </w:rPr>
        <w:t xml:space="preserve">). For example, </w:t>
      </w:r>
      <w:r w:rsidR="004A01C9">
        <w:rPr>
          <w:sz w:val="24"/>
          <w:szCs w:val="24"/>
        </w:rPr>
        <w:t>effective recruitment and selection process of Marriott makes them capable of selecting the employees who are compatible with organizations’ culture. As a result, they have high employee retention rate of 80% (SCRIBD, 2012).</w:t>
      </w:r>
      <w:r w:rsidR="00884D8E">
        <w:rPr>
          <w:sz w:val="24"/>
          <w:szCs w:val="24"/>
        </w:rPr>
        <w:t xml:space="preserve"> When employees work for a long time, they become more experienced day by day and become able of doing stuffs successfully. As a result, productivity of the company increases that fosters the competitive advantage of the company.</w:t>
      </w:r>
    </w:p>
    <w:p w:rsidR="004A01C9" w:rsidRDefault="004A01C9" w:rsidP="00A96A65">
      <w:pPr>
        <w:spacing w:line="360" w:lineRule="auto"/>
        <w:jc w:val="both"/>
        <w:rPr>
          <w:sz w:val="24"/>
          <w:szCs w:val="24"/>
        </w:rPr>
      </w:pPr>
      <w:r w:rsidRPr="004A01C9">
        <w:rPr>
          <w:b/>
          <w:bCs/>
          <w:sz w:val="24"/>
          <w:szCs w:val="24"/>
        </w:rPr>
        <w:t>Reduces Costs</w:t>
      </w:r>
      <w:r>
        <w:rPr>
          <w:sz w:val="24"/>
          <w:szCs w:val="24"/>
        </w:rPr>
        <w:t>: Effective recruitment and selection process helps an organization to minimize their costs by finding out the most compatible employees for the company (</w:t>
      </w:r>
      <w:r w:rsidR="00E4180E">
        <w:rPr>
          <w:rFonts w:cstheme="minorHAnsi"/>
          <w:sz w:val="24"/>
          <w:szCs w:val="20"/>
          <w:shd w:val="clear" w:color="auto" w:fill="FFFFFF"/>
        </w:rPr>
        <w:t>Eden</w:t>
      </w:r>
      <w:r w:rsidR="00E4180E" w:rsidRPr="007429A4">
        <w:rPr>
          <w:rFonts w:cstheme="minorHAnsi"/>
          <w:sz w:val="24"/>
          <w:szCs w:val="20"/>
          <w:shd w:val="clear" w:color="auto" w:fill="FFFFFF"/>
        </w:rPr>
        <w:t xml:space="preserve"> and Ackermann,</w:t>
      </w:r>
      <w:r w:rsidR="00E4180E">
        <w:rPr>
          <w:rFonts w:cstheme="minorHAnsi"/>
          <w:sz w:val="24"/>
          <w:szCs w:val="20"/>
          <w:shd w:val="clear" w:color="auto" w:fill="FFFFFF"/>
        </w:rPr>
        <w:t xml:space="preserve"> 2013</w:t>
      </w:r>
      <w:r>
        <w:rPr>
          <w:sz w:val="24"/>
          <w:szCs w:val="24"/>
        </w:rPr>
        <w:t>). For example, when Marriott appoints employees who are compatible with organizational culture</w:t>
      </w:r>
      <w:r w:rsidR="00884D8E">
        <w:rPr>
          <w:sz w:val="24"/>
          <w:szCs w:val="24"/>
        </w:rPr>
        <w:t xml:space="preserve"> and eligible enough furthermore</w:t>
      </w:r>
      <w:r>
        <w:rPr>
          <w:sz w:val="24"/>
          <w:szCs w:val="24"/>
        </w:rPr>
        <w:t xml:space="preserve"> they stays for long time i</w:t>
      </w:r>
      <w:r w:rsidR="00884D8E">
        <w:rPr>
          <w:sz w:val="24"/>
          <w:szCs w:val="24"/>
        </w:rPr>
        <w:t>n company which saves replacement cost of employees. Even company have to spend on training to enhance employees’ skills which are minimized by appointing skilled employees with the help of effective recruiting. Though company can minimize costs through effective recruitment and selection, they can become cost efficient service provider of the sector which the most powerful competitive advantage.</w:t>
      </w:r>
    </w:p>
    <w:p w:rsidR="00884D8E" w:rsidRDefault="00884D8E" w:rsidP="00A96A65">
      <w:pPr>
        <w:spacing w:line="360" w:lineRule="auto"/>
        <w:jc w:val="both"/>
        <w:rPr>
          <w:sz w:val="24"/>
          <w:szCs w:val="24"/>
        </w:rPr>
      </w:pPr>
    </w:p>
    <w:p w:rsidR="00903D8C" w:rsidRDefault="00480721" w:rsidP="00903D8C">
      <w:pPr>
        <w:pStyle w:val="Heading1"/>
      </w:pPr>
      <w:bookmarkStart w:id="4" w:name="_Toc33912054"/>
      <w:r>
        <w:lastRenderedPageBreak/>
        <w:t>The principles</w:t>
      </w:r>
      <w:r w:rsidR="00903D8C">
        <w:t xml:space="preserve"> that influences </w:t>
      </w:r>
      <w:r>
        <w:t>Marriot’s</w:t>
      </w:r>
      <w:r w:rsidR="00903D8C">
        <w:t xml:space="preserve"> culture, equality and diversity:</w:t>
      </w:r>
      <w:bookmarkEnd w:id="4"/>
    </w:p>
    <w:p w:rsidR="00903D8C" w:rsidRDefault="00C1688A" w:rsidP="00A96A65">
      <w:pPr>
        <w:spacing w:line="360" w:lineRule="auto"/>
        <w:jc w:val="both"/>
        <w:rPr>
          <w:sz w:val="24"/>
          <w:szCs w:val="24"/>
        </w:rPr>
      </w:pPr>
      <w:r>
        <w:rPr>
          <w:sz w:val="24"/>
          <w:szCs w:val="24"/>
        </w:rPr>
        <w:t>The principles that influences Marriott’s culture, equality and diversity are stated below:</w:t>
      </w:r>
    </w:p>
    <w:p w:rsidR="007A4945" w:rsidRDefault="00806270" w:rsidP="00A96A65">
      <w:pPr>
        <w:spacing w:line="360" w:lineRule="auto"/>
        <w:jc w:val="both"/>
        <w:rPr>
          <w:sz w:val="24"/>
          <w:szCs w:val="24"/>
        </w:rPr>
      </w:pPr>
      <w:r w:rsidRPr="00806270">
        <w:rPr>
          <w:b/>
          <w:bCs/>
          <w:sz w:val="24"/>
          <w:szCs w:val="24"/>
        </w:rPr>
        <w:t>It is committed to provide fair treatment</w:t>
      </w:r>
      <w:r w:rsidR="00903D8C">
        <w:rPr>
          <w:b/>
          <w:bCs/>
          <w:sz w:val="24"/>
          <w:szCs w:val="24"/>
        </w:rPr>
        <w:t xml:space="preserve"> to all</w:t>
      </w:r>
      <w:r>
        <w:rPr>
          <w:sz w:val="24"/>
          <w:szCs w:val="24"/>
        </w:rPr>
        <w:t xml:space="preserve">: </w:t>
      </w:r>
      <w:r w:rsidR="001A0AAE">
        <w:rPr>
          <w:sz w:val="24"/>
          <w:szCs w:val="24"/>
        </w:rPr>
        <w:t>Marriott commits to provide fair treatment to all the employees they have</w:t>
      </w:r>
      <w:r w:rsidR="00903D8C">
        <w:rPr>
          <w:sz w:val="24"/>
          <w:szCs w:val="24"/>
        </w:rPr>
        <w:t xml:space="preserve"> (</w:t>
      </w:r>
      <w:proofErr w:type="spellStart"/>
      <w:r w:rsidR="00903D8C">
        <w:rPr>
          <w:sz w:val="24"/>
          <w:szCs w:val="24"/>
        </w:rPr>
        <w:t>Globair</w:t>
      </w:r>
      <w:proofErr w:type="spellEnd"/>
      <w:r w:rsidR="00903D8C">
        <w:rPr>
          <w:sz w:val="24"/>
          <w:szCs w:val="24"/>
        </w:rPr>
        <w:t xml:space="preserve"> Group, 2020)</w:t>
      </w:r>
      <w:r w:rsidR="001A0AAE">
        <w:rPr>
          <w:sz w:val="24"/>
          <w:szCs w:val="24"/>
        </w:rPr>
        <w:t xml:space="preserve">. The company arrange training for all the employees in order to enhance their skills and capabilities. This </w:t>
      </w:r>
      <w:r w:rsidR="007A4945">
        <w:rPr>
          <w:sz w:val="24"/>
          <w:szCs w:val="24"/>
        </w:rPr>
        <w:t xml:space="preserve">principle </w:t>
      </w:r>
      <w:r w:rsidR="001A0AAE">
        <w:rPr>
          <w:sz w:val="24"/>
          <w:szCs w:val="24"/>
        </w:rPr>
        <w:t xml:space="preserve">of Marriott influences the behaviour of employees’ positively. When the employees see that their company is taking steps to enhance their capability, they feel valued as important asset of the company. As a result, employees stay highly motivated and </w:t>
      </w:r>
      <w:r w:rsidR="007A4945">
        <w:rPr>
          <w:sz w:val="24"/>
          <w:szCs w:val="24"/>
        </w:rPr>
        <w:t xml:space="preserve">they focus more on company’s culture. </w:t>
      </w:r>
    </w:p>
    <w:p w:rsidR="008B723D" w:rsidRDefault="008B723D" w:rsidP="00A96A65">
      <w:pPr>
        <w:spacing w:line="360" w:lineRule="auto"/>
        <w:jc w:val="both"/>
        <w:rPr>
          <w:sz w:val="24"/>
          <w:szCs w:val="24"/>
        </w:rPr>
      </w:pPr>
      <w:r w:rsidRPr="00132FE4">
        <w:rPr>
          <w:b/>
          <w:bCs/>
          <w:sz w:val="24"/>
          <w:szCs w:val="24"/>
        </w:rPr>
        <w:t>It emphasizes on well-being</w:t>
      </w:r>
      <w:r>
        <w:rPr>
          <w:sz w:val="24"/>
          <w:szCs w:val="24"/>
        </w:rPr>
        <w:t xml:space="preserve">: </w:t>
      </w:r>
      <w:r w:rsidR="00132FE4">
        <w:rPr>
          <w:sz w:val="24"/>
          <w:szCs w:val="24"/>
        </w:rPr>
        <w:t xml:space="preserve">Marriott emphasizes on the health and wellness of their employees with much more </w:t>
      </w:r>
      <w:r w:rsidR="00903D8C">
        <w:rPr>
          <w:sz w:val="24"/>
          <w:szCs w:val="24"/>
        </w:rPr>
        <w:t xml:space="preserve">by focusing on well-being </w:t>
      </w:r>
      <w:r w:rsidR="00132FE4">
        <w:rPr>
          <w:sz w:val="24"/>
          <w:szCs w:val="24"/>
        </w:rPr>
        <w:t>(</w:t>
      </w:r>
      <w:proofErr w:type="spellStart"/>
      <w:r w:rsidR="00903D8C">
        <w:rPr>
          <w:sz w:val="24"/>
          <w:szCs w:val="24"/>
        </w:rPr>
        <w:t>Inc</w:t>
      </w:r>
      <w:proofErr w:type="spellEnd"/>
      <w:r w:rsidR="00903D8C">
        <w:rPr>
          <w:sz w:val="24"/>
          <w:szCs w:val="24"/>
        </w:rPr>
        <w:t>, 2020</w:t>
      </w:r>
      <w:r w:rsidR="00132FE4">
        <w:rPr>
          <w:sz w:val="24"/>
          <w:szCs w:val="24"/>
        </w:rPr>
        <w:t xml:space="preserve">). It ensures that the employees are the happiest employees in order ensure its success. </w:t>
      </w:r>
      <w:r w:rsidR="00903D8C">
        <w:rPr>
          <w:sz w:val="24"/>
          <w:szCs w:val="24"/>
        </w:rPr>
        <w:t>Marriott takes focuses on the well-being of every employees that refers to the equality of the organization.</w:t>
      </w:r>
      <w:r w:rsidR="00D97F40">
        <w:rPr>
          <w:sz w:val="24"/>
          <w:szCs w:val="24"/>
        </w:rPr>
        <w:t xml:space="preserve"> As a result, culture of satisfied and sustainable employees are created.</w:t>
      </w:r>
    </w:p>
    <w:p w:rsidR="008B723D" w:rsidRDefault="008B723D" w:rsidP="00A96A65">
      <w:pPr>
        <w:spacing w:line="360" w:lineRule="auto"/>
        <w:jc w:val="both"/>
        <w:rPr>
          <w:sz w:val="24"/>
          <w:szCs w:val="24"/>
        </w:rPr>
      </w:pPr>
      <w:r w:rsidRPr="00D97F40">
        <w:rPr>
          <w:b/>
          <w:bCs/>
          <w:sz w:val="24"/>
          <w:szCs w:val="24"/>
        </w:rPr>
        <w:t xml:space="preserve">It </w:t>
      </w:r>
      <w:r w:rsidR="00132FE4" w:rsidRPr="00D97F40">
        <w:rPr>
          <w:b/>
          <w:bCs/>
          <w:sz w:val="24"/>
          <w:szCs w:val="24"/>
        </w:rPr>
        <w:t>welcomes creativity and multi-talented employees</w:t>
      </w:r>
      <w:r w:rsidR="00132FE4">
        <w:rPr>
          <w:sz w:val="24"/>
          <w:szCs w:val="24"/>
        </w:rPr>
        <w:t>:</w:t>
      </w:r>
      <w:r w:rsidR="00903D8C">
        <w:rPr>
          <w:sz w:val="24"/>
          <w:szCs w:val="24"/>
        </w:rPr>
        <w:t xml:space="preserve"> </w:t>
      </w:r>
      <w:r w:rsidR="00264B87">
        <w:rPr>
          <w:sz w:val="24"/>
          <w:szCs w:val="24"/>
        </w:rPr>
        <w:t>Marriott welcomes creative</w:t>
      </w:r>
      <w:r w:rsidR="00D97F40">
        <w:rPr>
          <w:sz w:val="24"/>
          <w:szCs w:val="24"/>
        </w:rPr>
        <w:t xml:space="preserve"> and multi talent in their company. It supports recruitment, retention and advancement of all employees through unity in order to develop diverse workplace (</w:t>
      </w:r>
      <w:r w:rsidR="00C1688A">
        <w:rPr>
          <w:sz w:val="24"/>
          <w:szCs w:val="24"/>
        </w:rPr>
        <w:t>Marriott International, 2020</w:t>
      </w:r>
      <w:r w:rsidR="00D97F40">
        <w:rPr>
          <w:sz w:val="24"/>
          <w:szCs w:val="24"/>
        </w:rPr>
        <w:t xml:space="preserve">). </w:t>
      </w:r>
      <w:r w:rsidR="008C7908">
        <w:rPr>
          <w:sz w:val="24"/>
          <w:szCs w:val="24"/>
        </w:rPr>
        <w:t>Therefore, employees of any nationality can join Marriott and company gets multi-talented people. As a result, the company can meet customers’ demand with new way and they become highly satisfied.</w:t>
      </w:r>
    </w:p>
    <w:p w:rsidR="00356102" w:rsidRDefault="00C1688A" w:rsidP="00A96A65">
      <w:pPr>
        <w:spacing w:line="360" w:lineRule="auto"/>
        <w:jc w:val="both"/>
        <w:rPr>
          <w:sz w:val="24"/>
          <w:szCs w:val="24"/>
        </w:rPr>
      </w:pPr>
      <w:r w:rsidRPr="00C1688A">
        <w:rPr>
          <w:b/>
          <w:bCs/>
          <w:sz w:val="24"/>
          <w:szCs w:val="24"/>
        </w:rPr>
        <w:t>Works with local communities</w:t>
      </w:r>
      <w:r>
        <w:rPr>
          <w:sz w:val="24"/>
          <w:szCs w:val="24"/>
        </w:rPr>
        <w:t>: Marriott works with local communities in order to create opportunities, value differences and positive sense of wellbei</w:t>
      </w:r>
      <w:r w:rsidR="00435717">
        <w:rPr>
          <w:sz w:val="24"/>
          <w:szCs w:val="24"/>
        </w:rPr>
        <w:t xml:space="preserve">ng which refers the global diversity </w:t>
      </w:r>
      <w:r w:rsidR="00E21046">
        <w:rPr>
          <w:sz w:val="24"/>
          <w:szCs w:val="24"/>
        </w:rPr>
        <w:t>of the organization. It also has partners about 30 diversity organizations with whom it has long standing partnerships (Marriott International, 2020). And the company values these partnerships that helps the company to deliver be</w:t>
      </w:r>
      <w:r w:rsidR="00541E99">
        <w:rPr>
          <w:sz w:val="24"/>
          <w:szCs w:val="24"/>
        </w:rPr>
        <w:t>st services to their customers.</w:t>
      </w:r>
    </w:p>
    <w:p w:rsidR="00541E99" w:rsidRDefault="00541E99" w:rsidP="00A96A65">
      <w:pPr>
        <w:spacing w:line="360" w:lineRule="auto"/>
        <w:jc w:val="both"/>
        <w:rPr>
          <w:sz w:val="24"/>
          <w:szCs w:val="24"/>
        </w:rPr>
      </w:pPr>
    </w:p>
    <w:p w:rsidR="00541E99" w:rsidRDefault="00541E99" w:rsidP="00A96A65">
      <w:pPr>
        <w:spacing w:line="360" w:lineRule="auto"/>
        <w:jc w:val="both"/>
        <w:rPr>
          <w:sz w:val="24"/>
          <w:szCs w:val="24"/>
        </w:rPr>
      </w:pPr>
    </w:p>
    <w:p w:rsidR="00541E99" w:rsidRDefault="00541E99" w:rsidP="00A96A65">
      <w:pPr>
        <w:spacing w:line="360" w:lineRule="auto"/>
        <w:jc w:val="both"/>
        <w:rPr>
          <w:sz w:val="24"/>
          <w:szCs w:val="24"/>
        </w:rPr>
      </w:pPr>
    </w:p>
    <w:p w:rsidR="00541E99" w:rsidRDefault="00541E99" w:rsidP="006E4277">
      <w:pPr>
        <w:pStyle w:val="Heading1"/>
      </w:pPr>
      <w:bookmarkStart w:id="5" w:name="_Toc33912055"/>
      <w:r>
        <w:lastRenderedPageBreak/>
        <w:t xml:space="preserve">Key </w:t>
      </w:r>
      <w:r w:rsidR="006E4277">
        <w:t>methods of performance management:</w:t>
      </w:r>
      <w:bookmarkEnd w:id="5"/>
    </w:p>
    <w:p w:rsidR="006E4277" w:rsidRDefault="006E4277" w:rsidP="00A96A65">
      <w:pPr>
        <w:spacing w:line="360" w:lineRule="auto"/>
        <w:jc w:val="both"/>
        <w:rPr>
          <w:sz w:val="24"/>
          <w:szCs w:val="24"/>
        </w:rPr>
      </w:pPr>
      <w:r>
        <w:rPr>
          <w:sz w:val="24"/>
          <w:szCs w:val="24"/>
        </w:rPr>
        <w:t>Performance management refers to the ongoing process by which supervisor and employees communicates throughout the year in order to ensure the achievement of strategic objectives of a company (</w:t>
      </w:r>
      <w:r w:rsidRPr="0092663F">
        <w:rPr>
          <w:rFonts w:cs="Arial"/>
          <w:color w:val="222222"/>
          <w:sz w:val="24"/>
          <w:szCs w:val="24"/>
          <w:shd w:val="clear" w:color="auto" w:fill="FFFFFF"/>
        </w:rPr>
        <w:t xml:space="preserve">Buckingham, and </w:t>
      </w:r>
      <w:proofErr w:type="spellStart"/>
      <w:r w:rsidRPr="0092663F">
        <w:rPr>
          <w:rFonts w:cs="Arial"/>
          <w:color w:val="222222"/>
          <w:sz w:val="24"/>
          <w:szCs w:val="24"/>
          <w:shd w:val="clear" w:color="auto" w:fill="FFFFFF"/>
        </w:rPr>
        <w:t>Goodall</w:t>
      </w:r>
      <w:proofErr w:type="spellEnd"/>
      <w:r w:rsidRPr="0092663F">
        <w:rPr>
          <w:rFonts w:cs="Arial"/>
          <w:color w:val="222222"/>
          <w:sz w:val="24"/>
          <w:szCs w:val="24"/>
          <w:shd w:val="clear" w:color="auto" w:fill="FFFFFF"/>
        </w:rPr>
        <w:t>, 2015</w:t>
      </w:r>
      <w:r>
        <w:rPr>
          <w:sz w:val="24"/>
          <w:szCs w:val="24"/>
        </w:rPr>
        <w:t>). Supervisors measure, report and manage the progress of employees’ work through performance management in order to make sure better performance</w:t>
      </w:r>
      <w:r w:rsidR="00053332">
        <w:rPr>
          <w:sz w:val="24"/>
          <w:szCs w:val="24"/>
        </w:rPr>
        <w:t xml:space="preserve"> (</w:t>
      </w:r>
      <w:proofErr w:type="spellStart"/>
      <w:r w:rsidR="00053332" w:rsidRPr="0092663F">
        <w:rPr>
          <w:rFonts w:cs="Arial"/>
          <w:color w:val="222222"/>
          <w:sz w:val="24"/>
          <w:szCs w:val="24"/>
          <w:shd w:val="clear" w:color="auto" w:fill="FFFFFF"/>
        </w:rPr>
        <w:t>Mone</w:t>
      </w:r>
      <w:proofErr w:type="spellEnd"/>
      <w:r w:rsidR="00053332" w:rsidRPr="0092663F">
        <w:rPr>
          <w:rFonts w:cs="Arial"/>
          <w:color w:val="222222"/>
          <w:sz w:val="24"/>
          <w:szCs w:val="24"/>
          <w:shd w:val="clear" w:color="auto" w:fill="FFFFFF"/>
        </w:rPr>
        <w:t>, and London, 2018</w:t>
      </w:r>
      <w:r w:rsidR="00053332">
        <w:rPr>
          <w:sz w:val="24"/>
          <w:szCs w:val="24"/>
        </w:rPr>
        <w:t>)</w:t>
      </w:r>
      <w:r>
        <w:rPr>
          <w:sz w:val="24"/>
          <w:szCs w:val="24"/>
        </w:rPr>
        <w:t xml:space="preserve">. There are many performance management tools that make the process efficient and easy. </w:t>
      </w:r>
      <w:r w:rsidR="00053332">
        <w:rPr>
          <w:sz w:val="24"/>
          <w:szCs w:val="24"/>
        </w:rPr>
        <w:t>These are evaluated below:</w:t>
      </w:r>
    </w:p>
    <w:p w:rsidR="00053332" w:rsidRDefault="00053332" w:rsidP="00A96A65">
      <w:pPr>
        <w:spacing w:line="360" w:lineRule="auto"/>
        <w:jc w:val="both"/>
        <w:rPr>
          <w:sz w:val="24"/>
          <w:szCs w:val="24"/>
        </w:rPr>
      </w:pPr>
      <w:r w:rsidRPr="00053332">
        <w:rPr>
          <w:b/>
          <w:bCs/>
          <w:sz w:val="24"/>
          <w:szCs w:val="24"/>
        </w:rPr>
        <w:t>Key performance indicators</w:t>
      </w:r>
      <w:r>
        <w:rPr>
          <w:b/>
          <w:bCs/>
          <w:sz w:val="24"/>
          <w:szCs w:val="24"/>
        </w:rPr>
        <w:t xml:space="preserve"> and metrics</w:t>
      </w:r>
      <w:r>
        <w:rPr>
          <w:sz w:val="24"/>
          <w:szCs w:val="24"/>
        </w:rPr>
        <w:t>: Key performance indicators and metrics refers to the tool that helps to measure how well business units, companies, projects or the related parties are performing to attain the strategic goals and objectives of the company (</w:t>
      </w:r>
      <w:r w:rsidRPr="0092663F">
        <w:rPr>
          <w:rFonts w:cs="Arial"/>
          <w:color w:val="222222"/>
          <w:sz w:val="24"/>
          <w:szCs w:val="24"/>
          <w:shd w:val="clear" w:color="auto" w:fill="FFFFFF"/>
        </w:rPr>
        <w:t>Ahmed</w:t>
      </w:r>
      <w:r>
        <w:rPr>
          <w:rFonts w:cs="Arial"/>
          <w:color w:val="222222"/>
          <w:sz w:val="24"/>
          <w:szCs w:val="24"/>
          <w:shd w:val="clear" w:color="auto" w:fill="FFFFFF"/>
        </w:rPr>
        <w:t xml:space="preserve"> et al., 2016</w:t>
      </w:r>
      <w:r>
        <w:rPr>
          <w:sz w:val="24"/>
          <w:szCs w:val="24"/>
        </w:rPr>
        <w:t>). Through KPI, Marriott will be able to see actual metrics and they can check who is not performing. Though metrics are visible, the company can make better decision by using f</w:t>
      </w:r>
      <w:r w:rsidR="009104CB">
        <w:rPr>
          <w:sz w:val="24"/>
          <w:szCs w:val="24"/>
        </w:rPr>
        <w:t>actual data. It will help them to foster their competitive advantage because companies can deliver better result when they will take effective decision on the basis of factual data.</w:t>
      </w:r>
    </w:p>
    <w:p w:rsidR="00053332" w:rsidRDefault="001531D6" w:rsidP="00A96A65">
      <w:pPr>
        <w:spacing w:line="360" w:lineRule="auto"/>
        <w:jc w:val="both"/>
        <w:rPr>
          <w:sz w:val="24"/>
          <w:szCs w:val="24"/>
        </w:rPr>
      </w:pPr>
      <w:r w:rsidRPr="001531D6">
        <w:rPr>
          <w:b/>
          <w:bCs/>
          <w:sz w:val="24"/>
          <w:szCs w:val="24"/>
        </w:rPr>
        <w:t>Perfor</w:t>
      </w:r>
      <w:r w:rsidR="00053332" w:rsidRPr="001531D6">
        <w:rPr>
          <w:b/>
          <w:bCs/>
          <w:sz w:val="24"/>
          <w:szCs w:val="24"/>
        </w:rPr>
        <w:t>mance appraisal</w:t>
      </w:r>
      <w:r w:rsidR="00053332">
        <w:rPr>
          <w:sz w:val="24"/>
          <w:szCs w:val="24"/>
        </w:rPr>
        <w:t xml:space="preserve">: </w:t>
      </w:r>
      <w:r>
        <w:rPr>
          <w:sz w:val="24"/>
          <w:szCs w:val="24"/>
        </w:rPr>
        <w:t>It is the process through which companies can review the regular performance of an employee and his or her contribution to the company (</w:t>
      </w:r>
      <w:proofErr w:type="spellStart"/>
      <w:r w:rsidRPr="0092663F">
        <w:rPr>
          <w:rFonts w:cs="Arial"/>
          <w:color w:val="222222"/>
          <w:sz w:val="24"/>
          <w:szCs w:val="24"/>
          <w:shd w:val="clear" w:color="auto" w:fill="FFFFFF"/>
        </w:rPr>
        <w:t>Gerrish</w:t>
      </w:r>
      <w:proofErr w:type="spellEnd"/>
      <w:r w:rsidRPr="0092663F">
        <w:rPr>
          <w:rFonts w:cs="Arial"/>
          <w:color w:val="222222"/>
          <w:sz w:val="24"/>
          <w:szCs w:val="24"/>
          <w:shd w:val="clear" w:color="auto" w:fill="FFFFFF"/>
        </w:rPr>
        <w:t>, 2016</w:t>
      </w:r>
      <w:r>
        <w:rPr>
          <w:sz w:val="24"/>
          <w:szCs w:val="24"/>
        </w:rPr>
        <w:t>). Performance appraisal focus on developing employees’ performance. Marriott international will be capable of understanding the strengths and weakness of an employee. Therefore, they can easily identify that who needs training and it will make the employee development process easier. The company will be also capable of identifying the most eligible employee who deserves promotion.</w:t>
      </w:r>
      <w:r w:rsidR="009104CB">
        <w:rPr>
          <w:sz w:val="24"/>
          <w:szCs w:val="24"/>
        </w:rPr>
        <w:t xml:space="preserve"> It seems that Marriott can identify employees’ weakness to prevent them and strengths to utilize them with performance appraisal therefore it will be capable to make its position stronger than competitors by utilizing employees’ talent.</w:t>
      </w:r>
    </w:p>
    <w:p w:rsidR="001531D6" w:rsidRDefault="001531D6" w:rsidP="00A96A65">
      <w:pPr>
        <w:spacing w:line="360" w:lineRule="auto"/>
        <w:jc w:val="both"/>
        <w:rPr>
          <w:sz w:val="24"/>
          <w:szCs w:val="24"/>
        </w:rPr>
      </w:pPr>
      <w:r w:rsidRPr="001531D6">
        <w:rPr>
          <w:b/>
          <w:bCs/>
          <w:sz w:val="24"/>
          <w:szCs w:val="24"/>
        </w:rPr>
        <w:t>360 degree feedback</w:t>
      </w:r>
      <w:r>
        <w:rPr>
          <w:sz w:val="24"/>
          <w:szCs w:val="24"/>
        </w:rPr>
        <w:t xml:space="preserve">: 360 degree is the way </w:t>
      </w:r>
      <w:r w:rsidR="000D4159">
        <w:rPr>
          <w:sz w:val="24"/>
          <w:szCs w:val="24"/>
        </w:rPr>
        <w:t>by which companies find out that how employees are performing on the basis of the views of the supervisors or managers, customers, suppliers and others (</w:t>
      </w:r>
      <w:proofErr w:type="spellStart"/>
      <w:r w:rsidR="000D4159" w:rsidRPr="0092663F">
        <w:rPr>
          <w:rFonts w:cs="Arial"/>
          <w:color w:val="222222"/>
          <w:sz w:val="24"/>
          <w:szCs w:val="24"/>
          <w:shd w:val="clear" w:color="auto" w:fill="FFFFFF"/>
        </w:rPr>
        <w:t>Arnaboldi</w:t>
      </w:r>
      <w:proofErr w:type="spellEnd"/>
      <w:r w:rsidR="000D4159" w:rsidRPr="0092663F">
        <w:rPr>
          <w:rFonts w:cs="Arial"/>
          <w:color w:val="222222"/>
          <w:sz w:val="24"/>
          <w:szCs w:val="24"/>
          <w:shd w:val="clear" w:color="auto" w:fill="FFFFFF"/>
        </w:rPr>
        <w:t xml:space="preserve">, </w:t>
      </w:r>
      <w:proofErr w:type="spellStart"/>
      <w:r w:rsidR="000D4159" w:rsidRPr="0092663F">
        <w:rPr>
          <w:rFonts w:cs="Arial"/>
          <w:color w:val="222222"/>
          <w:sz w:val="24"/>
          <w:szCs w:val="24"/>
          <w:shd w:val="clear" w:color="auto" w:fill="FFFFFF"/>
        </w:rPr>
        <w:t>Lapsley</w:t>
      </w:r>
      <w:proofErr w:type="spellEnd"/>
      <w:r w:rsidR="000D4159" w:rsidRPr="0092663F">
        <w:rPr>
          <w:rFonts w:cs="Arial"/>
          <w:color w:val="222222"/>
          <w:sz w:val="24"/>
          <w:szCs w:val="24"/>
          <w:shd w:val="clear" w:color="auto" w:fill="FFFFFF"/>
        </w:rPr>
        <w:t xml:space="preserve">, and </w:t>
      </w:r>
      <w:proofErr w:type="spellStart"/>
      <w:r w:rsidR="000D4159" w:rsidRPr="0092663F">
        <w:rPr>
          <w:rFonts w:cs="Arial"/>
          <w:color w:val="222222"/>
          <w:sz w:val="24"/>
          <w:szCs w:val="24"/>
          <w:shd w:val="clear" w:color="auto" w:fill="FFFFFF"/>
        </w:rPr>
        <w:t>Steccolini</w:t>
      </w:r>
      <w:proofErr w:type="spellEnd"/>
      <w:r w:rsidR="000D4159" w:rsidRPr="0092663F">
        <w:rPr>
          <w:rFonts w:cs="Arial"/>
          <w:color w:val="222222"/>
          <w:sz w:val="24"/>
          <w:szCs w:val="24"/>
          <w:shd w:val="clear" w:color="auto" w:fill="FFFFFF"/>
        </w:rPr>
        <w:t>, 2015</w:t>
      </w:r>
      <w:r w:rsidR="000D4159">
        <w:rPr>
          <w:sz w:val="24"/>
          <w:szCs w:val="24"/>
        </w:rPr>
        <w:t>). It is a confidential process of knowing about the progress of employees’ performance. Marriott can use this tool to create self-awareness among employees because employees know that others are monitoring their performance.</w:t>
      </w:r>
      <w:r w:rsidR="009104CB">
        <w:rPr>
          <w:sz w:val="24"/>
          <w:szCs w:val="24"/>
        </w:rPr>
        <w:t xml:space="preserve"> As a result, employees will work proactively and the company will be capable of achieving its target successfully. </w:t>
      </w:r>
    </w:p>
    <w:p w:rsidR="000D4159" w:rsidRDefault="000D4159" w:rsidP="00A96A65">
      <w:pPr>
        <w:spacing w:line="360" w:lineRule="auto"/>
        <w:jc w:val="both"/>
        <w:rPr>
          <w:sz w:val="24"/>
          <w:szCs w:val="24"/>
        </w:rPr>
      </w:pPr>
      <w:r w:rsidRPr="000D4159">
        <w:rPr>
          <w:b/>
          <w:bCs/>
          <w:sz w:val="24"/>
          <w:szCs w:val="24"/>
        </w:rPr>
        <w:lastRenderedPageBreak/>
        <w:t>Management by objectives</w:t>
      </w:r>
      <w:r>
        <w:rPr>
          <w:sz w:val="24"/>
          <w:szCs w:val="24"/>
        </w:rPr>
        <w:t>: It refers to the process that is conducted to develop performance of employees by clearly defining t</w:t>
      </w:r>
      <w:r w:rsidR="00EA1281">
        <w:rPr>
          <w:sz w:val="24"/>
          <w:szCs w:val="24"/>
        </w:rPr>
        <w:t>heir objectives (</w:t>
      </w:r>
      <w:proofErr w:type="spellStart"/>
      <w:r w:rsidR="00EA1281" w:rsidRPr="0092663F">
        <w:rPr>
          <w:rFonts w:cs="Arial"/>
          <w:color w:val="222222"/>
          <w:sz w:val="24"/>
          <w:szCs w:val="24"/>
          <w:shd w:val="clear" w:color="auto" w:fill="FFFFFF"/>
        </w:rPr>
        <w:t>Bititci</w:t>
      </w:r>
      <w:proofErr w:type="spellEnd"/>
      <w:r w:rsidR="00EA1281" w:rsidRPr="0092663F">
        <w:rPr>
          <w:rFonts w:cs="Arial"/>
          <w:color w:val="222222"/>
          <w:sz w:val="24"/>
          <w:szCs w:val="24"/>
          <w:shd w:val="clear" w:color="auto" w:fill="FFFFFF"/>
        </w:rPr>
        <w:t xml:space="preserve">, </w:t>
      </w:r>
      <w:proofErr w:type="spellStart"/>
      <w:r w:rsidR="00EA1281" w:rsidRPr="0092663F">
        <w:rPr>
          <w:rFonts w:cs="Arial"/>
          <w:color w:val="222222"/>
          <w:sz w:val="24"/>
          <w:szCs w:val="24"/>
          <w:shd w:val="clear" w:color="auto" w:fill="FFFFFF"/>
        </w:rPr>
        <w:t>Cocca</w:t>
      </w:r>
      <w:proofErr w:type="spellEnd"/>
      <w:r w:rsidR="00EA1281" w:rsidRPr="0092663F">
        <w:rPr>
          <w:rFonts w:cs="Arial"/>
          <w:color w:val="222222"/>
          <w:sz w:val="24"/>
          <w:szCs w:val="24"/>
          <w:shd w:val="clear" w:color="auto" w:fill="FFFFFF"/>
        </w:rPr>
        <w:t xml:space="preserve">, and </w:t>
      </w:r>
      <w:proofErr w:type="spellStart"/>
      <w:r w:rsidR="00EA1281" w:rsidRPr="0092663F">
        <w:rPr>
          <w:rFonts w:cs="Arial"/>
          <w:color w:val="222222"/>
          <w:sz w:val="24"/>
          <w:szCs w:val="24"/>
          <w:shd w:val="clear" w:color="auto" w:fill="FFFFFF"/>
        </w:rPr>
        <w:t>Ates</w:t>
      </w:r>
      <w:proofErr w:type="spellEnd"/>
      <w:r w:rsidR="00EA1281" w:rsidRPr="0092663F">
        <w:rPr>
          <w:rFonts w:cs="Arial"/>
          <w:color w:val="222222"/>
          <w:sz w:val="24"/>
          <w:szCs w:val="24"/>
          <w:shd w:val="clear" w:color="auto" w:fill="FFFFFF"/>
        </w:rPr>
        <w:t>, 2016</w:t>
      </w:r>
      <w:r w:rsidR="00EA1281">
        <w:rPr>
          <w:sz w:val="24"/>
          <w:szCs w:val="24"/>
        </w:rPr>
        <w:t xml:space="preserve">). By MBO, Marriott will be able to maximize the utilization of human resource management of the company. It will help them to improve the communication and organizational structure. Employees get clear objectives therefore they can make plan in order to attain them successfully. </w:t>
      </w:r>
      <w:r w:rsidR="009104CB">
        <w:rPr>
          <w:sz w:val="24"/>
          <w:szCs w:val="24"/>
        </w:rPr>
        <w:t>As a result, Marriott will be able to compete with its competitors effic</w:t>
      </w:r>
      <w:r w:rsidR="00264B87">
        <w:rPr>
          <w:sz w:val="24"/>
          <w:szCs w:val="24"/>
        </w:rPr>
        <w:t>iently.</w:t>
      </w: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EA48ED" w:rsidRDefault="00EA48ED" w:rsidP="00EA48ED">
      <w:pPr>
        <w:pStyle w:val="Heading1"/>
      </w:pPr>
      <w:bookmarkStart w:id="6" w:name="_Toc33912056"/>
      <w:r>
        <w:lastRenderedPageBreak/>
        <w:t>Recommendations for Marriott:</w:t>
      </w:r>
      <w:bookmarkEnd w:id="6"/>
    </w:p>
    <w:p w:rsidR="00EA48ED" w:rsidRDefault="00EA48ED" w:rsidP="00EA48ED">
      <w:pPr>
        <w:spacing w:line="360" w:lineRule="auto"/>
        <w:jc w:val="both"/>
        <w:rPr>
          <w:sz w:val="24"/>
          <w:szCs w:val="24"/>
        </w:rPr>
      </w:pPr>
      <w:r>
        <w:rPr>
          <w:sz w:val="24"/>
          <w:szCs w:val="24"/>
        </w:rPr>
        <w:t>Recommendations on the issues which are raised in the presentation are demonstrated below:</w:t>
      </w:r>
    </w:p>
    <w:p w:rsidR="00EA48ED" w:rsidRDefault="00EA48ED" w:rsidP="00EA48ED">
      <w:pPr>
        <w:spacing w:line="360" w:lineRule="auto"/>
        <w:jc w:val="both"/>
        <w:rPr>
          <w:sz w:val="24"/>
          <w:szCs w:val="24"/>
        </w:rPr>
      </w:pPr>
      <w:r>
        <w:rPr>
          <w:sz w:val="24"/>
          <w:szCs w:val="24"/>
        </w:rPr>
        <w:t xml:space="preserve">Firstly, Marriott should ensure effective recruitment and selection in order to get eligible employees always. Eligible and talent employees will deliver best services to the customers and demand of customers’ will be fulfilled through creativity. As a result, the company will be capable of providing unique service and it will be one of the most effective competitive advantage for Marriott. </w:t>
      </w:r>
    </w:p>
    <w:p w:rsidR="00EA48ED" w:rsidRDefault="00EA48ED" w:rsidP="00EA48ED">
      <w:pPr>
        <w:spacing w:line="360" w:lineRule="auto"/>
        <w:jc w:val="both"/>
        <w:rPr>
          <w:sz w:val="24"/>
          <w:szCs w:val="24"/>
        </w:rPr>
      </w:pPr>
      <w:r>
        <w:rPr>
          <w:sz w:val="24"/>
          <w:szCs w:val="24"/>
        </w:rPr>
        <w:t xml:space="preserve">Secondly, Marriott International should arrange training and development programme in order to develop and enhance the capabilities of their employees. It will ensure that the company can deliver best services to the customers and customers get back to the company after being satisfied. As a result, the competitive advantage of Marriott will be boosted up by delivering best services and creating high customers satisfaction. </w:t>
      </w:r>
    </w:p>
    <w:p w:rsidR="00EA48ED" w:rsidRDefault="00EA48ED" w:rsidP="00EA48ED">
      <w:pPr>
        <w:spacing w:line="360" w:lineRule="auto"/>
        <w:jc w:val="both"/>
        <w:rPr>
          <w:sz w:val="24"/>
          <w:szCs w:val="24"/>
        </w:rPr>
      </w:pPr>
      <w:r>
        <w:rPr>
          <w:sz w:val="24"/>
          <w:szCs w:val="24"/>
        </w:rPr>
        <w:t>Thirdly, the company have to hold on their wellbeing programme for employees in order to keep employees happiest always. It will make employees feel secured in the company and they will work with all enthusiasm. As a result, productivity of the company will increase which is another competitive advantage of an organization.</w:t>
      </w:r>
    </w:p>
    <w:p w:rsidR="00EA48ED" w:rsidRDefault="00EA48ED" w:rsidP="00EA48ED">
      <w:pPr>
        <w:spacing w:line="360" w:lineRule="auto"/>
        <w:jc w:val="both"/>
        <w:rPr>
          <w:sz w:val="24"/>
          <w:szCs w:val="24"/>
        </w:rPr>
      </w:pPr>
      <w:r>
        <w:rPr>
          <w:sz w:val="24"/>
          <w:szCs w:val="24"/>
        </w:rPr>
        <w:t>Fourthly, the Company should ensure effective communication with the employees in order to keep them on track. It motivates employees highly when they see the company is communicating with them and they have the scope of giving their opinion. As a result, employees will work more proactively in order to make their company best than the competitors by making outstanding image on customers’ mind.</w:t>
      </w:r>
    </w:p>
    <w:p w:rsidR="00EA48ED" w:rsidRDefault="00EA48ED" w:rsidP="00EA48ED">
      <w:pPr>
        <w:spacing w:line="360" w:lineRule="auto"/>
        <w:jc w:val="both"/>
        <w:rPr>
          <w:sz w:val="24"/>
          <w:szCs w:val="24"/>
        </w:rPr>
      </w:pPr>
      <w:r>
        <w:rPr>
          <w:sz w:val="24"/>
          <w:szCs w:val="24"/>
        </w:rPr>
        <w:t>Fifthly, Marriott should use the effective performance management tools of their choice which will be compatible with the organizational structure. It will help them to monitor employees’ performance. Therefore, they will be capable of developing employees’ performance and maintain their leading position by utilizing the capabilities of their employees.</w:t>
      </w:r>
    </w:p>
    <w:p w:rsidR="00EA48ED" w:rsidRDefault="006227AE" w:rsidP="006227AE">
      <w:pPr>
        <w:tabs>
          <w:tab w:val="left" w:pos="6090"/>
        </w:tabs>
        <w:spacing w:line="360" w:lineRule="auto"/>
        <w:jc w:val="both"/>
        <w:rPr>
          <w:sz w:val="24"/>
          <w:szCs w:val="24"/>
        </w:rPr>
      </w:pPr>
      <w:r>
        <w:rPr>
          <w:sz w:val="24"/>
          <w:szCs w:val="24"/>
        </w:rPr>
        <w:tab/>
      </w:r>
    </w:p>
    <w:p w:rsidR="00EA48ED" w:rsidRDefault="00EA48ED" w:rsidP="00EA48ED">
      <w:pPr>
        <w:spacing w:line="360" w:lineRule="auto"/>
        <w:jc w:val="both"/>
        <w:rPr>
          <w:sz w:val="24"/>
          <w:szCs w:val="24"/>
        </w:rPr>
      </w:pPr>
    </w:p>
    <w:p w:rsidR="00EA48ED" w:rsidRDefault="00EA48ED" w:rsidP="00EA48ED">
      <w:pPr>
        <w:pStyle w:val="Heading1"/>
      </w:pPr>
      <w:bookmarkStart w:id="7" w:name="_Toc33912057"/>
      <w:r>
        <w:lastRenderedPageBreak/>
        <w:t>Conclusion</w:t>
      </w:r>
      <w:bookmarkEnd w:id="7"/>
    </w:p>
    <w:p w:rsidR="00EA48ED" w:rsidRPr="00A96A65" w:rsidRDefault="00EA48ED" w:rsidP="00EA48ED">
      <w:pPr>
        <w:spacing w:line="360" w:lineRule="auto"/>
        <w:jc w:val="both"/>
        <w:rPr>
          <w:sz w:val="24"/>
          <w:szCs w:val="24"/>
        </w:rPr>
      </w:pPr>
      <w:r>
        <w:rPr>
          <w:sz w:val="24"/>
          <w:szCs w:val="24"/>
        </w:rPr>
        <w:t>Marriott International is one of the leading multinational hospitality company of the world (</w:t>
      </w:r>
      <w:proofErr w:type="spellStart"/>
      <w:r w:rsidRPr="001D3917">
        <w:rPr>
          <w:rFonts w:cs="Arial"/>
          <w:color w:val="222222"/>
          <w:sz w:val="24"/>
          <w:szCs w:val="24"/>
          <w:shd w:val="clear" w:color="auto" w:fill="FFFFFF"/>
        </w:rPr>
        <w:t>Qadri</w:t>
      </w:r>
      <w:proofErr w:type="spellEnd"/>
      <w:r w:rsidRPr="001D3917">
        <w:rPr>
          <w:rFonts w:cs="Arial"/>
          <w:color w:val="222222"/>
          <w:sz w:val="24"/>
          <w:szCs w:val="24"/>
          <w:shd w:val="clear" w:color="auto" w:fill="FFFFFF"/>
        </w:rPr>
        <w:t>, Ahsan, and Hashmi, 2016</w:t>
      </w:r>
      <w:r>
        <w:rPr>
          <w:sz w:val="24"/>
          <w:szCs w:val="24"/>
        </w:rPr>
        <w:t>). It has to maintain employees effectively in order to maintain the quality of its service which will increase customers’ gratification. Better quality and high customers’ gratification will help them to hold their leading position in hotel industry.</w:t>
      </w:r>
    </w:p>
    <w:p w:rsidR="00264B87" w:rsidRDefault="00264B87"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4F596A" w:rsidRDefault="004F596A" w:rsidP="00A96A65">
      <w:pPr>
        <w:spacing w:line="360" w:lineRule="auto"/>
        <w:jc w:val="both"/>
        <w:rPr>
          <w:sz w:val="24"/>
          <w:szCs w:val="24"/>
        </w:rPr>
      </w:pPr>
    </w:p>
    <w:p w:rsidR="00264B87" w:rsidRDefault="00264B87" w:rsidP="00A96A65">
      <w:pPr>
        <w:spacing w:line="360" w:lineRule="auto"/>
        <w:jc w:val="both"/>
        <w:rPr>
          <w:sz w:val="24"/>
          <w:szCs w:val="24"/>
        </w:rPr>
      </w:pPr>
    </w:p>
    <w:p w:rsidR="00004D5D" w:rsidRDefault="00004D5D" w:rsidP="00004D5D">
      <w:pPr>
        <w:pStyle w:val="Heading1"/>
      </w:pPr>
      <w:bookmarkStart w:id="8" w:name="_Toc33912058"/>
      <w:r>
        <w:lastRenderedPageBreak/>
        <w:t>References</w:t>
      </w:r>
      <w:bookmarkEnd w:id="8"/>
    </w:p>
    <w:p w:rsidR="00004D5D" w:rsidRPr="0092663F" w:rsidRDefault="00004D5D" w:rsidP="00004D5D">
      <w:pPr>
        <w:spacing w:line="360" w:lineRule="auto"/>
        <w:jc w:val="both"/>
        <w:rPr>
          <w:rFonts w:cs="Arial"/>
          <w:color w:val="222222"/>
          <w:sz w:val="24"/>
          <w:szCs w:val="24"/>
          <w:shd w:val="clear" w:color="auto" w:fill="FFFFFF"/>
        </w:rPr>
      </w:pPr>
      <w:r w:rsidRPr="0092663F">
        <w:rPr>
          <w:rFonts w:cs="Arial"/>
          <w:color w:val="222222"/>
          <w:sz w:val="24"/>
          <w:szCs w:val="24"/>
          <w:shd w:val="clear" w:color="auto" w:fill="FFFFFF"/>
        </w:rPr>
        <w:t xml:space="preserve">Ahmed, T.M., </w:t>
      </w:r>
      <w:proofErr w:type="spellStart"/>
      <w:r w:rsidRPr="0092663F">
        <w:rPr>
          <w:rFonts w:cs="Arial"/>
          <w:color w:val="222222"/>
          <w:sz w:val="24"/>
          <w:szCs w:val="24"/>
          <w:shd w:val="clear" w:color="auto" w:fill="FFFFFF"/>
        </w:rPr>
        <w:t>Bezemer</w:t>
      </w:r>
      <w:proofErr w:type="spellEnd"/>
      <w:r w:rsidRPr="0092663F">
        <w:rPr>
          <w:rFonts w:cs="Arial"/>
          <w:color w:val="222222"/>
          <w:sz w:val="24"/>
          <w:szCs w:val="24"/>
          <w:shd w:val="clear" w:color="auto" w:fill="FFFFFF"/>
        </w:rPr>
        <w:t>, C.P., Chen, T.H., Hassan, A.E. and Shang, W., 2016, May. Studying the effectiveness of application performance management (APM) tools for detecting performance regressions for web applications: an experience report. In </w:t>
      </w:r>
      <w:r w:rsidRPr="0092663F">
        <w:rPr>
          <w:rFonts w:cs="Arial"/>
          <w:i/>
          <w:iCs/>
          <w:color w:val="222222"/>
          <w:sz w:val="24"/>
          <w:szCs w:val="24"/>
          <w:shd w:val="clear" w:color="auto" w:fill="FFFFFF"/>
        </w:rPr>
        <w:t>2016 IEEE/ACM 13th Working Conference on Mining Software Repositories (MSR)</w:t>
      </w:r>
      <w:r w:rsidRPr="0092663F">
        <w:rPr>
          <w:rFonts w:cs="Arial"/>
          <w:color w:val="222222"/>
          <w:sz w:val="24"/>
          <w:szCs w:val="24"/>
          <w:shd w:val="clear" w:color="auto" w:fill="FFFFFF"/>
        </w:rPr>
        <w:t>.</w:t>
      </w:r>
    </w:p>
    <w:p w:rsidR="00004D5D" w:rsidRPr="0092663F" w:rsidRDefault="00004D5D" w:rsidP="00004D5D">
      <w:pPr>
        <w:spacing w:line="360" w:lineRule="auto"/>
        <w:jc w:val="both"/>
        <w:rPr>
          <w:rFonts w:cs="Arial"/>
          <w:color w:val="222222"/>
          <w:sz w:val="24"/>
          <w:szCs w:val="24"/>
          <w:shd w:val="clear" w:color="auto" w:fill="FFFFFF"/>
        </w:rPr>
      </w:pPr>
      <w:proofErr w:type="spellStart"/>
      <w:r w:rsidRPr="0092663F">
        <w:rPr>
          <w:rFonts w:cs="Arial"/>
          <w:color w:val="222222"/>
          <w:sz w:val="24"/>
          <w:szCs w:val="24"/>
          <w:shd w:val="clear" w:color="auto" w:fill="FFFFFF"/>
        </w:rPr>
        <w:t>Arnaboldi</w:t>
      </w:r>
      <w:proofErr w:type="spellEnd"/>
      <w:r w:rsidRPr="0092663F">
        <w:rPr>
          <w:rFonts w:cs="Arial"/>
          <w:color w:val="222222"/>
          <w:sz w:val="24"/>
          <w:szCs w:val="24"/>
          <w:shd w:val="clear" w:color="auto" w:fill="FFFFFF"/>
        </w:rPr>
        <w:t xml:space="preserve">, M., </w:t>
      </w:r>
      <w:proofErr w:type="spellStart"/>
      <w:r w:rsidRPr="0092663F">
        <w:rPr>
          <w:rFonts w:cs="Arial"/>
          <w:color w:val="222222"/>
          <w:sz w:val="24"/>
          <w:szCs w:val="24"/>
          <w:shd w:val="clear" w:color="auto" w:fill="FFFFFF"/>
        </w:rPr>
        <w:t>Lapsley</w:t>
      </w:r>
      <w:proofErr w:type="spellEnd"/>
      <w:r w:rsidRPr="0092663F">
        <w:rPr>
          <w:rFonts w:cs="Arial"/>
          <w:color w:val="222222"/>
          <w:sz w:val="24"/>
          <w:szCs w:val="24"/>
          <w:shd w:val="clear" w:color="auto" w:fill="FFFFFF"/>
        </w:rPr>
        <w:t xml:space="preserve">, I. and </w:t>
      </w:r>
      <w:proofErr w:type="spellStart"/>
      <w:r w:rsidRPr="0092663F">
        <w:rPr>
          <w:rFonts w:cs="Arial"/>
          <w:color w:val="222222"/>
          <w:sz w:val="24"/>
          <w:szCs w:val="24"/>
          <w:shd w:val="clear" w:color="auto" w:fill="FFFFFF"/>
        </w:rPr>
        <w:t>Steccolini</w:t>
      </w:r>
      <w:proofErr w:type="spellEnd"/>
      <w:r w:rsidRPr="0092663F">
        <w:rPr>
          <w:rFonts w:cs="Arial"/>
          <w:color w:val="222222"/>
          <w:sz w:val="24"/>
          <w:szCs w:val="24"/>
          <w:shd w:val="clear" w:color="auto" w:fill="FFFFFF"/>
        </w:rPr>
        <w:t>, I., 2015. Performance management in the public sector: The ultimate challenge. </w:t>
      </w:r>
      <w:r w:rsidRPr="0092663F">
        <w:rPr>
          <w:rFonts w:cs="Arial"/>
          <w:i/>
          <w:iCs/>
          <w:color w:val="222222"/>
          <w:sz w:val="24"/>
          <w:szCs w:val="24"/>
          <w:shd w:val="clear" w:color="auto" w:fill="FFFFFF"/>
        </w:rPr>
        <w:t>Financial Accountability &amp; Management</w:t>
      </w:r>
      <w:r w:rsidRPr="0092663F">
        <w:rPr>
          <w:rFonts w:cs="Arial"/>
          <w:color w:val="222222"/>
          <w:sz w:val="24"/>
          <w:szCs w:val="24"/>
          <w:shd w:val="clear" w:color="auto" w:fill="FFFFFF"/>
        </w:rPr>
        <w:t>.</w:t>
      </w:r>
    </w:p>
    <w:p w:rsidR="00004D5D" w:rsidRDefault="00004D5D" w:rsidP="00004D5D">
      <w:pPr>
        <w:spacing w:line="360" w:lineRule="auto"/>
        <w:jc w:val="both"/>
        <w:rPr>
          <w:sz w:val="24"/>
          <w:szCs w:val="24"/>
        </w:rPr>
      </w:pPr>
      <w:proofErr w:type="spellStart"/>
      <w:r w:rsidRPr="001D3917">
        <w:rPr>
          <w:rFonts w:cs="Arial"/>
          <w:color w:val="222222"/>
          <w:sz w:val="24"/>
          <w:szCs w:val="24"/>
          <w:shd w:val="clear" w:color="auto" w:fill="FFFFFF"/>
        </w:rPr>
        <w:t>Asdullah</w:t>
      </w:r>
      <w:proofErr w:type="spellEnd"/>
      <w:r w:rsidRPr="001D3917">
        <w:rPr>
          <w:rFonts w:cs="Arial"/>
          <w:color w:val="222222"/>
          <w:sz w:val="24"/>
          <w:szCs w:val="24"/>
          <w:shd w:val="clear" w:color="auto" w:fill="FFFFFF"/>
        </w:rPr>
        <w:t xml:space="preserve">, M.A. and </w:t>
      </w:r>
      <w:proofErr w:type="spellStart"/>
      <w:r w:rsidRPr="001D3917">
        <w:rPr>
          <w:rFonts w:cs="Arial"/>
          <w:color w:val="222222"/>
          <w:sz w:val="24"/>
          <w:szCs w:val="24"/>
          <w:shd w:val="clear" w:color="auto" w:fill="FFFFFF"/>
        </w:rPr>
        <w:t>Rehman</w:t>
      </w:r>
      <w:proofErr w:type="spellEnd"/>
      <w:r w:rsidRPr="001D3917">
        <w:rPr>
          <w:rFonts w:cs="Arial"/>
          <w:color w:val="222222"/>
          <w:sz w:val="24"/>
          <w:szCs w:val="24"/>
          <w:shd w:val="clear" w:color="auto" w:fill="FFFFFF"/>
        </w:rPr>
        <w:t>, Z.U., 2015. A comparative study on financial performance of hotel industry in Pakistan (</w:t>
      </w:r>
      <w:proofErr w:type="spellStart"/>
      <w:r w:rsidRPr="001D3917">
        <w:rPr>
          <w:rFonts w:cs="Arial"/>
          <w:color w:val="222222"/>
          <w:sz w:val="24"/>
          <w:szCs w:val="24"/>
          <w:shd w:val="clear" w:color="auto" w:fill="FFFFFF"/>
        </w:rPr>
        <w:t>Sarena</w:t>
      </w:r>
      <w:proofErr w:type="spellEnd"/>
      <w:r w:rsidRPr="001D3917">
        <w:rPr>
          <w:rFonts w:cs="Arial"/>
          <w:color w:val="222222"/>
          <w:sz w:val="24"/>
          <w:szCs w:val="24"/>
          <w:shd w:val="clear" w:color="auto" w:fill="FFFFFF"/>
        </w:rPr>
        <w:t xml:space="preserve"> Hotel &amp; Marriott Hotel). </w:t>
      </w:r>
      <w:r w:rsidRPr="001D3917">
        <w:rPr>
          <w:rFonts w:cs="Arial"/>
          <w:i/>
          <w:iCs/>
          <w:color w:val="222222"/>
          <w:sz w:val="24"/>
          <w:szCs w:val="24"/>
          <w:shd w:val="clear" w:color="auto" w:fill="FFFFFF"/>
        </w:rPr>
        <w:t>Journal of Tourism, Hospitality and Sports</w:t>
      </w:r>
      <w:r w:rsidRPr="001D3917">
        <w:rPr>
          <w:rFonts w:cs="Arial"/>
          <w:color w:val="222222"/>
          <w:sz w:val="24"/>
          <w:szCs w:val="24"/>
          <w:shd w:val="clear" w:color="auto" w:fill="FFFFFF"/>
        </w:rPr>
        <w:t>.</w:t>
      </w:r>
    </w:p>
    <w:p w:rsidR="00004D5D" w:rsidRPr="00004D5D" w:rsidRDefault="00004D5D" w:rsidP="00004D5D">
      <w:pPr>
        <w:spacing w:line="360" w:lineRule="auto"/>
        <w:jc w:val="both"/>
        <w:rPr>
          <w:rFonts w:cstheme="minorHAnsi"/>
          <w:sz w:val="24"/>
          <w:szCs w:val="20"/>
          <w:shd w:val="clear" w:color="auto" w:fill="FFFFFF"/>
        </w:rPr>
      </w:pPr>
      <w:proofErr w:type="spellStart"/>
      <w:r w:rsidRPr="00F82BBB">
        <w:rPr>
          <w:rFonts w:cstheme="minorHAnsi"/>
          <w:sz w:val="24"/>
          <w:szCs w:val="20"/>
          <w:shd w:val="clear" w:color="auto" w:fill="FFFFFF"/>
        </w:rPr>
        <w:t>Ansoff</w:t>
      </w:r>
      <w:proofErr w:type="spellEnd"/>
      <w:r w:rsidRPr="00F82BBB">
        <w:rPr>
          <w:rFonts w:cstheme="minorHAnsi"/>
          <w:sz w:val="24"/>
          <w:szCs w:val="20"/>
          <w:shd w:val="clear" w:color="auto" w:fill="FFFFFF"/>
        </w:rPr>
        <w:t xml:space="preserve">, H.I., </w:t>
      </w:r>
      <w:proofErr w:type="spellStart"/>
      <w:r w:rsidRPr="00F82BBB">
        <w:rPr>
          <w:rFonts w:cstheme="minorHAnsi"/>
          <w:sz w:val="24"/>
          <w:szCs w:val="20"/>
          <w:shd w:val="clear" w:color="auto" w:fill="FFFFFF"/>
        </w:rPr>
        <w:t>Kipley</w:t>
      </w:r>
      <w:proofErr w:type="spellEnd"/>
      <w:r w:rsidRPr="00F82BBB">
        <w:rPr>
          <w:rFonts w:cstheme="minorHAnsi"/>
          <w:sz w:val="24"/>
          <w:szCs w:val="20"/>
          <w:shd w:val="clear" w:color="auto" w:fill="FFFFFF"/>
        </w:rPr>
        <w:t xml:space="preserve">, D., Lewis, A.O., Helm-Stevens, R. and </w:t>
      </w:r>
      <w:proofErr w:type="spellStart"/>
      <w:r w:rsidRPr="00F82BBB">
        <w:rPr>
          <w:rFonts w:cstheme="minorHAnsi"/>
          <w:sz w:val="24"/>
          <w:szCs w:val="20"/>
          <w:shd w:val="clear" w:color="auto" w:fill="FFFFFF"/>
        </w:rPr>
        <w:t>Ansoff</w:t>
      </w:r>
      <w:proofErr w:type="spellEnd"/>
      <w:r w:rsidRPr="00F82BBB">
        <w:rPr>
          <w:rFonts w:cstheme="minorHAnsi"/>
          <w:sz w:val="24"/>
          <w:szCs w:val="20"/>
          <w:shd w:val="clear" w:color="auto" w:fill="FFFFFF"/>
        </w:rPr>
        <w:t>, R., 2018. </w:t>
      </w:r>
      <w:r w:rsidRPr="00F82BBB">
        <w:rPr>
          <w:rFonts w:cstheme="minorHAnsi"/>
          <w:i/>
          <w:iCs/>
          <w:sz w:val="24"/>
          <w:szCs w:val="20"/>
          <w:shd w:val="clear" w:color="auto" w:fill="FFFFFF"/>
        </w:rPr>
        <w:t>Implanting strategic management</w:t>
      </w:r>
      <w:r w:rsidRPr="00F82BBB">
        <w:rPr>
          <w:rFonts w:cstheme="minorHAnsi"/>
          <w:sz w:val="24"/>
          <w:szCs w:val="20"/>
          <w:shd w:val="clear" w:color="auto" w:fill="FFFFFF"/>
        </w:rPr>
        <w:t>. Springer.</w:t>
      </w:r>
    </w:p>
    <w:p w:rsidR="00004D5D" w:rsidRPr="001C19E6" w:rsidRDefault="00004D5D" w:rsidP="00004D5D">
      <w:pPr>
        <w:spacing w:line="360" w:lineRule="auto"/>
        <w:jc w:val="both"/>
        <w:rPr>
          <w:sz w:val="24"/>
          <w:szCs w:val="24"/>
        </w:rPr>
      </w:pPr>
      <w:proofErr w:type="spellStart"/>
      <w:r w:rsidRPr="0092663F">
        <w:rPr>
          <w:rFonts w:cs="Arial"/>
          <w:color w:val="222222"/>
          <w:sz w:val="24"/>
          <w:szCs w:val="24"/>
          <w:shd w:val="clear" w:color="auto" w:fill="FFFFFF"/>
        </w:rPr>
        <w:t>Bititci</w:t>
      </w:r>
      <w:proofErr w:type="spellEnd"/>
      <w:r w:rsidRPr="0092663F">
        <w:rPr>
          <w:rFonts w:cs="Arial"/>
          <w:color w:val="222222"/>
          <w:sz w:val="24"/>
          <w:szCs w:val="24"/>
          <w:shd w:val="clear" w:color="auto" w:fill="FFFFFF"/>
        </w:rPr>
        <w:t xml:space="preserve">, U., </w:t>
      </w:r>
      <w:proofErr w:type="spellStart"/>
      <w:r w:rsidRPr="0092663F">
        <w:rPr>
          <w:rFonts w:cs="Arial"/>
          <w:color w:val="222222"/>
          <w:sz w:val="24"/>
          <w:szCs w:val="24"/>
          <w:shd w:val="clear" w:color="auto" w:fill="FFFFFF"/>
        </w:rPr>
        <w:t>Cocca</w:t>
      </w:r>
      <w:proofErr w:type="spellEnd"/>
      <w:r w:rsidRPr="0092663F">
        <w:rPr>
          <w:rFonts w:cs="Arial"/>
          <w:color w:val="222222"/>
          <w:sz w:val="24"/>
          <w:szCs w:val="24"/>
          <w:shd w:val="clear" w:color="auto" w:fill="FFFFFF"/>
        </w:rPr>
        <w:t xml:space="preserve">, P. and </w:t>
      </w:r>
      <w:proofErr w:type="spellStart"/>
      <w:r w:rsidRPr="0092663F">
        <w:rPr>
          <w:rFonts w:cs="Arial"/>
          <w:color w:val="222222"/>
          <w:sz w:val="24"/>
          <w:szCs w:val="24"/>
          <w:shd w:val="clear" w:color="auto" w:fill="FFFFFF"/>
        </w:rPr>
        <w:t>Ates</w:t>
      </w:r>
      <w:proofErr w:type="spellEnd"/>
      <w:r w:rsidRPr="0092663F">
        <w:rPr>
          <w:rFonts w:cs="Arial"/>
          <w:color w:val="222222"/>
          <w:sz w:val="24"/>
          <w:szCs w:val="24"/>
          <w:shd w:val="clear" w:color="auto" w:fill="FFFFFF"/>
        </w:rPr>
        <w:t>, A., 2016. Impact of visual performance management systems on the performance management practices of organisations. </w:t>
      </w:r>
      <w:r w:rsidRPr="0092663F">
        <w:rPr>
          <w:rFonts w:cs="Arial"/>
          <w:i/>
          <w:iCs/>
          <w:color w:val="222222"/>
          <w:sz w:val="24"/>
          <w:szCs w:val="24"/>
          <w:shd w:val="clear" w:color="auto" w:fill="FFFFFF"/>
        </w:rPr>
        <w:t>International Journal of Production Research</w:t>
      </w:r>
      <w:r w:rsidRPr="0092663F">
        <w:rPr>
          <w:rFonts w:cs="Arial"/>
          <w:color w:val="222222"/>
          <w:sz w:val="24"/>
          <w:szCs w:val="24"/>
          <w:shd w:val="clear" w:color="auto" w:fill="FFFFFF"/>
        </w:rPr>
        <w:t>.</w:t>
      </w:r>
    </w:p>
    <w:p w:rsidR="00004D5D" w:rsidRPr="0092663F" w:rsidRDefault="00004D5D" w:rsidP="00004D5D">
      <w:pPr>
        <w:spacing w:line="360" w:lineRule="auto"/>
        <w:jc w:val="both"/>
        <w:rPr>
          <w:rFonts w:cs="Arial"/>
          <w:color w:val="222222"/>
          <w:sz w:val="24"/>
          <w:szCs w:val="24"/>
          <w:shd w:val="clear" w:color="auto" w:fill="FFFFFF"/>
        </w:rPr>
      </w:pPr>
      <w:r w:rsidRPr="0092663F">
        <w:rPr>
          <w:rFonts w:cs="Arial"/>
          <w:color w:val="222222"/>
          <w:sz w:val="24"/>
          <w:szCs w:val="24"/>
          <w:shd w:val="clear" w:color="auto" w:fill="FFFFFF"/>
        </w:rPr>
        <w:t xml:space="preserve">Buckingham, M. and </w:t>
      </w:r>
      <w:proofErr w:type="spellStart"/>
      <w:r w:rsidRPr="0092663F">
        <w:rPr>
          <w:rFonts w:cs="Arial"/>
          <w:color w:val="222222"/>
          <w:sz w:val="24"/>
          <w:szCs w:val="24"/>
          <w:shd w:val="clear" w:color="auto" w:fill="FFFFFF"/>
        </w:rPr>
        <w:t>Goodall</w:t>
      </w:r>
      <w:proofErr w:type="spellEnd"/>
      <w:r w:rsidRPr="0092663F">
        <w:rPr>
          <w:rFonts w:cs="Arial"/>
          <w:color w:val="222222"/>
          <w:sz w:val="24"/>
          <w:szCs w:val="24"/>
          <w:shd w:val="clear" w:color="auto" w:fill="FFFFFF"/>
        </w:rPr>
        <w:t>, A., 2015. Reinventing performance management. </w:t>
      </w:r>
      <w:r w:rsidRPr="0092663F">
        <w:rPr>
          <w:rFonts w:cs="Arial"/>
          <w:i/>
          <w:iCs/>
          <w:color w:val="222222"/>
          <w:sz w:val="24"/>
          <w:szCs w:val="24"/>
          <w:shd w:val="clear" w:color="auto" w:fill="FFFFFF"/>
        </w:rPr>
        <w:t>Harvard Business Review</w:t>
      </w:r>
      <w:r w:rsidRPr="0092663F">
        <w:rPr>
          <w:rFonts w:cs="Arial"/>
          <w:color w:val="222222"/>
          <w:sz w:val="24"/>
          <w:szCs w:val="24"/>
          <w:shd w:val="clear" w:color="auto" w:fill="FFFFFF"/>
        </w:rPr>
        <w:t>.</w:t>
      </w:r>
    </w:p>
    <w:p w:rsidR="00004D5D" w:rsidRDefault="00004D5D" w:rsidP="00004D5D">
      <w:pPr>
        <w:spacing w:line="360" w:lineRule="auto"/>
        <w:jc w:val="both"/>
        <w:rPr>
          <w:sz w:val="24"/>
          <w:szCs w:val="24"/>
        </w:rPr>
      </w:pPr>
      <w:r>
        <w:rPr>
          <w:sz w:val="24"/>
          <w:szCs w:val="24"/>
        </w:rPr>
        <w:t xml:space="preserve">CNBC, 2020. </w:t>
      </w:r>
      <w:r w:rsidRPr="004E29D8">
        <w:rPr>
          <w:sz w:val="24"/>
          <w:szCs w:val="24"/>
        </w:rPr>
        <w:t>Marriott, Booking Holdings see drop in demand from coronavirus</w:t>
      </w:r>
      <w:r>
        <w:rPr>
          <w:sz w:val="24"/>
          <w:szCs w:val="24"/>
        </w:rPr>
        <w:t xml:space="preserve">. </w:t>
      </w:r>
      <w:r w:rsidRPr="00121964">
        <w:rPr>
          <w:sz w:val="24"/>
          <w:szCs w:val="24"/>
        </w:rPr>
        <w:t>Retrieved from:</w:t>
      </w:r>
      <w:r>
        <w:rPr>
          <w:sz w:val="24"/>
          <w:szCs w:val="24"/>
        </w:rPr>
        <w:t xml:space="preserve"> </w:t>
      </w:r>
      <w:hyperlink r:id="rId13" w:history="1">
        <w:r>
          <w:rPr>
            <w:rStyle w:val="Hyperlink"/>
          </w:rPr>
          <w:t>https://www.cnbc.com/2020/02/27/marriott-booking-holdings-see-drop-in-demand-from-coronavirus.html</w:t>
        </w:r>
      </w:hyperlink>
      <w:r>
        <w:t xml:space="preserve">. </w:t>
      </w:r>
      <w:r w:rsidRPr="00121964">
        <w:rPr>
          <w:sz w:val="24"/>
          <w:szCs w:val="24"/>
        </w:rPr>
        <w:t>[</w:t>
      </w:r>
      <w:r>
        <w:rPr>
          <w:sz w:val="24"/>
          <w:szCs w:val="24"/>
        </w:rPr>
        <w:t>Assessed on: 27</w:t>
      </w:r>
      <w:r w:rsidRPr="00121964">
        <w:rPr>
          <w:sz w:val="24"/>
          <w:szCs w:val="24"/>
        </w:rPr>
        <w:t xml:space="preserve"> February 2020]</w:t>
      </w:r>
    </w:p>
    <w:p w:rsidR="00004D5D" w:rsidRPr="00004D5D" w:rsidRDefault="00004D5D" w:rsidP="00004D5D">
      <w:pPr>
        <w:spacing w:line="360" w:lineRule="auto"/>
        <w:jc w:val="both"/>
        <w:rPr>
          <w:rFonts w:cstheme="minorHAnsi"/>
          <w:sz w:val="24"/>
          <w:szCs w:val="20"/>
          <w:shd w:val="clear" w:color="auto" w:fill="FFFFFF"/>
        </w:rPr>
      </w:pPr>
      <w:r w:rsidRPr="00F82BBB">
        <w:rPr>
          <w:rFonts w:cstheme="minorHAnsi"/>
          <w:sz w:val="24"/>
          <w:szCs w:val="20"/>
          <w:shd w:val="clear" w:color="auto" w:fill="FFFFFF"/>
        </w:rPr>
        <w:t>Eden, C. and Ackermann, F., 2013. </w:t>
      </w:r>
      <w:r w:rsidRPr="00F82BBB">
        <w:rPr>
          <w:rFonts w:cstheme="minorHAnsi"/>
          <w:i/>
          <w:iCs/>
          <w:sz w:val="24"/>
          <w:szCs w:val="20"/>
          <w:shd w:val="clear" w:color="auto" w:fill="FFFFFF"/>
        </w:rPr>
        <w:t>Making strategy: The journey of strategic management</w:t>
      </w:r>
      <w:r w:rsidRPr="00F82BBB">
        <w:rPr>
          <w:rFonts w:cstheme="minorHAnsi"/>
          <w:sz w:val="24"/>
          <w:szCs w:val="20"/>
          <w:shd w:val="clear" w:color="auto" w:fill="FFFFFF"/>
        </w:rPr>
        <w:t>. Sage.</w:t>
      </w:r>
    </w:p>
    <w:p w:rsidR="00004D5D" w:rsidRDefault="00004D5D" w:rsidP="00004D5D">
      <w:pPr>
        <w:spacing w:line="360" w:lineRule="auto"/>
        <w:jc w:val="both"/>
        <w:rPr>
          <w:sz w:val="24"/>
          <w:szCs w:val="24"/>
        </w:rPr>
      </w:pPr>
      <w:r>
        <w:rPr>
          <w:sz w:val="24"/>
          <w:szCs w:val="24"/>
        </w:rPr>
        <w:t xml:space="preserve">Economic Policy Institute, 2019. </w:t>
      </w:r>
      <w:r w:rsidRPr="0067224D">
        <w:rPr>
          <w:sz w:val="24"/>
          <w:szCs w:val="24"/>
        </w:rPr>
        <w:t>Raising the federal minimum wage to $15 by 2024 would lift pay for nearly 40 million workers</w:t>
      </w:r>
      <w:r>
        <w:rPr>
          <w:sz w:val="24"/>
          <w:szCs w:val="24"/>
        </w:rPr>
        <w:t xml:space="preserve">. </w:t>
      </w:r>
      <w:r w:rsidRPr="00121964">
        <w:rPr>
          <w:sz w:val="24"/>
          <w:szCs w:val="24"/>
        </w:rPr>
        <w:t>Retrieved from:</w:t>
      </w:r>
      <w:r>
        <w:rPr>
          <w:sz w:val="24"/>
          <w:szCs w:val="24"/>
        </w:rPr>
        <w:t xml:space="preserve"> </w:t>
      </w:r>
      <w:hyperlink r:id="rId14" w:history="1">
        <w:r>
          <w:rPr>
            <w:rStyle w:val="Hyperlink"/>
          </w:rPr>
          <w:t>https://www.epi.org/publication/raising-the-federal-minimum-wage-to-15-by-2024-would-lift-pay-for-nearly-40-million-workers/</w:t>
        </w:r>
      </w:hyperlink>
      <w:r>
        <w:t xml:space="preserve">.  </w:t>
      </w:r>
      <w:r w:rsidRPr="00121964">
        <w:rPr>
          <w:sz w:val="24"/>
          <w:szCs w:val="24"/>
        </w:rPr>
        <w:t>[</w:t>
      </w:r>
      <w:r>
        <w:rPr>
          <w:sz w:val="24"/>
          <w:szCs w:val="24"/>
        </w:rPr>
        <w:t>Assessed on: 25</w:t>
      </w:r>
      <w:r w:rsidRPr="00121964">
        <w:rPr>
          <w:sz w:val="24"/>
          <w:szCs w:val="24"/>
        </w:rPr>
        <w:t xml:space="preserve"> February 2020]</w:t>
      </w:r>
    </w:p>
    <w:p w:rsidR="00004D5D" w:rsidRDefault="00004D5D" w:rsidP="00004D5D">
      <w:pPr>
        <w:spacing w:line="360" w:lineRule="auto"/>
        <w:jc w:val="both"/>
        <w:rPr>
          <w:sz w:val="24"/>
          <w:szCs w:val="24"/>
        </w:rPr>
      </w:pPr>
      <w:r>
        <w:rPr>
          <w:sz w:val="24"/>
          <w:szCs w:val="24"/>
        </w:rPr>
        <w:lastRenderedPageBreak/>
        <w:t xml:space="preserve">Forbes, 2019. </w:t>
      </w:r>
      <w:r w:rsidRPr="00461751">
        <w:rPr>
          <w:sz w:val="24"/>
          <w:szCs w:val="24"/>
        </w:rPr>
        <w:t xml:space="preserve">Weather </w:t>
      </w:r>
      <w:proofErr w:type="gramStart"/>
      <w:r w:rsidRPr="00461751">
        <w:rPr>
          <w:sz w:val="24"/>
          <w:szCs w:val="24"/>
        </w:rPr>
        <w:t>And</w:t>
      </w:r>
      <w:proofErr w:type="gramEnd"/>
      <w:r w:rsidRPr="00461751">
        <w:rPr>
          <w:sz w:val="24"/>
          <w:szCs w:val="24"/>
        </w:rPr>
        <w:t xml:space="preserve"> Business: Insights And Ideas For Weathering The Storms</w:t>
      </w:r>
      <w:r>
        <w:rPr>
          <w:sz w:val="24"/>
          <w:szCs w:val="24"/>
        </w:rPr>
        <w:t xml:space="preserve">. </w:t>
      </w:r>
      <w:r w:rsidRPr="00121964">
        <w:rPr>
          <w:sz w:val="24"/>
          <w:szCs w:val="24"/>
        </w:rPr>
        <w:t>Retrieved from:</w:t>
      </w:r>
      <w:r>
        <w:rPr>
          <w:sz w:val="24"/>
          <w:szCs w:val="24"/>
        </w:rPr>
        <w:t xml:space="preserve"> </w:t>
      </w:r>
      <w:hyperlink r:id="rId15" w:anchor="28ef0f8a251c" w:history="1">
        <w:r>
          <w:rPr>
            <w:rStyle w:val="Hyperlink"/>
          </w:rPr>
          <w:t>https://www.forbes.com/sites/jimfoerster/2019/01/18/weather-and-business-insights-and-ideas-for-weathering-the-storms/#28ef0f8a251c</w:t>
        </w:r>
      </w:hyperlink>
      <w:r>
        <w:t xml:space="preserve">. </w:t>
      </w:r>
      <w:r w:rsidRPr="00121964">
        <w:rPr>
          <w:sz w:val="24"/>
          <w:szCs w:val="24"/>
        </w:rPr>
        <w:t>[</w:t>
      </w:r>
      <w:r>
        <w:rPr>
          <w:sz w:val="24"/>
          <w:szCs w:val="24"/>
        </w:rPr>
        <w:t>Assessed on: 26</w:t>
      </w:r>
      <w:r w:rsidRPr="00121964">
        <w:rPr>
          <w:sz w:val="24"/>
          <w:szCs w:val="24"/>
        </w:rPr>
        <w:t xml:space="preserve"> February 2020]</w:t>
      </w:r>
    </w:p>
    <w:p w:rsidR="00004D5D" w:rsidRPr="0092663F" w:rsidRDefault="00004D5D" w:rsidP="00004D5D">
      <w:pPr>
        <w:spacing w:line="360" w:lineRule="auto"/>
        <w:jc w:val="both"/>
        <w:rPr>
          <w:rFonts w:cs="Arial"/>
          <w:color w:val="222222"/>
          <w:sz w:val="24"/>
          <w:szCs w:val="24"/>
          <w:shd w:val="clear" w:color="auto" w:fill="FFFFFF"/>
        </w:rPr>
      </w:pPr>
      <w:proofErr w:type="spellStart"/>
      <w:r w:rsidRPr="0092663F">
        <w:rPr>
          <w:rFonts w:cs="Arial"/>
          <w:color w:val="222222"/>
          <w:sz w:val="24"/>
          <w:szCs w:val="24"/>
          <w:shd w:val="clear" w:color="auto" w:fill="FFFFFF"/>
        </w:rPr>
        <w:t>Gerrish</w:t>
      </w:r>
      <w:proofErr w:type="spellEnd"/>
      <w:r w:rsidRPr="0092663F">
        <w:rPr>
          <w:rFonts w:cs="Arial"/>
          <w:color w:val="222222"/>
          <w:sz w:val="24"/>
          <w:szCs w:val="24"/>
          <w:shd w:val="clear" w:color="auto" w:fill="FFFFFF"/>
        </w:rPr>
        <w:t>, E., 2016. The impact of performance management on performance in public organizations: A meta</w:t>
      </w:r>
      <w:r w:rsidRPr="0092663F">
        <w:rPr>
          <w:rFonts w:cs="Cambria Math"/>
          <w:color w:val="222222"/>
          <w:sz w:val="24"/>
          <w:szCs w:val="24"/>
          <w:shd w:val="clear" w:color="auto" w:fill="FFFFFF"/>
        </w:rPr>
        <w:t>‐</w:t>
      </w:r>
      <w:r w:rsidRPr="0092663F">
        <w:rPr>
          <w:rFonts w:cs="Arial"/>
          <w:color w:val="222222"/>
          <w:sz w:val="24"/>
          <w:szCs w:val="24"/>
          <w:shd w:val="clear" w:color="auto" w:fill="FFFFFF"/>
        </w:rPr>
        <w:t>analysis. </w:t>
      </w:r>
      <w:r w:rsidRPr="0092663F">
        <w:rPr>
          <w:rFonts w:cs="Arial"/>
          <w:i/>
          <w:iCs/>
          <w:color w:val="222222"/>
          <w:sz w:val="24"/>
          <w:szCs w:val="24"/>
          <w:shd w:val="clear" w:color="auto" w:fill="FFFFFF"/>
        </w:rPr>
        <w:t>Public Administration Review</w:t>
      </w:r>
      <w:r w:rsidRPr="0092663F">
        <w:rPr>
          <w:rFonts w:cs="Arial"/>
          <w:color w:val="222222"/>
          <w:sz w:val="24"/>
          <w:szCs w:val="24"/>
          <w:shd w:val="clear" w:color="auto" w:fill="FFFFFF"/>
        </w:rPr>
        <w:t>.</w:t>
      </w:r>
    </w:p>
    <w:p w:rsidR="00004D5D" w:rsidRPr="001D3917" w:rsidRDefault="00004D5D" w:rsidP="00004D5D">
      <w:pPr>
        <w:spacing w:line="360" w:lineRule="auto"/>
        <w:jc w:val="both"/>
        <w:rPr>
          <w:rFonts w:cs="Arial"/>
          <w:color w:val="222222"/>
          <w:sz w:val="24"/>
          <w:szCs w:val="24"/>
          <w:shd w:val="clear" w:color="auto" w:fill="FFFFFF"/>
        </w:rPr>
      </w:pPr>
      <w:proofErr w:type="spellStart"/>
      <w:r w:rsidRPr="001C19E6">
        <w:rPr>
          <w:rFonts w:cs="Arial"/>
          <w:color w:val="222222"/>
          <w:sz w:val="24"/>
          <w:szCs w:val="24"/>
          <w:shd w:val="clear" w:color="auto" w:fill="FFFFFF"/>
        </w:rPr>
        <w:t>Gajjar</w:t>
      </w:r>
      <w:proofErr w:type="spellEnd"/>
      <w:r w:rsidRPr="001C19E6">
        <w:rPr>
          <w:rFonts w:cs="Arial"/>
          <w:color w:val="222222"/>
          <w:sz w:val="24"/>
          <w:szCs w:val="24"/>
          <w:shd w:val="clear" w:color="auto" w:fill="FFFFFF"/>
        </w:rPr>
        <w:t xml:space="preserve">, T. and </w:t>
      </w:r>
      <w:proofErr w:type="spellStart"/>
      <w:r w:rsidRPr="001C19E6">
        <w:rPr>
          <w:rFonts w:cs="Arial"/>
          <w:color w:val="222222"/>
          <w:sz w:val="24"/>
          <w:szCs w:val="24"/>
          <w:shd w:val="clear" w:color="auto" w:fill="FFFFFF"/>
        </w:rPr>
        <w:t>Okumus</w:t>
      </w:r>
      <w:proofErr w:type="spellEnd"/>
      <w:r w:rsidRPr="001C19E6">
        <w:rPr>
          <w:rFonts w:cs="Arial"/>
          <w:color w:val="222222"/>
          <w:sz w:val="24"/>
          <w:szCs w:val="24"/>
          <w:shd w:val="clear" w:color="auto" w:fill="FFFFFF"/>
        </w:rPr>
        <w:t>, F., 2018</w:t>
      </w:r>
      <w:r w:rsidRPr="001D3917">
        <w:rPr>
          <w:rFonts w:cs="Arial"/>
          <w:color w:val="222222"/>
          <w:sz w:val="24"/>
          <w:szCs w:val="24"/>
          <w:shd w:val="clear" w:color="auto" w:fill="FFFFFF"/>
        </w:rPr>
        <w:t>. Diversity management: What are the leading hospitality and tourism companies reporting</w:t>
      </w:r>
      <w:proofErr w:type="gramStart"/>
      <w:r w:rsidRPr="001D3917">
        <w:rPr>
          <w:rFonts w:cs="Arial"/>
          <w:color w:val="222222"/>
          <w:sz w:val="24"/>
          <w:szCs w:val="24"/>
          <w:shd w:val="clear" w:color="auto" w:fill="FFFFFF"/>
        </w:rPr>
        <w:t>?.</w:t>
      </w:r>
      <w:proofErr w:type="gramEnd"/>
      <w:r w:rsidRPr="001D3917">
        <w:rPr>
          <w:rFonts w:cs="Arial"/>
          <w:color w:val="222222"/>
          <w:sz w:val="24"/>
          <w:szCs w:val="24"/>
          <w:shd w:val="clear" w:color="auto" w:fill="FFFFFF"/>
        </w:rPr>
        <w:t> </w:t>
      </w:r>
      <w:r w:rsidRPr="001D3917">
        <w:rPr>
          <w:rFonts w:cs="Arial"/>
          <w:i/>
          <w:iCs/>
          <w:color w:val="222222"/>
          <w:sz w:val="24"/>
          <w:szCs w:val="24"/>
          <w:shd w:val="clear" w:color="auto" w:fill="FFFFFF"/>
        </w:rPr>
        <w:t>Journal of Hospitality Marketing &amp; Management</w:t>
      </w:r>
      <w:r w:rsidRPr="001D3917">
        <w:rPr>
          <w:rFonts w:cs="Arial"/>
          <w:color w:val="222222"/>
          <w:sz w:val="24"/>
          <w:szCs w:val="24"/>
          <w:shd w:val="clear" w:color="auto" w:fill="FFFFFF"/>
        </w:rPr>
        <w:t>.</w:t>
      </w:r>
    </w:p>
    <w:p w:rsidR="00004D5D" w:rsidRDefault="00004D5D" w:rsidP="00004D5D">
      <w:pPr>
        <w:spacing w:line="360" w:lineRule="auto"/>
        <w:jc w:val="both"/>
        <w:rPr>
          <w:sz w:val="24"/>
          <w:szCs w:val="24"/>
        </w:rPr>
      </w:pPr>
      <w:proofErr w:type="spellStart"/>
      <w:r>
        <w:rPr>
          <w:sz w:val="24"/>
          <w:szCs w:val="24"/>
        </w:rPr>
        <w:t>Globair</w:t>
      </w:r>
      <w:proofErr w:type="spellEnd"/>
      <w:r>
        <w:rPr>
          <w:sz w:val="24"/>
          <w:szCs w:val="24"/>
        </w:rPr>
        <w:t xml:space="preserve"> Group, 2020. </w:t>
      </w:r>
      <w:r w:rsidRPr="003403ED">
        <w:rPr>
          <w:sz w:val="24"/>
          <w:szCs w:val="24"/>
        </w:rPr>
        <w:t>Marriott culture</w:t>
      </w:r>
      <w:r>
        <w:rPr>
          <w:sz w:val="24"/>
          <w:szCs w:val="24"/>
        </w:rPr>
        <w:t xml:space="preserve">. </w:t>
      </w:r>
      <w:r w:rsidRPr="00121964">
        <w:rPr>
          <w:sz w:val="24"/>
          <w:szCs w:val="24"/>
        </w:rPr>
        <w:t>Retrieved from:</w:t>
      </w:r>
      <w:r>
        <w:rPr>
          <w:sz w:val="24"/>
          <w:szCs w:val="24"/>
        </w:rPr>
        <w:t xml:space="preserve"> </w:t>
      </w:r>
      <w:hyperlink r:id="rId16" w:history="1">
        <w:r>
          <w:rPr>
            <w:rStyle w:val="Hyperlink"/>
          </w:rPr>
          <w:t>http://www.globairgroup.com/int/marriott-culture.html</w:t>
        </w:r>
      </w:hyperlink>
      <w:r>
        <w:t xml:space="preserve">. </w:t>
      </w:r>
      <w:r w:rsidRPr="00121964">
        <w:rPr>
          <w:sz w:val="24"/>
          <w:szCs w:val="24"/>
        </w:rPr>
        <w:t>[</w:t>
      </w:r>
      <w:r>
        <w:rPr>
          <w:sz w:val="24"/>
          <w:szCs w:val="24"/>
        </w:rPr>
        <w:t>Assessed on: 28</w:t>
      </w:r>
      <w:r w:rsidRPr="00121964">
        <w:rPr>
          <w:sz w:val="24"/>
          <w:szCs w:val="24"/>
        </w:rPr>
        <w:t xml:space="preserve"> February 2020]</w:t>
      </w:r>
    </w:p>
    <w:p w:rsidR="00004D5D" w:rsidRPr="00004D5D" w:rsidRDefault="00004D5D" w:rsidP="00004D5D">
      <w:pPr>
        <w:spacing w:line="360" w:lineRule="auto"/>
        <w:jc w:val="both"/>
        <w:rPr>
          <w:rFonts w:cstheme="minorHAnsi"/>
          <w:sz w:val="24"/>
          <w:szCs w:val="20"/>
          <w:shd w:val="clear" w:color="auto" w:fill="FFFFFF"/>
        </w:rPr>
      </w:pPr>
      <w:proofErr w:type="spellStart"/>
      <w:r w:rsidRPr="00F82BBB">
        <w:rPr>
          <w:rFonts w:cstheme="minorHAnsi"/>
          <w:sz w:val="24"/>
          <w:szCs w:val="20"/>
          <w:shd w:val="clear" w:color="auto" w:fill="FFFFFF"/>
        </w:rPr>
        <w:t>Hitt</w:t>
      </w:r>
      <w:proofErr w:type="spellEnd"/>
      <w:r w:rsidRPr="00F82BBB">
        <w:rPr>
          <w:rFonts w:cstheme="minorHAnsi"/>
          <w:sz w:val="24"/>
          <w:szCs w:val="20"/>
          <w:shd w:val="clear" w:color="auto" w:fill="FFFFFF"/>
        </w:rPr>
        <w:t xml:space="preserve">, M.A., Ireland, R.D. and </w:t>
      </w:r>
      <w:proofErr w:type="spellStart"/>
      <w:r w:rsidRPr="00F82BBB">
        <w:rPr>
          <w:rFonts w:cstheme="minorHAnsi"/>
          <w:sz w:val="24"/>
          <w:szCs w:val="20"/>
          <w:shd w:val="clear" w:color="auto" w:fill="FFFFFF"/>
        </w:rPr>
        <w:t>Hoskisson</w:t>
      </w:r>
      <w:proofErr w:type="spellEnd"/>
      <w:r w:rsidRPr="00F82BBB">
        <w:rPr>
          <w:rFonts w:cstheme="minorHAnsi"/>
          <w:sz w:val="24"/>
          <w:szCs w:val="20"/>
          <w:shd w:val="clear" w:color="auto" w:fill="FFFFFF"/>
        </w:rPr>
        <w:t>, R.E., 2012. </w:t>
      </w:r>
      <w:r w:rsidRPr="00F82BBB">
        <w:rPr>
          <w:rFonts w:cstheme="minorHAnsi"/>
          <w:i/>
          <w:iCs/>
          <w:sz w:val="24"/>
          <w:szCs w:val="20"/>
          <w:shd w:val="clear" w:color="auto" w:fill="FFFFFF"/>
        </w:rPr>
        <w:t>Strategic management cases: competitiveness and globalization</w:t>
      </w:r>
      <w:r w:rsidRPr="00F82BBB">
        <w:rPr>
          <w:rFonts w:cstheme="minorHAnsi"/>
          <w:sz w:val="24"/>
          <w:szCs w:val="20"/>
          <w:shd w:val="clear" w:color="auto" w:fill="FFFFFF"/>
        </w:rPr>
        <w:t xml:space="preserve">. </w:t>
      </w:r>
      <w:proofErr w:type="spellStart"/>
      <w:r w:rsidRPr="00F82BBB">
        <w:rPr>
          <w:rFonts w:cstheme="minorHAnsi"/>
          <w:sz w:val="24"/>
          <w:szCs w:val="20"/>
          <w:shd w:val="clear" w:color="auto" w:fill="FFFFFF"/>
        </w:rPr>
        <w:t>Cengage</w:t>
      </w:r>
      <w:proofErr w:type="spellEnd"/>
      <w:r w:rsidRPr="00F82BBB">
        <w:rPr>
          <w:rFonts w:cstheme="minorHAnsi"/>
          <w:sz w:val="24"/>
          <w:szCs w:val="20"/>
          <w:shd w:val="clear" w:color="auto" w:fill="FFFFFF"/>
        </w:rPr>
        <w:t xml:space="preserve"> Learning.</w:t>
      </w:r>
    </w:p>
    <w:p w:rsidR="00004D5D" w:rsidRDefault="00004D5D" w:rsidP="00004D5D">
      <w:pPr>
        <w:spacing w:line="360" w:lineRule="auto"/>
        <w:jc w:val="both"/>
        <w:rPr>
          <w:sz w:val="24"/>
          <w:szCs w:val="24"/>
        </w:rPr>
      </w:pPr>
      <w:proofErr w:type="spellStart"/>
      <w:r>
        <w:rPr>
          <w:sz w:val="24"/>
          <w:szCs w:val="24"/>
        </w:rPr>
        <w:t>Inc</w:t>
      </w:r>
      <w:proofErr w:type="spellEnd"/>
      <w:r>
        <w:rPr>
          <w:sz w:val="24"/>
          <w:szCs w:val="24"/>
        </w:rPr>
        <w:t xml:space="preserve">, 2020. </w:t>
      </w:r>
      <w:r w:rsidRPr="00630A23">
        <w:rPr>
          <w:sz w:val="24"/>
          <w:szCs w:val="24"/>
        </w:rPr>
        <w:t xml:space="preserve">3 Foundations </w:t>
      </w:r>
      <w:proofErr w:type="gramStart"/>
      <w:r w:rsidRPr="00630A23">
        <w:rPr>
          <w:sz w:val="24"/>
          <w:szCs w:val="24"/>
        </w:rPr>
        <w:t>To</w:t>
      </w:r>
      <w:proofErr w:type="gramEnd"/>
      <w:r w:rsidRPr="00630A23">
        <w:rPr>
          <w:sz w:val="24"/>
          <w:szCs w:val="24"/>
        </w:rPr>
        <w:t xml:space="preserve"> A Culture Of Well-Being At Marriott</w:t>
      </w:r>
      <w:r>
        <w:rPr>
          <w:sz w:val="24"/>
          <w:szCs w:val="24"/>
        </w:rPr>
        <w:t xml:space="preserve">. </w:t>
      </w:r>
      <w:r w:rsidRPr="00121964">
        <w:rPr>
          <w:sz w:val="24"/>
          <w:szCs w:val="24"/>
        </w:rPr>
        <w:t>Retrieved from:</w:t>
      </w:r>
      <w:r>
        <w:rPr>
          <w:sz w:val="24"/>
          <w:szCs w:val="24"/>
        </w:rPr>
        <w:t xml:space="preserve"> </w:t>
      </w:r>
      <w:hyperlink r:id="rId17" w:history="1">
        <w:r>
          <w:rPr>
            <w:rStyle w:val="Hyperlink"/>
          </w:rPr>
          <w:t>https://www.inc.com/jacob-morgan/3-foundations-to-a-culture-of-well-being-at-marriott.html</w:t>
        </w:r>
      </w:hyperlink>
      <w:r>
        <w:t xml:space="preserve">. </w:t>
      </w:r>
      <w:r w:rsidRPr="00121964">
        <w:rPr>
          <w:sz w:val="24"/>
          <w:szCs w:val="24"/>
        </w:rPr>
        <w:t>[</w:t>
      </w:r>
      <w:r>
        <w:rPr>
          <w:sz w:val="24"/>
          <w:szCs w:val="24"/>
        </w:rPr>
        <w:t>Assessed on: 28</w:t>
      </w:r>
      <w:r w:rsidRPr="00121964">
        <w:rPr>
          <w:sz w:val="24"/>
          <w:szCs w:val="24"/>
        </w:rPr>
        <w:t xml:space="preserve"> February 2020]</w:t>
      </w:r>
    </w:p>
    <w:p w:rsidR="00004D5D" w:rsidRPr="001D3917" w:rsidRDefault="00004D5D" w:rsidP="00004D5D">
      <w:pPr>
        <w:spacing w:line="360" w:lineRule="auto"/>
        <w:jc w:val="both"/>
        <w:rPr>
          <w:rFonts w:cs="Arial"/>
          <w:color w:val="222222"/>
          <w:sz w:val="24"/>
          <w:szCs w:val="24"/>
          <w:shd w:val="clear" w:color="auto" w:fill="FFFFFF"/>
        </w:rPr>
      </w:pPr>
      <w:r w:rsidRPr="001D3917">
        <w:rPr>
          <w:rFonts w:cs="Arial"/>
          <w:color w:val="222222"/>
          <w:sz w:val="24"/>
          <w:szCs w:val="24"/>
          <w:shd w:val="clear" w:color="auto" w:fill="FFFFFF"/>
        </w:rPr>
        <w:t xml:space="preserve">Lesser, D., Jaeger, J. and </w:t>
      </w:r>
      <w:proofErr w:type="spellStart"/>
      <w:r w:rsidRPr="001D3917">
        <w:rPr>
          <w:rFonts w:cs="Arial"/>
          <w:color w:val="222222"/>
          <w:sz w:val="24"/>
          <w:szCs w:val="24"/>
          <w:shd w:val="clear" w:color="auto" w:fill="FFFFFF"/>
        </w:rPr>
        <w:t>Gilston</w:t>
      </w:r>
      <w:proofErr w:type="spellEnd"/>
      <w:r w:rsidRPr="001D3917">
        <w:rPr>
          <w:rFonts w:cs="Arial"/>
          <w:color w:val="222222"/>
          <w:sz w:val="24"/>
          <w:szCs w:val="24"/>
          <w:shd w:val="clear" w:color="auto" w:fill="FFFFFF"/>
        </w:rPr>
        <w:t>, J., 2016. The evolution of dual-branded hotels: How the Marriott/Starwood Acquisition enhances opportunities for developers. </w:t>
      </w:r>
      <w:r w:rsidRPr="001D3917">
        <w:rPr>
          <w:rFonts w:cs="Arial"/>
          <w:i/>
          <w:iCs/>
          <w:color w:val="222222"/>
          <w:sz w:val="24"/>
          <w:szCs w:val="24"/>
          <w:shd w:val="clear" w:color="auto" w:fill="FFFFFF"/>
        </w:rPr>
        <w:t>Boston Hospitality Review</w:t>
      </w:r>
      <w:r w:rsidRPr="001D3917">
        <w:rPr>
          <w:rFonts w:cs="Arial"/>
          <w:color w:val="222222"/>
          <w:sz w:val="24"/>
          <w:szCs w:val="24"/>
          <w:shd w:val="clear" w:color="auto" w:fill="FFFFFF"/>
        </w:rPr>
        <w:t>.</w:t>
      </w:r>
    </w:p>
    <w:p w:rsidR="00004D5D" w:rsidRPr="001D3917" w:rsidRDefault="00004D5D" w:rsidP="00004D5D">
      <w:pPr>
        <w:spacing w:line="360" w:lineRule="auto"/>
        <w:jc w:val="both"/>
        <w:rPr>
          <w:rFonts w:cs="Arial"/>
          <w:color w:val="222222"/>
          <w:sz w:val="24"/>
          <w:szCs w:val="24"/>
          <w:shd w:val="clear" w:color="auto" w:fill="FFFFFF"/>
        </w:rPr>
      </w:pPr>
      <w:r w:rsidRPr="001D3917">
        <w:rPr>
          <w:rFonts w:cs="Arial"/>
          <w:color w:val="222222"/>
          <w:sz w:val="24"/>
          <w:szCs w:val="24"/>
          <w:shd w:val="clear" w:color="auto" w:fill="FFFFFF"/>
        </w:rPr>
        <w:t xml:space="preserve">Matthews, S., 2016. Introducing Marriott International: </w:t>
      </w:r>
      <w:proofErr w:type="gramStart"/>
      <w:r w:rsidRPr="001D3917">
        <w:rPr>
          <w:rFonts w:cs="Arial"/>
          <w:color w:val="222222"/>
          <w:sz w:val="24"/>
          <w:szCs w:val="24"/>
          <w:shd w:val="clear" w:color="auto" w:fill="FFFFFF"/>
        </w:rPr>
        <w:t>Your</w:t>
      </w:r>
      <w:proofErr w:type="gramEnd"/>
      <w:r w:rsidRPr="001D3917">
        <w:rPr>
          <w:rFonts w:cs="Arial"/>
          <w:color w:val="222222"/>
          <w:sz w:val="24"/>
          <w:szCs w:val="24"/>
          <w:shd w:val="clear" w:color="auto" w:fill="FFFFFF"/>
        </w:rPr>
        <w:t xml:space="preserve"> Key Company Overview.</w:t>
      </w:r>
    </w:p>
    <w:p w:rsidR="00004D5D" w:rsidRPr="0092663F" w:rsidRDefault="00004D5D" w:rsidP="00004D5D">
      <w:pPr>
        <w:spacing w:line="360" w:lineRule="auto"/>
        <w:jc w:val="both"/>
        <w:rPr>
          <w:rFonts w:cs="Arial"/>
          <w:color w:val="222222"/>
          <w:sz w:val="24"/>
          <w:szCs w:val="24"/>
          <w:shd w:val="clear" w:color="auto" w:fill="FFFFFF"/>
        </w:rPr>
      </w:pPr>
      <w:proofErr w:type="spellStart"/>
      <w:r w:rsidRPr="0092663F">
        <w:rPr>
          <w:rFonts w:cs="Arial"/>
          <w:color w:val="222222"/>
          <w:sz w:val="24"/>
          <w:szCs w:val="24"/>
          <w:shd w:val="clear" w:color="auto" w:fill="FFFFFF"/>
        </w:rPr>
        <w:t>Mone</w:t>
      </w:r>
      <w:proofErr w:type="spellEnd"/>
      <w:r w:rsidRPr="0092663F">
        <w:rPr>
          <w:rFonts w:cs="Arial"/>
          <w:color w:val="222222"/>
          <w:sz w:val="24"/>
          <w:szCs w:val="24"/>
          <w:shd w:val="clear" w:color="auto" w:fill="FFFFFF"/>
        </w:rPr>
        <w:t>, E.M. and London, M., 2018. </w:t>
      </w:r>
      <w:r w:rsidRPr="0092663F">
        <w:rPr>
          <w:rFonts w:cs="Arial"/>
          <w:i/>
          <w:iCs/>
          <w:color w:val="222222"/>
          <w:sz w:val="24"/>
          <w:szCs w:val="24"/>
          <w:shd w:val="clear" w:color="auto" w:fill="FFFFFF"/>
        </w:rPr>
        <w:t>Employee engagement through effective performance management: A practical guide for managers</w:t>
      </w:r>
      <w:r w:rsidRPr="0092663F">
        <w:rPr>
          <w:rFonts w:cs="Arial"/>
          <w:color w:val="222222"/>
          <w:sz w:val="24"/>
          <w:szCs w:val="24"/>
          <w:shd w:val="clear" w:color="auto" w:fill="FFFFFF"/>
        </w:rPr>
        <w:t>. Routledge.</w:t>
      </w:r>
    </w:p>
    <w:p w:rsidR="00004D5D" w:rsidRDefault="00004D5D" w:rsidP="00004D5D">
      <w:pPr>
        <w:spacing w:line="360" w:lineRule="auto"/>
        <w:jc w:val="both"/>
        <w:rPr>
          <w:sz w:val="24"/>
          <w:szCs w:val="24"/>
        </w:rPr>
      </w:pPr>
      <w:r>
        <w:rPr>
          <w:sz w:val="24"/>
          <w:szCs w:val="24"/>
        </w:rPr>
        <w:t xml:space="preserve">Marriott International, 2020. </w:t>
      </w:r>
      <w:r w:rsidRPr="00630A23">
        <w:rPr>
          <w:sz w:val="24"/>
          <w:szCs w:val="24"/>
        </w:rPr>
        <w:t>Diversity &amp; Inclusion</w:t>
      </w:r>
      <w:r>
        <w:rPr>
          <w:sz w:val="24"/>
          <w:szCs w:val="24"/>
        </w:rPr>
        <w:t xml:space="preserve">. </w:t>
      </w:r>
      <w:r w:rsidRPr="00121964">
        <w:rPr>
          <w:sz w:val="24"/>
          <w:szCs w:val="24"/>
        </w:rPr>
        <w:t>Retrieved from:</w:t>
      </w:r>
      <w:r>
        <w:rPr>
          <w:sz w:val="24"/>
          <w:szCs w:val="24"/>
        </w:rPr>
        <w:t xml:space="preserve"> </w:t>
      </w:r>
      <w:hyperlink r:id="rId18" w:history="1">
        <w:r>
          <w:rPr>
            <w:rStyle w:val="Hyperlink"/>
          </w:rPr>
          <w:t>https://www.marriott.com/diversity/diversity-and-inclusion.mi</w:t>
        </w:r>
      </w:hyperlink>
      <w:r>
        <w:t xml:space="preserve">. </w:t>
      </w:r>
      <w:r w:rsidRPr="00121964">
        <w:rPr>
          <w:sz w:val="24"/>
          <w:szCs w:val="24"/>
        </w:rPr>
        <w:t>[</w:t>
      </w:r>
      <w:r>
        <w:rPr>
          <w:sz w:val="24"/>
          <w:szCs w:val="24"/>
        </w:rPr>
        <w:t>Assessed on: 28</w:t>
      </w:r>
      <w:r w:rsidRPr="00121964">
        <w:rPr>
          <w:sz w:val="24"/>
          <w:szCs w:val="24"/>
        </w:rPr>
        <w:t xml:space="preserve"> February 2020]</w:t>
      </w:r>
    </w:p>
    <w:p w:rsidR="00004D5D" w:rsidRDefault="00004D5D" w:rsidP="00004D5D">
      <w:pPr>
        <w:spacing w:line="360" w:lineRule="auto"/>
        <w:jc w:val="both"/>
        <w:rPr>
          <w:sz w:val="24"/>
          <w:szCs w:val="24"/>
        </w:rPr>
      </w:pPr>
      <w:r>
        <w:rPr>
          <w:sz w:val="24"/>
          <w:szCs w:val="24"/>
        </w:rPr>
        <w:t xml:space="preserve">Marriott, 2020. Corporate Overview. </w:t>
      </w:r>
      <w:r w:rsidRPr="00121964">
        <w:rPr>
          <w:sz w:val="24"/>
          <w:szCs w:val="24"/>
        </w:rPr>
        <w:t>Retrieved from:</w:t>
      </w:r>
      <w:r>
        <w:rPr>
          <w:sz w:val="24"/>
          <w:szCs w:val="24"/>
        </w:rPr>
        <w:t xml:space="preserve"> </w:t>
      </w:r>
      <w:hyperlink r:id="rId19" w:history="1">
        <w:r>
          <w:rPr>
            <w:rStyle w:val="Hyperlink"/>
          </w:rPr>
          <w:t>https://marriott.gcs-web.com/corporate-overview</w:t>
        </w:r>
      </w:hyperlink>
      <w:r>
        <w:t xml:space="preserve">. </w:t>
      </w:r>
      <w:r>
        <w:rPr>
          <w:sz w:val="24"/>
          <w:szCs w:val="24"/>
        </w:rPr>
        <w:t>[Assessed on: 21</w:t>
      </w:r>
      <w:r w:rsidRPr="00121964">
        <w:rPr>
          <w:sz w:val="24"/>
          <w:szCs w:val="24"/>
        </w:rPr>
        <w:t xml:space="preserve"> February 2020]</w:t>
      </w:r>
    </w:p>
    <w:p w:rsidR="00004D5D" w:rsidRDefault="00004D5D" w:rsidP="00004D5D">
      <w:pPr>
        <w:spacing w:line="360" w:lineRule="auto"/>
        <w:jc w:val="both"/>
        <w:rPr>
          <w:sz w:val="24"/>
          <w:szCs w:val="24"/>
        </w:rPr>
      </w:pPr>
      <w:r>
        <w:rPr>
          <w:sz w:val="24"/>
          <w:szCs w:val="24"/>
        </w:rPr>
        <w:t xml:space="preserve">Marriott, 2018. </w:t>
      </w:r>
      <w:r w:rsidRPr="00CD7BEC">
        <w:rPr>
          <w:sz w:val="24"/>
          <w:szCs w:val="24"/>
        </w:rPr>
        <w:t>FISCAL YEAR ENDED DECEMBER 31, 2018</w:t>
      </w:r>
      <w:r>
        <w:rPr>
          <w:sz w:val="24"/>
          <w:szCs w:val="24"/>
        </w:rPr>
        <w:t xml:space="preserve">. </w:t>
      </w:r>
      <w:r w:rsidRPr="00121964">
        <w:rPr>
          <w:sz w:val="24"/>
          <w:szCs w:val="24"/>
        </w:rPr>
        <w:t>Retrieved from:</w:t>
      </w:r>
      <w:r>
        <w:rPr>
          <w:sz w:val="24"/>
          <w:szCs w:val="24"/>
        </w:rPr>
        <w:t xml:space="preserve"> </w:t>
      </w:r>
      <w:hyperlink r:id="rId20" w:history="1">
        <w:r>
          <w:rPr>
            <w:rStyle w:val="Hyperlink"/>
          </w:rPr>
          <w:t>https://marriott.gcs-web.com/static-files/a9e39469-3202-4593-bbaa-cc3b71a67a9d</w:t>
        </w:r>
      </w:hyperlink>
      <w:r>
        <w:t xml:space="preserve">. </w:t>
      </w:r>
      <w:r>
        <w:rPr>
          <w:sz w:val="24"/>
          <w:szCs w:val="24"/>
        </w:rPr>
        <w:t>[Assessed on: 21</w:t>
      </w:r>
      <w:r w:rsidRPr="00121964">
        <w:rPr>
          <w:sz w:val="24"/>
          <w:szCs w:val="24"/>
        </w:rPr>
        <w:t xml:space="preserve"> February 2020]</w:t>
      </w:r>
    </w:p>
    <w:p w:rsidR="00004D5D" w:rsidRDefault="00004D5D" w:rsidP="00004D5D">
      <w:pPr>
        <w:spacing w:line="360" w:lineRule="auto"/>
        <w:jc w:val="both"/>
        <w:rPr>
          <w:sz w:val="24"/>
          <w:szCs w:val="24"/>
        </w:rPr>
      </w:pPr>
      <w:proofErr w:type="spellStart"/>
      <w:r>
        <w:rPr>
          <w:sz w:val="24"/>
          <w:szCs w:val="24"/>
        </w:rPr>
        <w:lastRenderedPageBreak/>
        <w:t>MacroTrends</w:t>
      </w:r>
      <w:proofErr w:type="spellEnd"/>
      <w:r>
        <w:rPr>
          <w:sz w:val="24"/>
          <w:szCs w:val="24"/>
        </w:rPr>
        <w:t xml:space="preserve">, 2020. </w:t>
      </w:r>
      <w:r w:rsidRPr="00CD7BEC">
        <w:rPr>
          <w:sz w:val="24"/>
          <w:szCs w:val="24"/>
        </w:rPr>
        <w:t>Marriott: Number of Employees 2006-2019</w:t>
      </w:r>
      <w:r>
        <w:rPr>
          <w:sz w:val="24"/>
          <w:szCs w:val="24"/>
        </w:rPr>
        <w:t xml:space="preserve">. </w:t>
      </w:r>
      <w:r w:rsidRPr="00121964">
        <w:rPr>
          <w:sz w:val="24"/>
          <w:szCs w:val="24"/>
        </w:rPr>
        <w:t>Retrieved from:</w:t>
      </w:r>
      <w:r>
        <w:rPr>
          <w:sz w:val="24"/>
          <w:szCs w:val="24"/>
        </w:rPr>
        <w:t xml:space="preserve"> </w:t>
      </w:r>
      <w:hyperlink r:id="rId21" w:history="1">
        <w:r>
          <w:rPr>
            <w:rStyle w:val="Hyperlink"/>
          </w:rPr>
          <w:t>https://www.macrotrends.net/stocks/charts/MAR/marriott/number-of-employees</w:t>
        </w:r>
      </w:hyperlink>
      <w:r>
        <w:t xml:space="preserve">. </w:t>
      </w:r>
      <w:r>
        <w:rPr>
          <w:sz w:val="24"/>
          <w:szCs w:val="24"/>
        </w:rPr>
        <w:t>[Assessed on: 21</w:t>
      </w:r>
      <w:r w:rsidRPr="00121964">
        <w:rPr>
          <w:sz w:val="24"/>
          <w:szCs w:val="24"/>
        </w:rPr>
        <w:t xml:space="preserve"> February 2020]</w:t>
      </w:r>
    </w:p>
    <w:p w:rsidR="00004D5D" w:rsidRDefault="00004D5D" w:rsidP="00004D5D">
      <w:pPr>
        <w:spacing w:line="360" w:lineRule="auto"/>
        <w:jc w:val="both"/>
        <w:rPr>
          <w:sz w:val="24"/>
          <w:szCs w:val="24"/>
        </w:rPr>
      </w:pPr>
      <w:r w:rsidRPr="00121964">
        <w:rPr>
          <w:sz w:val="24"/>
          <w:szCs w:val="24"/>
        </w:rPr>
        <w:t xml:space="preserve">Marriott </w:t>
      </w:r>
      <w:proofErr w:type="spellStart"/>
      <w:r w:rsidRPr="00121964">
        <w:rPr>
          <w:sz w:val="24"/>
          <w:szCs w:val="24"/>
        </w:rPr>
        <w:t>Bonvoy</w:t>
      </w:r>
      <w:proofErr w:type="spellEnd"/>
      <w:r w:rsidRPr="00121964">
        <w:rPr>
          <w:sz w:val="24"/>
          <w:szCs w:val="24"/>
        </w:rPr>
        <w:t xml:space="preserve">, 2019. Marriott UK Group Tax Strategy 2019. Retrieved from: </w:t>
      </w:r>
      <w:hyperlink r:id="rId22" w:history="1">
        <w:r w:rsidRPr="00121964">
          <w:rPr>
            <w:rStyle w:val="Hyperlink"/>
            <w:sz w:val="24"/>
            <w:szCs w:val="24"/>
          </w:rPr>
          <w:t>https://www.marriott.co.uk/marriott/group-tax-strategy.mi</w:t>
        </w:r>
      </w:hyperlink>
      <w:r w:rsidRPr="00121964">
        <w:rPr>
          <w:sz w:val="24"/>
          <w:szCs w:val="24"/>
        </w:rPr>
        <w:t>. [Assessed on: 22 February 2020]</w:t>
      </w:r>
    </w:p>
    <w:p w:rsidR="00004D5D" w:rsidRPr="001D3917" w:rsidRDefault="00004D5D" w:rsidP="00004D5D">
      <w:pPr>
        <w:spacing w:line="360" w:lineRule="auto"/>
        <w:jc w:val="both"/>
        <w:rPr>
          <w:rFonts w:cs="Arial"/>
          <w:color w:val="222222"/>
          <w:sz w:val="24"/>
          <w:szCs w:val="24"/>
          <w:shd w:val="clear" w:color="auto" w:fill="FFFFFF"/>
        </w:rPr>
      </w:pPr>
      <w:proofErr w:type="spellStart"/>
      <w:r w:rsidRPr="001D3917">
        <w:rPr>
          <w:rFonts w:cs="Arial"/>
          <w:color w:val="222222"/>
          <w:sz w:val="24"/>
          <w:szCs w:val="24"/>
          <w:shd w:val="clear" w:color="auto" w:fill="FFFFFF"/>
        </w:rPr>
        <w:t>Nyangwe</w:t>
      </w:r>
      <w:proofErr w:type="spellEnd"/>
      <w:r w:rsidRPr="001D3917">
        <w:rPr>
          <w:rFonts w:cs="Arial"/>
          <w:color w:val="222222"/>
          <w:sz w:val="24"/>
          <w:szCs w:val="24"/>
          <w:shd w:val="clear" w:color="auto" w:fill="FFFFFF"/>
        </w:rPr>
        <w:t xml:space="preserve">, S. and </w:t>
      </w:r>
      <w:proofErr w:type="spellStart"/>
      <w:r w:rsidRPr="001D3917">
        <w:rPr>
          <w:rFonts w:cs="Arial"/>
          <w:color w:val="222222"/>
          <w:sz w:val="24"/>
          <w:szCs w:val="24"/>
          <w:shd w:val="clear" w:color="auto" w:fill="FFFFFF"/>
        </w:rPr>
        <w:t>Buhalis</w:t>
      </w:r>
      <w:proofErr w:type="spellEnd"/>
      <w:r w:rsidRPr="001D3917">
        <w:rPr>
          <w:rFonts w:cs="Arial"/>
          <w:color w:val="222222"/>
          <w:sz w:val="24"/>
          <w:szCs w:val="24"/>
          <w:shd w:val="clear" w:color="auto" w:fill="FFFFFF"/>
        </w:rPr>
        <w:t xml:space="preserve">, D., 2018. Branding transformation through social media and co-creation: lessons from </w:t>
      </w:r>
      <w:proofErr w:type="spellStart"/>
      <w:r w:rsidRPr="001D3917">
        <w:rPr>
          <w:rFonts w:cs="Arial"/>
          <w:color w:val="222222"/>
          <w:sz w:val="24"/>
          <w:szCs w:val="24"/>
          <w:shd w:val="clear" w:color="auto" w:fill="FFFFFF"/>
        </w:rPr>
        <w:t>marriott</w:t>
      </w:r>
      <w:proofErr w:type="spellEnd"/>
      <w:r w:rsidRPr="001D3917">
        <w:rPr>
          <w:rFonts w:cs="Arial"/>
          <w:color w:val="222222"/>
          <w:sz w:val="24"/>
          <w:szCs w:val="24"/>
          <w:shd w:val="clear" w:color="auto" w:fill="FFFFFF"/>
        </w:rPr>
        <w:t xml:space="preserve"> international. In </w:t>
      </w:r>
      <w:r w:rsidRPr="001D3917">
        <w:rPr>
          <w:rFonts w:cs="Arial"/>
          <w:i/>
          <w:iCs/>
          <w:color w:val="222222"/>
          <w:sz w:val="24"/>
          <w:szCs w:val="24"/>
          <w:shd w:val="clear" w:color="auto" w:fill="FFFFFF"/>
        </w:rPr>
        <w:t>Information and communication technologies in tourism 2018</w:t>
      </w:r>
      <w:r w:rsidRPr="001D3917">
        <w:rPr>
          <w:rFonts w:cs="Arial"/>
          <w:color w:val="222222"/>
          <w:sz w:val="24"/>
          <w:szCs w:val="24"/>
          <w:shd w:val="clear" w:color="auto" w:fill="FFFFFF"/>
        </w:rPr>
        <w:t>.</w:t>
      </w:r>
    </w:p>
    <w:p w:rsidR="00004D5D" w:rsidRDefault="00004D5D" w:rsidP="00004D5D">
      <w:pPr>
        <w:spacing w:line="360" w:lineRule="auto"/>
        <w:jc w:val="both"/>
        <w:rPr>
          <w:rFonts w:cs="Arial"/>
          <w:color w:val="222222"/>
          <w:sz w:val="24"/>
          <w:szCs w:val="24"/>
          <w:shd w:val="clear" w:color="auto" w:fill="FFFFFF"/>
        </w:rPr>
      </w:pPr>
      <w:proofErr w:type="spellStart"/>
      <w:r w:rsidRPr="001D3917">
        <w:rPr>
          <w:rFonts w:cs="Arial"/>
          <w:color w:val="222222"/>
          <w:sz w:val="24"/>
          <w:szCs w:val="24"/>
          <w:shd w:val="clear" w:color="auto" w:fill="FFFFFF"/>
        </w:rPr>
        <w:t>Qadri</w:t>
      </w:r>
      <w:proofErr w:type="spellEnd"/>
      <w:r w:rsidRPr="001D3917">
        <w:rPr>
          <w:rFonts w:cs="Arial"/>
          <w:color w:val="222222"/>
          <w:sz w:val="24"/>
          <w:szCs w:val="24"/>
          <w:shd w:val="clear" w:color="auto" w:fill="FFFFFF"/>
        </w:rPr>
        <w:t>, M.A., Ahsan, K.D.L. and Hashmi, S., 2016. A Study of Cross Cultural Communication Strategy: Case of Marriott Hotels &amp; Resorts. </w:t>
      </w:r>
      <w:proofErr w:type="gramStart"/>
      <w:r w:rsidRPr="001D3917">
        <w:rPr>
          <w:rFonts w:cs="Arial"/>
          <w:i/>
          <w:iCs/>
          <w:color w:val="222222"/>
          <w:sz w:val="24"/>
          <w:szCs w:val="24"/>
          <w:shd w:val="clear" w:color="auto" w:fill="FFFFFF"/>
        </w:rPr>
        <w:t>environment</w:t>
      </w:r>
      <w:proofErr w:type="gramEnd"/>
      <w:r w:rsidRPr="001D3917">
        <w:rPr>
          <w:rFonts w:cs="Arial"/>
          <w:color w:val="222222"/>
          <w:sz w:val="24"/>
          <w:szCs w:val="24"/>
          <w:shd w:val="clear" w:color="auto" w:fill="FFFFFF"/>
        </w:rPr>
        <w:t>.</w:t>
      </w:r>
    </w:p>
    <w:p w:rsidR="00004D5D" w:rsidRPr="00004D5D" w:rsidRDefault="00004D5D" w:rsidP="00004D5D">
      <w:pPr>
        <w:spacing w:line="360" w:lineRule="auto"/>
        <w:jc w:val="both"/>
        <w:rPr>
          <w:rFonts w:cstheme="minorHAnsi"/>
          <w:sz w:val="24"/>
          <w:szCs w:val="20"/>
          <w:shd w:val="clear" w:color="auto" w:fill="FFFFFF"/>
        </w:rPr>
      </w:pPr>
      <w:proofErr w:type="spellStart"/>
      <w:r w:rsidRPr="00F82BBB">
        <w:rPr>
          <w:rFonts w:cstheme="minorHAnsi"/>
          <w:sz w:val="24"/>
          <w:szCs w:val="20"/>
          <w:shd w:val="clear" w:color="auto" w:fill="FFFFFF"/>
        </w:rPr>
        <w:t>Rothaermel</w:t>
      </w:r>
      <w:proofErr w:type="spellEnd"/>
      <w:r w:rsidRPr="00F82BBB">
        <w:rPr>
          <w:rFonts w:cstheme="minorHAnsi"/>
          <w:sz w:val="24"/>
          <w:szCs w:val="20"/>
          <w:shd w:val="clear" w:color="auto" w:fill="FFFFFF"/>
        </w:rPr>
        <w:t>, F.T., 2016. </w:t>
      </w:r>
      <w:r w:rsidRPr="00F82BBB">
        <w:rPr>
          <w:rFonts w:cstheme="minorHAnsi"/>
          <w:i/>
          <w:iCs/>
          <w:sz w:val="24"/>
          <w:szCs w:val="20"/>
          <w:shd w:val="clear" w:color="auto" w:fill="FFFFFF"/>
        </w:rPr>
        <w:t>Strategic management: concepts</w:t>
      </w:r>
      <w:r w:rsidRPr="00F82BBB">
        <w:rPr>
          <w:rFonts w:cstheme="minorHAnsi"/>
          <w:sz w:val="24"/>
          <w:szCs w:val="20"/>
          <w:shd w:val="clear" w:color="auto" w:fill="FFFFFF"/>
        </w:rPr>
        <w:t> (Vol. 2). McGraw-Hill Education.</w:t>
      </w:r>
    </w:p>
    <w:p w:rsidR="00004D5D" w:rsidRDefault="00004D5D" w:rsidP="00004D5D">
      <w:pPr>
        <w:spacing w:line="360" w:lineRule="auto"/>
        <w:jc w:val="both"/>
        <w:rPr>
          <w:sz w:val="24"/>
          <w:szCs w:val="24"/>
        </w:rPr>
      </w:pPr>
      <w:r>
        <w:rPr>
          <w:sz w:val="24"/>
          <w:szCs w:val="24"/>
        </w:rPr>
        <w:t xml:space="preserve">SCRIBD, 2012. Employee Retention. </w:t>
      </w:r>
      <w:r w:rsidRPr="00121964">
        <w:rPr>
          <w:sz w:val="24"/>
          <w:szCs w:val="24"/>
        </w:rPr>
        <w:t>Retrieved from:</w:t>
      </w:r>
      <w:r>
        <w:rPr>
          <w:sz w:val="24"/>
          <w:szCs w:val="24"/>
        </w:rPr>
        <w:t xml:space="preserve"> </w:t>
      </w:r>
      <w:hyperlink r:id="rId23" w:history="1">
        <w:r>
          <w:rPr>
            <w:rStyle w:val="Hyperlink"/>
          </w:rPr>
          <w:t>https://www.scribd.com/document/110600841/Marriott-Project</w:t>
        </w:r>
      </w:hyperlink>
      <w:r>
        <w:t xml:space="preserve">. </w:t>
      </w:r>
      <w:r w:rsidRPr="00121964">
        <w:rPr>
          <w:sz w:val="24"/>
          <w:szCs w:val="24"/>
        </w:rPr>
        <w:t>[</w:t>
      </w:r>
      <w:r>
        <w:rPr>
          <w:sz w:val="24"/>
          <w:szCs w:val="24"/>
        </w:rPr>
        <w:t>Assessed on: 28</w:t>
      </w:r>
      <w:r w:rsidRPr="00121964">
        <w:rPr>
          <w:sz w:val="24"/>
          <w:szCs w:val="24"/>
        </w:rPr>
        <w:t xml:space="preserve"> February 2020]</w:t>
      </w:r>
    </w:p>
    <w:p w:rsidR="00004D5D" w:rsidRDefault="00004D5D" w:rsidP="00004D5D">
      <w:pPr>
        <w:spacing w:line="360" w:lineRule="auto"/>
        <w:jc w:val="both"/>
        <w:rPr>
          <w:sz w:val="24"/>
          <w:szCs w:val="24"/>
        </w:rPr>
      </w:pPr>
      <w:proofErr w:type="spellStart"/>
      <w:r>
        <w:rPr>
          <w:sz w:val="24"/>
          <w:szCs w:val="24"/>
        </w:rPr>
        <w:t>Statista</w:t>
      </w:r>
      <w:proofErr w:type="spellEnd"/>
      <w:r>
        <w:rPr>
          <w:sz w:val="24"/>
          <w:szCs w:val="24"/>
        </w:rPr>
        <w:t xml:space="preserve">, 2019. </w:t>
      </w:r>
      <w:r w:rsidRPr="00CD7BEC">
        <w:rPr>
          <w:sz w:val="24"/>
          <w:szCs w:val="24"/>
        </w:rPr>
        <w:t>Revenue of Marriott International worldwide 1999-2018</w:t>
      </w:r>
      <w:r>
        <w:rPr>
          <w:sz w:val="24"/>
          <w:szCs w:val="24"/>
        </w:rPr>
        <w:t xml:space="preserve">. </w:t>
      </w:r>
      <w:r w:rsidRPr="00121964">
        <w:rPr>
          <w:sz w:val="24"/>
          <w:szCs w:val="24"/>
        </w:rPr>
        <w:t>Retrieved from:</w:t>
      </w:r>
      <w:r>
        <w:rPr>
          <w:sz w:val="24"/>
          <w:szCs w:val="24"/>
        </w:rPr>
        <w:t xml:space="preserve"> </w:t>
      </w:r>
      <w:hyperlink r:id="rId24" w:history="1">
        <w:r>
          <w:rPr>
            <w:rStyle w:val="Hyperlink"/>
          </w:rPr>
          <w:t>https://www.statista.com/statistics/266279/revenue-of-the-marriott-international-inc-hotel-chain/</w:t>
        </w:r>
      </w:hyperlink>
      <w:r>
        <w:t xml:space="preserve">. </w:t>
      </w:r>
      <w:r>
        <w:rPr>
          <w:sz w:val="24"/>
          <w:szCs w:val="24"/>
        </w:rPr>
        <w:t>[Assessed on: 21</w:t>
      </w:r>
      <w:r w:rsidRPr="00121964">
        <w:rPr>
          <w:sz w:val="24"/>
          <w:szCs w:val="24"/>
        </w:rPr>
        <w:t xml:space="preserve"> February 2020]</w:t>
      </w:r>
    </w:p>
    <w:p w:rsidR="00004D5D" w:rsidRDefault="00004D5D" w:rsidP="00004D5D">
      <w:pPr>
        <w:spacing w:line="360" w:lineRule="auto"/>
        <w:jc w:val="both"/>
        <w:rPr>
          <w:sz w:val="24"/>
          <w:szCs w:val="24"/>
        </w:rPr>
      </w:pPr>
      <w:r>
        <w:rPr>
          <w:sz w:val="24"/>
          <w:szCs w:val="24"/>
        </w:rPr>
        <w:t xml:space="preserve">The Guardian, 2019. </w:t>
      </w:r>
      <w:r w:rsidRPr="0067224D">
        <w:rPr>
          <w:sz w:val="24"/>
          <w:szCs w:val="24"/>
        </w:rPr>
        <w:t>Global tourism hits record highs - but who goes where on holiday?</w:t>
      </w:r>
      <w:r>
        <w:rPr>
          <w:sz w:val="24"/>
          <w:szCs w:val="24"/>
        </w:rPr>
        <w:t xml:space="preserve"> </w:t>
      </w:r>
      <w:r w:rsidRPr="00121964">
        <w:rPr>
          <w:sz w:val="24"/>
          <w:szCs w:val="24"/>
        </w:rPr>
        <w:t>Retrieved from:</w:t>
      </w:r>
      <w:r>
        <w:rPr>
          <w:sz w:val="24"/>
          <w:szCs w:val="24"/>
        </w:rPr>
        <w:t xml:space="preserve"> </w:t>
      </w:r>
      <w:hyperlink r:id="rId25" w:history="1">
        <w:r>
          <w:rPr>
            <w:rStyle w:val="Hyperlink"/>
          </w:rPr>
          <w:t>https://www.theguardian.com/news/2019/jul/01/global-tourism-hits-record-highs-but-who-goes-where-on-holiday</w:t>
        </w:r>
      </w:hyperlink>
      <w:r>
        <w:t xml:space="preserve">. </w:t>
      </w:r>
      <w:r w:rsidRPr="00121964">
        <w:rPr>
          <w:sz w:val="24"/>
          <w:szCs w:val="24"/>
        </w:rPr>
        <w:t>[</w:t>
      </w:r>
      <w:r>
        <w:rPr>
          <w:sz w:val="24"/>
          <w:szCs w:val="24"/>
        </w:rPr>
        <w:t>Assessed on: 23</w:t>
      </w:r>
      <w:r w:rsidRPr="00121964">
        <w:rPr>
          <w:sz w:val="24"/>
          <w:szCs w:val="24"/>
        </w:rPr>
        <w:t xml:space="preserve"> February 2020]</w:t>
      </w:r>
    </w:p>
    <w:p w:rsidR="00004D5D" w:rsidRDefault="00004D5D" w:rsidP="00004D5D">
      <w:pPr>
        <w:spacing w:line="360" w:lineRule="auto"/>
        <w:jc w:val="both"/>
        <w:rPr>
          <w:sz w:val="24"/>
          <w:szCs w:val="24"/>
        </w:rPr>
      </w:pPr>
      <w:r>
        <w:rPr>
          <w:sz w:val="24"/>
          <w:szCs w:val="24"/>
        </w:rPr>
        <w:t xml:space="preserve">The New York Times, 2020. </w:t>
      </w:r>
      <w:r w:rsidRPr="0067224D">
        <w:rPr>
          <w:sz w:val="24"/>
          <w:szCs w:val="24"/>
        </w:rPr>
        <w:t xml:space="preserve">A New Marriott Division Goes Head-to-Head With </w:t>
      </w:r>
      <w:proofErr w:type="spellStart"/>
      <w:r w:rsidRPr="0067224D">
        <w:rPr>
          <w:sz w:val="24"/>
          <w:szCs w:val="24"/>
        </w:rPr>
        <w:t>Airbnb</w:t>
      </w:r>
      <w:proofErr w:type="spellEnd"/>
      <w:r>
        <w:rPr>
          <w:sz w:val="24"/>
          <w:szCs w:val="24"/>
        </w:rPr>
        <w:t xml:space="preserve">. </w:t>
      </w:r>
      <w:r w:rsidRPr="00121964">
        <w:rPr>
          <w:sz w:val="24"/>
          <w:szCs w:val="24"/>
        </w:rPr>
        <w:t>Retrieved from:</w:t>
      </w:r>
      <w:r>
        <w:rPr>
          <w:sz w:val="24"/>
          <w:szCs w:val="24"/>
        </w:rPr>
        <w:t xml:space="preserve"> </w:t>
      </w:r>
      <w:hyperlink r:id="rId26" w:history="1">
        <w:r>
          <w:rPr>
            <w:rStyle w:val="Hyperlink"/>
          </w:rPr>
          <w:t>https://www.nytimes.com/2019/04/29/travel/marriott-airbnb-homeshare-luxury.html</w:t>
        </w:r>
      </w:hyperlink>
      <w:r>
        <w:t xml:space="preserve">. </w:t>
      </w:r>
      <w:r w:rsidRPr="00121964">
        <w:rPr>
          <w:sz w:val="24"/>
          <w:szCs w:val="24"/>
        </w:rPr>
        <w:t>[</w:t>
      </w:r>
      <w:r>
        <w:rPr>
          <w:sz w:val="24"/>
          <w:szCs w:val="24"/>
        </w:rPr>
        <w:t>Assessed on: 24</w:t>
      </w:r>
      <w:r w:rsidRPr="00121964">
        <w:rPr>
          <w:sz w:val="24"/>
          <w:szCs w:val="24"/>
        </w:rPr>
        <w:t xml:space="preserve"> February 2020]</w:t>
      </w:r>
    </w:p>
    <w:p w:rsidR="00264B87" w:rsidRPr="004F596A" w:rsidRDefault="00004D5D" w:rsidP="00A96A65">
      <w:pPr>
        <w:spacing w:line="360" w:lineRule="auto"/>
        <w:jc w:val="both"/>
        <w:rPr>
          <w:rFonts w:cs="Arial"/>
          <w:color w:val="222222"/>
          <w:sz w:val="24"/>
          <w:szCs w:val="24"/>
          <w:shd w:val="clear" w:color="auto" w:fill="FFFFFF"/>
        </w:rPr>
      </w:pPr>
      <w:r w:rsidRPr="001D3917">
        <w:rPr>
          <w:rFonts w:cs="Arial"/>
          <w:color w:val="222222"/>
          <w:sz w:val="24"/>
          <w:szCs w:val="24"/>
          <w:shd w:val="clear" w:color="auto" w:fill="FFFFFF"/>
        </w:rPr>
        <w:t xml:space="preserve">Zhang, Y., </w:t>
      </w:r>
      <w:proofErr w:type="spellStart"/>
      <w:r w:rsidRPr="001D3917">
        <w:rPr>
          <w:rFonts w:cs="Arial"/>
          <w:color w:val="222222"/>
          <w:sz w:val="24"/>
          <w:szCs w:val="24"/>
          <w:shd w:val="clear" w:color="auto" w:fill="FFFFFF"/>
        </w:rPr>
        <w:t>Shu</w:t>
      </w:r>
      <w:proofErr w:type="spellEnd"/>
      <w:r w:rsidRPr="001D3917">
        <w:rPr>
          <w:rFonts w:cs="Arial"/>
          <w:color w:val="222222"/>
          <w:sz w:val="24"/>
          <w:szCs w:val="24"/>
          <w:shd w:val="clear" w:color="auto" w:fill="FFFFFF"/>
        </w:rPr>
        <w:t xml:space="preserve">, S., </w:t>
      </w:r>
      <w:proofErr w:type="spellStart"/>
      <w:r w:rsidRPr="001D3917">
        <w:rPr>
          <w:rFonts w:cs="Arial"/>
          <w:color w:val="222222"/>
          <w:sz w:val="24"/>
          <w:szCs w:val="24"/>
          <w:shd w:val="clear" w:color="auto" w:fill="FFFFFF"/>
        </w:rPr>
        <w:t>Ji</w:t>
      </w:r>
      <w:proofErr w:type="spellEnd"/>
      <w:r w:rsidRPr="001D3917">
        <w:rPr>
          <w:rFonts w:cs="Arial"/>
          <w:color w:val="222222"/>
          <w:sz w:val="24"/>
          <w:szCs w:val="24"/>
          <w:shd w:val="clear" w:color="auto" w:fill="FFFFFF"/>
        </w:rPr>
        <w:t xml:space="preserve">, Z. and Wang, Y., 2015, March. A study of the commercial application of big data of the international hotel group in China: based on the case study of </w:t>
      </w:r>
      <w:proofErr w:type="spellStart"/>
      <w:r w:rsidRPr="001D3917">
        <w:rPr>
          <w:rFonts w:cs="Arial"/>
          <w:color w:val="222222"/>
          <w:sz w:val="24"/>
          <w:szCs w:val="24"/>
          <w:shd w:val="clear" w:color="auto" w:fill="FFFFFF"/>
        </w:rPr>
        <w:t>marriott</w:t>
      </w:r>
      <w:proofErr w:type="spellEnd"/>
      <w:r w:rsidRPr="001D3917">
        <w:rPr>
          <w:rFonts w:cs="Arial"/>
          <w:color w:val="222222"/>
          <w:sz w:val="24"/>
          <w:szCs w:val="24"/>
          <w:shd w:val="clear" w:color="auto" w:fill="FFFFFF"/>
        </w:rPr>
        <w:t xml:space="preserve"> international. In </w:t>
      </w:r>
      <w:r w:rsidRPr="001D3917">
        <w:rPr>
          <w:rFonts w:cs="Arial"/>
          <w:i/>
          <w:iCs/>
          <w:color w:val="222222"/>
          <w:sz w:val="24"/>
          <w:szCs w:val="24"/>
          <w:shd w:val="clear" w:color="auto" w:fill="FFFFFF"/>
        </w:rPr>
        <w:t>2015 IEEE First International Conference on Big Data Computing Service and Applications</w:t>
      </w:r>
      <w:r w:rsidRPr="001D3917">
        <w:rPr>
          <w:rFonts w:cs="Arial"/>
          <w:color w:val="222222"/>
          <w:sz w:val="24"/>
          <w:szCs w:val="24"/>
          <w:shd w:val="clear" w:color="auto" w:fill="FFFFFF"/>
        </w:rPr>
        <w:t>.</w:t>
      </w:r>
    </w:p>
    <w:sectPr w:rsidR="00264B87" w:rsidRPr="004F596A">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1E66" w:rsidRDefault="005F1E66" w:rsidP="00A26713">
      <w:pPr>
        <w:spacing w:after="0" w:line="240" w:lineRule="auto"/>
      </w:pPr>
      <w:r>
        <w:separator/>
      </w:r>
    </w:p>
  </w:endnote>
  <w:endnote w:type="continuationSeparator" w:id="0">
    <w:p w:rsidR="005F1E66" w:rsidRDefault="005F1E66" w:rsidP="00A26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6448985"/>
      <w:docPartObj>
        <w:docPartGallery w:val="Page Numbers (Bottom of Page)"/>
        <w:docPartUnique/>
      </w:docPartObj>
    </w:sdtPr>
    <w:sdtEndPr>
      <w:rPr>
        <w:noProof/>
      </w:rPr>
    </w:sdtEndPr>
    <w:sdtContent>
      <w:p w:rsidR="00A26713" w:rsidRDefault="00A26713">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A26713" w:rsidRDefault="00A267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1E66" w:rsidRDefault="005F1E66" w:rsidP="00A26713">
      <w:pPr>
        <w:spacing w:after="0" w:line="240" w:lineRule="auto"/>
      </w:pPr>
      <w:r>
        <w:separator/>
      </w:r>
    </w:p>
  </w:footnote>
  <w:footnote w:type="continuationSeparator" w:id="0">
    <w:p w:rsidR="005F1E66" w:rsidRDefault="005F1E66" w:rsidP="00A267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ED2575"/>
    <w:multiLevelType w:val="hybridMultilevel"/>
    <w:tmpl w:val="7ED66486"/>
    <w:lvl w:ilvl="0" w:tplc="D3D05584">
      <w:start w:val="1"/>
      <w:numFmt w:val="bullet"/>
      <w:lvlText w:val="•"/>
      <w:lvlJc w:val="left"/>
      <w:pPr>
        <w:tabs>
          <w:tab w:val="num" w:pos="360"/>
        </w:tabs>
        <w:ind w:left="360" w:hanging="360"/>
      </w:pPr>
      <w:rPr>
        <w:rFonts w:ascii="Times New Roman" w:hAnsi="Times New Roman" w:hint="default"/>
      </w:rPr>
    </w:lvl>
    <w:lvl w:ilvl="1" w:tplc="28269E22" w:tentative="1">
      <w:start w:val="1"/>
      <w:numFmt w:val="bullet"/>
      <w:lvlText w:val="•"/>
      <w:lvlJc w:val="left"/>
      <w:pPr>
        <w:tabs>
          <w:tab w:val="num" w:pos="1080"/>
        </w:tabs>
        <w:ind w:left="1080" w:hanging="360"/>
      </w:pPr>
      <w:rPr>
        <w:rFonts w:ascii="Times New Roman" w:hAnsi="Times New Roman" w:hint="default"/>
      </w:rPr>
    </w:lvl>
    <w:lvl w:ilvl="2" w:tplc="03EA66A0" w:tentative="1">
      <w:start w:val="1"/>
      <w:numFmt w:val="bullet"/>
      <w:lvlText w:val="•"/>
      <w:lvlJc w:val="left"/>
      <w:pPr>
        <w:tabs>
          <w:tab w:val="num" w:pos="1800"/>
        </w:tabs>
        <w:ind w:left="1800" w:hanging="360"/>
      </w:pPr>
      <w:rPr>
        <w:rFonts w:ascii="Times New Roman" w:hAnsi="Times New Roman" w:hint="default"/>
      </w:rPr>
    </w:lvl>
    <w:lvl w:ilvl="3" w:tplc="86F04618" w:tentative="1">
      <w:start w:val="1"/>
      <w:numFmt w:val="bullet"/>
      <w:lvlText w:val="•"/>
      <w:lvlJc w:val="left"/>
      <w:pPr>
        <w:tabs>
          <w:tab w:val="num" w:pos="2520"/>
        </w:tabs>
        <w:ind w:left="2520" w:hanging="360"/>
      </w:pPr>
      <w:rPr>
        <w:rFonts w:ascii="Times New Roman" w:hAnsi="Times New Roman" w:hint="default"/>
      </w:rPr>
    </w:lvl>
    <w:lvl w:ilvl="4" w:tplc="7D00FC14" w:tentative="1">
      <w:start w:val="1"/>
      <w:numFmt w:val="bullet"/>
      <w:lvlText w:val="•"/>
      <w:lvlJc w:val="left"/>
      <w:pPr>
        <w:tabs>
          <w:tab w:val="num" w:pos="3240"/>
        </w:tabs>
        <w:ind w:left="3240" w:hanging="360"/>
      </w:pPr>
      <w:rPr>
        <w:rFonts w:ascii="Times New Roman" w:hAnsi="Times New Roman" w:hint="default"/>
      </w:rPr>
    </w:lvl>
    <w:lvl w:ilvl="5" w:tplc="454CCD36" w:tentative="1">
      <w:start w:val="1"/>
      <w:numFmt w:val="bullet"/>
      <w:lvlText w:val="•"/>
      <w:lvlJc w:val="left"/>
      <w:pPr>
        <w:tabs>
          <w:tab w:val="num" w:pos="3960"/>
        </w:tabs>
        <w:ind w:left="3960" w:hanging="360"/>
      </w:pPr>
      <w:rPr>
        <w:rFonts w:ascii="Times New Roman" w:hAnsi="Times New Roman" w:hint="default"/>
      </w:rPr>
    </w:lvl>
    <w:lvl w:ilvl="6" w:tplc="0FEADE3C" w:tentative="1">
      <w:start w:val="1"/>
      <w:numFmt w:val="bullet"/>
      <w:lvlText w:val="•"/>
      <w:lvlJc w:val="left"/>
      <w:pPr>
        <w:tabs>
          <w:tab w:val="num" w:pos="4680"/>
        </w:tabs>
        <w:ind w:left="4680" w:hanging="360"/>
      </w:pPr>
      <w:rPr>
        <w:rFonts w:ascii="Times New Roman" w:hAnsi="Times New Roman" w:hint="default"/>
      </w:rPr>
    </w:lvl>
    <w:lvl w:ilvl="7" w:tplc="2C5E955E" w:tentative="1">
      <w:start w:val="1"/>
      <w:numFmt w:val="bullet"/>
      <w:lvlText w:val="•"/>
      <w:lvlJc w:val="left"/>
      <w:pPr>
        <w:tabs>
          <w:tab w:val="num" w:pos="5400"/>
        </w:tabs>
        <w:ind w:left="5400" w:hanging="360"/>
      </w:pPr>
      <w:rPr>
        <w:rFonts w:ascii="Times New Roman" w:hAnsi="Times New Roman" w:hint="default"/>
      </w:rPr>
    </w:lvl>
    <w:lvl w:ilvl="8" w:tplc="C532ABA6" w:tentative="1">
      <w:start w:val="1"/>
      <w:numFmt w:val="bullet"/>
      <w:lvlText w:val="•"/>
      <w:lvlJc w:val="left"/>
      <w:pPr>
        <w:tabs>
          <w:tab w:val="num" w:pos="6120"/>
        </w:tabs>
        <w:ind w:left="612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exNDUysDAxMrM0MjFU0lEKTi0uzszPAykwrAUAgKtnKCwAAAA="/>
  </w:docVars>
  <w:rsids>
    <w:rsidRoot w:val="00A96A65"/>
    <w:rsid w:val="00004D5D"/>
    <w:rsid w:val="00053332"/>
    <w:rsid w:val="000D4159"/>
    <w:rsid w:val="000E4DAC"/>
    <w:rsid w:val="000F703A"/>
    <w:rsid w:val="00101807"/>
    <w:rsid w:val="0010324E"/>
    <w:rsid w:val="001273C2"/>
    <w:rsid w:val="00132FE4"/>
    <w:rsid w:val="001531D6"/>
    <w:rsid w:val="0015403A"/>
    <w:rsid w:val="0018387F"/>
    <w:rsid w:val="001A0AAE"/>
    <w:rsid w:val="001B4812"/>
    <w:rsid w:val="00264B87"/>
    <w:rsid w:val="00300630"/>
    <w:rsid w:val="0033580B"/>
    <w:rsid w:val="0034604D"/>
    <w:rsid w:val="00356102"/>
    <w:rsid w:val="00435717"/>
    <w:rsid w:val="00480721"/>
    <w:rsid w:val="00492B26"/>
    <w:rsid w:val="004A01C9"/>
    <w:rsid w:val="004B524D"/>
    <w:rsid w:val="004F596A"/>
    <w:rsid w:val="00541E99"/>
    <w:rsid w:val="0054793E"/>
    <w:rsid w:val="00585D3F"/>
    <w:rsid w:val="005F1E66"/>
    <w:rsid w:val="006227AE"/>
    <w:rsid w:val="0065410E"/>
    <w:rsid w:val="006E4277"/>
    <w:rsid w:val="0074476E"/>
    <w:rsid w:val="0078485A"/>
    <w:rsid w:val="007A4945"/>
    <w:rsid w:val="00806270"/>
    <w:rsid w:val="00835287"/>
    <w:rsid w:val="00884D8E"/>
    <w:rsid w:val="008B723D"/>
    <w:rsid w:val="008C7908"/>
    <w:rsid w:val="008D00BA"/>
    <w:rsid w:val="00903D8C"/>
    <w:rsid w:val="009041FA"/>
    <w:rsid w:val="009104CB"/>
    <w:rsid w:val="0096438D"/>
    <w:rsid w:val="00A04343"/>
    <w:rsid w:val="00A26713"/>
    <w:rsid w:val="00A915FF"/>
    <w:rsid w:val="00A96A65"/>
    <w:rsid w:val="00B34B1C"/>
    <w:rsid w:val="00B37564"/>
    <w:rsid w:val="00BA0B7E"/>
    <w:rsid w:val="00BC1C93"/>
    <w:rsid w:val="00C1688A"/>
    <w:rsid w:val="00C301CB"/>
    <w:rsid w:val="00CA30DD"/>
    <w:rsid w:val="00D1724B"/>
    <w:rsid w:val="00D97F40"/>
    <w:rsid w:val="00DD6997"/>
    <w:rsid w:val="00E21046"/>
    <w:rsid w:val="00E347BA"/>
    <w:rsid w:val="00E4180E"/>
    <w:rsid w:val="00EA1281"/>
    <w:rsid w:val="00EA48ED"/>
    <w:rsid w:val="00EE6F7C"/>
    <w:rsid w:val="00FA086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1CD77A-6218-4D0E-BAEF-C0F954A24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96A65"/>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A65"/>
    <w:rPr>
      <w:rFonts w:asciiTheme="majorHAnsi" w:eastAsiaTheme="majorEastAsia" w:hAnsiTheme="majorHAnsi" w:cstheme="majorBidi"/>
      <w:color w:val="2E74B5" w:themeColor="accent1" w:themeShade="BF"/>
      <w:sz w:val="32"/>
      <w:szCs w:val="40"/>
    </w:rPr>
  </w:style>
  <w:style w:type="paragraph" w:styleId="ListParagraph">
    <w:name w:val="List Paragraph"/>
    <w:basedOn w:val="Normal"/>
    <w:uiPriority w:val="34"/>
    <w:qFormat/>
    <w:rsid w:val="001273C2"/>
    <w:pPr>
      <w:spacing w:after="0" w:line="240" w:lineRule="auto"/>
      <w:ind w:left="720"/>
      <w:contextualSpacing/>
    </w:pPr>
    <w:rPr>
      <w:rFonts w:ascii="Times New Roman" w:eastAsia="Times New Roman" w:hAnsi="Times New Roman" w:cs="Times New Roman"/>
      <w:sz w:val="24"/>
      <w:szCs w:val="30"/>
      <w:lang w:eastAsia="en-GB"/>
    </w:rPr>
  </w:style>
  <w:style w:type="character" w:styleId="Hyperlink">
    <w:name w:val="Hyperlink"/>
    <w:basedOn w:val="DefaultParagraphFont"/>
    <w:uiPriority w:val="99"/>
    <w:unhideWhenUsed/>
    <w:rsid w:val="00004D5D"/>
    <w:rPr>
      <w:color w:val="0000FF"/>
      <w:u w:val="single"/>
    </w:rPr>
  </w:style>
  <w:style w:type="paragraph" w:styleId="TOCHeading">
    <w:name w:val="TOC Heading"/>
    <w:basedOn w:val="Heading1"/>
    <w:next w:val="Normal"/>
    <w:uiPriority w:val="39"/>
    <w:unhideWhenUsed/>
    <w:qFormat/>
    <w:rsid w:val="000F703A"/>
    <w:pPr>
      <w:outlineLvl w:val="9"/>
    </w:pPr>
    <w:rPr>
      <w:szCs w:val="32"/>
      <w:lang w:val="en-US" w:bidi="ar-SA"/>
    </w:rPr>
  </w:style>
  <w:style w:type="paragraph" w:styleId="TOC1">
    <w:name w:val="toc 1"/>
    <w:basedOn w:val="Normal"/>
    <w:next w:val="Normal"/>
    <w:autoRedefine/>
    <w:uiPriority w:val="39"/>
    <w:unhideWhenUsed/>
    <w:rsid w:val="000F703A"/>
    <w:pPr>
      <w:spacing w:after="100"/>
    </w:pPr>
  </w:style>
  <w:style w:type="paragraph" w:styleId="Header">
    <w:name w:val="header"/>
    <w:basedOn w:val="Normal"/>
    <w:link w:val="HeaderChar"/>
    <w:uiPriority w:val="99"/>
    <w:unhideWhenUsed/>
    <w:rsid w:val="00A26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713"/>
  </w:style>
  <w:style w:type="paragraph" w:styleId="Footer">
    <w:name w:val="footer"/>
    <w:basedOn w:val="Normal"/>
    <w:link w:val="FooterChar"/>
    <w:uiPriority w:val="99"/>
    <w:unhideWhenUsed/>
    <w:rsid w:val="00A26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2784320">
      <w:bodyDiv w:val="1"/>
      <w:marLeft w:val="0"/>
      <w:marRight w:val="0"/>
      <w:marTop w:val="0"/>
      <w:marBottom w:val="0"/>
      <w:divBdr>
        <w:top w:val="none" w:sz="0" w:space="0" w:color="auto"/>
        <w:left w:val="none" w:sz="0" w:space="0" w:color="auto"/>
        <w:bottom w:val="none" w:sz="0" w:space="0" w:color="auto"/>
        <w:right w:val="none" w:sz="0" w:space="0" w:color="auto"/>
      </w:divBdr>
      <w:divsChild>
        <w:div w:id="1768966973">
          <w:marLeft w:val="547"/>
          <w:marRight w:val="0"/>
          <w:marTop w:val="0"/>
          <w:marBottom w:val="0"/>
          <w:divBdr>
            <w:top w:val="none" w:sz="0" w:space="0" w:color="auto"/>
            <w:left w:val="none" w:sz="0" w:space="0" w:color="auto"/>
            <w:bottom w:val="none" w:sz="0" w:space="0" w:color="auto"/>
            <w:right w:val="none" w:sz="0" w:space="0" w:color="auto"/>
          </w:divBdr>
        </w:div>
      </w:divsChild>
    </w:div>
    <w:div w:id="471141790">
      <w:bodyDiv w:val="1"/>
      <w:marLeft w:val="0"/>
      <w:marRight w:val="0"/>
      <w:marTop w:val="0"/>
      <w:marBottom w:val="0"/>
      <w:divBdr>
        <w:top w:val="none" w:sz="0" w:space="0" w:color="auto"/>
        <w:left w:val="none" w:sz="0" w:space="0" w:color="auto"/>
        <w:bottom w:val="none" w:sz="0" w:space="0" w:color="auto"/>
        <w:right w:val="none" w:sz="0" w:space="0" w:color="auto"/>
      </w:divBdr>
      <w:divsChild>
        <w:div w:id="147305646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6D9B53-63A5-4D99-B40E-3494E4478CB7}"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GB"/>
        </a:p>
      </dgm:t>
    </dgm:pt>
    <dgm:pt modelId="{302A2E0D-5E3E-4D6A-8BA9-43D072B3A159}">
      <dgm:prSet phldrT="[Text]"/>
      <dgm:spPr/>
      <dgm:t>
        <a:bodyPr/>
        <a:lstStyle/>
        <a:p>
          <a:r>
            <a:rPr lang="en-GB"/>
            <a:t>Marriott</a:t>
          </a:r>
        </a:p>
        <a:p>
          <a:r>
            <a:rPr lang="en-GB"/>
            <a:t>International</a:t>
          </a:r>
        </a:p>
      </dgm:t>
    </dgm:pt>
    <dgm:pt modelId="{DD030861-6770-4015-8DE3-5A857B4CD2B6}" type="parTrans" cxnId="{7CAE07C4-A02F-490C-8299-EDA1C4FC4DC8}">
      <dgm:prSet/>
      <dgm:spPr/>
      <dgm:t>
        <a:bodyPr/>
        <a:lstStyle/>
        <a:p>
          <a:endParaRPr lang="en-GB"/>
        </a:p>
      </dgm:t>
    </dgm:pt>
    <dgm:pt modelId="{53969E95-992E-407D-9426-4D16A4718A32}" type="sibTrans" cxnId="{7CAE07C4-A02F-490C-8299-EDA1C4FC4DC8}">
      <dgm:prSet/>
      <dgm:spPr/>
      <dgm:t>
        <a:bodyPr/>
        <a:lstStyle/>
        <a:p>
          <a:endParaRPr lang="en-GB"/>
        </a:p>
      </dgm:t>
    </dgm:pt>
    <dgm:pt modelId="{7C005851-5497-4CA7-B5AD-D877B81C9A75}">
      <dgm:prSet phldrT="[Text]"/>
      <dgm:spPr/>
      <dgm:t>
        <a:bodyPr/>
        <a:lstStyle/>
        <a:p>
          <a:r>
            <a:rPr lang="en-GB"/>
            <a:t>Political Environment</a:t>
          </a:r>
        </a:p>
      </dgm:t>
    </dgm:pt>
    <dgm:pt modelId="{B9BACEA0-5D95-4303-8231-CC125BB32771}" type="parTrans" cxnId="{5B6E7EFB-15AE-4C11-B0F7-4CA48D4A8D3D}">
      <dgm:prSet/>
      <dgm:spPr/>
      <dgm:t>
        <a:bodyPr/>
        <a:lstStyle/>
        <a:p>
          <a:endParaRPr lang="en-GB"/>
        </a:p>
      </dgm:t>
    </dgm:pt>
    <dgm:pt modelId="{7E6F0A18-3510-49FB-AD91-62FA19A66B8C}" type="sibTrans" cxnId="{5B6E7EFB-15AE-4C11-B0F7-4CA48D4A8D3D}">
      <dgm:prSet/>
      <dgm:spPr/>
      <dgm:t>
        <a:bodyPr/>
        <a:lstStyle/>
        <a:p>
          <a:endParaRPr lang="en-GB"/>
        </a:p>
      </dgm:t>
    </dgm:pt>
    <dgm:pt modelId="{D09FA606-9294-492C-A5C5-9341D9712089}">
      <dgm:prSet phldrT="[Text]"/>
      <dgm:spPr/>
      <dgm:t>
        <a:bodyPr/>
        <a:lstStyle/>
        <a:p>
          <a:r>
            <a:rPr lang="en-GB"/>
            <a:t>Economic Environment</a:t>
          </a:r>
        </a:p>
      </dgm:t>
    </dgm:pt>
    <dgm:pt modelId="{5FB622F3-7D7E-4ABE-BD90-AD24D36A1C5E}" type="parTrans" cxnId="{E835E90B-8FBC-448D-B919-287418958DC6}">
      <dgm:prSet/>
      <dgm:spPr/>
      <dgm:t>
        <a:bodyPr/>
        <a:lstStyle/>
        <a:p>
          <a:endParaRPr lang="en-GB"/>
        </a:p>
      </dgm:t>
    </dgm:pt>
    <dgm:pt modelId="{EFBCC6AF-06E8-4A27-840B-EC7DF6B928DB}" type="sibTrans" cxnId="{E835E90B-8FBC-448D-B919-287418958DC6}">
      <dgm:prSet/>
      <dgm:spPr/>
      <dgm:t>
        <a:bodyPr/>
        <a:lstStyle/>
        <a:p>
          <a:endParaRPr lang="en-GB"/>
        </a:p>
      </dgm:t>
    </dgm:pt>
    <dgm:pt modelId="{2604DC87-A62E-4A14-AAE8-777C554D3B6B}">
      <dgm:prSet phldrT="[Text]"/>
      <dgm:spPr/>
      <dgm:t>
        <a:bodyPr/>
        <a:lstStyle/>
        <a:p>
          <a:r>
            <a:rPr lang="en-GB"/>
            <a:t>Social Environment</a:t>
          </a:r>
        </a:p>
      </dgm:t>
    </dgm:pt>
    <dgm:pt modelId="{E22ECD6F-108B-445F-8485-BB5DCBF088E2}" type="parTrans" cxnId="{9890D03F-8D0E-49B6-87C2-5FAAB0D8AE86}">
      <dgm:prSet/>
      <dgm:spPr/>
      <dgm:t>
        <a:bodyPr/>
        <a:lstStyle/>
        <a:p>
          <a:endParaRPr lang="en-GB"/>
        </a:p>
      </dgm:t>
    </dgm:pt>
    <dgm:pt modelId="{1F53CA9F-F540-413E-AB43-7EB62FA2120B}" type="sibTrans" cxnId="{9890D03F-8D0E-49B6-87C2-5FAAB0D8AE86}">
      <dgm:prSet/>
      <dgm:spPr/>
      <dgm:t>
        <a:bodyPr/>
        <a:lstStyle/>
        <a:p>
          <a:endParaRPr lang="en-GB"/>
        </a:p>
      </dgm:t>
    </dgm:pt>
    <dgm:pt modelId="{6A6BF1A7-2927-4C68-A663-CD5858392C1C}">
      <dgm:prSet phldrT="[Text]"/>
      <dgm:spPr/>
      <dgm:t>
        <a:bodyPr/>
        <a:lstStyle/>
        <a:p>
          <a:r>
            <a:rPr lang="en-GB"/>
            <a:t>Technological Environment</a:t>
          </a:r>
        </a:p>
      </dgm:t>
    </dgm:pt>
    <dgm:pt modelId="{8514395F-12DC-4B4F-9CF4-3088109FAFA1}" type="parTrans" cxnId="{619C9A9F-6010-47B4-A4F6-06EFC8E92790}">
      <dgm:prSet/>
      <dgm:spPr/>
      <dgm:t>
        <a:bodyPr/>
        <a:lstStyle/>
        <a:p>
          <a:endParaRPr lang="en-GB"/>
        </a:p>
      </dgm:t>
    </dgm:pt>
    <dgm:pt modelId="{9D5B5EA1-6932-4959-8B99-1A09469A0A72}" type="sibTrans" cxnId="{619C9A9F-6010-47B4-A4F6-06EFC8E92790}">
      <dgm:prSet/>
      <dgm:spPr/>
      <dgm:t>
        <a:bodyPr/>
        <a:lstStyle/>
        <a:p>
          <a:endParaRPr lang="en-GB"/>
        </a:p>
      </dgm:t>
    </dgm:pt>
    <dgm:pt modelId="{CA223317-50A9-4B5E-8CC5-3245BF9A668F}">
      <dgm:prSet phldrT="[Text]"/>
      <dgm:spPr/>
      <dgm:t>
        <a:bodyPr/>
        <a:lstStyle/>
        <a:p>
          <a:r>
            <a:rPr lang="en-GB"/>
            <a:t>Legal Environment</a:t>
          </a:r>
        </a:p>
      </dgm:t>
    </dgm:pt>
    <dgm:pt modelId="{9850BEB1-D636-4766-99E3-CCD55027D722}" type="parTrans" cxnId="{6FC6FAFB-50CB-4A3C-934E-63F7B33930DE}">
      <dgm:prSet/>
      <dgm:spPr/>
      <dgm:t>
        <a:bodyPr/>
        <a:lstStyle/>
        <a:p>
          <a:endParaRPr lang="en-GB"/>
        </a:p>
      </dgm:t>
    </dgm:pt>
    <dgm:pt modelId="{C47A06F2-4FCB-4C64-A911-B0A6D2D7E49F}" type="sibTrans" cxnId="{6FC6FAFB-50CB-4A3C-934E-63F7B33930DE}">
      <dgm:prSet/>
      <dgm:spPr/>
      <dgm:t>
        <a:bodyPr/>
        <a:lstStyle/>
        <a:p>
          <a:endParaRPr lang="en-GB"/>
        </a:p>
      </dgm:t>
    </dgm:pt>
    <dgm:pt modelId="{3EF70DD3-6537-4160-AA3E-C227A09DE60E}">
      <dgm:prSet phldrT="[Text]"/>
      <dgm:spPr/>
      <dgm:t>
        <a:bodyPr/>
        <a:lstStyle/>
        <a:p>
          <a:r>
            <a:rPr lang="en-GB"/>
            <a:t>Ecological Environment</a:t>
          </a:r>
        </a:p>
      </dgm:t>
    </dgm:pt>
    <dgm:pt modelId="{2440B181-ED42-4946-B8D4-031C0F9CB0E6}" type="parTrans" cxnId="{18C8F521-54FA-4485-9617-C765E124CC76}">
      <dgm:prSet/>
      <dgm:spPr/>
      <dgm:t>
        <a:bodyPr/>
        <a:lstStyle/>
        <a:p>
          <a:endParaRPr lang="en-GB"/>
        </a:p>
      </dgm:t>
    </dgm:pt>
    <dgm:pt modelId="{6A26ABBC-B934-461B-A5D3-978C107D4A2B}" type="sibTrans" cxnId="{18C8F521-54FA-4485-9617-C765E124CC76}">
      <dgm:prSet/>
      <dgm:spPr/>
      <dgm:t>
        <a:bodyPr/>
        <a:lstStyle/>
        <a:p>
          <a:endParaRPr lang="en-GB"/>
        </a:p>
      </dgm:t>
    </dgm:pt>
    <dgm:pt modelId="{3B2BD839-4D6B-413F-A01C-E58478A172BE}" type="pres">
      <dgm:prSet presAssocID="{486D9B53-63A5-4D99-B40E-3494E4478CB7}" presName="cycle" presStyleCnt="0">
        <dgm:presLayoutVars>
          <dgm:chMax val="1"/>
          <dgm:dir/>
          <dgm:animLvl val="ctr"/>
          <dgm:resizeHandles val="exact"/>
        </dgm:presLayoutVars>
      </dgm:prSet>
      <dgm:spPr/>
      <dgm:t>
        <a:bodyPr/>
        <a:lstStyle/>
        <a:p>
          <a:endParaRPr lang="en-GB"/>
        </a:p>
      </dgm:t>
    </dgm:pt>
    <dgm:pt modelId="{54A1FF35-3760-434D-97A2-2A644A20D989}" type="pres">
      <dgm:prSet presAssocID="{302A2E0D-5E3E-4D6A-8BA9-43D072B3A159}" presName="centerShape" presStyleLbl="node0" presStyleIdx="0" presStyleCnt="1"/>
      <dgm:spPr/>
      <dgm:t>
        <a:bodyPr/>
        <a:lstStyle/>
        <a:p>
          <a:endParaRPr lang="en-GB"/>
        </a:p>
      </dgm:t>
    </dgm:pt>
    <dgm:pt modelId="{3E2E5045-6FF5-4B31-B0B4-F36F448F54D4}" type="pres">
      <dgm:prSet presAssocID="{B9BACEA0-5D95-4303-8231-CC125BB32771}" presName="parTrans" presStyleLbl="bgSibTrans2D1" presStyleIdx="0" presStyleCnt="6"/>
      <dgm:spPr/>
      <dgm:t>
        <a:bodyPr/>
        <a:lstStyle/>
        <a:p>
          <a:endParaRPr lang="en-GB"/>
        </a:p>
      </dgm:t>
    </dgm:pt>
    <dgm:pt modelId="{86626EB1-DA4D-4284-A149-C00BFC027E28}" type="pres">
      <dgm:prSet presAssocID="{7C005851-5497-4CA7-B5AD-D877B81C9A75}" presName="node" presStyleLbl="node1" presStyleIdx="0" presStyleCnt="6">
        <dgm:presLayoutVars>
          <dgm:bulletEnabled val="1"/>
        </dgm:presLayoutVars>
      </dgm:prSet>
      <dgm:spPr/>
      <dgm:t>
        <a:bodyPr/>
        <a:lstStyle/>
        <a:p>
          <a:endParaRPr lang="en-GB"/>
        </a:p>
      </dgm:t>
    </dgm:pt>
    <dgm:pt modelId="{17AA6EB7-0BB5-4553-B0E1-67D6FB83E23C}" type="pres">
      <dgm:prSet presAssocID="{5FB622F3-7D7E-4ABE-BD90-AD24D36A1C5E}" presName="parTrans" presStyleLbl="bgSibTrans2D1" presStyleIdx="1" presStyleCnt="6"/>
      <dgm:spPr/>
      <dgm:t>
        <a:bodyPr/>
        <a:lstStyle/>
        <a:p>
          <a:endParaRPr lang="en-GB"/>
        </a:p>
      </dgm:t>
    </dgm:pt>
    <dgm:pt modelId="{90EDDBB1-2CB5-4126-B03A-C26EFD35F992}" type="pres">
      <dgm:prSet presAssocID="{D09FA606-9294-492C-A5C5-9341D9712089}" presName="node" presStyleLbl="node1" presStyleIdx="1" presStyleCnt="6">
        <dgm:presLayoutVars>
          <dgm:bulletEnabled val="1"/>
        </dgm:presLayoutVars>
      </dgm:prSet>
      <dgm:spPr/>
      <dgm:t>
        <a:bodyPr/>
        <a:lstStyle/>
        <a:p>
          <a:endParaRPr lang="en-GB"/>
        </a:p>
      </dgm:t>
    </dgm:pt>
    <dgm:pt modelId="{F248FBB7-CA8B-4F30-826C-5422B2ED526D}" type="pres">
      <dgm:prSet presAssocID="{E22ECD6F-108B-445F-8485-BB5DCBF088E2}" presName="parTrans" presStyleLbl="bgSibTrans2D1" presStyleIdx="2" presStyleCnt="6"/>
      <dgm:spPr/>
      <dgm:t>
        <a:bodyPr/>
        <a:lstStyle/>
        <a:p>
          <a:endParaRPr lang="en-GB"/>
        </a:p>
      </dgm:t>
    </dgm:pt>
    <dgm:pt modelId="{C87EDCF9-0739-4C8D-9790-331062CCA6A3}" type="pres">
      <dgm:prSet presAssocID="{2604DC87-A62E-4A14-AAE8-777C554D3B6B}" presName="node" presStyleLbl="node1" presStyleIdx="2" presStyleCnt="6">
        <dgm:presLayoutVars>
          <dgm:bulletEnabled val="1"/>
        </dgm:presLayoutVars>
      </dgm:prSet>
      <dgm:spPr/>
      <dgm:t>
        <a:bodyPr/>
        <a:lstStyle/>
        <a:p>
          <a:endParaRPr lang="en-GB"/>
        </a:p>
      </dgm:t>
    </dgm:pt>
    <dgm:pt modelId="{9F53B0CF-F9DA-4558-818C-B7079D9B07BB}" type="pres">
      <dgm:prSet presAssocID="{8514395F-12DC-4B4F-9CF4-3088109FAFA1}" presName="parTrans" presStyleLbl="bgSibTrans2D1" presStyleIdx="3" presStyleCnt="6"/>
      <dgm:spPr/>
      <dgm:t>
        <a:bodyPr/>
        <a:lstStyle/>
        <a:p>
          <a:endParaRPr lang="en-GB"/>
        </a:p>
      </dgm:t>
    </dgm:pt>
    <dgm:pt modelId="{493A52CB-61F5-447B-A13C-369A7816BA09}" type="pres">
      <dgm:prSet presAssocID="{6A6BF1A7-2927-4C68-A663-CD5858392C1C}" presName="node" presStyleLbl="node1" presStyleIdx="3" presStyleCnt="6">
        <dgm:presLayoutVars>
          <dgm:bulletEnabled val="1"/>
        </dgm:presLayoutVars>
      </dgm:prSet>
      <dgm:spPr/>
      <dgm:t>
        <a:bodyPr/>
        <a:lstStyle/>
        <a:p>
          <a:endParaRPr lang="en-GB"/>
        </a:p>
      </dgm:t>
    </dgm:pt>
    <dgm:pt modelId="{963F122E-AFC2-4AB3-9654-87C322A1462F}" type="pres">
      <dgm:prSet presAssocID="{9850BEB1-D636-4766-99E3-CCD55027D722}" presName="parTrans" presStyleLbl="bgSibTrans2D1" presStyleIdx="4" presStyleCnt="6"/>
      <dgm:spPr/>
      <dgm:t>
        <a:bodyPr/>
        <a:lstStyle/>
        <a:p>
          <a:endParaRPr lang="en-GB"/>
        </a:p>
      </dgm:t>
    </dgm:pt>
    <dgm:pt modelId="{636448E7-41FC-44B9-8AFB-2C42A250D9AD}" type="pres">
      <dgm:prSet presAssocID="{CA223317-50A9-4B5E-8CC5-3245BF9A668F}" presName="node" presStyleLbl="node1" presStyleIdx="4" presStyleCnt="6">
        <dgm:presLayoutVars>
          <dgm:bulletEnabled val="1"/>
        </dgm:presLayoutVars>
      </dgm:prSet>
      <dgm:spPr/>
      <dgm:t>
        <a:bodyPr/>
        <a:lstStyle/>
        <a:p>
          <a:endParaRPr lang="en-GB"/>
        </a:p>
      </dgm:t>
    </dgm:pt>
    <dgm:pt modelId="{6C847C12-4161-4B30-826D-6A93A49B5711}" type="pres">
      <dgm:prSet presAssocID="{2440B181-ED42-4946-B8D4-031C0F9CB0E6}" presName="parTrans" presStyleLbl="bgSibTrans2D1" presStyleIdx="5" presStyleCnt="6"/>
      <dgm:spPr/>
      <dgm:t>
        <a:bodyPr/>
        <a:lstStyle/>
        <a:p>
          <a:endParaRPr lang="en-GB"/>
        </a:p>
      </dgm:t>
    </dgm:pt>
    <dgm:pt modelId="{4979E955-C11B-4815-BC90-17C3952D19CD}" type="pres">
      <dgm:prSet presAssocID="{3EF70DD3-6537-4160-AA3E-C227A09DE60E}" presName="node" presStyleLbl="node1" presStyleIdx="5" presStyleCnt="6">
        <dgm:presLayoutVars>
          <dgm:bulletEnabled val="1"/>
        </dgm:presLayoutVars>
      </dgm:prSet>
      <dgm:spPr/>
      <dgm:t>
        <a:bodyPr/>
        <a:lstStyle/>
        <a:p>
          <a:endParaRPr lang="en-GB"/>
        </a:p>
      </dgm:t>
    </dgm:pt>
  </dgm:ptLst>
  <dgm:cxnLst>
    <dgm:cxn modelId="{619C9A9F-6010-47B4-A4F6-06EFC8E92790}" srcId="{302A2E0D-5E3E-4D6A-8BA9-43D072B3A159}" destId="{6A6BF1A7-2927-4C68-A663-CD5858392C1C}" srcOrd="3" destOrd="0" parTransId="{8514395F-12DC-4B4F-9CF4-3088109FAFA1}" sibTransId="{9D5B5EA1-6932-4959-8B99-1A09469A0A72}"/>
    <dgm:cxn modelId="{5FEA2E05-3946-4AAC-BB15-1AB304E2D002}" type="presOf" srcId="{486D9B53-63A5-4D99-B40E-3494E4478CB7}" destId="{3B2BD839-4D6B-413F-A01C-E58478A172BE}" srcOrd="0" destOrd="0" presId="urn:microsoft.com/office/officeart/2005/8/layout/radial4"/>
    <dgm:cxn modelId="{6780FBD8-F02B-4006-80C4-42F0BFAE9E69}" type="presOf" srcId="{D09FA606-9294-492C-A5C5-9341D9712089}" destId="{90EDDBB1-2CB5-4126-B03A-C26EFD35F992}" srcOrd="0" destOrd="0" presId="urn:microsoft.com/office/officeart/2005/8/layout/radial4"/>
    <dgm:cxn modelId="{21DE5A22-B106-4A03-BDF9-3CD19F1B21D7}" type="presOf" srcId="{E22ECD6F-108B-445F-8485-BB5DCBF088E2}" destId="{F248FBB7-CA8B-4F30-826C-5422B2ED526D}" srcOrd="0" destOrd="0" presId="urn:microsoft.com/office/officeart/2005/8/layout/radial4"/>
    <dgm:cxn modelId="{E835E90B-8FBC-448D-B919-287418958DC6}" srcId="{302A2E0D-5E3E-4D6A-8BA9-43D072B3A159}" destId="{D09FA606-9294-492C-A5C5-9341D9712089}" srcOrd="1" destOrd="0" parTransId="{5FB622F3-7D7E-4ABE-BD90-AD24D36A1C5E}" sibTransId="{EFBCC6AF-06E8-4A27-840B-EC7DF6B928DB}"/>
    <dgm:cxn modelId="{22D922A9-A592-4C5C-BF3A-AC5FB79A1756}" type="presOf" srcId="{5FB622F3-7D7E-4ABE-BD90-AD24D36A1C5E}" destId="{17AA6EB7-0BB5-4553-B0E1-67D6FB83E23C}" srcOrd="0" destOrd="0" presId="urn:microsoft.com/office/officeart/2005/8/layout/radial4"/>
    <dgm:cxn modelId="{E97B90D0-9513-4E9F-94CC-4C3E609AFD3E}" type="presOf" srcId="{3EF70DD3-6537-4160-AA3E-C227A09DE60E}" destId="{4979E955-C11B-4815-BC90-17C3952D19CD}" srcOrd="0" destOrd="0" presId="urn:microsoft.com/office/officeart/2005/8/layout/radial4"/>
    <dgm:cxn modelId="{2A8476B8-B8A5-476F-B27B-4691B841D4D7}" type="presOf" srcId="{B9BACEA0-5D95-4303-8231-CC125BB32771}" destId="{3E2E5045-6FF5-4B31-B0B4-F36F448F54D4}" srcOrd="0" destOrd="0" presId="urn:microsoft.com/office/officeart/2005/8/layout/radial4"/>
    <dgm:cxn modelId="{5B6E7EFB-15AE-4C11-B0F7-4CA48D4A8D3D}" srcId="{302A2E0D-5E3E-4D6A-8BA9-43D072B3A159}" destId="{7C005851-5497-4CA7-B5AD-D877B81C9A75}" srcOrd="0" destOrd="0" parTransId="{B9BACEA0-5D95-4303-8231-CC125BB32771}" sibTransId="{7E6F0A18-3510-49FB-AD91-62FA19A66B8C}"/>
    <dgm:cxn modelId="{7CAE07C4-A02F-490C-8299-EDA1C4FC4DC8}" srcId="{486D9B53-63A5-4D99-B40E-3494E4478CB7}" destId="{302A2E0D-5E3E-4D6A-8BA9-43D072B3A159}" srcOrd="0" destOrd="0" parTransId="{DD030861-6770-4015-8DE3-5A857B4CD2B6}" sibTransId="{53969E95-992E-407D-9426-4D16A4718A32}"/>
    <dgm:cxn modelId="{18C8F521-54FA-4485-9617-C765E124CC76}" srcId="{302A2E0D-5E3E-4D6A-8BA9-43D072B3A159}" destId="{3EF70DD3-6537-4160-AA3E-C227A09DE60E}" srcOrd="5" destOrd="0" parTransId="{2440B181-ED42-4946-B8D4-031C0F9CB0E6}" sibTransId="{6A26ABBC-B934-461B-A5D3-978C107D4A2B}"/>
    <dgm:cxn modelId="{BCF43C44-48DC-49B5-AAFA-FD4C0A057736}" type="presOf" srcId="{6A6BF1A7-2927-4C68-A663-CD5858392C1C}" destId="{493A52CB-61F5-447B-A13C-369A7816BA09}" srcOrd="0" destOrd="0" presId="urn:microsoft.com/office/officeart/2005/8/layout/radial4"/>
    <dgm:cxn modelId="{754D1D97-9400-4FBB-A4D7-9FA5419A58A1}" type="presOf" srcId="{2604DC87-A62E-4A14-AAE8-777C554D3B6B}" destId="{C87EDCF9-0739-4C8D-9790-331062CCA6A3}" srcOrd="0" destOrd="0" presId="urn:microsoft.com/office/officeart/2005/8/layout/radial4"/>
    <dgm:cxn modelId="{01C9B519-E913-49F3-958F-AB9E1A5CC70F}" type="presOf" srcId="{302A2E0D-5E3E-4D6A-8BA9-43D072B3A159}" destId="{54A1FF35-3760-434D-97A2-2A644A20D989}" srcOrd="0" destOrd="0" presId="urn:microsoft.com/office/officeart/2005/8/layout/radial4"/>
    <dgm:cxn modelId="{34235380-EDF0-4D19-83E7-32FC9736B63B}" type="presOf" srcId="{CA223317-50A9-4B5E-8CC5-3245BF9A668F}" destId="{636448E7-41FC-44B9-8AFB-2C42A250D9AD}" srcOrd="0" destOrd="0" presId="urn:microsoft.com/office/officeart/2005/8/layout/radial4"/>
    <dgm:cxn modelId="{4AF3FFF7-0B3D-426B-8B9B-58A74992097B}" type="presOf" srcId="{7C005851-5497-4CA7-B5AD-D877B81C9A75}" destId="{86626EB1-DA4D-4284-A149-C00BFC027E28}" srcOrd="0" destOrd="0" presId="urn:microsoft.com/office/officeart/2005/8/layout/radial4"/>
    <dgm:cxn modelId="{CD29142A-3D4A-4CE5-BF06-59707BCED5FF}" type="presOf" srcId="{2440B181-ED42-4946-B8D4-031C0F9CB0E6}" destId="{6C847C12-4161-4B30-826D-6A93A49B5711}" srcOrd="0" destOrd="0" presId="urn:microsoft.com/office/officeart/2005/8/layout/radial4"/>
    <dgm:cxn modelId="{690FA2C0-F5CC-4F3E-BAE1-ADCB016E8BEF}" type="presOf" srcId="{8514395F-12DC-4B4F-9CF4-3088109FAFA1}" destId="{9F53B0CF-F9DA-4558-818C-B7079D9B07BB}" srcOrd="0" destOrd="0" presId="urn:microsoft.com/office/officeart/2005/8/layout/radial4"/>
    <dgm:cxn modelId="{9890D03F-8D0E-49B6-87C2-5FAAB0D8AE86}" srcId="{302A2E0D-5E3E-4D6A-8BA9-43D072B3A159}" destId="{2604DC87-A62E-4A14-AAE8-777C554D3B6B}" srcOrd="2" destOrd="0" parTransId="{E22ECD6F-108B-445F-8485-BB5DCBF088E2}" sibTransId="{1F53CA9F-F540-413E-AB43-7EB62FA2120B}"/>
    <dgm:cxn modelId="{58826801-7DC6-47D3-B6CD-54B17BB807A4}" type="presOf" srcId="{9850BEB1-D636-4766-99E3-CCD55027D722}" destId="{963F122E-AFC2-4AB3-9654-87C322A1462F}" srcOrd="0" destOrd="0" presId="urn:microsoft.com/office/officeart/2005/8/layout/radial4"/>
    <dgm:cxn modelId="{6FC6FAFB-50CB-4A3C-934E-63F7B33930DE}" srcId="{302A2E0D-5E3E-4D6A-8BA9-43D072B3A159}" destId="{CA223317-50A9-4B5E-8CC5-3245BF9A668F}" srcOrd="4" destOrd="0" parTransId="{9850BEB1-D636-4766-99E3-CCD55027D722}" sibTransId="{C47A06F2-4FCB-4C64-A911-B0A6D2D7E49F}"/>
    <dgm:cxn modelId="{B17F94C4-F47E-4C18-8FC6-1B5768FCE9F6}" type="presParOf" srcId="{3B2BD839-4D6B-413F-A01C-E58478A172BE}" destId="{54A1FF35-3760-434D-97A2-2A644A20D989}" srcOrd="0" destOrd="0" presId="urn:microsoft.com/office/officeart/2005/8/layout/radial4"/>
    <dgm:cxn modelId="{3CA12FBC-ED11-42B1-BA37-C6755FBBEB46}" type="presParOf" srcId="{3B2BD839-4D6B-413F-A01C-E58478A172BE}" destId="{3E2E5045-6FF5-4B31-B0B4-F36F448F54D4}" srcOrd="1" destOrd="0" presId="urn:microsoft.com/office/officeart/2005/8/layout/radial4"/>
    <dgm:cxn modelId="{66915CE2-49E4-4138-8C8F-135D7CAFE89B}" type="presParOf" srcId="{3B2BD839-4D6B-413F-A01C-E58478A172BE}" destId="{86626EB1-DA4D-4284-A149-C00BFC027E28}" srcOrd="2" destOrd="0" presId="urn:microsoft.com/office/officeart/2005/8/layout/radial4"/>
    <dgm:cxn modelId="{8BB2EFB6-1AA8-4B6F-BDD5-47D4456886C8}" type="presParOf" srcId="{3B2BD839-4D6B-413F-A01C-E58478A172BE}" destId="{17AA6EB7-0BB5-4553-B0E1-67D6FB83E23C}" srcOrd="3" destOrd="0" presId="urn:microsoft.com/office/officeart/2005/8/layout/radial4"/>
    <dgm:cxn modelId="{4E18FA0F-04EF-428F-8009-E9E62CB88270}" type="presParOf" srcId="{3B2BD839-4D6B-413F-A01C-E58478A172BE}" destId="{90EDDBB1-2CB5-4126-B03A-C26EFD35F992}" srcOrd="4" destOrd="0" presId="urn:microsoft.com/office/officeart/2005/8/layout/radial4"/>
    <dgm:cxn modelId="{9525E51B-D64A-4428-9554-2B08680CF5B7}" type="presParOf" srcId="{3B2BD839-4D6B-413F-A01C-E58478A172BE}" destId="{F248FBB7-CA8B-4F30-826C-5422B2ED526D}" srcOrd="5" destOrd="0" presId="urn:microsoft.com/office/officeart/2005/8/layout/radial4"/>
    <dgm:cxn modelId="{40801763-74BC-4024-9B67-3874A1BF5D20}" type="presParOf" srcId="{3B2BD839-4D6B-413F-A01C-E58478A172BE}" destId="{C87EDCF9-0739-4C8D-9790-331062CCA6A3}" srcOrd="6" destOrd="0" presId="urn:microsoft.com/office/officeart/2005/8/layout/radial4"/>
    <dgm:cxn modelId="{D64A6FDD-66CA-4136-97C1-C65073C77F24}" type="presParOf" srcId="{3B2BD839-4D6B-413F-A01C-E58478A172BE}" destId="{9F53B0CF-F9DA-4558-818C-B7079D9B07BB}" srcOrd="7" destOrd="0" presId="urn:microsoft.com/office/officeart/2005/8/layout/radial4"/>
    <dgm:cxn modelId="{5B6BFF56-346C-4A9B-B22F-BA2BBE310CE3}" type="presParOf" srcId="{3B2BD839-4D6B-413F-A01C-E58478A172BE}" destId="{493A52CB-61F5-447B-A13C-369A7816BA09}" srcOrd="8" destOrd="0" presId="urn:microsoft.com/office/officeart/2005/8/layout/radial4"/>
    <dgm:cxn modelId="{5D32CC55-DC77-4A8B-86C5-AE12CE25A26D}" type="presParOf" srcId="{3B2BD839-4D6B-413F-A01C-E58478A172BE}" destId="{963F122E-AFC2-4AB3-9654-87C322A1462F}" srcOrd="9" destOrd="0" presId="urn:microsoft.com/office/officeart/2005/8/layout/radial4"/>
    <dgm:cxn modelId="{E7F421D9-3798-4095-85DF-5E48EA9334D0}" type="presParOf" srcId="{3B2BD839-4D6B-413F-A01C-E58478A172BE}" destId="{636448E7-41FC-44B9-8AFB-2C42A250D9AD}" srcOrd="10" destOrd="0" presId="urn:microsoft.com/office/officeart/2005/8/layout/radial4"/>
    <dgm:cxn modelId="{898B5C94-A29E-41FA-B5CB-CCD8338F25FC}" type="presParOf" srcId="{3B2BD839-4D6B-413F-A01C-E58478A172BE}" destId="{6C847C12-4161-4B30-826D-6A93A49B5711}" srcOrd="11" destOrd="0" presId="urn:microsoft.com/office/officeart/2005/8/layout/radial4"/>
    <dgm:cxn modelId="{602EC9F4-91AE-43EE-8CBA-CD41948B9C82}" type="presParOf" srcId="{3B2BD839-4D6B-413F-A01C-E58478A172BE}" destId="{4979E955-C11B-4815-BC90-17C3952D19CD}" srcOrd="12" destOrd="0" presId="urn:microsoft.com/office/officeart/2005/8/layout/radial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A1FF35-3760-434D-97A2-2A644A20D989}">
      <dsp:nvSpPr>
        <dsp:cNvPr id="0" name=""/>
        <dsp:cNvSpPr/>
      </dsp:nvSpPr>
      <dsp:spPr>
        <a:xfrm>
          <a:off x="2022788" y="1758953"/>
          <a:ext cx="1440822" cy="144082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Marriott</a:t>
          </a:r>
        </a:p>
        <a:p>
          <a:pPr lvl="0" algn="ctr" defTabSz="622300">
            <a:lnSpc>
              <a:spcPct val="90000"/>
            </a:lnSpc>
            <a:spcBef>
              <a:spcPct val="0"/>
            </a:spcBef>
            <a:spcAft>
              <a:spcPct val="35000"/>
            </a:spcAft>
          </a:pPr>
          <a:r>
            <a:rPr lang="en-GB" sz="1400" kern="1200"/>
            <a:t>International</a:t>
          </a:r>
        </a:p>
      </dsp:txBody>
      <dsp:txXfrm>
        <a:off x="2233791" y="1969956"/>
        <a:ext cx="1018816" cy="1018816"/>
      </dsp:txXfrm>
    </dsp:sp>
    <dsp:sp modelId="{3E2E5045-6FF5-4B31-B0B4-F36F448F54D4}">
      <dsp:nvSpPr>
        <dsp:cNvPr id="0" name=""/>
        <dsp:cNvSpPr/>
      </dsp:nvSpPr>
      <dsp:spPr>
        <a:xfrm rot="10800000">
          <a:off x="561089" y="2274047"/>
          <a:ext cx="1381305" cy="4106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6626EB1-DA4D-4284-A149-C00BFC027E28}">
      <dsp:nvSpPr>
        <dsp:cNvPr id="0" name=""/>
        <dsp:cNvSpPr/>
      </dsp:nvSpPr>
      <dsp:spPr>
        <a:xfrm>
          <a:off x="56801" y="2075934"/>
          <a:ext cx="1008576" cy="8068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GB" sz="1300" kern="1200"/>
            <a:t>Political Environment</a:t>
          </a:r>
        </a:p>
      </dsp:txBody>
      <dsp:txXfrm>
        <a:off x="80433" y="2099566"/>
        <a:ext cx="961312" cy="759596"/>
      </dsp:txXfrm>
    </dsp:sp>
    <dsp:sp modelId="{17AA6EB7-0BB5-4553-B0E1-67D6FB83E23C}">
      <dsp:nvSpPr>
        <dsp:cNvPr id="0" name=""/>
        <dsp:cNvSpPr/>
      </dsp:nvSpPr>
      <dsp:spPr>
        <a:xfrm rot="12960000">
          <a:off x="845932" y="1397390"/>
          <a:ext cx="1381305" cy="4106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0EDDBB1-2CB5-4126-B03A-C26EFD35F992}">
      <dsp:nvSpPr>
        <dsp:cNvPr id="0" name=""/>
        <dsp:cNvSpPr/>
      </dsp:nvSpPr>
      <dsp:spPr>
        <a:xfrm>
          <a:off x="473547" y="793321"/>
          <a:ext cx="1008576" cy="8068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GB" sz="1300" kern="1200"/>
            <a:t>Economic Environment</a:t>
          </a:r>
        </a:p>
      </dsp:txBody>
      <dsp:txXfrm>
        <a:off x="497179" y="816953"/>
        <a:ext cx="961312" cy="759596"/>
      </dsp:txXfrm>
    </dsp:sp>
    <dsp:sp modelId="{F248FBB7-CA8B-4F30-826C-5422B2ED526D}">
      <dsp:nvSpPr>
        <dsp:cNvPr id="0" name=""/>
        <dsp:cNvSpPr/>
      </dsp:nvSpPr>
      <dsp:spPr>
        <a:xfrm rot="15120000">
          <a:off x="1591661" y="855586"/>
          <a:ext cx="1381305" cy="4106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87EDCF9-0739-4C8D-9790-331062CCA6A3}">
      <dsp:nvSpPr>
        <dsp:cNvPr id="0" name=""/>
        <dsp:cNvSpPr/>
      </dsp:nvSpPr>
      <dsp:spPr>
        <a:xfrm>
          <a:off x="1564602" y="623"/>
          <a:ext cx="1008576" cy="8068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GB" sz="1300" kern="1200"/>
            <a:t>Social Environment</a:t>
          </a:r>
        </a:p>
      </dsp:txBody>
      <dsp:txXfrm>
        <a:off x="1588234" y="24255"/>
        <a:ext cx="961312" cy="759596"/>
      </dsp:txXfrm>
    </dsp:sp>
    <dsp:sp modelId="{9F53B0CF-F9DA-4558-818C-B7079D9B07BB}">
      <dsp:nvSpPr>
        <dsp:cNvPr id="0" name=""/>
        <dsp:cNvSpPr/>
      </dsp:nvSpPr>
      <dsp:spPr>
        <a:xfrm rot="17280000">
          <a:off x="2513432" y="855586"/>
          <a:ext cx="1381305" cy="4106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93A52CB-61F5-447B-A13C-369A7816BA09}">
      <dsp:nvSpPr>
        <dsp:cNvPr id="0" name=""/>
        <dsp:cNvSpPr/>
      </dsp:nvSpPr>
      <dsp:spPr>
        <a:xfrm>
          <a:off x="2913221" y="623"/>
          <a:ext cx="1008576" cy="8068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GB" sz="1300" kern="1200"/>
            <a:t>Technological Environment</a:t>
          </a:r>
        </a:p>
      </dsp:txBody>
      <dsp:txXfrm>
        <a:off x="2936853" y="24255"/>
        <a:ext cx="961312" cy="759596"/>
      </dsp:txXfrm>
    </dsp:sp>
    <dsp:sp modelId="{963F122E-AFC2-4AB3-9654-87C322A1462F}">
      <dsp:nvSpPr>
        <dsp:cNvPr id="0" name=""/>
        <dsp:cNvSpPr/>
      </dsp:nvSpPr>
      <dsp:spPr>
        <a:xfrm rot="19440000">
          <a:off x="3259161" y="1397390"/>
          <a:ext cx="1381305" cy="4106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36448E7-41FC-44B9-8AFB-2C42A250D9AD}">
      <dsp:nvSpPr>
        <dsp:cNvPr id="0" name=""/>
        <dsp:cNvSpPr/>
      </dsp:nvSpPr>
      <dsp:spPr>
        <a:xfrm>
          <a:off x="4004276" y="793321"/>
          <a:ext cx="1008576" cy="8068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GB" sz="1300" kern="1200"/>
            <a:t>Legal Environment</a:t>
          </a:r>
        </a:p>
      </dsp:txBody>
      <dsp:txXfrm>
        <a:off x="4027908" y="816953"/>
        <a:ext cx="961312" cy="759596"/>
      </dsp:txXfrm>
    </dsp:sp>
    <dsp:sp modelId="{6C847C12-4161-4B30-826D-6A93A49B5711}">
      <dsp:nvSpPr>
        <dsp:cNvPr id="0" name=""/>
        <dsp:cNvSpPr/>
      </dsp:nvSpPr>
      <dsp:spPr>
        <a:xfrm>
          <a:off x="3544004" y="2274047"/>
          <a:ext cx="1381305" cy="4106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979E955-C11B-4815-BC90-17C3952D19CD}">
      <dsp:nvSpPr>
        <dsp:cNvPr id="0" name=""/>
        <dsp:cNvSpPr/>
      </dsp:nvSpPr>
      <dsp:spPr>
        <a:xfrm>
          <a:off x="4421022" y="2075934"/>
          <a:ext cx="1008576" cy="8068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GB" sz="1300" kern="1200"/>
            <a:t>Ecological Environment</a:t>
          </a:r>
        </a:p>
      </dsp:txBody>
      <dsp:txXfrm>
        <a:off x="4444654" y="2099566"/>
        <a:ext cx="961312" cy="759596"/>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D475D-1FA6-4E1D-85D3-213582F1B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14</Pages>
  <Words>3063</Words>
  <Characters>17463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Muhit</dc:creator>
  <cp:keywords/>
  <dc:description/>
  <cp:revision>36</cp:revision>
  <dcterms:created xsi:type="dcterms:W3CDTF">2020-02-28T13:06:00Z</dcterms:created>
  <dcterms:modified xsi:type="dcterms:W3CDTF">2020-03-01T00:13:00Z</dcterms:modified>
</cp:coreProperties>
</file>