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194595B5" w:rsidR="00EC129D" w:rsidRPr="007D32C5" w:rsidRDefault="00443E94">
            <w:pPr>
              <w:rPr>
                <w:rFonts w:ascii="Arial" w:hAnsi="Arial" w:cs="Arial"/>
                <w:sz w:val="22"/>
              </w:rPr>
            </w:pPr>
            <w:r>
              <w:rPr>
                <w:rFonts w:ascii="Arial" w:hAnsi="Arial" w:cs="Arial"/>
                <w:sz w:val="22"/>
              </w:rPr>
              <w:t>2528412</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7B72BB73" w:rsidR="00EC129D" w:rsidRPr="007D32C5" w:rsidRDefault="00443E94">
            <w:pPr>
              <w:rPr>
                <w:rFonts w:ascii="Arial" w:hAnsi="Arial" w:cs="Arial"/>
                <w:sz w:val="22"/>
              </w:rPr>
            </w:pPr>
            <w:r>
              <w:rPr>
                <w:rFonts w:ascii="Arial" w:hAnsi="Arial" w:cs="Arial"/>
                <w:sz w:val="22"/>
              </w:rPr>
              <w:t>Nelson Barreto</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2C004DE2" w:rsidR="00EC129D" w:rsidRPr="007D32C5" w:rsidRDefault="00613922">
            <w:pPr>
              <w:rPr>
                <w:rFonts w:ascii="Arial" w:hAnsi="Arial" w:cs="Arial"/>
                <w:sz w:val="22"/>
              </w:rPr>
            </w:pPr>
            <w:r>
              <w:rPr>
                <w:rFonts w:ascii="Arial" w:hAnsi="Arial" w:cs="Arial"/>
                <w:sz w:val="22"/>
              </w:rPr>
              <w:t>Cleaner of London</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2738583B" w:rsidR="00EC129D" w:rsidRPr="007D32C5" w:rsidRDefault="00613922">
            <w:pPr>
              <w:rPr>
                <w:rFonts w:ascii="Arial" w:hAnsi="Arial" w:cs="Arial"/>
                <w:sz w:val="22"/>
              </w:rPr>
            </w:pPr>
            <w:r>
              <w:rPr>
                <w:rFonts w:ascii="Arial" w:hAnsi="Arial" w:cs="Arial"/>
                <w:sz w:val="22"/>
              </w:rPr>
              <w:t>http://www.cleanersoflondon.co.uk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443E94">
        <w:trPr>
          <w:trHeight w:val="1249"/>
        </w:trPr>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026674DF" w:rsidR="00EC129D" w:rsidRDefault="00061623">
            <w:pPr>
              <w:rPr>
                <w:rFonts w:ascii="Arial" w:hAnsi="Arial" w:cs="Arial"/>
                <w:sz w:val="22"/>
              </w:rPr>
            </w:pPr>
            <w:r>
              <w:rPr>
                <w:rFonts w:ascii="Arial" w:hAnsi="Arial" w:cs="Arial"/>
                <w:sz w:val="22"/>
              </w:rPr>
              <w:t xml:space="preserve">Answer: </w:t>
            </w:r>
            <w:r w:rsidR="00E500FC">
              <w:rPr>
                <w:rFonts w:ascii="Arial" w:hAnsi="Arial" w:cs="Arial"/>
                <w:sz w:val="22"/>
              </w:rPr>
              <w:t xml:space="preserve">the website load very </w:t>
            </w:r>
            <w:r w:rsidR="00C73964">
              <w:rPr>
                <w:rFonts w:ascii="Arial" w:hAnsi="Arial" w:cs="Arial"/>
                <w:sz w:val="22"/>
              </w:rPr>
              <w:t>fast, appearing in under 1 or 2 seconds on a standard connect. And hight resolution photo appear almost instantly without layout shift. And ease of access is high, as there are no intrusive pop ups or loading screens that the initial experience</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4E4EC96A" w:rsidR="00EC129D" w:rsidRDefault="00061623">
            <w:pPr>
              <w:rPr>
                <w:rFonts w:ascii="Arial" w:hAnsi="Arial" w:cs="Arial"/>
                <w:sz w:val="22"/>
              </w:rPr>
            </w:pPr>
            <w:r>
              <w:rPr>
                <w:rFonts w:ascii="Arial" w:hAnsi="Arial" w:cs="Arial"/>
                <w:sz w:val="22"/>
              </w:rPr>
              <w:t xml:space="preserve">Answer: </w:t>
            </w:r>
            <w:r w:rsidR="00C73964">
              <w:rPr>
                <w:rFonts w:ascii="Arial" w:hAnsi="Arial" w:cs="Arial"/>
                <w:sz w:val="22"/>
              </w:rPr>
              <w:t xml:space="preserve">the site features several </w:t>
            </w:r>
            <w:r w:rsidR="00A82075">
              <w:rPr>
                <w:rFonts w:ascii="Arial" w:hAnsi="Arial" w:cs="Arial"/>
                <w:sz w:val="22"/>
              </w:rPr>
              <w:t>subs</w:t>
            </w:r>
            <w:r w:rsidR="00674558">
              <w:rPr>
                <w:rFonts w:ascii="Arial" w:hAnsi="Arial" w:cs="Arial"/>
                <w:sz w:val="22"/>
              </w:rPr>
              <w:t>, and</w:t>
            </w:r>
            <w:r w:rsidR="00C73964">
              <w:rPr>
                <w:rFonts w:ascii="Arial" w:hAnsi="Arial" w:cs="Arial"/>
                <w:sz w:val="22"/>
              </w:rPr>
              <w:t xml:space="preserve"> </w:t>
            </w:r>
            <w:r w:rsidR="00674558">
              <w:rPr>
                <w:rFonts w:ascii="Arial" w:hAnsi="Arial" w:cs="Arial"/>
                <w:sz w:val="22"/>
              </w:rPr>
              <w:t>contact, navigation</w:t>
            </w:r>
            <w:r w:rsidR="00C73964">
              <w:rPr>
                <w:rFonts w:ascii="Arial" w:hAnsi="Arial" w:cs="Arial"/>
                <w:sz w:val="22"/>
              </w:rPr>
              <w:t xml:space="preserve"> is handled via a </w:t>
            </w:r>
            <w:r w:rsidR="00674558">
              <w:rPr>
                <w:rFonts w:ascii="Arial" w:hAnsi="Arial" w:cs="Arial"/>
                <w:sz w:val="22"/>
              </w:rPr>
              <w:t>clear, sticky</w:t>
            </w:r>
            <w:r w:rsidR="00C73964">
              <w:rPr>
                <w:rFonts w:ascii="Arial" w:hAnsi="Arial" w:cs="Arial"/>
                <w:sz w:val="22"/>
              </w:rPr>
              <w:t xml:space="preserve"> top menu that remains visible while scrolling.</w:t>
            </w:r>
          </w:p>
          <w:p w14:paraId="1FD39667" w14:textId="245D6B89" w:rsidR="00C73964" w:rsidRDefault="00A82075">
            <w:pPr>
              <w:rPr>
                <w:rFonts w:ascii="Arial" w:hAnsi="Arial" w:cs="Arial"/>
                <w:sz w:val="22"/>
              </w:rPr>
            </w:pPr>
            <w:r>
              <w:rPr>
                <w:rFonts w:ascii="Arial" w:hAnsi="Arial" w:cs="Arial"/>
                <w:sz w:val="22"/>
              </w:rPr>
              <w:t>Additionally,</w:t>
            </w:r>
            <w:r w:rsidR="00C73964">
              <w:rPr>
                <w:rFonts w:ascii="Arial" w:hAnsi="Arial" w:cs="Arial"/>
                <w:sz w:val="22"/>
              </w:rPr>
              <w:t xml:space="preserve"> a footer menu provides </w:t>
            </w:r>
            <w:r w:rsidR="00AD4F48">
              <w:rPr>
                <w:rFonts w:ascii="Arial" w:hAnsi="Arial" w:cs="Arial"/>
                <w:sz w:val="22"/>
              </w:rPr>
              <w:t>quick</w:t>
            </w:r>
            <w:r w:rsidR="00C73964">
              <w:rPr>
                <w:rFonts w:ascii="Arial" w:hAnsi="Arial" w:cs="Arial"/>
                <w:sz w:val="22"/>
              </w:rPr>
              <w:t xml:space="preserve"> links to all secondary </w:t>
            </w:r>
            <w:r w:rsidR="00AD4F48">
              <w:rPr>
                <w:rFonts w:ascii="Arial" w:hAnsi="Arial" w:cs="Arial"/>
                <w:sz w:val="22"/>
              </w:rPr>
              <w:t>pages, ensuring</w:t>
            </w:r>
            <w:r w:rsidR="00C73964">
              <w:rPr>
                <w:rFonts w:ascii="Arial" w:hAnsi="Arial" w:cs="Arial"/>
                <w:sz w:val="22"/>
              </w:rPr>
              <w:t xml:space="preserve"> user can find deep content </w:t>
            </w:r>
            <w:r w:rsidR="00AD4F48">
              <w:rPr>
                <w:rFonts w:ascii="Arial" w:hAnsi="Arial" w:cs="Arial"/>
                <w:sz w:val="22"/>
              </w:rPr>
              <w:t>easily</w:t>
            </w:r>
            <w:r w:rsidR="00C73964">
              <w:rPr>
                <w:rFonts w:ascii="Arial" w:hAnsi="Arial" w:cs="Arial"/>
                <w:sz w:val="22"/>
              </w:rPr>
              <w:t>.</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7FF630AA" w:rsidR="00E26B70" w:rsidRDefault="009C6B52">
            <w:pPr>
              <w:rPr>
                <w:rFonts w:ascii="Arial" w:hAnsi="Arial" w:cs="Arial"/>
                <w:sz w:val="22"/>
              </w:rPr>
            </w:pPr>
            <w:r>
              <w:rPr>
                <w:rFonts w:ascii="Arial" w:hAnsi="Arial" w:cs="Arial"/>
                <w:sz w:val="22"/>
              </w:rPr>
              <w:t xml:space="preserve">Answer: </w:t>
            </w:r>
            <w:r w:rsidR="00085EB6">
              <w:rPr>
                <w:rFonts w:ascii="Arial" w:hAnsi="Arial" w:cs="Arial"/>
                <w:sz w:val="22"/>
              </w:rPr>
              <w:t>yes, the website includes a dedicated book now button in the leader, clicking this open an integrated booking widget</w:t>
            </w:r>
          </w:p>
          <w:p w14:paraId="16DA2507" w14:textId="7E54A102" w:rsidR="00085EB6" w:rsidRDefault="00085EB6">
            <w:pPr>
              <w:rPr>
                <w:rFonts w:ascii="Arial" w:hAnsi="Arial" w:cs="Arial"/>
                <w:sz w:val="22"/>
              </w:rPr>
            </w:pPr>
            <w:r>
              <w:rPr>
                <w:rFonts w:ascii="Arial" w:hAnsi="Arial" w:cs="Arial"/>
                <w:sz w:val="22"/>
              </w:rPr>
              <w:t>Where users can select dates and service. The process is streamlined and doesn’t require the user to leave the main site to complete the reservation.</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714D7AF7" w14:textId="77777777" w:rsidR="00DC404F" w:rsidRDefault="009C6B52">
            <w:pPr>
              <w:rPr>
                <w:rFonts w:ascii="Arial" w:hAnsi="Arial" w:cs="Arial"/>
                <w:sz w:val="22"/>
              </w:rPr>
            </w:pPr>
            <w:r>
              <w:rPr>
                <w:rFonts w:ascii="Arial" w:hAnsi="Arial" w:cs="Arial"/>
                <w:sz w:val="22"/>
              </w:rPr>
              <w:t xml:space="preserve">Answer: </w:t>
            </w:r>
            <w:r w:rsidR="009244E6">
              <w:rPr>
                <w:rFonts w:ascii="Arial" w:hAnsi="Arial" w:cs="Arial"/>
                <w:sz w:val="22"/>
              </w:rPr>
              <w:t xml:space="preserve">usability could be improved by adding a search bar to help users find specific services </w:t>
            </w:r>
            <w:r w:rsidR="00DF0B3A">
              <w:rPr>
                <w:rFonts w:ascii="Arial" w:hAnsi="Arial" w:cs="Arial"/>
                <w:sz w:val="22"/>
              </w:rPr>
              <w:t>faster. additionally,</w:t>
            </w:r>
          </w:p>
          <w:p w14:paraId="6374ECFE" w14:textId="5DA72BF0" w:rsidR="00E26B70" w:rsidRDefault="00DF0B3A">
            <w:pPr>
              <w:rPr>
                <w:rFonts w:ascii="Arial" w:hAnsi="Arial" w:cs="Arial"/>
                <w:sz w:val="22"/>
              </w:rPr>
            </w:pPr>
            <w:r>
              <w:rPr>
                <w:rFonts w:ascii="Arial" w:hAnsi="Arial" w:cs="Arial"/>
                <w:sz w:val="22"/>
              </w:rPr>
              <w:t xml:space="preserve"> increasing</w:t>
            </w:r>
            <w:r w:rsidR="009244E6">
              <w:rPr>
                <w:rFonts w:ascii="Arial" w:hAnsi="Arial" w:cs="Arial"/>
                <w:sz w:val="22"/>
              </w:rPr>
              <w:t xml:space="preserve"> the contrast between the next and background would improve readability for visually im</w:t>
            </w:r>
            <w:r>
              <w:rPr>
                <w:rFonts w:ascii="Arial" w:hAnsi="Arial" w:cs="Arial"/>
                <w:sz w:val="22"/>
              </w:rPr>
              <w:t>paired</w:t>
            </w:r>
            <w:r w:rsidR="009244E6">
              <w:rPr>
                <w:rFonts w:ascii="Arial" w:hAnsi="Arial" w:cs="Arial"/>
                <w:sz w:val="22"/>
              </w:rPr>
              <w:t xml:space="preserve"> users</w:t>
            </w:r>
            <w:r>
              <w:rPr>
                <w:rFonts w:ascii="Arial" w:hAnsi="Arial" w:cs="Arial"/>
                <w:sz w:val="22"/>
              </w:rPr>
              <w:t xml:space="preserve">. </w:t>
            </w:r>
            <w:r w:rsidR="009244E6">
              <w:rPr>
                <w:rFonts w:ascii="Arial" w:hAnsi="Arial" w:cs="Arial"/>
                <w:sz w:val="22"/>
              </w:rPr>
              <w:t xml:space="preserve">making the </w:t>
            </w:r>
            <w:r>
              <w:rPr>
                <w:rFonts w:ascii="Arial" w:hAnsi="Arial" w:cs="Arial"/>
                <w:sz w:val="22"/>
              </w:rPr>
              <w:t>call-to-action</w:t>
            </w:r>
            <w:r w:rsidR="009244E6">
              <w:rPr>
                <w:rFonts w:ascii="Arial" w:hAnsi="Arial" w:cs="Arial"/>
                <w:sz w:val="22"/>
              </w:rPr>
              <w:t xml:space="preserve"> button larger on mobile </w:t>
            </w:r>
            <w:r>
              <w:rPr>
                <w:rFonts w:ascii="Arial" w:hAnsi="Arial" w:cs="Arial"/>
                <w:sz w:val="22"/>
              </w:rPr>
              <w:t>devices would</w:t>
            </w:r>
            <w:r w:rsidR="009244E6">
              <w:rPr>
                <w:rFonts w:ascii="Arial" w:hAnsi="Arial" w:cs="Arial"/>
                <w:sz w:val="22"/>
              </w:rPr>
              <w:t xml:space="preserve"> improve touch-screen navigation</w:t>
            </w:r>
          </w:p>
          <w:p w14:paraId="544696E8" w14:textId="64FC4EDE" w:rsidR="009C6B52" w:rsidRPr="007D32C5" w:rsidRDefault="00DF0B3A">
            <w:pPr>
              <w:rPr>
                <w:rFonts w:ascii="Arial" w:hAnsi="Arial" w:cs="Arial"/>
                <w:sz w:val="22"/>
              </w:rPr>
            </w:pPr>
            <w:r>
              <w:rPr>
                <w:rFonts w:ascii="Arial" w:hAnsi="Arial" w:cs="Arial"/>
                <w:sz w:val="22"/>
              </w:rPr>
              <w:t xml:space="preserve"> </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3D17B771" w:rsidR="009C6B52" w:rsidRPr="007D32C5" w:rsidRDefault="00DC404F">
            <w:pPr>
              <w:rPr>
                <w:rFonts w:ascii="Arial" w:hAnsi="Arial" w:cs="Arial"/>
                <w:sz w:val="22"/>
              </w:rPr>
            </w:pPr>
            <w:r>
              <w:rPr>
                <w:rFonts w:ascii="Arial" w:hAnsi="Arial" w:cs="Arial"/>
                <w:sz w:val="22"/>
              </w:rPr>
              <w:t xml:space="preserve"> .</w:t>
            </w:r>
          </w:p>
        </w:tc>
      </w:tr>
      <w:tr w:rsidR="00594A98" w:rsidRPr="007D32C5" w14:paraId="1D7CCA2C" w14:textId="77777777" w:rsidTr="003036AC">
        <w:tc>
          <w:tcPr>
            <w:tcW w:w="9016" w:type="dxa"/>
            <w:gridSpan w:val="5"/>
          </w:tcPr>
          <w:p w14:paraId="65B7974E" w14:textId="19EBD13B"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DC404F">
              <w:rPr>
                <w:rFonts w:ascii="Arial" w:hAnsi="Arial" w:cs="Arial"/>
                <w:sz w:val="22"/>
              </w:rPr>
              <w:t xml:space="preserve"> The webpage features a </w:t>
            </w:r>
            <w:r w:rsidR="00AE0561">
              <w:rPr>
                <w:rFonts w:ascii="Arial" w:hAnsi="Arial" w:cs="Arial"/>
                <w:sz w:val="22"/>
              </w:rPr>
              <w:t>clean, modern</w:t>
            </w:r>
            <w:r w:rsidR="00DC404F">
              <w:rPr>
                <w:rFonts w:ascii="Arial" w:hAnsi="Arial" w:cs="Arial"/>
                <w:sz w:val="22"/>
              </w:rPr>
              <w:t xml:space="preserve"> aesthetic that feels professional and </w:t>
            </w:r>
            <w:r w:rsidR="00AE0561">
              <w:rPr>
                <w:rFonts w:ascii="Arial" w:hAnsi="Arial" w:cs="Arial"/>
                <w:sz w:val="22"/>
              </w:rPr>
              <w:t>inviting. On</w:t>
            </w:r>
            <w:r w:rsidR="00DC404F">
              <w:rPr>
                <w:rFonts w:ascii="Arial" w:hAnsi="Arial" w:cs="Arial"/>
                <w:sz w:val="22"/>
              </w:rPr>
              <w:t xml:space="preserve"> a </w:t>
            </w:r>
            <w:r w:rsidR="00AE0561">
              <w:rPr>
                <w:rFonts w:ascii="Arial" w:hAnsi="Arial" w:cs="Arial"/>
                <w:sz w:val="22"/>
              </w:rPr>
              <w:t>computer, the</w:t>
            </w:r>
            <w:r w:rsidR="00DC404F">
              <w:rPr>
                <w:rFonts w:ascii="Arial" w:hAnsi="Arial" w:cs="Arial"/>
                <w:sz w:val="22"/>
              </w:rPr>
              <w:t xml:space="preserve"> layout is </w:t>
            </w:r>
            <w:r w:rsidR="00AE0561">
              <w:rPr>
                <w:rFonts w:ascii="Arial" w:hAnsi="Arial" w:cs="Arial"/>
                <w:sz w:val="22"/>
              </w:rPr>
              <w:t>expensive, utilizing</w:t>
            </w:r>
            <w:r w:rsidR="00DC404F">
              <w:rPr>
                <w:rFonts w:ascii="Arial" w:hAnsi="Arial" w:cs="Arial"/>
                <w:sz w:val="22"/>
              </w:rPr>
              <w:t xml:space="preserve"> a multi-column grid that </w:t>
            </w:r>
            <w:r w:rsidR="00DC404F">
              <w:rPr>
                <w:rFonts w:ascii="Arial" w:hAnsi="Arial" w:cs="Arial"/>
                <w:sz w:val="22"/>
              </w:rPr>
              <w:lastRenderedPageBreak/>
              <w:t xml:space="preserve">showcases hight resolution imagery side-by-side with </w:t>
            </w:r>
            <w:r w:rsidR="00AE0561">
              <w:rPr>
                <w:rFonts w:ascii="Arial" w:hAnsi="Arial" w:cs="Arial"/>
                <w:sz w:val="22"/>
              </w:rPr>
              <w:t>text. On</w:t>
            </w:r>
            <w:r w:rsidR="00DC404F">
              <w:rPr>
                <w:rFonts w:ascii="Arial" w:hAnsi="Arial" w:cs="Arial"/>
                <w:sz w:val="22"/>
              </w:rPr>
              <w:t xml:space="preserve"> a mobile </w:t>
            </w:r>
            <w:r w:rsidR="00AE0561">
              <w:rPr>
                <w:rFonts w:ascii="Arial" w:hAnsi="Arial" w:cs="Arial"/>
                <w:sz w:val="22"/>
              </w:rPr>
              <w:t>phone, the</w:t>
            </w:r>
            <w:r w:rsidR="00DC404F">
              <w:rPr>
                <w:rFonts w:ascii="Arial" w:hAnsi="Arial" w:cs="Arial"/>
                <w:sz w:val="22"/>
              </w:rPr>
              <w:t xml:space="preserve"> design shifts to a single column responsive </w:t>
            </w:r>
            <w:r w:rsidR="00AE0561">
              <w:rPr>
                <w:rFonts w:ascii="Arial" w:hAnsi="Arial" w:cs="Arial"/>
                <w:sz w:val="22"/>
              </w:rPr>
              <w:t>layout. Menus</w:t>
            </w:r>
            <w:r w:rsidR="00DC404F">
              <w:rPr>
                <w:rFonts w:ascii="Arial" w:hAnsi="Arial" w:cs="Arial"/>
                <w:sz w:val="22"/>
              </w:rPr>
              <w:t xml:space="preserve"> are condensed into  a hamburger icon to save </w:t>
            </w:r>
            <w:r w:rsidR="00AE0561">
              <w:rPr>
                <w:rFonts w:ascii="Arial" w:hAnsi="Arial" w:cs="Arial"/>
                <w:sz w:val="22"/>
              </w:rPr>
              <w:t>space, and</w:t>
            </w:r>
            <w:r w:rsidR="00DC404F">
              <w:rPr>
                <w:rFonts w:ascii="Arial" w:hAnsi="Arial" w:cs="Arial"/>
                <w:sz w:val="22"/>
              </w:rPr>
              <w:t xml:space="preserve"> buttons are enla</w:t>
            </w:r>
            <w:r w:rsidR="00AE0561">
              <w:rPr>
                <w:rFonts w:ascii="Arial" w:hAnsi="Arial" w:cs="Arial"/>
                <w:sz w:val="22"/>
              </w:rPr>
              <w:t>rged to ensure they are easy to tap with a thumb rather than a precise mouse click.</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506D257F" w:rsidR="00594A98" w:rsidRDefault="00AE0561">
            <w:pPr>
              <w:rPr>
                <w:rFonts w:ascii="Arial" w:hAnsi="Arial" w:cs="Arial"/>
                <w:sz w:val="22"/>
              </w:rPr>
            </w:pPr>
            <w:r w:rsidRPr="007D32C5">
              <w:rPr>
                <w:rFonts w:ascii="Arial" w:hAnsi="Arial" w:cs="Arial"/>
                <w:sz w:val="22"/>
              </w:rPr>
              <w:t>Answer</w:t>
            </w:r>
            <w:r>
              <w:rPr>
                <w:rFonts w:ascii="Arial" w:hAnsi="Arial" w:cs="Arial"/>
                <w:sz w:val="22"/>
              </w:rPr>
              <w:t>: The site uses a high contrast colour palette of deep blues and vibrant orange to guide the eye toward call to action buttons imagery is used strategically, featuring authentic lifestyle photos that evoke an emotional connection with the brand</w:t>
            </w:r>
            <w:r w:rsidR="007B498B">
              <w:rPr>
                <w:rFonts w:ascii="Arial" w:hAnsi="Arial" w:cs="Arial"/>
                <w:sz w:val="22"/>
              </w:rPr>
              <w:t xml:space="preserve"> short auto playing background videos on the homepage add a sense of dynamism and modern energy, while consistent use of whites space prevents the visual elements from feeling cluttered or overwhelming for the user.</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524E693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F4FB9">
              <w:rPr>
                <w:rFonts w:ascii="Arial" w:hAnsi="Arial" w:cs="Arial"/>
                <w:sz w:val="22"/>
              </w:rPr>
              <w:t xml:space="preserve"> Yes, a persistent live chat bubble is available in the button right corner.it is highly effective for quick enquires as it provides instant gratification compared to email. The tool uses an initial automated bot to categorize the query before connecting to a human agent. Which streamlines the process. This immediate support, reduces user friction, builds trust, and allows for real time clarification of product specifications or service availability.</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66B9398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3F384A">
              <w:rPr>
                <w:rFonts w:ascii="Arial" w:hAnsi="Arial" w:cs="Arial"/>
                <w:sz w:val="22"/>
              </w:rPr>
              <w:t>looks for social media icons Facebook Instagram LinkedIn etc.</w:t>
            </w:r>
          </w:p>
          <w:p w14:paraId="2CE17502" w14:textId="5FEBCE92" w:rsidR="003F384A" w:rsidRDefault="003F384A">
            <w:pPr>
              <w:rPr>
                <w:rFonts w:ascii="Arial" w:hAnsi="Arial" w:cs="Arial"/>
                <w:sz w:val="22"/>
              </w:rPr>
            </w:pPr>
            <w:r>
              <w:rPr>
                <w:rFonts w:ascii="Arial" w:hAnsi="Arial" w:cs="Arial"/>
                <w:sz w:val="22"/>
              </w:rPr>
              <w:t xml:space="preserve">Check if they are easy to find and ,most importantly, if they </w:t>
            </w:r>
            <w:r w:rsidR="005F68CA">
              <w:rPr>
                <w:rFonts w:ascii="Arial" w:hAnsi="Arial" w:cs="Arial"/>
                <w:sz w:val="22"/>
              </w:rPr>
              <w:t>work</w:t>
            </w:r>
            <w:r>
              <w:rPr>
                <w:rFonts w:ascii="Arial" w:hAnsi="Arial" w:cs="Arial"/>
                <w:sz w:val="22"/>
              </w:rPr>
              <w:t xml:space="preserve"> when clicked.</w:t>
            </w:r>
          </w:p>
          <w:p w14:paraId="19271454" w14:textId="226267B2" w:rsidR="003F384A" w:rsidRDefault="003F384A">
            <w:pPr>
              <w:rPr>
                <w:rFonts w:ascii="Arial" w:hAnsi="Arial" w:cs="Arial"/>
                <w:sz w:val="22"/>
              </w:rPr>
            </w:pPr>
            <w:r>
              <w:rPr>
                <w:rFonts w:ascii="Arial" w:hAnsi="Arial" w:cs="Arial"/>
                <w:sz w:val="22"/>
              </w:rPr>
              <w:t>Effective links should lead directly to the company active profiles festering trust and cross platform engagement.</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313371C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D456CC">
              <w:rPr>
                <w:rFonts w:ascii="Arial" w:hAnsi="Arial" w:cs="Arial"/>
                <w:sz w:val="22"/>
              </w:rPr>
              <w:t xml:space="preserve"> </w:t>
            </w:r>
            <w:r w:rsidR="000539A6">
              <w:rPr>
                <w:rFonts w:ascii="Arial" w:hAnsi="Arial" w:cs="Arial"/>
                <w:sz w:val="22"/>
              </w:rPr>
              <w:t>The company utilizer a clear, top level navigation menu that categorizes service into logical groups, each service has a dedicated landing page featuring concise descriptions, hight quality images, and bulleted lists highlighting key features. This structured layout ensures customer can quickly identify what’s is Offred without navigating through dense text.</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4B2D665B"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5C111C">
              <w:rPr>
                <w:rFonts w:ascii="Arial" w:hAnsi="Arial" w:cs="Arial"/>
                <w:sz w:val="22"/>
              </w:rPr>
              <w:t xml:space="preserve"> </w:t>
            </w:r>
            <w:r w:rsidR="00B70A15" w:rsidRPr="00B70A15">
              <w:rPr>
                <w:rFonts w:ascii="Arial" w:hAnsi="Arial" w:cs="Arial"/>
                <w:sz w:val="22"/>
              </w:rPr>
              <w:t xml:space="preserve"> focus, check or review testimonials section or third-party integrations like Trustpilot check the dates on the most recent posts. The company also embeds alive Trustpilot widget, providing transparency through third party verification. These reviews appear to be up to date, with several entries posted within the last month, indicating recent and consistent customer engagement with the service</w:t>
            </w:r>
            <w:r w:rsidR="00B70A15">
              <w:rPr>
                <w:rFonts w:ascii="Arial" w:hAnsi="Arial" w:cs="Arial"/>
                <w:sz w:val="22"/>
              </w:rPr>
              <w:t>.</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141E2A75"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 xml:space="preserve">: </w:t>
            </w:r>
            <w:r w:rsidR="001F3C54">
              <w:rPr>
                <w:rFonts w:ascii="Arial" w:hAnsi="Arial" w:cs="Arial"/>
                <w:sz w:val="22"/>
              </w:rPr>
              <w:t xml:space="preserve">Hight quality is conveyed through professional website </w:t>
            </w:r>
            <w:r w:rsidR="00D420D7">
              <w:rPr>
                <w:rFonts w:ascii="Arial" w:hAnsi="Arial" w:cs="Arial"/>
                <w:sz w:val="22"/>
              </w:rPr>
              <w:t>design, the</w:t>
            </w:r>
            <w:r w:rsidR="001F3C54">
              <w:rPr>
                <w:rFonts w:ascii="Arial" w:hAnsi="Arial" w:cs="Arial"/>
                <w:sz w:val="22"/>
              </w:rPr>
              <w:t xml:space="preserve"> use of industry standard certification and a premium tier of </w:t>
            </w:r>
            <w:r w:rsidR="00D420D7">
              <w:rPr>
                <w:rFonts w:ascii="Arial" w:hAnsi="Arial" w:cs="Arial"/>
                <w:sz w:val="22"/>
              </w:rPr>
              <w:t>service. I</w:t>
            </w:r>
            <w:r w:rsidR="001F3C54">
              <w:rPr>
                <w:rFonts w:ascii="Arial" w:hAnsi="Arial" w:cs="Arial"/>
                <w:sz w:val="22"/>
              </w:rPr>
              <w:t xml:space="preserve"> would recommend this to </w:t>
            </w:r>
            <w:r w:rsidR="00D420D7">
              <w:rPr>
                <w:rFonts w:ascii="Arial" w:hAnsi="Arial" w:cs="Arial"/>
                <w:sz w:val="22"/>
              </w:rPr>
              <w:t>a friend</w:t>
            </w:r>
            <w:r w:rsidR="001F3C54">
              <w:rPr>
                <w:rFonts w:ascii="Arial" w:hAnsi="Arial" w:cs="Arial"/>
                <w:sz w:val="22"/>
              </w:rPr>
              <w:t xml:space="preserve"> because the clear quality guarante</w:t>
            </w:r>
            <w:r w:rsidR="00D420D7">
              <w:rPr>
                <w:rFonts w:ascii="Arial" w:hAnsi="Arial" w:cs="Arial"/>
                <w:sz w:val="22"/>
              </w:rPr>
              <w:t>es and transparent customer feedback build significant trust, ensuring that the user knows exactly what standard of service to expert before purchasing.</w:t>
            </w:r>
          </w:p>
          <w:p w14:paraId="77D43A46" w14:textId="77777777" w:rsidR="001F3C54" w:rsidRDefault="001F3C54">
            <w:pPr>
              <w:rPr>
                <w:rFonts w:ascii="Arial" w:hAnsi="Arial" w:cs="Arial"/>
                <w:sz w:val="22"/>
              </w:rPr>
            </w:pP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1132C036"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4D176D">
              <w:rPr>
                <w:rFonts w:ascii="Arial" w:hAnsi="Arial" w:cs="Arial"/>
                <w:sz w:val="22"/>
              </w:rPr>
              <w:t xml:space="preserve"> Prices are clearly listed in a comparative table, allowing for easy selection. The tiered pricing reflects the quality by offering more advanced features at higher price points justifying the cost through added value. (If prices are hidden. Price is not shown, likely because the service is bespoke. The company likely prefers a get quote model to allow for personalized sales consultations.</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517B121D" w:rsidR="000E774D" w:rsidRPr="00CE5D08" w:rsidRDefault="00CE5D08" w:rsidP="00CE5D08">
            <w:pPr>
              <w:rPr>
                <w:rFonts w:ascii="Arial" w:hAnsi="Arial" w:cs="Arial"/>
                <w:sz w:val="22"/>
              </w:rPr>
            </w:pPr>
            <w:r>
              <w:rPr>
                <w:rFonts w:ascii="Arial" w:hAnsi="Arial" w:cs="Arial"/>
                <w:sz w:val="22"/>
              </w:rPr>
              <w:t>1.</w:t>
            </w:r>
            <w:r w:rsidR="00237CE7">
              <w:rPr>
                <w:rFonts w:ascii="Arial" w:hAnsi="Arial" w:cs="Arial"/>
                <w:sz w:val="22"/>
              </w:rPr>
              <w:t>type keyword</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127D06C7" w:rsidR="00CE5D08" w:rsidRPr="007D32C5" w:rsidRDefault="00CE5D08">
            <w:pPr>
              <w:rPr>
                <w:rFonts w:ascii="Arial" w:hAnsi="Arial" w:cs="Arial"/>
                <w:sz w:val="22"/>
              </w:rPr>
            </w:pPr>
            <w:r>
              <w:rPr>
                <w:rFonts w:ascii="Arial" w:hAnsi="Arial" w:cs="Arial"/>
                <w:sz w:val="22"/>
              </w:rPr>
              <w:t>2.</w:t>
            </w:r>
            <w:r w:rsidR="00237CE7">
              <w:rPr>
                <w:rFonts w:ascii="Arial" w:hAnsi="Arial" w:cs="Arial"/>
                <w:sz w:val="22"/>
              </w:rPr>
              <w:t>type web address</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17030499" w:rsidR="000E774D" w:rsidRPr="007D32C5" w:rsidRDefault="00CE5D08">
            <w:pPr>
              <w:rPr>
                <w:rFonts w:ascii="Arial" w:hAnsi="Arial" w:cs="Arial"/>
                <w:sz w:val="22"/>
              </w:rPr>
            </w:pPr>
            <w:r>
              <w:rPr>
                <w:rFonts w:ascii="Arial" w:hAnsi="Arial" w:cs="Arial"/>
                <w:sz w:val="22"/>
              </w:rPr>
              <w:t xml:space="preserve">3. </w:t>
            </w:r>
            <w:r w:rsidR="00237CE7">
              <w:rPr>
                <w:rFonts w:ascii="Arial" w:hAnsi="Arial" w:cs="Arial"/>
                <w:sz w:val="22"/>
              </w:rPr>
              <w:t>type browser check domain</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372E1765" w:rsidR="000E774D" w:rsidRDefault="00CE5D08">
            <w:pPr>
              <w:rPr>
                <w:rFonts w:ascii="Arial" w:hAnsi="Arial" w:cs="Arial"/>
                <w:sz w:val="22"/>
              </w:rPr>
            </w:pPr>
            <w:r>
              <w:rPr>
                <w:rFonts w:ascii="Arial" w:hAnsi="Arial" w:cs="Arial"/>
                <w:sz w:val="22"/>
              </w:rPr>
              <w:t>Answer:</w:t>
            </w:r>
            <w:r w:rsidR="009B56CF">
              <w:rPr>
                <w:rFonts w:ascii="Arial" w:hAnsi="Arial" w:cs="Arial"/>
                <w:sz w:val="22"/>
              </w:rPr>
              <w:t xml:space="preserve"> yes, it’s going to top ten because more people use for every day.</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13111BED" w:rsidR="000E774D" w:rsidRDefault="00CE5D08">
            <w:pPr>
              <w:rPr>
                <w:rFonts w:ascii="Arial" w:hAnsi="Arial" w:cs="Arial"/>
                <w:sz w:val="22"/>
              </w:rPr>
            </w:pPr>
            <w:r>
              <w:rPr>
                <w:rFonts w:ascii="Arial" w:hAnsi="Arial" w:cs="Arial"/>
                <w:sz w:val="22"/>
              </w:rPr>
              <w:t xml:space="preserve">Answer: </w:t>
            </w:r>
            <w:r w:rsidR="004432CD">
              <w:rPr>
                <w:rFonts w:ascii="Arial" w:hAnsi="Arial" w:cs="Arial"/>
                <w:sz w:val="22"/>
              </w:rPr>
              <w:t>website remain highly relevant from modern UK business as they serve as a primary digital storefront and a source of truth in an era dominated by social media, a website offers a business full control over its brand image, customer journey and data.</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0A00E355" w:rsidR="000E774D" w:rsidRDefault="00CE5D08">
            <w:pPr>
              <w:rPr>
                <w:rFonts w:ascii="Arial" w:hAnsi="Arial" w:cs="Arial"/>
                <w:sz w:val="22"/>
              </w:rPr>
            </w:pPr>
            <w:r>
              <w:rPr>
                <w:rFonts w:ascii="Arial" w:hAnsi="Arial" w:cs="Arial"/>
                <w:sz w:val="22"/>
              </w:rPr>
              <w:t xml:space="preserve">Answer: </w:t>
            </w:r>
            <w:r w:rsidR="00C76F43">
              <w:rPr>
                <w:rFonts w:ascii="Arial" w:hAnsi="Arial" w:cs="Arial"/>
                <w:sz w:val="22"/>
              </w:rPr>
              <w:t>I would recommend optimizing the website for mobile first responsiveness.as a significant majority of Uk consumers now browse and shop via smart phones, a site that is slow or difficult to navigate on a small screen leads to hight bounce rates and lost sales.</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64756CB4" w:rsidR="001F1175" w:rsidRDefault="00613922">
            <w:pPr>
              <w:rPr>
                <w:rFonts w:ascii="Arial" w:hAnsi="Arial" w:cs="Arial"/>
                <w:sz w:val="22"/>
              </w:rPr>
            </w:pPr>
            <w:r>
              <w:rPr>
                <w:rFonts w:ascii="Arial" w:hAnsi="Arial" w:cs="Arial"/>
                <w:sz w:val="22"/>
              </w:rPr>
              <w:t xml:space="preserve">Company name: Cleaner of London </w:t>
            </w:r>
          </w:p>
          <w:p w14:paraId="07C1711E" w14:textId="640E02B5" w:rsidR="00613922" w:rsidRDefault="00613922">
            <w:pPr>
              <w:rPr>
                <w:rFonts w:ascii="Arial" w:hAnsi="Arial" w:cs="Arial"/>
                <w:sz w:val="22"/>
              </w:rPr>
            </w:pPr>
            <w:r>
              <w:rPr>
                <w:rFonts w:ascii="Arial" w:hAnsi="Arial" w:cs="Arial"/>
                <w:sz w:val="22"/>
              </w:rPr>
              <w:t xml:space="preserve"> </w:t>
            </w:r>
            <w:r w:rsidR="00166BCD">
              <w:rPr>
                <w:rFonts w:ascii="Arial" w:hAnsi="Arial" w:cs="Arial"/>
                <w:sz w:val="22"/>
              </w:rPr>
              <w:t>Website:</w:t>
            </w:r>
            <w:r>
              <w:rPr>
                <w:rFonts w:ascii="Arial" w:hAnsi="Arial" w:cs="Arial"/>
                <w:sz w:val="22"/>
              </w:rPr>
              <w:t xml:space="preserve"> </w:t>
            </w:r>
            <w:hyperlink r:id="rId5" w:history="1">
              <w:r w:rsidRPr="00A2043F">
                <w:rPr>
                  <w:rStyle w:val="Hyperlink"/>
                  <w:rFonts w:ascii="Arial" w:hAnsi="Arial" w:cs="Arial"/>
                  <w:sz w:val="22"/>
                </w:rPr>
                <w:t>www.cleanersoflondon.co.uk</w:t>
              </w:r>
            </w:hyperlink>
          </w:p>
          <w:p w14:paraId="7767861C" w14:textId="77777777" w:rsidR="00613922" w:rsidRDefault="00613922">
            <w:pPr>
              <w:rPr>
                <w:rFonts w:ascii="Arial" w:hAnsi="Arial" w:cs="Arial"/>
                <w:sz w:val="22"/>
              </w:rPr>
            </w:pPr>
          </w:p>
          <w:p w14:paraId="255E7BA9" w14:textId="77777777" w:rsidR="00613922" w:rsidRDefault="00613922">
            <w:pPr>
              <w:rPr>
                <w:rFonts w:ascii="Arial" w:hAnsi="Arial" w:cs="Arial"/>
                <w:sz w:val="22"/>
              </w:rPr>
            </w:pPr>
          </w:p>
          <w:p w14:paraId="08965FD1" w14:textId="77777777" w:rsidR="00613922" w:rsidRDefault="00613922">
            <w:pPr>
              <w:rPr>
                <w:rFonts w:ascii="Arial" w:hAnsi="Arial" w:cs="Arial"/>
                <w:sz w:val="22"/>
              </w:rPr>
            </w:pPr>
          </w:p>
          <w:p w14:paraId="7A13E91D" w14:textId="77777777" w:rsidR="00613922" w:rsidRDefault="00613922">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539A6"/>
    <w:rsid w:val="00061623"/>
    <w:rsid w:val="00085EB6"/>
    <w:rsid w:val="000E774D"/>
    <w:rsid w:val="00166BCD"/>
    <w:rsid w:val="001F1175"/>
    <w:rsid w:val="001F3C54"/>
    <w:rsid w:val="00237CE7"/>
    <w:rsid w:val="00251419"/>
    <w:rsid w:val="003F384A"/>
    <w:rsid w:val="004432CD"/>
    <w:rsid w:val="00443E94"/>
    <w:rsid w:val="004D176D"/>
    <w:rsid w:val="00594A98"/>
    <w:rsid w:val="005C111C"/>
    <w:rsid w:val="005F68CA"/>
    <w:rsid w:val="00613922"/>
    <w:rsid w:val="00674558"/>
    <w:rsid w:val="00765294"/>
    <w:rsid w:val="007B498B"/>
    <w:rsid w:val="007D32C5"/>
    <w:rsid w:val="00801251"/>
    <w:rsid w:val="0089672F"/>
    <w:rsid w:val="009244E6"/>
    <w:rsid w:val="009B56CF"/>
    <w:rsid w:val="009C6B52"/>
    <w:rsid w:val="00A82075"/>
    <w:rsid w:val="00AD4F48"/>
    <w:rsid w:val="00AE0561"/>
    <w:rsid w:val="00B70A15"/>
    <w:rsid w:val="00C73964"/>
    <w:rsid w:val="00C76F43"/>
    <w:rsid w:val="00CE5D08"/>
    <w:rsid w:val="00D420D7"/>
    <w:rsid w:val="00D4258D"/>
    <w:rsid w:val="00D456CC"/>
    <w:rsid w:val="00DC404F"/>
    <w:rsid w:val="00DF0B3A"/>
    <w:rsid w:val="00E01EDC"/>
    <w:rsid w:val="00E26B70"/>
    <w:rsid w:val="00E500FC"/>
    <w:rsid w:val="00E56203"/>
    <w:rsid w:val="00EC129D"/>
    <w:rsid w:val="00ED782C"/>
    <w:rsid w:val="00FF4F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613922"/>
    <w:rPr>
      <w:color w:val="0563C1" w:themeColor="hyperlink"/>
      <w:u w:val="single"/>
    </w:rPr>
  </w:style>
  <w:style w:type="character" w:styleId="UnresolvedMention">
    <w:name w:val="Unresolved Mention"/>
    <w:basedOn w:val="DefaultParagraphFont"/>
    <w:uiPriority w:val="99"/>
    <w:semiHidden/>
    <w:unhideWhenUsed/>
    <w:rsid w:val="006139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cleanersoflondon.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TotalTime>
  <Pages>4</Pages>
  <Words>1115</Words>
  <Characters>6357</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nelson Barreto</cp:lastModifiedBy>
  <cp:revision>31</cp:revision>
  <dcterms:created xsi:type="dcterms:W3CDTF">2025-02-05T09:56:00Z</dcterms:created>
  <dcterms:modified xsi:type="dcterms:W3CDTF">2026-04-27T08:48:00Z</dcterms:modified>
</cp:coreProperties>
</file>