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C3B1BF" w14:textId="77777777" w:rsidR="00057064" w:rsidRDefault="00057064" w:rsidP="00A75ECF">
      <w:pPr>
        <w:jc w:val="center"/>
        <w:rPr>
          <w:b/>
          <w:bCs/>
        </w:rPr>
      </w:pPr>
    </w:p>
    <w:p w14:paraId="76FA6F0D" w14:textId="42C677A7" w:rsidR="00057064" w:rsidRPr="00D243F1" w:rsidRDefault="00057064" w:rsidP="00A75ECF">
      <w:pPr>
        <w:jc w:val="center"/>
        <w:rPr>
          <w:b/>
          <w:bCs/>
          <w:sz w:val="24"/>
          <w:szCs w:val="24"/>
          <w:u w:val="single"/>
        </w:rPr>
      </w:pPr>
      <w:r w:rsidRPr="00D243F1">
        <w:rPr>
          <w:b/>
          <w:bCs/>
          <w:sz w:val="24"/>
          <w:szCs w:val="24"/>
          <w:u w:val="single"/>
        </w:rPr>
        <w:t>Cover Page</w:t>
      </w:r>
    </w:p>
    <w:p w14:paraId="05CC7FFE" w14:textId="1156E4F4" w:rsidR="00A75ECF" w:rsidRPr="00D243F1" w:rsidRDefault="00A75ECF" w:rsidP="00A75ECF">
      <w:pPr>
        <w:jc w:val="center"/>
        <w:rPr>
          <w:b/>
          <w:bCs/>
          <w:sz w:val="24"/>
          <w:szCs w:val="24"/>
        </w:rPr>
      </w:pPr>
    </w:p>
    <w:p w14:paraId="4D9A2886" w14:textId="702B3025" w:rsidR="00A75ECF" w:rsidRPr="00D243F1" w:rsidRDefault="00834497" w:rsidP="00A75ECF">
      <w:pPr>
        <w:jc w:val="center"/>
        <w:rPr>
          <w:b/>
          <w:bCs/>
          <w:sz w:val="24"/>
          <w:szCs w:val="24"/>
        </w:rPr>
      </w:pPr>
      <w:r>
        <w:rPr>
          <w:b/>
          <w:bCs/>
          <w:sz w:val="24"/>
          <w:szCs w:val="24"/>
        </w:rPr>
        <w:t>E</w:t>
      </w:r>
      <w:r w:rsidR="00556D9A">
        <w:rPr>
          <w:b/>
          <w:bCs/>
          <w:sz w:val="24"/>
          <w:szCs w:val="24"/>
        </w:rPr>
        <w:t>-</w:t>
      </w:r>
      <w:r w:rsidR="0007667D">
        <w:rPr>
          <w:b/>
          <w:bCs/>
          <w:sz w:val="24"/>
          <w:szCs w:val="24"/>
        </w:rPr>
        <w:t>Portfolio</w:t>
      </w:r>
    </w:p>
    <w:p w14:paraId="7985AA8C" w14:textId="17ECC7DB" w:rsidR="00A75ECF" w:rsidRPr="00D243F1" w:rsidRDefault="00A75ECF" w:rsidP="00A75ECF">
      <w:pPr>
        <w:jc w:val="center"/>
        <w:rPr>
          <w:b/>
          <w:bCs/>
          <w:sz w:val="24"/>
          <w:szCs w:val="24"/>
        </w:rPr>
      </w:pPr>
    </w:p>
    <w:p w14:paraId="71BBCDEF" w14:textId="7BFF7ADC" w:rsidR="00A75ECF" w:rsidRDefault="00A050A8" w:rsidP="00A75ECF">
      <w:pPr>
        <w:jc w:val="center"/>
        <w:rPr>
          <w:b/>
          <w:bCs/>
          <w:sz w:val="24"/>
          <w:szCs w:val="24"/>
        </w:rPr>
      </w:pPr>
      <w:r>
        <w:rPr>
          <w:b/>
          <w:bCs/>
          <w:sz w:val="24"/>
          <w:szCs w:val="24"/>
        </w:rPr>
        <w:t>Module</w:t>
      </w:r>
    </w:p>
    <w:p w14:paraId="4B408AC1" w14:textId="78302F03" w:rsidR="00A050A8" w:rsidRPr="00D243F1" w:rsidRDefault="00F54734" w:rsidP="00A75ECF">
      <w:pPr>
        <w:jc w:val="center"/>
        <w:rPr>
          <w:b/>
          <w:bCs/>
          <w:sz w:val="24"/>
          <w:szCs w:val="24"/>
        </w:rPr>
      </w:pPr>
      <w:r>
        <w:rPr>
          <w:b/>
          <w:bCs/>
          <w:sz w:val="24"/>
          <w:szCs w:val="24"/>
        </w:rPr>
        <w:t>ECP</w:t>
      </w:r>
      <w:r w:rsidR="00E97257">
        <w:rPr>
          <w:b/>
          <w:bCs/>
          <w:sz w:val="24"/>
          <w:szCs w:val="24"/>
        </w:rPr>
        <w:t>S</w:t>
      </w:r>
      <w:r w:rsidR="00473EC8">
        <w:rPr>
          <w:b/>
          <w:bCs/>
          <w:sz w:val="24"/>
          <w:szCs w:val="24"/>
        </w:rPr>
        <w:t>4018</w:t>
      </w:r>
    </w:p>
    <w:p w14:paraId="57BDCAF6" w14:textId="272027F8" w:rsidR="00057064" w:rsidRDefault="00057064" w:rsidP="00A75ECF">
      <w:pPr>
        <w:jc w:val="center"/>
        <w:rPr>
          <w:b/>
          <w:bCs/>
        </w:rPr>
      </w:pPr>
    </w:p>
    <w:p w14:paraId="17AA1E74" w14:textId="745EF4F2" w:rsidR="00057064" w:rsidRDefault="00057064">
      <w:pPr>
        <w:rPr>
          <w:b/>
          <w:bCs/>
        </w:rPr>
      </w:pPr>
    </w:p>
    <w:p w14:paraId="79E7D994" w14:textId="4E92F1BC" w:rsidR="00057064" w:rsidRDefault="00057064">
      <w:pPr>
        <w:rPr>
          <w:b/>
          <w:bCs/>
        </w:rPr>
      </w:pPr>
    </w:p>
    <w:p w14:paraId="76509395" w14:textId="0C3AB69D" w:rsidR="00057064" w:rsidRDefault="00057064">
      <w:pPr>
        <w:rPr>
          <w:b/>
          <w:bCs/>
        </w:rPr>
      </w:pPr>
    </w:p>
    <w:p w14:paraId="437C65B3" w14:textId="16565481" w:rsidR="00057064" w:rsidRDefault="00057064">
      <w:pPr>
        <w:rPr>
          <w:b/>
          <w:bCs/>
        </w:rPr>
      </w:pPr>
    </w:p>
    <w:p w14:paraId="08F48F7D" w14:textId="293171D9" w:rsidR="00057064" w:rsidRDefault="00057064">
      <w:pPr>
        <w:rPr>
          <w:b/>
          <w:bCs/>
        </w:rPr>
      </w:pPr>
    </w:p>
    <w:p w14:paraId="68E95797" w14:textId="5AD219D0" w:rsidR="00057064" w:rsidRDefault="00057064">
      <w:pPr>
        <w:rPr>
          <w:b/>
          <w:bCs/>
        </w:rPr>
      </w:pPr>
    </w:p>
    <w:p w14:paraId="49353839" w14:textId="19BABF9F" w:rsidR="00057064" w:rsidRDefault="00057064">
      <w:pPr>
        <w:rPr>
          <w:b/>
          <w:bCs/>
        </w:rPr>
      </w:pPr>
    </w:p>
    <w:p w14:paraId="2C55F33B" w14:textId="7860E84F" w:rsidR="00057064" w:rsidRDefault="00057064">
      <w:pPr>
        <w:rPr>
          <w:b/>
          <w:bCs/>
        </w:rPr>
      </w:pPr>
    </w:p>
    <w:p w14:paraId="38BD22A6" w14:textId="4AE70F33" w:rsidR="00057064" w:rsidRDefault="00057064">
      <w:pPr>
        <w:rPr>
          <w:b/>
          <w:bCs/>
        </w:rPr>
      </w:pPr>
    </w:p>
    <w:p w14:paraId="1D3EE9A7" w14:textId="11966225" w:rsidR="00057064" w:rsidRDefault="00057064">
      <w:pPr>
        <w:rPr>
          <w:b/>
          <w:bCs/>
        </w:rPr>
      </w:pPr>
    </w:p>
    <w:p w14:paraId="513FDAF1" w14:textId="19BF1D8E" w:rsidR="00057064" w:rsidRDefault="00057064">
      <w:pPr>
        <w:rPr>
          <w:b/>
          <w:bCs/>
        </w:rPr>
      </w:pPr>
    </w:p>
    <w:p w14:paraId="53DD876F" w14:textId="74A185A9" w:rsidR="00057064" w:rsidRDefault="00057064">
      <w:pPr>
        <w:rPr>
          <w:b/>
          <w:bCs/>
        </w:rPr>
      </w:pPr>
    </w:p>
    <w:p w14:paraId="7391AA83" w14:textId="36476930" w:rsidR="00057064" w:rsidRDefault="00057064">
      <w:pPr>
        <w:rPr>
          <w:b/>
          <w:bCs/>
        </w:rPr>
      </w:pPr>
    </w:p>
    <w:p w14:paraId="6C9B2B2E" w14:textId="17D46E43" w:rsidR="00057064" w:rsidRDefault="00057064">
      <w:pPr>
        <w:rPr>
          <w:b/>
          <w:bCs/>
        </w:rPr>
      </w:pPr>
    </w:p>
    <w:p w14:paraId="4B96BF34" w14:textId="713216F0" w:rsidR="00057064" w:rsidRDefault="00057064">
      <w:pPr>
        <w:rPr>
          <w:b/>
          <w:bCs/>
        </w:rPr>
      </w:pPr>
    </w:p>
    <w:p w14:paraId="29A6E85B" w14:textId="032CA595" w:rsidR="00057064" w:rsidRDefault="00057064">
      <w:pPr>
        <w:rPr>
          <w:b/>
          <w:bCs/>
        </w:rPr>
      </w:pPr>
    </w:p>
    <w:p w14:paraId="62D8F348" w14:textId="37FA0D2A" w:rsidR="00057064" w:rsidRDefault="00057064">
      <w:pPr>
        <w:rPr>
          <w:b/>
          <w:bCs/>
        </w:rPr>
      </w:pPr>
    </w:p>
    <w:p w14:paraId="0ED7E658" w14:textId="0BAC6888" w:rsidR="00057064" w:rsidRDefault="00057064">
      <w:pPr>
        <w:rPr>
          <w:b/>
          <w:bCs/>
        </w:rPr>
      </w:pPr>
    </w:p>
    <w:p w14:paraId="7032E379" w14:textId="6B4D9064" w:rsidR="00057064" w:rsidRDefault="00057064">
      <w:pPr>
        <w:rPr>
          <w:b/>
          <w:bCs/>
        </w:rPr>
      </w:pPr>
    </w:p>
    <w:p w14:paraId="19A93ADA" w14:textId="0C436DAD" w:rsidR="00057064" w:rsidRDefault="00057064">
      <w:pPr>
        <w:rPr>
          <w:b/>
          <w:bCs/>
        </w:rPr>
      </w:pPr>
    </w:p>
    <w:p w14:paraId="11D34D55" w14:textId="724A744B" w:rsidR="00057064" w:rsidRDefault="00057064">
      <w:pPr>
        <w:rPr>
          <w:b/>
          <w:bCs/>
        </w:rPr>
      </w:pPr>
    </w:p>
    <w:p w14:paraId="2D5C46DA" w14:textId="4816D85C" w:rsidR="00057064" w:rsidRDefault="00057064">
      <w:pPr>
        <w:rPr>
          <w:b/>
          <w:bCs/>
        </w:rPr>
      </w:pPr>
    </w:p>
    <w:p w14:paraId="6702691E" w14:textId="77777777" w:rsidR="00F3162B" w:rsidRDefault="00F3162B">
      <w:pPr>
        <w:rPr>
          <w:b/>
          <w:bCs/>
        </w:rPr>
      </w:pPr>
    </w:p>
    <w:p w14:paraId="209AAACE" w14:textId="525D7947" w:rsidR="00A75ECF" w:rsidRDefault="00A75ECF" w:rsidP="00E4484B">
      <w:pPr>
        <w:jc w:val="center"/>
        <w:rPr>
          <w:rFonts w:ascii="Arial" w:hAnsi="Arial" w:cs="Arial"/>
          <w:b/>
          <w:bCs/>
          <w:sz w:val="24"/>
          <w:szCs w:val="24"/>
        </w:rPr>
      </w:pPr>
      <w:r w:rsidRPr="00F3162B">
        <w:rPr>
          <w:rFonts w:ascii="Arial" w:hAnsi="Arial" w:cs="Arial"/>
          <w:b/>
          <w:bCs/>
          <w:sz w:val="24"/>
          <w:szCs w:val="24"/>
        </w:rPr>
        <w:lastRenderedPageBreak/>
        <w:t>Contents page</w:t>
      </w:r>
    </w:p>
    <w:p w14:paraId="76E7D00B" w14:textId="77777777" w:rsidR="00540238" w:rsidRDefault="00540238" w:rsidP="00E4484B">
      <w:pPr>
        <w:jc w:val="center"/>
        <w:rPr>
          <w:rFonts w:ascii="Arial" w:hAnsi="Arial" w:cs="Arial"/>
          <w:b/>
          <w:bCs/>
          <w:sz w:val="24"/>
          <w:szCs w:val="24"/>
        </w:rPr>
      </w:pPr>
    </w:p>
    <w:p w14:paraId="1B1F0C33" w14:textId="2B0AB85F" w:rsidR="00E4484B" w:rsidRPr="00540238" w:rsidRDefault="00267F0D" w:rsidP="00E4484B">
      <w:pPr>
        <w:rPr>
          <w:rFonts w:ascii="Arial" w:hAnsi="Arial" w:cs="Arial"/>
          <w:sz w:val="24"/>
          <w:szCs w:val="24"/>
        </w:rPr>
      </w:pPr>
      <w:r w:rsidRPr="00540238">
        <w:rPr>
          <w:rFonts w:ascii="Arial" w:hAnsi="Arial" w:cs="Arial"/>
          <w:sz w:val="24"/>
          <w:szCs w:val="24"/>
        </w:rPr>
        <w:t>Summary</w:t>
      </w:r>
      <w:r w:rsidR="00461B3B" w:rsidRPr="00540238">
        <w:rPr>
          <w:rFonts w:ascii="Arial" w:hAnsi="Arial" w:cs="Arial"/>
          <w:sz w:val="24"/>
          <w:szCs w:val="24"/>
        </w:rPr>
        <w:t xml:space="preserve"> (1.1)</w:t>
      </w:r>
      <w:r w:rsidRPr="00540238">
        <w:rPr>
          <w:rFonts w:ascii="Arial" w:hAnsi="Arial" w:cs="Arial"/>
          <w:sz w:val="24"/>
          <w:szCs w:val="24"/>
        </w:rPr>
        <w:tab/>
      </w:r>
      <w:r w:rsidRPr="00540238">
        <w:rPr>
          <w:rFonts w:ascii="Arial" w:hAnsi="Arial" w:cs="Arial"/>
          <w:sz w:val="24"/>
          <w:szCs w:val="24"/>
        </w:rPr>
        <w:tab/>
      </w:r>
      <w:r w:rsidRPr="00540238">
        <w:rPr>
          <w:rFonts w:ascii="Arial" w:hAnsi="Arial" w:cs="Arial"/>
          <w:sz w:val="24"/>
          <w:szCs w:val="24"/>
        </w:rPr>
        <w:tab/>
      </w:r>
      <w:r w:rsidRPr="00540238">
        <w:rPr>
          <w:rFonts w:ascii="Arial" w:hAnsi="Arial" w:cs="Arial"/>
          <w:sz w:val="24"/>
          <w:szCs w:val="24"/>
        </w:rPr>
        <w:tab/>
      </w:r>
      <w:r w:rsidR="00315DFA" w:rsidRPr="00540238">
        <w:rPr>
          <w:rFonts w:ascii="Arial" w:hAnsi="Arial" w:cs="Arial"/>
          <w:sz w:val="24"/>
          <w:szCs w:val="24"/>
        </w:rPr>
        <w:tab/>
      </w:r>
      <w:r w:rsidR="00315DFA" w:rsidRPr="00540238">
        <w:rPr>
          <w:rFonts w:ascii="Arial" w:hAnsi="Arial" w:cs="Arial"/>
          <w:sz w:val="24"/>
          <w:szCs w:val="24"/>
        </w:rPr>
        <w:tab/>
      </w:r>
      <w:r w:rsidR="00315DFA" w:rsidRPr="00540238">
        <w:rPr>
          <w:rFonts w:ascii="Arial" w:hAnsi="Arial" w:cs="Arial"/>
          <w:sz w:val="24"/>
          <w:szCs w:val="24"/>
        </w:rPr>
        <w:tab/>
      </w:r>
      <w:r w:rsidR="00315DFA" w:rsidRPr="00540238">
        <w:rPr>
          <w:rFonts w:ascii="Arial" w:hAnsi="Arial" w:cs="Arial"/>
          <w:sz w:val="24"/>
          <w:szCs w:val="24"/>
        </w:rPr>
        <w:tab/>
      </w:r>
      <w:r w:rsidR="00461B3B" w:rsidRPr="00540238">
        <w:rPr>
          <w:rFonts w:ascii="Arial" w:hAnsi="Arial" w:cs="Arial"/>
          <w:sz w:val="24"/>
          <w:szCs w:val="24"/>
        </w:rPr>
        <w:tab/>
      </w:r>
      <w:r w:rsidR="00315DFA" w:rsidRPr="00540238">
        <w:rPr>
          <w:rFonts w:ascii="Arial" w:hAnsi="Arial" w:cs="Arial"/>
          <w:sz w:val="24"/>
          <w:szCs w:val="24"/>
        </w:rPr>
        <w:t>3</w:t>
      </w:r>
    </w:p>
    <w:p w14:paraId="331A6CCB" w14:textId="24C983C0" w:rsidR="00315DFA" w:rsidRPr="00540238" w:rsidRDefault="00461B3B" w:rsidP="00E4484B">
      <w:pPr>
        <w:rPr>
          <w:rFonts w:ascii="Arial" w:hAnsi="Arial" w:cs="Arial"/>
          <w:sz w:val="24"/>
          <w:szCs w:val="24"/>
        </w:rPr>
      </w:pPr>
      <w:r w:rsidRPr="00540238">
        <w:rPr>
          <w:rFonts w:ascii="Arial" w:hAnsi="Arial" w:cs="Arial"/>
          <w:sz w:val="24"/>
          <w:szCs w:val="24"/>
        </w:rPr>
        <w:t>Infographic (1.2)</w:t>
      </w:r>
      <w:r w:rsidRPr="00540238">
        <w:rPr>
          <w:rFonts w:ascii="Arial" w:hAnsi="Arial" w:cs="Arial"/>
          <w:sz w:val="24"/>
          <w:szCs w:val="24"/>
        </w:rPr>
        <w:tab/>
      </w:r>
      <w:r w:rsidRPr="00540238">
        <w:rPr>
          <w:rFonts w:ascii="Arial" w:hAnsi="Arial" w:cs="Arial"/>
          <w:sz w:val="24"/>
          <w:szCs w:val="24"/>
        </w:rPr>
        <w:tab/>
      </w:r>
      <w:r w:rsidRPr="00540238">
        <w:rPr>
          <w:rFonts w:ascii="Arial" w:hAnsi="Arial" w:cs="Arial"/>
          <w:sz w:val="24"/>
          <w:szCs w:val="24"/>
        </w:rPr>
        <w:tab/>
      </w:r>
      <w:r w:rsidRPr="00540238">
        <w:rPr>
          <w:rFonts w:ascii="Arial" w:hAnsi="Arial" w:cs="Arial"/>
          <w:sz w:val="24"/>
          <w:szCs w:val="24"/>
        </w:rPr>
        <w:tab/>
      </w:r>
      <w:r w:rsidRPr="00540238">
        <w:rPr>
          <w:rFonts w:ascii="Arial" w:hAnsi="Arial" w:cs="Arial"/>
          <w:sz w:val="24"/>
          <w:szCs w:val="24"/>
        </w:rPr>
        <w:tab/>
      </w:r>
      <w:r w:rsidRPr="00540238">
        <w:rPr>
          <w:rFonts w:ascii="Arial" w:hAnsi="Arial" w:cs="Arial"/>
          <w:sz w:val="24"/>
          <w:szCs w:val="24"/>
        </w:rPr>
        <w:tab/>
      </w:r>
      <w:r w:rsidRPr="00540238">
        <w:rPr>
          <w:rFonts w:ascii="Arial" w:hAnsi="Arial" w:cs="Arial"/>
          <w:sz w:val="24"/>
          <w:szCs w:val="24"/>
        </w:rPr>
        <w:tab/>
      </w:r>
      <w:r w:rsidRPr="00540238">
        <w:rPr>
          <w:rFonts w:ascii="Arial" w:hAnsi="Arial" w:cs="Arial"/>
          <w:sz w:val="24"/>
          <w:szCs w:val="24"/>
        </w:rPr>
        <w:tab/>
      </w:r>
      <w:r w:rsidRPr="00540238">
        <w:rPr>
          <w:rFonts w:ascii="Arial" w:hAnsi="Arial" w:cs="Arial"/>
          <w:sz w:val="24"/>
          <w:szCs w:val="24"/>
        </w:rPr>
        <w:tab/>
        <w:t>5</w:t>
      </w:r>
    </w:p>
    <w:p w14:paraId="0F75A73E" w14:textId="6DE95264" w:rsidR="00461B3B" w:rsidRPr="00540238" w:rsidRDefault="00461B3B" w:rsidP="00E4484B">
      <w:pPr>
        <w:rPr>
          <w:rFonts w:ascii="Arial" w:hAnsi="Arial" w:cs="Arial"/>
          <w:sz w:val="24"/>
          <w:szCs w:val="24"/>
        </w:rPr>
      </w:pPr>
      <w:r w:rsidRPr="00540238">
        <w:rPr>
          <w:rFonts w:ascii="Arial" w:hAnsi="Arial" w:cs="Arial"/>
          <w:sz w:val="24"/>
          <w:szCs w:val="24"/>
        </w:rPr>
        <w:t>Essay Plan (1.3)</w:t>
      </w:r>
      <w:r w:rsidRPr="00540238">
        <w:rPr>
          <w:rFonts w:ascii="Arial" w:hAnsi="Arial" w:cs="Arial"/>
          <w:sz w:val="24"/>
          <w:szCs w:val="24"/>
        </w:rPr>
        <w:tab/>
      </w:r>
      <w:r w:rsidRPr="00540238">
        <w:rPr>
          <w:rFonts w:ascii="Arial" w:hAnsi="Arial" w:cs="Arial"/>
          <w:sz w:val="24"/>
          <w:szCs w:val="24"/>
        </w:rPr>
        <w:tab/>
      </w:r>
      <w:r w:rsidRPr="00540238">
        <w:rPr>
          <w:rFonts w:ascii="Arial" w:hAnsi="Arial" w:cs="Arial"/>
          <w:sz w:val="24"/>
          <w:szCs w:val="24"/>
        </w:rPr>
        <w:tab/>
      </w:r>
      <w:r w:rsidRPr="00540238">
        <w:rPr>
          <w:rFonts w:ascii="Arial" w:hAnsi="Arial" w:cs="Arial"/>
          <w:sz w:val="24"/>
          <w:szCs w:val="24"/>
        </w:rPr>
        <w:tab/>
      </w:r>
      <w:r w:rsidRPr="00540238">
        <w:rPr>
          <w:rFonts w:ascii="Arial" w:hAnsi="Arial" w:cs="Arial"/>
          <w:sz w:val="24"/>
          <w:szCs w:val="24"/>
        </w:rPr>
        <w:tab/>
      </w:r>
      <w:r w:rsidRPr="00540238">
        <w:rPr>
          <w:rFonts w:ascii="Arial" w:hAnsi="Arial" w:cs="Arial"/>
          <w:sz w:val="24"/>
          <w:szCs w:val="24"/>
        </w:rPr>
        <w:tab/>
      </w:r>
      <w:r w:rsidRPr="00540238">
        <w:rPr>
          <w:rFonts w:ascii="Arial" w:hAnsi="Arial" w:cs="Arial"/>
          <w:sz w:val="24"/>
          <w:szCs w:val="24"/>
        </w:rPr>
        <w:tab/>
      </w:r>
      <w:r w:rsidRPr="00540238">
        <w:rPr>
          <w:rFonts w:ascii="Arial" w:hAnsi="Arial" w:cs="Arial"/>
          <w:sz w:val="24"/>
          <w:szCs w:val="24"/>
        </w:rPr>
        <w:tab/>
      </w:r>
      <w:r w:rsidRPr="00540238">
        <w:rPr>
          <w:rFonts w:ascii="Arial" w:hAnsi="Arial" w:cs="Arial"/>
          <w:sz w:val="24"/>
          <w:szCs w:val="24"/>
        </w:rPr>
        <w:tab/>
        <w:t>6</w:t>
      </w:r>
    </w:p>
    <w:p w14:paraId="4687E0F8" w14:textId="0F432308" w:rsidR="00561FCF" w:rsidRPr="00540238" w:rsidRDefault="003D04D4" w:rsidP="00E4484B">
      <w:pPr>
        <w:rPr>
          <w:rFonts w:ascii="Arial" w:hAnsi="Arial" w:cs="Arial"/>
          <w:sz w:val="24"/>
          <w:szCs w:val="24"/>
        </w:rPr>
      </w:pPr>
      <w:r w:rsidRPr="00540238">
        <w:rPr>
          <w:rFonts w:ascii="Arial" w:hAnsi="Arial" w:cs="Arial"/>
          <w:sz w:val="24"/>
          <w:szCs w:val="24"/>
        </w:rPr>
        <w:t>Library Search Screenshots</w:t>
      </w:r>
      <w:r w:rsidRPr="00540238">
        <w:rPr>
          <w:rFonts w:ascii="Arial" w:hAnsi="Arial" w:cs="Arial"/>
          <w:sz w:val="24"/>
          <w:szCs w:val="24"/>
        </w:rPr>
        <w:tab/>
      </w:r>
      <w:r w:rsidRPr="00540238">
        <w:rPr>
          <w:rFonts w:ascii="Arial" w:hAnsi="Arial" w:cs="Arial"/>
          <w:sz w:val="24"/>
          <w:szCs w:val="24"/>
        </w:rPr>
        <w:tab/>
      </w:r>
      <w:r w:rsidRPr="00540238">
        <w:rPr>
          <w:rFonts w:ascii="Arial" w:hAnsi="Arial" w:cs="Arial"/>
          <w:sz w:val="24"/>
          <w:szCs w:val="24"/>
        </w:rPr>
        <w:tab/>
      </w:r>
      <w:r w:rsidRPr="00540238">
        <w:rPr>
          <w:rFonts w:ascii="Arial" w:hAnsi="Arial" w:cs="Arial"/>
          <w:sz w:val="24"/>
          <w:szCs w:val="24"/>
        </w:rPr>
        <w:tab/>
      </w:r>
      <w:r w:rsidRPr="00540238">
        <w:rPr>
          <w:rFonts w:ascii="Arial" w:hAnsi="Arial" w:cs="Arial"/>
          <w:sz w:val="24"/>
          <w:szCs w:val="24"/>
        </w:rPr>
        <w:tab/>
      </w:r>
      <w:r w:rsidRPr="00540238">
        <w:rPr>
          <w:rFonts w:ascii="Arial" w:hAnsi="Arial" w:cs="Arial"/>
          <w:sz w:val="24"/>
          <w:szCs w:val="24"/>
        </w:rPr>
        <w:tab/>
      </w:r>
      <w:r w:rsidRPr="00540238">
        <w:rPr>
          <w:rFonts w:ascii="Arial" w:hAnsi="Arial" w:cs="Arial"/>
          <w:sz w:val="24"/>
          <w:szCs w:val="24"/>
        </w:rPr>
        <w:tab/>
        <w:t>10</w:t>
      </w:r>
    </w:p>
    <w:p w14:paraId="27D6D5EA" w14:textId="0C3FB50C" w:rsidR="003D04D4" w:rsidRPr="00540238" w:rsidRDefault="003D04D4" w:rsidP="00E4484B">
      <w:pPr>
        <w:rPr>
          <w:rFonts w:ascii="Arial" w:hAnsi="Arial" w:cs="Arial"/>
          <w:sz w:val="24"/>
          <w:szCs w:val="24"/>
        </w:rPr>
      </w:pPr>
      <w:r w:rsidRPr="00540238">
        <w:rPr>
          <w:rFonts w:ascii="Arial" w:hAnsi="Arial" w:cs="Arial"/>
          <w:sz w:val="24"/>
          <w:szCs w:val="24"/>
        </w:rPr>
        <w:t>Summary of Sources</w:t>
      </w:r>
      <w:r w:rsidRPr="00540238">
        <w:rPr>
          <w:rFonts w:ascii="Arial" w:hAnsi="Arial" w:cs="Arial"/>
          <w:sz w:val="24"/>
          <w:szCs w:val="24"/>
        </w:rPr>
        <w:tab/>
      </w:r>
      <w:r w:rsidRPr="00540238">
        <w:rPr>
          <w:rFonts w:ascii="Arial" w:hAnsi="Arial" w:cs="Arial"/>
          <w:sz w:val="24"/>
          <w:szCs w:val="24"/>
        </w:rPr>
        <w:tab/>
      </w:r>
      <w:r w:rsidRPr="00540238">
        <w:rPr>
          <w:rFonts w:ascii="Arial" w:hAnsi="Arial" w:cs="Arial"/>
          <w:sz w:val="24"/>
          <w:szCs w:val="24"/>
        </w:rPr>
        <w:tab/>
      </w:r>
      <w:r w:rsidRPr="00540238">
        <w:rPr>
          <w:rFonts w:ascii="Arial" w:hAnsi="Arial" w:cs="Arial"/>
          <w:sz w:val="24"/>
          <w:szCs w:val="24"/>
        </w:rPr>
        <w:tab/>
      </w:r>
      <w:r w:rsidRPr="00540238">
        <w:rPr>
          <w:rFonts w:ascii="Arial" w:hAnsi="Arial" w:cs="Arial"/>
          <w:sz w:val="24"/>
          <w:szCs w:val="24"/>
        </w:rPr>
        <w:tab/>
      </w:r>
      <w:r w:rsidRPr="00540238">
        <w:rPr>
          <w:rFonts w:ascii="Arial" w:hAnsi="Arial" w:cs="Arial"/>
          <w:sz w:val="24"/>
          <w:szCs w:val="24"/>
        </w:rPr>
        <w:tab/>
      </w:r>
      <w:r w:rsidRPr="00540238">
        <w:rPr>
          <w:rFonts w:ascii="Arial" w:hAnsi="Arial" w:cs="Arial"/>
          <w:sz w:val="24"/>
          <w:szCs w:val="24"/>
        </w:rPr>
        <w:tab/>
      </w:r>
      <w:r w:rsidRPr="00540238">
        <w:rPr>
          <w:rFonts w:ascii="Arial" w:hAnsi="Arial" w:cs="Arial"/>
          <w:sz w:val="24"/>
          <w:szCs w:val="24"/>
        </w:rPr>
        <w:tab/>
        <w:t>12</w:t>
      </w:r>
    </w:p>
    <w:p w14:paraId="48EB382A" w14:textId="5BF2EF3D" w:rsidR="003D04D4" w:rsidRPr="00540238" w:rsidRDefault="003D04D4" w:rsidP="00E4484B">
      <w:pPr>
        <w:rPr>
          <w:rFonts w:ascii="Arial" w:hAnsi="Arial" w:cs="Arial"/>
          <w:sz w:val="24"/>
          <w:szCs w:val="24"/>
        </w:rPr>
      </w:pPr>
      <w:r w:rsidRPr="00540238">
        <w:rPr>
          <w:rFonts w:ascii="Arial" w:hAnsi="Arial" w:cs="Arial"/>
          <w:sz w:val="24"/>
          <w:szCs w:val="24"/>
        </w:rPr>
        <w:t>Reference List</w:t>
      </w:r>
      <w:r w:rsidR="00540238" w:rsidRPr="00540238">
        <w:rPr>
          <w:rFonts w:ascii="Arial" w:hAnsi="Arial" w:cs="Arial"/>
          <w:sz w:val="24"/>
          <w:szCs w:val="24"/>
        </w:rPr>
        <w:tab/>
      </w:r>
      <w:r w:rsidR="00540238" w:rsidRPr="00540238">
        <w:rPr>
          <w:rFonts w:ascii="Arial" w:hAnsi="Arial" w:cs="Arial"/>
          <w:sz w:val="24"/>
          <w:szCs w:val="24"/>
        </w:rPr>
        <w:tab/>
      </w:r>
      <w:r w:rsidR="00540238" w:rsidRPr="00540238">
        <w:rPr>
          <w:rFonts w:ascii="Arial" w:hAnsi="Arial" w:cs="Arial"/>
          <w:sz w:val="24"/>
          <w:szCs w:val="24"/>
        </w:rPr>
        <w:tab/>
      </w:r>
      <w:r w:rsidR="00540238" w:rsidRPr="00540238">
        <w:rPr>
          <w:rFonts w:ascii="Arial" w:hAnsi="Arial" w:cs="Arial"/>
          <w:sz w:val="24"/>
          <w:szCs w:val="24"/>
        </w:rPr>
        <w:tab/>
      </w:r>
      <w:r w:rsidR="00540238" w:rsidRPr="00540238">
        <w:rPr>
          <w:rFonts w:ascii="Arial" w:hAnsi="Arial" w:cs="Arial"/>
          <w:sz w:val="24"/>
          <w:szCs w:val="24"/>
        </w:rPr>
        <w:tab/>
      </w:r>
      <w:r w:rsidR="00540238" w:rsidRPr="00540238">
        <w:rPr>
          <w:rFonts w:ascii="Arial" w:hAnsi="Arial" w:cs="Arial"/>
          <w:sz w:val="24"/>
          <w:szCs w:val="24"/>
        </w:rPr>
        <w:tab/>
      </w:r>
      <w:r w:rsidR="00540238" w:rsidRPr="00540238">
        <w:rPr>
          <w:rFonts w:ascii="Arial" w:hAnsi="Arial" w:cs="Arial"/>
          <w:sz w:val="24"/>
          <w:szCs w:val="24"/>
        </w:rPr>
        <w:tab/>
      </w:r>
      <w:r w:rsidR="00540238" w:rsidRPr="00540238">
        <w:rPr>
          <w:rFonts w:ascii="Arial" w:hAnsi="Arial" w:cs="Arial"/>
          <w:sz w:val="24"/>
          <w:szCs w:val="24"/>
        </w:rPr>
        <w:tab/>
      </w:r>
      <w:r w:rsidR="00540238" w:rsidRPr="00540238">
        <w:rPr>
          <w:rFonts w:ascii="Arial" w:hAnsi="Arial" w:cs="Arial"/>
          <w:sz w:val="24"/>
          <w:szCs w:val="24"/>
        </w:rPr>
        <w:tab/>
        <w:t>13</w:t>
      </w:r>
    </w:p>
    <w:p w14:paraId="23B7F828" w14:textId="77777777" w:rsidR="003D04D4" w:rsidRDefault="003D04D4" w:rsidP="00E4484B">
      <w:pPr>
        <w:rPr>
          <w:rFonts w:ascii="Arial" w:hAnsi="Arial" w:cs="Arial"/>
          <w:b/>
          <w:bCs/>
          <w:sz w:val="24"/>
          <w:szCs w:val="24"/>
        </w:rPr>
      </w:pPr>
    </w:p>
    <w:p w14:paraId="6D0B9835" w14:textId="77777777" w:rsidR="00561FCF" w:rsidRDefault="00561FCF" w:rsidP="00E4484B">
      <w:pPr>
        <w:rPr>
          <w:rFonts w:ascii="Arial" w:hAnsi="Arial" w:cs="Arial"/>
          <w:b/>
          <w:bCs/>
          <w:sz w:val="24"/>
          <w:szCs w:val="24"/>
        </w:rPr>
      </w:pPr>
    </w:p>
    <w:p w14:paraId="3FBA883E" w14:textId="77777777" w:rsidR="00461B3B" w:rsidRDefault="00461B3B" w:rsidP="00E4484B">
      <w:pPr>
        <w:rPr>
          <w:rFonts w:ascii="Arial" w:hAnsi="Arial" w:cs="Arial"/>
          <w:b/>
          <w:bCs/>
          <w:sz w:val="24"/>
          <w:szCs w:val="24"/>
        </w:rPr>
      </w:pPr>
    </w:p>
    <w:p w14:paraId="51C3B1B8" w14:textId="77777777" w:rsidR="00315DFA" w:rsidRDefault="00315DFA" w:rsidP="00E4484B">
      <w:pPr>
        <w:rPr>
          <w:rFonts w:ascii="Arial" w:hAnsi="Arial" w:cs="Arial"/>
          <w:b/>
          <w:bCs/>
          <w:sz w:val="24"/>
          <w:szCs w:val="24"/>
        </w:rPr>
      </w:pPr>
    </w:p>
    <w:p w14:paraId="617A47E3" w14:textId="77777777" w:rsidR="00267F0D" w:rsidRPr="00F3162B" w:rsidRDefault="00267F0D" w:rsidP="00E4484B">
      <w:pPr>
        <w:rPr>
          <w:rFonts w:ascii="Arial" w:hAnsi="Arial" w:cs="Arial"/>
          <w:b/>
          <w:bCs/>
          <w:sz w:val="24"/>
          <w:szCs w:val="24"/>
        </w:rPr>
      </w:pPr>
    </w:p>
    <w:p w14:paraId="5232C45E" w14:textId="00A4336D" w:rsidR="00A75ECF" w:rsidRDefault="00A75ECF" w:rsidP="00E4484B">
      <w:pPr>
        <w:jc w:val="center"/>
        <w:rPr>
          <w:b/>
          <w:bCs/>
        </w:rPr>
      </w:pPr>
    </w:p>
    <w:p w14:paraId="365597F1" w14:textId="0CB2CD00" w:rsidR="00A75ECF" w:rsidRDefault="00A75ECF">
      <w:pPr>
        <w:rPr>
          <w:b/>
          <w:bCs/>
        </w:rPr>
      </w:pPr>
    </w:p>
    <w:p w14:paraId="426F2CC7" w14:textId="3E15957A" w:rsidR="00A75ECF" w:rsidRDefault="00A75ECF">
      <w:pPr>
        <w:rPr>
          <w:b/>
          <w:bCs/>
        </w:rPr>
      </w:pPr>
    </w:p>
    <w:p w14:paraId="5D143239" w14:textId="6AD7AACB" w:rsidR="00A75ECF" w:rsidRDefault="00A75ECF">
      <w:pPr>
        <w:rPr>
          <w:b/>
          <w:bCs/>
        </w:rPr>
      </w:pPr>
    </w:p>
    <w:p w14:paraId="6EC011C6" w14:textId="5976C5A6" w:rsidR="00A75ECF" w:rsidRDefault="00A75ECF">
      <w:pPr>
        <w:rPr>
          <w:b/>
          <w:bCs/>
        </w:rPr>
      </w:pPr>
    </w:p>
    <w:p w14:paraId="3C8960B9" w14:textId="7D5076DD" w:rsidR="00A75ECF" w:rsidRDefault="00A75ECF">
      <w:pPr>
        <w:rPr>
          <w:b/>
          <w:bCs/>
        </w:rPr>
      </w:pPr>
    </w:p>
    <w:p w14:paraId="12ECFE70" w14:textId="28E9D5CC" w:rsidR="00A75ECF" w:rsidRDefault="00A75ECF">
      <w:pPr>
        <w:rPr>
          <w:b/>
          <w:bCs/>
        </w:rPr>
      </w:pPr>
    </w:p>
    <w:p w14:paraId="2DBBB50C" w14:textId="151D6135" w:rsidR="00A75ECF" w:rsidRDefault="00A75ECF">
      <w:pPr>
        <w:rPr>
          <w:b/>
          <w:bCs/>
        </w:rPr>
      </w:pPr>
    </w:p>
    <w:p w14:paraId="2326EB8C" w14:textId="272723AA" w:rsidR="00A75ECF" w:rsidRDefault="00A75ECF">
      <w:pPr>
        <w:rPr>
          <w:b/>
          <w:bCs/>
        </w:rPr>
      </w:pPr>
    </w:p>
    <w:p w14:paraId="23900761" w14:textId="6777C6D0" w:rsidR="00A75ECF" w:rsidRDefault="00A75ECF">
      <w:pPr>
        <w:rPr>
          <w:b/>
          <w:bCs/>
        </w:rPr>
      </w:pPr>
    </w:p>
    <w:p w14:paraId="79130AB3" w14:textId="6A8E7FDE" w:rsidR="00A75ECF" w:rsidRDefault="00A75ECF">
      <w:pPr>
        <w:rPr>
          <w:b/>
          <w:bCs/>
        </w:rPr>
      </w:pPr>
    </w:p>
    <w:p w14:paraId="77CC57D0" w14:textId="7551C38A" w:rsidR="00A75ECF" w:rsidRDefault="00A75ECF">
      <w:pPr>
        <w:rPr>
          <w:b/>
          <w:bCs/>
        </w:rPr>
      </w:pPr>
    </w:p>
    <w:p w14:paraId="5CC7846F" w14:textId="6D30878A" w:rsidR="00A75ECF" w:rsidRDefault="00A75ECF">
      <w:pPr>
        <w:rPr>
          <w:b/>
          <w:bCs/>
        </w:rPr>
      </w:pPr>
    </w:p>
    <w:p w14:paraId="79CCA494" w14:textId="3AD2ADE3" w:rsidR="00A75ECF" w:rsidRDefault="00A75ECF">
      <w:pPr>
        <w:rPr>
          <w:b/>
          <w:bCs/>
        </w:rPr>
      </w:pPr>
    </w:p>
    <w:p w14:paraId="3F65BB80" w14:textId="3CD6F5C4" w:rsidR="00A75ECF" w:rsidRDefault="00A75ECF">
      <w:pPr>
        <w:rPr>
          <w:b/>
          <w:bCs/>
        </w:rPr>
      </w:pPr>
    </w:p>
    <w:p w14:paraId="1D9F38FF" w14:textId="005A4B7C" w:rsidR="00A75ECF" w:rsidRDefault="00A75ECF">
      <w:pPr>
        <w:rPr>
          <w:b/>
          <w:bCs/>
        </w:rPr>
      </w:pPr>
    </w:p>
    <w:p w14:paraId="230E740B" w14:textId="7C8692F9" w:rsidR="00A75ECF" w:rsidRDefault="00A75ECF">
      <w:pPr>
        <w:rPr>
          <w:b/>
          <w:bCs/>
        </w:rPr>
      </w:pPr>
    </w:p>
    <w:p w14:paraId="3D314406" w14:textId="77777777" w:rsidR="00A8696C" w:rsidRDefault="00A8696C" w:rsidP="008A6C3A">
      <w:pPr>
        <w:spacing w:line="480" w:lineRule="auto"/>
        <w:rPr>
          <w:b/>
          <w:bCs/>
        </w:rPr>
      </w:pPr>
    </w:p>
    <w:p w14:paraId="45247D9B" w14:textId="28809BC6" w:rsidR="00057064" w:rsidRPr="00540238" w:rsidRDefault="00057064" w:rsidP="008A6C3A">
      <w:pPr>
        <w:spacing w:line="480" w:lineRule="auto"/>
        <w:rPr>
          <w:rFonts w:ascii="Arial" w:hAnsi="Arial" w:cs="Arial"/>
          <w:b/>
          <w:bCs/>
          <w:sz w:val="24"/>
          <w:szCs w:val="24"/>
        </w:rPr>
      </w:pPr>
      <w:r w:rsidRPr="00540238">
        <w:rPr>
          <w:rFonts w:ascii="Arial" w:hAnsi="Arial" w:cs="Arial"/>
          <w:b/>
          <w:bCs/>
          <w:sz w:val="24"/>
          <w:szCs w:val="24"/>
        </w:rPr>
        <w:lastRenderedPageBreak/>
        <w:t>Task one</w:t>
      </w:r>
      <w:r w:rsidR="00A8696C">
        <w:rPr>
          <w:rFonts w:ascii="Arial" w:hAnsi="Arial" w:cs="Arial"/>
          <w:b/>
          <w:bCs/>
          <w:sz w:val="24"/>
          <w:szCs w:val="24"/>
        </w:rPr>
        <w:t xml:space="preserve"> (1.1)</w:t>
      </w:r>
    </w:p>
    <w:p w14:paraId="6A1AC72F" w14:textId="6ABBAD94" w:rsidR="00057064" w:rsidRPr="00540238" w:rsidRDefault="00A75ECF" w:rsidP="008A6C3A">
      <w:pPr>
        <w:spacing w:line="480" w:lineRule="auto"/>
        <w:rPr>
          <w:rFonts w:ascii="Arial" w:hAnsi="Arial" w:cs="Arial"/>
          <w:b/>
          <w:bCs/>
          <w:sz w:val="24"/>
          <w:szCs w:val="24"/>
        </w:rPr>
      </w:pPr>
      <w:r w:rsidRPr="00540238">
        <w:rPr>
          <w:rFonts w:ascii="Arial" w:hAnsi="Arial" w:cs="Arial"/>
          <w:b/>
          <w:bCs/>
          <w:sz w:val="24"/>
          <w:szCs w:val="24"/>
        </w:rPr>
        <w:t xml:space="preserve">Title of chosen journal article </w:t>
      </w:r>
      <w:r w:rsidR="008A6C3A">
        <w:rPr>
          <w:rFonts w:ascii="Arial" w:hAnsi="Arial" w:cs="Arial"/>
          <w:b/>
          <w:bCs/>
          <w:sz w:val="24"/>
          <w:szCs w:val="24"/>
        </w:rPr>
        <w:t xml:space="preserve"> - The </w:t>
      </w:r>
      <w:proofErr w:type="spellStart"/>
      <w:r w:rsidR="008A6C3A">
        <w:rPr>
          <w:rFonts w:ascii="Arial" w:hAnsi="Arial" w:cs="Arial"/>
          <w:b/>
          <w:bCs/>
          <w:sz w:val="24"/>
          <w:szCs w:val="24"/>
        </w:rPr>
        <w:t>bear</w:t>
      </w:r>
      <w:proofErr w:type="spellEnd"/>
      <w:r w:rsidR="008A6C3A">
        <w:rPr>
          <w:rFonts w:ascii="Arial" w:hAnsi="Arial" w:cs="Arial"/>
          <w:b/>
          <w:bCs/>
          <w:sz w:val="24"/>
          <w:szCs w:val="24"/>
        </w:rPr>
        <w:t xml:space="preserve"> necessities of stress</w:t>
      </w:r>
    </w:p>
    <w:p w14:paraId="2107B7BB" w14:textId="04A0669E" w:rsidR="006E11D1" w:rsidRDefault="006E11D1" w:rsidP="005F483B">
      <w:pPr>
        <w:pStyle w:val="s4"/>
        <w:spacing w:before="0" w:beforeAutospacing="0" w:after="0" w:afterAutospacing="0" w:line="480" w:lineRule="auto"/>
        <w:divId w:val="120996068"/>
        <w:rPr>
          <w:rStyle w:val="s2"/>
          <w:rFonts w:ascii="Arial" w:hAnsi="Arial" w:cs="Arial"/>
        </w:rPr>
      </w:pPr>
      <w:r w:rsidRPr="00540238">
        <w:rPr>
          <w:rStyle w:val="s2"/>
          <w:rFonts w:ascii="Arial" w:hAnsi="Arial" w:cs="Arial"/>
        </w:rPr>
        <w:t>Mark</w:t>
      </w:r>
      <w:r w:rsidRPr="00540238">
        <w:rPr>
          <w:rStyle w:val="apple-converted-space"/>
          <w:rFonts w:ascii="Arial" w:hAnsi="Arial" w:cs="Arial"/>
        </w:rPr>
        <w:t> </w:t>
      </w:r>
      <w:r w:rsidRPr="00540238">
        <w:rPr>
          <w:rStyle w:val="s2"/>
          <w:rFonts w:ascii="Arial" w:hAnsi="Arial" w:cs="Arial"/>
        </w:rPr>
        <w:t>Wetherell</w:t>
      </w:r>
      <w:r w:rsidRPr="00540238">
        <w:rPr>
          <w:rStyle w:val="apple-converted-space"/>
          <w:rFonts w:ascii="Arial" w:hAnsi="Arial" w:cs="Arial"/>
        </w:rPr>
        <w:t> </w:t>
      </w:r>
      <w:r w:rsidRPr="00540238">
        <w:rPr>
          <w:rStyle w:val="s2"/>
          <w:rFonts w:ascii="Arial" w:hAnsi="Arial" w:cs="Arial"/>
        </w:rPr>
        <w:t>(2022), Professor of Psychobiology at University of Northumbria, explains that after</w:t>
      </w:r>
      <w:r w:rsidR="004146BA" w:rsidRPr="00540238">
        <w:rPr>
          <w:rStyle w:val="s2"/>
          <w:rFonts w:ascii="Arial" w:hAnsi="Arial" w:cs="Arial"/>
        </w:rPr>
        <w:t xml:space="preserve"> experiencing </w:t>
      </w:r>
      <w:r w:rsidRPr="00540238">
        <w:rPr>
          <w:rStyle w:val="s2"/>
          <w:rFonts w:ascii="Arial" w:hAnsi="Arial" w:cs="Arial"/>
        </w:rPr>
        <w:t>a</w:t>
      </w:r>
      <w:r w:rsidRPr="00540238">
        <w:rPr>
          <w:rStyle w:val="apple-converted-space"/>
          <w:rFonts w:ascii="Arial" w:hAnsi="Arial" w:cs="Arial"/>
        </w:rPr>
        <w:t> </w:t>
      </w:r>
      <w:r w:rsidRPr="00540238">
        <w:rPr>
          <w:rStyle w:val="s2"/>
          <w:rFonts w:ascii="Arial" w:hAnsi="Arial" w:cs="Arial"/>
        </w:rPr>
        <w:t>shock, the brain initiates a stress response (‘fight, flight or freeze’),</w:t>
      </w:r>
      <w:r w:rsidRPr="00540238">
        <w:rPr>
          <w:rStyle w:val="apple-converted-space"/>
          <w:rFonts w:ascii="Arial" w:hAnsi="Arial" w:cs="Arial"/>
        </w:rPr>
        <w:t> </w:t>
      </w:r>
      <w:r w:rsidRPr="00540238">
        <w:rPr>
          <w:rStyle w:val="s2"/>
          <w:rFonts w:ascii="Arial" w:hAnsi="Arial" w:cs="Arial"/>
        </w:rPr>
        <w:t>sending messages first</w:t>
      </w:r>
      <w:r w:rsidRPr="00540238">
        <w:rPr>
          <w:rStyle w:val="apple-converted-space"/>
          <w:rFonts w:ascii="Arial" w:hAnsi="Arial" w:cs="Arial"/>
        </w:rPr>
        <w:t> </w:t>
      </w:r>
      <w:r w:rsidRPr="00540238">
        <w:rPr>
          <w:rStyle w:val="s3"/>
          <w:rFonts w:ascii="Arial" w:hAnsi="Arial" w:cs="Arial"/>
        </w:rPr>
        <w:t>via</w:t>
      </w:r>
      <w:r w:rsidRPr="00540238">
        <w:rPr>
          <w:rStyle w:val="apple-converted-space"/>
          <w:rFonts w:ascii="Arial" w:hAnsi="Arial" w:cs="Arial"/>
        </w:rPr>
        <w:t> </w:t>
      </w:r>
      <w:r w:rsidRPr="00540238">
        <w:rPr>
          <w:rStyle w:val="s2"/>
          <w:rFonts w:ascii="Arial" w:hAnsi="Arial" w:cs="Arial"/>
        </w:rPr>
        <w:t>the sympathetic adrenal system,</w:t>
      </w:r>
      <w:r w:rsidRPr="00540238">
        <w:rPr>
          <w:rStyle w:val="apple-converted-space"/>
          <w:rFonts w:ascii="Arial" w:hAnsi="Arial" w:cs="Arial"/>
        </w:rPr>
        <w:t> </w:t>
      </w:r>
      <w:r w:rsidRPr="00540238">
        <w:rPr>
          <w:rStyle w:val="s2"/>
          <w:rFonts w:ascii="Arial" w:hAnsi="Arial" w:cs="Arial"/>
        </w:rPr>
        <w:t>which secretes</w:t>
      </w:r>
      <w:r w:rsidRPr="00540238">
        <w:rPr>
          <w:rStyle w:val="apple-converted-space"/>
          <w:rFonts w:ascii="Arial" w:hAnsi="Arial" w:cs="Arial"/>
        </w:rPr>
        <w:t> </w:t>
      </w:r>
      <w:r w:rsidRPr="00540238">
        <w:rPr>
          <w:rStyle w:val="s2"/>
          <w:rFonts w:ascii="Arial" w:hAnsi="Arial" w:cs="Arial"/>
        </w:rPr>
        <w:t>adrenaline and noradrenaline through the nervous system</w:t>
      </w:r>
      <w:r w:rsidR="00CA003D" w:rsidRPr="00540238">
        <w:rPr>
          <w:rStyle w:val="s2"/>
          <w:rFonts w:ascii="Arial" w:hAnsi="Arial" w:cs="Arial"/>
        </w:rPr>
        <w:t>,</w:t>
      </w:r>
      <w:r w:rsidRPr="00540238">
        <w:rPr>
          <w:rStyle w:val="s2"/>
          <w:rFonts w:ascii="Arial" w:hAnsi="Arial" w:cs="Arial"/>
        </w:rPr>
        <w:t xml:space="preserve"> then</w:t>
      </w:r>
      <w:r w:rsidRPr="00540238">
        <w:rPr>
          <w:rStyle w:val="apple-converted-space"/>
          <w:rFonts w:ascii="Arial" w:hAnsi="Arial" w:cs="Arial"/>
        </w:rPr>
        <w:t> </w:t>
      </w:r>
      <w:r w:rsidRPr="00540238">
        <w:rPr>
          <w:rStyle w:val="s2"/>
          <w:rFonts w:ascii="Arial" w:hAnsi="Arial" w:cs="Arial"/>
        </w:rPr>
        <w:t>the hypothalamic pituitary adrenal pathway releases</w:t>
      </w:r>
      <w:r w:rsidRPr="00540238">
        <w:rPr>
          <w:rStyle w:val="apple-converted-space"/>
          <w:rFonts w:ascii="Arial" w:hAnsi="Arial" w:cs="Arial"/>
        </w:rPr>
        <w:t> </w:t>
      </w:r>
      <w:r w:rsidRPr="00540238">
        <w:rPr>
          <w:rStyle w:val="s3"/>
          <w:rFonts w:ascii="Arial" w:hAnsi="Arial" w:cs="Arial"/>
        </w:rPr>
        <w:t>cortisol</w:t>
      </w:r>
      <w:r w:rsidRPr="00540238">
        <w:rPr>
          <w:rStyle w:val="apple-converted-space"/>
          <w:rFonts w:ascii="Arial" w:hAnsi="Arial" w:cs="Arial"/>
        </w:rPr>
        <w:t> </w:t>
      </w:r>
      <w:r w:rsidRPr="00540238">
        <w:rPr>
          <w:rStyle w:val="s2"/>
          <w:rFonts w:ascii="Arial" w:hAnsi="Arial" w:cs="Arial"/>
        </w:rPr>
        <w:t>into the bloodstream.</w:t>
      </w:r>
    </w:p>
    <w:p w14:paraId="3FF672F7" w14:textId="77777777" w:rsidR="00593DF7" w:rsidRDefault="00593DF7" w:rsidP="005F483B">
      <w:pPr>
        <w:pStyle w:val="s4"/>
        <w:spacing w:before="0" w:beforeAutospacing="0" w:after="0" w:afterAutospacing="0" w:line="480" w:lineRule="auto"/>
        <w:divId w:val="120996068"/>
        <w:rPr>
          <w:rStyle w:val="s2"/>
          <w:rFonts w:ascii="Arial" w:hAnsi="Arial" w:cs="Arial"/>
        </w:rPr>
      </w:pPr>
    </w:p>
    <w:p w14:paraId="402053E1" w14:textId="724E1F44" w:rsidR="006E11D1" w:rsidRDefault="00593DF7" w:rsidP="00A17BF5">
      <w:pPr>
        <w:pStyle w:val="s4"/>
        <w:spacing w:before="0" w:beforeAutospacing="0" w:after="0" w:afterAutospacing="0" w:line="480" w:lineRule="auto"/>
        <w:divId w:val="120996068"/>
        <w:rPr>
          <w:rStyle w:val="s2"/>
          <w:rFonts w:ascii="Arial" w:hAnsi="Arial" w:cs="Arial"/>
        </w:rPr>
      </w:pPr>
      <w:r>
        <w:rPr>
          <w:rStyle w:val="s2"/>
          <w:rFonts w:ascii="Arial" w:hAnsi="Arial" w:cs="Arial"/>
        </w:rPr>
        <w:t>Cortisol regulates the body’s internal systems such as the im</w:t>
      </w:r>
      <w:r w:rsidR="00A00888">
        <w:rPr>
          <w:rStyle w:val="s2"/>
          <w:rFonts w:ascii="Arial" w:hAnsi="Arial" w:cs="Arial"/>
        </w:rPr>
        <w:t xml:space="preserve">munity and reproductive systems, to maintain health. </w:t>
      </w:r>
      <w:r w:rsidR="00D57A5F" w:rsidRPr="00540238">
        <w:rPr>
          <w:rStyle w:val="s3"/>
          <w:rFonts w:ascii="Arial" w:hAnsi="Arial" w:cs="Arial"/>
        </w:rPr>
        <w:t>Research shows</w:t>
      </w:r>
      <w:r w:rsidR="009B432F" w:rsidRPr="00540238">
        <w:rPr>
          <w:rStyle w:val="s3"/>
          <w:rFonts w:ascii="Arial" w:hAnsi="Arial" w:cs="Arial"/>
        </w:rPr>
        <w:t xml:space="preserve"> that</w:t>
      </w:r>
      <w:r w:rsidR="006E11D1" w:rsidRPr="00540238">
        <w:rPr>
          <w:rStyle w:val="apple-converted-space"/>
          <w:rFonts w:ascii="Arial" w:hAnsi="Arial" w:cs="Arial"/>
        </w:rPr>
        <w:t> </w:t>
      </w:r>
      <w:r w:rsidR="006E11D1" w:rsidRPr="00540238">
        <w:rPr>
          <w:rStyle w:val="s3"/>
          <w:rFonts w:ascii="Arial" w:hAnsi="Arial" w:cs="Arial"/>
        </w:rPr>
        <w:t>c</w:t>
      </w:r>
      <w:r w:rsidR="006E11D1" w:rsidRPr="00540238">
        <w:rPr>
          <w:rStyle w:val="s2"/>
          <w:rFonts w:ascii="Arial" w:hAnsi="Arial" w:cs="Arial"/>
        </w:rPr>
        <w:t>hronic stress causes cortisol levels to remain high,</w:t>
      </w:r>
      <w:r w:rsidR="006E11D1" w:rsidRPr="00540238">
        <w:rPr>
          <w:rStyle w:val="apple-converted-space"/>
          <w:rFonts w:ascii="Arial" w:hAnsi="Arial" w:cs="Arial"/>
        </w:rPr>
        <w:t> </w:t>
      </w:r>
      <w:r w:rsidR="006E11D1" w:rsidRPr="00540238">
        <w:rPr>
          <w:rStyle w:val="s2"/>
          <w:rFonts w:ascii="Arial" w:hAnsi="Arial" w:cs="Arial"/>
        </w:rPr>
        <w:t xml:space="preserve">as </w:t>
      </w:r>
      <w:r w:rsidR="006E11D1" w:rsidRPr="00540238">
        <w:rPr>
          <w:rStyle w:val="s3"/>
          <w:rFonts w:ascii="Arial" w:hAnsi="Arial" w:cs="Arial"/>
        </w:rPr>
        <w:t>demonstrated by</w:t>
      </w:r>
      <w:r w:rsidR="006E11D1" w:rsidRPr="00540238">
        <w:rPr>
          <w:rStyle w:val="apple-converted-space"/>
          <w:rFonts w:ascii="Arial" w:hAnsi="Arial" w:cs="Arial"/>
        </w:rPr>
        <w:t> </w:t>
      </w:r>
      <w:r w:rsidR="006E11D1" w:rsidRPr="00540238">
        <w:rPr>
          <w:rStyle w:val="s2"/>
          <w:rFonts w:ascii="Arial" w:hAnsi="Arial" w:cs="Arial"/>
        </w:rPr>
        <w:t>caregivers' studies (e.g. Lovell et al., 2011; 2012;</w:t>
      </w:r>
      <w:r w:rsidR="00695595" w:rsidRPr="00540238">
        <w:rPr>
          <w:rStyle w:val="s2"/>
          <w:rFonts w:ascii="Arial" w:hAnsi="Arial" w:cs="Arial"/>
        </w:rPr>
        <w:t xml:space="preserve"> </w:t>
      </w:r>
      <w:r w:rsidR="006E11D1" w:rsidRPr="00540238">
        <w:rPr>
          <w:rStyle w:val="s2"/>
          <w:rFonts w:ascii="Arial" w:hAnsi="Arial" w:cs="Arial"/>
        </w:rPr>
        <w:t>2014),</w:t>
      </w:r>
      <w:r w:rsidR="006E11D1" w:rsidRPr="00540238">
        <w:rPr>
          <w:rStyle w:val="apple-converted-space"/>
          <w:rFonts w:ascii="Arial" w:hAnsi="Arial" w:cs="Arial"/>
        </w:rPr>
        <w:t> </w:t>
      </w:r>
      <w:r w:rsidR="006E11D1" w:rsidRPr="00540238">
        <w:rPr>
          <w:rStyle w:val="s2"/>
          <w:rFonts w:ascii="Arial" w:hAnsi="Arial" w:cs="Arial"/>
        </w:rPr>
        <w:t>who</w:t>
      </w:r>
      <w:r w:rsidR="006E11D1" w:rsidRPr="00540238">
        <w:rPr>
          <w:rStyle w:val="apple-converted-space"/>
          <w:rFonts w:ascii="Arial" w:hAnsi="Arial" w:cs="Arial"/>
        </w:rPr>
        <w:t> </w:t>
      </w:r>
      <w:r w:rsidR="006E11D1" w:rsidRPr="00540238">
        <w:rPr>
          <w:rStyle w:val="s2"/>
          <w:rFonts w:ascii="Arial" w:hAnsi="Arial" w:cs="Arial"/>
        </w:rPr>
        <w:t>report</w:t>
      </w:r>
      <w:r w:rsidR="006E11D1" w:rsidRPr="00540238">
        <w:rPr>
          <w:rStyle w:val="s3"/>
          <w:rFonts w:ascii="Arial" w:hAnsi="Arial" w:cs="Arial"/>
        </w:rPr>
        <w:t>ed</w:t>
      </w:r>
      <w:r w:rsidR="006E11D1" w:rsidRPr="00540238">
        <w:rPr>
          <w:rStyle w:val="apple-converted-space"/>
          <w:rFonts w:ascii="Arial" w:hAnsi="Arial" w:cs="Arial"/>
        </w:rPr>
        <w:t> </w:t>
      </w:r>
      <w:r w:rsidR="006E11D1" w:rsidRPr="00540238">
        <w:rPr>
          <w:rStyle w:val="s2"/>
          <w:rFonts w:ascii="Arial" w:hAnsi="Arial" w:cs="Arial"/>
        </w:rPr>
        <w:t>high numbers of health concerns.</w:t>
      </w:r>
      <w:r w:rsidR="006E11D1" w:rsidRPr="00540238">
        <w:rPr>
          <w:rStyle w:val="apple-converted-space"/>
          <w:rFonts w:ascii="Arial" w:hAnsi="Arial" w:cs="Arial"/>
        </w:rPr>
        <w:t> </w:t>
      </w:r>
      <w:r w:rsidR="006E11D1" w:rsidRPr="00540238">
        <w:rPr>
          <w:rStyle w:val="s3"/>
          <w:rFonts w:ascii="Arial" w:hAnsi="Arial" w:cs="Arial"/>
        </w:rPr>
        <w:t>Patients</w:t>
      </w:r>
      <w:r w:rsidR="006E11D1" w:rsidRPr="00540238">
        <w:rPr>
          <w:rStyle w:val="apple-converted-space"/>
          <w:rFonts w:ascii="Arial" w:hAnsi="Arial" w:cs="Arial"/>
        </w:rPr>
        <w:t> </w:t>
      </w:r>
      <w:r w:rsidR="006E11D1" w:rsidRPr="00540238">
        <w:rPr>
          <w:rStyle w:val="s2"/>
          <w:rFonts w:ascii="Arial" w:hAnsi="Arial" w:cs="Arial"/>
        </w:rPr>
        <w:t>with illnesses such as chronic pain also</w:t>
      </w:r>
      <w:r w:rsidR="006E11D1" w:rsidRPr="00540238">
        <w:rPr>
          <w:rStyle w:val="apple-converted-space"/>
          <w:rFonts w:ascii="Arial" w:hAnsi="Arial" w:cs="Arial"/>
        </w:rPr>
        <w:t> </w:t>
      </w:r>
      <w:r w:rsidR="006E11D1" w:rsidRPr="00540238">
        <w:rPr>
          <w:rStyle w:val="s3"/>
          <w:rFonts w:ascii="Arial" w:hAnsi="Arial" w:cs="Arial"/>
        </w:rPr>
        <w:t>have</w:t>
      </w:r>
      <w:r w:rsidR="006E11D1" w:rsidRPr="00540238">
        <w:rPr>
          <w:rStyle w:val="apple-converted-space"/>
          <w:rFonts w:ascii="Arial" w:hAnsi="Arial" w:cs="Arial"/>
        </w:rPr>
        <w:t> </w:t>
      </w:r>
      <w:r w:rsidR="006E11D1" w:rsidRPr="00540238">
        <w:rPr>
          <w:rStyle w:val="s2"/>
          <w:rFonts w:ascii="Arial" w:hAnsi="Arial" w:cs="Arial"/>
        </w:rPr>
        <w:t>higher cortisol levels,</w:t>
      </w:r>
      <w:r w:rsidR="006E11D1" w:rsidRPr="00540238">
        <w:rPr>
          <w:rStyle w:val="apple-converted-space"/>
          <w:rFonts w:ascii="Arial" w:hAnsi="Arial" w:cs="Arial"/>
        </w:rPr>
        <w:t> </w:t>
      </w:r>
      <w:r w:rsidR="006E11D1" w:rsidRPr="00540238">
        <w:rPr>
          <w:rStyle w:val="s2"/>
          <w:rFonts w:ascii="Arial" w:hAnsi="Arial" w:cs="Arial"/>
        </w:rPr>
        <w:t>and</w:t>
      </w:r>
      <w:r w:rsidR="006E11D1" w:rsidRPr="00540238">
        <w:rPr>
          <w:rStyle w:val="apple-converted-space"/>
          <w:rFonts w:ascii="Arial" w:hAnsi="Arial" w:cs="Arial"/>
        </w:rPr>
        <w:t> </w:t>
      </w:r>
      <w:r w:rsidR="006E11D1" w:rsidRPr="00540238">
        <w:rPr>
          <w:rStyle w:val="s2"/>
          <w:rFonts w:ascii="Arial" w:hAnsi="Arial" w:cs="Arial"/>
        </w:rPr>
        <w:t>this is known to affect cancer mortality rates.</w:t>
      </w:r>
    </w:p>
    <w:p w14:paraId="54196F10" w14:textId="77777777" w:rsidR="006C7FD5" w:rsidRDefault="006C7FD5" w:rsidP="00A17BF5">
      <w:pPr>
        <w:pStyle w:val="s4"/>
        <w:spacing w:before="0" w:beforeAutospacing="0" w:after="0" w:afterAutospacing="0" w:line="480" w:lineRule="auto"/>
        <w:divId w:val="120996068"/>
        <w:rPr>
          <w:rStyle w:val="s2"/>
          <w:rFonts w:ascii="Arial" w:hAnsi="Arial" w:cs="Arial"/>
        </w:rPr>
      </w:pPr>
    </w:p>
    <w:p w14:paraId="333EBB80" w14:textId="2DCC424B" w:rsidR="006E11D1" w:rsidRPr="00540238" w:rsidRDefault="006C7FD5" w:rsidP="00A17BF5">
      <w:pPr>
        <w:pStyle w:val="s4"/>
        <w:spacing w:before="0" w:beforeAutospacing="0" w:after="0" w:afterAutospacing="0" w:line="480" w:lineRule="auto"/>
        <w:divId w:val="120996068"/>
        <w:rPr>
          <w:rStyle w:val="s2"/>
          <w:rFonts w:ascii="Arial" w:hAnsi="Arial" w:cs="Arial"/>
        </w:rPr>
      </w:pPr>
      <w:r>
        <w:rPr>
          <w:rStyle w:val="s2"/>
          <w:rFonts w:ascii="Arial" w:hAnsi="Arial" w:cs="Arial"/>
        </w:rPr>
        <w:t xml:space="preserve">Wetherell and </w:t>
      </w:r>
      <w:r w:rsidR="006E11D1" w:rsidRPr="00540238">
        <w:rPr>
          <w:rStyle w:val="s2"/>
          <w:rFonts w:ascii="Arial" w:hAnsi="Arial" w:cs="Arial"/>
        </w:rPr>
        <w:t>Sidgreaves</w:t>
      </w:r>
      <w:r w:rsidR="006E11D1" w:rsidRPr="00540238">
        <w:rPr>
          <w:rStyle w:val="apple-converted-space"/>
          <w:rFonts w:ascii="Arial" w:hAnsi="Arial" w:cs="Arial"/>
        </w:rPr>
        <w:t> </w:t>
      </w:r>
      <w:r w:rsidR="006E11D1" w:rsidRPr="00540238">
        <w:rPr>
          <w:rStyle w:val="s2"/>
          <w:rFonts w:ascii="Arial" w:hAnsi="Arial" w:cs="Arial"/>
        </w:rPr>
        <w:t>created the multitasking framework (2005) which enabled everyday stressors to be</w:t>
      </w:r>
      <w:r w:rsidR="005523F0">
        <w:rPr>
          <w:rStyle w:val="s2"/>
          <w:rFonts w:ascii="Arial" w:hAnsi="Arial" w:cs="Arial"/>
        </w:rPr>
        <w:t xml:space="preserve"> produced and</w:t>
      </w:r>
      <w:r w:rsidR="006E11D1" w:rsidRPr="00540238">
        <w:rPr>
          <w:rStyle w:val="s2"/>
          <w:rFonts w:ascii="Arial" w:hAnsi="Arial" w:cs="Arial"/>
        </w:rPr>
        <w:t xml:space="preserve"> studied </w:t>
      </w:r>
      <w:r w:rsidR="00B4713E" w:rsidRPr="00540238">
        <w:rPr>
          <w:rStyle w:val="s2"/>
          <w:rFonts w:ascii="Arial" w:hAnsi="Arial" w:cs="Arial"/>
        </w:rPr>
        <w:t>in</w:t>
      </w:r>
      <w:r w:rsidR="006E11D1" w:rsidRPr="00540238">
        <w:rPr>
          <w:rStyle w:val="apple-converted-space"/>
          <w:rFonts w:ascii="Arial" w:hAnsi="Arial" w:cs="Arial"/>
        </w:rPr>
        <w:t> </w:t>
      </w:r>
      <w:r w:rsidR="006E11D1" w:rsidRPr="00540238">
        <w:rPr>
          <w:rStyle w:val="s3"/>
          <w:rFonts w:ascii="Arial" w:hAnsi="Arial" w:cs="Arial"/>
        </w:rPr>
        <w:t>laboratories</w:t>
      </w:r>
      <w:r w:rsidR="006E11D1" w:rsidRPr="00540238">
        <w:rPr>
          <w:rStyle w:val="s2"/>
          <w:rFonts w:ascii="Arial" w:hAnsi="Arial" w:cs="Arial"/>
        </w:rPr>
        <w:t xml:space="preserve">. Participants performed multiple </w:t>
      </w:r>
      <w:r w:rsidR="00B44227">
        <w:rPr>
          <w:rStyle w:val="s2"/>
          <w:rFonts w:ascii="Arial" w:hAnsi="Arial" w:cs="Arial"/>
        </w:rPr>
        <w:t>tasks on computers while simultaneously listening out for a particular tone</w:t>
      </w:r>
      <w:r w:rsidR="00154862">
        <w:rPr>
          <w:rStyle w:val="s2"/>
          <w:rFonts w:ascii="Arial" w:hAnsi="Arial" w:cs="Arial"/>
        </w:rPr>
        <w:t xml:space="preserve"> </w:t>
      </w:r>
      <w:r w:rsidR="006E11D1" w:rsidRPr="00540238">
        <w:rPr>
          <w:rStyle w:val="s2"/>
          <w:rFonts w:ascii="Arial" w:hAnsi="Arial" w:cs="Arial"/>
        </w:rPr>
        <w:t>(Wetherell</w:t>
      </w:r>
      <w:r w:rsidR="006E11D1" w:rsidRPr="00540238">
        <w:rPr>
          <w:rStyle w:val="apple-converted-space"/>
          <w:rFonts w:ascii="Arial" w:hAnsi="Arial" w:cs="Arial"/>
        </w:rPr>
        <w:t> </w:t>
      </w:r>
      <w:r w:rsidR="006E11D1" w:rsidRPr="00540238">
        <w:rPr>
          <w:rStyle w:val="s2"/>
          <w:rFonts w:ascii="Arial" w:hAnsi="Arial" w:cs="Arial"/>
        </w:rPr>
        <w:t>&amp; Carter, 2014)</w:t>
      </w:r>
      <w:r w:rsidR="005523F0">
        <w:rPr>
          <w:rStyle w:val="s2"/>
          <w:rFonts w:ascii="Arial" w:hAnsi="Arial" w:cs="Arial"/>
        </w:rPr>
        <w:t>. L</w:t>
      </w:r>
      <w:r w:rsidR="006E11D1" w:rsidRPr="00540238">
        <w:rPr>
          <w:rStyle w:val="s2"/>
          <w:rFonts w:ascii="Arial" w:hAnsi="Arial" w:cs="Arial"/>
        </w:rPr>
        <w:t>ater</w:t>
      </w:r>
      <w:r w:rsidR="006E11D1" w:rsidRPr="00540238">
        <w:rPr>
          <w:rStyle w:val="apple-converted-space"/>
          <w:rFonts w:ascii="Arial" w:hAnsi="Arial" w:cs="Arial"/>
        </w:rPr>
        <w:t> </w:t>
      </w:r>
      <w:r w:rsidR="006E11D1" w:rsidRPr="00540238">
        <w:rPr>
          <w:rStyle w:val="s3"/>
          <w:rFonts w:ascii="Arial" w:hAnsi="Arial" w:cs="Arial"/>
        </w:rPr>
        <w:t>experiments</w:t>
      </w:r>
      <w:r w:rsidR="006E11D1" w:rsidRPr="00540238">
        <w:rPr>
          <w:rStyle w:val="apple-converted-space"/>
          <w:rFonts w:ascii="Arial" w:hAnsi="Arial" w:cs="Arial"/>
        </w:rPr>
        <w:t> </w:t>
      </w:r>
      <w:r w:rsidR="006E11D1" w:rsidRPr="00540238">
        <w:rPr>
          <w:rStyle w:val="s3"/>
          <w:rFonts w:ascii="Arial" w:hAnsi="Arial" w:cs="Arial"/>
        </w:rPr>
        <w:t>included</w:t>
      </w:r>
      <w:r w:rsidR="006E11D1" w:rsidRPr="00540238">
        <w:rPr>
          <w:rStyle w:val="apple-converted-space"/>
          <w:rFonts w:ascii="Arial" w:hAnsi="Arial" w:cs="Arial"/>
        </w:rPr>
        <w:t> </w:t>
      </w:r>
      <w:r w:rsidR="006E11D1" w:rsidRPr="00540238">
        <w:rPr>
          <w:rStyle w:val="s2"/>
          <w:rFonts w:ascii="Arial" w:hAnsi="Arial" w:cs="Arial"/>
        </w:rPr>
        <w:t>an</w:t>
      </w:r>
      <w:r w:rsidR="00154862">
        <w:rPr>
          <w:rStyle w:val="s2"/>
          <w:rFonts w:ascii="Arial" w:hAnsi="Arial" w:cs="Arial"/>
        </w:rPr>
        <w:t xml:space="preserve"> examiner informing participants they were n</w:t>
      </w:r>
      <w:r w:rsidR="00A713E9">
        <w:rPr>
          <w:rStyle w:val="s2"/>
          <w:rFonts w:ascii="Arial" w:hAnsi="Arial" w:cs="Arial"/>
        </w:rPr>
        <w:t>ot performing good enough.</w:t>
      </w:r>
      <w:r w:rsidR="006E11D1" w:rsidRPr="00540238">
        <w:rPr>
          <w:rStyle w:val="s2"/>
          <w:rFonts w:ascii="Arial" w:hAnsi="Arial" w:cs="Arial"/>
        </w:rPr>
        <w:t xml:space="preserve"> Participants showed elevated heart rate and blood pressure (Wetherell</w:t>
      </w:r>
      <w:r w:rsidR="006E11D1" w:rsidRPr="00540238">
        <w:rPr>
          <w:rStyle w:val="apple-converted-space"/>
          <w:rFonts w:ascii="Arial" w:hAnsi="Arial" w:cs="Arial"/>
        </w:rPr>
        <w:t> </w:t>
      </w:r>
      <w:r w:rsidR="006E11D1" w:rsidRPr="00540238">
        <w:rPr>
          <w:rStyle w:val="s2"/>
          <w:rFonts w:ascii="Arial" w:hAnsi="Arial" w:cs="Arial"/>
        </w:rPr>
        <w:t>et al., 2017).</w:t>
      </w:r>
    </w:p>
    <w:p w14:paraId="40570B27" w14:textId="77777777" w:rsidR="00F95893" w:rsidRPr="00540238" w:rsidRDefault="00F95893" w:rsidP="00A17BF5">
      <w:pPr>
        <w:pStyle w:val="s4"/>
        <w:spacing w:before="0" w:beforeAutospacing="0" w:after="0" w:afterAutospacing="0" w:line="480" w:lineRule="auto"/>
        <w:divId w:val="120996068"/>
        <w:rPr>
          <w:rFonts w:ascii="Arial" w:hAnsi="Arial" w:cs="Arial"/>
        </w:rPr>
      </w:pPr>
    </w:p>
    <w:p w14:paraId="08ABF266" w14:textId="2EC85211" w:rsidR="006E11D1" w:rsidRPr="00F15AE0" w:rsidRDefault="006E11D1" w:rsidP="00A17BF5">
      <w:pPr>
        <w:pStyle w:val="s4"/>
        <w:spacing w:before="0" w:beforeAutospacing="0" w:after="0" w:afterAutospacing="0" w:line="480" w:lineRule="auto"/>
        <w:divId w:val="120996068"/>
        <w:rPr>
          <w:rStyle w:val="s2"/>
          <w:rFonts w:ascii="Arial" w:hAnsi="Arial" w:cs="Arial"/>
        </w:rPr>
      </w:pPr>
      <w:r w:rsidRPr="00540238">
        <w:rPr>
          <w:rStyle w:val="s2"/>
          <w:rFonts w:ascii="Arial" w:hAnsi="Arial" w:cs="Arial"/>
        </w:rPr>
        <w:t>Cortisol releases extra energy</w:t>
      </w:r>
      <w:r w:rsidRPr="00540238">
        <w:rPr>
          <w:rStyle w:val="s3"/>
          <w:rFonts w:ascii="Arial" w:hAnsi="Arial" w:cs="Arial"/>
        </w:rPr>
        <w:t>,</w:t>
      </w:r>
      <w:r w:rsidRPr="00540238">
        <w:rPr>
          <w:rStyle w:val="apple-converted-space"/>
          <w:rFonts w:ascii="Arial" w:hAnsi="Arial" w:cs="Arial"/>
        </w:rPr>
        <w:t> </w:t>
      </w:r>
      <w:r w:rsidRPr="00540238">
        <w:rPr>
          <w:rStyle w:val="s2"/>
          <w:rFonts w:ascii="Arial" w:hAnsi="Arial" w:cs="Arial"/>
        </w:rPr>
        <w:t>enabling faster</w:t>
      </w:r>
      <w:r w:rsidRPr="00540238">
        <w:rPr>
          <w:rStyle w:val="apple-converted-space"/>
          <w:rFonts w:ascii="Arial" w:hAnsi="Arial" w:cs="Arial"/>
        </w:rPr>
        <w:t> </w:t>
      </w:r>
      <w:r w:rsidR="00F95893" w:rsidRPr="00540238">
        <w:rPr>
          <w:rStyle w:val="s3"/>
          <w:rFonts w:ascii="Arial" w:hAnsi="Arial" w:cs="Arial"/>
        </w:rPr>
        <w:t>processing</w:t>
      </w:r>
      <w:r w:rsidRPr="00540238">
        <w:rPr>
          <w:rStyle w:val="apple-converted-space"/>
          <w:rFonts w:ascii="Arial" w:hAnsi="Arial" w:cs="Arial"/>
        </w:rPr>
        <w:t> </w:t>
      </w:r>
      <w:r w:rsidRPr="00540238">
        <w:rPr>
          <w:rStyle w:val="s2"/>
          <w:rFonts w:ascii="Arial" w:hAnsi="Arial" w:cs="Arial"/>
        </w:rPr>
        <w:t>and</w:t>
      </w:r>
      <w:r w:rsidRPr="00540238">
        <w:rPr>
          <w:rStyle w:val="apple-converted-space"/>
          <w:rFonts w:ascii="Arial" w:hAnsi="Arial" w:cs="Arial"/>
        </w:rPr>
        <w:t> </w:t>
      </w:r>
      <w:r w:rsidRPr="00540238">
        <w:rPr>
          <w:rStyle w:val="s2"/>
          <w:rFonts w:ascii="Arial" w:hAnsi="Arial" w:cs="Arial"/>
        </w:rPr>
        <w:t>acting</w:t>
      </w:r>
      <w:r w:rsidRPr="00540238">
        <w:rPr>
          <w:rStyle w:val="apple-converted-space"/>
          <w:rFonts w:ascii="Arial" w:hAnsi="Arial" w:cs="Arial"/>
        </w:rPr>
        <w:t> </w:t>
      </w:r>
      <w:r w:rsidRPr="00540238">
        <w:rPr>
          <w:rStyle w:val="s3"/>
          <w:rFonts w:ascii="Arial" w:hAnsi="Arial" w:cs="Arial"/>
        </w:rPr>
        <w:t>reaction</w:t>
      </w:r>
      <w:r w:rsidRPr="00540238">
        <w:rPr>
          <w:rStyle w:val="s2"/>
          <w:rFonts w:ascii="Arial" w:hAnsi="Arial" w:cs="Arial"/>
        </w:rPr>
        <w:t>, when</w:t>
      </w:r>
      <w:r w:rsidRPr="00540238">
        <w:rPr>
          <w:rStyle w:val="apple-converted-space"/>
          <w:rFonts w:ascii="Arial" w:hAnsi="Arial" w:cs="Arial"/>
        </w:rPr>
        <w:t> </w:t>
      </w:r>
      <w:r w:rsidRPr="00540238">
        <w:rPr>
          <w:rStyle w:val="s3"/>
          <w:rFonts w:ascii="Arial" w:hAnsi="Arial" w:cs="Arial"/>
        </w:rPr>
        <w:t>required</w:t>
      </w:r>
      <w:r w:rsidRPr="00540238">
        <w:rPr>
          <w:rStyle w:val="s2"/>
          <w:rFonts w:ascii="Arial" w:hAnsi="Arial" w:cs="Arial"/>
        </w:rPr>
        <w:t>,</w:t>
      </w:r>
      <w:r w:rsidRPr="00540238">
        <w:rPr>
          <w:rStyle w:val="apple-converted-space"/>
          <w:rFonts w:ascii="Arial" w:hAnsi="Arial" w:cs="Arial"/>
        </w:rPr>
        <w:t> </w:t>
      </w:r>
      <w:r w:rsidRPr="00540238">
        <w:rPr>
          <w:rStyle w:val="s2"/>
          <w:rFonts w:ascii="Arial" w:hAnsi="Arial" w:cs="Arial"/>
        </w:rPr>
        <w:t>and</w:t>
      </w:r>
      <w:r w:rsidRPr="00540238">
        <w:rPr>
          <w:rStyle w:val="apple-converted-space"/>
          <w:rFonts w:ascii="Arial" w:hAnsi="Arial" w:cs="Arial"/>
        </w:rPr>
        <w:t> </w:t>
      </w:r>
      <w:r w:rsidRPr="00540238">
        <w:rPr>
          <w:rStyle w:val="s2"/>
          <w:rFonts w:ascii="Arial" w:hAnsi="Arial" w:cs="Arial"/>
        </w:rPr>
        <w:t>a study</w:t>
      </w:r>
      <w:r w:rsidRPr="00540238">
        <w:rPr>
          <w:rStyle w:val="apple-converted-space"/>
          <w:rFonts w:ascii="Arial" w:hAnsi="Arial" w:cs="Arial"/>
        </w:rPr>
        <w:t> </w:t>
      </w:r>
      <w:r w:rsidRPr="00540238">
        <w:rPr>
          <w:rStyle w:val="s3"/>
          <w:rFonts w:ascii="Arial" w:hAnsi="Arial" w:cs="Arial"/>
        </w:rPr>
        <w:t>of anxiety levels of both expert and novice skydivers before a skydive, based on</w:t>
      </w:r>
      <w:r w:rsidRPr="00540238">
        <w:rPr>
          <w:rStyle w:val="apple-converted-space"/>
          <w:rFonts w:ascii="Arial" w:hAnsi="Arial" w:cs="Arial"/>
        </w:rPr>
        <w:t> </w:t>
      </w:r>
      <w:r w:rsidRPr="00540238">
        <w:rPr>
          <w:rStyle w:val="s3"/>
          <w:rFonts w:ascii="Arial" w:hAnsi="Arial" w:cs="Arial"/>
        </w:rPr>
        <w:t xml:space="preserve">cortisol </w:t>
      </w:r>
      <w:r w:rsidR="001E377D" w:rsidRPr="00540238">
        <w:rPr>
          <w:rStyle w:val="s3"/>
          <w:rFonts w:ascii="Arial" w:hAnsi="Arial" w:cs="Arial"/>
        </w:rPr>
        <w:t xml:space="preserve">levels </w:t>
      </w:r>
      <w:r w:rsidRPr="00540238">
        <w:rPr>
          <w:rStyle w:val="s3"/>
          <w:rFonts w:ascii="Arial" w:hAnsi="Arial" w:cs="Arial"/>
        </w:rPr>
        <w:t>from saliva samples.</w:t>
      </w:r>
      <w:r w:rsidRPr="00540238">
        <w:rPr>
          <w:rStyle w:val="apple-converted-space"/>
          <w:rFonts w:ascii="Arial" w:hAnsi="Arial" w:cs="Arial"/>
        </w:rPr>
        <w:t> </w:t>
      </w:r>
      <w:r w:rsidRPr="00540238">
        <w:rPr>
          <w:rStyle w:val="s2"/>
          <w:rFonts w:ascii="Arial" w:hAnsi="Arial" w:cs="Arial"/>
        </w:rPr>
        <w:t xml:space="preserve">Results showed that </w:t>
      </w:r>
      <w:r w:rsidRPr="00540238">
        <w:rPr>
          <w:rStyle w:val="s2"/>
          <w:rFonts w:ascii="Arial" w:hAnsi="Arial" w:cs="Arial"/>
        </w:rPr>
        <w:lastRenderedPageBreak/>
        <w:t>anxiety levels and skydiving experience, had</w:t>
      </w:r>
      <w:r w:rsidRPr="00F15AE0">
        <w:rPr>
          <w:rStyle w:val="s2"/>
          <w:rFonts w:ascii="Arial" w:hAnsi="Arial" w:cs="Arial"/>
        </w:rPr>
        <w:t xml:space="preserve"> no impact on cortisol levels (Hare et al., 2013).</w:t>
      </w:r>
    </w:p>
    <w:p w14:paraId="0DF3FF1E" w14:textId="77777777" w:rsidR="002F4C25" w:rsidRPr="00F15AE0" w:rsidRDefault="002F4C25" w:rsidP="00A17BF5">
      <w:pPr>
        <w:pStyle w:val="s4"/>
        <w:spacing w:before="0" w:beforeAutospacing="0" w:after="0" w:afterAutospacing="0" w:line="480" w:lineRule="auto"/>
        <w:divId w:val="120996068"/>
        <w:rPr>
          <w:rFonts w:ascii="Arial" w:hAnsi="Arial" w:cs="Arial"/>
        </w:rPr>
      </w:pPr>
    </w:p>
    <w:p w14:paraId="477EDED0" w14:textId="517530D1" w:rsidR="006E11D1" w:rsidRPr="00F15AE0" w:rsidRDefault="006E11D1" w:rsidP="00A17BF5">
      <w:pPr>
        <w:pStyle w:val="s4"/>
        <w:spacing w:before="0" w:beforeAutospacing="0" w:after="0" w:afterAutospacing="0" w:line="480" w:lineRule="auto"/>
        <w:divId w:val="120996068"/>
        <w:rPr>
          <w:rFonts w:ascii="-webkit-standard" w:hAnsi="-webkit-standard" w:hint="eastAsia"/>
          <w:sz w:val="27"/>
          <w:szCs w:val="27"/>
        </w:rPr>
      </w:pPr>
      <w:r w:rsidRPr="00F15AE0">
        <w:rPr>
          <w:rStyle w:val="s2"/>
          <w:rFonts w:ascii="Arial" w:hAnsi="Arial" w:cs="Arial"/>
        </w:rPr>
        <w:t>Cortisol also helps offset daily stress</w:t>
      </w:r>
      <w:r w:rsidRPr="00F15AE0">
        <w:rPr>
          <w:rStyle w:val="s3"/>
          <w:rFonts w:ascii="Arial" w:hAnsi="Arial" w:cs="Arial"/>
        </w:rPr>
        <w:t>,</w:t>
      </w:r>
      <w:r w:rsidRPr="00F15AE0">
        <w:rPr>
          <w:rStyle w:val="apple-converted-space"/>
          <w:rFonts w:ascii="Arial" w:hAnsi="Arial" w:cs="Arial"/>
        </w:rPr>
        <w:t> </w:t>
      </w:r>
      <w:r w:rsidRPr="00F15AE0">
        <w:rPr>
          <w:rStyle w:val="s2"/>
          <w:rFonts w:ascii="Arial" w:hAnsi="Arial" w:cs="Arial"/>
        </w:rPr>
        <w:t>(Elder et al., 2016)</w:t>
      </w:r>
      <w:r w:rsidR="00AC63A4">
        <w:rPr>
          <w:rStyle w:val="s2"/>
          <w:rFonts w:ascii="Arial" w:hAnsi="Arial" w:cs="Arial"/>
        </w:rPr>
        <w:t xml:space="preserve"> as</w:t>
      </w:r>
      <w:r w:rsidRPr="00F15AE0">
        <w:rPr>
          <w:rStyle w:val="s2"/>
          <w:rFonts w:ascii="Arial" w:hAnsi="Arial" w:cs="Arial"/>
        </w:rPr>
        <w:t xml:space="preserve"> confirmed in a sleep lab study. Cortisol levels were</w:t>
      </w:r>
      <w:r w:rsidRPr="00F15AE0">
        <w:rPr>
          <w:rStyle w:val="apple-converted-space"/>
          <w:rFonts w:ascii="Arial" w:hAnsi="Arial" w:cs="Arial"/>
        </w:rPr>
        <w:t> </w:t>
      </w:r>
      <w:r w:rsidRPr="00F15AE0">
        <w:rPr>
          <w:rStyle w:val="s2"/>
          <w:rFonts w:ascii="Arial" w:hAnsi="Arial" w:cs="Arial"/>
        </w:rPr>
        <w:t>monitored,</w:t>
      </w:r>
      <w:r w:rsidR="002202AB">
        <w:rPr>
          <w:rStyle w:val="s2"/>
          <w:rFonts w:ascii="Arial" w:hAnsi="Arial" w:cs="Arial"/>
        </w:rPr>
        <w:t xml:space="preserve"> and</w:t>
      </w:r>
      <w:r w:rsidRPr="00F15AE0">
        <w:rPr>
          <w:rStyle w:val="apple-converted-space"/>
          <w:rFonts w:ascii="Arial" w:hAnsi="Arial" w:cs="Arial"/>
        </w:rPr>
        <w:t> </w:t>
      </w:r>
      <w:r w:rsidRPr="00F15AE0">
        <w:rPr>
          <w:rStyle w:val="s3"/>
          <w:rFonts w:ascii="Arial" w:hAnsi="Arial" w:cs="Arial"/>
        </w:rPr>
        <w:t>findings demonstrated</w:t>
      </w:r>
      <w:r w:rsidR="00FD1A0E" w:rsidRPr="00F15AE0">
        <w:rPr>
          <w:rStyle w:val="apple-converted-space"/>
          <w:rFonts w:ascii="Arial" w:hAnsi="Arial" w:cs="Arial"/>
        </w:rPr>
        <w:t xml:space="preserve"> cortisol</w:t>
      </w:r>
      <w:r w:rsidRPr="00F15AE0">
        <w:rPr>
          <w:rStyle w:val="s2"/>
          <w:rFonts w:ascii="Arial" w:hAnsi="Arial" w:cs="Arial"/>
        </w:rPr>
        <w:t xml:space="preserve"> is released in the morning,</w:t>
      </w:r>
      <w:r w:rsidRPr="00F15AE0">
        <w:rPr>
          <w:rStyle w:val="apple-converted-space"/>
          <w:rFonts w:ascii="Arial" w:hAnsi="Arial" w:cs="Arial"/>
        </w:rPr>
        <w:t> </w:t>
      </w:r>
      <w:r w:rsidRPr="00F15AE0">
        <w:rPr>
          <w:rStyle w:val="s3"/>
          <w:rFonts w:ascii="Arial" w:hAnsi="Arial" w:cs="Arial"/>
        </w:rPr>
        <w:t>with levels reducing</w:t>
      </w:r>
      <w:r w:rsidRPr="00F15AE0">
        <w:rPr>
          <w:rStyle w:val="apple-converted-space"/>
          <w:rFonts w:ascii="Arial" w:hAnsi="Arial" w:cs="Arial"/>
        </w:rPr>
        <w:t> </w:t>
      </w:r>
      <w:r w:rsidR="00C46DAD" w:rsidRPr="00F15AE0">
        <w:rPr>
          <w:rStyle w:val="s2"/>
          <w:rFonts w:ascii="Arial" w:hAnsi="Arial" w:cs="Arial"/>
        </w:rPr>
        <w:t xml:space="preserve">throughout </w:t>
      </w:r>
      <w:r w:rsidRPr="00F15AE0">
        <w:rPr>
          <w:rStyle w:val="s2"/>
          <w:rFonts w:ascii="Arial" w:hAnsi="Arial" w:cs="Arial"/>
        </w:rPr>
        <w:t>the day (Stalder</w:t>
      </w:r>
      <w:r w:rsidRPr="00F15AE0">
        <w:rPr>
          <w:rStyle w:val="apple-converted-space"/>
          <w:rFonts w:ascii="Arial" w:hAnsi="Arial" w:cs="Arial"/>
        </w:rPr>
        <w:t> </w:t>
      </w:r>
      <w:r w:rsidRPr="00F15AE0">
        <w:rPr>
          <w:rStyle w:val="s2"/>
          <w:rFonts w:ascii="Arial" w:hAnsi="Arial" w:cs="Arial"/>
        </w:rPr>
        <w:t>et al., 2016)</w:t>
      </w:r>
      <w:r w:rsidRPr="00F15AE0">
        <w:rPr>
          <w:rStyle w:val="s3"/>
          <w:rFonts w:ascii="Arial" w:hAnsi="Arial" w:cs="Arial"/>
        </w:rPr>
        <w:t>.</w:t>
      </w:r>
      <w:r w:rsidRPr="00F15AE0">
        <w:rPr>
          <w:rStyle w:val="apple-converted-space"/>
          <w:rFonts w:ascii="Arial" w:hAnsi="Arial" w:cs="Arial"/>
        </w:rPr>
        <w:t> </w:t>
      </w:r>
      <w:r w:rsidR="00591848" w:rsidRPr="00F15AE0">
        <w:rPr>
          <w:rStyle w:val="s2"/>
          <w:rFonts w:ascii="Arial" w:hAnsi="Arial" w:cs="Arial"/>
        </w:rPr>
        <w:t>P</w:t>
      </w:r>
      <w:r w:rsidRPr="00F15AE0">
        <w:rPr>
          <w:rStyle w:val="s2"/>
          <w:rFonts w:ascii="Arial" w:hAnsi="Arial" w:cs="Arial"/>
        </w:rPr>
        <w:t>eople anticipating a stressful day</w:t>
      </w:r>
      <w:r w:rsidRPr="00F15AE0">
        <w:rPr>
          <w:rStyle w:val="apple-converted-space"/>
          <w:rFonts w:ascii="Arial" w:hAnsi="Arial" w:cs="Arial"/>
        </w:rPr>
        <w:t> </w:t>
      </w:r>
      <w:r w:rsidRPr="00F15AE0">
        <w:rPr>
          <w:rStyle w:val="s3"/>
          <w:rFonts w:ascii="Arial" w:hAnsi="Arial" w:cs="Arial"/>
        </w:rPr>
        <w:t>were found to</w:t>
      </w:r>
      <w:r w:rsidRPr="00F15AE0">
        <w:rPr>
          <w:rStyle w:val="apple-converted-space"/>
          <w:rFonts w:ascii="Arial" w:hAnsi="Arial" w:cs="Arial"/>
        </w:rPr>
        <w:t> </w:t>
      </w:r>
      <w:r w:rsidRPr="00F15AE0">
        <w:rPr>
          <w:rStyle w:val="s2"/>
          <w:rFonts w:ascii="Arial" w:hAnsi="Arial" w:cs="Arial"/>
        </w:rPr>
        <w:t>have higher cortisol levels upon waking (Wetherell, et al., 2014).</w:t>
      </w:r>
      <w:r w:rsidR="009B015E" w:rsidRPr="00F15AE0">
        <w:rPr>
          <w:rStyle w:val="s3"/>
          <w:rFonts w:ascii="Arial" w:hAnsi="Arial" w:cs="Arial"/>
        </w:rPr>
        <w:t xml:space="preserve"> </w:t>
      </w:r>
      <w:r w:rsidR="007D577A" w:rsidRPr="00F15AE0">
        <w:rPr>
          <w:rStyle w:val="s3"/>
          <w:rFonts w:ascii="Arial" w:hAnsi="Arial" w:cs="Arial"/>
        </w:rPr>
        <w:t>W</w:t>
      </w:r>
      <w:r w:rsidRPr="00F15AE0">
        <w:rPr>
          <w:rStyle w:val="s3"/>
          <w:rFonts w:ascii="Arial" w:hAnsi="Arial" w:cs="Arial"/>
        </w:rPr>
        <w:t>here</w:t>
      </w:r>
      <w:r w:rsidRPr="00F15AE0">
        <w:rPr>
          <w:rStyle w:val="apple-converted-space"/>
          <w:rFonts w:ascii="Arial" w:hAnsi="Arial" w:cs="Arial"/>
        </w:rPr>
        <w:t> </w:t>
      </w:r>
      <w:r w:rsidRPr="00F15AE0">
        <w:rPr>
          <w:rStyle w:val="s2"/>
          <w:rFonts w:ascii="Arial" w:hAnsi="Arial" w:cs="Arial"/>
        </w:rPr>
        <w:t>the stress anticipated i.e.</w:t>
      </w:r>
      <w:r w:rsidR="007D577A" w:rsidRPr="00F15AE0">
        <w:rPr>
          <w:rStyle w:val="apple-converted-space"/>
          <w:rFonts w:ascii="Arial" w:hAnsi="Arial" w:cs="Arial"/>
        </w:rPr>
        <w:t xml:space="preserve"> </w:t>
      </w:r>
      <w:r w:rsidRPr="00F15AE0">
        <w:rPr>
          <w:rStyle w:val="s2"/>
          <w:rFonts w:ascii="Arial" w:hAnsi="Arial" w:cs="Arial"/>
        </w:rPr>
        <w:t>skydiv</w:t>
      </w:r>
      <w:r w:rsidR="002871A1" w:rsidRPr="00F15AE0">
        <w:rPr>
          <w:rStyle w:val="s2"/>
          <w:rFonts w:ascii="Arial" w:hAnsi="Arial" w:cs="Arial"/>
        </w:rPr>
        <w:t>ing</w:t>
      </w:r>
      <w:r w:rsidRPr="00F15AE0">
        <w:rPr>
          <w:rStyle w:val="s2"/>
          <w:rFonts w:ascii="Arial" w:hAnsi="Arial" w:cs="Arial"/>
        </w:rPr>
        <w:t>, is cancelled the night before, cortisol levels</w:t>
      </w:r>
      <w:r w:rsidRPr="00F15AE0">
        <w:rPr>
          <w:rStyle w:val="apple-converted-space"/>
          <w:rFonts w:ascii="Arial" w:hAnsi="Arial" w:cs="Arial"/>
        </w:rPr>
        <w:t> </w:t>
      </w:r>
      <w:r w:rsidRPr="00F15AE0">
        <w:rPr>
          <w:rStyle w:val="s3"/>
          <w:rFonts w:ascii="Arial" w:hAnsi="Arial" w:cs="Arial"/>
        </w:rPr>
        <w:t>were found to be</w:t>
      </w:r>
      <w:r w:rsidRPr="00F15AE0">
        <w:rPr>
          <w:rStyle w:val="apple-converted-space"/>
          <w:rFonts w:ascii="Arial" w:hAnsi="Arial" w:cs="Arial"/>
        </w:rPr>
        <w:t> </w:t>
      </w:r>
      <w:r w:rsidR="00194BC9" w:rsidRPr="00F15AE0">
        <w:rPr>
          <w:rStyle w:val="s2"/>
          <w:rFonts w:ascii="Arial" w:hAnsi="Arial" w:cs="Arial"/>
        </w:rPr>
        <w:t>normal</w:t>
      </w:r>
      <w:r w:rsidRPr="00F15AE0">
        <w:rPr>
          <w:rStyle w:val="apple-converted-space"/>
          <w:rFonts w:ascii="Arial" w:hAnsi="Arial" w:cs="Arial"/>
        </w:rPr>
        <w:t> </w:t>
      </w:r>
      <w:r w:rsidRPr="00F15AE0">
        <w:rPr>
          <w:rStyle w:val="s2"/>
          <w:rFonts w:ascii="Arial" w:hAnsi="Arial" w:cs="Arial"/>
        </w:rPr>
        <w:t xml:space="preserve">upon </w:t>
      </w:r>
      <w:r w:rsidR="00920A41">
        <w:rPr>
          <w:rStyle w:val="s2"/>
          <w:rFonts w:ascii="Arial" w:hAnsi="Arial" w:cs="Arial"/>
        </w:rPr>
        <w:t>waking</w:t>
      </w:r>
      <w:r w:rsidRPr="00F15AE0">
        <w:rPr>
          <w:rStyle w:val="s2"/>
          <w:rFonts w:ascii="Arial" w:hAnsi="Arial" w:cs="Arial"/>
        </w:rPr>
        <w:t xml:space="preserve"> (Wetherell</w:t>
      </w:r>
      <w:r w:rsidRPr="00F15AE0">
        <w:rPr>
          <w:rStyle w:val="apple-converted-space"/>
          <w:rFonts w:ascii="Arial" w:hAnsi="Arial" w:cs="Arial"/>
        </w:rPr>
        <w:t> </w:t>
      </w:r>
      <w:r w:rsidRPr="00F15AE0">
        <w:rPr>
          <w:rStyle w:val="s2"/>
          <w:rFonts w:ascii="Arial" w:hAnsi="Arial" w:cs="Arial"/>
        </w:rPr>
        <w:t>et al., 2017).</w:t>
      </w:r>
    </w:p>
    <w:p w14:paraId="4DCB5D91" w14:textId="77777777" w:rsidR="00D26D44" w:rsidRDefault="00D26D44" w:rsidP="00D26D44"/>
    <w:p w14:paraId="34FD4982" w14:textId="26315660" w:rsidR="00057064" w:rsidRPr="00A75ECF" w:rsidRDefault="00A75ECF" w:rsidP="00D26D44">
      <w:r w:rsidRPr="00A75ECF">
        <w:t xml:space="preserve"> </w:t>
      </w:r>
    </w:p>
    <w:p w14:paraId="32BEBDC1" w14:textId="5A82545A" w:rsidR="00057064" w:rsidRDefault="00057064">
      <w:pPr>
        <w:rPr>
          <w:b/>
          <w:bCs/>
        </w:rPr>
      </w:pPr>
    </w:p>
    <w:p w14:paraId="54EAE639" w14:textId="528EF744" w:rsidR="00057064" w:rsidRDefault="00057064">
      <w:pPr>
        <w:rPr>
          <w:b/>
          <w:bCs/>
        </w:rPr>
      </w:pPr>
    </w:p>
    <w:p w14:paraId="51B0CE62" w14:textId="06EA67E9" w:rsidR="00057064" w:rsidRDefault="00057064">
      <w:pPr>
        <w:rPr>
          <w:b/>
          <w:bCs/>
        </w:rPr>
      </w:pPr>
    </w:p>
    <w:p w14:paraId="69A1151B" w14:textId="63B3A73D" w:rsidR="00057064" w:rsidRDefault="00057064">
      <w:pPr>
        <w:rPr>
          <w:b/>
          <w:bCs/>
        </w:rPr>
      </w:pPr>
    </w:p>
    <w:p w14:paraId="7E23C7B7" w14:textId="3DB1C1A6" w:rsidR="00057064" w:rsidRDefault="00057064">
      <w:pPr>
        <w:rPr>
          <w:b/>
          <w:bCs/>
        </w:rPr>
      </w:pPr>
    </w:p>
    <w:p w14:paraId="675ED50B" w14:textId="3C1FFBBC" w:rsidR="00057064" w:rsidRDefault="00057064">
      <w:pPr>
        <w:rPr>
          <w:b/>
          <w:bCs/>
        </w:rPr>
      </w:pPr>
    </w:p>
    <w:p w14:paraId="320934FD" w14:textId="264291A6" w:rsidR="00057064" w:rsidRDefault="00057064">
      <w:pPr>
        <w:rPr>
          <w:b/>
          <w:bCs/>
        </w:rPr>
      </w:pPr>
    </w:p>
    <w:p w14:paraId="62DA4892" w14:textId="6B1EFCE0" w:rsidR="00057064" w:rsidRDefault="00057064">
      <w:pPr>
        <w:rPr>
          <w:b/>
          <w:bCs/>
        </w:rPr>
      </w:pPr>
    </w:p>
    <w:p w14:paraId="1ED81689" w14:textId="62E554AB" w:rsidR="00057064" w:rsidRDefault="00057064">
      <w:pPr>
        <w:rPr>
          <w:b/>
          <w:bCs/>
        </w:rPr>
      </w:pPr>
    </w:p>
    <w:p w14:paraId="12EE083A" w14:textId="50BE6652" w:rsidR="00057064" w:rsidRDefault="00057064">
      <w:pPr>
        <w:rPr>
          <w:b/>
          <w:bCs/>
        </w:rPr>
      </w:pPr>
    </w:p>
    <w:p w14:paraId="33683C0B" w14:textId="40D44D2F" w:rsidR="00057064" w:rsidRDefault="00057064">
      <w:pPr>
        <w:rPr>
          <w:b/>
          <w:bCs/>
        </w:rPr>
      </w:pPr>
    </w:p>
    <w:p w14:paraId="2BA1E016" w14:textId="7C1E87ED" w:rsidR="00057064" w:rsidRDefault="00057064">
      <w:pPr>
        <w:rPr>
          <w:b/>
          <w:bCs/>
        </w:rPr>
      </w:pPr>
    </w:p>
    <w:p w14:paraId="74C9F9F6" w14:textId="77777777" w:rsidR="0032678F" w:rsidRDefault="0032678F" w:rsidP="0032678F">
      <w:pPr>
        <w:rPr>
          <w:b/>
          <w:bCs/>
        </w:rPr>
      </w:pPr>
    </w:p>
    <w:p w14:paraId="71465686" w14:textId="77777777" w:rsidR="009C24CB" w:rsidRDefault="009C24CB" w:rsidP="0032678F">
      <w:pPr>
        <w:jc w:val="center"/>
        <w:rPr>
          <w:rFonts w:ascii="Arial" w:hAnsi="Arial" w:cs="Arial"/>
          <w:b/>
          <w:bCs/>
          <w:sz w:val="24"/>
          <w:szCs w:val="24"/>
        </w:rPr>
      </w:pPr>
    </w:p>
    <w:p w14:paraId="67135793" w14:textId="77777777" w:rsidR="009C24CB" w:rsidRDefault="009C24CB" w:rsidP="0032678F">
      <w:pPr>
        <w:jc w:val="center"/>
        <w:rPr>
          <w:rFonts w:ascii="Arial" w:hAnsi="Arial" w:cs="Arial"/>
          <w:b/>
          <w:bCs/>
          <w:sz w:val="24"/>
          <w:szCs w:val="24"/>
        </w:rPr>
      </w:pPr>
    </w:p>
    <w:p w14:paraId="4380BD76" w14:textId="77777777" w:rsidR="009C24CB" w:rsidRDefault="009C24CB" w:rsidP="0032678F">
      <w:pPr>
        <w:jc w:val="center"/>
        <w:rPr>
          <w:rFonts w:ascii="Arial" w:hAnsi="Arial" w:cs="Arial"/>
          <w:b/>
          <w:bCs/>
          <w:sz w:val="24"/>
          <w:szCs w:val="24"/>
        </w:rPr>
      </w:pPr>
    </w:p>
    <w:p w14:paraId="0C79F984" w14:textId="77777777" w:rsidR="009C24CB" w:rsidRDefault="009C24CB" w:rsidP="0032678F">
      <w:pPr>
        <w:jc w:val="center"/>
        <w:rPr>
          <w:rFonts w:ascii="Arial" w:hAnsi="Arial" w:cs="Arial"/>
          <w:b/>
          <w:bCs/>
          <w:sz w:val="24"/>
          <w:szCs w:val="24"/>
        </w:rPr>
      </w:pPr>
    </w:p>
    <w:p w14:paraId="69067DE2" w14:textId="3CF1348E" w:rsidR="00CD770F" w:rsidRPr="00A8696C" w:rsidRDefault="00057064" w:rsidP="0032678F">
      <w:pPr>
        <w:jc w:val="center"/>
        <w:rPr>
          <w:rFonts w:ascii="Arial" w:hAnsi="Arial" w:cs="Arial"/>
          <w:b/>
          <w:bCs/>
          <w:sz w:val="24"/>
          <w:szCs w:val="24"/>
        </w:rPr>
      </w:pPr>
      <w:r w:rsidRPr="00A8696C">
        <w:rPr>
          <w:rFonts w:ascii="Arial" w:hAnsi="Arial" w:cs="Arial"/>
          <w:b/>
          <w:bCs/>
          <w:sz w:val="24"/>
          <w:szCs w:val="24"/>
        </w:rPr>
        <w:lastRenderedPageBreak/>
        <w:t>Task two</w:t>
      </w:r>
    </w:p>
    <w:p w14:paraId="5EAB8173" w14:textId="0E4D34D4" w:rsidR="00057064" w:rsidRPr="00A8696C" w:rsidRDefault="4C026A27">
      <w:pPr>
        <w:rPr>
          <w:rFonts w:ascii="Arial" w:hAnsi="Arial" w:cs="Arial"/>
          <w:sz w:val="24"/>
          <w:szCs w:val="24"/>
        </w:rPr>
      </w:pPr>
      <w:r w:rsidRPr="00A8696C">
        <w:rPr>
          <w:rFonts w:ascii="Arial" w:hAnsi="Arial" w:cs="Arial"/>
          <w:sz w:val="24"/>
          <w:szCs w:val="24"/>
        </w:rPr>
        <w:t>Infographic:</w:t>
      </w:r>
    </w:p>
    <w:p w14:paraId="4AE2FE27" w14:textId="23F09590" w:rsidR="00F1272F" w:rsidRDefault="00F71808" w:rsidP="0032678F">
      <w:pPr>
        <w:jc w:val="center"/>
      </w:pPr>
      <w:r w:rsidRPr="009C0A99">
        <w:rPr>
          <w:rFonts w:ascii="Arial" w:hAnsi="Arial" w:cs="Arial"/>
          <w:b/>
          <w:bCs/>
          <w:sz w:val="24"/>
          <w:szCs w:val="24"/>
        </w:rPr>
        <w:drawing>
          <wp:inline distT="0" distB="0" distL="0" distR="0" wp14:anchorId="5FA6772C" wp14:editId="1036C63A">
            <wp:extent cx="4876800" cy="6296025"/>
            <wp:effectExtent l="0" t="0" r="0" b="9525"/>
            <wp:docPr id="274495629" name="Picture 1" descr="A poster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495629" name="Picture 1" descr="A poster of a diagram&#10;&#10;Description automatically generated with medium confidence"/>
                    <pic:cNvPicPr/>
                  </pic:nvPicPr>
                  <pic:blipFill>
                    <a:blip r:embed="rId7"/>
                    <a:stretch>
                      <a:fillRect/>
                    </a:stretch>
                  </pic:blipFill>
                  <pic:spPr>
                    <a:xfrm>
                      <a:off x="0" y="0"/>
                      <a:ext cx="4876800" cy="6296025"/>
                    </a:xfrm>
                    <a:prstGeom prst="rect">
                      <a:avLst/>
                    </a:prstGeom>
                  </pic:spPr>
                </pic:pic>
              </a:graphicData>
            </a:graphic>
          </wp:inline>
        </w:drawing>
      </w:r>
    </w:p>
    <w:p w14:paraId="7F6D4106" w14:textId="5C3DC5E1" w:rsidR="2CC4B067" w:rsidRDefault="2CC4B067" w:rsidP="2CC4B067"/>
    <w:p w14:paraId="223FE77B" w14:textId="6199DDBA" w:rsidR="00057064" w:rsidRDefault="00057064"/>
    <w:p w14:paraId="7F36EEC9" w14:textId="7973A268" w:rsidR="00057064" w:rsidRDefault="00057064"/>
    <w:p w14:paraId="22AB586E" w14:textId="77777777" w:rsidR="0032678F" w:rsidRDefault="0032678F"/>
    <w:p w14:paraId="2B5F97C8" w14:textId="77777777" w:rsidR="0032678F" w:rsidRDefault="0032678F"/>
    <w:p w14:paraId="38C8F4AA" w14:textId="77777777" w:rsidR="009F0F52" w:rsidRDefault="009F0F52" w:rsidP="00C65F13">
      <w:pPr>
        <w:jc w:val="center"/>
        <w:rPr>
          <w:b/>
          <w:bCs/>
        </w:rPr>
      </w:pPr>
    </w:p>
    <w:p w14:paraId="5FBF9E81" w14:textId="13212D1A" w:rsidR="009F0F52" w:rsidRPr="00A8696C" w:rsidRDefault="00973886" w:rsidP="00AA4D05">
      <w:pPr>
        <w:jc w:val="center"/>
        <w:rPr>
          <w:rFonts w:ascii="Arial" w:hAnsi="Arial" w:cs="Arial"/>
          <w:b/>
          <w:bCs/>
          <w:sz w:val="24"/>
          <w:szCs w:val="24"/>
        </w:rPr>
      </w:pPr>
      <w:r w:rsidRPr="00A8696C">
        <w:rPr>
          <w:rFonts w:ascii="Arial" w:hAnsi="Arial" w:cs="Arial"/>
          <w:b/>
          <w:bCs/>
          <w:sz w:val="24"/>
          <w:szCs w:val="24"/>
        </w:rPr>
        <w:lastRenderedPageBreak/>
        <w:t xml:space="preserve">Task three: </w:t>
      </w:r>
      <w:r w:rsidR="002B272E" w:rsidRPr="00A8696C">
        <w:rPr>
          <w:rFonts w:ascii="Arial" w:hAnsi="Arial" w:cs="Arial"/>
          <w:b/>
          <w:bCs/>
          <w:sz w:val="24"/>
          <w:szCs w:val="24"/>
        </w:rPr>
        <w:t xml:space="preserve"> Essay Plan</w:t>
      </w:r>
    </w:p>
    <w:p w14:paraId="5530AD0E" w14:textId="77777777" w:rsidR="009F0F52" w:rsidRDefault="009F0F52" w:rsidP="009F0F52">
      <w:pPr>
        <w:pStyle w:val="ListParagraph"/>
        <w:numPr>
          <w:ilvl w:val="0"/>
          <w:numId w:val="3"/>
        </w:numPr>
        <w:spacing w:line="480" w:lineRule="auto"/>
        <w:rPr>
          <w:rFonts w:ascii="Arial" w:hAnsi="Arial" w:cs="Arial"/>
          <w:color w:val="000000" w:themeColor="text1"/>
          <w:sz w:val="24"/>
          <w:szCs w:val="24"/>
        </w:rPr>
      </w:pPr>
      <w:r w:rsidRPr="00AE605B">
        <w:rPr>
          <w:rFonts w:ascii="Arial" w:hAnsi="Arial" w:cs="Arial"/>
          <w:color w:val="000000" w:themeColor="text1"/>
          <w:sz w:val="24"/>
          <w:szCs w:val="24"/>
        </w:rPr>
        <w:t>I started by highlighting the command words ‘Describe’ and ‘Discuss’ and familiarised myself with their definitions.</w:t>
      </w:r>
    </w:p>
    <w:p w14:paraId="74C20FA0" w14:textId="595FCEF3" w:rsidR="003A6F3C" w:rsidRDefault="009F0F52" w:rsidP="00A06D99">
      <w:pPr>
        <w:pStyle w:val="ListParagraph"/>
        <w:numPr>
          <w:ilvl w:val="0"/>
          <w:numId w:val="3"/>
        </w:numPr>
        <w:spacing w:line="480" w:lineRule="auto"/>
      </w:pPr>
      <w:r w:rsidRPr="00666E80">
        <w:rPr>
          <w:rFonts w:ascii="Arial" w:hAnsi="Arial" w:cs="Arial"/>
          <w:color w:val="000000" w:themeColor="text1"/>
          <w:sz w:val="24"/>
          <w:szCs w:val="24"/>
        </w:rPr>
        <w:t>brainstormed as seen below:</w:t>
      </w:r>
      <w:r w:rsidR="00657A8A" w:rsidRPr="00D96CE8">
        <w:rPr>
          <w:noProof/>
        </w:rPr>
        <w:drawing>
          <wp:anchor distT="0" distB="0" distL="114300" distR="114300" simplePos="0" relativeHeight="251659264" behindDoc="0" locked="0" layoutInCell="1" allowOverlap="1" wp14:anchorId="2B67BF86" wp14:editId="73360025">
            <wp:simplePos x="0" y="0"/>
            <wp:positionH relativeFrom="column">
              <wp:posOffset>1232220</wp:posOffset>
            </wp:positionH>
            <wp:positionV relativeFrom="paragraph">
              <wp:posOffset>380501</wp:posOffset>
            </wp:positionV>
            <wp:extent cx="3340735" cy="4455160"/>
            <wp:effectExtent l="0" t="0" r="0" b="2540"/>
            <wp:wrapTopAndBottom/>
            <wp:docPr id="821207947" name="Picture 1" descr="A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207947" name="Picture 1" descr="A paper with writing on i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40735" cy="4455160"/>
                    </a:xfrm>
                    <a:prstGeom prst="rect">
                      <a:avLst/>
                    </a:prstGeom>
                  </pic:spPr>
                </pic:pic>
              </a:graphicData>
            </a:graphic>
            <wp14:sizeRelH relativeFrom="margin">
              <wp14:pctWidth>0</wp14:pctWidth>
            </wp14:sizeRelH>
            <wp14:sizeRelV relativeFrom="margin">
              <wp14:pctHeight>0</wp14:pctHeight>
            </wp14:sizeRelV>
          </wp:anchor>
        </w:drawing>
      </w:r>
    </w:p>
    <w:p w14:paraId="003F3D60" w14:textId="77777777" w:rsidR="00666E80" w:rsidRDefault="00666E80" w:rsidP="00D26C22">
      <w:pPr>
        <w:pStyle w:val="ListParagraph"/>
        <w:spacing w:line="480" w:lineRule="auto"/>
        <w:rPr>
          <w:rFonts w:ascii="Arial" w:hAnsi="Arial" w:cs="Arial"/>
          <w:color w:val="000000" w:themeColor="text1"/>
          <w:sz w:val="24"/>
          <w:szCs w:val="24"/>
        </w:rPr>
      </w:pPr>
    </w:p>
    <w:p w14:paraId="0DC1A29A" w14:textId="65CCE377" w:rsidR="00666E80" w:rsidRDefault="00666E80" w:rsidP="00666E80">
      <w:pPr>
        <w:pStyle w:val="ListParagraph"/>
        <w:numPr>
          <w:ilvl w:val="0"/>
          <w:numId w:val="3"/>
        </w:numPr>
        <w:spacing w:line="480" w:lineRule="auto"/>
        <w:rPr>
          <w:rFonts w:ascii="Arial" w:hAnsi="Arial" w:cs="Arial"/>
          <w:color w:val="000000" w:themeColor="text1"/>
          <w:sz w:val="24"/>
          <w:szCs w:val="24"/>
        </w:rPr>
      </w:pPr>
      <w:r w:rsidRPr="00EA071B">
        <w:rPr>
          <w:rFonts w:ascii="Arial" w:hAnsi="Arial" w:cs="Arial"/>
          <w:color w:val="000000" w:themeColor="text1"/>
          <w:sz w:val="24"/>
          <w:szCs w:val="24"/>
        </w:rPr>
        <w:t>I organised the results into three categories: Psychological, Social and Physical.</w:t>
      </w:r>
    </w:p>
    <w:p w14:paraId="58879E33" w14:textId="11B1B8D7" w:rsidR="00666E80" w:rsidRDefault="00666E80" w:rsidP="00666E80">
      <w:pPr>
        <w:pStyle w:val="ListParagraph"/>
        <w:numPr>
          <w:ilvl w:val="0"/>
          <w:numId w:val="3"/>
        </w:numPr>
        <w:spacing w:line="480" w:lineRule="auto"/>
        <w:rPr>
          <w:rFonts w:ascii="Arial" w:hAnsi="Arial" w:cs="Arial"/>
          <w:color w:val="000000" w:themeColor="text1"/>
          <w:sz w:val="24"/>
          <w:szCs w:val="24"/>
        </w:rPr>
      </w:pPr>
      <w:r w:rsidRPr="00EA071B">
        <w:rPr>
          <w:rFonts w:ascii="Arial" w:hAnsi="Arial" w:cs="Arial"/>
          <w:color w:val="000000" w:themeColor="text1"/>
          <w:sz w:val="24"/>
          <w:szCs w:val="24"/>
        </w:rPr>
        <w:t>I conducted a library search for journal articles, I read through them to see if there was any supportive or unsupportive information for the benefits of owning pets</w:t>
      </w:r>
      <w:r w:rsidR="00D26C22">
        <w:rPr>
          <w:rFonts w:ascii="Arial" w:hAnsi="Arial" w:cs="Arial"/>
          <w:color w:val="000000" w:themeColor="text1"/>
          <w:sz w:val="24"/>
          <w:szCs w:val="24"/>
        </w:rPr>
        <w:t>.</w:t>
      </w:r>
    </w:p>
    <w:p w14:paraId="6BDBBCE1" w14:textId="77777777" w:rsidR="00D36754" w:rsidRPr="001F2160" w:rsidRDefault="00D36754" w:rsidP="00D36754">
      <w:pPr>
        <w:spacing w:line="480" w:lineRule="auto"/>
        <w:rPr>
          <w:rFonts w:ascii="Arial" w:hAnsi="Arial" w:cs="Arial"/>
          <w:color w:val="000000" w:themeColor="text1"/>
          <w:sz w:val="24"/>
          <w:szCs w:val="24"/>
        </w:rPr>
      </w:pPr>
      <w:r w:rsidRPr="00D36976">
        <w:rPr>
          <w:rFonts w:ascii="Arial" w:hAnsi="Arial" w:cs="Arial"/>
          <w:b/>
          <w:bCs/>
          <w:color w:val="000000" w:themeColor="text1"/>
          <w:sz w:val="24"/>
          <w:szCs w:val="24"/>
        </w:rPr>
        <w:t>Title</w:t>
      </w:r>
      <w:r w:rsidRPr="00E44C05">
        <w:rPr>
          <w:rFonts w:ascii="Arial" w:hAnsi="Arial" w:cs="Arial"/>
          <w:b/>
          <w:color w:val="000000" w:themeColor="text1"/>
          <w:sz w:val="24"/>
          <w:szCs w:val="24"/>
        </w:rPr>
        <w:t>:</w:t>
      </w:r>
      <w:r w:rsidRPr="00E44C05">
        <w:rPr>
          <w:rFonts w:ascii="Arial" w:hAnsi="Arial" w:cs="Arial"/>
          <w:color w:val="000000" w:themeColor="text1"/>
          <w:sz w:val="24"/>
          <w:szCs w:val="24"/>
        </w:rPr>
        <w:t xml:space="preserve"> </w:t>
      </w:r>
      <w:r w:rsidRPr="00E44C05">
        <w:rPr>
          <w:rFonts w:ascii="Arial" w:hAnsi="Arial" w:cs="Arial"/>
          <w:i/>
          <w:color w:val="000000" w:themeColor="text1"/>
          <w:sz w:val="24"/>
          <w:szCs w:val="24"/>
        </w:rPr>
        <w:t>Describe and discuss the psychological, social, and physical benefits of owing a pet.</w:t>
      </w:r>
    </w:p>
    <w:p w14:paraId="67E9EFC8" w14:textId="77777777" w:rsidR="00D36754" w:rsidRPr="001F2160" w:rsidRDefault="00D36754" w:rsidP="00D36754">
      <w:pPr>
        <w:spacing w:line="480" w:lineRule="auto"/>
        <w:rPr>
          <w:rFonts w:ascii="Arial" w:hAnsi="Arial" w:cs="Arial"/>
          <w:color w:val="000000" w:themeColor="text1"/>
          <w:sz w:val="24"/>
          <w:szCs w:val="24"/>
        </w:rPr>
      </w:pPr>
      <w:r w:rsidRPr="009724C5">
        <w:rPr>
          <w:rFonts w:ascii="Arial" w:hAnsi="Arial" w:cs="Arial"/>
          <w:b/>
          <w:color w:val="000000" w:themeColor="text1"/>
          <w:sz w:val="24"/>
          <w:szCs w:val="24"/>
        </w:rPr>
        <w:lastRenderedPageBreak/>
        <w:t>Introduction:</w:t>
      </w:r>
      <w:r w:rsidRPr="00414543">
        <w:rPr>
          <w:rFonts w:ascii="Arial" w:hAnsi="Arial" w:cs="Arial"/>
          <w:color w:val="000000" w:themeColor="text1"/>
          <w:sz w:val="24"/>
          <w:szCs w:val="24"/>
        </w:rPr>
        <w:t xml:space="preserve"> </w:t>
      </w:r>
      <w:r w:rsidRPr="001F2160">
        <w:rPr>
          <w:rFonts w:ascii="Arial" w:hAnsi="Arial" w:cs="Arial"/>
          <w:color w:val="000000" w:themeColor="text1"/>
          <w:sz w:val="24"/>
          <w:szCs w:val="24"/>
        </w:rPr>
        <w:t>I will introduce the topic to the reader and say why I think it’s important, and how I’m going to do this.</w:t>
      </w:r>
    </w:p>
    <w:p w14:paraId="14A0C92A" w14:textId="77777777" w:rsidR="00D36754" w:rsidRPr="007D2B73" w:rsidRDefault="00D36754" w:rsidP="00D36754">
      <w:pPr>
        <w:spacing w:line="480" w:lineRule="auto"/>
        <w:rPr>
          <w:rFonts w:ascii="Arial" w:hAnsi="Arial" w:cs="Arial"/>
          <w:b/>
          <w:color w:val="000000" w:themeColor="text1"/>
          <w:sz w:val="24"/>
          <w:szCs w:val="24"/>
        </w:rPr>
      </w:pPr>
      <w:r w:rsidRPr="007D2B73">
        <w:rPr>
          <w:rFonts w:ascii="Arial" w:hAnsi="Arial" w:cs="Arial"/>
          <w:b/>
          <w:color w:val="000000" w:themeColor="text1"/>
          <w:sz w:val="24"/>
          <w:szCs w:val="24"/>
        </w:rPr>
        <w:t xml:space="preserve">Main body: </w:t>
      </w:r>
    </w:p>
    <w:p w14:paraId="77520D3F" w14:textId="77777777" w:rsidR="00D36754" w:rsidRPr="001F2160" w:rsidRDefault="00D36754" w:rsidP="00D36754">
      <w:pPr>
        <w:spacing w:line="480" w:lineRule="auto"/>
        <w:rPr>
          <w:rFonts w:ascii="Arial" w:hAnsi="Arial" w:cs="Arial"/>
          <w:color w:val="000000" w:themeColor="text1"/>
          <w:sz w:val="24"/>
          <w:szCs w:val="24"/>
        </w:rPr>
      </w:pPr>
      <w:r w:rsidRPr="001F2160">
        <w:rPr>
          <w:rFonts w:ascii="Arial" w:hAnsi="Arial" w:cs="Arial"/>
          <w:color w:val="000000" w:themeColor="text1"/>
          <w:sz w:val="24"/>
          <w:szCs w:val="24"/>
        </w:rPr>
        <w:t xml:space="preserve">Supportive information on the psychological benefits of having pets based on the evidence found on reducing anxiety in inpatients, children and those with dementia. Also discuss the cons of owning pets such as cost, upkeep and responsibility stress. </w:t>
      </w:r>
    </w:p>
    <w:p w14:paraId="21D3248C" w14:textId="77777777" w:rsidR="00D36754" w:rsidRPr="001F2160" w:rsidRDefault="00D36754" w:rsidP="00D36754">
      <w:pPr>
        <w:spacing w:line="480" w:lineRule="auto"/>
        <w:rPr>
          <w:rFonts w:ascii="Arial" w:hAnsi="Arial" w:cs="Arial"/>
          <w:color w:val="000000" w:themeColor="text1"/>
          <w:sz w:val="24"/>
          <w:szCs w:val="24"/>
        </w:rPr>
      </w:pPr>
      <w:r w:rsidRPr="001423AD">
        <w:rPr>
          <w:rFonts w:ascii="Arial" w:hAnsi="Arial" w:cs="Arial"/>
          <w:b/>
          <w:color w:val="000000" w:themeColor="text1"/>
          <w:sz w:val="24"/>
          <w:szCs w:val="24"/>
        </w:rPr>
        <w:t>Paragraph 1</w:t>
      </w:r>
      <w:r w:rsidRPr="001F2160">
        <w:rPr>
          <w:rFonts w:ascii="Arial" w:hAnsi="Arial" w:cs="Arial"/>
          <w:color w:val="000000" w:themeColor="text1"/>
          <w:sz w:val="24"/>
          <w:szCs w:val="24"/>
        </w:rPr>
        <w:t>: Psychological benefits of owning pets</w:t>
      </w:r>
    </w:p>
    <w:p w14:paraId="3C2DCFAC" w14:textId="77777777" w:rsidR="00D36754" w:rsidRPr="00C1463F" w:rsidRDefault="00D36754" w:rsidP="00D36754">
      <w:pPr>
        <w:spacing w:after="200" w:line="480" w:lineRule="auto"/>
        <w:outlineLvl w:val="2"/>
        <w:rPr>
          <w:rFonts w:ascii="Arial" w:eastAsia="Times New Roman" w:hAnsi="Arial" w:cs="Arial"/>
          <w:color w:val="000000" w:themeColor="text1"/>
          <w:sz w:val="24"/>
          <w:szCs w:val="24"/>
          <w:lang w:eastAsia="en-GB"/>
        </w:rPr>
      </w:pPr>
      <w:r w:rsidRPr="001F2160">
        <w:rPr>
          <w:rFonts w:ascii="Arial" w:hAnsi="Arial" w:cs="Arial"/>
          <w:color w:val="000000" w:themeColor="text1"/>
          <w:sz w:val="24"/>
          <w:szCs w:val="24"/>
        </w:rPr>
        <w:t xml:space="preserve">Supporting Literature: </w:t>
      </w:r>
    </w:p>
    <w:p w14:paraId="4484D7E5" w14:textId="77777777" w:rsidR="00D36754" w:rsidRPr="001F2160" w:rsidRDefault="00D36754" w:rsidP="00D36754">
      <w:pPr>
        <w:pStyle w:val="ListParagraph"/>
        <w:numPr>
          <w:ilvl w:val="0"/>
          <w:numId w:val="4"/>
        </w:numPr>
        <w:spacing w:after="200" w:line="480" w:lineRule="auto"/>
        <w:outlineLvl w:val="2"/>
        <w:rPr>
          <w:rFonts w:ascii="Arial" w:eastAsia="Times New Roman" w:hAnsi="Arial" w:cs="Arial"/>
          <w:color w:val="000000" w:themeColor="text1"/>
          <w:sz w:val="24"/>
          <w:szCs w:val="24"/>
          <w:lang w:eastAsia="en-GB"/>
        </w:rPr>
      </w:pPr>
      <w:r w:rsidRPr="001F2160">
        <w:rPr>
          <w:rFonts w:ascii="Arial" w:eastAsia="Times New Roman" w:hAnsi="Arial" w:cs="Arial"/>
          <w:color w:val="000000" w:themeColor="text1"/>
          <w:sz w:val="24"/>
          <w:szCs w:val="24"/>
          <w:lang w:eastAsia="en-GB"/>
        </w:rPr>
        <w:t>From Regulating Emotions to Less Lonely Screen Time: Parents' Qualitative Perspectives of the Benefits and Challenges of Adolescent Pet Companionship (</w:t>
      </w:r>
      <w:proofErr w:type="spellStart"/>
      <w:r w:rsidRPr="001F2160">
        <w:rPr>
          <w:rFonts w:ascii="Arial" w:eastAsia="Times New Roman" w:hAnsi="Arial" w:cs="Arial"/>
          <w:color w:val="000000" w:themeColor="text1"/>
          <w:sz w:val="24"/>
          <w:szCs w:val="24"/>
          <w:shd w:val="clear" w:color="auto" w:fill="FFFFFF"/>
        </w:rPr>
        <w:t>Charmaraman</w:t>
      </w:r>
      <w:proofErr w:type="spellEnd"/>
      <w:r w:rsidRPr="001F2160">
        <w:rPr>
          <w:rFonts w:ascii="Arial" w:eastAsia="Times New Roman" w:hAnsi="Arial" w:cs="Arial"/>
          <w:color w:val="000000" w:themeColor="text1"/>
          <w:sz w:val="24"/>
          <w:szCs w:val="24"/>
          <w:shd w:val="clear" w:color="auto" w:fill="FFFFFF"/>
        </w:rPr>
        <w:t>, et al., 2022).</w:t>
      </w:r>
    </w:p>
    <w:p w14:paraId="375B40F0" w14:textId="77777777" w:rsidR="00D36754" w:rsidRPr="001F2160" w:rsidRDefault="00D36754" w:rsidP="00D36754">
      <w:pPr>
        <w:pStyle w:val="ListParagraph"/>
        <w:numPr>
          <w:ilvl w:val="0"/>
          <w:numId w:val="4"/>
        </w:numPr>
        <w:spacing w:after="200" w:line="480" w:lineRule="auto"/>
        <w:outlineLvl w:val="2"/>
        <w:rPr>
          <w:rFonts w:ascii="Arial" w:eastAsia="Times New Roman" w:hAnsi="Arial" w:cs="Arial"/>
          <w:b/>
          <w:color w:val="000000" w:themeColor="text1"/>
          <w:sz w:val="24"/>
          <w:szCs w:val="24"/>
          <w:lang w:eastAsia="en-GB"/>
        </w:rPr>
      </w:pPr>
      <w:r w:rsidRPr="001F2160">
        <w:rPr>
          <w:rFonts w:ascii="Arial" w:eastAsia="Times New Roman" w:hAnsi="Arial" w:cs="Arial"/>
          <w:color w:val="000000" w:themeColor="text1"/>
          <w:sz w:val="24"/>
          <w:szCs w:val="24"/>
          <w:lang w:eastAsia="en-GB"/>
        </w:rPr>
        <w:t>Expectations for dog ownership: Perceived physical, mental and psychosocial health consequences among prospective adopters (Powell, et al., 2018).</w:t>
      </w:r>
    </w:p>
    <w:p w14:paraId="42D6FB5F" w14:textId="77777777" w:rsidR="00D36754" w:rsidRPr="001F2160" w:rsidRDefault="00D36754" w:rsidP="00D36754">
      <w:pPr>
        <w:pStyle w:val="ListParagraph"/>
        <w:numPr>
          <w:ilvl w:val="0"/>
          <w:numId w:val="4"/>
        </w:numPr>
        <w:spacing w:after="200" w:line="480" w:lineRule="auto"/>
        <w:outlineLvl w:val="2"/>
        <w:rPr>
          <w:rFonts w:ascii="Arial" w:eastAsia="Times New Roman" w:hAnsi="Arial" w:cs="Arial"/>
          <w:b/>
          <w:color w:val="000000" w:themeColor="text1"/>
          <w:sz w:val="24"/>
          <w:szCs w:val="24"/>
          <w:lang w:eastAsia="en-GB"/>
        </w:rPr>
      </w:pPr>
      <w:r w:rsidRPr="001F2160">
        <w:rPr>
          <w:rFonts w:ascii="Arial" w:eastAsia="Times New Roman" w:hAnsi="Arial" w:cs="Arial"/>
          <w:color w:val="000000" w:themeColor="text1"/>
          <w:sz w:val="24"/>
          <w:szCs w:val="24"/>
          <w:lang w:eastAsia="en-GB"/>
        </w:rPr>
        <w:t>Compatibility between Humans and Their Dogs</w:t>
      </w:r>
      <w:r w:rsidRPr="001F2160">
        <w:rPr>
          <w:rFonts w:ascii="Arial" w:hAnsi="Arial" w:cs="Arial"/>
          <w:color w:val="000000" w:themeColor="text1"/>
          <w:sz w:val="24"/>
          <w:szCs w:val="24"/>
        </w:rPr>
        <w:t xml:space="preserve"> (</w:t>
      </w:r>
      <w:r w:rsidRPr="001F2160">
        <w:rPr>
          <w:rFonts w:ascii="Arial" w:eastAsia="Times New Roman" w:hAnsi="Arial" w:cs="Arial"/>
          <w:color w:val="000000" w:themeColor="text1"/>
          <w:sz w:val="24"/>
          <w:szCs w:val="24"/>
          <w:lang w:eastAsia="en-GB"/>
        </w:rPr>
        <w:t>González-Ramírez, 2019).</w:t>
      </w:r>
    </w:p>
    <w:p w14:paraId="4C765097" w14:textId="77777777" w:rsidR="00D36754" w:rsidRPr="001F2160" w:rsidRDefault="00970FE3" w:rsidP="00D36754">
      <w:pPr>
        <w:pStyle w:val="ListParagraph"/>
        <w:numPr>
          <w:ilvl w:val="0"/>
          <w:numId w:val="4"/>
        </w:numPr>
        <w:spacing w:line="480" w:lineRule="auto"/>
        <w:outlineLvl w:val="2"/>
        <w:rPr>
          <w:rFonts w:ascii="Arial" w:eastAsia="Times New Roman" w:hAnsi="Arial" w:cs="Arial"/>
          <w:color w:val="000000" w:themeColor="text1"/>
          <w:sz w:val="24"/>
          <w:szCs w:val="24"/>
          <w:lang w:eastAsia="en-GB"/>
        </w:rPr>
      </w:pPr>
      <w:r w:rsidRPr="00506FF3">
        <w:rPr>
          <w:rFonts w:ascii="Arial" w:eastAsia="Times New Roman" w:hAnsi="Arial" w:cs="Arial"/>
          <w:color w:val="000000" w:themeColor="text1"/>
          <w:sz w:val="24"/>
          <w:szCs w:val="24"/>
          <w:lang w:eastAsia="en-GB"/>
        </w:rPr>
        <w:t xml:space="preserve">Using Pet Therapy to Decrease </w:t>
      </w:r>
      <w:r w:rsidRPr="00506FF3">
        <w:rPr>
          <w:rFonts w:ascii="Arial" w:eastAsia="Times New Roman" w:hAnsi="Arial" w:cs="Arial"/>
          <w:color w:val="000000" w:themeColor="text1"/>
          <w:sz w:val="24"/>
          <w:szCs w:val="24"/>
          <w:lang w:eastAsia="en-GB"/>
        </w:rPr>
        <w:t>Patients’ Anxiety on Two Diverse Inpatient Units</w:t>
      </w:r>
      <w:r w:rsidRPr="00506FF3">
        <w:rPr>
          <w:rFonts w:ascii="Arial" w:eastAsia="Times New Roman" w:hAnsi="Arial" w:cs="Arial"/>
          <w:color w:val="000000" w:themeColor="text1"/>
          <w:sz w:val="24"/>
          <w:szCs w:val="24"/>
          <w:lang w:eastAsia="en-GB"/>
        </w:rPr>
        <w:t xml:space="preserve"> (Mulvaney</w:t>
      </w:r>
      <w:r w:rsidRPr="00506FF3">
        <w:rPr>
          <w:rFonts w:ascii="Arial" w:eastAsia="Times New Roman" w:hAnsi="Arial" w:cs="Arial"/>
          <w:color w:val="000000" w:themeColor="text1"/>
          <w:sz w:val="24"/>
          <w:szCs w:val="24"/>
          <w:lang w:eastAsia="en-GB"/>
        </w:rPr>
        <w:t>-Roth, et al., 2023)</w:t>
      </w:r>
      <w:r w:rsidR="00D36754" w:rsidRPr="001F2160">
        <w:rPr>
          <w:rFonts w:ascii="Arial" w:eastAsia="Times New Roman" w:hAnsi="Arial" w:cs="Arial"/>
          <w:color w:val="000000" w:themeColor="text1"/>
          <w:sz w:val="24"/>
          <w:szCs w:val="24"/>
          <w:lang w:eastAsia="en-GB"/>
        </w:rPr>
        <w:t>.</w:t>
      </w:r>
    </w:p>
    <w:p w14:paraId="71FE8BF7" w14:textId="77777777" w:rsidR="00970FE3" w:rsidRPr="008B46E9" w:rsidRDefault="00970FE3" w:rsidP="00D36754">
      <w:pPr>
        <w:pStyle w:val="ListParagraph"/>
        <w:numPr>
          <w:ilvl w:val="0"/>
          <w:numId w:val="4"/>
        </w:numPr>
        <w:spacing w:line="480" w:lineRule="auto"/>
        <w:outlineLvl w:val="2"/>
        <w:rPr>
          <w:rFonts w:ascii="Arial" w:eastAsia="Times New Roman" w:hAnsi="Arial" w:cs="Arial"/>
          <w:color w:val="000000" w:themeColor="text1"/>
          <w:sz w:val="24"/>
          <w:szCs w:val="24"/>
          <w:lang w:eastAsia="en-GB"/>
        </w:rPr>
      </w:pPr>
      <w:hyperlink r:id="rId9" w:history="1">
        <w:r w:rsidRPr="008B46E9">
          <w:rPr>
            <w:rFonts w:ascii="Arial" w:eastAsia="Times New Roman" w:hAnsi="Arial" w:cs="Arial"/>
            <w:color w:val="000000" w:themeColor="text1"/>
            <w:sz w:val="24"/>
            <w:szCs w:val="24"/>
            <w:lang w:eastAsia="en-GB"/>
          </w:rPr>
          <w:t>The perceived costs and benefits of pet ownership for homeless people in the UK: practical costs, psychological benefits and vulnerability</w:t>
        </w:r>
      </w:hyperlink>
      <w:r w:rsidRPr="008B46E9">
        <w:rPr>
          <w:rFonts w:ascii="Arial" w:eastAsia="Times New Roman" w:hAnsi="Arial" w:cs="Arial"/>
          <w:color w:val="000000" w:themeColor="text1"/>
          <w:sz w:val="24"/>
          <w:szCs w:val="24"/>
          <w:lang w:eastAsia="en-GB"/>
        </w:rPr>
        <w:t xml:space="preserve"> (Howe, et al., 2018)</w:t>
      </w:r>
      <w:r w:rsidR="00D36754" w:rsidRPr="001F2160">
        <w:rPr>
          <w:rFonts w:ascii="Arial" w:eastAsia="Times New Roman" w:hAnsi="Arial" w:cs="Arial"/>
          <w:color w:val="000000" w:themeColor="text1"/>
          <w:sz w:val="24"/>
          <w:szCs w:val="24"/>
          <w:lang w:eastAsia="en-GB"/>
        </w:rPr>
        <w:t>.</w:t>
      </w:r>
    </w:p>
    <w:p w14:paraId="4D4C7E23" w14:textId="77777777" w:rsidR="00D36754" w:rsidRPr="00AB5EC0" w:rsidRDefault="00D36754" w:rsidP="00D36754">
      <w:pPr>
        <w:pStyle w:val="ListParagraph"/>
        <w:numPr>
          <w:ilvl w:val="0"/>
          <w:numId w:val="4"/>
        </w:numPr>
        <w:spacing w:line="480" w:lineRule="auto"/>
        <w:outlineLvl w:val="2"/>
        <w:rPr>
          <w:rFonts w:ascii="Arial" w:eastAsia="Times New Roman" w:hAnsi="Arial" w:cs="Arial"/>
          <w:color w:val="000000" w:themeColor="text1"/>
          <w:sz w:val="24"/>
          <w:szCs w:val="24"/>
          <w:lang w:eastAsia="en-GB"/>
        </w:rPr>
      </w:pPr>
      <w:hyperlink r:id="rId10" w:history="1">
        <w:r w:rsidRPr="00AB5EC0">
          <w:rPr>
            <w:rFonts w:ascii="Arial" w:eastAsia="Times New Roman" w:hAnsi="Arial" w:cs="Arial"/>
            <w:color w:val="000000" w:themeColor="text1"/>
            <w:sz w:val="24"/>
            <w:szCs w:val="24"/>
            <w:lang w:eastAsia="en-GB"/>
          </w:rPr>
          <w:t>Homelessness and Companion Animals: More than Just a Pet?</w:t>
        </w:r>
      </w:hyperlink>
      <w:r w:rsidRPr="00AB5EC0">
        <w:rPr>
          <w:rFonts w:ascii="Arial" w:eastAsia="Times New Roman" w:hAnsi="Arial" w:cs="Arial"/>
          <w:color w:val="000000" w:themeColor="text1"/>
          <w:sz w:val="24"/>
          <w:szCs w:val="24"/>
          <w:lang w:eastAsia="en-GB"/>
        </w:rPr>
        <w:t xml:space="preserve"> (Slatter, et al., 2012).</w:t>
      </w:r>
    </w:p>
    <w:p w14:paraId="0A8FE4DA" w14:textId="77777777" w:rsidR="00D36754" w:rsidRPr="00A23801" w:rsidRDefault="00D36754" w:rsidP="00D36754">
      <w:pPr>
        <w:pStyle w:val="ListParagraph"/>
        <w:numPr>
          <w:ilvl w:val="0"/>
          <w:numId w:val="4"/>
        </w:numPr>
        <w:spacing w:line="480" w:lineRule="auto"/>
        <w:outlineLvl w:val="2"/>
        <w:rPr>
          <w:rFonts w:ascii="Arial" w:eastAsia="Times New Roman" w:hAnsi="Arial" w:cs="Arial"/>
          <w:color w:val="000000" w:themeColor="text1"/>
          <w:sz w:val="24"/>
          <w:szCs w:val="24"/>
          <w:lang w:eastAsia="en-GB"/>
        </w:rPr>
      </w:pPr>
      <w:hyperlink r:id="rId11" w:history="1">
        <w:r w:rsidRPr="00A23801">
          <w:rPr>
            <w:rFonts w:ascii="Arial" w:eastAsia="Times New Roman" w:hAnsi="Arial" w:cs="Arial"/>
            <w:color w:val="000000" w:themeColor="text1"/>
            <w:sz w:val="24"/>
            <w:szCs w:val="24"/>
            <w:lang w:eastAsia="en-GB"/>
          </w:rPr>
          <w:t>What Are the Benefits of Pet Ownership and Care Among People With Mild-to-Moderate Dementia? Findings From the IDEAL programme</w:t>
        </w:r>
      </w:hyperlink>
      <w:r w:rsidRPr="00A23801">
        <w:rPr>
          <w:rFonts w:ascii="Arial" w:eastAsia="Times New Roman" w:hAnsi="Arial" w:cs="Arial"/>
          <w:color w:val="000000" w:themeColor="text1"/>
          <w:sz w:val="24"/>
          <w:szCs w:val="24"/>
          <w:lang w:eastAsia="en-GB"/>
        </w:rPr>
        <w:t xml:space="preserve"> (</w:t>
      </w:r>
      <w:proofErr w:type="spellStart"/>
      <w:r w:rsidRPr="00A23801">
        <w:rPr>
          <w:rFonts w:ascii="Arial" w:eastAsia="Times New Roman" w:hAnsi="Arial" w:cs="Arial"/>
          <w:color w:val="000000" w:themeColor="text1"/>
          <w:sz w:val="24"/>
          <w:szCs w:val="24"/>
          <w:lang w:eastAsia="en-GB"/>
        </w:rPr>
        <w:t>Opdebeeck</w:t>
      </w:r>
      <w:proofErr w:type="spellEnd"/>
      <w:r w:rsidRPr="00A23801">
        <w:rPr>
          <w:rFonts w:ascii="Arial" w:eastAsia="Times New Roman" w:hAnsi="Arial" w:cs="Arial"/>
          <w:color w:val="000000" w:themeColor="text1"/>
          <w:sz w:val="24"/>
          <w:szCs w:val="24"/>
          <w:lang w:eastAsia="en-GB"/>
        </w:rPr>
        <w:t>, et al., 2021)</w:t>
      </w:r>
      <w:r w:rsidRPr="001F2160">
        <w:rPr>
          <w:rFonts w:ascii="Arial" w:eastAsia="Times New Roman" w:hAnsi="Arial" w:cs="Arial"/>
          <w:color w:val="000000" w:themeColor="text1"/>
          <w:sz w:val="24"/>
          <w:szCs w:val="24"/>
          <w:lang w:eastAsia="en-GB"/>
        </w:rPr>
        <w:t>.</w:t>
      </w:r>
    </w:p>
    <w:p w14:paraId="4D4B3465" w14:textId="77777777" w:rsidR="00D36754" w:rsidRPr="000341FD" w:rsidRDefault="00D36754" w:rsidP="00D36754">
      <w:pPr>
        <w:pStyle w:val="ListParagraph"/>
        <w:numPr>
          <w:ilvl w:val="0"/>
          <w:numId w:val="4"/>
        </w:numPr>
        <w:spacing w:line="480" w:lineRule="auto"/>
        <w:outlineLvl w:val="2"/>
        <w:rPr>
          <w:rFonts w:ascii="Arial" w:eastAsia="Times New Roman" w:hAnsi="Arial" w:cs="Arial"/>
          <w:color w:val="000000" w:themeColor="text1"/>
          <w:sz w:val="24"/>
          <w:szCs w:val="24"/>
          <w:lang w:eastAsia="en-GB"/>
        </w:rPr>
      </w:pPr>
      <w:hyperlink r:id="rId12" w:history="1">
        <w:r w:rsidRPr="000341FD">
          <w:rPr>
            <w:rFonts w:ascii="Arial" w:eastAsia="Times New Roman" w:hAnsi="Arial" w:cs="Arial"/>
            <w:color w:val="000000" w:themeColor="text1"/>
            <w:sz w:val="24"/>
            <w:szCs w:val="24"/>
            <w:lang w:eastAsia="en-GB"/>
          </w:rPr>
          <w:t>The effects of assistance dogs on psychosocial health and wellbeing: A systematic literature review</w:t>
        </w:r>
      </w:hyperlink>
      <w:r w:rsidRPr="000341FD">
        <w:rPr>
          <w:rFonts w:ascii="Arial" w:eastAsia="Times New Roman" w:hAnsi="Arial" w:cs="Arial"/>
          <w:color w:val="000000" w:themeColor="text1"/>
          <w:sz w:val="24"/>
          <w:szCs w:val="24"/>
          <w:lang w:eastAsia="en-GB"/>
        </w:rPr>
        <w:t xml:space="preserve"> (Rodriguez., 2020).</w:t>
      </w:r>
    </w:p>
    <w:p w14:paraId="5925DF2E" w14:textId="77777777" w:rsidR="00D36754" w:rsidRPr="001C7428" w:rsidRDefault="00D36754" w:rsidP="00D36754">
      <w:pPr>
        <w:spacing w:line="480" w:lineRule="auto"/>
        <w:outlineLvl w:val="2"/>
        <w:rPr>
          <w:rFonts w:ascii="Arial" w:eastAsia="Times New Roman" w:hAnsi="Arial" w:cs="Arial"/>
          <w:color w:val="000000" w:themeColor="text1"/>
          <w:sz w:val="24"/>
          <w:szCs w:val="24"/>
          <w:lang w:eastAsia="en-GB"/>
        </w:rPr>
      </w:pPr>
      <w:r w:rsidRPr="000C2CB4">
        <w:rPr>
          <w:rFonts w:ascii="Arial" w:hAnsi="Arial" w:cs="Arial"/>
          <w:b/>
          <w:color w:val="000000" w:themeColor="text1"/>
          <w:sz w:val="24"/>
          <w:szCs w:val="24"/>
        </w:rPr>
        <w:t>Paragraph 2:</w:t>
      </w:r>
      <w:r w:rsidRPr="001C7428">
        <w:rPr>
          <w:rFonts w:ascii="Arial" w:hAnsi="Arial" w:cs="Arial"/>
          <w:color w:val="000000" w:themeColor="text1"/>
          <w:sz w:val="24"/>
          <w:szCs w:val="24"/>
        </w:rPr>
        <w:t xml:space="preserve"> Social benefits of owning pets</w:t>
      </w:r>
    </w:p>
    <w:p w14:paraId="1CEFD569" w14:textId="77777777" w:rsidR="00D36754" w:rsidRPr="007B6391" w:rsidRDefault="00D36754" w:rsidP="00D36754">
      <w:pPr>
        <w:spacing w:line="480" w:lineRule="auto"/>
        <w:rPr>
          <w:rFonts w:ascii="Arial" w:hAnsi="Arial" w:cs="Arial"/>
          <w:color w:val="000000" w:themeColor="text1"/>
          <w:sz w:val="24"/>
          <w:szCs w:val="24"/>
        </w:rPr>
      </w:pPr>
      <w:r w:rsidRPr="007B6391">
        <w:rPr>
          <w:rFonts w:ascii="Arial" w:hAnsi="Arial" w:cs="Arial"/>
          <w:color w:val="000000" w:themeColor="text1"/>
          <w:sz w:val="24"/>
          <w:szCs w:val="24"/>
        </w:rPr>
        <w:t>Supporting Literature:</w:t>
      </w:r>
    </w:p>
    <w:p w14:paraId="37DACDA0" w14:textId="77777777" w:rsidR="00D36754" w:rsidRPr="007B6391" w:rsidRDefault="00D36754" w:rsidP="00D36754">
      <w:pPr>
        <w:pStyle w:val="ListParagraph"/>
        <w:numPr>
          <w:ilvl w:val="0"/>
          <w:numId w:val="5"/>
        </w:numPr>
        <w:spacing w:after="200" w:line="480" w:lineRule="auto"/>
        <w:outlineLvl w:val="2"/>
        <w:rPr>
          <w:rFonts w:ascii="Arial" w:eastAsia="Times New Roman" w:hAnsi="Arial" w:cs="Arial"/>
          <w:b/>
          <w:color w:val="000000" w:themeColor="text1"/>
          <w:sz w:val="24"/>
          <w:szCs w:val="24"/>
          <w:lang w:eastAsia="en-GB"/>
        </w:rPr>
      </w:pPr>
      <w:r w:rsidRPr="007B6391">
        <w:rPr>
          <w:rFonts w:ascii="Arial" w:eastAsia="Times New Roman" w:hAnsi="Arial" w:cs="Arial"/>
          <w:color w:val="000000" w:themeColor="text1"/>
          <w:sz w:val="24"/>
          <w:szCs w:val="24"/>
          <w:lang w:eastAsia="en-GB"/>
        </w:rPr>
        <w:t>Expectations for dog ownership: Perceived physical, mental and psychosocial health consequences among prospective adopters (Powell, et al., 2018).</w:t>
      </w:r>
    </w:p>
    <w:p w14:paraId="600F3A9B" w14:textId="77777777" w:rsidR="00D36754" w:rsidRPr="00322B4A" w:rsidRDefault="00D36754" w:rsidP="00D36754">
      <w:pPr>
        <w:pStyle w:val="ListParagraph"/>
        <w:numPr>
          <w:ilvl w:val="0"/>
          <w:numId w:val="5"/>
        </w:numPr>
        <w:spacing w:line="480" w:lineRule="auto"/>
        <w:outlineLvl w:val="2"/>
        <w:rPr>
          <w:rFonts w:ascii="Arial" w:eastAsia="Times New Roman" w:hAnsi="Arial" w:cs="Arial"/>
          <w:color w:val="000000" w:themeColor="text1"/>
          <w:sz w:val="24"/>
          <w:szCs w:val="24"/>
          <w:lang w:eastAsia="en-GB"/>
        </w:rPr>
      </w:pPr>
      <w:hyperlink r:id="rId13" w:history="1">
        <w:r w:rsidRPr="00322B4A">
          <w:rPr>
            <w:rFonts w:ascii="Arial" w:eastAsia="Times New Roman" w:hAnsi="Arial" w:cs="Arial"/>
            <w:color w:val="000000" w:themeColor="text1"/>
            <w:sz w:val="24"/>
            <w:szCs w:val="24"/>
            <w:lang w:eastAsia="en-GB"/>
          </w:rPr>
          <w:t>The effects of assistance dogs on psychosocial health and wellbeing: A systematic literature review</w:t>
        </w:r>
      </w:hyperlink>
      <w:r w:rsidRPr="00322B4A">
        <w:rPr>
          <w:rFonts w:ascii="Arial" w:eastAsia="Times New Roman" w:hAnsi="Arial" w:cs="Arial"/>
          <w:color w:val="000000" w:themeColor="text1"/>
          <w:sz w:val="24"/>
          <w:szCs w:val="24"/>
          <w:lang w:eastAsia="en-GB"/>
        </w:rPr>
        <w:t xml:space="preserve"> (Rodriguez., 2020).</w:t>
      </w:r>
    </w:p>
    <w:p w14:paraId="43483116" w14:textId="77777777" w:rsidR="00D36754" w:rsidRPr="00647DCD" w:rsidRDefault="00D36754" w:rsidP="00D36754">
      <w:pPr>
        <w:pStyle w:val="ListParagraph"/>
        <w:numPr>
          <w:ilvl w:val="0"/>
          <w:numId w:val="5"/>
        </w:numPr>
        <w:spacing w:line="480" w:lineRule="auto"/>
        <w:outlineLvl w:val="2"/>
        <w:rPr>
          <w:rFonts w:ascii="Arial" w:eastAsia="Times New Roman" w:hAnsi="Arial" w:cs="Arial"/>
          <w:color w:val="000000" w:themeColor="text1"/>
          <w:sz w:val="24"/>
          <w:szCs w:val="24"/>
          <w:lang w:eastAsia="en-GB"/>
        </w:rPr>
      </w:pPr>
      <w:hyperlink r:id="rId14" w:history="1">
        <w:r w:rsidRPr="007B6391">
          <w:rPr>
            <w:rFonts w:ascii="Arial" w:eastAsia="Times New Roman" w:hAnsi="Arial" w:cs="Arial"/>
            <w:color w:val="000000" w:themeColor="text1"/>
            <w:sz w:val="24"/>
            <w:szCs w:val="24"/>
            <w:lang w:eastAsia="en-GB"/>
          </w:rPr>
          <w:t>The relationship between dog ownership, dog play, family dog walking, and pre-schooler social–emotional development: findings from the PLAYCE observational study</w:t>
        </w:r>
      </w:hyperlink>
      <w:r w:rsidRPr="007B6391">
        <w:rPr>
          <w:rFonts w:ascii="Arial" w:eastAsia="Times New Roman" w:hAnsi="Arial" w:cs="Arial"/>
          <w:color w:val="000000" w:themeColor="text1"/>
          <w:sz w:val="24"/>
          <w:szCs w:val="24"/>
          <w:lang w:eastAsia="en-GB"/>
        </w:rPr>
        <w:t xml:space="preserve"> (Wenden., 2021).</w:t>
      </w:r>
    </w:p>
    <w:p w14:paraId="438FFE98" w14:textId="77777777" w:rsidR="00D36754" w:rsidRPr="007B6391" w:rsidRDefault="00D36754" w:rsidP="00D36754">
      <w:pPr>
        <w:spacing w:line="480" w:lineRule="auto"/>
        <w:rPr>
          <w:rFonts w:ascii="Arial" w:hAnsi="Arial" w:cs="Arial"/>
          <w:color w:val="000000" w:themeColor="text1"/>
          <w:sz w:val="24"/>
          <w:szCs w:val="24"/>
        </w:rPr>
      </w:pPr>
      <w:r w:rsidRPr="0096431E">
        <w:rPr>
          <w:rFonts w:ascii="Arial" w:hAnsi="Arial" w:cs="Arial"/>
          <w:b/>
          <w:color w:val="000000" w:themeColor="text1"/>
          <w:sz w:val="24"/>
          <w:szCs w:val="24"/>
        </w:rPr>
        <w:t>Paragraph 3</w:t>
      </w:r>
      <w:r w:rsidRPr="007B6391">
        <w:rPr>
          <w:rFonts w:ascii="Arial" w:hAnsi="Arial" w:cs="Arial"/>
          <w:color w:val="000000" w:themeColor="text1"/>
          <w:sz w:val="24"/>
          <w:szCs w:val="24"/>
        </w:rPr>
        <w:t>: Physical benefits of owning pets</w:t>
      </w:r>
    </w:p>
    <w:p w14:paraId="0626F2C0" w14:textId="77777777" w:rsidR="00D36754" w:rsidRPr="000341FD" w:rsidRDefault="00D36754" w:rsidP="00D36754">
      <w:pPr>
        <w:spacing w:after="200" w:line="480" w:lineRule="auto"/>
        <w:outlineLvl w:val="2"/>
        <w:rPr>
          <w:rFonts w:ascii="Arial" w:eastAsia="Times New Roman" w:hAnsi="Arial" w:cs="Arial"/>
          <w:b/>
          <w:color w:val="000000" w:themeColor="text1"/>
          <w:sz w:val="24"/>
          <w:szCs w:val="24"/>
          <w:lang w:eastAsia="en-GB"/>
        </w:rPr>
      </w:pPr>
      <w:r w:rsidRPr="007B6391">
        <w:rPr>
          <w:rFonts w:ascii="Arial" w:hAnsi="Arial" w:cs="Arial"/>
          <w:color w:val="000000" w:themeColor="text1"/>
          <w:sz w:val="24"/>
          <w:szCs w:val="24"/>
        </w:rPr>
        <w:t xml:space="preserve">Supporting Literature: </w:t>
      </w:r>
    </w:p>
    <w:p w14:paraId="1F3B67F3" w14:textId="77777777" w:rsidR="00D36754" w:rsidRPr="007B6391" w:rsidRDefault="00D36754" w:rsidP="00D36754">
      <w:pPr>
        <w:pStyle w:val="ListParagraph"/>
        <w:numPr>
          <w:ilvl w:val="0"/>
          <w:numId w:val="6"/>
        </w:numPr>
        <w:spacing w:after="200" w:line="480" w:lineRule="auto"/>
        <w:outlineLvl w:val="2"/>
        <w:rPr>
          <w:rFonts w:ascii="Arial" w:eastAsia="Times New Roman" w:hAnsi="Arial" w:cs="Arial"/>
          <w:b/>
          <w:color w:val="000000" w:themeColor="text1"/>
          <w:sz w:val="24"/>
          <w:szCs w:val="24"/>
          <w:lang w:eastAsia="en-GB"/>
        </w:rPr>
      </w:pPr>
      <w:r w:rsidRPr="007B6391">
        <w:rPr>
          <w:rFonts w:ascii="Arial" w:eastAsia="Times New Roman" w:hAnsi="Arial" w:cs="Arial"/>
          <w:color w:val="000000" w:themeColor="text1"/>
          <w:sz w:val="24"/>
          <w:szCs w:val="24"/>
          <w:lang w:eastAsia="en-GB"/>
        </w:rPr>
        <w:t>Expectations for dog ownership: Perceived physical, mental and psychosocial health consequences among prospective adopters (Powell, et al., 2018).</w:t>
      </w:r>
    </w:p>
    <w:p w14:paraId="450F9198" w14:textId="77777777" w:rsidR="00D36754" w:rsidRPr="005C762E" w:rsidRDefault="00D36754" w:rsidP="00D36754">
      <w:pPr>
        <w:pStyle w:val="ListParagraph"/>
        <w:numPr>
          <w:ilvl w:val="0"/>
          <w:numId w:val="6"/>
        </w:numPr>
        <w:spacing w:line="480" w:lineRule="auto"/>
        <w:outlineLvl w:val="2"/>
        <w:rPr>
          <w:rFonts w:ascii="Arial" w:eastAsia="Times New Roman" w:hAnsi="Arial" w:cs="Arial"/>
          <w:color w:val="000000" w:themeColor="text1"/>
          <w:sz w:val="24"/>
          <w:szCs w:val="24"/>
          <w:lang w:eastAsia="en-GB"/>
        </w:rPr>
      </w:pPr>
      <w:hyperlink r:id="rId15" w:history="1">
        <w:r w:rsidRPr="00980528">
          <w:rPr>
            <w:rFonts w:ascii="Arial" w:eastAsia="Times New Roman" w:hAnsi="Arial" w:cs="Arial"/>
            <w:color w:val="000000" w:themeColor="text1"/>
            <w:sz w:val="24"/>
            <w:szCs w:val="24"/>
            <w:lang w:eastAsia="en-GB"/>
          </w:rPr>
          <w:t>The effects of assistance dogs on psychosocial health and wellbeing: A systematic literature review</w:t>
        </w:r>
      </w:hyperlink>
      <w:r w:rsidRPr="00980528">
        <w:rPr>
          <w:rFonts w:ascii="Arial" w:eastAsia="Times New Roman" w:hAnsi="Arial" w:cs="Arial"/>
          <w:color w:val="000000" w:themeColor="text1"/>
          <w:sz w:val="24"/>
          <w:szCs w:val="24"/>
          <w:lang w:eastAsia="en-GB"/>
        </w:rPr>
        <w:t xml:space="preserve"> (Rodriguez., 2020).</w:t>
      </w:r>
    </w:p>
    <w:p w14:paraId="01515687" w14:textId="77777777" w:rsidR="00D36754" w:rsidRPr="007B6391" w:rsidRDefault="00D36754" w:rsidP="00D36754">
      <w:pPr>
        <w:spacing w:line="480" w:lineRule="auto"/>
        <w:rPr>
          <w:rFonts w:ascii="Arial" w:hAnsi="Arial" w:cs="Arial"/>
          <w:color w:val="000000" w:themeColor="text1"/>
          <w:sz w:val="24"/>
          <w:szCs w:val="24"/>
        </w:rPr>
      </w:pPr>
      <w:r w:rsidRPr="005C762E">
        <w:rPr>
          <w:rFonts w:ascii="Arial" w:hAnsi="Arial" w:cs="Arial"/>
          <w:b/>
          <w:color w:val="000000" w:themeColor="text1"/>
          <w:sz w:val="24"/>
          <w:szCs w:val="24"/>
        </w:rPr>
        <w:t>Paragraph 4:</w:t>
      </w:r>
      <w:r w:rsidRPr="007B6391">
        <w:rPr>
          <w:rFonts w:ascii="Arial" w:hAnsi="Arial" w:cs="Arial"/>
          <w:color w:val="000000" w:themeColor="text1"/>
          <w:sz w:val="24"/>
          <w:szCs w:val="24"/>
        </w:rPr>
        <w:t xml:space="preserve"> Why owning pets could have a negative impact on psychological, social and physical well-being</w:t>
      </w:r>
    </w:p>
    <w:p w14:paraId="28713882" w14:textId="77777777" w:rsidR="00D36754" w:rsidRPr="007B6391" w:rsidRDefault="00D36754" w:rsidP="00D36754">
      <w:pPr>
        <w:spacing w:line="480" w:lineRule="auto"/>
        <w:rPr>
          <w:rFonts w:ascii="Arial" w:hAnsi="Arial" w:cs="Arial"/>
          <w:color w:val="000000" w:themeColor="text1"/>
          <w:sz w:val="24"/>
          <w:szCs w:val="24"/>
        </w:rPr>
      </w:pPr>
      <w:r w:rsidRPr="007B6391">
        <w:rPr>
          <w:rFonts w:ascii="Arial" w:hAnsi="Arial" w:cs="Arial"/>
          <w:color w:val="000000" w:themeColor="text1"/>
          <w:sz w:val="24"/>
          <w:szCs w:val="24"/>
        </w:rPr>
        <w:t xml:space="preserve">Supporting Literature: </w:t>
      </w:r>
    </w:p>
    <w:p w14:paraId="1A91A74D" w14:textId="77777777" w:rsidR="00D36754" w:rsidRPr="00AB20D9" w:rsidRDefault="00D36754" w:rsidP="00D36754">
      <w:pPr>
        <w:pStyle w:val="ListParagraph"/>
        <w:numPr>
          <w:ilvl w:val="0"/>
          <w:numId w:val="7"/>
        </w:numPr>
        <w:spacing w:line="480" w:lineRule="auto"/>
        <w:rPr>
          <w:rFonts w:ascii="Arial" w:hAnsi="Arial" w:cs="Arial"/>
          <w:color w:val="000000" w:themeColor="text1"/>
          <w:sz w:val="24"/>
          <w:szCs w:val="24"/>
        </w:rPr>
      </w:pPr>
      <w:r w:rsidRPr="00807580">
        <w:rPr>
          <w:rFonts w:ascii="Arial" w:eastAsia="Times New Roman" w:hAnsi="Arial" w:cs="Arial"/>
          <w:color w:val="000000" w:themeColor="text1"/>
          <w:sz w:val="24"/>
          <w:szCs w:val="24"/>
          <w:lang w:eastAsia="en-GB"/>
        </w:rPr>
        <w:t>Compatibility between Humans and Their Dogs</w:t>
      </w:r>
      <w:r w:rsidRPr="00AB20D9">
        <w:rPr>
          <w:rFonts w:ascii="Arial" w:hAnsi="Arial" w:cs="Arial"/>
          <w:color w:val="000000" w:themeColor="text1"/>
          <w:sz w:val="24"/>
          <w:szCs w:val="24"/>
        </w:rPr>
        <w:t xml:space="preserve"> (</w:t>
      </w:r>
      <w:r w:rsidRPr="00807580">
        <w:rPr>
          <w:rFonts w:ascii="Arial" w:eastAsia="Times New Roman" w:hAnsi="Arial" w:cs="Arial"/>
          <w:color w:val="000000" w:themeColor="text1"/>
          <w:sz w:val="24"/>
          <w:szCs w:val="24"/>
          <w:lang w:eastAsia="en-GB"/>
        </w:rPr>
        <w:t>González-Ramírez, 2019).</w:t>
      </w:r>
    </w:p>
    <w:p w14:paraId="60CBEC4E" w14:textId="77777777" w:rsidR="00970FE3" w:rsidRPr="00AB20D9" w:rsidRDefault="00D36754" w:rsidP="00D36754">
      <w:pPr>
        <w:pStyle w:val="ListParagraph"/>
        <w:numPr>
          <w:ilvl w:val="0"/>
          <w:numId w:val="7"/>
        </w:numPr>
        <w:spacing w:line="480" w:lineRule="auto"/>
        <w:outlineLvl w:val="2"/>
        <w:rPr>
          <w:rFonts w:ascii="Arial" w:eastAsia="Times New Roman" w:hAnsi="Arial" w:cs="Arial"/>
          <w:color w:val="000000" w:themeColor="text1"/>
          <w:sz w:val="24"/>
          <w:szCs w:val="24"/>
          <w:lang w:eastAsia="en-GB"/>
        </w:rPr>
      </w:pPr>
      <w:r w:rsidRPr="00AB20D9">
        <w:rPr>
          <w:rFonts w:ascii="Arial" w:eastAsia="Times New Roman" w:hAnsi="Arial" w:cs="Arial"/>
          <w:color w:val="000000" w:themeColor="text1"/>
          <w:sz w:val="24"/>
          <w:szCs w:val="24"/>
          <w:lang w:eastAsia="en-GB"/>
        </w:rPr>
        <w:lastRenderedPageBreak/>
        <w:t>The perceived costs and benefits of pet ownership for homeless people in the UK: practical costs, psychological benefits and vulnerability (Howe, et al., 2018).</w:t>
      </w:r>
    </w:p>
    <w:p w14:paraId="0A355ECB" w14:textId="77777777" w:rsidR="00D36754" w:rsidRDefault="00D36754" w:rsidP="00D36754">
      <w:pPr>
        <w:spacing w:line="480" w:lineRule="auto"/>
        <w:rPr>
          <w:rFonts w:ascii="Arial" w:hAnsi="Arial" w:cs="Arial"/>
          <w:color w:val="000000" w:themeColor="text1"/>
          <w:sz w:val="24"/>
          <w:szCs w:val="24"/>
        </w:rPr>
      </w:pPr>
      <w:r w:rsidRPr="005A5696">
        <w:rPr>
          <w:rFonts w:ascii="Arial" w:hAnsi="Arial" w:cs="Arial"/>
          <w:b/>
          <w:color w:val="000000" w:themeColor="text1"/>
          <w:sz w:val="24"/>
          <w:szCs w:val="24"/>
        </w:rPr>
        <w:t>Conclusion</w:t>
      </w:r>
      <w:r w:rsidRPr="007B6391">
        <w:rPr>
          <w:rFonts w:ascii="Arial" w:hAnsi="Arial" w:cs="Arial"/>
          <w:color w:val="000000" w:themeColor="text1"/>
          <w:sz w:val="24"/>
          <w:szCs w:val="24"/>
        </w:rPr>
        <w:t>: A summary of the main body and any recommendations for further reading</w:t>
      </w:r>
    </w:p>
    <w:p w14:paraId="618D1EBA" w14:textId="77777777" w:rsidR="00D36754" w:rsidRPr="00D36754" w:rsidRDefault="00D36754" w:rsidP="00D36754">
      <w:pPr>
        <w:spacing w:line="480" w:lineRule="auto"/>
        <w:ind w:left="360"/>
        <w:rPr>
          <w:rFonts w:ascii="Arial" w:hAnsi="Arial" w:cs="Arial"/>
          <w:color w:val="000000" w:themeColor="text1"/>
          <w:sz w:val="24"/>
          <w:szCs w:val="24"/>
        </w:rPr>
      </w:pPr>
    </w:p>
    <w:p w14:paraId="145D6090" w14:textId="77777777" w:rsidR="003A6F3C" w:rsidRDefault="003A6F3C"/>
    <w:p w14:paraId="1B4D9711" w14:textId="77777777" w:rsidR="003A6F3C" w:rsidRDefault="003A6F3C"/>
    <w:p w14:paraId="139E73C9" w14:textId="77777777" w:rsidR="003A6F3C" w:rsidRDefault="003A6F3C"/>
    <w:p w14:paraId="032F5A10" w14:textId="77777777" w:rsidR="003A6F3C" w:rsidRDefault="003A6F3C"/>
    <w:p w14:paraId="4AD53171" w14:textId="77777777" w:rsidR="003A6F3C" w:rsidRDefault="003A6F3C"/>
    <w:p w14:paraId="17830F05" w14:textId="77777777" w:rsidR="003A6F3C" w:rsidRDefault="003A6F3C"/>
    <w:p w14:paraId="4C51F3F7" w14:textId="77777777" w:rsidR="00103D6F" w:rsidRDefault="00103D6F"/>
    <w:p w14:paraId="1D56C081" w14:textId="77777777" w:rsidR="00103D6F" w:rsidRDefault="00103D6F"/>
    <w:p w14:paraId="35221CB7" w14:textId="77777777" w:rsidR="00E45CED" w:rsidRDefault="00E45CED">
      <w:pPr>
        <w:rPr>
          <w:b/>
          <w:bCs/>
        </w:rPr>
      </w:pPr>
    </w:p>
    <w:p w14:paraId="3E05804A" w14:textId="77777777" w:rsidR="00E45CED" w:rsidRDefault="00E45CED">
      <w:pPr>
        <w:rPr>
          <w:b/>
          <w:bCs/>
        </w:rPr>
      </w:pPr>
    </w:p>
    <w:p w14:paraId="408BCF0E" w14:textId="77777777" w:rsidR="00E45CED" w:rsidRDefault="00E45CED">
      <w:pPr>
        <w:rPr>
          <w:b/>
          <w:bCs/>
        </w:rPr>
      </w:pPr>
    </w:p>
    <w:p w14:paraId="7CB2D752" w14:textId="77777777" w:rsidR="00E45CED" w:rsidRDefault="00E45CED">
      <w:pPr>
        <w:rPr>
          <w:b/>
          <w:bCs/>
        </w:rPr>
      </w:pPr>
    </w:p>
    <w:p w14:paraId="61929920" w14:textId="77777777" w:rsidR="00561FCF" w:rsidRDefault="00561FCF">
      <w:pPr>
        <w:rPr>
          <w:b/>
          <w:bCs/>
        </w:rPr>
      </w:pPr>
    </w:p>
    <w:p w14:paraId="2FC0CFCB" w14:textId="77777777" w:rsidR="00A8696C" w:rsidRDefault="00A8696C" w:rsidP="00561FCF">
      <w:pPr>
        <w:jc w:val="center"/>
        <w:rPr>
          <w:rFonts w:ascii="Arial" w:hAnsi="Arial" w:cs="Arial"/>
          <w:b/>
          <w:bCs/>
          <w:sz w:val="24"/>
          <w:szCs w:val="24"/>
        </w:rPr>
      </w:pPr>
    </w:p>
    <w:p w14:paraId="2B410758" w14:textId="77777777" w:rsidR="00A8696C" w:rsidRDefault="00A8696C" w:rsidP="00561FCF">
      <w:pPr>
        <w:jc w:val="center"/>
        <w:rPr>
          <w:rFonts w:ascii="Arial" w:hAnsi="Arial" w:cs="Arial"/>
          <w:b/>
          <w:bCs/>
          <w:sz w:val="24"/>
          <w:szCs w:val="24"/>
        </w:rPr>
      </w:pPr>
    </w:p>
    <w:p w14:paraId="7DA18F60" w14:textId="77777777" w:rsidR="00A8696C" w:rsidRDefault="00A8696C" w:rsidP="00561FCF">
      <w:pPr>
        <w:jc w:val="center"/>
        <w:rPr>
          <w:rFonts w:ascii="Arial" w:hAnsi="Arial" w:cs="Arial"/>
          <w:b/>
          <w:bCs/>
          <w:sz w:val="24"/>
          <w:szCs w:val="24"/>
        </w:rPr>
      </w:pPr>
    </w:p>
    <w:p w14:paraId="1DD6A966" w14:textId="77777777" w:rsidR="00A8696C" w:rsidRDefault="00A8696C" w:rsidP="00561FCF">
      <w:pPr>
        <w:jc w:val="center"/>
        <w:rPr>
          <w:rFonts w:ascii="Arial" w:hAnsi="Arial" w:cs="Arial"/>
          <w:b/>
          <w:bCs/>
          <w:sz w:val="24"/>
          <w:szCs w:val="24"/>
        </w:rPr>
      </w:pPr>
    </w:p>
    <w:p w14:paraId="1B7F0A85" w14:textId="77777777" w:rsidR="00A8696C" w:rsidRDefault="00A8696C" w:rsidP="00561FCF">
      <w:pPr>
        <w:jc w:val="center"/>
        <w:rPr>
          <w:rFonts w:ascii="Arial" w:hAnsi="Arial" w:cs="Arial"/>
          <w:b/>
          <w:bCs/>
          <w:sz w:val="24"/>
          <w:szCs w:val="24"/>
        </w:rPr>
      </w:pPr>
    </w:p>
    <w:p w14:paraId="272BDBFA" w14:textId="77777777" w:rsidR="00A8696C" w:rsidRDefault="00A8696C" w:rsidP="00561FCF">
      <w:pPr>
        <w:jc w:val="center"/>
        <w:rPr>
          <w:rFonts w:ascii="Arial" w:hAnsi="Arial" w:cs="Arial"/>
          <w:b/>
          <w:bCs/>
          <w:sz w:val="24"/>
          <w:szCs w:val="24"/>
        </w:rPr>
      </w:pPr>
    </w:p>
    <w:p w14:paraId="799F3CC1" w14:textId="77777777" w:rsidR="00A8696C" w:rsidRDefault="00A8696C" w:rsidP="00561FCF">
      <w:pPr>
        <w:jc w:val="center"/>
        <w:rPr>
          <w:rFonts w:ascii="Arial" w:hAnsi="Arial" w:cs="Arial"/>
          <w:b/>
          <w:bCs/>
          <w:sz w:val="24"/>
          <w:szCs w:val="24"/>
        </w:rPr>
      </w:pPr>
    </w:p>
    <w:p w14:paraId="04B0818A" w14:textId="77777777" w:rsidR="00A8696C" w:rsidRDefault="00A8696C" w:rsidP="00561FCF">
      <w:pPr>
        <w:jc w:val="center"/>
        <w:rPr>
          <w:rFonts w:ascii="Arial" w:hAnsi="Arial" w:cs="Arial"/>
          <w:b/>
          <w:bCs/>
          <w:sz w:val="24"/>
          <w:szCs w:val="24"/>
        </w:rPr>
      </w:pPr>
    </w:p>
    <w:p w14:paraId="76B91582" w14:textId="77777777" w:rsidR="00A8696C" w:rsidRDefault="00A8696C" w:rsidP="00561FCF">
      <w:pPr>
        <w:jc w:val="center"/>
        <w:rPr>
          <w:rFonts w:ascii="Arial" w:hAnsi="Arial" w:cs="Arial"/>
          <w:b/>
          <w:bCs/>
          <w:sz w:val="24"/>
          <w:szCs w:val="24"/>
        </w:rPr>
      </w:pPr>
    </w:p>
    <w:p w14:paraId="27DFC731" w14:textId="03DE002B" w:rsidR="00584E4A" w:rsidRPr="003941FF" w:rsidRDefault="00584E4A" w:rsidP="00561FCF">
      <w:pPr>
        <w:jc w:val="center"/>
        <w:rPr>
          <w:rFonts w:ascii="Arial" w:hAnsi="Arial" w:cs="Arial"/>
          <w:b/>
          <w:bCs/>
          <w:sz w:val="24"/>
          <w:szCs w:val="24"/>
        </w:rPr>
      </w:pPr>
      <w:r w:rsidRPr="003941FF">
        <w:rPr>
          <w:rFonts w:ascii="Arial" w:hAnsi="Arial" w:cs="Arial"/>
          <w:b/>
          <w:bCs/>
          <w:sz w:val="24"/>
          <w:szCs w:val="24"/>
        </w:rPr>
        <w:lastRenderedPageBreak/>
        <w:t>Library S</w:t>
      </w:r>
      <w:r w:rsidR="003A6F3C" w:rsidRPr="003941FF">
        <w:rPr>
          <w:rFonts w:ascii="Arial" w:hAnsi="Arial" w:cs="Arial"/>
          <w:b/>
          <w:bCs/>
          <w:sz w:val="24"/>
          <w:szCs w:val="24"/>
        </w:rPr>
        <w:t>earch Screenshot (</w:t>
      </w:r>
      <w:r w:rsidR="00310267" w:rsidRPr="003941FF">
        <w:rPr>
          <w:rFonts w:ascii="Arial" w:hAnsi="Arial" w:cs="Arial"/>
          <w:b/>
          <w:bCs/>
          <w:sz w:val="24"/>
          <w:szCs w:val="24"/>
        </w:rPr>
        <w:t>around 2 searches)</w:t>
      </w:r>
    </w:p>
    <w:p w14:paraId="51CB4A1F" w14:textId="7834F64F" w:rsidR="00382717" w:rsidRDefault="00362118">
      <w:pPr>
        <w:rPr>
          <w:b/>
          <w:bCs/>
        </w:rPr>
      </w:pPr>
      <w:r>
        <w:rPr>
          <w:noProof/>
        </w:rPr>
        <w:drawing>
          <wp:anchor distT="0" distB="0" distL="114300" distR="114300" simplePos="0" relativeHeight="251661312" behindDoc="0" locked="0" layoutInCell="1" allowOverlap="1" wp14:anchorId="20ED2D91" wp14:editId="37FD8B92">
            <wp:simplePos x="0" y="0"/>
            <wp:positionH relativeFrom="column">
              <wp:posOffset>22860</wp:posOffset>
            </wp:positionH>
            <wp:positionV relativeFrom="paragraph">
              <wp:posOffset>539750</wp:posOffset>
            </wp:positionV>
            <wp:extent cx="2684145" cy="5808980"/>
            <wp:effectExtent l="0" t="0" r="1905" b="1270"/>
            <wp:wrapTopAndBottom/>
            <wp:docPr id="703020186"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020186" name="Picture 3" descr="A screenshot of a computer&#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684145" cy="5808980"/>
                    </a:xfrm>
                    <a:prstGeom prst="rect">
                      <a:avLst/>
                    </a:prstGeom>
                  </pic:spPr>
                </pic:pic>
              </a:graphicData>
            </a:graphic>
            <wp14:sizeRelH relativeFrom="margin">
              <wp14:pctWidth>0</wp14:pctWidth>
            </wp14:sizeRelH>
            <wp14:sizeRelV relativeFrom="margin">
              <wp14:pctHeight>0</wp14:pctHeight>
            </wp14:sizeRelV>
          </wp:anchor>
        </w:drawing>
      </w:r>
    </w:p>
    <w:p w14:paraId="40C0F69A" w14:textId="22DA3B92" w:rsidR="0078108B" w:rsidRPr="00E33ED6" w:rsidRDefault="00561FCF">
      <w:pPr>
        <w:rPr>
          <w:b/>
          <w:bCs/>
        </w:rPr>
      </w:pPr>
      <w:r>
        <w:rPr>
          <w:noProof/>
        </w:rPr>
        <w:drawing>
          <wp:anchor distT="0" distB="0" distL="114300" distR="114300" simplePos="0" relativeHeight="251663360" behindDoc="0" locked="0" layoutInCell="1" allowOverlap="1" wp14:anchorId="4667CF1A" wp14:editId="06F1493F">
            <wp:simplePos x="0" y="0"/>
            <wp:positionH relativeFrom="margin">
              <wp:posOffset>3120899</wp:posOffset>
            </wp:positionH>
            <wp:positionV relativeFrom="paragraph">
              <wp:posOffset>429524</wp:posOffset>
            </wp:positionV>
            <wp:extent cx="2780030" cy="6015990"/>
            <wp:effectExtent l="0" t="0" r="1270" b="3810"/>
            <wp:wrapTopAndBottom/>
            <wp:docPr id="203722755"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722755" name="Picture 2" descr="A screenshot of a computer&#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780030" cy="6015990"/>
                    </a:xfrm>
                    <a:prstGeom prst="rect">
                      <a:avLst/>
                    </a:prstGeom>
                  </pic:spPr>
                </pic:pic>
              </a:graphicData>
            </a:graphic>
            <wp14:sizeRelH relativeFrom="margin">
              <wp14:pctWidth>0</wp14:pctWidth>
            </wp14:sizeRelH>
            <wp14:sizeRelV relativeFrom="margin">
              <wp14:pctHeight>0</wp14:pctHeight>
            </wp14:sizeRelV>
          </wp:anchor>
        </w:drawing>
      </w:r>
    </w:p>
    <w:p w14:paraId="3A444384" w14:textId="39EA7DE4" w:rsidR="00752A37" w:rsidRDefault="00752A37"/>
    <w:p w14:paraId="78707014" w14:textId="28DC00E3" w:rsidR="00310267" w:rsidRDefault="00310267"/>
    <w:p w14:paraId="1EF1BF87" w14:textId="5670968D" w:rsidR="00310267" w:rsidRDefault="000F6C55">
      <w:r>
        <w:rPr>
          <w:noProof/>
        </w:rPr>
        <w:lastRenderedPageBreak/>
        <w:drawing>
          <wp:anchor distT="0" distB="0" distL="114300" distR="114300" simplePos="0" relativeHeight="251665408" behindDoc="0" locked="0" layoutInCell="1" allowOverlap="1" wp14:anchorId="52CFD176" wp14:editId="70FD6270">
            <wp:simplePos x="0" y="0"/>
            <wp:positionH relativeFrom="column">
              <wp:posOffset>0</wp:posOffset>
            </wp:positionH>
            <wp:positionV relativeFrom="paragraph">
              <wp:posOffset>0</wp:posOffset>
            </wp:positionV>
            <wp:extent cx="4095750" cy="8863330"/>
            <wp:effectExtent l="0" t="0" r="6350" b="1270"/>
            <wp:wrapTopAndBottom/>
            <wp:docPr id="212312012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120127" name="Picture 1" descr="A screenshot of a computer&#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095750" cy="8863330"/>
                    </a:xfrm>
                    <a:prstGeom prst="rect">
                      <a:avLst/>
                    </a:prstGeom>
                  </pic:spPr>
                </pic:pic>
              </a:graphicData>
            </a:graphic>
          </wp:anchor>
        </w:drawing>
      </w:r>
    </w:p>
    <w:p w14:paraId="4E04C7D4" w14:textId="57A65DD7" w:rsidR="00310267" w:rsidRPr="000F3398" w:rsidRDefault="00310267" w:rsidP="00F10999">
      <w:pPr>
        <w:spacing w:line="480" w:lineRule="auto"/>
        <w:jc w:val="center"/>
        <w:rPr>
          <w:rFonts w:ascii="Arial" w:hAnsi="Arial" w:cs="Arial"/>
          <w:b/>
          <w:bCs/>
          <w:sz w:val="24"/>
          <w:szCs w:val="24"/>
        </w:rPr>
      </w:pPr>
      <w:r w:rsidRPr="000F3398">
        <w:rPr>
          <w:rFonts w:ascii="Arial" w:hAnsi="Arial" w:cs="Arial"/>
          <w:b/>
          <w:bCs/>
          <w:sz w:val="24"/>
          <w:szCs w:val="24"/>
        </w:rPr>
        <w:lastRenderedPageBreak/>
        <w:t>Summary of sources</w:t>
      </w:r>
    </w:p>
    <w:p w14:paraId="3046BD00" w14:textId="55210B70" w:rsidR="00760A5D" w:rsidRPr="000F3398" w:rsidRDefault="008C484F" w:rsidP="000F3398">
      <w:pPr>
        <w:spacing w:line="480" w:lineRule="auto"/>
        <w:rPr>
          <w:rFonts w:ascii="Arial" w:hAnsi="Arial" w:cs="Arial"/>
          <w:sz w:val="24"/>
          <w:szCs w:val="24"/>
        </w:rPr>
      </w:pPr>
      <w:r w:rsidRPr="000F3398">
        <w:rPr>
          <w:rFonts w:ascii="Arial" w:hAnsi="Arial" w:cs="Arial"/>
          <w:sz w:val="24"/>
          <w:szCs w:val="24"/>
        </w:rPr>
        <w:t>I decided to use the sources that I chose because:</w:t>
      </w:r>
    </w:p>
    <w:p w14:paraId="4C4F2639" w14:textId="46C0B9EA" w:rsidR="008C484F" w:rsidRPr="000F3398" w:rsidRDefault="002D63C3" w:rsidP="000F3398">
      <w:pPr>
        <w:pStyle w:val="ListParagraph"/>
        <w:numPr>
          <w:ilvl w:val="0"/>
          <w:numId w:val="8"/>
        </w:numPr>
        <w:spacing w:line="480" w:lineRule="auto"/>
        <w:rPr>
          <w:rFonts w:ascii="Arial" w:hAnsi="Arial" w:cs="Arial"/>
          <w:sz w:val="24"/>
          <w:szCs w:val="24"/>
        </w:rPr>
      </w:pPr>
      <w:r w:rsidRPr="000F3398">
        <w:rPr>
          <w:rFonts w:ascii="Arial" w:hAnsi="Arial" w:cs="Arial"/>
          <w:sz w:val="24"/>
          <w:szCs w:val="24"/>
        </w:rPr>
        <w:t>They were from journal’s</w:t>
      </w:r>
    </w:p>
    <w:p w14:paraId="728E5827" w14:textId="6FF33265" w:rsidR="002D63C3" w:rsidRPr="000F3398" w:rsidRDefault="002D63C3" w:rsidP="000F3398">
      <w:pPr>
        <w:pStyle w:val="ListParagraph"/>
        <w:numPr>
          <w:ilvl w:val="0"/>
          <w:numId w:val="8"/>
        </w:numPr>
        <w:spacing w:line="480" w:lineRule="auto"/>
        <w:rPr>
          <w:rFonts w:ascii="Arial" w:hAnsi="Arial" w:cs="Arial"/>
          <w:sz w:val="24"/>
          <w:szCs w:val="24"/>
        </w:rPr>
      </w:pPr>
      <w:r w:rsidRPr="000F3398">
        <w:rPr>
          <w:rFonts w:ascii="Arial" w:hAnsi="Arial" w:cs="Arial"/>
          <w:sz w:val="24"/>
          <w:szCs w:val="24"/>
        </w:rPr>
        <w:t>Peered reviewed</w:t>
      </w:r>
    </w:p>
    <w:p w14:paraId="5E86DF02" w14:textId="5390C93F" w:rsidR="002D63C3" w:rsidRPr="000F3398" w:rsidRDefault="007B732E" w:rsidP="000F3398">
      <w:pPr>
        <w:pStyle w:val="ListParagraph"/>
        <w:numPr>
          <w:ilvl w:val="0"/>
          <w:numId w:val="8"/>
        </w:numPr>
        <w:spacing w:line="480" w:lineRule="auto"/>
        <w:rPr>
          <w:rFonts w:ascii="Arial" w:hAnsi="Arial" w:cs="Arial"/>
          <w:sz w:val="24"/>
          <w:szCs w:val="24"/>
        </w:rPr>
      </w:pPr>
      <w:r w:rsidRPr="000F3398">
        <w:rPr>
          <w:rFonts w:ascii="Arial" w:hAnsi="Arial" w:cs="Arial"/>
          <w:sz w:val="24"/>
          <w:szCs w:val="24"/>
        </w:rPr>
        <w:t xml:space="preserve">Supporting </w:t>
      </w:r>
      <w:r w:rsidR="00F0386F" w:rsidRPr="000F3398">
        <w:rPr>
          <w:rFonts w:ascii="Arial" w:hAnsi="Arial" w:cs="Arial"/>
          <w:sz w:val="24"/>
          <w:szCs w:val="24"/>
        </w:rPr>
        <w:t>the subject content</w:t>
      </w:r>
    </w:p>
    <w:p w14:paraId="3CB75D0F" w14:textId="0240C377" w:rsidR="00F0386F" w:rsidRPr="000F3398" w:rsidRDefault="00F0386F" w:rsidP="000F3398">
      <w:pPr>
        <w:pStyle w:val="ListParagraph"/>
        <w:numPr>
          <w:ilvl w:val="0"/>
          <w:numId w:val="8"/>
        </w:numPr>
        <w:spacing w:line="480" w:lineRule="auto"/>
        <w:rPr>
          <w:rFonts w:ascii="Arial" w:hAnsi="Arial" w:cs="Arial"/>
          <w:sz w:val="24"/>
          <w:szCs w:val="24"/>
        </w:rPr>
      </w:pPr>
      <w:r w:rsidRPr="000F3398">
        <w:rPr>
          <w:rFonts w:ascii="Arial" w:hAnsi="Arial" w:cs="Arial"/>
          <w:sz w:val="24"/>
          <w:szCs w:val="24"/>
        </w:rPr>
        <w:t>They were found on the library's website</w:t>
      </w:r>
    </w:p>
    <w:p w14:paraId="03BCE4F6" w14:textId="77777777" w:rsidR="003C5592" w:rsidRDefault="003C5592" w:rsidP="003C5592"/>
    <w:p w14:paraId="4EAC7333" w14:textId="77777777" w:rsidR="003C5592" w:rsidRDefault="003C5592" w:rsidP="003C5592"/>
    <w:p w14:paraId="5F827956" w14:textId="77777777" w:rsidR="003C5592" w:rsidRDefault="003C5592" w:rsidP="003C5592"/>
    <w:p w14:paraId="5FA4C5A0" w14:textId="77777777" w:rsidR="003C5592" w:rsidRDefault="003C5592" w:rsidP="003C5592"/>
    <w:p w14:paraId="27B42967" w14:textId="77777777" w:rsidR="003C5592" w:rsidRDefault="003C5592" w:rsidP="003C5592"/>
    <w:p w14:paraId="6CDB2C6C" w14:textId="77777777" w:rsidR="003C5592" w:rsidRDefault="003C5592" w:rsidP="003C5592"/>
    <w:p w14:paraId="6326D1BF" w14:textId="77777777" w:rsidR="003C5592" w:rsidRDefault="003C5592" w:rsidP="003C5592"/>
    <w:p w14:paraId="13FD1890" w14:textId="77777777" w:rsidR="003C5592" w:rsidRDefault="003C5592" w:rsidP="003C5592"/>
    <w:p w14:paraId="010620A8" w14:textId="77777777" w:rsidR="003C5592" w:rsidRDefault="003C5592" w:rsidP="003C5592"/>
    <w:p w14:paraId="4783F013" w14:textId="77777777" w:rsidR="003C5592" w:rsidRDefault="003C5592" w:rsidP="003C5592"/>
    <w:p w14:paraId="65F8E333" w14:textId="77777777" w:rsidR="003C5592" w:rsidRDefault="003C5592" w:rsidP="003C5592"/>
    <w:p w14:paraId="2A363DD4" w14:textId="77777777" w:rsidR="003C5592" w:rsidRDefault="003C5592" w:rsidP="003C5592"/>
    <w:p w14:paraId="4BA417AC" w14:textId="77777777" w:rsidR="003C5592" w:rsidRDefault="003C5592" w:rsidP="003C5592"/>
    <w:p w14:paraId="64BB3BF2" w14:textId="77777777" w:rsidR="003C5592" w:rsidRDefault="003C5592" w:rsidP="003C5592"/>
    <w:p w14:paraId="1E2D0AC9" w14:textId="77777777" w:rsidR="003C5592" w:rsidRDefault="003C5592" w:rsidP="003C5592"/>
    <w:p w14:paraId="3FA6DAA2" w14:textId="77777777" w:rsidR="003C5592" w:rsidRDefault="003C5592" w:rsidP="003C5592"/>
    <w:p w14:paraId="4803F13C" w14:textId="77777777" w:rsidR="003C5592" w:rsidRDefault="003C5592" w:rsidP="003C5592"/>
    <w:p w14:paraId="71152921" w14:textId="77777777" w:rsidR="003C5592" w:rsidRDefault="003C5592" w:rsidP="003C5592"/>
    <w:p w14:paraId="1753A7FC" w14:textId="77777777" w:rsidR="003C5592" w:rsidRDefault="003C5592" w:rsidP="003C5592"/>
    <w:p w14:paraId="297E49E4" w14:textId="77777777" w:rsidR="003C5592" w:rsidRDefault="003C5592" w:rsidP="003C5592"/>
    <w:p w14:paraId="3BB4443E" w14:textId="77777777" w:rsidR="003C5592" w:rsidRDefault="003C5592" w:rsidP="003C5592"/>
    <w:p w14:paraId="0F7D127F" w14:textId="77777777" w:rsidR="00C503D6" w:rsidRDefault="00C503D6" w:rsidP="00C503D6">
      <w:pPr>
        <w:spacing w:line="480" w:lineRule="auto"/>
      </w:pPr>
    </w:p>
    <w:p w14:paraId="711996F7" w14:textId="3FCF51AC" w:rsidR="003C5592" w:rsidRPr="00DD5C40" w:rsidRDefault="003C5592" w:rsidP="00C503D6">
      <w:pPr>
        <w:spacing w:line="480" w:lineRule="auto"/>
        <w:jc w:val="center"/>
        <w:rPr>
          <w:rFonts w:ascii="Arial" w:hAnsi="Arial" w:cs="Arial"/>
          <w:b/>
          <w:bCs/>
          <w:sz w:val="24"/>
          <w:szCs w:val="24"/>
        </w:rPr>
      </w:pPr>
      <w:r w:rsidRPr="00DD5C40">
        <w:rPr>
          <w:rFonts w:ascii="Arial" w:hAnsi="Arial" w:cs="Arial"/>
          <w:b/>
          <w:bCs/>
          <w:sz w:val="24"/>
          <w:szCs w:val="24"/>
        </w:rPr>
        <w:lastRenderedPageBreak/>
        <w:t>References (All references for each task)</w:t>
      </w:r>
    </w:p>
    <w:p w14:paraId="0DDFADF5" w14:textId="5039D8AD" w:rsidR="00EC0C0D" w:rsidRPr="00DD5C40" w:rsidRDefault="00EC0C0D" w:rsidP="00DD5C40">
      <w:pPr>
        <w:pStyle w:val="ListParagraph"/>
        <w:numPr>
          <w:ilvl w:val="0"/>
          <w:numId w:val="9"/>
        </w:numPr>
        <w:shd w:val="clear" w:color="auto" w:fill="FFFFFF"/>
        <w:spacing w:after="200" w:line="480" w:lineRule="auto"/>
        <w:rPr>
          <w:rFonts w:ascii="Arial" w:eastAsia="Times New Roman" w:hAnsi="Arial" w:cs="Arial"/>
          <w:color w:val="000000" w:themeColor="text1"/>
          <w:sz w:val="24"/>
          <w:szCs w:val="24"/>
          <w:lang w:eastAsia="en-GB"/>
        </w:rPr>
      </w:pPr>
      <w:proofErr w:type="spellStart"/>
      <w:r w:rsidRPr="00DD5C40">
        <w:rPr>
          <w:rFonts w:ascii="Arial" w:eastAsia="Times New Roman" w:hAnsi="Arial" w:cs="Arial"/>
          <w:color w:val="000000" w:themeColor="text1"/>
          <w:sz w:val="24"/>
          <w:szCs w:val="24"/>
          <w:shd w:val="clear" w:color="auto" w:fill="FFFFFF"/>
        </w:rPr>
        <w:t>Charmaraman</w:t>
      </w:r>
      <w:proofErr w:type="spellEnd"/>
      <w:r w:rsidRPr="00DD5C40">
        <w:rPr>
          <w:rFonts w:ascii="Arial" w:eastAsia="Times New Roman" w:hAnsi="Arial" w:cs="Arial"/>
          <w:color w:val="000000" w:themeColor="text1"/>
          <w:sz w:val="24"/>
          <w:szCs w:val="24"/>
          <w:shd w:val="clear" w:color="auto" w:fill="FFFFFF"/>
        </w:rPr>
        <w:t>, L., Cobas, S., Weed, J., Gu, Q., Kiel, E., Chin, H., Gramajo, A., &amp; Mueller, M. K. (2022). From Regulating Emotions to Less Lonely Screen Time: Parents’ Qualitative Perspectives of the Benefits and Challenges of Adolescent Pet Companionship.</w:t>
      </w:r>
      <w:r w:rsidRPr="00DD5C40">
        <w:rPr>
          <w:rStyle w:val="apple-converted-space"/>
          <w:rFonts w:ascii="Arial" w:eastAsia="Times New Roman" w:hAnsi="Arial" w:cs="Arial"/>
          <w:color w:val="000000" w:themeColor="text1"/>
          <w:sz w:val="24"/>
          <w:szCs w:val="24"/>
          <w:shd w:val="clear" w:color="auto" w:fill="FFFFFF"/>
        </w:rPr>
        <w:t> </w:t>
      </w:r>
      <w:proofErr w:type="spellStart"/>
      <w:r w:rsidRPr="00DD5C40">
        <w:rPr>
          <w:rFonts w:ascii="Arial" w:eastAsia="Times New Roman" w:hAnsi="Arial" w:cs="Arial"/>
          <w:i/>
          <w:color w:val="000000" w:themeColor="text1"/>
          <w:sz w:val="24"/>
          <w:szCs w:val="24"/>
        </w:rPr>
        <w:t>Behavioral</w:t>
      </w:r>
      <w:proofErr w:type="spellEnd"/>
      <w:r w:rsidRPr="00DD5C40">
        <w:rPr>
          <w:rFonts w:ascii="Arial" w:eastAsia="Times New Roman" w:hAnsi="Arial" w:cs="Arial"/>
          <w:i/>
          <w:color w:val="000000" w:themeColor="text1"/>
          <w:sz w:val="24"/>
          <w:szCs w:val="24"/>
        </w:rPr>
        <w:t xml:space="preserve"> Sciences</w:t>
      </w:r>
      <w:r w:rsidRPr="00DD5C40">
        <w:rPr>
          <w:rFonts w:ascii="Arial" w:eastAsia="Times New Roman" w:hAnsi="Arial" w:cs="Arial"/>
          <w:color w:val="000000" w:themeColor="text1"/>
          <w:sz w:val="24"/>
          <w:szCs w:val="24"/>
          <w:shd w:val="clear" w:color="auto" w:fill="FFFFFF"/>
        </w:rPr>
        <w:t>,</w:t>
      </w:r>
      <w:r w:rsidRPr="00DD5C40">
        <w:rPr>
          <w:rStyle w:val="apple-converted-space"/>
          <w:rFonts w:ascii="Arial" w:eastAsia="Times New Roman" w:hAnsi="Arial" w:cs="Arial"/>
          <w:color w:val="000000" w:themeColor="text1"/>
          <w:sz w:val="24"/>
          <w:szCs w:val="24"/>
          <w:shd w:val="clear" w:color="auto" w:fill="FFFFFF"/>
        </w:rPr>
        <w:t> </w:t>
      </w:r>
      <w:r w:rsidRPr="00DD5C40">
        <w:rPr>
          <w:rFonts w:ascii="Arial" w:eastAsia="Times New Roman" w:hAnsi="Arial" w:cs="Arial"/>
          <w:i/>
          <w:color w:val="000000" w:themeColor="text1"/>
          <w:sz w:val="24"/>
          <w:szCs w:val="24"/>
        </w:rPr>
        <w:t>12</w:t>
      </w:r>
      <w:r w:rsidRPr="00DD5C40">
        <w:rPr>
          <w:rFonts w:ascii="Arial" w:eastAsia="Times New Roman" w:hAnsi="Arial" w:cs="Arial"/>
          <w:color w:val="000000" w:themeColor="text1"/>
          <w:sz w:val="24"/>
          <w:szCs w:val="24"/>
          <w:shd w:val="clear" w:color="auto" w:fill="FFFFFF"/>
        </w:rPr>
        <w:t xml:space="preserve">(5), 143-. </w:t>
      </w:r>
      <w:r w:rsidR="00B152E0" w:rsidRPr="00DD5C40">
        <w:rPr>
          <w:rFonts w:ascii="Arial" w:eastAsia="Times New Roman" w:hAnsi="Arial" w:cs="Arial"/>
          <w:color w:val="000000" w:themeColor="text1"/>
          <w:sz w:val="24"/>
          <w:szCs w:val="24"/>
          <w:shd w:val="clear" w:color="auto" w:fill="FFFFFF"/>
        </w:rPr>
        <w:t>https://doi.org/10.3390/bs12050143</w:t>
      </w:r>
    </w:p>
    <w:p w14:paraId="1E4F2050" w14:textId="3DCC8BE9" w:rsidR="00B152E0" w:rsidRPr="00DD5C40" w:rsidRDefault="00B152E0" w:rsidP="00DD5C40">
      <w:pPr>
        <w:pStyle w:val="ListParagraph"/>
        <w:numPr>
          <w:ilvl w:val="0"/>
          <w:numId w:val="9"/>
        </w:numPr>
        <w:spacing w:line="480" w:lineRule="auto"/>
        <w:rPr>
          <w:rFonts w:ascii="Arial" w:hAnsi="Arial" w:cs="Arial"/>
          <w:sz w:val="24"/>
          <w:szCs w:val="24"/>
        </w:rPr>
      </w:pPr>
      <w:r w:rsidRPr="00DD5C40">
        <w:rPr>
          <w:rFonts w:ascii="Arial" w:hAnsi="Arial" w:cs="Arial"/>
          <w:sz w:val="24"/>
          <w:szCs w:val="24"/>
        </w:rPr>
        <w:t xml:space="preserve">Chisari, M. (2019). Five top tips to succeed in your first year of university. </w:t>
      </w:r>
      <w:r w:rsidRPr="00DD5C40">
        <w:rPr>
          <w:rFonts w:ascii="Arial" w:hAnsi="Arial" w:cs="Arial"/>
          <w:i/>
          <w:iCs/>
          <w:sz w:val="24"/>
          <w:szCs w:val="24"/>
        </w:rPr>
        <w:t xml:space="preserve">The conversation. </w:t>
      </w:r>
      <w:r w:rsidRPr="00DD5C40">
        <w:rPr>
          <w:rFonts w:ascii="Arial" w:hAnsi="Arial" w:cs="Arial"/>
          <w:sz w:val="24"/>
          <w:szCs w:val="24"/>
        </w:rPr>
        <w:t xml:space="preserve">https://theconversation.com/five-top-tips-to-succeed-in-your-first-year-of-university </w:t>
      </w:r>
    </w:p>
    <w:p w14:paraId="59213D69" w14:textId="55D584ED" w:rsidR="00EC0C0D" w:rsidRPr="00DD5C40" w:rsidRDefault="00EC0C0D" w:rsidP="00DD5C40">
      <w:pPr>
        <w:pStyle w:val="ListParagraph"/>
        <w:numPr>
          <w:ilvl w:val="0"/>
          <w:numId w:val="9"/>
        </w:numPr>
        <w:shd w:val="clear" w:color="auto" w:fill="FFFFFF"/>
        <w:spacing w:after="200" w:line="480" w:lineRule="auto"/>
        <w:rPr>
          <w:rStyle w:val="Hyperlink"/>
          <w:rFonts w:ascii="Arial" w:eastAsia="Times New Roman" w:hAnsi="Arial" w:cs="Arial"/>
          <w:color w:val="000000" w:themeColor="text1"/>
          <w:sz w:val="24"/>
          <w:szCs w:val="24"/>
          <w:u w:val="none"/>
          <w:lang w:eastAsia="en-GB"/>
        </w:rPr>
      </w:pPr>
      <w:r w:rsidRPr="00DD5C40">
        <w:rPr>
          <w:rFonts w:ascii="Arial" w:eastAsia="Times New Roman" w:hAnsi="Arial" w:cs="Arial"/>
          <w:color w:val="000000" w:themeColor="text1"/>
          <w:sz w:val="24"/>
          <w:szCs w:val="24"/>
          <w:lang w:eastAsia="en-GB"/>
        </w:rPr>
        <w:t>González-Ramírez, M. (2019). Compatibility between Humans and Their Dogs: Benefits for Both. </w:t>
      </w:r>
      <w:r w:rsidRPr="00DD5C40">
        <w:rPr>
          <w:rFonts w:ascii="Arial" w:eastAsia="Times New Roman" w:hAnsi="Arial" w:cs="Arial"/>
          <w:i/>
          <w:color w:val="000000" w:themeColor="text1"/>
          <w:sz w:val="24"/>
          <w:szCs w:val="24"/>
          <w:lang w:eastAsia="en-GB"/>
        </w:rPr>
        <w:t>Animals (Basel)</w:t>
      </w:r>
      <w:r w:rsidRPr="00DD5C40">
        <w:rPr>
          <w:rFonts w:ascii="Arial" w:eastAsia="Times New Roman" w:hAnsi="Arial" w:cs="Arial"/>
          <w:color w:val="000000" w:themeColor="text1"/>
          <w:sz w:val="24"/>
          <w:szCs w:val="24"/>
          <w:lang w:eastAsia="en-GB"/>
        </w:rPr>
        <w:t>, </w:t>
      </w:r>
      <w:r w:rsidRPr="00DD5C40">
        <w:rPr>
          <w:rFonts w:ascii="Arial" w:eastAsia="Times New Roman" w:hAnsi="Arial" w:cs="Arial"/>
          <w:i/>
          <w:color w:val="000000" w:themeColor="text1"/>
          <w:sz w:val="24"/>
          <w:szCs w:val="24"/>
          <w:lang w:eastAsia="en-GB"/>
        </w:rPr>
        <w:t>9</w:t>
      </w:r>
      <w:r w:rsidRPr="00DD5C40">
        <w:rPr>
          <w:rFonts w:ascii="Arial" w:eastAsia="Times New Roman" w:hAnsi="Arial" w:cs="Arial"/>
          <w:color w:val="000000" w:themeColor="text1"/>
          <w:sz w:val="24"/>
          <w:szCs w:val="24"/>
          <w:lang w:eastAsia="en-GB"/>
        </w:rPr>
        <w:t xml:space="preserve">(9), 674-. </w:t>
      </w:r>
      <w:r w:rsidRPr="00DD5C40">
        <w:rPr>
          <w:rFonts w:ascii="Arial" w:eastAsia="Times New Roman" w:hAnsi="Arial" w:cs="Arial"/>
          <w:sz w:val="24"/>
          <w:szCs w:val="24"/>
          <w:lang w:eastAsia="en-GB"/>
        </w:rPr>
        <w:t>https://doi.org/10.3390/ani9090674</w:t>
      </w:r>
    </w:p>
    <w:p w14:paraId="6B3DC1D4" w14:textId="2B72C3D4" w:rsidR="00EC0C0D" w:rsidRPr="00A23801" w:rsidRDefault="00970FE3" w:rsidP="00DD5C40">
      <w:pPr>
        <w:pStyle w:val="ListParagraph"/>
        <w:numPr>
          <w:ilvl w:val="0"/>
          <w:numId w:val="9"/>
        </w:numPr>
        <w:spacing w:line="480" w:lineRule="auto"/>
        <w:outlineLvl w:val="2"/>
        <w:rPr>
          <w:rStyle w:val="Hyperlink"/>
          <w:rFonts w:ascii="Arial" w:eastAsia="Times New Roman" w:hAnsi="Arial" w:cs="Arial"/>
          <w:color w:val="000000" w:themeColor="text1"/>
          <w:sz w:val="24"/>
          <w:szCs w:val="24"/>
          <w:u w:val="none"/>
          <w:shd w:val="clear" w:color="auto" w:fill="FFFFFF"/>
        </w:rPr>
      </w:pPr>
      <w:r w:rsidRPr="008B46E9">
        <w:rPr>
          <w:rFonts w:ascii="Arial" w:eastAsia="Times New Roman" w:hAnsi="Arial" w:cs="Arial"/>
          <w:color w:val="000000" w:themeColor="text1"/>
          <w:sz w:val="24"/>
          <w:szCs w:val="24"/>
          <w:shd w:val="clear" w:color="auto" w:fill="FFFFFF"/>
        </w:rPr>
        <w:t xml:space="preserve">Howe, L., &amp; Easterbrook, M. J. (2018). The perceived costs and benefits of pet ownership for homeless people in the UK: practical costs, </w:t>
      </w:r>
      <w:r w:rsidRPr="008B46E9">
        <w:rPr>
          <w:rFonts w:ascii="Arial" w:eastAsia="Times New Roman" w:hAnsi="Arial" w:cs="Arial"/>
          <w:color w:val="000000" w:themeColor="text1"/>
          <w:sz w:val="24"/>
          <w:szCs w:val="24"/>
          <w:shd w:val="clear" w:color="auto" w:fill="FFFFFF"/>
        </w:rPr>
        <w:t>psychological benefits and vulnerability.</w:t>
      </w:r>
      <w:r w:rsidRPr="008B46E9">
        <w:rPr>
          <w:rStyle w:val="apple-converted-space"/>
          <w:rFonts w:ascii="Arial" w:eastAsia="Times New Roman" w:hAnsi="Arial" w:cs="Arial"/>
          <w:color w:val="000000" w:themeColor="text1"/>
          <w:sz w:val="24"/>
          <w:szCs w:val="24"/>
          <w:shd w:val="clear" w:color="auto" w:fill="FFFFFF"/>
        </w:rPr>
        <w:t> </w:t>
      </w:r>
      <w:r w:rsidRPr="008B46E9">
        <w:rPr>
          <w:rFonts w:ascii="Arial" w:eastAsia="Times New Roman" w:hAnsi="Arial" w:cs="Arial"/>
          <w:i/>
          <w:color w:val="000000" w:themeColor="text1"/>
          <w:sz w:val="24"/>
          <w:szCs w:val="24"/>
        </w:rPr>
        <w:t>Journal of Poverty</w:t>
      </w:r>
      <w:r w:rsidRPr="008B46E9">
        <w:rPr>
          <w:rFonts w:ascii="Arial" w:eastAsia="Times New Roman" w:hAnsi="Arial" w:cs="Arial"/>
          <w:color w:val="000000" w:themeColor="text1"/>
          <w:sz w:val="24"/>
          <w:szCs w:val="24"/>
          <w:shd w:val="clear" w:color="auto" w:fill="FFFFFF"/>
        </w:rPr>
        <w:t>,</w:t>
      </w:r>
      <w:r w:rsidRPr="008B46E9">
        <w:rPr>
          <w:rStyle w:val="apple-converted-space"/>
          <w:rFonts w:ascii="Arial" w:eastAsia="Times New Roman" w:hAnsi="Arial" w:cs="Arial"/>
          <w:color w:val="000000" w:themeColor="text1"/>
          <w:sz w:val="24"/>
          <w:szCs w:val="24"/>
          <w:shd w:val="clear" w:color="auto" w:fill="FFFFFF"/>
        </w:rPr>
        <w:t> </w:t>
      </w:r>
      <w:r w:rsidRPr="008B46E9">
        <w:rPr>
          <w:rFonts w:ascii="Arial" w:eastAsia="Times New Roman" w:hAnsi="Arial" w:cs="Arial"/>
          <w:i/>
          <w:color w:val="000000" w:themeColor="text1"/>
          <w:sz w:val="24"/>
          <w:szCs w:val="24"/>
        </w:rPr>
        <w:t>22</w:t>
      </w:r>
      <w:r w:rsidRPr="008B46E9">
        <w:rPr>
          <w:rFonts w:ascii="Arial" w:eastAsia="Times New Roman" w:hAnsi="Arial" w:cs="Arial"/>
          <w:color w:val="000000" w:themeColor="text1"/>
          <w:sz w:val="24"/>
          <w:szCs w:val="24"/>
          <w:shd w:val="clear" w:color="auto" w:fill="FFFFFF"/>
        </w:rPr>
        <w:t xml:space="preserve">(6), 486–499. </w:t>
      </w:r>
      <w:r w:rsidRPr="008B46E9">
        <w:rPr>
          <w:rFonts w:ascii="Arial" w:eastAsia="Times New Roman" w:hAnsi="Arial" w:cs="Arial"/>
          <w:sz w:val="24"/>
          <w:szCs w:val="24"/>
          <w:shd w:val="clear" w:color="auto" w:fill="FFFFFF"/>
        </w:rPr>
        <w:t>https://doi.org/10.1080/10875549.2018.1460741</w:t>
      </w:r>
    </w:p>
    <w:p w14:paraId="3B41D64E" w14:textId="7E5C0D94" w:rsidR="00EC0C0D" w:rsidRPr="00DD5C40" w:rsidRDefault="00EC0C0D" w:rsidP="00DD5C40">
      <w:pPr>
        <w:pStyle w:val="ListParagraph"/>
        <w:numPr>
          <w:ilvl w:val="0"/>
          <w:numId w:val="9"/>
        </w:numPr>
        <w:spacing w:line="480" w:lineRule="auto"/>
        <w:outlineLvl w:val="2"/>
        <w:rPr>
          <w:rStyle w:val="Hyperlink"/>
          <w:rFonts w:ascii="Arial" w:eastAsia="Times New Roman" w:hAnsi="Arial" w:cs="Arial"/>
          <w:color w:val="000000" w:themeColor="text1"/>
          <w:sz w:val="24"/>
          <w:szCs w:val="24"/>
          <w:u w:val="none"/>
          <w:shd w:val="clear" w:color="auto" w:fill="FFFFFF"/>
        </w:rPr>
      </w:pPr>
      <w:r w:rsidRPr="00506FF3">
        <w:rPr>
          <w:rFonts w:ascii="Arial" w:eastAsia="Times New Roman" w:hAnsi="Arial" w:cs="Arial"/>
          <w:color w:val="000000" w:themeColor="text1"/>
          <w:sz w:val="24"/>
          <w:szCs w:val="24"/>
          <w:shd w:val="clear" w:color="auto" w:fill="FFFFFF"/>
        </w:rPr>
        <w:t>Mulvaney-Roth, P., Jackson, C., Bert, L., Eriksen, S., &amp; Ryan, M. (2023). Using Pet Therapy to Decrease Patients’ Anxiety on Two Diverse Inpatient Units.</w:t>
      </w:r>
      <w:r w:rsidRPr="00506FF3">
        <w:rPr>
          <w:rStyle w:val="apple-converted-space"/>
          <w:rFonts w:ascii="Arial" w:eastAsia="Times New Roman" w:hAnsi="Arial" w:cs="Arial"/>
          <w:color w:val="000000" w:themeColor="text1"/>
          <w:sz w:val="24"/>
          <w:szCs w:val="24"/>
          <w:shd w:val="clear" w:color="auto" w:fill="FFFFFF"/>
        </w:rPr>
        <w:t> </w:t>
      </w:r>
      <w:r w:rsidRPr="00506FF3">
        <w:rPr>
          <w:rFonts w:ascii="Arial" w:eastAsia="Times New Roman" w:hAnsi="Arial" w:cs="Arial"/>
          <w:i/>
          <w:color w:val="000000" w:themeColor="text1"/>
          <w:sz w:val="24"/>
          <w:szCs w:val="24"/>
        </w:rPr>
        <w:t>Journal of the American Psychiatric Nurses Association</w:t>
      </w:r>
      <w:r w:rsidRPr="00506FF3">
        <w:rPr>
          <w:rFonts w:ascii="Arial" w:eastAsia="Times New Roman" w:hAnsi="Arial" w:cs="Arial"/>
          <w:color w:val="000000" w:themeColor="text1"/>
          <w:sz w:val="24"/>
          <w:szCs w:val="24"/>
          <w:shd w:val="clear" w:color="auto" w:fill="FFFFFF"/>
        </w:rPr>
        <w:t>,</w:t>
      </w:r>
      <w:r w:rsidRPr="00506FF3">
        <w:rPr>
          <w:rStyle w:val="apple-converted-space"/>
          <w:rFonts w:ascii="Arial" w:eastAsia="Times New Roman" w:hAnsi="Arial" w:cs="Arial"/>
          <w:color w:val="000000" w:themeColor="text1"/>
          <w:sz w:val="24"/>
          <w:szCs w:val="24"/>
          <w:shd w:val="clear" w:color="auto" w:fill="FFFFFF"/>
        </w:rPr>
        <w:t> </w:t>
      </w:r>
      <w:r w:rsidRPr="00506FF3">
        <w:rPr>
          <w:rFonts w:ascii="Arial" w:eastAsia="Times New Roman" w:hAnsi="Arial" w:cs="Arial"/>
          <w:i/>
          <w:color w:val="000000" w:themeColor="text1"/>
          <w:sz w:val="24"/>
          <w:szCs w:val="24"/>
        </w:rPr>
        <w:t>29</w:t>
      </w:r>
      <w:r w:rsidRPr="00506FF3">
        <w:rPr>
          <w:rFonts w:ascii="Arial" w:eastAsia="Times New Roman" w:hAnsi="Arial" w:cs="Arial"/>
          <w:color w:val="000000" w:themeColor="text1"/>
          <w:sz w:val="24"/>
          <w:szCs w:val="24"/>
          <w:shd w:val="clear" w:color="auto" w:fill="FFFFFF"/>
        </w:rPr>
        <w:t xml:space="preserve">(2), 112–121. </w:t>
      </w:r>
      <w:r w:rsidRPr="00506FF3">
        <w:rPr>
          <w:rFonts w:ascii="Arial" w:eastAsia="Times New Roman" w:hAnsi="Arial" w:cs="Arial"/>
          <w:sz w:val="24"/>
          <w:szCs w:val="24"/>
          <w:shd w:val="clear" w:color="auto" w:fill="FFFFFF"/>
        </w:rPr>
        <w:t>https://doi.org/10.1177/1078390321999719</w:t>
      </w:r>
    </w:p>
    <w:p w14:paraId="67C74494" w14:textId="0E8969A4" w:rsidR="00970FE3" w:rsidRPr="00A23801" w:rsidRDefault="00970FE3" w:rsidP="00DD5C40">
      <w:pPr>
        <w:pStyle w:val="ListParagraph"/>
        <w:numPr>
          <w:ilvl w:val="0"/>
          <w:numId w:val="9"/>
        </w:numPr>
        <w:spacing w:after="200" w:line="480" w:lineRule="auto"/>
        <w:rPr>
          <w:rFonts w:ascii="Arial" w:hAnsi="Arial" w:cs="Arial"/>
          <w:color w:val="000000" w:themeColor="text1"/>
          <w:sz w:val="24"/>
          <w:szCs w:val="24"/>
        </w:rPr>
      </w:pPr>
      <w:proofErr w:type="spellStart"/>
      <w:r w:rsidRPr="00A23801">
        <w:rPr>
          <w:rFonts w:ascii="Arial" w:eastAsia="Times New Roman" w:hAnsi="Arial" w:cs="Arial"/>
          <w:color w:val="000000" w:themeColor="text1"/>
          <w:sz w:val="24"/>
          <w:szCs w:val="24"/>
          <w:shd w:val="clear" w:color="auto" w:fill="FFFFFF"/>
        </w:rPr>
        <w:t>Opdebeeck</w:t>
      </w:r>
      <w:proofErr w:type="spellEnd"/>
      <w:r w:rsidRPr="00A23801">
        <w:rPr>
          <w:rFonts w:ascii="Arial" w:eastAsia="Times New Roman" w:hAnsi="Arial" w:cs="Arial"/>
          <w:color w:val="000000" w:themeColor="text1"/>
          <w:sz w:val="24"/>
          <w:szCs w:val="24"/>
          <w:shd w:val="clear" w:color="auto" w:fill="FFFFFF"/>
        </w:rPr>
        <w:t xml:space="preserve">, C., </w:t>
      </w:r>
      <w:proofErr w:type="spellStart"/>
      <w:r w:rsidRPr="00A23801">
        <w:rPr>
          <w:rFonts w:ascii="Arial" w:eastAsia="Times New Roman" w:hAnsi="Arial" w:cs="Arial"/>
          <w:color w:val="000000" w:themeColor="text1"/>
          <w:sz w:val="24"/>
          <w:szCs w:val="24"/>
          <w:shd w:val="clear" w:color="auto" w:fill="FFFFFF"/>
        </w:rPr>
        <w:t>Katsaris</w:t>
      </w:r>
      <w:proofErr w:type="spellEnd"/>
      <w:r w:rsidRPr="00A23801">
        <w:rPr>
          <w:rFonts w:ascii="Arial" w:eastAsia="Times New Roman" w:hAnsi="Arial" w:cs="Arial"/>
          <w:color w:val="000000" w:themeColor="text1"/>
          <w:sz w:val="24"/>
          <w:szCs w:val="24"/>
          <w:shd w:val="clear" w:color="auto" w:fill="FFFFFF"/>
        </w:rPr>
        <w:t>, M. A., Martyr, A., Lamont, R. A., Pickett, J. A., Rippon, I., Thom, J. M., Victor, C., &amp; Clare, L. (2021). What Are the Benefits of Pet Ownership and Care Among People With Mild-to-Moderate Dementia? Findings From the IDEAL programme.</w:t>
      </w:r>
      <w:r w:rsidRPr="00A23801">
        <w:rPr>
          <w:rStyle w:val="apple-converted-space"/>
          <w:rFonts w:ascii="Arial" w:eastAsia="Times New Roman" w:hAnsi="Arial" w:cs="Arial"/>
          <w:color w:val="000000" w:themeColor="text1"/>
          <w:sz w:val="24"/>
          <w:szCs w:val="24"/>
          <w:shd w:val="clear" w:color="auto" w:fill="FFFFFF"/>
        </w:rPr>
        <w:t> </w:t>
      </w:r>
      <w:r w:rsidRPr="00A23801">
        <w:rPr>
          <w:rFonts w:ascii="Arial" w:eastAsia="Times New Roman" w:hAnsi="Arial" w:cs="Arial"/>
          <w:i/>
          <w:color w:val="000000" w:themeColor="text1"/>
          <w:sz w:val="24"/>
          <w:szCs w:val="24"/>
        </w:rPr>
        <w:t>Journal of Applied Gerontology</w:t>
      </w:r>
      <w:r w:rsidRPr="00A23801">
        <w:rPr>
          <w:rFonts w:ascii="Arial" w:eastAsia="Times New Roman" w:hAnsi="Arial" w:cs="Arial"/>
          <w:color w:val="000000" w:themeColor="text1"/>
          <w:sz w:val="24"/>
          <w:szCs w:val="24"/>
          <w:shd w:val="clear" w:color="auto" w:fill="FFFFFF"/>
        </w:rPr>
        <w:t>,</w:t>
      </w:r>
      <w:r w:rsidRPr="00A23801">
        <w:rPr>
          <w:rStyle w:val="apple-converted-space"/>
          <w:rFonts w:ascii="Arial" w:eastAsia="Times New Roman" w:hAnsi="Arial" w:cs="Arial"/>
          <w:color w:val="000000" w:themeColor="text1"/>
          <w:sz w:val="24"/>
          <w:szCs w:val="24"/>
          <w:shd w:val="clear" w:color="auto" w:fill="FFFFFF"/>
        </w:rPr>
        <w:t> </w:t>
      </w:r>
      <w:r w:rsidRPr="00A23801">
        <w:rPr>
          <w:rFonts w:ascii="Arial" w:eastAsia="Times New Roman" w:hAnsi="Arial" w:cs="Arial"/>
          <w:i/>
          <w:color w:val="000000" w:themeColor="text1"/>
          <w:sz w:val="24"/>
          <w:szCs w:val="24"/>
        </w:rPr>
        <w:t>40</w:t>
      </w:r>
      <w:r w:rsidRPr="00A23801">
        <w:rPr>
          <w:rFonts w:ascii="Arial" w:eastAsia="Times New Roman" w:hAnsi="Arial" w:cs="Arial"/>
          <w:color w:val="000000" w:themeColor="text1"/>
          <w:sz w:val="24"/>
          <w:szCs w:val="24"/>
          <w:shd w:val="clear" w:color="auto" w:fill="FFFFFF"/>
        </w:rPr>
        <w:t xml:space="preserve">(11), 1559–1567. </w:t>
      </w:r>
      <w:r w:rsidRPr="00A23801">
        <w:rPr>
          <w:rFonts w:ascii="Arial" w:eastAsia="Times New Roman" w:hAnsi="Arial" w:cs="Arial"/>
          <w:sz w:val="24"/>
          <w:szCs w:val="24"/>
          <w:shd w:val="clear" w:color="auto" w:fill="FFFFFF"/>
        </w:rPr>
        <w:t>https://doi.org/10.1177/0733464820962619</w:t>
      </w:r>
    </w:p>
    <w:p w14:paraId="7EF49673" w14:textId="32DCCEA6" w:rsidR="00EC0C0D" w:rsidRPr="00DD5C40" w:rsidRDefault="00EC0C0D" w:rsidP="00DD5C40">
      <w:pPr>
        <w:pStyle w:val="ListParagraph"/>
        <w:numPr>
          <w:ilvl w:val="0"/>
          <w:numId w:val="9"/>
        </w:numPr>
        <w:spacing w:line="480" w:lineRule="auto"/>
        <w:outlineLvl w:val="2"/>
        <w:rPr>
          <w:rStyle w:val="Hyperlink"/>
          <w:rFonts w:ascii="Arial" w:eastAsia="Times New Roman" w:hAnsi="Arial" w:cs="Arial"/>
          <w:color w:val="000000" w:themeColor="text1"/>
          <w:sz w:val="24"/>
          <w:szCs w:val="24"/>
          <w:u w:val="none"/>
          <w:shd w:val="clear" w:color="auto" w:fill="FFFFFF"/>
        </w:rPr>
      </w:pPr>
      <w:r w:rsidRPr="00DD5C40">
        <w:rPr>
          <w:rFonts w:ascii="Arial" w:eastAsia="Times New Roman" w:hAnsi="Arial" w:cs="Arial"/>
          <w:color w:val="000000" w:themeColor="text1"/>
          <w:sz w:val="24"/>
          <w:szCs w:val="24"/>
          <w:shd w:val="clear" w:color="auto" w:fill="FFFFFF"/>
        </w:rPr>
        <w:lastRenderedPageBreak/>
        <w:t xml:space="preserve">Powell, L., Chia, D., McGreevy, P., </w:t>
      </w:r>
      <w:proofErr w:type="spellStart"/>
      <w:r w:rsidRPr="00DD5C40">
        <w:rPr>
          <w:rFonts w:ascii="Arial" w:eastAsia="Times New Roman" w:hAnsi="Arial" w:cs="Arial"/>
          <w:color w:val="000000" w:themeColor="text1"/>
          <w:sz w:val="24"/>
          <w:szCs w:val="24"/>
          <w:shd w:val="clear" w:color="auto" w:fill="FFFFFF"/>
        </w:rPr>
        <w:t>Podberscek</w:t>
      </w:r>
      <w:proofErr w:type="spellEnd"/>
      <w:r w:rsidRPr="00DD5C40">
        <w:rPr>
          <w:rFonts w:ascii="Arial" w:eastAsia="Times New Roman" w:hAnsi="Arial" w:cs="Arial"/>
          <w:color w:val="000000" w:themeColor="text1"/>
          <w:sz w:val="24"/>
          <w:szCs w:val="24"/>
          <w:shd w:val="clear" w:color="auto" w:fill="FFFFFF"/>
        </w:rPr>
        <w:t>, A. L., Edwards, K. M., Neilly, B., Guastella, A. J., Lee, V., &amp; Stamatakis, E. (2018). Expectations for dog ownership: Perceived physical, mental and psychosocial health consequences among prospective adopters.</w:t>
      </w:r>
      <w:r w:rsidRPr="00DD5C40">
        <w:rPr>
          <w:rStyle w:val="apple-converted-space"/>
          <w:rFonts w:ascii="Arial" w:eastAsia="Times New Roman" w:hAnsi="Arial" w:cs="Arial"/>
          <w:color w:val="000000" w:themeColor="text1"/>
          <w:sz w:val="24"/>
          <w:szCs w:val="24"/>
          <w:shd w:val="clear" w:color="auto" w:fill="FFFFFF"/>
        </w:rPr>
        <w:t> </w:t>
      </w:r>
      <w:proofErr w:type="spellStart"/>
      <w:r w:rsidRPr="00DD5C40">
        <w:rPr>
          <w:rFonts w:ascii="Arial" w:eastAsia="Times New Roman" w:hAnsi="Arial" w:cs="Arial"/>
          <w:i/>
          <w:color w:val="000000" w:themeColor="text1"/>
          <w:sz w:val="24"/>
          <w:szCs w:val="24"/>
        </w:rPr>
        <w:t>PloS</w:t>
      </w:r>
      <w:proofErr w:type="spellEnd"/>
      <w:r w:rsidRPr="00DD5C40">
        <w:rPr>
          <w:rFonts w:ascii="Arial" w:eastAsia="Times New Roman" w:hAnsi="Arial" w:cs="Arial"/>
          <w:i/>
          <w:color w:val="000000" w:themeColor="text1"/>
          <w:sz w:val="24"/>
          <w:szCs w:val="24"/>
        </w:rPr>
        <w:t xml:space="preserve"> One</w:t>
      </w:r>
      <w:r w:rsidRPr="00DD5C40">
        <w:rPr>
          <w:rFonts w:ascii="Arial" w:eastAsia="Times New Roman" w:hAnsi="Arial" w:cs="Arial"/>
          <w:color w:val="000000" w:themeColor="text1"/>
          <w:sz w:val="24"/>
          <w:szCs w:val="24"/>
          <w:shd w:val="clear" w:color="auto" w:fill="FFFFFF"/>
        </w:rPr>
        <w:t>,</w:t>
      </w:r>
      <w:r w:rsidRPr="00DD5C40">
        <w:rPr>
          <w:rStyle w:val="apple-converted-space"/>
          <w:rFonts w:ascii="Arial" w:eastAsia="Times New Roman" w:hAnsi="Arial" w:cs="Arial"/>
          <w:color w:val="000000" w:themeColor="text1"/>
          <w:sz w:val="24"/>
          <w:szCs w:val="24"/>
          <w:shd w:val="clear" w:color="auto" w:fill="FFFFFF"/>
        </w:rPr>
        <w:t> </w:t>
      </w:r>
      <w:r w:rsidRPr="00DD5C40">
        <w:rPr>
          <w:rFonts w:ascii="Arial" w:eastAsia="Times New Roman" w:hAnsi="Arial" w:cs="Arial"/>
          <w:i/>
          <w:color w:val="000000" w:themeColor="text1"/>
          <w:sz w:val="24"/>
          <w:szCs w:val="24"/>
        </w:rPr>
        <w:t>13</w:t>
      </w:r>
      <w:r w:rsidRPr="00DD5C40">
        <w:rPr>
          <w:rFonts w:ascii="Arial" w:eastAsia="Times New Roman" w:hAnsi="Arial" w:cs="Arial"/>
          <w:color w:val="000000" w:themeColor="text1"/>
          <w:sz w:val="24"/>
          <w:szCs w:val="24"/>
          <w:shd w:val="clear" w:color="auto" w:fill="FFFFFF"/>
        </w:rPr>
        <w:t xml:space="preserve">(7), e0200276–e0200276. </w:t>
      </w:r>
      <w:r w:rsidRPr="00DD5C40">
        <w:rPr>
          <w:rFonts w:ascii="Arial" w:eastAsia="Times New Roman" w:hAnsi="Arial" w:cs="Arial"/>
          <w:sz w:val="24"/>
          <w:szCs w:val="24"/>
          <w:shd w:val="clear" w:color="auto" w:fill="FFFFFF"/>
        </w:rPr>
        <w:t>https://doi.org/10.1371/journal.pone.0200276</w:t>
      </w:r>
    </w:p>
    <w:p w14:paraId="083CC2C0" w14:textId="03BA98DC" w:rsidR="00EC0C0D" w:rsidRPr="00204A0D" w:rsidRDefault="00EC0C0D" w:rsidP="00DD5C40">
      <w:pPr>
        <w:pStyle w:val="ListParagraph"/>
        <w:numPr>
          <w:ilvl w:val="0"/>
          <w:numId w:val="9"/>
        </w:numPr>
        <w:shd w:val="clear" w:color="auto" w:fill="FFFFFF"/>
        <w:spacing w:line="480" w:lineRule="auto"/>
        <w:rPr>
          <w:rFonts w:ascii="Arial" w:eastAsia="Times New Roman" w:hAnsi="Arial" w:cs="Arial"/>
          <w:color w:val="000000" w:themeColor="text1"/>
          <w:sz w:val="24"/>
          <w:szCs w:val="24"/>
          <w:shd w:val="clear" w:color="auto" w:fill="FFFFFF"/>
        </w:rPr>
      </w:pPr>
      <w:r w:rsidRPr="00204A0D">
        <w:rPr>
          <w:rFonts w:ascii="Arial" w:eastAsia="Times New Roman" w:hAnsi="Arial" w:cs="Arial"/>
          <w:color w:val="000000" w:themeColor="text1"/>
          <w:sz w:val="24"/>
          <w:szCs w:val="24"/>
          <w:shd w:val="clear" w:color="auto" w:fill="FFFFFF"/>
        </w:rPr>
        <w:t>Rodriguez, K. E., Greer, J., Yatcilla, J. K., Beck, A. M., O’Haire, M. E., &amp; Santana, G. L. (2020). The effects of assistance dogs on psychosocial health and wellbeing: A systematic literature review.</w:t>
      </w:r>
      <w:r w:rsidRPr="00204A0D">
        <w:rPr>
          <w:rStyle w:val="apple-converted-space"/>
          <w:rFonts w:ascii="Arial" w:eastAsia="Times New Roman" w:hAnsi="Arial" w:cs="Arial"/>
          <w:color w:val="000000" w:themeColor="text1"/>
          <w:sz w:val="24"/>
          <w:szCs w:val="24"/>
          <w:shd w:val="clear" w:color="auto" w:fill="FFFFFF"/>
        </w:rPr>
        <w:t> </w:t>
      </w:r>
      <w:proofErr w:type="spellStart"/>
      <w:r w:rsidRPr="00204A0D">
        <w:rPr>
          <w:rFonts w:ascii="Arial" w:eastAsia="Times New Roman" w:hAnsi="Arial" w:cs="Arial"/>
          <w:i/>
          <w:color w:val="000000" w:themeColor="text1"/>
          <w:sz w:val="24"/>
          <w:szCs w:val="24"/>
        </w:rPr>
        <w:t>PloS</w:t>
      </w:r>
      <w:proofErr w:type="spellEnd"/>
      <w:r w:rsidRPr="00204A0D">
        <w:rPr>
          <w:rFonts w:ascii="Arial" w:eastAsia="Times New Roman" w:hAnsi="Arial" w:cs="Arial"/>
          <w:i/>
          <w:color w:val="000000" w:themeColor="text1"/>
          <w:sz w:val="24"/>
          <w:szCs w:val="24"/>
        </w:rPr>
        <w:t xml:space="preserve"> One</w:t>
      </w:r>
      <w:r w:rsidRPr="00204A0D">
        <w:rPr>
          <w:rFonts w:ascii="Arial" w:eastAsia="Times New Roman" w:hAnsi="Arial" w:cs="Arial"/>
          <w:color w:val="000000" w:themeColor="text1"/>
          <w:sz w:val="24"/>
          <w:szCs w:val="24"/>
          <w:shd w:val="clear" w:color="auto" w:fill="FFFFFF"/>
        </w:rPr>
        <w:t>,</w:t>
      </w:r>
      <w:r w:rsidRPr="00204A0D">
        <w:rPr>
          <w:rStyle w:val="apple-converted-space"/>
          <w:rFonts w:ascii="Arial" w:eastAsia="Times New Roman" w:hAnsi="Arial" w:cs="Arial"/>
          <w:color w:val="000000" w:themeColor="text1"/>
          <w:sz w:val="24"/>
          <w:szCs w:val="24"/>
          <w:shd w:val="clear" w:color="auto" w:fill="FFFFFF"/>
        </w:rPr>
        <w:t> </w:t>
      </w:r>
      <w:r w:rsidRPr="00204A0D">
        <w:rPr>
          <w:rFonts w:ascii="Arial" w:eastAsia="Times New Roman" w:hAnsi="Arial" w:cs="Arial"/>
          <w:i/>
          <w:color w:val="000000" w:themeColor="text1"/>
          <w:sz w:val="24"/>
          <w:szCs w:val="24"/>
        </w:rPr>
        <w:t>15</w:t>
      </w:r>
      <w:r w:rsidRPr="00204A0D">
        <w:rPr>
          <w:rFonts w:ascii="Arial" w:eastAsia="Times New Roman" w:hAnsi="Arial" w:cs="Arial"/>
          <w:color w:val="000000" w:themeColor="text1"/>
          <w:sz w:val="24"/>
          <w:szCs w:val="24"/>
          <w:shd w:val="clear" w:color="auto" w:fill="FFFFFF"/>
        </w:rPr>
        <w:t xml:space="preserve">(12), e0243302–e0243302. </w:t>
      </w:r>
      <w:r w:rsidRPr="00204A0D">
        <w:rPr>
          <w:rFonts w:ascii="Arial" w:eastAsia="Times New Roman" w:hAnsi="Arial" w:cs="Arial"/>
          <w:sz w:val="24"/>
          <w:szCs w:val="24"/>
          <w:shd w:val="clear" w:color="auto" w:fill="FFFFFF"/>
        </w:rPr>
        <w:t>https://doi.org/10.1371/journal.pone.0243302</w:t>
      </w:r>
    </w:p>
    <w:p w14:paraId="1E07F4BA" w14:textId="57F718E9" w:rsidR="00EC0C0D" w:rsidRPr="00DD5C40" w:rsidRDefault="00EC0C0D" w:rsidP="00DD5C40">
      <w:pPr>
        <w:pStyle w:val="ListParagraph"/>
        <w:numPr>
          <w:ilvl w:val="0"/>
          <w:numId w:val="9"/>
        </w:numPr>
        <w:spacing w:after="200" w:line="480" w:lineRule="auto"/>
        <w:rPr>
          <w:rFonts w:ascii="Arial" w:hAnsi="Arial" w:cs="Arial"/>
          <w:color w:val="000000" w:themeColor="text1"/>
          <w:sz w:val="24"/>
          <w:szCs w:val="24"/>
        </w:rPr>
      </w:pPr>
      <w:r w:rsidRPr="00DD5C40">
        <w:rPr>
          <w:rFonts w:ascii="Arial" w:eastAsia="Times New Roman" w:hAnsi="Arial" w:cs="Arial"/>
          <w:color w:val="000000" w:themeColor="text1"/>
          <w:sz w:val="24"/>
          <w:szCs w:val="24"/>
          <w:lang w:eastAsia="en-GB"/>
        </w:rPr>
        <w:t>Wenden, E. J., Lester, L., Zubrick, S. R., Ng, M., &amp; Christian, H. E. (2021). The relationship between dog ownership, dog play, family dog walking, and pre-schooler social–emotional development: findings from the PLAYCE observational study. </w:t>
      </w:r>
      <w:proofErr w:type="spellStart"/>
      <w:r w:rsidRPr="00DD5C40">
        <w:rPr>
          <w:rFonts w:ascii="Arial" w:eastAsia="Times New Roman" w:hAnsi="Arial" w:cs="Arial"/>
          <w:i/>
          <w:color w:val="000000" w:themeColor="text1"/>
          <w:sz w:val="24"/>
          <w:szCs w:val="24"/>
          <w:lang w:eastAsia="en-GB"/>
        </w:rPr>
        <w:t>Pediatric</w:t>
      </w:r>
      <w:proofErr w:type="spellEnd"/>
      <w:r w:rsidRPr="00DD5C40">
        <w:rPr>
          <w:rFonts w:ascii="Arial" w:eastAsia="Times New Roman" w:hAnsi="Arial" w:cs="Arial"/>
          <w:i/>
          <w:color w:val="000000" w:themeColor="text1"/>
          <w:sz w:val="24"/>
          <w:szCs w:val="24"/>
          <w:lang w:eastAsia="en-GB"/>
        </w:rPr>
        <w:t xml:space="preserve"> Research</w:t>
      </w:r>
      <w:r w:rsidRPr="00DD5C40">
        <w:rPr>
          <w:rFonts w:ascii="Arial" w:eastAsia="Times New Roman" w:hAnsi="Arial" w:cs="Arial"/>
          <w:color w:val="000000" w:themeColor="text1"/>
          <w:sz w:val="24"/>
          <w:szCs w:val="24"/>
          <w:lang w:eastAsia="en-GB"/>
        </w:rPr>
        <w:t>, </w:t>
      </w:r>
      <w:r w:rsidRPr="00DD5C40">
        <w:rPr>
          <w:rFonts w:ascii="Arial" w:eastAsia="Times New Roman" w:hAnsi="Arial" w:cs="Arial"/>
          <w:i/>
          <w:color w:val="000000" w:themeColor="text1"/>
          <w:sz w:val="24"/>
          <w:szCs w:val="24"/>
          <w:lang w:eastAsia="en-GB"/>
        </w:rPr>
        <w:t>89</w:t>
      </w:r>
      <w:r w:rsidRPr="00DD5C40">
        <w:rPr>
          <w:rFonts w:ascii="Arial" w:eastAsia="Times New Roman" w:hAnsi="Arial" w:cs="Arial"/>
          <w:color w:val="000000" w:themeColor="text1"/>
          <w:sz w:val="24"/>
          <w:szCs w:val="24"/>
          <w:lang w:eastAsia="en-GB"/>
        </w:rPr>
        <w:t xml:space="preserve">(4), 1013–1019. </w:t>
      </w:r>
      <w:r w:rsidR="002E4ADA" w:rsidRPr="00DD5C40">
        <w:rPr>
          <w:rFonts w:ascii="Arial" w:eastAsia="Times New Roman" w:hAnsi="Arial" w:cs="Arial"/>
          <w:color w:val="000000" w:themeColor="text1"/>
          <w:sz w:val="24"/>
          <w:szCs w:val="24"/>
          <w:lang w:eastAsia="en-GB"/>
        </w:rPr>
        <w:t>https://doi.org/10.1038/s41390-020-1007-2</w:t>
      </w:r>
    </w:p>
    <w:p w14:paraId="5075C890" w14:textId="77777777" w:rsidR="002E4ADA" w:rsidRPr="00DD5C40" w:rsidRDefault="002E4ADA" w:rsidP="00DD5C40">
      <w:pPr>
        <w:pStyle w:val="ListParagraph"/>
        <w:numPr>
          <w:ilvl w:val="0"/>
          <w:numId w:val="9"/>
        </w:numPr>
        <w:spacing w:line="480" w:lineRule="auto"/>
        <w:rPr>
          <w:rFonts w:ascii="Arial" w:eastAsiaTheme="minorHAnsi" w:hAnsi="Arial" w:cs="Arial"/>
          <w:sz w:val="24"/>
          <w:szCs w:val="24"/>
        </w:rPr>
      </w:pPr>
      <w:r w:rsidRPr="00DD5C40">
        <w:rPr>
          <w:rFonts w:ascii="Arial" w:eastAsia="Times New Roman" w:hAnsi="Arial" w:cs="Arial"/>
          <w:color w:val="06020F"/>
          <w:spacing w:val="-5"/>
          <w:sz w:val="24"/>
          <w:szCs w:val="24"/>
        </w:rPr>
        <w:t>Wetherell, M.A., Craw, O., Smith, K. &amp; Smith, M.A. (2017). Psychobiological responses to critically evaluated multitasking. Neurobiology of Stress, 7, 68-73.</w:t>
      </w:r>
    </w:p>
    <w:p w14:paraId="519C0DC2" w14:textId="77777777" w:rsidR="002E4ADA" w:rsidRPr="00DD5C40" w:rsidRDefault="002E4ADA" w:rsidP="00DD5C40">
      <w:pPr>
        <w:pStyle w:val="ListParagraph"/>
        <w:spacing w:line="480" w:lineRule="auto"/>
        <w:rPr>
          <w:rFonts w:ascii="Arial" w:eastAsia="Times New Roman" w:hAnsi="Arial" w:cs="Arial"/>
          <w:color w:val="06020F"/>
          <w:spacing w:val="-5"/>
          <w:sz w:val="24"/>
          <w:szCs w:val="24"/>
        </w:rPr>
      </w:pPr>
      <w:r w:rsidRPr="00DD5C40">
        <w:rPr>
          <w:rFonts w:ascii="Arial" w:eastAsia="Times New Roman" w:hAnsi="Arial" w:cs="Arial"/>
          <w:color w:val="06020F"/>
          <w:spacing w:val="-5"/>
          <w:sz w:val="24"/>
          <w:szCs w:val="24"/>
        </w:rPr>
        <w:t xml:space="preserve">Wetherell, M. (2022). The </w:t>
      </w:r>
      <w:proofErr w:type="spellStart"/>
      <w:r w:rsidRPr="00DD5C40">
        <w:rPr>
          <w:rFonts w:ascii="Arial" w:eastAsia="Times New Roman" w:hAnsi="Arial" w:cs="Arial"/>
          <w:color w:val="06020F"/>
          <w:spacing w:val="-5"/>
          <w:sz w:val="24"/>
          <w:szCs w:val="24"/>
        </w:rPr>
        <w:t>bear</w:t>
      </w:r>
      <w:proofErr w:type="spellEnd"/>
      <w:r w:rsidRPr="00DD5C40">
        <w:rPr>
          <w:rFonts w:ascii="Arial" w:eastAsia="Times New Roman" w:hAnsi="Arial" w:cs="Arial"/>
          <w:color w:val="06020F"/>
          <w:spacing w:val="-5"/>
          <w:sz w:val="24"/>
          <w:szCs w:val="24"/>
        </w:rPr>
        <w:t xml:space="preserve"> necessities of stress. </w:t>
      </w:r>
      <w:r w:rsidRPr="00DD5C40">
        <w:rPr>
          <w:rFonts w:ascii="Arial" w:eastAsia="Times New Roman" w:hAnsi="Arial" w:cs="Arial"/>
          <w:i/>
          <w:iCs/>
          <w:color w:val="06020F"/>
          <w:spacing w:val="-5"/>
          <w:sz w:val="24"/>
          <w:szCs w:val="24"/>
        </w:rPr>
        <w:t>Psychologist</w:t>
      </w:r>
      <w:r w:rsidRPr="00DD5C40">
        <w:rPr>
          <w:rFonts w:ascii="Arial" w:eastAsia="Times New Roman" w:hAnsi="Arial" w:cs="Arial"/>
          <w:color w:val="06020F"/>
          <w:spacing w:val="-5"/>
          <w:sz w:val="24"/>
          <w:szCs w:val="24"/>
        </w:rPr>
        <w:t>, 35(10), 42-45. https://www.bps.org.uk/psychologist/bear-necessities-stress</w:t>
      </w:r>
    </w:p>
    <w:p w14:paraId="4059AC7B" w14:textId="77777777" w:rsidR="002E4ADA" w:rsidRPr="009C5934" w:rsidRDefault="002E4ADA" w:rsidP="000F3398">
      <w:pPr>
        <w:pStyle w:val="ListParagraph"/>
        <w:spacing w:after="200" w:line="480" w:lineRule="auto"/>
        <w:rPr>
          <w:rFonts w:ascii="Arial" w:hAnsi="Arial" w:cs="Arial"/>
          <w:color w:val="000000" w:themeColor="text1"/>
          <w:sz w:val="24"/>
          <w:szCs w:val="24"/>
        </w:rPr>
      </w:pPr>
    </w:p>
    <w:p w14:paraId="11F562E5" w14:textId="77777777" w:rsidR="00EC0C0D" w:rsidRDefault="00EC0C0D" w:rsidP="003C5592"/>
    <w:p w14:paraId="6851FED6" w14:textId="77777777" w:rsidR="002B272E" w:rsidRDefault="002B272E"/>
    <w:p w14:paraId="1739E79D" w14:textId="23771EC5" w:rsidR="00057064" w:rsidRDefault="00057064"/>
    <w:p w14:paraId="1AC1D480" w14:textId="77777777" w:rsidR="00C503D6" w:rsidRDefault="00C503D6">
      <w:pPr>
        <w:rPr>
          <w:rFonts w:ascii="Arial" w:hAnsi="Arial" w:cs="Arial"/>
          <w:b/>
          <w:bCs/>
          <w:sz w:val="24"/>
          <w:szCs w:val="24"/>
        </w:rPr>
      </w:pPr>
    </w:p>
    <w:p w14:paraId="7B02A0EB" w14:textId="77777777" w:rsidR="00C503D6" w:rsidRDefault="00C503D6">
      <w:pPr>
        <w:rPr>
          <w:rFonts w:ascii="Arial" w:hAnsi="Arial" w:cs="Arial"/>
          <w:b/>
          <w:bCs/>
          <w:sz w:val="24"/>
          <w:szCs w:val="24"/>
        </w:rPr>
      </w:pPr>
    </w:p>
    <w:p w14:paraId="06939016" w14:textId="77777777" w:rsidR="00C503D6" w:rsidRDefault="00C503D6">
      <w:pPr>
        <w:rPr>
          <w:rFonts w:ascii="Arial" w:hAnsi="Arial" w:cs="Arial"/>
          <w:b/>
          <w:bCs/>
          <w:sz w:val="24"/>
          <w:szCs w:val="24"/>
        </w:rPr>
      </w:pPr>
    </w:p>
    <w:p w14:paraId="5D198790" w14:textId="77777777" w:rsidR="00C503D6" w:rsidRDefault="00C503D6">
      <w:pPr>
        <w:rPr>
          <w:rFonts w:ascii="Arial" w:hAnsi="Arial" w:cs="Arial"/>
          <w:b/>
          <w:bCs/>
          <w:sz w:val="24"/>
          <w:szCs w:val="24"/>
        </w:rPr>
      </w:pPr>
    </w:p>
    <w:p w14:paraId="2BE42FE7" w14:textId="660B5DC7" w:rsidR="00057064" w:rsidRPr="00473F49" w:rsidRDefault="00613355" w:rsidP="00C503D6">
      <w:pPr>
        <w:jc w:val="center"/>
        <w:rPr>
          <w:rFonts w:ascii="Arial" w:hAnsi="Arial" w:cs="Arial"/>
          <w:b/>
          <w:bCs/>
          <w:sz w:val="24"/>
          <w:szCs w:val="24"/>
        </w:rPr>
      </w:pPr>
      <w:r w:rsidRPr="00473F49">
        <w:rPr>
          <w:rFonts w:ascii="Arial" w:hAnsi="Arial" w:cs="Arial"/>
          <w:b/>
          <w:bCs/>
          <w:sz w:val="24"/>
          <w:szCs w:val="24"/>
        </w:rPr>
        <w:lastRenderedPageBreak/>
        <w:t>AI Acknowledgements</w:t>
      </w:r>
    </w:p>
    <w:p w14:paraId="26DC2397" w14:textId="677EA06E" w:rsidR="00B837C6" w:rsidRDefault="000C08B0">
      <w:pPr>
        <w:rPr>
          <w:rFonts w:ascii="Arial" w:hAnsi="Arial" w:cs="Arial"/>
          <w:sz w:val="24"/>
          <w:szCs w:val="24"/>
        </w:rPr>
      </w:pPr>
      <w:r>
        <w:rPr>
          <w:rFonts w:ascii="Arial" w:hAnsi="Arial" w:cs="Arial"/>
          <w:sz w:val="24"/>
          <w:szCs w:val="24"/>
        </w:rPr>
        <w:t>Programmes used in this assignment are as follows:</w:t>
      </w:r>
    </w:p>
    <w:p w14:paraId="4A08C388" w14:textId="5980C0E6" w:rsidR="007F104A" w:rsidRDefault="007F104A" w:rsidP="007F104A">
      <w:pPr>
        <w:pStyle w:val="ListParagraph"/>
        <w:numPr>
          <w:ilvl w:val="0"/>
          <w:numId w:val="11"/>
        </w:numPr>
        <w:rPr>
          <w:rFonts w:ascii="Arial" w:hAnsi="Arial" w:cs="Arial"/>
          <w:sz w:val="24"/>
          <w:szCs w:val="24"/>
        </w:rPr>
      </w:pPr>
      <w:r>
        <w:rPr>
          <w:rFonts w:ascii="Arial" w:hAnsi="Arial" w:cs="Arial"/>
          <w:sz w:val="24"/>
          <w:szCs w:val="24"/>
        </w:rPr>
        <w:t>Microsoft Word</w:t>
      </w:r>
    </w:p>
    <w:p w14:paraId="173729B3" w14:textId="7F127633" w:rsidR="007F104A" w:rsidRDefault="007F104A" w:rsidP="007F104A">
      <w:pPr>
        <w:pStyle w:val="ListParagraph"/>
        <w:numPr>
          <w:ilvl w:val="0"/>
          <w:numId w:val="11"/>
        </w:numPr>
        <w:rPr>
          <w:rFonts w:ascii="Arial" w:hAnsi="Arial" w:cs="Arial"/>
          <w:sz w:val="24"/>
          <w:szCs w:val="24"/>
        </w:rPr>
      </w:pPr>
      <w:r>
        <w:rPr>
          <w:rFonts w:ascii="Arial" w:hAnsi="Arial" w:cs="Arial"/>
          <w:sz w:val="24"/>
          <w:szCs w:val="24"/>
        </w:rPr>
        <w:t>Microsoft Word Editor</w:t>
      </w:r>
    </w:p>
    <w:p w14:paraId="710D8394" w14:textId="7D3CB185" w:rsidR="007F104A" w:rsidRDefault="00CC081E" w:rsidP="007F104A">
      <w:pPr>
        <w:pStyle w:val="ListParagraph"/>
        <w:numPr>
          <w:ilvl w:val="0"/>
          <w:numId w:val="11"/>
        </w:numPr>
        <w:rPr>
          <w:rFonts w:ascii="Arial" w:hAnsi="Arial" w:cs="Arial"/>
          <w:sz w:val="24"/>
          <w:szCs w:val="24"/>
        </w:rPr>
      </w:pPr>
      <w:proofErr w:type="spellStart"/>
      <w:r>
        <w:rPr>
          <w:rFonts w:ascii="Arial" w:hAnsi="Arial" w:cs="Arial"/>
          <w:sz w:val="24"/>
          <w:szCs w:val="24"/>
        </w:rPr>
        <w:t>Vengage</w:t>
      </w:r>
      <w:proofErr w:type="spellEnd"/>
    </w:p>
    <w:p w14:paraId="0C99A53D" w14:textId="5BF7F305" w:rsidR="00CC081E" w:rsidRDefault="006B47D9" w:rsidP="007F104A">
      <w:pPr>
        <w:pStyle w:val="ListParagraph"/>
        <w:numPr>
          <w:ilvl w:val="0"/>
          <w:numId w:val="11"/>
        </w:numPr>
        <w:rPr>
          <w:rFonts w:ascii="Arial" w:hAnsi="Arial" w:cs="Arial"/>
          <w:sz w:val="24"/>
          <w:szCs w:val="24"/>
        </w:rPr>
      </w:pPr>
      <w:r>
        <w:rPr>
          <w:rFonts w:ascii="Arial" w:hAnsi="Arial" w:cs="Arial"/>
          <w:sz w:val="24"/>
          <w:szCs w:val="24"/>
        </w:rPr>
        <w:t>UWT</w:t>
      </w:r>
      <w:r w:rsidR="00D567FB">
        <w:rPr>
          <w:rFonts w:ascii="Arial" w:hAnsi="Arial" w:cs="Arial"/>
          <w:sz w:val="24"/>
          <w:szCs w:val="24"/>
        </w:rPr>
        <w:t>SD Online Library Search</w:t>
      </w:r>
    </w:p>
    <w:p w14:paraId="18210F37" w14:textId="64E01C46" w:rsidR="00994CFD" w:rsidRDefault="00994CFD" w:rsidP="007F104A">
      <w:pPr>
        <w:pStyle w:val="ListParagraph"/>
        <w:numPr>
          <w:ilvl w:val="0"/>
          <w:numId w:val="11"/>
        </w:numPr>
        <w:rPr>
          <w:rFonts w:ascii="Arial" w:hAnsi="Arial" w:cs="Arial"/>
          <w:sz w:val="24"/>
          <w:szCs w:val="24"/>
        </w:rPr>
      </w:pPr>
      <w:r>
        <w:rPr>
          <w:rFonts w:ascii="Arial" w:hAnsi="Arial" w:cs="Arial"/>
          <w:sz w:val="24"/>
          <w:szCs w:val="24"/>
        </w:rPr>
        <w:t>M</w:t>
      </w:r>
      <w:r w:rsidR="006B6AD2">
        <w:rPr>
          <w:rFonts w:ascii="Arial" w:hAnsi="Arial" w:cs="Arial"/>
          <w:sz w:val="24"/>
          <w:szCs w:val="24"/>
        </w:rPr>
        <w:t>icrosoft 36</w:t>
      </w:r>
      <w:r w:rsidR="00FE5FE6">
        <w:rPr>
          <w:rFonts w:ascii="Arial" w:hAnsi="Arial" w:cs="Arial"/>
          <w:sz w:val="24"/>
          <w:szCs w:val="24"/>
        </w:rPr>
        <w:t>5</w:t>
      </w:r>
    </w:p>
    <w:p w14:paraId="22A816FC" w14:textId="77777777" w:rsidR="004066FA" w:rsidRDefault="004066FA" w:rsidP="004066FA">
      <w:pPr>
        <w:rPr>
          <w:rFonts w:ascii="Arial" w:hAnsi="Arial" w:cs="Arial"/>
          <w:sz w:val="24"/>
          <w:szCs w:val="24"/>
        </w:rPr>
      </w:pPr>
    </w:p>
    <w:p w14:paraId="71F7D532" w14:textId="26D909B8" w:rsidR="004066FA" w:rsidRDefault="004066FA" w:rsidP="004066FA">
      <w:pPr>
        <w:rPr>
          <w:rFonts w:ascii="Arial" w:hAnsi="Arial" w:cs="Arial"/>
          <w:sz w:val="24"/>
          <w:szCs w:val="24"/>
        </w:rPr>
      </w:pPr>
      <w:r>
        <w:rPr>
          <w:rFonts w:ascii="Arial" w:hAnsi="Arial" w:cs="Arial"/>
          <w:sz w:val="24"/>
          <w:szCs w:val="24"/>
        </w:rPr>
        <w:t xml:space="preserve">Please find </w:t>
      </w:r>
      <w:r w:rsidR="003A27B0">
        <w:rPr>
          <w:rFonts w:ascii="Arial" w:hAnsi="Arial" w:cs="Arial"/>
          <w:sz w:val="24"/>
          <w:szCs w:val="24"/>
        </w:rPr>
        <w:t xml:space="preserve">all articles </w:t>
      </w:r>
      <w:r w:rsidR="00BE436E">
        <w:rPr>
          <w:rFonts w:ascii="Arial" w:hAnsi="Arial" w:cs="Arial"/>
          <w:sz w:val="24"/>
          <w:szCs w:val="24"/>
        </w:rPr>
        <w:t xml:space="preserve">used in this assignment </w:t>
      </w:r>
      <w:r w:rsidR="009876C0">
        <w:rPr>
          <w:rFonts w:ascii="Arial" w:hAnsi="Arial" w:cs="Arial"/>
          <w:sz w:val="24"/>
          <w:szCs w:val="24"/>
        </w:rPr>
        <w:t>cited and referenced in APA7 style.</w:t>
      </w:r>
    </w:p>
    <w:p w14:paraId="66EF11AA" w14:textId="261F7E72" w:rsidR="009876C0" w:rsidRDefault="00353E12" w:rsidP="004066FA">
      <w:pPr>
        <w:rPr>
          <w:rFonts w:ascii="Arial" w:hAnsi="Arial" w:cs="Arial"/>
          <w:sz w:val="24"/>
          <w:szCs w:val="24"/>
        </w:rPr>
      </w:pPr>
      <w:r>
        <w:rPr>
          <w:rFonts w:ascii="Arial" w:hAnsi="Arial" w:cs="Arial"/>
          <w:sz w:val="24"/>
          <w:szCs w:val="24"/>
        </w:rPr>
        <w:t>I</w:t>
      </w:r>
      <w:r w:rsidR="008C6858">
        <w:rPr>
          <w:rFonts w:ascii="Arial" w:hAnsi="Arial" w:cs="Arial"/>
          <w:sz w:val="24"/>
          <w:szCs w:val="24"/>
        </w:rPr>
        <w:t xml:space="preserve"> can confirm that I</w:t>
      </w:r>
      <w:r>
        <w:rPr>
          <w:rFonts w:ascii="Arial" w:hAnsi="Arial" w:cs="Arial"/>
          <w:sz w:val="24"/>
          <w:szCs w:val="24"/>
        </w:rPr>
        <w:t xml:space="preserve"> did not use AI</w:t>
      </w:r>
      <w:r w:rsidR="00AB677D">
        <w:rPr>
          <w:rFonts w:ascii="Arial" w:hAnsi="Arial" w:cs="Arial"/>
          <w:sz w:val="24"/>
          <w:szCs w:val="24"/>
        </w:rPr>
        <w:t xml:space="preserve"> tools or materials to research</w:t>
      </w:r>
      <w:r w:rsidR="00271ABF">
        <w:rPr>
          <w:rFonts w:ascii="Arial" w:hAnsi="Arial" w:cs="Arial"/>
          <w:sz w:val="24"/>
          <w:szCs w:val="24"/>
        </w:rPr>
        <w:t xml:space="preserve"> or create</w:t>
      </w:r>
      <w:r>
        <w:rPr>
          <w:rFonts w:ascii="Arial" w:hAnsi="Arial" w:cs="Arial"/>
          <w:sz w:val="24"/>
          <w:szCs w:val="24"/>
        </w:rPr>
        <w:t xml:space="preserve"> this assignment.</w:t>
      </w:r>
    </w:p>
    <w:p w14:paraId="11C6CEA0" w14:textId="19F6C08A" w:rsidR="00BB1770" w:rsidRPr="006B6AD2" w:rsidRDefault="00BB1770" w:rsidP="004066FA">
      <w:pPr>
        <w:rPr>
          <w:rFonts w:ascii="Arial" w:hAnsi="Arial" w:cs="Arial"/>
          <w:sz w:val="24"/>
          <w:szCs w:val="24"/>
        </w:rPr>
      </w:pPr>
      <w:proofErr w:type="spellStart"/>
      <w:r>
        <w:rPr>
          <w:rFonts w:ascii="Arial" w:hAnsi="Arial" w:cs="Arial"/>
          <w:sz w:val="24"/>
          <w:szCs w:val="24"/>
        </w:rPr>
        <w:t>C.Jones</w:t>
      </w:r>
      <w:proofErr w:type="spellEnd"/>
    </w:p>
    <w:p w14:paraId="6E30B7F2" w14:textId="77777777" w:rsidR="00740A95" w:rsidRPr="00740A95" w:rsidRDefault="00740A95">
      <w:pPr>
        <w:rPr>
          <w:rFonts w:ascii="Arial" w:hAnsi="Arial" w:cs="Arial"/>
          <w:sz w:val="24"/>
          <w:szCs w:val="24"/>
        </w:rPr>
      </w:pPr>
    </w:p>
    <w:p w14:paraId="02F41CEA" w14:textId="6A05EC96" w:rsidR="00057064" w:rsidRDefault="00057064"/>
    <w:p w14:paraId="00521D73" w14:textId="69407EEB" w:rsidR="00057064" w:rsidRDefault="00057064"/>
    <w:p w14:paraId="6A51FBC6" w14:textId="6634D390" w:rsidR="00057064" w:rsidRDefault="00057064"/>
    <w:p w14:paraId="13A52617" w14:textId="41B2ED9D" w:rsidR="00057064" w:rsidRDefault="00057064"/>
    <w:p w14:paraId="08526ECA" w14:textId="5D70EB30" w:rsidR="00057064" w:rsidRDefault="00057064"/>
    <w:p w14:paraId="4FFB65EE" w14:textId="7A823EF6" w:rsidR="00057064" w:rsidRDefault="00057064"/>
    <w:p w14:paraId="71B66BF5" w14:textId="7E589B4C" w:rsidR="00057064" w:rsidRDefault="00057064"/>
    <w:p w14:paraId="284AB835" w14:textId="55899DFF" w:rsidR="00057064" w:rsidRDefault="00057064"/>
    <w:p w14:paraId="1B7F2A30" w14:textId="78823226" w:rsidR="00057064" w:rsidRDefault="00057064"/>
    <w:p w14:paraId="35CADD48" w14:textId="4297E833" w:rsidR="00057064" w:rsidRDefault="00057064"/>
    <w:p w14:paraId="58B3CC96" w14:textId="04BC6B17" w:rsidR="00057064" w:rsidRDefault="00057064"/>
    <w:p w14:paraId="4B65079A" w14:textId="7DE18C43" w:rsidR="00057064" w:rsidRDefault="00057064"/>
    <w:p w14:paraId="50CEE711" w14:textId="2C83536A" w:rsidR="00057064" w:rsidRDefault="00057064"/>
    <w:p w14:paraId="4523D3FD" w14:textId="0A885985" w:rsidR="00057064" w:rsidRDefault="00057064"/>
    <w:p w14:paraId="2BDEF72B" w14:textId="23BCFAC6" w:rsidR="00057064" w:rsidRDefault="00057064"/>
    <w:p w14:paraId="23ED42B7" w14:textId="60253694" w:rsidR="00057064" w:rsidRDefault="00057064"/>
    <w:p w14:paraId="0EABAC47" w14:textId="6AFCD178" w:rsidR="00057064" w:rsidRDefault="00057064"/>
    <w:p w14:paraId="7FFCD2D7" w14:textId="213171D3" w:rsidR="00057064" w:rsidRDefault="00057064"/>
    <w:p w14:paraId="4C1319F2" w14:textId="13D74424" w:rsidR="00A75ECF" w:rsidRDefault="00A75ECF">
      <w:pPr>
        <w:rPr>
          <w:b/>
          <w:bCs/>
        </w:rPr>
      </w:pPr>
    </w:p>
    <w:p w14:paraId="445DC9C8" w14:textId="5D12DA0B" w:rsidR="00A75ECF" w:rsidRDefault="00A75ECF">
      <w:pPr>
        <w:rPr>
          <w:b/>
          <w:bCs/>
        </w:rPr>
      </w:pPr>
    </w:p>
    <w:p w14:paraId="3743B06A" w14:textId="3AD392DF" w:rsidR="00A75ECF" w:rsidRDefault="00A75ECF">
      <w:pPr>
        <w:rPr>
          <w:b/>
          <w:bCs/>
        </w:rPr>
      </w:pPr>
    </w:p>
    <w:p w14:paraId="61B64FF9" w14:textId="2A26F0EE" w:rsidR="00A75ECF" w:rsidRDefault="00A75ECF">
      <w:pPr>
        <w:rPr>
          <w:b/>
          <w:bCs/>
        </w:rPr>
      </w:pPr>
    </w:p>
    <w:p w14:paraId="32F59C66" w14:textId="137DC8E7" w:rsidR="00A75ECF" w:rsidRDefault="00A75ECF">
      <w:pPr>
        <w:rPr>
          <w:b/>
          <w:bCs/>
        </w:rPr>
      </w:pPr>
    </w:p>
    <w:p w14:paraId="5B910335" w14:textId="6534F86B" w:rsidR="00A75ECF" w:rsidRDefault="00A75ECF">
      <w:pPr>
        <w:rPr>
          <w:b/>
          <w:bCs/>
        </w:rPr>
      </w:pPr>
    </w:p>
    <w:p w14:paraId="3C2B1DDA" w14:textId="5D250D22" w:rsidR="00A75ECF" w:rsidRDefault="00A75ECF">
      <w:pPr>
        <w:rPr>
          <w:b/>
          <w:bCs/>
        </w:rPr>
      </w:pPr>
    </w:p>
    <w:sectPr w:rsidR="00A75ECF">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0DE716" w14:textId="77777777" w:rsidR="001D40D0" w:rsidRDefault="001D40D0" w:rsidP="001D40D0">
      <w:pPr>
        <w:spacing w:after="0" w:line="240" w:lineRule="auto"/>
      </w:pPr>
      <w:r>
        <w:separator/>
      </w:r>
    </w:p>
  </w:endnote>
  <w:endnote w:type="continuationSeparator" w:id="0">
    <w:p w14:paraId="613C9EB2" w14:textId="77777777" w:rsidR="001D40D0" w:rsidRDefault="001D40D0" w:rsidP="001D40D0">
      <w:pPr>
        <w:spacing w:after="0" w:line="240" w:lineRule="auto"/>
      </w:pPr>
      <w:r>
        <w:continuationSeparator/>
      </w:r>
    </w:p>
  </w:endnote>
  <w:endnote w:type="continuationNotice" w:id="1">
    <w:p w14:paraId="0BA93AD9" w14:textId="77777777" w:rsidR="00FB6E6B" w:rsidRDefault="00FB6E6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webkit-standard">
    <w:altName w:val="Cambria"/>
    <w:panose1 w:val="00000000000000000000"/>
    <w:charset w:val="00"/>
    <w:family w:val="roman"/>
    <w:notTrueType/>
    <w:pitch w:val="default"/>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34014389"/>
      <w:docPartObj>
        <w:docPartGallery w:val="Page Numbers (Bottom of Page)"/>
        <w:docPartUnique/>
      </w:docPartObj>
    </w:sdtPr>
    <w:sdtEndPr>
      <w:rPr>
        <w:noProof/>
      </w:rPr>
    </w:sdtEndPr>
    <w:sdtContent>
      <w:p w14:paraId="2C4AA353" w14:textId="10AEC55B" w:rsidR="001D40D0" w:rsidRDefault="001D40D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B86562B" w14:textId="77777777" w:rsidR="001D40D0" w:rsidRDefault="001D40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B9CE27" w14:textId="77777777" w:rsidR="001D40D0" w:rsidRDefault="001D40D0" w:rsidP="001D40D0">
      <w:pPr>
        <w:spacing w:after="0" w:line="240" w:lineRule="auto"/>
      </w:pPr>
      <w:r>
        <w:separator/>
      </w:r>
    </w:p>
  </w:footnote>
  <w:footnote w:type="continuationSeparator" w:id="0">
    <w:p w14:paraId="62BDB524" w14:textId="77777777" w:rsidR="001D40D0" w:rsidRDefault="001D40D0" w:rsidP="001D40D0">
      <w:pPr>
        <w:spacing w:after="0" w:line="240" w:lineRule="auto"/>
      </w:pPr>
      <w:r>
        <w:continuationSeparator/>
      </w:r>
    </w:p>
  </w:footnote>
  <w:footnote w:type="continuationNotice" w:id="1">
    <w:p w14:paraId="45F9CA49" w14:textId="77777777" w:rsidR="00FB6E6B" w:rsidRDefault="00FB6E6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72076A"/>
    <w:multiLevelType w:val="hybridMultilevel"/>
    <w:tmpl w:val="F598579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82F4AC0"/>
    <w:multiLevelType w:val="hybridMultilevel"/>
    <w:tmpl w:val="03AE93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3835554"/>
    <w:multiLevelType w:val="hybridMultilevel"/>
    <w:tmpl w:val="F18E7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1E03E5"/>
    <w:multiLevelType w:val="hybridMultilevel"/>
    <w:tmpl w:val="03AE93C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45FB769A"/>
    <w:multiLevelType w:val="hybridMultilevel"/>
    <w:tmpl w:val="AAE0F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1B1297B"/>
    <w:multiLevelType w:val="hybridMultilevel"/>
    <w:tmpl w:val="28FA5CCA"/>
    <w:lvl w:ilvl="0" w:tplc="8CE81EAC">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E7041A1"/>
    <w:multiLevelType w:val="hybridMultilevel"/>
    <w:tmpl w:val="A37C7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057311"/>
    <w:multiLevelType w:val="hybridMultilevel"/>
    <w:tmpl w:val="51EEA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F6669AB"/>
    <w:multiLevelType w:val="hybridMultilevel"/>
    <w:tmpl w:val="250EE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0610DCE"/>
    <w:multiLevelType w:val="hybridMultilevel"/>
    <w:tmpl w:val="B8808ED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7FC922B4"/>
    <w:multiLevelType w:val="hybridMultilevel"/>
    <w:tmpl w:val="246CB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2601637">
    <w:abstractNumId w:val="4"/>
  </w:num>
  <w:num w:numId="2" w16cid:durableId="44256746">
    <w:abstractNumId w:val="5"/>
  </w:num>
  <w:num w:numId="3" w16cid:durableId="1126775237">
    <w:abstractNumId w:val="7"/>
  </w:num>
  <w:num w:numId="4" w16cid:durableId="1151562710">
    <w:abstractNumId w:val="1"/>
  </w:num>
  <w:num w:numId="5" w16cid:durableId="500005463">
    <w:abstractNumId w:val="3"/>
  </w:num>
  <w:num w:numId="6" w16cid:durableId="497966339">
    <w:abstractNumId w:val="0"/>
  </w:num>
  <w:num w:numId="7" w16cid:durableId="146287924">
    <w:abstractNumId w:val="9"/>
  </w:num>
  <w:num w:numId="8" w16cid:durableId="1914849590">
    <w:abstractNumId w:val="8"/>
  </w:num>
  <w:num w:numId="9" w16cid:durableId="1944264323">
    <w:abstractNumId w:val="2"/>
  </w:num>
  <w:num w:numId="10" w16cid:durableId="1626811657">
    <w:abstractNumId w:val="6"/>
  </w:num>
  <w:num w:numId="11" w16cid:durableId="7219057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064"/>
    <w:rsid w:val="00002635"/>
    <w:rsid w:val="00057064"/>
    <w:rsid w:val="0007667D"/>
    <w:rsid w:val="00095F2F"/>
    <w:rsid w:val="000B1567"/>
    <w:rsid w:val="000C08B0"/>
    <w:rsid w:val="000F3398"/>
    <w:rsid w:val="000F6C55"/>
    <w:rsid w:val="00103D6F"/>
    <w:rsid w:val="00110284"/>
    <w:rsid w:val="00135D8C"/>
    <w:rsid w:val="001379D1"/>
    <w:rsid w:val="00146957"/>
    <w:rsid w:val="00154862"/>
    <w:rsid w:val="001578EC"/>
    <w:rsid w:val="0017080E"/>
    <w:rsid w:val="00194BC9"/>
    <w:rsid w:val="001D40D0"/>
    <w:rsid w:val="001E377D"/>
    <w:rsid w:val="00214D8D"/>
    <w:rsid w:val="002202AB"/>
    <w:rsid w:val="00237F25"/>
    <w:rsid w:val="00267F0D"/>
    <w:rsid w:val="00271ABF"/>
    <w:rsid w:val="002776B4"/>
    <w:rsid w:val="002871A1"/>
    <w:rsid w:val="002A6538"/>
    <w:rsid w:val="002B272E"/>
    <w:rsid w:val="002C7CF3"/>
    <w:rsid w:val="002D63C3"/>
    <w:rsid w:val="002D6EC9"/>
    <w:rsid w:val="002E4ADA"/>
    <w:rsid w:val="002E5E70"/>
    <w:rsid w:val="002F4C25"/>
    <w:rsid w:val="00310267"/>
    <w:rsid w:val="00315DFA"/>
    <w:rsid w:val="0032678F"/>
    <w:rsid w:val="00340296"/>
    <w:rsid w:val="00353E12"/>
    <w:rsid w:val="0036122A"/>
    <w:rsid w:val="00362118"/>
    <w:rsid w:val="00382717"/>
    <w:rsid w:val="003941FF"/>
    <w:rsid w:val="003A27B0"/>
    <w:rsid w:val="003A6F3C"/>
    <w:rsid w:val="003C5592"/>
    <w:rsid w:val="003D04D4"/>
    <w:rsid w:val="003E47FA"/>
    <w:rsid w:val="004066FA"/>
    <w:rsid w:val="004146BA"/>
    <w:rsid w:val="00461B3B"/>
    <w:rsid w:val="00473EC8"/>
    <w:rsid w:val="00473F49"/>
    <w:rsid w:val="004A28F1"/>
    <w:rsid w:val="004D28FC"/>
    <w:rsid w:val="004F3850"/>
    <w:rsid w:val="00525A81"/>
    <w:rsid w:val="0053438C"/>
    <w:rsid w:val="00540238"/>
    <w:rsid w:val="00543AC4"/>
    <w:rsid w:val="005523F0"/>
    <w:rsid w:val="00556D9A"/>
    <w:rsid w:val="00561FCF"/>
    <w:rsid w:val="00584E4A"/>
    <w:rsid w:val="00591848"/>
    <w:rsid w:val="00593DF7"/>
    <w:rsid w:val="005F483B"/>
    <w:rsid w:val="00605FD5"/>
    <w:rsid w:val="00613355"/>
    <w:rsid w:val="00644A09"/>
    <w:rsid w:val="00657A8A"/>
    <w:rsid w:val="00664E56"/>
    <w:rsid w:val="00666E80"/>
    <w:rsid w:val="00681581"/>
    <w:rsid w:val="0068761A"/>
    <w:rsid w:val="00695595"/>
    <w:rsid w:val="006B47D9"/>
    <w:rsid w:val="006B6AD2"/>
    <w:rsid w:val="006C7FD5"/>
    <w:rsid w:val="006E11D1"/>
    <w:rsid w:val="006F053A"/>
    <w:rsid w:val="00740A95"/>
    <w:rsid w:val="00744525"/>
    <w:rsid w:val="00752A37"/>
    <w:rsid w:val="00760A5D"/>
    <w:rsid w:val="0078108B"/>
    <w:rsid w:val="007B732E"/>
    <w:rsid w:val="007C2719"/>
    <w:rsid w:val="007D577A"/>
    <w:rsid w:val="007E3DE5"/>
    <w:rsid w:val="007F104A"/>
    <w:rsid w:val="0082176E"/>
    <w:rsid w:val="00834497"/>
    <w:rsid w:val="008A6C3A"/>
    <w:rsid w:val="008B124C"/>
    <w:rsid w:val="008C484F"/>
    <w:rsid w:val="008C6858"/>
    <w:rsid w:val="00920A41"/>
    <w:rsid w:val="00973886"/>
    <w:rsid w:val="009876C0"/>
    <w:rsid w:val="00994CFD"/>
    <w:rsid w:val="009B015E"/>
    <w:rsid w:val="009B2006"/>
    <w:rsid w:val="009B432F"/>
    <w:rsid w:val="009C24CB"/>
    <w:rsid w:val="009F0F52"/>
    <w:rsid w:val="00A00888"/>
    <w:rsid w:val="00A050A8"/>
    <w:rsid w:val="00A17BF5"/>
    <w:rsid w:val="00A713E9"/>
    <w:rsid w:val="00A75ECF"/>
    <w:rsid w:val="00A8696C"/>
    <w:rsid w:val="00AA4D05"/>
    <w:rsid w:val="00AA5BA5"/>
    <w:rsid w:val="00AB677D"/>
    <w:rsid w:val="00AC63A4"/>
    <w:rsid w:val="00B152E0"/>
    <w:rsid w:val="00B44227"/>
    <w:rsid w:val="00B4713E"/>
    <w:rsid w:val="00B837C6"/>
    <w:rsid w:val="00B908D1"/>
    <w:rsid w:val="00BB1770"/>
    <w:rsid w:val="00BB2527"/>
    <w:rsid w:val="00BE436E"/>
    <w:rsid w:val="00BE6C1F"/>
    <w:rsid w:val="00C338E9"/>
    <w:rsid w:val="00C4309A"/>
    <w:rsid w:val="00C46DAD"/>
    <w:rsid w:val="00C503D6"/>
    <w:rsid w:val="00C65F13"/>
    <w:rsid w:val="00CA003D"/>
    <w:rsid w:val="00CC081E"/>
    <w:rsid w:val="00CD770F"/>
    <w:rsid w:val="00D021F8"/>
    <w:rsid w:val="00D243F1"/>
    <w:rsid w:val="00D26C22"/>
    <w:rsid w:val="00D26D44"/>
    <w:rsid w:val="00D36754"/>
    <w:rsid w:val="00D419C2"/>
    <w:rsid w:val="00D567FB"/>
    <w:rsid w:val="00D57A5F"/>
    <w:rsid w:val="00DB1D3B"/>
    <w:rsid w:val="00DD5C40"/>
    <w:rsid w:val="00DE18BE"/>
    <w:rsid w:val="00DF5F40"/>
    <w:rsid w:val="00E33ED6"/>
    <w:rsid w:val="00E4484B"/>
    <w:rsid w:val="00E45CED"/>
    <w:rsid w:val="00E76B22"/>
    <w:rsid w:val="00E97257"/>
    <w:rsid w:val="00EB1308"/>
    <w:rsid w:val="00EC0C0D"/>
    <w:rsid w:val="00F0386F"/>
    <w:rsid w:val="00F10999"/>
    <w:rsid w:val="00F1272F"/>
    <w:rsid w:val="00F15AE0"/>
    <w:rsid w:val="00F17D24"/>
    <w:rsid w:val="00F3162B"/>
    <w:rsid w:val="00F31968"/>
    <w:rsid w:val="00F54734"/>
    <w:rsid w:val="00F6130D"/>
    <w:rsid w:val="00F71808"/>
    <w:rsid w:val="00F95893"/>
    <w:rsid w:val="00F97684"/>
    <w:rsid w:val="00FB6E6B"/>
    <w:rsid w:val="00FD1A0E"/>
    <w:rsid w:val="00FE5FE6"/>
    <w:rsid w:val="2CC4B067"/>
    <w:rsid w:val="4C026A27"/>
    <w:rsid w:val="7361549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0F6E8"/>
  <w15:chartTrackingRefBased/>
  <w15:docId w15:val="{503CA5EF-B82E-4784-BED1-05C6488C2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57064"/>
    <w:rPr>
      <w:color w:val="0000FF"/>
      <w:u w:val="single"/>
    </w:rPr>
  </w:style>
  <w:style w:type="character" w:styleId="FollowedHyperlink">
    <w:name w:val="FollowedHyperlink"/>
    <w:basedOn w:val="DefaultParagraphFont"/>
    <w:uiPriority w:val="99"/>
    <w:semiHidden/>
    <w:unhideWhenUsed/>
    <w:rsid w:val="00A75ECF"/>
    <w:rPr>
      <w:color w:val="954F72" w:themeColor="followedHyperlink"/>
      <w:u w:val="single"/>
    </w:rPr>
  </w:style>
  <w:style w:type="paragraph" w:styleId="ListParagraph">
    <w:name w:val="List Paragraph"/>
    <w:basedOn w:val="Normal"/>
    <w:uiPriority w:val="34"/>
    <w:qFormat/>
    <w:rsid w:val="00A75ECF"/>
    <w:pPr>
      <w:ind w:left="720"/>
      <w:contextualSpacing/>
    </w:pPr>
  </w:style>
  <w:style w:type="paragraph" w:customStyle="1" w:styleId="s4">
    <w:name w:val="s4"/>
    <w:basedOn w:val="Normal"/>
    <w:rsid w:val="006E11D1"/>
    <w:pPr>
      <w:spacing w:before="100" w:beforeAutospacing="1" w:after="100" w:afterAutospacing="1" w:line="240" w:lineRule="auto"/>
    </w:pPr>
    <w:rPr>
      <w:rFonts w:ascii="Times New Roman" w:hAnsi="Times New Roman" w:cs="Times New Roman"/>
      <w:sz w:val="24"/>
      <w:szCs w:val="24"/>
      <w:lang w:eastAsia="en-GB"/>
    </w:rPr>
  </w:style>
  <w:style w:type="character" w:customStyle="1" w:styleId="s2">
    <w:name w:val="s2"/>
    <w:basedOn w:val="DefaultParagraphFont"/>
    <w:rsid w:val="006E11D1"/>
  </w:style>
  <w:style w:type="character" w:customStyle="1" w:styleId="apple-converted-space">
    <w:name w:val="apple-converted-space"/>
    <w:basedOn w:val="DefaultParagraphFont"/>
    <w:rsid w:val="006E11D1"/>
  </w:style>
  <w:style w:type="character" w:customStyle="1" w:styleId="s3">
    <w:name w:val="s3"/>
    <w:basedOn w:val="DefaultParagraphFont"/>
    <w:rsid w:val="006E11D1"/>
  </w:style>
  <w:style w:type="paragraph" w:styleId="Header">
    <w:name w:val="header"/>
    <w:basedOn w:val="Normal"/>
    <w:link w:val="HeaderChar"/>
    <w:uiPriority w:val="99"/>
    <w:unhideWhenUsed/>
    <w:rsid w:val="001D40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40D0"/>
  </w:style>
  <w:style w:type="paragraph" w:styleId="Footer">
    <w:name w:val="footer"/>
    <w:basedOn w:val="Normal"/>
    <w:link w:val="FooterChar"/>
    <w:uiPriority w:val="99"/>
    <w:unhideWhenUsed/>
    <w:rsid w:val="001D40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40D0"/>
  </w:style>
  <w:style w:type="character" w:styleId="UnresolvedMention">
    <w:name w:val="Unresolved Mention"/>
    <w:basedOn w:val="DefaultParagraphFont"/>
    <w:uiPriority w:val="99"/>
    <w:semiHidden/>
    <w:unhideWhenUsed/>
    <w:rsid w:val="002E4A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0996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librarysearch.uwtsd.ac.uk/discovery/fulldisplay?docid=cdi_plos_journals_2466255560&amp;context=PC&amp;vid=44WHELF_UWTSD:44WHELF_UWTSD_VU1&amp;lang=en&amp;adaptor=Primo%20Central&amp;tab=Everything" TargetMode="External"/><Relationship Id="rId18" Type="http://schemas.openxmlformats.org/officeDocument/2006/relationships/image" Target="media/image5.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librarysearch.uwtsd.ac.uk/discovery/fulldisplay?docid=cdi_plos_journals_2466255560&amp;context=PC&amp;vid=44WHELF_UWTSD:44WHELF_UWTSD_VU1&amp;lang=en&amp;adaptor=Primo%20Central&amp;tab=Everything" TargetMode="External"/><Relationship Id="rId17" Type="http://schemas.openxmlformats.org/officeDocument/2006/relationships/image" Target="media/image4.png"/><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ibrarysearch.uwtsd.ac.uk/discovery/fulldisplay?docid=cdi_pubmedcentral_primary_oai_pubmedcentral_nih_gov_8564240&amp;context=PC&amp;vid=44WHELF_UWTSD:44WHELF_UWTSD_VU1&amp;lang=en&amp;adaptor=Primo%20Central&amp;tab=Everything" TargetMode="External"/><Relationship Id="rId5" Type="http://schemas.openxmlformats.org/officeDocument/2006/relationships/footnotes" Target="footnotes.xml"/><Relationship Id="rId15" Type="http://schemas.openxmlformats.org/officeDocument/2006/relationships/hyperlink" Target="https://librarysearch.uwtsd.ac.uk/discovery/fulldisplay?docid=cdi_plos_journals_2466255560&amp;context=PC&amp;vid=44WHELF_UWTSD:44WHELF_UWTSD_VU1&amp;lang=en&amp;adaptor=Primo%20Central&amp;tab=Everything" TargetMode="External"/><Relationship Id="rId10" Type="http://schemas.openxmlformats.org/officeDocument/2006/relationships/hyperlink" Target="https://librarysearch.uwtsd.ac.uk/discovery/fulldisplay?docid=cdi_proquest_miscellaneous_1221434847&amp;context=PC&amp;vid=44WHELF_UWTSD:44WHELF_UWTSD_VU1&amp;lang=en&amp;adaptor=Primo%20Central&amp;tab=Everything"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librarysearch.uwtsd.ac.uk/discovery/fulldisplay?docid=cdi_informaworld_taylorfrancis_310_1080_10875549_2018_1460741&amp;context=PC&amp;vid=44WHELF_UWTSD:44WHELF_UWTSD_VU1&amp;lang=en&amp;adaptor=Primo%20Central&amp;tab=Everything" TargetMode="External"/><Relationship Id="rId14" Type="http://schemas.openxmlformats.org/officeDocument/2006/relationships/hyperlink" Target="https://librarysearch.uwtsd.ac.uk/discovery/fulldisplay?docid=cdi_proquest_miscellaneous_2420622936&amp;context=PC&amp;vid=44WHELF_UWTSD:44WHELF_UWTSD_VU1&amp;lang=en&amp;search_scope=Search_ELEC&amp;adaptor=Primo%20Central&amp;tab=Everything&amp;query=any%2Ccontains%2CSocial%20benefits%20of%20owning%20pets&amp;offset=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TotalTime>
  <Pages>16</Pages>
  <Words>1635</Words>
  <Characters>9322</Characters>
  <Application>Microsoft Office Word</Application>
  <DocSecurity>0</DocSecurity>
  <Lines>77</Lines>
  <Paragraphs>21</Paragraphs>
  <ScaleCrop>false</ScaleCrop>
  <Company/>
  <LinksUpToDate>false</LinksUpToDate>
  <CharactersWithSpaces>10936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Cooke</dc:creator>
  <cp:keywords/>
  <dc:description/>
  <cp:lastModifiedBy>Chrissy Jones (2405214)</cp:lastModifiedBy>
  <cp:revision>148</cp:revision>
  <dcterms:created xsi:type="dcterms:W3CDTF">2024-11-12T19:44:00Z</dcterms:created>
  <dcterms:modified xsi:type="dcterms:W3CDTF">2024-11-12T22:29:00Z</dcterms:modified>
</cp:coreProperties>
</file>