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469241699"/>
        <w:docPartObj>
          <w:docPartGallery w:val="Cover Pages"/>
          <w:docPartUnique/>
        </w:docPartObj>
      </w:sdtPr>
      <w:sdtEndPr>
        <w:rPr>
          <w:rFonts w:cstheme="minorHAnsi"/>
          <w:b/>
          <w:bCs/>
          <w:color w:val="000000" w:themeColor="text1"/>
          <w:sz w:val="24"/>
          <w:szCs w:val="24"/>
        </w:rPr>
      </w:sdtEndPr>
      <w:sdtContent>
        <w:p w14:paraId="5FAB1A61" w14:textId="7059456E" w:rsidR="00FF1B20" w:rsidRDefault="00FF1B2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22752" behindDoc="0" locked="0" layoutInCell="1" allowOverlap="1" wp14:anchorId="421FE410" wp14:editId="5C7D181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EA1C467" id="Group 149" o:spid="_x0000_s1026" style="position:absolute;margin-left:0;margin-top:0;width:8in;height:95.7pt;z-index:25172275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0704" behindDoc="0" locked="0" layoutInCell="1" allowOverlap="1" wp14:anchorId="461157B6" wp14:editId="225EAD8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BFDB93C" w14:textId="26BF9BE3" w:rsidR="00FF1B20" w:rsidRDefault="00FF1B2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Katarzyna Kolowrocka (1805961)</w:t>
                                    </w:r>
                                  </w:p>
                                </w:sdtContent>
                              </w:sdt>
                              <w:p w14:paraId="7FB8171F" w14:textId="499D9689" w:rsidR="00FF1B20" w:rsidRPr="00A535B4" w:rsidRDefault="00A535B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A535B4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18.11.2019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61157B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72070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BFDB93C" w14:textId="26BF9BE3" w:rsidR="00FF1B20" w:rsidRDefault="00FF1B2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Katarzyna Kolowrocka (1805961)</w:t>
                              </w:r>
                            </w:p>
                          </w:sdtContent>
                        </w:sdt>
                        <w:p w14:paraId="7FB8171F" w14:textId="499D9689" w:rsidR="00FF1B20" w:rsidRPr="00A535B4" w:rsidRDefault="00A535B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A535B4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18.11.2019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1728" behindDoc="0" locked="0" layoutInCell="1" allowOverlap="1" wp14:anchorId="253491D4" wp14:editId="6CCB2D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CC987E" w14:textId="7D48C350" w:rsidR="00FF1B20" w:rsidRDefault="00FF1B2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53491D4" id="Text Box 153" o:spid="_x0000_s1027" type="#_x0000_t202" style="position:absolute;margin-left:0;margin-top:0;width:8in;height:79.5pt;z-index:25172172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69CC987E" w14:textId="7D48C350" w:rsidR="00FF1B20" w:rsidRDefault="00FF1B2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9680" behindDoc="0" locked="0" layoutInCell="1" allowOverlap="1" wp14:anchorId="49A93617" wp14:editId="7B8CEC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02F8EE" w14:textId="0F74040B" w:rsidR="00FF1B20" w:rsidRPr="00A535B4" w:rsidRDefault="0074747B">
                                <w:pPr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spacing w:val="2"/>
                                      <w:sz w:val="40"/>
                                      <w:szCs w:val="40"/>
                                      <w:shd w:val="clear" w:color="auto" w:fill="FCFCFC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A535B4" w:rsidRPr="00A535B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 xml:space="preserve">The Beliefs, Attitudes, and Values that </w:t>
                                    </w:r>
                                    <w:r w:rsidR="008A4ED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>C</w:t>
                                    </w:r>
                                    <w:r w:rsidR="00A535B4" w:rsidRPr="00A535B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 xml:space="preserve">ontribute to an </w:t>
                                    </w:r>
                                    <w:r w:rsidR="008A4ED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>O</w:t>
                                    </w:r>
                                    <w:r w:rsidR="00A535B4" w:rsidRPr="00A535B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 xml:space="preserve">rganisational </w:t>
                                    </w:r>
                                    <w:r w:rsidR="008A4ED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>S</w:t>
                                    </w:r>
                                    <w:r w:rsidR="00A535B4" w:rsidRPr="00A535B4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  <w:spacing w:val="2"/>
                                        <w:sz w:val="40"/>
                                        <w:szCs w:val="40"/>
                                        <w:shd w:val="clear" w:color="auto" w:fill="FCFCFC"/>
                                      </w:rPr>
                                      <w:t>uccess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214B687" w14:textId="0DA92F9A" w:rsidR="00FF1B20" w:rsidRDefault="00645F2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SPEAKER NOTES - POSTER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9A93617" id="Text Box 154" o:spid="_x0000_s1028" type="#_x0000_t202" style="position:absolute;margin-left:0;margin-top:0;width:8in;height:286.5pt;z-index:25171968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6902F8EE" w14:textId="0F74040B" w:rsidR="00FF1B20" w:rsidRPr="00A535B4" w:rsidRDefault="0074747B">
                          <w:pPr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pacing w:val="2"/>
                                <w:sz w:val="40"/>
                                <w:szCs w:val="40"/>
                                <w:shd w:val="clear" w:color="auto" w:fill="FCFCFC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535B4" w:rsidRPr="00A535B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 xml:space="preserve">The Beliefs, Attitudes, and Values that </w:t>
                              </w:r>
                              <w:r w:rsidR="008A4ED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>C</w:t>
                              </w:r>
                              <w:r w:rsidR="00A535B4" w:rsidRPr="00A535B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 xml:space="preserve">ontribute to an </w:t>
                              </w:r>
                              <w:r w:rsidR="008A4ED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>O</w:t>
                              </w:r>
                              <w:r w:rsidR="00A535B4" w:rsidRPr="00A535B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 xml:space="preserve">rganisational </w:t>
                              </w:r>
                              <w:r w:rsidR="008A4ED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>S</w:t>
                              </w:r>
                              <w:r w:rsidR="00A535B4" w:rsidRPr="00A535B4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spacing w:val="2"/>
                                  <w:sz w:val="40"/>
                                  <w:szCs w:val="40"/>
                                  <w:shd w:val="clear" w:color="auto" w:fill="FCFCFC"/>
                                </w:rPr>
                                <w:t>uccess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214B687" w14:textId="0DA92F9A" w:rsidR="00FF1B20" w:rsidRDefault="00645F2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SPEAKER NOTES - POSTER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B9C733C" w14:textId="06A26069" w:rsidR="00FF1B20" w:rsidRDefault="00FF1B20">
          <w:pPr>
            <w:spacing w:after="160" w:line="259" w:lineRule="auto"/>
            <w:rPr>
              <w:rFonts w:cstheme="minorHAnsi"/>
              <w:b/>
              <w:bCs/>
              <w:color w:val="000000" w:themeColor="text1"/>
              <w:sz w:val="24"/>
              <w:szCs w:val="24"/>
            </w:rPr>
          </w:pPr>
          <w:r>
            <w:rPr>
              <w:rFonts w:cstheme="minorHAnsi"/>
              <w:b/>
              <w:bCs/>
              <w:color w:val="000000" w:themeColor="text1"/>
              <w:sz w:val="24"/>
              <w:szCs w:val="24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6493603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27EEBB" w14:textId="6A6564C9" w:rsidR="00DB31BE" w:rsidRDefault="00DB31BE">
          <w:pPr>
            <w:pStyle w:val="TOCHeading"/>
          </w:pPr>
          <w:r>
            <w:t>Contents</w:t>
          </w:r>
        </w:p>
        <w:p w14:paraId="0C95F460" w14:textId="4FA6D2E1" w:rsidR="00FB4760" w:rsidRDefault="00DB31B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918252" w:history="1">
            <w:r w:rsidR="00FB4760" w:rsidRPr="00AD4325">
              <w:rPr>
                <w:rStyle w:val="Hyperlink"/>
                <w:noProof/>
              </w:rPr>
              <w:t>1.0</w:t>
            </w:r>
            <w:r w:rsidR="00FB4760">
              <w:rPr>
                <w:rFonts w:eastAsiaTheme="minorEastAsia"/>
                <w:noProof/>
                <w:lang w:eastAsia="en-GB"/>
              </w:rPr>
              <w:tab/>
            </w:r>
            <w:r w:rsidR="00FB4760" w:rsidRPr="00AD4325">
              <w:rPr>
                <w:rStyle w:val="Hyperlink"/>
                <w:noProof/>
                <w:shd w:val="clear" w:color="auto" w:fill="FCFCFC"/>
              </w:rPr>
              <w:t>Introduction</w:t>
            </w:r>
            <w:r w:rsidR="00FB4760">
              <w:rPr>
                <w:noProof/>
                <w:webHidden/>
              </w:rPr>
              <w:tab/>
            </w:r>
            <w:r w:rsidR="00FB4760">
              <w:rPr>
                <w:noProof/>
                <w:webHidden/>
              </w:rPr>
              <w:fldChar w:fldCharType="begin"/>
            </w:r>
            <w:r w:rsidR="00FB4760">
              <w:rPr>
                <w:noProof/>
                <w:webHidden/>
              </w:rPr>
              <w:instrText xml:space="preserve"> PAGEREF _Toc24918252 \h </w:instrText>
            </w:r>
            <w:r w:rsidR="00FB4760">
              <w:rPr>
                <w:noProof/>
                <w:webHidden/>
              </w:rPr>
            </w:r>
            <w:r w:rsidR="00FB4760">
              <w:rPr>
                <w:noProof/>
                <w:webHidden/>
              </w:rPr>
              <w:fldChar w:fldCharType="separate"/>
            </w:r>
            <w:r w:rsidR="00C1574E">
              <w:rPr>
                <w:noProof/>
                <w:webHidden/>
              </w:rPr>
              <w:t>2</w:t>
            </w:r>
            <w:r w:rsidR="00FB4760">
              <w:rPr>
                <w:noProof/>
                <w:webHidden/>
              </w:rPr>
              <w:fldChar w:fldCharType="end"/>
            </w:r>
          </w:hyperlink>
        </w:p>
        <w:p w14:paraId="6FCCB315" w14:textId="1463E7C9" w:rsidR="00FB4760" w:rsidRDefault="0074747B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918253" w:history="1">
            <w:r w:rsidR="00FB4760" w:rsidRPr="00AD4325">
              <w:rPr>
                <w:rStyle w:val="Hyperlink"/>
                <w:noProof/>
              </w:rPr>
              <w:t>2.0</w:t>
            </w:r>
            <w:r w:rsidR="00FB4760">
              <w:rPr>
                <w:rFonts w:eastAsiaTheme="minorEastAsia"/>
                <w:noProof/>
                <w:lang w:eastAsia="en-GB"/>
              </w:rPr>
              <w:tab/>
            </w:r>
            <w:r w:rsidR="00FB4760" w:rsidRPr="00AD4325">
              <w:rPr>
                <w:rStyle w:val="Hyperlink"/>
                <w:noProof/>
              </w:rPr>
              <w:t>Main Findings</w:t>
            </w:r>
            <w:r w:rsidR="00FB4760">
              <w:rPr>
                <w:noProof/>
                <w:webHidden/>
              </w:rPr>
              <w:tab/>
            </w:r>
            <w:r w:rsidR="00FB4760">
              <w:rPr>
                <w:noProof/>
                <w:webHidden/>
              </w:rPr>
              <w:fldChar w:fldCharType="begin"/>
            </w:r>
            <w:r w:rsidR="00FB4760">
              <w:rPr>
                <w:noProof/>
                <w:webHidden/>
              </w:rPr>
              <w:instrText xml:space="preserve"> PAGEREF _Toc24918253 \h </w:instrText>
            </w:r>
            <w:r w:rsidR="00FB4760">
              <w:rPr>
                <w:noProof/>
                <w:webHidden/>
              </w:rPr>
            </w:r>
            <w:r w:rsidR="00FB4760">
              <w:rPr>
                <w:noProof/>
                <w:webHidden/>
              </w:rPr>
              <w:fldChar w:fldCharType="separate"/>
            </w:r>
            <w:r w:rsidR="00C1574E">
              <w:rPr>
                <w:noProof/>
                <w:webHidden/>
              </w:rPr>
              <w:t>2</w:t>
            </w:r>
            <w:r w:rsidR="00FB4760">
              <w:rPr>
                <w:noProof/>
                <w:webHidden/>
              </w:rPr>
              <w:fldChar w:fldCharType="end"/>
            </w:r>
          </w:hyperlink>
        </w:p>
        <w:p w14:paraId="1AFF0CEA" w14:textId="1D476A0F" w:rsidR="00FB4760" w:rsidRDefault="0074747B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918254" w:history="1">
            <w:r w:rsidR="00FB4760" w:rsidRPr="00AD4325">
              <w:rPr>
                <w:rStyle w:val="Hyperlink"/>
                <w:noProof/>
              </w:rPr>
              <w:t>3.0</w:t>
            </w:r>
            <w:r w:rsidR="00FB4760">
              <w:rPr>
                <w:rFonts w:eastAsiaTheme="minorEastAsia"/>
                <w:noProof/>
                <w:lang w:eastAsia="en-GB"/>
              </w:rPr>
              <w:tab/>
            </w:r>
            <w:r w:rsidR="00FB4760" w:rsidRPr="00AD4325">
              <w:rPr>
                <w:rStyle w:val="Hyperlink"/>
                <w:noProof/>
              </w:rPr>
              <w:t>Conclusion</w:t>
            </w:r>
            <w:r w:rsidR="00FB4760">
              <w:rPr>
                <w:noProof/>
                <w:webHidden/>
              </w:rPr>
              <w:tab/>
            </w:r>
            <w:r w:rsidR="00FB4760">
              <w:rPr>
                <w:noProof/>
                <w:webHidden/>
              </w:rPr>
              <w:fldChar w:fldCharType="begin"/>
            </w:r>
            <w:r w:rsidR="00FB4760">
              <w:rPr>
                <w:noProof/>
                <w:webHidden/>
              </w:rPr>
              <w:instrText xml:space="preserve"> PAGEREF _Toc24918254 \h </w:instrText>
            </w:r>
            <w:r w:rsidR="00FB4760">
              <w:rPr>
                <w:noProof/>
                <w:webHidden/>
              </w:rPr>
            </w:r>
            <w:r w:rsidR="00FB4760">
              <w:rPr>
                <w:noProof/>
                <w:webHidden/>
              </w:rPr>
              <w:fldChar w:fldCharType="separate"/>
            </w:r>
            <w:r w:rsidR="00C1574E">
              <w:rPr>
                <w:noProof/>
                <w:webHidden/>
              </w:rPr>
              <w:t>7</w:t>
            </w:r>
            <w:r w:rsidR="00FB4760">
              <w:rPr>
                <w:noProof/>
                <w:webHidden/>
              </w:rPr>
              <w:fldChar w:fldCharType="end"/>
            </w:r>
          </w:hyperlink>
        </w:p>
        <w:p w14:paraId="459F3038" w14:textId="3EA70026" w:rsidR="00FB4760" w:rsidRDefault="007474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918255" w:history="1">
            <w:r w:rsidR="00FB4760" w:rsidRPr="00AD4325">
              <w:rPr>
                <w:rStyle w:val="Hyperlink"/>
                <w:noProof/>
              </w:rPr>
              <w:t xml:space="preserve">4.0 </w:t>
            </w:r>
            <w:r w:rsidR="00FB4760">
              <w:rPr>
                <w:rStyle w:val="Hyperlink"/>
                <w:noProof/>
              </w:rPr>
              <w:t xml:space="preserve">       </w:t>
            </w:r>
            <w:r w:rsidR="00FB4760" w:rsidRPr="00AD4325">
              <w:rPr>
                <w:rStyle w:val="Hyperlink"/>
                <w:noProof/>
              </w:rPr>
              <w:t>References:</w:t>
            </w:r>
            <w:r w:rsidR="00FB4760">
              <w:rPr>
                <w:noProof/>
                <w:webHidden/>
              </w:rPr>
              <w:tab/>
            </w:r>
            <w:r w:rsidR="00FB4760">
              <w:rPr>
                <w:noProof/>
                <w:webHidden/>
              </w:rPr>
              <w:fldChar w:fldCharType="begin"/>
            </w:r>
            <w:r w:rsidR="00FB4760">
              <w:rPr>
                <w:noProof/>
                <w:webHidden/>
              </w:rPr>
              <w:instrText xml:space="preserve"> PAGEREF _Toc24918255 \h </w:instrText>
            </w:r>
            <w:r w:rsidR="00FB4760">
              <w:rPr>
                <w:noProof/>
                <w:webHidden/>
              </w:rPr>
            </w:r>
            <w:r w:rsidR="00FB4760">
              <w:rPr>
                <w:noProof/>
                <w:webHidden/>
              </w:rPr>
              <w:fldChar w:fldCharType="separate"/>
            </w:r>
            <w:r w:rsidR="00C1574E">
              <w:rPr>
                <w:noProof/>
                <w:webHidden/>
              </w:rPr>
              <w:t>7</w:t>
            </w:r>
            <w:r w:rsidR="00FB4760">
              <w:rPr>
                <w:noProof/>
                <w:webHidden/>
              </w:rPr>
              <w:fldChar w:fldCharType="end"/>
            </w:r>
          </w:hyperlink>
        </w:p>
        <w:p w14:paraId="0709AB90" w14:textId="1C32E434" w:rsidR="00FB4760" w:rsidRDefault="007474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918256" w:history="1">
            <w:r w:rsidR="00FB4760" w:rsidRPr="00AD4325">
              <w:rPr>
                <w:rStyle w:val="Hyperlink"/>
                <w:noProof/>
              </w:rPr>
              <w:t xml:space="preserve">5.0 </w:t>
            </w:r>
            <w:r w:rsidR="00FB4760">
              <w:rPr>
                <w:rStyle w:val="Hyperlink"/>
                <w:noProof/>
              </w:rPr>
              <w:t xml:space="preserve">       </w:t>
            </w:r>
            <w:r w:rsidR="00FB4760" w:rsidRPr="00AD4325">
              <w:rPr>
                <w:rStyle w:val="Hyperlink"/>
                <w:noProof/>
              </w:rPr>
              <w:t>Appendix</w:t>
            </w:r>
            <w:r w:rsidR="00FB4760">
              <w:rPr>
                <w:noProof/>
                <w:webHidden/>
              </w:rPr>
              <w:tab/>
            </w:r>
            <w:r w:rsidR="00FB4760">
              <w:rPr>
                <w:noProof/>
                <w:webHidden/>
              </w:rPr>
              <w:fldChar w:fldCharType="begin"/>
            </w:r>
            <w:r w:rsidR="00FB4760">
              <w:rPr>
                <w:noProof/>
                <w:webHidden/>
              </w:rPr>
              <w:instrText xml:space="preserve"> PAGEREF _Toc24918256 \h </w:instrText>
            </w:r>
            <w:r w:rsidR="00FB4760">
              <w:rPr>
                <w:noProof/>
                <w:webHidden/>
              </w:rPr>
            </w:r>
            <w:r w:rsidR="00FB4760">
              <w:rPr>
                <w:noProof/>
                <w:webHidden/>
              </w:rPr>
              <w:fldChar w:fldCharType="separate"/>
            </w:r>
            <w:r w:rsidR="00C1574E">
              <w:rPr>
                <w:noProof/>
                <w:webHidden/>
              </w:rPr>
              <w:t>8</w:t>
            </w:r>
            <w:r w:rsidR="00FB4760">
              <w:rPr>
                <w:noProof/>
                <w:webHidden/>
              </w:rPr>
              <w:fldChar w:fldCharType="end"/>
            </w:r>
          </w:hyperlink>
        </w:p>
        <w:p w14:paraId="6AFE7983" w14:textId="19077746" w:rsidR="00DB31BE" w:rsidRDefault="00DB31BE">
          <w:r>
            <w:rPr>
              <w:b/>
              <w:bCs/>
              <w:noProof/>
            </w:rPr>
            <w:fldChar w:fldCharType="end"/>
          </w:r>
        </w:p>
      </w:sdtContent>
    </w:sdt>
    <w:p w14:paraId="1E59553E" w14:textId="768B5D4A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5B86CEDA" w14:textId="5DBA5B7B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5154792A" w14:textId="057E4C43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594069C6" w14:textId="6C5BFFDE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2073EAED" w14:textId="276D81F8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2F1FC715" w14:textId="71254F1C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3F58E73F" w14:textId="50AC4250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7B78DC83" w14:textId="66B08B8B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1DE63A60" w14:textId="245A376A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340C9C60" w14:textId="62D7D18F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0C8F4E1E" w14:textId="70B48F57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59EBF085" w14:textId="4B76F828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2E1AE834" w14:textId="594AEC47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2A575462" w14:textId="734CFF5A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6BED1209" w14:textId="00D9C44E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3D4CA081" w14:textId="3FB6493C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4F2455F7" w14:textId="4002D666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47E7CF96" w14:textId="231380BD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3E3EA4EF" w14:textId="77777777" w:rsidR="00FB4760" w:rsidRDefault="00FB4760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293FCBCE" w14:textId="24812A23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0A3A523E" w14:textId="77777777" w:rsidR="00DB31BE" w:rsidRDefault="00DB31BE">
      <w:pPr>
        <w:spacing w:after="160" w:line="259" w:lineRule="auto"/>
        <w:rPr>
          <w:rFonts w:cstheme="minorHAnsi"/>
          <w:color w:val="000000" w:themeColor="text1"/>
          <w:sz w:val="24"/>
          <w:szCs w:val="24"/>
        </w:rPr>
      </w:pPr>
    </w:p>
    <w:p w14:paraId="598DC6DE" w14:textId="0BFBACDC" w:rsidR="00F53795" w:rsidRPr="00DB31BE" w:rsidRDefault="00F53795" w:rsidP="00DB31BE">
      <w:pPr>
        <w:pStyle w:val="Heading1"/>
        <w:numPr>
          <w:ilvl w:val="0"/>
          <w:numId w:val="1"/>
        </w:numPr>
        <w:rPr>
          <w:shd w:val="clear" w:color="auto" w:fill="FCFCFC"/>
        </w:rPr>
      </w:pPr>
      <w:bookmarkStart w:id="0" w:name="_Toc24918252"/>
      <w:r w:rsidRPr="00DB31BE">
        <w:rPr>
          <w:shd w:val="clear" w:color="auto" w:fill="FCFCFC"/>
        </w:rPr>
        <w:lastRenderedPageBreak/>
        <w:t>Introduction</w:t>
      </w:r>
      <w:bookmarkEnd w:id="0"/>
    </w:p>
    <w:p w14:paraId="063B6460" w14:textId="77777777" w:rsidR="00D50CD9" w:rsidRDefault="00D50CD9" w:rsidP="00F53795">
      <w:pPr>
        <w:pStyle w:val="Standard"/>
        <w:spacing w:line="360" w:lineRule="auto"/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</w:pPr>
    </w:p>
    <w:p w14:paraId="2F130BBD" w14:textId="6CA8C7B2" w:rsidR="00F53795" w:rsidRPr="008A6C13" w:rsidRDefault="00F53795" w:rsidP="00F53795">
      <w:pPr>
        <w:pStyle w:val="Standard"/>
        <w:spacing w:line="360" w:lineRule="auto"/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</w:pPr>
      <w:r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 xml:space="preserve">This </w:t>
      </w:r>
      <w:r w:rsidR="00C229DA"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>paper</w:t>
      </w:r>
      <w:r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 xml:space="preserve"> critically evaluates, how </w:t>
      </w:r>
      <w:r w:rsidRPr="008A6C13">
        <w:rPr>
          <w:rFonts w:ascii="Arial" w:hAnsi="Arial" w:cs="Arial"/>
          <w:b/>
          <w:bCs/>
          <w:color w:val="000000" w:themeColor="text1"/>
          <w:spacing w:val="2"/>
          <w:shd w:val="clear" w:color="auto" w:fill="FCFCFC"/>
          <w:lang w:val="en-GB"/>
        </w:rPr>
        <w:t>values</w:t>
      </w:r>
      <w:r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 xml:space="preserve"> influence organisational success. </w:t>
      </w:r>
    </w:p>
    <w:p w14:paraId="192CE67F" w14:textId="57B2E9C5" w:rsidR="00D50CD9" w:rsidRPr="008A6C13" w:rsidRDefault="003E3612" w:rsidP="00F53795">
      <w:pPr>
        <w:spacing w:line="360" w:lineRule="auto"/>
        <w:rPr>
          <w:rFonts w:ascii="Arial" w:hAnsi="Arial" w:cs="Arial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>The author</w:t>
      </w:r>
      <w:r w:rsidR="00D50CD9" w:rsidRPr="008A6C13">
        <w:rPr>
          <w:rFonts w:ascii="Arial" w:hAnsi="Arial" w:cs="Arial"/>
          <w:sz w:val="24"/>
          <w:szCs w:val="24"/>
        </w:rPr>
        <w:t xml:space="preserve"> has used Toulmin</w:t>
      </w:r>
      <w:r w:rsidR="008C31FD" w:rsidRPr="008A6C13">
        <w:rPr>
          <w:rFonts w:ascii="Arial" w:hAnsi="Arial" w:cs="Arial"/>
          <w:sz w:val="24"/>
          <w:szCs w:val="24"/>
        </w:rPr>
        <w:t>’s</w:t>
      </w:r>
      <w:r w:rsidR="00861722" w:rsidRPr="008A6C13">
        <w:rPr>
          <w:rFonts w:ascii="Arial" w:hAnsi="Arial" w:cs="Arial"/>
          <w:sz w:val="24"/>
          <w:szCs w:val="24"/>
        </w:rPr>
        <w:t xml:space="preserve"> </w:t>
      </w:r>
      <w:r w:rsidR="00D50CD9" w:rsidRPr="008A6C13">
        <w:rPr>
          <w:rFonts w:ascii="Arial" w:hAnsi="Arial" w:cs="Arial"/>
          <w:sz w:val="24"/>
          <w:szCs w:val="24"/>
        </w:rPr>
        <w:t>model</w:t>
      </w:r>
      <w:r w:rsidR="00861722" w:rsidRPr="008A6C13">
        <w:rPr>
          <w:rFonts w:ascii="Arial" w:hAnsi="Arial" w:cs="Arial"/>
          <w:sz w:val="24"/>
          <w:szCs w:val="24"/>
        </w:rPr>
        <w:t xml:space="preserve"> (Toulmin, 1958), illustrated by d</w:t>
      </w:r>
      <w:r w:rsidR="00D50CD9" w:rsidRPr="008A6C13">
        <w:rPr>
          <w:rFonts w:ascii="Arial" w:hAnsi="Arial" w:cs="Arial"/>
          <w:sz w:val="24"/>
          <w:szCs w:val="24"/>
        </w:rPr>
        <w:t>iagram 1</w:t>
      </w:r>
      <w:r w:rsidRPr="008A6C13">
        <w:rPr>
          <w:rFonts w:ascii="Arial" w:hAnsi="Arial" w:cs="Arial"/>
          <w:sz w:val="24"/>
          <w:szCs w:val="24"/>
        </w:rPr>
        <w:t>, to support her arguments.</w:t>
      </w:r>
    </w:p>
    <w:p w14:paraId="1507478D" w14:textId="4DB1E904" w:rsidR="00861722" w:rsidRDefault="00861722" w:rsidP="00861722">
      <w:pPr>
        <w:pStyle w:val="Heading1"/>
        <w:numPr>
          <w:ilvl w:val="0"/>
          <w:numId w:val="1"/>
        </w:numPr>
      </w:pPr>
      <w:bookmarkStart w:id="1" w:name="_Toc24918253"/>
      <w:r>
        <w:t>Main Findings</w:t>
      </w:r>
      <w:bookmarkEnd w:id="1"/>
      <w:r>
        <w:t xml:space="preserve"> </w:t>
      </w:r>
    </w:p>
    <w:p w14:paraId="4045B808" w14:textId="77777777" w:rsidR="00861722" w:rsidRPr="008A6C13" w:rsidRDefault="00861722" w:rsidP="00861722">
      <w:pPr>
        <w:rPr>
          <w:rFonts w:ascii="Arial" w:hAnsi="Arial" w:cs="Arial"/>
          <w:sz w:val="24"/>
          <w:szCs w:val="24"/>
        </w:rPr>
      </w:pPr>
    </w:p>
    <w:p w14:paraId="08B62A61" w14:textId="01111BD7" w:rsidR="00F53795" w:rsidRPr="008A6C13" w:rsidRDefault="00F53795" w:rsidP="00F5379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Based on</w:t>
      </w:r>
      <w:r w:rsid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 xml:space="preserve"> </w:t>
      </w:r>
      <w:r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research material (</w:t>
      </w:r>
      <w:proofErr w:type="spellStart"/>
      <w:r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Titov</w:t>
      </w:r>
      <w:proofErr w:type="spellEnd"/>
      <w:r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 xml:space="preserve">, 2017), organisational success is defined as an organisation’s ability to accomplish its goals. Different factors describe </w:t>
      </w:r>
      <w:r w:rsidRPr="002F7F30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its success, such us:</w:t>
      </w:r>
    </w:p>
    <w:p w14:paraId="4F84811C" w14:textId="77777777" w:rsidR="00F53795" w:rsidRPr="008A6C13" w:rsidRDefault="00F53795" w:rsidP="00F5379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 xml:space="preserve">Financial stability  </w:t>
      </w:r>
    </w:p>
    <w:p w14:paraId="295A0004" w14:textId="77777777" w:rsidR="00F53795" w:rsidRPr="008A6C13" w:rsidRDefault="00F53795" w:rsidP="00F5379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>Culture based on shared values</w:t>
      </w:r>
    </w:p>
    <w:p w14:paraId="7CBF620E" w14:textId="38E28E48" w:rsidR="00F53795" w:rsidRPr="00914C48" w:rsidRDefault="00F53795" w:rsidP="00F53795">
      <w:pPr>
        <w:pStyle w:val="ListParagraph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>Stakeholder satisfaction</w:t>
      </w:r>
      <w:r w:rsidR="00885867" w:rsidRPr="008A6C13">
        <w:rPr>
          <w:rFonts w:ascii="Arial" w:hAnsi="Arial" w:cs="Arial"/>
          <w:sz w:val="24"/>
          <w:szCs w:val="24"/>
        </w:rPr>
        <w:t>.</w:t>
      </w:r>
      <w:r w:rsidRPr="00914C48">
        <w:rPr>
          <w:rFonts w:cstheme="minorHAnsi"/>
          <w:sz w:val="24"/>
          <w:szCs w:val="24"/>
        </w:rPr>
        <w:t xml:space="preserve"> </w:t>
      </w:r>
    </w:p>
    <w:p w14:paraId="207806D5" w14:textId="77777777" w:rsidR="00F53795" w:rsidRDefault="00F53795" w:rsidP="00F53795"/>
    <w:p w14:paraId="37AAE4E8" w14:textId="7F40CA59" w:rsidR="00F53795" w:rsidRDefault="00F53795" w:rsidP="00F53795"/>
    <w:p w14:paraId="37547E3D" w14:textId="74371C9C" w:rsidR="007B0AE4" w:rsidRDefault="007B0AE4"/>
    <w:p w14:paraId="01517EA4" w14:textId="2E7417B2" w:rsidR="00F53795" w:rsidRDefault="00F53795"/>
    <w:p w14:paraId="36BDD165" w14:textId="2B16EAD8" w:rsidR="00F53795" w:rsidRDefault="00F53795"/>
    <w:p w14:paraId="5C8C689B" w14:textId="738EE087" w:rsidR="006A6F31" w:rsidRDefault="006A6F31" w:rsidP="006A6F3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14:paraId="4B48983F" w14:textId="3B0596CF" w:rsidR="00B42D31" w:rsidRDefault="00B42D31" w:rsidP="006A6F3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14:paraId="60774895" w14:textId="7CEA0D04" w:rsidR="00B42D31" w:rsidRDefault="00B42D31" w:rsidP="006A6F3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14:paraId="369C0F93" w14:textId="1C0E5571" w:rsidR="00B42D31" w:rsidRDefault="00B42D31" w:rsidP="006A6F3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14:paraId="6CF09E20" w14:textId="77777777" w:rsidR="00B42D31" w:rsidRPr="00914C48" w:rsidRDefault="00B42D31" w:rsidP="006A6F3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14:paraId="293C25DB" w14:textId="0384FDAE" w:rsidR="00F53795" w:rsidRDefault="00F53795"/>
    <w:p w14:paraId="2004BBC1" w14:textId="70A38FC9" w:rsidR="00F53795" w:rsidRDefault="00F53795"/>
    <w:p w14:paraId="4DD00675" w14:textId="40949AD5" w:rsidR="00F53795" w:rsidRDefault="00F53795"/>
    <w:p w14:paraId="2004BF8A" w14:textId="7134C2A8" w:rsidR="00F53795" w:rsidRDefault="00F53795"/>
    <w:p w14:paraId="08D0B9DF" w14:textId="39D75B86" w:rsidR="00F53795" w:rsidRPr="006B05A3" w:rsidRDefault="006B05A3" w:rsidP="006B05A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15DEFDF9" wp14:editId="01E51837">
            <wp:extent cx="6238240" cy="8048171"/>
            <wp:effectExtent l="0" t="0" r="0" b="0"/>
            <wp:docPr id="2" name="Picture 2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lues1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3662" cy="8158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2616" w:rsidRPr="008A6C13">
        <w:rPr>
          <w:rFonts w:ascii="Arial" w:hAnsi="Arial" w:cs="Arial"/>
          <w:b/>
          <w:bCs/>
          <w:sz w:val="24"/>
          <w:szCs w:val="24"/>
        </w:rPr>
        <w:t>Figure</w:t>
      </w:r>
      <w:r w:rsidR="00C229DA" w:rsidRPr="008A6C13">
        <w:rPr>
          <w:rFonts w:ascii="Arial" w:hAnsi="Arial" w:cs="Arial"/>
          <w:b/>
          <w:bCs/>
          <w:sz w:val="24"/>
          <w:szCs w:val="24"/>
        </w:rPr>
        <w:t xml:space="preserve"> 1</w:t>
      </w:r>
      <w:r w:rsidR="00C229DA" w:rsidRPr="008A6C13">
        <w:rPr>
          <w:rFonts w:ascii="Arial" w:hAnsi="Arial" w:cs="Arial"/>
          <w:sz w:val="24"/>
          <w:szCs w:val="24"/>
        </w:rPr>
        <w:t xml:space="preserve"> </w:t>
      </w:r>
      <w:r w:rsidR="00811561" w:rsidRPr="008A6C13">
        <w:rPr>
          <w:rFonts w:ascii="Arial" w:hAnsi="Arial" w:cs="Arial"/>
          <w:sz w:val="24"/>
          <w:szCs w:val="24"/>
        </w:rPr>
        <w:t>Values</w:t>
      </w:r>
      <w:r w:rsidR="00C229DA" w:rsidRPr="008A6C13">
        <w:rPr>
          <w:rFonts w:ascii="Arial" w:hAnsi="Arial" w:cs="Arial"/>
          <w:sz w:val="24"/>
          <w:szCs w:val="24"/>
        </w:rPr>
        <w:t xml:space="preserve"> that contribute to the organisational success </w:t>
      </w:r>
      <w:r w:rsidR="009F0C76" w:rsidRPr="008A6C13">
        <w:rPr>
          <w:rFonts w:ascii="Arial" w:hAnsi="Arial" w:cs="Arial"/>
          <w:sz w:val="24"/>
          <w:szCs w:val="24"/>
        </w:rPr>
        <w:t>based on Toulmin Model (</w:t>
      </w:r>
      <w:r w:rsidR="00870889" w:rsidRPr="008A6C13">
        <w:rPr>
          <w:rFonts w:ascii="Arial" w:hAnsi="Arial" w:cs="Arial"/>
          <w:sz w:val="24"/>
          <w:szCs w:val="24"/>
        </w:rPr>
        <w:t>Kolowrocka, 2019</w:t>
      </w:r>
      <w:r w:rsidR="00C07B4E">
        <w:rPr>
          <w:rFonts w:ascii="Arial" w:hAnsi="Arial" w:cs="Arial"/>
          <w:sz w:val="24"/>
          <w:szCs w:val="24"/>
        </w:rPr>
        <w:t>)</w:t>
      </w:r>
    </w:p>
    <w:p w14:paraId="29D1A5C3" w14:textId="66EADA40" w:rsidR="00F53795" w:rsidRPr="00495FA3" w:rsidRDefault="00F53795" w:rsidP="00495FA3">
      <w:pPr>
        <w:spacing w:line="36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495FA3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>C</w:t>
      </w:r>
      <w:r w:rsidR="008D4843">
        <w:rPr>
          <w:rFonts w:cstheme="minorHAnsi"/>
          <w:b/>
          <w:bCs/>
          <w:color w:val="000000" w:themeColor="text1"/>
          <w:sz w:val="24"/>
          <w:szCs w:val="24"/>
        </w:rPr>
        <w:t>LAIM</w:t>
      </w:r>
    </w:p>
    <w:p w14:paraId="3C397DC6" w14:textId="5AB423A4" w:rsidR="00F53795" w:rsidRPr="008A6C13" w:rsidRDefault="0044313C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>It is essential to use the values as a tool to achieve organisation</w:t>
      </w:r>
      <w:r w:rsidR="00C229DA" w:rsidRPr="008A6C13">
        <w:rPr>
          <w:rFonts w:ascii="Arial" w:hAnsi="Arial" w:cs="Arial"/>
          <w:color w:val="000000" w:themeColor="text1"/>
          <w:sz w:val="24"/>
          <w:szCs w:val="24"/>
        </w:rPr>
        <w:t>al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success</w:t>
      </w:r>
      <w:r w:rsidR="000B1957" w:rsidRPr="008A6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7F30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2F7F30">
        <w:rPr>
          <w:rFonts w:ascii="Arial" w:hAnsi="Arial" w:cs="Arial"/>
          <w:color w:val="000000" w:themeColor="text1"/>
          <w:sz w:val="24"/>
          <w:szCs w:val="24"/>
        </w:rPr>
        <w:t>Titov</w:t>
      </w:r>
      <w:proofErr w:type="spellEnd"/>
      <w:r w:rsidR="000B1957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, 2017</w:t>
      </w:r>
      <w:r w:rsidR="000B1957" w:rsidRPr="008A6C13">
        <w:rPr>
          <w:rFonts w:ascii="Arial" w:hAnsi="Arial" w:cs="Arial"/>
          <w:color w:val="000000" w:themeColor="text1"/>
          <w:sz w:val="24"/>
          <w:szCs w:val="24"/>
        </w:rPr>
        <w:t>)</w:t>
      </w:r>
      <w:r w:rsidR="00914C48" w:rsidRPr="008A6C1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49AD7FF" w14:textId="240AF79E" w:rsidR="00F53795" w:rsidRPr="008A6C13" w:rsidRDefault="00F53795" w:rsidP="00495FA3">
      <w:pPr>
        <w:pStyle w:val="Normalny1"/>
        <w:spacing w:line="360" w:lineRule="auto"/>
        <w:contextualSpacing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G</w:t>
      </w:r>
      <w:r w:rsidR="008D4843"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ROUNDS</w:t>
      </w:r>
    </w:p>
    <w:p w14:paraId="364E8203" w14:textId="4901F37E" w:rsidR="00DB31BE" w:rsidRPr="00AB0324" w:rsidRDefault="00DB31BE" w:rsidP="00495FA3">
      <w:pPr>
        <w:spacing w:line="360" w:lineRule="auto"/>
        <w:rPr>
          <w:rFonts w:cstheme="minorHAnsi"/>
          <w:color w:val="FF0000"/>
          <w:spacing w:val="2"/>
          <w:sz w:val="24"/>
          <w:szCs w:val="24"/>
          <w:shd w:val="clear" w:color="auto" w:fill="FCFCFC"/>
        </w:rPr>
      </w:pPr>
      <w:r w:rsidRPr="00AB0324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To ensure long-term success and employee retention, it is organisation’s responsibility to establish clear, well-defined values</w:t>
      </w:r>
      <w:r w:rsidR="00EB7C0D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 xml:space="preserve"> </w:t>
      </w:r>
      <w:r w:rsidRPr="00AB0324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that employees could easy to follow</w:t>
      </w:r>
      <w:r w:rsidRPr="00AB0324">
        <w:rPr>
          <w:rFonts w:cstheme="minorHAnsi"/>
          <w:color w:val="000000" w:themeColor="text1"/>
          <w:spacing w:val="2"/>
          <w:sz w:val="24"/>
          <w:szCs w:val="24"/>
          <w:shd w:val="clear" w:color="auto" w:fill="FCFCFC"/>
        </w:rPr>
        <w:t xml:space="preserve"> </w:t>
      </w:r>
      <w:r w:rsidR="00AB0324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(</w:t>
      </w:r>
      <w:proofErr w:type="spellStart"/>
      <w:r w:rsidR="00AB0324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Salopek</w:t>
      </w:r>
      <w:proofErr w:type="spellEnd"/>
      <w:r w:rsidR="00AB0324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, 2001).</w:t>
      </w:r>
    </w:p>
    <w:p w14:paraId="2EB97C34" w14:textId="45E970F4" w:rsidR="0095023D" w:rsidRPr="008A6C13" w:rsidRDefault="0095023D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Examples of </w:t>
      </w:r>
      <w:r w:rsidR="002C6B0C" w:rsidRPr="008A6C13">
        <w:rPr>
          <w:rFonts w:ascii="Arial" w:hAnsi="Arial" w:cs="Arial"/>
          <w:color w:val="000000" w:themeColor="text1"/>
          <w:sz w:val="24"/>
          <w:szCs w:val="24"/>
        </w:rPr>
        <w:t xml:space="preserve">organisational 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>values</w:t>
      </w:r>
      <w:r w:rsidR="002C6B0C" w:rsidRPr="008A6C13">
        <w:rPr>
          <w:rFonts w:ascii="Arial" w:hAnsi="Arial" w:cs="Arial"/>
          <w:color w:val="000000" w:themeColor="text1"/>
          <w:sz w:val="24"/>
          <w:szCs w:val="24"/>
        </w:rPr>
        <w:t xml:space="preserve"> are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included in Appendix</w:t>
      </w:r>
      <w:r w:rsidR="00495FA3" w:rsidRPr="008A6C13">
        <w:rPr>
          <w:rFonts w:ascii="Arial" w:hAnsi="Arial" w:cs="Arial"/>
          <w:color w:val="000000" w:themeColor="text1"/>
          <w:sz w:val="24"/>
          <w:szCs w:val="24"/>
        </w:rPr>
        <w:t xml:space="preserve"> 1</w:t>
      </w:r>
      <w:r w:rsidR="001D7AC5">
        <w:rPr>
          <w:rFonts w:ascii="Arial" w:hAnsi="Arial" w:cs="Arial"/>
          <w:color w:val="000000" w:themeColor="text1"/>
          <w:sz w:val="24"/>
          <w:szCs w:val="24"/>
        </w:rPr>
        <w:t>.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34E7FD2" w14:textId="43BEAB6A" w:rsidR="00096901" w:rsidRPr="008A6C13" w:rsidRDefault="00F53795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W</w:t>
      </w:r>
      <w:r w:rsidR="008D4843"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ARRANT</w:t>
      </w: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4491" w:rsidRPr="008A6C13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7B2F4899" w14:textId="232CB877" w:rsidR="006A6F31" w:rsidRPr="008A6C13" w:rsidRDefault="00096901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05AD753E" wp14:editId="633595AB">
            <wp:extent cx="5489254" cy="1744804"/>
            <wp:effectExtent l="152400" t="152400" r="359410" b="370205"/>
            <wp:docPr id="46" name="Picture 4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val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424" cy="17547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A4A3F6" w14:textId="7A2BBC5A" w:rsidR="005B4491" w:rsidRPr="008A6C13" w:rsidRDefault="007108F2" w:rsidP="00495FA3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Within</w:t>
      </w:r>
      <w:r w:rsidR="005B4491" w:rsidRPr="008A6C13">
        <w:rPr>
          <w:rFonts w:ascii="Arial" w:hAnsi="Arial" w:cs="Arial"/>
          <w:color w:val="000000" w:themeColor="text1"/>
          <w:sz w:val="24"/>
          <w:szCs w:val="24"/>
        </w:rPr>
        <w:t xml:space="preserve"> successful organisations, </w:t>
      </w:r>
      <w:r>
        <w:rPr>
          <w:rFonts w:ascii="Arial" w:hAnsi="Arial" w:cs="Arial"/>
          <w:color w:val="000000" w:themeColor="text1"/>
          <w:sz w:val="24"/>
          <w:szCs w:val="24"/>
        </w:rPr>
        <w:t>where m</w:t>
      </w:r>
      <w:r w:rsidR="005B4491" w:rsidRPr="008A6C13">
        <w:rPr>
          <w:rFonts w:ascii="Arial" w:hAnsi="Arial" w:cs="Arial"/>
          <w:color w:val="000000" w:themeColor="text1"/>
          <w:sz w:val="24"/>
          <w:szCs w:val="24"/>
        </w:rPr>
        <w:t xml:space="preserve">anagement strategies </w:t>
      </w:r>
      <w:r w:rsidR="00231640" w:rsidRPr="008A6C13">
        <w:rPr>
          <w:rFonts w:ascii="Arial" w:hAnsi="Arial" w:cs="Arial"/>
          <w:color w:val="000000" w:themeColor="text1"/>
          <w:sz w:val="24"/>
          <w:szCs w:val="24"/>
        </w:rPr>
        <w:t>are based</w:t>
      </w:r>
      <w:r w:rsidR="005B4491" w:rsidRPr="008A6C13">
        <w:rPr>
          <w:rFonts w:ascii="Arial" w:hAnsi="Arial" w:cs="Arial"/>
          <w:color w:val="000000" w:themeColor="text1"/>
          <w:sz w:val="24"/>
          <w:szCs w:val="24"/>
        </w:rPr>
        <w:t xml:space="preserve"> on shared values,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employee and </w:t>
      </w:r>
      <w:r w:rsidR="005B4491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customer loyalty</w:t>
      </w:r>
      <w:r w:rsidR="00CC586C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satisfaction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are generated</w:t>
      </w:r>
      <w:r w:rsidR="00CC586C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C586C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(</w:t>
      </w:r>
      <w:proofErr w:type="spellStart"/>
      <w:r w:rsidR="00CC586C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Titov</w:t>
      </w:r>
      <w:proofErr w:type="spellEnd"/>
      <w:r w:rsidR="00CC586C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, 2017)</w:t>
      </w:r>
      <w:r w:rsidR="00AA184A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.</w:t>
      </w:r>
    </w:p>
    <w:p w14:paraId="69A8B3EC" w14:textId="4375276C" w:rsidR="00A0678E" w:rsidRPr="008A6C13" w:rsidRDefault="0095023D" w:rsidP="00495FA3">
      <w:pPr>
        <w:pStyle w:val="NormalWeb"/>
        <w:spacing w:before="240" w:beforeAutospacing="0" w:after="240" w:afterAutospacing="0" w:line="360" w:lineRule="auto"/>
        <w:textAlignment w:val="baseline"/>
        <w:rPr>
          <w:rFonts w:ascii="Arial" w:hAnsi="Arial" w:cs="Arial"/>
          <w:color w:val="000000" w:themeColor="text1"/>
          <w:u w:val="single"/>
        </w:rPr>
      </w:pPr>
      <w:r w:rsidRPr="008A6C13">
        <w:rPr>
          <w:rFonts w:ascii="Arial" w:hAnsi="Arial" w:cs="Arial"/>
          <w:color w:val="000000" w:themeColor="text1"/>
          <w:u w:val="single"/>
        </w:rPr>
        <w:t>Employees</w:t>
      </w:r>
    </w:p>
    <w:p w14:paraId="30A38E47" w14:textId="7FCB2A8A" w:rsidR="0044313C" w:rsidRPr="008A6C13" w:rsidRDefault="00054A88" w:rsidP="008C31FD">
      <w:pPr>
        <w:pStyle w:val="NormalWeb"/>
        <w:spacing w:before="240" w:beforeAutospacing="0" w:after="24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t>Organisations</w:t>
      </w:r>
      <w:r w:rsidR="00391763" w:rsidRPr="008A6C13">
        <w:rPr>
          <w:rFonts w:ascii="Arial" w:hAnsi="Arial" w:cs="Arial"/>
          <w:color w:val="000000" w:themeColor="text1"/>
        </w:rPr>
        <w:t>,</w:t>
      </w:r>
      <w:r w:rsidRPr="008A6C13">
        <w:rPr>
          <w:rFonts w:ascii="Arial" w:hAnsi="Arial" w:cs="Arial"/>
          <w:color w:val="000000" w:themeColor="text1"/>
        </w:rPr>
        <w:t xml:space="preserve"> where </w:t>
      </w:r>
      <w:r w:rsidR="008C31FD" w:rsidRPr="008A6C13">
        <w:rPr>
          <w:rFonts w:ascii="Arial" w:hAnsi="Arial" w:cs="Arial"/>
          <w:color w:val="000000" w:themeColor="text1"/>
        </w:rPr>
        <w:t>employees behave</w:t>
      </w:r>
      <w:r w:rsidR="00391763" w:rsidRPr="008A6C13">
        <w:rPr>
          <w:rFonts w:ascii="Arial" w:hAnsi="Arial" w:cs="Arial"/>
          <w:color w:val="000000" w:themeColor="text1"/>
        </w:rPr>
        <w:t xml:space="preserve"> according to organisation’s </w:t>
      </w:r>
      <w:r w:rsidRPr="008A6C13">
        <w:rPr>
          <w:rFonts w:ascii="Arial" w:hAnsi="Arial" w:cs="Arial"/>
          <w:color w:val="000000" w:themeColor="text1"/>
        </w:rPr>
        <w:t xml:space="preserve">values are more successful </w:t>
      </w:r>
      <w:r w:rsidR="008D4843" w:rsidRPr="008A6C13">
        <w:rPr>
          <w:rFonts w:ascii="Arial" w:hAnsi="Arial" w:cs="Arial"/>
          <w:color w:val="000000" w:themeColor="text1"/>
        </w:rPr>
        <w:t>(</w:t>
      </w:r>
      <w:r w:rsidR="008D4843" w:rsidRPr="008A6C13">
        <w:rPr>
          <w:rFonts w:ascii="Arial" w:hAnsi="Arial" w:cs="Arial"/>
        </w:rPr>
        <w:t>Barrett, 2017),</w:t>
      </w:r>
      <w:r w:rsidRPr="008A6C13">
        <w:rPr>
          <w:rFonts w:ascii="Arial" w:hAnsi="Arial" w:cs="Arial"/>
          <w:color w:val="000000" w:themeColor="text1"/>
        </w:rPr>
        <w:t xml:space="preserve"> </w:t>
      </w:r>
      <w:r w:rsidR="00DB1BC4">
        <w:rPr>
          <w:rFonts w:ascii="Arial" w:hAnsi="Arial" w:cs="Arial"/>
          <w:color w:val="000000" w:themeColor="text1"/>
        </w:rPr>
        <w:t xml:space="preserve">because </w:t>
      </w:r>
      <w:r w:rsidRPr="008A6C13">
        <w:rPr>
          <w:rFonts w:ascii="Arial" w:hAnsi="Arial" w:cs="Arial"/>
          <w:color w:val="000000" w:themeColor="text1"/>
        </w:rPr>
        <w:t xml:space="preserve">their </w:t>
      </w:r>
      <w:r w:rsidR="00180246" w:rsidRPr="008A6C13">
        <w:rPr>
          <w:rFonts w:ascii="Arial" w:hAnsi="Arial" w:cs="Arial"/>
          <w:color w:val="000000" w:themeColor="text1"/>
        </w:rPr>
        <w:t>staff</w:t>
      </w:r>
      <w:r w:rsidRPr="008A6C13">
        <w:rPr>
          <w:rFonts w:ascii="Arial" w:hAnsi="Arial" w:cs="Arial"/>
          <w:color w:val="000000" w:themeColor="text1"/>
        </w:rPr>
        <w:t xml:space="preserve"> have higher work satisfaction and motivation leve</w:t>
      </w:r>
      <w:r w:rsidR="00391763" w:rsidRPr="008A6C13">
        <w:rPr>
          <w:rFonts w:ascii="Arial" w:hAnsi="Arial" w:cs="Arial"/>
          <w:color w:val="000000" w:themeColor="text1"/>
        </w:rPr>
        <w:t>l</w:t>
      </w:r>
      <w:r w:rsidR="00DB1BC4">
        <w:rPr>
          <w:rFonts w:ascii="Arial" w:hAnsi="Arial" w:cs="Arial"/>
          <w:color w:val="000000" w:themeColor="text1"/>
        </w:rPr>
        <w:t>s</w:t>
      </w:r>
      <w:r w:rsidRPr="008A6C13">
        <w:rPr>
          <w:rFonts w:ascii="Arial" w:hAnsi="Arial" w:cs="Arial"/>
          <w:color w:val="000000" w:themeColor="text1"/>
        </w:rPr>
        <w:t>. Employees not only use their energy, and enthusiasm</w:t>
      </w:r>
      <w:r w:rsidR="00180246" w:rsidRPr="008A6C13">
        <w:rPr>
          <w:rFonts w:ascii="Arial" w:hAnsi="Arial" w:cs="Arial"/>
          <w:color w:val="000000" w:themeColor="text1"/>
        </w:rPr>
        <w:t xml:space="preserve"> to achieve </w:t>
      </w:r>
      <w:r w:rsidR="00804DF6" w:rsidRPr="008A6C13">
        <w:rPr>
          <w:rFonts w:ascii="Arial" w:hAnsi="Arial" w:cs="Arial"/>
          <w:color w:val="000000" w:themeColor="text1"/>
        </w:rPr>
        <w:t>organisational</w:t>
      </w:r>
      <w:r w:rsidR="00180246" w:rsidRPr="008A6C13">
        <w:rPr>
          <w:rFonts w:ascii="Arial" w:hAnsi="Arial" w:cs="Arial"/>
          <w:color w:val="000000" w:themeColor="text1"/>
        </w:rPr>
        <w:t xml:space="preserve"> goals,</w:t>
      </w:r>
      <w:r w:rsidRPr="008A6C13">
        <w:rPr>
          <w:rFonts w:ascii="Arial" w:hAnsi="Arial" w:cs="Arial"/>
          <w:color w:val="000000" w:themeColor="text1"/>
        </w:rPr>
        <w:t xml:space="preserve"> but also </w:t>
      </w:r>
      <w:r w:rsidR="00391763" w:rsidRPr="008A6C13">
        <w:rPr>
          <w:rFonts w:ascii="Arial" w:hAnsi="Arial" w:cs="Arial"/>
          <w:color w:val="000000" w:themeColor="text1"/>
        </w:rPr>
        <w:t>are</w:t>
      </w:r>
      <w:r w:rsidRPr="008A6C13">
        <w:rPr>
          <w:rFonts w:ascii="Arial" w:hAnsi="Arial" w:cs="Arial"/>
          <w:color w:val="000000" w:themeColor="text1"/>
        </w:rPr>
        <w:t xml:space="preserve"> </w:t>
      </w:r>
      <w:r w:rsidR="00391763" w:rsidRPr="008A6C13">
        <w:rPr>
          <w:rFonts w:ascii="Arial" w:hAnsi="Arial" w:cs="Arial"/>
          <w:color w:val="000000" w:themeColor="text1"/>
        </w:rPr>
        <w:t xml:space="preserve">more reliable </w:t>
      </w:r>
      <w:r w:rsidR="00DB1BC4">
        <w:rPr>
          <w:rFonts w:ascii="Arial" w:hAnsi="Arial" w:cs="Arial"/>
          <w:color w:val="000000" w:themeColor="text1"/>
        </w:rPr>
        <w:t xml:space="preserve">to </w:t>
      </w:r>
      <w:r w:rsidR="00391763" w:rsidRPr="008A6C13">
        <w:rPr>
          <w:rFonts w:ascii="Arial" w:hAnsi="Arial" w:cs="Arial"/>
          <w:color w:val="000000" w:themeColor="text1"/>
        </w:rPr>
        <w:t>clients.</w:t>
      </w:r>
    </w:p>
    <w:p w14:paraId="19964D66" w14:textId="77777777" w:rsidR="0077610E" w:rsidRPr="008A6C13" w:rsidRDefault="0077610E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36BAFE12" w14:textId="77777777" w:rsidR="00AB0324" w:rsidRDefault="00AB0324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60A93A87" w14:textId="6D6AD6B0" w:rsidR="00F53795" w:rsidRPr="008A6C13" w:rsidRDefault="00F53795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8A6C13"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>Customers:</w:t>
      </w:r>
    </w:p>
    <w:p w14:paraId="3EFE1F79" w14:textId="6598C293" w:rsidR="00AA184A" w:rsidRPr="008A6C13" w:rsidRDefault="00180246" w:rsidP="00310C21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>Organisation values are used as a strong marketing tool,</w:t>
      </w:r>
      <w:r w:rsidR="00F53795" w:rsidRPr="008A6C13">
        <w:rPr>
          <w:rFonts w:ascii="Arial" w:hAnsi="Arial" w:cs="Arial"/>
          <w:color w:val="000000" w:themeColor="text1"/>
          <w:sz w:val="24"/>
          <w:szCs w:val="24"/>
        </w:rPr>
        <w:t xml:space="preserve"> to inspire customers, increase their satisfaction and loyalty to the 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>business</w:t>
      </w:r>
      <w:r w:rsidR="00F53795" w:rsidRPr="008A6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184A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(</w:t>
      </w:r>
      <w:proofErr w:type="spellStart"/>
      <w:r w:rsidR="00AA184A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>Titov</w:t>
      </w:r>
      <w:proofErr w:type="spellEnd"/>
      <w:r w:rsidR="00AA184A" w:rsidRPr="008A6C13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CFCFC"/>
        </w:rPr>
        <w:t xml:space="preserve">, 2017). </w:t>
      </w:r>
    </w:p>
    <w:p w14:paraId="751AF3C4" w14:textId="35DECA28" w:rsidR="00F53795" w:rsidRPr="008A6C13" w:rsidRDefault="00A0678E" w:rsidP="00310C21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BACKING</w:t>
      </w:r>
      <w:r w:rsidR="007F2C5E"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3A07AEF0" w14:textId="6CC242F0" w:rsidR="009B14B1" w:rsidRPr="008A6C13" w:rsidRDefault="009B14B1" w:rsidP="00A0678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8A6C13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20E5BE02" wp14:editId="258BA903">
            <wp:extent cx="5303772" cy="1767840"/>
            <wp:effectExtent l="152400" t="152400" r="354330" b="365760"/>
            <wp:docPr id="48" name="Picture 4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va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321" cy="17803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267394F" w14:textId="5BEF19E1" w:rsidR="00A0678E" w:rsidRPr="008A6C13" w:rsidRDefault="00A0678E" w:rsidP="00A0678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>When stakeholders’ values are aligned with organisational values, that lead to long-term organisational success.</w:t>
      </w:r>
    </w:p>
    <w:p w14:paraId="0993368E" w14:textId="3DE7A5B1" w:rsidR="003E3BDF" w:rsidRPr="008A6C13" w:rsidRDefault="003E3BDF" w:rsidP="003E3BD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EXAMPLE   </w:t>
      </w:r>
    </w:p>
    <w:p w14:paraId="6FA0AB44" w14:textId="7A89A3EB" w:rsidR="003E3BDF" w:rsidRPr="00AB0324" w:rsidRDefault="003E3BDF" w:rsidP="00DB1BC4">
      <w:pPr>
        <w:spacing w:line="360" w:lineRule="auto"/>
        <w:rPr>
          <w:color w:val="FF0000"/>
          <w:sz w:val="24"/>
          <w:szCs w:val="24"/>
          <w:shd w:val="clear" w:color="auto" w:fill="FFFFFF"/>
        </w:rPr>
      </w:pPr>
      <w:r w:rsidRPr="00DB1BC4">
        <w:rPr>
          <w:rFonts w:ascii="Arial" w:hAnsi="Arial" w:cs="Arial"/>
          <w:sz w:val="24"/>
          <w:szCs w:val="24"/>
          <w:shd w:val="clear" w:color="auto" w:fill="FFFFFF"/>
        </w:rPr>
        <w:t xml:space="preserve">Whole Foods grocery chain accredits its success to </w:t>
      </w:r>
      <w:r w:rsidRPr="00EB7C0D">
        <w:rPr>
          <w:rFonts w:ascii="Arial" w:hAnsi="Arial" w:cs="Arial"/>
          <w:sz w:val="24"/>
          <w:szCs w:val="24"/>
          <w:shd w:val="clear" w:color="auto" w:fill="FFFFFF"/>
        </w:rPr>
        <w:t xml:space="preserve">an </w:t>
      </w:r>
      <w:r w:rsidR="00514390" w:rsidRPr="00EB7C0D">
        <w:rPr>
          <w:rFonts w:ascii="Arial" w:hAnsi="Arial" w:cs="Arial"/>
          <w:sz w:val="24"/>
          <w:szCs w:val="24"/>
          <w:shd w:val="clear" w:color="auto" w:fill="FFFFFF"/>
        </w:rPr>
        <w:t>organisational</w:t>
      </w:r>
      <w:r w:rsidRPr="00DB1BC4">
        <w:rPr>
          <w:rFonts w:ascii="Arial" w:hAnsi="Arial" w:cs="Arial"/>
          <w:sz w:val="24"/>
          <w:szCs w:val="24"/>
          <w:shd w:val="clear" w:color="auto" w:fill="FFFFFF"/>
        </w:rPr>
        <w:t xml:space="preserve"> management structure, based on values</w:t>
      </w:r>
      <w:r w:rsidR="00EB7C0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B1BC4">
        <w:rPr>
          <w:rFonts w:ascii="Arial" w:hAnsi="Arial" w:cs="Arial"/>
          <w:sz w:val="24"/>
          <w:szCs w:val="24"/>
          <w:shd w:val="clear" w:color="auto" w:fill="FFFFFF"/>
        </w:rPr>
        <w:t xml:space="preserve"> that promote making the world and individual’s lives better. </w:t>
      </w:r>
      <w:r w:rsidR="00B83627" w:rsidRPr="00DB1BC4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74747B">
        <w:fldChar w:fldCharType="begin"/>
      </w:r>
      <w:r w:rsidR="0074747B">
        <w:instrText xml:space="preserve"> HYPERLINK "https://search-proquest-com.ezproxy.uwtsd.ac.uk/indexinglinkhandler/sng/au/Cheretis,+Danai/$N?accountid=130472" \o "Click to search for more items by this author" </w:instrText>
      </w:r>
      <w:r w:rsidR="0074747B">
        <w:fldChar w:fldCharType="separate"/>
      </w:r>
      <w:r w:rsidR="00B83627" w:rsidRPr="00DB1BC4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Cheretis</w:t>
      </w:r>
      <w:proofErr w:type="spellEnd"/>
      <w:r w:rsidR="00B83627" w:rsidRPr="00DB1BC4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,</w:t>
      </w:r>
      <w:r w:rsidR="0074747B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fldChar w:fldCharType="end"/>
      </w:r>
      <w:r w:rsidR="00B83627" w:rsidRPr="00DB1BC4">
        <w:rPr>
          <w:rStyle w:val="titleauthoretc"/>
          <w:rFonts w:ascii="Arial" w:hAnsi="Arial" w:cs="Arial"/>
          <w:color w:val="000000" w:themeColor="text1"/>
          <w:sz w:val="24"/>
          <w:szCs w:val="24"/>
        </w:rPr>
        <w:t xml:space="preserve"> 2014)</w:t>
      </w:r>
      <w:r w:rsidRPr="00AB03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B0324" w:rsidRPr="00AB03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Whole Foods take into account stakeholders’ expectation (</w:t>
      </w:r>
      <w:proofErr w:type="spellStart"/>
      <w:r w:rsidR="0074747B">
        <w:fldChar w:fldCharType="begin"/>
      </w:r>
      <w:r w:rsidR="0074747B">
        <w:instrText xml:space="preserve"> HYPERLINK "https://www-sciencedirect-com.ezproxy.uwtsd.ac.uk/science/article/pii/S0263237318301221" \l "bbib27" </w:instrText>
      </w:r>
      <w:r w:rsidR="0074747B">
        <w:fldChar w:fldCharType="separate"/>
      </w:r>
      <w:r w:rsidR="00AB0324" w:rsidRPr="00AB0324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Dembek</w:t>
      </w:r>
      <w:proofErr w:type="spellEnd"/>
      <w:r w:rsidR="00AB0324" w:rsidRPr="00AB0324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et al., 2016</w:t>
      </w:r>
      <w:r w:rsidR="0074747B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fldChar w:fldCharType="end"/>
      </w:r>
      <w:r w:rsidR="00AB0324" w:rsidRPr="00AB0324">
        <w:rPr>
          <w:rFonts w:ascii="Arial" w:hAnsi="Arial" w:cs="Arial"/>
          <w:color w:val="000000" w:themeColor="text1"/>
          <w:sz w:val="24"/>
          <w:szCs w:val="24"/>
        </w:rPr>
        <w:t xml:space="preserve">), and </w:t>
      </w:r>
      <w:r w:rsidR="00AB0324" w:rsidRPr="00AB032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focuses on values that benefit employees, suppliers, customers, and the environment.</w:t>
      </w:r>
    </w:p>
    <w:p w14:paraId="7E21B394" w14:textId="1F28C3C1" w:rsidR="003E3BDF" w:rsidRPr="008A6C13" w:rsidRDefault="003E3BDF" w:rsidP="003E3BDF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t xml:space="preserve">To exemplify company’s commitment to local communities, Whole Foods give low-interest loans to independent local farmers, suppliers to support their businesses. </w:t>
      </w:r>
    </w:p>
    <w:p w14:paraId="37D8AC9D" w14:textId="77777777" w:rsidR="002F7F30" w:rsidRDefault="002F7F30" w:rsidP="003E3BDF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</w:p>
    <w:p w14:paraId="6DF33424" w14:textId="4813672F" w:rsidR="003E3BDF" w:rsidRPr="008A6C13" w:rsidRDefault="003E3BDF" w:rsidP="003E3BDF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t>Whole Foods </w:t>
      </w:r>
      <w:r w:rsidRPr="008A6C13">
        <w:rPr>
          <w:rFonts w:ascii="Arial" w:eastAsiaTheme="majorEastAsia" w:hAnsi="Arial" w:cs="Arial"/>
          <w:color w:val="000000" w:themeColor="text1"/>
          <w:bdr w:val="none" w:sz="0" w:space="0" w:color="auto" w:frame="1"/>
        </w:rPr>
        <w:t>expose on their webpage,</w:t>
      </w:r>
      <w:r w:rsidRPr="008A6C13">
        <w:rPr>
          <w:rFonts w:ascii="Arial" w:hAnsi="Arial" w:cs="Arial"/>
          <w:color w:val="000000" w:themeColor="text1"/>
        </w:rPr>
        <w:t xml:space="preserve"> environmentally friendly efforts, such us:</w:t>
      </w:r>
    </w:p>
    <w:p w14:paraId="26244131" w14:textId="77777777" w:rsidR="003E3BDF" w:rsidRPr="008A6C13" w:rsidRDefault="003E3BDF" w:rsidP="003E3BD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t>recycled paper used for packaging,</w:t>
      </w:r>
    </w:p>
    <w:p w14:paraId="57E5AEDE" w14:textId="77777777" w:rsidR="003E3BDF" w:rsidRPr="008A6C13" w:rsidRDefault="003E3BDF" w:rsidP="003E3BD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t xml:space="preserve"> vegetable-based composting to decrease waste, </w:t>
      </w:r>
    </w:p>
    <w:p w14:paraId="21727216" w14:textId="1360C86E" w:rsidR="003E3BDF" w:rsidRPr="008A6C13" w:rsidRDefault="003E3BDF" w:rsidP="007B4D59">
      <w:pPr>
        <w:pStyle w:val="NormalWeb"/>
        <w:spacing w:before="0" w:beforeAutospacing="0" w:after="0" w:afterAutospacing="0" w:line="360" w:lineRule="auto"/>
        <w:ind w:left="416"/>
        <w:textAlignment w:val="baseline"/>
        <w:rPr>
          <w:rFonts w:ascii="Arial" w:hAnsi="Arial" w:cs="Arial"/>
          <w:color w:val="000000" w:themeColor="text1"/>
        </w:rPr>
      </w:pPr>
    </w:p>
    <w:p w14:paraId="32363A81" w14:textId="306D6642" w:rsidR="00DB31BE" w:rsidRPr="008A6C13" w:rsidRDefault="003E3BDF" w:rsidP="00410716">
      <w:pPr>
        <w:pStyle w:val="NormalWeb"/>
        <w:spacing w:before="240" w:beforeAutospacing="0" w:after="240" w:afterAutospacing="0" w:line="360" w:lineRule="auto"/>
        <w:textAlignment w:val="baseline"/>
        <w:rPr>
          <w:rFonts w:ascii="Arial" w:hAnsi="Arial" w:cs="Arial"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lastRenderedPageBreak/>
        <w:t xml:space="preserve">Whole Foods is very serious about their efforts to support the local community and environment. </w:t>
      </w:r>
      <w:r w:rsidR="001B24A0" w:rsidRPr="008A6C13">
        <w:rPr>
          <w:rFonts w:ascii="Arial" w:hAnsi="Arial" w:cs="Arial"/>
          <w:color w:val="000000" w:themeColor="text1"/>
        </w:rPr>
        <w:t>Th</w:t>
      </w:r>
      <w:r w:rsidR="001B24A0">
        <w:rPr>
          <w:rFonts w:ascii="Arial" w:hAnsi="Arial" w:cs="Arial"/>
          <w:color w:val="000000" w:themeColor="text1"/>
        </w:rPr>
        <w:t>erefore</w:t>
      </w:r>
      <w:r w:rsidRPr="008A6C13">
        <w:rPr>
          <w:rFonts w:ascii="Arial" w:hAnsi="Arial" w:cs="Arial"/>
          <w:color w:val="000000" w:themeColor="text1"/>
        </w:rPr>
        <w:t>, customers are loyal to the brand because those values</w:t>
      </w:r>
      <w:r w:rsidR="00C86E55" w:rsidRPr="008A6C13">
        <w:rPr>
          <w:rFonts w:ascii="Arial" w:hAnsi="Arial" w:cs="Arial"/>
          <w:color w:val="000000" w:themeColor="text1"/>
        </w:rPr>
        <w:t xml:space="preserve"> are personally </w:t>
      </w:r>
      <w:r w:rsidR="0024532E">
        <w:rPr>
          <w:rFonts w:ascii="Arial" w:hAnsi="Arial" w:cs="Arial"/>
          <w:color w:val="000000" w:themeColor="text1"/>
        </w:rPr>
        <w:t xml:space="preserve">important </w:t>
      </w:r>
      <w:r w:rsidR="00C86E55" w:rsidRPr="008A6C13">
        <w:rPr>
          <w:rFonts w:ascii="Arial" w:hAnsi="Arial" w:cs="Arial"/>
          <w:color w:val="000000" w:themeColor="text1"/>
        </w:rPr>
        <w:t xml:space="preserve">to them. </w:t>
      </w:r>
    </w:p>
    <w:p w14:paraId="2606903B" w14:textId="38EF086C" w:rsidR="00F53795" w:rsidRPr="008A6C13" w:rsidRDefault="00F53795" w:rsidP="00F5379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REBUT</w:t>
      </w:r>
      <w:r w:rsidR="00D97CB7"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T</w:t>
      </w: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AL </w:t>
      </w:r>
    </w:p>
    <w:p w14:paraId="64D7DBCE" w14:textId="366A32D5" w:rsidR="00F53795" w:rsidRDefault="00AB0324" w:rsidP="00F5379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1E31B7DE" wp14:editId="74678780">
            <wp:extent cx="4993934" cy="1746647"/>
            <wp:effectExtent l="152400" t="152400" r="359410" b="368300"/>
            <wp:docPr id="49" name="Picture 4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val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861" cy="17665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3041A3B" w14:textId="6C961CB5" w:rsidR="00DB31BE" w:rsidRPr="00EB7C0D" w:rsidRDefault="00B72812" w:rsidP="00DB31B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65620">
        <w:rPr>
          <w:rFonts w:ascii="Arial" w:hAnsi="Arial" w:cs="Arial"/>
          <w:sz w:val="24"/>
          <w:szCs w:val="24"/>
        </w:rPr>
        <w:t>In addition to values being important for organisational success also financi</w:t>
      </w:r>
      <w:r>
        <w:rPr>
          <w:rFonts w:ascii="Arial" w:hAnsi="Arial" w:cs="Arial"/>
          <w:sz w:val="24"/>
          <w:szCs w:val="24"/>
        </w:rPr>
        <w:t xml:space="preserve">al 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>stability and profit are essential</w:t>
      </w:r>
      <w:r w:rsidR="00DB31BE" w:rsidRPr="003058CA">
        <w:rPr>
          <w:rFonts w:ascii="Arial" w:hAnsi="Arial" w:cs="Arial"/>
          <w:color w:val="000000" w:themeColor="text1"/>
          <w:sz w:val="24"/>
          <w:szCs w:val="24"/>
        </w:rPr>
        <w:t xml:space="preserve">. According to the famous </w:t>
      </w:r>
      <w:r w:rsidR="003058CA" w:rsidRPr="003058CA">
        <w:rPr>
          <w:rFonts w:ascii="Arial" w:hAnsi="Arial" w:cs="Arial"/>
          <w:color w:val="000000" w:themeColor="text1"/>
          <w:sz w:val="24"/>
          <w:szCs w:val="24"/>
        </w:rPr>
        <w:t>maxim</w:t>
      </w:r>
      <w:r w:rsidR="00DB31BE" w:rsidRPr="003058CA">
        <w:rPr>
          <w:rFonts w:ascii="Arial" w:hAnsi="Arial" w:cs="Arial"/>
          <w:color w:val="000000" w:themeColor="text1"/>
          <w:sz w:val="24"/>
          <w:szCs w:val="24"/>
        </w:rPr>
        <w:t xml:space="preserve"> of Milton </w:t>
      </w:r>
      <w:r w:rsidR="00EB7C0D" w:rsidRPr="003058CA">
        <w:rPr>
          <w:rFonts w:ascii="Arial" w:hAnsi="Arial" w:cs="Arial"/>
          <w:color w:val="000000" w:themeColor="text1"/>
          <w:sz w:val="24"/>
          <w:szCs w:val="24"/>
        </w:rPr>
        <w:t>Friedman</w:t>
      </w:r>
      <w:r w:rsidR="00DB31BE" w:rsidRPr="003058CA">
        <w:rPr>
          <w:rFonts w:ascii="Arial" w:hAnsi="Arial" w:cs="Arial"/>
          <w:color w:val="000000" w:themeColor="text1"/>
          <w:sz w:val="24"/>
          <w:szCs w:val="24"/>
        </w:rPr>
        <w:t xml:space="preserve"> (1970) that the only </w:t>
      </w:r>
      <w:r w:rsidR="00DB31BE" w:rsidRPr="003058CA">
        <w:rPr>
          <w:rFonts w:ascii="Arial" w:hAnsi="Arial" w:cs="Arial"/>
          <w:sz w:val="24"/>
          <w:szCs w:val="24"/>
        </w:rPr>
        <w:t>responsibility of business is to make a profit.</w:t>
      </w:r>
      <w:r w:rsidR="003058CA" w:rsidRPr="003058CA">
        <w:rPr>
          <w:rFonts w:ascii="Arial" w:hAnsi="Arial" w:cs="Arial"/>
          <w:sz w:val="24"/>
          <w:szCs w:val="24"/>
        </w:rPr>
        <w:t xml:space="preserve"> </w:t>
      </w:r>
      <w:r w:rsidR="003058CA" w:rsidRPr="003058CA">
        <w:rPr>
          <w:rFonts w:ascii="Arial" w:hAnsi="Arial" w:cs="Arial"/>
          <w:color w:val="2E2E2E"/>
          <w:sz w:val="24"/>
          <w:szCs w:val="24"/>
        </w:rPr>
        <w:t>(</w:t>
      </w:r>
      <w:proofErr w:type="spellStart"/>
      <w:r w:rsidR="003058CA" w:rsidRPr="003058CA">
        <w:rPr>
          <w:rFonts w:ascii="Arial" w:hAnsi="Arial" w:cs="Arial"/>
          <w:color w:val="000000" w:themeColor="text1"/>
          <w:sz w:val="24"/>
          <w:szCs w:val="24"/>
        </w:rPr>
        <w:t>Mühlbacher</w:t>
      </w:r>
      <w:proofErr w:type="spellEnd"/>
      <w:r w:rsidR="003058CA" w:rsidRPr="003058CA">
        <w:rPr>
          <w:rFonts w:ascii="Arial" w:hAnsi="Arial" w:cs="Arial"/>
          <w:color w:val="000000" w:themeColor="text1"/>
          <w:sz w:val="24"/>
          <w:szCs w:val="24"/>
        </w:rPr>
        <w:t>, 2019).</w:t>
      </w:r>
      <w:r w:rsidR="003058CA">
        <w:rPr>
          <w:rFonts w:ascii="Arial" w:hAnsi="Arial" w:cs="Arial"/>
          <w:color w:val="000000" w:themeColor="text1"/>
          <w:sz w:val="24"/>
          <w:szCs w:val="24"/>
        </w:rPr>
        <w:t xml:space="preserve"> An organisation that is profit-driven, create company wealth.</w:t>
      </w:r>
    </w:p>
    <w:p w14:paraId="48186CC4" w14:textId="6D8C5663" w:rsidR="00F53795" w:rsidRPr="008A6C13" w:rsidRDefault="00F53795" w:rsidP="00F5379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>Q</w:t>
      </w:r>
      <w:r w:rsidR="008D4843" w:rsidRPr="008A6C1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UALIFIER </w:t>
      </w:r>
    </w:p>
    <w:p w14:paraId="43767887" w14:textId="05431BAE" w:rsidR="00AD234A" w:rsidRPr="008A6C13" w:rsidRDefault="00410716" w:rsidP="00FF1B20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For successful</w:t>
      </w:r>
      <w:r w:rsidR="00D900C9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organisations</w:t>
      </w: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D900C9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036A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</w:t>
      </w:r>
      <w:r w:rsidR="00AD234A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inancial gains are a secondary objective and occur as a result of the ethical </w:t>
      </w: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behaviour</w:t>
      </w:r>
      <w:r w:rsidR="00AD234A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value</w:t>
      </w: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s. </w:t>
      </w:r>
      <w:r w:rsidR="00AD234A"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proofErr w:type="spellStart"/>
      <w:r w:rsidR="0074747B">
        <w:fldChar w:fldCharType="begin"/>
      </w:r>
      <w:r w:rsidR="0074747B">
        <w:instrText xml:space="preserve"> HYPERLINK "https://search-proquest-com.ezproxy.uwtsd.ac.uk/indexinglinkhandler/sng/au/Cheretis,+Danai/$N?accountid=130472" \o "Click to search for more</w:instrText>
      </w:r>
      <w:r w:rsidR="0074747B">
        <w:instrText xml:space="preserve"> items by this author" </w:instrText>
      </w:r>
      <w:r w:rsidR="0074747B">
        <w:fldChar w:fldCharType="separate"/>
      </w:r>
      <w:r w:rsidRPr="008A6C1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Cheretis</w:t>
      </w:r>
      <w:proofErr w:type="spellEnd"/>
      <w:r w:rsidRPr="008A6C1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,</w:t>
      </w:r>
      <w:r w:rsidR="0074747B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fldChar w:fldCharType="end"/>
      </w:r>
      <w:r w:rsidRPr="008A6C13">
        <w:rPr>
          <w:rStyle w:val="titleauthoretc"/>
          <w:rFonts w:ascii="Arial" w:hAnsi="Arial" w:cs="Arial"/>
          <w:color w:val="000000" w:themeColor="text1"/>
          <w:sz w:val="24"/>
          <w:szCs w:val="24"/>
        </w:rPr>
        <w:t>  2014).</w:t>
      </w:r>
    </w:p>
    <w:p w14:paraId="1596F583" w14:textId="55E798A2" w:rsidR="00310C21" w:rsidRPr="008A6C13" w:rsidRDefault="00410716" w:rsidP="00F53795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Example:</w:t>
      </w:r>
    </w:p>
    <w:p w14:paraId="492A75A5" w14:textId="428A4CDD" w:rsidR="004378BF" w:rsidRPr="008A6C13" w:rsidRDefault="00F53795" w:rsidP="006A2AC0">
      <w:pPr>
        <w:pStyle w:val="NormalWeb"/>
        <w:numPr>
          <w:ilvl w:val="0"/>
          <w:numId w:val="13"/>
        </w:numPr>
        <w:spacing w:before="240" w:beforeAutospacing="0" w:after="240" w:afterAutospacing="0" w:line="360" w:lineRule="auto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8A6C13">
        <w:rPr>
          <w:rFonts w:ascii="Arial" w:hAnsi="Arial" w:cs="Arial"/>
          <w:color w:val="000000" w:themeColor="text1"/>
        </w:rPr>
        <w:t xml:space="preserve">On Google’s “philosophy page” one of the </w:t>
      </w:r>
      <w:r w:rsidR="00665620" w:rsidRPr="008A6C13">
        <w:rPr>
          <w:rFonts w:ascii="Arial" w:hAnsi="Arial" w:cs="Arial"/>
          <w:color w:val="000000" w:themeColor="text1"/>
        </w:rPr>
        <w:t>value</w:t>
      </w:r>
      <w:r w:rsidR="00665620">
        <w:rPr>
          <w:rFonts w:ascii="Arial" w:hAnsi="Arial" w:cs="Arial"/>
          <w:color w:val="000000" w:themeColor="text1"/>
        </w:rPr>
        <w:t>s</w:t>
      </w:r>
      <w:r w:rsidRPr="008A6C13">
        <w:rPr>
          <w:rFonts w:ascii="Arial" w:hAnsi="Arial" w:cs="Arial"/>
          <w:color w:val="000000" w:themeColor="text1"/>
        </w:rPr>
        <w:t xml:space="preserve"> states</w:t>
      </w:r>
      <w:r w:rsidRPr="00665620">
        <w:rPr>
          <w:rFonts w:ascii="Arial" w:hAnsi="Arial" w:cs="Arial"/>
          <w:color w:val="000000" w:themeColor="text1"/>
        </w:rPr>
        <w:t>, "You can make money without doing evil."</w:t>
      </w:r>
      <w:r w:rsidR="00410716" w:rsidRPr="008A6C13">
        <w:rPr>
          <w:rFonts w:ascii="Arial" w:hAnsi="Arial" w:cs="Arial"/>
          <w:b/>
          <w:bCs/>
          <w:color w:val="000000" w:themeColor="text1"/>
        </w:rPr>
        <w:t xml:space="preserve"> </w:t>
      </w:r>
      <w:r w:rsidR="00410716" w:rsidRPr="008A6C13">
        <w:rPr>
          <w:rFonts w:ascii="Arial" w:hAnsi="Arial" w:cs="Arial"/>
          <w:color w:val="000000" w:themeColor="text1"/>
        </w:rPr>
        <w:t>(</w:t>
      </w:r>
      <w:r w:rsidR="00410716" w:rsidRPr="008A6C13">
        <w:rPr>
          <w:rFonts w:ascii="Arial" w:hAnsi="Arial" w:cs="Arial"/>
        </w:rPr>
        <w:t>www.google.com)</w:t>
      </w:r>
    </w:p>
    <w:p w14:paraId="6CB41D85" w14:textId="627F4EE1" w:rsidR="00DC1383" w:rsidRPr="008A6C13" w:rsidRDefault="004378BF" w:rsidP="006A2AC0">
      <w:pPr>
        <w:pStyle w:val="NormalWeb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8A6C13">
        <w:rPr>
          <w:rFonts w:ascii="Arial" w:hAnsi="Arial" w:cs="Arial"/>
          <w:color w:val="000000" w:themeColor="text1"/>
        </w:rPr>
        <w:t xml:space="preserve">Google do not </w:t>
      </w:r>
      <w:r w:rsidR="006A2AC0" w:rsidRPr="008A6C13">
        <w:rPr>
          <w:rFonts w:ascii="Arial" w:hAnsi="Arial" w:cs="Arial"/>
          <w:color w:val="000000" w:themeColor="text1"/>
        </w:rPr>
        <w:t>allow</w:t>
      </w:r>
      <w:r w:rsidRPr="008A6C13">
        <w:rPr>
          <w:rFonts w:ascii="Arial" w:hAnsi="Arial" w:cs="Arial"/>
          <w:color w:val="000000" w:themeColor="text1"/>
        </w:rPr>
        <w:t xml:space="preserve"> advertisement to be displayed on </w:t>
      </w:r>
      <w:r w:rsidR="00665620">
        <w:rPr>
          <w:rFonts w:ascii="Arial" w:hAnsi="Arial" w:cs="Arial"/>
          <w:color w:val="000000" w:themeColor="text1"/>
        </w:rPr>
        <w:t xml:space="preserve">their </w:t>
      </w:r>
      <w:r w:rsidRPr="008A6C13">
        <w:rPr>
          <w:rFonts w:ascii="Arial" w:hAnsi="Arial" w:cs="Arial"/>
          <w:color w:val="000000" w:themeColor="text1"/>
        </w:rPr>
        <w:t>pages</w:t>
      </w:r>
      <w:r w:rsidR="006A2AC0" w:rsidRPr="008A6C13">
        <w:rPr>
          <w:rFonts w:ascii="Arial" w:hAnsi="Arial" w:cs="Arial"/>
          <w:color w:val="000000" w:themeColor="text1"/>
        </w:rPr>
        <w:t>,</w:t>
      </w:r>
      <w:r w:rsidRPr="008A6C13">
        <w:rPr>
          <w:rFonts w:ascii="Arial" w:hAnsi="Arial" w:cs="Arial"/>
          <w:color w:val="000000" w:themeColor="text1"/>
        </w:rPr>
        <w:t xml:space="preserve"> unless they are relevant</w:t>
      </w:r>
      <w:r w:rsidR="00665620">
        <w:rPr>
          <w:rFonts w:ascii="Arial" w:hAnsi="Arial" w:cs="Arial"/>
          <w:color w:val="000000" w:themeColor="text1"/>
        </w:rPr>
        <w:t>.</w:t>
      </w:r>
      <w:r w:rsidR="006A2AC0" w:rsidRPr="008A6C13">
        <w:rPr>
          <w:rFonts w:ascii="Arial" w:hAnsi="Arial" w:cs="Arial"/>
          <w:color w:val="000000" w:themeColor="text1"/>
        </w:rPr>
        <w:t xml:space="preserve"> </w:t>
      </w:r>
      <w:r w:rsidR="00665620">
        <w:rPr>
          <w:rFonts w:ascii="Arial" w:hAnsi="Arial" w:cs="Arial"/>
          <w:color w:val="000000" w:themeColor="text1"/>
        </w:rPr>
        <w:t xml:space="preserve">Google </w:t>
      </w:r>
      <w:r w:rsidR="00F53795" w:rsidRPr="008A6C13">
        <w:rPr>
          <w:rFonts w:ascii="Arial" w:hAnsi="Arial" w:cs="Arial"/>
          <w:color w:val="000000" w:themeColor="text1"/>
        </w:rPr>
        <w:t xml:space="preserve">do not accept “pop–up advertising, which interferes with </w:t>
      </w:r>
      <w:r w:rsidRPr="008A6C13">
        <w:rPr>
          <w:rFonts w:ascii="Arial" w:hAnsi="Arial" w:cs="Arial"/>
          <w:color w:val="000000" w:themeColor="text1"/>
        </w:rPr>
        <w:t>a customer</w:t>
      </w:r>
      <w:r w:rsidR="00F53795" w:rsidRPr="008A6C13">
        <w:rPr>
          <w:rFonts w:ascii="Arial" w:hAnsi="Arial" w:cs="Arial"/>
          <w:color w:val="000000" w:themeColor="text1"/>
        </w:rPr>
        <w:t xml:space="preserve"> ability to see the content</w:t>
      </w:r>
      <w:r w:rsidR="006A2AC0" w:rsidRPr="008A6C13">
        <w:rPr>
          <w:rFonts w:ascii="Arial" w:hAnsi="Arial" w:cs="Arial"/>
          <w:color w:val="000000" w:themeColor="text1"/>
        </w:rPr>
        <w:t>” (</w:t>
      </w:r>
      <w:r w:rsidR="006A2AC0" w:rsidRPr="008A6C13">
        <w:rPr>
          <w:rFonts w:ascii="Arial" w:hAnsi="Arial" w:cs="Arial"/>
        </w:rPr>
        <w:t>www.google.com)</w:t>
      </w:r>
      <w:bookmarkStart w:id="2" w:name="_Hlk24523860"/>
    </w:p>
    <w:bookmarkEnd w:id="2"/>
    <w:p w14:paraId="7511F282" w14:textId="1660BF53" w:rsidR="006D1DC4" w:rsidRPr="008A6C13" w:rsidRDefault="006D1DC4" w:rsidP="00EB7C0D">
      <w:pPr>
        <w:pStyle w:val="NormalWeb"/>
        <w:spacing w:before="240" w:beforeAutospacing="0" w:after="240" w:afterAutospacing="0" w:line="360" w:lineRule="auto"/>
        <w:textAlignment w:val="baseline"/>
        <w:rPr>
          <w:rFonts w:ascii="Arial" w:hAnsi="Arial" w:cs="Arial"/>
          <w:color w:val="000000" w:themeColor="text1"/>
        </w:rPr>
      </w:pPr>
    </w:p>
    <w:p w14:paraId="4310696C" w14:textId="67A9339E" w:rsidR="004E3DB1" w:rsidRPr="00FB4760" w:rsidRDefault="004E3DB1" w:rsidP="00FB4760">
      <w:pPr>
        <w:pStyle w:val="Heading1"/>
        <w:numPr>
          <w:ilvl w:val="0"/>
          <w:numId w:val="1"/>
        </w:numPr>
      </w:pPr>
      <w:bookmarkStart w:id="3" w:name="_Toc24918254"/>
      <w:r w:rsidRPr="00FB4760">
        <w:lastRenderedPageBreak/>
        <w:t>Conclusion</w:t>
      </w:r>
      <w:bookmarkEnd w:id="3"/>
      <w:r w:rsidRPr="00FB4760">
        <w:t xml:space="preserve"> </w:t>
      </w:r>
    </w:p>
    <w:p w14:paraId="22BC23BB" w14:textId="024C456F" w:rsidR="00054A88" w:rsidRPr="008A6C13" w:rsidRDefault="00054A88" w:rsidP="004E3DB1">
      <w:pPr>
        <w:rPr>
          <w:rFonts w:ascii="Arial" w:hAnsi="Arial" w:cs="Arial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 xml:space="preserve"> </w:t>
      </w:r>
    </w:p>
    <w:p w14:paraId="4C9B2DB4" w14:textId="07C79462" w:rsidR="005C4481" w:rsidRPr="008A6C13" w:rsidRDefault="005C4481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>In summary, clear and shared values are the most important indicators</w:t>
      </w:r>
      <w:r w:rsidR="0017390D">
        <w:rPr>
          <w:rFonts w:ascii="Arial" w:hAnsi="Arial" w:cs="Arial"/>
          <w:color w:val="000000" w:themeColor="text1"/>
          <w:sz w:val="24"/>
          <w:szCs w:val="24"/>
        </w:rPr>
        <w:t xml:space="preserve"> an o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rganisation’s long-term success. </w:t>
      </w:r>
      <w:r w:rsidR="00855EB9" w:rsidRPr="008A6C13">
        <w:rPr>
          <w:rFonts w:ascii="Arial" w:hAnsi="Arial" w:cs="Arial"/>
          <w:color w:val="000000" w:themeColor="text1"/>
          <w:sz w:val="24"/>
          <w:szCs w:val="24"/>
        </w:rPr>
        <w:t>Organisation’s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values are expressed in </w:t>
      </w:r>
      <w:r w:rsidR="004E3DB1" w:rsidRPr="008A6C13">
        <w:rPr>
          <w:rFonts w:ascii="Arial" w:hAnsi="Arial" w:cs="Arial"/>
          <w:color w:val="000000" w:themeColor="text1"/>
          <w:sz w:val="24"/>
          <w:szCs w:val="24"/>
        </w:rPr>
        <w:t>individual’s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behaviour where </w:t>
      </w:r>
      <w:r w:rsidR="00855EB9" w:rsidRPr="008A6C13">
        <w:rPr>
          <w:rFonts w:ascii="Arial" w:hAnsi="Arial" w:cs="Arial"/>
          <w:color w:val="000000" w:themeColor="text1"/>
          <w:sz w:val="24"/>
          <w:szCs w:val="24"/>
        </w:rPr>
        <w:t>employees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are more</w:t>
      </w:r>
      <w:r w:rsidR="0049036A" w:rsidRPr="008A6C13">
        <w:rPr>
          <w:rFonts w:ascii="Arial" w:hAnsi="Arial" w:cs="Arial"/>
          <w:color w:val="000000" w:themeColor="text1"/>
          <w:sz w:val="24"/>
          <w:szCs w:val="24"/>
        </w:rPr>
        <w:t xml:space="preserve"> motivated, committed,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 satisfied, </w:t>
      </w:r>
      <w:r w:rsidR="00EE3BEB" w:rsidRPr="008A6C13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loyal. </w:t>
      </w:r>
      <w:r w:rsidR="006A2AC0" w:rsidRPr="008A6C13">
        <w:rPr>
          <w:rFonts w:ascii="Arial" w:hAnsi="Arial" w:cs="Arial"/>
          <w:color w:val="000000" w:themeColor="text1"/>
          <w:sz w:val="24"/>
          <w:szCs w:val="24"/>
        </w:rPr>
        <w:t>S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hared organisational values will also result in satisfaction of </w:t>
      </w:r>
      <w:r w:rsidR="0049036A" w:rsidRPr="008A6C13">
        <w:rPr>
          <w:rFonts w:ascii="Arial" w:hAnsi="Arial" w:cs="Arial"/>
          <w:color w:val="000000" w:themeColor="text1"/>
          <w:sz w:val="24"/>
          <w:szCs w:val="24"/>
        </w:rPr>
        <w:t>stakeholders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74250D" w14:textId="27E74E22" w:rsidR="008348D7" w:rsidRPr="008A6C13" w:rsidRDefault="008348D7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Based on examples of </w:t>
      </w:r>
      <w:r w:rsidR="00B3532D" w:rsidRPr="008A6C13">
        <w:rPr>
          <w:rFonts w:ascii="Arial" w:hAnsi="Arial" w:cs="Arial"/>
          <w:color w:val="000000" w:themeColor="text1"/>
          <w:sz w:val="24"/>
          <w:szCs w:val="24"/>
        </w:rPr>
        <w:t>G</w:t>
      </w:r>
      <w:r w:rsidRPr="008A6C13">
        <w:rPr>
          <w:rFonts w:ascii="Arial" w:hAnsi="Arial" w:cs="Arial"/>
          <w:color w:val="000000" w:themeColor="text1"/>
          <w:sz w:val="24"/>
          <w:szCs w:val="24"/>
        </w:rPr>
        <w:t xml:space="preserve">oogle and Whole foods both companies treat profit as a secondary option. Google values focus on the users </w:t>
      </w:r>
      <w:r w:rsidR="00B3532D" w:rsidRPr="008A6C13">
        <w:rPr>
          <w:rFonts w:ascii="Arial" w:hAnsi="Arial" w:cs="Arial"/>
          <w:color w:val="000000" w:themeColor="text1"/>
          <w:sz w:val="24"/>
          <w:szCs w:val="24"/>
        </w:rPr>
        <w:t>and Whole Foods on</w:t>
      </w:r>
      <w:r w:rsidR="00730E42" w:rsidRPr="008A6C13">
        <w:rPr>
          <w:rFonts w:ascii="Arial" w:hAnsi="Arial" w:cs="Arial"/>
          <w:color w:val="000000" w:themeColor="text1"/>
          <w:sz w:val="24"/>
          <w:szCs w:val="24"/>
        </w:rPr>
        <w:t xml:space="preserve"> stakeholders’ expectations. </w:t>
      </w:r>
    </w:p>
    <w:p w14:paraId="161DDDAB" w14:textId="3B48BFCF" w:rsidR="00F53795" w:rsidRPr="00FB4760" w:rsidRDefault="004E3DB1" w:rsidP="00FB4760">
      <w:pPr>
        <w:pStyle w:val="Heading1"/>
      </w:pPr>
      <w:bookmarkStart w:id="4" w:name="_Toc24918255"/>
      <w:r w:rsidRPr="00FB4760">
        <w:t xml:space="preserve">4.0 </w:t>
      </w:r>
      <w:r w:rsidR="00861722" w:rsidRPr="00FB4760">
        <w:t>References</w:t>
      </w:r>
      <w:r w:rsidR="00D07CDB" w:rsidRPr="00FB4760">
        <w:t>:</w:t>
      </w:r>
      <w:bookmarkEnd w:id="4"/>
    </w:p>
    <w:p w14:paraId="0F037112" w14:textId="77777777" w:rsidR="008D4843" w:rsidRPr="008A6C13" w:rsidRDefault="008D4843" w:rsidP="008D4843">
      <w:pPr>
        <w:shd w:val="clear" w:color="auto" w:fill="FFFFFF"/>
        <w:rPr>
          <w:rFonts w:ascii="Arial" w:hAnsi="Arial" w:cs="Arial"/>
          <w:sz w:val="24"/>
          <w:szCs w:val="24"/>
        </w:rPr>
      </w:pPr>
    </w:p>
    <w:p w14:paraId="38503FC7" w14:textId="77777777" w:rsidR="00870889" w:rsidRPr="008A6C13" w:rsidRDefault="002730E8" w:rsidP="00162791">
      <w:pPr>
        <w:shd w:val="clear" w:color="auto" w:fill="FFFFFF"/>
        <w:rPr>
          <w:rStyle w:val="titleauthoretc"/>
          <w:rFonts w:ascii="Arial" w:hAnsi="Arial" w:cs="Arial"/>
          <w:color w:val="000000" w:themeColor="text1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 xml:space="preserve">Barrett, </w:t>
      </w:r>
      <w:r w:rsidR="008D4843" w:rsidRPr="008A6C13">
        <w:rPr>
          <w:rFonts w:ascii="Arial" w:hAnsi="Arial" w:cs="Arial"/>
          <w:sz w:val="24"/>
          <w:szCs w:val="24"/>
        </w:rPr>
        <w:t xml:space="preserve">R., (2017), </w:t>
      </w:r>
      <w:r w:rsidRPr="008A6C13">
        <w:rPr>
          <w:rFonts w:ascii="Arial" w:hAnsi="Arial" w:cs="Arial"/>
          <w:i/>
          <w:iCs/>
          <w:sz w:val="24"/>
          <w:szCs w:val="24"/>
        </w:rPr>
        <w:t>Building a Values-Driven Organization: A Whole-System Approach to Cultural Transformation</w:t>
      </w:r>
      <w:r w:rsidRPr="008A6C13">
        <w:rPr>
          <w:rFonts w:ascii="Arial" w:hAnsi="Arial" w:cs="Arial"/>
          <w:sz w:val="24"/>
          <w:szCs w:val="24"/>
        </w:rPr>
        <w:t xml:space="preserve">, Boston: </w:t>
      </w:r>
      <w:r w:rsidR="008D4843" w:rsidRPr="008A6C13">
        <w:rPr>
          <w:rFonts w:ascii="Arial" w:hAnsi="Arial" w:cs="Arial"/>
          <w:sz w:val="24"/>
          <w:szCs w:val="24"/>
        </w:rPr>
        <w:t>Butterworth Heinemann.</w:t>
      </w:r>
      <w:r w:rsidRPr="008A6C13">
        <w:rPr>
          <w:rFonts w:ascii="Arial" w:hAnsi="Arial" w:cs="Arial"/>
          <w:sz w:val="24"/>
          <w:szCs w:val="24"/>
        </w:rPr>
        <w:t xml:space="preserve"> </w:t>
      </w:r>
    </w:p>
    <w:p w14:paraId="691E710D" w14:textId="77777777" w:rsidR="003058CA" w:rsidRDefault="0074747B" w:rsidP="003058CA">
      <w:pPr>
        <w:rPr>
          <w:rStyle w:val="titleauthoretc"/>
          <w:rFonts w:ascii="Arial" w:hAnsi="Arial" w:cs="Arial"/>
          <w:color w:val="000000" w:themeColor="text1"/>
          <w:sz w:val="24"/>
          <w:szCs w:val="24"/>
        </w:rPr>
      </w:pPr>
      <w:hyperlink r:id="rId14" w:tooltip="Click to search for more items by this author" w:history="1">
        <w:proofErr w:type="spellStart"/>
        <w:r w:rsidR="004E3DB1" w:rsidRPr="008A6C13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Cheretis</w:t>
        </w:r>
        <w:proofErr w:type="spellEnd"/>
        <w:r w:rsidR="004E3DB1" w:rsidRPr="008A6C13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, D.,</w:t>
        </w:r>
      </w:hyperlink>
      <w:r w:rsidR="004E3DB1" w:rsidRPr="008A6C13">
        <w:rPr>
          <w:rStyle w:val="titleauthoretc"/>
          <w:rFonts w:ascii="Arial" w:hAnsi="Arial" w:cs="Arial"/>
          <w:color w:val="000000" w:themeColor="text1"/>
          <w:sz w:val="24"/>
          <w:szCs w:val="24"/>
        </w:rPr>
        <w:t> </w:t>
      </w:r>
      <w:r w:rsidR="00F27A70" w:rsidRPr="008A6C13">
        <w:rPr>
          <w:rStyle w:val="titleauthoretc"/>
          <w:rFonts w:ascii="Arial" w:hAnsi="Arial" w:cs="Arial"/>
          <w:color w:val="000000" w:themeColor="text1"/>
          <w:sz w:val="24"/>
          <w:szCs w:val="24"/>
        </w:rPr>
        <w:t>Mujtaba, B., (2014),</w:t>
      </w:r>
      <w:hyperlink r:id="rId15" w:tooltip="Click to search for more items by this author" w:history="1">
        <w:r w:rsidR="00CE3889" w:rsidRPr="008A6C13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 xml:space="preserve"> </w:t>
        </w:r>
        <w:r w:rsidR="00CE3889" w:rsidRPr="008A6C13">
          <w:rPr>
            <w:rFonts w:ascii="Arial" w:hAnsi="Arial" w:cs="Arial"/>
            <w:i/>
            <w:iCs/>
            <w:sz w:val="24"/>
            <w:szCs w:val="24"/>
            <w:shd w:val="clear" w:color="auto" w:fill="FFFFFF"/>
          </w:rPr>
          <w:t>Maximizing Long-Term Value and Conscious Capitalism at Whole Foods</w:t>
        </w:r>
        <w:r w:rsidR="00F27A70" w:rsidRPr="008A6C13">
          <w:rPr>
            <w:rFonts w:ascii="Arial" w:hAnsi="Arial" w:cs="Arial"/>
            <w:i/>
            <w:iCs/>
            <w:sz w:val="24"/>
            <w:szCs w:val="24"/>
            <w:shd w:val="clear" w:color="auto" w:fill="FFFFFF"/>
          </w:rPr>
          <w:t>,</w:t>
        </w:r>
        <w:r w:rsidR="00F27A70" w:rsidRPr="008A6C13">
          <w:rPr>
            <w:rFonts w:ascii="Arial" w:hAnsi="Arial" w:cs="Arial"/>
            <w:sz w:val="24"/>
            <w:szCs w:val="24"/>
            <w:shd w:val="clear" w:color="auto" w:fill="FFFFFF"/>
          </w:rPr>
          <w:t xml:space="preserve"> Vol. 79, </w:t>
        </w:r>
        <w:proofErr w:type="spellStart"/>
        <w:r w:rsidR="00F27A70" w:rsidRPr="008A6C13">
          <w:rPr>
            <w:rFonts w:ascii="Arial" w:hAnsi="Arial" w:cs="Arial"/>
            <w:sz w:val="24"/>
            <w:szCs w:val="24"/>
            <w:shd w:val="clear" w:color="auto" w:fill="FFFFFF"/>
          </w:rPr>
          <w:t>Iss</w:t>
        </w:r>
        <w:proofErr w:type="spellEnd"/>
        <w:r w:rsidR="00F27A70" w:rsidRPr="008A6C13">
          <w:rPr>
            <w:rFonts w:ascii="Arial" w:hAnsi="Arial" w:cs="Arial"/>
            <w:sz w:val="24"/>
            <w:szCs w:val="24"/>
            <w:shd w:val="clear" w:color="auto" w:fill="FFFFFF"/>
          </w:rPr>
          <w:t xml:space="preserve"> 3,</w:t>
        </w:r>
        <w:r w:rsidR="00CE3889" w:rsidRPr="008A6C13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 xml:space="preserve"> </w:t>
        </w:r>
        <w:r w:rsidR="00CE3889" w:rsidRPr="008A6C13">
          <w:rPr>
            <w:rStyle w:val="Strong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Corpus Christi: Society for the Advancement of Management</w:t>
        </w:r>
        <w:r w:rsidR="00162791" w:rsidRPr="008A6C13">
          <w:rPr>
            <w:rStyle w:val="Strong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.</w:t>
        </w:r>
        <w:r w:rsidR="00870889" w:rsidRPr="008A6C13">
          <w:rPr>
            <w:rStyle w:val="Strong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 xml:space="preserve"> </w:t>
        </w:r>
        <w:r w:rsidR="00CE3889" w:rsidRPr="008A6C13">
          <w:rPr>
            <w:rFonts w:ascii="Arial" w:hAnsi="Arial" w:cs="Arial"/>
            <w:sz w:val="24"/>
            <w:szCs w:val="24"/>
          </w:rPr>
          <w:br/>
        </w:r>
      </w:hyperlink>
    </w:p>
    <w:p w14:paraId="01E61402" w14:textId="1074BA5E" w:rsidR="00162791" w:rsidRPr="00EB2F1A" w:rsidRDefault="00162791" w:rsidP="003058CA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Dembek</w:t>
      </w:r>
      <w:proofErr w:type="spellEnd"/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K., Singh, P., </w:t>
      </w:r>
      <w:proofErr w:type="spellStart"/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Bhakoo</w:t>
      </w:r>
      <w:proofErr w:type="spellEnd"/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,V., (2016), </w:t>
      </w:r>
      <w:r w:rsidRPr="00EB2F1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Literature review of shared value: A theoretical concept or a management buzzword</w:t>
      </w:r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?, Vol. 137, </w:t>
      </w:r>
      <w:proofErr w:type="spellStart"/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Iss</w:t>
      </w:r>
      <w:proofErr w:type="spellEnd"/>
      <w:r w:rsidRPr="00EB2F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 2, Journal of Business Ethics.</w:t>
      </w:r>
    </w:p>
    <w:p w14:paraId="79625736" w14:textId="583683E0" w:rsidR="009F0C76" w:rsidRPr="008A6C13" w:rsidRDefault="009F0C76" w:rsidP="002063BA">
      <w:pPr>
        <w:shd w:val="clear" w:color="auto" w:fill="FFFFFF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Gorenak</w:t>
      </w:r>
      <w:proofErr w:type="spellEnd"/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M., </w:t>
      </w:r>
      <w:proofErr w:type="spellStart"/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Kosir</w:t>
      </w:r>
      <w:proofErr w:type="spellEnd"/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S, (2012), The Importance of Organisational Values for Organisation, International Conference: Management, Knowledge and Learning</w:t>
      </w:r>
      <w:r w:rsidR="00162791"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</w:p>
    <w:p w14:paraId="545C3AC7" w14:textId="6199019E" w:rsidR="00DA4CD6" w:rsidRPr="008A6C13" w:rsidRDefault="00F27A70" w:rsidP="00DA4CD6">
      <w:pPr>
        <w:rPr>
          <w:rFonts w:ascii="Arial" w:hAnsi="Arial" w:cs="Arial"/>
          <w:sz w:val="24"/>
          <w:szCs w:val="24"/>
        </w:rPr>
      </w:pPr>
      <w:proofErr w:type="spellStart"/>
      <w:r w:rsidRPr="008A6C13">
        <w:rPr>
          <w:rFonts w:ascii="Arial" w:hAnsi="Arial" w:cs="Arial"/>
          <w:sz w:val="24"/>
          <w:szCs w:val="24"/>
          <w:shd w:val="clear" w:color="auto" w:fill="FFFFFF"/>
        </w:rPr>
        <w:t>Holdren</w:t>
      </w:r>
      <w:proofErr w:type="spellEnd"/>
      <w:r w:rsidRPr="008A6C13">
        <w:rPr>
          <w:rFonts w:ascii="Arial" w:hAnsi="Arial" w:cs="Arial"/>
          <w:sz w:val="24"/>
          <w:szCs w:val="24"/>
          <w:shd w:val="clear" w:color="auto" w:fill="FFFFFF"/>
        </w:rPr>
        <w:t xml:space="preserve">, A., (2011), </w:t>
      </w:r>
      <w:r w:rsidRPr="008A6C13">
        <w:rPr>
          <w:rFonts w:ascii="Arial" w:hAnsi="Arial" w:cs="Arial"/>
          <w:i/>
          <w:iCs/>
          <w:sz w:val="24"/>
          <w:szCs w:val="24"/>
        </w:rPr>
        <w:t>Google AdWords: Managing Your Advertising Program</w:t>
      </w:r>
      <w:r w:rsidRPr="008A6C13">
        <w:rPr>
          <w:rFonts w:ascii="Arial" w:hAnsi="Arial" w:cs="Arial"/>
          <w:sz w:val="24"/>
          <w:szCs w:val="24"/>
        </w:rPr>
        <w:t>, Sebastopol: O’Reilly Media</w:t>
      </w:r>
      <w:r w:rsidR="00162791" w:rsidRPr="008A6C13">
        <w:rPr>
          <w:rFonts w:ascii="Arial" w:hAnsi="Arial" w:cs="Arial"/>
          <w:sz w:val="24"/>
          <w:szCs w:val="24"/>
        </w:rPr>
        <w:t>.</w:t>
      </w:r>
      <w:r w:rsidR="00620C66" w:rsidRPr="008A6C13">
        <w:rPr>
          <w:rFonts w:ascii="Arial" w:hAnsi="Arial" w:cs="Arial"/>
          <w:sz w:val="24"/>
          <w:szCs w:val="24"/>
        </w:rPr>
        <w:t xml:space="preserve">  </w:t>
      </w:r>
    </w:p>
    <w:p w14:paraId="29BD7B55" w14:textId="53CCB547" w:rsidR="00F27A70" w:rsidRPr="008A6C13" w:rsidRDefault="00F27A70" w:rsidP="00620C66">
      <w:pPr>
        <w:rPr>
          <w:rFonts w:ascii="Arial" w:hAnsi="Arial" w:cs="Arial"/>
          <w:sz w:val="24"/>
          <w:szCs w:val="24"/>
        </w:rPr>
      </w:pPr>
      <w:r w:rsidRPr="008A6C13">
        <w:rPr>
          <w:rFonts w:ascii="Arial" w:hAnsi="Arial" w:cs="Arial"/>
          <w:sz w:val="24"/>
          <w:szCs w:val="24"/>
        </w:rPr>
        <w:t xml:space="preserve">https://www.google.com/about/philosophy.html accessed </w:t>
      </w:r>
      <w:r w:rsidR="00410716" w:rsidRPr="008A6C13">
        <w:rPr>
          <w:rFonts w:ascii="Arial" w:hAnsi="Arial" w:cs="Arial"/>
          <w:sz w:val="24"/>
          <w:szCs w:val="24"/>
        </w:rPr>
        <w:t>0</w:t>
      </w:r>
      <w:r w:rsidRPr="008A6C13">
        <w:rPr>
          <w:rFonts w:ascii="Arial" w:hAnsi="Arial" w:cs="Arial"/>
          <w:sz w:val="24"/>
          <w:szCs w:val="24"/>
        </w:rPr>
        <w:t>5/11/2019</w:t>
      </w:r>
    </w:p>
    <w:p w14:paraId="284BDE8A" w14:textId="0F1234F1" w:rsidR="00870889" w:rsidRPr="008A6C13" w:rsidRDefault="00870889" w:rsidP="00162791">
      <w:pPr>
        <w:pStyle w:val="Standard"/>
        <w:spacing w:line="276" w:lineRule="auto"/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</w:pPr>
      <w:r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 xml:space="preserve">Kolowrocka, K., (2019), </w:t>
      </w:r>
      <w:r w:rsidRPr="008A6C13">
        <w:rPr>
          <w:rFonts w:ascii="Arial" w:hAnsi="Arial" w:cs="Arial"/>
          <w:i/>
          <w:iCs/>
          <w:color w:val="000000" w:themeColor="text1"/>
          <w:spacing w:val="2"/>
          <w:shd w:val="clear" w:color="auto" w:fill="FCFCFC"/>
          <w:lang w:val="en-GB"/>
        </w:rPr>
        <w:t xml:space="preserve">The Beliefs, Attitudes, and Values that contribute to an organisational success, </w:t>
      </w:r>
      <w:r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>Cardiff: U</w:t>
      </w:r>
      <w:r w:rsidR="00162791"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>W</w:t>
      </w:r>
      <w:r w:rsidRPr="008A6C13">
        <w:rPr>
          <w:rFonts w:ascii="Arial" w:hAnsi="Arial" w:cs="Arial"/>
          <w:color w:val="000000" w:themeColor="text1"/>
          <w:spacing w:val="2"/>
          <w:shd w:val="clear" w:color="auto" w:fill="FCFCFC"/>
          <w:lang w:val="en-GB"/>
        </w:rPr>
        <w:t>TSD</w:t>
      </w:r>
    </w:p>
    <w:p w14:paraId="433D9A0A" w14:textId="77777777" w:rsidR="002063BA" w:rsidRPr="008A6C13" w:rsidRDefault="002063BA" w:rsidP="002063BA">
      <w:pPr>
        <w:pStyle w:val="Heading1"/>
        <w:spacing w:before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6E1318C" w14:textId="329F817F" w:rsidR="002063BA" w:rsidRPr="008A6C13" w:rsidRDefault="002063BA" w:rsidP="00730E42">
      <w:pPr>
        <w:rPr>
          <w:rFonts w:ascii="Arial" w:hAnsi="Arial" w:cs="Arial"/>
          <w:sz w:val="24"/>
          <w:szCs w:val="24"/>
        </w:rPr>
      </w:pPr>
      <w:proofErr w:type="spellStart"/>
      <w:r w:rsidRPr="008A6C13">
        <w:rPr>
          <w:rFonts w:ascii="Arial" w:hAnsi="Arial" w:cs="Arial"/>
          <w:sz w:val="24"/>
          <w:szCs w:val="24"/>
        </w:rPr>
        <w:t>Mühlbacher</w:t>
      </w:r>
      <w:proofErr w:type="spellEnd"/>
      <w:r w:rsidRPr="008A6C13">
        <w:rPr>
          <w:rFonts w:ascii="Arial" w:hAnsi="Arial" w:cs="Arial"/>
          <w:sz w:val="24"/>
          <w:szCs w:val="24"/>
        </w:rPr>
        <w:t xml:space="preserve">, H., </w:t>
      </w:r>
      <w:proofErr w:type="spellStart"/>
      <w:r w:rsidRPr="008A6C13">
        <w:rPr>
          <w:rFonts w:ascii="Arial" w:hAnsi="Arial" w:cs="Arial"/>
          <w:sz w:val="24"/>
          <w:szCs w:val="24"/>
        </w:rPr>
        <w:t>Böbel</w:t>
      </w:r>
      <w:proofErr w:type="spellEnd"/>
      <w:r w:rsidRPr="008A6C13">
        <w:rPr>
          <w:rFonts w:ascii="Arial" w:hAnsi="Arial" w:cs="Arial"/>
          <w:sz w:val="24"/>
          <w:szCs w:val="24"/>
        </w:rPr>
        <w:t xml:space="preserve">, I., (2019), </w:t>
      </w:r>
      <w:r w:rsidRPr="008A6C13">
        <w:rPr>
          <w:rStyle w:val="title-text"/>
          <w:rFonts w:ascii="Arial" w:hAnsi="Arial" w:cs="Arial"/>
          <w:i/>
          <w:iCs/>
          <w:color w:val="000000" w:themeColor="text1"/>
          <w:sz w:val="24"/>
          <w:szCs w:val="24"/>
        </w:rPr>
        <w:t xml:space="preserve">From zero-sum to win-win - Organisational conditions for successful shared value strategy implementation, </w:t>
      </w:r>
      <w:r w:rsidRPr="008A6C13">
        <w:rPr>
          <w:rStyle w:val="title-text"/>
          <w:rFonts w:ascii="Arial" w:hAnsi="Arial" w:cs="Arial"/>
          <w:color w:val="000000" w:themeColor="text1"/>
          <w:sz w:val="24"/>
          <w:szCs w:val="24"/>
        </w:rPr>
        <w:t xml:space="preserve">Vol. 37, </w:t>
      </w:r>
      <w:proofErr w:type="spellStart"/>
      <w:r w:rsidRPr="008A6C13">
        <w:rPr>
          <w:rStyle w:val="title-text"/>
          <w:rFonts w:ascii="Arial" w:hAnsi="Arial" w:cs="Arial"/>
          <w:color w:val="000000" w:themeColor="text1"/>
          <w:sz w:val="24"/>
          <w:szCs w:val="24"/>
        </w:rPr>
        <w:t>Iss</w:t>
      </w:r>
      <w:proofErr w:type="spellEnd"/>
      <w:r w:rsidRPr="008A6C13">
        <w:rPr>
          <w:rStyle w:val="title-text"/>
          <w:rFonts w:ascii="Arial" w:hAnsi="Arial" w:cs="Arial"/>
          <w:color w:val="000000" w:themeColor="text1"/>
          <w:sz w:val="24"/>
          <w:szCs w:val="24"/>
        </w:rPr>
        <w:t xml:space="preserve">. 3, </w:t>
      </w:r>
      <w:r w:rsidRPr="008A6C13">
        <w:rPr>
          <w:rFonts w:ascii="Arial" w:hAnsi="Arial" w:cs="Arial"/>
          <w:sz w:val="24"/>
          <w:szCs w:val="24"/>
        </w:rPr>
        <w:t>European Management Journal</w:t>
      </w:r>
    </w:p>
    <w:p w14:paraId="6050111E" w14:textId="615FCE66" w:rsidR="00620C66" w:rsidRPr="008A6C13" w:rsidRDefault="00D07CDB" w:rsidP="00730E42">
      <w:pPr>
        <w:rPr>
          <w:rFonts w:ascii="Arial" w:hAnsi="Arial" w:cs="Arial"/>
          <w:sz w:val="24"/>
          <w:szCs w:val="24"/>
        </w:rPr>
      </w:pPr>
      <w:proofErr w:type="spellStart"/>
      <w:r w:rsidRPr="008A6C13">
        <w:rPr>
          <w:rFonts w:ascii="Arial" w:hAnsi="Arial" w:cs="Arial"/>
          <w:sz w:val="24"/>
          <w:szCs w:val="24"/>
          <w:shd w:val="clear" w:color="auto" w:fill="FCFCFC"/>
        </w:rPr>
        <w:t>Salopek</w:t>
      </w:r>
      <w:proofErr w:type="spellEnd"/>
      <w:r w:rsidRPr="008A6C13">
        <w:rPr>
          <w:rFonts w:ascii="Arial" w:hAnsi="Arial" w:cs="Arial"/>
          <w:sz w:val="24"/>
          <w:szCs w:val="24"/>
          <w:shd w:val="clear" w:color="auto" w:fill="FCFCFC"/>
        </w:rPr>
        <w:t xml:space="preserve"> J., (2001), </w:t>
      </w:r>
      <w:r w:rsidRPr="008A6C13">
        <w:rPr>
          <w:rFonts w:ascii="Arial" w:hAnsi="Arial" w:cs="Arial"/>
          <w:i/>
          <w:iCs/>
          <w:sz w:val="24"/>
          <w:szCs w:val="24"/>
          <w:shd w:val="clear" w:color="auto" w:fill="FCFCFC"/>
        </w:rPr>
        <w:t>Do the right thing</w:t>
      </w:r>
      <w:r w:rsidRPr="008A6C13">
        <w:rPr>
          <w:rFonts w:ascii="Arial" w:hAnsi="Arial" w:cs="Arial"/>
          <w:sz w:val="24"/>
          <w:szCs w:val="24"/>
          <w:shd w:val="clear" w:color="auto" w:fill="FCFCFC"/>
        </w:rPr>
        <w:t xml:space="preserve">, Vol 55, </w:t>
      </w:r>
      <w:proofErr w:type="spellStart"/>
      <w:r w:rsidRPr="008A6C13">
        <w:rPr>
          <w:rFonts w:ascii="Arial" w:hAnsi="Arial" w:cs="Arial"/>
          <w:sz w:val="24"/>
          <w:szCs w:val="24"/>
          <w:shd w:val="clear" w:color="auto" w:fill="FCFCFC"/>
        </w:rPr>
        <w:t>Iss</w:t>
      </w:r>
      <w:proofErr w:type="spellEnd"/>
      <w:r w:rsidRPr="008A6C13">
        <w:rPr>
          <w:rFonts w:ascii="Arial" w:hAnsi="Arial" w:cs="Arial"/>
          <w:sz w:val="24"/>
          <w:szCs w:val="24"/>
          <w:shd w:val="clear" w:color="auto" w:fill="FCFCFC"/>
        </w:rPr>
        <w:t xml:space="preserve"> 7, Training and Development</w:t>
      </w:r>
      <w:r w:rsidR="00620C66" w:rsidRPr="008A6C13">
        <w:rPr>
          <w:rFonts w:ascii="Arial" w:hAnsi="Arial" w:cs="Arial"/>
          <w:sz w:val="24"/>
          <w:szCs w:val="24"/>
          <w:shd w:val="clear" w:color="auto" w:fill="FCFCFC"/>
        </w:rPr>
        <w:t xml:space="preserve">  </w:t>
      </w:r>
    </w:p>
    <w:p w14:paraId="1D7B6589" w14:textId="7AAD85CF" w:rsidR="0063136C" w:rsidRPr="008A6C13" w:rsidRDefault="0063136C" w:rsidP="00620C66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Titov</w:t>
      </w:r>
      <w:proofErr w:type="spellEnd"/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E., </w:t>
      </w:r>
      <w:proofErr w:type="spellStart"/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Umarova</w:t>
      </w:r>
      <w:proofErr w:type="spellEnd"/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L., (2017), </w:t>
      </w:r>
      <w:r w:rsidRPr="008A6C1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Impact of Real and Propagated Values on Organisational Success</w:t>
      </w:r>
      <w:r w:rsidRPr="008A6C1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Congruence of Personal and Organizational Values: Intech Open</w:t>
      </w:r>
    </w:p>
    <w:p w14:paraId="277D9404" w14:textId="0FBC6303" w:rsidR="00562C5F" w:rsidRPr="008A6C13" w:rsidRDefault="00861722" w:rsidP="00162791">
      <w:pPr>
        <w:spacing w:after="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Toulmin, S.E., (1958), </w:t>
      </w:r>
      <w:r w:rsidRPr="008A6C1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The use of arguments</w:t>
      </w:r>
      <w:r w:rsidRPr="008A6C1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Cambridge: University Press</w:t>
      </w:r>
    </w:p>
    <w:p w14:paraId="383DB618" w14:textId="77777777" w:rsidR="00EB2F1A" w:rsidRDefault="00EB2F1A" w:rsidP="00C07B4E">
      <w:pPr>
        <w:pStyle w:val="Heading1"/>
      </w:pPr>
      <w:bookmarkStart w:id="5" w:name="_Toc24918256"/>
    </w:p>
    <w:p w14:paraId="637A8861" w14:textId="77777777" w:rsidR="00EB2F1A" w:rsidRDefault="00EB2F1A" w:rsidP="00C07B4E">
      <w:pPr>
        <w:pStyle w:val="Heading1"/>
      </w:pPr>
    </w:p>
    <w:p w14:paraId="0E2951C0" w14:textId="77777777" w:rsidR="00EB2F1A" w:rsidRDefault="00EB2F1A" w:rsidP="00C07B4E">
      <w:pPr>
        <w:pStyle w:val="Heading1"/>
      </w:pPr>
    </w:p>
    <w:p w14:paraId="10A16A59" w14:textId="63A45203" w:rsidR="00562C5F" w:rsidRPr="008A6C13" w:rsidRDefault="00C07B4E" w:rsidP="00C07B4E">
      <w:pPr>
        <w:pStyle w:val="Heading1"/>
        <w:rPr>
          <w:rFonts w:eastAsia="Times New Roman"/>
          <w:color w:val="000000" w:themeColor="text1"/>
          <w:lang w:eastAsia="en-GB"/>
        </w:rPr>
      </w:pPr>
      <w:r w:rsidRPr="008A6C13">
        <w:t>5.0 Appendix</w:t>
      </w:r>
      <w:bookmarkEnd w:id="5"/>
      <w:r w:rsidR="001A59A7">
        <w:t xml:space="preserve"> 1 </w:t>
      </w:r>
      <w:bookmarkStart w:id="6" w:name="_GoBack"/>
      <w:bookmarkEnd w:id="6"/>
    </w:p>
    <w:p w14:paraId="6C6B027A" w14:textId="1BCF6FE5" w:rsidR="00F53795" w:rsidRPr="008A6C13" w:rsidRDefault="00C07B4E" w:rsidP="00FB4760">
      <w:bookmarkStart w:id="7" w:name="_Toc24917948"/>
      <w:r>
        <w:rPr>
          <w:noProof/>
        </w:rPr>
        <w:drawing>
          <wp:inline distT="0" distB="0" distL="0" distR="0" wp14:anchorId="65DB73FA" wp14:editId="7F7EBA51">
            <wp:extent cx="5731510" cy="4374515"/>
            <wp:effectExtent l="0" t="0" r="2540" b="6985"/>
            <wp:docPr id="3" name="Picture 3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alues 8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  <w:r w:rsidR="00054A88" w:rsidRPr="008A6C13">
        <w:t xml:space="preserve"> </w:t>
      </w:r>
    </w:p>
    <w:p w14:paraId="3ECC75C4" w14:textId="77777777" w:rsidR="004E3DB1" w:rsidRPr="008A6C13" w:rsidRDefault="004E3DB1" w:rsidP="004E3DB1">
      <w:pPr>
        <w:rPr>
          <w:rFonts w:ascii="Arial" w:hAnsi="Arial" w:cs="Arial"/>
          <w:sz w:val="24"/>
          <w:szCs w:val="24"/>
        </w:rPr>
      </w:pPr>
    </w:p>
    <w:p w14:paraId="032D8CFF" w14:textId="77777777" w:rsidR="00D07CDB" w:rsidRPr="008A6C13" w:rsidRDefault="00D07CDB" w:rsidP="00495FA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D07CDB" w:rsidRPr="008A6C13" w:rsidSect="00FF1B2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06A01" w14:textId="77777777" w:rsidR="0074747B" w:rsidRDefault="0074747B" w:rsidP="00F53795">
      <w:pPr>
        <w:spacing w:after="0" w:line="240" w:lineRule="auto"/>
      </w:pPr>
      <w:r>
        <w:separator/>
      </w:r>
    </w:p>
  </w:endnote>
  <w:endnote w:type="continuationSeparator" w:id="0">
    <w:p w14:paraId="2EF35745" w14:textId="77777777" w:rsidR="0074747B" w:rsidRDefault="0074747B" w:rsidP="00F5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4C777" w14:textId="77777777" w:rsidR="0074747B" w:rsidRDefault="0074747B" w:rsidP="00F53795">
      <w:pPr>
        <w:spacing w:after="0" w:line="240" w:lineRule="auto"/>
      </w:pPr>
      <w:r>
        <w:separator/>
      </w:r>
    </w:p>
  </w:footnote>
  <w:footnote w:type="continuationSeparator" w:id="0">
    <w:p w14:paraId="68D35B7F" w14:textId="77777777" w:rsidR="0074747B" w:rsidRDefault="0074747B" w:rsidP="00F53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3338D"/>
    <w:multiLevelType w:val="multilevel"/>
    <w:tmpl w:val="E9225F92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164"/>
        </w:tabs>
        <w:ind w:left="316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324"/>
        </w:tabs>
        <w:ind w:left="532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4694E"/>
    <w:multiLevelType w:val="hybridMultilevel"/>
    <w:tmpl w:val="400A4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03DB0"/>
    <w:multiLevelType w:val="hybridMultilevel"/>
    <w:tmpl w:val="24068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C3577"/>
    <w:multiLevelType w:val="hybridMultilevel"/>
    <w:tmpl w:val="42D8EB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621839"/>
    <w:multiLevelType w:val="hybridMultilevel"/>
    <w:tmpl w:val="53B25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51722"/>
    <w:multiLevelType w:val="hybridMultilevel"/>
    <w:tmpl w:val="15C69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064E"/>
    <w:multiLevelType w:val="multilevel"/>
    <w:tmpl w:val="4252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B75863"/>
    <w:multiLevelType w:val="hybridMultilevel"/>
    <w:tmpl w:val="273478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53AF1"/>
    <w:multiLevelType w:val="hybridMultilevel"/>
    <w:tmpl w:val="DE4210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F155D"/>
    <w:multiLevelType w:val="hybridMultilevel"/>
    <w:tmpl w:val="5F2C7D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E83575"/>
    <w:multiLevelType w:val="multilevel"/>
    <w:tmpl w:val="FA04FADC"/>
    <w:lvl w:ilvl="0">
      <w:start w:val="1"/>
      <w:numFmt w:val="decimal"/>
      <w:lvlText w:val="%1.0"/>
      <w:lvlJc w:val="left"/>
      <w:pPr>
        <w:ind w:left="465" w:hanging="465"/>
      </w:pPr>
    </w:lvl>
    <w:lvl w:ilvl="1">
      <w:start w:val="1"/>
      <w:numFmt w:val="decimal"/>
      <w:lvlText w:val="%1.%2"/>
      <w:lvlJc w:val="left"/>
      <w:pPr>
        <w:ind w:left="1185" w:hanging="465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11" w15:restartNumberingAfterBreak="0">
    <w:nsid w:val="730B3E91"/>
    <w:multiLevelType w:val="hybridMultilevel"/>
    <w:tmpl w:val="F182A52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  <w:num w:numId="8">
    <w:abstractNumId w:val="11"/>
  </w:num>
  <w:num w:numId="9">
    <w:abstractNumId w:val="8"/>
  </w:num>
  <w:num w:numId="10">
    <w:abstractNumId w:val="6"/>
  </w:num>
  <w:num w:numId="11">
    <w:abstractNumId w:val="9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DAxt7A0MDIzNDGxMLRQ0lEKTi0uzszPAykwrAUAINItoSwAAAA="/>
  </w:docVars>
  <w:rsids>
    <w:rsidRoot w:val="007B0AE4"/>
    <w:rsid w:val="00025F7A"/>
    <w:rsid w:val="0004665F"/>
    <w:rsid w:val="00054A88"/>
    <w:rsid w:val="00096901"/>
    <w:rsid w:val="000A5A4D"/>
    <w:rsid w:val="000B1957"/>
    <w:rsid w:val="00114A9C"/>
    <w:rsid w:val="00122A76"/>
    <w:rsid w:val="00137C4D"/>
    <w:rsid w:val="0014320F"/>
    <w:rsid w:val="001600BD"/>
    <w:rsid w:val="001626A4"/>
    <w:rsid w:val="00162791"/>
    <w:rsid w:val="0017390D"/>
    <w:rsid w:val="00180246"/>
    <w:rsid w:val="001A59A7"/>
    <w:rsid w:val="001B1195"/>
    <w:rsid w:val="001B24A0"/>
    <w:rsid w:val="001D1AD0"/>
    <w:rsid w:val="001D7AC5"/>
    <w:rsid w:val="001E2997"/>
    <w:rsid w:val="002063BA"/>
    <w:rsid w:val="00231640"/>
    <w:rsid w:val="0024532E"/>
    <w:rsid w:val="002730E8"/>
    <w:rsid w:val="002C0E24"/>
    <w:rsid w:val="002C6B0C"/>
    <w:rsid w:val="002F7F30"/>
    <w:rsid w:val="0030297C"/>
    <w:rsid w:val="003058CA"/>
    <w:rsid w:val="00310C21"/>
    <w:rsid w:val="00314465"/>
    <w:rsid w:val="00326F89"/>
    <w:rsid w:val="003757E8"/>
    <w:rsid w:val="00382E31"/>
    <w:rsid w:val="00391763"/>
    <w:rsid w:val="003E0C56"/>
    <w:rsid w:val="003E3612"/>
    <w:rsid w:val="003E3BDF"/>
    <w:rsid w:val="00410716"/>
    <w:rsid w:val="004378BF"/>
    <w:rsid w:val="00440DBB"/>
    <w:rsid w:val="0044313C"/>
    <w:rsid w:val="0049036A"/>
    <w:rsid w:val="00495FA3"/>
    <w:rsid w:val="004C6149"/>
    <w:rsid w:val="004E3DB1"/>
    <w:rsid w:val="00514390"/>
    <w:rsid w:val="00546E06"/>
    <w:rsid w:val="00562C5F"/>
    <w:rsid w:val="00566F9A"/>
    <w:rsid w:val="0058594C"/>
    <w:rsid w:val="005B3DC8"/>
    <w:rsid w:val="005B4491"/>
    <w:rsid w:val="005C4481"/>
    <w:rsid w:val="005C6574"/>
    <w:rsid w:val="005F6530"/>
    <w:rsid w:val="0060593D"/>
    <w:rsid w:val="00620C66"/>
    <w:rsid w:val="00626A6A"/>
    <w:rsid w:val="0063136C"/>
    <w:rsid w:val="00645F24"/>
    <w:rsid w:val="00665620"/>
    <w:rsid w:val="0068509C"/>
    <w:rsid w:val="006A259D"/>
    <w:rsid w:val="006A2AC0"/>
    <w:rsid w:val="006A6F31"/>
    <w:rsid w:val="006B05A3"/>
    <w:rsid w:val="006B62B8"/>
    <w:rsid w:val="006D0586"/>
    <w:rsid w:val="006D1DC4"/>
    <w:rsid w:val="00704220"/>
    <w:rsid w:val="007108F2"/>
    <w:rsid w:val="007211B6"/>
    <w:rsid w:val="00721542"/>
    <w:rsid w:val="00730E42"/>
    <w:rsid w:val="0074747B"/>
    <w:rsid w:val="0077610E"/>
    <w:rsid w:val="007B0AE4"/>
    <w:rsid w:val="007B4D59"/>
    <w:rsid w:val="007F2C5E"/>
    <w:rsid w:val="00804DF6"/>
    <w:rsid w:val="008114ED"/>
    <w:rsid w:val="00811561"/>
    <w:rsid w:val="008348D7"/>
    <w:rsid w:val="00853EAB"/>
    <w:rsid w:val="00855EB9"/>
    <w:rsid w:val="00861722"/>
    <w:rsid w:val="00870889"/>
    <w:rsid w:val="00885867"/>
    <w:rsid w:val="008A4ED4"/>
    <w:rsid w:val="008A6C13"/>
    <w:rsid w:val="008C31FD"/>
    <w:rsid w:val="008D4843"/>
    <w:rsid w:val="00914C48"/>
    <w:rsid w:val="0095023D"/>
    <w:rsid w:val="00982616"/>
    <w:rsid w:val="009B14B1"/>
    <w:rsid w:val="009D26A1"/>
    <w:rsid w:val="009D3E29"/>
    <w:rsid w:val="009F0C76"/>
    <w:rsid w:val="00A0678E"/>
    <w:rsid w:val="00A448D2"/>
    <w:rsid w:val="00A535B4"/>
    <w:rsid w:val="00A7493C"/>
    <w:rsid w:val="00AA184A"/>
    <w:rsid w:val="00AB0324"/>
    <w:rsid w:val="00AD234A"/>
    <w:rsid w:val="00AF3406"/>
    <w:rsid w:val="00B3532D"/>
    <w:rsid w:val="00B42D31"/>
    <w:rsid w:val="00B72812"/>
    <w:rsid w:val="00B83627"/>
    <w:rsid w:val="00BA5A6D"/>
    <w:rsid w:val="00BA7313"/>
    <w:rsid w:val="00BB3EBF"/>
    <w:rsid w:val="00BB6F84"/>
    <w:rsid w:val="00BC1D22"/>
    <w:rsid w:val="00BE07C1"/>
    <w:rsid w:val="00C07B4E"/>
    <w:rsid w:val="00C1574E"/>
    <w:rsid w:val="00C229DA"/>
    <w:rsid w:val="00C23FF9"/>
    <w:rsid w:val="00C33DFF"/>
    <w:rsid w:val="00C67750"/>
    <w:rsid w:val="00C70B0E"/>
    <w:rsid w:val="00C86E55"/>
    <w:rsid w:val="00CB688D"/>
    <w:rsid w:val="00CC586C"/>
    <w:rsid w:val="00CE13C4"/>
    <w:rsid w:val="00CE3889"/>
    <w:rsid w:val="00D07CDB"/>
    <w:rsid w:val="00D50CD9"/>
    <w:rsid w:val="00D53D5A"/>
    <w:rsid w:val="00D744E9"/>
    <w:rsid w:val="00D86AC7"/>
    <w:rsid w:val="00D900C9"/>
    <w:rsid w:val="00D97CB7"/>
    <w:rsid w:val="00DA4CD6"/>
    <w:rsid w:val="00DA5807"/>
    <w:rsid w:val="00DB1BC4"/>
    <w:rsid w:val="00DB31BE"/>
    <w:rsid w:val="00DC0C5B"/>
    <w:rsid w:val="00DC1383"/>
    <w:rsid w:val="00DC5CFD"/>
    <w:rsid w:val="00DD580F"/>
    <w:rsid w:val="00DE4CB8"/>
    <w:rsid w:val="00DF60F1"/>
    <w:rsid w:val="00EA70A1"/>
    <w:rsid w:val="00EB2F1A"/>
    <w:rsid w:val="00EB7C0D"/>
    <w:rsid w:val="00EC4179"/>
    <w:rsid w:val="00ED2824"/>
    <w:rsid w:val="00EE3BEB"/>
    <w:rsid w:val="00F27A70"/>
    <w:rsid w:val="00F3252D"/>
    <w:rsid w:val="00F53795"/>
    <w:rsid w:val="00FA5F7E"/>
    <w:rsid w:val="00FB4487"/>
    <w:rsid w:val="00FB4760"/>
    <w:rsid w:val="00FF1B20"/>
    <w:rsid w:val="00FF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799E2"/>
  <w15:chartTrackingRefBased/>
  <w15:docId w15:val="{679AFFCB-1311-422B-9863-7F26265F2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9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537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6E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79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53795"/>
    <w:pPr>
      <w:ind w:left="720"/>
      <w:contextualSpacing/>
    </w:pPr>
  </w:style>
  <w:style w:type="paragraph" w:customStyle="1" w:styleId="Standard">
    <w:name w:val="Standard"/>
    <w:rsid w:val="00F5379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Normalny1">
    <w:name w:val="Normalny1"/>
    <w:rsid w:val="00F53795"/>
    <w:pPr>
      <w:spacing w:before="100" w:beforeAutospacing="1" w:after="200" w:line="273" w:lineRule="auto"/>
    </w:pPr>
    <w:rPr>
      <w:rFonts w:ascii="Calibri" w:eastAsia="Times New Roman" w:hAnsi="Calibri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53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795"/>
  </w:style>
  <w:style w:type="paragraph" w:styleId="Footer">
    <w:name w:val="footer"/>
    <w:basedOn w:val="Normal"/>
    <w:link w:val="FooterChar"/>
    <w:uiPriority w:val="99"/>
    <w:unhideWhenUsed/>
    <w:rsid w:val="00F53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795"/>
  </w:style>
  <w:style w:type="paragraph" w:styleId="NormalWeb">
    <w:name w:val="Normal (Web)"/>
    <w:basedOn w:val="Normal"/>
    <w:uiPriority w:val="99"/>
    <w:unhideWhenUsed/>
    <w:rsid w:val="00F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46E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46E0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46E06"/>
    <w:rPr>
      <w:i/>
      <w:iCs/>
    </w:rPr>
  </w:style>
  <w:style w:type="character" w:customStyle="1" w:styleId="titleauthoretc">
    <w:name w:val="titleauthoretc"/>
    <w:basedOn w:val="DefaultParagraphFont"/>
    <w:rsid w:val="00DE4CB8"/>
  </w:style>
  <w:style w:type="character" w:styleId="Strong">
    <w:name w:val="Strong"/>
    <w:basedOn w:val="DefaultParagraphFont"/>
    <w:uiPriority w:val="22"/>
    <w:qFormat/>
    <w:rsid w:val="00DE4C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27A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7A70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FF1B2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F1B20"/>
    <w:rPr>
      <w:rFonts w:eastAsiaTheme="minorEastAsia"/>
      <w:lang w:val="en-US"/>
    </w:rPr>
  </w:style>
  <w:style w:type="character" w:customStyle="1" w:styleId="title-text">
    <w:name w:val="title-text"/>
    <w:basedOn w:val="DefaultParagraphFont"/>
    <w:rsid w:val="002063BA"/>
  </w:style>
  <w:style w:type="character" w:styleId="CommentReference">
    <w:name w:val="annotation reference"/>
    <w:basedOn w:val="DefaultParagraphFont"/>
    <w:uiPriority w:val="99"/>
    <w:semiHidden/>
    <w:unhideWhenUsed/>
    <w:rsid w:val="00645F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F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F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F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F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F24"/>
    <w:rPr>
      <w:rFonts w:ascii="Segoe UI" w:hAnsi="Segoe UI" w:cs="Segoe UI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DB31BE"/>
    <w:pPr>
      <w:spacing w:before="240" w:line="259" w:lineRule="auto"/>
      <w:outlineLvl w:val="9"/>
    </w:pPr>
    <w:rPr>
      <w:b w:val="0"/>
      <w:bCs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B31B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9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https://search-proquest-com.ezproxy.uwtsd.ac.uk/indexinglinkhandler/sng/au/Mujtaba,+Bahaudin+G/$N?accountid=130472" TargetMode="Externa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earch-proquest-com.ezproxy.uwtsd.ac.uk/indexinglinkhandler/sng/au/Cheretis,+Danai/$N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D42AF-815B-4A7E-88CF-2EC8674C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9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Beliefs, Attitudes, and Values that Contribute to an Organisational Success</vt:lpstr>
    </vt:vector>
  </TitlesOfParts>
  <Company>HP</Company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Beliefs, Attitudes, and Values that Contribute to an Organisational Success</dc:title>
  <dc:subject>SPEAKER NOTES - POSTER</dc:subject>
  <dc:creator>Katarzyna Kolowrocka (1805961)</dc:creator>
  <cp:keywords/>
  <dc:description/>
  <cp:lastModifiedBy>Katarzyna Kolowrocka</cp:lastModifiedBy>
  <cp:revision>13</cp:revision>
  <dcterms:created xsi:type="dcterms:W3CDTF">2019-11-17T20:39:00Z</dcterms:created>
  <dcterms:modified xsi:type="dcterms:W3CDTF">2019-11-18T12:50:00Z</dcterms:modified>
</cp:coreProperties>
</file>