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6162EEDC" wp14:paraId="2C078E63" wp14:textId="68151D94">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noProof w:val="0"/>
          <w:sz w:val="28"/>
          <w:szCs w:val="28"/>
          <w:lang w:val="en-US"/>
        </w:rPr>
      </w:pPr>
      <w:r w:rsidRPr="6162EEDC" w:rsidR="0E05DDA2">
        <w:rPr>
          <w:rFonts w:ascii="Times New Roman" w:hAnsi="Times New Roman" w:eastAsia="Times New Roman" w:cs="Times New Roman"/>
          <w:noProof w:val="0"/>
          <w:sz w:val="28"/>
          <w:szCs w:val="28"/>
          <w:lang w:val="en-US"/>
        </w:rPr>
        <w:t xml:space="preserve">Activism or Extremism? </w:t>
      </w:r>
      <w:r w:rsidRPr="6162EEDC" w:rsidR="0E05DDA2">
        <w:rPr>
          <w:rFonts w:ascii="Times New Roman" w:hAnsi="Times New Roman" w:eastAsia="Times New Roman" w:cs="Times New Roman"/>
          <w:noProof w:val="0"/>
          <w:sz w:val="28"/>
          <w:szCs w:val="28"/>
          <w:lang w:val="en-US"/>
        </w:rPr>
        <w:t xml:space="preserve">Critically explore the implications of current government policy and legislation for an activist </w:t>
      </w:r>
      <w:r w:rsidRPr="6162EEDC" w:rsidR="0E05DDA2">
        <w:rPr>
          <w:rFonts w:ascii="Times New Roman" w:hAnsi="Times New Roman" w:eastAsia="Times New Roman" w:cs="Times New Roman"/>
          <w:noProof w:val="0"/>
          <w:sz w:val="28"/>
          <w:szCs w:val="28"/>
          <w:lang w:val="en-US"/>
        </w:rPr>
        <w:t>organisation</w:t>
      </w:r>
      <w:r w:rsidRPr="6162EEDC" w:rsidR="12571DD4">
        <w:rPr>
          <w:rFonts w:ascii="Times New Roman" w:hAnsi="Times New Roman" w:eastAsia="Times New Roman" w:cs="Times New Roman"/>
          <w:noProof w:val="0"/>
          <w:sz w:val="28"/>
          <w:szCs w:val="28"/>
          <w:lang w:val="en-US"/>
        </w:rPr>
        <w:t>.</w:t>
      </w:r>
    </w:p>
    <w:p w:rsidR="6162EEDC" w:rsidP="6162EEDC" w:rsidRDefault="6162EEDC" w14:paraId="4612D569" w14:textId="3EA77040">
      <w:pPr>
        <w:pStyle w:val="Normal"/>
        <w:rPr>
          <w:rFonts w:ascii="Times New Roman" w:hAnsi="Times New Roman" w:eastAsia="Times New Roman" w:cs="Times New Roman"/>
          <w:b w:val="1"/>
          <w:bCs w:val="1"/>
          <w:noProof w:val="0"/>
          <w:sz w:val="24"/>
          <w:szCs w:val="24"/>
          <w:lang w:val="en-US"/>
        </w:rPr>
      </w:pPr>
    </w:p>
    <w:p w:rsidR="188E5FCE" w:rsidP="6162EEDC" w:rsidRDefault="188E5FCE" w14:paraId="6C088156" w14:textId="47AF6B82">
      <w:pPr>
        <w:pStyle w:val="Normal"/>
        <w:rPr>
          <w:rFonts w:ascii="Times New Roman" w:hAnsi="Times New Roman" w:eastAsia="Times New Roman" w:cs="Times New Roman"/>
          <w:b w:val="1"/>
          <w:bCs w:val="1"/>
          <w:noProof w:val="0"/>
          <w:sz w:val="36"/>
          <w:szCs w:val="36"/>
          <w:lang w:val="en-US"/>
        </w:rPr>
      </w:pPr>
      <w:r w:rsidRPr="6162EEDC" w:rsidR="188E5FCE">
        <w:rPr>
          <w:rFonts w:ascii="Times New Roman" w:hAnsi="Times New Roman" w:eastAsia="Times New Roman" w:cs="Times New Roman"/>
          <w:b w:val="1"/>
          <w:bCs w:val="1"/>
          <w:noProof w:val="0"/>
          <w:sz w:val="32"/>
          <w:szCs w:val="32"/>
          <w:lang w:val="en-US"/>
        </w:rPr>
        <w:t xml:space="preserve">Stop Hate UK </w:t>
      </w:r>
    </w:p>
    <w:p w:rsidR="12571DD4" w:rsidP="23344A7D" w:rsidRDefault="12571DD4" w14:paraId="3A93A5B3" w14:textId="297A49ED">
      <w:pPr>
        <w:spacing w:before="240" w:beforeAutospacing="off" w:after="240" w:afterAutospacing="off"/>
        <w:rPr>
          <w:rFonts w:ascii="Times New Roman" w:hAnsi="Times New Roman" w:eastAsia="Times New Roman" w:cs="Times New Roman"/>
          <w:noProof w:val="0"/>
          <w:sz w:val="22"/>
          <w:szCs w:val="22"/>
          <w:lang w:val="en-US"/>
        </w:rPr>
      </w:pPr>
      <w:r w:rsidRPr="1EC202CB" w:rsidR="12571DD4">
        <w:rPr>
          <w:rFonts w:ascii="Times New Roman" w:hAnsi="Times New Roman" w:eastAsia="Times New Roman" w:cs="Times New Roman"/>
          <w:noProof w:val="0"/>
          <w:sz w:val="22"/>
          <w:szCs w:val="22"/>
          <w:lang w:val="en-US"/>
        </w:rPr>
        <w:t xml:space="preserve">Stop Hate UK, </w:t>
      </w:r>
      <w:r w:rsidRPr="1EC202CB" w:rsidR="11BAFE42">
        <w:rPr>
          <w:rFonts w:ascii="Times New Roman" w:hAnsi="Times New Roman" w:eastAsia="Times New Roman" w:cs="Times New Roman"/>
          <w:noProof w:val="0"/>
          <w:sz w:val="22"/>
          <w:szCs w:val="22"/>
          <w:lang w:val="en-US"/>
        </w:rPr>
        <w:t>founded</w:t>
      </w:r>
      <w:r w:rsidRPr="1EC202CB" w:rsidR="12571DD4">
        <w:rPr>
          <w:rFonts w:ascii="Times New Roman" w:hAnsi="Times New Roman" w:eastAsia="Times New Roman" w:cs="Times New Roman"/>
          <w:noProof w:val="0"/>
          <w:sz w:val="22"/>
          <w:szCs w:val="22"/>
          <w:lang w:val="en-US"/>
        </w:rPr>
        <w:t xml:space="preserve"> in 1995, is a British charity supporting individuals affected by hate crimes and fostering awareness to challenge discrimination (Stop Hate UK, n.d.). The </w:t>
      </w:r>
      <w:r w:rsidRPr="1EC202CB" w:rsidR="6DDD82F2">
        <w:rPr>
          <w:rFonts w:ascii="Times New Roman" w:hAnsi="Times New Roman" w:eastAsia="Times New Roman" w:cs="Times New Roman"/>
          <w:noProof w:val="0"/>
          <w:sz w:val="22"/>
          <w:szCs w:val="22"/>
          <w:lang w:val="en-US"/>
        </w:rPr>
        <w:t xml:space="preserve">Charity </w:t>
      </w:r>
      <w:r w:rsidRPr="1EC202CB" w:rsidR="12571DD4">
        <w:rPr>
          <w:rFonts w:ascii="Times New Roman" w:hAnsi="Times New Roman" w:eastAsia="Times New Roman" w:cs="Times New Roman"/>
          <w:noProof w:val="0"/>
          <w:sz w:val="22"/>
          <w:szCs w:val="22"/>
          <w:lang w:val="en-US"/>
        </w:rPr>
        <w:t xml:space="preserve">plays a crucial role in promoting inclusivity and equality, working in alignment with UK legislation that addresses and prevents hate crimes. Through a </w:t>
      </w:r>
      <w:r w:rsidRPr="1EC202CB" w:rsidR="35A23800">
        <w:rPr>
          <w:rFonts w:ascii="Times New Roman" w:hAnsi="Times New Roman" w:eastAsia="Times New Roman" w:cs="Times New Roman"/>
          <w:noProof w:val="0"/>
          <w:sz w:val="22"/>
          <w:szCs w:val="22"/>
          <w:lang w:val="en-US"/>
        </w:rPr>
        <w:t>diverse strategy</w:t>
      </w:r>
      <w:r w:rsidRPr="1EC202CB" w:rsidR="12571DD4">
        <w:rPr>
          <w:rFonts w:ascii="Times New Roman" w:hAnsi="Times New Roman" w:eastAsia="Times New Roman" w:cs="Times New Roman"/>
          <w:noProof w:val="0"/>
          <w:sz w:val="22"/>
          <w:szCs w:val="22"/>
          <w:lang w:val="en-US"/>
        </w:rPr>
        <w:t xml:space="preserve"> that includes helpline services, collaborations, and advocacy, Stop Hate UK ensures that victims of hate incidents receive </w:t>
      </w:r>
      <w:r w:rsidRPr="1EC202CB" w:rsidR="52C5EA5D">
        <w:rPr>
          <w:rFonts w:ascii="Times New Roman" w:hAnsi="Times New Roman" w:eastAsia="Times New Roman" w:cs="Times New Roman"/>
          <w:noProof w:val="0"/>
          <w:sz w:val="22"/>
          <w:szCs w:val="22"/>
          <w:lang w:val="en-US"/>
        </w:rPr>
        <w:t>required</w:t>
      </w:r>
      <w:r w:rsidRPr="1EC202CB" w:rsidR="12571DD4">
        <w:rPr>
          <w:rFonts w:ascii="Times New Roman" w:hAnsi="Times New Roman" w:eastAsia="Times New Roman" w:cs="Times New Roman"/>
          <w:noProof w:val="0"/>
          <w:sz w:val="22"/>
          <w:szCs w:val="22"/>
          <w:lang w:val="en-US"/>
        </w:rPr>
        <w:t xml:space="preserve"> support while also driving policy and public awareness initiatives</w:t>
      </w:r>
      <w:r w:rsidRPr="1EC202CB" w:rsidR="490F6F74">
        <w:rPr>
          <w:rFonts w:ascii="Times New Roman" w:hAnsi="Times New Roman" w:eastAsia="Times New Roman" w:cs="Times New Roman"/>
          <w:noProof w:val="0"/>
          <w:sz w:val="22"/>
          <w:szCs w:val="22"/>
          <w:lang w:val="en-US"/>
        </w:rPr>
        <w:t xml:space="preserve"> (Stop Hate UK, 2016).</w:t>
      </w:r>
    </w:p>
    <w:p w:rsidR="490F6F74" w:rsidP="6162EEDC" w:rsidRDefault="490F6F74" w14:paraId="6F62B70E" w14:textId="42DA6D04">
      <w:pPr>
        <w:pStyle w:val="Normal"/>
        <w:rPr>
          <w:rFonts w:ascii="Times New Roman" w:hAnsi="Times New Roman" w:eastAsia="Times New Roman" w:cs="Times New Roman"/>
          <w:b w:val="1"/>
          <w:bCs w:val="1"/>
          <w:noProof w:val="0"/>
          <w:color w:val="auto"/>
          <w:sz w:val="28"/>
          <w:szCs w:val="28"/>
          <w:lang w:val="en-US" w:eastAsia="ja-JP" w:bidi="ar-SA"/>
        </w:rPr>
      </w:pPr>
      <w:r w:rsidRPr="6162EEDC" w:rsidR="490F6F74">
        <w:rPr>
          <w:rFonts w:ascii="Times New Roman" w:hAnsi="Times New Roman" w:eastAsia="Times New Roman" w:cs="Times New Roman"/>
          <w:b w:val="1"/>
          <w:bCs w:val="1"/>
          <w:noProof w:val="0"/>
          <w:color w:val="auto"/>
          <w:sz w:val="28"/>
          <w:szCs w:val="28"/>
          <w:lang w:val="en-US" w:eastAsia="ja-JP" w:bidi="ar-SA"/>
        </w:rPr>
        <w:t xml:space="preserve">Compliance with UK Legislation: </w:t>
      </w:r>
      <w:r w:rsidRPr="6162EEDC" w:rsidR="73538170">
        <w:rPr>
          <w:rFonts w:ascii="Times New Roman" w:hAnsi="Times New Roman" w:eastAsia="Times New Roman" w:cs="Times New Roman"/>
          <w:b w:val="1"/>
          <w:bCs w:val="1"/>
          <w:noProof w:val="0"/>
          <w:color w:val="auto"/>
          <w:sz w:val="28"/>
          <w:szCs w:val="28"/>
          <w:lang w:val="en-US" w:eastAsia="ja-JP" w:bidi="ar-SA"/>
        </w:rPr>
        <w:t>Key Legal Frameworks guiding Stop Hate UK’s Operations</w:t>
      </w:r>
    </w:p>
    <w:p w:rsidR="44E59563" w:rsidP="23344A7D" w:rsidRDefault="44E59563" w14:paraId="4146CEB5" w14:textId="007C7789">
      <w:pPr>
        <w:spacing w:before="240" w:beforeAutospacing="off" w:after="240" w:afterAutospacing="off"/>
        <w:rPr>
          <w:rFonts w:ascii="Times New Roman" w:hAnsi="Times New Roman" w:eastAsia="Times New Roman" w:cs="Times New Roman"/>
          <w:noProof w:val="0"/>
          <w:sz w:val="22"/>
          <w:szCs w:val="22"/>
          <w:lang w:val="en-US"/>
        </w:rPr>
      </w:pPr>
      <w:r w:rsidRPr="23344A7D" w:rsidR="44E59563">
        <w:rPr>
          <w:rFonts w:ascii="Times New Roman" w:hAnsi="Times New Roman" w:eastAsia="Times New Roman" w:cs="Times New Roman"/>
          <w:noProof w:val="0"/>
          <w:color w:val="000000" w:themeColor="text1" w:themeTint="FF" w:themeShade="FF"/>
          <w:sz w:val="22"/>
          <w:szCs w:val="22"/>
          <w:lang w:val="en-US" w:eastAsia="ja-JP" w:bidi="ar-SA"/>
        </w:rPr>
        <w:t xml:space="preserve">Stop Hate UK </w:t>
      </w:r>
      <w:r w:rsidRPr="23344A7D" w:rsidR="44E59563">
        <w:rPr>
          <w:rFonts w:ascii="Times New Roman" w:hAnsi="Times New Roman" w:eastAsia="Times New Roman" w:cs="Times New Roman"/>
          <w:noProof w:val="0"/>
          <w:color w:val="000000" w:themeColor="text1" w:themeTint="FF" w:themeShade="FF"/>
          <w:sz w:val="22"/>
          <w:szCs w:val="22"/>
          <w:lang w:val="en-US" w:eastAsia="ja-JP" w:bidi="ar-SA"/>
        </w:rPr>
        <w:t>operates</w:t>
      </w:r>
      <w:r w:rsidRPr="23344A7D" w:rsidR="44E59563">
        <w:rPr>
          <w:rFonts w:ascii="Times New Roman" w:hAnsi="Times New Roman" w:eastAsia="Times New Roman" w:cs="Times New Roman"/>
          <w:noProof w:val="0"/>
          <w:color w:val="000000" w:themeColor="text1" w:themeTint="FF" w:themeShade="FF"/>
          <w:sz w:val="22"/>
          <w:szCs w:val="22"/>
          <w:lang w:val="en-US" w:eastAsia="ja-JP" w:bidi="ar-SA"/>
        </w:rPr>
        <w:t xml:space="preserve"> as a prominent charity working to combat hate crimes in the UK, providing support for victims, advocating for changes in legislation, and raising public awareness about the harms of discrimination. As a charity, it must </w:t>
      </w:r>
      <w:r w:rsidRPr="23344A7D" w:rsidR="44E59563">
        <w:rPr>
          <w:rFonts w:ascii="Times New Roman" w:hAnsi="Times New Roman" w:eastAsia="Times New Roman" w:cs="Times New Roman"/>
          <w:noProof w:val="0"/>
          <w:color w:val="000000" w:themeColor="text1" w:themeTint="FF" w:themeShade="FF"/>
          <w:sz w:val="22"/>
          <w:szCs w:val="22"/>
          <w:lang w:val="en-US" w:eastAsia="ja-JP" w:bidi="ar-SA"/>
        </w:rPr>
        <w:t>operate</w:t>
      </w:r>
      <w:r w:rsidRPr="23344A7D" w:rsidR="44E59563">
        <w:rPr>
          <w:rFonts w:ascii="Times New Roman" w:hAnsi="Times New Roman" w:eastAsia="Times New Roman" w:cs="Times New Roman"/>
          <w:noProof w:val="0"/>
          <w:color w:val="000000" w:themeColor="text1" w:themeTint="FF" w:themeShade="FF"/>
          <w:sz w:val="22"/>
          <w:szCs w:val="22"/>
          <w:lang w:val="en-US" w:eastAsia="ja-JP" w:bidi="ar-SA"/>
        </w:rPr>
        <w:t xml:space="preserve"> within the framework of UK laws, particularly those related to hate crimes, victim support, data protection, and the rights of marginalized communities. The key legislative frameworks that govern Stop Hate UK's operations include:</w:t>
      </w:r>
    </w:p>
    <w:p w:rsidR="44E59563" w:rsidP="23344A7D" w:rsidRDefault="44E59563" w14:paraId="3D9E8712" w14:textId="3BB99057">
      <w:pPr>
        <w:pStyle w:val="ListParagraph"/>
        <w:numPr>
          <w:ilvl w:val="0"/>
          <w:numId w:val="1"/>
        </w:numPr>
        <w:spacing w:before="0" w:beforeAutospacing="off" w:after="0" w:afterAutospacing="off"/>
        <w:rPr>
          <w:rFonts w:ascii="Times New Roman" w:hAnsi="Times New Roman" w:eastAsia="Times New Roman" w:cs="Times New Roman"/>
          <w:b w:val="1"/>
          <w:bCs w:val="1"/>
          <w:noProof w:val="0"/>
          <w:sz w:val="22"/>
          <w:szCs w:val="22"/>
          <w:lang w:val="en-US"/>
        </w:rPr>
      </w:pPr>
      <w:r w:rsidRPr="23344A7D" w:rsidR="44E59563">
        <w:rPr>
          <w:rFonts w:ascii="Times New Roman" w:hAnsi="Times New Roman" w:eastAsia="Times New Roman" w:cs="Times New Roman"/>
          <w:b w:val="1"/>
          <w:bCs w:val="1"/>
          <w:noProof w:val="0"/>
          <w:color w:val="auto"/>
          <w:sz w:val="22"/>
          <w:szCs w:val="22"/>
          <w:lang w:val="en-US" w:eastAsia="ja-JP" w:bidi="ar-SA"/>
        </w:rPr>
        <w:t>The Crime and Disorder Act 1998</w:t>
      </w:r>
    </w:p>
    <w:p w:rsidR="44E59563" w:rsidP="23344A7D" w:rsidRDefault="44E59563" w14:paraId="4C7D4374" w14:textId="0F15DEF9">
      <w:pPr>
        <w:pStyle w:val="ListParagraph"/>
        <w:numPr>
          <w:ilvl w:val="0"/>
          <w:numId w:val="1"/>
        </w:numPr>
        <w:spacing w:before="0" w:beforeAutospacing="off" w:after="0" w:afterAutospacing="off"/>
        <w:rPr>
          <w:rFonts w:ascii="Times New Roman" w:hAnsi="Times New Roman" w:eastAsia="Times New Roman" w:cs="Times New Roman"/>
          <w:b w:val="1"/>
          <w:bCs w:val="1"/>
          <w:noProof w:val="0"/>
          <w:sz w:val="22"/>
          <w:szCs w:val="22"/>
          <w:lang w:val="en-US"/>
        </w:rPr>
      </w:pPr>
      <w:r w:rsidRPr="23344A7D" w:rsidR="44E59563">
        <w:rPr>
          <w:rFonts w:ascii="Times New Roman" w:hAnsi="Times New Roman" w:eastAsia="Times New Roman" w:cs="Times New Roman"/>
          <w:b w:val="1"/>
          <w:bCs w:val="1"/>
          <w:noProof w:val="0"/>
          <w:color w:val="auto"/>
          <w:sz w:val="22"/>
          <w:szCs w:val="22"/>
          <w:lang w:val="en-US" w:eastAsia="ja-JP" w:bidi="ar-SA"/>
        </w:rPr>
        <w:t>The Sentencing Act 2020</w:t>
      </w:r>
    </w:p>
    <w:p w:rsidR="44E59563" w:rsidP="23344A7D" w:rsidRDefault="44E59563" w14:paraId="42F54EB4" w14:textId="51BF2416">
      <w:pPr>
        <w:pStyle w:val="ListParagraph"/>
        <w:numPr>
          <w:ilvl w:val="0"/>
          <w:numId w:val="1"/>
        </w:numPr>
        <w:spacing w:before="0" w:beforeAutospacing="off" w:after="0" w:afterAutospacing="off"/>
        <w:rPr>
          <w:rFonts w:ascii="Times New Roman" w:hAnsi="Times New Roman" w:eastAsia="Times New Roman" w:cs="Times New Roman"/>
          <w:b w:val="1"/>
          <w:bCs w:val="1"/>
          <w:noProof w:val="0"/>
          <w:sz w:val="22"/>
          <w:szCs w:val="22"/>
          <w:lang w:val="en-US"/>
        </w:rPr>
      </w:pPr>
      <w:r w:rsidRPr="23344A7D" w:rsidR="44E59563">
        <w:rPr>
          <w:rFonts w:ascii="Times New Roman" w:hAnsi="Times New Roman" w:eastAsia="Times New Roman" w:cs="Times New Roman"/>
          <w:b w:val="1"/>
          <w:bCs w:val="1"/>
          <w:noProof w:val="0"/>
          <w:color w:val="auto"/>
          <w:sz w:val="22"/>
          <w:szCs w:val="22"/>
          <w:lang w:val="en-US" w:eastAsia="ja-JP" w:bidi="ar-SA"/>
        </w:rPr>
        <w:t>The Communications Act 2003</w:t>
      </w:r>
    </w:p>
    <w:p w:rsidR="44E59563" w:rsidP="23344A7D" w:rsidRDefault="44E59563" w14:paraId="310421D0" w14:textId="7E81A3D8">
      <w:pPr>
        <w:pStyle w:val="ListParagraph"/>
        <w:numPr>
          <w:ilvl w:val="0"/>
          <w:numId w:val="1"/>
        </w:numPr>
        <w:spacing w:before="0" w:beforeAutospacing="off" w:after="0" w:afterAutospacing="off"/>
        <w:rPr>
          <w:rFonts w:ascii="Times New Roman" w:hAnsi="Times New Roman" w:eastAsia="Times New Roman" w:cs="Times New Roman"/>
          <w:b w:val="1"/>
          <w:bCs w:val="1"/>
          <w:noProof w:val="0"/>
          <w:sz w:val="22"/>
          <w:szCs w:val="22"/>
          <w:lang w:val="en-US"/>
        </w:rPr>
      </w:pPr>
      <w:r w:rsidRPr="23344A7D" w:rsidR="44E59563">
        <w:rPr>
          <w:rFonts w:ascii="Times New Roman" w:hAnsi="Times New Roman" w:eastAsia="Times New Roman" w:cs="Times New Roman"/>
          <w:b w:val="1"/>
          <w:bCs w:val="1"/>
          <w:noProof w:val="0"/>
          <w:color w:val="auto"/>
          <w:sz w:val="22"/>
          <w:szCs w:val="22"/>
          <w:lang w:val="en-US" w:eastAsia="ja-JP" w:bidi="ar-SA"/>
        </w:rPr>
        <w:t>The Online Safety Act 2023</w:t>
      </w:r>
    </w:p>
    <w:p w:rsidR="44E59563" w:rsidP="23344A7D" w:rsidRDefault="44E59563" w14:paraId="48DBF3E8" w14:textId="0C4DB549">
      <w:pPr>
        <w:pStyle w:val="ListParagraph"/>
        <w:numPr>
          <w:ilvl w:val="0"/>
          <w:numId w:val="1"/>
        </w:numPr>
        <w:spacing w:before="0" w:beforeAutospacing="off" w:after="0" w:afterAutospacing="off"/>
        <w:rPr>
          <w:rFonts w:ascii="Times New Roman" w:hAnsi="Times New Roman" w:eastAsia="Times New Roman" w:cs="Times New Roman"/>
          <w:b w:val="1"/>
          <w:bCs w:val="1"/>
          <w:noProof w:val="0"/>
          <w:sz w:val="22"/>
          <w:szCs w:val="22"/>
          <w:lang w:val="en-US"/>
        </w:rPr>
      </w:pPr>
      <w:r w:rsidRPr="23344A7D" w:rsidR="44E59563">
        <w:rPr>
          <w:rFonts w:ascii="Times New Roman" w:hAnsi="Times New Roman" w:eastAsia="Times New Roman" w:cs="Times New Roman"/>
          <w:b w:val="1"/>
          <w:bCs w:val="1"/>
          <w:noProof w:val="0"/>
          <w:color w:val="auto"/>
          <w:sz w:val="22"/>
          <w:szCs w:val="22"/>
          <w:lang w:val="en-US" w:eastAsia="ja-JP" w:bidi="ar-SA"/>
        </w:rPr>
        <w:t>The Hate Crime and Public Order (Scotland) Act 2021</w:t>
      </w:r>
    </w:p>
    <w:p w:rsidR="44E59563" w:rsidP="23344A7D" w:rsidRDefault="44E59563" w14:paraId="5B95778E" w14:textId="5C41CE0E">
      <w:pPr>
        <w:spacing w:before="240" w:beforeAutospacing="off" w:after="240" w:afterAutospacing="off"/>
        <w:rPr>
          <w:rFonts w:ascii="Times New Roman" w:hAnsi="Times New Roman" w:eastAsia="Times New Roman" w:cs="Times New Roman"/>
          <w:noProof w:val="0"/>
          <w:sz w:val="22"/>
          <w:szCs w:val="22"/>
          <w:lang w:val="en-US"/>
        </w:rPr>
      </w:pPr>
      <w:r w:rsidRPr="23344A7D" w:rsidR="44E59563">
        <w:rPr>
          <w:rFonts w:ascii="Times New Roman" w:hAnsi="Times New Roman" w:eastAsia="Times New Roman" w:cs="Times New Roman"/>
          <w:noProof w:val="0"/>
          <w:color w:val="000000" w:themeColor="text1" w:themeTint="FF" w:themeShade="FF"/>
          <w:sz w:val="22"/>
          <w:szCs w:val="22"/>
          <w:lang w:val="en-US" w:eastAsia="ja-JP" w:bidi="ar-SA"/>
        </w:rPr>
        <w:t xml:space="preserve">These laws help structure how Stop Hate UK interacts with hate crime victims, supports the prosecution of offenders, and contributes to ongoing discussions about legislative reforms to protect vulnerable groups </w:t>
      </w:r>
      <w:r w:rsidRPr="23344A7D" w:rsidR="44E59563">
        <w:rPr>
          <w:rFonts w:ascii="Times New Roman" w:hAnsi="Times New Roman" w:eastAsia="Times New Roman" w:cs="Times New Roman"/>
          <w:b w:val="1"/>
          <w:bCs w:val="1"/>
          <w:noProof w:val="0"/>
          <w:color w:val="000000" w:themeColor="text1" w:themeTint="FF" w:themeShade="FF"/>
          <w:sz w:val="22"/>
          <w:szCs w:val="22"/>
          <w:lang w:val="en-US" w:eastAsia="ja-JP" w:bidi="ar-SA"/>
        </w:rPr>
        <w:t xml:space="preserve">(Stop Hate UK, </w:t>
      </w:r>
      <w:r w:rsidRPr="23344A7D" w:rsidR="44E59563">
        <w:rPr>
          <w:rFonts w:ascii="Times New Roman" w:hAnsi="Times New Roman" w:eastAsia="Times New Roman" w:cs="Times New Roman"/>
          <w:b w:val="1"/>
          <w:bCs w:val="1"/>
          <w:noProof w:val="0"/>
          <w:color w:val="000000" w:themeColor="text1" w:themeTint="FF" w:themeShade="FF"/>
          <w:sz w:val="22"/>
          <w:szCs w:val="22"/>
          <w:lang w:val="en-US" w:eastAsia="ja-JP" w:bidi="ar-SA"/>
        </w:rPr>
        <w:t>n.d</w:t>
      </w:r>
      <w:r w:rsidRPr="23344A7D" w:rsidR="44E59563">
        <w:rPr>
          <w:rFonts w:ascii="Times New Roman" w:hAnsi="Times New Roman" w:eastAsia="Times New Roman" w:cs="Times New Roman"/>
          <w:b w:val="1"/>
          <w:bCs w:val="1"/>
          <w:noProof w:val="0"/>
          <w:color w:val="000000" w:themeColor="text1" w:themeTint="FF" w:themeShade="FF"/>
          <w:sz w:val="22"/>
          <w:szCs w:val="22"/>
          <w:lang w:val="en-US" w:eastAsia="ja-JP" w:bidi="ar-SA"/>
        </w:rPr>
        <w:t>)</w:t>
      </w:r>
    </w:p>
    <w:p w:rsidR="23344A7D" w:rsidP="23344A7D" w:rsidRDefault="23344A7D" w14:paraId="3F3A22D3" w14:textId="46A56BAC">
      <w:pPr>
        <w:pStyle w:val="Normal"/>
        <w:rPr>
          <w:rFonts w:ascii="Times New Roman" w:hAnsi="Times New Roman" w:eastAsia="Times New Roman" w:cs="Times New Roman" w:asciiTheme="minorAscii" w:hAnsiTheme="minorAscii" w:eastAsiaTheme="majorEastAsia" w:cstheme="majorBidi"/>
          <w:b w:val="1"/>
          <w:bCs w:val="1"/>
          <w:noProof w:val="0"/>
          <w:color w:val="0F4761" w:themeColor="accent1" w:themeTint="FF" w:themeShade="BF"/>
          <w:sz w:val="28"/>
          <w:szCs w:val="28"/>
          <w:lang w:val="en-US" w:eastAsia="ja-JP" w:bidi="ar-SA"/>
        </w:rPr>
      </w:pPr>
    </w:p>
    <w:p w:rsidR="3F794D39" w:rsidP="6162EEDC" w:rsidRDefault="3F794D39" w14:paraId="1CB6C7FA" w14:textId="3E072A73">
      <w:pPr>
        <w:pStyle w:val="Normal"/>
        <w:rPr>
          <w:rFonts w:ascii="Times New Roman" w:hAnsi="Times New Roman" w:eastAsia="Times New Roman" w:cs="Times New Roman"/>
          <w:b w:val="1"/>
          <w:bCs w:val="1"/>
          <w:i w:val="0"/>
          <w:iCs w:val="0"/>
          <w:noProof w:val="0"/>
          <w:color w:val="auto"/>
          <w:sz w:val="24"/>
          <w:szCs w:val="24"/>
          <w:lang w:val="en-US"/>
        </w:rPr>
      </w:pPr>
      <w:r w:rsidRPr="6162EEDC" w:rsidR="3F794D39">
        <w:rPr>
          <w:rFonts w:ascii="Times New Roman" w:hAnsi="Times New Roman" w:eastAsia="Times New Roman" w:cs="Times New Roman"/>
          <w:b w:val="1"/>
          <w:bCs w:val="1"/>
          <w:i w:val="0"/>
          <w:iCs w:val="0"/>
          <w:noProof w:val="0"/>
          <w:color w:val="auto"/>
          <w:sz w:val="24"/>
          <w:szCs w:val="24"/>
          <w:lang w:val="en-US" w:eastAsia="ja-JP" w:bidi="ar-SA"/>
        </w:rPr>
        <w:t>Crime and Disorder Act 1998</w:t>
      </w:r>
    </w:p>
    <w:p w:rsidR="3F794D39" w:rsidP="23344A7D" w:rsidRDefault="3F794D39" w14:paraId="650B74FF" w14:textId="436DF5A9">
      <w:pPr>
        <w:spacing w:before="240" w:beforeAutospacing="off" w:after="240" w:afterAutospacing="off"/>
        <w:rPr>
          <w:rFonts w:ascii="Times New Roman" w:hAnsi="Times New Roman" w:eastAsia="Times New Roman" w:cs="Times New Roman"/>
          <w:b w:val="0"/>
          <w:bCs w:val="0"/>
          <w:noProof w:val="0"/>
          <w:sz w:val="22"/>
          <w:szCs w:val="22"/>
          <w:lang w:val="en-US"/>
        </w:rPr>
      </w:pPr>
      <w:r w:rsidRPr="23344A7D" w:rsidR="3F794D39">
        <w:rPr>
          <w:rFonts w:ascii="Times New Roman" w:hAnsi="Times New Roman" w:eastAsia="Times New Roman" w:cs="Times New Roman"/>
          <w:noProof w:val="0"/>
          <w:sz w:val="22"/>
          <w:szCs w:val="22"/>
          <w:lang w:val="en-US"/>
        </w:rPr>
        <w:t xml:space="preserve">The </w:t>
      </w:r>
      <w:r w:rsidRPr="23344A7D" w:rsidR="3F794D39">
        <w:rPr>
          <w:rFonts w:ascii="Times New Roman" w:hAnsi="Times New Roman" w:eastAsia="Times New Roman" w:cs="Times New Roman"/>
          <w:b w:val="1"/>
          <w:bCs w:val="1"/>
          <w:noProof w:val="0"/>
          <w:sz w:val="22"/>
          <w:szCs w:val="22"/>
          <w:lang w:val="en-US"/>
        </w:rPr>
        <w:t>Crime and Disorder Act 1998</w:t>
      </w:r>
      <w:r w:rsidRPr="23344A7D" w:rsidR="3F794D39">
        <w:rPr>
          <w:rFonts w:ascii="Times New Roman" w:hAnsi="Times New Roman" w:eastAsia="Times New Roman" w:cs="Times New Roman"/>
          <w:noProof w:val="0"/>
          <w:sz w:val="22"/>
          <w:szCs w:val="22"/>
          <w:lang w:val="en-US"/>
        </w:rPr>
        <w:t xml:space="preserve"> p</w:t>
      </w:r>
      <w:r w:rsidRPr="23344A7D" w:rsidR="3F794D39">
        <w:rPr>
          <w:rFonts w:ascii="Times New Roman" w:hAnsi="Times New Roman" w:eastAsia="Times New Roman" w:cs="Times New Roman"/>
          <w:b w:val="0"/>
          <w:bCs w:val="0"/>
          <w:noProof w:val="0"/>
          <w:sz w:val="22"/>
          <w:szCs w:val="22"/>
          <w:lang w:val="en-US"/>
        </w:rPr>
        <w:t xml:space="preserve">lays a pivotal role in the UK’s approach to addressing hate crimes. The legislation introduced the concept of </w:t>
      </w:r>
      <w:r w:rsidRPr="23344A7D" w:rsidR="3F794D39">
        <w:rPr>
          <w:rFonts w:ascii="Times New Roman" w:hAnsi="Times New Roman" w:eastAsia="Times New Roman" w:cs="Times New Roman"/>
          <w:b w:val="0"/>
          <w:bCs w:val="0"/>
          <w:noProof w:val="0"/>
          <w:sz w:val="22"/>
          <w:szCs w:val="22"/>
          <w:lang w:val="en-US"/>
        </w:rPr>
        <w:t>racially or religiously aggravated offenses</w:t>
      </w:r>
      <w:r w:rsidRPr="23344A7D" w:rsidR="3F794D39">
        <w:rPr>
          <w:rFonts w:ascii="Times New Roman" w:hAnsi="Times New Roman" w:eastAsia="Times New Roman" w:cs="Times New Roman"/>
          <w:b w:val="0"/>
          <w:bCs w:val="0"/>
          <w:noProof w:val="0"/>
          <w:sz w:val="22"/>
          <w:szCs w:val="22"/>
          <w:lang w:val="en-US"/>
        </w:rPr>
        <w:t xml:space="preserve">, recognizing the need for enhanced penalties for crimes motivated by hatred </w:t>
      </w:r>
      <w:r w:rsidRPr="23344A7D" w:rsidR="3F794D39">
        <w:rPr>
          <w:rFonts w:ascii="Times New Roman" w:hAnsi="Times New Roman" w:eastAsia="Times New Roman" w:cs="Times New Roman"/>
          <w:b w:val="1"/>
          <w:bCs w:val="1"/>
          <w:noProof w:val="0"/>
          <w:sz w:val="22"/>
          <w:szCs w:val="22"/>
          <w:lang w:val="en-US"/>
        </w:rPr>
        <w:t>(Home Office, 1999)</w:t>
      </w:r>
      <w:r w:rsidRPr="23344A7D" w:rsidR="3F794D39">
        <w:rPr>
          <w:rFonts w:ascii="Times New Roman" w:hAnsi="Times New Roman" w:eastAsia="Times New Roman" w:cs="Times New Roman"/>
          <w:b w:val="0"/>
          <w:bCs w:val="0"/>
          <w:noProof w:val="0"/>
          <w:sz w:val="22"/>
          <w:szCs w:val="22"/>
          <w:lang w:val="en-US"/>
        </w:rPr>
        <w:t xml:space="preserve">. Specifically, the Act mandates the </w:t>
      </w:r>
      <w:r w:rsidRPr="23344A7D" w:rsidR="3F794D39">
        <w:rPr>
          <w:rFonts w:ascii="Times New Roman" w:hAnsi="Times New Roman" w:eastAsia="Times New Roman" w:cs="Times New Roman"/>
          <w:b w:val="0"/>
          <w:bCs w:val="0"/>
          <w:noProof w:val="0"/>
          <w:sz w:val="22"/>
          <w:szCs w:val="22"/>
          <w:lang w:val="en-US"/>
        </w:rPr>
        <w:t>aggravation of sentences</w:t>
      </w:r>
      <w:r w:rsidRPr="23344A7D" w:rsidR="3F794D39">
        <w:rPr>
          <w:rFonts w:ascii="Times New Roman" w:hAnsi="Times New Roman" w:eastAsia="Times New Roman" w:cs="Times New Roman"/>
          <w:b w:val="0"/>
          <w:bCs w:val="0"/>
          <w:noProof w:val="0"/>
          <w:sz w:val="22"/>
          <w:szCs w:val="22"/>
          <w:lang w:val="en-US"/>
        </w:rPr>
        <w:t xml:space="preserve"> when a crime is found to be </w:t>
      </w:r>
      <w:r w:rsidRPr="23344A7D" w:rsidR="3F794D39">
        <w:rPr>
          <w:rFonts w:ascii="Times New Roman" w:hAnsi="Times New Roman" w:eastAsia="Times New Roman" w:cs="Times New Roman"/>
          <w:b w:val="0"/>
          <w:bCs w:val="0"/>
          <w:noProof w:val="0"/>
          <w:sz w:val="22"/>
          <w:szCs w:val="22"/>
          <w:lang w:val="en-US"/>
        </w:rPr>
        <w:t>racially or religiously motivated</w:t>
      </w:r>
      <w:r w:rsidRPr="23344A7D" w:rsidR="3F794D39">
        <w:rPr>
          <w:rFonts w:ascii="Times New Roman" w:hAnsi="Times New Roman" w:eastAsia="Times New Roman" w:cs="Times New Roman"/>
          <w:b w:val="0"/>
          <w:bCs w:val="0"/>
          <w:noProof w:val="0"/>
          <w:sz w:val="22"/>
          <w:szCs w:val="22"/>
          <w:lang w:val="en-US"/>
        </w:rPr>
        <w:t xml:space="preserve">. This legal framework provides the basis for </w:t>
      </w:r>
      <w:r w:rsidRPr="23344A7D" w:rsidR="3F794D39">
        <w:rPr>
          <w:rFonts w:ascii="Times New Roman" w:hAnsi="Times New Roman" w:eastAsia="Times New Roman" w:cs="Times New Roman"/>
          <w:b w:val="0"/>
          <w:bCs w:val="0"/>
          <w:noProof w:val="0"/>
          <w:sz w:val="22"/>
          <w:szCs w:val="22"/>
          <w:lang w:val="en-US"/>
        </w:rPr>
        <w:t>law enforcement agencies</w:t>
      </w:r>
      <w:r w:rsidRPr="23344A7D" w:rsidR="3F794D39">
        <w:rPr>
          <w:rFonts w:ascii="Times New Roman" w:hAnsi="Times New Roman" w:eastAsia="Times New Roman" w:cs="Times New Roman"/>
          <w:b w:val="0"/>
          <w:bCs w:val="0"/>
          <w:noProof w:val="0"/>
          <w:sz w:val="22"/>
          <w:szCs w:val="22"/>
          <w:lang w:val="en-US"/>
        </w:rPr>
        <w:t xml:space="preserve"> to target hate crimes more effectively and offers victims avenues for recourse </w:t>
      </w:r>
      <w:r w:rsidRPr="23344A7D" w:rsidR="3F794D39">
        <w:rPr>
          <w:rFonts w:ascii="Times New Roman" w:hAnsi="Times New Roman" w:eastAsia="Times New Roman" w:cs="Times New Roman"/>
          <w:b w:val="1"/>
          <w:bCs w:val="1"/>
          <w:noProof w:val="0"/>
          <w:sz w:val="22"/>
          <w:szCs w:val="22"/>
          <w:lang w:val="en-US"/>
        </w:rPr>
        <w:t xml:space="preserve">(Bowling &amp; Phillips, 2002). </w:t>
      </w:r>
      <w:r w:rsidRPr="23344A7D" w:rsidR="3F794D39">
        <w:rPr>
          <w:rFonts w:ascii="Times New Roman" w:hAnsi="Times New Roman" w:eastAsia="Times New Roman" w:cs="Times New Roman"/>
          <w:b w:val="0"/>
          <w:bCs w:val="0"/>
          <w:noProof w:val="0"/>
          <w:sz w:val="22"/>
          <w:szCs w:val="22"/>
          <w:lang w:val="en-US"/>
        </w:rPr>
        <w:t xml:space="preserve">Stop Hate UK aligns its initiatives with this Act, promoting </w:t>
      </w:r>
      <w:r w:rsidRPr="23344A7D" w:rsidR="3F794D39">
        <w:rPr>
          <w:rFonts w:ascii="Times New Roman" w:hAnsi="Times New Roman" w:eastAsia="Times New Roman" w:cs="Times New Roman"/>
          <w:b w:val="0"/>
          <w:bCs w:val="0"/>
          <w:noProof w:val="0"/>
          <w:sz w:val="22"/>
          <w:szCs w:val="22"/>
          <w:lang w:val="en-US"/>
        </w:rPr>
        <w:t>awareness campaigns</w:t>
      </w:r>
      <w:r w:rsidRPr="23344A7D" w:rsidR="3F794D39">
        <w:rPr>
          <w:rFonts w:ascii="Times New Roman" w:hAnsi="Times New Roman" w:eastAsia="Times New Roman" w:cs="Times New Roman"/>
          <w:b w:val="0"/>
          <w:bCs w:val="0"/>
          <w:noProof w:val="0"/>
          <w:sz w:val="22"/>
          <w:szCs w:val="22"/>
          <w:lang w:val="en-US"/>
        </w:rPr>
        <w:t xml:space="preserve"> and offering </w:t>
      </w:r>
      <w:r w:rsidRPr="23344A7D" w:rsidR="3F794D39">
        <w:rPr>
          <w:rFonts w:ascii="Times New Roman" w:hAnsi="Times New Roman" w:eastAsia="Times New Roman" w:cs="Times New Roman"/>
          <w:b w:val="0"/>
          <w:bCs w:val="0"/>
          <w:noProof w:val="0"/>
          <w:sz w:val="22"/>
          <w:szCs w:val="22"/>
          <w:lang w:val="en-US"/>
        </w:rPr>
        <w:t>direct victim support</w:t>
      </w:r>
      <w:r w:rsidRPr="23344A7D" w:rsidR="3F794D39">
        <w:rPr>
          <w:rFonts w:ascii="Times New Roman" w:hAnsi="Times New Roman" w:eastAsia="Times New Roman" w:cs="Times New Roman"/>
          <w:b w:val="0"/>
          <w:bCs w:val="0"/>
          <w:noProof w:val="0"/>
          <w:sz w:val="22"/>
          <w:szCs w:val="22"/>
          <w:lang w:val="en-US"/>
        </w:rPr>
        <w:t xml:space="preserve">. The charity also works to increase the </w:t>
      </w:r>
      <w:r w:rsidRPr="23344A7D" w:rsidR="3F794D39">
        <w:rPr>
          <w:rFonts w:ascii="Times New Roman" w:hAnsi="Times New Roman" w:eastAsia="Times New Roman" w:cs="Times New Roman"/>
          <w:b w:val="0"/>
          <w:bCs w:val="0"/>
          <w:noProof w:val="0"/>
          <w:sz w:val="22"/>
          <w:szCs w:val="22"/>
          <w:lang w:val="en-US"/>
        </w:rPr>
        <w:t>reporting of hate crimes</w:t>
      </w:r>
      <w:r w:rsidRPr="23344A7D" w:rsidR="3F794D39">
        <w:rPr>
          <w:rFonts w:ascii="Times New Roman" w:hAnsi="Times New Roman" w:eastAsia="Times New Roman" w:cs="Times New Roman"/>
          <w:b w:val="0"/>
          <w:bCs w:val="0"/>
          <w:noProof w:val="0"/>
          <w:sz w:val="22"/>
          <w:szCs w:val="22"/>
          <w:lang w:val="en-US"/>
        </w:rPr>
        <w:t xml:space="preserve"> through its </w:t>
      </w:r>
      <w:r w:rsidRPr="23344A7D" w:rsidR="3F794D39">
        <w:rPr>
          <w:rFonts w:ascii="Times New Roman" w:hAnsi="Times New Roman" w:eastAsia="Times New Roman" w:cs="Times New Roman"/>
          <w:b w:val="0"/>
          <w:bCs w:val="0"/>
          <w:noProof w:val="0"/>
          <w:sz w:val="22"/>
          <w:szCs w:val="22"/>
          <w:lang w:val="en-US"/>
        </w:rPr>
        <w:t>helplines</w:t>
      </w:r>
      <w:r w:rsidRPr="23344A7D" w:rsidR="3F794D39">
        <w:rPr>
          <w:rFonts w:ascii="Times New Roman" w:hAnsi="Times New Roman" w:eastAsia="Times New Roman" w:cs="Times New Roman"/>
          <w:b w:val="0"/>
          <w:bCs w:val="0"/>
          <w:noProof w:val="0"/>
          <w:sz w:val="22"/>
          <w:szCs w:val="22"/>
          <w:lang w:val="en-US"/>
        </w:rPr>
        <w:t xml:space="preserve"> and by engaging with local communities </w:t>
      </w:r>
      <w:r w:rsidRPr="23344A7D" w:rsidR="3F794D39">
        <w:rPr>
          <w:rFonts w:ascii="Times New Roman" w:hAnsi="Times New Roman" w:eastAsia="Times New Roman" w:cs="Times New Roman"/>
          <w:b w:val="1"/>
          <w:bCs w:val="1"/>
          <w:noProof w:val="0"/>
          <w:sz w:val="22"/>
          <w:szCs w:val="22"/>
          <w:lang w:val="en-US"/>
        </w:rPr>
        <w:t>(Chakraborti &amp; Garland, 2012).</w:t>
      </w:r>
    </w:p>
    <w:p w:rsidR="3F794D39" w:rsidP="6162EEDC" w:rsidRDefault="3F794D39" w14:paraId="14043338" w14:textId="4CA7FCB1">
      <w:pPr>
        <w:pStyle w:val="Normal"/>
        <w:rPr>
          <w:rFonts w:ascii="Times New Roman" w:hAnsi="Times New Roman" w:eastAsia="Times New Roman" w:cs="Times New Roman"/>
          <w:b w:val="1"/>
          <w:bCs w:val="1"/>
          <w:i w:val="0"/>
          <w:iCs w:val="0"/>
          <w:noProof w:val="0"/>
          <w:color w:val="auto"/>
          <w:sz w:val="24"/>
          <w:szCs w:val="24"/>
          <w:lang w:val="en-US"/>
        </w:rPr>
      </w:pPr>
      <w:r w:rsidRPr="6162EEDC" w:rsidR="3F794D39">
        <w:rPr>
          <w:rFonts w:ascii="Times New Roman" w:hAnsi="Times New Roman" w:eastAsia="Times New Roman" w:cs="Times New Roman"/>
          <w:b w:val="1"/>
          <w:bCs w:val="1"/>
          <w:i w:val="0"/>
          <w:iCs w:val="0"/>
          <w:noProof w:val="0"/>
          <w:color w:val="auto"/>
          <w:sz w:val="24"/>
          <w:szCs w:val="24"/>
          <w:lang w:val="en-US" w:eastAsia="ja-JP" w:bidi="ar-SA"/>
        </w:rPr>
        <w:t>Sentencing Act 2020</w:t>
      </w:r>
    </w:p>
    <w:p w:rsidR="23344A7D" w:rsidP="6162EEDC" w:rsidRDefault="23344A7D" w14:paraId="2ADAAE5E" w14:textId="1D5204CF">
      <w:pPr>
        <w:spacing w:before="240" w:beforeAutospacing="off" w:after="240" w:afterAutospacing="off"/>
      </w:pPr>
      <w:r w:rsidRPr="6162EEDC" w:rsidR="3F794D39">
        <w:rPr>
          <w:rFonts w:ascii="Times New Roman" w:hAnsi="Times New Roman" w:eastAsia="Times New Roman" w:cs="Times New Roman"/>
          <w:noProof w:val="0"/>
          <w:sz w:val="22"/>
          <w:szCs w:val="22"/>
          <w:lang w:val="en-US"/>
        </w:rPr>
        <w:t xml:space="preserve">The </w:t>
      </w:r>
      <w:r w:rsidRPr="6162EEDC" w:rsidR="3F794D39">
        <w:rPr>
          <w:rFonts w:ascii="Times New Roman" w:hAnsi="Times New Roman" w:eastAsia="Times New Roman" w:cs="Times New Roman"/>
          <w:b w:val="1"/>
          <w:bCs w:val="1"/>
          <w:noProof w:val="0"/>
          <w:sz w:val="22"/>
          <w:szCs w:val="22"/>
          <w:lang w:val="en-US"/>
        </w:rPr>
        <w:t>Sentencing Act 2020</w:t>
      </w:r>
      <w:r w:rsidRPr="6162EEDC" w:rsidR="3F794D39">
        <w:rPr>
          <w:rFonts w:ascii="Times New Roman" w:hAnsi="Times New Roman" w:eastAsia="Times New Roman" w:cs="Times New Roman"/>
          <w:noProof w:val="0"/>
          <w:sz w:val="22"/>
          <w:szCs w:val="22"/>
          <w:lang w:val="en-US"/>
        </w:rPr>
        <w:t xml:space="preserve"> is a</w:t>
      </w:r>
      <w:r w:rsidRPr="6162EEDC" w:rsidR="3F794D39">
        <w:rPr>
          <w:rFonts w:ascii="Times New Roman" w:hAnsi="Times New Roman" w:eastAsia="Times New Roman" w:cs="Times New Roman"/>
          <w:b w:val="0"/>
          <w:bCs w:val="0"/>
          <w:noProof w:val="0"/>
          <w:sz w:val="22"/>
          <w:szCs w:val="22"/>
          <w:lang w:val="en-US"/>
        </w:rPr>
        <w:t xml:space="preserve">nother key piece of legislation influencing the operations of Stop Hate UK. This Act brings greater clarity to how </w:t>
      </w:r>
      <w:r w:rsidRPr="6162EEDC" w:rsidR="3F794D39">
        <w:rPr>
          <w:rFonts w:ascii="Times New Roman" w:hAnsi="Times New Roman" w:eastAsia="Times New Roman" w:cs="Times New Roman"/>
          <w:b w:val="0"/>
          <w:bCs w:val="0"/>
          <w:noProof w:val="0"/>
          <w:sz w:val="22"/>
          <w:szCs w:val="22"/>
          <w:lang w:val="en-US"/>
        </w:rPr>
        <w:t>hate crime sentences</w:t>
      </w:r>
      <w:r w:rsidRPr="6162EEDC" w:rsidR="3F794D39">
        <w:rPr>
          <w:rFonts w:ascii="Times New Roman" w:hAnsi="Times New Roman" w:eastAsia="Times New Roman" w:cs="Times New Roman"/>
          <w:b w:val="0"/>
          <w:bCs w:val="0"/>
          <w:noProof w:val="0"/>
          <w:sz w:val="22"/>
          <w:szCs w:val="22"/>
          <w:lang w:val="en-US"/>
        </w:rPr>
        <w:t xml:space="preserve"> should be structured and reinforces the idea that hate crimes should incur </w:t>
      </w:r>
      <w:r w:rsidRPr="6162EEDC" w:rsidR="3F794D39">
        <w:rPr>
          <w:rFonts w:ascii="Times New Roman" w:hAnsi="Times New Roman" w:eastAsia="Times New Roman" w:cs="Times New Roman"/>
          <w:b w:val="0"/>
          <w:bCs w:val="0"/>
          <w:noProof w:val="0"/>
          <w:sz w:val="22"/>
          <w:szCs w:val="22"/>
          <w:lang w:val="en-US"/>
        </w:rPr>
        <w:t>severe penalties</w:t>
      </w:r>
      <w:r w:rsidRPr="6162EEDC" w:rsidR="3F794D39">
        <w:rPr>
          <w:rFonts w:ascii="Times New Roman" w:hAnsi="Times New Roman" w:eastAsia="Times New Roman" w:cs="Times New Roman"/>
          <w:b w:val="0"/>
          <w:bCs w:val="0"/>
          <w:noProof w:val="0"/>
          <w:sz w:val="22"/>
          <w:szCs w:val="22"/>
          <w:lang w:val="en-US"/>
        </w:rPr>
        <w:t xml:space="preserve">. Under the Act, </w:t>
      </w:r>
      <w:r w:rsidRPr="6162EEDC" w:rsidR="3F794D39">
        <w:rPr>
          <w:rFonts w:ascii="Times New Roman" w:hAnsi="Times New Roman" w:eastAsia="Times New Roman" w:cs="Times New Roman"/>
          <w:b w:val="0"/>
          <w:bCs w:val="0"/>
          <w:noProof w:val="0"/>
          <w:sz w:val="22"/>
          <w:szCs w:val="22"/>
          <w:lang w:val="en-US"/>
        </w:rPr>
        <w:t>hostility</w:t>
      </w:r>
      <w:r w:rsidRPr="6162EEDC" w:rsidR="3F794D39">
        <w:rPr>
          <w:rFonts w:ascii="Times New Roman" w:hAnsi="Times New Roman" w:eastAsia="Times New Roman" w:cs="Times New Roman"/>
          <w:b w:val="0"/>
          <w:bCs w:val="0"/>
          <w:noProof w:val="0"/>
          <w:sz w:val="22"/>
          <w:szCs w:val="22"/>
          <w:lang w:val="en-US"/>
        </w:rPr>
        <w:t xml:space="preserve"> based on race, religion, sexual orientation, disability, or transgender status is regarded as an </w:t>
      </w:r>
      <w:r w:rsidRPr="6162EEDC" w:rsidR="3F794D39">
        <w:rPr>
          <w:rFonts w:ascii="Times New Roman" w:hAnsi="Times New Roman" w:eastAsia="Times New Roman" w:cs="Times New Roman"/>
          <w:b w:val="0"/>
          <w:bCs w:val="0"/>
          <w:noProof w:val="0"/>
          <w:sz w:val="22"/>
          <w:szCs w:val="22"/>
          <w:lang w:val="en-US"/>
        </w:rPr>
        <w:t>aggravating factor</w:t>
      </w:r>
      <w:r w:rsidRPr="6162EEDC" w:rsidR="3F794D39">
        <w:rPr>
          <w:rFonts w:ascii="Times New Roman" w:hAnsi="Times New Roman" w:eastAsia="Times New Roman" w:cs="Times New Roman"/>
          <w:b w:val="0"/>
          <w:bCs w:val="0"/>
          <w:noProof w:val="0"/>
          <w:sz w:val="22"/>
          <w:szCs w:val="22"/>
          <w:lang w:val="en-US"/>
        </w:rPr>
        <w:t xml:space="preserve"> in sentencing </w:t>
      </w:r>
      <w:r w:rsidRPr="6162EEDC" w:rsidR="3F794D39">
        <w:rPr>
          <w:rFonts w:ascii="Times New Roman" w:hAnsi="Times New Roman" w:eastAsia="Times New Roman" w:cs="Times New Roman"/>
          <w:b w:val="1"/>
          <w:bCs w:val="1"/>
          <w:noProof w:val="0"/>
          <w:sz w:val="22"/>
          <w:szCs w:val="22"/>
          <w:lang w:val="en-US"/>
        </w:rPr>
        <w:t xml:space="preserve">(Sanders, 2021). </w:t>
      </w:r>
      <w:r w:rsidRPr="6162EEDC" w:rsidR="3F794D39">
        <w:rPr>
          <w:rFonts w:ascii="Times New Roman" w:hAnsi="Times New Roman" w:eastAsia="Times New Roman" w:cs="Times New Roman"/>
          <w:b w:val="0"/>
          <w:bCs w:val="0"/>
          <w:noProof w:val="0"/>
          <w:sz w:val="22"/>
          <w:szCs w:val="22"/>
          <w:lang w:val="en-US"/>
        </w:rPr>
        <w:t xml:space="preserve">This provision means that perpetrators of hate crimes face </w:t>
      </w:r>
      <w:r w:rsidRPr="6162EEDC" w:rsidR="3F794D39">
        <w:rPr>
          <w:rFonts w:ascii="Times New Roman" w:hAnsi="Times New Roman" w:eastAsia="Times New Roman" w:cs="Times New Roman"/>
          <w:b w:val="0"/>
          <w:bCs w:val="0"/>
          <w:noProof w:val="0"/>
          <w:sz w:val="22"/>
          <w:szCs w:val="22"/>
          <w:lang w:val="en-US"/>
        </w:rPr>
        <w:t>longer sentences</w:t>
      </w:r>
      <w:r w:rsidRPr="6162EEDC" w:rsidR="3F794D39">
        <w:rPr>
          <w:rFonts w:ascii="Times New Roman" w:hAnsi="Times New Roman" w:eastAsia="Times New Roman" w:cs="Times New Roman"/>
          <w:b w:val="0"/>
          <w:bCs w:val="0"/>
          <w:noProof w:val="0"/>
          <w:sz w:val="22"/>
          <w:szCs w:val="22"/>
          <w:lang w:val="en-US"/>
        </w:rPr>
        <w:t xml:space="preserve"> compared to those convicted of similar offenses without a hate motive. Stop Hate UK ensures that victims are </w:t>
      </w:r>
      <w:r w:rsidRPr="6162EEDC" w:rsidR="3F794D39">
        <w:rPr>
          <w:rFonts w:ascii="Times New Roman" w:hAnsi="Times New Roman" w:eastAsia="Times New Roman" w:cs="Times New Roman"/>
          <w:b w:val="0"/>
          <w:bCs w:val="0"/>
          <w:noProof w:val="0"/>
          <w:sz w:val="22"/>
          <w:szCs w:val="22"/>
          <w:lang w:val="en-US"/>
        </w:rPr>
        <w:t>educated about their legal rights</w:t>
      </w:r>
      <w:r w:rsidRPr="6162EEDC" w:rsidR="3F794D39">
        <w:rPr>
          <w:rFonts w:ascii="Times New Roman" w:hAnsi="Times New Roman" w:eastAsia="Times New Roman" w:cs="Times New Roman"/>
          <w:b w:val="0"/>
          <w:bCs w:val="0"/>
          <w:noProof w:val="0"/>
          <w:sz w:val="22"/>
          <w:szCs w:val="22"/>
          <w:lang w:val="en-US"/>
        </w:rPr>
        <w:t xml:space="preserve"> and are supported in navigating the </w:t>
      </w:r>
      <w:r w:rsidRPr="6162EEDC" w:rsidR="3F794D39">
        <w:rPr>
          <w:rFonts w:ascii="Times New Roman" w:hAnsi="Times New Roman" w:eastAsia="Times New Roman" w:cs="Times New Roman"/>
          <w:b w:val="0"/>
          <w:bCs w:val="0"/>
          <w:noProof w:val="0"/>
          <w:sz w:val="22"/>
          <w:szCs w:val="22"/>
          <w:lang w:val="en-US"/>
        </w:rPr>
        <w:t>legal process</w:t>
      </w:r>
      <w:r w:rsidRPr="6162EEDC" w:rsidR="3F794D39">
        <w:rPr>
          <w:rFonts w:ascii="Times New Roman" w:hAnsi="Times New Roman" w:eastAsia="Times New Roman" w:cs="Times New Roman"/>
          <w:b w:val="0"/>
          <w:bCs w:val="0"/>
          <w:noProof w:val="0"/>
          <w:sz w:val="22"/>
          <w:szCs w:val="22"/>
          <w:lang w:val="en-US"/>
        </w:rPr>
        <w:t xml:space="preserve"> to ensure that offenders are held accountable </w:t>
      </w:r>
      <w:r w:rsidRPr="6162EEDC" w:rsidR="3F794D39">
        <w:rPr>
          <w:rFonts w:ascii="Times New Roman" w:hAnsi="Times New Roman" w:eastAsia="Times New Roman" w:cs="Times New Roman"/>
          <w:b w:val="1"/>
          <w:bCs w:val="1"/>
          <w:noProof w:val="0"/>
          <w:sz w:val="22"/>
          <w:szCs w:val="22"/>
          <w:lang w:val="en-US"/>
        </w:rPr>
        <w:t>(Weller, 2018).</w:t>
      </w:r>
    </w:p>
    <w:p w:rsidR="3F794D39" w:rsidP="6162EEDC" w:rsidRDefault="3F794D39" w14:paraId="0EB21880" w14:textId="60CA4370">
      <w:pPr>
        <w:pStyle w:val="Normal"/>
        <w:rPr>
          <w:rFonts w:ascii="Times New Roman" w:hAnsi="Times New Roman" w:eastAsia="Times New Roman" w:cs="Times New Roman"/>
          <w:b w:val="1"/>
          <w:bCs w:val="1"/>
          <w:i w:val="0"/>
          <w:iCs w:val="0"/>
          <w:noProof w:val="0"/>
          <w:color w:val="auto"/>
          <w:sz w:val="24"/>
          <w:szCs w:val="24"/>
          <w:lang w:val="en-US"/>
        </w:rPr>
      </w:pPr>
      <w:r w:rsidRPr="6162EEDC" w:rsidR="3F794D39">
        <w:rPr>
          <w:rFonts w:ascii="Times New Roman" w:hAnsi="Times New Roman" w:eastAsia="Times New Roman" w:cs="Times New Roman"/>
          <w:b w:val="1"/>
          <w:bCs w:val="1"/>
          <w:i w:val="0"/>
          <w:iCs w:val="0"/>
          <w:noProof w:val="0"/>
          <w:color w:val="auto"/>
          <w:sz w:val="24"/>
          <w:szCs w:val="24"/>
          <w:lang w:val="en-US" w:eastAsia="ja-JP" w:bidi="ar-SA"/>
        </w:rPr>
        <w:t>Communications Act 2003 &amp; Online Safety act 2023</w:t>
      </w:r>
    </w:p>
    <w:p w:rsidR="3F794D39" w:rsidP="23344A7D" w:rsidRDefault="3F794D39" w14:paraId="65C9D8F0" w14:textId="182344E6">
      <w:pPr>
        <w:spacing w:before="240" w:beforeAutospacing="off" w:after="240" w:afterAutospacing="off"/>
      </w:pPr>
      <w:r w:rsidRPr="23344A7D" w:rsidR="3F794D39">
        <w:rPr>
          <w:rFonts w:ascii="Times New Roman" w:hAnsi="Times New Roman" w:eastAsia="Times New Roman" w:cs="Times New Roman"/>
          <w:noProof w:val="0"/>
          <w:sz w:val="22"/>
          <w:szCs w:val="22"/>
          <w:lang w:val="en-US"/>
        </w:rPr>
        <w:t xml:space="preserve">The </w:t>
      </w:r>
      <w:r w:rsidRPr="23344A7D" w:rsidR="3F794D39">
        <w:rPr>
          <w:rFonts w:ascii="Times New Roman" w:hAnsi="Times New Roman" w:eastAsia="Times New Roman" w:cs="Times New Roman"/>
          <w:b w:val="1"/>
          <w:bCs w:val="1"/>
          <w:noProof w:val="0"/>
          <w:sz w:val="22"/>
          <w:szCs w:val="22"/>
          <w:lang w:val="en-US"/>
        </w:rPr>
        <w:t>Communications Act 2003</w:t>
      </w:r>
      <w:r w:rsidRPr="23344A7D" w:rsidR="3F794D39">
        <w:rPr>
          <w:rFonts w:ascii="Times New Roman" w:hAnsi="Times New Roman" w:eastAsia="Times New Roman" w:cs="Times New Roman"/>
          <w:noProof w:val="0"/>
          <w:sz w:val="22"/>
          <w:szCs w:val="22"/>
          <w:lang w:val="en-US"/>
        </w:rPr>
        <w:t xml:space="preserve"> is particularly significant in addressing </w:t>
      </w:r>
      <w:r w:rsidRPr="23344A7D" w:rsidR="3F794D39">
        <w:rPr>
          <w:rFonts w:ascii="Times New Roman" w:hAnsi="Times New Roman" w:eastAsia="Times New Roman" w:cs="Times New Roman"/>
          <w:b w:val="0"/>
          <w:bCs w:val="0"/>
          <w:noProof w:val="0"/>
          <w:sz w:val="22"/>
          <w:szCs w:val="22"/>
          <w:lang w:val="en-US"/>
        </w:rPr>
        <w:t>online hate speech</w:t>
      </w:r>
      <w:r w:rsidRPr="23344A7D" w:rsidR="3F794D39">
        <w:rPr>
          <w:rFonts w:ascii="Times New Roman" w:hAnsi="Times New Roman" w:eastAsia="Times New Roman" w:cs="Times New Roman"/>
          <w:b w:val="0"/>
          <w:bCs w:val="0"/>
          <w:noProof w:val="0"/>
          <w:sz w:val="22"/>
          <w:szCs w:val="22"/>
          <w:lang w:val="en-US"/>
        </w:rPr>
        <w:t xml:space="preserve">, </w:t>
      </w:r>
      <w:r w:rsidRPr="23344A7D" w:rsidR="3F794D39">
        <w:rPr>
          <w:rFonts w:ascii="Times New Roman" w:hAnsi="Times New Roman" w:eastAsia="Times New Roman" w:cs="Times New Roman"/>
          <w:noProof w:val="0"/>
          <w:sz w:val="22"/>
          <w:szCs w:val="22"/>
          <w:lang w:val="en-US"/>
        </w:rPr>
        <w:t xml:space="preserve">a growing concern in the digital age. </w:t>
      </w:r>
      <w:r w:rsidRPr="23344A7D" w:rsidR="3F794D39">
        <w:rPr>
          <w:rFonts w:ascii="Times New Roman" w:hAnsi="Times New Roman" w:eastAsia="Times New Roman" w:cs="Times New Roman"/>
          <w:b w:val="1"/>
          <w:bCs w:val="1"/>
          <w:noProof w:val="0"/>
          <w:sz w:val="22"/>
          <w:szCs w:val="22"/>
          <w:lang w:val="en-US"/>
        </w:rPr>
        <w:t>Section 127</w:t>
      </w:r>
      <w:r w:rsidRPr="23344A7D" w:rsidR="3F794D39">
        <w:rPr>
          <w:rFonts w:ascii="Times New Roman" w:hAnsi="Times New Roman" w:eastAsia="Times New Roman" w:cs="Times New Roman"/>
          <w:noProof w:val="0"/>
          <w:sz w:val="22"/>
          <w:szCs w:val="22"/>
          <w:lang w:val="en-US"/>
        </w:rPr>
        <w:t xml:space="preserve"> of the Act criminalizes the use of </w:t>
      </w:r>
      <w:r w:rsidRPr="23344A7D" w:rsidR="3F794D39">
        <w:rPr>
          <w:rFonts w:ascii="Times New Roman" w:hAnsi="Times New Roman" w:eastAsia="Times New Roman" w:cs="Times New Roman"/>
          <w:b w:val="0"/>
          <w:bCs w:val="0"/>
          <w:noProof w:val="0"/>
          <w:sz w:val="22"/>
          <w:szCs w:val="22"/>
          <w:lang w:val="en-US"/>
        </w:rPr>
        <w:t>electronic communication</w:t>
      </w:r>
      <w:r w:rsidRPr="23344A7D" w:rsidR="3F794D39">
        <w:rPr>
          <w:rFonts w:ascii="Times New Roman" w:hAnsi="Times New Roman" w:eastAsia="Times New Roman" w:cs="Times New Roman"/>
          <w:b w:val="0"/>
          <w:bCs w:val="0"/>
          <w:noProof w:val="0"/>
          <w:sz w:val="22"/>
          <w:szCs w:val="22"/>
          <w:lang w:val="en-US"/>
        </w:rPr>
        <w:t xml:space="preserve"> to send </w:t>
      </w:r>
      <w:r w:rsidRPr="23344A7D" w:rsidR="3F794D39">
        <w:rPr>
          <w:rFonts w:ascii="Times New Roman" w:hAnsi="Times New Roman" w:eastAsia="Times New Roman" w:cs="Times New Roman"/>
          <w:b w:val="0"/>
          <w:bCs w:val="0"/>
          <w:noProof w:val="0"/>
          <w:sz w:val="22"/>
          <w:szCs w:val="22"/>
          <w:lang w:val="en-US"/>
        </w:rPr>
        <w:t>offensive or threatening messages</w:t>
      </w:r>
      <w:r w:rsidRPr="23344A7D" w:rsidR="3F794D39">
        <w:rPr>
          <w:rFonts w:ascii="Times New Roman" w:hAnsi="Times New Roman" w:eastAsia="Times New Roman" w:cs="Times New Roman"/>
          <w:b w:val="0"/>
          <w:bCs w:val="0"/>
          <w:noProof w:val="0"/>
          <w:sz w:val="22"/>
          <w:szCs w:val="22"/>
          <w:lang w:val="en-US"/>
        </w:rPr>
        <w:t xml:space="preserve"> </w:t>
      </w:r>
      <w:r w:rsidRPr="23344A7D" w:rsidR="3F794D39">
        <w:rPr>
          <w:rFonts w:ascii="Times New Roman" w:hAnsi="Times New Roman" w:eastAsia="Times New Roman" w:cs="Times New Roman"/>
          <w:b w:val="1"/>
          <w:bCs w:val="1"/>
          <w:noProof w:val="0"/>
          <w:sz w:val="22"/>
          <w:szCs w:val="22"/>
          <w:lang w:val="en-US"/>
        </w:rPr>
        <w:t>(Brown, 2020)</w:t>
      </w:r>
      <w:r w:rsidRPr="23344A7D" w:rsidR="3F794D39">
        <w:rPr>
          <w:rFonts w:ascii="Times New Roman" w:hAnsi="Times New Roman" w:eastAsia="Times New Roman" w:cs="Times New Roman"/>
          <w:noProof w:val="0"/>
          <w:sz w:val="22"/>
          <w:szCs w:val="22"/>
          <w:lang w:val="en-US"/>
        </w:rPr>
        <w:t xml:space="preserve">. As online platforms have become major venues </w:t>
      </w:r>
      <w:r w:rsidRPr="23344A7D" w:rsidR="3F794D39">
        <w:rPr>
          <w:rFonts w:ascii="Times New Roman" w:hAnsi="Times New Roman" w:eastAsia="Times New Roman" w:cs="Times New Roman"/>
          <w:b w:val="0"/>
          <w:bCs w:val="0"/>
          <w:noProof w:val="0"/>
          <w:sz w:val="22"/>
          <w:szCs w:val="22"/>
          <w:lang w:val="en-US"/>
        </w:rPr>
        <w:t>for hate speech, this legislation has enabled Stop Hate UK to expand its efforts to combat</w:t>
      </w:r>
      <w:r w:rsidRPr="23344A7D" w:rsidR="3F794D39">
        <w:rPr>
          <w:rFonts w:ascii="Times New Roman" w:hAnsi="Times New Roman" w:eastAsia="Times New Roman" w:cs="Times New Roman"/>
          <w:b w:val="0"/>
          <w:bCs w:val="0"/>
          <w:noProof w:val="0"/>
          <w:sz w:val="22"/>
          <w:szCs w:val="22"/>
          <w:lang w:val="en-US"/>
        </w:rPr>
        <w:t xml:space="preserve"> </w:t>
      </w:r>
      <w:r w:rsidRPr="23344A7D" w:rsidR="3F794D39">
        <w:rPr>
          <w:rFonts w:ascii="Times New Roman" w:hAnsi="Times New Roman" w:eastAsia="Times New Roman" w:cs="Times New Roman"/>
          <w:b w:val="0"/>
          <w:bCs w:val="0"/>
          <w:noProof w:val="0"/>
          <w:sz w:val="22"/>
          <w:szCs w:val="22"/>
          <w:lang w:val="en-US"/>
        </w:rPr>
        <w:t>digital hate</w:t>
      </w:r>
      <w:r w:rsidRPr="23344A7D" w:rsidR="3F794D39">
        <w:rPr>
          <w:rFonts w:ascii="Times New Roman" w:hAnsi="Times New Roman" w:eastAsia="Times New Roman" w:cs="Times New Roman"/>
          <w:b w:val="0"/>
          <w:bCs w:val="0"/>
          <w:noProof w:val="0"/>
          <w:sz w:val="22"/>
          <w:szCs w:val="22"/>
          <w:lang w:val="en-US"/>
        </w:rPr>
        <w:t xml:space="preserve">. The charity provides </w:t>
      </w:r>
      <w:r w:rsidRPr="23344A7D" w:rsidR="3F794D39">
        <w:rPr>
          <w:rFonts w:ascii="Times New Roman" w:hAnsi="Times New Roman" w:eastAsia="Times New Roman" w:cs="Times New Roman"/>
          <w:b w:val="0"/>
          <w:bCs w:val="0"/>
          <w:noProof w:val="0"/>
          <w:sz w:val="22"/>
          <w:szCs w:val="22"/>
          <w:lang w:val="en-US"/>
        </w:rPr>
        <w:t>online reporting tools</w:t>
      </w:r>
      <w:r w:rsidRPr="23344A7D" w:rsidR="3F794D39">
        <w:rPr>
          <w:rFonts w:ascii="Times New Roman" w:hAnsi="Times New Roman" w:eastAsia="Times New Roman" w:cs="Times New Roman"/>
          <w:b w:val="0"/>
          <w:bCs w:val="0"/>
          <w:noProof w:val="0"/>
          <w:sz w:val="22"/>
          <w:szCs w:val="22"/>
          <w:lang w:val="en-US"/>
        </w:rPr>
        <w:t xml:space="preserve"> for individuals who experience </w:t>
      </w:r>
      <w:r w:rsidRPr="23344A7D" w:rsidR="3F794D39">
        <w:rPr>
          <w:rFonts w:ascii="Times New Roman" w:hAnsi="Times New Roman" w:eastAsia="Times New Roman" w:cs="Times New Roman"/>
          <w:b w:val="0"/>
          <w:bCs w:val="0"/>
          <w:noProof w:val="0"/>
          <w:sz w:val="22"/>
          <w:szCs w:val="22"/>
          <w:lang w:val="en-US"/>
        </w:rPr>
        <w:t>cyberbullying</w:t>
      </w:r>
      <w:r w:rsidRPr="23344A7D" w:rsidR="3F794D39">
        <w:rPr>
          <w:rFonts w:ascii="Times New Roman" w:hAnsi="Times New Roman" w:eastAsia="Times New Roman" w:cs="Times New Roman"/>
          <w:b w:val="0"/>
          <w:bCs w:val="0"/>
          <w:noProof w:val="0"/>
          <w:sz w:val="22"/>
          <w:szCs w:val="22"/>
          <w:lang w:val="en-US"/>
        </w:rPr>
        <w:t xml:space="preserve"> or </w:t>
      </w:r>
      <w:r w:rsidRPr="23344A7D" w:rsidR="3F794D39">
        <w:rPr>
          <w:rFonts w:ascii="Times New Roman" w:hAnsi="Times New Roman" w:eastAsia="Times New Roman" w:cs="Times New Roman"/>
          <w:b w:val="0"/>
          <w:bCs w:val="0"/>
          <w:noProof w:val="0"/>
          <w:sz w:val="22"/>
          <w:szCs w:val="22"/>
          <w:lang w:val="en-US"/>
        </w:rPr>
        <w:t>hate speech</w:t>
      </w:r>
      <w:r w:rsidRPr="23344A7D" w:rsidR="3F794D39">
        <w:rPr>
          <w:rFonts w:ascii="Times New Roman" w:hAnsi="Times New Roman" w:eastAsia="Times New Roman" w:cs="Times New Roman"/>
          <w:b w:val="0"/>
          <w:bCs w:val="0"/>
          <w:noProof w:val="0"/>
          <w:sz w:val="22"/>
          <w:szCs w:val="22"/>
          <w:lang w:val="en-US"/>
        </w:rPr>
        <w:t xml:space="preserve"> online and works with </w:t>
      </w:r>
      <w:r w:rsidRPr="23344A7D" w:rsidR="3F794D39">
        <w:rPr>
          <w:rFonts w:ascii="Times New Roman" w:hAnsi="Times New Roman" w:eastAsia="Times New Roman" w:cs="Times New Roman"/>
          <w:b w:val="0"/>
          <w:bCs w:val="0"/>
          <w:noProof w:val="0"/>
          <w:sz w:val="22"/>
          <w:szCs w:val="22"/>
          <w:lang w:val="en-US"/>
        </w:rPr>
        <w:t>social media platforms</w:t>
      </w:r>
      <w:r w:rsidRPr="23344A7D" w:rsidR="3F794D39">
        <w:rPr>
          <w:rFonts w:ascii="Times New Roman" w:hAnsi="Times New Roman" w:eastAsia="Times New Roman" w:cs="Times New Roman"/>
          <w:b w:val="0"/>
          <w:bCs w:val="0"/>
          <w:noProof w:val="0"/>
          <w:sz w:val="22"/>
          <w:szCs w:val="22"/>
          <w:lang w:val="en-US"/>
        </w:rPr>
        <w:t xml:space="preserve"> to encourage the </w:t>
      </w:r>
      <w:r w:rsidRPr="23344A7D" w:rsidR="3F794D39">
        <w:rPr>
          <w:rFonts w:ascii="Times New Roman" w:hAnsi="Times New Roman" w:eastAsia="Times New Roman" w:cs="Times New Roman"/>
          <w:b w:val="0"/>
          <w:bCs w:val="0"/>
          <w:noProof w:val="0"/>
          <w:sz w:val="22"/>
          <w:szCs w:val="22"/>
          <w:lang w:val="en-US"/>
        </w:rPr>
        <w:t>removal of harmful content</w:t>
      </w:r>
      <w:r w:rsidRPr="23344A7D" w:rsidR="3F794D39">
        <w:rPr>
          <w:rFonts w:ascii="Times New Roman" w:hAnsi="Times New Roman" w:eastAsia="Times New Roman" w:cs="Times New Roman"/>
          <w:b w:val="0"/>
          <w:bCs w:val="0"/>
          <w:noProof w:val="0"/>
          <w:sz w:val="22"/>
          <w:szCs w:val="22"/>
          <w:lang w:val="en-US"/>
        </w:rPr>
        <w:t xml:space="preserve"> </w:t>
      </w:r>
      <w:r w:rsidRPr="23344A7D" w:rsidR="3F794D39">
        <w:rPr>
          <w:rFonts w:ascii="Times New Roman" w:hAnsi="Times New Roman" w:eastAsia="Times New Roman" w:cs="Times New Roman"/>
          <w:b w:val="1"/>
          <w:bCs w:val="1"/>
          <w:i w:val="0"/>
          <w:iCs w:val="0"/>
          <w:noProof w:val="0"/>
          <w:sz w:val="22"/>
          <w:szCs w:val="22"/>
          <w:lang w:val="en-US"/>
        </w:rPr>
        <w:t>(Mann &amp; Jowett, 2019)</w:t>
      </w:r>
      <w:r w:rsidRPr="23344A7D" w:rsidR="3F794D39">
        <w:rPr>
          <w:rFonts w:ascii="Times New Roman" w:hAnsi="Times New Roman" w:eastAsia="Times New Roman" w:cs="Times New Roman"/>
          <w:b w:val="1"/>
          <w:bCs w:val="1"/>
          <w:i w:val="0"/>
          <w:iCs w:val="0"/>
          <w:noProof w:val="0"/>
          <w:sz w:val="22"/>
          <w:szCs w:val="22"/>
          <w:lang w:val="en-US"/>
        </w:rPr>
        <w:t xml:space="preserve">. </w:t>
      </w:r>
      <w:r w:rsidRPr="23344A7D" w:rsidR="4EFA7156">
        <w:rPr>
          <w:rFonts w:ascii="Times New Roman" w:hAnsi="Times New Roman" w:eastAsia="Times New Roman" w:cs="Times New Roman"/>
          <w:b w:val="0"/>
          <w:bCs w:val="0"/>
          <w:i w:val="0"/>
          <w:iCs w:val="0"/>
          <w:noProof w:val="0"/>
          <w:sz w:val="22"/>
          <w:szCs w:val="22"/>
          <w:lang w:val="en-US"/>
        </w:rPr>
        <w:t>Th</w:t>
      </w:r>
      <w:r w:rsidRPr="23344A7D" w:rsidR="4EFA7156">
        <w:rPr>
          <w:rFonts w:ascii="Times New Roman" w:hAnsi="Times New Roman" w:eastAsia="Times New Roman" w:cs="Times New Roman"/>
          <w:b w:val="0"/>
          <w:bCs w:val="0"/>
          <w:noProof w:val="0"/>
          <w:sz w:val="22"/>
          <w:szCs w:val="22"/>
          <w:lang w:val="en-US"/>
        </w:rPr>
        <w:t>e Online Safety Act 2023</w:t>
      </w:r>
      <w:r w:rsidRPr="23344A7D" w:rsidR="3F794D39">
        <w:rPr>
          <w:rFonts w:ascii="Times New Roman" w:hAnsi="Times New Roman" w:eastAsia="Times New Roman" w:cs="Times New Roman"/>
          <w:b w:val="0"/>
          <w:bCs w:val="0"/>
          <w:noProof w:val="0"/>
          <w:sz w:val="22"/>
          <w:szCs w:val="22"/>
          <w:lang w:val="en-US"/>
        </w:rPr>
        <w:t xml:space="preserve"> further strengthens these protections by </w:t>
      </w:r>
      <w:r w:rsidRPr="23344A7D" w:rsidR="3F794D39">
        <w:rPr>
          <w:rFonts w:ascii="Times New Roman" w:hAnsi="Times New Roman" w:eastAsia="Times New Roman" w:cs="Times New Roman"/>
          <w:b w:val="0"/>
          <w:bCs w:val="0"/>
          <w:noProof w:val="0"/>
          <w:sz w:val="22"/>
          <w:szCs w:val="22"/>
          <w:lang w:val="en-US"/>
        </w:rPr>
        <w:t>mandating tech companies</w:t>
      </w:r>
      <w:r w:rsidRPr="23344A7D" w:rsidR="3F794D39">
        <w:rPr>
          <w:rFonts w:ascii="Times New Roman" w:hAnsi="Times New Roman" w:eastAsia="Times New Roman" w:cs="Times New Roman"/>
          <w:b w:val="0"/>
          <w:bCs w:val="0"/>
          <w:noProof w:val="0"/>
          <w:sz w:val="22"/>
          <w:szCs w:val="22"/>
          <w:lang w:val="en-US"/>
        </w:rPr>
        <w:t xml:space="preserve"> to implement stricter measures to </w:t>
      </w:r>
      <w:r w:rsidRPr="23344A7D" w:rsidR="3F794D39">
        <w:rPr>
          <w:rFonts w:ascii="Times New Roman" w:hAnsi="Times New Roman" w:eastAsia="Times New Roman" w:cs="Times New Roman"/>
          <w:b w:val="0"/>
          <w:bCs w:val="0"/>
          <w:noProof w:val="0"/>
          <w:sz w:val="22"/>
          <w:szCs w:val="22"/>
          <w:lang w:val="en-US"/>
        </w:rPr>
        <w:t>monitor</w:t>
      </w:r>
      <w:r w:rsidRPr="23344A7D" w:rsidR="3F794D39">
        <w:rPr>
          <w:rFonts w:ascii="Times New Roman" w:hAnsi="Times New Roman" w:eastAsia="Times New Roman" w:cs="Times New Roman"/>
          <w:b w:val="0"/>
          <w:bCs w:val="0"/>
          <w:noProof w:val="0"/>
          <w:sz w:val="22"/>
          <w:szCs w:val="22"/>
          <w:lang w:val="en-US"/>
        </w:rPr>
        <w:t xml:space="preserve"> and block harmful content </w:t>
      </w:r>
      <w:r w:rsidRPr="23344A7D" w:rsidR="3F794D39">
        <w:rPr>
          <w:rFonts w:ascii="Times New Roman" w:hAnsi="Times New Roman" w:eastAsia="Times New Roman" w:cs="Times New Roman"/>
          <w:b w:val="1"/>
          <w:bCs w:val="1"/>
          <w:noProof w:val="0"/>
          <w:sz w:val="22"/>
          <w:szCs w:val="22"/>
          <w:lang w:val="en-US"/>
        </w:rPr>
        <w:t>(GOV.UK, 2023).</w:t>
      </w:r>
      <w:r w:rsidRPr="23344A7D" w:rsidR="3F794D39">
        <w:rPr>
          <w:rFonts w:ascii="Times New Roman" w:hAnsi="Times New Roman" w:eastAsia="Times New Roman" w:cs="Times New Roman"/>
          <w:b w:val="0"/>
          <w:bCs w:val="0"/>
          <w:noProof w:val="0"/>
          <w:sz w:val="22"/>
          <w:szCs w:val="22"/>
          <w:lang w:val="en-US"/>
        </w:rPr>
        <w:t xml:space="preserve"> Stop Hate UK has advocated for </w:t>
      </w:r>
      <w:r w:rsidRPr="23344A7D" w:rsidR="3F794D39">
        <w:rPr>
          <w:rFonts w:ascii="Times New Roman" w:hAnsi="Times New Roman" w:eastAsia="Times New Roman" w:cs="Times New Roman"/>
          <w:b w:val="0"/>
          <w:bCs w:val="0"/>
          <w:noProof w:val="0"/>
          <w:sz w:val="22"/>
          <w:szCs w:val="22"/>
          <w:lang w:val="en-US"/>
        </w:rPr>
        <w:t>stronger enforcement</w:t>
      </w:r>
      <w:r w:rsidRPr="23344A7D" w:rsidR="3F794D39">
        <w:rPr>
          <w:rFonts w:ascii="Times New Roman" w:hAnsi="Times New Roman" w:eastAsia="Times New Roman" w:cs="Times New Roman"/>
          <w:b w:val="0"/>
          <w:bCs w:val="0"/>
          <w:noProof w:val="0"/>
          <w:sz w:val="22"/>
          <w:szCs w:val="22"/>
          <w:lang w:val="en-US"/>
        </w:rPr>
        <w:t xml:space="preserve"> of these laws, seeking to hold tech companies accountable for </w:t>
      </w:r>
      <w:r w:rsidRPr="23344A7D" w:rsidR="3F794D39">
        <w:rPr>
          <w:rFonts w:ascii="Times New Roman" w:hAnsi="Times New Roman" w:eastAsia="Times New Roman" w:cs="Times New Roman"/>
          <w:b w:val="0"/>
          <w:bCs w:val="0"/>
          <w:noProof w:val="0"/>
          <w:sz w:val="22"/>
          <w:szCs w:val="22"/>
          <w:lang w:val="en-US"/>
        </w:rPr>
        <w:t>failing to remove</w:t>
      </w:r>
      <w:r w:rsidRPr="23344A7D" w:rsidR="3F794D39">
        <w:rPr>
          <w:rFonts w:ascii="Times New Roman" w:hAnsi="Times New Roman" w:eastAsia="Times New Roman" w:cs="Times New Roman"/>
          <w:b w:val="0"/>
          <w:bCs w:val="0"/>
          <w:noProof w:val="0"/>
          <w:sz w:val="22"/>
          <w:szCs w:val="22"/>
          <w:lang w:val="en-US"/>
        </w:rPr>
        <w:t xml:space="preserve"> harmful content </w:t>
      </w:r>
      <w:r w:rsidRPr="23344A7D" w:rsidR="3F794D39">
        <w:rPr>
          <w:rFonts w:ascii="Times New Roman" w:hAnsi="Times New Roman" w:eastAsia="Times New Roman" w:cs="Times New Roman"/>
          <w:b w:val="0"/>
          <w:bCs w:val="0"/>
          <w:noProof w:val="0"/>
          <w:sz w:val="22"/>
          <w:szCs w:val="22"/>
          <w:lang w:val="en-US"/>
        </w:rPr>
        <w:t>in a timely manner</w:t>
      </w:r>
      <w:r w:rsidRPr="23344A7D" w:rsidR="3F794D39">
        <w:rPr>
          <w:rFonts w:ascii="Times New Roman" w:hAnsi="Times New Roman" w:eastAsia="Times New Roman" w:cs="Times New Roman"/>
          <w:b w:val="0"/>
          <w:bCs w:val="0"/>
          <w:noProof w:val="0"/>
          <w:sz w:val="22"/>
          <w:szCs w:val="22"/>
          <w:lang w:val="en-US"/>
        </w:rPr>
        <w:t xml:space="preserve"> </w:t>
      </w:r>
      <w:r w:rsidRPr="23344A7D" w:rsidR="3F794D39">
        <w:rPr>
          <w:rFonts w:ascii="Times New Roman" w:hAnsi="Times New Roman" w:eastAsia="Times New Roman" w:cs="Times New Roman"/>
          <w:b w:val="1"/>
          <w:bCs w:val="1"/>
          <w:noProof w:val="0"/>
          <w:sz w:val="22"/>
          <w:szCs w:val="22"/>
          <w:lang w:val="en-US"/>
        </w:rPr>
        <w:t>(Binns, 2023).</w:t>
      </w:r>
    </w:p>
    <w:p w:rsidR="3F794D39" w:rsidP="6162EEDC" w:rsidRDefault="3F794D39" w14:paraId="7D882067" w14:textId="037A47CA">
      <w:pPr>
        <w:pStyle w:val="Normal"/>
        <w:rPr>
          <w:rFonts w:ascii="Times New Roman" w:hAnsi="Times New Roman" w:eastAsia="Times New Roman" w:cs="Times New Roman"/>
          <w:b w:val="1"/>
          <w:bCs w:val="1"/>
          <w:i w:val="0"/>
          <w:iCs w:val="0"/>
          <w:noProof w:val="0"/>
          <w:color w:val="auto"/>
          <w:sz w:val="24"/>
          <w:szCs w:val="24"/>
          <w:lang w:val="en-US" w:eastAsia="ja-JP" w:bidi="ar-SA"/>
        </w:rPr>
      </w:pPr>
      <w:r w:rsidRPr="6162EEDC" w:rsidR="3F794D39">
        <w:rPr>
          <w:rFonts w:ascii="Times New Roman" w:hAnsi="Times New Roman" w:eastAsia="Times New Roman" w:cs="Times New Roman"/>
          <w:b w:val="1"/>
          <w:bCs w:val="1"/>
          <w:i w:val="0"/>
          <w:iCs w:val="0"/>
          <w:noProof w:val="0"/>
          <w:color w:val="auto"/>
          <w:sz w:val="24"/>
          <w:szCs w:val="24"/>
          <w:lang w:val="en-US" w:eastAsia="ja-JP" w:bidi="ar-SA"/>
        </w:rPr>
        <w:t>Hate Crime and Public Order (</w:t>
      </w:r>
      <w:r w:rsidRPr="6162EEDC" w:rsidR="3F794D39">
        <w:rPr>
          <w:rFonts w:ascii="Times New Roman" w:hAnsi="Times New Roman" w:eastAsia="Times New Roman" w:cs="Times New Roman"/>
          <w:b w:val="1"/>
          <w:bCs w:val="1"/>
          <w:i w:val="0"/>
          <w:iCs w:val="0"/>
          <w:noProof w:val="0"/>
          <w:color w:val="auto"/>
          <w:sz w:val="24"/>
          <w:szCs w:val="24"/>
          <w:lang w:val="en-US" w:eastAsia="ja-JP" w:bidi="ar-SA"/>
        </w:rPr>
        <w:t>Scotland)</w:t>
      </w:r>
      <w:r w:rsidRPr="6162EEDC" w:rsidR="3F794D39">
        <w:rPr>
          <w:rFonts w:ascii="Times New Roman" w:hAnsi="Times New Roman" w:eastAsia="Times New Roman" w:cs="Times New Roman"/>
          <w:b w:val="1"/>
          <w:bCs w:val="1"/>
          <w:i w:val="0"/>
          <w:iCs w:val="0"/>
          <w:noProof w:val="0"/>
          <w:color w:val="auto"/>
          <w:sz w:val="24"/>
          <w:szCs w:val="24"/>
          <w:lang w:val="en-US" w:eastAsia="ja-JP" w:bidi="ar-SA"/>
        </w:rPr>
        <w:t xml:space="preserve"> Act 2021</w:t>
      </w:r>
    </w:p>
    <w:p w:rsidR="3F794D39" w:rsidP="23344A7D" w:rsidRDefault="3F794D39" w14:paraId="759456A0" w14:textId="2DEEAD43">
      <w:pPr>
        <w:spacing w:before="240" w:beforeAutospacing="off" w:after="240" w:afterAutospacing="off"/>
        <w:rPr>
          <w:rFonts w:ascii="Times New Roman" w:hAnsi="Times New Roman" w:eastAsia="Times New Roman" w:cs="Times New Roman"/>
          <w:b w:val="0"/>
          <w:bCs w:val="0"/>
          <w:noProof w:val="0"/>
          <w:sz w:val="22"/>
          <w:szCs w:val="22"/>
          <w:lang w:val="en-US"/>
        </w:rPr>
      </w:pPr>
      <w:r w:rsidRPr="23344A7D" w:rsidR="3F794D39">
        <w:rPr>
          <w:rFonts w:ascii="Times New Roman" w:hAnsi="Times New Roman" w:eastAsia="Times New Roman" w:cs="Times New Roman"/>
          <w:noProof w:val="0"/>
          <w:sz w:val="22"/>
          <w:szCs w:val="22"/>
          <w:lang w:val="en-US"/>
        </w:rPr>
        <w:t xml:space="preserve">The </w:t>
      </w:r>
      <w:r w:rsidRPr="23344A7D" w:rsidR="3F794D39">
        <w:rPr>
          <w:rFonts w:ascii="Times New Roman" w:hAnsi="Times New Roman" w:eastAsia="Times New Roman" w:cs="Times New Roman"/>
          <w:b w:val="1"/>
          <w:bCs w:val="1"/>
          <w:noProof w:val="0"/>
          <w:sz w:val="22"/>
          <w:szCs w:val="22"/>
          <w:lang w:val="en-US"/>
        </w:rPr>
        <w:t>Hate Crime and Public Order (Scotland) Act 2021</w:t>
      </w:r>
      <w:r w:rsidRPr="23344A7D" w:rsidR="3F794D39">
        <w:rPr>
          <w:rFonts w:ascii="Times New Roman" w:hAnsi="Times New Roman" w:eastAsia="Times New Roman" w:cs="Times New Roman"/>
          <w:noProof w:val="0"/>
          <w:sz w:val="22"/>
          <w:szCs w:val="22"/>
          <w:lang w:val="en-US"/>
        </w:rPr>
        <w:t xml:space="preserve"> extends the legal protections against hate crimes in Scotland. It includes provisions that crimi</w:t>
      </w:r>
      <w:r w:rsidRPr="23344A7D" w:rsidR="3F794D39">
        <w:rPr>
          <w:rFonts w:ascii="Times New Roman" w:hAnsi="Times New Roman" w:eastAsia="Times New Roman" w:cs="Times New Roman"/>
          <w:b w:val="0"/>
          <w:bCs w:val="0"/>
          <w:noProof w:val="0"/>
          <w:sz w:val="22"/>
          <w:szCs w:val="22"/>
          <w:lang w:val="en-US"/>
        </w:rPr>
        <w:t xml:space="preserve">nalize </w:t>
      </w:r>
      <w:r w:rsidRPr="23344A7D" w:rsidR="3F794D39">
        <w:rPr>
          <w:rFonts w:ascii="Times New Roman" w:hAnsi="Times New Roman" w:eastAsia="Times New Roman" w:cs="Times New Roman"/>
          <w:b w:val="0"/>
          <w:bCs w:val="0"/>
          <w:noProof w:val="0"/>
          <w:sz w:val="22"/>
          <w:szCs w:val="22"/>
          <w:lang w:val="en-US"/>
        </w:rPr>
        <w:t>stirring up hatred</w:t>
      </w:r>
      <w:r w:rsidRPr="23344A7D" w:rsidR="3F794D39">
        <w:rPr>
          <w:rFonts w:ascii="Times New Roman" w:hAnsi="Times New Roman" w:eastAsia="Times New Roman" w:cs="Times New Roman"/>
          <w:b w:val="0"/>
          <w:bCs w:val="0"/>
          <w:noProof w:val="0"/>
          <w:sz w:val="22"/>
          <w:szCs w:val="22"/>
          <w:lang w:val="en-US"/>
        </w:rPr>
        <w:t xml:space="preserve"> and extends the scope of hate crimes to include </w:t>
      </w:r>
      <w:r w:rsidRPr="23344A7D" w:rsidR="3F794D39">
        <w:rPr>
          <w:rFonts w:ascii="Times New Roman" w:hAnsi="Times New Roman" w:eastAsia="Times New Roman" w:cs="Times New Roman"/>
          <w:b w:val="0"/>
          <w:bCs w:val="0"/>
          <w:noProof w:val="0"/>
          <w:sz w:val="22"/>
          <w:szCs w:val="22"/>
          <w:lang w:val="en-US"/>
        </w:rPr>
        <w:t>additional</w:t>
      </w:r>
      <w:r w:rsidRPr="23344A7D" w:rsidR="3F794D39">
        <w:rPr>
          <w:rFonts w:ascii="Times New Roman" w:hAnsi="Times New Roman" w:eastAsia="Times New Roman" w:cs="Times New Roman"/>
          <w:b w:val="0"/>
          <w:bCs w:val="0"/>
          <w:noProof w:val="0"/>
          <w:sz w:val="22"/>
          <w:szCs w:val="22"/>
          <w:lang w:val="en-US"/>
        </w:rPr>
        <w:t xml:space="preserve"> protected characteristics</w:t>
      </w:r>
      <w:r w:rsidRPr="23344A7D" w:rsidR="3F794D39">
        <w:rPr>
          <w:rFonts w:ascii="Times New Roman" w:hAnsi="Times New Roman" w:eastAsia="Times New Roman" w:cs="Times New Roman"/>
          <w:b w:val="0"/>
          <w:bCs w:val="0"/>
          <w:noProof w:val="0"/>
          <w:sz w:val="22"/>
          <w:szCs w:val="22"/>
          <w:lang w:val="en-US"/>
        </w:rPr>
        <w:t xml:space="preserve"> such as </w:t>
      </w:r>
      <w:r w:rsidRPr="23344A7D" w:rsidR="3F794D39">
        <w:rPr>
          <w:rFonts w:ascii="Times New Roman" w:hAnsi="Times New Roman" w:eastAsia="Times New Roman" w:cs="Times New Roman"/>
          <w:b w:val="0"/>
          <w:bCs w:val="0"/>
          <w:noProof w:val="0"/>
          <w:sz w:val="22"/>
          <w:szCs w:val="22"/>
          <w:lang w:val="en-US"/>
        </w:rPr>
        <w:t>age</w:t>
      </w:r>
      <w:r w:rsidRPr="23344A7D" w:rsidR="3F794D39">
        <w:rPr>
          <w:rFonts w:ascii="Times New Roman" w:hAnsi="Times New Roman" w:eastAsia="Times New Roman" w:cs="Times New Roman"/>
          <w:b w:val="0"/>
          <w:bCs w:val="0"/>
          <w:noProof w:val="0"/>
          <w:sz w:val="22"/>
          <w:szCs w:val="22"/>
          <w:lang w:val="en-US"/>
        </w:rPr>
        <w:t xml:space="preserve"> </w:t>
      </w:r>
      <w:r w:rsidRPr="23344A7D" w:rsidR="3F794D39">
        <w:rPr>
          <w:rFonts w:ascii="Times New Roman" w:hAnsi="Times New Roman" w:eastAsia="Times New Roman" w:cs="Times New Roman"/>
          <w:b w:val="1"/>
          <w:bCs w:val="1"/>
          <w:noProof w:val="0"/>
          <w:sz w:val="22"/>
          <w:szCs w:val="22"/>
          <w:lang w:val="en-US"/>
        </w:rPr>
        <w:t xml:space="preserve">(Dixon, 2022). </w:t>
      </w:r>
      <w:r w:rsidRPr="23344A7D" w:rsidR="3F794D39">
        <w:rPr>
          <w:rFonts w:ascii="Times New Roman" w:hAnsi="Times New Roman" w:eastAsia="Times New Roman" w:cs="Times New Roman"/>
          <w:b w:val="0"/>
          <w:bCs w:val="0"/>
          <w:noProof w:val="0"/>
          <w:sz w:val="22"/>
          <w:szCs w:val="22"/>
          <w:lang w:val="en-US"/>
        </w:rPr>
        <w:t xml:space="preserve">This has implications for Stop Hate UK’s operations in Scotland, requiring the charity to adapt its services to meet the specific legal requirements of the region. It also underscores the need for the charity to engage with </w:t>
      </w:r>
      <w:r w:rsidRPr="23344A7D" w:rsidR="3F794D39">
        <w:rPr>
          <w:rFonts w:ascii="Times New Roman" w:hAnsi="Times New Roman" w:eastAsia="Times New Roman" w:cs="Times New Roman"/>
          <w:b w:val="0"/>
          <w:bCs w:val="0"/>
          <w:noProof w:val="0"/>
          <w:sz w:val="22"/>
          <w:szCs w:val="22"/>
          <w:lang w:val="en-US"/>
        </w:rPr>
        <w:t>Scottish law enforcement</w:t>
      </w:r>
      <w:r w:rsidRPr="23344A7D" w:rsidR="3F794D39">
        <w:rPr>
          <w:rFonts w:ascii="Times New Roman" w:hAnsi="Times New Roman" w:eastAsia="Times New Roman" w:cs="Times New Roman"/>
          <w:b w:val="0"/>
          <w:bCs w:val="0"/>
          <w:noProof w:val="0"/>
          <w:sz w:val="22"/>
          <w:szCs w:val="22"/>
          <w:lang w:val="en-US"/>
        </w:rPr>
        <w:t xml:space="preserve"> to ensure that hate crimes are </w:t>
      </w:r>
      <w:r w:rsidRPr="23344A7D" w:rsidR="3F794D39">
        <w:rPr>
          <w:rFonts w:ascii="Times New Roman" w:hAnsi="Times New Roman" w:eastAsia="Times New Roman" w:cs="Times New Roman"/>
          <w:b w:val="0"/>
          <w:bCs w:val="0"/>
          <w:noProof w:val="0"/>
          <w:sz w:val="22"/>
          <w:szCs w:val="22"/>
          <w:lang w:val="en-US"/>
        </w:rPr>
        <w:t>properly investigated</w:t>
      </w:r>
      <w:r w:rsidRPr="23344A7D" w:rsidR="3F794D39">
        <w:rPr>
          <w:rFonts w:ascii="Times New Roman" w:hAnsi="Times New Roman" w:eastAsia="Times New Roman" w:cs="Times New Roman"/>
          <w:b w:val="0"/>
          <w:bCs w:val="0"/>
          <w:noProof w:val="0"/>
          <w:sz w:val="22"/>
          <w:szCs w:val="22"/>
          <w:lang w:val="en-US"/>
        </w:rPr>
        <w:t xml:space="preserve"> and prosecuted </w:t>
      </w:r>
      <w:r w:rsidRPr="23344A7D" w:rsidR="3F794D39">
        <w:rPr>
          <w:rFonts w:ascii="Times New Roman" w:hAnsi="Times New Roman" w:eastAsia="Times New Roman" w:cs="Times New Roman"/>
          <w:b w:val="1"/>
          <w:bCs w:val="1"/>
          <w:noProof w:val="0"/>
          <w:sz w:val="22"/>
          <w:szCs w:val="22"/>
          <w:lang w:val="en-US"/>
        </w:rPr>
        <w:t>(Young, 2021).</w:t>
      </w:r>
    </w:p>
    <w:p w:rsidR="23344A7D" w:rsidP="23344A7D" w:rsidRDefault="23344A7D" w14:paraId="0D2EF7A0" w14:textId="4D8B7DEE">
      <w:pPr>
        <w:spacing w:before="240" w:beforeAutospacing="off" w:after="240" w:afterAutospacing="off"/>
        <w:rPr>
          <w:rFonts w:ascii="Times New Roman" w:hAnsi="Times New Roman" w:eastAsia="Times New Roman" w:cs="Times New Roman"/>
          <w:b w:val="1"/>
          <w:bCs w:val="1"/>
          <w:noProof w:val="0"/>
          <w:sz w:val="22"/>
          <w:szCs w:val="22"/>
          <w:lang w:val="en-US"/>
        </w:rPr>
      </w:pPr>
    </w:p>
    <w:p w:rsidR="27D47AFD" w:rsidP="23344A7D" w:rsidRDefault="27D47AFD" w14:paraId="326C3BF7" w14:textId="38B7C26C">
      <w:pPr>
        <w:pStyle w:val="Normal"/>
        <w:rPr>
          <w:rFonts w:ascii="Times New Roman" w:hAnsi="Times New Roman" w:eastAsia="Times New Roman" w:cs="Times New Roman"/>
          <w:b w:val="1"/>
          <w:bCs w:val="1"/>
          <w:noProof w:val="0"/>
          <w:color w:val="auto"/>
          <w:sz w:val="28"/>
          <w:szCs w:val="28"/>
          <w:lang w:val="en-US"/>
        </w:rPr>
      </w:pPr>
      <w:r w:rsidRPr="6162EEDC" w:rsidR="27D47AFD">
        <w:rPr>
          <w:rFonts w:ascii="Times New Roman" w:hAnsi="Times New Roman" w:eastAsia="Times New Roman" w:cs="Times New Roman"/>
          <w:b w:val="1"/>
          <w:bCs w:val="1"/>
          <w:noProof w:val="0"/>
          <w:color w:val="auto"/>
          <w:sz w:val="28"/>
          <w:szCs w:val="28"/>
          <w:lang w:val="en-US" w:eastAsia="ja-JP" w:bidi="ar-SA"/>
        </w:rPr>
        <w:t>Operational Compliance and Implementation of Legal Frameworks</w:t>
      </w:r>
    </w:p>
    <w:p w:rsidR="1C2FC5F1" w:rsidP="23344A7D" w:rsidRDefault="1C2FC5F1" w14:paraId="40B4920A" w14:textId="6930F961">
      <w:pPr>
        <w:spacing w:before="240" w:beforeAutospacing="off" w:after="240" w:afterAutospacing="off"/>
        <w:rPr>
          <w:rFonts w:ascii="Times New Roman" w:hAnsi="Times New Roman" w:eastAsia="Times New Roman" w:cs="Times New Roman"/>
          <w:b w:val="0"/>
          <w:bCs w:val="0"/>
          <w:noProof w:val="0"/>
          <w:sz w:val="22"/>
          <w:szCs w:val="22"/>
          <w:lang w:val="en-US"/>
        </w:rPr>
      </w:pPr>
      <w:r w:rsidRPr="23344A7D" w:rsidR="1C2FC5F1">
        <w:rPr>
          <w:rFonts w:ascii="Times New Roman" w:hAnsi="Times New Roman" w:eastAsia="Times New Roman" w:cs="Times New Roman"/>
          <w:noProof w:val="0"/>
          <w:sz w:val="22"/>
          <w:szCs w:val="22"/>
          <w:lang w:val="en-US"/>
        </w:rPr>
        <w:t>To ensure full compliance with these legislative frameworks, Stop Hate UK has develo</w:t>
      </w:r>
      <w:r w:rsidRPr="23344A7D" w:rsidR="1C2FC5F1">
        <w:rPr>
          <w:rFonts w:ascii="Times New Roman" w:hAnsi="Times New Roman" w:eastAsia="Times New Roman" w:cs="Times New Roman"/>
          <w:b w:val="0"/>
          <w:bCs w:val="0"/>
          <w:noProof w:val="0"/>
          <w:sz w:val="22"/>
          <w:szCs w:val="22"/>
          <w:lang w:val="en-US"/>
        </w:rPr>
        <w:t xml:space="preserve">ped </w:t>
      </w:r>
      <w:r w:rsidRPr="23344A7D" w:rsidR="1C2FC5F1">
        <w:rPr>
          <w:rFonts w:ascii="Times New Roman" w:hAnsi="Times New Roman" w:eastAsia="Times New Roman" w:cs="Times New Roman"/>
          <w:b w:val="0"/>
          <w:bCs w:val="0"/>
          <w:noProof w:val="0"/>
          <w:sz w:val="22"/>
          <w:szCs w:val="22"/>
          <w:lang w:val="en-US"/>
        </w:rPr>
        <w:t>operational protocols</w:t>
      </w:r>
      <w:r w:rsidRPr="23344A7D" w:rsidR="1C2FC5F1">
        <w:rPr>
          <w:rFonts w:ascii="Times New Roman" w:hAnsi="Times New Roman" w:eastAsia="Times New Roman" w:cs="Times New Roman"/>
          <w:b w:val="0"/>
          <w:bCs w:val="0"/>
          <w:noProof w:val="0"/>
          <w:sz w:val="22"/>
          <w:szCs w:val="22"/>
          <w:lang w:val="en-US"/>
        </w:rPr>
        <w:t xml:space="preserve"> to integrate these laws into its daily operations:</w:t>
      </w:r>
    </w:p>
    <w:p w:rsidR="2CFA4C55" w:rsidP="6162EEDC" w:rsidRDefault="2CFA4C55" w14:paraId="6F8C8FDC" w14:textId="16C7BD1A">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b w:val="1"/>
          <w:bCs w:val="1"/>
          <w:i w:val="0"/>
          <w:iCs w:val="0"/>
          <w:noProof w:val="0"/>
          <w:color w:val="auto"/>
          <w:sz w:val="24"/>
          <w:szCs w:val="24"/>
          <w:lang w:val="en-US" w:eastAsia="ja-JP" w:bidi="ar-SA"/>
        </w:rPr>
      </w:pPr>
      <w:r w:rsidRPr="6162EEDC" w:rsidR="2CFA4C55">
        <w:rPr>
          <w:rFonts w:ascii="Times New Roman" w:hAnsi="Times New Roman" w:eastAsia="Times New Roman" w:cs="Times New Roman"/>
          <w:b w:val="1"/>
          <w:bCs w:val="1"/>
          <w:i w:val="0"/>
          <w:iCs w:val="0"/>
          <w:noProof w:val="0"/>
          <w:color w:val="auto"/>
          <w:sz w:val="24"/>
          <w:szCs w:val="24"/>
          <w:lang w:val="en-US" w:eastAsia="ja-JP" w:bidi="ar-SA"/>
        </w:rPr>
        <w:t>Victim Support and Reporting Mechanisms</w:t>
      </w:r>
    </w:p>
    <w:p w:rsidR="1C2FC5F1" w:rsidP="23344A7D" w:rsidRDefault="1C2FC5F1" w14:paraId="410D6556" w14:textId="1810BF67">
      <w:pPr>
        <w:spacing w:before="240" w:beforeAutospacing="off" w:after="240" w:afterAutospacing="off"/>
        <w:rPr>
          <w:rFonts w:ascii="Times New Roman" w:hAnsi="Times New Roman" w:eastAsia="Times New Roman" w:cs="Times New Roman"/>
          <w:b w:val="0"/>
          <w:bCs w:val="0"/>
          <w:noProof w:val="0"/>
          <w:sz w:val="22"/>
          <w:szCs w:val="22"/>
          <w:lang w:val="en-US"/>
        </w:rPr>
      </w:pPr>
      <w:r w:rsidRPr="23344A7D" w:rsidR="1C2FC5F1">
        <w:rPr>
          <w:rFonts w:ascii="Times New Roman" w:hAnsi="Times New Roman" w:eastAsia="Times New Roman" w:cs="Times New Roman"/>
          <w:noProof w:val="0"/>
          <w:sz w:val="22"/>
          <w:szCs w:val="22"/>
          <w:lang w:val="en-US"/>
        </w:rPr>
        <w:t>Stop Hate UK provid</w:t>
      </w:r>
      <w:r w:rsidRPr="23344A7D" w:rsidR="1C2FC5F1">
        <w:rPr>
          <w:rFonts w:ascii="Times New Roman" w:hAnsi="Times New Roman" w:eastAsia="Times New Roman" w:cs="Times New Roman"/>
          <w:b w:val="0"/>
          <w:bCs w:val="0"/>
          <w:noProof w:val="0"/>
          <w:sz w:val="22"/>
          <w:szCs w:val="22"/>
          <w:lang w:val="en-US"/>
        </w:rPr>
        <w:t xml:space="preserve">es </w:t>
      </w:r>
      <w:r w:rsidRPr="23344A7D" w:rsidR="1C2FC5F1">
        <w:rPr>
          <w:rFonts w:ascii="Times New Roman" w:hAnsi="Times New Roman" w:eastAsia="Times New Roman" w:cs="Times New Roman"/>
          <w:b w:val="0"/>
          <w:bCs w:val="0"/>
          <w:noProof w:val="0"/>
          <w:sz w:val="22"/>
          <w:szCs w:val="22"/>
          <w:lang w:val="en-US"/>
        </w:rPr>
        <w:t>victim support services</w:t>
      </w:r>
      <w:r w:rsidRPr="23344A7D" w:rsidR="1C2FC5F1">
        <w:rPr>
          <w:rFonts w:ascii="Times New Roman" w:hAnsi="Times New Roman" w:eastAsia="Times New Roman" w:cs="Times New Roman"/>
          <w:b w:val="0"/>
          <w:bCs w:val="0"/>
          <w:noProof w:val="0"/>
          <w:sz w:val="22"/>
          <w:szCs w:val="22"/>
          <w:lang w:val="en-US"/>
        </w:rPr>
        <w:t xml:space="preserve"> that guide i</w:t>
      </w:r>
      <w:r w:rsidRPr="23344A7D" w:rsidR="1C2FC5F1">
        <w:rPr>
          <w:rFonts w:ascii="Times New Roman" w:hAnsi="Times New Roman" w:eastAsia="Times New Roman" w:cs="Times New Roman"/>
          <w:noProof w:val="0"/>
          <w:sz w:val="22"/>
          <w:szCs w:val="22"/>
          <w:lang w:val="en-US"/>
        </w:rPr>
        <w:t>ndividuals through the legal process when they are affected by hate crimes. The charity of</w:t>
      </w:r>
      <w:r w:rsidRPr="23344A7D" w:rsidR="1C2FC5F1">
        <w:rPr>
          <w:rFonts w:ascii="Times New Roman" w:hAnsi="Times New Roman" w:eastAsia="Times New Roman" w:cs="Times New Roman"/>
          <w:b w:val="0"/>
          <w:bCs w:val="0"/>
          <w:noProof w:val="0"/>
          <w:sz w:val="22"/>
          <w:szCs w:val="22"/>
          <w:lang w:val="en-US"/>
        </w:rPr>
        <w:t xml:space="preserve">fers </w:t>
      </w:r>
      <w:r w:rsidRPr="23344A7D" w:rsidR="1C2FC5F1">
        <w:rPr>
          <w:rFonts w:ascii="Times New Roman" w:hAnsi="Times New Roman" w:eastAsia="Times New Roman" w:cs="Times New Roman"/>
          <w:b w:val="0"/>
          <w:bCs w:val="0"/>
          <w:noProof w:val="0"/>
          <w:sz w:val="22"/>
          <w:szCs w:val="22"/>
          <w:lang w:val="en-US"/>
        </w:rPr>
        <w:t>helplines</w:t>
      </w:r>
      <w:r w:rsidRPr="23344A7D" w:rsidR="1C2FC5F1">
        <w:rPr>
          <w:rFonts w:ascii="Times New Roman" w:hAnsi="Times New Roman" w:eastAsia="Times New Roman" w:cs="Times New Roman"/>
          <w:b w:val="0"/>
          <w:bCs w:val="0"/>
          <w:noProof w:val="0"/>
          <w:sz w:val="22"/>
          <w:szCs w:val="22"/>
          <w:lang w:val="en-US"/>
        </w:rPr>
        <w:t xml:space="preserve"> and </w:t>
      </w:r>
      <w:r w:rsidRPr="23344A7D" w:rsidR="1C2FC5F1">
        <w:rPr>
          <w:rFonts w:ascii="Times New Roman" w:hAnsi="Times New Roman" w:eastAsia="Times New Roman" w:cs="Times New Roman"/>
          <w:b w:val="0"/>
          <w:bCs w:val="0"/>
          <w:noProof w:val="0"/>
          <w:sz w:val="22"/>
          <w:szCs w:val="22"/>
          <w:lang w:val="en-US"/>
        </w:rPr>
        <w:t>online platforms</w:t>
      </w:r>
      <w:r w:rsidRPr="23344A7D" w:rsidR="1C2FC5F1">
        <w:rPr>
          <w:rFonts w:ascii="Times New Roman" w:hAnsi="Times New Roman" w:eastAsia="Times New Roman" w:cs="Times New Roman"/>
          <w:b w:val="0"/>
          <w:bCs w:val="0"/>
          <w:noProof w:val="0"/>
          <w:sz w:val="22"/>
          <w:szCs w:val="22"/>
          <w:lang w:val="en-US"/>
        </w:rPr>
        <w:t xml:space="preserve"> for </w:t>
      </w:r>
      <w:r w:rsidRPr="23344A7D" w:rsidR="1C2FC5F1">
        <w:rPr>
          <w:rFonts w:ascii="Times New Roman" w:hAnsi="Times New Roman" w:eastAsia="Times New Roman" w:cs="Times New Roman"/>
          <w:noProof w:val="0"/>
          <w:sz w:val="22"/>
          <w:szCs w:val="22"/>
          <w:lang w:val="en-US"/>
        </w:rPr>
        <w:t xml:space="preserve">reporting incidents of discrimination, harassment, or hate speech. Through these services, Stop Hate UK ensures that victims are informed about their rights under various pieces of legislation, including the </w:t>
      </w:r>
      <w:r w:rsidRPr="23344A7D" w:rsidR="1C2FC5F1">
        <w:rPr>
          <w:rFonts w:ascii="Times New Roman" w:hAnsi="Times New Roman" w:eastAsia="Times New Roman" w:cs="Times New Roman"/>
          <w:b w:val="1"/>
          <w:bCs w:val="1"/>
          <w:noProof w:val="0"/>
          <w:sz w:val="22"/>
          <w:szCs w:val="22"/>
          <w:lang w:val="en-US"/>
        </w:rPr>
        <w:t>Crime and Disorder Act 1998</w:t>
      </w:r>
      <w:r w:rsidRPr="23344A7D" w:rsidR="1C2FC5F1">
        <w:rPr>
          <w:rFonts w:ascii="Times New Roman" w:hAnsi="Times New Roman" w:eastAsia="Times New Roman" w:cs="Times New Roman"/>
          <w:noProof w:val="0"/>
          <w:sz w:val="22"/>
          <w:szCs w:val="22"/>
          <w:lang w:val="en-US"/>
        </w:rPr>
        <w:t xml:space="preserve"> and the </w:t>
      </w:r>
      <w:r w:rsidRPr="23344A7D" w:rsidR="1C2FC5F1">
        <w:rPr>
          <w:rFonts w:ascii="Times New Roman" w:hAnsi="Times New Roman" w:eastAsia="Times New Roman" w:cs="Times New Roman"/>
          <w:b w:val="1"/>
          <w:bCs w:val="1"/>
          <w:noProof w:val="0"/>
          <w:sz w:val="22"/>
          <w:szCs w:val="22"/>
          <w:lang w:val="en-US"/>
        </w:rPr>
        <w:t>Sentencing Act 2020</w:t>
      </w:r>
      <w:r w:rsidRPr="23344A7D" w:rsidR="1C2FC5F1">
        <w:rPr>
          <w:rFonts w:ascii="Times New Roman" w:hAnsi="Times New Roman" w:eastAsia="Times New Roman" w:cs="Times New Roman"/>
          <w:noProof w:val="0"/>
          <w:sz w:val="22"/>
          <w:szCs w:val="22"/>
          <w:lang w:val="en-US"/>
        </w:rPr>
        <w:t xml:space="preserve"> </w:t>
      </w:r>
      <w:r w:rsidRPr="23344A7D" w:rsidR="1C2FC5F1">
        <w:rPr>
          <w:rFonts w:ascii="Times New Roman" w:hAnsi="Times New Roman" w:eastAsia="Times New Roman" w:cs="Times New Roman"/>
          <w:b w:val="1"/>
          <w:bCs w:val="1"/>
          <w:noProof w:val="0"/>
          <w:sz w:val="22"/>
          <w:szCs w:val="22"/>
          <w:lang w:val="en-US"/>
        </w:rPr>
        <w:t xml:space="preserve">(Harris, 2019). </w:t>
      </w:r>
      <w:r w:rsidRPr="23344A7D" w:rsidR="1C2FC5F1">
        <w:rPr>
          <w:rFonts w:ascii="Times New Roman" w:hAnsi="Times New Roman" w:eastAsia="Times New Roman" w:cs="Times New Roman"/>
          <w:noProof w:val="0"/>
          <w:sz w:val="22"/>
          <w:szCs w:val="22"/>
          <w:lang w:val="en-US"/>
        </w:rPr>
        <w:t>By ensuring that victims unde</w:t>
      </w:r>
      <w:r w:rsidRPr="23344A7D" w:rsidR="1C2FC5F1">
        <w:rPr>
          <w:rFonts w:ascii="Times New Roman" w:hAnsi="Times New Roman" w:eastAsia="Times New Roman" w:cs="Times New Roman"/>
          <w:b w:val="0"/>
          <w:bCs w:val="0"/>
          <w:noProof w:val="0"/>
          <w:sz w:val="22"/>
          <w:szCs w:val="22"/>
          <w:lang w:val="en-US"/>
        </w:rPr>
        <w:t xml:space="preserve">rstand the </w:t>
      </w:r>
      <w:r w:rsidRPr="23344A7D" w:rsidR="1C2FC5F1">
        <w:rPr>
          <w:rFonts w:ascii="Times New Roman" w:hAnsi="Times New Roman" w:eastAsia="Times New Roman" w:cs="Times New Roman"/>
          <w:b w:val="0"/>
          <w:bCs w:val="0"/>
          <w:noProof w:val="0"/>
          <w:sz w:val="22"/>
          <w:szCs w:val="22"/>
          <w:lang w:val="en-US"/>
        </w:rPr>
        <w:t>legal protections</w:t>
      </w:r>
      <w:r w:rsidRPr="23344A7D" w:rsidR="1C2FC5F1">
        <w:rPr>
          <w:rFonts w:ascii="Times New Roman" w:hAnsi="Times New Roman" w:eastAsia="Times New Roman" w:cs="Times New Roman"/>
          <w:b w:val="0"/>
          <w:bCs w:val="0"/>
          <w:noProof w:val="0"/>
          <w:sz w:val="22"/>
          <w:szCs w:val="22"/>
          <w:lang w:val="en-US"/>
        </w:rPr>
        <w:t xml:space="preserve"> available to them, the</w:t>
      </w:r>
      <w:r w:rsidRPr="23344A7D" w:rsidR="1C2FC5F1">
        <w:rPr>
          <w:rFonts w:ascii="Times New Roman" w:hAnsi="Times New Roman" w:eastAsia="Times New Roman" w:cs="Times New Roman"/>
          <w:noProof w:val="0"/>
          <w:sz w:val="22"/>
          <w:szCs w:val="22"/>
          <w:lang w:val="en-US"/>
        </w:rPr>
        <w:t xml:space="preserve"> charity plays an essential role in empoweri</w:t>
      </w:r>
      <w:r w:rsidRPr="23344A7D" w:rsidR="1C2FC5F1">
        <w:rPr>
          <w:rFonts w:ascii="Times New Roman" w:hAnsi="Times New Roman" w:eastAsia="Times New Roman" w:cs="Times New Roman"/>
          <w:b w:val="0"/>
          <w:bCs w:val="0"/>
          <w:noProof w:val="0"/>
          <w:sz w:val="22"/>
          <w:szCs w:val="22"/>
          <w:lang w:val="en-US"/>
        </w:rPr>
        <w:t xml:space="preserve">ng individuals to </w:t>
      </w:r>
      <w:r w:rsidRPr="23344A7D" w:rsidR="1C2FC5F1">
        <w:rPr>
          <w:rFonts w:ascii="Times New Roman" w:hAnsi="Times New Roman" w:eastAsia="Times New Roman" w:cs="Times New Roman"/>
          <w:b w:val="0"/>
          <w:bCs w:val="0"/>
          <w:noProof w:val="0"/>
          <w:sz w:val="22"/>
          <w:szCs w:val="22"/>
          <w:lang w:val="en-US"/>
        </w:rPr>
        <w:t>seek justice</w:t>
      </w:r>
      <w:r w:rsidRPr="23344A7D" w:rsidR="1C2FC5F1">
        <w:rPr>
          <w:rFonts w:ascii="Times New Roman" w:hAnsi="Times New Roman" w:eastAsia="Times New Roman" w:cs="Times New Roman"/>
          <w:b w:val="0"/>
          <w:bCs w:val="0"/>
          <w:noProof w:val="0"/>
          <w:sz w:val="22"/>
          <w:szCs w:val="22"/>
          <w:lang w:val="en-US"/>
        </w:rPr>
        <w:t xml:space="preserve"> and </w:t>
      </w:r>
      <w:r w:rsidRPr="23344A7D" w:rsidR="1C2FC5F1">
        <w:rPr>
          <w:rFonts w:ascii="Times New Roman" w:hAnsi="Times New Roman" w:eastAsia="Times New Roman" w:cs="Times New Roman"/>
          <w:b w:val="0"/>
          <w:bCs w:val="0"/>
          <w:noProof w:val="0"/>
          <w:sz w:val="22"/>
          <w:szCs w:val="22"/>
          <w:lang w:val="en-US"/>
        </w:rPr>
        <w:t>hold perpetrators accountable</w:t>
      </w:r>
      <w:r w:rsidRPr="23344A7D" w:rsidR="1C2FC5F1">
        <w:rPr>
          <w:rFonts w:ascii="Times New Roman" w:hAnsi="Times New Roman" w:eastAsia="Times New Roman" w:cs="Times New Roman"/>
          <w:b w:val="0"/>
          <w:bCs w:val="0"/>
          <w:noProof w:val="0"/>
          <w:sz w:val="22"/>
          <w:szCs w:val="22"/>
          <w:lang w:val="en-US"/>
        </w:rPr>
        <w:t>.</w:t>
      </w:r>
    </w:p>
    <w:p w:rsidR="15F94EF5" w:rsidP="6162EEDC" w:rsidRDefault="15F94EF5" w14:paraId="1F636CB6" w14:textId="1222D703">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b w:val="1"/>
          <w:bCs w:val="1"/>
          <w:i w:val="0"/>
          <w:iCs w:val="0"/>
          <w:noProof w:val="0"/>
          <w:color w:val="auto"/>
          <w:sz w:val="24"/>
          <w:szCs w:val="24"/>
          <w:lang w:val="en-US" w:eastAsia="ja-JP" w:bidi="ar-SA"/>
        </w:rPr>
      </w:pPr>
      <w:r w:rsidRPr="6162EEDC" w:rsidR="15F94EF5">
        <w:rPr>
          <w:rFonts w:ascii="Times New Roman" w:hAnsi="Times New Roman" w:eastAsia="Times New Roman" w:cs="Times New Roman"/>
          <w:b w:val="1"/>
          <w:bCs w:val="1"/>
          <w:i w:val="0"/>
          <w:iCs w:val="0"/>
          <w:noProof w:val="0"/>
          <w:color w:val="auto"/>
          <w:sz w:val="24"/>
          <w:szCs w:val="24"/>
          <w:lang w:val="en-US" w:eastAsia="ja-JP" w:bidi="ar-SA"/>
        </w:rPr>
        <w:t>Collaboration with Law Enforcement and Advocacy</w:t>
      </w:r>
    </w:p>
    <w:p w:rsidR="1C2FC5F1" w:rsidP="23344A7D" w:rsidRDefault="1C2FC5F1" w14:paraId="484DA946" w14:textId="1499B4B0">
      <w:pPr>
        <w:spacing w:before="240" w:beforeAutospacing="off" w:after="240" w:afterAutospacing="off"/>
      </w:pPr>
      <w:r w:rsidRPr="23344A7D" w:rsidR="1C2FC5F1">
        <w:rPr>
          <w:rFonts w:ascii="Times New Roman" w:hAnsi="Times New Roman" w:eastAsia="Times New Roman" w:cs="Times New Roman"/>
          <w:b w:val="0"/>
          <w:bCs w:val="0"/>
          <w:noProof w:val="0"/>
          <w:sz w:val="22"/>
          <w:szCs w:val="22"/>
          <w:lang w:val="en-US"/>
        </w:rPr>
        <w:t xml:space="preserve">Stop Hate UK’s relationship with </w:t>
      </w:r>
      <w:r w:rsidRPr="23344A7D" w:rsidR="1C2FC5F1">
        <w:rPr>
          <w:rFonts w:ascii="Times New Roman" w:hAnsi="Times New Roman" w:eastAsia="Times New Roman" w:cs="Times New Roman"/>
          <w:b w:val="0"/>
          <w:bCs w:val="0"/>
          <w:noProof w:val="0"/>
          <w:sz w:val="22"/>
          <w:szCs w:val="22"/>
          <w:lang w:val="en-US"/>
        </w:rPr>
        <w:t>law enf</w:t>
      </w:r>
      <w:r w:rsidRPr="23344A7D" w:rsidR="1C2FC5F1">
        <w:rPr>
          <w:rFonts w:ascii="Times New Roman" w:hAnsi="Times New Roman" w:eastAsia="Times New Roman" w:cs="Times New Roman"/>
          <w:b w:val="0"/>
          <w:bCs w:val="0"/>
          <w:noProof w:val="0"/>
          <w:sz w:val="22"/>
          <w:szCs w:val="22"/>
          <w:lang w:val="en-US"/>
        </w:rPr>
        <w:t>orcement agencies</w:t>
      </w:r>
      <w:r w:rsidRPr="23344A7D" w:rsidR="1C2FC5F1">
        <w:rPr>
          <w:rFonts w:ascii="Times New Roman" w:hAnsi="Times New Roman" w:eastAsia="Times New Roman" w:cs="Times New Roman"/>
          <w:b w:val="0"/>
          <w:bCs w:val="0"/>
          <w:noProof w:val="0"/>
          <w:sz w:val="22"/>
          <w:szCs w:val="22"/>
          <w:lang w:val="en-US"/>
        </w:rPr>
        <w:t xml:space="preserve"> is vital in ensuring that hate crimes are reported, investigated, and p</w:t>
      </w:r>
      <w:r w:rsidRPr="23344A7D" w:rsidR="1C2FC5F1">
        <w:rPr>
          <w:rFonts w:ascii="Times New Roman" w:hAnsi="Times New Roman" w:eastAsia="Times New Roman" w:cs="Times New Roman"/>
          <w:b w:val="0"/>
          <w:bCs w:val="0"/>
          <w:noProof w:val="0"/>
          <w:sz w:val="22"/>
          <w:szCs w:val="22"/>
          <w:lang w:val="en-US"/>
        </w:rPr>
        <w:t xml:space="preserve">rosecuted </w:t>
      </w:r>
      <w:r w:rsidRPr="23344A7D" w:rsidR="1C2FC5F1">
        <w:rPr>
          <w:rFonts w:ascii="Times New Roman" w:hAnsi="Times New Roman" w:eastAsia="Times New Roman" w:cs="Times New Roman"/>
          <w:b w:val="0"/>
          <w:bCs w:val="0"/>
          <w:noProof w:val="0"/>
          <w:sz w:val="22"/>
          <w:szCs w:val="22"/>
          <w:lang w:val="en-US"/>
        </w:rPr>
        <w:t>in accordance with</w:t>
      </w:r>
      <w:r w:rsidRPr="23344A7D" w:rsidR="1C2FC5F1">
        <w:rPr>
          <w:rFonts w:ascii="Times New Roman" w:hAnsi="Times New Roman" w:eastAsia="Times New Roman" w:cs="Times New Roman"/>
          <w:b w:val="0"/>
          <w:bCs w:val="0"/>
          <w:noProof w:val="0"/>
          <w:sz w:val="22"/>
          <w:szCs w:val="22"/>
          <w:lang w:val="en-US"/>
        </w:rPr>
        <w:t xml:space="preserve"> UK law. The charity works closely with local police forces, providing </w:t>
      </w:r>
      <w:r w:rsidRPr="23344A7D" w:rsidR="1C2FC5F1">
        <w:rPr>
          <w:rFonts w:ascii="Times New Roman" w:hAnsi="Times New Roman" w:eastAsia="Times New Roman" w:cs="Times New Roman"/>
          <w:b w:val="0"/>
          <w:bCs w:val="0"/>
          <w:noProof w:val="0"/>
          <w:sz w:val="22"/>
          <w:szCs w:val="22"/>
          <w:lang w:val="en-US"/>
        </w:rPr>
        <w:t>training programs</w:t>
      </w:r>
      <w:r w:rsidRPr="23344A7D" w:rsidR="1C2FC5F1">
        <w:rPr>
          <w:rFonts w:ascii="Times New Roman" w:hAnsi="Times New Roman" w:eastAsia="Times New Roman" w:cs="Times New Roman"/>
          <w:b w:val="0"/>
          <w:bCs w:val="0"/>
          <w:noProof w:val="0"/>
          <w:sz w:val="22"/>
          <w:szCs w:val="22"/>
          <w:lang w:val="en-US"/>
        </w:rPr>
        <w:t xml:space="preserve"> for officers on how to deal with hate crimes effectively </w:t>
      </w:r>
      <w:r w:rsidRPr="23344A7D" w:rsidR="1C2FC5F1">
        <w:rPr>
          <w:rFonts w:ascii="Times New Roman" w:hAnsi="Times New Roman" w:eastAsia="Times New Roman" w:cs="Times New Roman"/>
          <w:b w:val="1"/>
          <w:bCs w:val="1"/>
          <w:noProof w:val="0"/>
          <w:sz w:val="22"/>
          <w:szCs w:val="22"/>
          <w:lang w:val="en-US"/>
        </w:rPr>
        <w:t xml:space="preserve">(Williams, 2018). </w:t>
      </w:r>
      <w:r w:rsidRPr="23344A7D" w:rsidR="1C2FC5F1">
        <w:rPr>
          <w:rFonts w:ascii="Times New Roman" w:hAnsi="Times New Roman" w:eastAsia="Times New Roman" w:cs="Times New Roman"/>
          <w:b w:val="0"/>
          <w:bCs w:val="0"/>
          <w:noProof w:val="0"/>
          <w:sz w:val="22"/>
          <w:szCs w:val="22"/>
          <w:lang w:val="en-US"/>
        </w:rPr>
        <w:t xml:space="preserve">The charity also advocates for </w:t>
      </w:r>
      <w:r w:rsidRPr="23344A7D" w:rsidR="1C2FC5F1">
        <w:rPr>
          <w:rFonts w:ascii="Times New Roman" w:hAnsi="Times New Roman" w:eastAsia="Times New Roman" w:cs="Times New Roman"/>
          <w:b w:val="0"/>
          <w:bCs w:val="0"/>
          <w:noProof w:val="0"/>
          <w:sz w:val="22"/>
          <w:szCs w:val="22"/>
          <w:lang w:val="en-US"/>
        </w:rPr>
        <w:t>consistent and fair application</w:t>
      </w:r>
      <w:r w:rsidRPr="23344A7D" w:rsidR="1C2FC5F1">
        <w:rPr>
          <w:rFonts w:ascii="Times New Roman" w:hAnsi="Times New Roman" w:eastAsia="Times New Roman" w:cs="Times New Roman"/>
          <w:b w:val="0"/>
          <w:bCs w:val="0"/>
          <w:noProof w:val="0"/>
          <w:sz w:val="22"/>
          <w:szCs w:val="22"/>
          <w:lang w:val="en-US"/>
        </w:rPr>
        <w:t xml:space="preserve"> </w:t>
      </w:r>
      <w:r w:rsidRPr="23344A7D" w:rsidR="1C2FC5F1">
        <w:rPr>
          <w:rFonts w:ascii="Times New Roman" w:hAnsi="Times New Roman" w:eastAsia="Times New Roman" w:cs="Times New Roman"/>
          <w:noProof w:val="0"/>
          <w:sz w:val="22"/>
          <w:szCs w:val="22"/>
          <w:lang w:val="en-US"/>
        </w:rPr>
        <w:t xml:space="preserve">of sentencing laws under the </w:t>
      </w:r>
      <w:r w:rsidRPr="23344A7D" w:rsidR="1C2FC5F1">
        <w:rPr>
          <w:rFonts w:ascii="Times New Roman" w:hAnsi="Times New Roman" w:eastAsia="Times New Roman" w:cs="Times New Roman"/>
          <w:b w:val="1"/>
          <w:bCs w:val="1"/>
          <w:noProof w:val="0"/>
          <w:sz w:val="22"/>
          <w:szCs w:val="22"/>
          <w:lang w:val="en-US"/>
        </w:rPr>
        <w:t>Sentencing Act 2020</w:t>
      </w:r>
      <w:r w:rsidRPr="23344A7D" w:rsidR="1C2FC5F1">
        <w:rPr>
          <w:rFonts w:ascii="Times New Roman" w:hAnsi="Times New Roman" w:eastAsia="Times New Roman" w:cs="Times New Roman"/>
          <w:noProof w:val="0"/>
          <w:sz w:val="22"/>
          <w:szCs w:val="22"/>
          <w:lang w:val="en-US"/>
        </w:rPr>
        <w:t xml:space="preserve"> and pushes for</w:t>
      </w:r>
      <w:r w:rsidRPr="23344A7D" w:rsidR="1C2FC5F1">
        <w:rPr>
          <w:rFonts w:ascii="Times New Roman" w:hAnsi="Times New Roman" w:eastAsia="Times New Roman" w:cs="Times New Roman"/>
          <w:b w:val="0"/>
          <w:bCs w:val="0"/>
          <w:noProof w:val="0"/>
          <w:sz w:val="22"/>
          <w:szCs w:val="22"/>
          <w:lang w:val="en-US"/>
        </w:rPr>
        <w:t xml:space="preserve"> </w:t>
      </w:r>
      <w:r w:rsidRPr="23344A7D" w:rsidR="1C2FC5F1">
        <w:rPr>
          <w:rFonts w:ascii="Times New Roman" w:hAnsi="Times New Roman" w:eastAsia="Times New Roman" w:cs="Times New Roman"/>
          <w:b w:val="0"/>
          <w:bCs w:val="0"/>
          <w:noProof w:val="0"/>
          <w:sz w:val="22"/>
          <w:szCs w:val="22"/>
          <w:lang w:val="en-US"/>
        </w:rPr>
        <w:t>improvements</w:t>
      </w:r>
      <w:r w:rsidRPr="23344A7D" w:rsidR="1C2FC5F1">
        <w:rPr>
          <w:rFonts w:ascii="Times New Roman" w:hAnsi="Times New Roman" w:eastAsia="Times New Roman" w:cs="Times New Roman"/>
          <w:b w:val="0"/>
          <w:bCs w:val="0"/>
          <w:noProof w:val="0"/>
          <w:sz w:val="22"/>
          <w:szCs w:val="22"/>
          <w:lang w:val="en-US"/>
        </w:rPr>
        <w:t xml:space="preserve"> to t</w:t>
      </w:r>
      <w:r w:rsidRPr="23344A7D" w:rsidR="1C2FC5F1">
        <w:rPr>
          <w:rFonts w:ascii="Times New Roman" w:hAnsi="Times New Roman" w:eastAsia="Times New Roman" w:cs="Times New Roman"/>
          <w:noProof w:val="0"/>
          <w:sz w:val="22"/>
          <w:szCs w:val="22"/>
          <w:lang w:val="en-US"/>
        </w:rPr>
        <w:t xml:space="preserve">he current legal framework in dealing with hate crimes </w:t>
      </w:r>
      <w:r w:rsidRPr="23344A7D" w:rsidR="1C2FC5F1">
        <w:rPr>
          <w:rFonts w:ascii="Times New Roman" w:hAnsi="Times New Roman" w:eastAsia="Times New Roman" w:cs="Times New Roman"/>
          <w:b w:val="1"/>
          <w:bCs w:val="1"/>
          <w:noProof w:val="0"/>
          <w:sz w:val="22"/>
          <w:szCs w:val="22"/>
          <w:lang w:val="en-US"/>
        </w:rPr>
        <w:t xml:space="preserve">(Chakraborti et al., 2014). </w:t>
      </w:r>
      <w:r w:rsidRPr="23344A7D" w:rsidR="1C2FC5F1">
        <w:rPr>
          <w:rFonts w:ascii="Times New Roman" w:hAnsi="Times New Roman" w:eastAsia="Times New Roman" w:cs="Times New Roman"/>
          <w:noProof w:val="0"/>
          <w:sz w:val="22"/>
          <w:szCs w:val="22"/>
          <w:lang w:val="en-US"/>
        </w:rPr>
        <w:t>Additionally, Stop Hate UK engage</w:t>
      </w:r>
      <w:r w:rsidRPr="23344A7D" w:rsidR="1C2FC5F1">
        <w:rPr>
          <w:rFonts w:ascii="Times New Roman" w:hAnsi="Times New Roman" w:eastAsia="Times New Roman" w:cs="Times New Roman"/>
          <w:b w:val="0"/>
          <w:bCs w:val="0"/>
          <w:noProof w:val="0"/>
          <w:sz w:val="22"/>
          <w:szCs w:val="22"/>
          <w:lang w:val="en-US"/>
        </w:rPr>
        <w:t xml:space="preserve">s in </w:t>
      </w:r>
      <w:r w:rsidRPr="23344A7D" w:rsidR="1C2FC5F1">
        <w:rPr>
          <w:rFonts w:ascii="Times New Roman" w:hAnsi="Times New Roman" w:eastAsia="Times New Roman" w:cs="Times New Roman"/>
          <w:b w:val="0"/>
          <w:bCs w:val="0"/>
          <w:noProof w:val="0"/>
          <w:sz w:val="22"/>
          <w:szCs w:val="22"/>
          <w:lang w:val="en-US"/>
        </w:rPr>
        <w:t>policy advocacy</w:t>
      </w:r>
      <w:r w:rsidRPr="23344A7D" w:rsidR="1C2FC5F1">
        <w:rPr>
          <w:rFonts w:ascii="Times New Roman" w:hAnsi="Times New Roman" w:eastAsia="Times New Roman" w:cs="Times New Roman"/>
          <w:b w:val="0"/>
          <w:bCs w:val="0"/>
          <w:noProof w:val="0"/>
          <w:sz w:val="22"/>
          <w:szCs w:val="22"/>
          <w:lang w:val="en-US"/>
        </w:rPr>
        <w:t xml:space="preserve"> aimed at improving the </w:t>
      </w:r>
      <w:r w:rsidRPr="23344A7D" w:rsidR="1C2FC5F1">
        <w:rPr>
          <w:rFonts w:ascii="Times New Roman" w:hAnsi="Times New Roman" w:eastAsia="Times New Roman" w:cs="Times New Roman"/>
          <w:b w:val="0"/>
          <w:bCs w:val="0"/>
          <w:noProof w:val="0"/>
          <w:sz w:val="22"/>
          <w:szCs w:val="22"/>
          <w:lang w:val="en-US"/>
        </w:rPr>
        <w:t>legal landscape</w:t>
      </w:r>
      <w:r w:rsidRPr="23344A7D" w:rsidR="1C2FC5F1">
        <w:rPr>
          <w:rFonts w:ascii="Times New Roman" w:hAnsi="Times New Roman" w:eastAsia="Times New Roman" w:cs="Times New Roman"/>
          <w:b w:val="0"/>
          <w:bCs w:val="0"/>
          <w:noProof w:val="0"/>
          <w:sz w:val="22"/>
          <w:szCs w:val="22"/>
          <w:lang w:val="en-US"/>
        </w:rPr>
        <w:t xml:space="preserve"> for marginalized co</w:t>
      </w:r>
      <w:r w:rsidRPr="23344A7D" w:rsidR="1C2FC5F1">
        <w:rPr>
          <w:rFonts w:ascii="Times New Roman" w:hAnsi="Times New Roman" w:eastAsia="Times New Roman" w:cs="Times New Roman"/>
          <w:noProof w:val="0"/>
          <w:sz w:val="22"/>
          <w:szCs w:val="22"/>
          <w:lang w:val="en-US"/>
        </w:rPr>
        <w:t>mmunities affected by hate crimes.</w:t>
      </w:r>
    </w:p>
    <w:p w:rsidR="390FA2E0" w:rsidP="6162EEDC" w:rsidRDefault="390FA2E0" w14:paraId="1273D5B1" w14:textId="03EDF432">
      <w:pPr>
        <w:pStyle w:val="Normal"/>
        <w:rPr>
          <w:rFonts w:ascii="Times New Roman" w:hAnsi="Times New Roman" w:eastAsia="Times New Roman" w:cs="Times New Roman"/>
          <w:b w:val="1"/>
          <w:bCs w:val="1"/>
          <w:i w:val="0"/>
          <w:iCs w:val="0"/>
          <w:noProof w:val="0"/>
          <w:color w:val="auto"/>
          <w:sz w:val="24"/>
          <w:szCs w:val="24"/>
          <w:lang w:val="en-US" w:eastAsia="ja-JP" w:bidi="ar-SA"/>
        </w:rPr>
      </w:pPr>
      <w:r w:rsidRPr="6162EEDC" w:rsidR="390FA2E0">
        <w:rPr>
          <w:rFonts w:ascii="Times New Roman" w:hAnsi="Times New Roman" w:eastAsia="Times New Roman" w:cs="Times New Roman"/>
          <w:b w:val="1"/>
          <w:bCs w:val="1"/>
          <w:i w:val="0"/>
          <w:iCs w:val="0"/>
          <w:noProof w:val="0"/>
          <w:color w:val="auto"/>
          <w:sz w:val="24"/>
          <w:szCs w:val="24"/>
          <w:lang w:val="en-US" w:eastAsia="ja-JP" w:bidi="ar-SA"/>
        </w:rPr>
        <w:t>Education and Awareness Campaign</w:t>
      </w:r>
      <w:r w:rsidRPr="6162EEDC" w:rsidR="390FA2E0">
        <w:rPr>
          <w:rFonts w:ascii="Times New Roman" w:hAnsi="Times New Roman" w:eastAsia="Times New Roman" w:cs="Times New Roman"/>
          <w:b w:val="1"/>
          <w:bCs w:val="1"/>
          <w:i w:val="0"/>
          <w:iCs w:val="0"/>
          <w:noProof w:val="0"/>
          <w:color w:val="auto"/>
          <w:sz w:val="24"/>
          <w:szCs w:val="24"/>
          <w:lang w:val="en-US" w:eastAsia="ja-JP" w:bidi="ar-SA"/>
        </w:rPr>
        <w:t>s</w:t>
      </w:r>
    </w:p>
    <w:p w:rsidR="1C2FC5F1" w:rsidP="23344A7D" w:rsidRDefault="1C2FC5F1" w14:paraId="73903F58" w14:textId="228ACB12">
      <w:pPr>
        <w:spacing w:before="240" w:beforeAutospacing="off" w:after="240" w:afterAutospacing="off"/>
      </w:pPr>
      <w:r w:rsidRPr="23344A7D" w:rsidR="1C2FC5F1">
        <w:rPr>
          <w:rFonts w:ascii="Times New Roman" w:hAnsi="Times New Roman" w:eastAsia="Times New Roman" w:cs="Times New Roman"/>
          <w:noProof w:val="0"/>
          <w:sz w:val="22"/>
          <w:szCs w:val="22"/>
          <w:lang w:val="en-US"/>
        </w:rPr>
        <w:t>Beyond providing direct victim support, Stop Hate UK is also involved i</w:t>
      </w:r>
      <w:r w:rsidRPr="23344A7D" w:rsidR="1C2FC5F1">
        <w:rPr>
          <w:rFonts w:ascii="Times New Roman" w:hAnsi="Times New Roman" w:eastAsia="Times New Roman" w:cs="Times New Roman"/>
          <w:b w:val="0"/>
          <w:bCs w:val="0"/>
          <w:noProof w:val="0"/>
          <w:sz w:val="22"/>
          <w:szCs w:val="22"/>
          <w:lang w:val="en-US"/>
        </w:rPr>
        <w:t xml:space="preserve">n </w:t>
      </w:r>
      <w:r w:rsidRPr="23344A7D" w:rsidR="1C2FC5F1">
        <w:rPr>
          <w:rFonts w:ascii="Times New Roman" w:hAnsi="Times New Roman" w:eastAsia="Times New Roman" w:cs="Times New Roman"/>
          <w:b w:val="0"/>
          <w:bCs w:val="0"/>
          <w:noProof w:val="0"/>
          <w:sz w:val="22"/>
          <w:szCs w:val="22"/>
          <w:lang w:val="en-US"/>
        </w:rPr>
        <w:t>public education campaigns</w:t>
      </w:r>
      <w:r w:rsidRPr="23344A7D" w:rsidR="1C2FC5F1">
        <w:rPr>
          <w:rFonts w:ascii="Times New Roman" w:hAnsi="Times New Roman" w:eastAsia="Times New Roman" w:cs="Times New Roman"/>
          <w:b w:val="0"/>
          <w:bCs w:val="0"/>
          <w:noProof w:val="0"/>
          <w:sz w:val="22"/>
          <w:szCs w:val="22"/>
          <w:lang w:val="en-US"/>
        </w:rPr>
        <w:t xml:space="preserve"> that raise awareness about hate crimes and the legal consequences of committing them. By engaging with the public through </w:t>
      </w:r>
      <w:r w:rsidRPr="23344A7D" w:rsidR="1C2FC5F1">
        <w:rPr>
          <w:rFonts w:ascii="Times New Roman" w:hAnsi="Times New Roman" w:eastAsia="Times New Roman" w:cs="Times New Roman"/>
          <w:b w:val="0"/>
          <w:bCs w:val="0"/>
          <w:noProof w:val="0"/>
          <w:sz w:val="22"/>
          <w:szCs w:val="22"/>
          <w:lang w:val="en-US"/>
        </w:rPr>
        <w:t>community outreach programs</w:t>
      </w:r>
      <w:r w:rsidRPr="23344A7D" w:rsidR="1C2FC5F1">
        <w:rPr>
          <w:rFonts w:ascii="Times New Roman" w:hAnsi="Times New Roman" w:eastAsia="Times New Roman" w:cs="Times New Roman"/>
          <w:b w:val="0"/>
          <w:bCs w:val="0"/>
          <w:noProof w:val="0"/>
          <w:sz w:val="22"/>
          <w:szCs w:val="22"/>
          <w:lang w:val="en-US"/>
        </w:rPr>
        <w:t xml:space="preserve">, the charity seeks to reduce the incidence of hate crimes and </w:t>
      </w:r>
      <w:r w:rsidRPr="23344A7D" w:rsidR="1C2FC5F1">
        <w:rPr>
          <w:rFonts w:ascii="Times New Roman" w:hAnsi="Times New Roman" w:eastAsia="Times New Roman" w:cs="Times New Roman"/>
          <w:b w:val="0"/>
          <w:bCs w:val="0"/>
          <w:noProof w:val="0"/>
          <w:sz w:val="22"/>
          <w:szCs w:val="22"/>
          <w:lang w:val="en-US"/>
        </w:rPr>
        <w:t>stir up hatred</w:t>
      </w:r>
      <w:r w:rsidRPr="23344A7D" w:rsidR="1C2FC5F1">
        <w:rPr>
          <w:rFonts w:ascii="Times New Roman" w:hAnsi="Times New Roman" w:eastAsia="Times New Roman" w:cs="Times New Roman"/>
          <w:b w:val="0"/>
          <w:bCs w:val="0"/>
          <w:noProof w:val="0"/>
          <w:sz w:val="22"/>
          <w:szCs w:val="22"/>
          <w:lang w:val="en-US"/>
        </w:rPr>
        <w:t xml:space="preserve"> </w:t>
      </w:r>
      <w:r w:rsidRPr="23344A7D" w:rsidR="1C2FC5F1">
        <w:rPr>
          <w:rFonts w:ascii="Times New Roman" w:hAnsi="Times New Roman" w:eastAsia="Times New Roman" w:cs="Times New Roman"/>
          <w:b w:val="1"/>
          <w:bCs w:val="1"/>
          <w:noProof w:val="0"/>
          <w:sz w:val="22"/>
          <w:szCs w:val="22"/>
          <w:lang w:val="en-US"/>
        </w:rPr>
        <w:t>(Dixon, 2022).</w:t>
      </w:r>
      <w:r w:rsidRPr="23344A7D" w:rsidR="1C2FC5F1">
        <w:rPr>
          <w:rFonts w:ascii="Times New Roman" w:hAnsi="Times New Roman" w:eastAsia="Times New Roman" w:cs="Times New Roman"/>
          <w:noProof w:val="0"/>
          <w:sz w:val="22"/>
          <w:szCs w:val="22"/>
          <w:lang w:val="en-US"/>
        </w:rPr>
        <w:t xml:space="preserve"> These initiatives aim to </w:t>
      </w:r>
      <w:r w:rsidRPr="23344A7D" w:rsidR="1C2FC5F1">
        <w:rPr>
          <w:rFonts w:ascii="Times New Roman" w:hAnsi="Times New Roman" w:eastAsia="Times New Roman" w:cs="Times New Roman"/>
          <w:noProof w:val="0"/>
          <w:sz w:val="22"/>
          <w:szCs w:val="22"/>
          <w:lang w:val="en-US"/>
        </w:rPr>
        <w:t>fos</w:t>
      </w:r>
      <w:r w:rsidRPr="23344A7D" w:rsidR="1C2FC5F1">
        <w:rPr>
          <w:rFonts w:ascii="Times New Roman" w:hAnsi="Times New Roman" w:eastAsia="Times New Roman" w:cs="Times New Roman"/>
          <w:b w:val="0"/>
          <w:bCs w:val="0"/>
          <w:noProof w:val="0"/>
          <w:sz w:val="22"/>
          <w:szCs w:val="22"/>
          <w:lang w:val="en-US"/>
        </w:rPr>
        <w:t xml:space="preserve">ter </w:t>
      </w:r>
      <w:r w:rsidRPr="23344A7D" w:rsidR="1C2FC5F1">
        <w:rPr>
          <w:rFonts w:ascii="Times New Roman" w:hAnsi="Times New Roman" w:eastAsia="Times New Roman" w:cs="Times New Roman"/>
          <w:b w:val="0"/>
          <w:bCs w:val="0"/>
          <w:noProof w:val="0"/>
          <w:sz w:val="22"/>
          <w:szCs w:val="22"/>
          <w:lang w:val="en-US"/>
        </w:rPr>
        <w:t>tolerance</w:t>
      </w:r>
      <w:r w:rsidRPr="23344A7D" w:rsidR="1C2FC5F1">
        <w:rPr>
          <w:rFonts w:ascii="Times New Roman" w:hAnsi="Times New Roman" w:eastAsia="Times New Roman" w:cs="Times New Roman"/>
          <w:b w:val="0"/>
          <w:bCs w:val="0"/>
          <w:noProof w:val="0"/>
          <w:sz w:val="22"/>
          <w:szCs w:val="22"/>
          <w:lang w:val="en-US"/>
        </w:rPr>
        <w:t xml:space="preserve"> and </w:t>
      </w:r>
      <w:r w:rsidRPr="23344A7D" w:rsidR="1C2FC5F1">
        <w:rPr>
          <w:rFonts w:ascii="Times New Roman" w:hAnsi="Times New Roman" w:eastAsia="Times New Roman" w:cs="Times New Roman"/>
          <w:b w:val="0"/>
          <w:bCs w:val="0"/>
          <w:noProof w:val="0"/>
          <w:sz w:val="22"/>
          <w:szCs w:val="22"/>
          <w:lang w:val="en-US"/>
        </w:rPr>
        <w:t>understanding</w:t>
      </w:r>
      <w:r w:rsidRPr="23344A7D" w:rsidR="1C2FC5F1">
        <w:rPr>
          <w:rFonts w:ascii="Times New Roman" w:hAnsi="Times New Roman" w:eastAsia="Times New Roman" w:cs="Times New Roman"/>
          <w:b w:val="0"/>
          <w:bCs w:val="0"/>
          <w:noProof w:val="0"/>
          <w:sz w:val="22"/>
          <w:szCs w:val="22"/>
          <w:lang w:val="en-US"/>
        </w:rPr>
        <w:t>, helping</w:t>
      </w:r>
      <w:r w:rsidRPr="23344A7D" w:rsidR="1C2FC5F1">
        <w:rPr>
          <w:rFonts w:ascii="Times New Roman" w:hAnsi="Times New Roman" w:eastAsia="Times New Roman" w:cs="Times New Roman"/>
          <w:noProof w:val="0"/>
          <w:sz w:val="22"/>
          <w:szCs w:val="22"/>
          <w:lang w:val="en-US"/>
        </w:rPr>
        <w:t xml:space="preserve"> to prevent incidents before they occur.</w:t>
      </w:r>
    </w:p>
    <w:p w:rsidR="5B1784F8" w:rsidP="6162EEDC" w:rsidRDefault="5B1784F8" w14:paraId="5519374E" w14:textId="616ACF2A">
      <w:pPr>
        <w:spacing w:before="240" w:beforeAutospacing="off" w:after="240" w:afterAutospacing="off"/>
        <w:rPr>
          <w:rFonts w:ascii="Times New Roman" w:hAnsi="Times New Roman" w:eastAsia="Times New Roman" w:cs="Times New Roman"/>
          <w:b w:val="1"/>
          <w:bCs w:val="1"/>
          <w:noProof w:val="0"/>
          <w:color w:val="auto"/>
          <w:sz w:val="28"/>
          <w:szCs w:val="28"/>
          <w:lang w:val="en-US" w:eastAsia="ja-JP" w:bidi="ar-SA"/>
        </w:rPr>
      </w:pPr>
      <w:r w:rsidRPr="6162EEDC" w:rsidR="5B1784F8">
        <w:rPr>
          <w:rFonts w:ascii="Times New Roman" w:hAnsi="Times New Roman" w:eastAsia="Times New Roman" w:cs="Times New Roman"/>
          <w:b w:val="1"/>
          <w:bCs w:val="1"/>
          <w:noProof w:val="0"/>
          <w:color w:val="auto"/>
          <w:sz w:val="28"/>
          <w:szCs w:val="28"/>
          <w:lang w:val="en-US" w:eastAsia="ja-JP" w:bidi="ar-SA"/>
        </w:rPr>
        <w:t>Operational activities:</w:t>
      </w:r>
    </w:p>
    <w:p w:rsidR="5B1784F8" w:rsidP="23344A7D" w:rsidRDefault="5B1784F8" w14:paraId="52A9C8E7" w14:textId="2138FD59">
      <w:pPr>
        <w:spacing w:before="240" w:beforeAutospacing="off" w:after="240" w:afterAutospacing="off"/>
      </w:pPr>
      <w:r w:rsidRPr="23344A7D" w:rsidR="5B1784F8">
        <w:rPr>
          <w:rFonts w:ascii="Times New Roman" w:hAnsi="Times New Roman" w:eastAsia="Times New Roman" w:cs="Times New Roman"/>
          <w:noProof w:val="0"/>
          <w:sz w:val="22"/>
          <w:szCs w:val="22"/>
          <w:lang w:val="en-US"/>
        </w:rPr>
        <w:t xml:space="preserve">Stop Hate UK provides multiple reporting channels and support mechanisms to aid victims of hate crimes. These services are designed to offer accessible, confidential, and immediate </w:t>
      </w:r>
      <w:r w:rsidRPr="23344A7D" w:rsidR="5B1784F8">
        <w:rPr>
          <w:rFonts w:ascii="Times New Roman" w:hAnsi="Times New Roman" w:eastAsia="Times New Roman" w:cs="Times New Roman"/>
          <w:noProof w:val="0"/>
          <w:sz w:val="22"/>
          <w:szCs w:val="22"/>
          <w:lang w:val="en-US"/>
        </w:rPr>
        <w:t>assistance</w:t>
      </w:r>
      <w:r w:rsidRPr="23344A7D" w:rsidR="5B1784F8">
        <w:rPr>
          <w:rFonts w:ascii="Times New Roman" w:hAnsi="Times New Roman" w:eastAsia="Times New Roman" w:cs="Times New Roman"/>
          <w:noProof w:val="0"/>
          <w:sz w:val="22"/>
          <w:szCs w:val="22"/>
          <w:lang w:val="en-US"/>
        </w:rPr>
        <w:t xml:space="preserve"> to individuals facing discrimination and abuse. Some of the primary services include:</w:t>
      </w:r>
    </w:p>
    <w:p w:rsidR="5B1784F8" w:rsidP="23344A7D" w:rsidRDefault="5B1784F8" w14:paraId="69B8911D" w14:textId="7F30C673">
      <w:pPr>
        <w:pStyle w:val="ListParagraph"/>
        <w:numPr>
          <w:ilvl w:val="0"/>
          <w:numId w:val="2"/>
        </w:numPr>
        <w:spacing w:before="240" w:beforeAutospacing="off" w:after="240" w:afterAutospacing="off"/>
        <w:rPr>
          <w:rFonts w:ascii="Times New Roman" w:hAnsi="Times New Roman" w:eastAsia="Times New Roman" w:cs="Times New Roman"/>
          <w:noProof w:val="0"/>
          <w:color w:val="auto"/>
          <w:sz w:val="22"/>
          <w:szCs w:val="22"/>
          <w:lang w:val="en-US"/>
        </w:rPr>
      </w:pPr>
      <w:r w:rsidRPr="23344A7D" w:rsidR="5B1784F8">
        <w:rPr>
          <w:rFonts w:ascii="Times New Roman" w:hAnsi="Times New Roman" w:eastAsia="Times New Roman" w:cs="Times New Roman"/>
          <w:b w:val="1"/>
          <w:bCs w:val="1"/>
          <w:noProof w:val="0"/>
          <w:color w:val="auto"/>
          <w:sz w:val="22"/>
          <w:szCs w:val="22"/>
          <w:lang w:val="en-US"/>
        </w:rPr>
        <w:t>Stop Hate Line</w:t>
      </w:r>
      <w:r w:rsidRPr="23344A7D" w:rsidR="5B1784F8">
        <w:rPr>
          <w:rFonts w:ascii="Times New Roman" w:hAnsi="Times New Roman" w:eastAsia="Times New Roman" w:cs="Times New Roman"/>
          <w:noProof w:val="0"/>
          <w:color w:val="auto"/>
          <w:sz w:val="22"/>
          <w:szCs w:val="22"/>
          <w:lang w:val="en-US"/>
        </w:rPr>
        <w:t>: A 24-hour helpline that offers confidential support, guidance, and reporting options for victims and witnesses of hate crimes (Stop Hate UK, n.d.).</w:t>
      </w:r>
    </w:p>
    <w:p w:rsidR="5B1784F8" w:rsidP="23344A7D" w:rsidRDefault="5B1784F8" w14:paraId="5A6376DC" w14:textId="41995998">
      <w:pPr>
        <w:pStyle w:val="ListParagraph"/>
        <w:numPr>
          <w:ilvl w:val="0"/>
          <w:numId w:val="2"/>
        </w:numPr>
        <w:spacing w:before="240" w:beforeAutospacing="off" w:after="240" w:afterAutospacing="off"/>
        <w:rPr>
          <w:rFonts w:ascii="Times New Roman" w:hAnsi="Times New Roman" w:eastAsia="Times New Roman" w:cs="Times New Roman"/>
          <w:noProof w:val="0"/>
          <w:color w:val="auto"/>
          <w:sz w:val="22"/>
          <w:szCs w:val="22"/>
          <w:lang w:val="en-US"/>
        </w:rPr>
      </w:pPr>
      <w:r w:rsidRPr="23344A7D" w:rsidR="5B1784F8">
        <w:rPr>
          <w:rFonts w:ascii="Times New Roman" w:hAnsi="Times New Roman" w:eastAsia="Times New Roman" w:cs="Times New Roman"/>
          <w:b w:val="1"/>
          <w:bCs w:val="1"/>
          <w:noProof w:val="0"/>
          <w:color w:val="auto"/>
          <w:sz w:val="22"/>
          <w:szCs w:val="22"/>
          <w:lang w:val="en-US"/>
        </w:rPr>
        <w:t>Stop Transgender Hate Line</w:t>
      </w:r>
      <w:r w:rsidRPr="23344A7D" w:rsidR="5B1784F8">
        <w:rPr>
          <w:rFonts w:ascii="Times New Roman" w:hAnsi="Times New Roman" w:eastAsia="Times New Roman" w:cs="Times New Roman"/>
          <w:noProof w:val="0"/>
          <w:color w:val="auto"/>
          <w:sz w:val="22"/>
          <w:szCs w:val="22"/>
          <w:lang w:val="en-US"/>
        </w:rPr>
        <w:t>: A dedicated service catering specifically to transgender individuals experiencing hate crimes, recognizing the unique challenges this community faces (Stop Hate UK, n.d.).</w:t>
      </w:r>
    </w:p>
    <w:p w:rsidR="5B1784F8" w:rsidP="23344A7D" w:rsidRDefault="5B1784F8" w14:paraId="515C9161" w14:textId="5753B74B">
      <w:pPr>
        <w:pStyle w:val="ListParagraph"/>
        <w:numPr>
          <w:ilvl w:val="0"/>
          <w:numId w:val="2"/>
        </w:numPr>
        <w:spacing w:before="240" w:beforeAutospacing="off" w:after="240" w:afterAutospacing="off"/>
        <w:rPr>
          <w:rFonts w:ascii="Times New Roman" w:hAnsi="Times New Roman" w:eastAsia="Times New Roman" w:cs="Times New Roman"/>
          <w:noProof w:val="0"/>
          <w:color w:val="auto"/>
          <w:sz w:val="22"/>
          <w:szCs w:val="22"/>
          <w:lang w:val="en-US"/>
        </w:rPr>
      </w:pPr>
      <w:r w:rsidRPr="23344A7D" w:rsidR="5B1784F8">
        <w:rPr>
          <w:rFonts w:ascii="Times New Roman" w:hAnsi="Times New Roman" w:eastAsia="Times New Roman" w:cs="Times New Roman"/>
          <w:b w:val="1"/>
          <w:bCs w:val="1"/>
          <w:noProof w:val="0"/>
          <w:color w:val="auto"/>
          <w:sz w:val="22"/>
          <w:szCs w:val="22"/>
          <w:lang w:val="en-US"/>
        </w:rPr>
        <w:t>Stop LGB and T Hate Line</w:t>
      </w:r>
      <w:r w:rsidRPr="23344A7D" w:rsidR="5B1784F8">
        <w:rPr>
          <w:rFonts w:ascii="Times New Roman" w:hAnsi="Times New Roman" w:eastAsia="Times New Roman" w:cs="Times New Roman"/>
          <w:noProof w:val="0"/>
          <w:color w:val="auto"/>
          <w:sz w:val="22"/>
          <w:szCs w:val="22"/>
          <w:lang w:val="en-US"/>
        </w:rPr>
        <w:t>: A helpline service that provides specialized support for lesbian, gay, bisexual, and transgender individuals (Stop Hate UK, n.d.).</w:t>
      </w:r>
    </w:p>
    <w:p w:rsidR="5B1784F8" w:rsidP="23344A7D" w:rsidRDefault="5B1784F8" w14:paraId="228DDFA8" w14:textId="3762526F">
      <w:pPr>
        <w:spacing w:before="240" w:beforeAutospacing="off" w:after="240" w:afterAutospacing="off"/>
      </w:pPr>
      <w:r w:rsidRPr="23344A7D" w:rsidR="5B1784F8">
        <w:rPr>
          <w:rFonts w:ascii="Times New Roman" w:hAnsi="Times New Roman" w:eastAsia="Times New Roman" w:cs="Times New Roman"/>
          <w:noProof w:val="0"/>
          <w:sz w:val="22"/>
          <w:szCs w:val="22"/>
          <w:lang w:val="en-US"/>
        </w:rPr>
        <w:t xml:space="preserve">Additionally, the organization launched a </w:t>
      </w:r>
      <w:r w:rsidRPr="23344A7D" w:rsidR="5B1784F8">
        <w:rPr>
          <w:rFonts w:ascii="Times New Roman" w:hAnsi="Times New Roman" w:eastAsia="Times New Roman" w:cs="Times New Roman"/>
          <w:b w:val="1"/>
          <w:bCs w:val="1"/>
          <w:noProof w:val="0"/>
          <w:sz w:val="22"/>
          <w:szCs w:val="22"/>
          <w:lang w:val="en-US"/>
        </w:rPr>
        <w:t>Hate Crime Reporting App</w:t>
      </w:r>
      <w:r w:rsidRPr="23344A7D" w:rsidR="5B1784F8">
        <w:rPr>
          <w:rFonts w:ascii="Times New Roman" w:hAnsi="Times New Roman" w:eastAsia="Times New Roman" w:cs="Times New Roman"/>
          <w:noProof w:val="0"/>
          <w:sz w:val="22"/>
          <w:szCs w:val="22"/>
          <w:lang w:val="en-US"/>
        </w:rPr>
        <w:t xml:space="preserve"> in 2016, funded by the West Yorkshire Police and Crime Commissioner. This digital tool streamlines the reporting process, allowing victims and witnesses to document and report hate incidents more efficiently (Merseytravel, n.d.).</w:t>
      </w:r>
    </w:p>
    <w:p w:rsidR="5B1784F8" w:rsidP="6162EEDC" w:rsidRDefault="5B1784F8" w14:paraId="366AA50C" w14:textId="4AD0BA16">
      <w:pPr>
        <w:pStyle w:val="Normal"/>
        <w:rPr>
          <w:rFonts w:ascii="Times New Roman" w:hAnsi="Times New Roman" w:eastAsia="Times New Roman" w:cs="Times New Roman"/>
          <w:b w:val="1"/>
          <w:bCs w:val="1"/>
          <w:noProof w:val="0"/>
          <w:color w:val="auto"/>
          <w:sz w:val="28"/>
          <w:szCs w:val="28"/>
          <w:lang w:val="en-US" w:eastAsia="ja-JP" w:bidi="ar-SA"/>
        </w:rPr>
      </w:pPr>
      <w:r w:rsidRPr="6162EEDC" w:rsidR="5B1784F8">
        <w:rPr>
          <w:rFonts w:ascii="Times New Roman" w:hAnsi="Times New Roman" w:eastAsia="Times New Roman" w:cs="Times New Roman"/>
          <w:b w:val="1"/>
          <w:bCs w:val="1"/>
          <w:noProof w:val="0"/>
          <w:color w:val="auto"/>
          <w:sz w:val="28"/>
          <w:szCs w:val="28"/>
          <w:lang w:val="en-US" w:eastAsia="ja-JP" w:bidi="ar-SA"/>
        </w:rPr>
        <w:t>Collaborations and Public Engagement</w:t>
      </w:r>
    </w:p>
    <w:p w:rsidR="5B1784F8" w:rsidP="23344A7D" w:rsidRDefault="5B1784F8" w14:paraId="2558E6D8" w14:textId="31E4BEB8">
      <w:pPr>
        <w:spacing w:before="240" w:beforeAutospacing="off" w:after="240" w:afterAutospacing="off"/>
      </w:pPr>
      <w:r w:rsidRPr="23344A7D" w:rsidR="5B1784F8">
        <w:rPr>
          <w:rFonts w:ascii="Times New Roman" w:hAnsi="Times New Roman" w:eastAsia="Times New Roman" w:cs="Times New Roman"/>
          <w:noProof w:val="0"/>
          <w:sz w:val="22"/>
          <w:szCs w:val="22"/>
          <w:lang w:val="en-US"/>
        </w:rPr>
        <w:t>Stop Hate UK collaborates with a wide range of stakeholders, including law enforcement agencies, local councils, and public transport authorities, to enhance awareness and reporting mechanisms. Some key collaborations include:</w:t>
      </w:r>
    </w:p>
    <w:p w:rsidR="5B1784F8" w:rsidP="23344A7D" w:rsidRDefault="5B1784F8" w14:paraId="2495EC22" w14:textId="1CA0F131">
      <w:pPr>
        <w:pStyle w:val="ListParagraph"/>
        <w:numPr>
          <w:ilvl w:val="0"/>
          <w:numId w:val="3"/>
        </w:numPr>
        <w:spacing w:before="240" w:beforeAutospacing="off" w:after="240" w:afterAutospacing="off"/>
        <w:rPr>
          <w:rFonts w:ascii="Times New Roman" w:hAnsi="Times New Roman" w:eastAsia="Times New Roman" w:cs="Times New Roman"/>
          <w:noProof w:val="0"/>
          <w:sz w:val="22"/>
          <w:szCs w:val="22"/>
          <w:lang w:val="en-US"/>
        </w:rPr>
      </w:pPr>
      <w:r w:rsidRPr="23344A7D" w:rsidR="5B1784F8">
        <w:rPr>
          <w:rFonts w:ascii="Times New Roman" w:hAnsi="Times New Roman" w:eastAsia="Times New Roman" w:cs="Times New Roman"/>
          <w:b w:val="1"/>
          <w:bCs w:val="1"/>
          <w:noProof w:val="0"/>
          <w:sz w:val="22"/>
          <w:szCs w:val="22"/>
          <w:lang w:val="en-US"/>
        </w:rPr>
        <w:t>Merseytravel Partnership</w:t>
      </w:r>
      <w:r w:rsidRPr="23344A7D" w:rsidR="5B1784F8">
        <w:rPr>
          <w:rFonts w:ascii="Times New Roman" w:hAnsi="Times New Roman" w:eastAsia="Times New Roman" w:cs="Times New Roman"/>
          <w:noProof w:val="0"/>
          <w:sz w:val="22"/>
          <w:szCs w:val="22"/>
          <w:lang w:val="en-US"/>
        </w:rPr>
        <w:t>: In collaboration with Merseyside Police and local councils, Stop Hate UK has worked on public transport crime reduction campaigns aimed at mitigating hate crime incidents across the region (Merseytravel, n.d.).</w:t>
      </w:r>
    </w:p>
    <w:p w:rsidR="5B1784F8" w:rsidP="23344A7D" w:rsidRDefault="5B1784F8" w14:paraId="61AE0945" w14:textId="536BB79F">
      <w:pPr>
        <w:pStyle w:val="ListParagraph"/>
        <w:numPr>
          <w:ilvl w:val="0"/>
          <w:numId w:val="3"/>
        </w:numPr>
        <w:spacing w:before="240" w:beforeAutospacing="off" w:after="240" w:afterAutospacing="off"/>
        <w:rPr>
          <w:rFonts w:ascii="Times New Roman" w:hAnsi="Times New Roman" w:eastAsia="Times New Roman" w:cs="Times New Roman"/>
          <w:noProof w:val="0"/>
          <w:sz w:val="22"/>
          <w:szCs w:val="22"/>
          <w:lang w:val="en-US"/>
        </w:rPr>
      </w:pPr>
      <w:r w:rsidRPr="23344A7D" w:rsidR="5B1784F8">
        <w:rPr>
          <w:rFonts w:ascii="Times New Roman" w:hAnsi="Times New Roman" w:eastAsia="Times New Roman" w:cs="Times New Roman"/>
          <w:b w:val="1"/>
          <w:bCs w:val="1"/>
          <w:noProof w:val="0"/>
          <w:sz w:val="22"/>
          <w:szCs w:val="22"/>
          <w:lang w:val="en-US"/>
        </w:rPr>
        <w:t>National Hate Crime Awareness Week</w:t>
      </w:r>
      <w:r w:rsidRPr="23344A7D" w:rsidR="5B1784F8">
        <w:rPr>
          <w:rFonts w:ascii="Times New Roman" w:hAnsi="Times New Roman" w:eastAsia="Times New Roman" w:cs="Times New Roman"/>
          <w:noProof w:val="0"/>
          <w:sz w:val="22"/>
          <w:szCs w:val="22"/>
          <w:lang w:val="en-US"/>
        </w:rPr>
        <w:t>: Co-organized with the 17-24-30 organization, this annual event raises awareness about hate crimes and encourages reporting. The initiative has garnered support from political figures, including former UK Prime Minister David Cameron, highlighting the national significance of combating hate crime (National Hate Crime Awareness Week, n.d.).</w:t>
      </w:r>
    </w:p>
    <w:p w:rsidR="23344A7D" w:rsidP="23344A7D" w:rsidRDefault="23344A7D" w14:paraId="27276D3A" w14:textId="6F355F51">
      <w:pPr>
        <w:spacing w:before="240" w:beforeAutospacing="off" w:after="240" w:afterAutospacing="off"/>
        <w:rPr>
          <w:rFonts w:ascii="Times New Roman" w:hAnsi="Times New Roman" w:eastAsia="Times New Roman" w:cs="Times New Roman"/>
          <w:noProof w:val="0"/>
          <w:sz w:val="22"/>
          <w:szCs w:val="22"/>
          <w:lang w:val="en-US"/>
        </w:rPr>
      </w:pPr>
    </w:p>
    <w:p w:rsidR="7992F53C" w:rsidP="6162EEDC" w:rsidRDefault="7992F53C" w14:paraId="20176003" w14:textId="427D82FD">
      <w:pPr>
        <w:pStyle w:val="Normal"/>
        <w:rPr>
          <w:rFonts w:ascii="Times New Roman" w:hAnsi="Times New Roman" w:eastAsia="Times New Roman" w:cs="Times New Roman"/>
          <w:b w:val="1"/>
          <w:bCs w:val="1"/>
          <w:noProof w:val="0"/>
          <w:color w:val="auto"/>
          <w:sz w:val="32"/>
          <w:szCs w:val="32"/>
          <w:lang w:val="en-US" w:eastAsia="ja-JP" w:bidi="ar-SA"/>
        </w:rPr>
      </w:pPr>
      <w:r w:rsidRPr="6162EEDC" w:rsidR="7992F53C">
        <w:rPr>
          <w:rFonts w:ascii="Times New Roman" w:hAnsi="Times New Roman" w:eastAsia="Times New Roman" w:cs="Times New Roman"/>
          <w:b w:val="1"/>
          <w:bCs w:val="1"/>
          <w:noProof w:val="0"/>
          <w:color w:val="auto"/>
          <w:sz w:val="32"/>
          <w:szCs w:val="32"/>
          <w:lang w:val="en-US" w:eastAsia="ja-JP" w:bidi="ar-SA"/>
        </w:rPr>
        <w:t>Imp</w:t>
      </w:r>
      <w:r w:rsidRPr="6162EEDC" w:rsidR="60975CFA">
        <w:rPr>
          <w:rFonts w:ascii="Times New Roman" w:hAnsi="Times New Roman" w:eastAsia="Times New Roman" w:cs="Times New Roman"/>
          <w:b w:val="1"/>
          <w:bCs w:val="1"/>
          <w:noProof w:val="0"/>
          <w:color w:val="auto"/>
          <w:sz w:val="32"/>
          <w:szCs w:val="32"/>
          <w:lang w:val="en-US" w:eastAsia="ja-JP" w:bidi="ar-SA"/>
        </w:rPr>
        <w:t>lications</w:t>
      </w:r>
      <w:r w:rsidRPr="6162EEDC" w:rsidR="7992F53C">
        <w:rPr>
          <w:rFonts w:ascii="Times New Roman" w:hAnsi="Times New Roman" w:eastAsia="Times New Roman" w:cs="Times New Roman"/>
          <w:b w:val="1"/>
          <w:bCs w:val="1"/>
          <w:noProof w:val="0"/>
          <w:color w:val="auto"/>
          <w:sz w:val="32"/>
          <w:szCs w:val="32"/>
          <w:lang w:val="en-US" w:eastAsia="ja-JP" w:bidi="ar-SA"/>
        </w:rPr>
        <w:t xml:space="preserve"> of Government Policies on </w:t>
      </w:r>
      <w:r w:rsidRPr="6162EEDC" w:rsidR="7050848E">
        <w:rPr>
          <w:rFonts w:ascii="Times New Roman" w:hAnsi="Times New Roman" w:eastAsia="Times New Roman" w:cs="Times New Roman"/>
          <w:b w:val="1"/>
          <w:bCs w:val="1"/>
          <w:noProof w:val="0"/>
          <w:color w:val="auto"/>
          <w:sz w:val="32"/>
          <w:szCs w:val="32"/>
          <w:lang w:val="en-US" w:eastAsia="ja-JP" w:bidi="ar-SA"/>
        </w:rPr>
        <w:t>S</w:t>
      </w:r>
      <w:r w:rsidRPr="6162EEDC" w:rsidR="7992F53C">
        <w:rPr>
          <w:rFonts w:ascii="Times New Roman" w:hAnsi="Times New Roman" w:eastAsia="Times New Roman" w:cs="Times New Roman"/>
          <w:b w:val="1"/>
          <w:bCs w:val="1"/>
          <w:noProof w:val="0"/>
          <w:color w:val="auto"/>
          <w:sz w:val="32"/>
          <w:szCs w:val="32"/>
          <w:lang w:val="en-US" w:eastAsia="ja-JP" w:bidi="ar-SA"/>
        </w:rPr>
        <w:t>top Hate UK</w:t>
      </w:r>
    </w:p>
    <w:p w:rsidR="50BF80A1" w:rsidP="23344A7D" w:rsidRDefault="50BF80A1" w14:paraId="7319E6BB" w14:textId="771ACDE7">
      <w:pPr>
        <w:spacing w:before="240" w:beforeAutospacing="off" w:after="240" w:afterAutospacing="off"/>
      </w:pPr>
      <w:r w:rsidRPr="23344A7D" w:rsidR="50BF80A1">
        <w:rPr>
          <w:rFonts w:ascii="Times New Roman" w:hAnsi="Times New Roman" w:eastAsia="Times New Roman" w:cs="Times New Roman"/>
          <w:noProof w:val="0"/>
          <w:sz w:val="22"/>
          <w:szCs w:val="22"/>
          <w:lang w:val="en-US"/>
        </w:rPr>
        <w:t xml:space="preserve">Government policies greatly impact the operations and long-term survival of organizations like Stop Hate UK by affecting their financial stability, legal compliance, and daily activities, with the loss of government funding for Tell Mama, a key service for reporting Islamophobia, highlighting the vulnerability of these charities and the challenges they face in maintaining services without steady financial support, a trend that underscores the difficulty of securing reliable funding while adapting to changing political and legal situations that require meeting new regulations, meaning charities like Stop Hate UK must balance the need to follow new laws with the ongoing struggle to secure funding to continue providing essential hate crime reporting services </w:t>
      </w:r>
      <w:r w:rsidRPr="23344A7D" w:rsidR="50BF80A1">
        <w:rPr>
          <w:rFonts w:ascii="Times New Roman" w:hAnsi="Times New Roman" w:eastAsia="Times New Roman" w:cs="Times New Roman"/>
          <w:b w:val="1"/>
          <w:bCs w:val="1"/>
          <w:noProof w:val="0"/>
          <w:sz w:val="22"/>
          <w:szCs w:val="22"/>
          <w:lang w:val="en-US"/>
        </w:rPr>
        <w:t>(Dodd, 2025).</w:t>
      </w:r>
    </w:p>
    <w:p w:rsidR="4F28BFC5" w:rsidP="6162EEDC" w:rsidRDefault="4F28BFC5" w14:paraId="27EA9F1C" w14:textId="1890A945">
      <w:pPr>
        <w:pStyle w:val="Normal"/>
        <w:bidi w:val="0"/>
        <w:rPr>
          <w:rFonts w:ascii="Times New Roman" w:hAnsi="Times New Roman" w:eastAsia="Times New Roman" w:cs="Times New Roman"/>
          <w:b w:val="1"/>
          <w:bCs w:val="1"/>
          <w:i w:val="0"/>
          <w:iCs w:val="0"/>
          <w:noProof w:val="0"/>
          <w:sz w:val="24"/>
          <w:szCs w:val="24"/>
          <w:lang w:val="en-US"/>
        </w:rPr>
      </w:pPr>
      <w:r w:rsidRPr="6162EEDC" w:rsidR="4F28BFC5">
        <w:rPr>
          <w:rFonts w:ascii="Times New Roman" w:hAnsi="Times New Roman" w:eastAsia="Times New Roman" w:cs="Times New Roman"/>
          <w:b w:val="1"/>
          <w:bCs w:val="1"/>
          <w:i w:val="0"/>
          <w:iCs w:val="0"/>
          <w:noProof w:val="0"/>
          <w:sz w:val="24"/>
          <w:szCs w:val="24"/>
          <w:lang w:val="en-US"/>
        </w:rPr>
        <w:t>Government funding and Financial Implications</w:t>
      </w:r>
    </w:p>
    <w:p w:rsidR="4F28BFC5" w:rsidP="23344A7D" w:rsidRDefault="4F28BFC5" w14:paraId="370A58DD" w14:textId="312E11DB">
      <w:pPr>
        <w:spacing w:before="240" w:beforeAutospacing="off" w:after="240" w:afterAutospacing="off"/>
      </w:pPr>
      <w:r w:rsidRPr="23344A7D" w:rsidR="4F28BFC5">
        <w:rPr>
          <w:rFonts w:ascii="Times New Roman" w:hAnsi="Times New Roman" w:eastAsia="Times New Roman" w:cs="Times New Roman"/>
          <w:noProof w:val="0"/>
          <w:sz w:val="22"/>
          <w:szCs w:val="22"/>
          <w:lang w:val="en-US"/>
        </w:rPr>
        <w:t>Government policies have an undeniable influence on the financial sustainability of hate crime reporting services like Stop Hate UK. Many of these charities rely heavily on government grants, which make up a large portion of their operational budget. The withdrawal of such funding, as seen in the Tell Mama case, raises concerns about the sustainability of such organizations. Scholars have highlighted that these funding cuts could lead to the reduction of services, resulting in the loss of critical resources needed for victims of hate crime (Beckett &amp; Herbert, 2021). This phenomenon is not unique to Tell Mama but is a widespread issue affecting other similar charities.</w:t>
      </w:r>
    </w:p>
    <w:p w:rsidR="4F28BFC5" w:rsidP="23344A7D" w:rsidRDefault="4F28BFC5" w14:paraId="1A870148" w14:textId="695D2238">
      <w:pPr>
        <w:spacing w:before="240" w:beforeAutospacing="off" w:after="240" w:afterAutospacing="off"/>
      </w:pPr>
      <w:r w:rsidRPr="23344A7D" w:rsidR="4F28BFC5">
        <w:rPr>
          <w:rFonts w:ascii="Times New Roman" w:hAnsi="Times New Roman" w:eastAsia="Times New Roman" w:cs="Times New Roman"/>
          <w:noProof w:val="0"/>
          <w:sz w:val="22"/>
          <w:szCs w:val="22"/>
          <w:lang w:val="en-US"/>
        </w:rPr>
        <w:t>Research indicates that the sustainability of such organizations depends not only on government support but also on the ability to diversify funding sources. However, this diversification comes with challenges, particularly when alternative funding streams—such as private donations or corporate sponsorships—often carry strings attached, which may conflict with the organization’s mission. A study by Thomas (2020) emphasizes that without stable and consistent funding, charities may be forced to prioritize short-term survival over long-term impact, thus undermining their core objectives. The dependency on government grants remains a significant vulnerability, particularly in an environment where public funding for civil society is under pressure (Deuchar, 2021).</w:t>
      </w:r>
    </w:p>
    <w:p w:rsidR="783664F7" w:rsidP="6162EEDC" w:rsidRDefault="783664F7" w14:paraId="7FCD9D71" w14:textId="31B7E037">
      <w:pPr>
        <w:pStyle w:val="Normal"/>
        <w:rPr>
          <w:rFonts w:ascii="Times New Roman" w:hAnsi="Times New Roman" w:eastAsia="Times New Roman" w:cs="Times New Roman"/>
          <w:b w:val="1"/>
          <w:bCs w:val="1"/>
          <w:i w:val="0"/>
          <w:iCs w:val="0"/>
          <w:noProof w:val="0"/>
          <w:sz w:val="24"/>
          <w:szCs w:val="24"/>
          <w:lang w:val="en-US"/>
        </w:rPr>
      </w:pPr>
      <w:r w:rsidRPr="6162EEDC" w:rsidR="783664F7">
        <w:rPr>
          <w:rFonts w:ascii="Times New Roman" w:hAnsi="Times New Roman" w:eastAsia="Times New Roman" w:cs="Times New Roman"/>
          <w:b w:val="1"/>
          <w:bCs w:val="1"/>
          <w:i w:val="0"/>
          <w:iCs w:val="0"/>
          <w:noProof w:val="0"/>
          <w:color w:val="auto"/>
          <w:sz w:val="24"/>
          <w:szCs w:val="24"/>
          <w:lang w:val="en-US" w:eastAsia="ja-JP" w:bidi="ar-SA"/>
        </w:rPr>
        <w:t>Legislative Compliance and Operational Challenges</w:t>
      </w:r>
    </w:p>
    <w:p w:rsidR="4F28BFC5" w:rsidP="23344A7D" w:rsidRDefault="4F28BFC5" w14:paraId="7860DE2D" w14:textId="4019F2C7">
      <w:pPr>
        <w:spacing w:before="240" w:beforeAutospacing="off" w:after="240" w:afterAutospacing="off"/>
      </w:pPr>
      <w:r w:rsidRPr="23344A7D" w:rsidR="4F28BFC5">
        <w:rPr>
          <w:rFonts w:ascii="Times New Roman" w:hAnsi="Times New Roman" w:eastAsia="Times New Roman" w:cs="Times New Roman"/>
          <w:noProof w:val="0"/>
          <w:sz w:val="22"/>
          <w:szCs w:val="22"/>
          <w:lang w:val="en-US"/>
        </w:rPr>
        <w:t xml:space="preserve">The legislative frameworks that govern hate crime reporting also impact the operations of Stop Hate UK. Laws such as the </w:t>
      </w:r>
      <w:r w:rsidRPr="23344A7D" w:rsidR="4F28BFC5">
        <w:rPr>
          <w:rFonts w:ascii="Times New Roman" w:hAnsi="Times New Roman" w:eastAsia="Times New Roman" w:cs="Times New Roman"/>
          <w:b w:val="1"/>
          <w:bCs w:val="1"/>
          <w:noProof w:val="0"/>
          <w:sz w:val="22"/>
          <w:szCs w:val="22"/>
          <w:lang w:val="en-US"/>
        </w:rPr>
        <w:t>Crime and Disorder Act 1998</w:t>
      </w:r>
      <w:r w:rsidRPr="23344A7D" w:rsidR="4F28BFC5">
        <w:rPr>
          <w:rFonts w:ascii="Times New Roman" w:hAnsi="Times New Roman" w:eastAsia="Times New Roman" w:cs="Times New Roman"/>
          <w:noProof w:val="0"/>
          <w:sz w:val="22"/>
          <w:szCs w:val="22"/>
          <w:lang w:val="en-US"/>
        </w:rPr>
        <w:t xml:space="preserve"> and the </w:t>
      </w:r>
      <w:r w:rsidRPr="23344A7D" w:rsidR="4F28BFC5">
        <w:rPr>
          <w:rFonts w:ascii="Times New Roman" w:hAnsi="Times New Roman" w:eastAsia="Times New Roman" w:cs="Times New Roman"/>
          <w:b w:val="1"/>
          <w:bCs w:val="1"/>
          <w:noProof w:val="0"/>
          <w:sz w:val="22"/>
          <w:szCs w:val="22"/>
          <w:lang w:val="en-US"/>
        </w:rPr>
        <w:t>Hate Crime and Public Order (Scotland) Act 2021</w:t>
      </w:r>
      <w:r w:rsidRPr="23344A7D" w:rsidR="4F28BFC5">
        <w:rPr>
          <w:rFonts w:ascii="Times New Roman" w:hAnsi="Times New Roman" w:eastAsia="Times New Roman" w:cs="Times New Roman"/>
          <w:noProof w:val="0"/>
          <w:sz w:val="22"/>
          <w:szCs w:val="22"/>
          <w:lang w:val="en-US"/>
        </w:rPr>
        <w:t xml:space="preserve"> set out the parameters for what constitutes a hate crime and outline the penalties for offenders. These frameworks help to establish reporting protocols, which are crucial for organizations like Stop Hate UK, as they guide the legal processes involved in hate crime reporting and victim support (Fitzgerald &amp; Heydon, 2019).</w:t>
      </w:r>
    </w:p>
    <w:p w:rsidR="4F28BFC5" w:rsidP="23344A7D" w:rsidRDefault="4F28BFC5" w14:paraId="675A033A" w14:textId="1C9F29F8">
      <w:pPr>
        <w:spacing w:before="240" w:beforeAutospacing="off" w:after="240" w:afterAutospacing="off"/>
      </w:pPr>
      <w:r w:rsidRPr="23344A7D" w:rsidR="4F28BFC5">
        <w:rPr>
          <w:rFonts w:ascii="Times New Roman" w:hAnsi="Times New Roman" w:eastAsia="Times New Roman" w:cs="Times New Roman"/>
          <w:noProof w:val="0"/>
          <w:sz w:val="22"/>
          <w:szCs w:val="22"/>
          <w:lang w:val="en-US"/>
        </w:rPr>
        <w:t>However, these legal requirements can also introduce challenges. First, the evolving nature of hate crime definitions—particularly the expansion to include more categories such as those based on sexual orientation and gender identity—requires constant updates to internal policies and training (McDevitt et al., 2020). Compliance with these changing laws demands continuous education for staff, reworking reporting mechanisms, and adapting digital tools to ensure effective hate crime reporting.</w:t>
      </w:r>
    </w:p>
    <w:p w:rsidR="4F28BFC5" w:rsidP="23344A7D" w:rsidRDefault="4F28BFC5" w14:paraId="4CC32ACE" w14:textId="1F57FC98">
      <w:pPr>
        <w:spacing w:before="240" w:beforeAutospacing="off" w:after="240" w:afterAutospacing="off"/>
      </w:pPr>
      <w:r w:rsidRPr="23344A7D" w:rsidR="4F28BFC5">
        <w:rPr>
          <w:rFonts w:ascii="Times New Roman" w:hAnsi="Times New Roman" w:eastAsia="Times New Roman" w:cs="Times New Roman"/>
          <w:noProof w:val="0"/>
          <w:sz w:val="22"/>
          <w:szCs w:val="22"/>
          <w:lang w:val="en-US"/>
        </w:rPr>
        <w:t xml:space="preserve">Additionally, the increased focus on online hate speech, as per the </w:t>
      </w:r>
      <w:r w:rsidRPr="23344A7D" w:rsidR="4F28BFC5">
        <w:rPr>
          <w:rFonts w:ascii="Times New Roman" w:hAnsi="Times New Roman" w:eastAsia="Times New Roman" w:cs="Times New Roman"/>
          <w:b w:val="1"/>
          <w:bCs w:val="1"/>
          <w:noProof w:val="0"/>
          <w:sz w:val="22"/>
          <w:szCs w:val="22"/>
          <w:lang w:val="en-US"/>
        </w:rPr>
        <w:t>Communications Act 2003</w:t>
      </w:r>
      <w:r w:rsidRPr="23344A7D" w:rsidR="4F28BFC5">
        <w:rPr>
          <w:rFonts w:ascii="Times New Roman" w:hAnsi="Times New Roman" w:eastAsia="Times New Roman" w:cs="Times New Roman"/>
          <w:noProof w:val="0"/>
          <w:sz w:val="22"/>
          <w:szCs w:val="22"/>
          <w:lang w:val="en-US"/>
        </w:rPr>
        <w:t>, requires organizations like Stop Hate UK to develop specialized infrastructure for tracking and reporting digital hate crimes (Tuffin &amp; Pakes, 2020). This new area of focus means organizations must continually update their technology and approach to accommodate the growing volume of online incidents. Failure to do so can result in gaps in service delivery, especially when the volume of reported online hate crimes far exceeds that of offline incidents.</w:t>
      </w:r>
    </w:p>
    <w:p w:rsidR="74C5E7BE" w:rsidP="6162EEDC" w:rsidRDefault="74C5E7BE" w14:paraId="20769E49" w14:textId="322E0BFB">
      <w:pPr>
        <w:pStyle w:val="Normal"/>
        <w:rPr>
          <w:rFonts w:ascii="Times New Roman" w:hAnsi="Times New Roman" w:eastAsia="Times New Roman" w:cs="Times New Roman"/>
          <w:b w:val="1"/>
          <w:bCs w:val="1"/>
          <w:i w:val="0"/>
          <w:iCs w:val="0"/>
          <w:noProof w:val="0"/>
          <w:lang w:val="en-US"/>
        </w:rPr>
      </w:pPr>
      <w:r w:rsidRPr="6162EEDC" w:rsidR="74C5E7BE">
        <w:rPr>
          <w:rFonts w:ascii="Times New Roman" w:hAnsi="Times New Roman" w:eastAsia="Times New Roman" w:cs="Times New Roman"/>
          <w:b w:val="1"/>
          <w:bCs w:val="1"/>
          <w:i w:val="0"/>
          <w:iCs w:val="0"/>
          <w:noProof w:val="0"/>
          <w:lang w:val="en-US"/>
        </w:rPr>
        <w:t>Political shifts and their influence on Policy</w:t>
      </w:r>
    </w:p>
    <w:p w:rsidR="4F28BFC5" w:rsidP="23344A7D" w:rsidRDefault="4F28BFC5" w14:paraId="25F96B4C" w14:textId="66AE3074">
      <w:pPr>
        <w:spacing w:before="240" w:beforeAutospacing="off" w:after="240" w:afterAutospacing="off"/>
      </w:pPr>
      <w:r w:rsidRPr="23344A7D" w:rsidR="4F28BFC5">
        <w:rPr>
          <w:rFonts w:ascii="Times New Roman" w:hAnsi="Times New Roman" w:eastAsia="Times New Roman" w:cs="Times New Roman"/>
          <w:noProof w:val="0"/>
          <w:sz w:val="22"/>
          <w:szCs w:val="22"/>
          <w:lang w:val="en-US"/>
        </w:rPr>
        <w:t xml:space="preserve">The broader political environment significantly shapes government policies </w:t>
      </w:r>
      <w:r w:rsidRPr="23344A7D" w:rsidR="4F28BFC5">
        <w:rPr>
          <w:rFonts w:ascii="Times New Roman" w:hAnsi="Times New Roman" w:eastAsia="Times New Roman" w:cs="Times New Roman"/>
          <w:noProof w:val="0"/>
          <w:sz w:val="22"/>
          <w:szCs w:val="22"/>
          <w:lang w:val="en-US"/>
        </w:rPr>
        <w:t>regarding</w:t>
      </w:r>
      <w:r w:rsidRPr="23344A7D" w:rsidR="4F28BFC5">
        <w:rPr>
          <w:rFonts w:ascii="Times New Roman" w:hAnsi="Times New Roman" w:eastAsia="Times New Roman" w:cs="Times New Roman"/>
          <w:noProof w:val="0"/>
          <w:sz w:val="22"/>
          <w:szCs w:val="22"/>
          <w:lang w:val="en-US"/>
        </w:rPr>
        <w:t xml:space="preserve"> hate crime and funding for civil society organizations. The rise of populist rhetoric and far-right movements across Europe and the UK has altered the policy landscape, particularly concerning the prioritization of certain types of hate crime </w:t>
      </w:r>
      <w:r w:rsidRPr="23344A7D" w:rsidR="4F28BFC5">
        <w:rPr>
          <w:rFonts w:ascii="Times New Roman" w:hAnsi="Times New Roman" w:eastAsia="Times New Roman" w:cs="Times New Roman"/>
          <w:b w:val="1"/>
          <w:bCs w:val="1"/>
          <w:noProof w:val="0"/>
          <w:sz w:val="22"/>
          <w:szCs w:val="22"/>
          <w:lang w:val="en-US"/>
        </w:rPr>
        <w:t xml:space="preserve">(Brown, 2020). </w:t>
      </w:r>
      <w:r w:rsidRPr="23344A7D" w:rsidR="4F28BFC5">
        <w:rPr>
          <w:rFonts w:ascii="Times New Roman" w:hAnsi="Times New Roman" w:eastAsia="Times New Roman" w:cs="Times New Roman"/>
          <w:noProof w:val="0"/>
          <w:sz w:val="22"/>
          <w:szCs w:val="22"/>
          <w:lang w:val="en-US"/>
        </w:rPr>
        <w:t>Political shifts often influence how laws are enforced and what types of hate crimes are treated with the utmost urgency by authorities.</w:t>
      </w:r>
    </w:p>
    <w:p w:rsidR="4F28BFC5" w:rsidP="23344A7D" w:rsidRDefault="4F28BFC5" w14:paraId="4BCFE39D" w14:textId="22CB7A05">
      <w:pPr>
        <w:spacing w:before="240" w:beforeAutospacing="off" w:after="240" w:afterAutospacing="off"/>
        <w:rPr>
          <w:rFonts w:ascii="Times New Roman" w:hAnsi="Times New Roman" w:eastAsia="Times New Roman" w:cs="Times New Roman"/>
          <w:noProof w:val="0"/>
          <w:sz w:val="22"/>
          <w:szCs w:val="22"/>
          <w:lang w:val="en-US"/>
        </w:rPr>
      </w:pPr>
      <w:r w:rsidRPr="23344A7D" w:rsidR="4F28BFC5">
        <w:rPr>
          <w:rFonts w:ascii="Times New Roman" w:hAnsi="Times New Roman" w:eastAsia="Times New Roman" w:cs="Times New Roman"/>
          <w:noProof w:val="0"/>
          <w:sz w:val="22"/>
          <w:szCs w:val="22"/>
          <w:lang w:val="en-US"/>
        </w:rPr>
        <w:t xml:space="preserve">For example, studies show that in more politically charged environments, hate crimes based on race, religion, or nationality may receive more media and policy attention, while others, such as those targeting the LGBTQ+ community, may be marginalized </w:t>
      </w:r>
      <w:r w:rsidRPr="23344A7D" w:rsidR="4F28BFC5">
        <w:rPr>
          <w:rFonts w:ascii="Times New Roman" w:hAnsi="Times New Roman" w:eastAsia="Times New Roman" w:cs="Times New Roman"/>
          <w:b w:val="1"/>
          <w:bCs w:val="1"/>
          <w:noProof w:val="0"/>
          <w:sz w:val="22"/>
          <w:szCs w:val="22"/>
          <w:lang w:val="en-US"/>
        </w:rPr>
        <w:t>(Busher &amp; Choudhury, 2021).</w:t>
      </w:r>
      <w:r w:rsidRPr="23344A7D" w:rsidR="4F28BFC5">
        <w:rPr>
          <w:rFonts w:ascii="Times New Roman" w:hAnsi="Times New Roman" w:eastAsia="Times New Roman" w:cs="Times New Roman"/>
          <w:noProof w:val="0"/>
          <w:sz w:val="22"/>
          <w:szCs w:val="22"/>
          <w:lang w:val="en-US"/>
        </w:rPr>
        <w:t xml:space="preserve"> This creates a complex and often inconsistent framework for organizations like Stop Hate UK to navigate, especially in times of political polarization. </w:t>
      </w:r>
      <w:r w:rsidRPr="23344A7D" w:rsidR="4F28BFC5">
        <w:rPr>
          <w:rFonts w:ascii="Times New Roman" w:hAnsi="Times New Roman" w:eastAsia="Times New Roman" w:cs="Times New Roman"/>
          <w:noProof w:val="0"/>
          <w:sz w:val="22"/>
          <w:szCs w:val="22"/>
          <w:lang w:val="en-US"/>
        </w:rPr>
        <w:t>The prioritization of certain hate crimes over others can affect the resources allocated to them, as well as the organization's ability to engage effectively with marginalized communities.</w:t>
      </w:r>
    </w:p>
    <w:p w:rsidR="4F28BFC5" w:rsidP="23344A7D" w:rsidRDefault="4F28BFC5" w14:paraId="00208BA5" w14:textId="2917A458">
      <w:pPr>
        <w:spacing w:before="240" w:beforeAutospacing="off" w:after="240" w:afterAutospacing="off"/>
      </w:pPr>
      <w:r w:rsidRPr="23344A7D" w:rsidR="4F28BFC5">
        <w:rPr>
          <w:rFonts w:ascii="Times New Roman" w:hAnsi="Times New Roman" w:eastAsia="Times New Roman" w:cs="Times New Roman"/>
          <w:noProof w:val="0"/>
          <w:sz w:val="22"/>
          <w:szCs w:val="22"/>
          <w:lang w:val="en-US"/>
        </w:rPr>
        <w:t xml:space="preserve">In addition, scholars have noted that the policies of current governments often reflect a desire to criminalize certain forms of speech, particularly hate speech </w:t>
      </w:r>
      <w:r w:rsidRPr="23344A7D" w:rsidR="4F28BFC5">
        <w:rPr>
          <w:rFonts w:ascii="Times New Roman" w:hAnsi="Times New Roman" w:eastAsia="Times New Roman" w:cs="Times New Roman"/>
          <w:b w:val="1"/>
          <w:bCs w:val="1"/>
          <w:noProof w:val="0"/>
          <w:sz w:val="22"/>
          <w:szCs w:val="22"/>
          <w:lang w:val="en-US"/>
        </w:rPr>
        <w:t>(van der Valk &amp; Edsall, 2020).</w:t>
      </w:r>
      <w:r w:rsidRPr="23344A7D" w:rsidR="4F28BFC5">
        <w:rPr>
          <w:rFonts w:ascii="Times New Roman" w:hAnsi="Times New Roman" w:eastAsia="Times New Roman" w:cs="Times New Roman"/>
          <w:noProof w:val="0"/>
          <w:sz w:val="22"/>
          <w:szCs w:val="22"/>
          <w:lang w:val="en-US"/>
        </w:rPr>
        <w:t xml:space="preserve"> This legislative shift often leads to an increase in demands for services from organizations like Stop Hate UK, which in turn must balance advocating for greater legal protections while </w:t>
      </w:r>
      <w:r w:rsidRPr="23344A7D" w:rsidR="4F28BFC5">
        <w:rPr>
          <w:rFonts w:ascii="Times New Roman" w:hAnsi="Times New Roman" w:eastAsia="Times New Roman" w:cs="Times New Roman"/>
          <w:noProof w:val="0"/>
          <w:sz w:val="22"/>
          <w:szCs w:val="22"/>
          <w:lang w:val="en-US"/>
        </w:rPr>
        <w:t>remaining</w:t>
      </w:r>
      <w:r w:rsidRPr="23344A7D" w:rsidR="4F28BFC5">
        <w:rPr>
          <w:rFonts w:ascii="Times New Roman" w:hAnsi="Times New Roman" w:eastAsia="Times New Roman" w:cs="Times New Roman"/>
          <w:noProof w:val="0"/>
          <w:sz w:val="22"/>
          <w:szCs w:val="22"/>
          <w:lang w:val="en-US"/>
        </w:rPr>
        <w:t xml:space="preserve"> responsive to their communities’ needs.</w:t>
      </w:r>
    </w:p>
    <w:p w:rsidR="6FFD5AFB" w:rsidP="6162EEDC" w:rsidRDefault="6FFD5AFB" w14:paraId="0DC1E4A8" w14:textId="1A179E92">
      <w:pPr>
        <w:pStyle w:val="Normal"/>
        <w:rPr>
          <w:rFonts w:ascii="Times New Roman" w:hAnsi="Times New Roman" w:eastAsia="Times New Roman" w:cs="Times New Roman"/>
          <w:b w:val="1"/>
          <w:bCs w:val="1"/>
          <w:i w:val="0"/>
          <w:iCs w:val="0"/>
          <w:noProof w:val="0"/>
          <w:lang w:val="en-US"/>
        </w:rPr>
      </w:pPr>
      <w:r w:rsidRPr="6162EEDC" w:rsidR="6FFD5AFB">
        <w:rPr>
          <w:rFonts w:ascii="Times New Roman" w:hAnsi="Times New Roman" w:eastAsia="Times New Roman" w:cs="Times New Roman"/>
          <w:b w:val="1"/>
          <w:bCs w:val="1"/>
          <w:i w:val="0"/>
          <w:iCs w:val="0"/>
          <w:noProof w:val="0"/>
          <w:lang w:val="en-US"/>
        </w:rPr>
        <w:t>Long-Term Impact on Hate Crime Organizations</w:t>
      </w:r>
    </w:p>
    <w:p w:rsidR="4F28BFC5" w:rsidP="23344A7D" w:rsidRDefault="4F28BFC5" w14:paraId="50A815AA" w14:textId="0E1A0A42">
      <w:pPr>
        <w:spacing w:before="240" w:beforeAutospacing="off" w:after="240" w:afterAutospacing="off"/>
      </w:pPr>
      <w:r w:rsidRPr="23344A7D" w:rsidR="4F28BFC5">
        <w:rPr>
          <w:rFonts w:ascii="Times New Roman" w:hAnsi="Times New Roman" w:eastAsia="Times New Roman" w:cs="Times New Roman"/>
          <w:noProof w:val="0"/>
          <w:sz w:val="22"/>
          <w:szCs w:val="22"/>
          <w:lang w:val="en-US"/>
        </w:rPr>
        <w:t xml:space="preserve">The withdrawal of government funding and shifts in the political landscape pose significant long-term challenges for hate crime charities. </w:t>
      </w:r>
      <w:r w:rsidRPr="23344A7D" w:rsidR="4F28BFC5">
        <w:rPr>
          <w:rFonts w:ascii="Times New Roman" w:hAnsi="Times New Roman" w:eastAsia="Times New Roman" w:cs="Times New Roman"/>
          <w:noProof w:val="0"/>
          <w:sz w:val="22"/>
          <w:szCs w:val="22"/>
          <w:lang w:val="en-US"/>
        </w:rPr>
        <w:t xml:space="preserve">According to research by </w:t>
      </w:r>
      <w:r w:rsidRPr="23344A7D" w:rsidR="4F28BFC5">
        <w:rPr>
          <w:rFonts w:ascii="Times New Roman" w:hAnsi="Times New Roman" w:eastAsia="Times New Roman" w:cs="Times New Roman"/>
          <w:b w:val="1"/>
          <w:bCs w:val="1"/>
          <w:noProof w:val="0"/>
          <w:sz w:val="22"/>
          <w:szCs w:val="22"/>
          <w:lang w:val="en-US"/>
        </w:rPr>
        <w:t>Johnson et al. (2022),</w:t>
      </w:r>
      <w:r w:rsidRPr="23344A7D" w:rsidR="4F28BFC5">
        <w:rPr>
          <w:rFonts w:ascii="Times New Roman" w:hAnsi="Times New Roman" w:eastAsia="Times New Roman" w:cs="Times New Roman"/>
          <w:noProof w:val="0"/>
          <w:sz w:val="22"/>
          <w:szCs w:val="22"/>
          <w:lang w:val="en-US"/>
        </w:rPr>
        <w:t xml:space="preserve"> consistent government support is crucial for maintaining the operation of services that are essential for the protection of marginalized communities.</w:t>
      </w:r>
      <w:r w:rsidRPr="23344A7D" w:rsidR="4F28BFC5">
        <w:rPr>
          <w:rFonts w:ascii="Times New Roman" w:hAnsi="Times New Roman" w:eastAsia="Times New Roman" w:cs="Times New Roman"/>
          <w:noProof w:val="0"/>
          <w:sz w:val="22"/>
          <w:szCs w:val="22"/>
          <w:lang w:val="en-US"/>
        </w:rPr>
        <w:t xml:space="preserve"> However, with the potential for more cuts in funding, organizations like Stop Hate UK may face difficulties in </w:t>
      </w:r>
      <w:r w:rsidRPr="23344A7D" w:rsidR="4F28BFC5">
        <w:rPr>
          <w:rFonts w:ascii="Times New Roman" w:hAnsi="Times New Roman" w:eastAsia="Times New Roman" w:cs="Times New Roman"/>
          <w:noProof w:val="0"/>
          <w:sz w:val="22"/>
          <w:szCs w:val="22"/>
          <w:lang w:val="en-US"/>
        </w:rPr>
        <w:t>maintaining</w:t>
      </w:r>
      <w:r w:rsidRPr="23344A7D" w:rsidR="4F28BFC5">
        <w:rPr>
          <w:rFonts w:ascii="Times New Roman" w:hAnsi="Times New Roman" w:eastAsia="Times New Roman" w:cs="Times New Roman"/>
          <w:noProof w:val="0"/>
          <w:sz w:val="22"/>
          <w:szCs w:val="22"/>
          <w:lang w:val="en-US"/>
        </w:rPr>
        <w:t xml:space="preserve"> and expanding their services, particularly in rural or less populated areas.</w:t>
      </w:r>
    </w:p>
    <w:p w:rsidR="4F28BFC5" w:rsidP="23344A7D" w:rsidRDefault="4F28BFC5" w14:paraId="017AF866" w14:textId="6402224F">
      <w:pPr>
        <w:spacing w:before="240" w:beforeAutospacing="off" w:after="240" w:afterAutospacing="off"/>
      </w:pPr>
      <w:r w:rsidRPr="6162EEDC" w:rsidR="4F28BFC5">
        <w:rPr>
          <w:rFonts w:ascii="Times New Roman" w:hAnsi="Times New Roman" w:eastAsia="Times New Roman" w:cs="Times New Roman"/>
          <w:noProof w:val="0"/>
          <w:sz w:val="22"/>
          <w:szCs w:val="22"/>
          <w:lang w:val="en-US"/>
        </w:rPr>
        <w:t xml:space="preserve">Additionally, legislative changes and increasing demands for services may place more pressure on the organization to adapt quickly. The need for continual adjustments to legal frameworks and technological infrastructures—coupled with diminishing funding streams—creates a difficult environment for operational stability. A report by the </w:t>
      </w:r>
      <w:r w:rsidRPr="6162EEDC" w:rsidR="4F28BFC5">
        <w:rPr>
          <w:rFonts w:ascii="Times New Roman" w:hAnsi="Times New Roman" w:eastAsia="Times New Roman" w:cs="Times New Roman"/>
          <w:b w:val="1"/>
          <w:bCs w:val="1"/>
          <w:noProof w:val="0"/>
          <w:sz w:val="22"/>
          <w:szCs w:val="22"/>
          <w:lang w:val="en-US"/>
        </w:rPr>
        <w:t>Charities Commission (2020)</w:t>
      </w:r>
      <w:r w:rsidRPr="6162EEDC" w:rsidR="4F28BFC5">
        <w:rPr>
          <w:rFonts w:ascii="Times New Roman" w:hAnsi="Times New Roman" w:eastAsia="Times New Roman" w:cs="Times New Roman"/>
          <w:noProof w:val="0"/>
          <w:sz w:val="22"/>
          <w:szCs w:val="22"/>
          <w:lang w:val="en-US"/>
        </w:rPr>
        <w:t xml:space="preserve"> highlighted that without long-term policy consistency, organizations that focus on combating hate crime will struggle to </w:t>
      </w:r>
      <w:r w:rsidRPr="6162EEDC" w:rsidR="4F28BFC5">
        <w:rPr>
          <w:rFonts w:ascii="Times New Roman" w:hAnsi="Times New Roman" w:eastAsia="Times New Roman" w:cs="Times New Roman"/>
          <w:noProof w:val="0"/>
          <w:sz w:val="22"/>
          <w:szCs w:val="22"/>
          <w:lang w:val="en-US"/>
        </w:rPr>
        <w:t>remain</w:t>
      </w:r>
      <w:r w:rsidRPr="6162EEDC" w:rsidR="4F28BFC5">
        <w:rPr>
          <w:rFonts w:ascii="Times New Roman" w:hAnsi="Times New Roman" w:eastAsia="Times New Roman" w:cs="Times New Roman"/>
          <w:noProof w:val="0"/>
          <w:sz w:val="22"/>
          <w:szCs w:val="22"/>
          <w:lang w:val="en-US"/>
        </w:rPr>
        <w:t xml:space="preserve"> effective in their missions.</w:t>
      </w:r>
    </w:p>
    <w:p w:rsidR="6162EEDC" w:rsidP="6162EEDC" w:rsidRDefault="6162EEDC" w14:paraId="6395B4CF" w14:textId="6159E15E">
      <w:pPr>
        <w:spacing w:before="240" w:beforeAutospacing="off" w:after="240" w:afterAutospacing="off"/>
        <w:rPr>
          <w:rFonts w:ascii="Times New Roman" w:hAnsi="Times New Roman" w:eastAsia="Times New Roman" w:cs="Times New Roman"/>
          <w:noProof w:val="0"/>
          <w:sz w:val="22"/>
          <w:szCs w:val="22"/>
          <w:lang w:val="en-US"/>
        </w:rPr>
      </w:pPr>
    </w:p>
    <w:p w:rsidR="6162EEDC" w:rsidP="6162EEDC" w:rsidRDefault="6162EEDC" w14:paraId="56003900" w14:textId="34027DB5">
      <w:pPr>
        <w:spacing w:before="240" w:beforeAutospacing="off" w:after="240" w:afterAutospacing="off"/>
        <w:rPr>
          <w:rFonts w:ascii="Times New Roman" w:hAnsi="Times New Roman" w:eastAsia="Times New Roman" w:cs="Times New Roman"/>
          <w:noProof w:val="0"/>
          <w:sz w:val="22"/>
          <w:szCs w:val="22"/>
          <w:lang w:val="en-US"/>
        </w:rPr>
      </w:pPr>
    </w:p>
    <w:p w:rsidR="66B6D0AD" w:rsidP="6162EEDC" w:rsidRDefault="66B6D0AD" w14:paraId="00FD192C" w14:textId="46EED8DA">
      <w:pPr>
        <w:pStyle w:val="Normal"/>
        <w:rPr>
          <w:rFonts w:ascii="Times New Roman" w:hAnsi="Times New Roman" w:eastAsia="Times New Roman" w:cs="Times New Roman"/>
          <w:b w:val="1"/>
          <w:bCs w:val="1"/>
          <w:noProof w:val="0"/>
          <w:sz w:val="36"/>
          <w:szCs w:val="36"/>
          <w:lang w:val="en-US"/>
        </w:rPr>
      </w:pPr>
      <w:r w:rsidRPr="6162EEDC" w:rsidR="66B6D0AD">
        <w:rPr>
          <w:rFonts w:ascii="Times New Roman" w:hAnsi="Times New Roman" w:eastAsia="Times New Roman" w:cs="Times New Roman"/>
          <w:b w:val="1"/>
          <w:bCs w:val="1"/>
          <w:noProof w:val="0"/>
          <w:sz w:val="32"/>
          <w:szCs w:val="32"/>
          <w:lang w:val="en-US"/>
        </w:rPr>
        <w:t>Stop Hate UK’s response to Government Policy and Funding challenges:</w:t>
      </w:r>
    </w:p>
    <w:p w:rsidR="612526A8" w:rsidP="6162EEDC" w:rsidRDefault="612526A8" w14:paraId="1DF156CA" w14:textId="190C14D0">
      <w:pPr>
        <w:spacing w:before="240" w:beforeAutospacing="off" w:after="240" w:afterAutospacing="off"/>
        <w:rPr>
          <w:rFonts w:ascii="Times New Roman" w:hAnsi="Times New Roman" w:eastAsia="Times New Roman" w:cs="Times New Roman"/>
          <w:noProof w:val="0"/>
          <w:sz w:val="22"/>
          <w:szCs w:val="22"/>
          <w:lang w:val="en-US"/>
        </w:rPr>
      </w:pPr>
      <w:r w:rsidRPr="6162EEDC" w:rsidR="612526A8">
        <w:rPr>
          <w:rFonts w:ascii="Times New Roman" w:hAnsi="Times New Roman" w:eastAsia="Times New Roman" w:cs="Times New Roman"/>
          <w:noProof w:val="0"/>
          <w:sz w:val="22"/>
          <w:szCs w:val="22"/>
          <w:lang w:val="en-US"/>
        </w:rPr>
        <w:t xml:space="preserve">Stop Hate UK is a key organization working to combat hate crimes, and it has faced several challenges due to changes in government policies and funding. Despite these difficulties, the organization has adapted and continued to fight for a society free from hate. </w:t>
      </w:r>
      <w:r w:rsidRPr="6162EEDC" w:rsidR="612526A8">
        <w:rPr>
          <w:rFonts w:ascii="Times New Roman" w:hAnsi="Times New Roman" w:eastAsia="Times New Roman" w:cs="Times New Roman"/>
          <w:noProof w:val="0"/>
          <w:sz w:val="22"/>
          <w:szCs w:val="22"/>
          <w:lang w:val="en-US"/>
        </w:rPr>
        <w:t>Here's</w:t>
      </w:r>
      <w:r w:rsidRPr="6162EEDC" w:rsidR="612526A8">
        <w:rPr>
          <w:rFonts w:ascii="Times New Roman" w:hAnsi="Times New Roman" w:eastAsia="Times New Roman" w:cs="Times New Roman"/>
          <w:noProof w:val="0"/>
          <w:sz w:val="22"/>
          <w:szCs w:val="22"/>
          <w:lang w:val="en-US"/>
        </w:rPr>
        <w:t xml:space="preserve"> a breakdown of how Stop Hate UK has responded to these challenges.</w:t>
      </w:r>
    </w:p>
    <w:p w:rsidR="52248B5B" w:rsidP="6162EEDC" w:rsidRDefault="52248B5B" w14:paraId="0C427C1F" w14:textId="5D371139">
      <w:pPr>
        <w:pStyle w:val="Normal"/>
        <w:rPr>
          <w:rFonts w:ascii="Times New Roman" w:hAnsi="Times New Roman" w:eastAsia="Times New Roman" w:cs="Times New Roman"/>
          <w:b w:val="1"/>
          <w:bCs w:val="1"/>
          <w:noProof w:val="0"/>
          <w:sz w:val="28"/>
          <w:szCs w:val="28"/>
          <w:lang w:val="en-US"/>
        </w:rPr>
      </w:pPr>
      <w:r w:rsidRPr="6162EEDC" w:rsidR="52248B5B">
        <w:rPr>
          <w:rFonts w:ascii="Times New Roman" w:hAnsi="Times New Roman" w:eastAsia="Times New Roman" w:cs="Times New Roman"/>
          <w:b w:val="1"/>
          <w:bCs w:val="1"/>
          <w:noProof w:val="0"/>
          <w:sz w:val="28"/>
          <w:szCs w:val="28"/>
          <w:lang w:val="en-US"/>
        </w:rPr>
        <w:t>Funding challenges and Advocacy for Stable Support</w:t>
      </w:r>
    </w:p>
    <w:p w:rsidR="612526A8" w:rsidP="6162EEDC" w:rsidRDefault="612526A8" w14:paraId="0AC986B5" w14:textId="7F818150">
      <w:pPr>
        <w:spacing w:before="240" w:beforeAutospacing="off" w:after="240" w:afterAutospacing="off"/>
        <w:rPr>
          <w:rFonts w:ascii="Times New Roman" w:hAnsi="Times New Roman" w:eastAsia="Times New Roman" w:cs="Times New Roman"/>
          <w:noProof w:val="0"/>
          <w:sz w:val="22"/>
          <w:szCs w:val="22"/>
          <w:lang w:val="en-US"/>
        </w:rPr>
      </w:pPr>
      <w:r w:rsidRPr="6162EEDC" w:rsidR="612526A8">
        <w:rPr>
          <w:rFonts w:ascii="Times New Roman" w:hAnsi="Times New Roman" w:eastAsia="Times New Roman" w:cs="Times New Roman"/>
          <w:noProof w:val="0"/>
          <w:sz w:val="22"/>
          <w:szCs w:val="22"/>
          <w:lang w:val="en-US"/>
        </w:rPr>
        <w:t xml:space="preserve">One of the </w:t>
      </w:r>
      <w:r w:rsidRPr="6162EEDC" w:rsidR="612526A8">
        <w:rPr>
          <w:rFonts w:ascii="Times New Roman" w:hAnsi="Times New Roman" w:eastAsia="Times New Roman" w:cs="Times New Roman"/>
          <w:noProof w:val="0"/>
          <w:sz w:val="22"/>
          <w:szCs w:val="22"/>
          <w:lang w:val="en-US"/>
        </w:rPr>
        <w:t>main issues</w:t>
      </w:r>
      <w:r w:rsidRPr="6162EEDC" w:rsidR="612526A8">
        <w:rPr>
          <w:rFonts w:ascii="Times New Roman" w:hAnsi="Times New Roman" w:eastAsia="Times New Roman" w:cs="Times New Roman"/>
          <w:noProof w:val="0"/>
          <w:sz w:val="22"/>
          <w:szCs w:val="22"/>
          <w:lang w:val="en-US"/>
        </w:rPr>
        <w:t xml:space="preserve"> Stop Hate UK has faced is the reduction in government funding for services that support victims of hate crimes. This has been seen with the withdrawal of funding for Tell Mama, an organization that helped report Islamophobia (Simmons, 2021). In response, Stop Hate UK has advocated for more stable, long-term funding. They have been vocal about the need for continuous financial support to </w:t>
      </w:r>
      <w:r w:rsidRPr="6162EEDC" w:rsidR="612526A8">
        <w:rPr>
          <w:rFonts w:ascii="Times New Roman" w:hAnsi="Times New Roman" w:eastAsia="Times New Roman" w:cs="Times New Roman"/>
          <w:noProof w:val="0"/>
          <w:sz w:val="22"/>
          <w:szCs w:val="22"/>
          <w:lang w:val="en-US"/>
        </w:rPr>
        <w:t>maintain</w:t>
      </w:r>
      <w:r w:rsidRPr="6162EEDC" w:rsidR="612526A8">
        <w:rPr>
          <w:rFonts w:ascii="Times New Roman" w:hAnsi="Times New Roman" w:eastAsia="Times New Roman" w:cs="Times New Roman"/>
          <w:noProof w:val="0"/>
          <w:sz w:val="22"/>
          <w:szCs w:val="22"/>
          <w:lang w:val="en-US"/>
        </w:rPr>
        <w:t xml:space="preserve"> services such as helplines and outreach programs (Stop Hate UK, 2021). To make sure they can continue their work, they have also sought funding from other sources, like charitable foundations and public fundraising campaigns (Bell &amp; Jones, 2021).</w:t>
      </w:r>
    </w:p>
    <w:p w:rsidR="612526A8" w:rsidP="6162EEDC" w:rsidRDefault="612526A8" w14:paraId="41766BF5" w14:textId="39626EC7">
      <w:pPr>
        <w:spacing w:before="240" w:beforeAutospacing="off" w:after="240" w:afterAutospacing="off"/>
        <w:rPr>
          <w:rFonts w:ascii="Times New Roman" w:hAnsi="Times New Roman" w:eastAsia="Times New Roman" w:cs="Times New Roman"/>
          <w:noProof w:val="0"/>
          <w:sz w:val="22"/>
          <w:szCs w:val="22"/>
          <w:lang w:val="en-US"/>
        </w:rPr>
      </w:pPr>
      <w:r w:rsidRPr="6162EEDC" w:rsidR="612526A8">
        <w:rPr>
          <w:rFonts w:ascii="Times New Roman" w:hAnsi="Times New Roman" w:eastAsia="Times New Roman" w:cs="Times New Roman"/>
          <w:noProof w:val="0"/>
          <w:sz w:val="22"/>
          <w:szCs w:val="22"/>
          <w:lang w:val="en-US"/>
        </w:rPr>
        <w:t xml:space="preserve">By securing financial support from </w:t>
      </w:r>
      <w:r w:rsidRPr="6162EEDC" w:rsidR="612526A8">
        <w:rPr>
          <w:rFonts w:ascii="Times New Roman" w:hAnsi="Times New Roman" w:eastAsia="Times New Roman" w:cs="Times New Roman"/>
          <w:noProof w:val="0"/>
          <w:sz w:val="22"/>
          <w:szCs w:val="22"/>
          <w:lang w:val="en-US"/>
        </w:rPr>
        <w:t>different sources</w:t>
      </w:r>
      <w:r w:rsidRPr="6162EEDC" w:rsidR="612526A8">
        <w:rPr>
          <w:rFonts w:ascii="Times New Roman" w:hAnsi="Times New Roman" w:eastAsia="Times New Roman" w:cs="Times New Roman"/>
          <w:noProof w:val="0"/>
          <w:sz w:val="22"/>
          <w:szCs w:val="22"/>
          <w:lang w:val="en-US"/>
        </w:rPr>
        <w:t>, Stop Hate UK has managed to keep offering their services even in times of reduced government funding (Dodd &amp; Matthews, 2021).</w:t>
      </w:r>
    </w:p>
    <w:p w:rsidR="1F38F893" w:rsidP="6162EEDC" w:rsidRDefault="1F38F893" w14:paraId="576E52D6" w14:textId="577DE035">
      <w:pPr>
        <w:pStyle w:val="Normal"/>
        <w:rPr>
          <w:rFonts w:ascii="Times New Roman" w:hAnsi="Times New Roman" w:eastAsia="Times New Roman" w:cs="Times New Roman"/>
          <w:b w:val="1"/>
          <w:bCs w:val="1"/>
          <w:noProof w:val="0"/>
          <w:sz w:val="28"/>
          <w:szCs w:val="28"/>
          <w:lang w:val="en-US"/>
        </w:rPr>
      </w:pPr>
      <w:r w:rsidRPr="6162EEDC" w:rsidR="1F38F893">
        <w:rPr>
          <w:rFonts w:ascii="Times New Roman" w:hAnsi="Times New Roman" w:eastAsia="Times New Roman" w:cs="Times New Roman"/>
          <w:b w:val="1"/>
          <w:bCs w:val="1"/>
          <w:noProof w:val="0"/>
          <w:color w:val="auto"/>
          <w:sz w:val="28"/>
          <w:szCs w:val="28"/>
          <w:lang w:val="en-US" w:eastAsia="ja-JP" w:bidi="ar-SA"/>
        </w:rPr>
        <w:t>Working with Government Legislation</w:t>
      </w:r>
    </w:p>
    <w:p w:rsidR="612526A8" w:rsidP="6162EEDC" w:rsidRDefault="612526A8" w14:paraId="285DD22E" w14:textId="130C230C">
      <w:pPr>
        <w:spacing w:before="240" w:beforeAutospacing="off" w:after="240" w:afterAutospacing="off"/>
        <w:rPr>
          <w:rFonts w:ascii="Times New Roman" w:hAnsi="Times New Roman" w:eastAsia="Times New Roman" w:cs="Times New Roman"/>
          <w:noProof w:val="0"/>
          <w:sz w:val="22"/>
          <w:szCs w:val="22"/>
          <w:lang w:val="en-US"/>
        </w:rPr>
      </w:pPr>
      <w:r w:rsidRPr="6162EEDC" w:rsidR="612526A8">
        <w:rPr>
          <w:rFonts w:ascii="Times New Roman" w:hAnsi="Times New Roman" w:eastAsia="Times New Roman" w:cs="Times New Roman"/>
          <w:noProof w:val="0"/>
          <w:sz w:val="22"/>
          <w:szCs w:val="22"/>
          <w:lang w:val="en-US"/>
        </w:rPr>
        <w:t xml:space="preserve">Stop Hate UK has always worked closely with lawmakers to help improve laws around hate crime. The organization has supported changes to laws such as the </w:t>
      </w:r>
      <w:r w:rsidRPr="6162EEDC" w:rsidR="612526A8">
        <w:rPr>
          <w:rFonts w:ascii="Times New Roman" w:hAnsi="Times New Roman" w:eastAsia="Times New Roman" w:cs="Times New Roman"/>
          <w:b w:val="1"/>
          <w:bCs w:val="1"/>
          <w:noProof w:val="0"/>
          <w:sz w:val="22"/>
          <w:szCs w:val="22"/>
          <w:lang w:val="en-US"/>
        </w:rPr>
        <w:t>Hate Crime and Public Order (Scotland) Act 2021</w:t>
      </w:r>
      <w:r w:rsidRPr="6162EEDC" w:rsidR="612526A8">
        <w:rPr>
          <w:rFonts w:ascii="Times New Roman" w:hAnsi="Times New Roman" w:eastAsia="Times New Roman" w:cs="Times New Roman"/>
          <w:noProof w:val="0"/>
          <w:sz w:val="22"/>
          <w:szCs w:val="22"/>
          <w:lang w:val="en-US"/>
        </w:rPr>
        <w:t xml:space="preserve"> and the </w:t>
      </w:r>
      <w:r w:rsidRPr="6162EEDC" w:rsidR="612526A8">
        <w:rPr>
          <w:rFonts w:ascii="Times New Roman" w:hAnsi="Times New Roman" w:eastAsia="Times New Roman" w:cs="Times New Roman"/>
          <w:b w:val="1"/>
          <w:bCs w:val="1"/>
          <w:noProof w:val="0"/>
          <w:sz w:val="22"/>
          <w:szCs w:val="22"/>
          <w:lang w:val="en-US"/>
        </w:rPr>
        <w:t>Crime and Disorder Act 1998</w:t>
      </w:r>
      <w:r w:rsidRPr="6162EEDC" w:rsidR="612526A8">
        <w:rPr>
          <w:rFonts w:ascii="Times New Roman" w:hAnsi="Times New Roman" w:eastAsia="Times New Roman" w:cs="Times New Roman"/>
          <w:noProof w:val="0"/>
          <w:sz w:val="22"/>
          <w:szCs w:val="22"/>
          <w:lang w:val="en-US"/>
        </w:rPr>
        <w:t>, which make it easier to prosecute hate crimes. They have also pushed for the laws to include more categories of hate, such as gender identity, disability, and sexual orientation, so that all victims are protected (Deuchar, 2021).</w:t>
      </w:r>
    </w:p>
    <w:p w:rsidR="6162EEDC" w:rsidP="6162EEDC" w:rsidRDefault="6162EEDC" w14:paraId="5BC814D4" w14:textId="108F3189">
      <w:pPr>
        <w:spacing w:before="240" w:beforeAutospacing="off" w:after="240" w:afterAutospacing="off"/>
        <w:rPr>
          <w:rFonts w:ascii="Times New Roman" w:hAnsi="Times New Roman" w:eastAsia="Times New Roman" w:cs="Times New Roman"/>
          <w:noProof w:val="0"/>
          <w:sz w:val="32"/>
          <w:szCs w:val="32"/>
          <w:lang w:val="en-US"/>
        </w:rPr>
      </w:pPr>
    </w:p>
    <w:p w:rsidR="7F24986B" w:rsidP="6162EEDC" w:rsidRDefault="7F24986B" w14:paraId="1948A29B" w14:textId="1F7232B2">
      <w:pPr>
        <w:pStyle w:val="Normal"/>
        <w:rPr>
          <w:rFonts w:ascii="Times New Roman" w:hAnsi="Times New Roman" w:eastAsia="Times New Roman" w:cs="Times New Roman"/>
          <w:b w:val="1"/>
          <w:bCs w:val="1"/>
          <w:noProof w:val="0"/>
          <w:color w:val="auto"/>
          <w:sz w:val="28"/>
          <w:szCs w:val="28"/>
          <w:lang w:val="en-US" w:eastAsia="ja-JP" w:bidi="ar-SA"/>
        </w:rPr>
      </w:pPr>
      <w:r w:rsidRPr="6162EEDC" w:rsidR="7F24986B">
        <w:rPr>
          <w:rFonts w:ascii="Times New Roman" w:hAnsi="Times New Roman" w:eastAsia="Times New Roman" w:cs="Times New Roman"/>
          <w:b w:val="1"/>
          <w:bCs w:val="1"/>
          <w:noProof w:val="0"/>
          <w:color w:val="auto"/>
          <w:sz w:val="28"/>
          <w:szCs w:val="28"/>
          <w:lang w:val="en-US" w:eastAsia="ja-JP" w:bidi="ar-SA"/>
        </w:rPr>
        <w:t>Tackling Online Hate Speech</w:t>
      </w:r>
    </w:p>
    <w:p w:rsidR="612526A8" w:rsidP="6162EEDC" w:rsidRDefault="612526A8" w14:paraId="1904E95F" w14:textId="770B203B">
      <w:pPr>
        <w:spacing w:before="240" w:beforeAutospacing="off" w:after="240" w:afterAutospacing="off"/>
        <w:rPr>
          <w:rFonts w:ascii="Times New Roman" w:hAnsi="Times New Roman" w:eastAsia="Times New Roman" w:cs="Times New Roman"/>
          <w:noProof w:val="0"/>
          <w:sz w:val="22"/>
          <w:szCs w:val="22"/>
          <w:lang w:val="en-US"/>
        </w:rPr>
      </w:pPr>
      <w:r w:rsidRPr="6162EEDC" w:rsidR="612526A8">
        <w:rPr>
          <w:rFonts w:ascii="Times New Roman" w:hAnsi="Times New Roman" w:eastAsia="Times New Roman" w:cs="Times New Roman"/>
          <w:noProof w:val="0"/>
          <w:sz w:val="22"/>
          <w:szCs w:val="22"/>
          <w:lang w:val="en-US"/>
        </w:rPr>
        <w:t>With the growth of social media, online hate speech has become a major issue. Stop Hate UK has been advocating for stronger laws to deal with this. They have called for social media companies to be held responsible for the harmful content on their platforms, and for laws to be stricter in punishing those who spread online hate (Tuffin &amp; Pakes, 2020).</w:t>
      </w:r>
    </w:p>
    <w:p w:rsidR="612526A8" w:rsidP="6162EEDC" w:rsidRDefault="612526A8" w14:paraId="7FFFAC86" w14:textId="74DFC9B3">
      <w:pPr>
        <w:spacing w:before="240" w:beforeAutospacing="off" w:after="240" w:afterAutospacing="off"/>
        <w:rPr>
          <w:rFonts w:ascii="Times New Roman" w:hAnsi="Times New Roman" w:eastAsia="Times New Roman" w:cs="Times New Roman"/>
          <w:noProof w:val="0"/>
          <w:sz w:val="22"/>
          <w:szCs w:val="22"/>
          <w:lang w:val="en-US"/>
        </w:rPr>
      </w:pPr>
      <w:r w:rsidRPr="6162EEDC" w:rsidR="612526A8">
        <w:rPr>
          <w:rFonts w:ascii="Times New Roman" w:hAnsi="Times New Roman" w:eastAsia="Times New Roman" w:cs="Times New Roman"/>
          <w:noProof w:val="0"/>
          <w:sz w:val="22"/>
          <w:szCs w:val="22"/>
          <w:lang w:val="en-US"/>
        </w:rPr>
        <w:t xml:space="preserve">The organization has also launched campaigns to raise awareness about the consequences of online hate and to provide people with </w:t>
      </w:r>
      <w:r w:rsidRPr="6162EEDC" w:rsidR="612526A8">
        <w:rPr>
          <w:rFonts w:ascii="Times New Roman" w:hAnsi="Times New Roman" w:eastAsia="Times New Roman" w:cs="Times New Roman"/>
          <w:noProof w:val="0"/>
          <w:sz w:val="22"/>
          <w:szCs w:val="22"/>
          <w:lang w:val="en-US"/>
        </w:rPr>
        <w:t>easy ways</w:t>
      </w:r>
      <w:r w:rsidRPr="6162EEDC" w:rsidR="612526A8">
        <w:rPr>
          <w:rFonts w:ascii="Times New Roman" w:hAnsi="Times New Roman" w:eastAsia="Times New Roman" w:cs="Times New Roman"/>
          <w:noProof w:val="0"/>
          <w:sz w:val="22"/>
          <w:szCs w:val="22"/>
          <w:lang w:val="en-US"/>
        </w:rPr>
        <w:t xml:space="preserve"> to report online abuse (McDevitt et al., 2020).</w:t>
      </w:r>
    </w:p>
    <w:p w:rsidR="2128FFC6" w:rsidP="6162EEDC" w:rsidRDefault="2128FFC6" w14:paraId="5E961CBB" w14:textId="21A0A66B">
      <w:pPr>
        <w:pStyle w:val="Normal"/>
        <w:rPr>
          <w:rFonts w:ascii="Times New Roman" w:hAnsi="Times New Roman" w:eastAsia="Times New Roman" w:cs="Times New Roman"/>
          <w:b w:val="1"/>
          <w:bCs w:val="1"/>
          <w:noProof w:val="0"/>
          <w:sz w:val="28"/>
          <w:szCs w:val="28"/>
          <w:lang w:val="en-US"/>
        </w:rPr>
      </w:pPr>
      <w:r w:rsidRPr="6162EEDC" w:rsidR="2128FFC6">
        <w:rPr>
          <w:rFonts w:ascii="Times New Roman" w:hAnsi="Times New Roman" w:eastAsia="Times New Roman" w:cs="Times New Roman"/>
          <w:b w:val="1"/>
          <w:bCs w:val="1"/>
          <w:noProof w:val="0"/>
          <w:color w:val="auto"/>
          <w:sz w:val="28"/>
          <w:szCs w:val="28"/>
          <w:lang w:val="en-US" w:eastAsia="ja-JP" w:bidi="ar-SA"/>
        </w:rPr>
        <w:t>Adapting to Government Funding Cuts</w:t>
      </w:r>
    </w:p>
    <w:p w:rsidR="2128FFC6" w:rsidP="6162EEDC" w:rsidRDefault="2128FFC6" w14:paraId="0A1E4C0A" w14:textId="67D11E57">
      <w:pPr>
        <w:spacing w:before="240" w:beforeAutospacing="off" w:after="240" w:afterAutospacing="off"/>
        <w:rPr>
          <w:rFonts w:ascii="Times New Roman" w:hAnsi="Times New Roman" w:eastAsia="Times New Roman" w:cs="Times New Roman"/>
          <w:noProof w:val="0"/>
          <w:sz w:val="22"/>
          <w:szCs w:val="22"/>
          <w:lang w:val="en-US"/>
        </w:rPr>
      </w:pPr>
      <w:r w:rsidRPr="6162EEDC" w:rsidR="2128FFC6">
        <w:rPr>
          <w:rFonts w:ascii="Times New Roman" w:hAnsi="Times New Roman" w:eastAsia="Times New Roman" w:cs="Times New Roman"/>
          <w:noProof w:val="0"/>
          <w:sz w:val="22"/>
          <w:szCs w:val="22"/>
          <w:lang w:val="en-US"/>
        </w:rPr>
        <w:t xml:space="preserve">The reduction in government funding for hate crime reporting services has posed a significant challenge for Stop Hate UK. Similar organizations, such as Tell Mama, have experienced funding cuts, raising concerns about the sustainability of services that support victims of hate crime (McGhee, 2022). Stop Hate UK has responded by diversifying its funding sources, including seeking financial support from charitable trusts, corporate partnerships, and public donations (Hickman et al., 2023). By securing funding outside of government grants, the organization has </w:t>
      </w:r>
      <w:r w:rsidRPr="6162EEDC" w:rsidR="2128FFC6">
        <w:rPr>
          <w:rFonts w:ascii="Times New Roman" w:hAnsi="Times New Roman" w:eastAsia="Times New Roman" w:cs="Times New Roman"/>
          <w:noProof w:val="0"/>
          <w:sz w:val="22"/>
          <w:szCs w:val="22"/>
          <w:lang w:val="en-US"/>
        </w:rPr>
        <w:t>maintained</w:t>
      </w:r>
      <w:r w:rsidRPr="6162EEDC" w:rsidR="2128FFC6">
        <w:rPr>
          <w:rFonts w:ascii="Times New Roman" w:hAnsi="Times New Roman" w:eastAsia="Times New Roman" w:cs="Times New Roman"/>
          <w:noProof w:val="0"/>
          <w:sz w:val="22"/>
          <w:szCs w:val="22"/>
          <w:lang w:val="en-US"/>
        </w:rPr>
        <w:t xml:space="preserve"> critical services such as 24-hour hate crime reporting helplines and community outreach programs (Stop Hate UK, 2023).</w:t>
      </w:r>
    </w:p>
    <w:p w:rsidR="2128FFC6" w:rsidP="6162EEDC" w:rsidRDefault="2128FFC6" w14:paraId="55ED5E94" w14:textId="1105EC88">
      <w:pPr>
        <w:pStyle w:val="Normal"/>
        <w:rPr>
          <w:rFonts w:ascii="Times New Roman" w:hAnsi="Times New Roman" w:eastAsia="Times New Roman" w:cs="Times New Roman"/>
          <w:b w:val="1"/>
          <w:bCs w:val="1"/>
          <w:noProof w:val="0"/>
          <w:sz w:val="28"/>
          <w:szCs w:val="28"/>
          <w:lang w:val="en-US"/>
        </w:rPr>
      </w:pPr>
      <w:r w:rsidRPr="6162EEDC" w:rsidR="2128FFC6">
        <w:rPr>
          <w:rFonts w:ascii="Times New Roman" w:hAnsi="Times New Roman" w:eastAsia="Times New Roman" w:cs="Times New Roman"/>
          <w:b w:val="1"/>
          <w:bCs w:val="1"/>
          <w:noProof w:val="0"/>
          <w:sz w:val="28"/>
          <w:szCs w:val="28"/>
          <w:lang w:val="en-US"/>
        </w:rPr>
        <w:t>Advocating for Stronger Hate Crime Legislation</w:t>
      </w:r>
    </w:p>
    <w:p w:rsidR="2128FFC6" w:rsidP="6162EEDC" w:rsidRDefault="2128FFC6" w14:paraId="3623336C" w14:textId="7FB0C0CC">
      <w:pPr>
        <w:spacing w:before="240" w:beforeAutospacing="off" w:after="240" w:afterAutospacing="off"/>
        <w:rPr>
          <w:rFonts w:ascii="Times New Roman" w:hAnsi="Times New Roman" w:eastAsia="Times New Roman" w:cs="Times New Roman"/>
          <w:noProof w:val="0"/>
          <w:sz w:val="22"/>
          <w:szCs w:val="22"/>
          <w:lang w:val="en-US"/>
        </w:rPr>
      </w:pPr>
      <w:r w:rsidRPr="6162EEDC" w:rsidR="2128FFC6">
        <w:rPr>
          <w:rFonts w:ascii="Times New Roman" w:hAnsi="Times New Roman" w:eastAsia="Times New Roman" w:cs="Times New Roman"/>
          <w:noProof w:val="0"/>
          <w:sz w:val="22"/>
          <w:szCs w:val="22"/>
          <w:lang w:val="en-US"/>
        </w:rPr>
        <w:t xml:space="preserve">Stop Hate UK has played an active role in lobbying for legal reforms to improve protections against hate crimes. The organization has supported changes to the </w:t>
      </w:r>
      <w:r w:rsidRPr="6162EEDC" w:rsidR="2128FFC6">
        <w:rPr>
          <w:rFonts w:ascii="Times New Roman" w:hAnsi="Times New Roman" w:eastAsia="Times New Roman" w:cs="Times New Roman"/>
          <w:b w:val="1"/>
          <w:bCs w:val="1"/>
          <w:noProof w:val="0"/>
          <w:sz w:val="22"/>
          <w:szCs w:val="22"/>
          <w:lang w:val="en-US"/>
        </w:rPr>
        <w:t>Crime and Disorder Act 1998</w:t>
      </w:r>
      <w:r w:rsidRPr="6162EEDC" w:rsidR="2128FFC6">
        <w:rPr>
          <w:rFonts w:ascii="Times New Roman" w:hAnsi="Times New Roman" w:eastAsia="Times New Roman" w:cs="Times New Roman"/>
          <w:noProof w:val="0"/>
          <w:sz w:val="22"/>
          <w:szCs w:val="22"/>
          <w:lang w:val="en-US"/>
        </w:rPr>
        <w:t xml:space="preserve">, which introduced stricter penalties for hate-motivated offenses (Williams &amp; </w:t>
      </w:r>
      <w:r w:rsidRPr="6162EEDC" w:rsidR="2128FFC6">
        <w:rPr>
          <w:rFonts w:ascii="Times New Roman" w:hAnsi="Times New Roman" w:eastAsia="Times New Roman" w:cs="Times New Roman"/>
          <w:noProof w:val="0"/>
          <w:sz w:val="22"/>
          <w:szCs w:val="22"/>
          <w:lang w:val="en-US"/>
        </w:rPr>
        <w:t>Tregidga</w:t>
      </w:r>
      <w:r w:rsidRPr="6162EEDC" w:rsidR="2128FFC6">
        <w:rPr>
          <w:rFonts w:ascii="Times New Roman" w:hAnsi="Times New Roman" w:eastAsia="Times New Roman" w:cs="Times New Roman"/>
          <w:noProof w:val="0"/>
          <w:sz w:val="22"/>
          <w:szCs w:val="22"/>
          <w:lang w:val="en-US"/>
        </w:rPr>
        <w:t xml:space="preserve">, 2022). Additionally, Stop Hate UK has welcomed the </w:t>
      </w:r>
      <w:r w:rsidRPr="6162EEDC" w:rsidR="2128FFC6">
        <w:rPr>
          <w:rFonts w:ascii="Times New Roman" w:hAnsi="Times New Roman" w:eastAsia="Times New Roman" w:cs="Times New Roman"/>
          <w:b w:val="1"/>
          <w:bCs w:val="1"/>
          <w:noProof w:val="0"/>
          <w:sz w:val="22"/>
          <w:szCs w:val="22"/>
          <w:lang w:val="en-US"/>
        </w:rPr>
        <w:t>Hate Crime and Public Order (Scotland) Act 2021</w:t>
      </w:r>
      <w:r w:rsidRPr="6162EEDC" w:rsidR="2128FFC6">
        <w:rPr>
          <w:rFonts w:ascii="Times New Roman" w:hAnsi="Times New Roman" w:eastAsia="Times New Roman" w:cs="Times New Roman"/>
          <w:noProof w:val="0"/>
          <w:sz w:val="22"/>
          <w:szCs w:val="22"/>
          <w:lang w:val="en-US"/>
        </w:rPr>
        <w:t xml:space="preserve">, which expanded legal protections to include offenses based on age, gender identity, and disability (O’Neill, 2022). However, concerns </w:t>
      </w:r>
      <w:r w:rsidRPr="6162EEDC" w:rsidR="2128FFC6">
        <w:rPr>
          <w:rFonts w:ascii="Times New Roman" w:hAnsi="Times New Roman" w:eastAsia="Times New Roman" w:cs="Times New Roman"/>
          <w:noProof w:val="0"/>
          <w:sz w:val="22"/>
          <w:szCs w:val="22"/>
          <w:lang w:val="en-US"/>
        </w:rPr>
        <w:t>remain</w:t>
      </w:r>
      <w:r w:rsidRPr="6162EEDC" w:rsidR="2128FFC6">
        <w:rPr>
          <w:rFonts w:ascii="Times New Roman" w:hAnsi="Times New Roman" w:eastAsia="Times New Roman" w:cs="Times New Roman"/>
          <w:noProof w:val="0"/>
          <w:sz w:val="22"/>
          <w:szCs w:val="22"/>
          <w:lang w:val="en-US"/>
        </w:rPr>
        <w:t xml:space="preserve"> about inconsistencies in hate crime legislation across the </w:t>
      </w:r>
      <w:r w:rsidRPr="6162EEDC" w:rsidR="2128FFC6">
        <w:rPr>
          <w:rFonts w:ascii="Times New Roman" w:hAnsi="Times New Roman" w:eastAsia="Times New Roman" w:cs="Times New Roman"/>
          <w:noProof w:val="0"/>
          <w:sz w:val="22"/>
          <w:szCs w:val="22"/>
          <w:lang w:val="en-US"/>
        </w:rPr>
        <w:t>UK and</w:t>
      </w:r>
      <w:r w:rsidRPr="6162EEDC" w:rsidR="2128FFC6">
        <w:rPr>
          <w:rFonts w:ascii="Times New Roman" w:hAnsi="Times New Roman" w:eastAsia="Times New Roman" w:cs="Times New Roman"/>
          <w:noProof w:val="0"/>
          <w:sz w:val="22"/>
          <w:szCs w:val="22"/>
          <w:lang w:val="en-US"/>
        </w:rPr>
        <w:t xml:space="preserve"> Stop Hate UK continues to advocate for uniform legal protections across England, Scotland, and Wales (Bowling et al., 2023).</w:t>
      </w:r>
    </w:p>
    <w:p w:rsidR="2128FFC6" w:rsidP="6162EEDC" w:rsidRDefault="2128FFC6" w14:paraId="6E5062A2" w14:textId="6E1C2DC8">
      <w:pPr>
        <w:pStyle w:val="Normal"/>
        <w:rPr>
          <w:rFonts w:ascii="Times New Roman" w:hAnsi="Times New Roman" w:eastAsia="Times New Roman" w:cs="Times New Roman"/>
          <w:b w:val="1"/>
          <w:bCs w:val="1"/>
          <w:noProof w:val="0"/>
          <w:sz w:val="28"/>
          <w:szCs w:val="28"/>
          <w:lang w:val="en-US"/>
        </w:rPr>
      </w:pPr>
      <w:r w:rsidRPr="6162EEDC" w:rsidR="2128FFC6">
        <w:rPr>
          <w:rFonts w:ascii="Times New Roman" w:hAnsi="Times New Roman" w:eastAsia="Times New Roman" w:cs="Times New Roman"/>
          <w:b w:val="1"/>
          <w:bCs w:val="1"/>
          <w:noProof w:val="0"/>
          <w:color w:val="auto"/>
          <w:sz w:val="28"/>
          <w:szCs w:val="28"/>
          <w:lang w:val="en-US" w:eastAsia="ja-JP" w:bidi="ar-SA"/>
        </w:rPr>
        <w:t>Tackling Online Hate and Misinformation</w:t>
      </w:r>
    </w:p>
    <w:p w:rsidR="2128FFC6" w:rsidP="6162EEDC" w:rsidRDefault="2128FFC6" w14:paraId="1F88CD06" w14:textId="392A60D4">
      <w:pPr>
        <w:spacing w:before="240" w:beforeAutospacing="off" w:after="240" w:afterAutospacing="off"/>
        <w:rPr>
          <w:rFonts w:ascii="Times New Roman" w:hAnsi="Times New Roman" w:eastAsia="Times New Roman" w:cs="Times New Roman"/>
          <w:noProof w:val="0"/>
          <w:sz w:val="22"/>
          <w:szCs w:val="22"/>
          <w:lang w:val="en-US"/>
        </w:rPr>
      </w:pPr>
      <w:r w:rsidRPr="6162EEDC" w:rsidR="2128FFC6">
        <w:rPr>
          <w:rFonts w:ascii="Times New Roman" w:hAnsi="Times New Roman" w:eastAsia="Times New Roman" w:cs="Times New Roman"/>
          <w:noProof w:val="0"/>
          <w:sz w:val="22"/>
          <w:szCs w:val="22"/>
          <w:lang w:val="en-US"/>
        </w:rPr>
        <w:t xml:space="preserve">With the rise of social media, online hate speech has become a growing concern. Stop Hate UK has campaigned for stronger legal measures to hold social media companies accountable for moderating harmful content. The organization has supported provisions in the </w:t>
      </w:r>
      <w:r w:rsidRPr="6162EEDC" w:rsidR="2128FFC6">
        <w:rPr>
          <w:rFonts w:ascii="Times New Roman" w:hAnsi="Times New Roman" w:eastAsia="Times New Roman" w:cs="Times New Roman"/>
          <w:b w:val="1"/>
          <w:bCs w:val="1"/>
          <w:noProof w:val="0"/>
          <w:sz w:val="22"/>
          <w:szCs w:val="22"/>
          <w:lang w:val="en-US"/>
        </w:rPr>
        <w:t>Online Safety Act 2023</w:t>
      </w:r>
      <w:r w:rsidRPr="6162EEDC" w:rsidR="2128FFC6">
        <w:rPr>
          <w:rFonts w:ascii="Times New Roman" w:hAnsi="Times New Roman" w:eastAsia="Times New Roman" w:cs="Times New Roman"/>
          <w:noProof w:val="0"/>
          <w:sz w:val="22"/>
          <w:szCs w:val="22"/>
          <w:lang w:val="en-US"/>
        </w:rPr>
        <w:t>, which requires technology companies to prevent the spread of hate speech and misinformation (House of Commons, 2023). In addition, Stop Hate UK collaborates with law enforcement agencies and digital platforms to improve hate crime reporting mechanisms (Bradley &amp; James, 2022). These efforts are crucial in tackling the rise of online extremism and ensuring victims have access to justice.</w:t>
      </w:r>
    </w:p>
    <w:p w:rsidR="2128FFC6" w:rsidP="6162EEDC" w:rsidRDefault="2128FFC6" w14:paraId="4400B21B" w14:textId="51BF6017">
      <w:pPr>
        <w:pStyle w:val="Normal"/>
        <w:rPr>
          <w:rFonts w:ascii="Times New Roman" w:hAnsi="Times New Roman" w:eastAsia="Times New Roman" w:cs="Times New Roman"/>
          <w:b w:val="1"/>
          <w:bCs w:val="1"/>
          <w:noProof w:val="0"/>
          <w:color w:val="auto"/>
          <w:sz w:val="28"/>
          <w:szCs w:val="28"/>
          <w:lang w:val="en-US" w:eastAsia="ja-JP" w:bidi="ar-SA"/>
        </w:rPr>
      </w:pPr>
      <w:r w:rsidRPr="6162EEDC" w:rsidR="2128FFC6">
        <w:rPr>
          <w:rFonts w:ascii="Times New Roman" w:hAnsi="Times New Roman" w:eastAsia="Times New Roman" w:cs="Times New Roman"/>
          <w:b w:val="1"/>
          <w:bCs w:val="1"/>
          <w:noProof w:val="0"/>
          <w:color w:val="auto"/>
          <w:sz w:val="28"/>
          <w:szCs w:val="28"/>
          <w:lang w:val="en-US" w:eastAsia="ja-JP" w:bidi="ar-SA"/>
        </w:rPr>
        <w:t>Community Engagement and Policy Influence</w:t>
      </w:r>
    </w:p>
    <w:p w:rsidR="2128FFC6" w:rsidP="6162EEDC" w:rsidRDefault="2128FFC6" w14:paraId="2CF3737E" w14:textId="093E47CF">
      <w:pPr>
        <w:spacing w:before="240" w:beforeAutospacing="off" w:after="240" w:afterAutospacing="off"/>
        <w:rPr>
          <w:rFonts w:ascii="Times New Roman" w:hAnsi="Times New Roman" w:eastAsia="Times New Roman" w:cs="Times New Roman"/>
          <w:noProof w:val="0"/>
          <w:sz w:val="22"/>
          <w:szCs w:val="22"/>
          <w:lang w:val="en-US"/>
        </w:rPr>
      </w:pPr>
      <w:r w:rsidRPr="6162EEDC" w:rsidR="2128FFC6">
        <w:rPr>
          <w:rFonts w:ascii="Times New Roman" w:hAnsi="Times New Roman" w:eastAsia="Times New Roman" w:cs="Times New Roman"/>
          <w:noProof w:val="0"/>
          <w:sz w:val="22"/>
          <w:szCs w:val="22"/>
          <w:lang w:val="en-US"/>
        </w:rPr>
        <w:t xml:space="preserve">Beyond legal advocacy, Stop Hate UK works directly with communities to raise awareness of hate crime and its impact. The organization provides training sessions for local authorities, businesses, and schools to promote inclusivity and challenge discrimination (Chakraborti &amp; Hardy, 2023). Furthermore, Stop Hate UK engages with policymakers to ensure hate crime laws </w:t>
      </w:r>
      <w:r w:rsidRPr="6162EEDC" w:rsidR="2128FFC6">
        <w:rPr>
          <w:rFonts w:ascii="Times New Roman" w:hAnsi="Times New Roman" w:eastAsia="Times New Roman" w:cs="Times New Roman"/>
          <w:noProof w:val="0"/>
          <w:sz w:val="22"/>
          <w:szCs w:val="22"/>
          <w:lang w:val="en-US"/>
        </w:rPr>
        <w:t>remain</w:t>
      </w:r>
      <w:r w:rsidRPr="6162EEDC" w:rsidR="2128FFC6">
        <w:rPr>
          <w:rFonts w:ascii="Times New Roman" w:hAnsi="Times New Roman" w:eastAsia="Times New Roman" w:cs="Times New Roman"/>
          <w:noProof w:val="0"/>
          <w:sz w:val="22"/>
          <w:szCs w:val="22"/>
          <w:lang w:val="en-US"/>
        </w:rPr>
        <w:t xml:space="preserve"> relevant in an evolving social and political climate (Mason-Bish &amp; </w:t>
      </w:r>
      <w:r w:rsidRPr="6162EEDC" w:rsidR="2128FFC6">
        <w:rPr>
          <w:rFonts w:ascii="Times New Roman" w:hAnsi="Times New Roman" w:eastAsia="Times New Roman" w:cs="Times New Roman"/>
          <w:noProof w:val="0"/>
          <w:sz w:val="22"/>
          <w:szCs w:val="22"/>
          <w:lang w:val="en-US"/>
        </w:rPr>
        <w:t>Zempi</w:t>
      </w:r>
      <w:r w:rsidRPr="6162EEDC" w:rsidR="2128FFC6">
        <w:rPr>
          <w:rFonts w:ascii="Times New Roman" w:hAnsi="Times New Roman" w:eastAsia="Times New Roman" w:cs="Times New Roman"/>
          <w:noProof w:val="0"/>
          <w:sz w:val="22"/>
          <w:szCs w:val="22"/>
          <w:lang w:val="en-US"/>
        </w:rPr>
        <w:t>, 2023). This proactive approach strengthens the organization’s position as an activist group committed to positive social change.</w:t>
      </w:r>
    </w:p>
    <w:p w:rsidR="1328DD8F" w:rsidP="6162EEDC" w:rsidRDefault="1328DD8F" w14:paraId="7AE66CB6" w14:textId="3B8ED751">
      <w:pPr>
        <w:pStyle w:val="Normal"/>
        <w:spacing w:before="240" w:beforeAutospacing="off" w:after="240" w:afterAutospacing="off"/>
        <w:rPr>
          <w:rFonts w:ascii="Times New Roman" w:hAnsi="Times New Roman" w:eastAsia="Times New Roman" w:cs="Times New Roman"/>
          <w:noProof w:val="0"/>
          <w:sz w:val="22"/>
          <w:szCs w:val="22"/>
          <w:lang w:val="en-US"/>
        </w:rPr>
      </w:pPr>
      <w:r w:rsidRPr="6162EEDC" w:rsidR="1328DD8F">
        <w:rPr>
          <w:rFonts w:ascii="Times New Roman" w:hAnsi="Times New Roman" w:eastAsia="Times New Roman" w:cs="Times New Roman"/>
          <w:noProof w:val="0"/>
          <w:sz w:val="22"/>
          <w:szCs w:val="22"/>
          <w:lang w:val="en-US"/>
        </w:rPr>
        <w:t xml:space="preserve">To sum up, Stop Hate UK is a lawful and responsible activist organization that fully </w:t>
      </w:r>
      <w:r w:rsidRPr="6162EEDC" w:rsidR="1328DD8F">
        <w:rPr>
          <w:rFonts w:ascii="Times New Roman" w:hAnsi="Times New Roman" w:eastAsia="Times New Roman" w:cs="Times New Roman"/>
          <w:noProof w:val="0"/>
          <w:sz w:val="22"/>
          <w:szCs w:val="22"/>
          <w:lang w:val="en-US"/>
        </w:rPr>
        <w:t>complies with</w:t>
      </w:r>
      <w:r w:rsidRPr="6162EEDC" w:rsidR="1328DD8F">
        <w:rPr>
          <w:rFonts w:ascii="Times New Roman" w:hAnsi="Times New Roman" w:eastAsia="Times New Roman" w:cs="Times New Roman"/>
          <w:noProof w:val="0"/>
          <w:sz w:val="22"/>
          <w:szCs w:val="22"/>
          <w:lang w:val="en-US"/>
        </w:rPr>
        <w:t xml:space="preserve"> UK legislation related to hate crimes, online communications, and charitable operations. It collaborates with law enforcement, policymakers, and community groups to tackle hate crime through advocacy, education, and support for victims. Although it faces challenges such as funding reductions and policy changes, the organization </w:t>
      </w:r>
      <w:r w:rsidRPr="6162EEDC" w:rsidR="1328DD8F">
        <w:rPr>
          <w:rFonts w:ascii="Times New Roman" w:hAnsi="Times New Roman" w:eastAsia="Times New Roman" w:cs="Times New Roman"/>
          <w:noProof w:val="0"/>
          <w:sz w:val="22"/>
          <w:szCs w:val="22"/>
          <w:lang w:val="en-US"/>
        </w:rPr>
        <w:t>remains</w:t>
      </w:r>
      <w:r w:rsidRPr="6162EEDC" w:rsidR="1328DD8F">
        <w:rPr>
          <w:rFonts w:ascii="Times New Roman" w:hAnsi="Times New Roman" w:eastAsia="Times New Roman" w:cs="Times New Roman"/>
          <w:noProof w:val="0"/>
          <w:sz w:val="22"/>
          <w:szCs w:val="22"/>
          <w:lang w:val="en-US"/>
        </w:rPr>
        <w:t xml:space="preserve"> committed to its mission by adapting its services and securing alternative funding sources. Unlike extremist groups, Stop Hate UK </w:t>
      </w:r>
      <w:r w:rsidRPr="6162EEDC" w:rsidR="1328DD8F">
        <w:rPr>
          <w:rFonts w:ascii="Times New Roman" w:hAnsi="Times New Roman" w:eastAsia="Times New Roman" w:cs="Times New Roman"/>
          <w:noProof w:val="0"/>
          <w:sz w:val="22"/>
          <w:szCs w:val="22"/>
          <w:lang w:val="en-US"/>
        </w:rPr>
        <w:t>operates</w:t>
      </w:r>
      <w:r w:rsidRPr="6162EEDC" w:rsidR="1328DD8F">
        <w:rPr>
          <w:rFonts w:ascii="Times New Roman" w:hAnsi="Times New Roman" w:eastAsia="Times New Roman" w:cs="Times New Roman"/>
          <w:noProof w:val="0"/>
          <w:sz w:val="22"/>
          <w:szCs w:val="22"/>
          <w:lang w:val="en-US"/>
        </w:rPr>
        <w:t xml:space="preserve"> entirely within legal boundaries, refraining from any unlawful activities or incitement to violence. By adhering to government regulations and </w:t>
      </w:r>
      <w:r w:rsidRPr="6162EEDC" w:rsidR="1328DD8F">
        <w:rPr>
          <w:rFonts w:ascii="Times New Roman" w:hAnsi="Times New Roman" w:eastAsia="Times New Roman" w:cs="Times New Roman"/>
          <w:noProof w:val="0"/>
          <w:sz w:val="22"/>
          <w:szCs w:val="22"/>
          <w:lang w:val="en-US"/>
        </w:rPr>
        <w:t>maintaining</w:t>
      </w:r>
      <w:r w:rsidRPr="6162EEDC" w:rsidR="1328DD8F">
        <w:rPr>
          <w:rFonts w:ascii="Times New Roman" w:hAnsi="Times New Roman" w:eastAsia="Times New Roman" w:cs="Times New Roman"/>
          <w:noProof w:val="0"/>
          <w:sz w:val="22"/>
          <w:szCs w:val="22"/>
          <w:lang w:val="en-US"/>
        </w:rPr>
        <w:t xml:space="preserve"> a focus on inclusivity and social cohesion, it continues to advocate for positive change in a lawful and ethical manner.</w:t>
      </w:r>
    </w:p>
    <w:p w:rsidR="6162EEDC" w:rsidP="6162EEDC" w:rsidRDefault="6162EEDC" w14:paraId="70B34ECB" w14:textId="1BCFCEDE">
      <w:pPr>
        <w:spacing w:before="240" w:beforeAutospacing="off" w:after="240" w:afterAutospacing="off"/>
        <w:rPr>
          <w:rFonts w:ascii="Times New Roman" w:hAnsi="Times New Roman" w:eastAsia="Times New Roman" w:cs="Times New Roman"/>
          <w:noProof w:val="0"/>
          <w:sz w:val="22"/>
          <w:szCs w:val="22"/>
          <w:lang w:val="en-US"/>
        </w:rPr>
      </w:pPr>
    </w:p>
    <w:p w:rsidR="6162EEDC" w:rsidP="6162EEDC" w:rsidRDefault="6162EEDC" w14:paraId="650614F3" w14:textId="1700F21A">
      <w:pPr>
        <w:pStyle w:val="Normal"/>
        <w:rPr>
          <w:rFonts w:ascii="Times New Roman" w:hAnsi="Times New Roman" w:eastAsia="Times New Roman" w:cs="Times New Roman"/>
          <w:b w:val="1"/>
          <w:bCs w:val="1"/>
          <w:noProof w:val="0"/>
          <w:sz w:val="32"/>
          <w:szCs w:val="32"/>
          <w:lang w:val="en-US"/>
        </w:rPr>
      </w:pPr>
    </w:p>
    <w:p w:rsidR="23344A7D" w:rsidP="23344A7D" w:rsidRDefault="23344A7D" w14:paraId="4ED241BD" w14:textId="5949043D">
      <w:pPr>
        <w:spacing w:before="240" w:beforeAutospacing="off" w:after="240" w:afterAutospacing="off"/>
        <w:rPr>
          <w:rFonts w:ascii="Times New Roman" w:hAnsi="Times New Roman" w:eastAsia="Times New Roman" w:cs="Times New Roman"/>
          <w:noProof w:val="0"/>
          <w:sz w:val="22"/>
          <w:szCs w:val="22"/>
          <w:lang w:val="en-US"/>
        </w:rPr>
      </w:pPr>
    </w:p>
    <w:p w:rsidR="23344A7D" w:rsidP="23344A7D" w:rsidRDefault="23344A7D" w14:paraId="40C15713" w14:textId="34F74FA3">
      <w:pPr>
        <w:spacing w:before="240" w:beforeAutospacing="off" w:after="240" w:afterAutospacing="off"/>
        <w:rPr>
          <w:rFonts w:ascii="Times New Roman" w:hAnsi="Times New Roman" w:eastAsia="Times New Roman" w:cs="Times New Roman"/>
          <w:noProof w:val="0"/>
          <w:sz w:val="22"/>
          <w:szCs w:val="22"/>
          <w:lang w:val="en-US"/>
        </w:rPr>
      </w:pPr>
    </w:p>
    <w:p w:rsidR="23344A7D" w:rsidP="23344A7D" w:rsidRDefault="23344A7D" w14:paraId="10C11958" w14:textId="7F49ADDE">
      <w:pPr>
        <w:spacing w:before="240" w:beforeAutospacing="off" w:after="240" w:afterAutospacing="off"/>
        <w:rPr>
          <w:rFonts w:ascii="Times New Roman" w:hAnsi="Times New Roman" w:eastAsia="Times New Roman" w:cs="Times New Roman"/>
          <w:noProof w:val="0"/>
          <w:sz w:val="22"/>
          <w:szCs w:val="22"/>
          <w:lang w:val="en-US"/>
        </w:rPr>
      </w:pPr>
    </w:p>
    <w:p w:rsidR="23344A7D" w:rsidP="23344A7D" w:rsidRDefault="23344A7D" w14:paraId="0DA454F5" w14:textId="58E1B33E">
      <w:pPr>
        <w:spacing w:before="240" w:beforeAutospacing="off" w:after="240" w:afterAutospacing="off"/>
        <w:rPr>
          <w:rFonts w:ascii="Times New Roman" w:hAnsi="Times New Roman" w:eastAsia="Times New Roman" w:cs="Times New Roman"/>
          <w:noProof w:val="0"/>
          <w:sz w:val="22"/>
          <w:szCs w:val="22"/>
          <w:lang w:val="en-US"/>
        </w:rPr>
      </w:pPr>
    </w:p>
    <w:p w:rsidR="23344A7D" w:rsidP="23344A7D" w:rsidRDefault="23344A7D" w14:paraId="650A4F43" w14:textId="12685F18">
      <w:pPr>
        <w:spacing w:before="240" w:beforeAutospacing="off" w:after="240" w:afterAutospacing="off"/>
        <w:rPr>
          <w:rFonts w:ascii="Times New Roman" w:hAnsi="Times New Roman" w:eastAsia="Times New Roman" w:cs="Times New Roman"/>
          <w:noProof w:val="0"/>
          <w:sz w:val="22"/>
          <w:szCs w:val="22"/>
          <w:lang w:val="en-US"/>
        </w:rPr>
      </w:pPr>
    </w:p>
    <w:p w:rsidR="23344A7D" w:rsidP="23344A7D" w:rsidRDefault="23344A7D" w14:paraId="5C392EBD" w14:textId="2A57955F">
      <w:pPr>
        <w:spacing w:before="240" w:beforeAutospacing="off" w:after="240" w:afterAutospacing="off"/>
        <w:rPr>
          <w:rFonts w:ascii="Times New Roman" w:hAnsi="Times New Roman" w:eastAsia="Times New Roman" w:cs="Times New Roman"/>
          <w:noProof w:val="0"/>
          <w:sz w:val="22"/>
          <w:szCs w:val="22"/>
          <w:lang w:val="en-US"/>
        </w:rPr>
      </w:pPr>
    </w:p>
    <w:p w:rsidR="23344A7D" w:rsidP="23344A7D" w:rsidRDefault="23344A7D" w14:paraId="14790ABA" w14:textId="3B1520DA">
      <w:pPr>
        <w:spacing w:before="240" w:beforeAutospacing="off" w:after="240" w:afterAutospacing="off"/>
        <w:rPr>
          <w:rFonts w:ascii="Times New Roman" w:hAnsi="Times New Roman" w:eastAsia="Times New Roman" w:cs="Times New Roman"/>
          <w:noProof w:val="0"/>
          <w:sz w:val="22"/>
          <w:szCs w:val="22"/>
          <w:lang w:val="en-US"/>
        </w:rPr>
      </w:pPr>
    </w:p>
    <w:p w:rsidR="23344A7D" w:rsidP="23344A7D" w:rsidRDefault="23344A7D" w14:paraId="07918765" w14:textId="783A31B7">
      <w:pPr>
        <w:spacing w:before="240" w:beforeAutospacing="off" w:after="240" w:afterAutospacing="off"/>
        <w:rPr>
          <w:rFonts w:ascii="Times New Roman" w:hAnsi="Times New Roman" w:eastAsia="Times New Roman" w:cs="Times New Roman"/>
          <w:noProof w:val="0"/>
          <w:sz w:val="22"/>
          <w:szCs w:val="22"/>
          <w:lang w:val="en-US"/>
        </w:rPr>
      </w:pPr>
    </w:p>
    <w:p w:rsidR="23344A7D" w:rsidP="23344A7D" w:rsidRDefault="23344A7D" w14:paraId="3194F810" w14:textId="41163E00">
      <w:pPr>
        <w:spacing w:before="240" w:beforeAutospacing="off" w:after="240" w:afterAutospacing="off"/>
        <w:rPr>
          <w:rFonts w:ascii="Times New Roman" w:hAnsi="Times New Roman" w:eastAsia="Times New Roman" w:cs="Times New Roman"/>
          <w:noProof w:val="0"/>
          <w:sz w:val="22"/>
          <w:szCs w:val="22"/>
          <w:lang w:val="en-US"/>
        </w:rPr>
      </w:pPr>
    </w:p>
    <w:p w:rsidR="23344A7D" w:rsidP="23344A7D" w:rsidRDefault="23344A7D" w14:paraId="6F27F7CB" w14:textId="4F15A9E3">
      <w:pPr>
        <w:spacing w:before="240" w:beforeAutospacing="off" w:after="240" w:afterAutospacing="off"/>
        <w:rPr>
          <w:rFonts w:ascii="Times New Roman" w:hAnsi="Times New Roman" w:eastAsia="Times New Roman" w:cs="Times New Roman"/>
          <w:noProof w:val="0"/>
          <w:sz w:val="22"/>
          <w:szCs w:val="22"/>
          <w:lang w:val="en-US"/>
        </w:rPr>
      </w:pPr>
    </w:p>
    <w:p w:rsidR="23344A7D" w:rsidP="23344A7D" w:rsidRDefault="23344A7D" w14:paraId="196381B1" w14:textId="259DB55F">
      <w:pPr>
        <w:spacing w:before="240" w:beforeAutospacing="off" w:after="240" w:afterAutospacing="off"/>
        <w:rPr>
          <w:rFonts w:ascii="Times New Roman" w:hAnsi="Times New Roman" w:eastAsia="Times New Roman" w:cs="Times New Roman"/>
          <w:noProof w:val="0"/>
          <w:sz w:val="22"/>
          <w:szCs w:val="22"/>
          <w:lang w:val="en-US"/>
        </w:rPr>
      </w:pPr>
    </w:p>
    <w:p w:rsidR="23344A7D" w:rsidP="23344A7D" w:rsidRDefault="23344A7D" w14:paraId="7E4CF881" w14:textId="7E0B30DB">
      <w:pPr>
        <w:spacing w:before="240" w:beforeAutospacing="off" w:after="240" w:afterAutospacing="off"/>
        <w:rPr>
          <w:rFonts w:ascii="Times New Roman" w:hAnsi="Times New Roman" w:eastAsia="Times New Roman" w:cs="Times New Roman"/>
          <w:b w:val="1"/>
          <w:bCs w:val="1"/>
          <w:noProof w:val="0"/>
          <w:sz w:val="22"/>
          <w:szCs w:val="22"/>
          <w:lang w:val="en-US"/>
        </w:rPr>
      </w:pPr>
    </w:p>
    <w:p w:rsidR="23344A7D" w:rsidP="23344A7D" w:rsidRDefault="23344A7D" w14:paraId="3E0CFC66" w14:textId="6D97B12F">
      <w:pPr>
        <w:spacing w:before="240" w:beforeAutospacing="off" w:after="240" w:afterAutospacing="off"/>
        <w:rPr>
          <w:rFonts w:ascii="Times New Roman" w:hAnsi="Times New Roman" w:eastAsia="Times New Roman" w:cs="Times New Roman"/>
          <w:noProof w:val="0"/>
          <w:sz w:val="22"/>
          <w:szCs w:val="22"/>
          <w:lang w:val="en-US"/>
        </w:rPr>
      </w:pPr>
    </w:p>
    <w:p w:rsidR="23344A7D" w:rsidP="23344A7D" w:rsidRDefault="23344A7D" w14:paraId="1B06C86E" w14:textId="0B158BAB">
      <w:pPr>
        <w:spacing w:before="240" w:beforeAutospacing="off" w:after="240" w:afterAutospacing="off"/>
        <w:rPr>
          <w:rFonts w:ascii="Times New Roman" w:hAnsi="Times New Roman" w:eastAsia="Times New Roman" w:cs="Times New Roman"/>
          <w:noProof w:val="0"/>
          <w:sz w:val="22"/>
          <w:szCs w:val="22"/>
          <w:lang w:val="en-US"/>
        </w:rPr>
      </w:pPr>
    </w:p>
    <w:p w:rsidR="23344A7D" w:rsidP="23344A7D" w:rsidRDefault="23344A7D" w14:paraId="0B90D50D" w14:textId="7F976046">
      <w:pPr>
        <w:pStyle w:val="Normal"/>
        <w:spacing w:before="240" w:beforeAutospacing="off" w:after="240" w:afterAutospacing="off"/>
        <w:rPr>
          <w:rFonts w:ascii="Times New Roman" w:hAnsi="Times New Roman" w:eastAsia="Times New Roman" w:cs="Times New Roman"/>
          <w:noProof w:val="0"/>
          <w:sz w:val="22"/>
          <w:szCs w:val="22"/>
          <w:lang w:val="en-US"/>
        </w:rPr>
      </w:pPr>
    </w:p>
    <w:p w:rsidR="23344A7D" w:rsidP="23344A7D" w:rsidRDefault="23344A7D" w14:paraId="0C3F082B" w14:textId="162D9AF4">
      <w:pPr>
        <w:rPr>
          <w:rFonts w:ascii="Arial" w:hAnsi="Arial" w:eastAsia="Arial" w:cs="Arial"/>
          <w:noProof w:val="0"/>
          <w:sz w:val="22"/>
          <w:szCs w:val="22"/>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3">
    <w:nsid w:val="5b4e25d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da35ba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4dccbdd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E3317BD"/>
    <w:rsid w:val="003E4688"/>
    <w:rsid w:val="00A36795"/>
    <w:rsid w:val="01FC07B3"/>
    <w:rsid w:val="030CAE0B"/>
    <w:rsid w:val="04272E45"/>
    <w:rsid w:val="05BFABE0"/>
    <w:rsid w:val="073AF4DD"/>
    <w:rsid w:val="07F9FCFC"/>
    <w:rsid w:val="0E05DDA2"/>
    <w:rsid w:val="100CE6BB"/>
    <w:rsid w:val="11BAFE42"/>
    <w:rsid w:val="12571DD4"/>
    <w:rsid w:val="1328DD8F"/>
    <w:rsid w:val="14A0529D"/>
    <w:rsid w:val="155D3C67"/>
    <w:rsid w:val="156125DA"/>
    <w:rsid w:val="15F94EF5"/>
    <w:rsid w:val="16ACCAB6"/>
    <w:rsid w:val="188E5FCE"/>
    <w:rsid w:val="1A73AA8F"/>
    <w:rsid w:val="1B768FB2"/>
    <w:rsid w:val="1BE25728"/>
    <w:rsid w:val="1C19FCF6"/>
    <w:rsid w:val="1C2DE212"/>
    <w:rsid w:val="1C2FC5F1"/>
    <w:rsid w:val="1D191BDA"/>
    <w:rsid w:val="1D4438D6"/>
    <w:rsid w:val="1E27B0DE"/>
    <w:rsid w:val="1E3317BD"/>
    <w:rsid w:val="1EC202CB"/>
    <w:rsid w:val="1F38F893"/>
    <w:rsid w:val="1FA69A70"/>
    <w:rsid w:val="1FB8D0A2"/>
    <w:rsid w:val="203A68B1"/>
    <w:rsid w:val="2128FFC6"/>
    <w:rsid w:val="217816FB"/>
    <w:rsid w:val="22115034"/>
    <w:rsid w:val="23344A7D"/>
    <w:rsid w:val="23A2BA4F"/>
    <w:rsid w:val="23C8A861"/>
    <w:rsid w:val="25173140"/>
    <w:rsid w:val="25813C90"/>
    <w:rsid w:val="27D47AFD"/>
    <w:rsid w:val="289975C7"/>
    <w:rsid w:val="28EC28E0"/>
    <w:rsid w:val="2A8E7A61"/>
    <w:rsid w:val="2CFA4C55"/>
    <w:rsid w:val="2EF5EA5A"/>
    <w:rsid w:val="2FB2CDF7"/>
    <w:rsid w:val="305D7BF7"/>
    <w:rsid w:val="31F4F19D"/>
    <w:rsid w:val="326F3398"/>
    <w:rsid w:val="35A23800"/>
    <w:rsid w:val="390FA2E0"/>
    <w:rsid w:val="398BDAA2"/>
    <w:rsid w:val="3A83A9C0"/>
    <w:rsid w:val="3BDE02C0"/>
    <w:rsid w:val="3F794D39"/>
    <w:rsid w:val="401B2F1D"/>
    <w:rsid w:val="4056A5DA"/>
    <w:rsid w:val="4066F80A"/>
    <w:rsid w:val="414AE025"/>
    <w:rsid w:val="426B68EF"/>
    <w:rsid w:val="42CBFECC"/>
    <w:rsid w:val="43356BE0"/>
    <w:rsid w:val="44E59563"/>
    <w:rsid w:val="46613E7D"/>
    <w:rsid w:val="4693BE7B"/>
    <w:rsid w:val="484D16D5"/>
    <w:rsid w:val="4901138E"/>
    <w:rsid w:val="490F6F74"/>
    <w:rsid w:val="4AFB6E9E"/>
    <w:rsid w:val="4E176D95"/>
    <w:rsid w:val="4EFA7156"/>
    <w:rsid w:val="4F28BFC5"/>
    <w:rsid w:val="50BF80A1"/>
    <w:rsid w:val="51F56875"/>
    <w:rsid w:val="52248B5B"/>
    <w:rsid w:val="52C5EA5D"/>
    <w:rsid w:val="54BCC671"/>
    <w:rsid w:val="55F1E28B"/>
    <w:rsid w:val="57704020"/>
    <w:rsid w:val="58B0794C"/>
    <w:rsid w:val="59506E7E"/>
    <w:rsid w:val="596BA814"/>
    <w:rsid w:val="59E24E24"/>
    <w:rsid w:val="5A0F37E6"/>
    <w:rsid w:val="5B1784F8"/>
    <w:rsid w:val="5CDF450A"/>
    <w:rsid w:val="5DBE123A"/>
    <w:rsid w:val="5DE02EE9"/>
    <w:rsid w:val="5E6A68C1"/>
    <w:rsid w:val="60975CFA"/>
    <w:rsid w:val="612526A8"/>
    <w:rsid w:val="614942E8"/>
    <w:rsid w:val="6162EEDC"/>
    <w:rsid w:val="61F9DA8F"/>
    <w:rsid w:val="650267A4"/>
    <w:rsid w:val="657C1DF0"/>
    <w:rsid w:val="66B6D0AD"/>
    <w:rsid w:val="685D54FA"/>
    <w:rsid w:val="69E48A31"/>
    <w:rsid w:val="69FE5756"/>
    <w:rsid w:val="6A9B4216"/>
    <w:rsid w:val="6B1D3B03"/>
    <w:rsid w:val="6BFA5673"/>
    <w:rsid w:val="6DA87FA4"/>
    <w:rsid w:val="6DB070A0"/>
    <w:rsid w:val="6DD80C0D"/>
    <w:rsid w:val="6DDD82F2"/>
    <w:rsid w:val="6FFD5AFB"/>
    <w:rsid w:val="7050848E"/>
    <w:rsid w:val="70A61BE1"/>
    <w:rsid w:val="73340C74"/>
    <w:rsid w:val="73538170"/>
    <w:rsid w:val="739CBE10"/>
    <w:rsid w:val="74C5E7BE"/>
    <w:rsid w:val="74FBEABA"/>
    <w:rsid w:val="760E430B"/>
    <w:rsid w:val="77A4DE3C"/>
    <w:rsid w:val="783664F7"/>
    <w:rsid w:val="7992F53C"/>
    <w:rsid w:val="7A276DBA"/>
    <w:rsid w:val="7A51D28E"/>
    <w:rsid w:val="7E0DED84"/>
    <w:rsid w:val="7F24986B"/>
    <w:rsid w:val="7FE802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206A75"/>
  <w15:chartTrackingRefBased/>
  <w15:docId w15:val="{28A30684-5508-45AB-A322-0DD40AFEF39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23344A7D"/>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a461a5afad9b47fd"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2025-03-14T14:28:38.5430567Z</dcterms:created>
  <dcterms:modified xsi:type="dcterms:W3CDTF">2025-03-17T15:20:05.2082798Z</dcterms:modified>
  <dc:creator>Usha Krishna Raj (2022598)</dc:creator>
  <lastModifiedBy>Usha Krishna Raj (2022598)</lastModifiedBy>
</coreProperties>
</file>