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2B23C1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22543">
              <w:rPr>
                <w:b/>
                <w:color w:val="auto"/>
                <w:sz w:val="32"/>
              </w:rPr>
              <w:t>Scott McMillan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D2F3BB1" w:rsidR="005A1BA3" w:rsidRDefault="00C22543" w:rsidP="00340E9A">
            <w:pPr>
              <w:overflowPunct/>
              <w:autoSpaceDE/>
              <w:autoSpaceDN/>
              <w:adjustRightInd/>
              <w:ind w:right="237"/>
              <w:textAlignment w:val="auto"/>
              <w:rPr>
                <w:b/>
                <w:color w:val="auto"/>
                <w:sz w:val="32"/>
              </w:rPr>
            </w:pPr>
            <w:r>
              <w:rPr>
                <w:b/>
                <w:color w:val="auto"/>
                <w:sz w:val="32"/>
              </w:rPr>
              <w:t>2117849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AE4EB6"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bookmarkStart w:id="0" w:name="_Hlk163225737"/>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bookmarkEnd w:id="0"/>
    <w:p w14:paraId="616003F9" w14:textId="77777777" w:rsidR="00FF7784" w:rsidRPr="00270EEB" w:rsidRDefault="00FF7784" w:rsidP="00340E9A">
      <w:pPr>
        <w:ind w:right="237"/>
        <w:jc w:val="both"/>
        <w:rPr>
          <w:sz w:val="24"/>
          <w:szCs w:val="24"/>
        </w:rPr>
      </w:pPr>
    </w:p>
    <w:p w14:paraId="41062E76" w14:textId="77777777" w:rsidR="002C6AC7" w:rsidRPr="00252DB3" w:rsidRDefault="002C6AC7" w:rsidP="002C6AC7">
      <w:pPr>
        <w:rPr>
          <w:sz w:val="24"/>
          <w:szCs w:val="24"/>
        </w:rPr>
      </w:pPr>
      <w:r w:rsidRPr="00252DB3">
        <w:rPr>
          <w:sz w:val="24"/>
          <w:szCs w:val="24"/>
        </w:rPr>
        <w:t>The College of Policing provides a strategic role in relation to professionalising policing within the United Kingdom. This essay will critically evaluate this strategical role of The College of Policing whilst reflecting upon my own experiences since being employed with South Wales Police as a Police Constable and how this role has developed throughout my probationary period.  </w:t>
      </w:r>
    </w:p>
    <w:p w14:paraId="25314D3F" w14:textId="77777777" w:rsidR="002C6AC7" w:rsidRPr="00252DB3" w:rsidRDefault="002C6AC7" w:rsidP="002C6AC7">
      <w:pPr>
        <w:rPr>
          <w:sz w:val="24"/>
          <w:szCs w:val="24"/>
        </w:rPr>
      </w:pPr>
    </w:p>
    <w:p w14:paraId="6F6D1E55" w14:textId="77777777" w:rsidR="002C6AC7" w:rsidRPr="00252DB3" w:rsidRDefault="002C6AC7" w:rsidP="002C6AC7">
      <w:pPr>
        <w:rPr>
          <w:sz w:val="24"/>
          <w:szCs w:val="24"/>
        </w:rPr>
      </w:pPr>
      <w:r w:rsidRPr="00252DB3">
        <w:rPr>
          <w:sz w:val="24"/>
          <w:szCs w:val="24"/>
        </w:rPr>
        <w:t xml:space="preserve">Policing has changed drastically over the years which is due to a variety of factors including globalisation, cultural factors, social expectations, and changes in legislation. In relation to modernising professional policing, The National Police Chief’s Council (NPPC) created the ‘Policing Vision 2025’ in 2016 which set out plans over a ten-year period to shape UK policing and to outline how it should look like by 2025. According to the NPPC, the ‘Policing Vision 2025’ will “shape decisions around transformation and how we use our resources to help to keep people safe and provide an effective, accessible and value for money service that can be trusted. This Vision comes from the service itself. It must inspire officers, staff and volunteers, as much as police and crime commissioners and chief constables and of course the public as a whole” (NPPC, n.d). The Policing Vision 2025 was created due to globalisation presenting new challenges such as, diversity and an ageing population. These challenges can propose a greater risk for Police in England in Wales where a more sophisticated response may be needed. This means that police </w:t>
      </w:r>
      <w:r w:rsidRPr="00252DB3">
        <w:rPr>
          <w:sz w:val="24"/>
          <w:szCs w:val="24"/>
        </w:rPr>
        <w:lastRenderedPageBreak/>
        <w:t>forces need to revisit and evaluate their force priorities to ensure they are effectively meeting the needs of the communities they serve. In addition, the development and implementation of digitalisation and technology is constantly required by police forces within the UK. </w:t>
      </w:r>
      <w:r>
        <w:rPr>
          <w:sz w:val="24"/>
          <w:szCs w:val="24"/>
        </w:rPr>
        <w:t xml:space="preserve">According to Policing Insight </w:t>
      </w:r>
      <w:r w:rsidRPr="00252DB3">
        <w:rPr>
          <w:sz w:val="24"/>
          <w:szCs w:val="24"/>
        </w:rPr>
        <w:t>DEMS (digital evidence management systems) are critical role in modern policing in relation to investigations and forces must ensure they are investing into the correct resources</w:t>
      </w:r>
      <w:r>
        <w:rPr>
          <w:sz w:val="24"/>
          <w:szCs w:val="24"/>
        </w:rPr>
        <w:t xml:space="preserve"> (Policing insight, 2019)</w:t>
      </w:r>
      <w:r w:rsidRPr="00252DB3">
        <w:rPr>
          <w:sz w:val="24"/>
          <w:szCs w:val="24"/>
        </w:rPr>
        <w:t>. This can however be challenging for forces due to the limited resources and funding provided to them. The College of Policing has been identified in this Vision as being required to work with forces to ensure they have the skills and powers they require to meet these challenging requirements</w:t>
      </w:r>
      <w:r>
        <w:rPr>
          <w:sz w:val="24"/>
          <w:szCs w:val="24"/>
        </w:rPr>
        <w:t xml:space="preserve"> (Policing insight, 2019)</w:t>
      </w:r>
      <w:r w:rsidRPr="00252DB3">
        <w:rPr>
          <w:sz w:val="24"/>
          <w:szCs w:val="24"/>
        </w:rPr>
        <w:t>.  </w:t>
      </w:r>
    </w:p>
    <w:p w14:paraId="4831A8C7" w14:textId="77777777" w:rsidR="002C6AC7" w:rsidRPr="00252DB3" w:rsidRDefault="002C6AC7" w:rsidP="002C6AC7">
      <w:pPr>
        <w:rPr>
          <w:sz w:val="24"/>
          <w:szCs w:val="24"/>
        </w:rPr>
      </w:pPr>
      <w:r w:rsidRPr="00252DB3">
        <w:rPr>
          <w:sz w:val="24"/>
          <w:szCs w:val="24"/>
        </w:rPr>
        <w:t> </w:t>
      </w:r>
    </w:p>
    <w:p w14:paraId="3424A48C" w14:textId="77777777" w:rsidR="002C6AC7" w:rsidRPr="00252DB3" w:rsidRDefault="002C6AC7" w:rsidP="002C6AC7">
      <w:pPr>
        <w:rPr>
          <w:sz w:val="24"/>
          <w:szCs w:val="24"/>
        </w:rPr>
      </w:pPr>
      <w:r w:rsidRPr="00252DB3">
        <w:rPr>
          <w:sz w:val="24"/>
          <w:szCs w:val="24"/>
        </w:rPr>
        <w:t>The College of Policing was established in December 2012 as a professional body to develop the knowledge, standards of conduct, leadership and professionalism required by police officers and police staff in England and Wales (House of Commons Home Affairs Committee, 2016). Further to this, according to College of Policing their mission is to boost professionalism, drive consistency and improve leadership but doing this by three core functions. The three core functions comprise of setting standards, sharing knowledge and good practice, and support professional development (College of Policing, 2023). In addition to this, The College of Policing has set a corporate strategy over a period of four years (2022 – 2026) where their aim is to reduce crime and keep members of the public safe. Furthermore, The College of Policing has outlined five strategic ambitions in an attempt to increase and ensure confidence in the communities, as well as the working police officers, staff and volunteers who serve the communities. According to the College of Policing, the five strategic ambitions comprise of building trust and a fair culture, transforming police leadership, supporting career long professional development and wellbeing, boosting core skills and strengthening innovation and implementing what works (College of Policing, 2023). A strength of the College of Policing is that they set standards and provide Codes of Practice and regulations which ensure consistency across police forces within England and Wales. This includes setting standards in relation to training, development, skills and qualifications</w:t>
      </w:r>
      <w:r>
        <w:rPr>
          <w:sz w:val="24"/>
          <w:szCs w:val="24"/>
        </w:rPr>
        <w:t xml:space="preserve"> (Police federation, n.d)</w:t>
      </w:r>
      <w:r w:rsidRPr="00252DB3">
        <w:rPr>
          <w:sz w:val="24"/>
          <w:szCs w:val="24"/>
        </w:rPr>
        <w:t>. This allows the implementation of national standards to ensure police forces are providing the best possible service to the communities we serve. An additional strength of the College of Policing is that they are continuously assessing and evolving their policies and procedures to reflect the evolving social needs of the public. The College of Policing work closely with the Home Office to ensure training is provided to police personnel to ensure compliance and competency with evolving legislation. The training packages provided to police forces allow them to manage their employees and address areas identified where additional training may be required to improve performance.</w:t>
      </w:r>
      <w:r>
        <w:rPr>
          <w:sz w:val="24"/>
          <w:szCs w:val="24"/>
        </w:rPr>
        <w:t xml:space="preserve"> According to Police Professional, a</w:t>
      </w:r>
      <w:r w:rsidRPr="00252DB3">
        <w:rPr>
          <w:sz w:val="24"/>
          <w:szCs w:val="24"/>
        </w:rPr>
        <w:t xml:space="preserve"> criticism of the College of Policing is that it has been argued that the college requires more independence from central government bureaucracy, allowing it to operate in a more flexible way</w:t>
      </w:r>
      <w:r>
        <w:rPr>
          <w:sz w:val="24"/>
          <w:szCs w:val="24"/>
        </w:rPr>
        <w:t xml:space="preserve"> (Anon, n.d)</w:t>
      </w:r>
      <w:r w:rsidRPr="00252DB3">
        <w:rPr>
          <w:sz w:val="24"/>
          <w:szCs w:val="24"/>
        </w:rPr>
        <w:t>. This could mean that the College of Policing may not be viewed as being an independent body. Additionally, the College of Policing provide national policies which may not be as effectively implemented by different forces for example the Metropolitan Police will have different force priorities and challenges compared to a more rural police force such as Dyfed Powys Police.  </w:t>
      </w:r>
    </w:p>
    <w:p w14:paraId="7CC968EB" w14:textId="77777777" w:rsidR="002C6AC7" w:rsidRPr="00252DB3" w:rsidRDefault="002C6AC7" w:rsidP="002C6AC7">
      <w:pPr>
        <w:rPr>
          <w:sz w:val="24"/>
          <w:szCs w:val="24"/>
        </w:rPr>
      </w:pPr>
    </w:p>
    <w:p w14:paraId="55CB0C4F" w14:textId="77777777" w:rsidR="002C6AC7" w:rsidRPr="00252DB3" w:rsidRDefault="002C6AC7" w:rsidP="002C6AC7">
      <w:pPr>
        <w:rPr>
          <w:sz w:val="24"/>
          <w:szCs w:val="24"/>
        </w:rPr>
      </w:pPr>
      <w:r w:rsidRPr="00252DB3">
        <w:rPr>
          <w:sz w:val="24"/>
          <w:szCs w:val="24"/>
        </w:rPr>
        <w:lastRenderedPageBreak/>
        <w:t>To be proud and professional are core values whilst serving as a Police Constable for South Wales Police. There have been several situations and incidents during the course of my career to date where my professional skills as a Police Constable have played a significant role in how I manage that particular situation/incident. I am consistently working towards fulfilling the role of a modern professional police officer. A policing incident where I played a significant part in understanding the professional role as a police officer can be evidenced during the attendance of a fatal Road Traffic Collision (RTC). This fatality was an extremely difficult incident to deal with due in relation to a variety of professional and personal emotions to manage and digest. I was the first police officer and emergency responder on scene to this incident and had many factors to deal with such as, the injured person, members of the public of a variety of ages, and several environmental factors such as traffic and weather conditions. Whilst being the first officer on scene, I was required to make immediate and vital decisions in relation to managing and policing this situation to minimise the level of risk and harm experienced by the public. My first action upon attendance was liaising with my colleague to swiftly close both sides of the carriageway which was completed through utilising the marked police vehicle. This action also allowed me to ensure that all members of the public and emergency services would be safe whilst dealing with this incident. I was confident in my abilities to deal with this incident in a compassionate and safe manner, and I utilised my communication skills to direct members of the public to assist myself with providing appropriate first aid to the injured person. Whilst travelling to this incident, I assessed the information provided to me by the force control room dispatcher, and concluded that this incident would involve an immediate medical concern. This conclusion was further reinforced due to my initial assessment of the incident scene upon arrival. Therefore, as soon as the appropriate medical personnel arrived, I provided them with clear instructions to allow them to effectively take the lead responsibility with the injured person and apply emergency first aid. Upon arrival of the additional emergency services, due to myself being first police officer and responder on scene of the incident, I was required to take the lead and communicate vital information to the additional members of the emergency services in a clear and professional manner. As the incident was coming to a conclusion, I was required to further liaise with members of public from diverse backgrounds as they were witnesses of the incident. As this was a difficult and traumatic incident for the witnesses, I was aware that the College of Policing Codes of Ethics must be adhered to and followed to ensure compassion, empathy and professionalism is provided by myself as a representative of South Wales Police to the witnesses. I was also aware that this incident would attract media attention so I was mindful of upholding the professional standards of South Wales Police and ensure public confidence in policing this type of incident. I am fully aware and mindful of utilising the College of Policing ethical policing principles during these types of circumstances as they provide guidance on making and reflecting on professional decisions (College of Policing, 2024). Upon reflection of this incident, I believe that the College of Policing code of ethics was utilised to provide a professional response to this tragic incident. I believe that one of the nine principles, ‘leadership’ was specifically highlighted by myself whilst policing this incident which can be evidenced through taking the lead on this incident by instructing colleagues on what actions to complete and consistently communicating efficiently with all emergency services personnel present. Effective debrief was also completed upon conclusion of this incident, to ensure the protection of the mental health of myself and my colleagues in attendance to this incident.  </w:t>
      </w:r>
    </w:p>
    <w:p w14:paraId="69A42629" w14:textId="77777777" w:rsidR="002C6AC7" w:rsidRPr="00252DB3" w:rsidRDefault="002C6AC7" w:rsidP="002C6AC7">
      <w:pPr>
        <w:rPr>
          <w:sz w:val="24"/>
          <w:szCs w:val="24"/>
        </w:rPr>
      </w:pPr>
      <w:r w:rsidRPr="00252DB3">
        <w:rPr>
          <w:sz w:val="24"/>
          <w:szCs w:val="24"/>
        </w:rPr>
        <w:lastRenderedPageBreak/>
        <w:t> </w:t>
      </w:r>
    </w:p>
    <w:p w14:paraId="5958EF93" w14:textId="77777777" w:rsidR="002C6AC7" w:rsidRPr="00252DB3" w:rsidRDefault="002C6AC7" w:rsidP="002C6AC7">
      <w:pPr>
        <w:rPr>
          <w:sz w:val="24"/>
          <w:szCs w:val="24"/>
        </w:rPr>
      </w:pPr>
      <w:r w:rsidRPr="00252DB3">
        <w:rPr>
          <w:sz w:val="24"/>
          <w:szCs w:val="24"/>
        </w:rPr>
        <w:t>Whilst completing my final year of probation, I am able to reflect on how my role and understanding as a police officer has changed since my first year of probation. Upon reflection, I have identified that my first year heavily comprised of attending training school for the first six months which involved classroom-based learning. The classroom-based learning and training school provided me with the foundations of what is required as a police constable including the appropriate procedures to follow to ensure the safety of myself, my colleagues and the public when required to go out on patrol. The initial stages of my role comprised of passing the relevant examinations which contributed to working towards obtaining my degree. During this time, I moved on to being tutored on the job for three months. Whilst being tutored, this allowed me to utilise the skills and knowledge obtained in the classroom/role playing environment, in a real-life capacity whilst responding to real time calls. During this time, I was required to quickly adapt in relation to making decisions in difficult circumstances. I attended a variety of incidents which ranged from domestic occurrences to mental health crisis. My tutorship provided me with invaluable experience which I was able to utilise further whilst being out on patrol as an independent Police Constable. In addition, I completed the Police Constable Degree Apprenticeship (PCDA) where I was able to outline relevant competencies to evidence my ability and understanding of the role of a police officer. Finally, during my final year of probation, I continued to complete the PCDA along with continuing to evidence relevant competencies to be able to complete the probation period for a police officer. Overall, this has given me the understanding of the values of the College of Policing core values which has enabled me to understand the role of a police constable to the best of my ability which has allowed me to provide the best service to victims of crime and members of the public.  </w:t>
      </w:r>
    </w:p>
    <w:p w14:paraId="43EBBDD5" w14:textId="77777777" w:rsidR="002C6AC7" w:rsidRPr="00252DB3" w:rsidRDefault="002C6AC7" w:rsidP="002C6AC7">
      <w:pPr>
        <w:rPr>
          <w:sz w:val="24"/>
          <w:szCs w:val="24"/>
        </w:rPr>
      </w:pPr>
    </w:p>
    <w:p w14:paraId="3B855813" w14:textId="7BBBAA9D" w:rsidR="00FF7784" w:rsidRDefault="002C6AC7" w:rsidP="002C6AC7">
      <w:pPr>
        <w:rPr>
          <w:sz w:val="24"/>
          <w:szCs w:val="24"/>
        </w:rPr>
      </w:pPr>
      <w:r w:rsidRPr="00252DB3">
        <w:rPr>
          <w:sz w:val="24"/>
          <w:szCs w:val="24"/>
        </w:rPr>
        <w:t>In conclusion, it can be highlighted that the College of Policing provides a vital service to police forces within England and Wales to ensure consistency, efficiency, and competency. The role of a Police Constable is constantly evolving and effective policies, procedures and training is essential to ensure officers are providing the best service possible to the communities they serve. This is supported by the training packages and guidance that the College of Policing develop and implement nationally. It is evident that officers must be adaptable to change and be willing to assess their own decisions and actions to ensure professionalism at all levels</w:t>
      </w:r>
      <w:r>
        <w:rPr>
          <w:sz w:val="24"/>
          <w:szCs w:val="24"/>
        </w:rPr>
        <w:t>.</w:t>
      </w:r>
    </w:p>
    <w:p w14:paraId="6DB24A26" w14:textId="77777777" w:rsidR="002C6AC7" w:rsidRDefault="002C6AC7" w:rsidP="002C6AC7">
      <w:pPr>
        <w:rPr>
          <w:sz w:val="24"/>
          <w:szCs w:val="24"/>
        </w:rPr>
      </w:pPr>
    </w:p>
    <w:p w14:paraId="29E2BC1A" w14:textId="40B56D2A" w:rsidR="002C6AC7" w:rsidRPr="00270EEB" w:rsidRDefault="002C6AC7" w:rsidP="002C6AC7">
      <w:pPr>
        <w:rPr>
          <w:sz w:val="24"/>
          <w:szCs w:val="24"/>
        </w:rPr>
      </w:pPr>
      <w:r>
        <w:rPr>
          <w:sz w:val="24"/>
          <w:szCs w:val="24"/>
        </w:rPr>
        <w:t>Word Count: 1911</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AED52B7" w14:textId="77777777" w:rsidR="002F301A" w:rsidRDefault="002F301A"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47DE0186"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21F0300" w14:textId="77777777" w:rsidR="006B3C32" w:rsidRDefault="006B3C32" w:rsidP="006B3C32">
      <w:pPr>
        <w:jc w:val="both"/>
        <w:rPr>
          <w:sz w:val="24"/>
          <w:szCs w:val="24"/>
        </w:rPr>
      </w:pPr>
      <w:r>
        <w:rPr>
          <w:sz w:val="24"/>
          <w:szCs w:val="24"/>
        </w:rPr>
        <w:t xml:space="preserve">Social media is widely used within modern society. Social media is a term for websites and applications which allow users to interact with one another and allows users to create, share and/or exchange information virtually. Police Forces within the United Kingdom to communicate and engage with the public and communities they serve. It usually acts as an extra channel to share and deliver information. There are many advantages and disadvantages in relation to Police forces utilising social media. This essay will explore how Police forces, specifically South Wales Police, utilises social media and critically analyse its use. </w:t>
      </w:r>
    </w:p>
    <w:p w14:paraId="2AC31B7A" w14:textId="77777777" w:rsidR="006B3C32" w:rsidRDefault="006B3C32" w:rsidP="006B3C32">
      <w:pPr>
        <w:jc w:val="both"/>
        <w:rPr>
          <w:sz w:val="24"/>
          <w:szCs w:val="24"/>
        </w:rPr>
      </w:pPr>
    </w:p>
    <w:p w14:paraId="1A01D032" w14:textId="77777777" w:rsidR="006B3C32" w:rsidRPr="00CE315D" w:rsidRDefault="006B3C32" w:rsidP="006B3C32">
      <w:pPr>
        <w:jc w:val="both"/>
        <w:rPr>
          <w:sz w:val="24"/>
          <w:szCs w:val="24"/>
        </w:rPr>
      </w:pPr>
      <w:r>
        <w:rPr>
          <w:sz w:val="24"/>
          <w:szCs w:val="24"/>
        </w:rPr>
        <w:t>South Wales Police use their social media channels as an additional way to engage with communities. This allows the Force to keep the public and followers informed of what is happening within their local area and disseminate crime prevention advice. The expansion of social media has allowed the force to change how they communicate with the public which allows them to reach a diverse audience on a local, national and international level. South Wales Police also utilises their public social media channels to assist with appeals for information as shown via South Wales Police website. Social media channels are accessible 24/7, all year round but should not be used for reporting crimes or providing information in response to an appeal. If a crime is to be reported, the public are directed to the official reporting channels for example 999/101 calls via the Public Service Centre (control room) or SWP101 email address. Social media platforms allow the police to r</w:t>
      </w:r>
      <w:r w:rsidRPr="00CE315D">
        <w:rPr>
          <w:sz w:val="24"/>
          <w:szCs w:val="24"/>
        </w:rPr>
        <w:t>each a large number of people quickly</w:t>
      </w:r>
      <w:r>
        <w:rPr>
          <w:sz w:val="24"/>
          <w:szCs w:val="24"/>
        </w:rPr>
        <w:t>, build</w:t>
      </w:r>
      <w:r w:rsidRPr="00CE315D">
        <w:rPr>
          <w:sz w:val="24"/>
          <w:szCs w:val="24"/>
        </w:rPr>
        <w:t xml:space="preserve"> relationships with communities online and improve confidence in the services provided</w:t>
      </w:r>
      <w:r>
        <w:rPr>
          <w:sz w:val="24"/>
          <w:szCs w:val="24"/>
        </w:rPr>
        <w:t>. It is</w:t>
      </w:r>
      <w:r w:rsidRPr="00CE315D">
        <w:rPr>
          <w:sz w:val="24"/>
          <w:szCs w:val="24"/>
        </w:rPr>
        <w:t xml:space="preserve"> cost effective a</w:t>
      </w:r>
      <w:r>
        <w:rPr>
          <w:sz w:val="24"/>
          <w:szCs w:val="24"/>
        </w:rPr>
        <w:t>s messages can be relayed with</w:t>
      </w:r>
      <w:r w:rsidRPr="00CE315D">
        <w:rPr>
          <w:sz w:val="24"/>
          <w:szCs w:val="24"/>
        </w:rPr>
        <w:t xml:space="preserve"> little or no budget</w:t>
      </w:r>
      <w:r>
        <w:rPr>
          <w:sz w:val="24"/>
          <w:szCs w:val="24"/>
        </w:rPr>
        <w:t>, can a</w:t>
      </w:r>
      <w:r w:rsidRPr="00CE315D">
        <w:rPr>
          <w:sz w:val="24"/>
          <w:szCs w:val="24"/>
        </w:rPr>
        <w:t>ssist in the prevention and detection of crime</w:t>
      </w:r>
      <w:r>
        <w:rPr>
          <w:sz w:val="24"/>
          <w:szCs w:val="24"/>
        </w:rPr>
        <w:t>, p</w:t>
      </w:r>
      <w:r w:rsidRPr="00CE315D">
        <w:rPr>
          <w:sz w:val="24"/>
          <w:szCs w:val="24"/>
        </w:rPr>
        <w:t>romote</w:t>
      </w:r>
      <w:r>
        <w:rPr>
          <w:sz w:val="24"/>
          <w:szCs w:val="24"/>
        </w:rPr>
        <w:t>s</w:t>
      </w:r>
      <w:r w:rsidRPr="00CE315D">
        <w:rPr>
          <w:sz w:val="24"/>
          <w:szCs w:val="24"/>
        </w:rPr>
        <w:t xml:space="preserve"> services and policing operations</w:t>
      </w:r>
      <w:r>
        <w:rPr>
          <w:sz w:val="24"/>
          <w:szCs w:val="24"/>
        </w:rPr>
        <w:t xml:space="preserve">, and </w:t>
      </w:r>
      <w:r>
        <w:rPr>
          <w:sz w:val="24"/>
          <w:szCs w:val="24"/>
        </w:rPr>
        <w:lastRenderedPageBreak/>
        <w:t>p</w:t>
      </w:r>
      <w:r w:rsidRPr="00CE315D">
        <w:rPr>
          <w:sz w:val="24"/>
          <w:szCs w:val="24"/>
        </w:rPr>
        <w:t>rovide</w:t>
      </w:r>
      <w:r>
        <w:rPr>
          <w:sz w:val="24"/>
          <w:szCs w:val="24"/>
        </w:rPr>
        <w:t>s an</w:t>
      </w:r>
      <w:r w:rsidRPr="00CE315D">
        <w:rPr>
          <w:sz w:val="24"/>
          <w:szCs w:val="24"/>
        </w:rPr>
        <w:t xml:space="preserve"> alternative means for the public to contact the police</w:t>
      </w:r>
      <w:r>
        <w:rPr>
          <w:sz w:val="24"/>
          <w:szCs w:val="24"/>
        </w:rPr>
        <w:t xml:space="preserve"> according to South Wales Police website. The Police can be seen to be accessible particularly where there have been many Police Station closures due to cost saving exercises. </w:t>
      </w:r>
    </w:p>
    <w:p w14:paraId="529CBC78" w14:textId="77777777" w:rsidR="006B3C32" w:rsidRDefault="006B3C32" w:rsidP="006B3C32">
      <w:pPr>
        <w:jc w:val="both"/>
        <w:rPr>
          <w:sz w:val="24"/>
          <w:szCs w:val="24"/>
        </w:rPr>
      </w:pPr>
    </w:p>
    <w:p w14:paraId="61F72B2C" w14:textId="77777777" w:rsidR="006B3C32" w:rsidRDefault="006B3C32" w:rsidP="006B3C32">
      <w:pPr>
        <w:jc w:val="both"/>
        <w:rPr>
          <w:sz w:val="24"/>
          <w:szCs w:val="24"/>
        </w:rPr>
      </w:pPr>
      <w:r>
        <w:rPr>
          <w:sz w:val="24"/>
          <w:szCs w:val="24"/>
        </w:rPr>
        <w:t>South Wales Police currently utilises the following social media platforms; Facebook, X (previously Twitter), Instagram, TikTok, YouTube and LinkedIn. Officers and Staff who manage social media accounts are required to undertake social media training. The Communications and Media Team within South Wales Police are heavily involved with the management of social media accounts and are trained within media law and adhere to national and force policies. This is specified within their official Social Media Policy documentation which can be found via searching the South Wales Police intranet. The Social Media Policy also provides guidance regarding personal use of social media. The policy reminds employees that they must take into consideration the risks in which information posted on social media can cause. Employees are advised to not comment or post any images of behaviour which could contradict the Standards of Professional Behaviour and bring the force into disrepute. In additional to localised force social media policies, The Code of Ethics provides guidance for ethical and professional behaviour in policing which applies nationally. The Code of Ethics has a significant impact on the use of social media both in a professional and personal capacity as it must be adhered to at all times whilst being employed within the Police Service (College of Policing, 2014). Breaches of The Code of Ethics or local force polices could see Officers and Staff face disciplinary action and in serious cases, criminal charges.</w:t>
      </w:r>
    </w:p>
    <w:p w14:paraId="6240202F" w14:textId="77777777" w:rsidR="006B3C32" w:rsidRDefault="006B3C32" w:rsidP="006B3C32">
      <w:pPr>
        <w:jc w:val="both"/>
        <w:rPr>
          <w:sz w:val="24"/>
          <w:szCs w:val="24"/>
        </w:rPr>
      </w:pPr>
    </w:p>
    <w:p w14:paraId="511F85D0" w14:textId="77777777" w:rsidR="006B3C32" w:rsidRDefault="006B3C32" w:rsidP="006B3C32">
      <w:pPr>
        <w:jc w:val="both"/>
        <w:rPr>
          <w:sz w:val="24"/>
          <w:szCs w:val="24"/>
        </w:rPr>
      </w:pPr>
      <w:r>
        <w:rPr>
          <w:sz w:val="24"/>
          <w:szCs w:val="24"/>
        </w:rPr>
        <w:t>The South Wales Police intranet recently provided information on the use of social media. In this news article, the NPCC acronym for instant messaging and social media which incorporates ethical principles and good user habits was referenced. The acronym is FIREWALL and the main points summarised below:</w:t>
      </w:r>
    </w:p>
    <w:p w14:paraId="415D5521" w14:textId="77777777" w:rsidR="006B3C32" w:rsidRPr="001547BC" w:rsidRDefault="006B3C32" w:rsidP="006B3C32">
      <w:pPr>
        <w:pStyle w:val="ListParagraph"/>
        <w:numPr>
          <w:ilvl w:val="0"/>
          <w:numId w:val="5"/>
        </w:numPr>
        <w:jc w:val="both"/>
        <w:rPr>
          <w:sz w:val="24"/>
          <w:szCs w:val="24"/>
        </w:rPr>
      </w:pPr>
      <w:r w:rsidRPr="001547BC">
        <w:rPr>
          <w:sz w:val="24"/>
          <w:szCs w:val="24"/>
        </w:rPr>
        <w:t xml:space="preserve">Friend only people known in personal life and avoid identifying self or others as members of the police service. </w:t>
      </w:r>
    </w:p>
    <w:p w14:paraId="3497A14A" w14:textId="77777777" w:rsidR="006B3C32" w:rsidRPr="001547BC" w:rsidRDefault="006B3C32" w:rsidP="006B3C32">
      <w:pPr>
        <w:pStyle w:val="ListParagraph"/>
        <w:numPr>
          <w:ilvl w:val="0"/>
          <w:numId w:val="5"/>
        </w:numPr>
        <w:jc w:val="both"/>
        <w:rPr>
          <w:sz w:val="24"/>
          <w:szCs w:val="24"/>
        </w:rPr>
      </w:pPr>
      <w:r w:rsidRPr="001547BC">
        <w:rPr>
          <w:sz w:val="24"/>
          <w:szCs w:val="24"/>
        </w:rPr>
        <w:t xml:space="preserve">Information from your policing role must not be photographed, recorded or shared without a policing purpose and authorisation. </w:t>
      </w:r>
    </w:p>
    <w:p w14:paraId="3813669B" w14:textId="77777777" w:rsidR="006B3C32" w:rsidRPr="001547BC" w:rsidRDefault="006B3C32" w:rsidP="006B3C32">
      <w:pPr>
        <w:pStyle w:val="ListParagraph"/>
        <w:numPr>
          <w:ilvl w:val="0"/>
          <w:numId w:val="5"/>
        </w:numPr>
        <w:jc w:val="both"/>
        <w:rPr>
          <w:sz w:val="24"/>
          <w:szCs w:val="24"/>
        </w:rPr>
      </w:pPr>
      <w:r w:rsidRPr="001547BC">
        <w:rPr>
          <w:sz w:val="24"/>
          <w:szCs w:val="24"/>
        </w:rPr>
        <w:t xml:space="preserve">Respect others and do not engage with hostile or controversial content. </w:t>
      </w:r>
    </w:p>
    <w:p w14:paraId="5B54102A" w14:textId="77777777" w:rsidR="006B3C32" w:rsidRPr="001547BC" w:rsidRDefault="006B3C32" w:rsidP="006B3C32">
      <w:pPr>
        <w:pStyle w:val="ListParagraph"/>
        <w:numPr>
          <w:ilvl w:val="0"/>
          <w:numId w:val="5"/>
        </w:numPr>
        <w:jc w:val="both"/>
        <w:rPr>
          <w:sz w:val="24"/>
          <w:szCs w:val="24"/>
        </w:rPr>
      </w:pPr>
      <w:r w:rsidRPr="001547BC">
        <w:rPr>
          <w:sz w:val="24"/>
          <w:szCs w:val="24"/>
        </w:rPr>
        <w:t>Ethical use is critical, do not abuse position or rank to form inappropriate relationships.</w:t>
      </w:r>
    </w:p>
    <w:p w14:paraId="42FCFC84" w14:textId="77777777" w:rsidR="006B3C32" w:rsidRPr="001547BC" w:rsidRDefault="006B3C32" w:rsidP="006B3C32">
      <w:pPr>
        <w:pStyle w:val="ListParagraph"/>
        <w:numPr>
          <w:ilvl w:val="0"/>
          <w:numId w:val="5"/>
        </w:numPr>
        <w:jc w:val="both"/>
        <w:rPr>
          <w:sz w:val="24"/>
          <w:szCs w:val="24"/>
        </w:rPr>
      </w:pPr>
      <w:r w:rsidRPr="001547BC">
        <w:rPr>
          <w:sz w:val="24"/>
          <w:szCs w:val="24"/>
        </w:rPr>
        <w:t>Wait before posting or messaging anything in haste.</w:t>
      </w:r>
    </w:p>
    <w:p w14:paraId="7E7024F2" w14:textId="77777777" w:rsidR="006B3C32" w:rsidRPr="001547BC" w:rsidRDefault="006B3C32" w:rsidP="006B3C32">
      <w:pPr>
        <w:pStyle w:val="ListParagraph"/>
        <w:numPr>
          <w:ilvl w:val="0"/>
          <w:numId w:val="5"/>
        </w:numPr>
        <w:jc w:val="both"/>
        <w:rPr>
          <w:sz w:val="24"/>
          <w:szCs w:val="24"/>
        </w:rPr>
      </w:pPr>
      <w:r w:rsidRPr="001547BC">
        <w:rPr>
          <w:sz w:val="24"/>
          <w:szCs w:val="24"/>
        </w:rPr>
        <w:t>Ask for help or advice if needed.</w:t>
      </w:r>
    </w:p>
    <w:p w14:paraId="2F4665AE" w14:textId="77777777" w:rsidR="006B3C32" w:rsidRPr="001547BC" w:rsidRDefault="006B3C32" w:rsidP="006B3C32">
      <w:pPr>
        <w:pStyle w:val="ListParagraph"/>
        <w:numPr>
          <w:ilvl w:val="0"/>
          <w:numId w:val="5"/>
        </w:numPr>
        <w:jc w:val="both"/>
        <w:rPr>
          <w:sz w:val="24"/>
          <w:szCs w:val="24"/>
        </w:rPr>
      </w:pPr>
      <w:r w:rsidRPr="001547BC">
        <w:rPr>
          <w:sz w:val="24"/>
          <w:szCs w:val="24"/>
        </w:rPr>
        <w:t>Learn from the guidance and policies to prevent putting yourself in a vulnerable position.</w:t>
      </w:r>
    </w:p>
    <w:p w14:paraId="3AB7912A" w14:textId="77777777" w:rsidR="006B3C32" w:rsidRDefault="006B3C32" w:rsidP="006B3C32">
      <w:pPr>
        <w:pStyle w:val="ListParagraph"/>
        <w:numPr>
          <w:ilvl w:val="0"/>
          <w:numId w:val="5"/>
        </w:numPr>
        <w:jc w:val="both"/>
        <w:rPr>
          <w:sz w:val="24"/>
          <w:szCs w:val="24"/>
        </w:rPr>
      </w:pPr>
      <w:r w:rsidRPr="001547BC">
        <w:rPr>
          <w:sz w:val="24"/>
          <w:szCs w:val="24"/>
        </w:rPr>
        <w:t xml:space="preserve">Lawfulness - remember your duties as a member of the police community. </w:t>
      </w:r>
    </w:p>
    <w:p w14:paraId="2F48C0A4" w14:textId="77777777" w:rsidR="006B3C32" w:rsidRPr="001547BC" w:rsidRDefault="006B3C32" w:rsidP="006B3C32">
      <w:pPr>
        <w:pStyle w:val="ListParagraph"/>
        <w:numPr>
          <w:ilvl w:val="0"/>
          <w:numId w:val="5"/>
        </w:numPr>
        <w:jc w:val="both"/>
        <w:rPr>
          <w:sz w:val="24"/>
          <w:szCs w:val="24"/>
        </w:rPr>
      </w:pPr>
    </w:p>
    <w:p w14:paraId="151318E4" w14:textId="77777777" w:rsidR="006B3C32" w:rsidRDefault="006B3C32" w:rsidP="006B3C32">
      <w:pPr>
        <w:jc w:val="both"/>
        <w:rPr>
          <w:sz w:val="24"/>
          <w:szCs w:val="24"/>
        </w:rPr>
      </w:pPr>
      <w:r>
        <w:rPr>
          <w:sz w:val="24"/>
          <w:szCs w:val="24"/>
        </w:rPr>
        <w:t xml:space="preserve">All South Wales Police employee have access to the intranet so are able to read this news article and it reminds them to be mindful of social media use in a professional and personal capacity. </w:t>
      </w:r>
    </w:p>
    <w:p w14:paraId="18AE96FB" w14:textId="77777777" w:rsidR="006B3C32" w:rsidRDefault="006B3C32" w:rsidP="006B3C32">
      <w:pPr>
        <w:jc w:val="both"/>
        <w:rPr>
          <w:sz w:val="24"/>
          <w:szCs w:val="24"/>
        </w:rPr>
      </w:pPr>
    </w:p>
    <w:p w14:paraId="7CE2DED7" w14:textId="77777777" w:rsidR="006B3C32" w:rsidRDefault="006B3C32" w:rsidP="006B3C32">
      <w:pPr>
        <w:jc w:val="both"/>
        <w:rPr>
          <w:sz w:val="24"/>
          <w:szCs w:val="24"/>
        </w:rPr>
      </w:pPr>
      <w:r>
        <w:rPr>
          <w:sz w:val="24"/>
          <w:szCs w:val="24"/>
        </w:rPr>
        <w:t xml:space="preserve">There are several advantages of Police Forces using social media platforms. One advantage is that social media is a time saving tool which reaches the public directly a lot quicker than calling a press conference or relying on local media (Scholes-Fogg and Scholes, 2012). An example of this can be evidenced via Roads Policing Units. When there is a serious accident on the M4, South Wales Police are able to put a post </w:t>
      </w:r>
      <w:r>
        <w:rPr>
          <w:sz w:val="24"/>
          <w:szCs w:val="24"/>
        </w:rPr>
        <w:lastRenderedPageBreak/>
        <w:t>on Facebook and X (former Twitter) to advise that the road will be closed. The communications teams are then able to provide regular updates to road users so the public are kept up to date and are aware of when the road will reopen. This allows the public to plan alternative routes where possible to avoid delays and disruption. Followers of these sites are then able to share these social media posts to their ‘friends’ which informs a wider audience of users who may not follow the South Wales Police social media pages. Another example of the advantages of social media is that the Force can have separate BCU/NPT pages which are specifically based for a certain area. This allows news and updates to be specific for that certain community/area. An example of this can be evidenced via posts which notify the public of Neighbourhood drop-in sessions which are scheduled in community centres. This allows members of that community to access this information and provide updates and suggestions which may only involve their area and not the wider community for example a local village reporting antisocial behaviour issues which are not occurring in a neighbouring village. A further advantage of social media is that the police are able to solve crimes using social media and, in some cases, able to identify the location of a suspect based upon information posted on social media. An example of this can be evidenced via North Wales Police where they were able to solve rural crime which involved the poisoning of cows through fly tipping. North Wales Police stated that within hours of the incident being posted on Twitter (now X), the team received several calls about the incident which led to significant developments in solving the case (Yarwood, 2015). An additional example of how social media has assisted with identifying suspects can be evidenced via the Vancouver Police Force during the 2011 Stanley Cup riots. The riots were largely documented through social media and academic studies have highlighted how social media allowed rapid identification of rioters and information gathering. Twitter (now X) was successfully utilised by Vancouver Police to identify rioters in real time and allowed citizens to post and share images of the riots. This was known as ‘crowd-sourced policing’ as it allowed the collection of information from individuals via social media. Vancouver Police found that some of the rioters were handing themselves in after seeing their photos or videos on social media which allowed them to recognise their involvement and guilt according to (Fortin et al., 2023).</w:t>
      </w:r>
    </w:p>
    <w:p w14:paraId="268BDF22" w14:textId="77777777" w:rsidR="006B3C32" w:rsidRDefault="006B3C32" w:rsidP="006B3C32">
      <w:pPr>
        <w:jc w:val="both"/>
        <w:rPr>
          <w:sz w:val="24"/>
          <w:szCs w:val="24"/>
        </w:rPr>
      </w:pPr>
    </w:p>
    <w:p w14:paraId="5EFBED19" w14:textId="77777777" w:rsidR="006B3C32" w:rsidRDefault="006B3C32" w:rsidP="006B3C32">
      <w:pPr>
        <w:jc w:val="both"/>
        <w:rPr>
          <w:sz w:val="24"/>
          <w:szCs w:val="24"/>
        </w:rPr>
      </w:pPr>
      <w:r>
        <w:rPr>
          <w:sz w:val="24"/>
          <w:szCs w:val="24"/>
        </w:rPr>
        <w:t xml:space="preserve">In contrast to the advantages of police forces using social media, there are also disadvantages to be highlighted. One of the main disadvantages of social media use is the legal obstacles such as the Data Protection Act 2018, The Freedom of Information Act 1998 and GDPR. This legislation ensures that private and confidential information remains private. Although it must be noted that the right to privacy is not an absolute right (Scholes-Fogg and Scholes, 2012). Police forces must ensure that they have localised policies in place accessible for all staff which outlines the use of social media whilst ensuring compliance with the relevant legislation. A further disadvantage of police forces utilising social media is that users need to be extra cautious about what messages are posted. The public perceive and react to posts differently, and some users may be offended by a post whereas others may find it amusing. It is also almost impossible to remove a post once it has been posted due to the ability of screenshotting and sharing posts. These incidents can damage the reputation of a force and see a loss in public confidence. Senior Officers may also need to make a public apology to try and rectified any harm caused. A further disadvantage of the use of social media can be evidenced via the risk which surrounds cyber security and hacking. A recent example of this can be highlighted through </w:t>
      </w:r>
      <w:r>
        <w:rPr>
          <w:sz w:val="24"/>
          <w:szCs w:val="24"/>
        </w:rPr>
        <w:lastRenderedPageBreak/>
        <w:t xml:space="preserve">security concerns in relation to a popular social media application, TikTok. This application has recently come under scrutiny by the UK and US Government. TikTok has grown in popularity within the United Kingdom in recent years. It has millions of users across the globe and is particularly popular with the younger generations. This app has allowed Police Forces to create and post informative content that is interactive and fun, keeping in line with popular trends. Police forces have posted content in relation to awareness a road safety and the ‘day in the life of a Police Officer’ to name a few examples.  There have however been recent concerns raised in relation to the use of TikTok and whether it could have an impact on national security. Concerns have been raised from UK Members of Parliament and US Congress in relation to algorithmic tampering and inappropriate access of data from UK and US users through their accounts including location data to track them according to (www.ft.com, n.d). These are some of the modern risks that Police Forces face in relation to using social media applications. </w:t>
      </w:r>
    </w:p>
    <w:p w14:paraId="01C3B872" w14:textId="77777777" w:rsidR="006B3C32" w:rsidRDefault="006B3C32" w:rsidP="006B3C32">
      <w:pPr>
        <w:jc w:val="both"/>
        <w:rPr>
          <w:sz w:val="24"/>
          <w:szCs w:val="24"/>
        </w:rPr>
      </w:pPr>
    </w:p>
    <w:p w14:paraId="4C879128" w14:textId="77777777" w:rsidR="006B3C32" w:rsidRDefault="006B3C32" w:rsidP="006B3C32">
      <w:pPr>
        <w:jc w:val="both"/>
        <w:rPr>
          <w:sz w:val="24"/>
          <w:szCs w:val="24"/>
        </w:rPr>
      </w:pPr>
      <w:r>
        <w:rPr>
          <w:sz w:val="24"/>
          <w:szCs w:val="24"/>
        </w:rPr>
        <w:t xml:space="preserve">One of the disadvantages of using social media within a personal capacity can be that it leads to inappropriate behaviour that does not comply with The Code of Ethics or Force policies. Many employees utilise communication apps such as Whatsapp to set up work related chats and groups. These groups can cause a variety of issues and in extreme cases, lead to disciplinary action. There have been numerous news articles recently posted in relation to misconduct hearings of police officers and staff who have posted inappropriate comments on Whatsapp. A recent example of this can be evidenced via a current investigation by the IOPC into Gwent Police Officers. This case relates to two serving police officers and a former police officer who are facing gross misconduct proceedings over the alleged sharing of offensive Whatsapp messages which related to racist, misogynistic and homophobic views (Sky news, n.d). These types of incidents reduce public confidence in policing and hinders community engagement. </w:t>
      </w:r>
    </w:p>
    <w:p w14:paraId="07D877AA" w14:textId="77777777" w:rsidR="006B3C32" w:rsidRDefault="006B3C32" w:rsidP="006B3C32">
      <w:pPr>
        <w:jc w:val="both"/>
        <w:rPr>
          <w:sz w:val="24"/>
          <w:szCs w:val="24"/>
        </w:rPr>
      </w:pPr>
    </w:p>
    <w:p w14:paraId="16736DDB" w14:textId="77777777" w:rsidR="006B3C32" w:rsidRDefault="006B3C32" w:rsidP="006B3C32">
      <w:pPr>
        <w:jc w:val="both"/>
        <w:rPr>
          <w:sz w:val="24"/>
          <w:szCs w:val="24"/>
        </w:rPr>
      </w:pPr>
      <w:r>
        <w:rPr>
          <w:sz w:val="24"/>
          <w:szCs w:val="24"/>
        </w:rPr>
        <w:t xml:space="preserve">In conclusion it can be evidenced that the use of social medica as a means of informing and engaging with the community and promoting policy initiatives has significant advantages but also many disadvantages. The use of social media by Police Officers and Staff must be governed by local and national policies to ensure that it is being utilised effectively, safely and for a policing purpose that benefits the public. Officers and Staff must continue to be mindful of public perception and how social media posts can improve engagement with communities but can also hinder engagement and bring a Force into disrepute if not managed effectively. </w:t>
      </w:r>
    </w:p>
    <w:p w14:paraId="3E375DC9" w14:textId="77777777" w:rsidR="00A93A10" w:rsidRDefault="00A93A10" w:rsidP="006B3C32">
      <w:pPr>
        <w:jc w:val="both"/>
        <w:rPr>
          <w:sz w:val="24"/>
          <w:szCs w:val="24"/>
        </w:rPr>
      </w:pPr>
    </w:p>
    <w:p w14:paraId="75425788" w14:textId="5934F1B1" w:rsidR="00A93A10" w:rsidRPr="008517F8" w:rsidRDefault="00A93A10" w:rsidP="006B3C32">
      <w:pPr>
        <w:jc w:val="both"/>
        <w:rPr>
          <w:sz w:val="24"/>
          <w:szCs w:val="24"/>
        </w:rPr>
      </w:pPr>
      <w:r>
        <w:rPr>
          <w:sz w:val="24"/>
          <w:szCs w:val="24"/>
        </w:rPr>
        <w:t>Word Count: 1954</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3B3526AE" w14:textId="5F28F395" w:rsidR="00025650" w:rsidRDefault="00025650" w:rsidP="00340E9A">
      <w:pPr>
        <w:ind w:right="237"/>
      </w:pPr>
    </w:p>
    <w:p w14:paraId="718DE4BC" w14:textId="77777777" w:rsidR="00A93A10" w:rsidRDefault="00A93A10" w:rsidP="00340E9A">
      <w:pPr>
        <w:ind w:right="237"/>
      </w:pPr>
    </w:p>
    <w:p w14:paraId="18AFBEFA" w14:textId="77777777" w:rsidR="00A93A10" w:rsidRDefault="00A93A10" w:rsidP="00340E9A">
      <w:pPr>
        <w:ind w:right="237"/>
      </w:pPr>
    </w:p>
    <w:p w14:paraId="50BBB1B2" w14:textId="77777777" w:rsidR="00A93A10" w:rsidRDefault="00A93A10"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63EB7F3" w14:textId="77777777" w:rsidR="006E44EB" w:rsidRDefault="006E44EB" w:rsidP="006E44EB">
      <w:pPr>
        <w:jc w:val="both"/>
        <w:rPr>
          <w:sz w:val="24"/>
          <w:szCs w:val="24"/>
        </w:rPr>
      </w:pPr>
      <w:r>
        <w:rPr>
          <w:sz w:val="24"/>
          <w:szCs w:val="24"/>
        </w:rPr>
        <w:t xml:space="preserve">Leadership and teamworking is an essential skill required for a Police Officer. Throughout the course of the duties of a Police Officer, you are required to work as part of a team and take a leadership approach in a variety of situations. There are several types of leadership models that are used within policing. This essay will critically evaluate my flexibility in relation to leadership styles and critically analyse leadership strategies. </w:t>
      </w:r>
    </w:p>
    <w:p w14:paraId="6F23C927" w14:textId="77777777" w:rsidR="006E44EB" w:rsidRDefault="006E44EB" w:rsidP="006E44EB">
      <w:pPr>
        <w:jc w:val="both"/>
        <w:rPr>
          <w:sz w:val="24"/>
          <w:szCs w:val="24"/>
        </w:rPr>
      </w:pPr>
    </w:p>
    <w:p w14:paraId="4AE8E23E" w14:textId="77777777" w:rsidR="006E44EB" w:rsidRDefault="006E44EB" w:rsidP="006E44EB">
      <w:pPr>
        <w:jc w:val="both"/>
        <w:rPr>
          <w:sz w:val="24"/>
          <w:szCs w:val="24"/>
        </w:rPr>
      </w:pPr>
      <w:r>
        <w:rPr>
          <w:sz w:val="24"/>
          <w:szCs w:val="24"/>
        </w:rPr>
        <w:t>Effective leadership within the police is critical for success and effectiveness. Leaders in policing need to effectively guide officers through many challenges. According to Scholarworks and Sorensen, modern day policing has become more dynamic and complex as police officers are faced with having to keep communities safe whilst dealing with negative perceptions from the public and the media for example media stories of police brutality (Scholarworks and Sorensen, n.d). Leaders within policing therefore need to promote effective behaviour, measures and procedures to combat negative perceptions and increasing demands (Scholarworks and Sorensen, n.d). Research has identified that the majority of leaders using one leadership style and this style is determined by a variety of factors such as personality, beliefs, organisational culture and previous leader behaviour (IMD, 2024). According to Lindberg, emotional intelligence is one of the most important parts of leadership as a leader must understand the emotional sides of different situations as well as the people being led (Lindberg, 2023).</w:t>
      </w:r>
    </w:p>
    <w:p w14:paraId="633C2EC7" w14:textId="77777777" w:rsidR="006E44EB" w:rsidRDefault="006E44EB" w:rsidP="006E44EB">
      <w:pPr>
        <w:jc w:val="both"/>
        <w:rPr>
          <w:sz w:val="24"/>
          <w:szCs w:val="24"/>
        </w:rPr>
      </w:pPr>
      <w:r>
        <w:rPr>
          <w:sz w:val="24"/>
          <w:szCs w:val="24"/>
        </w:rPr>
        <w:t xml:space="preserve"> </w:t>
      </w:r>
    </w:p>
    <w:p w14:paraId="16DB625C" w14:textId="77777777" w:rsidR="006E44EB" w:rsidRDefault="006E44EB" w:rsidP="006E44EB">
      <w:pPr>
        <w:jc w:val="both"/>
        <w:rPr>
          <w:sz w:val="24"/>
          <w:szCs w:val="24"/>
        </w:rPr>
      </w:pPr>
      <w:r>
        <w:rPr>
          <w:sz w:val="24"/>
          <w:szCs w:val="24"/>
        </w:rPr>
        <w:lastRenderedPageBreak/>
        <w:t xml:space="preserve">Daniel Goleman (2002) provided a Six Leadership Style diagram and stated that there is not just one style of leadership. Dependent on the circumstances, the styles outlined by Goleman can be used together or by themselves. The six leadership styles outlined by Goleman including the following: Commanding leadership which is directive in telling people what to do and when to do it, Affiliative leadership which focuses on harmony rather than results, Democratic leadership which involves working together, Pacesetting leadership which is focused on performance and results, Visionary leadership which is built on inspiring and motivating, and Coaching leadership which involves coaching team members to become better (Flair.hr, 2023). The most common leadership style used in Policing is Commanding Leadership and Pacesetting Leadership. This is due to the type of incidents and work the Police respond to. Commanding Leadership is authoritarian and is evidenced in Policing through the rank structure. This type of leadership is required in situations such as responding to critical incidents for example the Manchester bomb attacks. In these types of incidents, the Commanding Officers need to tell those they manage exactly what they need to do in order to respond to the critical incident in the most effective way possible. It is useful when decisions need to be made quickly and can reduce fear and panic. A negative of this type of leadership is that if used frequently, people tend to feel unhappy and unmotivated and is associated with low productivity and low engagement. Pacesetting leadership is the second most common leadership style within Policing as it is often target driven so requires high performance, pace and quality to achieve results. According to Personio, a positive of this leadership style is that goals are quickly achieved and competent team members are utilised to their full potential. A negative of this leadership style is that if it is used frequently, it leads to burnout and little to none motivation (Personio, 2021). </w:t>
      </w:r>
    </w:p>
    <w:p w14:paraId="795923A2" w14:textId="77777777" w:rsidR="006E44EB" w:rsidRDefault="006E44EB" w:rsidP="006E44EB">
      <w:pPr>
        <w:jc w:val="both"/>
        <w:rPr>
          <w:sz w:val="24"/>
          <w:szCs w:val="24"/>
        </w:rPr>
      </w:pPr>
    </w:p>
    <w:p w14:paraId="6BB8F13D" w14:textId="77777777" w:rsidR="006E44EB" w:rsidRDefault="006E44EB" w:rsidP="006E44EB">
      <w:pPr>
        <w:jc w:val="both"/>
        <w:rPr>
          <w:sz w:val="24"/>
          <w:szCs w:val="24"/>
        </w:rPr>
      </w:pPr>
      <w:r>
        <w:rPr>
          <w:sz w:val="24"/>
          <w:szCs w:val="24"/>
        </w:rPr>
        <w:t xml:space="preserve">Leaders in policing need to problem solve on a daily basis. According to College of Policing, this is known as problem-oriented policing (College of Policing, 2022). This approach is utilised to tackle crime and disorder. The approach allows the identification of a specific problem, thorough analysis to understand the problem, development of a response and assessment of effectiveness of the response. In summary, the approach allows to identify and understand the root cause of a problem and leads to an effective solution. Problem-solving policing uses the SARA/OSARA model of problem solving - Objective, Scanning, Analysis, Response, Assessment. The ‘OSARA’ model has been included in this explanation as it is still referred to within police forces in Wales. Objective refers to setting out a brief outline of what you want to achieve, scanning refers to identifying and prioritising potential problems, analysis refers to gathering the relevant information and intelligence to identify causes, response refers to the implementation of activities to address the causes of the problem, and assessment refers to the measurement of the impact of the response. According to the College of Policing, there is a logical process to the SARA/OSARA model and it must be treated with fluidity. This means you must be able to revisit earlier stages of the model as new information emerges (College of Policing, 2022). </w:t>
      </w:r>
    </w:p>
    <w:p w14:paraId="310BA6E0" w14:textId="77777777" w:rsidR="006E44EB" w:rsidRDefault="006E44EB" w:rsidP="006E44EB">
      <w:pPr>
        <w:jc w:val="both"/>
        <w:rPr>
          <w:sz w:val="24"/>
          <w:szCs w:val="24"/>
        </w:rPr>
      </w:pPr>
    </w:p>
    <w:p w14:paraId="270DA0A4" w14:textId="77777777" w:rsidR="006E44EB" w:rsidRDefault="006E44EB" w:rsidP="006E44EB">
      <w:pPr>
        <w:jc w:val="both"/>
        <w:rPr>
          <w:b/>
          <w:bCs/>
          <w:sz w:val="24"/>
          <w:szCs w:val="24"/>
        </w:rPr>
      </w:pPr>
      <w:r>
        <w:rPr>
          <w:sz w:val="24"/>
          <w:szCs w:val="24"/>
        </w:rPr>
        <w:t xml:space="preserve">An example of when I have used commanding leadership style is when I attended an incident as first police officer and emergency responder on scene which involved several emergency services in a coastal area. This incident was firstly difficult as it was a fatal Road Traffic Collision (RTC) however made it even more difficult due to the RTC occurring on a coastal area where it was difficult to secure from the public eye and difficult to uphold health and safety and all emergency responders. Due to </w:t>
      </w:r>
      <w:r>
        <w:rPr>
          <w:sz w:val="24"/>
          <w:szCs w:val="24"/>
        </w:rPr>
        <w:lastRenderedPageBreak/>
        <w:t>being first police officer and emergency responder on scene, I had to immediately to leadership of the incident due to being most experience out of myself and my colleague. Firstly, the very first protocol would be to save life and limb, so taken that leadership role and conducting basic First Aid and CPR on the injured person was a priority. However, after a very short period of time I instructed my colleague to take over and continue with First Aid and CPR so I could liaise with other emergency services in relation to the location of where the incident had taken place and the severity of the incident. Further to this, and continuing to follow the OSARA model, I was scanning for the best possible route for other emergency services to attend for their own health and safety and then given brief but accurate information to the Public Service Centre so they can efficiently liaise with the other emergency services. Furthermore, while my colleague and I were waiting for further emergency services to attend, I had to analyse the whole circumstances of the incident as I knew when other emergency services arrive, I will have to provide a joint emergency service briefing about the incident. Shortly after, we had the response for other emergency services (Ambulance and Fire service), to which at that point I instructed the supervisors from each emergency service to have a collective briefing about the incident to which I took the lead on as being first police officer and emergency responder on scene. During this briefing, I accurately and effectively relayed the circumstances of the incident by following the OSARA model. From following this, we effectively came to a joint emergency service decision to declare this incident as a fatal while the ambulance service declaring life extinct of the person. Following this, I conducted an assessment of this incident with all the information and circumstances gathered and instructed my colleague to start liaising with other departments such as Crime Scene Investigations (CSI) to attend while I was liaising with my local Criminal Investigations Department (CID) supervisor and on duty Inspector about this incident due to the social media presence and instruct extra police officers to attend the incident due to there being several scene locations. On review of this incident, I believe by taking immediate command by knowing that being most experienced police officer and first emergency responder on scene and instructing my colleague on actions to take made this difficult incident as effective as possible. However on the other hand, I believe I could had arranged for police officer to attend the scene of the incident as with it being in a costal area, it was very difficult to conduct and investigate this incident privately due to very easy access for members of the public to view the incident.</w:t>
      </w:r>
    </w:p>
    <w:p w14:paraId="50D86F12" w14:textId="77777777" w:rsidR="006E44EB" w:rsidRDefault="006E44EB" w:rsidP="006E44EB">
      <w:pPr>
        <w:jc w:val="both"/>
        <w:rPr>
          <w:b/>
          <w:bCs/>
          <w:sz w:val="24"/>
          <w:szCs w:val="24"/>
        </w:rPr>
      </w:pPr>
    </w:p>
    <w:p w14:paraId="1A29E7EC" w14:textId="77777777" w:rsidR="006E44EB" w:rsidRDefault="006E44EB" w:rsidP="006E44EB">
      <w:pPr>
        <w:jc w:val="both"/>
        <w:rPr>
          <w:sz w:val="24"/>
          <w:szCs w:val="24"/>
        </w:rPr>
      </w:pPr>
      <w:r>
        <w:rPr>
          <w:sz w:val="24"/>
          <w:szCs w:val="24"/>
        </w:rPr>
        <w:t xml:space="preserve">Another work-based example of an incident that I attended where I used pacesetting leadership to achieve best results is when I went to my supervisor and liaised with him over become the Single Point of Contact (SPOC) for stop and searches across the local sector which is made up of four Police Stations. I went to my supervisor on my own accord due to comparing statical data in relation to stop and searches from across all police officers in my sector where it was clear to see that certain areas, the sector was underachieving in stop and searches on members of the public. From liaising with my local supervisor, it was agreed this is an area for the sector to improve on and was happy for myself to become the SPOC of stop and searches and improve the data in relation to this. From this, I immediately made the police officers aware in my sector that I will be the SPOC for stop and searches and that it will be my challenge to improve peoples knowledge, confidence and ability to conduct this on members of the public and increase the positive outcome rate. Furthermore, when I was on duty, I would make contact with different police officers to work a shift with me where I can go through the statical data to show them the evidence to why our sector was performing </w:t>
      </w:r>
      <w:r>
        <w:rPr>
          <w:sz w:val="24"/>
          <w:szCs w:val="24"/>
        </w:rPr>
        <w:lastRenderedPageBreak/>
        <w:t xml:space="preserve">at a below average rate compared to other sectors. In addition to this, I would get them to work with me where we would be pro-active and find information and intelligence to obtain the grounds to stop and search members of the public. Firstly I would conduct this however, when my colleague would had seen me do this, they would then obtain the knowledge and have greater ability to conduct this independently. On review of using pacesetting leadership, on analysing data in further months, it had shown the increase in police officers in my sector conducting stop and searches and also had a slight increase in the positive outcome rate. However, when I was leading this exercise, it could be quite challenging with other police officers as some may not wanted to increase there knowledge in stop and search nor wanted to be as pro-active in this area of development.  </w:t>
      </w:r>
    </w:p>
    <w:p w14:paraId="54B30F2B" w14:textId="77777777" w:rsidR="006E44EB" w:rsidRDefault="006E44EB" w:rsidP="006E44EB">
      <w:pPr>
        <w:jc w:val="both"/>
        <w:rPr>
          <w:sz w:val="24"/>
          <w:szCs w:val="24"/>
        </w:rPr>
      </w:pPr>
    </w:p>
    <w:p w14:paraId="7459B491" w14:textId="77777777" w:rsidR="006E44EB" w:rsidRDefault="006E44EB" w:rsidP="006E44EB">
      <w:pPr>
        <w:jc w:val="both"/>
        <w:rPr>
          <w:sz w:val="24"/>
          <w:szCs w:val="24"/>
        </w:rPr>
      </w:pPr>
      <w:r>
        <w:rPr>
          <w:sz w:val="24"/>
          <w:szCs w:val="24"/>
        </w:rPr>
        <w:t>On conclusion, it is important to be able to adapt leadership style in a role as a police officer. With the job as a police officer being very fast-paced environment where almost all incidents can be different, it is important to be able to adapt in a leadership style to suit that certain incident. By following policing models, such as OSARA, it will provide police officers a good understanding and effective styles such as commanding and pacesetting leadership styles when needed if OSARA is followed correctly.</w:t>
      </w:r>
    </w:p>
    <w:p w14:paraId="3071179D" w14:textId="77777777" w:rsidR="006E44EB" w:rsidRDefault="006E44EB" w:rsidP="006E44EB"/>
    <w:p w14:paraId="7DA39C1A" w14:textId="77777777" w:rsidR="006E44EB" w:rsidRPr="00A81E61" w:rsidRDefault="006E44EB" w:rsidP="006E44EB">
      <w:pPr>
        <w:rPr>
          <w:sz w:val="24"/>
          <w:szCs w:val="24"/>
        </w:rPr>
      </w:pPr>
      <w:r>
        <w:rPr>
          <w:sz w:val="24"/>
          <w:szCs w:val="24"/>
        </w:rPr>
        <w:t>Word Count: 1802</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6B402451" w14:textId="77777777" w:rsidR="00C22543" w:rsidRDefault="00C22543" w:rsidP="00C22543">
      <w:pPr>
        <w:jc w:val="both"/>
        <w:rPr>
          <w:sz w:val="24"/>
          <w:szCs w:val="24"/>
        </w:rPr>
      </w:pPr>
      <w:r>
        <w:rPr>
          <w:sz w:val="24"/>
          <w:szCs w:val="24"/>
        </w:rPr>
        <w:t xml:space="preserve">What is coaching and mentoring? According to The Chartered Institute of Personnel and Development (CIPD), “coaching and mentoring are development approaches based on the use of one-to-one conversations to enhance an individual’s skills, knowledge or work performance” (Hayden, 2023). However, CIPD states that both terms coaching and mentoring are often used interchangeably. </w:t>
      </w:r>
    </w:p>
    <w:p w14:paraId="16BE22A7" w14:textId="77777777" w:rsidR="00C22543" w:rsidRDefault="00C22543" w:rsidP="00C22543">
      <w:pPr>
        <w:jc w:val="both"/>
        <w:rPr>
          <w:sz w:val="24"/>
          <w:szCs w:val="24"/>
        </w:rPr>
      </w:pPr>
    </w:p>
    <w:p w14:paraId="17441173" w14:textId="77777777" w:rsidR="00C22543" w:rsidRPr="00CD3FF1" w:rsidRDefault="00C22543" w:rsidP="00C22543">
      <w:pPr>
        <w:jc w:val="both"/>
        <w:rPr>
          <w:sz w:val="32"/>
          <w:szCs w:val="32"/>
        </w:rPr>
      </w:pPr>
      <w:r>
        <w:rPr>
          <w:sz w:val="24"/>
          <w:szCs w:val="24"/>
        </w:rPr>
        <w:t>In terms of UK Policing, College of Police will describe the role of a coach or mentor as “</w:t>
      </w:r>
      <w:r>
        <w:rPr>
          <w:sz w:val="24"/>
          <w:szCs w:val="24"/>
          <w:shd w:val="clear" w:color="auto" w:fill="FFFFF6"/>
        </w:rPr>
        <w:t>a</w:t>
      </w:r>
      <w:r w:rsidRPr="00CD3FF1">
        <w:rPr>
          <w:sz w:val="24"/>
          <w:szCs w:val="24"/>
          <w:shd w:val="clear" w:color="auto" w:fill="FFFFF6"/>
        </w:rPr>
        <w:t xml:space="preserve"> coach or mentor works with an individual or a small group to help them to define and achieve their career and personal objectives, improve performance or resolve work-based performance issues. The relationship is finite, often over a short timescale, focusing on specific skills or improvement goals</w:t>
      </w:r>
      <w:r>
        <w:rPr>
          <w:sz w:val="24"/>
          <w:szCs w:val="24"/>
          <w:shd w:val="clear" w:color="auto" w:fill="FFFFF6"/>
        </w:rPr>
        <w:t>” (College of Policing, 2023).</w:t>
      </w:r>
    </w:p>
    <w:p w14:paraId="295E25C5" w14:textId="77777777" w:rsidR="00C22543" w:rsidRDefault="00C22543" w:rsidP="00C22543">
      <w:pPr>
        <w:jc w:val="both"/>
        <w:rPr>
          <w:sz w:val="24"/>
          <w:szCs w:val="24"/>
        </w:rPr>
      </w:pPr>
    </w:p>
    <w:p w14:paraId="1BDBCADD" w14:textId="77777777" w:rsidR="00C22543" w:rsidRPr="009709FB" w:rsidRDefault="00C22543" w:rsidP="00C22543">
      <w:pPr>
        <w:jc w:val="both"/>
        <w:rPr>
          <w:sz w:val="32"/>
          <w:szCs w:val="32"/>
        </w:rPr>
      </w:pPr>
      <w:r>
        <w:rPr>
          <w:sz w:val="24"/>
          <w:szCs w:val="24"/>
        </w:rPr>
        <w:t xml:space="preserve">Firstly, coaching “aims to produce optimal performance and improvement at work” (Hayden, 2023). To elaborate on this, coaching can focus on certain skills or qualities that a person would want to improve on. For example, a police officer may want to be coached on the use of stop and search powers on members of the public. This will be exercised by a colleague who is either experienced or confident to coach the police officer in relation to this. Coaching methods such as physically showing the police officer how to conduct stop and search effectively and then eventually that police officer can put it into use by leading a stop and search on a member of public. In addition, the coach may use a democratic coaching style for that police officer as it may be more beneficial for that police officer. However, there are many different coaching styles where that person may use and adapt, depending on that police officer. Furthermore, according to Kamarudin et al, the overall aim of coaching </w:t>
      </w:r>
      <w:r w:rsidRPr="009709FB">
        <w:rPr>
          <w:sz w:val="24"/>
          <w:szCs w:val="24"/>
        </w:rPr>
        <w:t>is an enabling process aiming at enhancing learning and development with the intention of improving the performance in a specific aspect of practice (Lord et al</w:t>
      </w:r>
      <w:r>
        <w:rPr>
          <w:sz w:val="24"/>
          <w:szCs w:val="24"/>
        </w:rPr>
        <w:t>,</w:t>
      </w:r>
      <w:r w:rsidRPr="009709FB">
        <w:rPr>
          <w:sz w:val="24"/>
          <w:szCs w:val="24"/>
        </w:rPr>
        <w:t xml:space="preserve"> 2008).</w:t>
      </w:r>
    </w:p>
    <w:p w14:paraId="5A024106" w14:textId="77777777" w:rsidR="00C22543" w:rsidRDefault="00C22543" w:rsidP="00C22543">
      <w:pPr>
        <w:jc w:val="both"/>
        <w:rPr>
          <w:sz w:val="24"/>
          <w:szCs w:val="24"/>
        </w:rPr>
      </w:pPr>
    </w:p>
    <w:p w14:paraId="23855AA0" w14:textId="77777777" w:rsidR="00C22543" w:rsidRDefault="00C22543" w:rsidP="00C22543">
      <w:pPr>
        <w:jc w:val="both"/>
        <w:rPr>
          <w:sz w:val="24"/>
          <w:szCs w:val="24"/>
        </w:rPr>
      </w:pPr>
      <w:r>
        <w:rPr>
          <w:sz w:val="24"/>
          <w:szCs w:val="24"/>
        </w:rPr>
        <w:t xml:space="preserve">Further to this, there are many benefits from the use of coaching. According to the College of Policing, benefits include, “it will develop your career, be a better leader, work effectively with others, get to know your strengths and areas for development, solve problems and deal with challenging situations, improve your self-confidence and feel impowered” (College of Policing, n.d). </w:t>
      </w:r>
    </w:p>
    <w:p w14:paraId="4DF25EA0" w14:textId="77777777" w:rsidR="00C22543" w:rsidRDefault="00C22543" w:rsidP="00C22543">
      <w:pPr>
        <w:jc w:val="both"/>
        <w:rPr>
          <w:sz w:val="24"/>
          <w:szCs w:val="24"/>
        </w:rPr>
      </w:pPr>
    </w:p>
    <w:p w14:paraId="66250A4C" w14:textId="77777777" w:rsidR="00C22543" w:rsidRDefault="00C22543" w:rsidP="00C22543">
      <w:pPr>
        <w:jc w:val="both"/>
        <w:rPr>
          <w:sz w:val="24"/>
          <w:szCs w:val="24"/>
        </w:rPr>
      </w:pPr>
    </w:p>
    <w:p w14:paraId="3608EE36" w14:textId="77777777" w:rsidR="00C22543" w:rsidRDefault="00C22543" w:rsidP="00C22543">
      <w:pPr>
        <w:jc w:val="both"/>
        <w:rPr>
          <w:sz w:val="24"/>
          <w:szCs w:val="24"/>
        </w:rPr>
      </w:pPr>
      <w:r>
        <w:rPr>
          <w:sz w:val="24"/>
          <w:szCs w:val="24"/>
        </w:rPr>
        <w:t>CIPD will define mentoring as “</w:t>
      </w:r>
      <w:r>
        <w:rPr>
          <w:color w:val="202020"/>
          <w:sz w:val="24"/>
          <w:szCs w:val="24"/>
          <w:shd w:val="clear" w:color="auto" w:fill="FFFFFF"/>
        </w:rPr>
        <w:t>m</w:t>
      </w:r>
      <w:r w:rsidRPr="0043685B">
        <w:rPr>
          <w:color w:val="202020"/>
          <w:sz w:val="24"/>
          <w:szCs w:val="24"/>
          <w:shd w:val="clear" w:color="auto" w:fill="FFFFFF"/>
        </w:rPr>
        <w:t>entoring in the workplace describes a relationship in which a more experienced colleague shares their greater knowledge to support the development of an inexperienced individual. It calls on the skills of questioning, listening, clarifying, and reframing that are associated with coaching</w:t>
      </w:r>
      <w:r>
        <w:rPr>
          <w:color w:val="202020"/>
          <w:sz w:val="24"/>
          <w:szCs w:val="24"/>
          <w:shd w:val="clear" w:color="auto" w:fill="FFFFFF"/>
        </w:rPr>
        <w:t>” (Hayden, 2023). To break this definition down, the mentor would need to be experienced in the workplace where that person will need provide that support any coaching skills for that inexperienced colleague. Further to this, m</w:t>
      </w:r>
      <w:r>
        <w:rPr>
          <w:sz w:val="24"/>
          <w:szCs w:val="24"/>
        </w:rPr>
        <w:t>entoring tends to be for a longer period of time instead of coaching which is more spontaneous for a short period of time. The overall aim of mentoring is that is promotes guidance on career development and role modelling where both contribute significantly to development. According to Kamarudin et al, “mentoring relationships can significantly affect individual career development and advancement with both the mentor and the mentee benefiting from the relationship” (Scandura, Gavin and Williams, 2009).</w:t>
      </w:r>
    </w:p>
    <w:p w14:paraId="0FA756FA" w14:textId="77777777" w:rsidR="00C22543" w:rsidRDefault="00C22543" w:rsidP="00C22543">
      <w:pPr>
        <w:jc w:val="both"/>
        <w:rPr>
          <w:sz w:val="24"/>
          <w:szCs w:val="24"/>
        </w:rPr>
      </w:pPr>
    </w:p>
    <w:p w14:paraId="21C061A1" w14:textId="77777777" w:rsidR="00C22543" w:rsidRPr="00A22617" w:rsidRDefault="00C22543" w:rsidP="00C22543">
      <w:pPr>
        <w:jc w:val="both"/>
        <w:rPr>
          <w:sz w:val="24"/>
          <w:szCs w:val="24"/>
        </w:rPr>
      </w:pPr>
      <w:r>
        <w:rPr>
          <w:sz w:val="24"/>
          <w:szCs w:val="24"/>
        </w:rPr>
        <w:t xml:space="preserve">In relation to UK Policing, College of Policing will define mentoring as </w:t>
      </w:r>
      <w:r w:rsidRPr="00A22617">
        <w:rPr>
          <w:sz w:val="24"/>
          <w:szCs w:val="24"/>
        </w:rPr>
        <w:t>“</w:t>
      </w:r>
      <w:r>
        <w:rPr>
          <w:spacing w:val="3"/>
          <w:sz w:val="24"/>
          <w:szCs w:val="24"/>
        </w:rPr>
        <w:t>m</w:t>
      </w:r>
      <w:r w:rsidRPr="00A22617">
        <w:rPr>
          <w:spacing w:val="3"/>
          <w:sz w:val="24"/>
          <w:szCs w:val="24"/>
        </w:rPr>
        <w:t>entoring is a relationship where a more experienced or knowledgeable person offers support, advice and guidance to help a less experienced person develop and progress.”</w:t>
      </w:r>
      <w:r>
        <w:rPr>
          <w:spacing w:val="3"/>
          <w:sz w:val="24"/>
          <w:szCs w:val="24"/>
        </w:rPr>
        <w:t xml:space="preserve"> (College of Policing, 2023). An example of this would be, a </w:t>
      </w:r>
      <w:r w:rsidRPr="00A22617">
        <w:rPr>
          <w:spacing w:val="3"/>
          <w:sz w:val="24"/>
          <w:szCs w:val="24"/>
        </w:rPr>
        <w:t>South Wales Police</w:t>
      </w:r>
      <w:r>
        <w:rPr>
          <w:spacing w:val="3"/>
          <w:sz w:val="24"/>
          <w:szCs w:val="24"/>
        </w:rPr>
        <w:t xml:space="preserve"> Officer who has completed the first initial training programme and has then been allocated their respective Police Station and a tutor. The role of a tutor would be to mentor that inexperienced police officer for a longer period of time, for example twelve weeks. During those twelve weeks, the mentor will provide knowledge, support and coaching in relation to the job role and any further development that they may need. College of Policing will describe how mentoring works, “the focus is on career and personal development, the mentee identifies when advice, guidance and support is required” (College of Policing, 2023). </w:t>
      </w:r>
    </w:p>
    <w:p w14:paraId="6C6E28CA" w14:textId="77777777" w:rsidR="00C22543" w:rsidRDefault="00C22543" w:rsidP="00C22543">
      <w:pPr>
        <w:jc w:val="both"/>
        <w:rPr>
          <w:sz w:val="24"/>
          <w:szCs w:val="24"/>
        </w:rPr>
      </w:pPr>
    </w:p>
    <w:p w14:paraId="591FBC47" w14:textId="77777777" w:rsidR="00C22543" w:rsidRDefault="00C22543" w:rsidP="00C22543">
      <w:pPr>
        <w:jc w:val="both"/>
        <w:rPr>
          <w:sz w:val="24"/>
          <w:szCs w:val="24"/>
          <w:shd w:val="clear" w:color="auto" w:fill="FFFFF6"/>
        </w:rPr>
      </w:pPr>
      <w:r>
        <w:rPr>
          <w:sz w:val="24"/>
          <w:szCs w:val="24"/>
        </w:rPr>
        <w:t xml:space="preserve">Reflecting on my three-year probationary period in my current role as a police officer I believe I have hugely benefited from mentoring and coaching. After completing a six-month period in initial training, I was sent to my respective police station where I was tutored by an experienced police officer for a period of twelve weeks. During that twelve-week period, I initially experienced the roots of building a working-based relationship with my tutor where I believe it greatly improved my confidence in learning and dealing with a variety of situations where I have not dealt with before. In addition to this, as stated above “mentoring relationships can significantly affect individual career development and advancement with both the mentor and the mentee benefiting from the relationship” (Scandura, Gavin and Williams, 2009), building that working-based relationship was vital during that twelve week period as it accelerated my learning and knowledge as a role of a police officer and has had advancement in my career development as I am now coming to the end of the three year probation period. However, continuing through my probation period I have found that being coached from colleagues during a short period of time has improved my knowledge and </w:t>
      </w:r>
      <w:r>
        <w:rPr>
          <w:sz w:val="24"/>
          <w:szCs w:val="24"/>
        </w:rPr>
        <w:lastRenderedPageBreak/>
        <w:t>performance which has positively improved positively as statistically results having increased. For example, I always wanted to see myself as a pro-active police officer to which at a time during my probation I went to a colleague who I built a positive work-based relationship to seek support and coaching in relation to achieving to a higher positive outcome rate in stop and search of members of the public. From this, my colleague and I would interact more with members of the public to firstly increase my confidence in talking about certain legislations. Secondly, my colleague would then show me the correct and most effective way when dealing with a stop and search. To which it then allowed me to conduct this independently on a member of the public where over a period of time, stop and search positive outcome rate statistically increased. As stated above, “th</w:t>
      </w:r>
      <w:r w:rsidRPr="00CD3FF1">
        <w:rPr>
          <w:sz w:val="24"/>
          <w:szCs w:val="24"/>
          <w:shd w:val="clear" w:color="auto" w:fill="FFFFF6"/>
        </w:rPr>
        <w:t>e relationship is finite, often over a short timescale, focusing on specific skills or improvement goals</w:t>
      </w:r>
      <w:r>
        <w:rPr>
          <w:sz w:val="24"/>
          <w:szCs w:val="24"/>
          <w:shd w:val="clear" w:color="auto" w:fill="FFFFF6"/>
        </w:rPr>
        <w:t>” (College of Policing, 2023), it is accurate to the example that I gave, as I liaised with a colleague and focused on a specific skill and then improved and achieved greater results over a short period of time.</w:t>
      </w:r>
    </w:p>
    <w:p w14:paraId="3186C30A" w14:textId="77777777" w:rsidR="00C22543" w:rsidRDefault="00C22543" w:rsidP="00C22543">
      <w:pPr>
        <w:jc w:val="both"/>
        <w:rPr>
          <w:sz w:val="24"/>
          <w:szCs w:val="24"/>
          <w:shd w:val="clear" w:color="auto" w:fill="FFFFF6"/>
        </w:rPr>
      </w:pPr>
    </w:p>
    <w:p w14:paraId="19F528E8" w14:textId="77777777" w:rsidR="00C22543" w:rsidRDefault="00C22543" w:rsidP="00C22543">
      <w:pPr>
        <w:jc w:val="both"/>
        <w:rPr>
          <w:sz w:val="24"/>
          <w:szCs w:val="24"/>
          <w:shd w:val="clear" w:color="auto" w:fill="FFFFF6"/>
        </w:rPr>
      </w:pPr>
      <w:r>
        <w:rPr>
          <w:sz w:val="24"/>
          <w:szCs w:val="24"/>
          <w:shd w:val="clear" w:color="auto" w:fill="FFFFF6"/>
        </w:rPr>
        <w:t xml:space="preserve">At the start of my career as a police officer, I would set my personal goals along with then professional goals and organisational goals that </w:t>
      </w:r>
      <w:r w:rsidRPr="00F56E92">
        <w:rPr>
          <w:sz w:val="24"/>
          <w:szCs w:val="24"/>
          <w:shd w:val="clear" w:color="auto" w:fill="FFFFF6"/>
        </w:rPr>
        <w:t>South Wales Police</w:t>
      </w:r>
      <w:r>
        <w:rPr>
          <w:sz w:val="24"/>
          <w:szCs w:val="24"/>
          <w:shd w:val="clear" w:color="auto" w:fill="FFFFF6"/>
        </w:rPr>
        <w:t xml:space="preserve"> expect from me. Personal goals would include long period goals, for example during the first day of six-month initial training, I set myself a goal to pass the relevant exams and practicals. Achieving this, I used mentoring and coaching techniques from family members and friends who have attended University and could pass on there experience and knowledge on what to expect from exams, and tips on how to learn and retain information to pass the exams. These personal goals would continue during the probation period by setting myself shorter period goals, for example achieving that first arrest. As I was in the tutorship period, my tutor would follow the College of Policing definition of mentoring, </w:t>
      </w:r>
      <w:r w:rsidRPr="00A22617">
        <w:rPr>
          <w:sz w:val="24"/>
          <w:szCs w:val="24"/>
        </w:rPr>
        <w:t>“</w:t>
      </w:r>
      <w:r>
        <w:rPr>
          <w:spacing w:val="3"/>
          <w:sz w:val="24"/>
          <w:szCs w:val="24"/>
        </w:rPr>
        <w:t>m</w:t>
      </w:r>
      <w:r w:rsidRPr="00A22617">
        <w:rPr>
          <w:spacing w:val="3"/>
          <w:sz w:val="24"/>
          <w:szCs w:val="24"/>
        </w:rPr>
        <w:t>entoring is a relationship where a more experienced or knowledgeable person offers support, advice and guidance to help a less experienced person develop and progress.”</w:t>
      </w:r>
      <w:r>
        <w:rPr>
          <w:spacing w:val="3"/>
          <w:sz w:val="24"/>
          <w:szCs w:val="24"/>
        </w:rPr>
        <w:t xml:space="preserve"> (College of Policing, 2023). This allowed myself to deal with that first arrest effectively as we built that working-based relationship beforehand along with receiving support in how to deal with an arrest.</w:t>
      </w:r>
      <w:r>
        <w:rPr>
          <w:sz w:val="24"/>
          <w:szCs w:val="24"/>
          <w:shd w:val="clear" w:color="auto" w:fill="FFFFF6"/>
        </w:rPr>
        <w:t xml:space="preserve"> Furthermore, being mentored and coached by others would also help to achieve professional goals. These professional goals would be to complete an Occupational Competency Portfolio (OCP). However, by completing this I would have to evidence and support the relevant competencies from incidents that I have dealt with. Being mentored and coached during incidents supported me to achieve and be able to evidence the relevant competencies where I would be able to show and liaise this to the Area Training Officer where he could see the progression I have made during my probation period. Further to this, </w:t>
      </w:r>
      <w:r w:rsidRPr="00B12573">
        <w:rPr>
          <w:sz w:val="24"/>
          <w:szCs w:val="24"/>
          <w:shd w:val="clear" w:color="auto" w:fill="FFFFF6"/>
        </w:rPr>
        <w:t>South Wales Police</w:t>
      </w:r>
      <w:r>
        <w:rPr>
          <w:sz w:val="24"/>
          <w:szCs w:val="24"/>
          <w:shd w:val="clear" w:color="auto" w:fill="FFFFF6"/>
        </w:rPr>
        <w:t xml:space="preserve"> would set organisational goals for police officers to abide by and to achieve during there time as a police officer. </w:t>
      </w:r>
      <w:r w:rsidRPr="002749BE">
        <w:rPr>
          <w:sz w:val="24"/>
          <w:szCs w:val="24"/>
          <w:shd w:val="clear" w:color="auto" w:fill="FFFFF6"/>
        </w:rPr>
        <w:t>South Wales Police</w:t>
      </w:r>
      <w:r>
        <w:rPr>
          <w:sz w:val="24"/>
          <w:szCs w:val="24"/>
          <w:shd w:val="clear" w:color="auto" w:fill="FFFFF6"/>
        </w:rPr>
        <w:t xml:space="preserve"> sets a vision “to be the best at understanding and responding to our communities, to help achieve our mission of Keeping South Wales Safe.” (Anon, n.d) and along with this vision to follow the Code of Ethics set by College of Policing “accountability, honesty, integrity, leadership, objectively, openness, selflessness and respect.” (College of Policing, 2024). The vision set by </w:t>
      </w:r>
      <w:r w:rsidRPr="00383506">
        <w:rPr>
          <w:sz w:val="24"/>
          <w:szCs w:val="24"/>
          <w:shd w:val="clear" w:color="auto" w:fill="FFFFF6"/>
        </w:rPr>
        <w:t>South Wales Police</w:t>
      </w:r>
      <w:r>
        <w:rPr>
          <w:sz w:val="24"/>
          <w:szCs w:val="24"/>
          <w:shd w:val="clear" w:color="auto" w:fill="FFFFF6"/>
        </w:rPr>
        <w:t xml:space="preserve"> and the College of Policing Code of Ethics are set as they are so police officers can provide the best possible service they can to the public and to make the communities safe. By being mentored and coached during the probation period by experienced colleagues, it would allow and progress my performance as a police officer to which would align to South Wales Police vision along with abiding by the College of Policing Code of Ethics. </w:t>
      </w:r>
      <w:r>
        <w:rPr>
          <w:sz w:val="24"/>
          <w:szCs w:val="24"/>
          <w:shd w:val="clear" w:color="auto" w:fill="FFFFF6"/>
        </w:rPr>
        <w:lastRenderedPageBreak/>
        <w:t>Further to this, it has also enhanced personal skills such as communication skills as dealing with members of the public from all diverse backgrounds on a daily basis.</w:t>
      </w:r>
    </w:p>
    <w:p w14:paraId="6D2F10B0" w14:textId="77777777" w:rsidR="00C22543" w:rsidRDefault="00C22543" w:rsidP="00C22543">
      <w:pPr>
        <w:jc w:val="both"/>
        <w:rPr>
          <w:sz w:val="24"/>
          <w:szCs w:val="24"/>
          <w:shd w:val="clear" w:color="auto" w:fill="FFFFF6"/>
        </w:rPr>
      </w:pPr>
    </w:p>
    <w:p w14:paraId="41A029EC" w14:textId="77777777" w:rsidR="00C22543" w:rsidRDefault="00C22543" w:rsidP="00C22543">
      <w:pPr>
        <w:jc w:val="both"/>
        <w:rPr>
          <w:sz w:val="24"/>
          <w:szCs w:val="24"/>
          <w:shd w:val="clear" w:color="auto" w:fill="FFFFF6"/>
        </w:rPr>
      </w:pPr>
      <w:r>
        <w:rPr>
          <w:sz w:val="24"/>
          <w:szCs w:val="24"/>
          <w:shd w:val="clear" w:color="auto" w:fill="FFFFF6"/>
        </w:rPr>
        <w:t xml:space="preserve">The three-year probation period has helped me learn and develop personally, as a police officer and perform at a high standard in the workplace when dealing with incidents. Personally, being mentored and coached throughout the three-year probation period has increased my confidence when dealing with difficult situations and members of the public. In addition to this, my communication skills have improved when dealing with emotional members of the public who have been a victim of a crime when talking about the incident. Furthermore, it has developed me in becoming a pro-active police officer. For example, being coached by a colleague when seeking to improve an area which would help me develop my career. In addition to this, with a huge amount of experience I have gained from my three-year probation period from experience police officers, I have been fortunate enough to pass my experiences on and to coach inexperienced police officers to help them develop and have greater knowledge in certain areas of development they may have. </w:t>
      </w:r>
    </w:p>
    <w:p w14:paraId="3875117C" w14:textId="77777777" w:rsidR="00C22543" w:rsidRDefault="00C22543" w:rsidP="00C22543">
      <w:pPr>
        <w:jc w:val="both"/>
        <w:rPr>
          <w:sz w:val="24"/>
          <w:szCs w:val="24"/>
        </w:rPr>
      </w:pPr>
    </w:p>
    <w:p w14:paraId="7E2C9836" w14:textId="77777777" w:rsidR="00C22543" w:rsidRDefault="00C22543" w:rsidP="00C22543">
      <w:pPr>
        <w:jc w:val="both"/>
        <w:rPr>
          <w:sz w:val="24"/>
          <w:szCs w:val="24"/>
        </w:rPr>
      </w:pPr>
      <w:r>
        <w:rPr>
          <w:sz w:val="24"/>
          <w:szCs w:val="24"/>
        </w:rPr>
        <w:t>On conclusion, reviewing assignments and tasks during my three-year probation period, I have used Gibbs’s Reflective Cycle to analyse and reflect on incidents, assignments, areas for development. Gibbs’s Reflective Cycle “</w:t>
      </w:r>
      <w:r w:rsidRPr="00E420EB">
        <w:rPr>
          <w:color w:val="auto"/>
          <w:sz w:val="24"/>
          <w:szCs w:val="24"/>
        </w:rPr>
        <w:t>consists of cue questions, based on key concepts, and provides a checklist for learners to work through, answering and considering the cue questions as they progress. The reflective cycle focuses on learning from experiences by involving feelings, thoughts, and recommendations for future actions</w:t>
      </w:r>
      <w:r>
        <w:rPr>
          <w:color w:val="auto"/>
          <w:sz w:val="24"/>
          <w:szCs w:val="24"/>
        </w:rPr>
        <w:t>.” (</w:t>
      </w:r>
      <w:r w:rsidRPr="00E420EB">
        <w:rPr>
          <w:sz w:val="24"/>
          <w:szCs w:val="24"/>
        </w:rPr>
        <w:t>Husebø, O’Regan</w:t>
      </w:r>
      <w:r>
        <w:rPr>
          <w:sz w:val="24"/>
          <w:szCs w:val="24"/>
        </w:rPr>
        <w:t xml:space="preserve"> and </w:t>
      </w:r>
      <w:r w:rsidRPr="00E420EB">
        <w:rPr>
          <w:sz w:val="24"/>
          <w:szCs w:val="24"/>
        </w:rPr>
        <w:t>Nestel,</w:t>
      </w:r>
      <w:r>
        <w:rPr>
          <w:sz w:val="24"/>
          <w:szCs w:val="24"/>
        </w:rPr>
        <w:t xml:space="preserve"> 2015). I find that Gibbs’s Reflective Cycle works well as I can critically analyse incidents that I have attended and detail what went well and areas needed for development from the incident.</w:t>
      </w:r>
    </w:p>
    <w:p w14:paraId="62798715" w14:textId="77777777" w:rsidR="00C22543" w:rsidRPr="00270EEB" w:rsidRDefault="00C22543" w:rsidP="00C22543">
      <w:pPr>
        <w:ind w:right="237"/>
        <w:jc w:val="both"/>
        <w:rPr>
          <w:sz w:val="24"/>
          <w:szCs w:val="24"/>
        </w:rPr>
      </w:pPr>
    </w:p>
    <w:p w14:paraId="3FD6F1EE" w14:textId="33833D1E" w:rsidR="00C22543" w:rsidRDefault="00A93A10" w:rsidP="00340E9A">
      <w:pPr>
        <w:overflowPunct/>
        <w:autoSpaceDE/>
        <w:autoSpaceDN/>
        <w:adjustRightInd/>
        <w:ind w:right="237"/>
        <w:textAlignment w:val="auto"/>
        <w:rPr>
          <w:bCs/>
          <w:sz w:val="24"/>
          <w:szCs w:val="24"/>
        </w:rPr>
      </w:pPr>
      <w:r>
        <w:rPr>
          <w:bCs/>
          <w:sz w:val="24"/>
          <w:szCs w:val="24"/>
        </w:rPr>
        <w:t>Word Count: 1849</w:t>
      </w:r>
    </w:p>
    <w:p w14:paraId="5DC4F3E1" w14:textId="77777777" w:rsidR="00A93A10" w:rsidRPr="00A93A10" w:rsidRDefault="00A93A10" w:rsidP="00340E9A">
      <w:pPr>
        <w:overflowPunct/>
        <w:autoSpaceDE/>
        <w:autoSpaceDN/>
        <w:adjustRightInd/>
        <w:ind w:right="237"/>
        <w:textAlignment w:val="auto"/>
        <w:rPr>
          <w:bCs/>
          <w:sz w:val="24"/>
          <w:szCs w:val="24"/>
        </w:rPr>
      </w:pPr>
    </w:p>
    <w:p w14:paraId="4DC42B5C" w14:textId="77777777" w:rsidR="00C22543" w:rsidRDefault="00C22543" w:rsidP="00340E9A">
      <w:pPr>
        <w:overflowPunct/>
        <w:autoSpaceDE/>
        <w:autoSpaceDN/>
        <w:adjustRightInd/>
        <w:ind w:right="237"/>
        <w:textAlignment w:val="auto"/>
        <w:rPr>
          <w:b/>
          <w:sz w:val="24"/>
          <w:szCs w:val="24"/>
        </w:rPr>
      </w:pPr>
    </w:p>
    <w:p w14:paraId="612225D8" w14:textId="77777777" w:rsidR="00C22543" w:rsidRDefault="00C22543" w:rsidP="00340E9A">
      <w:pPr>
        <w:overflowPunct/>
        <w:autoSpaceDE/>
        <w:autoSpaceDN/>
        <w:adjustRightInd/>
        <w:ind w:right="237"/>
        <w:textAlignment w:val="auto"/>
        <w:rPr>
          <w:b/>
          <w:sz w:val="24"/>
          <w:szCs w:val="24"/>
        </w:rPr>
      </w:pPr>
    </w:p>
    <w:p w14:paraId="4831E820" w14:textId="77777777" w:rsidR="00C22543" w:rsidRDefault="00C22543" w:rsidP="00340E9A">
      <w:pPr>
        <w:overflowPunct/>
        <w:autoSpaceDE/>
        <w:autoSpaceDN/>
        <w:adjustRightInd/>
        <w:ind w:right="237"/>
        <w:textAlignment w:val="auto"/>
        <w:rPr>
          <w:b/>
          <w:sz w:val="24"/>
          <w:szCs w:val="24"/>
        </w:rPr>
      </w:pPr>
    </w:p>
    <w:p w14:paraId="2ECD3C48" w14:textId="77777777" w:rsidR="00C22543" w:rsidRDefault="00C22543" w:rsidP="00340E9A">
      <w:pPr>
        <w:overflowPunct/>
        <w:autoSpaceDE/>
        <w:autoSpaceDN/>
        <w:adjustRightInd/>
        <w:ind w:right="237"/>
        <w:textAlignment w:val="auto"/>
        <w:rPr>
          <w:b/>
          <w:sz w:val="24"/>
          <w:szCs w:val="24"/>
        </w:rPr>
      </w:pPr>
    </w:p>
    <w:p w14:paraId="7D4E9C99" w14:textId="77777777" w:rsidR="00C22543" w:rsidRDefault="00C22543" w:rsidP="00340E9A">
      <w:pPr>
        <w:overflowPunct/>
        <w:autoSpaceDE/>
        <w:autoSpaceDN/>
        <w:adjustRightInd/>
        <w:ind w:right="237"/>
        <w:textAlignment w:val="auto"/>
        <w:rPr>
          <w:b/>
          <w:sz w:val="24"/>
          <w:szCs w:val="24"/>
        </w:rPr>
      </w:pPr>
    </w:p>
    <w:p w14:paraId="1CA681A1" w14:textId="77777777" w:rsidR="00C22543" w:rsidRDefault="00C22543" w:rsidP="00340E9A">
      <w:pPr>
        <w:overflowPunct/>
        <w:autoSpaceDE/>
        <w:autoSpaceDN/>
        <w:adjustRightInd/>
        <w:ind w:right="237"/>
        <w:textAlignment w:val="auto"/>
        <w:rPr>
          <w:b/>
          <w:sz w:val="24"/>
          <w:szCs w:val="24"/>
        </w:rPr>
      </w:pPr>
    </w:p>
    <w:p w14:paraId="1E12B4E8" w14:textId="77777777" w:rsidR="00C22543" w:rsidRDefault="00C22543" w:rsidP="00340E9A">
      <w:pPr>
        <w:overflowPunct/>
        <w:autoSpaceDE/>
        <w:autoSpaceDN/>
        <w:adjustRightInd/>
        <w:ind w:right="237"/>
        <w:textAlignment w:val="auto"/>
        <w:rPr>
          <w:b/>
          <w:sz w:val="24"/>
          <w:szCs w:val="24"/>
        </w:rPr>
      </w:pPr>
    </w:p>
    <w:p w14:paraId="42B32476" w14:textId="77777777" w:rsidR="00C22543" w:rsidRDefault="00C22543" w:rsidP="00340E9A">
      <w:pPr>
        <w:overflowPunct/>
        <w:autoSpaceDE/>
        <w:autoSpaceDN/>
        <w:adjustRightInd/>
        <w:ind w:right="237"/>
        <w:textAlignment w:val="auto"/>
        <w:rPr>
          <w:b/>
          <w:sz w:val="24"/>
          <w:szCs w:val="24"/>
        </w:rPr>
      </w:pPr>
    </w:p>
    <w:p w14:paraId="5DC1DBEA" w14:textId="77777777" w:rsidR="00C22543" w:rsidRDefault="00C22543" w:rsidP="00340E9A">
      <w:pPr>
        <w:overflowPunct/>
        <w:autoSpaceDE/>
        <w:autoSpaceDN/>
        <w:adjustRightInd/>
        <w:ind w:right="237"/>
        <w:textAlignment w:val="auto"/>
        <w:rPr>
          <w:b/>
          <w:sz w:val="24"/>
          <w:szCs w:val="24"/>
        </w:rPr>
      </w:pPr>
    </w:p>
    <w:p w14:paraId="3E28F279" w14:textId="77777777" w:rsidR="00C22543" w:rsidRDefault="00C22543" w:rsidP="00340E9A">
      <w:pPr>
        <w:overflowPunct/>
        <w:autoSpaceDE/>
        <w:autoSpaceDN/>
        <w:adjustRightInd/>
        <w:ind w:right="237"/>
        <w:textAlignment w:val="auto"/>
        <w:rPr>
          <w:b/>
          <w:sz w:val="24"/>
          <w:szCs w:val="24"/>
        </w:rPr>
      </w:pPr>
    </w:p>
    <w:p w14:paraId="234B2E22" w14:textId="77777777" w:rsidR="00C22543" w:rsidRDefault="00C22543" w:rsidP="00340E9A">
      <w:pPr>
        <w:overflowPunct/>
        <w:autoSpaceDE/>
        <w:autoSpaceDN/>
        <w:adjustRightInd/>
        <w:ind w:right="237"/>
        <w:textAlignment w:val="auto"/>
        <w:rPr>
          <w:b/>
          <w:sz w:val="24"/>
          <w:szCs w:val="24"/>
        </w:rPr>
      </w:pPr>
    </w:p>
    <w:p w14:paraId="1E01B0D8" w14:textId="77777777" w:rsidR="00C22543" w:rsidRDefault="00C22543" w:rsidP="00340E9A">
      <w:pPr>
        <w:overflowPunct/>
        <w:autoSpaceDE/>
        <w:autoSpaceDN/>
        <w:adjustRightInd/>
        <w:ind w:right="237"/>
        <w:textAlignment w:val="auto"/>
        <w:rPr>
          <w:b/>
          <w:sz w:val="24"/>
          <w:szCs w:val="24"/>
        </w:rPr>
      </w:pPr>
    </w:p>
    <w:p w14:paraId="7ADE2F96" w14:textId="77777777" w:rsidR="00C22543" w:rsidRDefault="00C22543" w:rsidP="00340E9A">
      <w:pPr>
        <w:overflowPunct/>
        <w:autoSpaceDE/>
        <w:autoSpaceDN/>
        <w:adjustRightInd/>
        <w:ind w:right="237"/>
        <w:textAlignment w:val="auto"/>
        <w:rPr>
          <w:b/>
          <w:sz w:val="24"/>
          <w:szCs w:val="24"/>
        </w:rPr>
      </w:pPr>
    </w:p>
    <w:p w14:paraId="4A6718C7" w14:textId="77777777" w:rsidR="00C22543" w:rsidRDefault="00C22543" w:rsidP="00340E9A">
      <w:pPr>
        <w:overflowPunct/>
        <w:autoSpaceDE/>
        <w:autoSpaceDN/>
        <w:adjustRightInd/>
        <w:ind w:right="237"/>
        <w:textAlignment w:val="auto"/>
        <w:rPr>
          <w:b/>
          <w:sz w:val="24"/>
          <w:szCs w:val="24"/>
        </w:rPr>
      </w:pPr>
    </w:p>
    <w:p w14:paraId="3E1AA5A7" w14:textId="77777777" w:rsidR="00C22543" w:rsidRDefault="00C22543" w:rsidP="00340E9A">
      <w:pPr>
        <w:overflowPunct/>
        <w:autoSpaceDE/>
        <w:autoSpaceDN/>
        <w:adjustRightInd/>
        <w:ind w:right="237"/>
        <w:textAlignment w:val="auto"/>
        <w:rPr>
          <w:b/>
          <w:sz w:val="24"/>
          <w:szCs w:val="24"/>
        </w:rPr>
      </w:pPr>
    </w:p>
    <w:p w14:paraId="22C2242C" w14:textId="77777777" w:rsidR="00C22543" w:rsidRDefault="00C22543"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A6BD510" w14:textId="77777777" w:rsidR="003D7F66" w:rsidRDefault="003D7F66" w:rsidP="00340E9A">
      <w:pPr>
        <w:keepNext/>
        <w:spacing w:before="240" w:after="60"/>
        <w:ind w:right="237"/>
        <w:jc w:val="both"/>
        <w:rPr>
          <w:sz w:val="24"/>
          <w:szCs w:val="24"/>
        </w:rPr>
      </w:pPr>
    </w:p>
    <w:p w14:paraId="3F7A9A9F" w14:textId="18933CBD" w:rsidR="003D7F66" w:rsidRPr="002C6AC7" w:rsidRDefault="003D7F66" w:rsidP="003D7F66">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admin (2023). </w:t>
      </w:r>
      <w:r w:rsidRPr="002C6AC7">
        <w:rPr>
          <w:rFonts w:ascii="Arial" w:hAnsi="Arial" w:cs="Arial"/>
          <w:i/>
          <w:iCs/>
          <w:color w:val="000000"/>
        </w:rPr>
        <w:t>Leadership and Accountability in Policing</w:t>
      </w:r>
      <w:r w:rsidRPr="002C6AC7">
        <w:rPr>
          <w:rFonts w:ascii="Arial" w:hAnsi="Arial" w:cs="Arial"/>
          <w:color w:val="000000"/>
        </w:rPr>
        <w:t xml:space="preserve">. [online] Police Strategic Plans. Available at: </w:t>
      </w:r>
      <w:r w:rsidRPr="002C6AC7">
        <w:rPr>
          <w:rFonts w:ascii="Arial" w:hAnsi="Arial" w:cs="Arial"/>
        </w:rPr>
        <w:t>https://www.policestrategicplans.com/leadership-and-accountability-in-policing/#:~:text=Leadership%20in%20policing%20involves%20the%20ability%20to%20guide%2C</w:t>
      </w:r>
      <w:r w:rsidRPr="002C6AC7">
        <w:rPr>
          <w:rFonts w:ascii="Arial" w:hAnsi="Arial" w:cs="Arial"/>
          <w:color w:val="000000"/>
        </w:rPr>
        <w:t>.</w:t>
      </w:r>
    </w:p>
    <w:p w14:paraId="01B49249" w14:textId="77777777" w:rsidR="00C22543" w:rsidRPr="002C6AC7" w:rsidRDefault="00C22543" w:rsidP="00C22543">
      <w:pPr>
        <w:keepNext/>
        <w:ind w:right="237"/>
        <w:rPr>
          <w:b/>
          <w:sz w:val="24"/>
          <w:szCs w:val="24"/>
        </w:rPr>
      </w:pPr>
    </w:p>
    <w:p w14:paraId="075CB617" w14:textId="77777777" w:rsidR="00C22543" w:rsidRPr="002C6AC7" w:rsidRDefault="00C22543" w:rsidP="00C22543">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 xml:space="preserve">Anon, (n.d.). About us | South Wales Police. </w:t>
      </w:r>
    </w:p>
    <w:p w14:paraId="1CDC4CC2" w14:textId="77777777" w:rsidR="002C6AC7" w:rsidRPr="002C6AC7" w:rsidRDefault="002C6AC7" w:rsidP="00C22543">
      <w:pPr>
        <w:pStyle w:val="NormalWeb"/>
        <w:spacing w:before="0" w:beforeAutospacing="0" w:after="0" w:afterAutospacing="0" w:line="360" w:lineRule="atLeast"/>
        <w:rPr>
          <w:rFonts w:ascii="Arial" w:hAnsi="Arial" w:cs="Arial"/>
          <w:color w:val="000000"/>
        </w:rPr>
      </w:pPr>
    </w:p>
    <w:p w14:paraId="2EE61159" w14:textId="3B4BE93E" w:rsidR="002C6AC7" w:rsidRPr="002C6AC7" w:rsidRDefault="002C6AC7" w:rsidP="002C6AC7">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Anon, (n.d.). </w:t>
      </w:r>
      <w:r w:rsidRPr="002C6AC7">
        <w:rPr>
          <w:rFonts w:ascii="Arial" w:hAnsi="Arial" w:cs="Arial"/>
          <w:i/>
          <w:iCs/>
          <w:color w:val="000000"/>
        </w:rPr>
        <w:t>Police Professional | College review highlights its weaknesses but critical of HMICFRS, NPCC and Home Office</w:t>
      </w:r>
      <w:r w:rsidRPr="002C6AC7">
        <w:rPr>
          <w:rFonts w:ascii="Arial" w:hAnsi="Arial" w:cs="Arial"/>
          <w:color w:val="000000"/>
        </w:rPr>
        <w:t>. Available at: https://policeprofessional.com/news/college-review-highlights-its-weaknesses-but-critical-of-hmicfrs-npcc-and-home-office/.</w:t>
      </w:r>
    </w:p>
    <w:p w14:paraId="0EDF40F8" w14:textId="77777777" w:rsidR="003D7F66" w:rsidRPr="002C6AC7" w:rsidRDefault="003D7F66" w:rsidP="00C22543">
      <w:pPr>
        <w:pStyle w:val="NormalWeb"/>
        <w:spacing w:before="0" w:beforeAutospacing="0" w:after="0" w:afterAutospacing="0" w:line="360" w:lineRule="atLeast"/>
        <w:rPr>
          <w:rFonts w:ascii="Arial" w:hAnsi="Arial" w:cs="Arial"/>
          <w:color w:val="000000"/>
        </w:rPr>
      </w:pPr>
    </w:p>
    <w:p w14:paraId="20B45171" w14:textId="2B87C625" w:rsidR="003D7F66" w:rsidRPr="002C6AC7" w:rsidRDefault="003D7F66" w:rsidP="00C22543">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Cambridge Dictionary (2020). </w:t>
      </w:r>
      <w:r w:rsidRPr="002C6AC7">
        <w:rPr>
          <w:rFonts w:ascii="Arial" w:hAnsi="Arial" w:cs="Arial"/>
          <w:i/>
          <w:iCs/>
          <w:color w:val="000000"/>
        </w:rPr>
        <w:t>LEADERSHIP | meaning in the Cambridge English Dictionary</w:t>
      </w:r>
      <w:r w:rsidRPr="002C6AC7">
        <w:rPr>
          <w:rFonts w:ascii="Arial" w:hAnsi="Arial" w:cs="Arial"/>
          <w:color w:val="000000"/>
        </w:rPr>
        <w:t xml:space="preserve">. Cambridge.org. Available at: </w:t>
      </w:r>
      <w:r w:rsidRPr="002C6AC7">
        <w:rPr>
          <w:rFonts w:ascii="Arial" w:hAnsi="Arial" w:cs="Arial"/>
        </w:rPr>
        <w:t>https://dictionary.cambridge.org/dictionary/english/leadership</w:t>
      </w:r>
      <w:r w:rsidRPr="002C6AC7">
        <w:rPr>
          <w:rFonts w:ascii="Arial" w:hAnsi="Arial" w:cs="Arial"/>
          <w:color w:val="000000"/>
        </w:rPr>
        <w:t>.</w:t>
      </w:r>
    </w:p>
    <w:p w14:paraId="0AC25359" w14:textId="77777777" w:rsidR="00C22543" w:rsidRPr="002C6AC7" w:rsidRDefault="00C22543" w:rsidP="00C22543">
      <w:pPr>
        <w:rPr>
          <w:sz w:val="24"/>
          <w:szCs w:val="24"/>
        </w:rPr>
      </w:pPr>
    </w:p>
    <w:p w14:paraId="5C043046" w14:textId="77777777" w:rsidR="00C22543" w:rsidRPr="002C6AC7" w:rsidRDefault="00C22543" w:rsidP="00C22543">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College of Policing (2023). Coach/Mentor.</w:t>
      </w:r>
    </w:p>
    <w:p w14:paraId="27BCCBCB" w14:textId="77777777" w:rsidR="00C22543" w:rsidRPr="002C6AC7" w:rsidRDefault="00C22543" w:rsidP="00C22543">
      <w:pPr>
        <w:rPr>
          <w:sz w:val="24"/>
          <w:szCs w:val="24"/>
        </w:rPr>
      </w:pPr>
    </w:p>
    <w:p w14:paraId="10E2FFF1" w14:textId="77777777" w:rsidR="00C22543" w:rsidRPr="002C6AC7" w:rsidRDefault="00C22543" w:rsidP="00C22543">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College of Policing. (n.d.). Coaching for senior leaders.</w:t>
      </w:r>
    </w:p>
    <w:p w14:paraId="6F81882E" w14:textId="77777777" w:rsidR="00C22543" w:rsidRPr="002C6AC7" w:rsidRDefault="00C22543" w:rsidP="00C22543">
      <w:pPr>
        <w:pStyle w:val="NormalWeb"/>
        <w:spacing w:before="0" w:beforeAutospacing="0" w:after="0" w:afterAutospacing="0" w:line="360" w:lineRule="atLeast"/>
        <w:rPr>
          <w:rFonts w:ascii="Arial" w:hAnsi="Arial" w:cs="Arial"/>
          <w:color w:val="000000"/>
        </w:rPr>
      </w:pPr>
    </w:p>
    <w:p w14:paraId="57523F6D" w14:textId="77777777" w:rsidR="00C22543" w:rsidRPr="002C6AC7" w:rsidRDefault="00C22543" w:rsidP="00C22543">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 xml:space="preserve">College of Policing (2024). Ethical policing principles. </w:t>
      </w:r>
    </w:p>
    <w:p w14:paraId="1086348D" w14:textId="77777777" w:rsidR="00D313DE" w:rsidRPr="002C6AC7" w:rsidRDefault="00D313DE" w:rsidP="00C22543">
      <w:pPr>
        <w:pStyle w:val="NormalWeb"/>
        <w:spacing w:before="0" w:beforeAutospacing="0" w:after="0" w:afterAutospacing="0" w:line="360" w:lineRule="atLeast"/>
        <w:rPr>
          <w:rFonts w:ascii="Arial" w:hAnsi="Arial" w:cs="Arial"/>
          <w:color w:val="000000"/>
        </w:rPr>
      </w:pPr>
    </w:p>
    <w:p w14:paraId="09581609" w14:textId="0ACAB191" w:rsidR="00C22543" w:rsidRPr="002C6AC7" w:rsidRDefault="00D313DE" w:rsidP="00D313DE">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College Of Policing (2024). </w:t>
      </w:r>
      <w:r w:rsidRPr="002C6AC7">
        <w:rPr>
          <w:rFonts w:ascii="Arial" w:hAnsi="Arial" w:cs="Arial"/>
          <w:i/>
          <w:iCs/>
          <w:color w:val="000000"/>
        </w:rPr>
        <w:t>Guidance for ethical and professional behaviour in policing | College of Policing</w:t>
      </w:r>
      <w:r w:rsidRPr="002C6AC7">
        <w:rPr>
          <w:rFonts w:ascii="Arial" w:hAnsi="Arial" w:cs="Arial"/>
          <w:color w:val="000000"/>
        </w:rPr>
        <w:t>. www.college.police.uk. Available at: https://www.college.police.uk/ethics/code-of-ethics/guidance.</w:t>
      </w:r>
    </w:p>
    <w:p w14:paraId="5BE62F24" w14:textId="77777777" w:rsidR="00D313DE" w:rsidRPr="002C6AC7" w:rsidRDefault="00D313DE" w:rsidP="00D313DE">
      <w:pPr>
        <w:pStyle w:val="NormalWeb"/>
        <w:spacing w:before="0" w:beforeAutospacing="0" w:after="0" w:afterAutospacing="0" w:line="360" w:lineRule="atLeast"/>
        <w:rPr>
          <w:rFonts w:ascii="Arial" w:hAnsi="Arial" w:cs="Arial"/>
          <w:color w:val="000000"/>
        </w:rPr>
      </w:pPr>
    </w:p>
    <w:p w14:paraId="73A58846" w14:textId="2F6CD086" w:rsidR="002C6AC7" w:rsidRPr="002C6AC7" w:rsidRDefault="002C6AC7" w:rsidP="00D313DE">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College of Policing</w:t>
      </w:r>
      <w:r w:rsidRPr="002C6AC7">
        <w:rPr>
          <w:rFonts w:ascii="Arial" w:hAnsi="Arial" w:cs="Arial"/>
          <w:color w:val="000000"/>
        </w:rPr>
        <w:t xml:space="preserve"> (2023). </w:t>
      </w:r>
      <w:r w:rsidRPr="002C6AC7">
        <w:rPr>
          <w:rFonts w:ascii="Arial" w:hAnsi="Arial" w:cs="Arial"/>
          <w:i/>
          <w:iCs/>
          <w:color w:val="000000"/>
        </w:rPr>
        <w:t>Introduction | College of Policing</w:t>
      </w:r>
      <w:r w:rsidRPr="002C6AC7">
        <w:rPr>
          <w:rFonts w:ascii="Arial" w:hAnsi="Arial" w:cs="Arial"/>
          <w:color w:val="000000"/>
        </w:rPr>
        <w:t>.</w:t>
      </w:r>
    </w:p>
    <w:p w14:paraId="7D18992F" w14:textId="77777777" w:rsidR="002C6AC7" w:rsidRPr="002C6AC7" w:rsidRDefault="002C6AC7" w:rsidP="00D313DE">
      <w:pPr>
        <w:pStyle w:val="NormalWeb"/>
        <w:spacing w:before="0" w:beforeAutospacing="0" w:after="0" w:afterAutospacing="0" w:line="360" w:lineRule="atLeast"/>
        <w:rPr>
          <w:rFonts w:ascii="Arial" w:hAnsi="Arial" w:cs="Arial"/>
          <w:color w:val="000000"/>
        </w:rPr>
      </w:pPr>
    </w:p>
    <w:p w14:paraId="13521E28" w14:textId="77777777" w:rsidR="00C22543" w:rsidRPr="002C6AC7" w:rsidRDefault="00C22543" w:rsidP="00C22543">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College of Policing (2023). Mentoring.</w:t>
      </w:r>
    </w:p>
    <w:p w14:paraId="3DD47E24" w14:textId="77777777" w:rsidR="002C6AC7" w:rsidRPr="002C6AC7" w:rsidRDefault="002C6AC7" w:rsidP="00C22543">
      <w:pPr>
        <w:pStyle w:val="NormalWeb"/>
        <w:spacing w:before="0" w:beforeAutospacing="0" w:after="0" w:afterAutospacing="0" w:line="360" w:lineRule="atLeast"/>
        <w:rPr>
          <w:rFonts w:ascii="Arial" w:hAnsi="Arial" w:cs="Arial"/>
          <w:color w:val="000000"/>
        </w:rPr>
      </w:pPr>
    </w:p>
    <w:p w14:paraId="16DE4628" w14:textId="3FC92C90" w:rsidR="002C6AC7" w:rsidRPr="002C6AC7" w:rsidRDefault="002C6AC7" w:rsidP="00C22543">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College of Policing</w:t>
      </w:r>
      <w:r w:rsidRPr="002C6AC7">
        <w:rPr>
          <w:rFonts w:ascii="Arial" w:hAnsi="Arial" w:cs="Arial"/>
          <w:color w:val="000000"/>
        </w:rPr>
        <w:t xml:space="preserve"> (2023). </w:t>
      </w:r>
      <w:r w:rsidRPr="002C6AC7">
        <w:rPr>
          <w:rFonts w:ascii="Arial" w:hAnsi="Arial" w:cs="Arial"/>
          <w:i/>
          <w:iCs/>
          <w:color w:val="000000"/>
        </w:rPr>
        <w:t>Our values, purpose and mission | College of Policing</w:t>
      </w:r>
      <w:r w:rsidRPr="002C6AC7">
        <w:rPr>
          <w:rFonts w:ascii="Arial" w:hAnsi="Arial" w:cs="Arial"/>
          <w:color w:val="000000"/>
        </w:rPr>
        <w:t xml:space="preserve">. </w:t>
      </w:r>
    </w:p>
    <w:p w14:paraId="159510D2" w14:textId="77777777" w:rsidR="006B4D77" w:rsidRPr="002C6AC7" w:rsidRDefault="006B4D77" w:rsidP="00C22543">
      <w:pPr>
        <w:pStyle w:val="NormalWeb"/>
        <w:spacing w:before="0" w:beforeAutospacing="0" w:after="0" w:afterAutospacing="0" w:line="360" w:lineRule="atLeast"/>
        <w:rPr>
          <w:rFonts w:ascii="Arial" w:hAnsi="Arial" w:cs="Arial"/>
          <w:color w:val="000000"/>
        </w:rPr>
      </w:pPr>
    </w:p>
    <w:p w14:paraId="779C7DEF" w14:textId="191BC8F7" w:rsidR="006B4D77" w:rsidRPr="002C6AC7" w:rsidRDefault="006B4D77" w:rsidP="006B4D77">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College Of Policing (2022). </w:t>
      </w:r>
      <w:r w:rsidRPr="002C6AC7">
        <w:rPr>
          <w:rFonts w:ascii="Arial" w:hAnsi="Arial" w:cs="Arial"/>
          <w:i/>
          <w:iCs/>
          <w:color w:val="000000"/>
        </w:rPr>
        <w:t>Problem-solving policing</w:t>
      </w:r>
      <w:r w:rsidRPr="002C6AC7">
        <w:rPr>
          <w:rFonts w:ascii="Arial" w:hAnsi="Arial" w:cs="Arial"/>
          <w:color w:val="000000"/>
        </w:rPr>
        <w:t>. College of Policing. Available at: https://www.college.police.uk/guidance/problem-solving-policing.</w:t>
      </w:r>
    </w:p>
    <w:p w14:paraId="289EB295" w14:textId="77777777" w:rsidR="006B4D77" w:rsidRPr="002C6AC7" w:rsidRDefault="006B4D77" w:rsidP="00C22543">
      <w:pPr>
        <w:pStyle w:val="NormalWeb"/>
        <w:spacing w:before="0" w:beforeAutospacing="0" w:after="0" w:afterAutospacing="0" w:line="360" w:lineRule="atLeast"/>
        <w:rPr>
          <w:rFonts w:ascii="Arial" w:hAnsi="Arial" w:cs="Arial"/>
          <w:color w:val="000000"/>
        </w:rPr>
      </w:pPr>
    </w:p>
    <w:p w14:paraId="08DF56F9" w14:textId="40FCA9E1" w:rsidR="006B4D77" w:rsidRPr="002C6AC7" w:rsidRDefault="006B4D77" w:rsidP="006B4D77">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flair.hr. (2023). </w:t>
      </w:r>
      <w:r w:rsidRPr="002C6AC7">
        <w:rPr>
          <w:rFonts w:ascii="Arial" w:hAnsi="Arial" w:cs="Arial"/>
          <w:i/>
          <w:iCs/>
          <w:color w:val="000000"/>
        </w:rPr>
        <w:t>The 6 Goleman Leadership Styles and When to Use Them</w:t>
      </w:r>
      <w:r w:rsidRPr="002C6AC7">
        <w:rPr>
          <w:rFonts w:ascii="Arial" w:hAnsi="Arial" w:cs="Arial"/>
          <w:color w:val="000000"/>
        </w:rPr>
        <w:t>. Available at: https://flair.hr/en/blog/goleman-leadership-styles/#:~:text=Four%20of%20these%20styles%20(Authoritative.</w:t>
      </w:r>
    </w:p>
    <w:p w14:paraId="282D8702" w14:textId="77777777" w:rsidR="00255650" w:rsidRPr="002C6AC7" w:rsidRDefault="00255650" w:rsidP="00C22543">
      <w:pPr>
        <w:pStyle w:val="NormalWeb"/>
        <w:spacing w:before="0" w:beforeAutospacing="0" w:after="0" w:afterAutospacing="0" w:line="360" w:lineRule="atLeast"/>
        <w:rPr>
          <w:rFonts w:ascii="Arial" w:hAnsi="Arial" w:cs="Arial"/>
          <w:color w:val="000000"/>
        </w:rPr>
      </w:pPr>
    </w:p>
    <w:p w14:paraId="4430D6C3" w14:textId="33212672" w:rsidR="00255650" w:rsidRPr="002C6AC7" w:rsidRDefault="00255650" w:rsidP="00255650">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Fortin, F., Kentzinger, C., Donne, J.D. and Chopin, J. (2023). </w:t>
      </w:r>
      <w:r w:rsidRPr="002C6AC7">
        <w:rPr>
          <w:rFonts w:ascii="Arial" w:hAnsi="Arial" w:cs="Arial"/>
          <w:i/>
          <w:iCs/>
          <w:color w:val="000000"/>
        </w:rPr>
        <w:t>From the virtual frontlines: law enforcement’s experience with social media in policing activities</w:t>
      </w:r>
      <w:r w:rsidRPr="002C6AC7">
        <w:rPr>
          <w:rFonts w:ascii="Arial" w:hAnsi="Arial" w:cs="Arial"/>
          <w:color w:val="000000"/>
        </w:rPr>
        <w:t>. [online] www.crimrxiv.com. Available at: https://www.crimrxiv.com/pub/et0nxukq/release/1.</w:t>
      </w:r>
    </w:p>
    <w:p w14:paraId="505B9190" w14:textId="77777777" w:rsidR="00C22543" w:rsidRPr="002C6AC7" w:rsidRDefault="00C22543" w:rsidP="00C22543">
      <w:pPr>
        <w:rPr>
          <w:sz w:val="24"/>
          <w:szCs w:val="24"/>
        </w:rPr>
      </w:pPr>
    </w:p>
    <w:p w14:paraId="63EC2185" w14:textId="77777777" w:rsidR="00C22543" w:rsidRPr="002C6AC7" w:rsidRDefault="00C22543" w:rsidP="00C22543">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Hayden, D. (2023). Coaching and Mentoring. CIPD.</w:t>
      </w:r>
    </w:p>
    <w:p w14:paraId="11EF4060" w14:textId="77777777" w:rsidR="002C6AC7" w:rsidRPr="002C6AC7" w:rsidRDefault="002C6AC7" w:rsidP="00C22543">
      <w:pPr>
        <w:pStyle w:val="NormalWeb"/>
        <w:spacing w:before="0" w:beforeAutospacing="0" w:after="0" w:afterAutospacing="0" w:line="360" w:lineRule="atLeast"/>
        <w:rPr>
          <w:rFonts w:ascii="Arial" w:hAnsi="Arial" w:cs="Arial"/>
          <w:color w:val="000000"/>
        </w:rPr>
      </w:pPr>
    </w:p>
    <w:p w14:paraId="6FA0A430" w14:textId="1970D34F" w:rsidR="002C6AC7" w:rsidRPr="002C6AC7" w:rsidRDefault="002C6AC7" w:rsidP="00C22543">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House of Commons Home Affairs Committee (2016). </w:t>
      </w:r>
      <w:r w:rsidRPr="002C6AC7">
        <w:rPr>
          <w:rFonts w:ascii="Arial" w:hAnsi="Arial" w:cs="Arial"/>
          <w:i/>
          <w:iCs/>
          <w:color w:val="000000"/>
        </w:rPr>
        <w:t>College of Policing: three years on Fourth Report of Session 2016-17</w:t>
      </w:r>
      <w:r w:rsidRPr="002C6AC7">
        <w:rPr>
          <w:rFonts w:ascii="Arial" w:hAnsi="Arial" w:cs="Arial"/>
          <w:color w:val="000000"/>
        </w:rPr>
        <w:t xml:space="preserve">. </w:t>
      </w:r>
    </w:p>
    <w:p w14:paraId="74CECDD8" w14:textId="77777777" w:rsidR="00C22543" w:rsidRPr="002C6AC7" w:rsidRDefault="00C22543" w:rsidP="00C22543">
      <w:pPr>
        <w:pStyle w:val="NormalWeb"/>
        <w:spacing w:before="0" w:beforeAutospacing="0" w:after="0" w:afterAutospacing="0" w:line="360" w:lineRule="atLeast"/>
        <w:rPr>
          <w:rFonts w:ascii="Arial" w:hAnsi="Arial" w:cs="Arial"/>
          <w:color w:val="000000"/>
        </w:rPr>
      </w:pPr>
    </w:p>
    <w:p w14:paraId="3CBBD234" w14:textId="77777777" w:rsidR="00C22543" w:rsidRPr="002C6AC7" w:rsidRDefault="00C22543" w:rsidP="00C22543">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Husebø, S.E., O’Regan, S. and Nestel, D. (2015). Reflective Practice and Its Role in Simulation. Clinical Simulation in Nursing, 11(8), pp.368–375.</w:t>
      </w:r>
    </w:p>
    <w:p w14:paraId="56F33B91" w14:textId="77777777" w:rsidR="006B4D77" w:rsidRPr="002C6AC7" w:rsidRDefault="006B4D77" w:rsidP="00C22543">
      <w:pPr>
        <w:pStyle w:val="NormalWeb"/>
        <w:spacing w:before="0" w:beforeAutospacing="0" w:after="0" w:afterAutospacing="0" w:line="360" w:lineRule="atLeast"/>
        <w:rPr>
          <w:rFonts w:ascii="Arial" w:hAnsi="Arial" w:cs="Arial"/>
          <w:color w:val="000000"/>
        </w:rPr>
      </w:pPr>
    </w:p>
    <w:p w14:paraId="78444D30" w14:textId="236D684E" w:rsidR="006B4D77" w:rsidRPr="002C6AC7" w:rsidRDefault="006B4D77" w:rsidP="006B4D77">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IMD (2024). </w:t>
      </w:r>
      <w:r w:rsidRPr="002C6AC7">
        <w:rPr>
          <w:rFonts w:ascii="Arial" w:hAnsi="Arial" w:cs="Arial"/>
          <w:i/>
          <w:iCs/>
          <w:color w:val="000000"/>
        </w:rPr>
        <w:t>The 6 most common leadership styles &amp; how to find yours</w:t>
      </w:r>
      <w:r w:rsidRPr="002C6AC7">
        <w:rPr>
          <w:rFonts w:ascii="Arial" w:hAnsi="Arial" w:cs="Arial"/>
          <w:color w:val="000000"/>
        </w:rPr>
        <w:t>. IMD. Available at: https://www.imd.org/reflections/leadership-styles/.</w:t>
      </w:r>
    </w:p>
    <w:p w14:paraId="0C7BDCC0" w14:textId="77777777" w:rsidR="00C22543" w:rsidRPr="002C6AC7" w:rsidRDefault="00C22543" w:rsidP="00C22543">
      <w:pPr>
        <w:pStyle w:val="NormalWeb"/>
        <w:spacing w:before="0" w:beforeAutospacing="0" w:after="0" w:afterAutospacing="0" w:line="360" w:lineRule="atLeast"/>
        <w:rPr>
          <w:rFonts w:ascii="Arial" w:hAnsi="Arial" w:cs="Arial"/>
          <w:color w:val="000000"/>
        </w:rPr>
      </w:pPr>
    </w:p>
    <w:p w14:paraId="6ED77802" w14:textId="43DC1191" w:rsidR="0093018C" w:rsidRPr="002C6AC7" w:rsidRDefault="00C22543" w:rsidP="00255650">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 xml:space="preserve">Kamarudin, M. binti, Kamarudin, A.Y. binti, Darmi, R. binti and Saad, N.S. binti M. (2020). A Review of Coaching and Mentoring Theories and Models. International Journal of Academic Research in Progressive Education and Development, 9(2), pp.289–298. </w:t>
      </w:r>
    </w:p>
    <w:p w14:paraId="440072DA" w14:textId="77777777" w:rsidR="006B4D77" w:rsidRPr="002C6AC7" w:rsidRDefault="006B4D77" w:rsidP="00255650">
      <w:pPr>
        <w:pStyle w:val="NormalWeb"/>
        <w:spacing w:before="0" w:beforeAutospacing="0" w:after="0" w:afterAutospacing="0" w:line="360" w:lineRule="atLeast"/>
        <w:rPr>
          <w:rFonts w:ascii="Arial" w:hAnsi="Arial" w:cs="Arial"/>
          <w:color w:val="000000"/>
        </w:rPr>
      </w:pPr>
    </w:p>
    <w:p w14:paraId="17BCE1CA" w14:textId="464A423E" w:rsidR="006B4D77" w:rsidRPr="002C6AC7" w:rsidRDefault="006B4D77" w:rsidP="006B4D77">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Lindberg, C. (2023). </w:t>
      </w:r>
      <w:r w:rsidRPr="002C6AC7">
        <w:rPr>
          <w:rFonts w:ascii="Arial" w:hAnsi="Arial" w:cs="Arial"/>
          <w:i/>
          <w:iCs/>
          <w:color w:val="000000"/>
        </w:rPr>
        <w:t>The Six Leadership Styles by Daniel Goleman - Leadership Ahoy!</w:t>
      </w:r>
      <w:r w:rsidRPr="002C6AC7">
        <w:rPr>
          <w:rFonts w:ascii="Arial" w:hAnsi="Arial" w:cs="Arial"/>
          <w:color w:val="000000"/>
        </w:rPr>
        <w:t xml:space="preserve"> Leadership Ahoy! Available at: https://www.leadershipahoy.com/the-six-leadership-styles-by-daniel-goleman/</w:t>
      </w:r>
      <w:r w:rsidRPr="002C6AC7">
        <w:rPr>
          <w:rFonts w:ascii="Arial" w:hAnsi="Arial" w:cs="Arial"/>
          <w:color w:val="000000"/>
        </w:rPr>
        <w:t>.</w:t>
      </w:r>
    </w:p>
    <w:p w14:paraId="0EDE5C8B" w14:textId="77777777" w:rsidR="006B4D77" w:rsidRPr="002C6AC7" w:rsidRDefault="006B4D77" w:rsidP="006B4D77">
      <w:pPr>
        <w:pStyle w:val="NormalWeb"/>
        <w:spacing w:before="0" w:beforeAutospacing="0" w:after="0" w:afterAutospacing="0" w:line="360" w:lineRule="atLeast"/>
        <w:rPr>
          <w:rFonts w:ascii="Arial" w:hAnsi="Arial" w:cs="Arial"/>
          <w:color w:val="000000"/>
        </w:rPr>
      </w:pPr>
    </w:p>
    <w:p w14:paraId="4ED86C88" w14:textId="7C4E41E3" w:rsidR="006B4D77" w:rsidRPr="002C6AC7" w:rsidRDefault="006B4D77" w:rsidP="006B4D77">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Personio (2021). </w:t>
      </w:r>
      <w:r w:rsidRPr="002C6AC7">
        <w:rPr>
          <w:rFonts w:ascii="Arial" w:hAnsi="Arial" w:cs="Arial"/>
          <w:i/>
          <w:iCs/>
          <w:color w:val="000000"/>
        </w:rPr>
        <w:t>The 6 Goleman Leadership Styles: Which Is Yours?</w:t>
      </w:r>
      <w:r w:rsidRPr="002C6AC7">
        <w:rPr>
          <w:rFonts w:ascii="Arial" w:hAnsi="Arial" w:cs="Arial"/>
          <w:color w:val="000000"/>
        </w:rPr>
        <w:t xml:space="preserve"> Personio. Available at: </w:t>
      </w:r>
      <w:hyperlink r:id="rId15" w:history="1">
        <w:r w:rsidR="002C6AC7" w:rsidRPr="002C6AC7">
          <w:rPr>
            <w:rStyle w:val="Hyperlink"/>
            <w:rFonts w:ascii="Arial" w:hAnsi="Arial" w:cs="Arial"/>
          </w:rPr>
          <w:t>https://www.personio.com/hr-lexicon/six-goleman-leadership-styles/</w:t>
        </w:r>
      </w:hyperlink>
      <w:r w:rsidRPr="002C6AC7">
        <w:rPr>
          <w:rFonts w:ascii="Arial" w:hAnsi="Arial" w:cs="Arial"/>
          <w:color w:val="000000"/>
        </w:rPr>
        <w:t>.</w:t>
      </w:r>
    </w:p>
    <w:p w14:paraId="675484AB" w14:textId="77777777" w:rsidR="002C6AC7" w:rsidRPr="002C6AC7" w:rsidRDefault="002C6AC7" w:rsidP="006B4D77">
      <w:pPr>
        <w:pStyle w:val="NormalWeb"/>
        <w:spacing w:before="0" w:beforeAutospacing="0" w:after="0" w:afterAutospacing="0" w:line="360" w:lineRule="atLeast"/>
        <w:rPr>
          <w:rFonts w:ascii="Arial" w:hAnsi="Arial" w:cs="Arial"/>
          <w:color w:val="000000"/>
        </w:rPr>
      </w:pPr>
    </w:p>
    <w:p w14:paraId="4A4B75C1" w14:textId="3E878981" w:rsidR="002C6AC7" w:rsidRPr="002C6AC7" w:rsidRDefault="002C6AC7" w:rsidP="002C6AC7">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Police federation (n.d.). </w:t>
      </w:r>
      <w:r w:rsidRPr="002C6AC7">
        <w:rPr>
          <w:rFonts w:ascii="Arial" w:hAnsi="Arial" w:cs="Arial"/>
          <w:i/>
          <w:iCs/>
          <w:color w:val="000000"/>
        </w:rPr>
        <w:t>College of Policing</w:t>
      </w:r>
      <w:r w:rsidRPr="002C6AC7">
        <w:rPr>
          <w:rFonts w:ascii="Arial" w:hAnsi="Arial" w:cs="Arial"/>
          <w:color w:val="000000"/>
        </w:rPr>
        <w:t>. www.polfed.org. Available at: https://www.polfed.org/our-work/professional-development/college-of-policing/.</w:t>
      </w:r>
    </w:p>
    <w:p w14:paraId="006FE502" w14:textId="77777777" w:rsidR="002C6AC7" w:rsidRPr="002C6AC7" w:rsidRDefault="002C6AC7" w:rsidP="006B4D77">
      <w:pPr>
        <w:pStyle w:val="NormalWeb"/>
        <w:spacing w:before="0" w:beforeAutospacing="0" w:after="0" w:afterAutospacing="0" w:line="360" w:lineRule="atLeast"/>
        <w:rPr>
          <w:rFonts w:ascii="Arial" w:hAnsi="Arial" w:cs="Arial"/>
          <w:color w:val="000000"/>
        </w:rPr>
      </w:pPr>
    </w:p>
    <w:p w14:paraId="0479F229" w14:textId="71F307FF" w:rsidR="002C6AC7" w:rsidRPr="002C6AC7" w:rsidRDefault="002C6AC7" w:rsidP="002C6AC7">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lastRenderedPageBreak/>
        <w:t>Policing Insight. (2019). </w:t>
      </w:r>
      <w:r w:rsidRPr="002C6AC7">
        <w:rPr>
          <w:rFonts w:ascii="Arial" w:hAnsi="Arial" w:cs="Arial"/>
          <w:i/>
          <w:iCs/>
          <w:color w:val="000000"/>
        </w:rPr>
        <w:t>Staying on track with the Policing Vision 2025: Why education and knowledge are key - Policing Insight</w:t>
      </w:r>
      <w:r w:rsidRPr="002C6AC7">
        <w:rPr>
          <w:rFonts w:ascii="Arial" w:hAnsi="Arial" w:cs="Arial"/>
          <w:color w:val="000000"/>
        </w:rPr>
        <w:t xml:space="preserve">. Available at: </w:t>
      </w:r>
      <w:hyperlink r:id="rId16" w:history="1">
        <w:r w:rsidRPr="002C6AC7">
          <w:rPr>
            <w:rStyle w:val="Hyperlink"/>
            <w:rFonts w:ascii="Arial" w:hAnsi="Arial" w:cs="Arial"/>
          </w:rPr>
          <w:t>https://policinginsight.com/news/staying-on-track-with-the-policing-vision-2025-why-education-and-knowledge-are-key/</w:t>
        </w:r>
      </w:hyperlink>
      <w:r w:rsidRPr="002C6AC7">
        <w:rPr>
          <w:rFonts w:ascii="Arial" w:hAnsi="Arial" w:cs="Arial"/>
          <w:color w:val="000000"/>
        </w:rPr>
        <w:t>.</w:t>
      </w:r>
    </w:p>
    <w:p w14:paraId="57DB2C4F" w14:textId="77777777" w:rsidR="002C6AC7" w:rsidRPr="002C6AC7" w:rsidRDefault="002C6AC7" w:rsidP="002C6AC7">
      <w:pPr>
        <w:pStyle w:val="NormalWeb"/>
        <w:spacing w:before="0" w:beforeAutospacing="0" w:after="0" w:afterAutospacing="0" w:line="360" w:lineRule="atLeast"/>
        <w:rPr>
          <w:rFonts w:ascii="Arial" w:hAnsi="Arial" w:cs="Arial"/>
          <w:color w:val="000000"/>
        </w:rPr>
      </w:pPr>
    </w:p>
    <w:p w14:paraId="1596A273" w14:textId="77777777" w:rsidR="002C6AC7" w:rsidRPr="002C6AC7" w:rsidRDefault="002C6AC7" w:rsidP="002C6AC7">
      <w:pPr>
        <w:rPr>
          <w:sz w:val="24"/>
          <w:szCs w:val="24"/>
        </w:rPr>
      </w:pPr>
      <w:r w:rsidRPr="002C6AC7">
        <w:rPr>
          <w:sz w:val="24"/>
          <w:szCs w:val="24"/>
        </w:rPr>
        <w:t>policing-vision-2025.pdf (npcc.police.uk)</w:t>
      </w:r>
    </w:p>
    <w:p w14:paraId="19356EBC" w14:textId="573133A2" w:rsidR="006B4D77" w:rsidRPr="002C6AC7" w:rsidRDefault="006B4D77" w:rsidP="002C6AC7">
      <w:pPr>
        <w:rPr>
          <w:sz w:val="24"/>
          <w:szCs w:val="24"/>
        </w:rPr>
      </w:pPr>
      <w:r w:rsidRPr="002C6AC7">
        <w:rPr>
          <w:sz w:val="24"/>
          <w:szCs w:val="24"/>
        </w:rPr>
        <w:t>‌</w:t>
      </w:r>
    </w:p>
    <w:p w14:paraId="009FD78D" w14:textId="4AB44E21" w:rsidR="006B4D77" w:rsidRPr="002C6AC7" w:rsidRDefault="006B4D77" w:rsidP="006B4D77">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Scholarworks, S. and Sorensen, L. (n.d.). </w:t>
      </w:r>
      <w:r w:rsidRPr="002C6AC7">
        <w:rPr>
          <w:rFonts w:ascii="Arial" w:hAnsi="Arial" w:cs="Arial"/>
          <w:i/>
          <w:iCs/>
          <w:color w:val="000000"/>
        </w:rPr>
        <w:t>Emotional Intelligence and Toxic Leadership in Police Emotional Intelligence and Toxic Leadership in Police Departments Departments</w:t>
      </w:r>
      <w:r w:rsidRPr="002C6AC7">
        <w:rPr>
          <w:rFonts w:ascii="Arial" w:hAnsi="Arial" w:cs="Arial"/>
          <w:color w:val="000000"/>
        </w:rPr>
        <w:t>. Available at: https://scholarworks.waldenu.edu/cgi/viewcontent.cgi?article=14129&amp;context=dissertations.</w:t>
      </w:r>
    </w:p>
    <w:p w14:paraId="0A34FD27" w14:textId="77777777" w:rsidR="00255650" w:rsidRPr="002C6AC7" w:rsidRDefault="00255650" w:rsidP="00255650">
      <w:pPr>
        <w:pStyle w:val="NormalWeb"/>
        <w:spacing w:before="0" w:beforeAutospacing="0" w:after="0" w:afterAutospacing="0" w:line="360" w:lineRule="atLeast"/>
        <w:rPr>
          <w:rFonts w:ascii="Arial" w:hAnsi="Arial" w:cs="Arial"/>
          <w:color w:val="000000"/>
        </w:rPr>
      </w:pPr>
    </w:p>
    <w:p w14:paraId="78CC4A1A" w14:textId="3268AC6C" w:rsidR="00255650" w:rsidRPr="002C6AC7" w:rsidRDefault="00255650" w:rsidP="00255650">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Scholes-Fogg, T. and Scholes, T. (2012). </w:t>
      </w:r>
      <w:r w:rsidRPr="002C6AC7">
        <w:rPr>
          <w:rFonts w:ascii="Arial" w:hAnsi="Arial" w:cs="Arial"/>
          <w:i/>
          <w:iCs/>
          <w:color w:val="000000"/>
        </w:rPr>
        <w:t>Written Evidence to the Independent Police Commission Police and Social Media</w:t>
      </w:r>
      <w:r w:rsidRPr="002C6AC7">
        <w:rPr>
          <w:rFonts w:ascii="Arial" w:hAnsi="Arial" w:cs="Arial"/>
          <w:color w:val="000000"/>
        </w:rPr>
        <w:t xml:space="preserve">. Available at: </w:t>
      </w:r>
      <w:r w:rsidR="006B3C32" w:rsidRPr="002C6AC7">
        <w:rPr>
          <w:rFonts w:ascii="Arial" w:hAnsi="Arial" w:cs="Arial"/>
          <w:color w:val="000000"/>
        </w:rPr>
        <w:t>http://connectedcops.net/wp-content/uploads/2012/12/Police-and-Social-Media-IPC-Evidence.pdf</w:t>
      </w:r>
      <w:r w:rsidRPr="002C6AC7">
        <w:rPr>
          <w:rFonts w:ascii="Arial" w:hAnsi="Arial" w:cs="Arial"/>
          <w:color w:val="000000"/>
        </w:rPr>
        <w:t>.</w:t>
      </w:r>
    </w:p>
    <w:p w14:paraId="0CD28958" w14:textId="77777777" w:rsidR="006B4D77" w:rsidRPr="002C6AC7" w:rsidRDefault="006B4D77" w:rsidP="00255650">
      <w:pPr>
        <w:pStyle w:val="NormalWeb"/>
        <w:spacing w:before="0" w:beforeAutospacing="0" w:after="0" w:afterAutospacing="0" w:line="360" w:lineRule="atLeast"/>
        <w:rPr>
          <w:rFonts w:ascii="Arial" w:hAnsi="Arial" w:cs="Arial"/>
          <w:color w:val="000000"/>
        </w:rPr>
      </w:pPr>
    </w:p>
    <w:p w14:paraId="674BDCB6" w14:textId="7C2675BA" w:rsidR="006B3C32" w:rsidRPr="002C6AC7" w:rsidRDefault="006B3C32" w:rsidP="006B3C32">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Sky News. (n.d.). </w:t>
      </w:r>
      <w:r w:rsidRPr="002C6AC7">
        <w:rPr>
          <w:rFonts w:ascii="Arial" w:hAnsi="Arial" w:cs="Arial"/>
          <w:i/>
          <w:iCs/>
          <w:color w:val="000000"/>
        </w:rPr>
        <w:t>Gwent Police officers face misconduct proceedings over ‘racist, misogynistic and homophobic’ WhatsApps</w:t>
      </w:r>
      <w:r w:rsidRPr="002C6AC7">
        <w:rPr>
          <w:rFonts w:ascii="Arial" w:hAnsi="Arial" w:cs="Arial"/>
          <w:color w:val="000000"/>
        </w:rPr>
        <w:t>. [online] Available at: https://news.sky.com/story/gwent-police-officers-face-misconduct-proceedings-over-racist-misogynistic-and-homophobic-whatsapps-13098676</w:t>
      </w:r>
    </w:p>
    <w:p w14:paraId="5043ACE6" w14:textId="77777777" w:rsidR="00255650" w:rsidRPr="002C6AC7" w:rsidRDefault="00255650" w:rsidP="00255650">
      <w:pPr>
        <w:pStyle w:val="NormalWeb"/>
        <w:rPr>
          <w:rFonts w:ascii="Arial" w:hAnsi="Arial" w:cs="Arial"/>
          <w:color w:val="000000"/>
        </w:rPr>
      </w:pPr>
      <w:r w:rsidRPr="002C6AC7">
        <w:rPr>
          <w:rFonts w:ascii="Arial" w:hAnsi="Arial" w:cs="Arial"/>
          <w:color w:val="000000"/>
        </w:rPr>
        <w:t>‌</w:t>
      </w:r>
    </w:p>
    <w:p w14:paraId="6FE7005A" w14:textId="6FC1823D" w:rsidR="00255650" w:rsidRPr="002C6AC7" w:rsidRDefault="00255650" w:rsidP="00255650">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Yarwood, S. (2015). </w:t>
      </w:r>
      <w:r w:rsidRPr="002C6AC7">
        <w:rPr>
          <w:rFonts w:ascii="Arial" w:hAnsi="Arial" w:cs="Arial"/>
          <w:i/>
          <w:iCs/>
          <w:color w:val="000000"/>
        </w:rPr>
        <w:t>North Wales Police Rural Crime Team impress with crime-solving Twitter skillls</w:t>
      </w:r>
      <w:r w:rsidRPr="002C6AC7">
        <w:rPr>
          <w:rFonts w:ascii="Arial" w:hAnsi="Arial" w:cs="Arial"/>
          <w:color w:val="000000"/>
        </w:rPr>
        <w:t>. North Wales Live. Available at: https://www.dailypost.co.uk/news/north-wales-news/north-wales-police-team-praised-9871527</w:t>
      </w:r>
    </w:p>
    <w:p w14:paraId="5B10371E" w14:textId="77777777" w:rsidR="00255650" w:rsidRPr="002C6AC7" w:rsidRDefault="00255650" w:rsidP="00255650">
      <w:pPr>
        <w:pStyle w:val="NormalWeb"/>
        <w:spacing w:before="0" w:beforeAutospacing="0" w:after="0" w:afterAutospacing="0" w:line="360" w:lineRule="atLeast"/>
        <w:rPr>
          <w:rFonts w:ascii="Arial" w:hAnsi="Arial" w:cs="Arial"/>
          <w:color w:val="000000"/>
        </w:rPr>
      </w:pPr>
    </w:p>
    <w:p w14:paraId="0577845A" w14:textId="680AEA85" w:rsidR="00255650" w:rsidRPr="002C6AC7" w:rsidRDefault="00255650" w:rsidP="00255650">
      <w:pPr>
        <w:pStyle w:val="NormalWeb"/>
        <w:spacing w:before="0" w:beforeAutospacing="0" w:after="0" w:afterAutospacing="0" w:line="360" w:lineRule="atLeast"/>
        <w:rPr>
          <w:rFonts w:ascii="Arial" w:hAnsi="Arial" w:cs="Arial"/>
          <w:color w:val="000000"/>
        </w:rPr>
      </w:pPr>
      <w:r w:rsidRPr="002C6AC7">
        <w:rPr>
          <w:rFonts w:ascii="Arial" w:hAnsi="Arial" w:cs="Arial"/>
          <w:color w:val="000000"/>
        </w:rPr>
        <w:t>www.ft.com. (n.d.). </w:t>
      </w:r>
      <w:r w:rsidRPr="002C6AC7">
        <w:rPr>
          <w:rFonts w:ascii="Arial" w:hAnsi="Arial" w:cs="Arial"/>
          <w:i/>
          <w:iCs/>
          <w:color w:val="000000"/>
        </w:rPr>
        <w:t>Senior UK MPs raise concerns over TikTok’s ownership</w:t>
      </w:r>
      <w:r w:rsidRPr="002C6AC7">
        <w:rPr>
          <w:rFonts w:ascii="Arial" w:hAnsi="Arial" w:cs="Arial"/>
          <w:color w:val="000000"/>
        </w:rPr>
        <w:t>. [online] Available at: https://www.ft.com/content/55c13001-12c9-4796-bff6-39a8278bf42d.</w:t>
      </w:r>
    </w:p>
    <w:p w14:paraId="53DD7E3F" w14:textId="77777777" w:rsidR="00255650" w:rsidRDefault="00255650" w:rsidP="00255650">
      <w:pPr>
        <w:pStyle w:val="NormalWeb"/>
        <w:spacing w:before="0" w:beforeAutospacing="0" w:after="0" w:afterAutospacing="0" w:line="360" w:lineRule="atLeast"/>
        <w:rPr>
          <w:rFonts w:ascii="Arial" w:hAnsi="Arial" w:cs="Arial"/>
          <w:color w:val="000000"/>
        </w:rPr>
      </w:pPr>
    </w:p>
    <w:p w14:paraId="38F8E173" w14:textId="77777777" w:rsidR="00255650" w:rsidRDefault="00255650" w:rsidP="00255650">
      <w:pPr>
        <w:pStyle w:val="NormalWeb"/>
        <w:spacing w:before="0" w:beforeAutospacing="0" w:after="0" w:afterAutospacing="0" w:line="360" w:lineRule="atLeast"/>
        <w:rPr>
          <w:rFonts w:ascii="Arial" w:hAnsi="Arial" w:cs="Arial"/>
          <w:color w:val="000000"/>
        </w:rPr>
      </w:pPr>
    </w:p>
    <w:p w14:paraId="2125ED03" w14:textId="77777777" w:rsidR="00255650" w:rsidRPr="00255650" w:rsidRDefault="00255650" w:rsidP="00255650">
      <w:pPr>
        <w:pStyle w:val="NormalWeb"/>
        <w:spacing w:before="0" w:beforeAutospacing="0" w:after="0" w:afterAutospacing="0" w:line="360" w:lineRule="atLeast"/>
        <w:rPr>
          <w:rFonts w:ascii="Arial" w:hAnsi="Arial" w:cs="Arial"/>
          <w:color w:val="000000"/>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FDAF34F"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lastRenderedPageBreak/>
        <w:t>Sign</w:t>
      </w:r>
      <w:r w:rsidR="00C22543">
        <w:rPr>
          <w:rFonts w:eastAsia="Arial"/>
          <w:b/>
          <w:bCs/>
          <w:color w:val="000000" w:themeColor="text1"/>
          <w:sz w:val="24"/>
          <w:szCs w:val="24"/>
          <w:highlight w:val="yellow"/>
        </w:rPr>
        <w:t xml:space="preserve"> Scott McMillan</w:t>
      </w:r>
    </w:p>
    <w:p w14:paraId="574DF1C8" w14:textId="1C0C00AA" w:rsidR="28D1B5E1" w:rsidRDefault="28D1B5E1" w:rsidP="28D1B5E1">
      <w:pPr>
        <w:jc w:val="both"/>
        <w:rPr>
          <w:b/>
          <w:bCs/>
          <w:color w:val="000000" w:themeColor="text1"/>
          <w:sz w:val="24"/>
          <w:szCs w:val="24"/>
          <w:highlight w:val="yellow"/>
        </w:rPr>
      </w:pPr>
    </w:p>
    <w:p w14:paraId="6AF6F333" w14:textId="0924006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AE4EB6">
        <w:rPr>
          <w:rFonts w:eastAsia="Arial"/>
          <w:b/>
          <w:bCs/>
          <w:color w:val="000000" w:themeColor="text1"/>
          <w:sz w:val="24"/>
          <w:szCs w:val="24"/>
          <w:highlight w:val="yellow"/>
        </w:rPr>
        <w:t xml:space="preserve"> 08/04/2024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AF058B0"/>
    <w:multiLevelType w:val="hybridMultilevel"/>
    <w:tmpl w:val="865049E8"/>
    <w:lvl w:ilvl="0" w:tplc="2154FF0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1"/>
  </w:num>
  <w:num w:numId="3" w16cid:durableId="1589077822">
    <w:abstractNumId w:val="2"/>
  </w:num>
  <w:num w:numId="4" w16cid:durableId="1226835170">
    <w:abstractNumId w:val="0"/>
  </w:num>
  <w:num w:numId="5" w16cid:durableId="150204640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650"/>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69D"/>
    <w:rsid w:val="002A291A"/>
    <w:rsid w:val="002A5604"/>
    <w:rsid w:val="002B1701"/>
    <w:rsid w:val="002B1736"/>
    <w:rsid w:val="002B23C3"/>
    <w:rsid w:val="002B443A"/>
    <w:rsid w:val="002B5B35"/>
    <w:rsid w:val="002C256A"/>
    <w:rsid w:val="002C496D"/>
    <w:rsid w:val="002C6AC7"/>
    <w:rsid w:val="002D05EB"/>
    <w:rsid w:val="002D2F29"/>
    <w:rsid w:val="002D2FD3"/>
    <w:rsid w:val="002E7017"/>
    <w:rsid w:val="002F301A"/>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D7F66"/>
    <w:rsid w:val="003E16D7"/>
    <w:rsid w:val="003E197E"/>
    <w:rsid w:val="003F3CDA"/>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3C32"/>
    <w:rsid w:val="006B4D77"/>
    <w:rsid w:val="006B5E67"/>
    <w:rsid w:val="006BE8E5"/>
    <w:rsid w:val="006C2EB5"/>
    <w:rsid w:val="006C3261"/>
    <w:rsid w:val="006D18A3"/>
    <w:rsid w:val="006D5970"/>
    <w:rsid w:val="006E44EB"/>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3A10"/>
    <w:rsid w:val="00A94C5E"/>
    <w:rsid w:val="00AA241A"/>
    <w:rsid w:val="00AA252C"/>
    <w:rsid w:val="00AA666E"/>
    <w:rsid w:val="00AB5518"/>
    <w:rsid w:val="00AC01D4"/>
    <w:rsid w:val="00AC4A04"/>
    <w:rsid w:val="00AD336F"/>
    <w:rsid w:val="00AD3550"/>
    <w:rsid w:val="00AD4DB4"/>
    <w:rsid w:val="00AE2564"/>
    <w:rsid w:val="00AE301F"/>
    <w:rsid w:val="00AE3302"/>
    <w:rsid w:val="00AE4EB6"/>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2543"/>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13DE"/>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C2254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D313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17444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3441515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70805259">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3146407">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74236072">
      <w:bodyDiv w:val="1"/>
      <w:marLeft w:val="0"/>
      <w:marRight w:val="0"/>
      <w:marTop w:val="0"/>
      <w:marBottom w:val="0"/>
      <w:divBdr>
        <w:top w:val="none" w:sz="0" w:space="0" w:color="auto"/>
        <w:left w:val="none" w:sz="0" w:space="0" w:color="auto"/>
        <w:bottom w:val="none" w:sz="0" w:space="0" w:color="auto"/>
        <w:right w:val="none" w:sz="0" w:space="0" w:color="auto"/>
      </w:divBdr>
    </w:div>
    <w:div w:id="68709697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0478102">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354844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5095292">
      <w:bodyDiv w:val="1"/>
      <w:marLeft w:val="0"/>
      <w:marRight w:val="0"/>
      <w:marTop w:val="0"/>
      <w:marBottom w:val="0"/>
      <w:divBdr>
        <w:top w:val="none" w:sz="0" w:space="0" w:color="auto"/>
        <w:left w:val="none" w:sz="0" w:space="0" w:color="auto"/>
        <w:bottom w:val="none" w:sz="0" w:space="0" w:color="auto"/>
        <w:right w:val="none" w:sz="0" w:space="0" w:color="auto"/>
      </w:divBdr>
    </w:div>
    <w:div w:id="1217083942">
      <w:bodyDiv w:val="1"/>
      <w:marLeft w:val="0"/>
      <w:marRight w:val="0"/>
      <w:marTop w:val="0"/>
      <w:marBottom w:val="0"/>
      <w:divBdr>
        <w:top w:val="none" w:sz="0" w:space="0" w:color="auto"/>
        <w:left w:val="none" w:sz="0" w:space="0" w:color="auto"/>
        <w:bottom w:val="none" w:sz="0" w:space="0" w:color="auto"/>
        <w:right w:val="none" w:sz="0" w:space="0" w:color="auto"/>
      </w:divBdr>
    </w:div>
    <w:div w:id="1218010508">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9077312">
      <w:bodyDiv w:val="1"/>
      <w:marLeft w:val="0"/>
      <w:marRight w:val="0"/>
      <w:marTop w:val="0"/>
      <w:marBottom w:val="0"/>
      <w:divBdr>
        <w:top w:val="none" w:sz="0" w:space="0" w:color="auto"/>
        <w:left w:val="none" w:sz="0" w:space="0" w:color="auto"/>
        <w:bottom w:val="none" w:sz="0" w:space="0" w:color="auto"/>
        <w:right w:val="none" w:sz="0" w:space="0" w:color="auto"/>
      </w:divBdr>
    </w:div>
    <w:div w:id="1584534285">
      <w:bodyDiv w:val="1"/>
      <w:marLeft w:val="0"/>
      <w:marRight w:val="0"/>
      <w:marTop w:val="0"/>
      <w:marBottom w:val="0"/>
      <w:divBdr>
        <w:top w:val="none" w:sz="0" w:space="0" w:color="auto"/>
        <w:left w:val="none" w:sz="0" w:space="0" w:color="auto"/>
        <w:bottom w:val="none" w:sz="0" w:space="0" w:color="auto"/>
        <w:right w:val="none" w:sz="0" w:space="0" w:color="auto"/>
      </w:divBdr>
    </w:div>
    <w:div w:id="1621450979">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0666832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5394994">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policinginsight.com/news/staying-on-track-with-the-policing-vision-2025-why-education-and-knowledge-are-ke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personio.com/hr-lexicon/six-goleman-leadership-style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26</Pages>
  <Words>9299</Words>
  <Characters>52174</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McMillan,Scott swp8090</cp:lastModifiedBy>
  <cp:revision>8</cp:revision>
  <cp:lastPrinted>2014-08-26T08:55:00Z</cp:lastPrinted>
  <dcterms:created xsi:type="dcterms:W3CDTF">2023-10-26T18:50:00Z</dcterms:created>
  <dcterms:modified xsi:type="dcterms:W3CDTF">2024-04-08T22:15:00Z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2023-10-26T18:50:30Z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b58fbb67-d014-4f47-bbe4-993a08009263</vt:lpwstr>
  </property>
  <property fmtid="{D5CDD505-2E9C-101B-9397-08002B2CF9AE}" pid="9" name="MSIP_Label_66cf8fe5-b7b7-4df7-b38d-1c61ac2f6639_ContentBits">
    <vt:lpwstr>0</vt:lpwstr>
  </property>
</Properties>
</file>