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42671E" w14:textId="63EE0384" w:rsidR="008F2016" w:rsidRPr="00B26031" w:rsidRDefault="00C76D71">
      <w:pPr>
        <w:rPr>
          <w:rFonts w:ascii="Times New Roman" w:hAnsi="Times New Roman" w:cs="Times New Roman"/>
          <w:sz w:val="24"/>
          <w:szCs w:val="24"/>
        </w:rPr>
      </w:pPr>
      <w:r w:rsidRPr="00B26031">
        <w:rPr>
          <w:rFonts w:ascii="Times New Roman" w:hAnsi="Times New Roman" w:cs="Times New Roman"/>
          <w:sz w:val="24"/>
          <w:szCs w:val="24"/>
        </w:rPr>
        <w:t>The term ‘Celt’ developed from the Greek (Keltoi and Galatae) and Roman (Celtae and Galli) writings about the barbarian tribes of continental Europe</w:t>
      </w:r>
      <w:r w:rsidR="003C474F" w:rsidRPr="00B26031">
        <w:rPr>
          <w:rFonts w:ascii="Times New Roman" w:hAnsi="Times New Roman" w:cs="Times New Roman"/>
          <w:sz w:val="24"/>
          <w:szCs w:val="24"/>
        </w:rPr>
        <w:t>, whilst</w:t>
      </w:r>
      <w:r w:rsidRPr="00B26031">
        <w:rPr>
          <w:rFonts w:ascii="Times New Roman" w:hAnsi="Times New Roman" w:cs="Times New Roman"/>
          <w:sz w:val="24"/>
          <w:szCs w:val="24"/>
        </w:rPr>
        <w:t xml:space="preserve"> the idea that the people of Iron Age Britain and Ireland could belong to the Celtic peoples only came into currency during the </w:t>
      </w:r>
      <w:r w:rsidR="001805F0" w:rsidRPr="00B26031">
        <w:rPr>
          <w:rFonts w:ascii="Times New Roman" w:hAnsi="Times New Roman" w:cs="Times New Roman"/>
          <w:sz w:val="24"/>
          <w:szCs w:val="24"/>
        </w:rPr>
        <w:t>seventeenth and eighteenth centuries. The linguistic classification which grouped the people of Britain into the ‘Celtic’ fold became the general ethnic label for all of the peoples of Britain, Ireland and the continent who were thought to have spoken the Celtic tongue in both pre-Roman and later times.</w:t>
      </w:r>
      <w:r w:rsidR="001805F0" w:rsidRPr="00B26031">
        <w:rPr>
          <w:rStyle w:val="FootnoteReference"/>
          <w:rFonts w:ascii="Times New Roman" w:hAnsi="Times New Roman" w:cs="Times New Roman"/>
          <w:sz w:val="24"/>
          <w:szCs w:val="24"/>
        </w:rPr>
        <w:footnoteReference w:id="1"/>
      </w:r>
      <w:r w:rsidRPr="00B26031">
        <w:rPr>
          <w:rFonts w:ascii="Times New Roman" w:hAnsi="Times New Roman" w:cs="Times New Roman"/>
          <w:sz w:val="24"/>
          <w:szCs w:val="24"/>
        </w:rPr>
        <w:t xml:space="preserve"> </w:t>
      </w:r>
      <w:r w:rsidR="001805F0" w:rsidRPr="00B26031">
        <w:rPr>
          <w:rFonts w:ascii="Times New Roman" w:hAnsi="Times New Roman" w:cs="Times New Roman"/>
          <w:sz w:val="24"/>
          <w:szCs w:val="24"/>
        </w:rPr>
        <w:t>Although the Celts may have much in common regarding social structure, religion and material culture, there was also much variation between the various Celtic tribes of Europe.</w:t>
      </w:r>
      <w:r w:rsidR="001805F0" w:rsidRPr="00B26031">
        <w:rPr>
          <w:rStyle w:val="FootnoteReference"/>
          <w:rFonts w:ascii="Times New Roman" w:hAnsi="Times New Roman" w:cs="Times New Roman"/>
          <w:sz w:val="24"/>
          <w:szCs w:val="24"/>
        </w:rPr>
        <w:footnoteReference w:id="2"/>
      </w:r>
      <w:r w:rsidR="001805F0" w:rsidRPr="00B26031">
        <w:rPr>
          <w:rFonts w:ascii="Times New Roman" w:hAnsi="Times New Roman" w:cs="Times New Roman"/>
          <w:sz w:val="24"/>
          <w:szCs w:val="24"/>
        </w:rPr>
        <w:t xml:space="preserve"> </w:t>
      </w:r>
      <w:r w:rsidR="00F01989" w:rsidRPr="00B26031">
        <w:rPr>
          <w:rFonts w:ascii="Times New Roman" w:hAnsi="Times New Roman" w:cs="Times New Roman"/>
          <w:sz w:val="24"/>
          <w:szCs w:val="24"/>
        </w:rPr>
        <w:t>The Celts who invaded the British Isles</w:t>
      </w:r>
      <w:r w:rsidR="00D64149" w:rsidRPr="00B26031">
        <w:rPr>
          <w:rFonts w:ascii="Times New Roman" w:hAnsi="Times New Roman" w:cs="Times New Roman"/>
          <w:sz w:val="24"/>
          <w:szCs w:val="24"/>
        </w:rPr>
        <w:t xml:space="preserve"> during the last five centuries BCE, came in waves of mutually hostile groups of different dialects</w:t>
      </w:r>
      <w:r w:rsidR="00434529" w:rsidRPr="00B26031">
        <w:rPr>
          <w:rFonts w:ascii="Times New Roman" w:hAnsi="Times New Roman" w:cs="Times New Roman"/>
          <w:sz w:val="24"/>
          <w:szCs w:val="24"/>
        </w:rPr>
        <w:t xml:space="preserve">. It is likely the Ancient Celts </w:t>
      </w:r>
      <w:r w:rsidR="00B539B1" w:rsidRPr="00B26031">
        <w:rPr>
          <w:rFonts w:ascii="Times New Roman" w:hAnsi="Times New Roman" w:cs="Times New Roman"/>
          <w:sz w:val="24"/>
          <w:szCs w:val="24"/>
        </w:rPr>
        <w:t xml:space="preserve">and their beliefs displaced the earlier </w:t>
      </w:r>
      <w:r w:rsidR="00D70A22" w:rsidRPr="00B26031">
        <w:rPr>
          <w:rFonts w:ascii="Times New Roman" w:hAnsi="Times New Roman" w:cs="Times New Roman"/>
          <w:sz w:val="24"/>
          <w:szCs w:val="24"/>
        </w:rPr>
        <w:t>Indigenous</w:t>
      </w:r>
      <w:r w:rsidR="00B539B1" w:rsidRPr="00B26031">
        <w:rPr>
          <w:rFonts w:ascii="Times New Roman" w:hAnsi="Times New Roman" w:cs="Times New Roman"/>
          <w:sz w:val="24"/>
          <w:szCs w:val="24"/>
        </w:rPr>
        <w:t xml:space="preserve"> Stonehenge </w:t>
      </w:r>
      <w:r w:rsidR="00505E8C" w:rsidRPr="00B26031">
        <w:rPr>
          <w:rFonts w:ascii="Times New Roman" w:hAnsi="Times New Roman" w:cs="Times New Roman"/>
          <w:sz w:val="24"/>
          <w:szCs w:val="24"/>
        </w:rPr>
        <w:t>peoples beliefs and their Gods. However, it is possible that the Celts appropriated some of their earlier customs.</w:t>
      </w:r>
      <w:r w:rsidR="00505E8C" w:rsidRPr="00B26031">
        <w:rPr>
          <w:rStyle w:val="FootnoteReference"/>
          <w:rFonts w:ascii="Times New Roman" w:hAnsi="Times New Roman" w:cs="Times New Roman"/>
          <w:sz w:val="24"/>
          <w:szCs w:val="24"/>
        </w:rPr>
        <w:footnoteReference w:id="3"/>
      </w:r>
      <w:r w:rsidR="00505E8C" w:rsidRPr="00B26031">
        <w:rPr>
          <w:rFonts w:ascii="Times New Roman" w:hAnsi="Times New Roman" w:cs="Times New Roman"/>
          <w:sz w:val="24"/>
          <w:szCs w:val="24"/>
        </w:rPr>
        <w:t xml:space="preserve"> </w:t>
      </w:r>
      <w:r w:rsidR="00D64149" w:rsidRPr="00B26031">
        <w:rPr>
          <w:rFonts w:ascii="Times New Roman" w:hAnsi="Times New Roman" w:cs="Times New Roman"/>
          <w:sz w:val="24"/>
          <w:szCs w:val="24"/>
        </w:rPr>
        <w:t xml:space="preserve"> </w:t>
      </w:r>
    </w:p>
    <w:p w14:paraId="28CBE104" w14:textId="19FAB82F" w:rsidR="00B15858" w:rsidRPr="00B26031" w:rsidRDefault="001805F0">
      <w:pPr>
        <w:rPr>
          <w:rFonts w:ascii="Times New Roman" w:hAnsi="Times New Roman" w:cs="Times New Roman"/>
          <w:sz w:val="24"/>
          <w:szCs w:val="24"/>
        </w:rPr>
      </w:pPr>
      <w:r w:rsidRPr="00B26031">
        <w:rPr>
          <w:rFonts w:ascii="Times New Roman" w:hAnsi="Times New Roman" w:cs="Times New Roman"/>
          <w:sz w:val="24"/>
          <w:szCs w:val="24"/>
        </w:rPr>
        <w:t xml:space="preserve">Before Caesar’s raid of 55 BC and 54 BC, Britain was a land of mystery to the classical writers. </w:t>
      </w:r>
      <w:r w:rsidR="00EC498E" w:rsidRPr="00B26031">
        <w:rPr>
          <w:rFonts w:ascii="Times New Roman" w:hAnsi="Times New Roman" w:cs="Times New Roman"/>
          <w:sz w:val="24"/>
          <w:szCs w:val="24"/>
        </w:rPr>
        <w:t>The descendants of the Gaels (Goidels) can still be found in Ireland and Scotland</w:t>
      </w:r>
      <w:r w:rsidR="00870460" w:rsidRPr="00B26031">
        <w:rPr>
          <w:rFonts w:ascii="Times New Roman" w:hAnsi="Times New Roman" w:cs="Times New Roman"/>
          <w:sz w:val="24"/>
          <w:szCs w:val="24"/>
        </w:rPr>
        <w:t xml:space="preserve">, whilst relatives of the Gaels, the Cymri, and the Brythons- including </w:t>
      </w:r>
      <w:r w:rsidR="00A1528D" w:rsidRPr="00B26031">
        <w:rPr>
          <w:rFonts w:ascii="Times New Roman" w:hAnsi="Times New Roman" w:cs="Times New Roman"/>
          <w:sz w:val="24"/>
          <w:szCs w:val="24"/>
        </w:rPr>
        <w:t>the Belgae- are the source for the people in Wales and Cornwall (and Brittany in France).</w:t>
      </w:r>
      <w:r w:rsidR="00A1528D" w:rsidRPr="00B26031">
        <w:rPr>
          <w:rStyle w:val="FootnoteReference"/>
          <w:rFonts w:ascii="Times New Roman" w:hAnsi="Times New Roman" w:cs="Times New Roman"/>
          <w:sz w:val="24"/>
          <w:szCs w:val="24"/>
        </w:rPr>
        <w:footnoteReference w:id="4"/>
      </w:r>
      <w:r w:rsidR="00A1528D" w:rsidRPr="00B26031">
        <w:rPr>
          <w:rFonts w:ascii="Times New Roman" w:hAnsi="Times New Roman" w:cs="Times New Roman"/>
          <w:sz w:val="24"/>
          <w:szCs w:val="24"/>
        </w:rPr>
        <w:t xml:space="preserve"> </w:t>
      </w:r>
      <w:r w:rsidRPr="00B26031">
        <w:rPr>
          <w:rFonts w:ascii="Times New Roman" w:hAnsi="Times New Roman" w:cs="Times New Roman"/>
          <w:sz w:val="24"/>
          <w:szCs w:val="24"/>
        </w:rPr>
        <w:t xml:space="preserve">Prior to the Roman invasion of Britain, contact between Britain and continental Europe </w:t>
      </w:r>
      <w:r w:rsidR="00D40C9B" w:rsidRPr="00B26031">
        <w:rPr>
          <w:rFonts w:ascii="Times New Roman" w:hAnsi="Times New Roman" w:cs="Times New Roman"/>
          <w:sz w:val="24"/>
          <w:szCs w:val="24"/>
        </w:rPr>
        <w:t>was largely due to trade with the Mediterranean world through the trade of items such as coral. British society during Caesars raids was thought to be similar to that of Gaul, with tribal units and a dominant warrior aristocracy.</w:t>
      </w:r>
      <w:r w:rsidR="00D40C9B" w:rsidRPr="00B26031">
        <w:rPr>
          <w:rStyle w:val="FootnoteReference"/>
          <w:rFonts w:ascii="Times New Roman" w:hAnsi="Times New Roman" w:cs="Times New Roman"/>
          <w:sz w:val="24"/>
          <w:szCs w:val="24"/>
        </w:rPr>
        <w:footnoteReference w:id="5"/>
      </w:r>
      <w:r w:rsidR="00D40C9B" w:rsidRPr="00B26031">
        <w:rPr>
          <w:rFonts w:ascii="Times New Roman" w:hAnsi="Times New Roman" w:cs="Times New Roman"/>
          <w:sz w:val="24"/>
          <w:szCs w:val="24"/>
        </w:rPr>
        <w:t xml:space="preserve"> </w:t>
      </w:r>
      <w:r w:rsidR="00B15858" w:rsidRPr="00B26031">
        <w:rPr>
          <w:rFonts w:ascii="Times New Roman" w:hAnsi="Times New Roman" w:cs="Times New Roman"/>
          <w:sz w:val="24"/>
          <w:szCs w:val="24"/>
        </w:rPr>
        <w:t>Caesar’s interest in Britain likely came from t</w:t>
      </w:r>
      <w:r w:rsidR="00AB6689" w:rsidRPr="00B26031">
        <w:rPr>
          <w:rFonts w:ascii="Times New Roman" w:hAnsi="Times New Roman" w:cs="Times New Roman"/>
          <w:sz w:val="24"/>
          <w:szCs w:val="24"/>
        </w:rPr>
        <w:t xml:space="preserve">he hopes of plunder as well as the hope of </w:t>
      </w:r>
      <w:r w:rsidR="0078175D" w:rsidRPr="00B26031">
        <w:rPr>
          <w:rFonts w:ascii="Times New Roman" w:hAnsi="Times New Roman" w:cs="Times New Roman"/>
          <w:sz w:val="24"/>
          <w:szCs w:val="24"/>
        </w:rPr>
        <w:t>‘</w:t>
      </w:r>
      <w:r w:rsidR="00AB6689" w:rsidRPr="00B26031">
        <w:rPr>
          <w:rFonts w:ascii="Times New Roman" w:hAnsi="Times New Roman" w:cs="Times New Roman"/>
          <w:sz w:val="24"/>
          <w:szCs w:val="24"/>
        </w:rPr>
        <w:t>upstaging</w:t>
      </w:r>
      <w:r w:rsidR="0078175D" w:rsidRPr="00B26031">
        <w:rPr>
          <w:rFonts w:ascii="Times New Roman" w:hAnsi="Times New Roman" w:cs="Times New Roman"/>
          <w:sz w:val="24"/>
          <w:szCs w:val="24"/>
        </w:rPr>
        <w:t xml:space="preserve">’ his political rival Pompey by venturing across the sea beyond the known world. </w:t>
      </w:r>
      <w:r w:rsidR="0082788F" w:rsidRPr="00B26031">
        <w:rPr>
          <w:rFonts w:ascii="Times New Roman" w:hAnsi="Times New Roman" w:cs="Times New Roman"/>
          <w:sz w:val="24"/>
          <w:szCs w:val="24"/>
        </w:rPr>
        <w:t xml:space="preserve">He was aware of the cross-channel trade between the </w:t>
      </w:r>
      <w:r w:rsidR="00E43E86" w:rsidRPr="00B26031">
        <w:rPr>
          <w:rFonts w:ascii="Times New Roman" w:hAnsi="Times New Roman" w:cs="Times New Roman"/>
          <w:sz w:val="24"/>
          <w:szCs w:val="24"/>
        </w:rPr>
        <w:t>Veneti, whose powerful control of the Channel allowed them to exact tolls, as well as their well</w:t>
      </w:r>
      <w:r w:rsidR="00690BD0" w:rsidRPr="00B26031">
        <w:rPr>
          <w:rFonts w:ascii="Times New Roman" w:hAnsi="Times New Roman" w:cs="Times New Roman"/>
          <w:sz w:val="24"/>
          <w:szCs w:val="24"/>
        </w:rPr>
        <w:t>-</w:t>
      </w:r>
      <w:r w:rsidR="00E43E86" w:rsidRPr="00B26031">
        <w:rPr>
          <w:rFonts w:ascii="Times New Roman" w:hAnsi="Times New Roman" w:cs="Times New Roman"/>
          <w:sz w:val="24"/>
          <w:szCs w:val="24"/>
        </w:rPr>
        <w:t>standing relationship between this tribe and that of th</w:t>
      </w:r>
      <w:r w:rsidR="00690BD0" w:rsidRPr="00B26031">
        <w:rPr>
          <w:rFonts w:ascii="Times New Roman" w:hAnsi="Times New Roman" w:cs="Times New Roman"/>
          <w:sz w:val="24"/>
          <w:szCs w:val="24"/>
        </w:rPr>
        <w:t>ose in southern Britain.</w:t>
      </w:r>
      <w:r w:rsidR="00690BD0" w:rsidRPr="00B26031">
        <w:rPr>
          <w:rStyle w:val="FootnoteReference"/>
          <w:rFonts w:ascii="Times New Roman" w:hAnsi="Times New Roman" w:cs="Times New Roman"/>
          <w:sz w:val="24"/>
          <w:szCs w:val="24"/>
        </w:rPr>
        <w:footnoteReference w:id="6"/>
      </w:r>
      <w:r w:rsidR="00225F48" w:rsidRPr="00B26031">
        <w:rPr>
          <w:rFonts w:ascii="Times New Roman" w:hAnsi="Times New Roman" w:cs="Times New Roman"/>
          <w:sz w:val="24"/>
          <w:szCs w:val="24"/>
        </w:rPr>
        <w:t xml:space="preserve"> Caesar became aware of the close relationship between the </w:t>
      </w:r>
      <w:r w:rsidR="00AE4E4E" w:rsidRPr="00B26031">
        <w:rPr>
          <w:rFonts w:ascii="Times New Roman" w:hAnsi="Times New Roman" w:cs="Times New Roman"/>
          <w:sz w:val="24"/>
          <w:szCs w:val="24"/>
        </w:rPr>
        <w:t xml:space="preserve">tribes of south-east Britain and north-east Gaul due to the cross-channel movements caused by his hostile activities in Gaul. </w:t>
      </w:r>
      <w:r w:rsidR="004F47DD" w:rsidRPr="00B26031">
        <w:rPr>
          <w:rFonts w:ascii="Times New Roman" w:hAnsi="Times New Roman" w:cs="Times New Roman"/>
          <w:sz w:val="24"/>
          <w:szCs w:val="24"/>
        </w:rPr>
        <w:t>According to Diviciacus, the Bellovaci fled to Britain after Caesar’s advancement into Gaul.</w:t>
      </w:r>
      <w:r w:rsidR="004F47DD" w:rsidRPr="00B26031">
        <w:rPr>
          <w:rStyle w:val="FootnoteReference"/>
          <w:rFonts w:ascii="Times New Roman" w:hAnsi="Times New Roman" w:cs="Times New Roman"/>
          <w:sz w:val="24"/>
          <w:szCs w:val="24"/>
        </w:rPr>
        <w:footnoteReference w:id="7"/>
      </w:r>
      <w:r w:rsidR="001A0C29" w:rsidRPr="00B26031">
        <w:rPr>
          <w:rFonts w:ascii="Times New Roman" w:hAnsi="Times New Roman" w:cs="Times New Roman"/>
          <w:sz w:val="24"/>
          <w:szCs w:val="24"/>
        </w:rPr>
        <w:t xml:space="preserve"> </w:t>
      </w:r>
    </w:p>
    <w:p w14:paraId="21A6A88C" w14:textId="77777777" w:rsidR="0023472D" w:rsidRPr="00B26031" w:rsidRDefault="002B2B0E">
      <w:pPr>
        <w:rPr>
          <w:rFonts w:ascii="Times New Roman" w:hAnsi="Times New Roman" w:cs="Times New Roman"/>
          <w:sz w:val="24"/>
          <w:szCs w:val="24"/>
        </w:rPr>
      </w:pPr>
      <w:r w:rsidRPr="00B26031">
        <w:rPr>
          <w:rFonts w:ascii="Times New Roman" w:hAnsi="Times New Roman" w:cs="Times New Roman"/>
          <w:sz w:val="24"/>
          <w:szCs w:val="24"/>
        </w:rPr>
        <w:t>The Iron Age Period in Britain saw many changes to its native peoples lives</w:t>
      </w:r>
      <w:r w:rsidR="00CA7583" w:rsidRPr="00B26031">
        <w:rPr>
          <w:rFonts w:ascii="Times New Roman" w:hAnsi="Times New Roman" w:cs="Times New Roman"/>
          <w:sz w:val="24"/>
          <w:szCs w:val="24"/>
        </w:rPr>
        <w:t xml:space="preserve"> with a wide range of </w:t>
      </w:r>
      <w:proofErr w:type="gramStart"/>
      <w:r w:rsidR="00CA7583" w:rsidRPr="00B26031">
        <w:rPr>
          <w:rFonts w:ascii="Times New Roman" w:hAnsi="Times New Roman" w:cs="Times New Roman"/>
          <w:sz w:val="24"/>
          <w:szCs w:val="24"/>
        </w:rPr>
        <w:t>possible causes</w:t>
      </w:r>
      <w:proofErr w:type="gramEnd"/>
      <w:r w:rsidR="00CA7583" w:rsidRPr="00B26031">
        <w:rPr>
          <w:rFonts w:ascii="Times New Roman" w:hAnsi="Times New Roman" w:cs="Times New Roman"/>
          <w:sz w:val="24"/>
          <w:szCs w:val="24"/>
        </w:rPr>
        <w:t xml:space="preserve"> for these changes. </w:t>
      </w:r>
      <w:r w:rsidR="00E55BA9" w:rsidRPr="00B26031">
        <w:rPr>
          <w:rFonts w:ascii="Times New Roman" w:hAnsi="Times New Roman" w:cs="Times New Roman"/>
          <w:sz w:val="24"/>
          <w:szCs w:val="24"/>
        </w:rPr>
        <w:t xml:space="preserve">One of which being the </w:t>
      </w:r>
      <w:r w:rsidR="00A22CAF" w:rsidRPr="00B26031">
        <w:rPr>
          <w:rFonts w:ascii="Times New Roman" w:hAnsi="Times New Roman" w:cs="Times New Roman"/>
          <w:sz w:val="24"/>
          <w:szCs w:val="24"/>
        </w:rPr>
        <w:t xml:space="preserve">movement of people between Gaul and Britain and the establishment of trading posts </w:t>
      </w:r>
      <w:r w:rsidR="00B9172F" w:rsidRPr="00B26031">
        <w:rPr>
          <w:rFonts w:ascii="Times New Roman" w:hAnsi="Times New Roman" w:cs="Times New Roman"/>
          <w:sz w:val="24"/>
          <w:szCs w:val="24"/>
        </w:rPr>
        <w:t>between the tribes of these areas. This then allowed for a development in trade, especially in fine metalwork.</w:t>
      </w:r>
      <w:r w:rsidR="009126E6" w:rsidRPr="00B26031">
        <w:rPr>
          <w:rStyle w:val="FootnoteReference"/>
          <w:rFonts w:ascii="Times New Roman" w:hAnsi="Times New Roman" w:cs="Times New Roman"/>
          <w:sz w:val="24"/>
          <w:szCs w:val="24"/>
        </w:rPr>
        <w:footnoteReference w:id="8"/>
      </w:r>
      <w:r w:rsidR="00CA1CF5" w:rsidRPr="00B26031">
        <w:rPr>
          <w:rFonts w:ascii="Times New Roman" w:hAnsi="Times New Roman" w:cs="Times New Roman"/>
          <w:sz w:val="24"/>
          <w:szCs w:val="24"/>
        </w:rPr>
        <w:t xml:space="preserve"> </w:t>
      </w:r>
      <w:r w:rsidR="00D40C9B" w:rsidRPr="00B26031">
        <w:rPr>
          <w:rFonts w:ascii="Times New Roman" w:hAnsi="Times New Roman" w:cs="Times New Roman"/>
          <w:sz w:val="24"/>
          <w:szCs w:val="24"/>
        </w:rPr>
        <w:t>The British tribes were an active participant with</w:t>
      </w:r>
      <w:r w:rsidR="00FD54CE" w:rsidRPr="00B26031">
        <w:rPr>
          <w:rFonts w:ascii="Times New Roman" w:hAnsi="Times New Roman" w:cs="Times New Roman"/>
          <w:sz w:val="24"/>
          <w:szCs w:val="24"/>
        </w:rPr>
        <w:t xml:space="preserve">in the wider Celtic world and absorbed continental ideas and practices such as the La Tene art style, but also ‘exported’ their own ideas and goods within the wider Celtic world, with the most famous being Druidism. Ireland </w:t>
      </w:r>
      <w:r w:rsidR="00FD54CE" w:rsidRPr="00B26031">
        <w:rPr>
          <w:rFonts w:ascii="Times New Roman" w:hAnsi="Times New Roman" w:cs="Times New Roman"/>
          <w:sz w:val="24"/>
          <w:szCs w:val="24"/>
        </w:rPr>
        <w:lastRenderedPageBreak/>
        <w:t xml:space="preserve">differed to Britain in that the archaeological evidence is </w:t>
      </w:r>
      <w:r w:rsidR="006726F6" w:rsidRPr="00B26031">
        <w:rPr>
          <w:rFonts w:ascii="Times New Roman" w:hAnsi="Times New Roman" w:cs="Times New Roman"/>
          <w:sz w:val="24"/>
          <w:szCs w:val="24"/>
        </w:rPr>
        <w:t>sparse,</w:t>
      </w:r>
      <w:r w:rsidR="00FD54CE" w:rsidRPr="00B26031">
        <w:rPr>
          <w:rFonts w:ascii="Times New Roman" w:hAnsi="Times New Roman" w:cs="Times New Roman"/>
          <w:sz w:val="24"/>
          <w:szCs w:val="24"/>
        </w:rPr>
        <w:t xml:space="preserve"> and they seem to have imported few datable Classical goods and minted no coins.</w:t>
      </w:r>
      <w:r w:rsidR="00FD54CE" w:rsidRPr="00B26031">
        <w:rPr>
          <w:rStyle w:val="FootnoteReference"/>
          <w:rFonts w:ascii="Times New Roman" w:hAnsi="Times New Roman" w:cs="Times New Roman"/>
          <w:sz w:val="24"/>
          <w:szCs w:val="24"/>
        </w:rPr>
        <w:footnoteReference w:id="9"/>
      </w:r>
      <w:r w:rsidR="00FD54CE" w:rsidRPr="00B26031">
        <w:rPr>
          <w:rFonts w:ascii="Times New Roman" w:hAnsi="Times New Roman" w:cs="Times New Roman"/>
          <w:sz w:val="24"/>
          <w:szCs w:val="24"/>
        </w:rPr>
        <w:t xml:space="preserve"> </w:t>
      </w:r>
    </w:p>
    <w:p w14:paraId="0A48D883" w14:textId="595A2123" w:rsidR="00B93C16" w:rsidRPr="00B26031" w:rsidRDefault="00B93C16">
      <w:pPr>
        <w:rPr>
          <w:rFonts w:ascii="Times New Roman" w:hAnsi="Times New Roman" w:cs="Times New Roman"/>
          <w:sz w:val="24"/>
          <w:szCs w:val="24"/>
        </w:rPr>
      </w:pPr>
      <w:r w:rsidRPr="00B26031">
        <w:rPr>
          <w:rFonts w:ascii="Times New Roman" w:hAnsi="Times New Roman" w:cs="Times New Roman"/>
          <w:sz w:val="24"/>
          <w:szCs w:val="24"/>
        </w:rPr>
        <w:t xml:space="preserve">The Early Celts </w:t>
      </w:r>
      <w:r w:rsidR="003B4C88" w:rsidRPr="00B26031">
        <w:rPr>
          <w:rFonts w:ascii="Times New Roman" w:hAnsi="Times New Roman" w:cs="Times New Roman"/>
          <w:sz w:val="24"/>
          <w:szCs w:val="24"/>
        </w:rPr>
        <w:t>were a largely polytheistic culture with a wide variety deities and spiritual beliefs</w:t>
      </w:r>
      <w:r w:rsidR="00E93A78" w:rsidRPr="00B26031">
        <w:rPr>
          <w:rFonts w:ascii="Times New Roman" w:hAnsi="Times New Roman" w:cs="Times New Roman"/>
          <w:sz w:val="24"/>
          <w:szCs w:val="24"/>
        </w:rPr>
        <w:t xml:space="preserve">. Nature was a big part of all aspects of society and </w:t>
      </w:r>
      <w:r w:rsidR="00FD05E1" w:rsidRPr="00B26031">
        <w:rPr>
          <w:rFonts w:ascii="Times New Roman" w:hAnsi="Times New Roman" w:cs="Times New Roman"/>
          <w:sz w:val="24"/>
          <w:szCs w:val="24"/>
        </w:rPr>
        <w:t xml:space="preserve">influenced </w:t>
      </w:r>
      <w:r w:rsidR="00640992" w:rsidRPr="00B26031">
        <w:rPr>
          <w:rFonts w:ascii="Times New Roman" w:hAnsi="Times New Roman" w:cs="Times New Roman"/>
          <w:sz w:val="24"/>
          <w:szCs w:val="24"/>
        </w:rPr>
        <w:t xml:space="preserve">things such as the location of veneration as well as the types of activities involved </w:t>
      </w:r>
      <w:r w:rsidR="00E27DCA" w:rsidRPr="00B26031">
        <w:rPr>
          <w:rFonts w:ascii="Times New Roman" w:hAnsi="Times New Roman" w:cs="Times New Roman"/>
          <w:sz w:val="24"/>
          <w:szCs w:val="24"/>
        </w:rPr>
        <w:t xml:space="preserve">in spiritual beliefs. </w:t>
      </w:r>
      <w:r w:rsidR="0055406A" w:rsidRPr="00B26031">
        <w:rPr>
          <w:rFonts w:ascii="Times New Roman" w:hAnsi="Times New Roman" w:cs="Times New Roman"/>
          <w:sz w:val="24"/>
          <w:szCs w:val="24"/>
        </w:rPr>
        <w:t xml:space="preserve">An example of the importance of nature within the lives of the Celts is the role water plays in the many aspects of life. Water was </w:t>
      </w:r>
      <w:r w:rsidR="008830B2" w:rsidRPr="00B26031">
        <w:rPr>
          <w:rFonts w:ascii="Times New Roman" w:hAnsi="Times New Roman" w:cs="Times New Roman"/>
          <w:sz w:val="24"/>
          <w:szCs w:val="24"/>
        </w:rPr>
        <w:t xml:space="preserve">used as a place of ritual deposition for items believed to have been sacrificed </w:t>
      </w:r>
      <w:r w:rsidR="00D87961" w:rsidRPr="00B26031">
        <w:rPr>
          <w:rFonts w:ascii="Times New Roman" w:hAnsi="Times New Roman" w:cs="Times New Roman"/>
          <w:sz w:val="24"/>
          <w:szCs w:val="24"/>
        </w:rPr>
        <w:t xml:space="preserve">to please the gods such as personal items or weapons. As well as this, it was linked to healing properties, a belief which survived </w:t>
      </w:r>
      <w:r w:rsidR="007A204D" w:rsidRPr="00B26031">
        <w:rPr>
          <w:rFonts w:ascii="Times New Roman" w:hAnsi="Times New Roman" w:cs="Times New Roman"/>
          <w:sz w:val="24"/>
          <w:szCs w:val="24"/>
        </w:rPr>
        <w:t>through to the introduction of Christianity</w:t>
      </w:r>
      <w:proofErr w:type="gramStart"/>
      <w:r w:rsidR="007A204D" w:rsidRPr="00B26031">
        <w:rPr>
          <w:rFonts w:ascii="Times New Roman" w:hAnsi="Times New Roman" w:cs="Times New Roman"/>
          <w:sz w:val="24"/>
          <w:szCs w:val="24"/>
        </w:rPr>
        <w:t>.</w:t>
      </w:r>
      <w:r w:rsidR="00814702" w:rsidRPr="00B26031">
        <w:rPr>
          <w:rFonts w:ascii="Times New Roman" w:hAnsi="Times New Roman" w:cs="Times New Roman"/>
          <w:sz w:val="24"/>
          <w:szCs w:val="24"/>
        </w:rPr>
        <w:t xml:space="preserve"> </w:t>
      </w:r>
      <w:r w:rsidR="00861802" w:rsidRPr="00B26031">
        <w:rPr>
          <w:rFonts w:ascii="Times New Roman" w:hAnsi="Times New Roman" w:cs="Times New Roman"/>
          <w:sz w:val="24"/>
          <w:szCs w:val="24"/>
        </w:rPr>
        <w:t xml:space="preserve"> </w:t>
      </w:r>
      <w:proofErr w:type="gramEnd"/>
    </w:p>
    <w:p w14:paraId="22BD83FD" w14:textId="43DE0EC4" w:rsidR="001805F0" w:rsidRPr="00B26031" w:rsidRDefault="00B758F7">
      <w:pPr>
        <w:rPr>
          <w:rFonts w:ascii="Times New Roman" w:hAnsi="Times New Roman" w:cs="Times New Roman"/>
          <w:sz w:val="24"/>
          <w:szCs w:val="24"/>
        </w:rPr>
      </w:pPr>
      <w:r w:rsidRPr="00B26031">
        <w:rPr>
          <w:rFonts w:ascii="Times New Roman" w:hAnsi="Times New Roman" w:cs="Times New Roman"/>
          <w:sz w:val="24"/>
          <w:szCs w:val="24"/>
        </w:rPr>
        <w:t>The Romans brought with them a</w:t>
      </w:r>
      <w:r w:rsidR="00876C17" w:rsidRPr="00B26031">
        <w:rPr>
          <w:rFonts w:ascii="Times New Roman" w:hAnsi="Times New Roman" w:cs="Times New Roman"/>
          <w:sz w:val="24"/>
          <w:szCs w:val="24"/>
        </w:rPr>
        <w:t xml:space="preserve"> number of</w:t>
      </w:r>
      <w:r w:rsidRPr="00B26031">
        <w:rPr>
          <w:rFonts w:ascii="Times New Roman" w:hAnsi="Times New Roman" w:cs="Times New Roman"/>
          <w:sz w:val="24"/>
          <w:szCs w:val="24"/>
        </w:rPr>
        <w:t xml:space="preserve"> change</w:t>
      </w:r>
      <w:r w:rsidR="00876C17" w:rsidRPr="00B26031">
        <w:rPr>
          <w:rFonts w:ascii="Times New Roman" w:hAnsi="Times New Roman" w:cs="Times New Roman"/>
          <w:sz w:val="24"/>
          <w:szCs w:val="24"/>
        </w:rPr>
        <w:t>s</w:t>
      </w:r>
      <w:r w:rsidRPr="00B26031">
        <w:rPr>
          <w:rFonts w:ascii="Times New Roman" w:hAnsi="Times New Roman" w:cs="Times New Roman"/>
          <w:sz w:val="24"/>
          <w:szCs w:val="24"/>
        </w:rPr>
        <w:t xml:space="preserve"> within</w:t>
      </w:r>
      <w:r w:rsidR="00876C17" w:rsidRPr="00B26031">
        <w:rPr>
          <w:rFonts w:ascii="Times New Roman" w:hAnsi="Times New Roman" w:cs="Times New Roman"/>
          <w:sz w:val="24"/>
          <w:szCs w:val="24"/>
        </w:rPr>
        <w:t xml:space="preserve"> society</w:t>
      </w:r>
      <w:r w:rsidR="00BE7254" w:rsidRPr="00B26031">
        <w:rPr>
          <w:rFonts w:ascii="Times New Roman" w:hAnsi="Times New Roman" w:cs="Times New Roman"/>
          <w:sz w:val="24"/>
          <w:szCs w:val="24"/>
        </w:rPr>
        <w:t xml:space="preserve"> to a differing extent throughout the different regions of Britain but one area of society which saw </w:t>
      </w:r>
      <w:proofErr w:type="gramStart"/>
      <w:r w:rsidR="00BE7254" w:rsidRPr="00B26031">
        <w:rPr>
          <w:rFonts w:ascii="Times New Roman" w:hAnsi="Times New Roman" w:cs="Times New Roman"/>
          <w:sz w:val="24"/>
          <w:szCs w:val="24"/>
        </w:rPr>
        <w:t xml:space="preserve">a </w:t>
      </w:r>
      <w:r w:rsidR="007A7843" w:rsidRPr="00B26031">
        <w:rPr>
          <w:rFonts w:ascii="Times New Roman" w:hAnsi="Times New Roman" w:cs="Times New Roman"/>
          <w:sz w:val="24"/>
          <w:szCs w:val="24"/>
        </w:rPr>
        <w:t>big change</w:t>
      </w:r>
      <w:proofErr w:type="gramEnd"/>
      <w:r w:rsidR="007A7843" w:rsidRPr="00B26031">
        <w:rPr>
          <w:rFonts w:ascii="Times New Roman" w:hAnsi="Times New Roman" w:cs="Times New Roman"/>
          <w:sz w:val="24"/>
          <w:szCs w:val="24"/>
        </w:rPr>
        <w:t xml:space="preserve"> amongst all of the British tribes was</w:t>
      </w:r>
      <w:r w:rsidRPr="00B26031">
        <w:rPr>
          <w:rFonts w:ascii="Times New Roman" w:hAnsi="Times New Roman" w:cs="Times New Roman"/>
          <w:sz w:val="24"/>
          <w:szCs w:val="24"/>
        </w:rPr>
        <w:t xml:space="preserve"> how the </w:t>
      </w:r>
      <w:r w:rsidR="003706DA" w:rsidRPr="00B26031">
        <w:rPr>
          <w:rFonts w:ascii="Times New Roman" w:hAnsi="Times New Roman" w:cs="Times New Roman"/>
          <w:sz w:val="24"/>
          <w:szCs w:val="24"/>
        </w:rPr>
        <w:t>deities were represented and worshipped</w:t>
      </w:r>
      <w:r w:rsidR="00BE1D44" w:rsidRPr="00B26031">
        <w:rPr>
          <w:rFonts w:ascii="Times New Roman" w:hAnsi="Times New Roman" w:cs="Times New Roman"/>
          <w:sz w:val="24"/>
          <w:szCs w:val="24"/>
        </w:rPr>
        <w:t xml:space="preserve"> and</w:t>
      </w:r>
      <w:r w:rsidR="003E6CD9" w:rsidRPr="00B26031">
        <w:rPr>
          <w:rFonts w:ascii="Times New Roman" w:hAnsi="Times New Roman" w:cs="Times New Roman"/>
          <w:sz w:val="24"/>
          <w:szCs w:val="24"/>
        </w:rPr>
        <w:t xml:space="preserve"> the </w:t>
      </w:r>
      <w:r w:rsidR="00BE1D44" w:rsidRPr="00B26031">
        <w:rPr>
          <w:rFonts w:ascii="Times New Roman" w:hAnsi="Times New Roman" w:cs="Times New Roman"/>
          <w:sz w:val="24"/>
          <w:szCs w:val="24"/>
        </w:rPr>
        <w:t xml:space="preserve"> religious practices</w:t>
      </w:r>
      <w:r w:rsidR="003E6CD9" w:rsidRPr="00B26031">
        <w:rPr>
          <w:rFonts w:ascii="Times New Roman" w:hAnsi="Times New Roman" w:cs="Times New Roman"/>
          <w:sz w:val="24"/>
          <w:szCs w:val="24"/>
        </w:rPr>
        <w:t xml:space="preserve"> of the native British tribes</w:t>
      </w:r>
      <w:r w:rsidR="003706DA" w:rsidRPr="00B26031">
        <w:rPr>
          <w:rFonts w:ascii="Times New Roman" w:hAnsi="Times New Roman" w:cs="Times New Roman"/>
          <w:sz w:val="24"/>
          <w:szCs w:val="24"/>
        </w:rPr>
        <w:t xml:space="preserve">. </w:t>
      </w:r>
      <w:r w:rsidR="00BF742F" w:rsidRPr="00B26031">
        <w:rPr>
          <w:rFonts w:ascii="Times New Roman" w:hAnsi="Times New Roman" w:cs="Times New Roman"/>
          <w:sz w:val="24"/>
          <w:szCs w:val="24"/>
        </w:rPr>
        <w:t>A result of th</w:t>
      </w:r>
      <w:r w:rsidR="00381F7E" w:rsidRPr="00B26031">
        <w:rPr>
          <w:rFonts w:ascii="Times New Roman" w:hAnsi="Times New Roman" w:cs="Times New Roman"/>
          <w:sz w:val="24"/>
          <w:szCs w:val="24"/>
        </w:rPr>
        <w:t>e</w:t>
      </w:r>
      <w:r w:rsidR="00BF742F" w:rsidRPr="00B26031">
        <w:rPr>
          <w:rFonts w:ascii="Times New Roman" w:hAnsi="Times New Roman" w:cs="Times New Roman"/>
          <w:sz w:val="24"/>
          <w:szCs w:val="24"/>
        </w:rPr>
        <w:t>s</w:t>
      </w:r>
      <w:r w:rsidR="00381F7E" w:rsidRPr="00B26031">
        <w:rPr>
          <w:rFonts w:ascii="Times New Roman" w:hAnsi="Times New Roman" w:cs="Times New Roman"/>
          <w:sz w:val="24"/>
          <w:szCs w:val="24"/>
        </w:rPr>
        <w:t>e changes</w:t>
      </w:r>
      <w:r w:rsidR="00BF742F" w:rsidRPr="00B26031">
        <w:rPr>
          <w:rFonts w:ascii="Times New Roman" w:hAnsi="Times New Roman" w:cs="Times New Roman"/>
          <w:sz w:val="24"/>
          <w:szCs w:val="24"/>
        </w:rPr>
        <w:t xml:space="preserve"> was an increased amount of epigraphical </w:t>
      </w:r>
      <w:r w:rsidR="00B03221" w:rsidRPr="00B26031">
        <w:rPr>
          <w:rFonts w:ascii="Times New Roman" w:hAnsi="Times New Roman" w:cs="Times New Roman"/>
          <w:sz w:val="24"/>
          <w:szCs w:val="24"/>
        </w:rPr>
        <w:t>sources</w:t>
      </w:r>
      <w:r w:rsidR="00BF742F" w:rsidRPr="00B26031">
        <w:rPr>
          <w:rFonts w:ascii="Times New Roman" w:hAnsi="Times New Roman" w:cs="Times New Roman"/>
          <w:sz w:val="24"/>
          <w:szCs w:val="24"/>
        </w:rPr>
        <w:t xml:space="preserve"> of the </w:t>
      </w:r>
      <w:r w:rsidR="00D4089E" w:rsidRPr="00B26031">
        <w:rPr>
          <w:rFonts w:ascii="Times New Roman" w:hAnsi="Times New Roman" w:cs="Times New Roman"/>
          <w:sz w:val="24"/>
          <w:szCs w:val="24"/>
        </w:rPr>
        <w:t>gods and goddesses</w:t>
      </w:r>
      <w:r w:rsidR="00B03221" w:rsidRPr="00B26031">
        <w:rPr>
          <w:rFonts w:ascii="Times New Roman" w:hAnsi="Times New Roman" w:cs="Times New Roman"/>
          <w:sz w:val="24"/>
          <w:szCs w:val="24"/>
        </w:rPr>
        <w:t xml:space="preserve"> which survived.</w:t>
      </w:r>
      <w:r w:rsidR="00A4223C" w:rsidRPr="00B26031">
        <w:rPr>
          <w:rFonts w:ascii="Times New Roman" w:hAnsi="Times New Roman" w:cs="Times New Roman"/>
          <w:sz w:val="24"/>
          <w:szCs w:val="24"/>
        </w:rPr>
        <w:t xml:space="preserve"> Despite the changes the Romans brought with them</w:t>
      </w:r>
      <w:r w:rsidR="00A01007" w:rsidRPr="00B26031">
        <w:rPr>
          <w:rFonts w:ascii="Times New Roman" w:hAnsi="Times New Roman" w:cs="Times New Roman"/>
          <w:sz w:val="24"/>
          <w:szCs w:val="24"/>
        </w:rPr>
        <w:t xml:space="preserve">, the people of Britain still retained </w:t>
      </w:r>
      <w:r w:rsidR="00855B16" w:rsidRPr="00B26031">
        <w:rPr>
          <w:rFonts w:ascii="Times New Roman" w:hAnsi="Times New Roman" w:cs="Times New Roman"/>
          <w:sz w:val="24"/>
          <w:szCs w:val="24"/>
        </w:rPr>
        <w:t>a polytheistic religion</w:t>
      </w:r>
      <w:r w:rsidR="00851600" w:rsidRPr="00B26031">
        <w:rPr>
          <w:rFonts w:ascii="Times New Roman" w:hAnsi="Times New Roman" w:cs="Times New Roman"/>
          <w:sz w:val="24"/>
          <w:szCs w:val="24"/>
        </w:rPr>
        <w:t xml:space="preserve"> and retained their connections with the natural world which was common to the</w:t>
      </w:r>
      <w:r w:rsidR="00A003AA" w:rsidRPr="00B26031">
        <w:rPr>
          <w:rFonts w:ascii="Times New Roman" w:hAnsi="Times New Roman" w:cs="Times New Roman"/>
          <w:sz w:val="24"/>
          <w:szCs w:val="24"/>
        </w:rPr>
        <w:t>ir Celtic predecessors.</w:t>
      </w:r>
      <w:r w:rsidR="00855B16" w:rsidRPr="00B26031">
        <w:rPr>
          <w:rFonts w:ascii="Times New Roman" w:hAnsi="Times New Roman" w:cs="Times New Roman"/>
          <w:sz w:val="24"/>
          <w:szCs w:val="24"/>
        </w:rPr>
        <w:t xml:space="preserve"> It was not until the introduction of </w:t>
      </w:r>
      <w:r w:rsidR="0049553F" w:rsidRPr="00B26031">
        <w:rPr>
          <w:rFonts w:ascii="Times New Roman" w:hAnsi="Times New Roman" w:cs="Times New Roman"/>
          <w:sz w:val="24"/>
          <w:szCs w:val="24"/>
        </w:rPr>
        <w:t xml:space="preserve">Christianity within the Roman empire, the subsequent end to the persecution of </w:t>
      </w:r>
      <w:r w:rsidR="007478DB" w:rsidRPr="00B26031">
        <w:rPr>
          <w:rFonts w:ascii="Times New Roman" w:hAnsi="Times New Roman" w:cs="Times New Roman"/>
          <w:sz w:val="24"/>
          <w:szCs w:val="24"/>
        </w:rPr>
        <w:t>Christians</w:t>
      </w:r>
      <w:r w:rsidR="000824DF" w:rsidRPr="00B26031">
        <w:rPr>
          <w:rFonts w:ascii="Times New Roman" w:hAnsi="Times New Roman" w:cs="Times New Roman"/>
          <w:sz w:val="24"/>
          <w:szCs w:val="24"/>
        </w:rPr>
        <w:t xml:space="preserve"> and its introduction as the religion of the empire that major cha</w:t>
      </w:r>
      <w:r w:rsidR="00E81A38" w:rsidRPr="00B26031">
        <w:rPr>
          <w:rFonts w:ascii="Times New Roman" w:hAnsi="Times New Roman" w:cs="Times New Roman"/>
          <w:sz w:val="24"/>
          <w:szCs w:val="24"/>
        </w:rPr>
        <w:t xml:space="preserve">nges began to come about the to the religion of Western Britain. The early days of Christian Britain </w:t>
      </w:r>
      <w:r w:rsidR="00A003AA" w:rsidRPr="00B26031">
        <w:rPr>
          <w:rFonts w:ascii="Times New Roman" w:hAnsi="Times New Roman" w:cs="Times New Roman"/>
          <w:sz w:val="24"/>
          <w:szCs w:val="24"/>
        </w:rPr>
        <w:t xml:space="preserve">saw a mix of both the polytheistic religions of the past as well as a shift towards the monotheistic religion of Christianity. </w:t>
      </w:r>
      <w:r w:rsidR="00B530C6" w:rsidRPr="00B26031">
        <w:rPr>
          <w:rFonts w:ascii="Times New Roman" w:hAnsi="Times New Roman" w:cs="Times New Roman"/>
          <w:sz w:val="24"/>
          <w:szCs w:val="24"/>
        </w:rPr>
        <w:t xml:space="preserve">The early religion of Christianity </w:t>
      </w:r>
      <w:r w:rsidR="00E81A38" w:rsidRPr="00B26031">
        <w:rPr>
          <w:rFonts w:ascii="Times New Roman" w:hAnsi="Times New Roman" w:cs="Times New Roman"/>
          <w:sz w:val="24"/>
          <w:szCs w:val="24"/>
        </w:rPr>
        <w:t xml:space="preserve">still retained some </w:t>
      </w:r>
      <w:r w:rsidR="00B530C6" w:rsidRPr="00B26031">
        <w:rPr>
          <w:rFonts w:ascii="Times New Roman" w:hAnsi="Times New Roman" w:cs="Times New Roman"/>
          <w:sz w:val="24"/>
          <w:szCs w:val="24"/>
        </w:rPr>
        <w:t xml:space="preserve">elements </w:t>
      </w:r>
      <w:r w:rsidR="00E81A38" w:rsidRPr="00B26031">
        <w:rPr>
          <w:rFonts w:ascii="Times New Roman" w:hAnsi="Times New Roman" w:cs="Times New Roman"/>
          <w:sz w:val="24"/>
          <w:szCs w:val="24"/>
        </w:rPr>
        <w:t xml:space="preserve">of its pagan </w:t>
      </w:r>
      <w:r w:rsidR="00BD7C58" w:rsidRPr="00B26031">
        <w:rPr>
          <w:rFonts w:ascii="Times New Roman" w:hAnsi="Times New Roman" w:cs="Times New Roman"/>
          <w:sz w:val="24"/>
          <w:szCs w:val="24"/>
        </w:rPr>
        <w:t xml:space="preserve">past and characteristics of pagan beliefs can still be found within sources such as the Lives of the Saints and the vernacular literature such as The </w:t>
      </w:r>
      <w:r w:rsidR="009E6E7D" w:rsidRPr="00B26031">
        <w:rPr>
          <w:rFonts w:ascii="Times New Roman" w:hAnsi="Times New Roman" w:cs="Times New Roman"/>
          <w:sz w:val="24"/>
          <w:szCs w:val="24"/>
        </w:rPr>
        <w:t>Mabinogion</w:t>
      </w:r>
      <w:r w:rsidR="00785AF9" w:rsidRPr="00B26031">
        <w:rPr>
          <w:rFonts w:ascii="Times New Roman" w:hAnsi="Times New Roman" w:cs="Times New Roman"/>
          <w:sz w:val="24"/>
          <w:szCs w:val="24"/>
        </w:rPr>
        <w:t xml:space="preserve">. </w:t>
      </w:r>
    </w:p>
    <w:p w14:paraId="50E5C967" w14:textId="751F776F" w:rsidR="00D45D50" w:rsidRPr="00B26031" w:rsidRDefault="00D45D50">
      <w:pPr>
        <w:rPr>
          <w:rFonts w:ascii="Times New Roman" w:hAnsi="Times New Roman" w:cs="Times New Roman"/>
          <w:sz w:val="24"/>
          <w:szCs w:val="24"/>
        </w:rPr>
      </w:pPr>
      <w:r w:rsidRPr="00B26031">
        <w:rPr>
          <w:rFonts w:ascii="Times New Roman" w:hAnsi="Times New Roman" w:cs="Times New Roman"/>
          <w:sz w:val="24"/>
          <w:szCs w:val="24"/>
        </w:rPr>
        <w:t>In many ways the lifestyle of the Celtic peoples of Ireland and Wales were similar</w:t>
      </w:r>
      <w:r w:rsidR="00E20442" w:rsidRPr="00B26031">
        <w:rPr>
          <w:rFonts w:ascii="Times New Roman" w:hAnsi="Times New Roman" w:cs="Times New Roman"/>
          <w:sz w:val="24"/>
          <w:szCs w:val="24"/>
        </w:rPr>
        <w:t xml:space="preserve"> with both each other and the rest of the continental tribes of Europe. </w:t>
      </w:r>
      <w:r w:rsidR="00630CED" w:rsidRPr="00B26031">
        <w:rPr>
          <w:rFonts w:ascii="Times New Roman" w:hAnsi="Times New Roman" w:cs="Times New Roman"/>
          <w:sz w:val="24"/>
          <w:szCs w:val="24"/>
        </w:rPr>
        <w:t>Both Ireland and Wales saw a shift from polytheistic</w:t>
      </w:r>
      <w:r w:rsidR="002B5AC4" w:rsidRPr="00B26031">
        <w:rPr>
          <w:rFonts w:ascii="Times New Roman" w:hAnsi="Times New Roman" w:cs="Times New Roman"/>
          <w:sz w:val="24"/>
          <w:szCs w:val="24"/>
        </w:rPr>
        <w:t xml:space="preserve">, natural beliefs to the monotheistic religion of </w:t>
      </w:r>
      <w:r w:rsidR="00743E9F" w:rsidRPr="00B26031">
        <w:rPr>
          <w:rFonts w:ascii="Times New Roman" w:hAnsi="Times New Roman" w:cs="Times New Roman"/>
          <w:sz w:val="24"/>
          <w:szCs w:val="24"/>
        </w:rPr>
        <w:t>Christianity,</w:t>
      </w:r>
      <w:r w:rsidR="002B5AC4" w:rsidRPr="00B26031">
        <w:rPr>
          <w:rFonts w:ascii="Times New Roman" w:hAnsi="Times New Roman" w:cs="Times New Roman"/>
          <w:sz w:val="24"/>
          <w:szCs w:val="24"/>
        </w:rPr>
        <w:t xml:space="preserve"> but this occurred at </w:t>
      </w:r>
      <w:proofErr w:type="gramStart"/>
      <w:r w:rsidR="002B5AC4" w:rsidRPr="00B26031">
        <w:rPr>
          <w:rFonts w:ascii="Times New Roman" w:hAnsi="Times New Roman" w:cs="Times New Roman"/>
          <w:sz w:val="24"/>
          <w:szCs w:val="24"/>
        </w:rPr>
        <w:t>different times</w:t>
      </w:r>
      <w:proofErr w:type="gramEnd"/>
      <w:r w:rsidR="002B5AC4" w:rsidRPr="00B26031">
        <w:rPr>
          <w:rFonts w:ascii="Times New Roman" w:hAnsi="Times New Roman" w:cs="Times New Roman"/>
          <w:sz w:val="24"/>
          <w:szCs w:val="24"/>
        </w:rPr>
        <w:t xml:space="preserve"> and </w:t>
      </w:r>
      <w:r w:rsidR="001C70F2" w:rsidRPr="00B26031">
        <w:rPr>
          <w:rFonts w:ascii="Times New Roman" w:hAnsi="Times New Roman" w:cs="Times New Roman"/>
          <w:sz w:val="24"/>
          <w:szCs w:val="24"/>
        </w:rPr>
        <w:t>t</w:t>
      </w:r>
      <w:r w:rsidR="00B85BE9" w:rsidRPr="00B26031">
        <w:rPr>
          <w:rFonts w:ascii="Times New Roman" w:hAnsi="Times New Roman" w:cs="Times New Roman"/>
          <w:sz w:val="24"/>
          <w:szCs w:val="24"/>
        </w:rPr>
        <w:t xml:space="preserve">o different extents. </w:t>
      </w:r>
      <w:r w:rsidR="00812DF3" w:rsidRPr="00B26031">
        <w:rPr>
          <w:rFonts w:ascii="Times New Roman" w:hAnsi="Times New Roman" w:cs="Times New Roman"/>
          <w:sz w:val="24"/>
          <w:szCs w:val="24"/>
        </w:rPr>
        <w:t>In Ireland a</w:t>
      </w:r>
      <w:r w:rsidR="00AE7ED5" w:rsidRPr="00B26031">
        <w:rPr>
          <w:rFonts w:ascii="Times New Roman" w:hAnsi="Times New Roman" w:cs="Times New Roman"/>
          <w:sz w:val="24"/>
          <w:szCs w:val="24"/>
        </w:rPr>
        <w:t>s well as</w:t>
      </w:r>
      <w:r w:rsidR="00812DF3" w:rsidRPr="00B26031">
        <w:rPr>
          <w:rFonts w:ascii="Times New Roman" w:hAnsi="Times New Roman" w:cs="Times New Roman"/>
          <w:sz w:val="24"/>
          <w:szCs w:val="24"/>
        </w:rPr>
        <w:t xml:space="preserve"> Wales, </w:t>
      </w:r>
      <w:r w:rsidR="006F083A" w:rsidRPr="00B26031">
        <w:rPr>
          <w:rFonts w:ascii="Times New Roman" w:hAnsi="Times New Roman" w:cs="Times New Roman"/>
          <w:sz w:val="24"/>
          <w:szCs w:val="24"/>
        </w:rPr>
        <w:t xml:space="preserve">the role of animals continued to play </w:t>
      </w:r>
      <w:proofErr w:type="gramStart"/>
      <w:r w:rsidR="006F083A" w:rsidRPr="00B26031">
        <w:rPr>
          <w:rFonts w:ascii="Times New Roman" w:hAnsi="Times New Roman" w:cs="Times New Roman"/>
          <w:sz w:val="24"/>
          <w:szCs w:val="24"/>
        </w:rPr>
        <w:t>an important role</w:t>
      </w:r>
      <w:proofErr w:type="gramEnd"/>
      <w:r w:rsidR="006F083A" w:rsidRPr="00B26031">
        <w:rPr>
          <w:rFonts w:ascii="Times New Roman" w:hAnsi="Times New Roman" w:cs="Times New Roman"/>
          <w:sz w:val="24"/>
          <w:szCs w:val="24"/>
        </w:rPr>
        <w:t xml:space="preserve"> and can be found in their traditional stories</w:t>
      </w:r>
      <w:r w:rsidR="004B5635" w:rsidRPr="00B26031">
        <w:rPr>
          <w:rFonts w:ascii="Times New Roman" w:hAnsi="Times New Roman" w:cs="Times New Roman"/>
          <w:sz w:val="24"/>
          <w:szCs w:val="24"/>
        </w:rPr>
        <w:t xml:space="preserve"> such as </w:t>
      </w:r>
      <w:r w:rsidR="00066DDA" w:rsidRPr="00B26031">
        <w:rPr>
          <w:rFonts w:ascii="Times New Roman" w:hAnsi="Times New Roman" w:cs="Times New Roman"/>
          <w:sz w:val="24"/>
          <w:szCs w:val="24"/>
        </w:rPr>
        <w:t xml:space="preserve">The Mabinogi </w:t>
      </w:r>
      <w:r w:rsidR="004B5635" w:rsidRPr="00B26031">
        <w:rPr>
          <w:rFonts w:ascii="Times New Roman" w:hAnsi="Times New Roman" w:cs="Times New Roman"/>
          <w:sz w:val="24"/>
          <w:szCs w:val="24"/>
        </w:rPr>
        <w:t>or the Ulster Cycle.</w:t>
      </w:r>
      <w:r w:rsidR="004B70BD" w:rsidRPr="00B26031">
        <w:rPr>
          <w:rFonts w:ascii="Times New Roman" w:hAnsi="Times New Roman" w:cs="Times New Roman"/>
          <w:sz w:val="24"/>
          <w:szCs w:val="24"/>
        </w:rPr>
        <w:t xml:space="preserve"> Following their conversion to Christianity, saints played </w:t>
      </w:r>
      <w:proofErr w:type="gramStart"/>
      <w:r w:rsidR="004B70BD" w:rsidRPr="00B26031">
        <w:rPr>
          <w:rFonts w:ascii="Times New Roman" w:hAnsi="Times New Roman" w:cs="Times New Roman"/>
          <w:sz w:val="24"/>
          <w:szCs w:val="24"/>
        </w:rPr>
        <w:t>a big role</w:t>
      </w:r>
      <w:proofErr w:type="gramEnd"/>
      <w:r w:rsidR="004B70BD" w:rsidRPr="00B26031">
        <w:rPr>
          <w:rFonts w:ascii="Times New Roman" w:hAnsi="Times New Roman" w:cs="Times New Roman"/>
          <w:sz w:val="24"/>
          <w:szCs w:val="24"/>
        </w:rPr>
        <w:t xml:space="preserve"> in </w:t>
      </w:r>
      <w:r w:rsidR="004529EA" w:rsidRPr="00B26031">
        <w:rPr>
          <w:rFonts w:ascii="Times New Roman" w:hAnsi="Times New Roman" w:cs="Times New Roman"/>
          <w:sz w:val="24"/>
          <w:szCs w:val="24"/>
        </w:rPr>
        <w:t>veneration and the writings of their Lives</w:t>
      </w:r>
      <w:r w:rsidR="00AF5925" w:rsidRPr="00B26031">
        <w:rPr>
          <w:rFonts w:ascii="Times New Roman" w:hAnsi="Times New Roman" w:cs="Times New Roman"/>
          <w:sz w:val="24"/>
          <w:szCs w:val="24"/>
        </w:rPr>
        <w:t xml:space="preserve"> </w:t>
      </w:r>
      <w:r w:rsidR="0027345B" w:rsidRPr="00B26031">
        <w:rPr>
          <w:rFonts w:ascii="Times New Roman" w:hAnsi="Times New Roman" w:cs="Times New Roman"/>
          <w:sz w:val="24"/>
          <w:szCs w:val="24"/>
        </w:rPr>
        <w:t xml:space="preserve">demonstrate some of the beliefs of this time. </w:t>
      </w:r>
      <w:r w:rsidR="00831F6F" w:rsidRPr="00B26031">
        <w:rPr>
          <w:rFonts w:ascii="Times New Roman" w:hAnsi="Times New Roman" w:cs="Times New Roman"/>
          <w:sz w:val="24"/>
          <w:szCs w:val="24"/>
        </w:rPr>
        <w:t xml:space="preserve">Even with their conversion, both Irish and Welsh saints’ Lives bears some motifs from the </w:t>
      </w:r>
      <w:r w:rsidR="00FD00D2" w:rsidRPr="00B26031">
        <w:rPr>
          <w:rFonts w:ascii="Times New Roman" w:hAnsi="Times New Roman" w:cs="Times New Roman"/>
          <w:sz w:val="24"/>
          <w:szCs w:val="24"/>
        </w:rPr>
        <w:t xml:space="preserve">pagan past but to </w:t>
      </w:r>
      <w:proofErr w:type="gramStart"/>
      <w:r w:rsidR="00FD00D2" w:rsidRPr="00B26031">
        <w:rPr>
          <w:rFonts w:ascii="Times New Roman" w:hAnsi="Times New Roman" w:cs="Times New Roman"/>
          <w:sz w:val="24"/>
          <w:szCs w:val="24"/>
        </w:rPr>
        <w:t>different levels</w:t>
      </w:r>
      <w:proofErr w:type="gramEnd"/>
      <w:r w:rsidR="00FD00D2" w:rsidRPr="00B26031">
        <w:rPr>
          <w:rFonts w:ascii="Times New Roman" w:hAnsi="Times New Roman" w:cs="Times New Roman"/>
          <w:sz w:val="24"/>
          <w:szCs w:val="24"/>
        </w:rPr>
        <w:t xml:space="preserve">. </w:t>
      </w:r>
    </w:p>
    <w:p w14:paraId="18288920" w14:textId="77777777" w:rsidR="00613456" w:rsidRPr="00B26031" w:rsidRDefault="00613456">
      <w:pPr>
        <w:rPr>
          <w:rFonts w:ascii="Times New Roman" w:hAnsi="Times New Roman" w:cs="Times New Roman"/>
          <w:sz w:val="24"/>
          <w:szCs w:val="24"/>
        </w:rPr>
      </w:pPr>
    </w:p>
    <w:p w14:paraId="262180E7" w14:textId="77777777" w:rsidR="00613456" w:rsidRPr="00B26031" w:rsidRDefault="00613456">
      <w:pPr>
        <w:rPr>
          <w:rFonts w:ascii="Times New Roman" w:hAnsi="Times New Roman" w:cs="Times New Roman"/>
          <w:sz w:val="24"/>
          <w:szCs w:val="24"/>
        </w:rPr>
      </w:pPr>
    </w:p>
    <w:p w14:paraId="606603FB" w14:textId="77777777" w:rsidR="00613456" w:rsidRPr="00B26031" w:rsidRDefault="00613456">
      <w:pPr>
        <w:rPr>
          <w:rFonts w:ascii="Times New Roman" w:hAnsi="Times New Roman" w:cs="Times New Roman"/>
          <w:sz w:val="24"/>
          <w:szCs w:val="24"/>
        </w:rPr>
      </w:pPr>
    </w:p>
    <w:p w14:paraId="05F202C4" w14:textId="77777777" w:rsidR="00B03221" w:rsidRPr="00B26031" w:rsidRDefault="00B03221">
      <w:pPr>
        <w:rPr>
          <w:rFonts w:ascii="Times New Roman" w:hAnsi="Times New Roman" w:cs="Times New Roman"/>
          <w:sz w:val="24"/>
          <w:szCs w:val="24"/>
        </w:rPr>
      </w:pPr>
    </w:p>
    <w:p w14:paraId="3D264549" w14:textId="77777777" w:rsidR="00B344B1" w:rsidRPr="00B26031" w:rsidRDefault="00B344B1">
      <w:pPr>
        <w:rPr>
          <w:rFonts w:ascii="Times New Roman" w:hAnsi="Times New Roman" w:cs="Times New Roman"/>
          <w:sz w:val="24"/>
          <w:szCs w:val="24"/>
        </w:rPr>
      </w:pPr>
    </w:p>
    <w:p w14:paraId="523BF9BB" w14:textId="04484688" w:rsidR="00B36FDA" w:rsidRPr="00B26031" w:rsidRDefault="00F30E2A" w:rsidP="00CF5CE3">
      <w:pPr>
        <w:pStyle w:val="ListParagraph"/>
        <w:numPr>
          <w:ilvl w:val="0"/>
          <w:numId w:val="1"/>
        </w:numPr>
        <w:rPr>
          <w:rFonts w:ascii="Times New Roman" w:hAnsi="Times New Roman" w:cs="Times New Roman"/>
          <w:sz w:val="24"/>
          <w:szCs w:val="24"/>
          <w:u w:val="single"/>
        </w:rPr>
      </w:pPr>
      <w:r w:rsidRPr="00B26031">
        <w:rPr>
          <w:rFonts w:ascii="Times New Roman" w:hAnsi="Times New Roman" w:cs="Times New Roman"/>
          <w:sz w:val="24"/>
          <w:szCs w:val="24"/>
          <w:u w:val="single"/>
        </w:rPr>
        <w:lastRenderedPageBreak/>
        <w:t>Pre-Roman Beliefs</w:t>
      </w:r>
    </w:p>
    <w:p w14:paraId="71245BCE" w14:textId="70E6144E" w:rsidR="003B2BD0" w:rsidRPr="00B26031" w:rsidRDefault="003842FD">
      <w:pPr>
        <w:rPr>
          <w:rFonts w:ascii="Times New Roman" w:hAnsi="Times New Roman" w:cs="Times New Roman"/>
          <w:sz w:val="24"/>
          <w:szCs w:val="24"/>
        </w:rPr>
      </w:pPr>
      <w:r w:rsidRPr="00B26031">
        <w:rPr>
          <w:rFonts w:ascii="Times New Roman" w:hAnsi="Times New Roman" w:cs="Times New Roman"/>
          <w:sz w:val="24"/>
          <w:szCs w:val="24"/>
        </w:rPr>
        <w:t xml:space="preserve">The Celts were part of a polytheistic society and </w:t>
      </w:r>
      <w:r w:rsidR="00F77625" w:rsidRPr="00B26031">
        <w:rPr>
          <w:rFonts w:ascii="Times New Roman" w:hAnsi="Times New Roman" w:cs="Times New Roman"/>
          <w:sz w:val="24"/>
          <w:szCs w:val="24"/>
        </w:rPr>
        <w:t xml:space="preserve">worshipped a number of gods and goddesses, although it is likely that many of the iterations of these deities overlapped depending on the geographical location of the tribe. Some deities were widespread and common between tribes whilst others may have been locally venerated and only occurred in inscriptions in small numbers. One example of a widely venerated deity is that of Taranis, a native thunder-god who appears in inscriptions in Britain, Gaul, Germany as well as the former Yugoslavia. </w:t>
      </w:r>
      <w:r w:rsidRPr="00B26031">
        <w:rPr>
          <w:rFonts w:ascii="Times New Roman" w:hAnsi="Times New Roman" w:cs="Times New Roman"/>
          <w:sz w:val="24"/>
          <w:szCs w:val="24"/>
        </w:rPr>
        <w:t>Like many other religions of the time, the Celtic religion focused on that of natural features such as mountains and forests and the animals that inhabit them. Divine powers were associated with the fertility of humans, livestock, and crops alongside spirits of watery places and celestial powers.</w:t>
      </w:r>
      <w:r w:rsidRPr="00B26031">
        <w:rPr>
          <w:rStyle w:val="FootnoteReference"/>
          <w:rFonts w:ascii="Times New Roman" w:hAnsi="Times New Roman" w:cs="Times New Roman"/>
          <w:sz w:val="24"/>
          <w:szCs w:val="24"/>
        </w:rPr>
        <w:footnoteReference w:id="10"/>
      </w:r>
      <w:r w:rsidRPr="00B26031">
        <w:rPr>
          <w:rFonts w:ascii="Times New Roman" w:hAnsi="Times New Roman" w:cs="Times New Roman"/>
          <w:sz w:val="24"/>
          <w:szCs w:val="24"/>
        </w:rPr>
        <w:t xml:space="preserve"> </w:t>
      </w:r>
      <w:r w:rsidR="00F77625" w:rsidRPr="00B26031">
        <w:rPr>
          <w:rFonts w:ascii="Times New Roman" w:hAnsi="Times New Roman" w:cs="Times New Roman"/>
          <w:sz w:val="24"/>
          <w:szCs w:val="24"/>
        </w:rPr>
        <w:t xml:space="preserve">The frequency and distribution of images and god-names allows us to distinguish between the deities venerated throughout the Celtic world and those that are popular in either restricted regions or linked to a specific locality. The cults of certain deities </w:t>
      </w:r>
      <w:r w:rsidR="0094468A" w:rsidRPr="00B26031">
        <w:rPr>
          <w:rFonts w:ascii="Times New Roman" w:hAnsi="Times New Roman" w:cs="Times New Roman"/>
          <w:sz w:val="24"/>
          <w:szCs w:val="24"/>
        </w:rPr>
        <w:t>transcended the tribal boundaries and were followed everywhere. These cults included those of the Mother-goddess, the sky-god, and the horse-goddess Epona who was invoked by devotees who lived as far apart as Britain, Rome, and Bulgaria.</w:t>
      </w:r>
      <w:r w:rsidR="0094468A" w:rsidRPr="00B26031">
        <w:rPr>
          <w:rStyle w:val="FootnoteReference"/>
          <w:rFonts w:ascii="Times New Roman" w:hAnsi="Times New Roman" w:cs="Times New Roman"/>
          <w:sz w:val="24"/>
          <w:szCs w:val="24"/>
        </w:rPr>
        <w:footnoteReference w:id="11"/>
      </w:r>
      <w:r w:rsidR="00AC4632" w:rsidRPr="00B26031">
        <w:rPr>
          <w:rFonts w:ascii="Times New Roman" w:hAnsi="Times New Roman" w:cs="Times New Roman"/>
          <w:sz w:val="24"/>
          <w:szCs w:val="24"/>
        </w:rPr>
        <w:t xml:space="preserve"> </w:t>
      </w:r>
      <w:r w:rsidR="00257947" w:rsidRPr="00B26031">
        <w:rPr>
          <w:rFonts w:ascii="Times New Roman" w:hAnsi="Times New Roman" w:cs="Times New Roman"/>
          <w:sz w:val="24"/>
          <w:szCs w:val="24"/>
        </w:rPr>
        <w:t xml:space="preserve">Even those deities </w:t>
      </w:r>
      <w:r w:rsidR="00116BF7" w:rsidRPr="00B26031">
        <w:rPr>
          <w:rFonts w:ascii="Times New Roman" w:hAnsi="Times New Roman" w:cs="Times New Roman"/>
          <w:sz w:val="24"/>
          <w:szCs w:val="24"/>
        </w:rPr>
        <w:t>whose cults were limited to one region</w:t>
      </w:r>
      <w:r w:rsidR="00C258D7" w:rsidRPr="00B26031">
        <w:rPr>
          <w:rFonts w:ascii="Times New Roman" w:hAnsi="Times New Roman" w:cs="Times New Roman"/>
          <w:sz w:val="24"/>
          <w:szCs w:val="24"/>
        </w:rPr>
        <w:t xml:space="preserve"> bore some resemblances </w:t>
      </w:r>
      <w:r w:rsidR="00782A00" w:rsidRPr="00B26031">
        <w:rPr>
          <w:rFonts w:ascii="Times New Roman" w:hAnsi="Times New Roman" w:cs="Times New Roman"/>
          <w:sz w:val="24"/>
          <w:szCs w:val="24"/>
        </w:rPr>
        <w:t xml:space="preserve">to those of different regions suggesting </w:t>
      </w:r>
      <w:r w:rsidR="004E367A" w:rsidRPr="00B26031">
        <w:rPr>
          <w:rFonts w:ascii="Times New Roman" w:hAnsi="Times New Roman" w:cs="Times New Roman"/>
          <w:sz w:val="24"/>
          <w:szCs w:val="24"/>
        </w:rPr>
        <w:t>shared practices amongst different Celtic tribes, whether they were based close to each other or not.</w:t>
      </w:r>
      <w:r w:rsidR="00B17E3F" w:rsidRPr="00B26031">
        <w:rPr>
          <w:rFonts w:ascii="Times New Roman" w:hAnsi="Times New Roman" w:cs="Times New Roman"/>
          <w:sz w:val="24"/>
          <w:szCs w:val="24"/>
        </w:rPr>
        <w:t xml:space="preserve"> </w:t>
      </w:r>
      <w:r w:rsidR="00B86D2B" w:rsidRPr="00B26031">
        <w:rPr>
          <w:rFonts w:ascii="Times New Roman" w:hAnsi="Times New Roman" w:cs="Times New Roman"/>
          <w:sz w:val="24"/>
          <w:szCs w:val="24"/>
        </w:rPr>
        <w:t xml:space="preserve"> </w:t>
      </w:r>
    </w:p>
    <w:p w14:paraId="166AF9E3" w14:textId="0F1EB18A" w:rsidR="0009395E" w:rsidRPr="00B26031" w:rsidRDefault="00302FE8">
      <w:pPr>
        <w:rPr>
          <w:rFonts w:ascii="Times New Roman" w:hAnsi="Times New Roman" w:cs="Times New Roman"/>
          <w:sz w:val="24"/>
          <w:szCs w:val="24"/>
        </w:rPr>
      </w:pPr>
      <w:r w:rsidRPr="00B26031">
        <w:rPr>
          <w:rFonts w:ascii="Times New Roman" w:hAnsi="Times New Roman" w:cs="Times New Roman"/>
          <w:sz w:val="24"/>
          <w:szCs w:val="24"/>
        </w:rPr>
        <w:t xml:space="preserve">The evidence </w:t>
      </w:r>
      <w:r w:rsidR="00487227" w:rsidRPr="00B26031">
        <w:rPr>
          <w:rFonts w:ascii="Times New Roman" w:hAnsi="Times New Roman" w:cs="Times New Roman"/>
          <w:sz w:val="24"/>
          <w:szCs w:val="24"/>
        </w:rPr>
        <w:t xml:space="preserve">of spiritual beliefs </w:t>
      </w:r>
      <w:r w:rsidRPr="00B26031">
        <w:rPr>
          <w:rFonts w:ascii="Times New Roman" w:hAnsi="Times New Roman" w:cs="Times New Roman"/>
          <w:sz w:val="24"/>
          <w:szCs w:val="24"/>
        </w:rPr>
        <w:t xml:space="preserve">implies a </w:t>
      </w:r>
      <w:r w:rsidR="009F26B6" w:rsidRPr="00B26031">
        <w:rPr>
          <w:rFonts w:ascii="Times New Roman" w:hAnsi="Times New Roman" w:cs="Times New Roman"/>
          <w:sz w:val="24"/>
          <w:szCs w:val="24"/>
        </w:rPr>
        <w:t>v</w:t>
      </w:r>
      <w:r w:rsidRPr="00B26031">
        <w:rPr>
          <w:rFonts w:ascii="Times New Roman" w:hAnsi="Times New Roman" w:cs="Times New Roman"/>
          <w:sz w:val="24"/>
          <w:szCs w:val="24"/>
        </w:rPr>
        <w:t xml:space="preserve">aried and rich religious tradition related to the </w:t>
      </w:r>
      <w:r w:rsidR="00FB126B" w:rsidRPr="00B26031">
        <w:rPr>
          <w:rFonts w:ascii="Times New Roman" w:hAnsi="Times New Roman" w:cs="Times New Roman"/>
          <w:sz w:val="24"/>
          <w:szCs w:val="24"/>
        </w:rPr>
        <w:t xml:space="preserve">essential animism which appeared </w:t>
      </w:r>
      <w:r w:rsidR="003C2E55" w:rsidRPr="00B26031">
        <w:rPr>
          <w:rFonts w:ascii="Times New Roman" w:hAnsi="Times New Roman" w:cs="Times New Roman"/>
          <w:sz w:val="24"/>
          <w:szCs w:val="24"/>
        </w:rPr>
        <w:t>to have been a p</w:t>
      </w:r>
      <w:r w:rsidR="003D53F0" w:rsidRPr="00B26031">
        <w:rPr>
          <w:rFonts w:ascii="Times New Roman" w:hAnsi="Times New Roman" w:cs="Times New Roman"/>
          <w:sz w:val="24"/>
          <w:szCs w:val="24"/>
        </w:rPr>
        <w:t>rinciple</w:t>
      </w:r>
      <w:r w:rsidR="003C2E55" w:rsidRPr="00B26031">
        <w:rPr>
          <w:rFonts w:ascii="Times New Roman" w:hAnsi="Times New Roman" w:cs="Times New Roman"/>
          <w:sz w:val="24"/>
          <w:szCs w:val="24"/>
        </w:rPr>
        <w:t xml:space="preserve"> of Celtic religion. </w:t>
      </w:r>
      <w:r w:rsidR="003232C6" w:rsidRPr="00B26031">
        <w:rPr>
          <w:rFonts w:ascii="Times New Roman" w:hAnsi="Times New Roman" w:cs="Times New Roman"/>
          <w:sz w:val="24"/>
          <w:szCs w:val="24"/>
        </w:rPr>
        <w:t xml:space="preserve">There was a belief that every part of the natural world was capable of doing harm and </w:t>
      </w:r>
      <w:r w:rsidR="00FC4D47" w:rsidRPr="00B26031">
        <w:rPr>
          <w:rFonts w:ascii="Times New Roman" w:hAnsi="Times New Roman" w:cs="Times New Roman"/>
          <w:sz w:val="24"/>
          <w:szCs w:val="24"/>
        </w:rPr>
        <w:t xml:space="preserve">so they had to be </w:t>
      </w:r>
      <w:r w:rsidR="00145941" w:rsidRPr="00B26031">
        <w:rPr>
          <w:rFonts w:ascii="Times New Roman" w:hAnsi="Times New Roman" w:cs="Times New Roman"/>
          <w:sz w:val="24"/>
          <w:szCs w:val="24"/>
        </w:rPr>
        <w:t>controlled,</w:t>
      </w:r>
      <w:r w:rsidR="00FC4D47" w:rsidRPr="00B26031">
        <w:rPr>
          <w:rFonts w:ascii="Times New Roman" w:hAnsi="Times New Roman" w:cs="Times New Roman"/>
          <w:sz w:val="24"/>
          <w:szCs w:val="24"/>
        </w:rPr>
        <w:t xml:space="preserve"> and their power harnessed by the means of sacrifice</w:t>
      </w:r>
      <w:r w:rsidR="00A67A6D" w:rsidRPr="00B26031">
        <w:rPr>
          <w:rFonts w:ascii="Times New Roman" w:hAnsi="Times New Roman" w:cs="Times New Roman"/>
          <w:sz w:val="24"/>
          <w:szCs w:val="24"/>
        </w:rPr>
        <w:t>, divination, and other propitiatory rituals</w:t>
      </w:r>
      <w:r w:rsidR="00FC4D47" w:rsidRPr="00B26031">
        <w:rPr>
          <w:rFonts w:ascii="Times New Roman" w:hAnsi="Times New Roman" w:cs="Times New Roman"/>
          <w:sz w:val="24"/>
          <w:szCs w:val="24"/>
        </w:rPr>
        <w:t>.</w:t>
      </w:r>
      <w:r w:rsidR="00A67A6D" w:rsidRPr="00B26031">
        <w:rPr>
          <w:rFonts w:ascii="Times New Roman" w:hAnsi="Times New Roman" w:cs="Times New Roman"/>
          <w:sz w:val="24"/>
          <w:szCs w:val="24"/>
        </w:rPr>
        <w:t xml:space="preserve"> Sacred places for these rituals could take the form of shrines</w:t>
      </w:r>
      <w:r w:rsidR="00FC4D47" w:rsidRPr="00B26031">
        <w:rPr>
          <w:rFonts w:ascii="Times New Roman" w:hAnsi="Times New Roman" w:cs="Times New Roman"/>
          <w:sz w:val="24"/>
          <w:szCs w:val="24"/>
        </w:rPr>
        <w:t xml:space="preserve"> </w:t>
      </w:r>
      <w:r w:rsidR="00A67A6D" w:rsidRPr="00B26031">
        <w:rPr>
          <w:rFonts w:ascii="Times New Roman" w:hAnsi="Times New Roman" w:cs="Times New Roman"/>
          <w:sz w:val="24"/>
          <w:szCs w:val="24"/>
        </w:rPr>
        <w:t xml:space="preserve">but also </w:t>
      </w:r>
      <w:r w:rsidR="00137582" w:rsidRPr="00B26031">
        <w:rPr>
          <w:rFonts w:ascii="Times New Roman" w:hAnsi="Times New Roman" w:cs="Times New Roman"/>
          <w:sz w:val="24"/>
          <w:szCs w:val="24"/>
        </w:rPr>
        <w:t>natural foci such as lakes, springs</w:t>
      </w:r>
      <w:r w:rsidR="006B0BBE" w:rsidRPr="00B26031">
        <w:rPr>
          <w:rFonts w:ascii="Times New Roman" w:hAnsi="Times New Roman" w:cs="Times New Roman"/>
          <w:sz w:val="24"/>
          <w:szCs w:val="24"/>
        </w:rPr>
        <w:t>,</w:t>
      </w:r>
      <w:r w:rsidR="00137582" w:rsidRPr="00B26031">
        <w:rPr>
          <w:rFonts w:ascii="Times New Roman" w:hAnsi="Times New Roman" w:cs="Times New Roman"/>
          <w:sz w:val="24"/>
          <w:szCs w:val="24"/>
        </w:rPr>
        <w:t xml:space="preserve"> or trees.</w:t>
      </w:r>
      <w:r w:rsidR="00137582" w:rsidRPr="00B26031">
        <w:rPr>
          <w:rStyle w:val="FootnoteReference"/>
          <w:rFonts w:ascii="Times New Roman" w:hAnsi="Times New Roman" w:cs="Times New Roman"/>
          <w:sz w:val="24"/>
          <w:szCs w:val="24"/>
        </w:rPr>
        <w:footnoteReference w:id="12"/>
      </w:r>
      <w:r w:rsidRPr="00B26031">
        <w:rPr>
          <w:rFonts w:ascii="Times New Roman" w:hAnsi="Times New Roman" w:cs="Times New Roman"/>
          <w:sz w:val="24"/>
          <w:szCs w:val="24"/>
        </w:rPr>
        <w:t xml:space="preserve"> </w:t>
      </w:r>
      <w:r w:rsidR="0096584D" w:rsidRPr="00B26031">
        <w:rPr>
          <w:rFonts w:ascii="Times New Roman" w:hAnsi="Times New Roman" w:cs="Times New Roman"/>
          <w:sz w:val="24"/>
          <w:szCs w:val="24"/>
        </w:rPr>
        <w:t xml:space="preserve">The most popular of these deities- the celestial gods and the mother-goddesses- were linked to </w:t>
      </w:r>
      <w:r w:rsidR="00716639" w:rsidRPr="00B26031">
        <w:rPr>
          <w:rFonts w:ascii="Times New Roman" w:hAnsi="Times New Roman" w:cs="Times New Roman"/>
          <w:sz w:val="24"/>
          <w:szCs w:val="24"/>
        </w:rPr>
        <w:t>their respective functions as providers of light, heat</w:t>
      </w:r>
      <w:r w:rsidR="001F3D1F" w:rsidRPr="00B26031">
        <w:rPr>
          <w:rFonts w:ascii="Times New Roman" w:hAnsi="Times New Roman" w:cs="Times New Roman"/>
          <w:sz w:val="24"/>
          <w:szCs w:val="24"/>
        </w:rPr>
        <w:t>,</w:t>
      </w:r>
      <w:r w:rsidR="00716639" w:rsidRPr="00B26031">
        <w:rPr>
          <w:rFonts w:ascii="Times New Roman" w:hAnsi="Times New Roman" w:cs="Times New Roman"/>
          <w:sz w:val="24"/>
          <w:szCs w:val="24"/>
        </w:rPr>
        <w:t xml:space="preserve"> and fertility whilst many </w:t>
      </w:r>
      <w:r w:rsidR="0018021A" w:rsidRPr="00B26031">
        <w:rPr>
          <w:rFonts w:ascii="Times New Roman" w:hAnsi="Times New Roman" w:cs="Times New Roman"/>
          <w:sz w:val="24"/>
          <w:szCs w:val="24"/>
        </w:rPr>
        <w:t xml:space="preserve">divinities- such as Epona, Arduinna, Cernunnos- had a close </w:t>
      </w:r>
      <w:r w:rsidR="00F84D1F" w:rsidRPr="00B26031">
        <w:rPr>
          <w:rFonts w:ascii="Times New Roman" w:hAnsi="Times New Roman" w:cs="Times New Roman"/>
          <w:sz w:val="24"/>
          <w:szCs w:val="24"/>
        </w:rPr>
        <w:t xml:space="preserve">affinity with animals. </w:t>
      </w:r>
      <w:r w:rsidR="00A4798F" w:rsidRPr="00B26031">
        <w:rPr>
          <w:rFonts w:ascii="Times New Roman" w:hAnsi="Times New Roman" w:cs="Times New Roman"/>
          <w:sz w:val="24"/>
          <w:szCs w:val="24"/>
        </w:rPr>
        <w:t xml:space="preserve">Many of the horned and antlered gods took on the partial personae of </w:t>
      </w:r>
      <w:r w:rsidR="00A4140B" w:rsidRPr="00B26031">
        <w:rPr>
          <w:rFonts w:ascii="Times New Roman" w:hAnsi="Times New Roman" w:cs="Times New Roman"/>
          <w:sz w:val="24"/>
          <w:szCs w:val="24"/>
        </w:rPr>
        <w:t>bulls or stags.</w:t>
      </w:r>
      <w:r w:rsidR="00A4140B" w:rsidRPr="00B26031">
        <w:rPr>
          <w:rStyle w:val="FootnoteReference"/>
          <w:rFonts w:ascii="Times New Roman" w:hAnsi="Times New Roman" w:cs="Times New Roman"/>
          <w:sz w:val="24"/>
          <w:szCs w:val="24"/>
        </w:rPr>
        <w:footnoteReference w:id="13"/>
      </w:r>
      <w:r w:rsidR="001018AD" w:rsidRPr="00B26031">
        <w:rPr>
          <w:rFonts w:ascii="Times New Roman" w:hAnsi="Times New Roman" w:cs="Times New Roman"/>
          <w:sz w:val="24"/>
          <w:szCs w:val="24"/>
        </w:rPr>
        <w:t xml:space="preserve"> The emphasis on the importance of nature </w:t>
      </w:r>
      <w:r w:rsidR="003C6404" w:rsidRPr="00B26031">
        <w:rPr>
          <w:rFonts w:ascii="Times New Roman" w:hAnsi="Times New Roman" w:cs="Times New Roman"/>
          <w:sz w:val="24"/>
          <w:szCs w:val="24"/>
        </w:rPr>
        <w:t>in regard to</w:t>
      </w:r>
      <w:r w:rsidR="001018AD" w:rsidRPr="00B26031">
        <w:rPr>
          <w:rFonts w:ascii="Times New Roman" w:hAnsi="Times New Roman" w:cs="Times New Roman"/>
          <w:sz w:val="24"/>
          <w:szCs w:val="24"/>
        </w:rPr>
        <w:t xml:space="preserve"> the </w:t>
      </w:r>
      <w:r w:rsidR="00D06F32" w:rsidRPr="00B26031">
        <w:rPr>
          <w:rFonts w:ascii="Times New Roman" w:hAnsi="Times New Roman" w:cs="Times New Roman"/>
          <w:sz w:val="24"/>
          <w:szCs w:val="24"/>
        </w:rPr>
        <w:t xml:space="preserve">Celtic deities and information that has come to us from other sources </w:t>
      </w:r>
      <w:r w:rsidR="00B10E1D" w:rsidRPr="00B26031">
        <w:rPr>
          <w:rFonts w:ascii="Times New Roman" w:hAnsi="Times New Roman" w:cs="Times New Roman"/>
          <w:sz w:val="24"/>
          <w:szCs w:val="24"/>
        </w:rPr>
        <w:t xml:space="preserve">imply the importance in natural spaces in which </w:t>
      </w:r>
      <w:r w:rsidR="00167870" w:rsidRPr="00B26031">
        <w:rPr>
          <w:rFonts w:ascii="Times New Roman" w:hAnsi="Times New Roman" w:cs="Times New Roman"/>
          <w:sz w:val="24"/>
          <w:szCs w:val="24"/>
        </w:rPr>
        <w:t xml:space="preserve">the </w:t>
      </w:r>
      <w:r w:rsidR="00B10E1D" w:rsidRPr="00B26031">
        <w:rPr>
          <w:rFonts w:ascii="Times New Roman" w:hAnsi="Times New Roman" w:cs="Times New Roman"/>
          <w:sz w:val="24"/>
          <w:szCs w:val="24"/>
        </w:rPr>
        <w:t>veneration</w:t>
      </w:r>
      <w:r w:rsidR="00167870" w:rsidRPr="00B26031">
        <w:rPr>
          <w:rFonts w:ascii="Times New Roman" w:hAnsi="Times New Roman" w:cs="Times New Roman"/>
          <w:sz w:val="24"/>
          <w:szCs w:val="24"/>
        </w:rPr>
        <w:t xml:space="preserve"> of these deities</w:t>
      </w:r>
      <w:r w:rsidR="00B10E1D" w:rsidRPr="00B26031">
        <w:rPr>
          <w:rFonts w:ascii="Times New Roman" w:hAnsi="Times New Roman" w:cs="Times New Roman"/>
          <w:sz w:val="24"/>
          <w:szCs w:val="24"/>
        </w:rPr>
        <w:t xml:space="preserve"> would have taken place. </w:t>
      </w:r>
    </w:p>
    <w:p w14:paraId="230AFEB7" w14:textId="44849012" w:rsidR="004D17AE" w:rsidRPr="00B26031" w:rsidRDefault="001C6A6E">
      <w:pPr>
        <w:rPr>
          <w:rFonts w:ascii="Times New Roman" w:hAnsi="Times New Roman" w:cs="Times New Roman"/>
          <w:sz w:val="24"/>
          <w:szCs w:val="24"/>
        </w:rPr>
      </w:pPr>
      <w:r w:rsidRPr="00B26031">
        <w:rPr>
          <w:rFonts w:ascii="Times New Roman" w:hAnsi="Times New Roman" w:cs="Times New Roman"/>
          <w:sz w:val="24"/>
          <w:szCs w:val="24"/>
        </w:rPr>
        <w:t>Where</w:t>
      </w:r>
      <w:r w:rsidR="000F6298" w:rsidRPr="00B26031">
        <w:rPr>
          <w:rFonts w:ascii="Times New Roman" w:hAnsi="Times New Roman" w:cs="Times New Roman"/>
          <w:sz w:val="24"/>
          <w:szCs w:val="24"/>
        </w:rPr>
        <w:t>ver they were able to grow, trees were an important part of the landscape and were providers of shelter, materials</w:t>
      </w:r>
      <w:r w:rsidR="00A94AEA" w:rsidRPr="00B26031">
        <w:rPr>
          <w:rFonts w:ascii="Times New Roman" w:hAnsi="Times New Roman" w:cs="Times New Roman"/>
          <w:sz w:val="24"/>
          <w:szCs w:val="24"/>
        </w:rPr>
        <w:t>,</w:t>
      </w:r>
      <w:r w:rsidR="000F6298" w:rsidRPr="00B26031">
        <w:rPr>
          <w:rFonts w:ascii="Times New Roman" w:hAnsi="Times New Roman" w:cs="Times New Roman"/>
          <w:sz w:val="24"/>
          <w:szCs w:val="24"/>
        </w:rPr>
        <w:t xml:space="preserve"> and </w:t>
      </w:r>
      <w:r w:rsidR="00682540" w:rsidRPr="00B26031">
        <w:rPr>
          <w:rFonts w:ascii="Times New Roman" w:hAnsi="Times New Roman" w:cs="Times New Roman"/>
          <w:sz w:val="24"/>
          <w:szCs w:val="24"/>
        </w:rPr>
        <w:t>fuel alongside being able to express the character of a place.</w:t>
      </w:r>
      <w:r w:rsidR="00A94AEA" w:rsidRPr="00B26031">
        <w:rPr>
          <w:rFonts w:ascii="Times New Roman" w:hAnsi="Times New Roman" w:cs="Times New Roman"/>
          <w:sz w:val="24"/>
          <w:szCs w:val="24"/>
        </w:rPr>
        <w:t xml:space="preserve"> The tree of life is a symbol present </w:t>
      </w:r>
      <w:r w:rsidR="005A2B7C" w:rsidRPr="00B26031">
        <w:rPr>
          <w:rFonts w:ascii="Times New Roman" w:hAnsi="Times New Roman" w:cs="Times New Roman"/>
          <w:sz w:val="24"/>
          <w:szCs w:val="24"/>
        </w:rPr>
        <w:t xml:space="preserve">within every human culture and symbolizes the Great Mother, a nurture of growth </w:t>
      </w:r>
      <w:r w:rsidR="006521B0" w:rsidRPr="00B26031">
        <w:rPr>
          <w:rFonts w:ascii="Times New Roman" w:hAnsi="Times New Roman" w:cs="Times New Roman"/>
          <w:sz w:val="24"/>
          <w:szCs w:val="24"/>
        </w:rPr>
        <w:t>who carries and sustains life. In some Celtic lore, the first woman was believed to be a rowan tree and the first man, an alder.</w:t>
      </w:r>
      <w:r w:rsidR="006521B0" w:rsidRPr="00B26031">
        <w:rPr>
          <w:rStyle w:val="FootnoteReference"/>
          <w:rFonts w:ascii="Times New Roman" w:hAnsi="Times New Roman" w:cs="Times New Roman"/>
          <w:sz w:val="24"/>
          <w:szCs w:val="24"/>
        </w:rPr>
        <w:footnoteReference w:id="14"/>
      </w:r>
      <w:r w:rsidR="00682540" w:rsidRPr="00B26031">
        <w:rPr>
          <w:rFonts w:ascii="Times New Roman" w:hAnsi="Times New Roman" w:cs="Times New Roman"/>
          <w:sz w:val="24"/>
          <w:szCs w:val="24"/>
        </w:rPr>
        <w:t xml:space="preserve"> </w:t>
      </w:r>
      <w:r w:rsidR="00670A68" w:rsidRPr="00B26031">
        <w:rPr>
          <w:rFonts w:ascii="Times New Roman" w:hAnsi="Times New Roman" w:cs="Times New Roman"/>
          <w:sz w:val="24"/>
          <w:szCs w:val="24"/>
        </w:rPr>
        <w:t xml:space="preserve">Groves were </w:t>
      </w:r>
      <w:r w:rsidR="005A7CC4" w:rsidRPr="00B26031">
        <w:rPr>
          <w:rFonts w:ascii="Times New Roman" w:hAnsi="Times New Roman" w:cs="Times New Roman"/>
          <w:sz w:val="24"/>
          <w:szCs w:val="24"/>
        </w:rPr>
        <w:t xml:space="preserve">a common feature of </w:t>
      </w:r>
      <w:r w:rsidR="00EA7162" w:rsidRPr="00B26031">
        <w:rPr>
          <w:rFonts w:ascii="Times New Roman" w:hAnsi="Times New Roman" w:cs="Times New Roman"/>
          <w:sz w:val="24"/>
          <w:szCs w:val="24"/>
        </w:rPr>
        <w:t>Celtic</w:t>
      </w:r>
      <w:r w:rsidR="005A7CC4" w:rsidRPr="00B26031">
        <w:rPr>
          <w:rFonts w:ascii="Times New Roman" w:hAnsi="Times New Roman" w:cs="Times New Roman"/>
          <w:sz w:val="24"/>
          <w:szCs w:val="24"/>
        </w:rPr>
        <w:t xml:space="preserve"> cult sites, likely due to their association with the</w:t>
      </w:r>
      <w:r w:rsidR="00E414E6" w:rsidRPr="00B26031">
        <w:rPr>
          <w:rFonts w:ascii="Times New Roman" w:hAnsi="Times New Roman" w:cs="Times New Roman"/>
          <w:sz w:val="24"/>
          <w:szCs w:val="24"/>
        </w:rPr>
        <w:t xml:space="preserve"> </w:t>
      </w:r>
      <w:r w:rsidR="006846FA" w:rsidRPr="00B26031">
        <w:rPr>
          <w:rFonts w:ascii="Times New Roman" w:hAnsi="Times New Roman" w:cs="Times New Roman"/>
          <w:sz w:val="24"/>
          <w:szCs w:val="24"/>
        </w:rPr>
        <w:t>phrase</w:t>
      </w:r>
      <w:r w:rsidR="005A7CC4" w:rsidRPr="00B26031">
        <w:rPr>
          <w:rFonts w:ascii="Times New Roman" w:hAnsi="Times New Roman" w:cs="Times New Roman"/>
          <w:sz w:val="24"/>
          <w:szCs w:val="24"/>
        </w:rPr>
        <w:t xml:space="preserve"> nemeton</w:t>
      </w:r>
      <w:r w:rsidR="00E414E6" w:rsidRPr="00B26031">
        <w:rPr>
          <w:rFonts w:ascii="Times New Roman" w:hAnsi="Times New Roman" w:cs="Times New Roman"/>
          <w:sz w:val="24"/>
          <w:szCs w:val="24"/>
        </w:rPr>
        <w:t>, which is commonly attributed as being a ‘sacred grove’, although it is possible it h</w:t>
      </w:r>
      <w:r w:rsidR="003C6404" w:rsidRPr="00B26031">
        <w:rPr>
          <w:rFonts w:ascii="Times New Roman" w:hAnsi="Times New Roman" w:cs="Times New Roman"/>
          <w:sz w:val="24"/>
          <w:szCs w:val="24"/>
        </w:rPr>
        <w:t>a</w:t>
      </w:r>
      <w:r w:rsidR="00E414E6" w:rsidRPr="00B26031">
        <w:rPr>
          <w:rFonts w:ascii="Times New Roman" w:hAnsi="Times New Roman" w:cs="Times New Roman"/>
          <w:sz w:val="24"/>
          <w:szCs w:val="24"/>
        </w:rPr>
        <w:t xml:space="preserve">s other meanings such as </w:t>
      </w:r>
      <w:r w:rsidR="003C6404" w:rsidRPr="00B26031">
        <w:rPr>
          <w:rFonts w:ascii="Times New Roman" w:hAnsi="Times New Roman" w:cs="Times New Roman"/>
          <w:sz w:val="24"/>
          <w:szCs w:val="24"/>
        </w:rPr>
        <w:t>a small shrine or chapel.</w:t>
      </w:r>
      <w:r w:rsidR="003C6404" w:rsidRPr="00B26031">
        <w:rPr>
          <w:rStyle w:val="FootnoteReference"/>
          <w:rFonts w:ascii="Times New Roman" w:hAnsi="Times New Roman" w:cs="Times New Roman"/>
          <w:sz w:val="24"/>
          <w:szCs w:val="24"/>
        </w:rPr>
        <w:footnoteReference w:id="15"/>
      </w:r>
      <w:r w:rsidR="00C0020F" w:rsidRPr="00B26031">
        <w:rPr>
          <w:rFonts w:ascii="Times New Roman" w:hAnsi="Times New Roman" w:cs="Times New Roman"/>
          <w:sz w:val="24"/>
          <w:szCs w:val="24"/>
        </w:rPr>
        <w:t xml:space="preserve"> </w:t>
      </w:r>
      <w:r w:rsidR="00094C1C" w:rsidRPr="00B26031">
        <w:rPr>
          <w:rFonts w:ascii="Times New Roman" w:hAnsi="Times New Roman" w:cs="Times New Roman"/>
          <w:sz w:val="24"/>
          <w:szCs w:val="24"/>
        </w:rPr>
        <w:t xml:space="preserve">Greek writers, such as Lucan in his Pharsala, wrote of </w:t>
      </w:r>
      <w:r w:rsidR="00094C1C" w:rsidRPr="00B26031">
        <w:rPr>
          <w:rFonts w:ascii="Times New Roman" w:hAnsi="Times New Roman" w:cs="Times New Roman"/>
          <w:sz w:val="24"/>
          <w:szCs w:val="24"/>
        </w:rPr>
        <w:lastRenderedPageBreak/>
        <w:t xml:space="preserve">Gaulish druids who </w:t>
      </w:r>
      <w:r w:rsidR="0069298E" w:rsidRPr="00B26031">
        <w:rPr>
          <w:rFonts w:ascii="Times New Roman" w:hAnsi="Times New Roman" w:cs="Times New Roman"/>
          <w:sz w:val="24"/>
          <w:szCs w:val="24"/>
        </w:rPr>
        <w:t xml:space="preserve">lived in deep groves and worshipped their gods without the use of temples. </w:t>
      </w:r>
      <w:r w:rsidR="00B2092E" w:rsidRPr="00B26031">
        <w:rPr>
          <w:rFonts w:ascii="Times New Roman" w:hAnsi="Times New Roman" w:cs="Times New Roman"/>
          <w:sz w:val="24"/>
          <w:szCs w:val="24"/>
        </w:rPr>
        <w:t>Groves, like temples,</w:t>
      </w:r>
      <w:r w:rsidR="004E1266" w:rsidRPr="00B26031">
        <w:rPr>
          <w:rFonts w:ascii="Times New Roman" w:hAnsi="Times New Roman" w:cs="Times New Roman"/>
          <w:sz w:val="24"/>
          <w:szCs w:val="24"/>
        </w:rPr>
        <w:t xml:space="preserve"> were likely to have been set up or dedicated to specific deities.</w:t>
      </w:r>
      <w:r w:rsidR="004E1266" w:rsidRPr="00B26031">
        <w:rPr>
          <w:rStyle w:val="FootnoteReference"/>
          <w:rFonts w:ascii="Times New Roman" w:hAnsi="Times New Roman" w:cs="Times New Roman"/>
          <w:sz w:val="24"/>
          <w:szCs w:val="24"/>
        </w:rPr>
        <w:footnoteReference w:id="16"/>
      </w:r>
      <w:r w:rsidR="006D17D4" w:rsidRPr="00B26031">
        <w:rPr>
          <w:rFonts w:ascii="Times New Roman" w:hAnsi="Times New Roman" w:cs="Times New Roman"/>
          <w:sz w:val="24"/>
          <w:szCs w:val="24"/>
        </w:rPr>
        <w:t xml:space="preserve"> The sanctity of trees seemed to have </w:t>
      </w:r>
      <w:r w:rsidR="00E95497" w:rsidRPr="00B26031">
        <w:rPr>
          <w:rFonts w:ascii="Times New Roman" w:hAnsi="Times New Roman" w:cs="Times New Roman"/>
          <w:sz w:val="24"/>
          <w:szCs w:val="24"/>
        </w:rPr>
        <w:t xml:space="preserve">been based in some respects on their height, </w:t>
      </w:r>
      <w:r w:rsidR="00C873D5" w:rsidRPr="00B26031">
        <w:rPr>
          <w:rFonts w:ascii="Times New Roman" w:hAnsi="Times New Roman" w:cs="Times New Roman"/>
          <w:sz w:val="24"/>
          <w:szCs w:val="24"/>
        </w:rPr>
        <w:t>their longevity, and the fact their roots penetrated deep underground</w:t>
      </w:r>
      <w:r w:rsidR="006C28EA" w:rsidRPr="00B26031">
        <w:rPr>
          <w:rFonts w:ascii="Times New Roman" w:hAnsi="Times New Roman" w:cs="Times New Roman"/>
          <w:sz w:val="24"/>
          <w:szCs w:val="24"/>
        </w:rPr>
        <w:t xml:space="preserve"> forming a link between the sky, earth and the underworld- all </w:t>
      </w:r>
      <w:r w:rsidR="00BB2814" w:rsidRPr="00B26031">
        <w:rPr>
          <w:rFonts w:ascii="Times New Roman" w:hAnsi="Times New Roman" w:cs="Times New Roman"/>
          <w:sz w:val="24"/>
          <w:szCs w:val="24"/>
        </w:rPr>
        <w:t xml:space="preserve">considered to be powerful and important parts of </w:t>
      </w:r>
      <w:r w:rsidR="00E210E1" w:rsidRPr="00B26031">
        <w:rPr>
          <w:rFonts w:ascii="Times New Roman" w:hAnsi="Times New Roman" w:cs="Times New Roman"/>
          <w:sz w:val="24"/>
          <w:szCs w:val="24"/>
        </w:rPr>
        <w:t>nature’s spirits. As well  as this, the</w:t>
      </w:r>
      <w:r w:rsidR="00535A31" w:rsidRPr="00B26031">
        <w:rPr>
          <w:rFonts w:ascii="Times New Roman" w:hAnsi="Times New Roman" w:cs="Times New Roman"/>
          <w:sz w:val="24"/>
          <w:szCs w:val="24"/>
        </w:rPr>
        <w:t xml:space="preserve"> cycle of the seasons could be reflected through its ‘death’ in the winter </w:t>
      </w:r>
      <w:r w:rsidR="003D1BCA" w:rsidRPr="00B26031">
        <w:rPr>
          <w:rFonts w:ascii="Times New Roman" w:hAnsi="Times New Roman" w:cs="Times New Roman"/>
          <w:sz w:val="24"/>
          <w:szCs w:val="24"/>
        </w:rPr>
        <w:t>and its ‘rebirth’ in the spring with it new growth of leaves.</w:t>
      </w:r>
      <w:r w:rsidR="003D1BCA" w:rsidRPr="00B26031">
        <w:rPr>
          <w:rStyle w:val="FootnoteReference"/>
          <w:rFonts w:ascii="Times New Roman" w:hAnsi="Times New Roman" w:cs="Times New Roman"/>
          <w:sz w:val="24"/>
          <w:szCs w:val="24"/>
        </w:rPr>
        <w:footnoteReference w:id="17"/>
      </w:r>
      <w:r w:rsidR="00B02CC2" w:rsidRPr="00B26031">
        <w:rPr>
          <w:rFonts w:ascii="Times New Roman" w:hAnsi="Times New Roman" w:cs="Times New Roman"/>
          <w:sz w:val="24"/>
          <w:szCs w:val="24"/>
        </w:rPr>
        <w:t xml:space="preserve"> </w:t>
      </w:r>
      <w:r w:rsidR="00B2092E" w:rsidRPr="00B26031">
        <w:rPr>
          <w:rFonts w:ascii="Times New Roman" w:hAnsi="Times New Roman" w:cs="Times New Roman"/>
          <w:sz w:val="24"/>
          <w:szCs w:val="24"/>
        </w:rPr>
        <w:t xml:space="preserve"> </w:t>
      </w:r>
    </w:p>
    <w:p w14:paraId="7BC2BB02" w14:textId="54A6BE94" w:rsidR="005B329E" w:rsidRPr="00B26031" w:rsidRDefault="005B329E">
      <w:pPr>
        <w:rPr>
          <w:rFonts w:ascii="Times New Roman" w:hAnsi="Times New Roman" w:cs="Times New Roman"/>
          <w:sz w:val="24"/>
          <w:szCs w:val="24"/>
        </w:rPr>
      </w:pPr>
      <w:r w:rsidRPr="00B26031">
        <w:rPr>
          <w:rFonts w:ascii="Times New Roman" w:hAnsi="Times New Roman" w:cs="Times New Roman"/>
          <w:sz w:val="24"/>
          <w:szCs w:val="24"/>
        </w:rPr>
        <w:t xml:space="preserve">Alongside the importance of trees and groves, </w:t>
      </w:r>
      <w:r w:rsidR="00080ADB" w:rsidRPr="00B26031">
        <w:rPr>
          <w:rFonts w:ascii="Times New Roman" w:hAnsi="Times New Roman" w:cs="Times New Roman"/>
          <w:sz w:val="24"/>
          <w:szCs w:val="24"/>
        </w:rPr>
        <w:t xml:space="preserve">natural waters- springs, streams, rivers, etc.- played an important part in Celtic spirituality and was believed to be ensouled with </w:t>
      </w:r>
      <w:r w:rsidR="00991295" w:rsidRPr="00B26031">
        <w:rPr>
          <w:rFonts w:ascii="Times New Roman" w:hAnsi="Times New Roman" w:cs="Times New Roman"/>
          <w:sz w:val="24"/>
          <w:szCs w:val="24"/>
        </w:rPr>
        <w:t>spirits which were to be acknowledged and nurtured.</w:t>
      </w:r>
      <w:r w:rsidR="00BD3A96" w:rsidRPr="00B26031">
        <w:rPr>
          <w:rFonts w:ascii="Times New Roman" w:hAnsi="Times New Roman" w:cs="Times New Roman"/>
          <w:sz w:val="24"/>
          <w:szCs w:val="24"/>
        </w:rPr>
        <w:t xml:space="preserve"> </w:t>
      </w:r>
      <w:r w:rsidR="00813844" w:rsidRPr="00B26031">
        <w:rPr>
          <w:rFonts w:ascii="Times New Roman" w:hAnsi="Times New Roman" w:cs="Times New Roman"/>
          <w:sz w:val="24"/>
          <w:szCs w:val="24"/>
        </w:rPr>
        <w:t xml:space="preserve">Water from a holy well </w:t>
      </w:r>
      <w:r w:rsidR="005042CF" w:rsidRPr="00B26031">
        <w:rPr>
          <w:rFonts w:ascii="Times New Roman" w:hAnsi="Times New Roman" w:cs="Times New Roman"/>
          <w:sz w:val="24"/>
          <w:szCs w:val="24"/>
        </w:rPr>
        <w:t>was thought to come directly from waters that exist beneath the earth in the realm of Annwn.</w:t>
      </w:r>
      <w:r w:rsidR="005042CF" w:rsidRPr="00B26031">
        <w:rPr>
          <w:rStyle w:val="FootnoteReference"/>
          <w:rFonts w:ascii="Times New Roman" w:hAnsi="Times New Roman" w:cs="Times New Roman"/>
          <w:sz w:val="24"/>
          <w:szCs w:val="24"/>
        </w:rPr>
        <w:footnoteReference w:id="18"/>
      </w:r>
      <w:r w:rsidR="00080818" w:rsidRPr="00B26031">
        <w:rPr>
          <w:rFonts w:ascii="Times New Roman" w:hAnsi="Times New Roman" w:cs="Times New Roman"/>
          <w:sz w:val="24"/>
          <w:szCs w:val="24"/>
        </w:rPr>
        <w:t xml:space="preserve"> </w:t>
      </w:r>
      <w:r w:rsidR="00817927" w:rsidRPr="00B26031">
        <w:rPr>
          <w:rFonts w:ascii="Times New Roman" w:hAnsi="Times New Roman" w:cs="Times New Roman"/>
          <w:sz w:val="24"/>
          <w:szCs w:val="24"/>
        </w:rPr>
        <w:t xml:space="preserve">The importance of holy waters and wells continued to be an important part of Celtic Spirituality </w:t>
      </w:r>
      <w:r w:rsidR="00153F0B" w:rsidRPr="00B26031">
        <w:rPr>
          <w:rFonts w:ascii="Times New Roman" w:hAnsi="Times New Roman" w:cs="Times New Roman"/>
          <w:sz w:val="24"/>
          <w:szCs w:val="24"/>
        </w:rPr>
        <w:t xml:space="preserve">even after the adoption of Roman and early Christian practices and elements of the </w:t>
      </w:r>
      <w:r w:rsidR="00742F8E" w:rsidRPr="00B26031">
        <w:rPr>
          <w:rFonts w:ascii="Times New Roman" w:hAnsi="Times New Roman" w:cs="Times New Roman"/>
          <w:sz w:val="24"/>
          <w:szCs w:val="24"/>
        </w:rPr>
        <w:t xml:space="preserve">sacredness of holy waters can be found in the traditional Welsh tales of the Mabinogion as well as some of the Lives of the Saints. </w:t>
      </w:r>
      <w:r w:rsidR="00193B1E" w:rsidRPr="00B26031">
        <w:rPr>
          <w:rFonts w:ascii="Times New Roman" w:hAnsi="Times New Roman" w:cs="Times New Roman"/>
          <w:sz w:val="24"/>
          <w:szCs w:val="24"/>
        </w:rPr>
        <w:t xml:space="preserve">An example of which is that of </w:t>
      </w:r>
      <w:r w:rsidR="00EF1852" w:rsidRPr="00B26031">
        <w:rPr>
          <w:rFonts w:ascii="Times New Roman" w:hAnsi="Times New Roman" w:cs="Times New Roman"/>
          <w:sz w:val="24"/>
          <w:szCs w:val="24"/>
        </w:rPr>
        <w:t>Winefride</w:t>
      </w:r>
      <w:r w:rsidR="0082109D" w:rsidRPr="00B26031">
        <w:rPr>
          <w:rFonts w:ascii="Times New Roman" w:hAnsi="Times New Roman" w:cs="Times New Roman"/>
          <w:sz w:val="24"/>
          <w:szCs w:val="24"/>
        </w:rPr>
        <w:t xml:space="preserve">, whose </w:t>
      </w:r>
      <w:r w:rsidR="00B81ECA" w:rsidRPr="00B26031">
        <w:rPr>
          <w:rFonts w:ascii="Times New Roman" w:hAnsi="Times New Roman" w:cs="Times New Roman"/>
          <w:sz w:val="24"/>
          <w:szCs w:val="24"/>
        </w:rPr>
        <w:t xml:space="preserve">Lives tell of how a spring appeared at the site in which she was killed and subsequently </w:t>
      </w:r>
      <w:r w:rsidR="000865D0" w:rsidRPr="00B26031">
        <w:rPr>
          <w:rFonts w:ascii="Times New Roman" w:hAnsi="Times New Roman" w:cs="Times New Roman"/>
          <w:sz w:val="24"/>
          <w:szCs w:val="24"/>
        </w:rPr>
        <w:t>resurrect</w:t>
      </w:r>
      <w:r w:rsidR="00973799" w:rsidRPr="00B26031">
        <w:rPr>
          <w:rFonts w:ascii="Times New Roman" w:hAnsi="Times New Roman" w:cs="Times New Roman"/>
          <w:sz w:val="24"/>
          <w:szCs w:val="24"/>
        </w:rPr>
        <w:t xml:space="preserve">ed. As well as this, one of the sites of her veneration includes </w:t>
      </w:r>
      <w:r w:rsidR="002F6AAD" w:rsidRPr="00B26031">
        <w:rPr>
          <w:rFonts w:ascii="Times New Roman" w:hAnsi="Times New Roman" w:cs="Times New Roman"/>
          <w:sz w:val="24"/>
          <w:szCs w:val="24"/>
        </w:rPr>
        <w:t>a healing well in Holyhead</w:t>
      </w:r>
      <w:r w:rsidR="00BB6B22" w:rsidRPr="00B26031">
        <w:rPr>
          <w:rFonts w:ascii="Times New Roman" w:hAnsi="Times New Roman" w:cs="Times New Roman"/>
          <w:sz w:val="24"/>
          <w:szCs w:val="24"/>
        </w:rPr>
        <w:t xml:space="preserve">, a common theme amongst the Welsh saints. </w:t>
      </w:r>
    </w:p>
    <w:p w14:paraId="0F1AC886" w14:textId="683CB9AB" w:rsidR="002235A7" w:rsidRPr="00B26031" w:rsidRDefault="00457505">
      <w:pPr>
        <w:rPr>
          <w:rFonts w:ascii="Times New Roman" w:hAnsi="Times New Roman" w:cs="Times New Roman"/>
          <w:sz w:val="24"/>
          <w:szCs w:val="24"/>
        </w:rPr>
      </w:pPr>
      <w:r w:rsidRPr="00B26031">
        <w:rPr>
          <w:rFonts w:ascii="Times New Roman" w:hAnsi="Times New Roman" w:cs="Times New Roman"/>
          <w:sz w:val="24"/>
          <w:szCs w:val="24"/>
        </w:rPr>
        <w:t>A</w:t>
      </w:r>
      <w:r w:rsidR="00BC2A81" w:rsidRPr="00B26031">
        <w:rPr>
          <w:rFonts w:ascii="Times New Roman" w:hAnsi="Times New Roman" w:cs="Times New Roman"/>
          <w:sz w:val="24"/>
          <w:szCs w:val="24"/>
        </w:rPr>
        <w:t>s well as</w:t>
      </w:r>
      <w:r w:rsidR="004375F3" w:rsidRPr="00B26031">
        <w:rPr>
          <w:rFonts w:ascii="Times New Roman" w:hAnsi="Times New Roman" w:cs="Times New Roman"/>
          <w:sz w:val="24"/>
          <w:szCs w:val="24"/>
        </w:rPr>
        <w:t xml:space="preserve"> the natural landscape of the </w:t>
      </w:r>
      <w:r w:rsidR="009B1636" w:rsidRPr="00B26031">
        <w:rPr>
          <w:rFonts w:ascii="Times New Roman" w:hAnsi="Times New Roman" w:cs="Times New Roman"/>
          <w:sz w:val="24"/>
          <w:szCs w:val="24"/>
        </w:rPr>
        <w:t xml:space="preserve">Celtic world, animals </w:t>
      </w:r>
      <w:r w:rsidRPr="00B26031">
        <w:rPr>
          <w:rFonts w:ascii="Times New Roman" w:hAnsi="Times New Roman" w:cs="Times New Roman"/>
          <w:sz w:val="24"/>
          <w:szCs w:val="24"/>
        </w:rPr>
        <w:t xml:space="preserve">also </w:t>
      </w:r>
      <w:r w:rsidR="009B1636" w:rsidRPr="00B26031">
        <w:rPr>
          <w:rFonts w:ascii="Times New Roman" w:hAnsi="Times New Roman" w:cs="Times New Roman"/>
          <w:sz w:val="24"/>
          <w:szCs w:val="24"/>
        </w:rPr>
        <w:t xml:space="preserve">played </w:t>
      </w:r>
      <w:proofErr w:type="gramStart"/>
      <w:r w:rsidR="009B1636" w:rsidRPr="00B26031">
        <w:rPr>
          <w:rFonts w:ascii="Times New Roman" w:hAnsi="Times New Roman" w:cs="Times New Roman"/>
          <w:sz w:val="24"/>
          <w:szCs w:val="24"/>
        </w:rPr>
        <w:t>an important role</w:t>
      </w:r>
      <w:proofErr w:type="gramEnd"/>
      <w:r w:rsidR="009B1636" w:rsidRPr="00B26031">
        <w:rPr>
          <w:rFonts w:ascii="Times New Roman" w:hAnsi="Times New Roman" w:cs="Times New Roman"/>
          <w:sz w:val="24"/>
          <w:szCs w:val="24"/>
        </w:rPr>
        <w:t xml:space="preserve"> within </w:t>
      </w:r>
      <w:r w:rsidR="00813446" w:rsidRPr="00B26031">
        <w:rPr>
          <w:rFonts w:ascii="Times New Roman" w:hAnsi="Times New Roman" w:cs="Times New Roman"/>
          <w:sz w:val="24"/>
          <w:szCs w:val="24"/>
        </w:rPr>
        <w:t xml:space="preserve">Celtic </w:t>
      </w:r>
      <w:r w:rsidR="003051F9" w:rsidRPr="00B26031">
        <w:rPr>
          <w:rFonts w:ascii="Times New Roman" w:hAnsi="Times New Roman" w:cs="Times New Roman"/>
          <w:sz w:val="24"/>
          <w:szCs w:val="24"/>
        </w:rPr>
        <w:t xml:space="preserve">religion. </w:t>
      </w:r>
      <w:r w:rsidR="00775AC0" w:rsidRPr="00B26031">
        <w:rPr>
          <w:rFonts w:ascii="Times New Roman" w:hAnsi="Times New Roman" w:cs="Times New Roman"/>
          <w:sz w:val="24"/>
          <w:szCs w:val="24"/>
        </w:rPr>
        <w:t>Ritual behaviour involving the deliberate killing of animals was widespread amongst Celtic society and the evidence of which can be found in sanctuaries, graves</w:t>
      </w:r>
      <w:r w:rsidR="002D2B2D" w:rsidRPr="00B26031">
        <w:rPr>
          <w:rFonts w:ascii="Times New Roman" w:hAnsi="Times New Roman" w:cs="Times New Roman"/>
          <w:sz w:val="24"/>
          <w:szCs w:val="24"/>
        </w:rPr>
        <w:t>,</w:t>
      </w:r>
      <w:r w:rsidR="00775AC0" w:rsidRPr="00B26031">
        <w:rPr>
          <w:rFonts w:ascii="Times New Roman" w:hAnsi="Times New Roman" w:cs="Times New Roman"/>
          <w:sz w:val="24"/>
          <w:szCs w:val="24"/>
        </w:rPr>
        <w:t xml:space="preserve"> and habitation sites. </w:t>
      </w:r>
      <w:r w:rsidR="005D49EA" w:rsidRPr="00B26031">
        <w:rPr>
          <w:rFonts w:ascii="Times New Roman" w:hAnsi="Times New Roman" w:cs="Times New Roman"/>
          <w:sz w:val="24"/>
          <w:szCs w:val="24"/>
        </w:rPr>
        <w:t xml:space="preserve">Animals were considered important in </w:t>
      </w:r>
      <w:r w:rsidR="002D2B2D" w:rsidRPr="00B26031">
        <w:rPr>
          <w:rFonts w:ascii="Times New Roman" w:hAnsi="Times New Roman" w:cs="Times New Roman"/>
          <w:sz w:val="24"/>
          <w:szCs w:val="24"/>
        </w:rPr>
        <w:t xml:space="preserve">Celtic society </w:t>
      </w:r>
      <w:r w:rsidR="00611AF8" w:rsidRPr="00B26031">
        <w:rPr>
          <w:rFonts w:ascii="Times New Roman" w:hAnsi="Times New Roman" w:cs="Times New Roman"/>
          <w:sz w:val="24"/>
          <w:szCs w:val="24"/>
        </w:rPr>
        <w:t xml:space="preserve">as they played </w:t>
      </w:r>
      <w:r w:rsidR="00785AF9" w:rsidRPr="00B26031">
        <w:rPr>
          <w:rFonts w:ascii="Times New Roman" w:hAnsi="Times New Roman" w:cs="Times New Roman"/>
          <w:sz w:val="24"/>
          <w:szCs w:val="24"/>
        </w:rPr>
        <w:t>a key role</w:t>
      </w:r>
      <w:r w:rsidR="00611AF8" w:rsidRPr="00B26031">
        <w:rPr>
          <w:rFonts w:ascii="Times New Roman" w:hAnsi="Times New Roman" w:cs="Times New Roman"/>
          <w:sz w:val="24"/>
          <w:szCs w:val="24"/>
        </w:rPr>
        <w:t xml:space="preserve"> as food, in hunting and in warfare</w:t>
      </w:r>
      <w:r w:rsidR="00C32C91" w:rsidRPr="00B26031">
        <w:rPr>
          <w:rFonts w:ascii="Times New Roman" w:hAnsi="Times New Roman" w:cs="Times New Roman"/>
          <w:sz w:val="24"/>
          <w:szCs w:val="24"/>
        </w:rPr>
        <w:t xml:space="preserve"> and so were of equal importance in both life and death.</w:t>
      </w:r>
      <w:r w:rsidR="00C32C91" w:rsidRPr="00B26031">
        <w:rPr>
          <w:rStyle w:val="FootnoteReference"/>
          <w:rFonts w:ascii="Times New Roman" w:hAnsi="Times New Roman" w:cs="Times New Roman"/>
          <w:sz w:val="24"/>
          <w:szCs w:val="24"/>
        </w:rPr>
        <w:footnoteReference w:id="19"/>
      </w:r>
      <w:r w:rsidR="00C32C91" w:rsidRPr="00B26031">
        <w:rPr>
          <w:rFonts w:ascii="Times New Roman" w:hAnsi="Times New Roman" w:cs="Times New Roman"/>
          <w:sz w:val="24"/>
          <w:szCs w:val="24"/>
        </w:rPr>
        <w:t xml:space="preserve"> </w:t>
      </w:r>
      <w:r w:rsidR="00D96DBC" w:rsidRPr="00B26031">
        <w:rPr>
          <w:rFonts w:ascii="Times New Roman" w:hAnsi="Times New Roman" w:cs="Times New Roman"/>
          <w:sz w:val="24"/>
          <w:szCs w:val="24"/>
        </w:rPr>
        <w:t>The sacrifice of both humans and animals featured heavily in many of these festivals, although animal sacrifices were much more common. Sacrifices were part of the most important rituals and usually involved dedicating the head and feet to the gods and feastings on the meat. Some Celtic festivals must have contained feasting whilst in others, the sacrifices were more situational. For example, the belief that a herd struck by disease could be saved by the ritual sacrifice of one or more of their number.</w:t>
      </w:r>
      <w:r w:rsidR="007C0437" w:rsidRPr="00B26031">
        <w:rPr>
          <w:rStyle w:val="FootnoteReference"/>
          <w:rFonts w:ascii="Times New Roman" w:hAnsi="Times New Roman" w:cs="Times New Roman"/>
          <w:sz w:val="24"/>
          <w:szCs w:val="24"/>
        </w:rPr>
        <w:footnoteReference w:id="20"/>
      </w:r>
      <w:r w:rsidR="007C0437" w:rsidRPr="00B26031">
        <w:rPr>
          <w:rFonts w:ascii="Times New Roman" w:hAnsi="Times New Roman" w:cs="Times New Roman"/>
          <w:sz w:val="24"/>
          <w:szCs w:val="24"/>
        </w:rPr>
        <w:t xml:space="preserve"> </w:t>
      </w:r>
      <w:r w:rsidR="00EE7D91" w:rsidRPr="00B26031">
        <w:rPr>
          <w:rFonts w:ascii="Times New Roman" w:hAnsi="Times New Roman" w:cs="Times New Roman"/>
          <w:sz w:val="24"/>
          <w:szCs w:val="24"/>
        </w:rPr>
        <w:t xml:space="preserve">As well as the sacrifice of living beings, the Celts also sacrificed </w:t>
      </w:r>
      <w:r w:rsidR="00C75B69" w:rsidRPr="00B26031">
        <w:rPr>
          <w:rFonts w:ascii="Times New Roman" w:hAnsi="Times New Roman" w:cs="Times New Roman"/>
          <w:sz w:val="24"/>
          <w:szCs w:val="24"/>
        </w:rPr>
        <w:t>of a multitude of objects such as swords</w:t>
      </w:r>
      <w:r w:rsidR="008169EA" w:rsidRPr="00B26031">
        <w:rPr>
          <w:rFonts w:ascii="Times New Roman" w:hAnsi="Times New Roman" w:cs="Times New Roman"/>
          <w:sz w:val="24"/>
          <w:szCs w:val="24"/>
        </w:rPr>
        <w:t xml:space="preserve">. </w:t>
      </w:r>
      <w:r w:rsidR="00247DA1" w:rsidRPr="00B26031">
        <w:rPr>
          <w:rFonts w:ascii="Times New Roman" w:hAnsi="Times New Roman" w:cs="Times New Roman"/>
          <w:sz w:val="24"/>
          <w:szCs w:val="24"/>
        </w:rPr>
        <w:t xml:space="preserve">For the Celts, a sacrifice involved the permanent removal of </w:t>
      </w:r>
      <w:r w:rsidR="002235A7" w:rsidRPr="00B26031">
        <w:rPr>
          <w:rFonts w:ascii="Times New Roman" w:hAnsi="Times New Roman" w:cs="Times New Roman"/>
          <w:sz w:val="24"/>
          <w:szCs w:val="24"/>
        </w:rPr>
        <w:t>the usefulness of an object in everyday life in order to allow</w:t>
      </w:r>
      <w:r w:rsidR="00DA27B3" w:rsidRPr="00B26031">
        <w:rPr>
          <w:rFonts w:ascii="Times New Roman" w:hAnsi="Times New Roman" w:cs="Times New Roman"/>
          <w:sz w:val="24"/>
          <w:szCs w:val="24"/>
        </w:rPr>
        <w:t xml:space="preserve"> it to pass into the Otherworld. Metalwork was bent or broken or cast into inaccessible places such as rivers and animals were </w:t>
      </w:r>
      <w:r w:rsidR="00B16C09" w:rsidRPr="00B26031">
        <w:rPr>
          <w:rFonts w:ascii="Times New Roman" w:hAnsi="Times New Roman" w:cs="Times New Roman"/>
          <w:sz w:val="24"/>
          <w:szCs w:val="24"/>
        </w:rPr>
        <w:t>killed. The</w:t>
      </w:r>
      <w:r w:rsidR="0060317C" w:rsidRPr="00B26031">
        <w:rPr>
          <w:rFonts w:ascii="Times New Roman" w:hAnsi="Times New Roman" w:cs="Times New Roman"/>
          <w:sz w:val="24"/>
          <w:szCs w:val="24"/>
        </w:rPr>
        <w:t>y believed the</w:t>
      </w:r>
      <w:r w:rsidR="00B16C09" w:rsidRPr="00B26031">
        <w:rPr>
          <w:rFonts w:ascii="Times New Roman" w:hAnsi="Times New Roman" w:cs="Times New Roman"/>
          <w:sz w:val="24"/>
          <w:szCs w:val="24"/>
        </w:rPr>
        <w:t xml:space="preserve"> life force of a sacrifice could only be released </w:t>
      </w:r>
      <w:r w:rsidR="00CB3832" w:rsidRPr="00B26031">
        <w:rPr>
          <w:rFonts w:ascii="Times New Roman" w:hAnsi="Times New Roman" w:cs="Times New Roman"/>
          <w:sz w:val="24"/>
          <w:szCs w:val="24"/>
        </w:rPr>
        <w:t xml:space="preserve">into the supernatural world </w:t>
      </w:r>
      <w:r w:rsidR="00B16C09" w:rsidRPr="00B26031">
        <w:rPr>
          <w:rFonts w:ascii="Times New Roman" w:hAnsi="Times New Roman" w:cs="Times New Roman"/>
          <w:sz w:val="24"/>
          <w:szCs w:val="24"/>
        </w:rPr>
        <w:t xml:space="preserve">after its </w:t>
      </w:r>
      <w:r w:rsidR="00CB3832" w:rsidRPr="00B26031">
        <w:rPr>
          <w:rFonts w:ascii="Times New Roman" w:hAnsi="Times New Roman" w:cs="Times New Roman"/>
          <w:sz w:val="24"/>
          <w:szCs w:val="24"/>
        </w:rPr>
        <w:t>links with the natural world were severed.</w:t>
      </w:r>
      <w:r w:rsidR="00CB3832" w:rsidRPr="00B26031">
        <w:rPr>
          <w:rStyle w:val="FootnoteReference"/>
          <w:rFonts w:ascii="Times New Roman" w:hAnsi="Times New Roman" w:cs="Times New Roman"/>
          <w:sz w:val="24"/>
          <w:szCs w:val="24"/>
        </w:rPr>
        <w:footnoteReference w:id="21"/>
      </w:r>
      <w:r w:rsidR="003E6AB2" w:rsidRPr="00B26031">
        <w:rPr>
          <w:rFonts w:ascii="Times New Roman" w:hAnsi="Times New Roman" w:cs="Times New Roman"/>
          <w:sz w:val="24"/>
          <w:szCs w:val="24"/>
        </w:rPr>
        <w:t xml:space="preserve"> </w:t>
      </w:r>
    </w:p>
    <w:p w14:paraId="0FD89E63" w14:textId="7FEE1EDA" w:rsidR="00276934" w:rsidRPr="00B26031" w:rsidRDefault="00ED4C76">
      <w:pPr>
        <w:rPr>
          <w:rFonts w:ascii="Times New Roman" w:hAnsi="Times New Roman" w:cs="Times New Roman"/>
          <w:sz w:val="24"/>
          <w:szCs w:val="24"/>
        </w:rPr>
      </w:pPr>
      <w:r w:rsidRPr="00B26031">
        <w:rPr>
          <w:rFonts w:ascii="Times New Roman" w:hAnsi="Times New Roman" w:cs="Times New Roman"/>
          <w:sz w:val="24"/>
          <w:szCs w:val="24"/>
        </w:rPr>
        <w:t xml:space="preserve">Both nature and the role of animals feature heavily within the Celtic festivals of Britain. </w:t>
      </w:r>
      <w:r w:rsidR="00B64965" w:rsidRPr="00B26031">
        <w:rPr>
          <w:rFonts w:ascii="Times New Roman" w:hAnsi="Times New Roman" w:cs="Times New Roman"/>
          <w:sz w:val="24"/>
          <w:szCs w:val="24"/>
        </w:rPr>
        <w:t xml:space="preserve">Although it is possible there were smaller, regional religious celebrations, </w:t>
      </w:r>
      <w:r w:rsidR="008C7FB9" w:rsidRPr="00B26031">
        <w:rPr>
          <w:rFonts w:ascii="Times New Roman" w:hAnsi="Times New Roman" w:cs="Times New Roman"/>
          <w:sz w:val="24"/>
          <w:szCs w:val="24"/>
        </w:rPr>
        <w:t xml:space="preserve">there were four main </w:t>
      </w:r>
      <w:r w:rsidR="001077EA" w:rsidRPr="00B26031">
        <w:rPr>
          <w:rFonts w:ascii="Times New Roman" w:hAnsi="Times New Roman" w:cs="Times New Roman"/>
          <w:sz w:val="24"/>
          <w:szCs w:val="24"/>
        </w:rPr>
        <w:t>festivals</w:t>
      </w:r>
      <w:r w:rsidR="008C7FB9" w:rsidRPr="00B26031">
        <w:rPr>
          <w:rFonts w:ascii="Times New Roman" w:hAnsi="Times New Roman" w:cs="Times New Roman"/>
          <w:sz w:val="24"/>
          <w:szCs w:val="24"/>
        </w:rPr>
        <w:t xml:space="preserve"> in the Celtic year, all of which could be </w:t>
      </w:r>
      <w:r w:rsidR="001077EA" w:rsidRPr="00B26031">
        <w:rPr>
          <w:rFonts w:ascii="Times New Roman" w:hAnsi="Times New Roman" w:cs="Times New Roman"/>
          <w:sz w:val="24"/>
          <w:szCs w:val="24"/>
        </w:rPr>
        <w:t>linked</w:t>
      </w:r>
      <w:r w:rsidR="008C7FB9" w:rsidRPr="00B26031">
        <w:rPr>
          <w:rFonts w:ascii="Times New Roman" w:hAnsi="Times New Roman" w:cs="Times New Roman"/>
          <w:sz w:val="24"/>
          <w:szCs w:val="24"/>
        </w:rPr>
        <w:t xml:space="preserve"> to </w:t>
      </w:r>
      <w:r w:rsidR="001077EA" w:rsidRPr="00B26031">
        <w:rPr>
          <w:rFonts w:ascii="Times New Roman" w:hAnsi="Times New Roman" w:cs="Times New Roman"/>
          <w:sz w:val="24"/>
          <w:szCs w:val="24"/>
        </w:rPr>
        <w:t xml:space="preserve">important </w:t>
      </w:r>
      <w:r w:rsidR="008C7FB9" w:rsidRPr="00B26031">
        <w:rPr>
          <w:rFonts w:ascii="Times New Roman" w:hAnsi="Times New Roman" w:cs="Times New Roman"/>
          <w:sz w:val="24"/>
          <w:szCs w:val="24"/>
        </w:rPr>
        <w:t>agricultural</w:t>
      </w:r>
      <w:r w:rsidR="001077EA" w:rsidRPr="00B26031">
        <w:rPr>
          <w:rFonts w:ascii="Times New Roman" w:hAnsi="Times New Roman" w:cs="Times New Roman"/>
          <w:sz w:val="24"/>
          <w:szCs w:val="24"/>
        </w:rPr>
        <w:t xml:space="preserve"> and seasonal cues.</w:t>
      </w:r>
      <w:r w:rsidR="008C7FB9" w:rsidRPr="00B26031">
        <w:rPr>
          <w:rFonts w:ascii="Times New Roman" w:hAnsi="Times New Roman" w:cs="Times New Roman"/>
          <w:sz w:val="24"/>
          <w:szCs w:val="24"/>
        </w:rPr>
        <w:t xml:space="preserve"> </w:t>
      </w:r>
      <w:r w:rsidR="008C7BAD" w:rsidRPr="00B26031">
        <w:rPr>
          <w:rFonts w:ascii="Times New Roman" w:hAnsi="Times New Roman" w:cs="Times New Roman"/>
          <w:sz w:val="24"/>
          <w:szCs w:val="24"/>
        </w:rPr>
        <w:t xml:space="preserve">Samhain or Samain </w:t>
      </w:r>
      <w:r w:rsidR="00EC1CA3" w:rsidRPr="00B26031">
        <w:rPr>
          <w:rFonts w:ascii="Times New Roman" w:hAnsi="Times New Roman" w:cs="Times New Roman"/>
          <w:sz w:val="24"/>
          <w:szCs w:val="24"/>
        </w:rPr>
        <w:t xml:space="preserve">fell during the end of October and marked the coming of </w:t>
      </w:r>
      <w:r w:rsidR="00EC1CA3" w:rsidRPr="00B26031">
        <w:rPr>
          <w:rFonts w:ascii="Times New Roman" w:hAnsi="Times New Roman" w:cs="Times New Roman"/>
          <w:sz w:val="24"/>
          <w:szCs w:val="24"/>
        </w:rPr>
        <w:lastRenderedPageBreak/>
        <w:t>winter and the Celtic New Year.</w:t>
      </w:r>
      <w:r w:rsidR="00302C3F" w:rsidRPr="00B26031">
        <w:rPr>
          <w:rFonts w:ascii="Times New Roman" w:hAnsi="Times New Roman" w:cs="Times New Roman"/>
          <w:sz w:val="24"/>
          <w:szCs w:val="24"/>
        </w:rPr>
        <w:t xml:space="preserve"> It was thought to be a fraught time of year </w:t>
      </w:r>
      <w:r w:rsidR="00EE423F" w:rsidRPr="00B26031">
        <w:rPr>
          <w:rFonts w:ascii="Times New Roman" w:hAnsi="Times New Roman" w:cs="Times New Roman"/>
          <w:sz w:val="24"/>
          <w:szCs w:val="24"/>
        </w:rPr>
        <w:t xml:space="preserve">in which the gods moved freely </w:t>
      </w:r>
      <w:r w:rsidR="00627475" w:rsidRPr="00B26031">
        <w:rPr>
          <w:rFonts w:ascii="Times New Roman" w:hAnsi="Times New Roman" w:cs="Times New Roman"/>
          <w:sz w:val="24"/>
          <w:szCs w:val="24"/>
        </w:rPr>
        <w:t>in the world of mankind and played tricks on unsuspecting people. It was also a time of year where men could enter the Otherworld</w:t>
      </w:r>
      <w:r w:rsidR="00677476" w:rsidRPr="00B26031">
        <w:rPr>
          <w:rFonts w:ascii="Times New Roman" w:hAnsi="Times New Roman" w:cs="Times New Roman"/>
          <w:sz w:val="24"/>
          <w:szCs w:val="24"/>
        </w:rPr>
        <w:t xml:space="preserve"> and was a dangerous time of year in which the power of the druids was </w:t>
      </w:r>
      <w:r w:rsidR="007604C6" w:rsidRPr="00B26031">
        <w:rPr>
          <w:rFonts w:ascii="Times New Roman" w:hAnsi="Times New Roman" w:cs="Times New Roman"/>
          <w:sz w:val="24"/>
          <w:szCs w:val="24"/>
        </w:rPr>
        <w:t>thought to be required to control the hostility of the Otherworld beings.</w:t>
      </w:r>
      <w:r w:rsidR="00AC1C5C" w:rsidRPr="00B26031">
        <w:rPr>
          <w:rStyle w:val="FootnoteReference"/>
          <w:rFonts w:ascii="Times New Roman" w:hAnsi="Times New Roman" w:cs="Times New Roman"/>
          <w:sz w:val="24"/>
          <w:szCs w:val="24"/>
        </w:rPr>
        <w:footnoteReference w:id="22"/>
      </w:r>
      <w:r w:rsidR="00EC1CA3" w:rsidRPr="00B26031">
        <w:rPr>
          <w:rFonts w:ascii="Times New Roman" w:hAnsi="Times New Roman" w:cs="Times New Roman"/>
          <w:sz w:val="24"/>
          <w:szCs w:val="24"/>
        </w:rPr>
        <w:t xml:space="preserve"> </w:t>
      </w:r>
    </w:p>
    <w:p w14:paraId="1D1DED63" w14:textId="77777777" w:rsidR="009E043C" w:rsidRPr="00B26031" w:rsidRDefault="00591A92">
      <w:pPr>
        <w:rPr>
          <w:rFonts w:ascii="Times New Roman" w:hAnsi="Times New Roman" w:cs="Times New Roman"/>
          <w:sz w:val="24"/>
          <w:szCs w:val="24"/>
        </w:rPr>
      </w:pPr>
      <w:r w:rsidRPr="00B26031">
        <w:rPr>
          <w:rFonts w:ascii="Times New Roman" w:hAnsi="Times New Roman" w:cs="Times New Roman"/>
          <w:sz w:val="24"/>
          <w:szCs w:val="24"/>
        </w:rPr>
        <w:t>Imbolc or O</w:t>
      </w:r>
      <w:r w:rsidR="00D23C64" w:rsidRPr="00B26031">
        <w:rPr>
          <w:rFonts w:ascii="Times New Roman" w:hAnsi="Times New Roman" w:cs="Times New Roman"/>
          <w:sz w:val="24"/>
          <w:szCs w:val="24"/>
        </w:rPr>
        <w:t xml:space="preserve">imelc was a fertility festival which took place at the beginning of February. </w:t>
      </w:r>
      <w:r w:rsidR="0091698D" w:rsidRPr="00B26031">
        <w:rPr>
          <w:rFonts w:ascii="Times New Roman" w:hAnsi="Times New Roman" w:cs="Times New Roman"/>
          <w:sz w:val="24"/>
          <w:szCs w:val="24"/>
        </w:rPr>
        <w:t xml:space="preserve">Beltain or Beltene was a pasturing or sowing festival </w:t>
      </w:r>
      <w:r w:rsidR="008C5C09" w:rsidRPr="00B26031">
        <w:rPr>
          <w:rFonts w:ascii="Times New Roman" w:hAnsi="Times New Roman" w:cs="Times New Roman"/>
          <w:sz w:val="24"/>
          <w:szCs w:val="24"/>
        </w:rPr>
        <w:t xml:space="preserve">which took place in May. Lughnasadh or Lughnasa </w:t>
      </w:r>
      <w:r w:rsidR="005A3281" w:rsidRPr="00B26031">
        <w:rPr>
          <w:rFonts w:ascii="Times New Roman" w:hAnsi="Times New Roman" w:cs="Times New Roman"/>
          <w:sz w:val="24"/>
          <w:szCs w:val="24"/>
        </w:rPr>
        <w:t>was a harvest festival which usually took place in August and lasted a month.</w:t>
      </w:r>
      <w:r w:rsidR="00DE13EC" w:rsidRPr="00B26031">
        <w:rPr>
          <w:rStyle w:val="FootnoteReference"/>
          <w:rFonts w:ascii="Times New Roman" w:hAnsi="Times New Roman" w:cs="Times New Roman"/>
          <w:sz w:val="24"/>
          <w:szCs w:val="24"/>
        </w:rPr>
        <w:footnoteReference w:id="23"/>
      </w:r>
      <w:r w:rsidR="005305D3" w:rsidRPr="00B26031">
        <w:rPr>
          <w:rFonts w:ascii="Times New Roman" w:hAnsi="Times New Roman" w:cs="Times New Roman"/>
          <w:sz w:val="24"/>
          <w:szCs w:val="24"/>
        </w:rPr>
        <w:t xml:space="preserve"> </w:t>
      </w:r>
    </w:p>
    <w:p w14:paraId="57FA37EC" w14:textId="69275202" w:rsidR="0039020A" w:rsidRPr="00B26031" w:rsidRDefault="009E043C">
      <w:pPr>
        <w:rPr>
          <w:rFonts w:ascii="Times New Roman" w:hAnsi="Times New Roman" w:cs="Times New Roman"/>
          <w:sz w:val="24"/>
          <w:szCs w:val="24"/>
        </w:rPr>
      </w:pPr>
      <w:r w:rsidRPr="00B26031">
        <w:rPr>
          <w:rFonts w:ascii="Times New Roman" w:hAnsi="Times New Roman" w:cs="Times New Roman"/>
          <w:sz w:val="24"/>
          <w:szCs w:val="24"/>
        </w:rPr>
        <w:t>Imbolc was</w:t>
      </w:r>
      <w:r w:rsidR="00954FB2" w:rsidRPr="00B26031">
        <w:rPr>
          <w:rFonts w:ascii="Times New Roman" w:hAnsi="Times New Roman" w:cs="Times New Roman"/>
          <w:sz w:val="24"/>
          <w:szCs w:val="24"/>
        </w:rPr>
        <w:t xml:space="preserve"> thought to be linked to the word ‘purification’ and was sacred to the threefold </w:t>
      </w:r>
      <w:r w:rsidR="009B5590" w:rsidRPr="00B26031">
        <w:rPr>
          <w:rFonts w:ascii="Times New Roman" w:hAnsi="Times New Roman" w:cs="Times New Roman"/>
          <w:sz w:val="24"/>
          <w:szCs w:val="24"/>
        </w:rPr>
        <w:t xml:space="preserve">goddess Brigid, who was </w:t>
      </w:r>
      <w:r w:rsidR="00514CF7" w:rsidRPr="00B26031">
        <w:rPr>
          <w:rFonts w:ascii="Times New Roman" w:hAnsi="Times New Roman" w:cs="Times New Roman"/>
          <w:sz w:val="24"/>
          <w:szCs w:val="24"/>
        </w:rPr>
        <w:t xml:space="preserve">popular with poets, smiths and medical practitioners and was equated to Minerva by Caesar. </w:t>
      </w:r>
      <w:r w:rsidR="00953020" w:rsidRPr="00B26031">
        <w:rPr>
          <w:rFonts w:ascii="Times New Roman" w:hAnsi="Times New Roman" w:cs="Times New Roman"/>
          <w:sz w:val="24"/>
          <w:szCs w:val="24"/>
        </w:rPr>
        <w:t xml:space="preserve">Brigid was a mother goddess who presided over the important purification </w:t>
      </w:r>
      <w:r w:rsidR="00115B9A" w:rsidRPr="00B26031">
        <w:rPr>
          <w:rFonts w:ascii="Times New Roman" w:hAnsi="Times New Roman" w:cs="Times New Roman"/>
          <w:sz w:val="24"/>
          <w:szCs w:val="24"/>
        </w:rPr>
        <w:t>feast of Imbolc.</w:t>
      </w:r>
      <w:r w:rsidR="00DC2DA5" w:rsidRPr="00B26031">
        <w:rPr>
          <w:rStyle w:val="FootnoteReference"/>
          <w:rFonts w:ascii="Times New Roman" w:hAnsi="Times New Roman" w:cs="Times New Roman"/>
          <w:sz w:val="24"/>
          <w:szCs w:val="24"/>
        </w:rPr>
        <w:footnoteReference w:id="24"/>
      </w:r>
      <w:r w:rsidR="00DC2DA5" w:rsidRPr="00B26031">
        <w:rPr>
          <w:rFonts w:ascii="Times New Roman" w:hAnsi="Times New Roman" w:cs="Times New Roman"/>
          <w:sz w:val="24"/>
          <w:szCs w:val="24"/>
        </w:rPr>
        <w:t xml:space="preserve"> The importance of Brigid survived into later </w:t>
      </w:r>
      <w:r w:rsidR="00D01C01" w:rsidRPr="00B26031">
        <w:rPr>
          <w:rFonts w:ascii="Times New Roman" w:hAnsi="Times New Roman" w:cs="Times New Roman"/>
          <w:sz w:val="24"/>
          <w:szCs w:val="24"/>
        </w:rPr>
        <w:t>years,</w:t>
      </w:r>
      <w:r w:rsidR="00DC2DA5" w:rsidRPr="00B26031">
        <w:rPr>
          <w:rFonts w:ascii="Times New Roman" w:hAnsi="Times New Roman" w:cs="Times New Roman"/>
          <w:sz w:val="24"/>
          <w:szCs w:val="24"/>
        </w:rPr>
        <w:t xml:space="preserve"> and she </w:t>
      </w:r>
      <w:r w:rsidR="007F2408" w:rsidRPr="00B26031">
        <w:rPr>
          <w:rFonts w:ascii="Times New Roman" w:hAnsi="Times New Roman" w:cs="Times New Roman"/>
          <w:sz w:val="24"/>
          <w:szCs w:val="24"/>
        </w:rPr>
        <w:t>came to be regarded as Christian saint in later years</w:t>
      </w:r>
      <w:r w:rsidR="00B51B56" w:rsidRPr="00B26031">
        <w:rPr>
          <w:rFonts w:ascii="Times New Roman" w:hAnsi="Times New Roman" w:cs="Times New Roman"/>
          <w:sz w:val="24"/>
          <w:szCs w:val="24"/>
        </w:rPr>
        <w:t xml:space="preserve"> with a widespread cult across Europe whilst still retaining her </w:t>
      </w:r>
      <w:r w:rsidR="003F4073" w:rsidRPr="00B26031">
        <w:rPr>
          <w:rFonts w:ascii="Times New Roman" w:hAnsi="Times New Roman" w:cs="Times New Roman"/>
          <w:sz w:val="24"/>
          <w:szCs w:val="24"/>
        </w:rPr>
        <w:t xml:space="preserve">pagan origins. </w:t>
      </w:r>
    </w:p>
    <w:p w14:paraId="0B45D088" w14:textId="5DFE7294" w:rsidR="003F4073" w:rsidRPr="00B26031" w:rsidRDefault="00D01C01">
      <w:pPr>
        <w:rPr>
          <w:rFonts w:ascii="Times New Roman" w:hAnsi="Times New Roman" w:cs="Times New Roman"/>
          <w:sz w:val="24"/>
          <w:szCs w:val="24"/>
        </w:rPr>
      </w:pPr>
      <w:r w:rsidRPr="00B26031">
        <w:rPr>
          <w:rFonts w:ascii="Times New Roman" w:hAnsi="Times New Roman" w:cs="Times New Roman"/>
          <w:sz w:val="24"/>
          <w:szCs w:val="24"/>
        </w:rPr>
        <w:t xml:space="preserve">The Celtic calendar festivals were all essentially fire-festivals, with the druids being widely concerned with fire-magic as a result of this. </w:t>
      </w:r>
      <w:r w:rsidR="00AC3052" w:rsidRPr="00B26031">
        <w:rPr>
          <w:rFonts w:ascii="Times New Roman" w:hAnsi="Times New Roman" w:cs="Times New Roman"/>
          <w:sz w:val="24"/>
          <w:szCs w:val="24"/>
        </w:rPr>
        <w:t xml:space="preserve">According to Strabo, the druids believed the earth was indestructible, although </w:t>
      </w:r>
      <w:r w:rsidR="00024B20" w:rsidRPr="00B26031">
        <w:rPr>
          <w:rFonts w:ascii="Times New Roman" w:hAnsi="Times New Roman" w:cs="Times New Roman"/>
          <w:sz w:val="24"/>
          <w:szCs w:val="24"/>
        </w:rPr>
        <w:t>‘both fire and water will at some time or other prevail</w:t>
      </w:r>
      <w:proofErr w:type="gramStart"/>
      <w:r w:rsidR="00024B20" w:rsidRPr="00B26031">
        <w:rPr>
          <w:rFonts w:ascii="Times New Roman" w:hAnsi="Times New Roman" w:cs="Times New Roman"/>
          <w:sz w:val="24"/>
          <w:szCs w:val="24"/>
        </w:rPr>
        <w:t>’.</w:t>
      </w:r>
      <w:proofErr w:type="gramEnd"/>
      <w:r w:rsidR="00024B20" w:rsidRPr="00B26031">
        <w:rPr>
          <w:rFonts w:ascii="Times New Roman" w:hAnsi="Times New Roman" w:cs="Times New Roman"/>
          <w:sz w:val="24"/>
          <w:szCs w:val="24"/>
        </w:rPr>
        <w:t xml:space="preserve"> </w:t>
      </w:r>
      <w:r w:rsidR="0074164A" w:rsidRPr="00B26031">
        <w:rPr>
          <w:rFonts w:ascii="Times New Roman" w:hAnsi="Times New Roman" w:cs="Times New Roman"/>
          <w:sz w:val="24"/>
          <w:szCs w:val="24"/>
        </w:rPr>
        <w:t xml:space="preserve">There was a similar belief among the druids that </w:t>
      </w:r>
      <w:r w:rsidR="0070547C" w:rsidRPr="00B26031">
        <w:rPr>
          <w:rFonts w:ascii="Times New Roman" w:hAnsi="Times New Roman" w:cs="Times New Roman"/>
          <w:sz w:val="24"/>
          <w:szCs w:val="24"/>
        </w:rPr>
        <w:t xml:space="preserve">souls are likewise immortal. Fire and water were the two most revered and employed elements </w:t>
      </w:r>
      <w:r w:rsidR="000D4868" w:rsidRPr="00B26031">
        <w:rPr>
          <w:rFonts w:ascii="Times New Roman" w:hAnsi="Times New Roman" w:cs="Times New Roman"/>
          <w:sz w:val="24"/>
          <w:szCs w:val="24"/>
        </w:rPr>
        <w:t>by the druids in the completion of their sacred rites.</w:t>
      </w:r>
      <w:r w:rsidR="000D4868" w:rsidRPr="00B26031">
        <w:rPr>
          <w:rStyle w:val="FootnoteReference"/>
          <w:rFonts w:ascii="Times New Roman" w:hAnsi="Times New Roman" w:cs="Times New Roman"/>
          <w:sz w:val="24"/>
          <w:szCs w:val="24"/>
        </w:rPr>
        <w:footnoteReference w:id="25"/>
      </w:r>
      <w:r w:rsidR="000D4868" w:rsidRPr="00B26031">
        <w:rPr>
          <w:rFonts w:ascii="Times New Roman" w:hAnsi="Times New Roman" w:cs="Times New Roman"/>
          <w:sz w:val="24"/>
          <w:szCs w:val="24"/>
        </w:rPr>
        <w:t xml:space="preserve"> </w:t>
      </w:r>
    </w:p>
    <w:p w14:paraId="282773F5" w14:textId="067B3440" w:rsidR="00472C4A" w:rsidRPr="00B26031" w:rsidRDefault="00472C4A">
      <w:pPr>
        <w:rPr>
          <w:rFonts w:ascii="Times New Roman" w:hAnsi="Times New Roman" w:cs="Times New Roman"/>
          <w:sz w:val="24"/>
          <w:szCs w:val="24"/>
        </w:rPr>
      </w:pPr>
      <w:r w:rsidRPr="00B26031">
        <w:rPr>
          <w:rFonts w:ascii="Times New Roman" w:hAnsi="Times New Roman" w:cs="Times New Roman"/>
          <w:sz w:val="24"/>
          <w:szCs w:val="24"/>
        </w:rPr>
        <w:t xml:space="preserve">Alongside their role in sacrifices, animals feature heavily in the symbolism of many of the Celtic deities as well as in the lore associated with them. </w:t>
      </w:r>
      <w:r w:rsidR="00924894" w:rsidRPr="00B26031">
        <w:rPr>
          <w:rFonts w:ascii="Times New Roman" w:hAnsi="Times New Roman" w:cs="Times New Roman"/>
          <w:sz w:val="24"/>
          <w:szCs w:val="24"/>
        </w:rPr>
        <w:t xml:space="preserve">The animals associated with these deities and how they are depicted </w:t>
      </w:r>
      <w:r w:rsidR="00395BC0" w:rsidRPr="00B26031">
        <w:rPr>
          <w:rFonts w:ascii="Times New Roman" w:hAnsi="Times New Roman" w:cs="Times New Roman"/>
          <w:sz w:val="24"/>
          <w:szCs w:val="24"/>
        </w:rPr>
        <w:t xml:space="preserve">can show the values important to the Celtic peoples, especially within their veneration of the gods and goddesses. </w:t>
      </w:r>
      <w:r w:rsidR="00010040" w:rsidRPr="00B26031">
        <w:rPr>
          <w:rFonts w:ascii="Times New Roman" w:hAnsi="Times New Roman" w:cs="Times New Roman"/>
          <w:sz w:val="24"/>
          <w:szCs w:val="24"/>
        </w:rPr>
        <w:t xml:space="preserve">Epona is an example of one such Celtic deities whose animal symbol was important to her depiction and </w:t>
      </w:r>
      <w:r w:rsidR="00E81B2A" w:rsidRPr="00B26031">
        <w:rPr>
          <w:rFonts w:ascii="Times New Roman" w:hAnsi="Times New Roman" w:cs="Times New Roman"/>
          <w:sz w:val="24"/>
          <w:szCs w:val="24"/>
        </w:rPr>
        <w:t xml:space="preserve">lore. The name Epona itself is related to a Celtic word for horse and she is usually depicted as being </w:t>
      </w:r>
      <w:r w:rsidR="00A77BC8" w:rsidRPr="00B26031">
        <w:rPr>
          <w:rFonts w:ascii="Times New Roman" w:hAnsi="Times New Roman" w:cs="Times New Roman"/>
          <w:sz w:val="24"/>
          <w:szCs w:val="24"/>
        </w:rPr>
        <w:t xml:space="preserve">astride a mare or between two ponies or horses. </w:t>
      </w:r>
      <w:r w:rsidR="00CB6553" w:rsidRPr="00B26031">
        <w:rPr>
          <w:rFonts w:ascii="Times New Roman" w:hAnsi="Times New Roman" w:cs="Times New Roman"/>
          <w:sz w:val="24"/>
          <w:szCs w:val="24"/>
        </w:rPr>
        <w:t>She was found across a far</w:t>
      </w:r>
      <w:r w:rsidR="00256BFA" w:rsidRPr="00B26031">
        <w:rPr>
          <w:rFonts w:ascii="Times New Roman" w:hAnsi="Times New Roman" w:cs="Times New Roman"/>
          <w:sz w:val="24"/>
          <w:szCs w:val="24"/>
        </w:rPr>
        <w:t>-</w:t>
      </w:r>
      <w:r w:rsidR="00CB6553" w:rsidRPr="00B26031">
        <w:rPr>
          <w:rFonts w:ascii="Times New Roman" w:hAnsi="Times New Roman" w:cs="Times New Roman"/>
          <w:sz w:val="24"/>
          <w:szCs w:val="24"/>
        </w:rPr>
        <w:t xml:space="preserve">reaching part of the Celtic lands and </w:t>
      </w:r>
      <w:r w:rsidR="00B03EBC" w:rsidRPr="00B26031">
        <w:rPr>
          <w:rFonts w:ascii="Times New Roman" w:hAnsi="Times New Roman" w:cs="Times New Roman"/>
          <w:sz w:val="24"/>
          <w:szCs w:val="24"/>
        </w:rPr>
        <w:t>was worshipped by a range of people within the Romano-Celtic society.</w:t>
      </w:r>
      <w:r w:rsidR="00B03EBC" w:rsidRPr="00B26031">
        <w:rPr>
          <w:rStyle w:val="FootnoteReference"/>
          <w:rFonts w:ascii="Times New Roman" w:hAnsi="Times New Roman" w:cs="Times New Roman"/>
          <w:sz w:val="24"/>
          <w:szCs w:val="24"/>
        </w:rPr>
        <w:footnoteReference w:id="26"/>
      </w:r>
      <w:r w:rsidR="00256BFA" w:rsidRPr="00B26031">
        <w:rPr>
          <w:rFonts w:ascii="Times New Roman" w:hAnsi="Times New Roman" w:cs="Times New Roman"/>
          <w:sz w:val="24"/>
          <w:szCs w:val="24"/>
        </w:rPr>
        <w:t xml:space="preserve"> </w:t>
      </w:r>
      <w:r w:rsidR="00D57F3E" w:rsidRPr="00B26031">
        <w:rPr>
          <w:rFonts w:ascii="Times New Roman" w:hAnsi="Times New Roman" w:cs="Times New Roman"/>
          <w:sz w:val="24"/>
          <w:szCs w:val="24"/>
        </w:rPr>
        <w:t>The presence of Epona’s horse is an important part o</w:t>
      </w:r>
      <w:r w:rsidR="00074D4A" w:rsidRPr="00B26031">
        <w:rPr>
          <w:rFonts w:ascii="Times New Roman" w:hAnsi="Times New Roman" w:cs="Times New Roman"/>
          <w:sz w:val="24"/>
          <w:szCs w:val="24"/>
        </w:rPr>
        <w:t xml:space="preserve">f creating her cohesive identity and </w:t>
      </w:r>
      <w:r w:rsidR="00E37E01" w:rsidRPr="00B26031">
        <w:rPr>
          <w:rFonts w:ascii="Times New Roman" w:hAnsi="Times New Roman" w:cs="Times New Roman"/>
          <w:sz w:val="24"/>
          <w:szCs w:val="24"/>
        </w:rPr>
        <w:t xml:space="preserve">of giving </w:t>
      </w:r>
      <w:proofErr w:type="gramStart"/>
      <w:r w:rsidR="00E37E01" w:rsidRPr="00B26031">
        <w:rPr>
          <w:rFonts w:ascii="Times New Roman" w:hAnsi="Times New Roman" w:cs="Times New Roman"/>
          <w:sz w:val="24"/>
          <w:szCs w:val="24"/>
        </w:rPr>
        <w:t>different aspects</w:t>
      </w:r>
      <w:proofErr w:type="gramEnd"/>
      <w:r w:rsidR="00E37E01" w:rsidRPr="00B26031">
        <w:rPr>
          <w:rFonts w:ascii="Times New Roman" w:hAnsi="Times New Roman" w:cs="Times New Roman"/>
          <w:sz w:val="24"/>
          <w:szCs w:val="24"/>
        </w:rPr>
        <w:t xml:space="preserve"> for different groups of people to worship. For example, </w:t>
      </w:r>
      <w:r w:rsidR="00CA1D0E" w:rsidRPr="00B26031">
        <w:rPr>
          <w:rFonts w:ascii="Times New Roman" w:hAnsi="Times New Roman" w:cs="Times New Roman"/>
          <w:sz w:val="24"/>
          <w:szCs w:val="24"/>
        </w:rPr>
        <w:t xml:space="preserve">to soldiers it is possible she was seen as a protectress of the cavalryman and his mount, whilst </w:t>
      </w:r>
      <w:r w:rsidR="009459CF" w:rsidRPr="00B26031">
        <w:rPr>
          <w:rFonts w:ascii="Times New Roman" w:hAnsi="Times New Roman" w:cs="Times New Roman"/>
          <w:sz w:val="24"/>
          <w:szCs w:val="24"/>
        </w:rPr>
        <w:t>to civilians she was a mother-goddess who could have represented fertility.</w:t>
      </w:r>
      <w:r w:rsidR="00B17699" w:rsidRPr="00B26031">
        <w:rPr>
          <w:rStyle w:val="FootnoteReference"/>
          <w:rFonts w:ascii="Times New Roman" w:hAnsi="Times New Roman" w:cs="Times New Roman"/>
          <w:sz w:val="24"/>
          <w:szCs w:val="24"/>
        </w:rPr>
        <w:footnoteReference w:id="27"/>
      </w:r>
      <w:r w:rsidR="007E2599" w:rsidRPr="00B26031">
        <w:rPr>
          <w:rFonts w:ascii="Times New Roman" w:hAnsi="Times New Roman" w:cs="Times New Roman"/>
          <w:sz w:val="24"/>
          <w:szCs w:val="24"/>
        </w:rPr>
        <w:t xml:space="preserve"> </w:t>
      </w:r>
      <w:r w:rsidR="00D46D0F" w:rsidRPr="00B26031">
        <w:rPr>
          <w:rFonts w:ascii="Times New Roman" w:hAnsi="Times New Roman" w:cs="Times New Roman"/>
          <w:sz w:val="24"/>
          <w:szCs w:val="24"/>
        </w:rPr>
        <w:t>Rhiannon,</w:t>
      </w:r>
      <w:r w:rsidR="00B72DBD" w:rsidRPr="00B26031">
        <w:rPr>
          <w:rFonts w:ascii="Times New Roman" w:hAnsi="Times New Roman" w:cs="Times New Roman"/>
          <w:sz w:val="24"/>
          <w:szCs w:val="24"/>
        </w:rPr>
        <w:t xml:space="preserve"> whose presence is </w:t>
      </w:r>
      <w:r w:rsidR="00201ED8" w:rsidRPr="00B26031">
        <w:rPr>
          <w:rFonts w:ascii="Times New Roman" w:hAnsi="Times New Roman" w:cs="Times New Roman"/>
          <w:sz w:val="24"/>
          <w:szCs w:val="24"/>
        </w:rPr>
        <w:t>found in two branches of the Mabinogion,</w:t>
      </w:r>
      <w:r w:rsidR="00D46D0F" w:rsidRPr="00B26031">
        <w:rPr>
          <w:rFonts w:ascii="Times New Roman" w:hAnsi="Times New Roman" w:cs="Times New Roman"/>
          <w:sz w:val="24"/>
          <w:szCs w:val="24"/>
        </w:rPr>
        <w:t xml:space="preserve"> was widely believed to have been </w:t>
      </w:r>
      <w:r w:rsidR="004B736B" w:rsidRPr="00B26031">
        <w:rPr>
          <w:rFonts w:ascii="Times New Roman" w:hAnsi="Times New Roman" w:cs="Times New Roman"/>
          <w:sz w:val="24"/>
          <w:szCs w:val="24"/>
        </w:rPr>
        <w:t xml:space="preserve">one </w:t>
      </w:r>
      <w:r w:rsidR="000D4633" w:rsidRPr="00B26031">
        <w:rPr>
          <w:rFonts w:ascii="Times New Roman" w:hAnsi="Times New Roman" w:cs="Times New Roman"/>
          <w:sz w:val="24"/>
          <w:szCs w:val="24"/>
        </w:rPr>
        <w:t>variant of the goddess Epona- largely due to the presence of horse</w:t>
      </w:r>
      <w:r w:rsidR="00104994" w:rsidRPr="00B26031">
        <w:rPr>
          <w:rFonts w:ascii="Times New Roman" w:hAnsi="Times New Roman" w:cs="Times New Roman"/>
          <w:sz w:val="24"/>
          <w:szCs w:val="24"/>
        </w:rPr>
        <w:t>s</w:t>
      </w:r>
      <w:r w:rsidR="000D4633" w:rsidRPr="00B26031">
        <w:rPr>
          <w:rFonts w:ascii="Times New Roman" w:hAnsi="Times New Roman" w:cs="Times New Roman"/>
          <w:sz w:val="24"/>
          <w:szCs w:val="24"/>
        </w:rPr>
        <w:t xml:space="preserve"> and other magical animals associated with her. </w:t>
      </w:r>
      <w:r w:rsidR="007B6D3B" w:rsidRPr="00B26031">
        <w:rPr>
          <w:rFonts w:ascii="Times New Roman" w:hAnsi="Times New Roman" w:cs="Times New Roman"/>
          <w:sz w:val="24"/>
          <w:szCs w:val="24"/>
        </w:rPr>
        <w:t xml:space="preserve">Animals were considered an essential part of </w:t>
      </w:r>
      <w:r w:rsidR="00861589" w:rsidRPr="00B26031">
        <w:rPr>
          <w:rFonts w:ascii="Times New Roman" w:hAnsi="Times New Roman" w:cs="Times New Roman"/>
          <w:sz w:val="24"/>
          <w:szCs w:val="24"/>
        </w:rPr>
        <w:t xml:space="preserve">all aspects of Celtic life and </w:t>
      </w:r>
      <w:r w:rsidR="00066FF5" w:rsidRPr="00B26031">
        <w:rPr>
          <w:rFonts w:ascii="Times New Roman" w:hAnsi="Times New Roman" w:cs="Times New Roman"/>
          <w:sz w:val="24"/>
          <w:szCs w:val="24"/>
        </w:rPr>
        <w:t xml:space="preserve">their manifestation </w:t>
      </w:r>
      <w:r w:rsidR="00961B79" w:rsidRPr="00B26031">
        <w:rPr>
          <w:rFonts w:ascii="Times New Roman" w:hAnsi="Times New Roman" w:cs="Times New Roman"/>
          <w:sz w:val="24"/>
          <w:szCs w:val="24"/>
        </w:rPr>
        <w:t>of animalistic features or as the companions of deities demonstrates this</w:t>
      </w:r>
      <w:proofErr w:type="gramStart"/>
      <w:r w:rsidR="00961B79" w:rsidRPr="00B26031">
        <w:rPr>
          <w:rFonts w:ascii="Times New Roman" w:hAnsi="Times New Roman" w:cs="Times New Roman"/>
          <w:sz w:val="24"/>
          <w:szCs w:val="24"/>
        </w:rPr>
        <w:t xml:space="preserve">. </w:t>
      </w:r>
      <w:r w:rsidR="00977D7E" w:rsidRPr="00B26031">
        <w:rPr>
          <w:rFonts w:ascii="Times New Roman" w:hAnsi="Times New Roman" w:cs="Times New Roman"/>
          <w:sz w:val="24"/>
          <w:szCs w:val="24"/>
        </w:rPr>
        <w:t xml:space="preserve"> </w:t>
      </w:r>
      <w:proofErr w:type="gramEnd"/>
    </w:p>
    <w:p w14:paraId="59C2E008" w14:textId="7D1EE14A" w:rsidR="00396AC0" w:rsidRPr="00B26031" w:rsidRDefault="00396AC0">
      <w:pPr>
        <w:rPr>
          <w:rFonts w:ascii="Times New Roman" w:hAnsi="Times New Roman" w:cs="Times New Roman"/>
          <w:sz w:val="24"/>
          <w:szCs w:val="24"/>
        </w:rPr>
      </w:pPr>
      <w:r w:rsidRPr="00B26031">
        <w:rPr>
          <w:rFonts w:ascii="Times New Roman" w:hAnsi="Times New Roman" w:cs="Times New Roman"/>
          <w:sz w:val="24"/>
          <w:szCs w:val="24"/>
        </w:rPr>
        <w:t xml:space="preserve">Birds are another animal who played </w:t>
      </w:r>
      <w:proofErr w:type="gramStart"/>
      <w:r w:rsidRPr="00B26031">
        <w:rPr>
          <w:rFonts w:ascii="Times New Roman" w:hAnsi="Times New Roman" w:cs="Times New Roman"/>
          <w:sz w:val="24"/>
          <w:szCs w:val="24"/>
        </w:rPr>
        <w:t>an important role</w:t>
      </w:r>
      <w:proofErr w:type="gramEnd"/>
      <w:r w:rsidRPr="00B26031">
        <w:rPr>
          <w:rFonts w:ascii="Times New Roman" w:hAnsi="Times New Roman" w:cs="Times New Roman"/>
          <w:sz w:val="24"/>
          <w:szCs w:val="24"/>
        </w:rPr>
        <w:t xml:space="preserve"> within </w:t>
      </w:r>
      <w:r w:rsidR="006021A1" w:rsidRPr="00B26031">
        <w:rPr>
          <w:rFonts w:ascii="Times New Roman" w:hAnsi="Times New Roman" w:cs="Times New Roman"/>
          <w:sz w:val="24"/>
          <w:szCs w:val="24"/>
        </w:rPr>
        <w:t xml:space="preserve">the veneration of their associated deities </w:t>
      </w:r>
      <w:r w:rsidR="00506288" w:rsidRPr="00B26031">
        <w:rPr>
          <w:rFonts w:ascii="Times New Roman" w:hAnsi="Times New Roman" w:cs="Times New Roman"/>
          <w:sz w:val="24"/>
          <w:szCs w:val="24"/>
        </w:rPr>
        <w:t>and were often depicted alongside them</w:t>
      </w:r>
      <w:r w:rsidR="00295B2A" w:rsidRPr="00B26031">
        <w:rPr>
          <w:rFonts w:ascii="Times New Roman" w:hAnsi="Times New Roman" w:cs="Times New Roman"/>
          <w:sz w:val="24"/>
          <w:szCs w:val="24"/>
        </w:rPr>
        <w:t xml:space="preserve">, often as </w:t>
      </w:r>
      <w:r w:rsidR="006C2325" w:rsidRPr="00B26031">
        <w:rPr>
          <w:rFonts w:ascii="Times New Roman" w:hAnsi="Times New Roman" w:cs="Times New Roman"/>
          <w:sz w:val="24"/>
          <w:szCs w:val="24"/>
        </w:rPr>
        <w:t xml:space="preserve">servants or </w:t>
      </w:r>
      <w:r w:rsidR="00C14B72" w:rsidRPr="00B26031">
        <w:rPr>
          <w:rFonts w:ascii="Times New Roman" w:hAnsi="Times New Roman" w:cs="Times New Roman"/>
          <w:sz w:val="24"/>
          <w:szCs w:val="24"/>
        </w:rPr>
        <w:t>messengers</w:t>
      </w:r>
      <w:r w:rsidR="006C2325" w:rsidRPr="00B26031">
        <w:rPr>
          <w:rFonts w:ascii="Times New Roman" w:hAnsi="Times New Roman" w:cs="Times New Roman"/>
          <w:sz w:val="24"/>
          <w:szCs w:val="24"/>
        </w:rPr>
        <w:t xml:space="preserve"> of </w:t>
      </w:r>
      <w:r w:rsidR="006C2325" w:rsidRPr="00B26031">
        <w:rPr>
          <w:rFonts w:ascii="Times New Roman" w:hAnsi="Times New Roman" w:cs="Times New Roman"/>
          <w:sz w:val="24"/>
          <w:szCs w:val="24"/>
        </w:rPr>
        <w:lastRenderedPageBreak/>
        <w:t xml:space="preserve">the gods. </w:t>
      </w:r>
      <w:r w:rsidR="002C1882" w:rsidRPr="00B26031">
        <w:rPr>
          <w:rFonts w:ascii="Times New Roman" w:hAnsi="Times New Roman" w:cs="Times New Roman"/>
          <w:sz w:val="24"/>
          <w:szCs w:val="24"/>
        </w:rPr>
        <w:t xml:space="preserve">Within the Celtic world, ravens were associated to </w:t>
      </w:r>
      <w:r w:rsidR="00377833" w:rsidRPr="00B26031">
        <w:rPr>
          <w:rFonts w:ascii="Times New Roman" w:hAnsi="Times New Roman" w:cs="Times New Roman"/>
          <w:sz w:val="24"/>
          <w:szCs w:val="24"/>
        </w:rPr>
        <w:t xml:space="preserve">with </w:t>
      </w:r>
      <w:r w:rsidR="003F1C6E" w:rsidRPr="00B26031">
        <w:rPr>
          <w:rFonts w:ascii="Times New Roman" w:hAnsi="Times New Roman" w:cs="Times New Roman"/>
          <w:sz w:val="24"/>
          <w:szCs w:val="24"/>
        </w:rPr>
        <w:t>several types</w:t>
      </w:r>
      <w:r w:rsidR="00377833" w:rsidRPr="00B26031">
        <w:rPr>
          <w:rFonts w:ascii="Times New Roman" w:hAnsi="Times New Roman" w:cs="Times New Roman"/>
          <w:sz w:val="24"/>
          <w:szCs w:val="24"/>
        </w:rPr>
        <w:t xml:space="preserve"> of deities dependent on the area of the Celtic world </w:t>
      </w:r>
      <w:r w:rsidR="00924894" w:rsidRPr="00B26031">
        <w:rPr>
          <w:rFonts w:ascii="Times New Roman" w:hAnsi="Times New Roman" w:cs="Times New Roman"/>
          <w:sz w:val="24"/>
          <w:szCs w:val="24"/>
        </w:rPr>
        <w:t xml:space="preserve">these deities came from. </w:t>
      </w:r>
      <w:r w:rsidR="00CC1EF9" w:rsidRPr="00B26031">
        <w:rPr>
          <w:rFonts w:ascii="Times New Roman" w:hAnsi="Times New Roman" w:cs="Times New Roman"/>
          <w:sz w:val="24"/>
          <w:szCs w:val="24"/>
        </w:rPr>
        <w:t>Among many cultures, birds were considered to have supernatural powers</w:t>
      </w:r>
      <w:r w:rsidR="0037255C" w:rsidRPr="00B26031">
        <w:rPr>
          <w:rFonts w:ascii="Times New Roman" w:hAnsi="Times New Roman" w:cs="Times New Roman"/>
          <w:sz w:val="24"/>
          <w:szCs w:val="24"/>
        </w:rPr>
        <w:t xml:space="preserve">, largely due to their power of flight and ability to leave the bounds of earth. </w:t>
      </w:r>
      <w:r w:rsidR="00B02CD1" w:rsidRPr="00B26031">
        <w:rPr>
          <w:rFonts w:ascii="Times New Roman" w:hAnsi="Times New Roman" w:cs="Times New Roman"/>
          <w:sz w:val="24"/>
          <w:szCs w:val="24"/>
        </w:rPr>
        <w:t xml:space="preserve">Within the Celtic world, ravens </w:t>
      </w:r>
      <w:r w:rsidR="0025445A" w:rsidRPr="00B26031">
        <w:rPr>
          <w:rFonts w:ascii="Times New Roman" w:hAnsi="Times New Roman" w:cs="Times New Roman"/>
          <w:sz w:val="24"/>
          <w:szCs w:val="24"/>
        </w:rPr>
        <w:t xml:space="preserve">were associated with death and destruction, perhaps due to their black plumage, carrion </w:t>
      </w:r>
      <w:r w:rsidR="00963949" w:rsidRPr="00B26031">
        <w:rPr>
          <w:rFonts w:ascii="Times New Roman" w:hAnsi="Times New Roman" w:cs="Times New Roman"/>
          <w:sz w:val="24"/>
          <w:szCs w:val="24"/>
        </w:rPr>
        <w:t>habits,</w:t>
      </w:r>
      <w:r w:rsidR="0025445A" w:rsidRPr="00B26031">
        <w:rPr>
          <w:rFonts w:ascii="Times New Roman" w:hAnsi="Times New Roman" w:cs="Times New Roman"/>
          <w:sz w:val="24"/>
          <w:szCs w:val="24"/>
        </w:rPr>
        <w:t xml:space="preserve"> and their cruelty to other birds. </w:t>
      </w:r>
      <w:r w:rsidR="009D56FB" w:rsidRPr="00B26031">
        <w:rPr>
          <w:rFonts w:ascii="Times New Roman" w:hAnsi="Times New Roman" w:cs="Times New Roman"/>
          <w:sz w:val="24"/>
          <w:szCs w:val="24"/>
        </w:rPr>
        <w:t>Ravens were als</w:t>
      </w:r>
      <w:r w:rsidR="00963949" w:rsidRPr="00B26031">
        <w:rPr>
          <w:rFonts w:ascii="Times New Roman" w:hAnsi="Times New Roman" w:cs="Times New Roman"/>
          <w:sz w:val="24"/>
          <w:szCs w:val="24"/>
        </w:rPr>
        <w:t xml:space="preserve">o associated with oracles, largely due to their </w:t>
      </w:r>
      <w:r w:rsidR="00B378BE" w:rsidRPr="00B26031">
        <w:rPr>
          <w:rFonts w:ascii="Times New Roman" w:hAnsi="Times New Roman" w:cs="Times New Roman"/>
          <w:sz w:val="24"/>
          <w:szCs w:val="24"/>
        </w:rPr>
        <w:t>distinctive ‘voices’ and ability to mimic human speech.</w:t>
      </w:r>
      <w:r w:rsidR="00B378BE" w:rsidRPr="00B26031">
        <w:rPr>
          <w:rStyle w:val="FootnoteReference"/>
          <w:rFonts w:ascii="Times New Roman" w:hAnsi="Times New Roman" w:cs="Times New Roman"/>
          <w:sz w:val="24"/>
          <w:szCs w:val="24"/>
        </w:rPr>
        <w:footnoteReference w:id="28"/>
      </w:r>
      <w:r w:rsidR="00364093" w:rsidRPr="00B26031">
        <w:rPr>
          <w:rFonts w:ascii="Times New Roman" w:hAnsi="Times New Roman" w:cs="Times New Roman"/>
          <w:sz w:val="24"/>
          <w:szCs w:val="24"/>
        </w:rPr>
        <w:t xml:space="preserve"> </w:t>
      </w:r>
      <w:r w:rsidR="00965BFA" w:rsidRPr="00B26031">
        <w:rPr>
          <w:rFonts w:ascii="Times New Roman" w:hAnsi="Times New Roman" w:cs="Times New Roman"/>
          <w:sz w:val="24"/>
          <w:szCs w:val="24"/>
        </w:rPr>
        <w:t xml:space="preserve">The </w:t>
      </w:r>
      <w:r w:rsidR="001F4F75" w:rsidRPr="00B26031">
        <w:rPr>
          <w:rFonts w:ascii="Times New Roman" w:hAnsi="Times New Roman" w:cs="Times New Roman"/>
          <w:sz w:val="24"/>
          <w:szCs w:val="24"/>
        </w:rPr>
        <w:t xml:space="preserve">role </w:t>
      </w:r>
      <w:r w:rsidR="00965BFA" w:rsidRPr="00B26031">
        <w:rPr>
          <w:rFonts w:ascii="Times New Roman" w:hAnsi="Times New Roman" w:cs="Times New Roman"/>
          <w:sz w:val="24"/>
          <w:szCs w:val="24"/>
        </w:rPr>
        <w:t xml:space="preserve">of birds within the Celtic </w:t>
      </w:r>
      <w:r w:rsidR="001F4F75" w:rsidRPr="00B26031">
        <w:rPr>
          <w:rFonts w:ascii="Times New Roman" w:hAnsi="Times New Roman" w:cs="Times New Roman"/>
          <w:sz w:val="24"/>
          <w:szCs w:val="24"/>
        </w:rPr>
        <w:t xml:space="preserve">world </w:t>
      </w:r>
      <w:r w:rsidR="00965BFA" w:rsidRPr="00B26031">
        <w:rPr>
          <w:rFonts w:ascii="Times New Roman" w:hAnsi="Times New Roman" w:cs="Times New Roman"/>
          <w:sz w:val="24"/>
          <w:szCs w:val="24"/>
        </w:rPr>
        <w:t>continues into the later years</w:t>
      </w:r>
      <w:r w:rsidR="001F4F75" w:rsidRPr="00B26031">
        <w:rPr>
          <w:rFonts w:ascii="Times New Roman" w:hAnsi="Times New Roman" w:cs="Times New Roman"/>
          <w:sz w:val="24"/>
          <w:szCs w:val="24"/>
        </w:rPr>
        <w:t xml:space="preserve"> </w:t>
      </w:r>
      <w:r w:rsidR="00E77106" w:rsidRPr="00B26031">
        <w:rPr>
          <w:rFonts w:ascii="Times New Roman" w:hAnsi="Times New Roman" w:cs="Times New Roman"/>
          <w:sz w:val="24"/>
          <w:szCs w:val="24"/>
        </w:rPr>
        <w:t>with their continuing presence</w:t>
      </w:r>
      <w:r w:rsidR="00D264FF" w:rsidRPr="00B26031">
        <w:rPr>
          <w:rFonts w:ascii="Times New Roman" w:hAnsi="Times New Roman" w:cs="Times New Roman"/>
          <w:sz w:val="24"/>
          <w:szCs w:val="24"/>
        </w:rPr>
        <w:t xml:space="preserve"> and differing roles</w:t>
      </w:r>
      <w:r w:rsidR="00E77106" w:rsidRPr="00B26031">
        <w:rPr>
          <w:rFonts w:ascii="Times New Roman" w:hAnsi="Times New Roman" w:cs="Times New Roman"/>
          <w:sz w:val="24"/>
          <w:szCs w:val="24"/>
        </w:rPr>
        <w:t xml:space="preserve"> in the </w:t>
      </w:r>
      <w:r w:rsidR="00D264FF" w:rsidRPr="00B26031">
        <w:rPr>
          <w:rFonts w:ascii="Times New Roman" w:hAnsi="Times New Roman" w:cs="Times New Roman"/>
          <w:sz w:val="24"/>
          <w:szCs w:val="24"/>
        </w:rPr>
        <w:t>different branches</w:t>
      </w:r>
      <w:r w:rsidR="00E77106" w:rsidRPr="00B26031">
        <w:rPr>
          <w:rFonts w:ascii="Times New Roman" w:hAnsi="Times New Roman" w:cs="Times New Roman"/>
          <w:sz w:val="24"/>
          <w:szCs w:val="24"/>
        </w:rPr>
        <w:t xml:space="preserve"> of the </w:t>
      </w:r>
      <w:r w:rsidR="009E6E7D" w:rsidRPr="00B26031">
        <w:rPr>
          <w:rFonts w:ascii="Times New Roman" w:hAnsi="Times New Roman" w:cs="Times New Roman"/>
          <w:sz w:val="24"/>
          <w:szCs w:val="24"/>
        </w:rPr>
        <w:t>Mabinogion</w:t>
      </w:r>
      <w:r w:rsidR="00E77106" w:rsidRPr="00B26031">
        <w:rPr>
          <w:rFonts w:ascii="Times New Roman" w:hAnsi="Times New Roman" w:cs="Times New Roman"/>
          <w:sz w:val="24"/>
          <w:szCs w:val="24"/>
        </w:rPr>
        <w:t>.</w:t>
      </w:r>
      <w:r w:rsidR="005B6C4A" w:rsidRPr="00B26031">
        <w:rPr>
          <w:rFonts w:ascii="Times New Roman" w:hAnsi="Times New Roman" w:cs="Times New Roman"/>
          <w:sz w:val="24"/>
          <w:szCs w:val="24"/>
        </w:rPr>
        <w:t xml:space="preserve"> </w:t>
      </w:r>
      <w:r w:rsidR="00A90B49" w:rsidRPr="00B26031">
        <w:rPr>
          <w:rFonts w:ascii="Times New Roman" w:hAnsi="Times New Roman" w:cs="Times New Roman"/>
          <w:sz w:val="24"/>
          <w:szCs w:val="24"/>
        </w:rPr>
        <w:t xml:space="preserve">One such example is the </w:t>
      </w:r>
      <w:proofErr w:type="gramStart"/>
      <w:r w:rsidR="00A90B49" w:rsidRPr="00B26031">
        <w:rPr>
          <w:rFonts w:ascii="Times New Roman" w:hAnsi="Times New Roman" w:cs="Times New Roman"/>
          <w:sz w:val="24"/>
          <w:szCs w:val="24"/>
        </w:rPr>
        <w:t>different roles</w:t>
      </w:r>
      <w:proofErr w:type="gramEnd"/>
      <w:r w:rsidR="00A90B49" w:rsidRPr="00B26031">
        <w:rPr>
          <w:rFonts w:ascii="Times New Roman" w:hAnsi="Times New Roman" w:cs="Times New Roman"/>
          <w:sz w:val="24"/>
          <w:szCs w:val="24"/>
        </w:rPr>
        <w:t xml:space="preserve"> different birds play within the Second Branch.</w:t>
      </w:r>
      <w:r w:rsidR="004A33DA" w:rsidRPr="00B26031">
        <w:rPr>
          <w:rFonts w:ascii="Times New Roman" w:hAnsi="Times New Roman" w:cs="Times New Roman"/>
          <w:sz w:val="24"/>
          <w:szCs w:val="24"/>
        </w:rPr>
        <w:t xml:space="preserve"> The first instance in birds displaying magical properties is </w:t>
      </w:r>
      <w:r w:rsidR="00632EA1" w:rsidRPr="00B26031">
        <w:rPr>
          <w:rFonts w:ascii="Times New Roman" w:hAnsi="Times New Roman" w:cs="Times New Roman"/>
          <w:sz w:val="24"/>
          <w:szCs w:val="24"/>
        </w:rPr>
        <w:t xml:space="preserve">when Branwen faces punishment </w:t>
      </w:r>
      <w:r w:rsidR="00133A41" w:rsidRPr="00B26031">
        <w:rPr>
          <w:rFonts w:ascii="Times New Roman" w:hAnsi="Times New Roman" w:cs="Times New Roman"/>
          <w:sz w:val="24"/>
          <w:szCs w:val="24"/>
        </w:rPr>
        <w:t>because of</w:t>
      </w:r>
      <w:r w:rsidR="00632EA1" w:rsidRPr="00B26031">
        <w:rPr>
          <w:rFonts w:ascii="Times New Roman" w:hAnsi="Times New Roman" w:cs="Times New Roman"/>
          <w:sz w:val="24"/>
          <w:szCs w:val="24"/>
        </w:rPr>
        <w:t xml:space="preserve"> the insult received by Matholwch</w:t>
      </w:r>
      <w:r w:rsidR="00133A41" w:rsidRPr="00B26031">
        <w:rPr>
          <w:rFonts w:ascii="Times New Roman" w:hAnsi="Times New Roman" w:cs="Times New Roman"/>
          <w:sz w:val="24"/>
          <w:szCs w:val="24"/>
        </w:rPr>
        <w:t xml:space="preserve"> during his visit to Wales in the earlier years. During Branwen’s punishment, she trains a starling to </w:t>
      </w:r>
      <w:r w:rsidR="006936EB" w:rsidRPr="00B26031">
        <w:rPr>
          <w:rFonts w:ascii="Times New Roman" w:hAnsi="Times New Roman" w:cs="Times New Roman"/>
          <w:sz w:val="24"/>
          <w:szCs w:val="24"/>
        </w:rPr>
        <w:t>speak in order for it to carry word of her treatment to her brother, Bendigeidfran.</w:t>
      </w:r>
      <w:r w:rsidR="006936EB" w:rsidRPr="00B26031">
        <w:rPr>
          <w:rStyle w:val="FootnoteReference"/>
          <w:rFonts w:ascii="Times New Roman" w:hAnsi="Times New Roman" w:cs="Times New Roman"/>
          <w:sz w:val="24"/>
          <w:szCs w:val="24"/>
        </w:rPr>
        <w:footnoteReference w:id="29"/>
      </w:r>
      <w:r w:rsidR="003246E3" w:rsidRPr="00B26031">
        <w:rPr>
          <w:rFonts w:ascii="Times New Roman" w:hAnsi="Times New Roman" w:cs="Times New Roman"/>
          <w:sz w:val="24"/>
          <w:szCs w:val="24"/>
        </w:rPr>
        <w:t xml:space="preserve"> </w:t>
      </w:r>
      <w:r w:rsidR="004E2630" w:rsidRPr="00B26031">
        <w:rPr>
          <w:rFonts w:ascii="Times New Roman" w:hAnsi="Times New Roman" w:cs="Times New Roman"/>
          <w:sz w:val="24"/>
          <w:szCs w:val="24"/>
        </w:rPr>
        <w:t xml:space="preserve">Another example of magical birds are the birds of Rhiannon, also present within the Second Branch. These birds sing to the survivors </w:t>
      </w:r>
      <w:r w:rsidR="008969EE" w:rsidRPr="00B26031">
        <w:rPr>
          <w:rFonts w:ascii="Times New Roman" w:hAnsi="Times New Roman" w:cs="Times New Roman"/>
          <w:sz w:val="24"/>
          <w:szCs w:val="24"/>
        </w:rPr>
        <w:t>at the feast of</w:t>
      </w:r>
      <w:r w:rsidR="004E2630" w:rsidRPr="00B26031">
        <w:rPr>
          <w:rFonts w:ascii="Times New Roman" w:hAnsi="Times New Roman" w:cs="Times New Roman"/>
          <w:sz w:val="24"/>
          <w:szCs w:val="24"/>
        </w:rPr>
        <w:t xml:space="preserve"> Harlech</w:t>
      </w:r>
      <w:r w:rsidR="00F32D1B" w:rsidRPr="00B26031">
        <w:rPr>
          <w:rFonts w:ascii="Times New Roman" w:hAnsi="Times New Roman" w:cs="Times New Roman"/>
          <w:sz w:val="24"/>
          <w:szCs w:val="24"/>
        </w:rPr>
        <w:t xml:space="preserve"> following their return from the war in Ireland</w:t>
      </w:r>
      <w:r w:rsidR="00E45B03" w:rsidRPr="00B26031">
        <w:rPr>
          <w:rFonts w:ascii="Times New Roman" w:hAnsi="Times New Roman" w:cs="Times New Roman"/>
          <w:sz w:val="24"/>
          <w:szCs w:val="24"/>
        </w:rPr>
        <w:t xml:space="preserve">. </w:t>
      </w:r>
      <w:r w:rsidR="00DA7C50" w:rsidRPr="00B26031">
        <w:rPr>
          <w:rFonts w:ascii="Times New Roman" w:hAnsi="Times New Roman" w:cs="Times New Roman"/>
          <w:sz w:val="24"/>
          <w:szCs w:val="24"/>
        </w:rPr>
        <w:t xml:space="preserve">The survivors hear the birds as clear as if they were </w:t>
      </w:r>
      <w:r w:rsidR="00452691" w:rsidRPr="00B26031">
        <w:rPr>
          <w:rFonts w:ascii="Times New Roman" w:hAnsi="Times New Roman" w:cs="Times New Roman"/>
          <w:sz w:val="24"/>
          <w:szCs w:val="24"/>
        </w:rPr>
        <w:t xml:space="preserve">there with them although they are </w:t>
      </w:r>
      <w:r w:rsidR="00FD0E4A" w:rsidRPr="00B26031">
        <w:rPr>
          <w:rFonts w:ascii="Times New Roman" w:hAnsi="Times New Roman" w:cs="Times New Roman"/>
          <w:sz w:val="24"/>
          <w:szCs w:val="24"/>
        </w:rPr>
        <w:t>far out to sea</w:t>
      </w:r>
      <w:r w:rsidR="00FD0E4A" w:rsidRPr="00B26031">
        <w:rPr>
          <w:rStyle w:val="FootnoteReference"/>
          <w:rFonts w:ascii="Times New Roman" w:hAnsi="Times New Roman" w:cs="Times New Roman"/>
          <w:sz w:val="24"/>
          <w:szCs w:val="24"/>
        </w:rPr>
        <w:footnoteReference w:id="30"/>
      </w:r>
      <w:r w:rsidR="004E2630" w:rsidRPr="00B26031">
        <w:rPr>
          <w:rFonts w:ascii="Times New Roman" w:hAnsi="Times New Roman" w:cs="Times New Roman"/>
          <w:sz w:val="24"/>
          <w:szCs w:val="24"/>
        </w:rPr>
        <w:t xml:space="preserve"> </w:t>
      </w:r>
      <w:r w:rsidR="009F18E5" w:rsidRPr="00B26031">
        <w:rPr>
          <w:rFonts w:ascii="Times New Roman" w:hAnsi="Times New Roman" w:cs="Times New Roman"/>
          <w:sz w:val="24"/>
          <w:szCs w:val="24"/>
        </w:rPr>
        <w:t>which implies magical qualities of some sort to the</w:t>
      </w:r>
      <w:r w:rsidR="00025EFD" w:rsidRPr="00B26031">
        <w:rPr>
          <w:rFonts w:ascii="Times New Roman" w:hAnsi="Times New Roman" w:cs="Times New Roman"/>
          <w:sz w:val="24"/>
          <w:szCs w:val="24"/>
        </w:rPr>
        <w:t>m and possible otherworldly origins due to their association with Rhiannon.</w:t>
      </w:r>
    </w:p>
    <w:p w14:paraId="4F4E9909" w14:textId="4D9D5735" w:rsidR="009A6945" w:rsidRPr="00B26031" w:rsidRDefault="00FD54CE">
      <w:pPr>
        <w:rPr>
          <w:rFonts w:ascii="Times New Roman" w:hAnsi="Times New Roman" w:cs="Times New Roman"/>
          <w:sz w:val="24"/>
          <w:szCs w:val="24"/>
        </w:rPr>
      </w:pPr>
      <w:r w:rsidRPr="00B26031">
        <w:rPr>
          <w:rFonts w:ascii="Times New Roman" w:hAnsi="Times New Roman" w:cs="Times New Roman"/>
          <w:sz w:val="24"/>
          <w:szCs w:val="24"/>
        </w:rPr>
        <w:t>Much of what we know of the pre-Roman warrior society of the Celts comes to us through second-hand means due to a lack of literacy amongst the widespread Celtic society. One of which being writings from the Classical authors. Many classical commentators wrote about the Celts between the first century BC into the first few centuries AD</w:t>
      </w:r>
      <w:r w:rsidR="00193102" w:rsidRPr="00B26031">
        <w:rPr>
          <w:rFonts w:ascii="Times New Roman" w:hAnsi="Times New Roman" w:cs="Times New Roman"/>
          <w:sz w:val="24"/>
          <w:szCs w:val="24"/>
        </w:rPr>
        <w:t xml:space="preserve"> and a topic of great fascination was that of the druids. They are discussed by a number of writers, some of them being Caesar, Strabo, and Pliny, all to different extents. Initially Caesar wrote of the druids during his account of the Gallic wars which was primarily an account of the military campaigns. Although by book VI, he had also begun to record detailed observations on the customs and religious practices he encountered.</w:t>
      </w:r>
      <w:r w:rsidR="00193102" w:rsidRPr="00B26031">
        <w:rPr>
          <w:rStyle w:val="FootnoteReference"/>
          <w:rFonts w:ascii="Times New Roman" w:hAnsi="Times New Roman" w:cs="Times New Roman"/>
          <w:sz w:val="24"/>
          <w:szCs w:val="24"/>
        </w:rPr>
        <w:footnoteReference w:id="31"/>
      </w:r>
      <w:r w:rsidR="00193102" w:rsidRPr="00B26031">
        <w:rPr>
          <w:rFonts w:ascii="Times New Roman" w:hAnsi="Times New Roman" w:cs="Times New Roman"/>
          <w:sz w:val="24"/>
          <w:szCs w:val="24"/>
        </w:rPr>
        <w:t xml:space="preserve"> The tone in the writings of the druids varied greatly between their time of recording. Initially writings by classical commentators such as Caesar showed the druids as being high ranking members of society and showed fascination with their practices. </w:t>
      </w:r>
      <w:r w:rsidR="00425FD3" w:rsidRPr="00B26031">
        <w:rPr>
          <w:rFonts w:ascii="Times New Roman" w:hAnsi="Times New Roman" w:cs="Times New Roman"/>
          <w:sz w:val="24"/>
          <w:szCs w:val="24"/>
        </w:rPr>
        <w:t xml:space="preserve">These commentaries then take on a darker note and portray the druids within a darker tone following the Roman invasion of Britain. These records by the classical commentators are </w:t>
      </w:r>
      <w:proofErr w:type="gramStart"/>
      <w:r w:rsidR="00425FD3" w:rsidRPr="00B26031">
        <w:rPr>
          <w:rFonts w:ascii="Times New Roman" w:hAnsi="Times New Roman" w:cs="Times New Roman"/>
          <w:sz w:val="24"/>
          <w:szCs w:val="24"/>
        </w:rPr>
        <w:t>a good source</w:t>
      </w:r>
      <w:proofErr w:type="gramEnd"/>
      <w:r w:rsidR="00425FD3" w:rsidRPr="00B26031">
        <w:rPr>
          <w:rFonts w:ascii="Times New Roman" w:hAnsi="Times New Roman" w:cs="Times New Roman"/>
          <w:sz w:val="24"/>
          <w:szCs w:val="24"/>
        </w:rPr>
        <w:t xml:space="preserve"> of information about the druids and their role with</w:t>
      </w:r>
      <w:r w:rsidR="009A6945" w:rsidRPr="00B26031">
        <w:rPr>
          <w:rFonts w:ascii="Times New Roman" w:hAnsi="Times New Roman" w:cs="Times New Roman"/>
          <w:sz w:val="24"/>
          <w:szCs w:val="24"/>
        </w:rPr>
        <w:t>in</w:t>
      </w:r>
      <w:r w:rsidR="00425FD3" w:rsidRPr="00B26031">
        <w:rPr>
          <w:rFonts w:ascii="Times New Roman" w:hAnsi="Times New Roman" w:cs="Times New Roman"/>
          <w:sz w:val="24"/>
          <w:szCs w:val="24"/>
        </w:rPr>
        <w:t xml:space="preserve"> Celtic society and religious practices. </w:t>
      </w:r>
    </w:p>
    <w:p w14:paraId="388D6041" w14:textId="2AAEAE31" w:rsidR="00627BE1" w:rsidRPr="00B26031" w:rsidRDefault="002B6B3B">
      <w:pPr>
        <w:rPr>
          <w:rFonts w:ascii="Times New Roman" w:hAnsi="Times New Roman" w:cs="Times New Roman"/>
          <w:sz w:val="24"/>
          <w:szCs w:val="24"/>
        </w:rPr>
      </w:pPr>
      <w:r w:rsidRPr="00B26031">
        <w:rPr>
          <w:rFonts w:ascii="Times New Roman" w:hAnsi="Times New Roman" w:cs="Times New Roman"/>
          <w:sz w:val="24"/>
          <w:szCs w:val="24"/>
        </w:rPr>
        <w:t>Following their first contacts between the Romans and the ancient Celts,</w:t>
      </w:r>
      <w:r w:rsidR="00425FD3" w:rsidRPr="00B26031">
        <w:rPr>
          <w:rFonts w:ascii="Times New Roman" w:hAnsi="Times New Roman" w:cs="Times New Roman"/>
          <w:sz w:val="24"/>
          <w:szCs w:val="24"/>
        </w:rPr>
        <w:t xml:space="preserve"> druids are presented as being ‘Noble Savages</w:t>
      </w:r>
      <w:proofErr w:type="gramStart"/>
      <w:r w:rsidR="00425FD3" w:rsidRPr="00B26031">
        <w:rPr>
          <w:rFonts w:ascii="Times New Roman" w:hAnsi="Times New Roman" w:cs="Times New Roman"/>
          <w:sz w:val="24"/>
          <w:szCs w:val="24"/>
        </w:rPr>
        <w:t>’,</w:t>
      </w:r>
      <w:proofErr w:type="gramEnd"/>
      <w:r w:rsidR="00425FD3" w:rsidRPr="00B26031">
        <w:rPr>
          <w:rFonts w:ascii="Times New Roman" w:hAnsi="Times New Roman" w:cs="Times New Roman"/>
          <w:sz w:val="24"/>
          <w:szCs w:val="24"/>
        </w:rPr>
        <w:t xml:space="preserve"> profound thinkers, intellectuals, and philosophers, scholars, teachers, and custodians of the oral culture. Caesar, Strabo and Diodorus all project a positive picture of the druids within an official capacity of judges, </w:t>
      </w:r>
      <w:r w:rsidR="00844F71" w:rsidRPr="00B26031">
        <w:rPr>
          <w:rFonts w:ascii="Times New Roman" w:hAnsi="Times New Roman" w:cs="Times New Roman"/>
          <w:sz w:val="24"/>
          <w:szCs w:val="24"/>
        </w:rPr>
        <w:t>teachers,</w:t>
      </w:r>
      <w:r w:rsidR="00425FD3" w:rsidRPr="00B26031">
        <w:rPr>
          <w:rFonts w:ascii="Times New Roman" w:hAnsi="Times New Roman" w:cs="Times New Roman"/>
          <w:sz w:val="24"/>
          <w:szCs w:val="24"/>
        </w:rPr>
        <w:t xml:space="preserve"> and presiders over ritual matters, including that of sacrifice. During the first century AD, writers such as Lucan and Pliny began to associate the Druids with secret hidden places and more </w:t>
      </w:r>
      <w:r w:rsidR="00844F71" w:rsidRPr="00B26031">
        <w:rPr>
          <w:rFonts w:ascii="Times New Roman" w:hAnsi="Times New Roman" w:cs="Times New Roman"/>
          <w:sz w:val="24"/>
          <w:szCs w:val="24"/>
        </w:rPr>
        <w:t>disapproving descriptions of what they believed to be savage rites.</w:t>
      </w:r>
      <w:r w:rsidR="00844F71" w:rsidRPr="00B26031">
        <w:rPr>
          <w:rStyle w:val="FootnoteReference"/>
          <w:rFonts w:ascii="Times New Roman" w:hAnsi="Times New Roman" w:cs="Times New Roman"/>
          <w:sz w:val="24"/>
          <w:szCs w:val="24"/>
        </w:rPr>
        <w:footnoteReference w:id="32"/>
      </w:r>
      <w:r w:rsidR="00425FD3" w:rsidRPr="00B26031">
        <w:rPr>
          <w:rFonts w:ascii="Times New Roman" w:hAnsi="Times New Roman" w:cs="Times New Roman"/>
          <w:sz w:val="24"/>
          <w:szCs w:val="24"/>
        </w:rPr>
        <w:t xml:space="preserve"> </w:t>
      </w:r>
      <w:r w:rsidR="00630964" w:rsidRPr="00B26031">
        <w:rPr>
          <w:rFonts w:ascii="Times New Roman" w:hAnsi="Times New Roman" w:cs="Times New Roman"/>
          <w:sz w:val="24"/>
          <w:szCs w:val="24"/>
        </w:rPr>
        <w:t xml:space="preserve">Druidism was thought to have </w:t>
      </w:r>
      <w:r w:rsidR="00630964" w:rsidRPr="00B26031">
        <w:rPr>
          <w:rFonts w:ascii="Times New Roman" w:hAnsi="Times New Roman" w:cs="Times New Roman"/>
          <w:sz w:val="24"/>
          <w:szCs w:val="24"/>
        </w:rPr>
        <w:lastRenderedPageBreak/>
        <w:t>originated from the British Isles with the belief that there was a school where the nobility could send their sons to train in the art of druidism, a feat which could take up to twenty years in some cases. During their training, aspiring young druids would learn oral teachings and lore from their elders and would be expected to learn how to facilitate the sacred practices of the community. We have no first-hand accounts from these druids of the time as it was against their beliefs to record any of their sacred information in writing.</w:t>
      </w:r>
      <w:r w:rsidR="00630964" w:rsidRPr="00B26031">
        <w:rPr>
          <w:rStyle w:val="FootnoteReference"/>
          <w:rFonts w:ascii="Times New Roman" w:hAnsi="Times New Roman" w:cs="Times New Roman"/>
          <w:sz w:val="24"/>
          <w:szCs w:val="24"/>
        </w:rPr>
        <w:footnoteReference w:id="33"/>
      </w:r>
      <w:r w:rsidR="00630964" w:rsidRPr="00B26031">
        <w:rPr>
          <w:rFonts w:ascii="Times New Roman" w:hAnsi="Times New Roman" w:cs="Times New Roman"/>
          <w:sz w:val="24"/>
          <w:szCs w:val="24"/>
        </w:rPr>
        <w:t xml:space="preserve"> </w:t>
      </w:r>
      <w:r w:rsidR="00F263CB" w:rsidRPr="00B26031">
        <w:rPr>
          <w:rFonts w:ascii="Times New Roman" w:hAnsi="Times New Roman" w:cs="Times New Roman"/>
          <w:sz w:val="24"/>
          <w:szCs w:val="24"/>
        </w:rPr>
        <w:t>A lack of first</w:t>
      </w:r>
      <w:r w:rsidR="00860952" w:rsidRPr="00B26031">
        <w:rPr>
          <w:rFonts w:ascii="Times New Roman" w:hAnsi="Times New Roman" w:cs="Times New Roman"/>
          <w:sz w:val="24"/>
          <w:szCs w:val="24"/>
        </w:rPr>
        <w:t>-</w:t>
      </w:r>
      <w:r w:rsidR="00F263CB" w:rsidRPr="00B26031">
        <w:rPr>
          <w:rFonts w:ascii="Times New Roman" w:hAnsi="Times New Roman" w:cs="Times New Roman"/>
          <w:sz w:val="24"/>
          <w:szCs w:val="24"/>
        </w:rPr>
        <w:t xml:space="preserve">hand accounts mean we must be wary of these sources as many </w:t>
      </w:r>
      <w:r w:rsidR="00692681" w:rsidRPr="00B26031">
        <w:rPr>
          <w:rFonts w:ascii="Times New Roman" w:hAnsi="Times New Roman" w:cs="Times New Roman"/>
          <w:sz w:val="24"/>
          <w:szCs w:val="24"/>
        </w:rPr>
        <w:t xml:space="preserve">accounts were written by the Classical authors who may have been writing with a biased view of the druids or were presenting them negatively in order to justify their destruction </w:t>
      </w:r>
      <w:r w:rsidR="006D76F3" w:rsidRPr="00B26031">
        <w:rPr>
          <w:rFonts w:ascii="Times New Roman" w:hAnsi="Times New Roman" w:cs="Times New Roman"/>
          <w:sz w:val="24"/>
          <w:szCs w:val="24"/>
        </w:rPr>
        <w:t xml:space="preserve">during the Roman invasions. Nonetheless, these sources are helpful in trying to paint a picture of the </w:t>
      </w:r>
      <w:r w:rsidR="00860952" w:rsidRPr="00B26031">
        <w:rPr>
          <w:rFonts w:ascii="Times New Roman" w:hAnsi="Times New Roman" w:cs="Times New Roman"/>
          <w:sz w:val="24"/>
          <w:szCs w:val="24"/>
        </w:rPr>
        <w:t>everyday lives of the Celtic peoples.</w:t>
      </w:r>
    </w:p>
    <w:p w14:paraId="275AF2F3" w14:textId="5A20D44D" w:rsidR="00844F71" w:rsidRPr="00B26031" w:rsidRDefault="00844F71">
      <w:pPr>
        <w:rPr>
          <w:rFonts w:ascii="Times New Roman" w:hAnsi="Times New Roman" w:cs="Times New Roman"/>
          <w:sz w:val="24"/>
          <w:szCs w:val="24"/>
        </w:rPr>
      </w:pPr>
      <w:r w:rsidRPr="00B26031">
        <w:rPr>
          <w:rFonts w:ascii="Times New Roman" w:hAnsi="Times New Roman" w:cs="Times New Roman"/>
          <w:sz w:val="24"/>
          <w:szCs w:val="24"/>
        </w:rPr>
        <w:t>The Druids were commonly associated with natural symbols which was thought to be a foundation of Celtic religions and a subject of great fascination. Many nature motifs can be found within in Celtic art which demonstrates its importance with the wider Celtic society. Pliny the Elder, associated the druids with oak trees as well as the importance of mistletoe- both as a healing agent and a fertility aid.</w:t>
      </w:r>
      <w:r w:rsidRPr="00B26031">
        <w:rPr>
          <w:rStyle w:val="FootnoteReference"/>
          <w:rFonts w:ascii="Times New Roman" w:hAnsi="Times New Roman" w:cs="Times New Roman"/>
          <w:sz w:val="24"/>
          <w:szCs w:val="24"/>
        </w:rPr>
        <w:footnoteReference w:id="34"/>
      </w:r>
      <w:r w:rsidRPr="00B26031">
        <w:rPr>
          <w:rFonts w:ascii="Times New Roman" w:hAnsi="Times New Roman" w:cs="Times New Roman"/>
          <w:sz w:val="24"/>
          <w:szCs w:val="24"/>
        </w:rPr>
        <w:t xml:space="preserve"> </w:t>
      </w:r>
      <w:r w:rsidR="003842FD" w:rsidRPr="00B26031">
        <w:rPr>
          <w:rFonts w:ascii="Times New Roman" w:hAnsi="Times New Roman" w:cs="Times New Roman"/>
          <w:sz w:val="24"/>
          <w:szCs w:val="24"/>
        </w:rPr>
        <w:t>Like many other religions of the time, the Celtic religion focused on that of natural features such as mountains and forests and the animals that inhabit them. Divine powers were associated with the fertility of humans, livestock, and crops alongside spirits of watery places and celestial powers.</w:t>
      </w:r>
      <w:r w:rsidR="003842FD" w:rsidRPr="00B26031">
        <w:rPr>
          <w:rStyle w:val="FootnoteReference"/>
          <w:rFonts w:ascii="Times New Roman" w:hAnsi="Times New Roman" w:cs="Times New Roman"/>
          <w:sz w:val="24"/>
          <w:szCs w:val="24"/>
        </w:rPr>
        <w:footnoteReference w:id="35"/>
      </w:r>
      <w:r w:rsidR="003842FD" w:rsidRPr="00B26031">
        <w:rPr>
          <w:rFonts w:ascii="Times New Roman" w:hAnsi="Times New Roman" w:cs="Times New Roman"/>
          <w:sz w:val="24"/>
          <w:szCs w:val="24"/>
        </w:rPr>
        <w:t xml:space="preserve"> </w:t>
      </w:r>
      <w:r w:rsidR="009D3648" w:rsidRPr="00B26031">
        <w:rPr>
          <w:rFonts w:ascii="Times New Roman" w:hAnsi="Times New Roman" w:cs="Times New Roman"/>
          <w:sz w:val="24"/>
          <w:szCs w:val="24"/>
        </w:rPr>
        <w:t xml:space="preserve">Writers such as Pliny </w:t>
      </w:r>
      <w:r w:rsidR="00D75BDF" w:rsidRPr="00B26031">
        <w:rPr>
          <w:rFonts w:ascii="Times New Roman" w:hAnsi="Times New Roman" w:cs="Times New Roman"/>
          <w:sz w:val="24"/>
          <w:szCs w:val="24"/>
        </w:rPr>
        <w:t xml:space="preserve">associated the druids with natural aspects such as herb lore. Various plants were </w:t>
      </w:r>
      <w:r w:rsidR="003D7259" w:rsidRPr="00B26031">
        <w:rPr>
          <w:rFonts w:ascii="Times New Roman" w:hAnsi="Times New Roman" w:cs="Times New Roman"/>
          <w:sz w:val="24"/>
          <w:szCs w:val="24"/>
        </w:rPr>
        <w:t xml:space="preserve">collected by the druids because of their belief in their curative properties, one of the most potent being mistletoe which had grown on </w:t>
      </w:r>
      <w:r w:rsidR="00CC4D6F" w:rsidRPr="00B26031">
        <w:rPr>
          <w:rFonts w:ascii="Times New Roman" w:hAnsi="Times New Roman" w:cs="Times New Roman"/>
          <w:sz w:val="24"/>
          <w:szCs w:val="24"/>
        </w:rPr>
        <w:t xml:space="preserve">an oak tree. Later writings by authors such as Tacitus </w:t>
      </w:r>
      <w:r w:rsidR="007F42BA" w:rsidRPr="00B26031">
        <w:rPr>
          <w:rFonts w:ascii="Times New Roman" w:hAnsi="Times New Roman" w:cs="Times New Roman"/>
          <w:sz w:val="24"/>
          <w:szCs w:val="24"/>
        </w:rPr>
        <w:t xml:space="preserve">wrote of the druids as being barbarians with ‘wild, screaming supporters’ </w:t>
      </w:r>
      <w:r w:rsidR="00331A87" w:rsidRPr="00B26031">
        <w:rPr>
          <w:rFonts w:ascii="Times New Roman" w:hAnsi="Times New Roman" w:cs="Times New Roman"/>
          <w:sz w:val="24"/>
          <w:szCs w:val="24"/>
        </w:rPr>
        <w:t>who confronted the Roman Army in Anglesey in AD59</w:t>
      </w:r>
      <w:r w:rsidR="00D95DAB" w:rsidRPr="00B26031">
        <w:rPr>
          <w:rFonts w:ascii="Times New Roman" w:hAnsi="Times New Roman" w:cs="Times New Roman"/>
          <w:sz w:val="24"/>
          <w:szCs w:val="24"/>
        </w:rPr>
        <w:t xml:space="preserve"> and justified their destruction with the accusation of practices of human sacrifice.</w:t>
      </w:r>
      <w:r w:rsidR="00D95DAB" w:rsidRPr="00B26031">
        <w:rPr>
          <w:rStyle w:val="FootnoteReference"/>
          <w:rFonts w:ascii="Times New Roman" w:hAnsi="Times New Roman" w:cs="Times New Roman"/>
          <w:sz w:val="24"/>
          <w:szCs w:val="24"/>
        </w:rPr>
        <w:footnoteReference w:id="36"/>
      </w:r>
      <w:r w:rsidR="00646C0F" w:rsidRPr="00B26031">
        <w:rPr>
          <w:rFonts w:ascii="Times New Roman" w:hAnsi="Times New Roman" w:cs="Times New Roman"/>
          <w:sz w:val="24"/>
          <w:szCs w:val="24"/>
        </w:rPr>
        <w:t xml:space="preserve"> </w:t>
      </w:r>
      <w:r w:rsidR="00C75459" w:rsidRPr="00B26031">
        <w:rPr>
          <w:rFonts w:ascii="Times New Roman" w:hAnsi="Times New Roman" w:cs="Times New Roman"/>
          <w:sz w:val="24"/>
          <w:szCs w:val="24"/>
        </w:rPr>
        <w:t>The theme of human sacrifice was common within writings by many classical authors and although</w:t>
      </w:r>
      <w:r w:rsidR="00E17D95" w:rsidRPr="00B26031">
        <w:rPr>
          <w:rFonts w:ascii="Times New Roman" w:hAnsi="Times New Roman" w:cs="Times New Roman"/>
          <w:sz w:val="24"/>
          <w:szCs w:val="24"/>
        </w:rPr>
        <w:t xml:space="preserve"> the true extent of the barbarity within the sacrifices was an exaggeration, human sacrifice </w:t>
      </w:r>
      <w:r w:rsidR="008D348F" w:rsidRPr="00B26031">
        <w:rPr>
          <w:rFonts w:ascii="Times New Roman" w:hAnsi="Times New Roman" w:cs="Times New Roman"/>
          <w:sz w:val="24"/>
          <w:szCs w:val="24"/>
        </w:rPr>
        <w:t xml:space="preserve">was undoubtedly a part of </w:t>
      </w:r>
      <w:r w:rsidR="005C4A0B" w:rsidRPr="00B26031">
        <w:rPr>
          <w:rFonts w:ascii="Times New Roman" w:hAnsi="Times New Roman" w:cs="Times New Roman"/>
          <w:sz w:val="24"/>
          <w:szCs w:val="24"/>
        </w:rPr>
        <w:t>ritual life</w:t>
      </w:r>
      <w:r w:rsidR="008D348F" w:rsidRPr="00B26031">
        <w:rPr>
          <w:rFonts w:ascii="Times New Roman" w:hAnsi="Times New Roman" w:cs="Times New Roman"/>
          <w:sz w:val="24"/>
          <w:szCs w:val="24"/>
        </w:rPr>
        <w:t xml:space="preserve"> within British and Gaulish </w:t>
      </w:r>
      <w:r w:rsidR="005C4A0B" w:rsidRPr="00B26031">
        <w:rPr>
          <w:rFonts w:ascii="Times New Roman" w:hAnsi="Times New Roman" w:cs="Times New Roman"/>
          <w:sz w:val="24"/>
          <w:szCs w:val="24"/>
        </w:rPr>
        <w:t>Celtic society.</w:t>
      </w:r>
      <w:r w:rsidR="00237539" w:rsidRPr="00B26031">
        <w:rPr>
          <w:rFonts w:ascii="Times New Roman" w:hAnsi="Times New Roman" w:cs="Times New Roman"/>
          <w:sz w:val="24"/>
          <w:szCs w:val="24"/>
        </w:rPr>
        <w:t xml:space="preserve"> </w:t>
      </w:r>
      <w:r w:rsidR="00733B0B" w:rsidRPr="00B26031">
        <w:rPr>
          <w:rFonts w:ascii="Times New Roman" w:hAnsi="Times New Roman" w:cs="Times New Roman"/>
          <w:sz w:val="24"/>
          <w:szCs w:val="24"/>
        </w:rPr>
        <w:t xml:space="preserve">Although Classical writers referred to human sacrifices in multiple instances, they do not mention </w:t>
      </w:r>
      <w:r w:rsidR="002F484F" w:rsidRPr="00B26031">
        <w:rPr>
          <w:rFonts w:ascii="Times New Roman" w:hAnsi="Times New Roman" w:cs="Times New Roman"/>
          <w:sz w:val="24"/>
          <w:szCs w:val="24"/>
        </w:rPr>
        <w:t xml:space="preserve">to Celtic animal sacrifices in a great deal. It is possible this was commonplace within their own </w:t>
      </w:r>
      <w:r w:rsidR="00CA51AA" w:rsidRPr="00B26031">
        <w:rPr>
          <w:rFonts w:ascii="Times New Roman" w:hAnsi="Times New Roman" w:cs="Times New Roman"/>
          <w:sz w:val="24"/>
          <w:szCs w:val="24"/>
        </w:rPr>
        <w:t xml:space="preserve">Mediterranean world. When the practice of animal sacrifice is mentioned, it is usually </w:t>
      </w:r>
      <w:r w:rsidR="00AB4766" w:rsidRPr="00B26031">
        <w:rPr>
          <w:rFonts w:ascii="Times New Roman" w:hAnsi="Times New Roman" w:cs="Times New Roman"/>
          <w:sz w:val="24"/>
          <w:szCs w:val="24"/>
        </w:rPr>
        <w:t xml:space="preserve">within the context of augury and divination- both of which were magical devices </w:t>
      </w:r>
      <w:r w:rsidR="00221DC1" w:rsidRPr="00B26031">
        <w:rPr>
          <w:rFonts w:ascii="Times New Roman" w:hAnsi="Times New Roman" w:cs="Times New Roman"/>
          <w:sz w:val="24"/>
          <w:szCs w:val="24"/>
        </w:rPr>
        <w:t xml:space="preserve">for the foretelling of the future by observing the actions of animals and birds in both </w:t>
      </w:r>
      <w:r w:rsidR="00774513" w:rsidRPr="00B26031">
        <w:rPr>
          <w:rFonts w:ascii="Times New Roman" w:hAnsi="Times New Roman" w:cs="Times New Roman"/>
          <w:sz w:val="24"/>
          <w:szCs w:val="24"/>
        </w:rPr>
        <w:t>life and the throes of death.</w:t>
      </w:r>
      <w:r w:rsidR="00774513" w:rsidRPr="00B26031">
        <w:rPr>
          <w:rStyle w:val="FootnoteReference"/>
          <w:rFonts w:ascii="Times New Roman" w:hAnsi="Times New Roman" w:cs="Times New Roman"/>
          <w:sz w:val="24"/>
          <w:szCs w:val="24"/>
        </w:rPr>
        <w:footnoteReference w:id="37"/>
      </w:r>
      <w:r w:rsidR="0040243E" w:rsidRPr="00B26031">
        <w:rPr>
          <w:rFonts w:ascii="Times New Roman" w:hAnsi="Times New Roman" w:cs="Times New Roman"/>
          <w:sz w:val="24"/>
          <w:szCs w:val="24"/>
        </w:rPr>
        <w:t xml:space="preserve"> </w:t>
      </w:r>
    </w:p>
    <w:p w14:paraId="15DDCC87" w14:textId="0DA8820D" w:rsidR="00B36FDA" w:rsidRPr="00B26031" w:rsidRDefault="00E81CA0">
      <w:pPr>
        <w:rPr>
          <w:rFonts w:ascii="Times New Roman" w:hAnsi="Times New Roman" w:cs="Times New Roman"/>
          <w:sz w:val="24"/>
          <w:szCs w:val="24"/>
        </w:rPr>
      </w:pPr>
      <w:r w:rsidRPr="00B26031">
        <w:rPr>
          <w:rFonts w:ascii="Times New Roman" w:hAnsi="Times New Roman" w:cs="Times New Roman"/>
          <w:sz w:val="24"/>
          <w:szCs w:val="24"/>
        </w:rPr>
        <w:t xml:space="preserve">Many of the Celts </w:t>
      </w:r>
      <w:r w:rsidR="00FF593B" w:rsidRPr="00B26031">
        <w:rPr>
          <w:rFonts w:ascii="Times New Roman" w:hAnsi="Times New Roman" w:cs="Times New Roman"/>
          <w:sz w:val="24"/>
          <w:szCs w:val="24"/>
        </w:rPr>
        <w:t>thought of the human soul as being one part of a whole person, with the others being the body and the spirit</w:t>
      </w:r>
      <w:r w:rsidR="00353638" w:rsidRPr="00B26031">
        <w:rPr>
          <w:rFonts w:ascii="Times New Roman" w:hAnsi="Times New Roman" w:cs="Times New Roman"/>
          <w:sz w:val="24"/>
          <w:szCs w:val="24"/>
        </w:rPr>
        <w:t xml:space="preserve">. They saw the death of a person as being a transitional period </w:t>
      </w:r>
      <w:r w:rsidR="00AA2C5B" w:rsidRPr="00B26031">
        <w:rPr>
          <w:rFonts w:ascii="Times New Roman" w:hAnsi="Times New Roman" w:cs="Times New Roman"/>
          <w:sz w:val="24"/>
          <w:szCs w:val="24"/>
        </w:rPr>
        <w:t>in which the body and soul of the deceased became immaterial and shapeless whilst being transported to</w:t>
      </w:r>
      <w:r w:rsidR="00177C29" w:rsidRPr="00B26031">
        <w:rPr>
          <w:rFonts w:ascii="Times New Roman" w:hAnsi="Times New Roman" w:cs="Times New Roman"/>
          <w:sz w:val="24"/>
          <w:szCs w:val="24"/>
        </w:rPr>
        <w:t xml:space="preserve"> the Otherworld. </w:t>
      </w:r>
      <w:r w:rsidR="0015086A" w:rsidRPr="00B26031">
        <w:rPr>
          <w:rFonts w:ascii="Times New Roman" w:hAnsi="Times New Roman" w:cs="Times New Roman"/>
          <w:sz w:val="24"/>
          <w:szCs w:val="24"/>
        </w:rPr>
        <w:t>The soul was believed to have resided in the head and was the power source for the human spirit and body to function</w:t>
      </w:r>
      <w:r w:rsidR="00792EFA" w:rsidRPr="00B26031">
        <w:rPr>
          <w:rFonts w:ascii="Times New Roman" w:hAnsi="Times New Roman" w:cs="Times New Roman"/>
          <w:sz w:val="24"/>
          <w:szCs w:val="24"/>
        </w:rPr>
        <w:t>.</w:t>
      </w:r>
      <w:r w:rsidR="00563474" w:rsidRPr="00B26031">
        <w:rPr>
          <w:rStyle w:val="FootnoteReference"/>
          <w:rFonts w:ascii="Times New Roman" w:hAnsi="Times New Roman" w:cs="Times New Roman"/>
          <w:sz w:val="24"/>
          <w:szCs w:val="24"/>
        </w:rPr>
        <w:footnoteReference w:id="38"/>
      </w:r>
      <w:r w:rsidR="00792EFA" w:rsidRPr="00B26031">
        <w:rPr>
          <w:rFonts w:ascii="Times New Roman" w:hAnsi="Times New Roman" w:cs="Times New Roman"/>
          <w:sz w:val="24"/>
          <w:szCs w:val="24"/>
        </w:rPr>
        <w:t xml:space="preserve"> </w:t>
      </w:r>
      <w:r w:rsidR="00C64050" w:rsidRPr="00B26031">
        <w:rPr>
          <w:rFonts w:ascii="Times New Roman" w:hAnsi="Times New Roman" w:cs="Times New Roman"/>
          <w:sz w:val="24"/>
          <w:szCs w:val="24"/>
        </w:rPr>
        <w:t xml:space="preserve">Like much of what we know of the Ancient Celts, </w:t>
      </w:r>
      <w:r w:rsidR="00A1280E" w:rsidRPr="00B26031">
        <w:rPr>
          <w:rFonts w:ascii="Times New Roman" w:hAnsi="Times New Roman" w:cs="Times New Roman"/>
          <w:sz w:val="24"/>
          <w:szCs w:val="24"/>
        </w:rPr>
        <w:t xml:space="preserve">our evidence for </w:t>
      </w:r>
      <w:r w:rsidR="00C64050" w:rsidRPr="00B26031">
        <w:rPr>
          <w:rFonts w:ascii="Times New Roman" w:hAnsi="Times New Roman" w:cs="Times New Roman"/>
          <w:sz w:val="24"/>
          <w:szCs w:val="24"/>
        </w:rPr>
        <w:t>the role of the head cult</w:t>
      </w:r>
      <w:r w:rsidR="00A1280E" w:rsidRPr="00B26031">
        <w:rPr>
          <w:rFonts w:ascii="Times New Roman" w:hAnsi="Times New Roman" w:cs="Times New Roman"/>
          <w:sz w:val="24"/>
          <w:szCs w:val="24"/>
        </w:rPr>
        <w:t xml:space="preserve"> comes to us largely from </w:t>
      </w:r>
      <w:r w:rsidR="00A1280E" w:rsidRPr="00B26031">
        <w:rPr>
          <w:rFonts w:ascii="Times New Roman" w:hAnsi="Times New Roman" w:cs="Times New Roman"/>
          <w:sz w:val="24"/>
          <w:szCs w:val="24"/>
        </w:rPr>
        <w:lastRenderedPageBreak/>
        <w:t xml:space="preserve">the comments of classical writers as well as archaeological </w:t>
      </w:r>
      <w:r w:rsidR="00F807C5" w:rsidRPr="00B26031">
        <w:rPr>
          <w:rFonts w:ascii="Times New Roman" w:hAnsi="Times New Roman" w:cs="Times New Roman"/>
          <w:sz w:val="24"/>
          <w:szCs w:val="24"/>
        </w:rPr>
        <w:t xml:space="preserve">evidence and literature. The classical writers tell of how the heads of enemies were </w:t>
      </w:r>
      <w:r w:rsidR="008308CD" w:rsidRPr="00B26031">
        <w:rPr>
          <w:rFonts w:ascii="Times New Roman" w:hAnsi="Times New Roman" w:cs="Times New Roman"/>
          <w:sz w:val="24"/>
          <w:szCs w:val="24"/>
        </w:rPr>
        <w:t>taken, impaled on spears</w:t>
      </w:r>
      <w:r w:rsidR="00B545D4" w:rsidRPr="00B26031">
        <w:rPr>
          <w:rFonts w:ascii="Times New Roman" w:hAnsi="Times New Roman" w:cs="Times New Roman"/>
          <w:sz w:val="24"/>
          <w:szCs w:val="24"/>
        </w:rPr>
        <w:t>,</w:t>
      </w:r>
      <w:r w:rsidR="008308CD" w:rsidRPr="00B26031">
        <w:rPr>
          <w:rFonts w:ascii="Times New Roman" w:hAnsi="Times New Roman" w:cs="Times New Roman"/>
          <w:sz w:val="24"/>
          <w:szCs w:val="24"/>
        </w:rPr>
        <w:t xml:space="preserve"> or fastened on the saddles of horses to be returned home in triumph. </w:t>
      </w:r>
      <w:r w:rsidR="00B545D4" w:rsidRPr="00B26031">
        <w:rPr>
          <w:rFonts w:ascii="Times New Roman" w:hAnsi="Times New Roman" w:cs="Times New Roman"/>
          <w:sz w:val="24"/>
          <w:szCs w:val="24"/>
        </w:rPr>
        <w:t xml:space="preserve">They were later impaled on stakes in the homes of their Celtic chiefs or placed within their temples. </w:t>
      </w:r>
      <w:r w:rsidR="00BF3048" w:rsidRPr="00B26031">
        <w:rPr>
          <w:rFonts w:ascii="Times New Roman" w:hAnsi="Times New Roman" w:cs="Times New Roman"/>
          <w:sz w:val="24"/>
          <w:szCs w:val="24"/>
        </w:rPr>
        <w:t>In many cases, their owners refused to part with th</w:t>
      </w:r>
      <w:r w:rsidR="007C6DA1" w:rsidRPr="00B26031">
        <w:rPr>
          <w:rFonts w:ascii="Times New Roman" w:hAnsi="Times New Roman" w:cs="Times New Roman"/>
          <w:sz w:val="24"/>
          <w:szCs w:val="24"/>
        </w:rPr>
        <w:t>ese head even for their weight in gold.</w:t>
      </w:r>
      <w:r w:rsidR="007C6DA1" w:rsidRPr="00B26031">
        <w:rPr>
          <w:rStyle w:val="FootnoteReference"/>
          <w:rFonts w:ascii="Times New Roman" w:hAnsi="Times New Roman" w:cs="Times New Roman"/>
          <w:sz w:val="24"/>
          <w:szCs w:val="24"/>
        </w:rPr>
        <w:footnoteReference w:id="39"/>
      </w:r>
      <w:r w:rsidR="00C64050" w:rsidRPr="00B26031">
        <w:rPr>
          <w:rFonts w:ascii="Times New Roman" w:hAnsi="Times New Roman" w:cs="Times New Roman"/>
          <w:sz w:val="24"/>
          <w:szCs w:val="24"/>
        </w:rPr>
        <w:t xml:space="preserve"> </w:t>
      </w:r>
      <w:r w:rsidR="00792EFA" w:rsidRPr="00B26031">
        <w:rPr>
          <w:rFonts w:ascii="Times New Roman" w:hAnsi="Times New Roman" w:cs="Times New Roman"/>
          <w:sz w:val="24"/>
          <w:szCs w:val="24"/>
        </w:rPr>
        <w:t>This was a belief which was common to other societies such as the Romans</w:t>
      </w:r>
      <w:r w:rsidR="00EB5AC8" w:rsidRPr="00B26031">
        <w:rPr>
          <w:rFonts w:ascii="Times New Roman" w:hAnsi="Times New Roman" w:cs="Times New Roman"/>
          <w:sz w:val="24"/>
          <w:szCs w:val="24"/>
        </w:rPr>
        <w:t xml:space="preserve"> and can be seen emulated in the form of offerings of their heads to the underworld deities </w:t>
      </w:r>
      <w:r w:rsidR="0002375C" w:rsidRPr="00B26031">
        <w:rPr>
          <w:rFonts w:ascii="Times New Roman" w:hAnsi="Times New Roman" w:cs="Times New Roman"/>
          <w:sz w:val="24"/>
          <w:szCs w:val="24"/>
        </w:rPr>
        <w:t>and in elaborate death masks.</w:t>
      </w:r>
      <w:r w:rsidR="0002375C" w:rsidRPr="00B26031">
        <w:rPr>
          <w:rStyle w:val="FootnoteReference"/>
          <w:rFonts w:ascii="Times New Roman" w:hAnsi="Times New Roman" w:cs="Times New Roman"/>
          <w:sz w:val="24"/>
          <w:szCs w:val="24"/>
        </w:rPr>
        <w:footnoteReference w:id="40"/>
      </w:r>
      <w:r w:rsidR="003D1A08" w:rsidRPr="00B26031">
        <w:rPr>
          <w:rFonts w:ascii="Times New Roman" w:hAnsi="Times New Roman" w:cs="Times New Roman"/>
          <w:sz w:val="24"/>
          <w:szCs w:val="24"/>
        </w:rPr>
        <w:t xml:space="preserve"> The importance of the role of the head is an idea which survives in later years within the stories of the Mabinogion such as </w:t>
      </w:r>
      <w:r w:rsidR="006D3304" w:rsidRPr="00B26031">
        <w:rPr>
          <w:rFonts w:ascii="Times New Roman" w:hAnsi="Times New Roman" w:cs="Times New Roman"/>
          <w:sz w:val="24"/>
          <w:szCs w:val="24"/>
        </w:rPr>
        <w:t>during the Second Branch</w:t>
      </w:r>
      <w:r w:rsidR="001B33A4" w:rsidRPr="00B26031">
        <w:rPr>
          <w:rFonts w:ascii="Times New Roman" w:hAnsi="Times New Roman" w:cs="Times New Roman"/>
          <w:sz w:val="24"/>
          <w:szCs w:val="24"/>
        </w:rPr>
        <w:t xml:space="preserve"> when Bend</w:t>
      </w:r>
      <w:r w:rsidR="00DB4B56" w:rsidRPr="00B26031">
        <w:rPr>
          <w:rFonts w:ascii="Times New Roman" w:hAnsi="Times New Roman" w:cs="Times New Roman"/>
          <w:sz w:val="24"/>
          <w:szCs w:val="24"/>
        </w:rPr>
        <w:t>igeidfran ordered his head to be cut off and buried in London</w:t>
      </w:r>
      <w:r w:rsidR="00F931BB" w:rsidRPr="00B26031">
        <w:rPr>
          <w:rFonts w:ascii="Times New Roman" w:hAnsi="Times New Roman" w:cs="Times New Roman"/>
          <w:sz w:val="24"/>
          <w:szCs w:val="24"/>
        </w:rPr>
        <w:t xml:space="preserve"> facing France</w:t>
      </w:r>
      <w:r w:rsidR="00DB4B56" w:rsidRPr="00B26031">
        <w:rPr>
          <w:rFonts w:ascii="Times New Roman" w:hAnsi="Times New Roman" w:cs="Times New Roman"/>
          <w:sz w:val="24"/>
          <w:szCs w:val="24"/>
        </w:rPr>
        <w:t xml:space="preserve"> following a wound by a poisoned spear</w:t>
      </w:r>
      <w:r w:rsidR="00F931BB" w:rsidRPr="00B26031">
        <w:rPr>
          <w:rFonts w:ascii="Times New Roman" w:hAnsi="Times New Roman" w:cs="Times New Roman"/>
          <w:sz w:val="24"/>
          <w:szCs w:val="24"/>
        </w:rPr>
        <w:t>, as a form of protection.</w:t>
      </w:r>
      <w:r w:rsidR="00DB4B56" w:rsidRPr="00B26031">
        <w:rPr>
          <w:rStyle w:val="FootnoteReference"/>
          <w:rFonts w:ascii="Times New Roman" w:hAnsi="Times New Roman" w:cs="Times New Roman"/>
          <w:sz w:val="24"/>
          <w:szCs w:val="24"/>
        </w:rPr>
        <w:footnoteReference w:id="41"/>
      </w:r>
      <w:r w:rsidR="00DF29EA" w:rsidRPr="00B26031">
        <w:rPr>
          <w:rFonts w:ascii="Times New Roman" w:hAnsi="Times New Roman" w:cs="Times New Roman"/>
          <w:sz w:val="24"/>
          <w:szCs w:val="24"/>
        </w:rPr>
        <w:t xml:space="preserve"> </w:t>
      </w:r>
      <w:r w:rsidR="00F931BB" w:rsidRPr="00B26031">
        <w:rPr>
          <w:rFonts w:ascii="Times New Roman" w:hAnsi="Times New Roman" w:cs="Times New Roman"/>
          <w:sz w:val="24"/>
          <w:szCs w:val="24"/>
        </w:rPr>
        <w:t xml:space="preserve">This demonstrates the importance of the head to the early Celts, often as a form of protection </w:t>
      </w:r>
      <w:r w:rsidR="00EB6EE3" w:rsidRPr="00B26031">
        <w:rPr>
          <w:rFonts w:ascii="Times New Roman" w:hAnsi="Times New Roman" w:cs="Times New Roman"/>
          <w:sz w:val="24"/>
          <w:szCs w:val="24"/>
        </w:rPr>
        <w:t xml:space="preserve">or as a sign of wealth. </w:t>
      </w:r>
    </w:p>
    <w:p w14:paraId="2B5CB2F8" w14:textId="79C21704" w:rsidR="00511A13" w:rsidRPr="00B26031" w:rsidRDefault="00772F9F">
      <w:pPr>
        <w:rPr>
          <w:rFonts w:ascii="Times New Roman" w:hAnsi="Times New Roman" w:cs="Times New Roman"/>
          <w:sz w:val="24"/>
          <w:szCs w:val="24"/>
        </w:rPr>
      </w:pPr>
      <w:r w:rsidRPr="00B26031">
        <w:rPr>
          <w:rFonts w:ascii="Times New Roman" w:hAnsi="Times New Roman" w:cs="Times New Roman"/>
          <w:sz w:val="24"/>
          <w:szCs w:val="24"/>
        </w:rPr>
        <w:t xml:space="preserve">Even before the arrival of the Romans there was a </w:t>
      </w:r>
      <w:r w:rsidR="00411D7A" w:rsidRPr="00B26031">
        <w:rPr>
          <w:rFonts w:ascii="Times New Roman" w:hAnsi="Times New Roman" w:cs="Times New Roman"/>
          <w:sz w:val="24"/>
          <w:szCs w:val="24"/>
        </w:rPr>
        <w:t xml:space="preserve">shift in the types of burial practices throughout Iron Age Wales. </w:t>
      </w:r>
      <w:r w:rsidR="00D63725" w:rsidRPr="00B26031">
        <w:rPr>
          <w:rFonts w:ascii="Times New Roman" w:hAnsi="Times New Roman" w:cs="Times New Roman"/>
          <w:sz w:val="24"/>
          <w:szCs w:val="24"/>
        </w:rPr>
        <w:t xml:space="preserve">The </w:t>
      </w:r>
      <w:r w:rsidR="005A6A4A" w:rsidRPr="00B26031">
        <w:rPr>
          <w:rFonts w:ascii="Times New Roman" w:hAnsi="Times New Roman" w:cs="Times New Roman"/>
          <w:sz w:val="24"/>
          <w:szCs w:val="24"/>
        </w:rPr>
        <w:t>late Bron</w:t>
      </w:r>
      <w:r w:rsidR="00B40FC1" w:rsidRPr="00B26031">
        <w:rPr>
          <w:rFonts w:ascii="Times New Roman" w:hAnsi="Times New Roman" w:cs="Times New Roman"/>
          <w:sz w:val="24"/>
          <w:szCs w:val="24"/>
        </w:rPr>
        <w:t>z</w:t>
      </w:r>
      <w:r w:rsidR="005A6A4A" w:rsidRPr="00B26031">
        <w:rPr>
          <w:rFonts w:ascii="Times New Roman" w:hAnsi="Times New Roman" w:cs="Times New Roman"/>
          <w:sz w:val="24"/>
          <w:szCs w:val="24"/>
        </w:rPr>
        <w:t xml:space="preserve">e Age and early Iron Age saw the adoption of burial rites which left little to no </w:t>
      </w:r>
      <w:r w:rsidR="00952A2F" w:rsidRPr="00B26031">
        <w:rPr>
          <w:rFonts w:ascii="Times New Roman" w:hAnsi="Times New Roman" w:cs="Times New Roman"/>
          <w:sz w:val="24"/>
          <w:szCs w:val="24"/>
        </w:rPr>
        <w:t>visible archaeological traces.</w:t>
      </w:r>
      <w:r w:rsidR="00702B89" w:rsidRPr="00B26031">
        <w:rPr>
          <w:rFonts w:ascii="Times New Roman" w:hAnsi="Times New Roman" w:cs="Times New Roman"/>
          <w:sz w:val="24"/>
          <w:szCs w:val="24"/>
        </w:rPr>
        <w:t xml:space="preserve"> There was a shift from formal cemeteries to </w:t>
      </w:r>
      <w:r w:rsidR="000C0555" w:rsidRPr="00B26031">
        <w:rPr>
          <w:rFonts w:ascii="Times New Roman" w:hAnsi="Times New Roman" w:cs="Times New Roman"/>
          <w:sz w:val="24"/>
          <w:szCs w:val="24"/>
        </w:rPr>
        <w:t xml:space="preserve">the deposition of the dead </w:t>
      </w:r>
      <w:r w:rsidR="00440600" w:rsidRPr="00B26031">
        <w:rPr>
          <w:rFonts w:ascii="Times New Roman" w:hAnsi="Times New Roman" w:cs="Times New Roman"/>
          <w:sz w:val="24"/>
          <w:szCs w:val="24"/>
        </w:rPr>
        <w:t>within</w:t>
      </w:r>
      <w:r w:rsidR="000C0555" w:rsidRPr="00B26031">
        <w:rPr>
          <w:rFonts w:ascii="Times New Roman" w:hAnsi="Times New Roman" w:cs="Times New Roman"/>
          <w:sz w:val="24"/>
          <w:szCs w:val="24"/>
        </w:rPr>
        <w:t xml:space="preserve"> settlement sites, in wet places and in association with metalwork or hoards</w:t>
      </w:r>
      <w:r w:rsidR="00B40FC1" w:rsidRPr="00B26031">
        <w:rPr>
          <w:rFonts w:ascii="Times New Roman" w:hAnsi="Times New Roman" w:cs="Times New Roman"/>
          <w:sz w:val="24"/>
          <w:szCs w:val="24"/>
        </w:rPr>
        <w:t xml:space="preserve">. </w:t>
      </w:r>
      <w:r w:rsidR="00F478B6" w:rsidRPr="00B26031">
        <w:rPr>
          <w:rFonts w:ascii="Times New Roman" w:hAnsi="Times New Roman" w:cs="Times New Roman"/>
          <w:sz w:val="24"/>
          <w:szCs w:val="24"/>
        </w:rPr>
        <w:t xml:space="preserve">Alongside a shift in location of burial sites, </w:t>
      </w:r>
      <w:r w:rsidR="00BF4411" w:rsidRPr="00B26031">
        <w:rPr>
          <w:rFonts w:ascii="Times New Roman" w:hAnsi="Times New Roman" w:cs="Times New Roman"/>
          <w:sz w:val="24"/>
          <w:szCs w:val="24"/>
        </w:rPr>
        <w:t>a range of seemingly ritual activities began to be introduced.</w:t>
      </w:r>
      <w:r w:rsidR="001B299D" w:rsidRPr="00B26031">
        <w:rPr>
          <w:rFonts w:ascii="Times New Roman" w:hAnsi="Times New Roman" w:cs="Times New Roman"/>
          <w:sz w:val="24"/>
          <w:szCs w:val="24"/>
        </w:rPr>
        <w:t xml:space="preserve"> Burials were placed in disused storage pits and </w:t>
      </w:r>
      <w:r w:rsidR="008D5F25" w:rsidRPr="00B26031">
        <w:rPr>
          <w:rFonts w:ascii="Times New Roman" w:hAnsi="Times New Roman" w:cs="Times New Roman"/>
          <w:sz w:val="24"/>
          <w:szCs w:val="24"/>
        </w:rPr>
        <w:t xml:space="preserve">enclosed ditches- locations which imply a desire to incorporate and/or </w:t>
      </w:r>
      <w:proofErr w:type="gramStart"/>
      <w:r w:rsidR="008D5F25" w:rsidRPr="00B26031">
        <w:rPr>
          <w:rFonts w:ascii="Times New Roman" w:hAnsi="Times New Roman" w:cs="Times New Roman"/>
          <w:sz w:val="24"/>
          <w:szCs w:val="24"/>
        </w:rPr>
        <w:t>utilise</w:t>
      </w:r>
      <w:proofErr w:type="gramEnd"/>
      <w:r w:rsidR="008D5F25" w:rsidRPr="00B26031">
        <w:rPr>
          <w:rFonts w:ascii="Times New Roman" w:hAnsi="Times New Roman" w:cs="Times New Roman"/>
          <w:sz w:val="24"/>
          <w:szCs w:val="24"/>
        </w:rPr>
        <w:t xml:space="preserve"> the </w:t>
      </w:r>
      <w:r w:rsidR="007A1613" w:rsidRPr="00B26031">
        <w:rPr>
          <w:rFonts w:ascii="Times New Roman" w:hAnsi="Times New Roman" w:cs="Times New Roman"/>
          <w:sz w:val="24"/>
          <w:szCs w:val="24"/>
        </w:rPr>
        <w:t>dead in some way within the everyday life of the settlement.</w:t>
      </w:r>
      <w:r w:rsidR="00BF4411" w:rsidRPr="00B26031">
        <w:rPr>
          <w:rStyle w:val="FootnoteReference"/>
          <w:rFonts w:ascii="Times New Roman" w:hAnsi="Times New Roman" w:cs="Times New Roman"/>
          <w:sz w:val="24"/>
          <w:szCs w:val="24"/>
        </w:rPr>
        <w:footnoteReference w:id="42"/>
      </w:r>
      <w:r w:rsidR="006337D5" w:rsidRPr="00B26031">
        <w:rPr>
          <w:rFonts w:ascii="Times New Roman" w:hAnsi="Times New Roman" w:cs="Times New Roman"/>
          <w:sz w:val="24"/>
          <w:szCs w:val="24"/>
        </w:rPr>
        <w:t xml:space="preserve"> </w:t>
      </w:r>
      <w:r w:rsidR="00295364" w:rsidRPr="00B26031">
        <w:rPr>
          <w:rFonts w:ascii="Times New Roman" w:hAnsi="Times New Roman" w:cs="Times New Roman"/>
          <w:sz w:val="24"/>
          <w:szCs w:val="24"/>
        </w:rPr>
        <w:t>Although the domi</w:t>
      </w:r>
      <w:r w:rsidR="00CD2925" w:rsidRPr="00B26031">
        <w:rPr>
          <w:rFonts w:ascii="Times New Roman" w:hAnsi="Times New Roman" w:cs="Times New Roman"/>
          <w:sz w:val="24"/>
          <w:szCs w:val="24"/>
        </w:rPr>
        <w:t xml:space="preserve">nant rite seems to have been inhumation burials, there is also evidence of cremation rites in pre-Conquest Britain. </w:t>
      </w:r>
      <w:r w:rsidR="00B37683" w:rsidRPr="00B26031">
        <w:rPr>
          <w:rFonts w:ascii="Times New Roman" w:hAnsi="Times New Roman" w:cs="Times New Roman"/>
          <w:sz w:val="24"/>
          <w:szCs w:val="24"/>
        </w:rPr>
        <w:t xml:space="preserve">The widespread practice of crouched inhumation with the </w:t>
      </w:r>
      <w:r w:rsidR="008F439C" w:rsidRPr="00B26031">
        <w:rPr>
          <w:rFonts w:ascii="Times New Roman" w:hAnsi="Times New Roman" w:cs="Times New Roman"/>
          <w:sz w:val="24"/>
          <w:szCs w:val="24"/>
        </w:rPr>
        <w:t xml:space="preserve">placement of the head to the north, was not a readily attested practice abroad and is believed </w:t>
      </w:r>
      <w:r w:rsidR="00527AC3" w:rsidRPr="00B26031">
        <w:rPr>
          <w:rFonts w:ascii="Times New Roman" w:hAnsi="Times New Roman" w:cs="Times New Roman"/>
          <w:sz w:val="24"/>
          <w:szCs w:val="24"/>
        </w:rPr>
        <w:t xml:space="preserve">to have been an </w:t>
      </w:r>
      <w:r w:rsidR="005B71FF" w:rsidRPr="00B26031">
        <w:rPr>
          <w:rFonts w:ascii="Times New Roman" w:hAnsi="Times New Roman" w:cs="Times New Roman"/>
          <w:sz w:val="24"/>
          <w:szCs w:val="24"/>
        </w:rPr>
        <w:t>Indigenous</w:t>
      </w:r>
      <w:r w:rsidR="00527AC3" w:rsidRPr="00B26031">
        <w:rPr>
          <w:rFonts w:ascii="Times New Roman" w:hAnsi="Times New Roman" w:cs="Times New Roman"/>
          <w:sz w:val="24"/>
          <w:szCs w:val="24"/>
        </w:rPr>
        <w:t xml:space="preserve"> tradition.</w:t>
      </w:r>
      <w:r w:rsidR="00B40FC1" w:rsidRPr="00B26031">
        <w:rPr>
          <w:rFonts w:ascii="Times New Roman" w:hAnsi="Times New Roman" w:cs="Times New Roman"/>
          <w:sz w:val="24"/>
          <w:szCs w:val="24"/>
        </w:rPr>
        <w:t xml:space="preserve"> </w:t>
      </w:r>
      <w:r w:rsidR="004F797B" w:rsidRPr="00B26031">
        <w:rPr>
          <w:rFonts w:ascii="Times New Roman" w:hAnsi="Times New Roman" w:cs="Times New Roman"/>
          <w:sz w:val="24"/>
          <w:szCs w:val="24"/>
        </w:rPr>
        <w:t>Another significant feature of the</w:t>
      </w:r>
      <w:r w:rsidR="00B20908" w:rsidRPr="00B26031">
        <w:rPr>
          <w:rFonts w:ascii="Times New Roman" w:hAnsi="Times New Roman" w:cs="Times New Roman"/>
          <w:sz w:val="24"/>
          <w:szCs w:val="24"/>
        </w:rPr>
        <w:t>se mortuary practices was the deposition of partial and fragmented skeletal material</w:t>
      </w:r>
      <w:r w:rsidR="00F70B4F" w:rsidRPr="00B26031">
        <w:rPr>
          <w:rFonts w:ascii="Times New Roman" w:hAnsi="Times New Roman" w:cs="Times New Roman"/>
          <w:sz w:val="24"/>
          <w:szCs w:val="24"/>
        </w:rPr>
        <w:t xml:space="preserve">. It was not until contact with the Continent, that a more </w:t>
      </w:r>
      <w:r w:rsidR="000B06AC" w:rsidRPr="00B26031">
        <w:rPr>
          <w:rFonts w:ascii="Times New Roman" w:hAnsi="Times New Roman" w:cs="Times New Roman"/>
          <w:sz w:val="24"/>
          <w:szCs w:val="24"/>
        </w:rPr>
        <w:t xml:space="preserve">intrusive material culture of cremation rites was introduced and influenced these </w:t>
      </w:r>
      <w:r w:rsidR="005B71FF" w:rsidRPr="00B26031">
        <w:rPr>
          <w:rFonts w:ascii="Times New Roman" w:hAnsi="Times New Roman" w:cs="Times New Roman"/>
          <w:sz w:val="24"/>
          <w:szCs w:val="24"/>
        </w:rPr>
        <w:t>Indigenous</w:t>
      </w:r>
      <w:r w:rsidR="000B06AC" w:rsidRPr="00B26031">
        <w:rPr>
          <w:rFonts w:ascii="Times New Roman" w:hAnsi="Times New Roman" w:cs="Times New Roman"/>
          <w:sz w:val="24"/>
          <w:szCs w:val="24"/>
        </w:rPr>
        <w:t xml:space="preserve"> burial customs.</w:t>
      </w:r>
      <w:r w:rsidR="006816E5" w:rsidRPr="00B26031">
        <w:rPr>
          <w:rFonts w:ascii="Times New Roman" w:hAnsi="Times New Roman" w:cs="Times New Roman"/>
          <w:sz w:val="24"/>
          <w:szCs w:val="24"/>
        </w:rPr>
        <w:t xml:space="preserve"> Hillforts </w:t>
      </w:r>
      <w:r w:rsidR="00B903A6" w:rsidRPr="00B26031">
        <w:rPr>
          <w:rFonts w:ascii="Times New Roman" w:hAnsi="Times New Roman" w:cs="Times New Roman"/>
          <w:sz w:val="24"/>
          <w:szCs w:val="24"/>
        </w:rPr>
        <w:t xml:space="preserve">show evidence of being a focus for burials and show a range of mortuary practices depending </w:t>
      </w:r>
      <w:r w:rsidR="009F20EB" w:rsidRPr="00B26031">
        <w:rPr>
          <w:rFonts w:ascii="Times New Roman" w:hAnsi="Times New Roman" w:cs="Times New Roman"/>
          <w:sz w:val="24"/>
          <w:szCs w:val="24"/>
        </w:rPr>
        <w:t>on the different sites.</w:t>
      </w:r>
      <w:r w:rsidR="000B06AC" w:rsidRPr="00B26031">
        <w:rPr>
          <w:rStyle w:val="FootnoteReference"/>
          <w:rFonts w:ascii="Times New Roman" w:hAnsi="Times New Roman" w:cs="Times New Roman"/>
          <w:sz w:val="24"/>
          <w:szCs w:val="24"/>
        </w:rPr>
        <w:footnoteReference w:id="43"/>
      </w:r>
      <w:r w:rsidR="00722B9A" w:rsidRPr="00B26031">
        <w:rPr>
          <w:rFonts w:ascii="Times New Roman" w:hAnsi="Times New Roman" w:cs="Times New Roman"/>
          <w:sz w:val="24"/>
          <w:szCs w:val="24"/>
        </w:rPr>
        <w:t xml:space="preserve"> </w:t>
      </w:r>
    </w:p>
    <w:p w14:paraId="0909D159" w14:textId="570934F8" w:rsidR="00021ED0" w:rsidRPr="00B26031" w:rsidRDefault="00E5619C">
      <w:pPr>
        <w:rPr>
          <w:rFonts w:ascii="Times New Roman" w:hAnsi="Times New Roman" w:cs="Times New Roman"/>
          <w:sz w:val="24"/>
          <w:szCs w:val="24"/>
        </w:rPr>
      </w:pPr>
      <w:r w:rsidRPr="00B26031">
        <w:rPr>
          <w:rFonts w:ascii="Times New Roman" w:hAnsi="Times New Roman" w:cs="Times New Roman"/>
          <w:sz w:val="24"/>
          <w:szCs w:val="24"/>
        </w:rPr>
        <w:t xml:space="preserve">Votive offerings in rivers and lakes may suggest a </w:t>
      </w:r>
      <w:r w:rsidR="00E73314" w:rsidRPr="00B26031">
        <w:rPr>
          <w:rFonts w:ascii="Times New Roman" w:hAnsi="Times New Roman" w:cs="Times New Roman"/>
          <w:sz w:val="24"/>
          <w:szCs w:val="24"/>
        </w:rPr>
        <w:t>link between watery places and a focus for mortuary activit</w:t>
      </w:r>
      <w:r w:rsidR="004B2E86" w:rsidRPr="00B26031">
        <w:rPr>
          <w:rFonts w:ascii="Times New Roman" w:hAnsi="Times New Roman" w:cs="Times New Roman"/>
          <w:sz w:val="24"/>
          <w:szCs w:val="24"/>
        </w:rPr>
        <w:t xml:space="preserve">y especially when considering the idea of </w:t>
      </w:r>
      <w:r w:rsidR="004A53C8" w:rsidRPr="00B26031">
        <w:rPr>
          <w:rFonts w:ascii="Times New Roman" w:hAnsi="Times New Roman" w:cs="Times New Roman"/>
          <w:sz w:val="24"/>
          <w:szCs w:val="24"/>
        </w:rPr>
        <w:t>interconnection between ritual and mortuary activity</w:t>
      </w:r>
      <w:r w:rsidR="00111CBA" w:rsidRPr="00B26031">
        <w:rPr>
          <w:rFonts w:ascii="Times New Roman" w:hAnsi="Times New Roman" w:cs="Times New Roman"/>
          <w:sz w:val="24"/>
          <w:szCs w:val="24"/>
        </w:rPr>
        <w:t xml:space="preserve">. However, human remains have rarely been found in these </w:t>
      </w:r>
      <w:r w:rsidR="00723CFE" w:rsidRPr="00B26031">
        <w:rPr>
          <w:rFonts w:ascii="Times New Roman" w:hAnsi="Times New Roman" w:cs="Times New Roman"/>
          <w:sz w:val="24"/>
          <w:szCs w:val="24"/>
        </w:rPr>
        <w:t xml:space="preserve">contexts, with the exception of a small number of bog bodies and a few isolated skulls. </w:t>
      </w:r>
      <w:r w:rsidR="004E261B" w:rsidRPr="00B26031">
        <w:rPr>
          <w:rFonts w:ascii="Times New Roman" w:hAnsi="Times New Roman" w:cs="Times New Roman"/>
          <w:sz w:val="24"/>
          <w:szCs w:val="24"/>
        </w:rPr>
        <w:t xml:space="preserve">Although this could have been due to the generally acidic water conditions. </w:t>
      </w:r>
      <w:r w:rsidR="00DE4926" w:rsidRPr="00B26031">
        <w:rPr>
          <w:rFonts w:ascii="Times New Roman" w:hAnsi="Times New Roman" w:cs="Times New Roman"/>
          <w:sz w:val="24"/>
          <w:szCs w:val="24"/>
        </w:rPr>
        <w:t xml:space="preserve">Unurned cremation is also </w:t>
      </w:r>
      <w:r w:rsidR="00A35C1D" w:rsidRPr="00B26031">
        <w:rPr>
          <w:rFonts w:ascii="Times New Roman" w:hAnsi="Times New Roman" w:cs="Times New Roman"/>
          <w:sz w:val="24"/>
          <w:szCs w:val="24"/>
        </w:rPr>
        <w:t>present throughout the Iron Age and is harder to detect archaeologically.</w:t>
      </w:r>
      <w:r w:rsidR="00A35C1D" w:rsidRPr="00B26031">
        <w:rPr>
          <w:rStyle w:val="FootnoteReference"/>
          <w:rFonts w:ascii="Times New Roman" w:hAnsi="Times New Roman" w:cs="Times New Roman"/>
          <w:sz w:val="24"/>
          <w:szCs w:val="24"/>
        </w:rPr>
        <w:footnoteReference w:id="44"/>
      </w:r>
      <w:r w:rsidR="00A35C1D" w:rsidRPr="00B26031">
        <w:rPr>
          <w:rFonts w:ascii="Times New Roman" w:hAnsi="Times New Roman" w:cs="Times New Roman"/>
          <w:sz w:val="24"/>
          <w:szCs w:val="24"/>
        </w:rPr>
        <w:t xml:space="preserve"> </w:t>
      </w:r>
      <w:r w:rsidR="000F47BC" w:rsidRPr="00B26031">
        <w:rPr>
          <w:rFonts w:ascii="Times New Roman" w:hAnsi="Times New Roman" w:cs="Times New Roman"/>
          <w:sz w:val="24"/>
          <w:szCs w:val="24"/>
        </w:rPr>
        <w:t>The limited evidence available for Welsh examples of burial practices sho</w:t>
      </w:r>
      <w:r w:rsidR="009C2F40" w:rsidRPr="00B26031">
        <w:rPr>
          <w:rFonts w:ascii="Times New Roman" w:hAnsi="Times New Roman" w:cs="Times New Roman"/>
          <w:sz w:val="24"/>
          <w:szCs w:val="24"/>
        </w:rPr>
        <w:t xml:space="preserve">ws a complex nature and system of mortuary practices which were in place during the Iron Age. </w:t>
      </w:r>
      <w:r w:rsidR="00787BB1" w:rsidRPr="00B26031">
        <w:rPr>
          <w:rFonts w:ascii="Times New Roman" w:hAnsi="Times New Roman" w:cs="Times New Roman"/>
          <w:sz w:val="24"/>
          <w:szCs w:val="24"/>
        </w:rPr>
        <w:t xml:space="preserve">Like other areas of Iron Age Britian, burials during the late Iron Age became more visible and </w:t>
      </w:r>
      <w:r w:rsidR="003C7ED7" w:rsidRPr="00B26031">
        <w:rPr>
          <w:rFonts w:ascii="Times New Roman" w:hAnsi="Times New Roman" w:cs="Times New Roman"/>
          <w:sz w:val="24"/>
          <w:szCs w:val="24"/>
        </w:rPr>
        <w:t>of a more formal nature. Grave goods during this time largely consisted of small personal items</w:t>
      </w:r>
      <w:r w:rsidR="0059058D" w:rsidRPr="00B26031">
        <w:rPr>
          <w:rFonts w:ascii="Times New Roman" w:hAnsi="Times New Roman" w:cs="Times New Roman"/>
          <w:sz w:val="24"/>
          <w:szCs w:val="24"/>
        </w:rPr>
        <w:t xml:space="preserve">, although the discovery of several </w:t>
      </w:r>
      <w:r w:rsidR="003C704E" w:rsidRPr="00B26031">
        <w:rPr>
          <w:rFonts w:ascii="Times New Roman" w:hAnsi="Times New Roman" w:cs="Times New Roman"/>
          <w:sz w:val="24"/>
          <w:szCs w:val="24"/>
        </w:rPr>
        <w:t>high-status</w:t>
      </w:r>
      <w:r w:rsidR="0059058D" w:rsidRPr="00B26031">
        <w:rPr>
          <w:rFonts w:ascii="Times New Roman" w:hAnsi="Times New Roman" w:cs="Times New Roman"/>
          <w:sz w:val="24"/>
          <w:szCs w:val="24"/>
        </w:rPr>
        <w:t xml:space="preserve"> objects implied </w:t>
      </w:r>
      <w:r w:rsidR="00DA4172" w:rsidRPr="00B26031">
        <w:rPr>
          <w:rFonts w:ascii="Times New Roman" w:hAnsi="Times New Roman" w:cs="Times New Roman"/>
          <w:sz w:val="24"/>
          <w:szCs w:val="24"/>
        </w:rPr>
        <w:t xml:space="preserve">that some burials were that of the local </w:t>
      </w:r>
      <w:r w:rsidR="00DA4172" w:rsidRPr="00B26031">
        <w:rPr>
          <w:rFonts w:ascii="Times New Roman" w:hAnsi="Times New Roman" w:cs="Times New Roman"/>
          <w:sz w:val="24"/>
          <w:szCs w:val="24"/>
        </w:rPr>
        <w:lastRenderedPageBreak/>
        <w:t>elite.</w:t>
      </w:r>
      <w:r w:rsidR="003C704E" w:rsidRPr="00B26031">
        <w:rPr>
          <w:rStyle w:val="FootnoteReference"/>
          <w:rFonts w:ascii="Times New Roman" w:hAnsi="Times New Roman" w:cs="Times New Roman"/>
          <w:sz w:val="24"/>
          <w:szCs w:val="24"/>
        </w:rPr>
        <w:footnoteReference w:id="45"/>
      </w:r>
      <w:r w:rsidR="003C704E" w:rsidRPr="00B26031">
        <w:rPr>
          <w:rFonts w:ascii="Times New Roman" w:hAnsi="Times New Roman" w:cs="Times New Roman"/>
          <w:sz w:val="24"/>
          <w:szCs w:val="24"/>
        </w:rPr>
        <w:t xml:space="preserve"> </w:t>
      </w:r>
      <w:r w:rsidR="00885264" w:rsidRPr="00B26031">
        <w:rPr>
          <w:rFonts w:ascii="Times New Roman" w:hAnsi="Times New Roman" w:cs="Times New Roman"/>
          <w:sz w:val="24"/>
          <w:szCs w:val="24"/>
        </w:rPr>
        <w:t xml:space="preserve">The </w:t>
      </w:r>
      <w:r w:rsidR="008F5786" w:rsidRPr="00B26031">
        <w:rPr>
          <w:rFonts w:ascii="Times New Roman" w:hAnsi="Times New Roman" w:cs="Times New Roman"/>
          <w:sz w:val="24"/>
          <w:szCs w:val="24"/>
        </w:rPr>
        <w:t xml:space="preserve">limited burial evidence we have </w:t>
      </w:r>
      <w:r w:rsidR="00134F32" w:rsidRPr="00B26031">
        <w:rPr>
          <w:rFonts w:ascii="Times New Roman" w:hAnsi="Times New Roman" w:cs="Times New Roman"/>
          <w:sz w:val="24"/>
          <w:szCs w:val="24"/>
        </w:rPr>
        <w:t>can be used to give some indication of the spiritual beliefs at the time</w:t>
      </w:r>
      <w:r w:rsidR="00935C26" w:rsidRPr="00B26031">
        <w:rPr>
          <w:rFonts w:ascii="Times New Roman" w:hAnsi="Times New Roman" w:cs="Times New Roman"/>
          <w:sz w:val="24"/>
          <w:szCs w:val="24"/>
        </w:rPr>
        <w:t xml:space="preserve">. The positioning of the body </w:t>
      </w:r>
      <w:r w:rsidR="00CA21D5" w:rsidRPr="00B26031">
        <w:rPr>
          <w:rFonts w:ascii="Times New Roman" w:hAnsi="Times New Roman" w:cs="Times New Roman"/>
          <w:sz w:val="24"/>
          <w:szCs w:val="24"/>
        </w:rPr>
        <w:t xml:space="preserve">and especially the head </w:t>
      </w:r>
      <w:r w:rsidR="00935C26" w:rsidRPr="00B26031">
        <w:rPr>
          <w:rFonts w:ascii="Times New Roman" w:hAnsi="Times New Roman" w:cs="Times New Roman"/>
          <w:sz w:val="24"/>
          <w:szCs w:val="24"/>
        </w:rPr>
        <w:t xml:space="preserve">during crouched inhumation burials </w:t>
      </w:r>
      <w:r w:rsidR="00CA21D5" w:rsidRPr="00B26031">
        <w:rPr>
          <w:rFonts w:ascii="Times New Roman" w:hAnsi="Times New Roman" w:cs="Times New Roman"/>
          <w:sz w:val="24"/>
          <w:szCs w:val="24"/>
        </w:rPr>
        <w:t xml:space="preserve">shows the </w:t>
      </w:r>
      <w:r w:rsidR="002E67DF" w:rsidRPr="00B26031">
        <w:rPr>
          <w:rFonts w:ascii="Times New Roman" w:hAnsi="Times New Roman" w:cs="Times New Roman"/>
          <w:sz w:val="24"/>
          <w:szCs w:val="24"/>
        </w:rPr>
        <w:t xml:space="preserve">link between the body and </w:t>
      </w:r>
      <w:r w:rsidR="00A253E6" w:rsidRPr="00B26031">
        <w:rPr>
          <w:rFonts w:ascii="Times New Roman" w:hAnsi="Times New Roman" w:cs="Times New Roman"/>
          <w:sz w:val="24"/>
          <w:szCs w:val="24"/>
        </w:rPr>
        <w:t xml:space="preserve">the spiritual in the beliefs of the Celtic tribes. This is further reinforced by the </w:t>
      </w:r>
      <w:r w:rsidR="00B63601" w:rsidRPr="00B26031">
        <w:rPr>
          <w:rFonts w:ascii="Times New Roman" w:hAnsi="Times New Roman" w:cs="Times New Roman"/>
          <w:sz w:val="24"/>
          <w:szCs w:val="24"/>
        </w:rPr>
        <w:t>presence of this idea in the tales of the Mabinogion</w:t>
      </w:r>
      <w:r w:rsidR="008A228E" w:rsidRPr="00B26031">
        <w:rPr>
          <w:rFonts w:ascii="Times New Roman" w:hAnsi="Times New Roman" w:cs="Times New Roman"/>
          <w:sz w:val="24"/>
          <w:szCs w:val="24"/>
        </w:rPr>
        <w:t>, where following his death and subsequent beheading</w:t>
      </w:r>
      <w:r w:rsidR="00916E07" w:rsidRPr="00B26031">
        <w:rPr>
          <w:rFonts w:ascii="Times New Roman" w:hAnsi="Times New Roman" w:cs="Times New Roman"/>
          <w:sz w:val="24"/>
          <w:szCs w:val="24"/>
        </w:rPr>
        <w:t xml:space="preserve">, Bran instructs his men to bury his head positioned in a certain direction as a form of protection. </w:t>
      </w:r>
    </w:p>
    <w:p w14:paraId="4878AC47" w14:textId="4431A2F9" w:rsidR="000233DE" w:rsidRPr="00B26031" w:rsidRDefault="007A4C4D">
      <w:pPr>
        <w:rPr>
          <w:rFonts w:ascii="Times New Roman" w:hAnsi="Times New Roman" w:cs="Times New Roman"/>
          <w:sz w:val="24"/>
          <w:szCs w:val="24"/>
        </w:rPr>
      </w:pPr>
      <w:r w:rsidRPr="00B26031">
        <w:rPr>
          <w:rFonts w:ascii="Times New Roman" w:hAnsi="Times New Roman" w:cs="Times New Roman"/>
          <w:sz w:val="24"/>
          <w:szCs w:val="24"/>
        </w:rPr>
        <w:t xml:space="preserve">Much of what we know about the Pagan beliefs of the early Celts </w:t>
      </w:r>
      <w:r w:rsidR="003F6A0C" w:rsidRPr="00B26031">
        <w:rPr>
          <w:rFonts w:ascii="Times New Roman" w:hAnsi="Times New Roman" w:cs="Times New Roman"/>
          <w:sz w:val="24"/>
          <w:szCs w:val="24"/>
        </w:rPr>
        <w:t xml:space="preserve">of Britain comes to us through </w:t>
      </w:r>
      <w:r w:rsidR="00B741A9" w:rsidRPr="00B26031">
        <w:rPr>
          <w:rFonts w:ascii="Times New Roman" w:hAnsi="Times New Roman" w:cs="Times New Roman"/>
          <w:sz w:val="24"/>
          <w:szCs w:val="24"/>
        </w:rPr>
        <w:t xml:space="preserve">largely secondary sources </w:t>
      </w:r>
      <w:r w:rsidR="00B57732" w:rsidRPr="00B26031">
        <w:rPr>
          <w:rFonts w:ascii="Times New Roman" w:hAnsi="Times New Roman" w:cs="Times New Roman"/>
          <w:sz w:val="24"/>
          <w:szCs w:val="24"/>
        </w:rPr>
        <w:t>such as the writings of classical authors of the Mediterr</w:t>
      </w:r>
      <w:r w:rsidR="008E4625" w:rsidRPr="00B26031">
        <w:rPr>
          <w:rFonts w:ascii="Times New Roman" w:hAnsi="Times New Roman" w:cs="Times New Roman"/>
          <w:sz w:val="24"/>
          <w:szCs w:val="24"/>
        </w:rPr>
        <w:t xml:space="preserve">anean world </w:t>
      </w:r>
      <w:r w:rsidR="00D55909" w:rsidRPr="00B26031">
        <w:rPr>
          <w:rFonts w:ascii="Times New Roman" w:hAnsi="Times New Roman" w:cs="Times New Roman"/>
          <w:sz w:val="24"/>
          <w:szCs w:val="24"/>
        </w:rPr>
        <w:t>and from what we can infer from grave goods</w:t>
      </w:r>
      <w:r w:rsidR="006B2DEB" w:rsidRPr="00B26031">
        <w:rPr>
          <w:rFonts w:ascii="Times New Roman" w:hAnsi="Times New Roman" w:cs="Times New Roman"/>
          <w:sz w:val="24"/>
          <w:szCs w:val="24"/>
        </w:rPr>
        <w:t>. The traditional stories of the ‘Celtic’ countries such as Wales and Ireland can also give us some ideas as to the beliefs of the early Celts</w:t>
      </w:r>
      <w:r w:rsidR="001F64D5" w:rsidRPr="00B26031">
        <w:rPr>
          <w:rFonts w:ascii="Times New Roman" w:hAnsi="Times New Roman" w:cs="Times New Roman"/>
          <w:sz w:val="24"/>
          <w:szCs w:val="24"/>
        </w:rPr>
        <w:t xml:space="preserve">. However, both sources of information on the ancient Celts must </w:t>
      </w:r>
      <w:r w:rsidR="00426C55" w:rsidRPr="00B26031">
        <w:rPr>
          <w:rFonts w:ascii="Times New Roman" w:hAnsi="Times New Roman" w:cs="Times New Roman"/>
          <w:sz w:val="24"/>
          <w:szCs w:val="24"/>
        </w:rPr>
        <w:t>also take into consideration a possible bias</w:t>
      </w:r>
      <w:r w:rsidR="00842F3B" w:rsidRPr="00B26031">
        <w:rPr>
          <w:rFonts w:ascii="Times New Roman" w:hAnsi="Times New Roman" w:cs="Times New Roman"/>
          <w:sz w:val="24"/>
          <w:szCs w:val="24"/>
        </w:rPr>
        <w:t>, whether conscious or not,</w:t>
      </w:r>
      <w:r w:rsidR="00426C55" w:rsidRPr="00B26031">
        <w:rPr>
          <w:rFonts w:ascii="Times New Roman" w:hAnsi="Times New Roman" w:cs="Times New Roman"/>
          <w:sz w:val="24"/>
          <w:szCs w:val="24"/>
        </w:rPr>
        <w:t xml:space="preserve"> by their authors </w:t>
      </w:r>
      <w:r w:rsidR="00876E3A" w:rsidRPr="00B26031">
        <w:rPr>
          <w:rFonts w:ascii="Times New Roman" w:hAnsi="Times New Roman" w:cs="Times New Roman"/>
          <w:sz w:val="24"/>
          <w:szCs w:val="24"/>
        </w:rPr>
        <w:t xml:space="preserve">which may have led to some inaccuracies </w:t>
      </w:r>
      <w:r w:rsidR="00B930D2" w:rsidRPr="00B26031">
        <w:rPr>
          <w:rFonts w:ascii="Times New Roman" w:hAnsi="Times New Roman" w:cs="Times New Roman"/>
          <w:sz w:val="24"/>
          <w:szCs w:val="24"/>
        </w:rPr>
        <w:t xml:space="preserve">in </w:t>
      </w:r>
      <w:r w:rsidR="00842F3B" w:rsidRPr="00B26031">
        <w:rPr>
          <w:rFonts w:ascii="Times New Roman" w:hAnsi="Times New Roman" w:cs="Times New Roman"/>
          <w:sz w:val="24"/>
          <w:szCs w:val="24"/>
        </w:rPr>
        <w:t>how their beliefs were portrayed.</w:t>
      </w:r>
      <w:r w:rsidR="006750EC" w:rsidRPr="00B26031">
        <w:rPr>
          <w:rFonts w:ascii="Times New Roman" w:hAnsi="Times New Roman" w:cs="Times New Roman"/>
          <w:sz w:val="24"/>
          <w:szCs w:val="24"/>
        </w:rPr>
        <w:t xml:space="preserve"> Classical sources would have been written from an outsiders perspective and to some extent would have been influenced by the ‘otherness’ in beliefs different from their authors </w:t>
      </w:r>
      <w:r w:rsidR="002D13E6" w:rsidRPr="00B26031">
        <w:rPr>
          <w:rFonts w:ascii="Times New Roman" w:hAnsi="Times New Roman" w:cs="Times New Roman"/>
          <w:sz w:val="24"/>
          <w:szCs w:val="24"/>
        </w:rPr>
        <w:t>and in some cases may have been portrayed in the context of the authors beliefs as this may have been the only way they would have been understood. On the other hand, t</w:t>
      </w:r>
      <w:r w:rsidR="00232821" w:rsidRPr="00B26031">
        <w:rPr>
          <w:rFonts w:ascii="Times New Roman" w:hAnsi="Times New Roman" w:cs="Times New Roman"/>
          <w:sz w:val="24"/>
          <w:szCs w:val="24"/>
        </w:rPr>
        <w:t xml:space="preserve">he traditional stories such as the </w:t>
      </w:r>
      <w:r w:rsidR="00D55655" w:rsidRPr="00B26031">
        <w:rPr>
          <w:rFonts w:ascii="Times New Roman" w:hAnsi="Times New Roman" w:cs="Times New Roman"/>
          <w:sz w:val="24"/>
          <w:szCs w:val="24"/>
        </w:rPr>
        <w:t>Mabinogion</w:t>
      </w:r>
      <w:r w:rsidR="00232821" w:rsidRPr="00B26031">
        <w:rPr>
          <w:rFonts w:ascii="Times New Roman" w:hAnsi="Times New Roman" w:cs="Times New Roman"/>
          <w:sz w:val="24"/>
          <w:szCs w:val="24"/>
        </w:rPr>
        <w:t xml:space="preserve"> were medieval sources a</w:t>
      </w:r>
      <w:r w:rsidR="00936031" w:rsidRPr="00B26031">
        <w:rPr>
          <w:rFonts w:ascii="Times New Roman" w:hAnsi="Times New Roman" w:cs="Times New Roman"/>
          <w:sz w:val="24"/>
          <w:szCs w:val="24"/>
        </w:rPr>
        <w:t xml:space="preserve">nd were written down </w:t>
      </w:r>
      <w:r w:rsidR="001F13E0" w:rsidRPr="00B26031">
        <w:rPr>
          <w:rFonts w:ascii="Times New Roman" w:hAnsi="Times New Roman" w:cs="Times New Roman"/>
          <w:sz w:val="24"/>
          <w:szCs w:val="24"/>
        </w:rPr>
        <w:t>following a move from oral tradition to the written tradition. The time difference between the</w:t>
      </w:r>
      <w:r w:rsidR="004F5600" w:rsidRPr="00B26031">
        <w:rPr>
          <w:rFonts w:ascii="Times New Roman" w:hAnsi="Times New Roman" w:cs="Times New Roman"/>
          <w:sz w:val="24"/>
          <w:szCs w:val="24"/>
        </w:rPr>
        <w:t xml:space="preserve"> pagan beliefs of the ancient </w:t>
      </w:r>
      <w:r w:rsidR="00D3214A" w:rsidRPr="00B26031">
        <w:rPr>
          <w:rFonts w:ascii="Times New Roman" w:hAnsi="Times New Roman" w:cs="Times New Roman"/>
          <w:sz w:val="24"/>
          <w:szCs w:val="24"/>
        </w:rPr>
        <w:t>Celtic</w:t>
      </w:r>
      <w:r w:rsidR="004F5600" w:rsidRPr="00B26031">
        <w:rPr>
          <w:rFonts w:ascii="Times New Roman" w:hAnsi="Times New Roman" w:cs="Times New Roman"/>
          <w:sz w:val="24"/>
          <w:szCs w:val="24"/>
        </w:rPr>
        <w:t xml:space="preserve"> people</w:t>
      </w:r>
      <w:r w:rsidR="00842F3B" w:rsidRPr="00B26031">
        <w:rPr>
          <w:rFonts w:ascii="Times New Roman" w:hAnsi="Times New Roman" w:cs="Times New Roman"/>
          <w:sz w:val="24"/>
          <w:szCs w:val="24"/>
        </w:rPr>
        <w:t xml:space="preserve"> </w:t>
      </w:r>
      <w:r w:rsidR="004F5600" w:rsidRPr="00B26031">
        <w:rPr>
          <w:rFonts w:ascii="Times New Roman" w:hAnsi="Times New Roman" w:cs="Times New Roman"/>
          <w:sz w:val="24"/>
          <w:szCs w:val="24"/>
        </w:rPr>
        <w:t xml:space="preserve">and their written iterations </w:t>
      </w:r>
      <w:r w:rsidR="00687DD9" w:rsidRPr="00B26031">
        <w:rPr>
          <w:rFonts w:ascii="Times New Roman" w:hAnsi="Times New Roman" w:cs="Times New Roman"/>
          <w:sz w:val="24"/>
          <w:szCs w:val="24"/>
        </w:rPr>
        <w:t xml:space="preserve">of ‘traditional stories’ </w:t>
      </w:r>
      <w:r w:rsidR="004F5600" w:rsidRPr="00B26031">
        <w:rPr>
          <w:rFonts w:ascii="Times New Roman" w:hAnsi="Times New Roman" w:cs="Times New Roman"/>
          <w:sz w:val="24"/>
          <w:szCs w:val="24"/>
        </w:rPr>
        <w:t xml:space="preserve">may have led </w:t>
      </w:r>
      <w:r w:rsidR="00687DD9" w:rsidRPr="00B26031">
        <w:rPr>
          <w:rFonts w:ascii="Times New Roman" w:hAnsi="Times New Roman" w:cs="Times New Roman"/>
          <w:sz w:val="24"/>
          <w:szCs w:val="24"/>
        </w:rPr>
        <w:t xml:space="preserve">to </w:t>
      </w:r>
      <w:r w:rsidR="003327D8" w:rsidRPr="00B26031">
        <w:rPr>
          <w:rFonts w:ascii="Times New Roman" w:hAnsi="Times New Roman" w:cs="Times New Roman"/>
          <w:sz w:val="24"/>
          <w:szCs w:val="24"/>
        </w:rPr>
        <w:t xml:space="preserve">an amalgamation of ancients beliefs and more contemporary ones </w:t>
      </w:r>
      <w:r w:rsidR="00D47B6C" w:rsidRPr="00B26031">
        <w:rPr>
          <w:rFonts w:ascii="Times New Roman" w:hAnsi="Times New Roman" w:cs="Times New Roman"/>
          <w:sz w:val="24"/>
          <w:szCs w:val="24"/>
        </w:rPr>
        <w:t>within these stories.</w:t>
      </w:r>
      <w:r w:rsidR="00D33664" w:rsidRPr="00B26031">
        <w:rPr>
          <w:rFonts w:ascii="Times New Roman" w:hAnsi="Times New Roman" w:cs="Times New Roman"/>
          <w:sz w:val="24"/>
          <w:szCs w:val="24"/>
        </w:rPr>
        <w:t xml:space="preserve"> </w:t>
      </w:r>
    </w:p>
    <w:p w14:paraId="62E5215D" w14:textId="68AAA025" w:rsidR="00B36FDA" w:rsidRPr="00B26031" w:rsidRDefault="008A798D">
      <w:pPr>
        <w:rPr>
          <w:rFonts w:ascii="Times New Roman" w:hAnsi="Times New Roman" w:cs="Times New Roman"/>
          <w:sz w:val="24"/>
          <w:szCs w:val="24"/>
        </w:rPr>
      </w:pPr>
      <w:r w:rsidRPr="00B26031">
        <w:rPr>
          <w:rFonts w:ascii="Times New Roman" w:hAnsi="Times New Roman" w:cs="Times New Roman"/>
          <w:sz w:val="24"/>
          <w:szCs w:val="24"/>
        </w:rPr>
        <w:t xml:space="preserve">Although many of the sources about the early Celts </w:t>
      </w:r>
      <w:r w:rsidR="00B8369C" w:rsidRPr="00B26031">
        <w:rPr>
          <w:rFonts w:ascii="Times New Roman" w:hAnsi="Times New Roman" w:cs="Times New Roman"/>
          <w:sz w:val="24"/>
          <w:szCs w:val="24"/>
        </w:rPr>
        <w:t xml:space="preserve">bears some questions </w:t>
      </w:r>
      <w:r w:rsidR="002D714B" w:rsidRPr="00B26031">
        <w:rPr>
          <w:rFonts w:ascii="Times New Roman" w:hAnsi="Times New Roman" w:cs="Times New Roman"/>
          <w:sz w:val="24"/>
          <w:szCs w:val="24"/>
        </w:rPr>
        <w:t xml:space="preserve">as to whether they </w:t>
      </w:r>
      <w:r w:rsidR="00264C88" w:rsidRPr="00B26031">
        <w:rPr>
          <w:rFonts w:ascii="Times New Roman" w:hAnsi="Times New Roman" w:cs="Times New Roman"/>
          <w:sz w:val="24"/>
          <w:szCs w:val="24"/>
        </w:rPr>
        <w:t xml:space="preserve">are completely accurate pictures of the spiritual beliefs of the pagan celts, it is clear that they believed nature played a defining role </w:t>
      </w:r>
      <w:r w:rsidR="00ED3432" w:rsidRPr="00B26031">
        <w:rPr>
          <w:rFonts w:ascii="Times New Roman" w:hAnsi="Times New Roman" w:cs="Times New Roman"/>
          <w:sz w:val="24"/>
          <w:szCs w:val="24"/>
        </w:rPr>
        <w:t>in all aspects of their life</w:t>
      </w:r>
      <w:r w:rsidR="00163F8B" w:rsidRPr="00B26031">
        <w:rPr>
          <w:rFonts w:ascii="Times New Roman" w:hAnsi="Times New Roman" w:cs="Times New Roman"/>
          <w:sz w:val="24"/>
          <w:szCs w:val="24"/>
        </w:rPr>
        <w:t>, and especially in their spiritual beliefs.</w:t>
      </w:r>
      <w:r w:rsidR="000233DE" w:rsidRPr="00B26031">
        <w:rPr>
          <w:rFonts w:ascii="Times New Roman" w:hAnsi="Times New Roman" w:cs="Times New Roman"/>
          <w:sz w:val="24"/>
          <w:szCs w:val="24"/>
        </w:rPr>
        <w:t xml:space="preserve"> </w:t>
      </w:r>
      <w:r w:rsidR="00163F8B" w:rsidRPr="00B26031">
        <w:rPr>
          <w:rFonts w:ascii="Times New Roman" w:hAnsi="Times New Roman" w:cs="Times New Roman"/>
          <w:sz w:val="24"/>
          <w:szCs w:val="24"/>
        </w:rPr>
        <w:t xml:space="preserve">Many of the deities venerated by the ancient celts bore </w:t>
      </w:r>
      <w:r w:rsidR="00632719" w:rsidRPr="00B26031">
        <w:rPr>
          <w:rFonts w:ascii="Times New Roman" w:hAnsi="Times New Roman" w:cs="Times New Roman"/>
          <w:sz w:val="24"/>
          <w:szCs w:val="24"/>
        </w:rPr>
        <w:t xml:space="preserve">naturalistic characteristics and nature played </w:t>
      </w:r>
      <w:proofErr w:type="gramStart"/>
      <w:r w:rsidR="00632719" w:rsidRPr="00B26031">
        <w:rPr>
          <w:rFonts w:ascii="Times New Roman" w:hAnsi="Times New Roman" w:cs="Times New Roman"/>
          <w:sz w:val="24"/>
          <w:szCs w:val="24"/>
        </w:rPr>
        <w:t>a big role</w:t>
      </w:r>
      <w:proofErr w:type="gramEnd"/>
      <w:r w:rsidR="00632719" w:rsidRPr="00B26031">
        <w:rPr>
          <w:rFonts w:ascii="Times New Roman" w:hAnsi="Times New Roman" w:cs="Times New Roman"/>
          <w:sz w:val="24"/>
          <w:szCs w:val="24"/>
        </w:rPr>
        <w:t xml:space="preserve"> within their </w:t>
      </w:r>
      <w:r w:rsidR="00D60BE1" w:rsidRPr="00B26031">
        <w:rPr>
          <w:rFonts w:ascii="Times New Roman" w:hAnsi="Times New Roman" w:cs="Times New Roman"/>
          <w:sz w:val="24"/>
          <w:szCs w:val="24"/>
        </w:rPr>
        <w:t xml:space="preserve">ritual and festivals. </w:t>
      </w:r>
      <w:r w:rsidR="007B12A8" w:rsidRPr="00B26031">
        <w:rPr>
          <w:rFonts w:ascii="Times New Roman" w:hAnsi="Times New Roman" w:cs="Times New Roman"/>
          <w:sz w:val="24"/>
          <w:szCs w:val="24"/>
        </w:rPr>
        <w:t xml:space="preserve">Natural spaces were used </w:t>
      </w:r>
      <w:r w:rsidR="00B80BEE" w:rsidRPr="00B26031">
        <w:rPr>
          <w:rFonts w:ascii="Times New Roman" w:hAnsi="Times New Roman" w:cs="Times New Roman"/>
          <w:sz w:val="24"/>
          <w:szCs w:val="24"/>
        </w:rPr>
        <w:t xml:space="preserve">as the setting place for </w:t>
      </w:r>
      <w:r w:rsidR="00C00589" w:rsidRPr="00B26031">
        <w:rPr>
          <w:rFonts w:ascii="Times New Roman" w:hAnsi="Times New Roman" w:cs="Times New Roman"/>
          <w:sz w:val="24"/>
          <w:szCs w:val="24"/>
        </w:rPr>
        <w:t xml:space="preserve">rituals and festivals important to the Celts </w:t>
      </w:r>
      <w:r w:rsidR="00214932" w:rsidRPr="00B26031">
        <w:rPr>
          <w:rFonts w:ascii="Times New Roman" w:hAnsi="Times New Roman" w:cs="Times New Roman"/>
          <w:sz w:val="24"/>
          <w:szCs w:val="24"/>
        </w:rPr>
        <w:t xml:space="preserve">as well as part of their funerary practices. </w:t>
      </w:r>
      <w:r w:rsidR="001E0285" w:rsidRPr="00B26031">
        <w:rPr>
          <w:rFonts w:ascii="Times New Roman" w:hAnsi="Times New Roman" w:cs="Times New Roman"/>
          <w:sz w:val="24"/>
          <w:szCs w:val="24"/>
        </w:rPr>
        <w:t xml:space="preserve">For example, water was seen as an important feature of </w:t>
      </w:r>
      <w:r w:rsidR="00895B72" w:rsidRPr="00B26031">
        <w:rPr>
          <w:rFonts w:ascii="Times New Roman" w:hAnsi="Times New Roman" w:cs="Times New Roman"/>
          <w:sz w:val="24"/>
          <w:szCs w:val="24"/>
        </w:rPr>
        <w:t xml:space="preserve">veneration and was used </w:t>
      </w:r>
      <w:r w:rsidR="00481FF4" w:rsidRPr="00B26031">
        <w:rPr>
          <w:rFonts w:ascii="Times New Roman" w:hAnsi="Times New Roman" w:cs="Times New Roman"/>
          <w:sz w:val="24"/>
          <w:szCs w:val="24"/>
        </w:rPr>
        <w:t xml:space="preserve">to deposit items </w:t>
      </w:r>
      <w:r w:rsidR="00601083" w:rsidRPr="00B26031">
        <w:rPr>
          <w:rFonts w:ascii="Times New Roman" w:hAnsi="Times New Roman" w:cs="Times New Roman"/>
          <w:sz w:val="24"/>
          <w:szCs w:val="24"/>
        </w:rPr>
        <w:t xml:space="preserve">as offerings to deities amongst </w:t>
      </w:r>
      <w:r w:rsidR="003B2ADA" w:rsidRPr="00B26031">
        <w:rPr>
          <w:rFonts w:ascii="Times New Roman" w:hAnsi="Times New Roman" w:cs="Times New Roman"/>
          <w:sz w:val="24"/>
          <w:szCs w:val="24"/>
        </w:rPr>
        <w:t>other things.</w:t>
      </w:r>
      <w:r w:rsidR="00B96A07" w:rsidRPr="00B26031">
        <w:rPr>
          <w:rFonts w:ascii="Times New Roman" w:hAnsi="Times New Roman" w:cs="Times New Roman"/>
          <w:sz w:val="24"/>
          <w:szCs w:val="24"/>
        </w:rPr>
        <w:t xml:space="preserve"> </w:t>
      </w:r>
      <w:r w:rsidR="0027403A" w:rsidRPr="00B26031">
        <w:rPr>
          <w:rFonts w:ascii="Times New Roman" w:hAnsi="Times New Roman" w:cs="Times New Roman"/>
          <w:sz w:val="24"/>
          <w:szCs w:val="24"/>
        </w:rPr>
        <w:t>Many aspects of Celtic society survived in some form with the introduction of Roman beliefs and a new Romano-Celtic society began to emerge.</w:t>
      </w:r>
      <w:r w:rsidR="003B2ADA" w:rsidRPr="00B26031">
        <w:rPr>
          <w:rFonts w:ascii="Times New Roman" w:hAnsi="Times New Roman" w:cs="Times New Roman"/>
          <w:sz w:val="24"/>
          <w:szCs w:val="24"/>
        </w:rPr>
        <w:t xml:space="preserve"> </w:t>
      </w:r>
      <w:r w:rsidR="00B36FDA" w:rsidRPr="00B26031">
        <w:rPr>
          <w:rFonts w:ascii="Times New Roman" w:hAnsi="Times New Roman" w:cs="Times New Roman"/>
          <w:sz w:val="24"/>
          <w:szCs w:val="24"/>
        </w:rPr>
        <w:br w:type="page"/>
      </w:r>
    </w:p>
    <w:p w14:paraId="70EAEE96" w14:textId="125889F8" w:rsidR="00E81CA0" w:rsidRPr="00B26031" w:rsidRDefault="00892B3F" w:rsidP="00CF5CE3">
      <w:pPr>
        <w:pStyle w:val="ListParagraph"/>
        <w:numPr>
          <w:ilvl w:val="0"/>
          <w:numId w:val="1"/>
        </w:numPr>
        <w:rPr>
          <w:rFonts w:ascii="Times New Roman" w:hAnsi="Times New Roman" w:cs="Times New Roman"/>
          <w:sz w:val="24"/>
          <w:szCs w:val="24"/>
        </w:rPr>
      </w:pPr>
      <w:r w:rsidRPr="00B26031">
        <w:rPr>
          <w:rFonts w:ascii="Times New Roman" w:hAnsi="Times New Roman" w:cs="Times New Roman"/>
          <w:sz w:val="24"/>
          <w:szCs w:val="24"/>
          <w:u w:val="single"/>
        </w:rPr>
        <w:lastRenderedPageBreak/>
        <w:t>Roman Influences on Belief</w:t>
      </w:r>
    </w:p>
    <w:p w14:paraId="47E492DD" w14:textId="47486030" w:rsidR="003C5174" w:rsidRPr="00B26031" w:rsidRDefault="00DF1A41">
      <w:pPr>
        <w:rPr>
          <w:rFonts w:ascii="Times New Roman" w:hAnsi="Times New Roman" w:cs="Times New Roman"/>
          <w:sz w:val="24"/>
          <w:szCs w:val="24"/>
        </w:rPr>
      </w:pPr>
      <w:r w:rsidRPr="00B26031">
        <w:rPr>
          <w:rFonts w:ascii="Times New Roman" w:hAnsi="Times New Roman" w:cs="Times New Roman"/>
          <w:sz w:val="24"/>
          <w:szCs w:val="24"/>
        </w:rPr>
        <w:t xml:space="preserve">The conquest </w:t>
      </w:r>
      <w:r w:rsidR="00230E59" w:rsidRPr="00B26031">
        <w:rPr>
          <w:rFonts w:ascii="Times New Roman" w:hAnsi="Times New Roman" w:cs="Times New Roman"/>
          <w:sz w:val="24"/>
          <w:szCs w:val="24"/>
        </w:rPr>
        <w:t>of</w:t>
      </w:r>
      <w:r w:rsidRPr="00B26031">
        <w:rPr>
          <w:rFonts w:ascii="Times New Roman" w:hAnsi="Times New Roman" w:cs="Times New Roman"/>
          <w:sz w:val="24"/>
          <w:szCs w:val="24"/>
        </w:rPr>
        <w:t xml:space="preserve"> Wales by the Romans meant that </w:t>
      </w:r>
      <w:r w:rsidR="00230E59" w:rsidRPr="00B26031">
        <w:rPr>
          <w:rFonts w:ascii="Times New Roman" w:hAnsi="Times New Roman" w:cs="Times New Roman"/>
          <w:sz w:val="24"/>
          <w:szCs w:val="24"/>
        </w:rPr>
        <w:t xml:space="preserve">Roman religion began to be introduced into spaces where the native beliefs had previously been known. </w:t>
      </w:r>
      <w:r w:rsidR="00BE2E0D" w:rsidRPr="00B26031">
        <w:rPr>
          <w:rFonts w:ascii="Times New Roman" w:hAnsi="Times New Roman" w:cs="Times New Roman"/>
          <w:sz w:val="24"/>
          <w:szCs w:val="24"/>
        </w:rPr>
        <w:t>In Wales, this would have largely came from the soldiers and official who would have been based in the f</w:t>
      </w:r>
      <w:r w:rsidR="008B38EB" w:rsidRPr="00B26031">
        <w:rPr>
          <w:rFonts w:ascii="Times New Roman" w:hAnsi="Times New Roman" w:cs="Times New Roman"/>
          <w:sz w:val="24"/>
          <w:szCs w:val="24"/>
        </w:rPr>
        <w:t>orts. The Roman army would have had a clear religious identity and followed its own common calendar of religious festivals</w:t>
      </w:r>
      <w:r w:rsidR="0056093A" w:rsidRPr="00B26031">
        <w:rPr>
          <w:rFonts w:ascii="Times New Roman" w:hAnsi="Times New Roman" w:cs="Times New Roman"/>
          <w:sz w:val="24"/>
          <w:szCs w:val="24"/>
        </w:rPr>
        <w:t xml:space="preserve">. They would </w:t>
      </w:r>
      <w:r w:rsidR="00990451" w:rsidRPr="00B26031">
        <w:rPr>
          <w:rFonts w:ascii="Times New Roman" w:hAnsi="Times New Roman" w:cs="Times New Roman"/>
          <w:sz w:val="24"/>
          <w:szCs w:val="24"/>
        </w:rPr>
        <w:t>also have</w:t>
      </w:r>
      <w:r w:rsidR="0056093A" w:rsidRPr="00B26031">
        <w:rPr>
          <w:rFonts w:ascii="Times New Roman" w:hAnsi="Times New Roman" w:cs="Times New Roman"/>
          <w:sz w:val="24"/>
          <w:szCs w:val="24"/>
        </w:rPr>
        <w:t xml:space="preserve"> worshipped a range of strongly Roman deities in a classical Roman way. </w:t>
      </w:r>
      <w:r w:rsidR="00990451" w:rsidRPr="00B26031">
        <w:rPr>
          <w:rFonts w:ascii="Times New Roman" w:hAnsi="Times New Roman" w:cs="Times New Roman"/>
          <w:sz w:val="24"/>
          <w:szCs w:val="24"/>
        </w:rPr>
        <w:t xml:space="preserve">It is likely native farmers would have also continued their won </w:t>
      </w:r>
      <w:r w:rsidR="00337FEC" w:rsidRPr="00B26031">
        <w:rPr>
          <w:rFonts w:ascii="Times New Roman" w:hAnsi="Times New Roman" w:cs="Times New Roman"/>
          <w:sz w:val="24"/>
          <w:szCs w:val="24"/>
        </w:rPr>
        <w:t>worship of traditional nameless spirits, in similar ways to their ancestors.</w:t>
      </w:r>
      <w:r w:rsidR="00F35497" w:rsidRPr="00B26031">
        <w:rPr>
          <w:rStyle w:val="FootnoteReference"/>
          <w:rFonts w:ascii="Times New Roman" w:hAnsi="Times New Roman" w:cs="Times New Roman"/>
          <w:sz w:val="24"/>
          <w:szCs w:val="24"/>
        </w:rPr>
        <w:footnoteReference w:id="46"/>
      </w:r>
      <w:r w:rsidR="00337FEC" w:rsidRPr="00B26031">
        <w:rPr>
          <w:rFonts w:ascii="Times New Roman" w:hAnsi="Times New Roman" w:cs="Times New Roman"/>
          <w:sz w:val="24"/>
          <w:szCs w:val="24"/>
        </w:rPr>
        <w:t xml:space="preserve"> </w:t>
      </w:r>
      <w:r w:rsidR="00F35497" w:rsidRPr="00B26031">
        <w:rPr>
          <w:rFonts w:ascii="Times New Roman" w:hAnsi="Times New Roman" w:cs="Times New Roman"/>
          <w:sz w:val="24"/>
          <w:szCs w:val="24"/>
        </w:rPr>
        <w:t>Despite this, to</w:t>
      </w:r>
      <w:r w:rsidR="006C634A" w:rsidRPr="00B26031">
        <w:rPr>
          <w:rFonts w:ascii="Times New Roman" w:hAnsi="Times New Roman" w:cs="Times New Roman"/>
          <w:sz w:val="24"/>
          <w:szCs w:val="24"/>
        </w:rPr>
        <w:t xml:space="preserve"> some degree, the Celtic religion </w:t>
      </w:r>
      <w:r w:rsidR="00F35497" w:rsidRPr="00B26031">
        <w:rPr>
          <w:rFonts w:ascii="Times New Roman" w:hAnsi="Times New Roman" w:cs="Times New Roman"/>
          <w:sz w:val="24"/>
          <w:szCs w:val="24"/>
        </w:rPr>
        <w:t>would have borne</w:t>
      </w:r>
      <w:r w:rsidR="006C634A" w:rsidRPr="00B26031">
        <w:rPr>
          <w:rFonts w:ascii="Times New Roman" w:hAnsi="Times New Roman" w:cs="Times New Roman"/>
          <w:sz w:val="24"/>
          <w:szCs w:val="24"/>
        </w:rPr>
        <w:t xml:space="preserve"> some resemblance to that of the Romans. </w:t>
      </w:r>
      <w:r w:rsidR="00FA66F9" w:rsidRPr="00B26031">
        <w:rPr>
          <w:rFonts w:ascii="Times New Roman" w:hAnsi="Times New Roman" w:cs="Times New Roman"/>
          <w:sz w:val="24"/>
          <w:szCs w:val="24"/>
        </w:rPr>
        <w:t xml:space="preserve">Both </w:t>
      </w:r>
      <w:r w:rsidR="00A21F98" w:rsidRPr="00B26031">
        <w:rPr>
          <w:rFonts w:ascii="Times New Roman" w:hAnsi="Times New Roman" w:cs="Times New Roman"/>
          <w:sz w:val="24"/>
          <w:szCs w:val="24"/>
        </w:rPr>
        <w:t xml:space="preserve">societies worshipped a multitude of gods and goddesses </w:t>
      </w:r>
      <w:r w:rsidR="009B236E" w:rsidRPr="00B26031">
        <w:rPr>
          <w:rFonts w:ascii="Times New Roman" w:hAnsi="Times New Roman" w:cs="Times New Roman"/>
          <w:sz w:val="24"/>
          <w:szCs w:val="24"/>
        </w:rPr>
        <w:t xml:space="preserve">and during the early days of </w:t>
      </w:r>
      <w:r w:rsidR="008A5119" w:rsidRPr="00B26031">
        <w:rPr>
          <w:rFonts w:ascii="Times New Roman" w:hAnsi="Times New Roman" w:cs="Times New Roman"/>
          <w:sz w:val="24"/>
          <w:szCs w:val="24"/>
        </w:rPr>
        <w:t xml:space="preserve">the Roman Empire, like the Celts, their religion was also animistic in nature. </w:t>
      </w:r>
      <w:r w:rsidR="001D5A52" w:rsidRPr="00B26031">
        <w:rPr>
          <w:rFonts w:ascii="Times New Roman" w:hAnsi="Times New Roman" w:cs="Times New Roman"/>
          <w:sz w:val="24"/>
          <w:szCs w:val="24"/>
        </w:rPr>
        <w:t xml:space="preserve">In both Celtic and Roman </w:t>
      </w:r>
      <w:r w:rsidR="002461AF" w:rsidRPr="00B26031">
        <w:rPr>
          <w:rFonts w:ascii="Times New Roman" w:hAnsi="Times New Roman" w:cs="Times New Roman"/>
          <w:sz w:val="24"/>
          <w:szCs w:val="24"/>
        </w:rPr>
        <w:t xml:space="preserve">society, </w:t>
      </w:r>
      <w:r w:rsidR="004B5867" w:rsidRPr="00B26031">
        <w:rPr>
          <w:rFonts w:ascii="Times New Roman" w:hAnsi="Times New Roman" w:cs="Times New Roman"/>
          <w:sz w:val="24"/>
          <w:szCs w:val="24"/>
        </w:rPr>
        <w:t xml:space="preserve">both religion and politics shared a close link. </w:t>
      </w:r>
      <w:r w:rsidR="00343AAA" w:rsidRPr="00B26031">
        <w:rPr>
          <w:rFonts w:ascii="Times New Roman" w:hAnsi="Times New Roman" w:cs="Times New Roman"/>
          <w:sz w:val="24"/>
          <w:szCs w:val="24"/>
        </w:rPr>
        <w:t xml:space="preserve">The Romans also </w:t>
      </w:r>
      <w:r w:rsidR="008F2678" w:rsidRPr="00B26031">
        <w:rPr>
          <w:rFonts w:ascii="Times New Roman" w:hAnsi="Times New Roman" w:cs="Times New Roman"/>
          <w:sz w:val="24"/>
          <w:szCs w:val="24"/>
        </w:rPr>
        <w:t>made</w:t>
      </w:r>
      <w:r w:rsidR="00343AAA" w:rsidRPr="00B26031">
        <w:rPr>
          <w:rFonts w:ascii="Times New Roman" w:hAnsi="Times New Roman" w:cs="Times New Roman"/>
          <w:sz w:val="24"/>
          <w:szCs w:val="24"/>
        </w:rPr>
        <w:t xml:space="preserve"> sacrifices to the Gods, but unlike the Celts, they likely only </w:t>
      </w:r>
      <w:r w:rsidR="008F2678" w:rsidRPr="00B26031">
        <w:rPr>
          <w:rFonts w:ascii="Times New Roman" w:hAnsi="Times New Roman" w:cs="Times New Roman"/>
          <w:sz w:val="24"/>
          <w:szCs w:val="24"/>
        </w:rPr>
        <w:t xml:space="preserve">sacrificed animals and heavily frowned upon the sacrifice of humans. </w:t>
      </w:r>
      <w:r w:rsidR="00715DAC" w:rsidRPr="00B26031">
        <w:rPr>
          <w:rFonts w:ascii="Times New Roman" w:hAnsi="Times New Roman" w:cs="Times New Roman"/>
          <w:sz w:val="24"/>
          <w:szCs w:val="24"/>
        </w:rPr>
        <w:t>This coupled with the Roman Empir</w:t>
      </w:r>
      <w:r w:rsidR="00F2245E" w:rsidRPr="00B26031">
        <w:rPr>
          <w:rFonts w:ascii="Times New Roman" w:hAnsi="Times New Roman" w:cs="Times New Roman"/>
          <w:sz w:val="24"/>
          <w:szCs w:val="24"/>
        </w:rPr>
        <w:t>e’s tolerance for other religions meant that the Roman invasion of Britain initially brought very few changes to the Celtic religion</w:t>
      </w:r>
      <w:r w:rsidR="00C71B80" w:rsidRPr="00B26031">
        <w:rPr>
          <w:rFonts w:ascii="Times New Roman" w:hAnsi="Times New Roman" w:cs="Times New Roman"/>
          <w:sz w:val="24"/>
          <w:szCs w:val="24"/>
        </w:rPr>
        <w:t xml:space="preserve">. </w:t>
      </w:r>
    </w:p>
    <w:p w14:paraId="43A5B058" w14:textId="7AFF587F" w:rsidR="003D3B3B" w:rsidRPr="00B26031" w:rsidRDefault="008C7E9E">
      <w:pPr>
        <w:rPr>
          <w:rFonts w:ascii="Times New Roman" w:hAnsi="Times New Roman" w:cs="Times New Roman"/>
          <w:sz w:val="24"/>
          <w:szCs w:val="24"/>
        </w:rPr>
      </w:pPr>
      <w:r w:rsidRPr="00B26031">
        <w:rPr>
          <w:rFonts w:ascii="Times New Roman" w:hAnsi="Times New Roman" w:cs="Times New Roman"/>
          <w:sz w:val="24"/>
          <w:szCs w:val="24"/>
        </w:rPr>
        <w:t>For much of the time of the Roman rule in Britain, sacrifices were performed at all levels of lif</w:t>
      </w:r>
      <w:r w:rsidR="00DF07ED" w:rsidRPr="00B26031">
        <w:rPr>
          <w:rFonts w:ascii="Times New Roman" w:hAnsi="Times New Roman" w:cs="Times New Roman"/>
          <w:sz w:val="24"/>
          <w:szCs w:val="24"/>
        </w:rPr>
        <w:t xml:space="preserve">e, from the highest offices to individual households. </w:t>
      </w:r>
      <w:r w:rsidR="005E67E8" w:rsidRPr="00B26031">
        <w:rPr>
          <w:rFonts w:ascii="Times New Roman" w:hAnsi="Times New Roman" w:cs="Times New Roman"/>
          <w:sz w:val="24"/>
          <w:szCs w:val="24"/>
        </w:rPr>
        <w:t xml:space="preserve">The Romans believed </w:t>
      </w:r>
      <w:r w:rsidR="000B55EC" w:rsidRPr="00B26031">
        <w:rPr>
          <w:rFonts w:ascii="Times New Roman" w:hAnsi="Times New Roman" w:cs="Times New Roman"/>
          <w:sz w:val="24"/>
          <w:szCs w:val="24"/>
        </w:rPr>
        <w:t>these sacrifices were among traditions that would allow for the continued peace, prosperity</w:t>
      </w:r>
      <w:r w:rsidR="00CE699A" w:rsidRPr="00B26031">
        <w:rPr>
          <w:rFonts w:ascii="Times New Roman" w:hAnsi="Times New Roman" w:cs="Times New Roman"/>
          <w:sz w:val="24"/>
          <w:szCs w:val="24"/>
        </w:rPr>
        <w:t>,</w:t>
      </w:r>
      <w:r w:rsidR="000B55EC" w:rsidRPr="00B26031">
        <w:rPr>
          <w:rFonts w:ascii="Times New Roman" w:hAnsi="Times New Roman" w:cs="Times New Roman"/>
          <w:sz w:val="24"/>
          <w:szCs w:val="24"/>
        </w:rPr>
        <w:t xml:space="preserve"> and social harmony by preserving the good relationships with the gods. </w:t>
      </w:r>
      <w:r w:rsidR="000E37BD" w:rsidRPr="00B26031">
        <w:rPr>
          <w:rFonts w:ascii="Times New Roman" w:hAnsi="Times New Roman" w:cs="Times New Roman"/>
          <w:sz w:val="24"/>
          <w:szCs w:val="24"/>
        </w:rPr>
        <w:t xml:space="preserve">Although the worship of Roman gods was not demanded by the Romans, </w:t>
      </w:r>
      <w:r w:rsidR="00CE699A" w:rsidRPr="00B26031">
        <w:rPr>
          <w:rFonts w:ascii="Times New Roman" w:hAnsi="Times New Roman" w:cs="Times New Roman"/>
          <w:sz w:val="24"/>
          <w:szCs w:val="24"/>
        </w:rPr>
        <w:t>those with Roman citizenship were still expected to adopt some aspects of the cults of the city of Rome.</w:t>
      </w:r>
      <w:r w:rsidR="0046443C" w:rsidRPr="00B26031">
        <w:rPr>
          <w:rStyle w:val="FootnoteReference"/>
          <w:rFonts w:ascii="Times New Roman" w:hAnsi="Times New Roman" w:cs="Times New Roman"/>
          <w:sz w:val="24"/>
          <w:szCs w:val="24"/>
        </w:rPr>
        <w:footnoteReference w:id="47"/>
      </w:r>
      <w:r w:rsidR="00DF07ED" w:rsidRPr="00B26031">
        <w:rPr>
          <w:rFonts w:ascii="Times New Roman" w:hAnsi="Times New Roman" w:cs="Times New Roman"/>
          <w:sz w:val="24"/>
          <w:szCs w:val="24"/>
        </w:rPr>
        <w:t xml:space="preserve"> </w:t>
      </w:r>
      <w:r w:rsidR="00D80F4A" w:rsidRPr="00B26031">
        <w:rPr>
          <w:rFonts w:ascii="Times New Roman" w:hAnsi="Times New Roman" w:cs="Times New Roman"/>
          <w:sz w:val="24"/>
          <w:szCs w:val="24"/>
        </w:rPr>
        <w:t xml:space="preserve">The Romans shared an agricultural and pastoral heritage with their Celtic </w:t>
      </w:r>
      <w:r w:rsidR="00AF5932" w:rsidRPr="00B26031">
        <w:rPr>
          <w:rFonts w:ascii="Times New Roman" w:hAnsi="Times New Roman" w:cs="Times New Roman"/>
          <w:sz w:val="24"/>
          <w:szCs w:val="24"/>
        </w:rPr>
        <w:t xml:space="preserve">counterparts, but the Romans literacy means that we know more about their calendar. </w:t>
      </w:r>
      <w:r w:rsidR="003B3DF2" w:rsidRPr="00B26031">
        <w:rPr>
          <w:rFonts w:ascii="Times New Roman" w:hAnsi="Times New Roman" w:cs="Times New Roman"/>
          <w:sz w:val="24"/>
          <w:szCs w:val="24"/>
        </w:rPr>
        <w:t xml:space="preserve">At the heart of the calendar are the rustic and family </w:t>
      </w:r>
      <w:r w:rsidR="00AF7E30" w:rsidRPr="00B26031">
        <w:rPr>
          <w:rFonts w:ascii="Times New Roman" w:hAnsi="Times New Roman" w:cs="Times New Roman"/>
          <w:sz w:val="24"/>
          <w:szCs w:val="24"/>
        </w:rPr>
        <w:t xml:space="preserve">festivals which would have corresponded to the seasonal Celtic festivals, like those </w:t>
      </w:r>
      <w:r w:rsidR="00FA41C0" w:rsidRPr="00B26031">
        <w:rPr>
          <w:rFonts w:ascii="Times New Roman" w:hAnsi="Times New Roman" w:cs="Times New Roman"/>
          <w:sz w:val="24"/>
          <w:szCs w:val="24"/>
        </w:rPr>
        <w:t xml:space="preserve">of Imbolc, Beltane, </w:t>
      </w:r>
      <w:proofErr w:type="gramStart"/>
      <w:r w:rsidR="00FA41C0" w:rsidRPr="00B26031">
        <w:rPr>
          <w:rFonts w:ascii="Times New Roman" w:hAnsi="Times New Roman" w:cs="Times New Roman"/>
          <w:sz w:val="24"/>
          <w:szCs w:val="24"/>
        </w:rPr>
        <w:t>etc.</w:t>
      </w:r>
      <w:proofErr w:type="gramEnd"/>
      <w:r w:rsidR="00FA41C0" w:rsidRPr="00B26031">
        <w:rPr>
          <w:rStyle w:val="FootnoteReference"/>
          <w:rFonts w:ascii="Times New Roman" w:hAnsi="Times New Roman" w:cs="Times New Roman"/>
          <w:sz w:val="24"/>
          <w:szCs w:val="24"/>
        </w:rPr>
        <w:footnoteReference w:id="48"/>
      </w:r>
      <w:r w:rsidR="00AF5932" w:rsidRPr="00B26031">
        <w:rPr>
          <w:rFonts w:ascii="Times New Roman" w:hAnsi="Times New Roman" w:cs="Times New Roman"/>
          <w:sz w:val="24"/>
          <w:szCs w:val="24"/>
        </w:rPr>
        <w:t xml:space="preserve"> </w:t>
      </w:r>
    </w:p>
    <w:p w14:paraId="4E74DCAB" w14:textId="6B82D2DA" w:rsidR="006270F2" w:rsidRPr="00B26031" w:rsidRDefault="00002B73">
      <w:pPr>
        <w:rPr>
          <w:rFonts w:ascii="Times New Roman" w:hAnsi="Times New Roman" w:cs="Times New Roman"/>
          <w:sz w:val="24"/>
          <w:szCs w:val="24"/>
        </w:rPr>
      </w:pPr>
      <w:r w:rsidRPr="00B26031">
        <w:rPr>
          <w:rFonts w:ascii="Times New Roman" w:hAnsi="Times New Roman" w:cs="Times New Roman"/>
          <w:sz w:val="24"/>
          <w:szCs w:val="24"/>
        </w:rPr>
        <w:t>One part of the Celtic religion which faced major changes was the druids and their role within religion.</w:t>
      </w:r>
      <w:r w:rsidR="006270F2" w:rsidRPr="00B26031">
        <w:rPr>
          <w:rFonts w:ascii="Times New Roman" w:hAnsi="Times New Roman" w:cs="Times New Roman"/>
          <w:sz w:val="24"/>
          <w:szCs w:val="24"/>
        </w:rPr>
        <w:t xml:space="preserve"> In Celtic tribal society</w:t>
      </w:r>
      <w:r w:rsidR="00873031" w:rsidRPr="00B26031">
        <w:rPr>
          <w:rFonts w:ascii="Times New Roman" w:hAnsi="Times New Roman" w:cs="Times New Roman"/>
          <w:sz w:val="24"/>
          <w:szCs w:val="24"/>
        </w:rPr>
        <w:t xml:space="preserve">, there was an emphasis on the place of the individual and of a feeling of belonging to a powerfully interknit </w:t>
      </w:r>
      <w:r w:rsidR="002132C5" w:rsidRPr="00B26031">
        <w:rPr>
          <w:rFonts w:ascii="Times New Roman" w:hAnsi="Times New Roman" w:cs="Times New Roman"/>
          <w:sz w:val="24"/>
          <w:szCs w:val="24"/>
        </w:rPr>
        <w:t xml:space="preserve">family. The inevitable destruction of this way of life </w:t>
      </w:r>
      <w:r w:rsidR="006F08DF" w:rsidRPr="00B26031">
        <w:rPr>
          <w:rFonts w:ascii="Times New Roman" w:hAnsi="Times New Roman" w:cs="Times New Roman"/>
          <w:sz w:val="24"/>
          <w:szCs w:val="24"/>
        </w:rPr>
        <w:t xml:space="preserve">following the adoption of Roman characteristics must have had serious effects on most individuals. </w:t>
      </w:r>
      <w:r w:rsidR="00F151A8" w:rsidRPr="00B26031">
        <w:rPr>
          <w:rFonts w:ascii="Times New Roman" w:hAnsi="Times New Roman" w:cs="Times New Roman"/>
          <w:sz w:val="24"/>
          <w:szCs w:val="24"/>
        </w:rPr>
        <w:t>In many cases, there was no extreme difference between the British Celts a</w:t>
      </w:r>
      <w:r w:rsidR="00A67DEC" w:rsidRPr="00B26031">
        <w:rPr>
          <w:rFonts w:ascii="Times New Roman" w:hAnsi="Times New Roman" w:cs="Times New Roman"/>
          <w:sz w:val="24"/>
          <w:szCs w:val="24"/>
        </w:rPr>
        <w:t>nd the Roman newcomers. Despite this, there were strong anti-Roman e</w:t>
      </w:r>
      <w:r w:rsidR="00275177" w:rsidRPr="00B26031">
        <w:rPr>
          <w:rFonts w:ascii="Times New Roman" w:hAnsi="Times New Roman" w:cs="Times New Roman"/>
          <w:sz w:val="24"/>
          <w:szCs w:val="24"/>
        </w:rPr>
        <w:t>lements- mainly in tribes which had suffered when encountering the Roman army</w:t>
      </w:r>
      <w:r w:rsidR="00474B1B" w:rsidRPr="00B26031">
        <w:rPr>
          <w:rFonts w:ascii="Times New Roman" w:hAnsi="Times New Roman" w:cs="Times New Roman"/>
          <w:sz w:val="24"/>
          <w:szCs w:val="24"/>
        </w:rPr>
        <w:t>. For example, the Durotriges a</w:t>
      </w:r>
      <w:r w:rsidR="00F87F2D" w:rsidRPr="00B26031">
        <w:rPr>
          <w:rFonts w:ascii="Times New Roman" w:hAnsi="Times New Roman" w:cs="Times New Roman"/>
          <w:sz w:val="24"/>
          <w:szCs w:val="24"/>
        </w:rPr>
        <w:t>n</w:t>
      </w:r>
      <w:r w:rsidR="00474B1B" w:rsidRPr="00B26031">
        <w:rPr>
          <w:rFonts w:ascii="Times New Roman" w:hAnsi="Times New Roman" w:cs="Times New Roman"/>
          <w:sz w:val="24"/>
          <w:szCs w:val="24"/>
        </w:rPr>
        <w:t>d southern Dobunni tribes still nursed grievances wh</w:t>
      </w:r>
      <w:r w:rsidR="00F87F2D" w:rsidRPr="00B26031">
        <w:rPr>
          <w:rFonts w:ascii="Times New Roman" w:hAnsi="Times New Roman" w:cs="Times New Roman"/>
          <w:sz w:val="24"/>
          <w:szCs w:val="24"/>
        </w:rPr>
        <w:t>ich were kept alive by the druids</w:t>
      </w:r>
      <w:r w:rsidR="006C0281" w:rsidRPr="00B26031">
        <w:rPr>
          <w:rFonts w:ascii="Times New Roman" w:hAnsi="Times New Roman" w:cs="Times New Roman"/>
          <w:sz w:val="24"/>
          <w:szCs w:val="24"/>
        </w:rPr>
        <w:t>, who saw their only hope of surviv</w:t>
      </w:r>
      <w:r w:rsidR="00C34699" w:rsidRPr="00B26031">
        <w:rPr>
          <w:rFonts w:ascii="Times New Roman" w:hAnsi="Times New Roman" w:cs="Times New Roman"/>
          <w:sz w:val="24"/>
          <w:szCs w:val="24"/>
        </w:rPr>
        <w:t>al by forcing the Romans to give up Britain.</w:t>
      </w:r>
      <w:r w:rsidR="00C34699" w:rsidRPr="00B26031">
        <w:rPr>
          <w:rStyle w:val="FootnoteReference"/>
          <w:rFonts w:ascii="Times New Roman" w:hAnsi="Times New Roman" w:cs="Times New Roman"/>
          <w:sz w:val="24"/>
          <w:szCs w:val="24"/>
        </w:rPr>
        <w:footnoteReference w:id="49"/>
      </w:r>
      <w:r w:rsidRPr="00B26031">
        <w:rPr>
          <w:rFonts w:ascii="Times New Roman" w:hAnsi="Times New Roman" w:cs="Times New Roman"/>
          <w:sz w:val="24"/>
          <w:szCs w:val="24"/>
        </w:rPr>
        <w:t xml:space="preserve"> </w:t>
      </w:r>
      <w:r w:rsidR="00277956" w:rsidRPr="00B26031">
        <w:rPr>
          <w:rFonts w:ascii="Times New Roman" w:hAnsi="Times New Roman" w:cs="Times New Roman"/>
          <w:sz w:val="24"/>
          <w:szCs w:val="24"/>
        </w:rPr>
        <w:t xml:space="preserve">This belief could be </w:t>
      </w:r>
      <w:r w:rsidR="006B40B9" w:rsidRPr="00B26031">
        <w:rPr>
          <w:rFonts w:ascii="Times New Roman" w:hAnsi="Times New Roman" w:cs="Times New Roman"/>
          <w:sz w:val="24"/>
          <w:szCs w:val="24"/>
        </w:rPr>
        <w:t xml:space="preserve">considered a contributing factor to the Roman belief that the druids were a political threat and </w:t>
      </w:r>
      <w:r w:rsidR="001A60E6" w:rsidRPr="00B26031">
        <w:rPr>
          <w:rFonts w:ascii="Times New Roman" w:hAnsi="Times New Roman" w:cs="Times New Roman"/>
          <w:sz w:val="24"/>
          <w:szCs w:val="24"/>
        </w:rPr>
        <w:t>consequently to the Romans per</w:t>
      </w:r>
      <w:r w:rsidR="00B93102" w:rsidRPr="00B26031">
        <w:rPr>
          <w:rFonts w:ascii="Times New Roman" w:hAnsi="Times New Roman" w:cs="Times New Roman"/>
          <w:sz w:val="24"/>
          <w:szCs w:val="24"/>
        </w:rPr>
        <w:t>secution of the druids in the later years of their occupation of Britain.</w:t>
      </w:r>
    </w:p>
    <w:p w14:paraId="3CD0175D" w14:textId="77777777" w:rsidR="00D83269" w:rsidRPr="00B26031" w:rsidRDefault="000B512D">
      <w:pPr>
        <w:rPr>
          <w:rFonts w:ascii="Times New Roman" w:hAnsi="Times New Roman" w:cs="Times New Roman"/>
          <w:sz w:val="24"/>
          <w:szCs w:val="24"/>
        </w:rPr>
      </w:pPr>
      <w:r w:rsidRPr="00B26031">
        <w:rPr>
          <w:rFonts w:ascii="Times New Roman" w:hAnsi="Times New Roman" w:cs="Times New Roman"/>
          <w:sz w:val="24"/>
          <w:szCs w:val="24"/>
        </w:rPr>
        <w:lastRenderedPageBreak/>
        <w:t xml:space="preserve">During the early years of the Roman presence within Britain, the Druids were spoke of </w:t>
      </w:r>
      <w:r w:rsidR="00081306" w:rsidRPr="00B26031">
        <w:rPr>
          <w:rFonts w:ascii="Times New Roman" w:hAnsi="Times New Roman" w:cs="Times New Roman"/>
          <w:sz w:val="24"/>
          <w:szCs w:val="24"/>
        </w:rPr>
        <w:t xml:space="preserve">positively </w:t>
      </w:r>
      <w:r w:rsidRPr="00B26031">
        <w:rPr>
          <w:rFonts w:ascii="Times New Roman" w:hAnsi="Times New Roman" w:cs="Times New Roman"/>
          <w:sz w:val="24"/>
          <w:szCs w:val="24"/>
        </w:rPr>
        <w:t>by the classical commentators</w:t>
      </w:r>
      <w:r w:rsidR="00081306" w:rsidRPr="00B26031">
        <w:rPr>
          <w:rFonts w:ascii="Times New Roman" w:hAnsi="Times New Roman" w:cs="Times New Roman"/>
          <w:sz w:val="24"/>
          <w:szCs w:val="24"/>
        </w:rPr>
        <w:t xml:space="preserve">. Caesar wrote of the Druids as belonging to </w:t>
      </w:r>
      <w:r w:rsidR="0023546B" w:rsidRPr="00B26031">
        <w:rPr>
          <w:rFonts w:ascii="Times New Roman" w:hAnsi="Times New Roman" w:cs="Times New Roman"/>
          <w:sz w:val="24"/>
          <w:szCs w:val="24"/>
        </w:rPr>
        <w:t xml:space="preserve">some of the highest ranks within </w:t>
      </w:r>
      <w:r w:rsidR="00684FEA" w:rsidRPr="00B26031">
        <w:rPr>
          <w:rFonts w:ascii="Times New Roman" w:hAnsi="Times New Roman" w:cs="Times New Roman"/>
          <w:sz w:val="24"/>
          <w:szCs w:val="24"/>
        </w:rPr>
        <w:t xml:space="preserve">society. </w:t>
      </w:r>
      <w:r w:rsidR="00531EE6" w:rsidRPr="00B26031">
        <w:rPr>
          <w:rFonts w:ascii="Times New Roman" w:hAnsi="Times New Roman" w:cs="Times New Roman"/>
          <w:sz w:val="24"/>
          <w:szCs w:val="24"/>
        </w:rPr>
        <w:t xml:space="preserve">The Druids </w:t>
      </w:r>
      <w:r w:rsidR="007C7A52" w:rsidRPr="00B26031">
        <w:rPr>
          <w:rFonts w:ascii="Times New Roman" w:hAnsi="Times New Roman" w:cs="Times New Roman"/>
          <w:sz w:val="24"/>
          <w:szCs w:val="24"/>
        </w:rPr>
        <w:t xml:space="preserve">were </w:t>
      </w:r>
      <w:r w:rsidR="00445325" w:rsidRPr="00B26031">
        <w:rPr>
          <w:rFonts w:ascii="Times New Roman" w:hAnsi="Times New Roman" w:cs="Times New Roman"/>
          <w:sz w:val="24"/>
          <w:szCs w:val="24"/>
        </w:rPr>
        <w:t xml:space="preserve">associated with religious ceremonies often taking place within secret </w:t>
      </w:r>
      <w:r w:rsidR="00193F6B" w:rsidRPr="00B26031">
        <w:rPr>
          <w:rFonts w:ascii="Times New Roman" w:hAnsi="Times New Roman" w:cs="Times New Roman"/>
          <w:sz w:val="24"/>
          <w:szCs w:val="24"/>
        </w:rPr>
        <w:t>groves but</w:t>
      </w:r>
      <w:r w:rsidR="005368A3" w:rsidRPr="00B26031">
        <w:rPr>
          <w:rFonts w:ascii="Times New Roman" w:hAnsi="Times New Roman" w:cs="Times New Roman"/>
          <w:sz w:val="24"/>
          <w:szCs w:val="24"/>
        </w:rPr>
        <w:t xml:space="preserve"> were also </w:t>
      </w:r>
      <w:r w:rsidR="00A75B26" w:rsidRPr="00B26031">
        <w:rPr>
          <w:rFonts w:ascii="Times New Roman" w:hAnsi="Times New Roman" w:cs="Times New Roman"/>
          <w:sz w:val="24"/>
          <w:szCs w:val="24"/>
        </w:rPr>
        <w:t>involved with a number of politico-religious functions.</w:t>
      </w:r>
      <w:r w:rsidR="00A75B26" w:rsidRPr="00B26031">
        <w:rPr>
          <w:rStyle w:val="FootnoteReference"/>
          <w:rFonts w:ascii="Times New Roman" w:hAnsi="Times New Roman" w:cs="Times New Roman"/>
          <w:sz w:val="24"/>
          <w:szCs w:val="24"/>
        </w:rPr>
        <w:footnoteReference w:id="50"/>
      </w:r>
      <w:r w:rsidR="00193F6B" w:rsidRPr="00B26031">
        <w:rPr>
          <w:rFonts w:ascii="Times New Roman" w:hAnsi="Times New Roman" w:cs="Times New Roman"/>
          <w:sz w:val="24"/>
          <w:szCs w:val="24"/>
        </w:rPr>
        <w:t xml:space="preserve"> </w:t>
      </w:r>
      <w:r w:rsidR="002F5A02" w:rsidRPr="00B26031">
        <w:rPr>
          <w:rFonts w:ascii="Times New Roman" w:hAnsi="Times New Roman" w:cs="Times New Roman"/>
          <w:sz w:val="24"/>
          <w:szCs w:val="24"/>
        </w:rPr>
        <w:t xml:space="preserve">It is likely that </w:t>
      </w:r>
      <w:r w:rsidR="00DC0DF5" w:rsidRPr="00B26031">
        <w:rPr>
          <w:rFonts w:ascii="Times New Roman" w:hAnsi="Times New Roman" w:cs="Times New Roman"/>
          <w:sz w:val="24"/>
          <w:szCs w:val="24"/>
        </w:rPr>
        <w:t xml:space="preserve">there were </w:t>
      </w:r>
      <w:r w:rsidR="00A9023E" w:rsidRPr="00B26031">
        <w:rPr>
          <w:rFonts w:ascii="Times New Roman" w:hAnsi="Times New Roman" w:cs="Times New Roman"/>
          <w:sz w:val="24"/>
          <w:szCs w:val="24"/>
        </w:rPr>
        <w:t xml:space="preserve">both organized and private prayers. </w:t>
      </w:r>
      <w:r w:rsidR="00E720BE" w:rsidRPr="00B26031">
        <w:rPr>
          <w:rFonts w:ascii="Times New Roman" w:hAnsi="Times New Roman" w:cs="Times New Roman"/>
          <w:sz w:val="24"/>
          <w:szCs w:val="24"/>
        </w:rPr>
        <w:t xml:space="preserve">The Druids would have </w:t>
      </w:r>
      <w:proofErr w:type="gramStart"/>
      <w:r w:rsidR="00E720BE" w:rsidRPr="00B26031">
        <w:rPr>
          <w:rFonts w:ascii="Times New Roman" w:hAnsi="Times New Roman" w:cs="Times New Roman"/>
          <w:sz w:val="24"/>
          <w:szCs w:val="24"/>
        </w:rPr>
        <w:t>carried out</w:t>
      </w:r>
      <w:proofErr w:type="gramEnd"/>
      <w:r w:rsidR="00E720BE" w:rsidRPr="00B26031">
        <w:rPr>
          <w:rFonts w:ascii="Times New Roman" w:hAnsi="Times New Roman" w:cs="Times New Roman"/>
          <w:sz w:val="24"/>
          <w:szCs w:val="24"/>
        </w:rPr>
        <w:t xml:space="preserve"> the prayer rituals for the whole tribe or on important occasions </w:t>
      </w:r>
      <w:r w:rsidR="002510AA" w:rsidRPr="00B26031">
        <w:rPr>
          <w:rFonts w:ascii="Times New Roman" w:hAnsi="Times New Roman" w:cs="Times New Roman"/>
          <w:sz w:val="24"/>
          <w:szCs w:val="24"/>
        </w:rPr>
        <w:t>whilst it is possible lesser priests would have lead smaller communities in prayer</w:t>
      </w:r>
      <w:r w:rsidR="00E6620A" w:rsidRPr="00B26031">
        <w:rPr>
          <w:rFonts w:ascii="Times New Roman" w:hAnsi="Times New Roman" w:cs="Times New Roman"/>
          <w:sz w:val="24"/>
          <w:szCs w:val="24"/>
        </w:rPr>
        <w:t>, and the head of households would have led private family prayers.</w:t>
      </w:r>
      <w:r w:rsidR="00E6620A" w:rsidRPr="00B26031">
        <w:rPr>
          <w:rStyle w:val="FootnoteReference"/>
          <w:rFonts w:ascii="Times New Roman" w:hAnsi="Times New Roman" w:cs="Times New Roman"/>
          <w:sz w:val="24"/>
          <w:szCs w:val="24"/>
        </w:rPr>
        <w:footnoteReference w:id="51"/>
      </w:r>
      <w:r w:rsidR="00A275A3" w:rsidRPr="00B26031">
        <w:rPr>
          <w:rFonts w:ascii="Times New Roman" w:hAnsi="Times New Roman" w:cs="Times New Roman"/>
          <w:sz w:val="24"/>
          <w:szCs w:val="24"/>
        </w:rPr>
        <w:t xml:space="preserve"> </w:t>
      </w:r>
      <w:r w:rsidR="00F26465" w:rsidRPr="00B26031">
        <w:rPr>
          <w:rFonts w:ascii="Times New Roman" w:hAnsi="Times New Roman" w:cs="Times New Roman"/>
          <w:sz w:val="24"/>
          <w:szCs w:val="24"/>
        </w:rPr>
        <w:t xml:space="preserve">This was an aspect that was likely shared with the </w:t>
      </w:r>
      <w:r w:rsidR="009A76A8" w:rsidRPr="00B26031">
        <w:rPr>
          <w:rFonts w:ascii="Times New Roman" w:hAnsi="Times New Roman" w:cs="Times New Roman"/>
          <w:sz w:val="24"/>
          <w:szCs w:val="24"/>
        </w:rPr>
        <w:t xml:space="preserve">Roman religion. </w:t>
      </w:r>
      <w:r w:rsidR="00B402CA" w:rsidRPr="00B26031">
        <w:rPr>
          <w:rFonts w:ascii="Times New Roman" w:hAnsi="Times New Roman" w:cs="Times New Roman"/>
          <w:sz w:val="24"/>
          <w:szCs w:val="24"/>
        </w:rPr>
        <w:t xml:space="preserve">The political threat the </w:t>
      </w:r>
      <w:r w:rsidR="00C72BB7" w:rsidRPr="00B26031">
        <w:rPr>
          <w:rFonts w:ascii="Times New Roman" w:hAnsi="Times New Roman" w:cs="Times New Roman"/>
          <w:sz w:val="24"/>
          <w:szCs w:val="24"/>
        </w:rPr>
        <w:t xml:space="preserve">Druids imposed was a likely explanation for the changing attitudes towards </w:t>
      </w:r>
      <w:r w:rsidR="009C20AE" w:rsidRPr="00B26031">
        <w:rPr>
          <w:rFonts w:ascii="Times New Roman" w:hAnsi="Times New Roman" w:cs="Times New Roman"/>
          <w:sz w:val="24"/>
          <w:szCs w:val="24"/>
        </w:rPr>
        <w:t xml:space="preserve">them throughout the Roman occupation. </w:t>
      </w:r>
      <w:r w:rsidR="00D85799" w:rsidRPr="00B26031">
        <w:rPr>
          <w:rFonts w:ascii="Times New Roman" w:hAnsi="Times New Roman" w:cs="Times New Roman"/>
          <w:sz w:val="24"/>
          <w:szCs w:val="24"/>
        </w:rPr>
        <w:t xml:space="preserve">The existence of the Druids and their role in religion was largely self-imposed and </w:t>
      </w:r>
      <w:r w:rsidR="007B44E8" w:rsidRPr="00B26031">
        <w:rPr>
          <w:rFonts w:ascii="Times New Roman" w:hAnsi="Times New Roman" w:cs="Times New Roman"/>
          <w:sz w:val="24"/>
          <w:szCs w:val="24"/>
        </w:rPr>
        <w:t>challenged the Roman concept of authority</w:t>
      </w:r>
      <w:r w:rsidR="006B3C50" w:rsidRPr="00B26031">
        <w:rPr>
          <w:rFonts w:ascii="Times New Roman" w:hAnsi="Times New Roman" w:cs="Times New Roman"/>
          <w:sz w:val="24"/>
          <w:szCs w:val="24"/>
        </w:rPr>
        <w:t xml:space="preserve"> where</w:t>
      </w:r>
      <w:r w:rsidR="001A6F50" w:rsidRPr="00B26031">
        <w:rPr>
          <w:rFonts w:ascii="Times New Roman" w:hAnsi="Times New Roman" w:cs="Times New Roman"/>
          <w:sz w:val="24"/>
          <w:szCs w:val="24"/>
        </w:rPr>
        <w:t xml:space="preserve"> ideas of the political executi</w:t>
      </w:r>
      <w:r w:rsidR="009C0283" w:rsidRPr="00B26031">
        <w:rPr>
          <w:rFonts w:ascii="Times New Roman" w:hAnsi="Times New Roman" w:cs="Times New Roman"/>
          <w:sz w:val="24"/>
          <w:szCs w:val="24"/>
        </w:rPr>
        <w:t xml:space="preserve">ve power and religion were exercised through the offices of the Roman Republic and later, the person of the emperor. </w:t>
      </w:r>
      <w:r w:rsidR="007229D2" w:rsidRPr="00B26031">
        <w:rPr>
          <w:rFonts w:ascii="Times New Roman" w:hAnsi="Times New Roman" w:cs="Times New Roman"/>
          <w:sz w:val="24"/>
          <w:szCs w:val="24"/>
        </w:rPr>
        <w:t xml:space="preserve">It is likely that </w:t>
      </w:r>
      <w:r w:rsidR="00435D1D" w:rsidRPr="00B26031">
        <w:rPr>
          <w:rFonts w:ascii="Times New Roman" w:hAnsi="Times New Roman" w:cs="Times New Roman"/>
          <w:sz w:val="24"/>
          <w:szCs w:val="24"/>
        </w:rPr>
        <w:t xml:space="preserve">had the Druids </w:t>
      </w:r>
      <w:r w:rsidR="00F91BC5" w:rsidRPr="00B26031">
        <w:rPr>
          <w:rFonts w:ascii="Times New Roman" w:hAnsi="Times New Roman" w:cs="Times New Roman"/>
          <w:sz w:val="24"/>
          <w:szCs w:val="24"/>
        </w:rPr>
        <w:t xml:space="preserve">integrated the </w:t>
      </w:r>
      <w:r w:rsidR="007D438A" w:rsidRPr="00B26031">
        <w:rPr>
          <w:rFonts w:ascii="Times New Roman" w:hAnsi="Times New Roman" w:cs="Times New Roman"/>
          <w:sz w:val="24"/>
          <w:szCs w:val="24"/>
        </w:rPr>
        <w:t xml:space="preserve">role of emperor worship into their activities, there would have been no </w:t>
      </w:r>
      <w:proofErr w:type="gramStart"/>
      <w:r w:rsidR="007D438A" w:rsidRPr="00B26031">
        <w:rPr>
          <w:rFonts w:ascii="Times New Roman" w:hAnsi="Times New Roman" w:cs="Times New Roman"/>
          <w:sz w:val="24"/>
          <w:szCs w:val="24"/>
        </w:rPr>
        <w:t>serious problem</w:t>
      </w:r>
      <w:proofErr w:type="gramEnd"/>
      <w:r w:rsidR="00F60DD8" w:rsidRPr="00B26031">
        <w:rPr>
          <w:rFonts w:ascii="Times New Roman" w:hAnsi="Times New Roman" w:cs="Times New Roman"/>
          <w:sz w:val="24"/>
          <w:szCs w:val="24"/>
        </w:rPr>
        <w:t>,</w:t>
      </w:r>
      <w:r w:rsidR="009A65E6" w:rsidRPr="00B26031">
        <w:rPr>
          <w:rFonts w:ascii="Times New Roman" w:hAnsi="Times New Roman" w:cs="Times New Roman"/>
          <w:sz w:val="24"/>
          <w:szCs w:val="24"/>
        </w:rPr>
        <w:t xml:space="preserve"> and the power of the druids would have been redirected to serve imperial interests in other ways</w:t>
      </w:r>
      <w:r w:rsidR="00584E74" w:rsidRPr="00B26031">
        <w:rPr>
          <w:rFonts w:ascii="Times New Roman" w:hAnsi="Times New Roman" w:cs="Times New Roman"/>
          <w:sz w:val="24"/>
          <w:szCs w:val="24"/>
        </w:rPr>
        <w:t>.</w:t>
      </w:r>
      <w:r w:rsidR="00584E74" w:rsidRPr="00B26031">
        <w:rPr>
          <w:rStyle w:val="FootnoteReference"/>
          <w:rFonts w:ascii="Times New Roman" w:hAnsi="Times New Roman" w:cs="Times New Roman"/>
          <w:sz w:val="24"/>
          <w:szCs w:val="24"/>
        </w:rPr>
        <w:footnoteReference w:id="52"/>
      </w:r>
      <w:r w:rsidR="00F60DD8" w:rsidRPr="00B26031">
        <w:rPr>
          <w:rFonts w:ascii="Times New Roman" w:hAnsi="Times New Roman" w:cs="Times New Roman"/>
          <w:sz w:val="24"/>
          <w:szCs w:val="24"/>
        </w:rPr>
        <w:t xml:space="preserve"> </w:t>
      </w:r>
    </w:p>
    <w:p w14:paraId="63A63E98" w14:textId="7CD7A100" w:rsidR="001A3392" w:rsidRPr="00B26031" w:rsidRDefault="0040622A">
      <w:pPr>
        <w:rPr>
          <w:rFonts w:ascii="Times New Roman" w:hAnsi="Times New Roman" w:cs="Times New Roman"/>
          <w:sz w:val="24"/>
          <w:szCs w:val="24"/>
        </w:rPr>
      </w:pPr>
      <w:r w:rsidRPr="00B26031">
        <w:rPr>
          <w:rFonts w:ascii="Times New Roman" w:hAnsi="Times New Roman" w:cs="Times New Roman"/>
          <w:sz w:val="24"/>
          <w:szCs w:val="24"/>
        </w:rPr>
        <w:t xml:space="preserve">It is likely that a </w:t>
      </w:r>
      <w:r w:rsidR="009E263C" w:rsidRPr="00B26031">
        <w:rPr>
          <w:rFonts w:ascii="Times New Roman" w:hAnsi="Times New Roman" w:cs="Times New Roman"/>
          <w:sz w:val="24"/>
          <w:szCs w:val="24"/>
        </w:rPr>
        <w:t xml:space="preserve">major contributing factor to the eradication of the Druids was due to the political threat they posed to the emperor rather than for </w:t>
      </w:r>
      <w:r w:rsidR="00B35DF9" w:rsidRPr="00B26031">
        <w:rPr>
          <w:rFonts w:ascii="Times New Roman" w:hAnsi="Times New Roman" w:cs="Times New Roman"/>
          <w:sz w:val="24"/>
          <w:szCs w:val="24"/>
        </w:rPr>
        <w:t xml:space="preserve">any religious conflict or differences in beliefs between the Romans and the Celtic. </w:t>
      </w:r>
      <w:r w:rsidR="00943AC3" w:rsidRPr="00B26031">
        <w:rPr>
          <w:rFonts w:ascii="Times New Roman" w:hAnsi="Times New Roman" w:cs="Times New Roman"/>
          <w:sz w:val="24"/>
          <w:szCs w:val="24"/>
        </w:rPr>
        <w:t xml:space="preserve">The </w:t>
      </w:r>
      <w:r w:rsidR="002B2E28" w:rsidRPr="00B26031">
        <w:rPr>
          <w:rFonts w:ascii="Times New Roman" w:hAnsi="Times New Roman" w:cs="Times New Roman"/>
          <w:sz w:val="24"/>
          <w:szCs w:val="24"/>
        </w:rPr>
        <w:t xml:space="preserve">belief that the Druids played some part in the unrest leading to the </w:t>
      </w:r>
      <w:r w:rsidR="00D55655" w:rsidRPr="00B26031">
        <w:rPr>
          <w:rFonts w:ascii="Times New Roman" w:hAnsi="Times New Roman" w:cs="Times New Roman"/>
          <w:sz w:val="24"/>
          <w:szCs w:val="24"/>
        </w:rPr>
        <w:t>Boudiccan</w:t>
      </w:r>
      <w:r w:rsidR="002B2E28" w:rsidRPr="00B26031">
        <w:rPr>
          <w:rFonts w:ascii="Times New Roman" w:hAnsi="Times New Roman" w:cs="Times New Roman"/>
          <w:sz w:val="24"/>
          <w:szCs w:val="24"/>
        </w:rPr>
        <w:t xml:space="preserve"> revolt </w:t>
      </w:r>
      <w:r w:rsidR="00677CCA" w:rsidRPr="00B26031">
        <w:rPr>
          <w:rFonts w:ascii="Times New Roman" w:hAnsi="Times New Roman" w:cs="Times New Roman"/>
          <w:sz w:val="24"/>
          <w:szCs w:val="24"/>
        </w:rPr>
        <w:t>was used as a justification for their destruction by</w:t>
      </w:r>
      <w:r w:rsidR="007A5887" w:rsidRPr="00B26031">
        <w:rPr>
          <w:rFonts w:ascii="Times New Roman" w:hAnsi="Times New Roman" w:cs="Times New Roman"/>
          <w:sz w:val="24"/>
          <w:szCs w:val="24"/>
        </w:rPr>
        <w:t xml:space="preserve"> the</w:t>
      </w:r>
      <w:r w:rsidR="00677CCA" w:rsidRPr="00B26031">
        <w:rPr>
          <w:rFonts w:ascii="Times New Roman" w:hAnsi="Times New Roman" w:cs="Times New Roman"/>
          <w:sz w:val="24"/>
          <w:szCs w:val="24"/>
        </w:rPr>
        <w:t xml:space="preserve"> Roman </w:t>
      </w:r>
      <w:r w:rsidR="005318F8" w:rsidRPr="00B26031">
        <w:rPr>
          <w:rFonts w:ascii="Times New Roman" w:hAnsi="Times New Roman" w:cs="Times New Roman"/>
          <w:sz w:val="24"/>
          <w:szCs w:val="24"/>
        </w:rPr>
        <w:t>generals</w:t>
      </w:r>
      <w:r w:rsidR="00ED053E" w:rsidRPr="00B26031">
        <w:rPr>
          <w:rFonts w:ascii="Times New Roman" w:hAnsi="Times New Roman" w:cs="Times New Roman"/>
          <w:sz w:val="24"/>
          <w:szCs w:val="24"/>
        </w:rPr>
        <w:t xml:space="preserve"> and gives credence to the idea that the destruction of the Druids</w:t>
      </w:r>
      <w:r w:rsidR="00A60FBA" w:rsidRPr="00B26031">
        <w:rPr>
          <w:rFonts w:ascii="Times New Roman" w:hAnsi="Times New Roman" w:cs="Times New Roman"/>
          <w:sz w:val="24"/>
          <w:szCs w:val="24"/>
        </w:rPr>
        <w:t xml:space="preserve"> was due to political reasons</w:t>
      </w:r>
      <w:r w:rsidR="00ED053E" w:rsidRPr="00B26031">
        <w:rPr>
          <w:rFonts w:ascii="Times New Roman" w:hAnsi="Times New Roman" w:cs="Times New Roman"/>
          <w:sz w:val="24"/>
          <w:szCs w:val="24"/>
        </w:rPr>
        <w:t xml:space="preserve"> </w:t>
      </w:r>
      <w:r w:rsidR="00516312" w:rsidRPr="00B26031">
        <w:rPr>
          <w:rFonts w:ascii="Times New Roman" w:hAnsi="Times New Roman" w:cs="Times New Roman"/>
          <w:sz w:val="24"/>
          <w:szCs w:val="24"/>
        </w:rPr>
        <w:t xml:space="preserve">rather than a case of religious intolerance. </w:t>
      </w:r>
      <w:r w:rsidR="0030062D" w:rsidRPr="00B26031">
        <w:rPr>
          <w:rFonts w:ascii="Times New Roman" w:hAnsi="Times New Roman" w:cs="Times New Roman"/>
          <w:sz w:val="24"/>
          <w:szCs w:val="24"/>
        </w:rPr>
        <w:t xml:space="preserve">The Roman attitude to religion was largely one of tolerance and </w:t>
      </w:r>
      <w:r w:rsidR="00D83269" w:rsidRPr="00B26031">
        <w:rPr>
          <w:rFonts w:ascii="Times New Roman" w:hAnsi="Times New Roman" w:cs="Times New Roman"/>
          <w:sz w:val="24"/>
          <w:szCs w:val="24"/>
        </w:rPr>
        <w:t>it is likely that if the druid</w:t>
      </w:r>
      <w:r w:rsidR="002B5718" w:rsidRPr="00B26031">
        <w:rPr>
          <w:rFonts w:ascii="Times New Roman" w:hAnsi="Times New Roman" w:cs="Times New Roman"/>
          <w:sz w:val="24"/>
          <w:szCs w:val="24"/>
        </w:rPr>
        <w:t xml:space="preserve">s were more willing to </w:t>
      </w:r>
      <w:r w:rsidR="00296AA5" w:rsidRPr="00B26031">
        <w:rPr>
          <w:rFonts w:ascii="Times New Roman" w:hAnsi="Times New Roman" w:cs="Times New Roman"/>
          <w:sz w:val="24"/>
          <w:szCs w:val="24"/>
        </w:rPr>
        <w:t xml:space="preserve">adapt to the Roman </w:t>
      </w:r>
      <w:r w:rsidR="00A13400" w:rsidRPr="00B26031">
        <w:rPr>
          <w:rFonts w:ascii="Times New Roman" w:hAnsi="Times New Roman" w:cs="Times New Roman"/>
          <w:sz w:val="24"/>
          <w:szCs w:val="24"/>
        </w:rPr>
        <w:t>structure of worship</w:t>
      </w:r>
      <w:r w:rsidR="00D85941" w:rsidRPr="00B26031">
        <w:rPr>
          <w:rFonts w:ascii="Times New Roman" w:hAnsi="Times New Roman" w:cs="Times New Roman"/>
          <w:sz w:val="24"/>
          <w:szCs w:val="24"/>
        </w:rPr>
        <w:t xml:space="preserve"> and their belief in emperor worship</w:t>
      </w:r>
      <w:r w:rsidR="00A13400" w:rsidRPr="00B26031">
        <w:rPr>
          <w:rFonts w:ascii="Times New Roman" w:hAnsi="Times New Roman" w:cs="Times New Roman"/>
          <w:sz w:val="24"/>
          <w:szCs w:val="24"/>
        </w:rPr>
        <w:t>, they would have been more likely to have survived as a religious group.</w:t>
      </w:r>
    </w:p>
    <w:p w14:paraId="567443B3" w14:textId="6E640025" w:rsidR="00CC7BA0" w:rsidRPr="00B26031" w:rsidRDefault="00B35DF9">
      <w:pPr>
        <w:rPr>
          <w:rFonts w:ascii="Times New Roman" w:hAnsi="Times New Roman" w:cs="Times New Roman"/>
          <w:sz w:val="24"/>
          <w:szCs w:val="24"/>
        </w:rPr>
      </w:pPr>
      <w:r w:rsidRPr="00B26031">
        <w:rPr>
          <w:rFonts w:ascii="Times New Roman" w:hAnsi="Times New Roman" w:cs="Times New Roman"/>
          <w:sz w:val="24"/>
          <w:szCs w:val="24"/>
        </w:rPr>
        <w:t xml:space="preserve">In many cases, the </w:t>
      </w:r>
      <w:r w:rsidR="00007F0F" w:rsidRPr="00B26031">
        <w:rPr>
          <w:rFonts w:ascii="Times New Roman" w:hAnsi="Times New Roman" w:cs="Times New Roman"/>
          <w:sz w:val="24"/>
          <w:szCs w:val="24"/>
        </w:rPr>
        <w:t>Celtic gods began to be equated to those the Romans believed to be their counterparts</w:t>
      </w:r>
      <w:r w:rsidR="0006285D" w:rsidRPr="00B26031">
        <w:rPr>
          <w:rFonts w:ascii="Times New Roman" w:hAnsi="Times New Roman" w:cs="Times New Roman"/>
          <w:sz w:val="24"/>
          <w:szCs w:val="24"/>
        </w:rPr>
        <w:t xml:space="preserve"> and would have </w:t>
      </w:r>
      <w:r w:rsidR="001731FE" w:rsidRPr="00B26031">
        <w:rPr>
          <w:rFonts w:ascii="Times New Roman" w:hAnsi="Times New Roman" w:cs="Times New Roman"/>
          <w:sz w:val="24"/>
          <w:szCs w:val="24"/>
        </w:rPr>
        <w:t xml:space="preserve">been depicting </w:t>
      </w:r>
      <w:r w:rsidR="009C7BE1" w:rsidRPr="00B26031">
        <w:rPr>
          <w:rFonts w:ascii="Times New Roman" w:hAnsi="Times New Roman" w:cs="Times New Roman"/>
          <w:sz w:val="24"/>
          <w:szCs w:val="24"/>
        </w:rPr>
        <w:t xml:space="preserve">as sharing qualities. </w:t>
      </w:r>
      <w:r w:rsidR="00A56A38" w:rsidRPr="00B26031">
        <w:rPr>
          <w:rFonts w:ascii="Times New Roman" w:hAnsi="Times New Roman" w:cs="Times New Roman"/>
          <w:sz w:val="24"/>
          <w:szCs w:val="24"/>
        </w:rPr>
        <w:t xml:space="preserve">Whereas the ancient Celts very rarely </w:t>
      </w:r>
      <w:r w:rsidR="00AF2EA7" w:rsidRPr="00B26031">
        <w:rPr>
          <w:rFonts w:ascii="Times New Roman" w:hAnsi="Times New Roman" w:cs="Times New Roman"/>
          <w:sz w:val="24"/>
          <w:szCs w:val="24"/>
        </w:rPr>
        <w:t>left</w:t>
      </w:r>
      <w:r w:rsidR="001146DB" w:rsidRPr="00B26031">
        <w:rPr>
          <w:rFonts w:ascii="Times New Roman" w:hAnsi="Times New Roman" w:cs="Times New Roman"/>
          <w:sz w:val="24"/>
          <w:szCs w:val="24"/>
        </w:rPr>
        <w:t xml:space="preserve"> inscriptions </w:t>
      </w:r>
      <w:r w:rsidR="00670DE2" w:rsidRPr="00B26031">
        <w:rPr>
          <w:rFonts w:ascii="Times New Roman" w:hAnsi="Times New Roman" w:cs="Times New Roman"/>
          <w:sz w:val="24"/>
          <w:szCs w:val="24"/>
        </w:rPr>
        <w:t xml:space="preserve">or sculptural evidence of their gods, the Roman influence and merging of their </w:t>
      </w:r>
      <w:r w:rsidR="000961FD" w:rsidRPr="00B26031">
        <w:rPr>
          <w:rFonts w:ascii="Times New Roman" w:hAnsi="Times New Roman" w:cs="Times New Roman"/>
          <w:sz w:val="24"/>
          <w:szCs w:val="24"/>
        </w:rPr>
        <w:t>gods with the Celts, led to a</w:t>
      </w:r>
      <w:r w:rsidR="00B17CB8" w:rsidRPr="00B26031">
        <w:rPr>
          <w:rFonts w:ascii="Times New Roman" w:hAnsi="Times New Roman" w:cs="Times New Roman"/>
          <w:sz w:val="24"/>
          <w:szCs w:val="24"/>
        </w:rPr>
        <w:t xml:space="preserve"> change in the materials used</w:t>
      </w:r>
      <w:r w:rsidR="00AF2EA7" w:rsidRPr="00B26031">
        <w:rPr>
          <w:rFonts w:ascii="Times New Roman" w:hAnsi="Times New Roman" w:cs="Times New Roman"/>
          <w:sz w:val="24"/>
          <w:szCs w:val="24"/>
        </w:rPr>
        <w:t xml:space="preserve"> and thus an</w:t>
      </w:r>
      <w:r w:rsidR="000961FD" w:rsidRPr="00B26031">
        <w:rPr>
          <w:rFonts w:ascii="Times New Roman" w:hAnsi="Times New Roman" w:cs="Times New Roman"/>
          <w:sz w:val="24"/>
          <w:szCs w:val="24"/>
        </w:rPr>
        <w:t xml:space="preserve"> increase</w:t>
      </w:r>
      <w:r w:rsidR="00F71605" w:rsidRPr="00B26031">
        <w:rPr>
          <w:rFonts w:ascii="Times New Roman" w:hAnsi="Times New Roman" w:cs="Times New Roman"/>
          <w:sz w:val="24"/>
          <w:szCs w:val="24"/>
        </w:rPr>
        <w:t xml:space="preserve"> in the sculptural or epigraphic tradition</w:t>
      </w:r>
      <w:r w:rsidR="00B17CB8" w:rsidRPr="00B26031">
        <w:rPr>
          <w:rFonts w:ascii="Times New Roman" w:hAnsi="Times New Roman" w:cs="Times New Roman"/>
          <w:sz w:val="24"/>
          <w:szCs w:val="24"/>
        </w:rPr>
        <w:t>.</w:t>
      </w:r>
      <w:r w:rsidR="00AF2EA7" w:rsidRPr="00B26031">
        <w:rPr>
          <w:rFonts w:ascii="Times New Roman" w:hAnsi="Times New Roman" w:cs="Times New Roman"/>
          <w:sz w:val="24"/>
          <w:szCs w:val="24"/>
        </w:rPr>
        <w:t xml:space="preserve"> The ancient celts more than likely used materials such as wood to </w:t>
      </w:r>
      <w:r w:rsidR="008E259B" w:rsidRPr="00B26031">
        <w:rPr>
          <w:rFonts w:ascii="Times New Roman" w:hAnsi="Times New Roman" w:cs="Times New Roman"/>
          <w:sz w:val="24"/>
          <w:szCs w:val="24"/>
        </w:rPr>
        <w:t>create depictions of their gods</w:t>
      </w:r>
      <w:r w:rsidR="00683D20" w:rsidRPr="00B26031">
        <w:rPr>
          <w:rFonts w:ascii="Times New Roman" w:hAnsi="Times New Roman" w:cs="Times New Roman"/>
          <w:sz w:val="24"/>
          <w:szCs w:val="24"/>
        </w:rPr>
        <w:t xml:space="preserve">, a material which would be more likely to degrade than that of the stone used by the Romans. </w:t>
      </w:r>
    </w:p>
    <w:p w14:paraId="76D79E1B" w14:textId="40F47C48" w:rsidR="00075243" w:rsidRPr="00B26031" w:rsidRDefault="00323F0F">
      <w:pPr>
        <w:rPr>
          <w:rFonts w:ascii="Times New Roman" w:hAnsi="Times New Roman" w:cs="Times New Roman"/>
          <w:sz w:val="24"/>
          <w:szCs w:val="24"/>
        </w:rPr>
      </w:pPr>
      <w:r w:rsidRPr="00B26031">
        <w:rPr>
          <w:rFonts w:ascii="Times New Roman" w:hAnsi="Times New Roman" w:cs="Times New Roman"/>
          <w:sz w:val="24"/>
          <w:szCs w:val="24"/>
        </w:rPr>
        <w:t xml:space="preserve">One example of the process of Romanization of the gods and </w:t>
      </w:r>
      <w:r w:rsidR="006417B0" w:rsidRPr="00B26031">
        <w:rPr>
          <w:rFonts w:ascii="Times New Roman" w:hAnsi="Times New Roman" w:cs="Times New Roman"/>
          <w:sz w:val="24"/>
          <w:szCs w:val="24"/>
        </w:rPr>
        <w:t xml:space="preserve">goddesses of Pagan Britain, is that of Sulis. </w:t>
      </w:r>
      <w:r w:rsidR="00CA5077" w:rsidRPr="00B26031">
        <w:rPr>
          <w:rFonts w:ascii="Times New Roman" w:hAnsi="Times New Roman" w:cs="Times New Roman"/>
          <w:sz w:val="24"/>
          <w:szCs w:val="24"/>
        </w:rPr>
        <w:t xml:space="preserve">Sulis is a name with Celtic </w:t>
      </w:r>
      <w:r w:rsidR="006D667C" w:rsidRPr="00B26031">
        <w:rPr>
          <w:rFonts w:ascii="Times New Roman" w:hAnsi="Times New Roman" w:cs="Times New Roman"/>
          <w:sz w:val="24"/>
          <w:szCs w:val="24"/>
        </w:rPr>
        <w:t>origins,</w:t>
      </w:r>
      <w:r w:rsidR="00CA5077" w:rsidRPr="00B26031">
        <w:rPr>
          <w:rFonts w:ascii="Times New Roman" w:hAnsi="Times New Roman" w:cs="Times New Roman"/>
          <w:sz w:val="24"/>
          <w:szCs w:val="24"/>
        </w:rPr>
        <w:t xml:space="preserve"> and it is unlikely that the importance of the </w:t>
      </w:r>
      <w:r w:rsidR="00E80A78" w:rsidRPr="00B26031">
        <w:rPr>
          <w:rFonts w:ascii="Times New Roman" w:hAnsi="Times New Roman" w:cs="Times New Roman"/>
          <w:sz w:val="24"/>
          <w:szCs w:val="24"/>
        </w:rPr>
        <w:t>hot springs at Bath solely came from Roman influence.</w:t>
      </w:r>
      <w:r w:rsidR="005F63D8" w:rsidRPr="00B26031">
        <w:rPr>
          <w:rStyle w:val="FootnoteReference"/>
          <w:rFonts w:ascii="Times New Roman" w:hAnsi="Times New Roman" w:cs="Times New Roman"/>
          <w:sz w:val="24"/>
          <w:szCs w:val="24"/>
        </w:rPr>
        <w:footnoteReference w:id="53"/>
      </w:r>
      <w:r w:rsidR="00A14531" w:rsidRPr="00B26031">
        <w:rPr>
          <w:rFonts w:ascii="Times New Roman" w:hAnsi="Times New Roman" w:cs="Times New Roman"/>
          <w:sz w:val="24"/>
          <w:szCs w:val="24"/>
        </w:rPr>
        <w:t xml:space="preserve"> </w:t>
      </w:r>
      <w:r w:rsidR="006D781D" w:rsidRPr="00B26031">
        <w:rPr>
          <w:rFonts w:ascii="Times New Roman" w:hAnsi="Times New Roman" w:cs="Times New Roman"/>
          <w:sz w:val="24"/>
          <w:szCs w:val="24"/>
        </w:rPr>
        <w:t>Although sparse, evidence from Barry Cunliffe’s excavations of t</w:t>
      </w:r>
      <w:r w:rsidR="004E6408" w:rsidRPr="00B26031">
        <w:rPr>
          <w:rFonts w:ascii="Times New Roman" w:hAnsi="Times New Roman" w:cs="Times New Roman"/>
          <w:sz w:val="24"/>
          <w:szCs w:val="24"/>
        </w:rPr>
        <w:t xml:space="preserve">he site in the late 1970s, show traces of </w:t>
      </w:r>
      <w:r w:rsidR="00626CA6" w:rsidRPr="00B26031">
        <w:rPr>
          <w:rFonts w:ascii="Times New Roman" w:hAnsi="Times New Roman" w:cs="Times New Roman"/>
          <w:sz w:val="24"/>
          <w:szCs w:val="24"/>
        </w:rPr>
        <w:t xml:space="preserve">pre-Roman offerings such as Iron Age coins- although these could </w:t>
      </w:r>
      <w:r w:rsidR="00115930" w:rsidRPr="00B26031">
        <w:rPr>
          <w:rFonts w:ascii="Times New Roman" w:hAnsi="Times New Roman" w:cs="Times New Roman"/>
          <w:sz w:val="24"/>
          <w:szCs w:val="24"/>
        </w:rPr>
        <w:t xml:space="preserve">have belonged to early Roman offerings. </w:t>
      </w:r>
      <w:r w:rsidR="00F410A5" w:rsidRPr="00B26031">
        <w:rPr>
          <w:rFonts w:ascii="Times New Roman" w:hAnsi="Times New Roman" w:cs="Times New Roman"/>
          <w:sz w:val="24"/>
          <w:szCs w:val="24"/>
        </w:rPr>
        <w:t xml:space="preserve">Sulis’s identity began to be </w:t>
      </w:r>
      <w:r w:rsidR="00BD10E6" w:rsidRPr="00B26031">
        <w:rPr>
          <w:rFonts w:ascii="Times New Roman" w:hAnsi="Times New Roman" w:cs="Times New Roman"/>
          <w:sz w:val="24"/>
          <w:szCs w:val="24"/>
        </w:rPr>
        <w:t>hybridized and conflated with the Roman goddess Minerva</w:t>
      </w:r>
      <w:r w:rsidR="00917292" w:rsidRPr="00B26031">
        <w:rPr>
          <w:rFonts w:ascii="Times New Roman" w:hAnsi="Times New Roman" w:cs="Times New Roman"/>
          <w:sz w:val="24"/>
          <w:szCs w:val="24"/>
        </w:rPr>
        <w:t xml:space="preserve"> during the enclosure of the </w:t>
      </w:r>
      <w:r w:rsidR="00DD1F59" w:rsidRPr="00B26031">
        <w:rPr>
          <w:rFonts w:ascii="Times New Roman" w:hAnsi="Times New Roman" w:cs="Times New Roman"/>
          <w:sz w:val="24"/>
          <w:szCs w:val="24"/>
        </w:rPr>
        <w:t>Sanctury into a permanent building.</w:t>
      </w:r>
      <w:r w:rsidR="009A352B" w:rsidRPr="00B26031">
        <w:rPr>
          <w:rStyle w:val="FootnoteReference"/>
          <w:rFonts w:ascii="Times New Roman" w:hAnsi="Times New Roman" w:cs="Times New Roman"/>
          <w:sz w:val="24"/>
          <w:szCs w:val="24"/>
        </w:rPr>
        <w:footnoteReference w:id="54"/>
      </w:r>
      <w:r w:rsidR="00115930" w:rsidRPr="00B26031">
        <w:rPr>
          <w:rFonts w:ascii="Times New Roman" w:hAnsi="Times New Roman" w:cs="Times New Roman"/>
          <w:sz w:val="24"/>
          <w:szCs w:val="24"/>
        </w:rPr>
        <w:t xml:space="preserve"> </w:t>
      </w:r>
      <w:r w:rsidR="00F6436F" w:rsidRPr="00B26031">
        <w:rPr>
          <w:rFonts w:ascii="Times New Roman" w:hAnsi="Times New Roman" w:cs="Times New Roman"/>
          <w:sz w:val="24"/>
          <w:szCs w:val="24"/>
        </w:rPr>
        <w:t xml:space="preserve">Roman influence also brought with it a </w:t>
      </w:r>
      <w:r w:rsidR="00F6436F" w:rsidRPr="00B26031">
        <w:rPr>
          <w:rFonts w:ascii="Times New Roman" w:hAnsi="Times New Roman" w:cs="Times New Roman"/>
          <w:sz w:val="24"/>
          <w:szCs w:val="24"/>
        </w:rPr>
        <w:lastRenderedPageBreak/>
        <w:t>change in the way some worshippers commun</w:t>
      </w:r>
      <w:r w:rsidR="00874F03" w:rsidRPr="00B26031">
        <w:rPr>
          <w:rFonts w:ascii="Times New Roman" w:hAnsi="Times New Roman" w:cs="Times New Roman"/>
          <w:sz w:val="24"/>
          <w:szCs w:val="24"/>
        </w:rPr>
        <w:t xml:space="preserve">icated with their deities. </w:t>
      </w:r>
      <w:r w:rsidR="008D6FDD" w:rsidRPr="00B26031">
        <w:rPr>
          <w:rFonts w:ascii="Times New Roman" w:hAnsi="Times New Roman" w:cs="Times New Roman"/>
          <w:sz w:val="24"/>
          <w:szCs w:val="24"/>
        </w:rPr>
        <w:t xml:space="preserve">Roman Britain saw the introduction of </w:t>
      </w:r>
      <w:r w:rsidR="00C24FC0" w:rsidRPr="00B26031">
        <w:rPr>
          <w:rFonts w:ascii="Times New Roman" w:hAnsi="Times New Roman" w:cs="Times New Roman"/>
          <w:sz w:val="24"/>
          <w:szCs w:val="24"/>
        </w:rPr>
        <w:t xml:space="preserve">‘curse tablets’- lead or pewter tablets which were </w:t>
      </w:r>
      <w:r w:rsidR="0062226E" w:rsidRPr="00B26031">
        <w:rPr>
          <w:rFonts w:ascii="Times New Roman" w:hAnsi="Times New Roman" w:cs="Times New Roman"/>
          <w:sz w:val="24"/>
          <w:szCs w:val="24"/>
        </w:rPr>
        <w:t xml:space="preserve">inscribed with </w:t>
      </w:r>
      <w:r w:rsidR="008C4425" w:rsidRPr="00B26031">
        <w:rPr>
          <w:rFonts w:ascii="Times New Roman" w:hAnsi="Times New Roman" w:cs="Times New Roman"/>
          <w:sz w:val="24"/>
          <w:szCs w:val="24"/>
        </w:rPr>
        <w:t xml:space="preserve">messages </w:t>
      </w:r>
      <w:r w:rsidR="0032013E" w:rsidRPr="00B26031">
        <w:rPr>
          <w:rFonts w:ascii="Times New Roman" w:hAnsi="Times New Roman" w:cs="Times New Roman"/>
          <w:sz w:val="24"/>
          <w:szCs w:val="24"/>
        </w:rPr>
        <w:t xml:space="preserve">in cursive script by </w:t>
      </w:r>
      <w:r w:rsidR="00736A2A" w:rsidRPr="00B26031">
        <w:rPr>
          <w:rFonts w:ascii="Times New Roman" w:hAnsi="Times New Roman" w:cs="Times New Roman"/>
          <w:sz w:val="24"/>
          <w:szCs w:val="24"/>
        </w:rPr>
        <w:t xml:space="preserve">wronged suppliants, rolled up and then cast into the reservoir as pleas to Sulis </w:t>
      </w:r>
      <w:r w:rsidR="00DC4A18" w:rsidRPr="00B26031">
        <w:rPr>
          <w:rFonts w:ascii="Times New Roman" w:hAnsi="Times New Roman" w:cs="Times New Roman"/>
          <w:sz w:val="24"/>
          <w:szCs w:val="24"/>
        </w:rPr>
        <w:t xml:space="preserve">for vengeance. These tablets were one of the most numerous types of portable offering at Sulis’ spring and were </w:t>
      </w:r>
      <w:r w:rsidR="002B708B" w:rsidRPr="00B26031">
        <w:rPr>
          <w:rFonts w:ascii="Times New Roman" w:hAnsi="Times New Roman" w:cs="Times New Roman"/>
          <w:sz w:val="24"/>
          <w:szCs w:val="24"/>
        </w:rPr>
        <w:t xml:space="preserve">a well-known Graeco-Roman tradition. </w:t>
      </w:r>
      <w:r w:rsidR="000863A3" w:rsidRPr="00B26031">
        <w:rPr>
          <w:rFonts w:ascii="Times New Roman" w:hAnsi="Times New Roman" w:cs="Times New Roman"/>
          <w:sz w:val="24"/>
          <w:szCs w:val="24"/>
        </w:rPr>
        <w:t>As well as these curse-tablets, items of personal adornment were also deposited int</w:t>
      </w:r>
      <w:r w:rsidR="000A47CB" w:rsidRPr="00B26031">
        <w:rPr>
          <w:rFonts w:ascii="Times New Roman" w:hAnsi="Times New Roman" w:cs="Times New Roman"/>
          <w:sz w:val="24"/>
          <w:szCs w:val="24"/>
        </w:rPr>
        <w:t>o the water.</w:t>
      </w:r>
      <w:r w:rsidR="00FA0A93" w:rsidRPr="00B26031">
        <w:rPr>
          <w:rStyle w:val="FootnoteReference"/>
          <w:rFonts w:ascii="Times New Roman" w:hAnsi="Times New Roman" w:cs="Times New Roman"/>
          <w:sz w:val="24"/>
          <w:szCs w:val="24"/>
        </w:rPr>
        <w:footnoteReference w:id="55"/>
      </w:r>
      <w:r w:rsidR="005C2DED" w:rsidRPr="00B26031">
        <w:rPr>
          <w:rFonts w:ascii="Times New Roman" w:hAnsi="Times New Roman" w:cs="Times New Roman"/>
          <w:sz w:val="24"/>
          <w:szCs w:val="24"/>
        </w:rPr>
        <w:t xml:space="preserve"> This </w:t>
      </w:r>
      <w:r w:rsidR="00AA7F0C" w:rsidRPr="00B26031">
        <w:rPr>
          <w:rFonts w:ascii="Times New Roman" w:hAnsi="Times New Roman" w:cs="Times New Roman"/>
          <w:sz w:val="24"/>
          <w:szCs w:val="24"/>
        </w:rPr>
        <w:t xml:space="preserve">could demonstrate how the religious practices </w:t>
      </w:r>
      <w:r w:rsidR="00223D0B" w:rsidRPr="00B26031">
        <w:rPr>
          <w:rFonts w:ascii="Times New Roman" w:hAnsi="Times New Roman" w:cs="Times New Roman"/>
          <w:sz w:val="24"/>
          <w:szCs w:val="24"/>
        </w:rPr>
        <w:t>began to merge with the in</w:t>
      </w:r>
      <w:r w:rsidR="00400F27" w:rsidRPr="00B26031">
        <w:rPr>
          <w:rFonts w:ascii="Times New Roman" w:hAnsi="Times New Roman" w:cs="Times New Roman"/>
          <w:sz w:val="24"/>
          <w:szCs w:val="24"/>
        </w:rPr>
        <w:t>fluence of</w:t>
      </w:r>
      <w:r w:rsidR="00FC6886" w:rsidRPr="00B26031">
        <w:rPr>
          <w:rFonts w:ascii="Times New Roman" w:hAnsi="Times New Roman" w:cs="Times New Roman"/>
          <w:sz w:val="24"/>
          <w:szCs w:val="24"/>
        </w:rPr>
        <w:t xml:space="preserve"> a changing population</w:t>
      </w:r>
      <w:r w:rsidR="00DA3B50" w:rsidRPr="00B26031">
        <w:rPr>
          <w:rFonts w:ascii="Times New Roman" w:hAnsi="Times New Roman" w:cs="Times New Roman"/>
          <w:sz w:val="24"/>
          <w:szCs w:val="24"/>
        </w:rPr>
        <w:t xml:space="preserve"> whilst also keeping elements of </w:t>
      </w:r>
      <w:r w:rsidR="0029647D" w:rsidRPr="00B26031">
        <w:rPr>
          <w:rFonts w:ascii="Times New Roman" w:hAnsi="Times New Roman" w:cs="Times New Roman"/>
          <w:sz w:val="24"/>
          <w:szCs w:val="24"/>
        </w:rPr>
        <w:t>the original practices</w:t>
      </w:r>
      <w:r w:rsidR="00DC698F" w:rsidRPr="00B26031">
        <w:rPr>
          <w:rFonts w:ascii="Times New Roman" w:hAnsi="Times New Roman" w:cs="Times New Roman"/>
          <w:sz w:val="24"/>
          <w:szCs w:val="24"/>
        </w:rPr>
        <w:t xml:space="preserve">. </w:t>
      </w:r>
      <w:r w:rsidR="00287BA6" w:rsidRPr="00B26031">
        <w:rPr>
          <w:rFonts w:ascii="Times New Roman" w:hAnsi="Times New Roman" w:cs="Times New Roman"/>
          <w:sz w:val="24"/>
          <w:szCs w:val="24"/>
        </w:rPr>
        <w:t xml:space="preserve">The deposition of personal items was </w:t>
      </w:r>
      <w:r w:rsidR="00C4562F" w:rsidRPr="00B26031">
        <w:rPr>
          <w:rFonts w:ascii="Times New Roman" w:hAnsi="Times New Roman" w:cs="Times New Roman"/>
          <w:sz w:val="24"/>
          <w:szCs w:val="24"/>
        </w:rPr>
        <w:t xml:space="preserve">widely attested tradition in many </w:t>
      </w:r>
      <w:r w:rsidR="00B50C02" w:rsidRPr="00B26031">
        <w:rPr>
          <w:rFonts w:ascii="Times New Roman" w:hAnsi="Times New Roman" w:cs="Times New Roman"/>
          <w:sz w:val="24"/>
          <w:szCs w:val="24"/>
        </w:rPr>
        <w:t>parts of Europe as well as Britain, but the introduction of curse-tablets</w:t>
      </w:r>
      <w:r w:rsidR="000102BD" w:rsidRPr="00B26031">
        <w:rPr>
          <w:rFonts w:ascii="Times New Roman" w:hAnsi="Times New Roman" w:cs="Times New Roman"/>
          <w:sz w:val="24"/>
          <w:szCs w:val="24"/>
        </w:rPr>
        <w:t xml:space="preserve"> as deposited items was a Graeco-Roman tradition</w:t>
      </w:r>
      <w:proofErr w:type="gramStart"/>
      <w:r w:rsidR="000102BD" w:rsidRPr="00B26031">
        <w:rPr>
          <w:rFonts w:ascii="Times New Roman" w:hAnsi="Times New Roman" w:cs="Times New Roman"/>
          <w:sz w:val="24"/>
          <w:szCs w:val="24"/>
        </w:rPr>
        <w:t xml:space="preserve">.  </w:t>
      </w:r>
      <w:proofErr w:type="gramEnd"/>
    </w:p>
    <w:p w14:paraId="5CAAAFCD" w14:textId="76588263" w:rsidR="00E6416B" w:rsidRPr="00B26031" w:rsidRDefault="001B2876">
      <w:pPr>
        <w:rPr>
          <w:rFonts w:ascii="Times New Roman" w:hAnsi="Times New Roman" w:cs="Times New Roman"/>
          <w:sz w:val="24"/>
          <w:szCs w:val="24"/>
        </w:rPr>
      </w:pPr>
      <w:r w:rsidRPr="00B26031">
        <w:rPr>
          <w:rFonts w:ascii="Times New Roman" w:hAnsi="Times New Roman" w:cs="Times New Roman"/>
          <w:sz w:val="24"/>
          <w:szCs w:val="24"/>
        </w:rPr>
        <w:t xml:space="preserve">Another part of the Celtic religion which faced changes </w:t>
      </w:r>
      <w:r w:rsidR="00F040D6" w:rsidRPr="00B26031">
        <w:rPr>
          <w:rFonts w:ascii="Times New Roman" w:hAnsi="Times New Roman" w:cs="Times New Roman"/>
          <w:sz w:val="24"/>
          <w:szCs w:val="24"/>
        </w:rPr>
        <w:t xml:space="preserve">to a lesser extent was that of the sacred spaces used for worship. </w:t>
      </w:r>
      <w:r w:rsidR="00ED3D39" w:rsidRPr="00B26031">
        <w:rPr>
          <w:rFonts w:ascii="Times New Roman" w:hAnsi="Times New Roman" w:cs="Times New Roman"/>
          <w:sz w:val="24"/>
          <w:szCs w:val="24"/>
        </w:rPr>
        <w:t>Roman influence brought with it a change in the types of spaces used for worship. Initially, the Celt</w:t>
      </w:r>
      <w:r w:rsidR="00D24E8E" w:rsidRPr="00B26031">
        <w:rPr>
          <w:rFonts w:ascii="Times New Roman" w:hAnsi="Times New Roman" w:cs="Times New Roman"/>
          <w:sz w:val="24"/>
          <w:szCs w:val="24"/>
        </w:rPr>
        <w:t>s</w:t>
      </w:r>
      <w:r w:rsidR="00ED3D39" w:rsidRPr="00B26031">
        <w:rPr>
          <w:rFonts w:ascii="Times New Roman" w:hAnsi="Times New Roman" w:cs="Times New Roman"/>
          <w:sz w:val="24"/>
          <w:szCs w:val="24"/>
        </w:rPr>
        <w:t xml:space="preserve"> worshipped in </w:t>
      </w:r>
      <w:r w:rsidR="00A90445" w:rsidRPr="00B26031">
        <w:rPr>
          <w:rFonts w:ascii="Times New Roman" w:hAnsi="Times New Roman" w:cs="Times New Roman"/>
          <w:sz w:val="24"/>
          <w:szCs w:val="24"/>
        </w:rPr>
        <w:t xml:space="preserve">natural spaces such as </w:t>
      </w:r>
      <w:r w:rsidR="001C007A" w:rsidRPr="00B26031">
        <w:rPr>
          <w:rFonts w:ascii="Times New Roman" w:hAnsi="Times New Roman" w:cs="Times New Roman"/>
          <w:sz w:val="24"/>
          <w:szCs w:val="24"/>
        </w:rPr>
        <w:t>springs and groves</w:t>
      </w:r>
      <w:r w:rsidR="00740187" w:rsidRPr="00B26031">
        <w:rPr>
          <w:rFonts w:ascii="Times New Roman" w:hAnsi="Times New Roman" w:cs="Times New Roman"/>
          <w:sz w:val="24"/>
          <w:szCs w:val="24"/>
        </w:rPr>
        <w:t xml:space="preserve"> in</w:t>
      </w:r>
      <w:r w:rsidR="001C007A" w:rsidRPr="00B26031">
        <w:rPr>
          <w:rFonts w:ascii="Times New Roman" w:hAnsi="Times New Roman" w:cs="Times New Roman"/>
          <w:sz w:val="24"/>
          <w:szCs w:val="24"/>
        </w:rPr>
        <w:t xml:space="preserve"> which had </w:t>
      </w:r>
      <w:r w:rsidR="007B31DD" w:rsidRPr="00B26031">
        <w:rPr>
          <w:rFonts w:ascii="Times New Roman" w:hAnsi="Times New Roman" w:cs="Times New Roman"/>
          <w:sz w:val="24"/>
          <w:szCs w:val="24"/>
        </w:rPr>
        <w:t xml:space="preserve">veneration had taken place within for generations. </w:t>
      </w:r>
      <w:r w:rsidR="00B218D0" w:rsidRPr="00B26031">
        <w:rPr>
          <w:rFonts w:ascii="Times New Roman" w:hAnsi="Times New Roman" w:cs="Times New Roman"/>
          <w:sz w:val="24"/>
          <w:szCs w:val="24"/>
        </w:rPr>
        <w:t xml:space="preserve">Roman influence brought the change </w:t>
      </w:r>
      <w:r w:rsidR="00BD3123" w:rsidRPr="00B26031">
        <w:rPr>
          <w:rFonts w:ascii="Times New Roman" w:hAnsi="Times New Roman" w:cs="Times New Roman"/>
          <w:sz w:val="24"/>
          <w:szCs w:val="24"/>
        </w:rPr>
        <w:t xml:space="preserve">from open, natural spaces to worship within enclosed buildings. </w:t>
      </w:r>
      <w:r w:rsidR="00FA469C" w:rsidRPr="00B26031">
        <w:rPr>
          <w:rFonts w:ascii="Times New Roman" w:hAnsi="Times New Roman" w:cs="Times New Roman"/>
          <w:sz w:val="24"/>
          <w:szCs w:val="24"/>
        </w:rPr>
        <w:t>Some obscure and remote woodland glades and springs</w:t>
      </w:r>
      <w:r w:rsidR="00BD3123" w:rsidRPr="00B26031">
        <w:rPr>
          <w:rFonts w:ascii="Times New Roman" w:hAnsi="Times New Roman" w:cs="Times New Roman"/>
          <w:sz w:val="24"/>
          <w:szCs w:val="24"/>
        </w:rPr>
        <w:t xml:space="preserve"> were converted i</w:t>
      </w:r>
      <w:r w:rsidR="00A03D06" w:rsidRPr="00B26031">
        <w:rPr>
          <w:rFonts w:ascii="Times New Roman" w:hAnsi="Times New Roman" w:cs="Times New Roman"/>
          <w:sz w:val="24"/>
          <w:szCs w:val="24"/>
        </w:rPr>
        <w:t>nto places which today would have been considered as resorts or health farms.</w:t>
      </w:r>
      <w:r w:rsidR="00A03D06" w:rsidRPr="00B26031">
        <w:rPr>
          <w:rStyle w:val="FootnoteReference"/>
          <w:rFonts w:ascii="Times New Roman" w:hAnsi="Times New Roman" w:cs="Times New Roman"/>
          <w:sz w:val="24"/>
          <w:szCs w:val="24"/>
        </w:rPr>
        <w:footnoteReference w:id="56"/>
      </w:r>
      <w:r w:rsidR="00D4415D" w:rsidRPr="00B26031">
        <w:rPr>
          <w:rFonts w:ascii="Times New Roman" w:hAnsi="Times New Roman" w:cs="Times New Roman"/>
          <w:sz w:val="24"/>
          <w:szCs w:val="24"/>
        </w:rPr>
        <w:t xml:space="preserve"> </w:t>
      </w:r>
      <w:r w:rsidR="00F86EB6" w:rsidRPr="00B26031">
        <w:rPr>
          <w:rFonts w:ascii="Times New Roman" w:hAnsi="Times New Roman" w:cs="Times New Roman"/>
          <w:sz w:val="24"/>
          <w:szCs w:val="24"/>
        </w:rPr>
        <w:t xml:space="preserve">The process of Romanization brought with </w:t>
      </w:r>
      <w:r w:rsidR="00647D68" w:rsidRPr="00B26031">
        <w:rPr>
          <w:rFonts w:ascii="Times New Roman" w:hAnsi="Times New Roman" w:cs="Times New Roman"/>
          <w:sz w:val="24"/>
          <w:szCs w:val="24"/>
        </w:rPr>
        <w:t xml:space="preserve">a development in the types of shrines and </w:t>
      </w:r>
      <w:r w:rsidR="00D45E04" w:rsidRPr="00B26031">
        <w:rPr>
          <w:rFonts w:ascii="Times New Roman" w:hAnsi="Times New Roman" w:cs="Times New Roman"/>
          <w:sz w:val="24"/>
          <w:szCs w:val="24"/>
        </w:rPr>
        <w:t xml:space="preserve">the sacred spots associated with </w:t>
      </w:r>
      <w:r w:rsidR="00AC19B1" w:rsidRPr="00B26031">
        <w:rPr>
          <w:rFonts w:ascii="Times New Roman" w:hAnsi="Times New Roman" w:cs="Times New Roman"/>
          <w:sz w:val="24"/>
          <w:szCs w:val="24"/>
        </w:rPr>
        <w:t xml:space="preserve">veneration. </w:t>
      </w:r>
      <w:r w:rsidR="00E631FE" w:rsidRPr="00B26031">
        <w:rPr>
          <w:rFonts w:ascii="Times New Roman" w:hAnsi="Times New Roman" w:cs="Times New Roman"/>
          <w:sz w:val="24"/>
          <w:szCs w:val="24"/>
        </w:rPr>
        <w:t xml:space="preserve">One such example is that of </w:t>
      </w:r>
      <w:r w:rsidR="0036429E" w:rsidRPr="00B26031">
        <w:rPr>
          <w:rFonts w:ascii="Times New Roman" w:hAnsi="Times New Roman" w:cs="Times New Roman"/>
          <w:sz w:val="24"/>
          <w:szCs w:val="24"/>
        </w:rPr>
        <w:t>Canterbury</w:t>
      </w:r>
      <w:r w:rsidR="00E631FE" w:rsidRPr="00B26031">
        <w:rPr>
          <w:rFonts w:ascii="Times New Roman" w:hAnsi="Times New Roman" w:cs="Times New Roman"/>
          <w:sz w:val="24"/>
          <w:szCs w:val="24"/>
        </w:rPr>
        <w:t>. By the end of the</w:t>
      </w:r>
      <w:r w:rsidR="00651972" w:rsidRPr="00B26031">
        <w:rPr>
          <w:rFonts w:ascii="Times New Roman" w:hAnsi="Times New Roman" w:cs="Times New Roman"/>
          <w:sz w:val="24"/>
          <w:szCs w:val="24"/>
        </w:rPr>
        <w:t xml:space="preserve"> first century, </w:t>
      </w:r>
      <w:r w:rsidR="0036429E" w:rsidRPr="00B26031">
        <w:rPr>
          <w:rFonts w:ascii="Times New Roman" w:hAnsi="Times New Roman" w:cs="Times New Roman"/>
          <w:sz w:val="24"/>
          <w:szCs w:val="24"/>
        </w:rPr>
        <w:t>Canterbury</w:t>
      </w:r>
      <w:r w:rsidR="00651972" w:rsidRPr="00B26031">
        <w:rPr>
          <w:rFonts w:ascii="Times New Roman" w:hAnsi="Times New Roman" w:cs="Times New Roman"/>
          <w:sz w:val="24"/>
          <w:szCs w:val="24"/>
        </w:rPr>
        <w:t xml:space="preserve"> had a classical theatre which was later elaborated to a grander scale. </w:t>
      </w:r>
      <w:r w:rsidR="00702A7D" w:rsidRPr="00B26031">
        <w:rPr>
          <w:rFonts w:ascii="Times New Roman" w:hAnsi="Times New Roman" w:cs="Times New Roman"/>
          <w:sz w:val="24"/>
          <w:szCs w:val="24"/>
        </w:rPr>
        <w:t>The theatre was an important part of classical religious complexes, coming from a tradition dating back to the ancient Greeks.</w:t>
      </w:r>
      <w:r w:rsidR="00702A7D" w:rsidRPr="00B26031">
        <w:rPr>
          <w:rStyle w:val="FootnoteReference"/>
          <w:rFonts w:ascii="Times New Roman" w:hAnsi="Times New Roman" w:cs="Times New Roman"/>
          <w:sz w:val="24"/>
          <w:szCs w:val="24"/>
        </w:rPr>
        <w:footnoteReference w:id="57"/>
      </w:r>
      <w:r w:rsidR="00702A7D" w:rsidRPr="00B26031">
        <w:rPr>
          <w:rFonts w:ascii="Times New Roman" w:hAnsi="Times New Roman" w:cs="Times New Roman"/>
          <w:sz w:val="24"/>
          <w:szCs w:val="24"/>
        </w:rPr>
        <w:t xml:space="preserve"> </w:t>
      </w:r>
    </w:p>
    <w:p w14:paraId="58704A0A" w14:textId="04EC8C66" w:rsidR="0036429E" w:rsidRPr="00B26031" w:rsidRDefault="00FD1CB6">
      <w:pPr>
        <w:rPr>
          <w:rFonts w:ascii="Times New Roman" w:hAnsi="Times New Roman" w:cs="Times New Roman"/>
          <w:sz w:val="24"/>
          <w:szCs w:val="24"/>
        </w:rPr>
      </w:pPr>
      <w:r w:rsidRPr="00B26031">
        <w:rPr>
          <w:rFonts w:ascii="Times New Roman" w:hAnsi="Times New Roman" w:cs="Times New Roman"/>
          <w:sz w:val="24"/>
          <w:szCs w:val="24"/>
        </w:rPr>
        <w:t>The merge between the Celtic and Roman religion brought with the emergence of the ‘Romano-Celtic’ temple</w:t>
      </w:r>
      <w:r w:rsidR="006B67D6" w:rsidRPr="00B26031">
        <w:rPr>
          <w:rFonts w:ascii="Times New Roman" w:hAnsi="Times New Roman" w:cs="Times New Roman"/>
          <w:sz w:val="24"/>
          <w:szCs w:val="24"/>
        </w:rPr>
        <w:t>, a building which was well-known in the north</w:t>
      </w:r>
      <w:r w:rsidR="00554613" w:rsidRPr="00B26031">
        <w:rPr>
          <w:rFonts w:ascii="Times New Roman" w:hAnsi="Times New Roman" w:cs="Times New Roman"/>
          <w:sz w:val="24"/>
          <w:szCs w:val="24"/>
        </w:rPr>
        <w:t>-</w:t>
      </w:r>
      <w:r w:rsidR="006B67D6" w:rsidRPr="00B26031">
        <w:rPr>
          <w:rFonts w:ascii="Times New Roman" w:hAnsi="Times New Roman" w:cs="Times New Roman"/>
          <w:sz w:val="24"/>
          <w:szCs w:val="24"/>
        </w:rPr>
        <w:t xml:space="preserve">western provinces during the Roman period. </w:t>
      </w:r>
      <w:r w:rsidR="00554613" w:rsidRPr="00B26031">
        <w:rPr>
          <w:rFonts w:ascii="Times New Roman" w:hAnsi="Times New Roman" w:cs="Times New Roman"/>
          <w:sz w:val="24"/>
          <w:szCs w:val="24"/>
        </w:rPr>
        <w:t>The usual form of these of the temples</w:t>
      </w:r>
      <w:r w:rsidR="00187004" w:rsidRPr="00B26031">
        <w:rPr>
          <w:rFonts w:ascii="Times New Roman" w:hAnsi="Times New Roman" w:cs="Times New Roman"/>
          <w:sz w:val="24"/>
          <w:szCs w:val="24"/>
        </w:rPr>
        <w:t xml:space="preserve"> were a central square cella with a concentric square ambulatory</w:t>
      </w:r>
      <w:r w:rsidR="00A5271D" w:rsidRPr="00B26031">
        <w:rPr>
          <w:rFonts w:ascii="Times New Roman" w:hAnsi="Times New Roman" w:cs="Times New Roman"/>
          <w:sz w:val="24"/>
          <w:szCs w:val="24"/>
        </w:rPr>
        <w:t>, a concept similar to that of the classical temple</w:t>
      </w:r>
      <w:r w:rsidR="00F332D8" w:rsidRPr="00B26031">
        <w:rPr>
          <w:rFonts w:ascii="Times New Roman" w:hAnsi="Times New Roman" w:cs="Times New Roman"/>
          <w:sz w:val="24"/>
          <w:szCs w:val="24"/>
        </w:rPr>
        <w:t xml:space="preserve"> in the sense that the gatherings and ritual took place outside in the </w:t>
      </w:r>
      <w:r w:rsidR="00E449E3" w:rsidRPr="00B26031">
        <w:rPr>
          <w:rFonts w:ascii="Times New Roman" w:hAnsi="Times New Roman" w:cs="Times New Roman"/>
          <w:sz w:val="24"/>
          <w:szCs w:val="24"/>
        </w:rPr>
        <w:t>precinct</w:t>
      </w:r>
      <w:r w:rsidR="00ED3DE0" w:rsidRPr="00B26031">
        <w:rPr>
          <w:rFonts w:ascii="Times New Roman" w:hAnsi="Times New Roman" w:cs="Times New Roman"/>
          <w:sz w:val="24"/>
          <w:szCs w:val="24"/>
        </w:rPr>
        <w:t xml:space="preserve">, whilst </w:t>
      </w:r>
      <w:r w:rsidR="006F2391" w:rsidRPr="00B26031">
        <w:rPr>
          <w:rFonts w:ascii="Times New Roman" w:hAnsi="Times New Roman" w:cs="Times New Roman"/>
          <w:sz w:val="24"/>
          <w:szCs w:val="24"/>
        </w:rPr>
        <w:t>the temple formed a backdrop to the activity around the outdoor altar. Only secret ceremonies and the cult statues were housed within</w:t>
      </w:r>
      <w:r w:rsidR="004D38CC" w:rsidRPr="00B26031">
        <w:rPr>
          <w:rFonts w:ascii="Times New Roman" w:hAnsi="Times New Roman" w:cs="Times New Roman"/>
          <w:sz w:val="24"/>
          <w:szCs w:val="24"/>
        </w:rPr>
        <w:t>.</w:t>
      </w:r>
      <w:r w:rsidR="00DF01EE" w:rsidRPr="00B26031">
        <w:rPr>
          <w:rStyle w:val="FootnoteReference"/>
          <w:rFonts w:ascii="Times New Roman" w:hAnsi="Times New Roman" w:cs="Times New Roman"/>
          <w:sz w:val="24"/>
          <w:szCs w:val="24"/>
        </w:rPr>
        <w:footnoteReference w:id="58"/>
      </w:r>
      <w:r w:rsidR="004D38CC" w:rsidRPr="00B26031">
        <w:rPr>
          <w:rFonts w:ascii="Times New Roman" w:hAnsi="Times New Roman" w:cs="Times New Roman"/>
          <w:sz w:val="24"/>
          <w:szCs w:val="24"/>
        </w:rPr>
        <w:t xml:space="preserve"> </w:t>
      </w:r>
      <w:r w:rsidR="00194AEC" w:rsidRPr="00B26031">
        <w:rPr>
          <w:rFonts w:ascii="Times New Roman" w:hAnsi="Times New Roman" w:cs="Times New Roman"/>
          <w:sz w:val="24"/>
          <w:szCs w:val="24"/>
        </w:rPr>
        <w:t xml:space="preserve">The archaeology of the second century </w:t>
      </w:r>
      <w:r w:rsidR="00824002" w:rsidRPr="00B26031">
        <w:rPr>
          <w:rFonts w:ascii="Times New Roman" w:hAnsi="Times New Roman" w:cs="Times New Roman"/>
          <w:sz w:val="24"/>
          <w:szCs w:val="24"/>
        </w:rPr>
        <w:t xml:space="preserve">shows a significant elaboration of some of the conspicuous </w:t>
      </w:r>
      <w:r w:rsidR="002F0D79" w:rsidRPr="00B26031">
        <w:rPr>
          <w:rFonts w:ascii="Times New Roman" w:hAnsi="Times New Roman" w:cs="Times New Roman"/>
          <w:sz w:val="24"/>
          <w:szCs w:val="24"/>
        </w:rPr>
        <w:t xml:space="preserve">urban temples and shrines. </w:t>
      </w:r>
      <w:r w:rsidR="00DA6CCF" w:rsidRPr="00B26031">
        <w:rPr>
          <w:rFonts w:ascii="Times New Roman" w:hAnsi="Times New Roman" w:cs="Times New Roman"/>
          <w:sz w:val="24"/>
          <w:szCs w:val="24"/>
        </w:rPr>
        <w:t xml:space="preserve">One things that was altered in the temples was the presence of </w:t>
      </w:r>
      <w:r w:rsidR="0017234E" w:rsidRPr="00B26031">
        <w:rPr>
          <w:rFonts w:ascii="Times New Roman" w:hAnsi="Times New Roman" w:cs="Times New Roman"/>
          <w:sz w:val="24"/>
          <w:szCs w:val="24"/>
        </w:rPr>
        <w:t xml:space="preserve">a pair of shrines which flanked the entrance to the temples. </w:t>
      </w:r>
      <w:r w:rsidR="009736C7" w:rsidRPr="00B26031">
        <w:rPr>
          <w:rFonts w:ascii="Times New Roman" w:hAnsi="Times New Roman" w:cs="Times New Roman"/>
          <w:sz w:val="24"/>
          <w:szCs w:val="24"/>
        </w:rPr>
        <w:t xml:space="preserve">One example of this is the temple at Bath. </w:t>
      </w:r>
      <w:r w:rsidR="003425F3" w:rsidRPr="00B26031">
        <w:rPr>
          <w:rFonts w:ascii="Times New Roman" w:hAnsi="Times New Roman" w:cs="Times New Roman"/>
          <w:sz w:val="24"/>
          <w:szCs w:val="24"/>
        </w:rPr>
        <w:t xml:space="preserve">It initially was a largely classically styled building </w:t>
      </w:r>
      <w:r w:rsidR="0020354A" w:rsidRPr="00B26031">
        <w:rPr>
          <w:rFonts w:ascii="Times New Roman" w:hAnsi="Times New Roman" w:cs="Times New Roman"/>
          <w:sz w:val="24"/>
          <w:szCs w:val="24"/>
        </w:rPr>
        <w:t xml:space="preserve">but was substantially altered during the second century, resulting in </w:t>
      </w:r>
      <w:r w:rsidR="00A418D6" w:rsidRPr="00B26031">
        <w:rPr>
          <w:rFonts w:ascii="Times New Roman" w:hAnsi="Times New Roman" w:cs="Times New Roman"/>
          <w:sz w:val="24"/>
          <w:szCs w:val="24"/>
        </w:rPr>
        <w:t>the typical hybrid Romano-Celtic form of temples.</w:t>
      </w:r>
      <w:r w:rsidR="00846A4B" w:rsidRPr="00B26031">
        <w:rPr>
          <w:rStyle w:val="FootnoteReference"/>
          <w:rFonts w:ascii="Times New Roman" w:hAnsi="Times New Roman" w:cs="Times New Roman"/>
          <w:sz w:val="24"/>
          <w:szCs w:val="24"/>
        </w:rPr>
        <w:footnoteReference w:id="59"/>
      </w:r>
      <w:r w:rsidR="002F0D79" w:rsidRPr="00B26031">
        <w:rPr>
          <w:rFonts w:ascii="Times New Roman" w:hAnsi="Times New Roman" w:cs="Times New Roman"/>
          <w:sz w:val="24"/>
          <w:szCs w:val="24"/>
        </w:rPr>
        <w:t xml:space="preserve"> </w:t>
      </w:r>
      <w:r w:rsidR="000E4220" w:rsidRPr="00B26031">
        <w:rPr>
          <w:rFonts w:ascii="Times New Roman" w:hAnsi="Times New Roman" w:cs="Times New Roman"/>
          <w:sz w:val="24"/>
          <w:szCs w:val="24"/>
        </w:rPr>
        <w:t xml:space="preserve">Similar to </w:t>
      </w:r>
      <w:r w:rsidR="004855B7" w:rsidRPr="00B26031">
        <w:rPr>
          <w:rFonts w:ascii="Times New Roman" w:hAnsi="Times New Roman" w:cs="Times New Roman"/>
          <w:sz w:val="24"/>
          <w:szCs w:val="24"/>
        </w:rPr>
        <w:t>the</w:t>
      </w:r>
      <w:r w:rsidR="005D66D3" w:rsidRPr="00B26031">
        <w:rPr>
          <w:rFonts w:ascii="Times New Roman" w:hAnsi="Times New Roman" w:cs="Times New Roman"/>
          <w:sz w:val="24"/>
          <w:szCs w:val="24"/>
        </w:rPr>
        <w:t xml:space="preserve"> regional differences in</w:t>
      </w:r>
      <w:r w:rsidR="004855B7" w:rsidRPr="00B26031">
        <w:rPr>
          <w:rFonts w:ascii="Times New Roman" w:hAnsi="Times New Roman" w:cs="Times New Roman"/>
          <w:sz w:val="24"/>
          <w:szCs w:val="24"/>
        </w:rPr>
        <w:t xml:space="preserve"> cults and </w:t>
      </w:r>
      <w:r w:rsidR="00F01935" w:rsidRPr="00B26031">
        <w:rPr>
          <w:rFonts w:ascii="Times New Roman" w:hAnsi="Times New Roman" w:cs="Times New Roman"/>
          <w:sz w:val="24"/>
          <w:szCs w:val="24"/>
        </w:rPr>
        <w:t>epigraphic depictions</w:t>
      </w:r>
      <w:r w:rsidR="003149AE" w:rsidRPr="00B26031">
        <w:rPr>
          <w:rFonts w:ascii="Times New Roman" w:hAnsi="Times New Roman" w:cs="Times New Roman"/>
          <w:sz w:val="24"/>
          <w:szCs w:val="24"/>
        </w:rPr>
        <w:t xml:space="preserve">, </w:t>
      </w:r>
      <w:r w:rsidR="005E4C76" w:rsidRPr="00B26031">
        <w:rPr>
          <w:rFonts w:ascii="Times New Roman" w:hAnsi="Times New Roman" w:cs="Times New Roman"/>
          <w:sz w:val="24"/>
          <w:szCs w:val="24"/>
        </w:rPr>
        <w:t xml:space="preserve">it is </w:t>
      </w:r>
      <w:proofErr w:type="gramStart"/>
      <w:r w:rsidR="005E4C76" w:rsidRPr="00B26031">
        <w:rPr>
          <w:rFonts w:ascii="Times New Roman" w:hAnsi="Times New Roman" w:cs="Times New Roman"/>
          <w:sz w:val="24"/>
          <w:szCs w:val="24"/>
        </w:rPr>
        <w:t>very likely</w:t>
      </w:r>
      <w:proofErr w:type="gramEnd"/>
      <w:r w:rsidR="005E4C76" w:rsidRPr="00B26031">
        <w:rPr>
          <w:rFonts w:ascii="Times New Roman" w:hAnsi="Times New Roman" w:cs="Times New Roman"/>
          <w:sz w:val="24"/>
          <w:szCs w:val="24"/>
        </w:rPr>
        <w:t xml:space="preserve"> that the structure of temples </w:t>
      </w:r>
      <w:r w:rsidR="005D66D3" w:rsidRPr="00B26031">
        <w:rPr>
          <w:rFonts w:ascii="Times New Roman" w:hAnsi="Times New Roman" w:cs="Times New Roman"/>
          <w:sz w:val="24"/>
          <w:szCs w:val="24"/>
        </w:rPr>
        <w:t xml:space="preserve">also </w:t>
      </w:r>
      <w:r w:rsidR="00CA4DE1" w:rsidRPr="00B26031">
        <w:rPr>
          <w:rFonts w:ascii="Times New Roman" w:hAnsi="Times New Roman" w:cs="Times New Roman"/>
          <w:sz w:val="24"/>
          <w:szCs w:val="24"/>
        </w:rPr>
        <w:t xml:space="preserve">faced </w:t>
      </w:r>
      <w:r w:rsidR="00D57A0D" w:rsidRPr="00B26031">
        <w:rPr>
          <w:rFonts w:ascii="Times New Roman" w:hAnsi="Times New Roman" w:cs="Times New Roman"/>
          <w:sz w:val="24"/>
          <w:szCs w:val="24"/>
        </w:rPr>
        <w:t>regional differences</w:t>
      </w:r>
      <w:r w:rsidR="004C4B20" w:rsidRPr="00B26031">
        <w:rPr>
          <w:rFonts w:ascii="Times New Roman" w:hAnsi="Times New Roman" w:cs="Times New Roman"/>
          <w:sz w:val="24"/>
          <w:szCs w:val="24"/>
        </w:rPr>
        <w:t xml:space="preserve"> to some extent.</w:t>
      </w:r>
      <w:r w:rsidR="0015020B" w:rsidRPr="00B26031">
        <w:rPr>
          <w:rFonts w:ascii="Times New Roman" w:hAnsi="Times New Roman" w:cs="Times New Roman"/>
          <w:sz w:val="24"/>
          <w:szCs w:val="24"/>
        </w:rPr>
        <w:t xml:space="preserve"> Temple building within </w:t>
      </w:r>
      <w:r w:rsidR="002B218E" w:rsidRPr="00B26031">
        <w:rPr>
          <w:rFonts w:ascii="Times New Roman" w:hAnsi="Times New Roman" w:cs="Times New Roman"/>
          <w:sz w:val="24"/>
          <w:szCs w:val="24"/>
        </w:rPr>
        <w:t>Roman society was largely d</w:t>
      </w:r>
      <w:r w:rsidR="003D4FDC" w:rsidRPr="00B26031">
        <w:rPr>
          <w:rFonts w:ascii="Times New Roman" w:hAnsi="Times New Roman" w:cs="Times New Roman"/>
          <w:sz w:val="24"/>
          <w:szCs w:val="24"/>
        </w:rPr>
        <w:t>ue to public bodies rather than by religious groups</w:t>
      </w:r>
      <w:r w:rsidR="008F61AB" w:rsidRPr="00B26031">
        <w:rPr>
          <w:rFonts w:ascii="Times New Roman" w:hAnsi="Times New Roman" w:cs="Times New Roman"/>
          <w:sz w:val="24"/>
          <w:szCs w:val="24"/>
        </w:rPr>
        <w:t xml:space="preserve"> or the government. </w:t>
      </w:r>
      <w:r w:rsidR="00503640" w:rsidRPr="00B26031">
        <w:rPr>
          <w:rFonts w:ascii="Times New Roman" w:hAnsi="Times New Roman" w:cs="Times New Roman"/>
          <w:sz w:val="24"/>
          <w:szCs w:val="24"/>
        </w:rPr>
        <w:t>There is evidence for this</w:t>
      </w:r>
      <w:r w:rsidR="005E40DB" w:rsidRPr="00B26031">
        <w:rPr>
          <w:rFonts w:ascii="Times New Roman" w:hAnsi="Times New Roman" w:cs="Times New Roman"/>
          <w:sz w:val="24"/>
          <w:szCs w:val="24"/>
        </w:rPr>
        <w:t>, in Tacitus’s writings of encouragement by</w:t>
      </w:r>
      <w:r w:rsidR="00243471" w:rsidRPr="00B26031">
        <w:rPr>
          <w:rFonts w:ascii="Times New Roman" w:hAnsi="Times New Roman" w:cs="Times New Roman"/>
          <w:sz w:val="24"/>
          <w:szCs w:val="24"/>
        </w:rPr>
        <w:t xml:space="preserve"> </w:t>
      </w:r>
      <w:r w:rsidR="0082212D" w:rsidRPr="00B26031">
        <w:rPr>
          <w:rFonts w:ascii="Times New Roman" w:hAnsi="Times New Roman" w:cs="Times New Roman"/>
          <w:sz w:val="24"/>
          <w:szCs w:val="24"/>
        </w:rPr>
        <w:t xml:space="preserve">officials such as </w:t>
      </w:r>
      <w:r w:rsidR="00243471" w:rsidRPr="00B26031">
        <w:rPr>
          <w:rFonts w:ascii="Times New Roman" w:hAnsi="Times New Roman" w:cs="Times New Roman"/>
          <w:sz w:val="24"/>
          <w:szCs w:val="24"/>
        </w:rPr>
        <w:t xml:space="preserve">Agricola </w:t>
      </w:r>
      <w:r w:rsidR="0082212D" w:rsidRPr="00B26031">
        <w:rPr>
          <w:rFonts w:ascii="Times New Roman" w:hAnsi="Times New Roman" w:cs="Times New Roman"/>
          <w:sz w:val="24"/>
          <w:szCs w:val="24"/>
        </w:rPr>
        <w:t xml:space="preserve">to build temples </w:t>
      </w:r>
      <w:r w:rsidR="00AF1645" w:rsidRPr="00B26031">
        <w:rPr>
          <w:rFonts w:ascii="Times New Roman" w:hAnsi="Times New Roman" w:cs="Times New Roman"/>
          <w:sz w:val="24"/>
          <w:szCs w:val="24"/>
        </w:rPr>
        <w:t xml:space="preserve">as a way to </w:t>
      </w:r>
      <w:r w:rsidR="00C23413" w:rsidRPr="00B26031">
        <w:rPr>
          <w:rFonts w:ascii="Times New Roman" w:hAnsi="Times New Roman" w:cs="Times New Roman"/>
          <w:sz w:val="24"/>
          <w:szCs w:val="24"/>
        </w:rPr>
        <w:t>express gratitude for commercial fortune or for the privilege of status.</w:t>
      </w:r>
      <w:r w:rsidR="00C23413" w:rsidRPr="00B26031">
        <w:rPr>
          <w:rStyle w:val="FootnoteReference"/>
          <w:rFonts w:ascii="Times New Roman" w:hAnsi="Times New Roman" w:cs="Times New Roman"/>
          <w:sz w:val="24"/>
          <w:szCs w:val="24"/>
        </w:rPr>
        <w:footnoteReference w:id="60"/>
      </w:r>
      <w:r w:rsidR="00D57A0D" w:rsidRPr="00B26031">
        <w:rPr>
          <w:rFonts w:ascii="Times New Roman" w:hAnsi="Times New Roman" w:cs="Times New Roman"/>
          <w:sz w:val="24"/>
          <w:szCs w:val="24"/>
        </w:rPr>
        <w:t xml:space="preserve"> </w:t>
      </w:r>
      <w:r w:rsidR="006F2391" w:rsidRPr="00B26031">
        <w:rPr>
          <w:rFonts w:ascii="Times New Roman" w:hAnsi="Times New Roman" w:cs="Times New Roman"/>
          <w:sz w:val="24"/>
          <w:szCs w:val="24"/>
        </w:rPr>
        <w:t xml:space="preserve"> </w:t>
      </w:r>
    </w:p>
    <w:p w14:paraId="26B87D1A" w14:textId="5A92FBBC" w:rsidR="007A6078" w:rsidRPr="00B26031" w:rsidRDefault="00F8486D">
      <w:pPr>
        <w:rPr>
          <w:rFonts w:ascii="Times New Roman" w:hAnsi="Times New Roman" w:cs="Times New Roman"/>
          <w:sz w:val="24"/>
          <w:szCs w:val="24"/>
        </w:rPr>
      </w:pPr>
      <w:r w:rsidRPr="00B26031">
        <w:rPr>
          <w:rFonts w:ascii="Times New Roman" w:hAnsi="Times New Roman" w:cs="Times New Roman"/>
          <w:sz w:val="24"/>
          <w:szCs w:val="24"/>
        </w:rPr>
        <w:lastRenderedPageBreak/>
        <w:t xml:space="preserve">The treatment of sacred sites by the Roman generally </w:t>
      </w:r>
      <w:r w:rsidR="00D710FE" w:rsidRPr="00B26031">
        <w:rPr>
          <w:rFonts w:ascii="Times New Roman" w:hAnsi="Times New Roman" w:cs="Times New Roman"/>
          <w:sz w:val="24"/>
          <w:szCs w:val="24"/>
        </w:rPr>
        <w:t xml:space="preserve">followed a conservative approach and involved offering shelter to foreign gods whether with the erection of a temple to replace </w:t>
      </w:r>
      <w:r w:rsidR="006D3FAE" w:rsidRPr="00B26031">
        <w:rPr>
          <w:rFonts w:ascii="Times New Roman" w:hAnsi="Times New Roman" w:cs="Times New Roman"/>
          <w:sz w:val="24"/>
          <w:szCs w:val="24"/>
        </w:rPr>
        <w:t>an earlier structure or through enhancing a holy place where no building existed prior.</w:t>
      </w:r>
      <w:r w:rsidR="006D3FAE" w:rsidRPr="00B26031">
        <w:rPr>
          <w:rStyle w:val="FootnoteReference"/>
          <w:rFonts w:ascii="Times New Roman" w:hAnsi="Times New Roman" w:cs="Times New Roman"/>
          <w:sz w:val="24"/>
          <w:szCs w:val="24"/>
        </w:rPr>
        <w:footnoteReference w:id="61"/>
      </w:r>
      <w:r w:rsidR="006D3FAE" w:rsidRPr="00B26031">
        <w:rPr>
          <w:rFonts w:ascii="Times New Roman" w:hAnsi="Times New Roman" w:cs="Times New Roman"/>
          <w:sz w:val="24"/>
          <w:szCs w:val="24"/>
        </w:rPr>
        <w:t xml:space="preserve"> </w:t>
      </w:r>
      <w:r w:rsidR="00144839" w:rsidRPr="00B26031">
        <w:rPr>
          <w:rFonts w:ascii="Times New Roman" w:hAnsi="Times New Roman" w:cs="Times New Roman"/>
          <w:sz w:val="24"/>
          <w:szCs w:val="24"/>
        </w:rPr>
        <w:t xml:space="preserve">The temple to Sulis Minerva in Bath </w:t>
      </w:r>
      <w:r w:rsidR="007A1D76" w:rsidRPr="00B26031">
        <w:rPr>
          <w:rFonts w:ascii="Times New Roman" w:hAnsi="Times New Roman" w:cs="Times New Roman"/>
          <w:sz w:val="24"/>
          <w:szCs w:val="24"/>
        </w:rPr>
        <w:t xml:space="preserve">demonstrates how the structure of temples and worships changes throughout the Romano-Celtic and brought with it a merging of the </w:t>
      </w:r>
      <w:r w:rsidR="003D5F0E" w:rsidRPr="00B26031">
        <w:rPr>
          <w:rFonts w:ascii="Times New Roman" w:hAnsi="Times New Roman" w:cs="Times New Roman"/>
          <w:sz w:val="24"/>
          <w:szCs w:val="24"/>
        </w:rPr>
        <w:t xml:space="preserve">beliefs between the two peoples. It was one of the most important religious sites in Roman Britain and was constructed during the Flavian period. </w:t>
      </w:r>
      <w:r w:rsidR="00620C4C" w:rsidRPr="00B26031">
        <w:rPr>
          <w:rFonts w:ascii="Times New Roman" w:hAnsi="Times New Roman" w:cs="Times New Roman"/>
          <w:sz w:val="24"/>
          <w:szCs w:val="24"/>
        </w:rPr>
        <w:t xml:space="preserve">The temple itself was part of a wider complex and provided a physical link between the sacred spring and thermal baths. </w:t>
      </w:r>
      <w:r w:rsidR="00545FD4" w:rsidRPr="00B26031">
        <w:rPr>
          <w:rFonts w:ascii="Times New Roman" w:hAnsi="Times New Roman" w:cs="Times New Roman"/>
          <w:sz w:val="24"/>
          <w:szCs w:val="24"/>
        </w:rPr>
        <w:t xml:space="preserve">The temple and the baths were in a </w:t>
      </w:r>
      <w:r w:rsidR="00FB625E" w:rsidRPr="00B26031">
        <w:rPr>
          <w:rFonts w:ascii="Times New Roman" w:hAnsi="Times New Roman" w:cs="Times New Roman"/>
          <w:sz w:val="24"/>
          <w:szCs w:val="24"/>
        </w:rPr>
        <w:t xml:space="preserve">central position and so it is likely that these were focal structures to the temples. </w:t>
      </w:r>
      <w:r w:rsidR="00DE2952" w:rsidRPr="00B26031">
        <w:rPr>
          <w:rFonts w:ascii="Times New Roman" w:hAnsi="Times New Roman" w:cs="Times New Roman"/>
          <w:sz w:val="24"/>
          <w:szCs w:val="24"/>
        </w:rPr>
        <w:t xml:space="preserve">The podium temple was surrounded by </w:t>
      </w:r>
      <w:r w:rsidR="008B2749" w:rsidRPr="00B26031">
        <w:rPr>
          <w:rFonts w:ascii="Times New Roman" w:hAnsi="Times New Roman" w:cs="Times New Roman"/>
          <w:sz w:val="24"/>
          <w:szCs w:val="24"/>
        </w:rPr>
        <w:t xml:space="preserve">a precinct which incorporated the natural thermal spring and was increasingly monumentalized </w:t>
      </w:r>
      <w:r w:rsidR="00B039B5" w:rsidRPr="00B26031">
        <w:rPr>
          <w:rFonts w:ascii="Times New Roman" w:hAnsi="Times New Roman" w:cs="Times New Roman"/>
          <w:sz w:val="24"/>
          <w:szCs w:val="24"/>
        </w:rPr>
        <w:t xml:space="preserve">with </w:t>
      </w:r>
      <w:r w:rsidR="00952FEF" w:rsidRPr="00B26031">
        <w:rPr>
          <w:rFonts w:ascii="Times New Roman" w:hAnsi="Times New Roman" w:cs="Times New Roman"/>
          <w:sz w:val="24"/>
          <w:szCs w:val="24"/>
        </w:rPr>
        <w:t>porticos</w:t>
      </w:r>
      <w:r w:rsidR="00B039B5" w:rsidRPr="00B26031">
        <w:rPr>
          <w:rFonts w:ascii="Times New Roman" w:hAnsi="Times New Roman" w:cs="Times New Roman"/>
          <w:sz w:val="24"/>
          <w:szCs w:val="24"/>
        </w:rPr>
        <w:t>.</w:t>
      </w:r>
      <w:r w:rsidR="00B3044D" w:rsidRPr="00B26031">
        <w:rPr>
          <w:rFonts w:ascii="Times New Roman" w:hAnsi="Times New Roman" w:cs="Times New Roman"/>
          <w:sz w:val="24"/>
          <w:szCs w:val="24"/>
        </w:rPr>
        <w:t xml:space="preserve"> There is evidence of a second precin</w:t>
      </w:r>
      <w:r w:rsidR="00952FEF" w:rsidRPr="00B26031">
        <w:rPr>
          <w:rFonts w:ascii="Times New Roman" w:hAnsi="Times New Roman" w:cs="Times New Roman"/>
          <w:sz w:val="24"/>
          <w:szCs w:val="24"/>
        </w:rPr>
        <w:t>c</w:t>
      </w:r>
      <w:r w:rsidR="00B3044D" w:rsidRPr="00B26031">
        <w:rPr>
          <w:rFonts w:ascii="Times New Roman" w:hAnsi="Times New Roman" w:cs="Times New Roman"/>
          <w:sz w:val="24"/>
          <w:szCs w:val="24"/>
        </w:rPr>
        <w:t xml:space="preserve">t as well as the remains of two other </w:t>
      </w:r>
      <w:r w:rsidR="008139EB" w:rsidRPr="00B26031">
        <w:rPr>
          <w:rFonts w:ascii="Times New Roman" w:hAnsi="Times New Roman" w:cs="Times New Roman"/>
          <w:sz w:val="24"/>
          <w:szCs w:val="24"/>
        </w:rPr>
        <w:t>baths associated with thermal springs, although these have not been fully excavated.</w:t>
      </w:r>
      <w:r w:rsidR="008139EB" w:rsidRPr="00B26031">
        <w:rPr>
          <w:rStyle w:val="FootnoteReference"/>
          <w:rFonts w:ascii="Times New Roman" w:hAnsi="Times New Roman" w:cs="Times New Roman"/>
          <w:sz w:val="24"/>
          <w:szCs w:val="24"/>
        </w:rPr>
        <w:footnoteReference w:id="62"/>
      </w:r>
      <w:r w:rsidR="00952FEF" w:rsidRPr="00B26031">
        <w:rPr>
          <w:rFonts w:ascii="Times New Roman" w:hAnsi="Times New Roman" w:cs="Times New Roman"/>
          <w:sz w:val="24"/>
          <w:szCs w:val="24"/>
        </w:rPr>
        <w:t xml:space="preserve"> </w:t>
      </w:r>
    </w:p>
    <w:p w14:paraId="3021FFCA" w14:textId="78BCC007" w:rsidR="00D40C9B" w:rsidRPr="00B26031" w:rsidRDefault="000034AF">
      <w:pPr>
        <w:rPr>
          <w:rFonts w:ascii="Times New Roman" w:hAnsi="Times New Roman" w:cs="Times New Roman"/>
          <w:sz w:val="24"/>
          <w:szCs w:val="24"/>
        </w:rPr>
      </w:pPr>
      <w:r w:rsidRPr="00B26031">
        <w:rPr>
          <w:rFonts w:ascii="Times New Roman" w:hAnsi="Times New Roman" w:cs="Times New Roman"/>
          <w:sz w:val="24"/>
          <w:szCs w:val="24"/>
        </w:rPr>
        <w:t xml:space="preserve">Upon entering the precinct, they would have seen the </w:t>
      </w:r>
      <w:r w:rsidR="00C220C3" w:rsidRPr="00B26031">
        <w:rPr>
          <w:rFonts w:ascii="Times New Roman" w:hAnsi="Times New Roman" w:cs="Times New Roman"/>
          <w:sz w:val="24"/>
          <w:szCs w:val="24"/>
        </w:rPr>
        <w:t xml:space="preserve">sacred spring and reservoir, which lay on a second axis and comprised of the </w:t>
      </w:r>
      <w:r w:rsidR="00DC1887" w:rsidRPr="00B26031">
        <w:rPr>
          <w:rFonts w:ascii="Times New Roman" w:hAnsi="Times New Roman" w:cs="Times New Roman"/>
          <w:sz w:val="24"/>
          <w:szCs w:val="24"/>
        </w:rPr>
        <w:t xml:space="preserve">windows of the baths, the spring itself and the altar. </w:t>
      </w:r>
      <w:r w:rsidR="00E82EF2" w:rsidRPr="00B26031">
        <w:rPr>
          <w:rFonts w:ascii="Times New Roman" w:hAnsi="Times New Roman" w:cs="Times New Roman"/>
          <w:sz w:val="24"/>
          <w:szCs w:val="24"/>
        </w:rPr>
        <w:t xml:space="preserve">The monumental altar would have former the pivotal point </w:t>
      </w:r>
      <w:r w:rsidR="009009E7" w:rsidRPr="00B26031">
        <w:rPr>
          <w:rFonts w:ascii="Times New Roman" w:hAnsi="Times New Roman" w:cs="Times New Roman"/>
          <w:sz w:val="24"/>
          <w:szCs w:val="24"/>
        </w:rPr>
        <w:t xml:space="preserve">in the layout of the shrine where the dominant axes </w:t>
      </w:r>
      <w:r w:rsidR="00286257" w:rsidRPr="00B26031">
        <w:rPr>
          <w:rFonts w:ascii="Times New Roman" w:hAnsi="Times New Roman" w:cs="Times New Roman"/>
          <w:sz w:val="24"/>
          <w:szCs w:val="24"/>
        </w:rPr>
        <w:t>intersected,</w:t>
      </w:r>
      <w:r w:rsidR="00907732" w:rsidRPr="00B26031">
        <w:rPr>
          <w:rFonts w:ascii="Times New Roman" w:hAnsi="Times New Roman" w:cs="Times New Roman"/>
          <w:sz w:val="24"/>
          <w:szCs w:val="24"/>
        </w:rPr>
        <w:t xml:space="preserve"> and later alterations would have further </w:t>
      </w:r>
      <w:r w:rsidR="00A8368E" w:rsidRPr="00B26031">
        <w:rPr>
          <w:rFonts w:ascii="Times New Roman" w:hAnsi="Times New Roman" w:cs="Times New Roman"/>
          <w:sz w:val="24"/>
          <w:szCs w:val="24"/>
        </w:rPr>
        <w:t>emphasized</w:t>
      </w:r>
      <w:r w:rsidR="00907732" w:rsidRPr="00B26031">
        <w:rPr>
          <w:rFonts w:ascii="Times New Roman" w:hAnsi="Times New Roman" w:cs="Times New Roman"/>
          <w:sz w:val="24"/>
          <w:szCs w:val="24"/>
        </w:rPr>
        <w:t xml:space="preserve"> this importance.</w:t>
      </w:r>
      <w:r w:rsidR="00286257" w:rsidRPr="00B26031">
        <w:rPr>
          <w:rStyle w:val="FootnoteReference"/>
          <w:rFonts w:ascii="Times New Roman" w:hAnsi="Times New Roman" w:cs="Times New Roman"/>
          <w:sz w:val="24"/>
          <w:szCs w:val="24"/>
        </w:rPr>
        <w:footnoteReference w:id="63"/>
      </w:r>
      <w:r w:rsidR="001204F0" w:rsidRPr="00B26031">
        <w:rPr>
          <w:rFonts w:ascii="Times New Roman" w:hAnsi="Times New Roman" w:cs="Times New Roman"/>
          <w:sz w:val="24"/>
          <w:szCs w:val="24"/>
        </w:rPr>
        <w:t xml:space="preserve"> Alongside the changes in the temple layout, Roman </w:t>
      </w:r>
      <w:r w:rsidR="00993184" w:rsidRPr="00B26031">
        <w:rPr>
          <w:rFonts w:ascii="Times New Roman" w:hAnsi="Times New Roman" w:cs="Times New Roman"/>
          <w:sz w:val="24"/>
          <w:szCs w:val="24"/>
        </w:rPr>
        <w:t>engineers likely embellished the Mediterranean</w:t>
      </w:r>
      <w:r w:rsidR="009622D6" w:rsidRPr="00B26031">
        <w:rPr>
          <w:rFonts w:ascii="Times New Roman" w:hAnsi="Times New Roman" w:cs="Times New Roman"/>
          <w:sz w:val="24"/>
          <w:szCs w:val="24"/>
        </w:rPr>
        <w:t>-</w:t>
      </w:r>
      <w:r w:rsidR="00993184" w:rsidRPr="00B26031">
        <w:rPr>
          <w:rFonts w:ascii="Times New Roman" w:hAnsi="Times New Roman" w:cs="Times New Roman"/>
          <w:sz w:val="24"/>
          <w:szCs w:val="24"/>
        </w:rPr>
        <w:t xml:space="preserve">type temple with </w:t>
      </w:r>
      <w:r w:rsidR="001F76C6" w:rsidRPr="00B26031">
        <w:rPr>
          <w:rFonts w:ascii="Times New Roman" w:hAnsi="Times New Roman" w:cs="Times New Roman"/>
          <w:sz w:val="24"/>
          <w:szCs w:val="24"/>
        </w:rPr>
        <w:t xml:space="preserve">iconographical images linked to water such as tritons </w:t>
      </w:r>
      <w:r w:rsidR="00C51144" w:rsidRPr="00B26031">
        <w:rPr>
          <w:rFonts w:ascii="Times New Roman" w:hAnsi="Times New Roman" w:cs="Times New Roman"/>
          <w:sz w:val="24"/>
          <w:szCs w:val="24"/>
        </w:rPr>
        <w:t xml:space="preserve">and a male Medusa mask conflated with a water-god. </w:t>
      </w:r>
      <w:r w:rsidR="009622D6" w:rsidRPr="00B26031">
        <w:rPr>
          <w:rFonts w:ascii="Times New Roman" w:hAnsi="Times New Roman" w:cs="Times New Roman"/>
          <w:sz w:val="24"/>
          <w:szCs w:val="24"/>
        </w:rPr>
        <w:t xml:space="preserve">The Medusa mask was associated with Minerva and was worn on her breast plate. </w:t>
      </w:r>
      <w:r w:rsidR="00920DD4" w:rsidRPr="00B26031">
        <w:rPr>
          <w:rFonts w:ascii="Times New Roman" w:hAnsi="Times New Roman" w:cs="Times New Roman"/>
          <w:sz w:val="24"/>
          <w:szCs w:val="24"/>
        </w:rPr>
        <w:tab/>
        <w:t>Minerva and Sulis were equated with one</w:t>
      </w:r>
      <w:r w:rsidR="00486196" w:rsidRPr="00B26031">
        <w:rPr>
          <w:rFonts w:ascii="Times New Roman" w:hAnsi="Times New Roman" w:cs="Times New Roman"/>
          <w:sz w:val="24"/>
          <w:szCs w:val="24"/>
        </w:rPr>
        <w:t>-another,</w:t>
      </w:r>
      <w:r w:rsidR="00920DD4" w:rsidRPr="00B26031">
        <w:rPr>
          <w:rFonts w:ascii="Times New Roman" w:hAnsi="Times New Roman" w:cs="Times New Roman"/>
          <w:sz w:val="24"/>
          <w:szCs w:val="24"/>
        </w:rPr>
        <w:t xml:space="preserve"> and their names were used </w:t>
      </w:r>
      <w:r w:rsidR="00486196" w:rsidRPr="00B26031">
        <w:rPr>
          <w:rFonts w:ascii="Times New Roman" w:hAnsi="Times New Roman" w:cs="Times New Roman"/>
          <w:sz w:val="24"/>
          <w:szCs w:val="24"/>
        </w:rPr>
        <w:t xml:space="preserve">both </w:t>
      </w:r>
      <w:r w:rsidR="00920DD4" w:rsidRPr="00B26031">
        <w:rPr>
          <w:rFonts w:ascii="Times New Roman" w:hAnsi="Times New Roman" w:cs="Times New Roman"/>
          <w:sz w:val="24"/>
          <w:szCs w:val="24"/>
        </w:rPr>
        <w:t>together and interchangeably.</w:t>
      </w:r>
      <w:r w:rsidR="00920DD4" w:rsidRPr="00B26031">
        <w:rPr>
          <w:rStyle w:val="FootnoteReference"/>
          <w:rFonts w:ascii="Times New Roman" w:hAnsi="Times New Roman" w:cs="Times New Roman"/>
          <w:sz w:val="24"/>
          <w:szCs w:val="24"/>
        </w:rPr>
        <w:footnoteReference w:id="64"/>
      </w:r>
    </w:p>
    <w:p w14:paraId="28BF8809" w14:textId="77777777" w:rsidR="00434DE6" w:rsidRPr="00B26031" w:rsidRDefault="00ED4128" w:rsidP="00434DE6">
      <w:pPr>
        <w:rPr>
          <w:rFonts w:ascii="Times New Roman" w:hAnsi="Times New Roman" w:cs="Times New Roman"/>
          <w:sz w:val="24"/>
          <w:szCs w:val="24"/>
        </w:rPr>
      </w:pPr>
      <w:r w:rsidRPr="00B26031">
        <w:rPr>
          <w:rFonts w:ascii="Times New Roman" w:hAnsi="Times New Roman" w:cs="Times New Roman"/>
          <w:sz w:val="24"/>
          <w:szCs w:val="24"/>
        </w:rPr>
        <w:t xml:space="preserve">Burial practices also changed </w:t>
      </w:r>
      <w:r w:rsidR="00CC1F95" w:rsidRPr="00B26031">
        <w:rPr>
          <w:rFonts w:ascii="Times New Roman" w:hAnsi="Times New Roman" w:cs="Times New Roman"/>
          <w:sz w:val="24"/>
          <w:szCs w:val="24"/>
        </w:rPr>
        <w:t xml:space="preserve">throughout the Roman period. </w:t>
      </w:r>
      <w:r w:rsidR="000A271F" w:rsidRPr="00B26031">
        <w:rPr>
          <w:rFonts w:ascii="Times New Roman" w:hAnsi="Times New Roman" w:cs="Times New Roman"/>
          <w:sz w:val="24"/>
          <w:szCs w:val="24"/>
        </w:rPr>
        <w:t xml:space="preserve">The type of burial practices used can give some insight into the </w:t>
      </w:r>
      <w:r w:rsidR="000D5F87" w:rsidRPr="00B26031">
        <w:rPr>
          <w:rFonts w:ascii="Times New Roman" w:hAnsi="Times New Roman" w:cs="Times New Roman"/>
          <w:sz w:val="24"/>
          <w:szCs w:val="24"/>
        </w:rPr>
        <w:t xml:space="preserve">beliefs regarding the </w:t>
      </w:r>
      <w:r w:rsidR="001A08AE" w:rsidRPr="00B26031">
        <w:rPr>
          <w:rFonts w:ascii="Times New Roman" w:hAnsi="Times New Roman" w:cs="Times New Roman"/>
          <w:sz w:val="24"/>
          <w:szCs w:val="24"/>
        </w:rPr>
        <w:t>Otherworld and peoples relationship with death</w:t>
      </w:r>
      <w:r w:rsidR="00A22554" w:rsidRPr="00B26031">
        <w:rPr>
          <w:rFonts w:ascii="Times New Roman" w:hAnsi="Times New Roman" w:cs="Times New Roman"/>
          <w:sz w:val="24"/>
          <w:szCs w:val="24"/>
        </w:rPr>
        <w:t xml:space="preserve"> and their gods</w:t>
      </w:r>
      <w:r w:rsidR="001A08AE" w:rsidRPr="00B26031">
        <w:rPr>
          <w:rFonts w:ascii="Times New Roman" w:hAnsi="Times New Roman" w:cs="Times New Roman"/>
          <w:sz w:val="24"/>
          <w:szCs w:val="24"/>
        </w:rPr>
        <w:t xml:space="preserve">. </w:t>
      </w:r>
      <w:r w:rsidR="00866F17" w:rsidRPr="00B26031">
        <w:rPr>
          <w:rFonts w:ascii="Times New Roman" w:hAnsi="Times New Roman" w:cs="Times New Roman"/>
          <w:sz w:val="24"/>
          <w:szCs w:val="24"/>
        </w:rPr>
        <w:t>Burials could vary depending on location but much of the Celtic peoples employed</w:t>
      </w:r>
      <w:r w:rsidR="001B530F" w:rsidRPr="00B26031">
        <w:rPr>
          <w:rFonts w:ascii="Times New Roman" w:hAnsi="Times New Roman" w:cs="Times New Roman"/>
          <w:sz w:val="24"/>
          <w:szCs w:val="24"/>
        </w:rPr>
        <w:t xml:space="preserve"> cremation burials</w:t>
      </w:r>
      <w:r w:rsidR="00637DFB" w:rsidRPr="00B26031">
        <w:rPr>
          <w:rFonts w:ascii="Times New Roman" w:hAnsi="Times New Roman" w:cs="Times New Roman"/>
          <w:sz w:val="24"/>
          <w:szCs w:val="24"/>
        </w:rPr>
        <w:t>, and those inhumation burials usually included the presence of grave goods</w:t>
      </w:r>
      <w:r w:rsidR="00954D6D" w:rsidRPr="00B26031">
        <w:rPr>
          <w:rFonts w:ascii="Times New Roman" w:hAnsi="Times New Roman" w:cs="Times New Roman"/>
          <w:sz w:val="24"/>
          <w:szCs w:val="24"/>
        </w:rPr>
        <w:t xml:space="preserve"> such as drinking instruments. </w:t>
      </w:r>
      <w:r w:rsidR="005E491F" w:rsidRPr="00B26031">
        <w:rPr>
          <w:rFonts w:ascii="Times New Roman" w:hAnsi="Times New Roman" w:cs="Times New Roman"/>
          <w:sz w:val="24"/>
          <w:szCs w:val="24"/>
        </w:rPr>
        <w:t>Examples of Romano-British burial practices are most commonly found in towns and forts</w:t>
      </w:r>
      <w:r w:rsidR="00005A89" w:rsidRPr="00B26031">
        <w:rPr>
          <w:rFonts w:ascii="Times New Roman" w:hAnsi="Times New Roman" w:cs="Times New Roman"/>
          <w:sz w:val="24"/>
          <w:szCs w:val="24"/>
        </w:rPr>
        <w:t>, with the best sources coming from sites with a military phase</w:t>
      </w:r>
      <w:r w:rsidR="0066438C" w:rsidRPr="00B26031">
        <w:rPr>
          <w:rFonts w:ascii="Times New Roman" w:hAnsi="Times New Roman" w:cs="Times New Roman"/>
          <w:sz w:val="24"/>
          <w:szCs w:val="24"/>
        </w:rPr>
        <w:t xml:space="preserve">, which provided details relating to </w:t>
      </w:r>
      <w:r w:rsidR="00AA3E23" w:rsidRPr="00B26031">
        <w:rPr>
          <w:rFonts w:ascii="Times New Roman" w:hAnsi="Times New Roman" w:cs="Times New Roman"/>
          <w:sz w:val="24"/>
          <w:szCs w:val="24"/>
        </w:rPr>
        <w:t>origins, age at death and their occupation</w:t>
      </w:r>
      <w:r w:rsidR="0094558B" w:rsidRPr="00B26031">
        <w:rPr>
          <w:rFonts w:ascii="Times New Roman" w:hAnsi="Times New Roman" w:cs="Times New Roman"/>
          <w:sz w:val="24"/>
          <w:szCs w:val="24"/>
        </w:rPr>
        <w:t xml:space="preserve">, although both urban cemeteries and rural sites provided some information but was much more limited. </w:t>
      </w:r>
      <w:r w:rsidR="0012035C" w:rsidRPr="00B26031">
        <w:rPr>
          <w:rFonts w:ascii="Times New Roman" w:hAnsi="Times New Roman" w:cs="Times New Roman"/>
          <w:sz w:val="24"/>
          <w:szCs w:val="24"/>
        </w:rPr>
        <w:t>Excepting certain circumstances, such as the death of an infant, Roman law required burials took place outside areas of human settlement</w:t>
      </w:r>
      <w:r w:rsidR="00817398" w:rsidRPr="00B26031">
        <w:rPr>
          <w:rFonts w:ascii="Times New Roman" w:hAnsi="Times New Roman" w:cs="Times New Roman"/>
          <w:sz w:val="24"/>
          <w:szCs w:val="24"/>
        </w:rPr>
        <w:t xml:space="preserve">. As a result, cemeteries found in Roman towns usually belonged to an earlier phase in the towns development which later </w:t>
      </w:r>
      <w:r w:rsidR="00434DE6" w:rsidRPr="00B26031">
        <w:rPr>
          <w:rFonts w:ascii="Times New Roman" w:hAnsi="Times New Roman" w:cs="Times New Roman"/>
          <w:sz w:val="24"/>
          <w:szCs w:val="24"/>
        </w:rPr>
        <w:t>became covered by expansion.</w:t>
      </w:r>
      <w:r w:rsidR="00434DE6" w:rsidRPr="00B26031">
        <w:rPr>
          <w:rStyle w:val="FootnoteReference"/>
          <w:rFonts w:ascii="Times New Roman" w:hAnsi="Times New Roman" w:cs="Times New Roman"/>
          <w:sz w:val="24"/>
          <w:szCs w:val="24"/>
        </w:rPr>
        <w:footnoteReference w:id="65"/>
      </w:r>
      <w:r w:rsidR="00434DE6" w:rsidRPr="00B26031">
        <w:rPr>
          <w:rFonts w:ascii="Times New Roman" w:hAnsi="Times New Roman" w:cs="Times New Roman"/>
          <w:sz w:val="24"/>
          <w:szCs w:val="24"/>
        </w:rPr>
        <w:t xml:space="preserve"> Pagan burials usually included grave goods and represent the merging of Roman and Celtic tradition. For the most part, these grave goods were directly connected to their beliefs in the afterlife. Inhumation burials of a similar period without the presence of grave goods are largely considered to belong to the Christian tradition.</w:t>
      </w:r>
      <w:r w:rsidR="00434DE6" w:rsidRPr="00B26031">
        <w:rPr>
          <w:rStyle w:val="FootnoteReference"/>
          <w:rFonts w:ascii="Times New Roman" w:hAnsi="Times New Roman" w:cs="Times New Roman"/>
          <w:sz w:val="24"/>
          <w:szCs w:val="24"/>
        </w:rPr>
        <w:footnoteReference w:id="66"/>
      </w:r>
      <w:r w:rsidR="00434DE6" w:rsidRPr="00B26031">
        <w:rPr>
          <w:rFonts w:ascii="Times New Roman" w:hAnsi="Times New Roman" w:cs="Times New Roman"/>
          <w:sz w:val="24"/>
          <w:szCs w:val="24"/>
        </w:rPr>
        <w:t xml:space="preserve"> </w:t>
      </w:r>
    </w:p>
    <w:p w14:paraId="56D2798A" w14:textId="3E04B6B0" w:rsidR="00434DE6" w:rsidRPr="00B26031" w:rsidRDefault="00434DE6" w:rsidP="00434DE6">
      <w:pPr>
        <w:rPr>
          <w:rFonts w:ascii="Times New Roman" w:hAnsi="Times New Roman" w:cs="Times New Roman"/>
          <w:sz w:val="24"/>
          <w:szCs w:val="24"/>
        </w:rPr>
      </w:pPr>
      <w:r w:rsidRPr="00B26031">
        <w:rPr>
          <w:rFonts w:ascii="Times New Roman" w:hAnsi="Times New Roman" w:cs="Times New Roman"/>
          <w:sz w:val="24"/>
          <w:szCs w:val="24"/>
        </w:rPr>
        <w:lastRenderedPageBreak/>
        <w:t>Prior to the arrival of the Romans, the native people of Wales were not a literate society, and the introduction of literacy with the Roman also brought with it a change in how graves were marked.</w:t>
      </w:r>
      <w:r w:rsidR="001D0B73" w:rsidRPr="00B26031">
        <w:rPr>
          <w:rFonts w:ascii="Times New Roman" w:hAnsi="Times New Roman" w:cs="Times New Roman"/>
          <w:sz w:val="24"/>
          <w:szCs w:val="24"/>
        </w:rPr>
        <w:t xml:space="preserve"> During Roman times, stone epitaphs were mainly con</w:t>
      </w:r>
      <w:r w:rsidR="00B62B16" w:rsidRPr="00B26031">
        <w:rPr>
          <w:rFonts w:ascii="Times New Roman" w:hAnsi="Times New Roman" w:cs="Times New Roman"/>
          <w:sz w:val="24"/>
          <w:szCs w:val="24"/>
        </w:rPr>
        <w:t xml:space="preserve">fined to commemorating the dead of the Roman elite </w:t>
      </w:r>
      <w:r w:rsidR="0058385A" w:rsidRPr="00B26031">
        <w:rPr>
          <w:rFonts w:ascii="Times New Roman" w:hAnsi="Times New Roman" w:cs="Times New Roman"/>
          <w:sz w:val="24"/>
          <w:szCs w:val="24"/>
        </w:rPr>
        <w:t>and the families of Roman soldiers and officials who lived in the major city centres</w:t>
      </w:r>
      <w:r w:rsidR="00CB70DE" w:rsidRPr="00B26031">
        <w:rPr>
          <w:rFonts w:ascii="Times New Roman" w:hAnsi="Times New Roman" w:cs="Times New Roman"/>
          <w:sz w:val="24"/>
          <w:szCs w:val="24"/>
        </w:rPr>
        <w:t xml:space="preserve">, such as Caerleon. </w:t>
      </w:r>
      <w:r w:rsidR="00877599" w:rsidRPr="00B26031">
        <w:rPr>
          <w:rFonts w:ascii="Times New Roman" w:hAnsi="Times New Roman" w:cs="Times New Roman"/>
          <w:sz w:val="24"/>
          <w:szCs w:val="24"/>
        </w:rPr>
        <w:t>From the fifth century, sub-Roman inscriptions begin to appear widely through British</w:t>
      </w:r>
      <w:r w:rsidR="00637379" w:rsidRPr="00B26031">
        <w:rPr>
          <w:rFonts w:ascii="Times New Roman" w:hAnsi="Times New Roman" w:cs="Times New Roman"/>
          <w:sz w:val="24"/>
          <w:szCs w:val="24"/>
        </w:rPr>
        <w:t>-held lands, but few were set up in churchyards. Instead, most were found</w:t>
      </w:r>
      <w:r w:rsidR="001D0B73" w:rsidRPr="00B26031">
        <w:rPr>
          <w:rFonts w:ascii="Times New Roman" w:hAnsi="Times New Roman" w:cs="Times New Roman"/>
          <w:sz w:val="24"/>
          <w:szCs w:val="24"/>
        </w:rPr>
        <w:t xml:space="preserve"> </w:t>
      </w:r>
      <w:r w:rsidR="00AF3015" w:rsidRPr="00B26031">
        <w:rPr>
          <w:rFonts w:ascii="Times New Roman" w:hAnsi="Times New Roman" w:cs="Times New Roman"/>
          <w:sz w:val="24"/>
          <w:szCs w:val="24"/>
        </w:rPr>
        <w:t xml:space="preserve">in older burial grounds near Roman tombs of earlier years as well as </w:t>
      </w:r>
      <w:r w:rsidR="00027BA9" w:rsidRPr="00B26031">
        <w:rPr>
          <w:rFonts w:ascii="Times New Roman" w:hAnsi="Times New Roman" w:cs="Times New Roman"/>
          <w:sz w:val="24"/>
          <w:szCs w:val="24"/>
        </w:rPr>
        <w:t xml:space="preserve">on or near older prehistoric sites. </w:t>
      </w:r>
      <w:r w:rsidR="00F37B96" w:rsidRPr="00B26031">
        <w:rPr>
          <w:rFonts w:ascii="Times New Roman" w:hAnsi="Times New Roman" w:cs="Times New Roman"/>
          <w:sz w:val="24"/>
          <w:szCs w:val="24"/>
        </w:rPr>
        <w:t xml:space="preserve">Personal names on these stones are a mix of Roman and British </w:t>
      </w:r>
      <w:r w:rsidR="00A23DAC" w:rsidRPr="00B26031">
        <w:rPr>
          <w:rFonts w:ascii="Times New Roman" w:hAnsi="Times New Roman" w:cs="Times New Roman"/>
          <w:sz w:val="24"/>
          <w:szCs w:val="24"/>
        </w:rPr>
        <w:t xml:space="preserve">with inscription in the typical faulty Latin of the time, as well as </w:t>
      </w:r>
      <w:r w:rsidR="007500FA" w:rsidRPr="00B26031">
        <w:rPr>
          <w:rFonts w:ascii="Times New Roman" w:hAnsi="Times New Roman" w:cs="Times New Roman"/>
          <w:sz w:val="24"/>
          <w:szCs w:val="24"/>
        </w:rPr>
        <w:t xml:space="preserve">some inscriptions in the Irish language, </w:t>
      </w:r>
      <w:r w:rsidR="00A06358" w:rsidRPr="00B26031">
        <w:rPr>
          <w:rFonts w:ascii="Times New Roman" w:hAnsi="Times New Roman" w:cs="Times New Roman"/>
          <w:sz w:val="24"/>
          <w:szCs w:val="24"/>
        </w:rPr>
        <w:t>Ogham</w:t>
      </w:r>
      <w:r w:rsidR="007500FA" w:rsidRPr="00B26031">
        <w:rPr>
          <w:rFonts w:ascii="Times New Roman" w:hAnsi="Times New Roman" w:cs="Times New Roman"/>
          <w:sz w:val="24"/>
          <w:szCs w:val="24"/>
        </w:rPr>
        <w:t>.</w:t>
      </w:r>
      <w:r w:rsidR="007500FA" w:rsidRPr="00B26031">
        <w:rPr>
          <w:rStyle w:val="FootnoteReference"/>
          <w:rFonts w:ascii="Times New Roman" w:hAnsi="Times New Roman" w:cs="Times New Roman"/>
          <w:sz w:val="24"/>
          <w:szCs w:val="24"/>
        </w:rPr>
        <w:footnoteReference w:id="67"/>
      </w:r>
      <w:r w:rsidR="002F05A7" w:rsidRPr="00B26031">
        <w:rPr>
          <w:rFonts w:ascii="Times New Roman" w:hAnsi="Times New Roman" w:cs="Times New Roman"/>
          <w:sz w:val="24"/>
          <w:szCs w:val="24"/>
        </w:rPr>
        <w:t xml:space="preserve"> </w:t>
      </w:r>
      <w:r w:rsidR="003C452C" w:rsidRPr="00B26031">
        <w:rPr>
          <w:rFonts w:ascii="Times New Roman" w:hAnsi="Times New Roman" w:cs="Times New Roman"/>
          <w:sz w:val="24"/>
          <w:szCs w:val="24"/>
        </w:rPr>
        <w:t>Many of the inscribed memorial stones fou</w:t>
      </w:r>
      <w:r w:rsidR="00670D39" w:rsidRPr="00B26031">
        <w:rPr>
          <w:rFonts w:ascii="Times New Roman" w:hAnsi="Times New Roman" w:cs="Times New Roman"/>
          <w:sz w:val="24"/>
          <w:szCs w:val="24"/>
        </w:rPr>
        <w:t xml:space="preserve">nd between the fifth and seventh centuries </w:t>
      </w:r>
      <w:r w:rsidR="00F14F6F" w:rsidRPr="00B26031">
        <w:rPr>
          <w:rFonts w:ascii="Times New Roman" w:hAnsi="Times New Roman" w:cs="Times New Roman"/>
          <w:sz w:val="24"/>
          <w:szCs w:val="24"/>
        </w:rPr>
        <w:t>have</w:t>
      </w:r>
      <w:r w:rsidR="00670D39" w:rsidRPr="00B26031">
        <w:rPr>
          <w:rFonts w:ascii="Times New Roman" w:hAnsi="Times New Roman" w:cs="Times New Roman"/>
          <w:sz w:val="24"/>
          <w:szCs w:val="24"/>
        </w:rPr>
        <w:t xml:space="preserve"> Latin or Irish names rather than </w:t>
      </w:r>
      <w:r w:rsidR="00123F91" w:rsidRPr="00B26031">
        <w:rPr>
          <w:rFonts w:ascii="Times New Roman" w:hAnsi="Times New Roman" w:cs="Times New Roman"/>
          <w:sz w:val="24"/>
          <w:szCs w:val="24"/>
        </w:rPr>
        <w:t xml:space="preserve">Welsh names and features Latin inscriptions. </w:t>
      </w:r>
      <w:r w:rsidR="00F14F6F" w:rsidRPr="00B26031">
        <w:rPr>
          <w:rFonts w:ascii="Times New Roman" w:hAnsi="Times New Roman" w:cs="Times New Roman"/>
          <w:sz w:val="24"/>
          <w:szCs w:val="24"/>
        </w:rPr>
        <w:t>It was not until the seventh century when this began to change</w:t>
      </w:r>
      <w:r w:rsidR="00EB3780" w:rsidRPr="00B26031">
        <w:rPr>
          <w:rFonts w:ascii="Times New Roman" w:hAnsi="Times New Roman" w:cs="Times New Roman"/>
          <w:sz w:val="24"/>
          <w:szCs w:val="24"/>
        </w:rPr>
        <w:t>,</w:t>
      </w:r>
      <w:r w:rsidR="00F14F6F" w:rsidRPr="00B26031">
        <w:rPr>
          <w:rFonts w:ascii="Times New Roman" w:hAnsi="Times New Roman" w:cs="Times New Roman"/>
          <w:sz w:val="24"/>
          <w:szCs w:val="24"/>
        </w:rPr>
        <w:t xml:space="preserve"> and </w:t>
      </w:r>
      <w:r w:rsidR="00B45C8B" w:rsidRPr="00B26031">
        <w:rPr>
          <w:rFonts w:ascii="Times New Roman" w:hAnsi="Times New Roman" w:cs="Times New Roman"/>
          <w:sz w:val="24"/>
          <w:szCs w:val="24"/>
        </w:rPr>
        <w:t>inscriptions found on stone sculptures began to bear Welsh names as a majority</w:t>
      </w:r>
      <w:r w:rsidR="00F452BC" w:rsidRPr="00B26031">
        <w:rPr>
          <w:rFonts w:ascii="Times New Roman" w:hAnsi="Times New Roman" w:cs="Times New Roman"/>
          <w:sz w:val="24"/>
          <w:szCs w:val="24"/>
        </w:rPr>
        <w:t>.</w:t>
      </w:r>
      <w:r w:rsidR="00F452BC" w:rsidRPr="00B26031">
        <w:rPr>
          <w:rStyle w:val="FootnoteReference"/>
          <w:rFonts w:ascii="Times New Roman" w:hAnsi="Times New Roman" w:cs="Times New Roman"/>
          <w:sz w:val="24"/>
          <w:szCs w:val="24"/>
        </w:rPr>
        <w:footnoteReference w:id="68"/>
      </w:r>
      <w:r w:rsidR="00F452BC" w:rsidRPr="00B26031">
        <w:rPr>
          <w:rFonts w:ascii="Times New Roman" w:hAnsi="Times New Roman" w:cs="Times New Roman"/>
          <w:sz w:val="24"/>
          <w:szCs w:val="24"/>
        </w:rPr>
        <w:t xml:space="preserve"> </w:t>
      </w:r>
      <w:r w:rsidR="001D0B73" w:rsidRPr="00B26031">
        <w:rPr>
          <w:rFonts w:ascii="Times New Roman" w:hAnsi="Times New Roman" w:cs="Times New Roman"/>
          <w:sz w:val="24"/>
          <w:szCs w:val="24"/>
        </w:rPr>
        <w:t xml:space="preserve"> </w:t>
      </w:r>
      <w:r w:rsidRPr="00B26031">
        <w:rPr>
          <w:rFonts w:ascii="Times New Roman" w:hAnsi="Times New Roman" w:cs="Times New Roman"/>
          <w:sz w:val="24"/>
          <w:szCs w:val="24"/>
        </w:rPr>
        <w:t xml:space="preserve"> </w:t>
      </w:r>
    </w:p>
    <w:p w14:paraId="08D5E88C" w14:textId="6712C6FB" w:rsidR="008B4480" w:rsidRPr="00B26031" w:rsidRDefault="0054317F">
      <w:pPr>
        <w:rPr>
          <w:rFonts w:ascii="Times New Roman" w:hAnsi="Times New Roman" w:cs="Times New Roman"/>
          <w:sz w:val="24"/>
          <w:szCs w:val="24"/>
        </w:rPr>
      </w:pPr>
      <w:r w:rsidRPr="00B26031">
        <w:rPr>
          <w:rFonts w:ascii="Times New Roman" w:hAnsi="Times New Roman" w:cs="Times New Roman"/>
          <w:sz w:val="24"/>
          <w:szCs w:val="24"/>
        </w:rPr>
        <w:t xml:space="preserve">Although the basic </w:t>
      </w:r>
      <w:r w:rsidR="004A6738" w:rsidRPr="00B26031">
        <w:rPr>
          <w:rFonts w:ascii="Times New Roman" w:hAnsi="Times New Roman" w:cs="Times New Roman"/>
          <w:sz w:val="24"/>
          <w:szCs w:val="24"/>
        </w:rPr>
        <w:t xml:space="preserve">principles of life stayed the same, Roman influences also brought many changes to </w:t>
      </w:r>
      <w:r w:rsidR="0000552D" w:rsidRPr="00B26031">
        <w:rPr>
          <w:rFonts w:ascii="Times New Roman" w:hAnsi="Times New Roman" w:cs="Times New Roman"/>
          <w:sz w:val="24"/>
          <w:szCs w:val="24"/>
        </w:rPr>
        <w:t>society for the Celtic tribes. Society remained as a polytheistic society but</w:t>
      </w:r>
      <w:r w:rsidR="00E9777A" w:rsidRPr="00B26031">
        <w:rPr>
          <w:rFonts w:ascii="Times New Roman" w:hAnsi="Times New Roman" w:cs="Times New Roman"/>
          <w:sz w:val="24"/>
          <w:szCs w:val="24"/>
        </w:rPr>
        <w:t xml:space="preserve"> many of the original Celtic deities began to be </w:t>
      </w:r>
      <w:r w:rsidR="00A06EBB" w:rsidRPr="00B26031">
        <w:rPr>
          <w:rFonts w:ascii="Times New Roman" w:hAnsi="Times New Roman" w:cs="Times New Roman"/>
          <w:sz w:val="24"/>
          <w:szCs w:val="24"/>
        </w:rPr>
        <w:t xml:space="preserve">amalgamated with those of the Roman deities and </w:t>
      </w:r>
      <w:r w:rsidR="008219D2" w:rsidRPr="00B26031">
        <w:rPr>
          <w:rFonts w:ascii="Times New Roman" w:hAnsi="Times New Roman" w:cs="Times New Roman"/>
          <w:sz w:val="24"/>
          <w:szCs w:val="24"/>
        </w:rPr>
        <w:t>as a result changed in some way</w:t>
      </w:r>
      <w:r w:rsidR="007E7768" w:rsidRPr="00B26031">
        <w:rPr>
          <w:rFonts w:ascii="Times New Roman" w:hAnsi="Times New Roman" w:cs="Times New Roman"/>
          <w:sz w:val="24"/>
          <w:szCs w:val="24"/>
        </w:rPr>
        <w:t xml:space="preserve">. An example of this is Sulis who </w:t>
      </w:r>
      <w:r w:rsidR="00DE34A9" w:rsidRPr="00B26031">
        <w:rPr>
          <w:rFonts w:ascii="Times New Roman" w:hAnsi="Times New Roman" w:cs="Times New Roman"/>
          <w:sz w:val="24"/>
          <w:szCs w:val="24"/>
        </w:rPr>
        <w:t>was merged with the Roman goddess Minerva</w:t>
      </w:r>
      <w:r w:rsidR="00E8011D" w:rsidRPr="00B26031">
        <w:rPr>
          <w:rFonts w:ascii="Times New Roman" w:hAnsi="Times New Roman" w:cs="Times New Roman"/>
          <w:sz w:val="24"/>
          <w:szCs w:val="24"/>
        </w:rPr>
        <w:t xml:space="preserve">, and although </w:t>
      </w:r>
      <w:r w:rsidR="002E73EB" w:rsidRPr="00B26031">
        <w:rPr>
          <w:rFonts w:ascii="Times New Roman" w:hAnsi="Times New Roman" w:cs="Times New Roman"/>
          <w:sz w:val="24"/>
          <w:szCs w:val="24"/>
        </w:rPr>
        <w:t xml:space="preserve">depositions to the goddess remained </w:t>
      </w:r>
      <w:r w:rsidR="00903A57" w:rsidRPr="00B26031">
        <w:rPr>
          <w:rFonts w:ascii="Times New Roman" w:hAnsi="Times New Roman" w:cs="Times New Roman"/>
          <w:sz w:val="24"/>
          <w:szCs w:val="24"/>
        </w:rPr>
        <w:t>prevalent, there was the introduction of the Roman tradition of curse-tablets</w:t>
      </w:r>
      <w:r w:rsidR="005038FF" w:rsidRPr="00B26031">
        <w:rPr>
          <w:rFonts w:ascii="Times New Roman" w:hAnsi="Times New Roman" w:cs="Times New Roman"/>
          <w:sz w:val="24"/>
          <w:szCs w:val="24"/>
        </w:rPr>
        <w:t xml:space="preserve">- a new phenomenon to the previously non-literate culture of the Celts. </w:t>
      </w:r>
      <w:r w:rsidR="003F0281" w:rsidRPr="00B26031">
        <w:rPr>
          <w:rFonts w:ascii="Times New Roman" w:hAnsi="Times New Roman" w:cs="Times New Roman"/>
          <w:sz w:val="24"/>
          <w:szCs w:val="24"/>
        </w:rPr>
        <w:t xml:space="preserve">They also brought with them a change in the spaces used for worship </w:t>
      </w:r>
      <w:r w:rsidR="005C0C7A" w:rsidRPr="00B26031">
        <w:rPr>
          <w:rFonts w:ascii="Times New Roman" w:hAnsi="Times New Roman" w:cs="Times New Roman"/>
          <w:sz w:val="24"/>
          <w:szCs w:val="24"/>
        </w:rPr>
        <w:t xml:space="preserve">which became more enclosed </w:t>
      </w:r>
      <w:r w:rsidR="00555806" w:rsidRPr="00B26031">
        <w:rPr>
          <w:rFonts w:ascii="Times New Roman" w:hAnsi="Times New Roman" w:cs="Times New Roman"/>
          <w:sz w:val="24"/>
          <w:szCs w:val="24"/>
        </w:rPr>
        <w:t xml:space="preserve">compared to the previous open, natural spaces. </w:t>
      </w:r>
      <w:r w:rsidR="002F3E10" w:rsidRPr="00B26031">
        <w:rPr>
          <w:rFonts w:ascii="Times New Roman" w:hAnsi="Times New Roman" w:cs="Times New Roman"/>
          <w:sz w:val="24"/>
          <w:szCs w:val="24"/>
        </w:rPr>
        <w:t xml:space="preserve">The Romans brought with them many changes but at its foundation, </w:t>
      </w:r>
      <w:r w:rsidR="0018055D" w:rsidRPr="00B26031">
        <w:rPr>
          <w:rFonts w:ascii="Times New Roman" w:hAnsi="Times New Roman" w:cs="Times New Roman"/>
          <w:sz w:val="24"/>
          <w:szCs w:val="24"/>
        </w:rPr>
        <w:t xml:space="preserve">society remained </w:t>
      </w:r>
      <w:r w:rsidR="00ED48F6" w:rsidRPr="00B26031">
        <w:rPr>
          <w:rFonts w:ascii="Times New Roman" w:hAnsi="Times New Roman" w:cs="Times New Roman"/>
          <w:sz w:val="24"/>
          <w:szCs w:val="24"/>
        </w:rPr>
        <w:t xml:space="preserve">pagan and retained much of what could be considered </w:t>
      </w:r>
      <w:r w:rsidR="00FE5BA1" w:rsidRPr="00B26031">
        <w:rPr>
          <w:rFonts w:ascii="Times New Roman" w:hAnsi="Times New Roman" w:cs="Times New Roman"/>
          <w:sz w:val="24"/>
          <w:szCs w:val="24"/>
        </w:rPr>
        <w:t>to be its original Celtic foundations</w:t>
      </w:r>
      <w:r w:rsidR="00D6002D" w:rsidRPr="00B26031">
        <w:rPr>
          <w:rFonts w:ascii="Times New Roman" w:hAnsi="Times New Roman" w:cs="Times New Roman"/>
          <w:sz w:val="24"/>
          <w:szCs w:val="24"/>
        </w:rPr>
        <w:t xml:space="preserve">. It was not until Christianity became more widespread that we begin to see a major change in the spiritual nature </w:t>
      </w:r>
      <w:r w:rsidR="001702C3" w:rsidRPr="00B26031">
        <w:rPr>
          <w:rFonts w:ascii="Times New Roman" w:hAnsi="Times New Roman" w:cs="Times New Roman"/>
          <w:sz w:val="24"/>
          <w:szCs w:val="24"/>
        </w:rPr>
        <w:t>an</w:t>
      </w:r>
      <w:r w:rsidR="001B07CD" w:rsidRPr="00B26031">
        <w:rPr>
          <w:rFonts w:ascii="Times New Roman" w:hAnsi="Times New Roman" w:cs="Times New Roman"/>
          <w:sz w:val="24"/>
          <w:szCs w:val="24"/>
        </w:rPr>
        <w:t>d</w:t>
      </w:r>
      <w:r w:rsidR="001702C3" w:rsidRPr="00B26031">
        <w:rPr>
          <w:rFonts w:ascii="Times New Roman" w:hAnsi="Times New Roman" w:cs="Times New Roman"/>
          <w:sz w:val="24"/>
          <w:szCs w:val="24"/>
        </w:rPr>
        <w:t xml:space="preserve"> beliefs of the inhabitants of </w:t>
      </w:r>
      <w:r w:rsidR="00DC0C53" w:rsidRPr="00B26031">
        <w:rPr>
          <w:rFonts w:ascii="Times New Roman" w:hAnsi="Times New Roman" w:cs="Times New Roman"/>
          <w:sz w:val="24"/>
          <w:szCs w:val="24"/>
        </w:rPr>
        <w:t xml:space="preserve">Western Britain. </w:t>
      </w:r>
    </w:p>
    <w:p w14:paraId="6C64BBE4" w14:textId="77777777" w:rsidR="008B4480" w:rsidRPr="00B26031" w:rsidRDefault="008B4480">
      <w:pPr>
        <w:rPr>
          <w:rFonts w:ascii="Times New Roman" w:hAnsi="Times New Roman" w:cs="Times New Roman"/>
          <w:sz w:val="24"/>
          <w:szCs w:val="24"/>
        </w:rPr>
      </w:pPr>
      <w:r w:rsidRPr="00B26031">
        <w:rPr>
          <w:rFonts w:ascii="Times New Roman" w:hAnsi="Times New Roman" w:cs="Times New Roman"/>
          <w:sz w:val="24"/>
          <w:szCs w:val="24"/>
        </w:rPr>
        <w:br w:type="page"/>
      </w:r>
    </w:p>
    <w:p w14:paraId="78F4FF72" w14:textId="011D75DC" w:rsidR="008B4480" w:rsidRPr="00B26031" w:rsidRDefault="00461082" w:rsidP="00CF5CE3">
      <w:pPr>
        <w:pStyle w:val="ListParagraph"/>
        <w:numPr>
          <w:ilvl w:val="0"/>
          <w:numId w:val="1"/>
        </w:numPr>
        <w:rPr>
          <w:rFonts w:ascii="Times New Roman" w:hAnsi="Times New Roman" w:cs="Times New Roman"/>
          <w:sz w:val="24"/>
          <w:szCs w:val="24"/>
          <w:u w:val="single"/>
        </w:rPr>
      </w:pPr>
      <w:r w:rsidRPr="00B26031">
        <w:rPr>
          <w:rFonts w:ascii="Times New Roman" w:hAnsi="Times New Roman" w:cs="Times New Roman"/>
          <w:sz w:val="24"/>
          <w:szCs w:val="24"/>
          <w:u w:val="single"/>
        </w:rPr>
        <w:lastRenderedPageBreak/>
        <w:t xml:space="preserve">The Introduction </w:t>
      </w:r>
      <w:r w:rsidR="008C6A92" w:rsidRPr="00B26031">
        <w:rPr>
          <w:rFonts w:ascii="Times New Roman" w:hAnsi="Times New Roman" w:cs="Times New Roman"/>
          <w:sz w:val="24"/>
          <w:szCs w:val="24"/>
          <w:u w:val="single"/>
        </w:rPr>
        <w:t>of Christianity</w:t>
      </w:r>
    </w:p>
    <w:p w14:paraId="2696D576" w14:textId="326B0B29" w:rsidR="008B4480" w:rsidRPr="00B26031" w:rsidRDefault="00F96390">
      <w:pPr>
        <w:rPr>
          <w:rFonts w:ascii="Times New Roman" w:hAnsi="Times New Roman" w:cs="Times New Roman"/>
          <w:sz w:val="24"/>
          <w:szCs w:val="24"/>
        </w:rPr>
      </w:pPr>
      <w:r w:rsidRPr="00B26031">
        <w:rPr>
          <w:rFonts w:ascii="Times New Roman" w:hAnsi="Times New Roman" w:cs="Times New Roman"/>
          <w:sz w:val="24"/>
          <w:szCs w:val="24"/>
        </w:rPr>
        <w:t xml:space="preserve">The collapse of the Roman Empire and its subsequent withdrawal from Britain </w:t>
      </w:r>
      <w:r w:rsidR="00F00F76" w:rsidRPr="00B26031">
        <w:rPr>
          <w:rFonts w:ascii="Times New Roman" w:hAnsi="Times New Roman" w:cs="Times New Roman"/>
          <w:sz w:val="24"/>
          <w:szCs w:val="24"/>
        </w:rPr>
        <w:t>left</w:t>
      </w:r>
      <w:r w:rsidR="00C35FD2" w:rsidRPr="00B26031">
        <w:rPr>
          <w:rFonts w:ascii="Times New Roman" w:hAnsi="Times New Roman" w:cs="Times New Roman"/>
          <w:sz w:val="24"/>
          <w:szCs w:val="24"/>
        </w:rPr>
        <w:t xml:space="preserve"> an opportunity for the continued growth of Christianity</w:t>
      </w:r>
      <w:r w:rsidR="004B3173" w:rsidRPr="00B26031">
        <w:rPr>
          <w:rFonts w:ascii="Times New Roman" w:hAnsi="Times New Roman" w:cs="Times New Roman"/>
          <w:sz w:val="24"/>
          <w:szCs w:val="24"/>
        </w:rPr>
        <w:t xml:space="preserve">. This brought with it major changes in the religion of Western Britain. </w:t>
      </w:r>
      <w:r w:rsidR="0055579D" w:rsidRPr="00B26031">
        <w:rPr>
          <w:rFonts w:ascii="Times New Roman" w:hAnsi="Times New Roman" w:cs="Times New Roman"/>
          <w:sz w:val="24"/>
          <w:szCs w:val="24"/>
        </w:rPr>
        <w:t xml:space="preserve">Christianity did not reach Britain until </w:t>
      </w:r>
      <w:r w:rsidR="00687CB7" w:rsidRPr="00B26031">
        <w:rPr>
          <w:rFonts w:ascii="Times New Roman" w:hAnsi="Times New Roman" w:cs="Times New Roman"/>
          <w:sz w:val="24"/>
          <w:szCs w:val="24"/>
        </w:rPr>
        <w:t>during the Roman rule and initially Christians in Roman Britain were at risk of facing persecution.</w:t>
      </w:r>
      <w:r w:rsidR="00434DE6" w:rsidRPr="00B26031">
        <w:rPr>
          <w:rFonts w:ascii="Times New Roman" w:hAnsi="Times New Roman" w:cs="Times New Roman"/>
          <w:sz w:val="24"/>
          <w:szCs w:val="24"/>
        </w:rPr>
        <w:t xml:space="preserve"> </w:t>
      </w:r>
      <w:r w:rsidR="00096809" w:rsidRPr="00B26031">
        <w:rPr>
          <w:rFonts w:ascii="Times New Roman" w:hAnsi="Times New Roman" w:cs="Times New Roman"/>
          <w:sz w:val="24"/>
          <w:szCs w:val="24"/>
        </w:rPr>
        <w:t xml:space="preserve">During its early phase in Britain, Christianity was considered to be ‘superstitio’ and </w:t>
      </w:r>
      <w:r w:rsidR="00CD0224" w:rsidRPr="00B26031">
        <w:rPr>
          <w:rFonts w:ascii="Times New Roman" w:hAnsi="Times New Roman" w:cs="Times New Roman"/>
          <w:sz w:val="24"/>
          <w:szCs w:val="24"/>
        </w:rPr>
        <w:t>as a result, those who practiced Christianity</w:t>
      </w:r>
      <w:r w:rsidR="00515138" w:rsidRPr="00B26031">
        <w:rPr>
          <w:rFonts w:ascii="Times New Roman" w:hAnsi="Times New Roman" w:cs="Times New Roman"/>
          <w:sz w:val="24"/>
          <w:szCs w:val="24"/>
        </w:rPr>
        <w:t xml:space="preserve"> often ran the risk of persecution and martyrdom for their beliefs. The </w:t>
      </w:r>
      <w:r w:rsidR="002750BC" w:rsidRPr="00B26031">
        <w:rPr>
          <w:rFonts w:ascii="Times New Roman" w:hAnsi="Times New Roman" w:cs="Times New Roman"/>
          <w:sz w:val="24"/>
          <w:szCs w:val="24"/>
        </w:rPr>
        <w:t>crucifixion</w:t>
      </w:r>
      <w:r w:rsidR="00515138" w:rsidRPr="00B26031">
        <w:rPr>
          <w:rFonts w:ascii="Times New Roman" w:hAnsi="Times New Roman" w:cs="Times New Roman"/>
          <w:sz w:val="24"/>
          <w:szCs w:val="24"/>
        </w:rPr>
        <w:t xml:space="preserve"> of Christ brought Christianity to Rome in </w:t>
      </w:r>
      <w:r w:rsidR="00DF499C" w:rsidRPr="00B26031">
        <w:rPr>
          <w:rFonts w:ascii="Times New Roman" w:hAnsi="Times New Roman" w:cs="Times New Roman"/>
          <w:sz w:val="24"/>
          <w:szCs w:val="24"/>
        </w:rPr>
        <w:t>AD33,</w:t>
      </w:r>
      <w:r w:rsidR="00515138" w:rsidRPr="00B26031">
        <w:rPr>
          <w:rFonts w:ascii="Times New Roman" w:hAnsi="Times New Roman" w:cs="Times New Roman"/>
          <w:sz w:val="24"/>
          <w:szCs w:val="24"/>
        </w:rPr>
        <w:t xml:space="preserve"> </w:t>
      </w:r>
      <w:r w:rsidR="00D404B2" w:rsidRPr="00B26031">
        <w:rPr>
          <w:rFonts w:ascii="Times New Roman" w:hAnsi="Times New Roman" w:cs="Times New Roman"/>
          <w:sz w:val="24"/>
          <w:szCs w:val="24"/>
        </w:rPr>
        <w:t xml:space="preserve">but it was unlikely that Britain saw any Christians for many decades </w:t>
      </w:r>
      <w:r w:rsidR="002750BC" w:rsidRPr="00B26031">
        <w:rPr>
          <w:rFonts w:ascii="Times New Roman" w:hAnsi="Times New Roman" w:cs="Times New Roman"/>
          <w:sz w:val="24"/>
          <w:szCs w:val="24"/>
        </w:rPr>
        <w:t>following this due to its place on the outskirts of the Roman Empire.</w:t>
      </w:r>
      <w:r w:rsidR="00DF499C" w:rsidRPr="00B26031">
        <w:rPr>
          <w:rStyle w:val="FootnoteReference"/>
          <w:rFonts w:ascii="Times New Roman" w:hAnsi="Times New Roman" w:cs="Times New Roman"/>
          <w:sz w:val="24"/>
          <w:szCs w:val="24"/>
        </w:rPr>
        <w:footnoteReference w:id="69"/>
      </w:r>
      <w:r w:rsidR="00DF499C" w:rsidRPr="00B26031">
        <w:rPr>
          <w:rFonts w:ascii="Times New Roman" w:hAnsi="Times New Roman" w:cs="Times New Roman"/>
          <w:sz w:val="24"/>
          <w:szCs w:val="24"/>
        </w:rPr>
        <w:t xml:space="preserve"> </w:t>
      </w:r>
      <w:r w:rsidR="00CD0224" w:rsidRPr="00B26031">
        <w:rPr>
          <w:rFonts w:ascii="Times New Roman" w:hAnsi="Times New Roman" w:cs="Times New Roman"/>
          <w:sz w:val="24"/>
          <w:szCs w:val="24"/>
        </w:rPr>
        <w:t xml:space="preserve"> </w:t>
      </w:r>
    </w:p>
    <w:p w14:paraId="6DA53836" w14:textId="0F22DBD8" w:rsidR="00E273CB" w:rsidRPr="00B26031" w:rsidRDefault="004A64A7">
      <w:pPr>
        <w:rPr>
          <w:rFonts w:ascii="Times New Roman" w:hAnsi="Times New Roman" w:cs="Times New Roman"/>
          <w:sz w:val="24"/>
          <w:szCs w:val="24"/>
        </w:rPr>
      </w:pPr>
      <w:r w:rsidRPr="00B26031">
        <w:rPr>
          <w:rFonts w:ascii="Times New Roman" w:hAnsi="Times New Roman" w:cs="Times New Roman"/>
          <w:sz w:val="24"/>
          <w:szCs w:val="24"/>
        </w:rPr>
        <w:t>Christians were mainly found in the cities during their early presence in Britain. Christians denied the existence of all gods except their own</w:t>
      </w:r>
      <w:r w:rsidR="00C97FDF" w:rsidRPr="00B26031">
        <w:rPr>
          <w:rFonts w:ascii="Times New Roman" w:hAnsi="Times New Roman" w:cs="Times New Roman"/>
          <w:sz w:val="24"/>
          <w:szCs w:val="24"/>
        </w:rPr>
        <w:t>, a belief which would have cause</w:t>
      </w:r>
      <w:r w:rsidR="00DA1E08" w:rsidRPr="00B26031">
        <w:rPr>
          <w:rFonts w:ascii="Times New Roman" w:hAnsi="Times New Roman" w:cs="Times New Roman"/>
          <w:sz w:val="24"/>
          <w:szCs w:val="24"/>
        </w:rPr>
        <w:t xml:space="preserve">d severe social obstacles. </w:t>
      </w:r>
      <w:r w:rsidR="00E30D0C" w:rsidRPr="00B26031">
        <w:rPr>
          <w:rFonts w:ascii="Times New Roman" w:hAnsi="Times New Roman" w:cs="Times New Roman"/>
          <w:sz w:val="24"/>
          <w:szCs w:val="24"/>
        </w:rPr>
        <w:t xml:space="preserve">Obstacles which, coupled with the fact that Christian beliefs led to many committed followers </w:t>
      </w:r>
      <w:r w:rsidR="00643AAE" w:rsidRPr="00B26031">
        <w:rPr>
          <w:rFonts w:ascii="Times New Roman" w:hAnsi="Times New Roman" w:cs="Times New Roman"/>
          <w:sz w:val="24"/>
          <w:szCs w:val="24"/>
        </w:rPr>
        <w:t xml:space="preserve">refusing to take part in rituals honouring the gods, contributed to Christianity becoming an illegal and persecuted religion. </w:t>
      </w:r>
      <w:r w:rsidR="00514CE4" w:rsidRPr="00B26031">
        <w:rPr>
          <w:rFonts w:ascii="Times New Roman" w:hAnsi="Times New Roman" w:cs="Times New Roman"/>
          <w:sz w:val="24"/>
          <w:szCs w:val="24"/>
        </w:rPr>
        <w:t>These factors may have also led to some people being unable to hold public office or perform civi</w:t>
      </w:r>
      <w:r w:rsidR="008A6F60" w:rsidRPr="00B26031">
        <w:rPr>
          <w:rFonts w:ascii="Times New Roman" w:hAnsi="Times New Roman" w:cs="Times New Roman"/>
          <w:sz w:val="24"/>
          <w:szCs w:val="24"/>
        </w:rPr>
        <w:t>c duties, roles which would have also entailed a sacrifice to the gods.</w:t>
      </w:r>
      <w:r w:rsidR="008A6F60" w:rsidRPr="00B26031">
        <w:rPr>
          <w:rStyle w:val="FootnoteReference"/>
          <w:rFonts w:ascii="Times New Roman" w:hAnsi="Times New Roman" w:cs="Times New Roman"/>
          <w:sz w:val="24"/>
          <w:szCs w:val="24"/>
        </w:rPr>
        <w:footnoteReference w:id="70"/>
      </w:r>
      <w:r w:rsidR="00FA7256" w:rsidRPr="00B26031">
        <w:rPr>
          <w:rFonts w:ascii="Times New Roman" w:hAnsi="Times New Roman" w:cs="Times New Roman"/>
          <w:sz w:val="24"/>
          <w:szCs w:val="24"/>
        </w:rPr>
        <w:t xml:space="preserve"> The persecution of Christians was not constant and there were periods of </w:t>
      </w:r>
      <w:r w:rsidR="004F4847" w:rsidRPr="00B26031">
        <w:rPr>
          <w:rFonts w:ascii="Times New Roman" w:hAnsi="Times New Roman" w:cs="Times New Roman"/>
          <w:sz w:val="24"/>
          <w:szCs w:val="24"/>
        </w:rPr>
        <w:t>calm, tacit toleration. Despite this, there were still periods of local and sporadic outbreaks of trouble</w:t>
      </w:r>
      <w:r w:rsidR="00264476" w:rsidRPr="00B26031">
        <w:rPr>
          <w:rFonts w:ascii="Times New Roman" w:hAnsi="Times New Roman" w:cs="Times New Roman"/>
          <w:sz w:val="24"/>
          <w:szCs w:val="24"/>
        </w:rPr>
        <w:t xml:space="preserve">, with several waves of general persecution led by emperors such as Decius, </w:t>
      </w:r>
      <w:r w:rsidR="00515FCC" w:rsidRPr="00B26031">
        <w:rPr>
          <w:rFonts w:ascii="Times New Roman" w:hAnsi="Times New Roman" w:cs="Times New Roman"/>
          <w:sz w:val="24"/>
          <w:szCs w:val="24"/>
        </w:rPr>
        <w:t>Valerian,</w:t>
      </w:r>
      <w:r w:rsidR="00264476" w:rsidRPr="00B26031">
        <w:rPr>
          <w:rFonts w:ascii="Times New Roman" w:hAnsi="Times New Roman" w:cs="Times New Roman"/>
          <w:sz w:val="24"/>
          <w:szCs w:val="24"/>
        </w:rPr>
        <w:t xml:space="preserve"> and Diocletian</w:t>
      </w:r>
      <w:r w:rsidR="00626DB1" w:rsidRPr="00B26031">
        <w:rPr>
          <w:rFonts w:ascii="Times New Roman" w:hAnsi="Times New Roman" w:cs="Times New Roman"/>
          <w:sz w:val="24"/>
          <w:szCs w:val="24"/>
        </w:rPr>
        <w:t xml:space="preserve">. The persecutions would </w:t>
      </w:r>
      <w:proofErr w:type="gramStart"/>
      <w:r w:rsidR="00626DB1" w:rsidRPr="00B26031">
        <w:rPr>
          <w:rFonts w:ascii="Times New Roman" w:hAnsi="Times New Roman" w:cs="Times New Roman"/>
          <w:sz w:val="24"/>
          <w:szCs w:val="24"/>
        </w:rPr>
        <w:t>come to an end</w:t>
      </w:r>
      <w:proofErr w:type="gramEnd"/>
      <w:r w:rsidR="00626DB1" w:rsidRPr="00B26031">
        <w:rPr>
          <w:rFonts w:ascii="Times New Roman" w:hAnsi="Times New Roman" w:cs="Times New Roman"/>
          <w:sz w:val="24"/>
          <w:szCs w:val="24"/>
        </w:rPr>
        <w:t xml:space="preserve"> following the Edict of Milan, which ma</w:t>
      </w:r>
      <w:r w:rsidR="00F5663C" w:rsidRPr="00B26031">
        <w:rPr>
          <w:rFonts w:ascii="Times New Roman" w:hAnsi="Times New Roman" w:cs="Times New Roman"/>
          <w:sz w:val="24"/>
          <w:szCs w:val="24"/>
        </w:rPr>
        <w:t>d</w:t>
      </w:r>
      <w:r w:rsidR="00626DB1" w:rsidRPr="00B26031">
        <w:rPr>
          <w:rFonts w:ascii="Times New Roman" w:hAnsi="Times New Roman" w:cs="Times New Roman"/>
          <w:sz w:val="24"/>
          <w:szCs w:val="24"/>
        </w:rPr>
        <w:t xml:space="preserve">e Christianity legal and </w:t>
      </w:r>
      <w:r w:rsidR="00F5663C" w:rsidRPr="00B26031">
        <w:rPr>
          <w:rFonts w:ascii="Times New Roman" w:hAnsi="Times New Roman" w:cs="Times New Roman"/>
          <w:sz w:val="24"/>
          <w:szCs w:val="24"/>
        </w:rPr>
        <w:t>officially encouraged as a religion of the Roman Empire.</w:t>
      </w:r>
      <w:r w:rsidR="00F5663C" w:rsidRPr="00B26031">
        <w:rPr>
          <w:rStyle w:val="FootnoteReference"/>
          <w:rFonts w:ascii="Times New Roman" w:hAnsi="Times New Roman" w:cs="Times New Roman"/>
          <w:sz w:val="24"/>
          <w:szCs w:val="24"/>
        </w:rPr>
        <w:footnoteReference w:id="71"/>
      </w:r>
    </w:p>
    <w:p w14:paraId="0AAF21BB" w14:textId="0AA755E1" w:rsidR="007E41F3" w:rsidRPr="00B26031" w:rsidRDefault="00E5060E">
      <w:pPr>
        <w:rPr>
          <w:rFonts w:ascii="Times New Roman" w:hAnsi="Times New Roman" w:cs="Times New Roman"/>
          <w:sz w:val="24"/>
          <w:szCs w:val="24"/>
        </w:rPr>
      </w:pPr>
      <w:r w:rsidRPr="00B26031">
        <w:rPr>
          <w:rFonts w:ascii="Times New Roman" w:hAnsi="Times New Roman" w:cs="Times New Roman"/>
          <w:sz w:val="24"/>
          <w:szCs w:val="24"/>
        </w:rPr>
        <w:t xml:space="preserve">In the </w:t>
      </w:r>
      <w:r w:rsidR="009877C4" w:rsidRPr="00B26031">
        <w:rPr>
          <w:rFonts w:ascii="Times New Roman" w:hAnsi="Times New Roman" w:cs="Times New Roman"/>
          <w:sz w:val="24"/>
          <w:szCs w:val="24"/>
        </w:rPr>
        <w:t xml:space="preserve">decades following Christianity’s growth in Wales, there is </w:t>
      </w:r>
      <w:proofErr w:type="gramStart"/>
      <w:r w:rsidR="009877C4" w:rsidRPr="00B26031">
        <w:rPr>
          <w:rFonts w:ascii="Times New Roman" w:hAnsi="Times New Roman" w:cs="Times New Roman"/>
          <w:sz w:val="24"/>
          <w:szCs w:val="24"/>
        </w:rPr>
        <w:t>very little</w:t>
      </w:r>
      <w:proofErr w:type="gramEnd"/>
      <w:r w:rsidR="009877C4" w:rsidRPr="00B26031">
        <w:rPr>
          <w:rFonts w:ascii="Times New Roman" w:hAnsi="Times New Roman" w:cs="Times New Roman"/>
          <w:sz w:val="24"/>
          <w:szCs w:val="24"/>
        </w:rPr>
        <w:t xml:space="preserve"> direct evidence</w:t>
      </w:r>
      <w:r w:rsidR="006A185B" w:rsidRPr="00B26031">
        <w:rPr>
          <w:rFonts w:ascii="Times New Roman" w:hAnsi="Times New Roman" w:cs="Times New Roman"/>
          <w:sz w:val="24"/>
          <w:szCs w:val="24"/>
        </w:rPr>
        <w:t>, except for the existence of the martyr cult which probably existed at Caerleon.</w:t>
      </w:r>
      <w:r w:rsidR="00C639D3" w:rsidRPr="00B26031">
        <w:rPr>
          <w:rStyle w:val="FootnoteReference"/>
          <w:rFonts w:ascii="Times New Roman" w:hAnsi="Times New Roman" w:cs="Times New Roman"/>
          <w:sz w:val="24"/>
          <w:szCs w:val="24"/>
        </w:rPr>
        <w:footnoteReference w:id="72"/>
      </w:r>
      <w:r w:rsidR="00C639D3" w:rsidRPr="00B26031">
        <w:rPr>
          <w:rFonts w:ascii="Times New Roman" w:hAnsi="Times New Roman" w:cs="Times New Roman"/>
          <w:sz w:val="24"/>
          <w:szCs w:val="24"/>
        </w:rPr>
        <w:t xml:space="preserve"> As well as growth in popularity of Christianity, there was a continued following of the pagan religion of the past</w:t>
      </w:r>
      <w:r w:rsidR="00706A6A" w:rsidRPr="00B26031">
        <w:rPr>
          <w:rFonts w:ascii="Times New Roman" w:hAnsi="Times New Roman" w:cs="Times New Roman"/>
          <w:sz w:val="24"/>
          <w:szCs w:val="24"/>
        </w:rPr>
        <w:t xml:space="preserve">, and in many areas there was a merging of Christian and pagan beliefs. An example of this can be found in </w:t>
      </w:r>
      <w:r w:rsidR="008E6EFB" w:rsidRPr="00B26031">
        <w:rPr>
          <w:rFonts w:ascii="Times New Roman" w:hAnsi="Times New Roman" w:cs="Times New Roman"/>
          <w:sz w:val="24"/>
          <w:szCs w:val="24"/>
        </w:rPr>
        <w:t>evidence for a fourth century cult focused on a healing spring at Llys Awel</w:t>
      </w:r>
      <w:r w:rsidR="00F144F8" w:rsidRPr="00B26031">
        <w:rPr>
          <w:rFonts w:ascii="Times New Roman" w:hAnsi="Times New Roman" w:cs="Times New Roman"/>
          <w:sz w:val="24"/>
          <w:szCs w:val="24"/>
        </w:rPr>
        <w:t xml:space="preserve"> which contained finds of both pagan and Christian iconography. Finds included three votive dog figurines, a statue of the gold Mercury, as well as we Roman belt buckle and plate, from above the spring near its hillfort</w:t>
      </w:r>
      <w:r w:rsidR="004F148F" w:rsidRPr="00B26031">
        <w:rPr>
          <w:rFonts w:ascii="Times New Roman" w:hAnsi="Times New Roman" w:cs="Times New Roman"/>
          <w:sz w:val="24"/>
          <w:szCs w:val="24"/>
        </w:rPr>
        <w:t>, decorated with Christian iconography. This may have indicated syncretic beliefs or may have simply been an attempt at converting the landscape through the deposition of a powerful Christian symbol.</w:t>
      </w:r>
      <w:r w:rsidR="004F148F" w:rsidRPr="00B26031">
        <w:rPr>
          <w:rStyle w:val="FootnoteReference"/>
          <w:rFonts w:ascii="Times New Roman" w:hAnsi="Times New Roman" w:cs="Times New Roman"/>
          <w:sz w:val="24"/>
          <w:szCs w:val="24"/>
        </w:rPr>
        <w:footnoteReference w:id="73"/>
      </w:r>
      <w:r w:rsidR="004D0990" w:rsidRPr="00B26031">
        <w:rPr>
          <w:rFonts w:ascii="Times New Roman" w:hAnsi="Times New Roman" w:cs="Times New Roman"/>
          <w:sz w:val="24"/>
          <w:szCs w:val="24"/>
        </w:rPr>
        <w:t xml:space="preserve"> </w:t>
      </w:r>
      <w:r w:rsidR="007C6D7E" w:rsidRPr="00B26031">
        <w:rPr>
          <w:rFonts w:ascii="Times New Roman" w:hAnsi="Times New Roman" w:cs="Times New Roman"/>
          <w:sz w:val="24"/>
          <w:szCs w:val="24"/>
        </w:rPr>
        <w:t>Whether it was true there was a merging of beliefs of British pagans and Christians during this period or not</w:t>
      </w:r>
      <w:r w:rsidR="00A940DA" w:rsidRPr="00B26031">
        <w:rPr>
          <w:rFonts w:ascii="Times New Roman" w:hAnsi="Times New Roman" w:cs="Times New Roman"/>
          <w:sz w:val="24"/>
          <w:szCs w:val="24"/>
        </w:rPr>
        <w:t xml:space="preserve">, there are characteristic of the early Christian religion and its associated religion, which </w:t>
      </w:r>
      <w:r w:rsidR="001B086F" w:rsidRPr="00B26031">
        <w:rPr>
          <w:rFonts w:ascii="Times New Roman" w:hAnsi="Times New Roman" w:cs="Times New Roman"/>
          <w:sz w:val="24"/>
          <w:szCs w:val="24"/>
        </w:rPr>
        <w:t xml:space="preserve">bears some parallels to the pagan beliefs of the past. </w:t>
      </w:r>
    </w:p>
    <w:p w14:paraId="4DA571DB" w14:textId="527C3683" w:rsidR="00801919" w:rsidRPr="00B26031" w:rsidRDefault="00806CFC">
      <w:pPr>
        <w:rPr>
          <w:rFonts w:ascii="Times New Roman" w:hAnsi="Times New Roman" w:cs="Times New Roman"/>
          <w:sz w:val="24"/>
          <w:szCs w:val="24"/>
        </w:rPr>
      </w:pPr>
      <w:r w:rsidRPr="00B26031">
        <w:rPr>
          <w:rFonts w:ascii="Times New Roman" w:hAnsi="Times New Roman" w:cs="Times New Roman"/>
          <w:sz w:val="24"/>
          <w:szCs w:val="24"/>
        </w:rPr>
        <w:t xml:space="preserve">Like it pagan predecessors, there is little textual evidence for </w:t>
      </w:r>
      <w:r w:rsidR="001B2E40" w:rsidRPr="00B26031">
        <w:rPr>
          <w:rFonts w:ascii="Times New Roman" w:hAnsi="Times New Roman" w:cs="Times New Roman"/>
          <w:sz w:val="24"/>
          <w:szCs w:val="24"/>
        </w:rPr>
        <w:t xml:space="preserve">early </w:t>
      </w:r>
      <w:r w:rsidRPr="00B26031">
        <w:rPr>
          <w:rFonts w:ascii="Times New Roman" w:hAnsi="Times New Roman" w:cs="Times New Roman"/>
          <w:sz w:val="24"/>
          <w:szCs w:val="24"/>
        </w:rPr>
        <w:t>Christianity in Roman Britain</w:t>
      </w:r>
      <w:r w:rsidR="007B2BB1" w:rsidRPr="00B26031">
        <w:rPr>
          <w:rFonts w:ascii="Times New Roman" w:hAnsi="Times New Roman" w:cs="Times New Roman"/>
          <w:sz w:val="24"/>
          <w:szCs w:val="24"/>
        </w:rPr>
        <w:t xml:space="preserve">, and much of what can be found comes from written sources outside of Britain who would have solely been writing on topics which would have interested them. </w:t>
      </w:r>
      <w:r w:rsidR="00DE3277" w:rsidRPr="00B26031">
        <w:rPr>
          <w:rFonts w:ascii="Times New Roman" w:hAnsi="Times New Roman" w:cs="Times New Roman"/>
          <w:sz w:val="24"/>
          <w:szCs w:val="24"/>
        </w:rPr>
        <w:t xml:space="preserve">During its early </w:t>
      </w:r>
      <w:r w:rsidR="00DE3277" w:rsidRPr="00B26031">
        <w:rPr>
          <w:rFonts w:ascii="Times New Roman" w:hAnsi="Times New Roman" w:cs="Times New Roman"/>
          <w:sz w:val="24"/>
          <w:szCs w:val="24"/>
        </w:rPr>
        <w:lastRenderedPageBreak/>
        <w:t>years, Christianity in Britain had no official leader and no geographical centre</w:t>
      </w:r>
      <w:r w:rsidR="007919EF" w:rsidRPr="00B26031">
        <w:rPr>
          <w:rFonts w:ascii="Times New Roman" w:hAnsi="Times New Roman" w:cs="Times New Roman"/>
          <w:sz w:val="24"/>
          <w:szCs w:val="24"/>
        </w:rPr>
        <w:t xml:space="preserve">. It consisted of largely small communities, scattered across the </w:t>
      </w:r>
      <w:r w:rsidR="00515FCC" w:rsidRPr="00B26031">
        <w:rPr>
          <w:rFonts w:ascii="Times New Roman" w:hAnsi="Times New Roman" w:cs="Times New Roman"/>
          <w:sz w:val="24"/>
          <w:szCs w:val="24"/>
        </w:rPr>
        <w:t>empire,</w:t>
      </w:r>
      <w:r w:rsidR="007919EF" w:rsidRPr="00B26031">
        <w:rPr>
          <w:rFonts w:ascii="Times New Roman" w:hAnsi="Times New Roman" w:cs="Times New Roman"/>
          <w:sz w:val="24"/>
          <w:szCs w:val="24"/>
        </w:rPr>
        <w:t xml:space="preserve"> and overseen by bishops. </w:t>
      </w:r>
      <w:r w:rsidR="008D3E1E" w:rsidRPr="00B26031">
        <w:rPr>
          <w:rFonts w:ascii="Times New Roman" w:hAnsi="Times New Roman" w:cs="Times New Roman"/>
          <w:sz w:val="24"/>
          <w:szCs w:val="24"/>
        </w:rPr>
        <w:t>This meant that many early Christians would have worshipped at home or in those of their fellow ‘believers</w:t>
      </w:r>
      <w:proofErr w:type="gramStart"/>
      <w:r w:rsidR="008D3E1E" w:rsidRPr="00B26031">
        <w:rPr>
          <w:rFonts w:ascii="Times New Roman" w:hAnsi="Times New Roman" w:cs="Times New Roman"/>
          <w:sz w:val="24"/>
          <w:szCs w:val="24"/>
        </w:rPr>
        <w:t>’.</w:t>
      </w:r>
      <w:proofErr w:type="gramEnd"/>
      <w:r w:rsidR="008D3E1E" w:rsidRPr="00B26031">
        <w:rPr>
          <w:rFonts w:ascii="Times New Roman" w:hAnsi="Times New Roman" w:cs="Times New Roman"/>
          <w:sz w:val="24"/>
          <w:szCs w:val="24"/>
        </w:rPr>
        <w:t xml:space="preserve"> These early ‘house-churches’ c</w:t>
      </w:r>
      <w:r w:rsidR="00BB6632" w:rsidRPr="00B26031">
        <w:rPr>
          <w:rFonts w:ascii="Times New Roman" w:hAnsi="Times New Roman" w:cs="Times New Roman"/>
          <w:sz w:val="24"/>
          <w:szCs w:val="24"/>
        </w:rPr>
        <w:t xml:space="preserve">an be difficult to identify, except in cases where there was the presence of decorations bearing overtly Christian motifs. </w:t>
      </w:r>
      <w:r w:rsidR="001D7259" w:rsidRPr="00B26031">
        <w:rPr>
          <w:rFonts w:ascii="Times New Roman" w:hAnsi="Times New Roman" w:cs="Times New Roman"/>
          <w:sz w:val="24"/>
          <w:szCs w:val="24"/>
        </w:rPr>
        <w:t xml:space="preserve">Purpose built churches could also be difficult to identify in </w:t>
      </w:r>
      <w:proofErr w:type="gramStart"/>
      <w:r w:rsidR="001D7259" w:rsidRPr="00B26031">
        <w:rPr>
          <w:rFonts w:ascii="Times New Roman" w:hAnsi="Times New Roman" w:cs="Times New Roman"/>
          <w:sz w:val="24"/>
          <w:szCs w:val="24"/>
        </w:rPr>
        <w:t>a similar manner</w:t>
      </w:r>
      <w:proofErr w:type="gramEnd"/>
      <w:r w:rsidR="001D7259" w:rsidRPr="00B26031">
        <w:rPr>
          <w:rFonts w:ascii="Times New Roman" w:hAnsi="Times New Roman" w:cs="Times New Roman"/>
          <w:sz w:val="24"/>
          <w:szCs w:val="24"/>
        </w:rPr>
        <w:t xml:space="preserve"> as the also initially looked </w:t>
      </w:r>
      <w:r w:rsidR="00374828" w:rsidRPr="00B26031">
        <w:rPr>
          <w:rFonts w:ascii="Times New Roman" w:hAnsi="Times New Roman" w:cs="Times New Roman"/>
          <w:sz w:val="24"/>
          <w:szCs w:val="24"/>
        </w:rPr>
        <w:t>like other public buildings.</w:t>
      </w:r>
      <w:r w:rsidR="00374828" w:rsidRPr="00B26031">
        <w:rPr>
          <w:rStyle w:val="FootnoteReference"/>
          <w:rFonts w:ascii="Times New Roman" w:hAnsi="Times New Roman" w:cs="Times New Roman"/>
          <w:sz w:val="24"/>
          <w:szCs w:val="24"/>
        </w:rPr>
        <w:footnoteReference w:id="74"/>
      </w:r>
      <w:r w:rsidR="00EB2B32" w:rsidRPr="00B26031">
        <w:rPr>
          <w:rFonts w:ascii="Times New Roman" w:hAnsi="Times New Roman" w:cs="Times New Roman"/>
          <w:sz w:val="24"/>
          <w:szCs w:val="24"/>
        </w:rPr>
        <w:t xml:space="preserve"> This was strikingly different from earlier Roman worship which would have took place in purpose</w:t>
      </w:r>
      <w:r w:rsidR="00DA6D14" w:rsidRPr="00B26031">
        <w:rPr>
          <w:rFonts w:ascii="Times New Roman" w:hAnsi="Times New Roman" w:cs="Times New Roman"/>
          <w:sz w:val="24"/>
          <w:szCs w:val="24"/>
        </w:rPr>
        <w:t>-</w:t>
      </w:r>
      <w:r w:rsidR="00EB2B32" w:rsidRPr="00B26031">
        <w:rPr>
          <w:rFonts w:ascii="Times New Roman" w:hAnsi="Times New Roman" w:cs="Times New Roman"/>
          <w:sz w:val="24"/>
          <w:szCs w:val="24"/>
        </w:rPr>
        <w:t>built temples which could be clearly identified</w:t>
      </w:r>
      <w:r w:rsidR="0095709E" w:rsidRPr="00B26031">
        <w:rPr>
          <w:rFonts w:ascii="Times New Roman" w:hAnsi="Times New Roman" w:cs="Times New Roman"/>
          <w:sz w:val="24"/>
          <w:szCs w:val="24"/>
        </w:rPr>
        <w:t xml:space="preserve">, and in many cases would have involved public worship. Even their Celtic predecessors, who also left little </w:t>
      </w:r>
      <w:r w:rsidR="003205CE" w:rsidRPr="00B26031">
        <w:rPr>
          <w:rFonts w:ascii="Times New Roman" w:hAnsi="Times New Roman" w:cs="Times New Roman"/>
          <w:sz w:val="24"/>
          <w:szCs w:val="24"/>
        </w:rPr>
        <w:t xml:space="preserve">trace of their spaces of worship, was thought to have engaged in public worship. </w:t>
      </w:r>
      <w:r w:rsidR="005C3D2E" w:rsidRPr="00B26031">
        <w:rPr>
          <w:rFonts w:ascii="Times New Roman" w:hAnsi="Times New Roman" w:cs="Times New Roman"/>
          <w:sz w:val="24"/>
          <w:szCs w:val="24"/>
        </w:rPr>
        <w:t xml:space="preserve">However, the likelihood that </w:t>
      </w:r>
      <w:r w:rsidR="009E4D66" w:rsidRPr="00B26031">
        <w:rPr>
          <w:rFonts w:ascii="Times New Roman" w:hAnsi="Times New Roman" w:cs="Times New Roman"/>
          <w:sz w:val="24"/>
          <w:szCs w:val="24"/>
        </w:rPr>
        <w:t xml:space="preserve">the privacy and minimal traces of early Christian worship is due to its position as a persecuted and illegal religion. </w:t>
      </w:r>
      <w:r w:rsidR="00F4118B" w:rsidRPr="00B26031">
        <w:rPr>
          <w:rFonts w:ascii="Times New Roman" w:hAnsi="Times New Roman" w:cs="Times New Roman"/>
          <w:sz w:val="24"/>
          <w:szCs w:val="24"/>
        </w:rPr>
        <w:t xml:space="preserve">As the romans turned away from </w:t>
      </w:r>
      <w:r w:rsidR="005705F0" w:rsidRPr="00B26031">
        <w:rPr>
          <w:rFonts w:ascii="Times New Roman" w:hAnsi="Times New Roman" w:cs="Times New Roman"/>
          <w:sz w:val="24"/>
          <w:szCs w:val="24"/>
        </w:rPr>
        <w:t>pagan worship and public sacrifice, the persecution of Christians died down.</w:t>
      </w:r>
      <w:r w:rsidR="006868D2" w:rsidRPr="00B26031">
        <w:rPr>
          <w:rFonts w:ascii="Times New Roman" w:hAnsi="Times New Roman" w:cs="Times New Roman"/>
          <w:sz w:val="24"/>
          <w:szCs w:val="24"/>
        </w:rPr>
        <w:t xml:space="preserve"> During the time of reduced persecutions, the Christian church had an </w:t>
      </w:r>
      <w:proofErr w:type="gramStart"/>
      <w:r w:rsidR="006868D2" w:rsidRPr="00B26031">
        <w:rPr>
          <w:rFonts w:ascii="Times New Roman" w:hAnsi="Times New Roman" w:cs="Times New Roman"/>
          <w:sz w:val="24"/>
          <w:szCs w:val="24"/>
        </w:rPr>
        <w:t>opportunity to gro</w:t>
      </w:r>
      <w:r w:rsidR="009809E9" w:rsidRPr="00B26031">
        <w:rPr>
          <w:rFonts w:ascii="Times New Roman" w:hAnsi="Times New Roman" w:cs="Times New Roman"/>
          <w:sz w:val="24"/>
          <w:szCs w:val="24"/>
        </w:rPr>
        <w:t>w</w:t>
      </w:r>
      <w:proofErr w:type="gramEnd"/>
      <w:r w:rsidR="006868D2" w:rsidRPr="00B26031">
        <w:rPr>
          <w:rFonts w:ascii="Times New Roman" w:hAnsi="Times New Roman" w:cs="Times New Roman"/>
          <w:sz w:val="24"/>
          <w:szCs w:val="24"/>
        </w:rPr>
        <w:t xml:space="preserve"> in wealth and </w:t>
      </w:r>
      <w:r w:rsidR="00BD0C4D" w:rsidRPr="00B26031">
        <w:rPr>
          <w:rFonts w:ascii="Times New Roman" w:hAnsi="Times New Roman" w:cs="Times New Roman"/>
          <w:sz w:val="24"/>
          <w:szCs w:val="24"/>
        </w:rPr>
        <w:t>influence and</w:t>
      </w:r>
      <w:r w:rsidR="009809E9" w:rsidRPr="00B26031">
        <w:rPr>
          <w:rFonts w:ascii="Times New Roman" w:hAnsi="Times New Roman" w:cs="Times New Roman"/>
          <w:sz w:val="24"/>
          <w:szCs w:val="24"/>
        </w:rPr>
        <w:t xml:space="preserve"> developed an emerging idea of Christian leadership.</w:t>
      </w:r>
      <w:r w:rsidR="009809E9" w:rsidRPr="00B26031">
        <w:rPr>
          <w:rStyle w:val="FootnoteReference"/>
          <w:rFonts w:ascii="Times New Roman" w:hAnsi="Times New Roman" w:cs="Times New Roman"/>
          <w:sz w:val="24"/>
          <w:szCs w:val="24"/>
        </w:rPr>
        <w:footnoteReference w:id="75"/>
      </w:r>
      <w:r w:rsidR="00BD0C4D" w:rsidRPr="00B26031">
        <w:rPr>
          <w:rFonts w:ascii="Times New Roman" w:hAnsi="Times New Roman" w:cs="Times New Roman"/>
          <w:sz w:val="24"/>
          <w:szCs w:val="24"/>
        </w:rPr>
        <w:t xml:space="preserve"> In its earliest form, the structure </w:t>
      </w:r>
      <w:r w:rsidR="005F185C" w:rsidRPr="00B26031">
        <w:rPr>
          <w:rFonts w:ascii="Times New Roman" w:hAnsi="Times New Roman" w:cs="Times New Roman"/>
          <w:sz w:val="24"/>
          <w:szCs w:val="24"/>
        </w:rPr>
        <w:t xml:space="preserve">and organisation of the Church was similar to that </w:t>
      </w:r>
      <w:r w:rsidR="00BB23AF" w:rsidRPr="00B26031">
        <w:rPr>
          <w:rFonts w:ascii="Times New Roman" w:hAnsi="Times New Roman" w:cs="Times New Roman"/>
          <w:sz w:val="24"/>
          <w:szCs w:val="24"/>
        </w:rPr>
        <w:t>of the Roman state. Provinces were under bishops, who were initially seen as ‘local spiritual chairmen</w:t>
      </w:r>
      <w:proofErr w:type="gramStart"/>
      <w:r w:rsidR="00BB23AF" w:rsidRPr="00B26031">
        <w:rPr>
          <w:rFonts w:ascii="Times New Roman" w:hAnsi="Times New Roman" w:cs="Times New Roman"/>
          <w:sz w:val="24"/>
          <w:szCs w:val="24"/>
        </w:rPr>
        <w:t>’.</w:t>
      </w:r>
      <w:proofErr w:type="gramEnd"/>
      <w:r w:rsidR="00BB23AF" w:rsidRPr="00B26031">
        <w:rPr>
          <w:rFonts w:ascii="Times New Roman" w:hAnsi="Times New Roman" w:cs="Times New Roman"/>
          <w:sz w:val="24"/>
          <w:szCs w:val="24"/>
        </w:rPr>
        <w:t xml:space="preserve"> </w:t>
      </w:r>
      <w:r w:rsidR="00672744" w:rsidRPr="00B26031">
        <w:rPr>
          <w:rFonts w:ascii="Times New Roman" w:hAnsi="Times New Roman" w:cs="Times New Roman"/>
          <w:sz w:val="24"/>
          <w:szCs w:val="24"/>
        </w:rPr>
        <w:t>Bishops may have served towns and congregations</w:t>
      </w:r>
      <w:r w:rsidR="00FC7739" w:rsidRPr="00B26031">
        <w:rPr>
          <w:rFonts w:ascii="Times New Roman" w:hAnsi="Times New Roman" w:cs="Times New Roman"/>
          <w:sz w:val="24"/>
          <w:szCs w:val="24"/>
        </w:rPr>
        <w:t xml:space="preserve">, and similar to other parts of the Roman Empire, the church may have </w:t>
      </w:r>
      <w:r w:rsidR="00FB4E1E" w:rsidRPr="00B26031">
        <w:rPr>
          <w:rFonts w:ascii="Times New Roman" w:hAnsi="Times New Roman" w:cs="Times New Roman"/>
          <w:sz w:val="24"/>
          <w:szCs w:val="24"/>
        </w:rPr>
        <w:t>been organised into territorial dioceses.</w:t>
      </w:r>
      <w:r w:rsidR="00FB4E1E" w:rsidRPr="00B26031">
        <w:rPr>
          <w:rStyle w:val="FootnoteReference"/>
          <w:rFonts w:ascii="Times New Roman" w:hAnsi="Times New Roman" w:cs="Times New Roman"/>
          <w:sz w:val="24"/>
          <w:szCs w:val="24"/>
        </w:rPr>
        <w:footnoteReference w:id="76"/>
      </w:r>
    </w:p>
    <w:p w14:paraId="079D43D8" w14:textId="5FC4614E" w:rsidR="007B00A0" w:rsidRPr="00B26031" w:rsidRDefault="007B00A0">
      <w:pPr>
        <w:rPr>
          <w:rFonts w:ascii="Times New Roman" w:hAnsi="Times New Roman" w:cs="Times New Roman"/>
          <w:sz w:val="24"/>
          <w:szCs w:val="24"/>
        </w:rPr>
      </w:pPr>
      <w:r w:rsidRPr="00B26031">
        <w:rPr>
          <w:rFonts w:ascii="Times New Roman" w:hAnsi="Times New Roman" w:cs="Times New Roman"/>
          <w:sz w:val="24"/>
          <w:szCs w:val="24"/>
        </w:rPr>
        <w:t xml:space="preserve">Much of what we know of </w:t>
      </w:r>
      <w:r w:rsidR="00467D62" w:rsidRPr="00B26031">
        <w:rPr>
          <w:rFonts w:ascii="Times New Roman" w:hAnsi="Times New Roman" w:cs="Times New Roman"/>
          <w:sz w:val="24"/>
          <w:szCs w:val="24"/>
        </w:rPr>
        <w:t>early Christian practices comes from Gildas’ writings in the sixth century</w:t>
      </w:r>
      <w:r w:rsidR="008A37DB" w:rsidRPr="00B26031">
        <w:rPr>
          <w:rFonts w:ascii="Times New Roman" w:hAnsi="Times New Roman" w:cs="Times New Roman"/>
          <w:sz w:val="24"/>
          <w:szCs w:val="24"/>
        </w:rPr>
        <w:t>, in which he presents a well-established, wealthy British church which already bore some signs of being corrupted. At the same time</w:t>
      </w:r>
      <w:r w:rsidR="00ED4862" w:rsidRPr="00B26031">
        <w:rPr>
          <w:rFonts w:ascii="Times New Roman" w:hAnsi="Times New Roman" w:cs="Times New Roman"/>
          <w:sz w:val="24"/>
          <w:szCs w:val="24"/>
        </w:rPr>
        <w:t>,</w:t>
      </w:r>
      <w:r w:rsidR="008A37DB" w:rsidRPr="00B26031">
        <w:rPr>
          <w:rFonts w:ascii="Times New Roman" w:hAnsi="Times New Roman" w:cs="Times New Roman"/>
          <w:sz w:val="24"/>
          <w:szCs w:val="24"/>
        </w:rPr>
        <w:t xml:space="preserve"> </w:t>
      </w:r>
      <w:r w:rsidR="00777A91" w:rsidRPr="00B26031">
        <w:rPr>
          <w:rFonts w:ascii="Times New Roman" w:hAnsi="Times New Roman" w:cs="Times New Roman"/>
          <w:sz w:val="24"/>
          <w:szCs w:val="24"/>
        </w:rPr>
        <w:t>he looked back to a past reverence of natural features such as mountains, hills and rivers as being divine.</w:t>
      </w:r>
      <w:r w:rsidR="00ED4862" w:rsidRPr="00B26031">
        <w:rPr>
          <w:rStyle w:val="FootnoteReference"/>
          <w:rFonts w:ascii="Times New Roman" w:hAnsi="Times New Roman" w:cs="Times New Roman"/>
          <w:sz w:val="24"/>
          <w:szCs w:val="24"/>
        </w:rPr>
        <w:footnoteReference w:id="77"/>
      </w:r>
      <w:r w:rsidR="00ED4862" w:rsidRPr="00B26031">
        <w:rPr>
          <w:rFonts w:ascii="Times New Roman" w:hAnsi="Times New Roman" w:cs="Times New Roman"/>
          <w:sz w:val="24"/>
          <w:szCs w:val="24"/>
        </w:rPr>
        <w:t xml:space="preserve"> </w:t>
      </w:r>
      <w:r w:rsidR="004955DA" w:rsidRPr="00B26031">
        <w:rPr>
          <w:rFonts w:ascii="Times New Roman" w:hAnsi="Times New Roman" w:cs="Times New Roman"/>
          <w:sz w:val="24"/>
          <w:szCs w:val="24"/>
        </w:rPr>
        <w:t xml:space="preserve">In his </w:t>
      </w:r>
      <w:r w:rsidR="004955DA" w:rsidRPr="00B26031">
        <w:rPr>
          <w:rFonts w:ascii="Times New Roman" w:hAnsi="Times New Roman" w:cs="Times New Roman"/>
          <w:i/>
          <w:iCs/>
          <w:sz w:val="24"/>
          <w:szCs w:val="24"/>
        </w:rPr>
        <w:t xml:space="preserve">De Excidio, </w:t>
      </w:r>
      <w:r w:rsidR="004955DA" w:rsidRPr="00B26031">
        <w:rPr>
          <w:rFonts w:ascii="Times New Roman" w:hAnsi="Times New Roman" w:cs="Times New Roman"/>
          <w:sz w:val="24"/>
          <w:szCs w:val="24"/>
        </w:rPr>
        <w:t xml:space="preserve">Gildas wrote of the church as containing three principal orders of the clergy: bishops (episcopi), </w:t>
      </w:r>
      <w:r w:rsidR="006E55BD" w:rsidRPr="00B26031">
        <w:rPr>
          <w:rFonts w:ascii="Times New Roman" w:hAnsi="Times New Roman" w:cs="Times New Roman"/>
          <w:sz w:val="24"/>
          <w:szCs w:val="24"/>
        </w:rPr>
        <w:t>priests (prebyterii), and deacons (di</w:t>
      </w:r>
      <w:r w:rsidR="00194942" w:rsidRPr="00B26031">
        <w:rPr>
          <w:rFonts w:ascii="Times New Roman" w:hAnsi="Times New Roman" w:cs="Times New Roman"/>
          <w:sz w:val="24"/>
          <w:szCs w:val="24"/>
        </w:rPr>
        <w:t>acones).</w:t>
      </w:r>
      <w:r w:rsidR="00194942" w:rsidRPr="00B26031">
        <w:rPr>
          <w:rStyle w:val="FootnoteReference"/>
          <w:rFonts w:ascii="Times New Roman" w:hAnsi="Times New Roman" w:cs="Times New Roman"/>
          <w:sz w:val="24"/>
          <w:szCs w:val="24"/>
        </w:rPr>
        <w:footnoteReference w:id="78"/>
      </w:r>
      <w:r w:rsidR="00194942" w:rsidRPr="00B26031">
        <w:rPr>
          <w:rFonts w:ascii="Times New Roman" w:hAnsi="Times New Roman" w:cs="Times New Roman"/>
          <w:sz w:val="24"/>
          <w:szCs w:val="24"/>
        </w:rPr>
        <w:t xml:space="preserve"> </w:t>
      </w:r>
      <w:r w:rsidR="00921522" w:rsidRPr="00B26031">
        <w:rPr>
          <w:rFonts w:ascii="Times New Roman" w:hAnsi="Times New Roman" w:cs="Times New Roman"/>
          <w:sz w:val="24"/>
          <w:szCs w:val="24"/>
        </w:rPr>
        <w:t>This three-fold structure in the o</w:t>
      </w:r>
      <w:r w:rsidR="00B66003" w:rsidRPr="00B26031">
        <w:rPr>
          <w:rFonts w:ascii="Times New Roman" w:hAnsi="Times New Roman" w:cs="Times New Roman"/>
          <w:sz w:val="24"/>
          <w:szCs w:val="24"/>
        </w:rPr>
        <w:t>rder of religious men could perhaps bear some resemblance to the religious orders of Celtic ancestors who also used a three-fold structure of druids, bards and ovates.</w:t>
      </w:r>
    </w:p>
    <w:p w14:paraId="798EACE8" w14:textId="38E068B4" w:rsidR="007D7D5C" w:rsidRPr="00B26031" w:rsidRDefault="00672EE6">
      <w:pPr>
        <w:rPr>
          <w:rFonts w:ascii="Times New Roman" w:hAnsi="Times New Roman" w:cs="Times New Roman"/>
          <w:sz w:val="24"/>
          <w:szCs w:val="24"/>
        </w:rPr>
      </w:pPr>
      <w:r w:rsidRPr="00B26031">
        <w:rPr>
          <w:rFonts w:ascii="Times New Roman" w:hAnsi="Times New Roman" w:cs="Times New Roman"/>
          <w:sz w:val="24"/>
          <w:szCs w:val="24"/>
        </w:rPr>
        <w:t xml:space="preserve">The emerging cult of saints within Christian practices played a big part </w:t>
      </w:r>
      <w:r w:rsidR="001E7751" w:rsidRPr="00B26031">
        <w:rPr>
          <w:rFonts w:ascii="Times New Roman" w:hAnsi="Times New Roman" w:cs="Times New Roman"/>
          <w:sz w:val="24"/>
          <w:szCs w:val="24"/>
        </w:rPr>
        <w:t xml:space="preserve">of the emerging Christian beliefs </w:t>
      </w:r>
      <w:r w:rsidR="00AF0871" w:rsidRPr="00B26031">
        <w:rPr>
          <w:rFonts w:ascii="Times New Roman" w:hAnsi="Times New Roman" w:cs="Times New Roman"/>
          <w:sz w:val="24"/>
          <w:szCs w:val="24"/>
        </w:rPr>
        <w:t>in many parts of Britain. Initially, these cults involved martyrdom</w:t>
      </w:r>
      <w:r w:rsidR="001238CD" w:rsidRPr="00B26031">
        <w:rPr>
          <w:rFonts w:ascii="Times New Roman" w:hAnsi="Times New Roman" w:cs="Times New Roman"/>
          <w:sz w:val="24"/>
          <w:szCs w:val="24"/>
        </w:rPr>
        <w:t xml:space="preserve">, such as is the case of Julius and Aaron, but from the later sixth century this began to change. </w:t>
      </w:r>
      <w:r w:rsidR="008E4A99" w:rsidRPr="00B26031">
        <w:rPr>
          <w:rFonts w:ascii="Times New Roman" w:hAnsi="Times New Roman" w:cs="Times New Roman"/>
          <w:sz w:val="24"/>
          <w:szCs w:val="24"/>
        </w:rPr>
        <w:t>These cults then began to develop around local saints who had not been martyred for their beliefs</w:t>
      </w:r>
      <w:r w:rsidR="00BA3BE8" w:rsidRPr="00B26031">
        <w:rPr>
          <w:rFonts w:ascii="Times New Roman" w:hAnsi="Times New Roman" w:cs="Times New Roman"/>
          <w:sz w:val="24"/>
          <w:szCs w:val="24"/>
        </w:rPr>
        <w:t xml:space="preserve">. Unlike the saints of Gaul, </w:t>
      </w:r>
      <w:r w:rsidR="00F130E6" w:rsidRPr="00B26031">
        <w:rPr>
          <w:rFonts w:ascii="Times New Roman" w:hAnsi="Times New Roman" w:cs="Times New Roman"/>
          <w:sz w:val="24"/>
          <w:szCs w:val="24"/>
        </w:rPr>
        <w:t xml:space="preserve">those widely attested in Britain were perceived as founders of churches and monasteries. They became the </w:t>
      </w:r>
      <w:r w:rsidR="00FF197C" w:rsidRPr="00B26031">
        <w:rPr>
          <w:rFonts w:ascii="Times New Roman" w:hAnsi="Times New Roman" w:cs="Times New Roman"/>
          <w:sz w:val="24"/>
          <w:szCs w:val="24"/>
        </w:rPr>
        <w:t>spiritual patrons and guardians of these places and their communities. In many cases</w:t>
      </w:r>
      <w:r w:rsidR="00046769" w:rsidRPr="00B26031">
        <w:rPr>
          <w:rFonts w:ascii="Times New Roman" w:hAnsi="Times New Roman" w:cs="Times New Roman"/>
          <w:sz w:val="24"/>
          <w:szCs w:val="24"/>
        </w:rPr>
        <w:t>, they functioned heavily as mediators between the communities and God.</w:t>
      </w:r>
      <w:r w:rsidR="00046769" w:rsidRPr="00B26031">
        <w:rPr>
          <w:rStyle w:val="FootnoteReference"/>
          <w:rFonts w:ascii="Times New Roman" w:hAnsi="Times New Roman" w:cs="Times New Roman"/>
          <w:sz w:val="24"/>
          <w:szCs w:val="24"/>
        </w:rPr>
        <w:footnoteReference w:id="79"/>
      </w:r>
      <w:r w:rsidR="00557BC2" w:rsidRPr="00B26031">
        <w:rPr>
          <w:rFonts w:ascii="Times New Roman" w:hAnsi="Times New Roman" w:cs="Times New Roman"/>
          <w:sz w:val="24"/>
          <w:szCs w:val="24"/>
        </w:rPr>
        <w:t xml:space="preserve"> </w:t>
      </w:r>
      <w:r w:rsidR="009823AA" w:rsidRPr="00B26031">
        <w:rPr>
          <w:rFonts w:ascii="Times New Roman" w:hAnsi="Times New Roman" w:cs="Times New Roman"/>
          <w:sz w:val="24"/>
          <w:szCs w:val="24"/>
        </w:rPr>
        <w:t xml:space="preserve">In many ways this could perhaps be compared to </w:t>
      </w:r>
      <w:r w:rsidR="00456F7E" w:rsidRPr="00B26031">
        <w:rPr>
          <w:rFonts w:ascii="Times New Roman" w:hAnsi="Times New Roman" w:cs="Times New Roman"/>
          <w:sz w:val="24"/>
          <w:szCs w:val="24"/>
        </w:rPr>
        <w:t xml:space="preserve">the role of druids who, </w:t>
      </w:r>
      <w:r w:rsidR="00522B22" w:rsidRPr="00B26031">
        <w:rPr>
          <w:rFonts w:ascii="Times New Roman" w:hAnsi="Times New Roman" w:cs="Times New Roman"/>
          <w:sz w:val="24"/>
          <w:szCs w:val="24"/>
        </w:rPr>
        <w:t xml:space="preserve">in their role </w:t>
      </w:r>
      <w:r w:rsidR="001A1AC1" w:rsidRPr="00B26031">
        <w:rPr>
          <w:rFonts w:ascii="Times New Roman" w:hAnsi="Times New Roman" w:cs="Times New Roman"/>
          <w:sz w:val="24"/>
          <w:szCs w:val="24"/>
        </w:rPr>
        <w:t xml:space="preserve">of performing sacrifices and other rituals, could have been considered as mediators between the ancient Celts and their gods. </w:t>
      </w:r>
    </w:p>
    <w:p w14:paraId="5224A984" w14:textId="18A65FF1" w:rsidR="002C73C0" w:rsidRPr="00B26031" w:rsidRDefault="002C73C0">
      <w:pPr>
        <w:rPr>
          <w:rFonts w:ascii="Times New Roman" w:hAnsi="Times New Roman" w:cs="Times New Roman"/>
          <w:sz w:val="24"/>
          <w:szCs w:val="24"/>
        </w:rPr>
      </w:pPr>
      <w:r w:rsidRPr="00B26031">
        <w:rPr>
          <w:rFonts w:ascii="Times New Roman" w:hAnsi="Times New Roman" w:cs="Times New Roman"/>
          <w:sz w:val="24"/>
          <w:szCs w:val="24"/>
        </w:rPr>
        <w:t xml:space="preserve">Despite their role as mediators of the heavenly and earthly spheres, it was the presence of bodily remains which helped to proliferate their cults. </w:t>
      </w:r>
      <w:r w:rsidR="00D52474" w:rsidRPr="00B26031">
        <w:rPr>
          <w:rFonts w:ascii="Times New Roman" w:hAnsi="Times New Roman" w:cs="Times New Roman"/>
          <w:sz w:val="24"/>
          <w:szCs w:val="24"/>
        </w:rPr>
        <w:t xml:space="preserve">These bodily remains were believed to </w:t>
      </w:r>
      <w:r w:rsidR="00D52474" w:rsidRPr="00B26031">
        <w:rPr>
          <w:rFonts w:ascii="Times New Roman" w:hAnsi="Times New Roman" w:cs="Times New Roman"/>
          <w:sz w:val="24"/>
          <w:szCs w:val="24"/>
        </w:rPr>
        <w:lastRenderedPageBreak/>
        <w:t xml:space="preserve">offer protection to the foundation where they lay and became the focus </w:t>
      </w:r>
      <w:r w:rsidR="00184286" w:rsidRPr="00B26031">
        <w:rPr>
          <w:rFonts w:ascii="Times New Roman" w:hAnsi="Times New Roman" w:cs="Times New Roman"/>
          <w:sz w:val="24"/>
          <w:szCs w:val="24"/>
        </w:rPr>
        <w:t>of veneration and prayers.</w:t>
      </w:r>
      <w:r w:rsidR="00184286" w:rsidRPr="00B26031">
        <w:rPr>
          <w:rStyle w:val="FootnoteReference"/>
          <w:rFonts w:ascii="Times New Roman" w:hAnsi="Times New Roman" w:cs="Times New Roman"/>
          <w:sz w:val="24"/>
          <w:szCs w:val="24"/>
        </w:rPr>
        <w:footnoteReference w:id="80"/>
      </w:r>
      <w:r w:rsidR="00184286" w:rsidRPr="00B26031">
        <w:rPr>
          <w:rFonts w:ascii="Times New Roman" w:hAnsi="Times New Roman" w:cs="Times New Roman"/>
          <w:sz w:val="24"/>
          <w:szCs w:val="24"/>
        </w:rPr>
        <w:t xml:space="preserve"> The idea of bodily remains </w:t>
      </w:r>
      <w:r w:rsidR="00426208" w:rsidRPr="00B26031">
        <w:rPr>
          <w:rFonts w:ascii="Times New Roman" w:hAnsi="Times New Roman" w:cs="Times New Roman"/>
          <w:sz w:val="24"/>
          <w:szCs w:val="24"/>
        </w:rPr>
        <w:t xml:space="preserve">providing protection shows some resemblance to beliefs surrounding the head cult of the ancient celts. </w:t>
      </w:r>
      <w:r w:rsidR="00151338" w:rsidRPr="00B26031">
        <w:rPr>
          <w:rFonts w:ascii="Times New Roman" w:hAnsi="Times New Roman" w:cs="Times New Roman"/>
          <w:sz w:val="24"/>
          <w:szCs w:val="24"/>
        </w:rPr>
        <w:t xml:space="preserve">The early celts believed the head was an important part </w:t>
      </w:r>
      <w:r w:rsidR="006B08E6" w:rsidRPr="00B26031">
        <w:rPr>
          <w:rFonts w:ascii="Times New Roman" w:hAnsi="Times New Roman" w:cs="Times New Roman"/>
          <w:sz w:val="24"/>
          <w:szCs w:val="24"/>
        </w:rPr>
        <w:t>of the body</w:t>
      </w:r>
      <w:r w:rsidR="00C225CA" w:rsidRPr="00B26031">
        <w:rPr>
          <w:rFonts w:ascii="Times New Roman" w:hAnsi="Times New Roman" w:cs="Times New Roman"/>
          <w:sz w:val="24"/>
          <w:szCs w:val="24"/>
        </w:rPr>
        <w:t xml:space="preserve"> which contained a </w:t>
      </w:r>
      <w:r w:rsidR="00314E1F" w:rsidRPr="00B26031">
        <w:rPr>
          <w:rFonts w:ascii="Times New Roman" w:hAnsi="Times New Roman" w:cs="Times New Roman"/>
          <w:sz w:val="24"/>
          <w:szCs w:val="24"/>
        </w:rPr>
        <w:t>person’s</w:t>
      </w:r>
      <w:r w:rsidR="00C225CA" w:rsidRPr="00B26031">
        <w:rPr>
          <w:rFonts w:ascii="Times New Roman" w:hAnsi="Times New Roman" w:cs="Times New Roman"/>
          <w:sz w:val="24"/>
          <w:szCs w:val="24"/>
        </w:rPr>
        <w:t xml:space="preserve"> soul</w:t>
      </w:r>
      <w:r w:rsidR="006B08E6" w:rsidRPr="00B26031">
        <w:rPr>
          <w:rFonts w:ascii="Times New Roman" w:hAnsi="Times New Roman" w:cs="Times New Roman"/>
          <w:sz w:val="24"/>
          <w:szCs w:val="24"/>
        </w:rPr>
        <w:t xml:space="preserve"> and in many cases, the ancient Celtic peoples would have took their victims heads as trophies.</w:t>
      </w:r>
      <w:r w:rsidR="00C225CA" w:rsidRPr="00B26031">
        <w:rPr>
          <w:rFonts w:ascii="Times New Roman" w:hAnsi="Times New Roman" w:cs="Times New Roman"/>
          <w:sz w:val="24"/>
          <w:szCs w:val="24"/>
        </w:rPr>
        <w:t xml:space="preserve"> This idea is also prevalent in the tales of the </w:t>
      </w:r>
      <w:r w:rsidR="001F43C7" w:rsidRPr="00B26031">
        <w:rPr>
          <w:rFonts w:ascii="Times New Roman" w:hAnsi="Times New Roman" w:cs="Times New Roman"/>
          <w:sz w:val="24"/>
          <w:szCs w:val="24"/>
        </w:rPr>
        <w:t>Mabinogion</w:t>
      </w:r>
      <w:r w:rsidR="00C225CA" w:rsidRPr="00B26031">
        <w:rPr>
          <w:rFonts w:ascii="Times New Roman" w:hAnsi="Times New Roman" w:cs="Times New Roman"/>
          <w:sz w:val="24"/>
          <w:szCs w:val="24"/>
        </w:rPr>
        <w:t xml:space="preserve">, </w:t>
      </w:r>
      <w:r w:rsidR="00C271EE" w:rsidRPr="00B26031">
        <w:rPr>
          <w:rFonts w:ascii="Times New Roman" w:hAnsi="Times New Roman" w:cs="Times New Roman"/>
          <w:sz w:val="24"/>
          <w:szCs w:val="24"/>
        </w:rPr>
        <w:t xml:space="preserve">a group of Welsh vernacular tales, which were widely believed to display traditional </w:t>
      </w:r>
      <w:r w:rsidR="005D40BD" w:rsidRPr="00B26031">
        <w:rPr>
          <w:rFonts w:ascii="Times New Roman" w:hAnsi="Times New Roman" w:cs="Times New Roman"/>
          <w:sz w:val="24"/>
          <w:szCs w:val="24"/>
        </w:rPr>
        <w:t xml:space="preserve">beliefs and stories. </w:t>
      </w:r>
    </w:p>
    <w:p w14:paraId="6D9F3A30" w14:textId="7AA6E251" w:rsidR="00725D95" w:rsidRPr="00B26031" w:rsidRDefault="003D2A37">
      <w:pPr>
        <w:rPr>
          <w:rFonts w:ascii="Times New Roman" w:hAnsi="Times New Roman" w:cs="Times New Roman"/>
          <w:sz w:val="24"/>
          <w:szCs w:val="24"/>
        </w:rPr>
      </w:pPr>
      <w:r w:rsidRPr="00B26031">
        <w:rPr>
          <w:rFonts w:ascii="Times New Roman" w:hAnsi="Times New Roman" w:cs="Times New Roman"/>
          <w:sz w:val="24"/>
          <w:szCs w:val="24"/>
        </w:rPr>
        <w:t xml:space="preserve">Another aspect of the cult of the saints </w:t>
      </w:r>
      <w:r w:rsidR="002614F8" w:rsidRPr="00B26031">
        <w:rPr>
          <w:rFonts w:ascii="Times New Roman" w:hAnsi="Times New Roman" w:cs="Times New Roman"/>
          <w:sz w:val="24"/>
          <w:szCs w:val="24"/>
        </w:rPr>
        <w:t xml:space="preserve">and their associated Lives was the role of natural features- something which played </w:t>
      </w:r>
      <w:proofErr w:type="gramStart"/>
      <w:r w:rsidR="002614F8" w:rsidRPr="00B26031">
        <w:rPr>
          <w:rFonts w:ascii="Times New Roman" w:hAnsi="Times New Roman" w:cs="Times New Roman"/>
          <w:sz w:val="24"/>
          <w:szCs w:val="24"/>
        </w:rPr>
        <w:t>an important role</w:t>
      </w:r>
      <w:proofErr w:type="gramEnd"/>
      <w:r w:rsidR="002614F8" w:rsidRPr="00B26031">
        <w:rPr>
          <w:rFonts w:ascii="Times New Roman" w:hAnsi="Times New Roman" w:cs="Times New Roman"/>
          <w:sz w:val="24"/>
          <w:szCs w:val="24"/>
        </w:rPr>
        <w:t xml:space="preserve"> in the beliefs of </w:t>
      </w:r>
      <w:r w:rsidR="00FF7606" w:rsidRPr="00B26031">
        <w:rPr>
          <w:rFonts w:ascii="Times New Roman" w:hAnsi="Times New Roman" w:cs="Times New Roman"/>
          <w:sz w:val="24"/>
          <w:szCs w:val="24"/>
        </w:rPr>
        <w:t xml:space="preserve">Celtic ancestors. One such natural feature was the </w:t>
      </w:r>
      <w:r w:rsidR="005B370C" w:rsidRPr="00B26031">
        <w:rPr>
          <w:rFonts w:ascii="Times New Roman" w:hAnsi="Times New Roman" w:cs="Times New Roman"/>
          <w:sz w:val="24"/>
          <w:szCs w:val="24"/>
        </w:rPr>
        <w:t>role of rivers and water, features which are found in multiple saints lives and their associated miracles</w:t>
      </w:r>
      <w:r w:rsidR="008277CD" w:rsidRPr="00B26031">
        <w:rPr>
          <w:rFonts w:ascii="Times New Roman" w:hAnsi="Times New Roman" w:cs="Times New Roman"/>
          <w:sz w:val="24"/>
          <w:szCs w:val="24"/>
        </w:rPr>
        <w:t xml:space="preserve">, as well as </w:t>
      </w:r>
      <w:r w:rsidR="00725D95" w:rsidRPr="00B26031">
        <w:rPr>
          <w:rFonts w:ascii="Times New Roman" w:hAnsi="Times New Roman" w:cs="Times New Roman"/>
          <w:sz w:val="24"/>
          <w:szCs w:val="24"/>
        </w:rPr>
        <w:t xml:space="preserve">places of veneration for their cults. An example of one such cult is that of Winefride or Gwenfrewi. </w:t>
      </w:r>
      <w:r w:rsidR="007F3ED3" w:rsidRPr="00B26031">
        <w:rPr>
          <w:rFonts w:ascii="Times New Roman" w:hAnsi="Times New Roman" w:cs="Times New Roman"/>
          <w:sz w:val="24"/>
          <w:szCs w:val="24"/>
        </w:rPr>
        <w:t xml:space="preserve">Winefride was the only child of a soldier and landowner, Tyfid, </w:t>
      </w:r>
      <w:r w:rsidR="005C5C91" w:rsidRPr="00B26031">
        <w:rPr>
          <w:rFonts w:ascii="Times New Roman" w:hAnsi="Times New Roman" w:cs="Times New Roman"/>
          <w:sz w:val="24"/>
          <w:szCs w:val="24"/>
        </w:rPr>
        <w:t xml:space="preserve">who </w:t>
      </w:r>
      <w:r w:rsidR="007701AA" w:rsidRPr="00B26031">
        <w:rPr>
          <w:rFonts w:ascii="Times New Roman" w:hAnsi="Times New Roman" w:cs="Times New Roman"/>
          <w:sz w:val="24"/>
          <w:szCs w:val="24"/>
        </w:rPr>
        <w:t xml:space="preserve">dedicated herself to religion from an early age. Beuno was given land </w:t>
      </w:r>
      <w:r w:rsidR="00064E4A" w:rsidRPr="00B26031">
        <w:rPr>
          <w:rFonts w:ascii="Times New Roman" w:hAnsi="Times New Roman" w:cs="Times New Roman"/>
          <w:sz w:val="24"/>
          <w:szCs w:val="24"/>
        </w:rPr>
        <w:t xml:space="preserve">upon which </w:t>
      </w:r>
      <w:r w:rsidR="007701AA" w:rsidRPr="00B26031">
        <w:rPr>
          <w:rFonts w:ascii="Times New Roman" w:hAnsi="Times New Roman" w:cs="Times New Roman"/>
          <w:sz w:val="24"/>
          <w:szCs w:val="24"/>
        </w:rPr>
        <w:t>to set up a church</w:t>
      </w:r>
      <w:r w:rsidR="00064E4A" w:rsidRPr="00B26031">
        <w:rPr>
          <w:rFonts w:ascii="Times New Roman" w:hAnsi="Times New Roman" w:cs="Times New Roman"/>
          <w:sz w:val="24"/>
          <w:szCs w:val="24"/>
        </w:rPr>
        <w:t xml:space="preserve"> and began to instruct Winefride on religious matters. </w:t>
      </w:r>
      <w:r w:rsidR="00AB0FBD" w:rsidRPr="00B26031">
        <w:rPr>
          <w:rFonts w:ascii="Times New Roman" w:hAnsi="Times New Roman" w:cs="Times New Roman"/>
          <w:sz w:val="24"/>
          <w:szCs w:val="24"/>
        </w:rPr>
        <w:t xml:space="preserve">During the initial episode of the vitae, Winefride is confronted by Caradog who wishes </w:t>
      </w:r>
      <w:r w:rsidR="00E250CC" w:rsidRPr="00B26031">
        <w:rPr>
          <w:rFonts w:ascii="Times New Roman" w:hAnsi="Times New Roman" w:cs="Times New Roman"/>
          <w:sz w:val="24"/>
          <w:szCs w:val="24"/>
        </w:rPr>
        <w:t>to marry her and as such she must protect her virginity. During an attempt to escape and remain a virgin, Winefride is beheaded by Caradog.</w:t>
      </w:r>
      <w:r w:rsidR="00E250CC" w:rsidRPr="00B26031">
        <w:rPr>
          <w:rStyle w:val="FootnoteReference"/>
          <w:rFonts w:ascii="Times New Roman" w:hAnsi="Times New Roman" w:cs="Times New Roman"/>
          <w:sz w:val="24"/>
          <w:szCs w:val="24"/>
        </w:rPr>
        <w:footnoteReference w:id="81"/>
      </w:r>
      <w:r w:rsidR="007701AA" w:rsidRPr="00B26031">
        <w:rPr>
          <w:rFonts w:ascii="Times New Roman" w:hAnsi="Times New Roman" w:cs="Times New Roman"/>
          <w:sz w:val="24"/>
          <w:szCs w:val="24"/>
        </w:rPr>
        <w:t xml:space="preserve"> </w:t>
      </w:r>
    </w:p>
    <w:p w14:paraId="63291518" w14:textId="468924D6" w:rsidR="0051186C" w:rsidRPr="00B26031" w:rsidRDefault="002D18B4">
      <w:pPr>
        <w:rPr>
          <w:rFonts w:ascii="Times New Roman" w:hAnsi="Times New Roman" w:cs="Times New Roman"/>
          <w:sz w:val="24"/>
          <w:szCs w:val="24"/>
        </w:rPr>
      </w:pPr>
      <w:r w:rsidRPr="00B26031">
        <w:rPr>
          <w:rFonts w:ascii="Times New Roman" w:hAnsi="Times New Roman" w:cs="Times New Roman"/>
          <w:sz w:val="24"/>
          <w:szCs w:val="24"/>
        </w:rPr>
        <w:t xml:space="preserve">Winefride is resurrected by Beuno, who reattaches </w:t>
      </w:r>
      <w:r w:rsidR="00CE1A79" w:rsidRPr="00B26031">
        <w:rPr>
          <w:rFonts w:ascii="Times New Roman" w:hAnsi="Times New Roman" w:cs="Times New Roman"/>
          <w:sz w:val="24"/>
          <w:szCs w:val="24"/>
        </w:rPr>
        <w:t xml:space="preserve">her head </w:t>
      </w:r>
      <w:r w:rsidR="007C78DD" w:rsidRPr="00B26031">
        <w:rPr>
          <w:rFonts w:ascii="Times New Roman" w:hAnsi="Times New Roman" w:cs="Times New Roman"/>
          <w:sz w:val="24"/>
          <w:szCs w:val="24"/>
        </w:rPr>
        <w:t>and p</w:t>
      </w:r>
      <w:r w:rsidR="00C5633E" w:rsidRPr="00B26031">
        <w:rPr>
          <w:rFonts w:ascii="Times New Roman" w:hAnsi="Times New Roman" w:cs="Times New Roman"/>
          <w:sz w:val="24"/>
          <w:szCs w:val="24"/>
        </w:rPr>
        <w:t xml:space="preserve">rays to God to perform a healing miracle. </w:t>
      </w:r>
      <w:r w:rsidR="00E001AB" w:rsidRPr="00B26031">
        <w:rPr>
          <w:rFonts w:ascii="Times New Roman" w:hAnsi="Times New Roman" w:cs="Times New Roman"/>
          <w:sz w:val="24"/>
          <w:szCs w:val="24"/>
        </w:rPr>
        <w:t xml:space="preserve">Following her resurrection a spring was said to have burst forth from the ground where her head landed. </w:t>
      </w:r>
      <w:r w:rsidR="00A3609F" w:rsidRPr="00B26031">
        <w:rPr>
          <w:rFonts w:ascii="Times New Roman" w:hAnsi="Times New Roman" w:cs="Times New Roman"/>
          <w:sz w:val="24"/>
          <w:szCs w:val="24"/>
        </w:rPr>
        <w:t xml:space="preserve">This spring and the moss surrounding it was said to have healing abilities. </w:t>
      </w:r>
      <w:r w:rsidR="008E02D2" w:rsidRPr="00B26031">
        <w:rPr>
          <w:rFonts w:ascii="Times New Roman" w:hAnsi="Times New Roman" w:cs="Times New Roman"/>
          <w:sz w:val="24"/>
          <w:szCs w:val="24"/>
        </w:rPr>
        <w:t>Stories of healing miracles are present throughout her vitae and continued to occur even post</w:t>
      </w:r>
      <w:r w:rsidR="00931197" w:rsidRPr="00B26031">
        <w:rPr>
          <w:rFonts w:ascii="Times New Roman" w:hAnsi="Times New Roman" w:cs="Times New Roman"/>
          <w:sz w:val="24"/>
          <w:szCs w:val="24"/>
        </w:rPr>
        <w:t>-</w:t>
      </w:r>
      <w:r w:rsidR="008E02D2" w:rsidRPr="00B26031">
        <w:rPr>
          <w:rFonts w:ascii="Times New Roman" w:hAnsi="Times New Roman" w:cs="Times New Roman"/>
          <w:sz w:val="24"/>
          <w:szCs w:val="24"/>
        </w:rPr>
        <w:t xml:space="preserve">mortem. </w:t>
      </w:r>
      <w:r w:rsidR="00931197" w:rsidRPr="00B26031">
        <w:rPr>
          <w:rFonts w:ascii="Times New Roman" w:hAnsi="Times New Roman" w:cs="Times New Roman"/>
          <w:sz w:val="24"/>
          <w:szCs w:val="24"/>
        </w:rPr>
        <w:t xml:space="preserve">One such examples of these post-mortem miracles include the </w:t>
      </w:r>
      <w:r w:rsidR="00BE6BE9" w:rsidRPr="00B26031">
        <w:rPr>
          <w:rFonts w:ascii="Times New Roman" w:hAnsi="Times New Roman" w:cs="Times New Roman"/>
          <w:sz w:val="24"/>
          <w:szCs w:val="24"/>
        </w:rPr>
        <w:t>healing of an epileptic, who was sai</w:t>
      </w:r>
      <w:r w:rsidR="00BD2CDA" w:rsidRPr="00B26031">
        <w:rPr>
          <w:rFonts w:ascii="Times New Roman" w:hAnsi="Times New Roman" w:cs="Times New Roman"/>
          <w:sz w:val="24"/>
          <w:szCs w:val="24"/>
        </w:rPr>
        <w:t>d to have never suffered again following being thrown into the well.</w:t>
      </w:r>
      <w:r w:rsidR="00BD2CDA" w:rsidRPr="00B26031">
        <w:rPr>
          <w:rStyle w:val="FootnoteReference"/>
          <w:rFonts w:ascii="Times New Roman" w:hAnsi="Times New Roman" w:cs="Times New Roman"/>
          <w:sz w:val="24"/>
          <w:szCs w:val="24"/>
        </w:rPr>
        <w:footnoteReference w:id="82"/>
      </w:r>
      <w:r w:rsidR="00931197" w:rsidRPr="00B26031">
        <w:rPr>
          <w:rFonts w:ascii="Times New Roman" w:hAnsi="Times New Roman" w:cs="Times New Roman"/>
          <w:sz w:val="24"/>
          <w:szCs w:val="24"/>
        </w:rPr>
        <w:t xml:space="preserve"> </w:t>
      </w:r>
      <w:r w:rsidR="00F66C6C" w:rsidRPr="00B26031">
        <w:rPr>
          <w:rFonts w:ascii="Times New Roman" w:hAnsi="Times New Roman" w:cs="Times New Roman"/>
          <w:sz w:val="24"/>
          <w:szCs w:val="24"/>
        </w:rPr>
        <w:t>Alongside its healing powers</w:t>
      </w:r>
      <w:r w:rsidR="0054629D" w:rsidRPr="00B26031">
        <w:rPr>
          <w:rFonts w:ascii="Times New Roman" w:hAnsi="Times New Roman" w:cs="Times New Roman"/>
          <w:sz w:val="24"/>
          <w:szCs w:val="24"/>
        </w:rPr>
        <w:t xml:space="preserve">, the vitae also tells of how water is used to perform other miracles. </w:t>
      </w:r>
      <w:r w:rsidR="004341B9" w:rsidRPr="00B26031">
        <w:rPr>
          <w:rFonts w:ascii="Times New Roman" w:hAnsi="Times New Roman" w:cs="Times New Roman"/>
          <w:sz w:val="24"/>
          <w:szCs w:val="24"/>
        </w:rPr>
        <w:t xml:space="preserve">Winefride is instructed to make a ‘chasuble’ every year for Beuno, that ‘could neither be </w:t>
      </w:r>
      <w:r w:rsidR="007F325E" w:rsidRPr="00B26031">
        <w:rPr>
          <w:rFonts w:ascii="Times New Roman" w:hAnsi="Times New Roman" w:cs="Times New Roman"/>
          <w:sz w:val="24"/>
          <w:szCs w:val="24"/>
        </w:rPr>
        <w:t>made wet by rain, nor could its material be moved by wind</w:t>
      </w:r>
      <w:proofErr w:type="gramStart"/>
      <w:r w:rsidR="007F325E" w:rsidRPr="00B26031">
        <w:rPr>
          <w:rFonts w:ascii="Times New Roman" w:hAnsi="Times New Roman" w:cs="Times New Roman"/>
          <w:sz w:val="24"/>
          <w:szCs w:val="24"/>
        </w:rPr>
        <w:t>’.</w:t>
      </w:r>
      <w:proofErr w:type="gramEnd"/>
      <w:r w:rsidR="007F325E" w:rsidRPr="00B26031">
        <w:rPr>
          <w:rFonts w:ascii="Times New Roman" w:hAnsi="Times New Roman" w:cs="Times New Roman"/>
          <w:sz w:val="24"/>
          <w:szCs w:val="24"/>
        </w:rPr>
        <w:t xml:space="preserve"> This chasuble was then </w:t>
      </w:r>
      <w:r w:rsidR="00635601" w:rsidRPr="00B26031">
        <w:rPr>
          <w:rFonts w:ascii="Times New Roman" w:hAnsi="Times New Roman" w:cs="Times New Roman"/>
          <w:sz w:val="24"/>
          <w:szCs w:val="24"/>
        </w:rPr>
        <w:t xml:space="preserve">placed above a rock in the stream where Beuno prayed </w:t>
      </w:r>
      <w:r w:rsidR="001C4348" w:rsidRPr="00B26031">
        <w:rPr>
          <w:rFonts w:ascii="Times New Roman" w:hAnsi="Times New Roman" w:cs="Times New Roman"/>
          <w:sz w:val="24"/>
          <w:szCs w:val="24"/>
        </w:rPr>
        <w:t>and would be carried through the sea to Beuno.</w:t>
      </w:r>
      <w:r w:rsidR="001C4348" w:rsidRPr="00B26031">
        <w:rPr>
          <w:rStyle w:val="FootnoteReference"/>
          <w:rFonts w:ascii="Times New Roman" w:hAnsi="Times New Roman" w:cs="Times New Roman"/>
          <w:sz w:val="24"/>
          <w:szCs w:val="24"/>
        </w:rPr>
        <w:footnoteReference w:id="83"/>
      </w:r>
      <w:r w:rsidR="007F325E" w:rsidRPr="00B26031">
        <w:rPr>
          <w:rFonts w:ascii="Times New Roman" w:hAnsi="Times New Roman" w:cs="Times New Roman"/>
          <w:sz w:val="24"/>
          <w:szCs w:val="24"/>
        </w:rPr>
        <w:t xml:space="preserve"> </w:t>
      </w:r>
      <w:r w:rsidR="00236AC6" w:rsidRPr="00B26031">
        <w:rPr>
          <w:rFonts w:ascii="Times New Roman" w:hAnsi="Times New Roman" w:cs="Times New Roman"/>
          <w:sz w:val="24"/>
          <w:szCs w:val="24"/>
        </w:rPr>
        <w:t>The control of the elements, particularly the sea and rain, is a typical feature of</w:t>
      </w:r>
      <w:r w:rsidR="00B415E1" w:rsidRPr="00B26031">
        <w:rPr>
          <w:rFonts w:ascii="Times New Roman" w:hAnsi="Times New Roman" w:cs="Times New Roman"/>
          <w:sz w:val="24"/>
          <w:szCs w:val="24"/>
        </w:rPr>
        <w:t xml:space="preserve"> </w:t>
      </w:r>
      <w:r w:rsidR="00CC4D4A" w:rsidRPr="00B26031">
        <w:rPr>
          <w:rFonts w:ascii="Times New Roman" w:hAnsi="Times New Roman" w:cs="Times New Roman"/>
          <w:sz w:val="24"/>
          <w:szCs w:val="24"/>
        </w:rPr>
        <w:t>the Lives of the Welsh saints</w:t>
      </w:r>
      <w:r w:rsidR="00BF58C3" w:rsidRPr="00B26031">
        <w:rPr>
          <w:rFonts w:ascii="Times New Roman" w:hAnsi="Times New Roman" w:cs="Times New Roman"/>
          <w:sz w:val="24"/>
          <w:szCs w:val="24"/>
        </w:rPr>
        <w:t xml:space="preserve"> and it is possible that its importance has some origins in the pre-Christian water cults typical of the past.</w:t>
      </w:r>
      <w:r w:rsidR="00BF58C3" w:rsidRPr="00B26031">
        <w:rPr>
          <w:rStyle w:val="FootnoteReference"/>
          <w:rFonts w:ascii="Times New Roman" w:hAnsi="Times New Roman" w:cs="Times New Roman"/>
          <w:sz w:val="24"/>
          <w:szCs w:val="24"/>
        </w:rPr>
        <w:footnoteReference w:id="84"/>
      </w:r>
      <w:r w:rsidR="00386902" w:rsidRPr="00B26031">
        <w:rPr>
          <w:rFonts w:ascii="Times New Roman" w:hAnsi="Times New Roman" w:cs="Times New Roman"/>
          <w:sz w:val="24"/>
          <w:szCs w:val="24"/>
        </w:rPr>
        <w:t xml:space="preserve"> </w:t>
      </w:r>
      <w:r w:rsidR="0051186C" w:rsidRPr="00B26031">
        <w:rPr>
          <w:rFonts w:ascii="Times New Roman" w:hAnsi="Times New Roman" w:cs="Times New Roman"/>
          <w:sz w:val="24"/>
          <w:szCs w:val="24"/>
        </w:rPr>
        <w:t xml:space="preserve">Another example of the role of water </w:t>
      </w:r>
      <w:r w:rsidR="00275167" w:rsidRPr="00B26031">
        <w:rPr>
          <w:rFonts w:ascii="Times New Roman" w:hAnsi="Times New Roman" w:cs="Times New Roman"/>
          <w:sz w:val="24"/>
          <w:szCs w:val="24"/>
        </w:rPr>
        <w:t xml:space="preserve">and other natural features </w:t>
      </w:r>
      <w:r w:rsidR="0051186C" w:rsidRPr="00B26031">
        <w:rPr>
          <w:rFonts w:ascii="Times New Roman" w:hAnsi="Times New Roman" w:cs="Times New Roman"/>
          <w:sz w:val="24"/>
          <w:szCs w:val="24"/>
        </w:rPr>
        <w:t xml:space="preserve">in miracles can be found in the Life of St Deiniol. </w:t>
      </w:r>
      <w:r w:rsidR="0011368E" w:rsidRPr="00B26031">
        <w:rPr>
          <w:rFonts w:ascii="Times New Roman" w:hAnsi="Times New Roman" w:cs="Times New Roman"/>
          <w:sz w:val="24"/>
          <w:szCs w:val="24"/>
        </w:rPr>
        <w:t>Deiniol returns from a</w:t>
      </w:r>
      <w:r w:rsidR="00D349DB" w:rsidRPr="00B26031">
        <w:rPr>
          <w:rFonts w:ascii="Times New Roman" w:hAnsi="Times New Roman" w:cs="Times New Roman"/>
          <w:sz w:val="24"/>
          <w:szCs w:val="24"/>
        </w:rPr>
        <w:t xml:space="preserve"> </w:t>
      </w:r>
      <w:r w:rsidR="0011368E" w:rsidRPr="00B26031">
        <w:rPr>
          <w:rFonts w:ascii="Times New Roman" w:hAnsi="Times New Roman" w:cs="Times New Roman"/>
          <w:sz w:val="24"/>
          <w:szCs w:val="24"/>
        </w:rPr>
        <w:t>pilgrimage to Jerusalem with a phial of water from the River Jordan, which had been hallowed by Christ’s baptism</w:t>
      </w:r>
      <w:r w:rsidR="00D349DB" w:rsidRPr="00B26031">
        <w:rPr>
          <w:rFonts w:ascii="Times New Roman" w:hAnsi="Times New Roman" w:cs="Times New Roman"/>
          <w:sz w:val="24"/>
          <w:szCs w:val="24"/>
        </w:rPr>
        <w:t xml:space="preserve"> to his home near Pembroke</w:t>
      </w:r>
      <w:r w:rsidR="0018466D" w:rsidRPr="00B26031">
        <w:rPr>
          <w:rFonts w:ascii="Times New Roman" w:hAnsi="Times New Roman" w:cs="Times New Roman"/>
          <w:sz w:val="24"/>
          <w:szCs w:val="24"/>
        </w:rPr>
        <w:t xml:space="preserve">. Invoking the name of </w:t>
      </w:r>
      <w:r w:rsidR="008A0D7F" w:rsidRPr="00B26031">
        <w:rPr>
          <w:rFonts w:ascii="Times New Roman" w:hAnsi="Times New Roman" w:cs="Times New Roman"/>
          <w:sz w:val="24"/>
          <w:szCs w:val="24"/>
        </w:rPr>
        <w:t>Christ,</w:t>
      </w:r>
      <w:r w:rsidR="0018466D" w:rsidRPr="00B26031">
        <w:rPr>
          <w:rFonts w:ascii="Times New Roman" w:hAnsi="Times New Roman" w:cs="Times New Roman"/>
          <w:sz w:val="24"/>
          <w:szCs w:val="24"/>
        </w:rPr>
        <w:t xml:space="preserve"> he drives his staff into the ground an</w:t>
      </w:r>
      <w:r w:rsidR="005F7D01" w:rsidRPr="00B26031">
        <w:rPr>
          <w:rFonts w:ascii="Times New Roman" w:hAnsi="Times New Roman" w:cs="Times New Roman"/>
          <w:sz w:val="24"/>
          <w:szCs w:val="24"/>
        </w:rPr>
        <w:t>d</w:t>
      </w:r>
      <w:r w:rsidR="0018466D" w:rsidRPr="00B26031">
        <w:rPr>
          <w:rFonts w:ascii="Times New Roman" w:hAnsi="Times New Roman" w:cs="Times New Roman"/>
          <w:sz w:val="24"/>
          <w:szCs w:val="24"/>
        </w:rPr>
        <w:t xml:space="preserve"> pours the phial of water </w:t>
      </w:r>
      <w:r w:rsidR="005F7D01" w:rsidRPr="00B26031">
        <w:rPr>
          <w:rFonts w:ascii="Times New Roman" w:hAnsi="Times New Roman" w:cs="Times New Roman"/>
          <w:sz w:val="24"/>
          <w:szCs w:val="24"/>
        </w:rPr>
        <w:t>from the Holy Land, from which a tree grows from his staff and a spring of ‘the sweetest water’ flows</w:t>
      </w:r>
      <w:r w:rsidR="004D4D10" w:rsidRPr="00B26031">
        <w:rPr>
          <w:rFonts w:ascii="Times New Roman" w:hAnsi="Times New Roman" w:cs="Times New Roman"/>
          <w:sz w:val="24"/>
          <w:szCs w:val="24"/>
        </w:rPr>
        <w:t xml:space="preserve"> </w:t>
      </w:r>
      <w:r w:rsidR="002B2993" w:rsidRPr="00B26031">
        <w:rPr>
          <w:rFonts w:ascii="Times New Roman" w:hAnsi="Times New Roman" w:cs="Times New Roman"/>
          <w:sz w:val="24"/>
          <w:szCs w:val="24"/>
        </w:rPr>
        <w:t>which is able to cure illnesses.</w:t>
      </w:r>
      <w:r w:rsidR="002B2993" w:rsidRPr="00B26031">
        <w:rPr>
          <w:rStyle w:val="FootnoteReference"/>
          <w:rFonts w:ascii="Times New Roman" w:hAnsi="Times New Roman" w:cs="Times New Roman"/>
          <w:sz w:val="24"/>
          <w:szCs w:val="24"/>
        </w:rPr>
        <w:footnoteReference w:id="85"/>
      </w:r>
    </w:p>
    <w:p w14:paraId="7413BADD" w14:textId="70C4596C" w:rsidR="002D18B4" w:rsidRPr="00B26031" w:rsidRDefault="00386902">
      <w:pPr>
        <w:rPr>
          <w:rFonts w:ascii="Times New Roman" w:hAnsi="Times New Roman" w:cs="Times New Roman"/>
          <w:sz w:val="24"/>
          <w:szCs w:val="24"/>
        </w:rPr>
      </w:pPr>
      <w:r w:rsidRPr="00B26031">
        <w:rPr>
          <w:rFonts w:ascii="Times New Roman" w:hAnsi="Times New Roman" w:cs="Times New Roman"/>
          <w:sz w:val="24"/>
          <w:szCs w:val="24"/>
        </w:rPr>
        <w:lastRenderedPageBreak/>
        <w:t>The role natural features play within the saints lives as well as their role in the actual miracles themselves may be a way to acknowledge their pagan past as well as legitimise Christianity as a religion by drawing connections between nature and God, in a way similar to that of the previous pagan deities of the Iron Age.</w:t>
      </w:r>
      <w:r w:rsidR="00812158" w:rsidRPr="00B26031">
        <w:rPr>
          <w:rFonts w:ascii="Times New Roman" w:hAnsi="Times New Roman" w:cs="Times New Roman"/>
          <w:sz w:val="24"/>
          <w:szCs w:val="24"/>
        </w:rPr>
        <w:t xml:space="preserve"> </w:t>
      </w:r>
    </w:p>
    <w:p w14:paraId="5E3DFDE2" w14:textId="270A65C2" w:rsidR="00564B8B" w:rsidRPr="00B26031" w:rsidRDefault="0053506C">
      <w:pPr>
        <w:rPr>
          <w:rFonts w:ascii="Times New Roman" w:hAnsi="Times New Roman" w:cs="Times New Roman"/>
          <w:sz w:val="24"/>
          <w:szCs w:val="24"/>
        </w:rPr>
      </w:pPr>
      <w:r w:rsidRPr="00B26031">
        <w:rPr>
          <w:rFonts w:ascii="Times New Roman" w:hAnsi="Times New Roman" w:cs="Times New Roman"/>
          <w:sz w:val="24"/>
          <w:szCs w:val="24"/>
        </w:rPr>
        <w:t xml:space="preserve">Characteristics </w:t>
      </w:r>
      <w:r w:rsidR="00B87FAB" w:rsidRPr="00B26031">
        <w:rPr>
          <w:rFonts w:ascii="Times New Roman" w:hAnsi="Times New Roman" w:cs="Times New Roman"/>
          <w:sz w:val="24"/>
          <w:szCs w:val="24"/>
        </w:rPr>
        <w:t xml:space="preserve">of Winefride’s personality could also perhaps bear some resemblance to those of prominent female characters within the </w:t>
      </w:r>
      <w:r w:rsidR="001F43C7" w:rsidRPr="00B26031">
        <w:rPr>
          <w:rFonts w:ascii="Times New Roman" w:hAnsi="Times New Roman" w:cs="Times New Roman"/>
          <w:sz w:val="24"/>
          <w:szCs w:val="24"/>
        </w:rPr>
        <w:t>Mabinogion</w:t>
      </w:r>
      <w:r w:rsidR="00B87FAB" w:rsidRPr="00B26031">
        <w:rPr>
          <w:rFonts w:ascii="Times New Roman" w:hAnsi="Times New Roman" w:cs="Times New Roman"/>
          <w:sz w:val="24"/>
          <w:szCs w:val="24"/>
        </w:rPr>
        <w:t xml:space="preserve">. </w:t>
      </w:r>
      <w:r w:rsidR="00134BE6" w:rsidRPr="00B26031">
        <w:rPr>
          <w:rFonts w:ascii="Times New Roman" w:hAnsi="Times New Roman" w:cs="Times New Roman"/>
          <w:sz w:val="24"/>
          <w:szCs w:val="24"/>
        </w:rPr>
        <w:t>Like that of many female characters within these tales</w:t>
      </w:r>
      <w:r w:rsidR="00E953B8" w:rsidRPr="00B26031">
        <w:rPr>
          <w:rFonts w:ascii="Times New Roman" w:hAnsi="Times New Roman" w:cs="Times New Roman"/>
          <w:sz w:val="24"/>
          <w:szCs w:val="24"/>
        </w:rPr>
        <w:t xml:space="preserve">, Winefride, rather than being passive in the attempts of Caradog </w:t>
      </w:r>
      <w:r w:rsidR="0085322B" w:rsidRPr="00B26031">
        <w:rPr>
          <w:rFonts w:ascii="Times New Roman" w:hAnsi="Times New Roman" w:cs="Times New Roman"/>
          <w:sz w:val="24"/>
          <w:szCs w:val="24"/>
        </w:rPr>
        <w:t xml:space="preserve">to defile her, is able to trick him in order to escape and attempt to find refuge in Beuno’s church. </w:t>
      </w:r>
      <w:r w:rsidR="00E81EEE" w:rsidRPr="00B26031">
        <w:rPr>
          <w:rFonts w:ascii="Times New Roman" w:hAnsi="Times New Roman" w:cs="Times New Roman"/>
          <w:sz w:val="24"/>
          <w:szCs w:val="24"/>
        </w:rPr>
        <w:t xml:space="preserve">As well as this, Winefride decides to pursue a life devoted to God and </w:t>
      </w:r>
      <w:r w:rsidR="009A6444" w:rsidRPr="00B26031">
        <w:rPr>
          <w:rFonts w:ascii="Times New Roman" w:hAnsi="Times New Roman" w:cs="Times New Roman"/>
          <w:sz w:val="24"/>
          <w:szCs w:val="24"/>
        </w:rPr>
        <w:t xml:space="preserve">does not change her mind despite attempts of persuasion from Caradog and the initial reluctance shown by her father. This assertiveness </w:t>
      </w:r>
      <w:r w:rsidR="00BF1F89" w:rsidRPr="00B26031">
        <w:rPr>
          <w:rFonts w:ascii="Times New Roman" w:hAnsi="Times New Roman" w:cs="Times New Roman"/>
          <w:sz w:val="24"/>
          <w:szCs w:val="24"/>
        </w:rPr>
        <w:t>in regard to</w:t>
      </w:r>
      <w:r w:rsidR="009A6444" w:rsidRPr="00B26031">
        <w:rPr>
          <w:rFonts w:ascii="Times New Roman" w:hAnsi="Times New Roman" w:cs="Times New Roman"/>
          <w:sz w:val="24"/>
          <w:szCs w:val="24"/>
        </w:rPr>
        <w:t xml:space="preserve"> her </w:t>
      </w:r>
      <w:r w:rsidR="005279F9" w:rsidRPr="00B26031">
        <w:rPr>
          <w:rFonts w:ascii="Times New Roman" w:hAnsi="Times New Roman" w:cs="Times New Roman"/>
          <w:sz w:val="24"/>
          <w:szCs w:val="24"/>
        </w:rPr>
        <w:t>could be compared to that of Rhiannon in the First Branch</w:t>
      </w:r>
      <w:r w:rsidR="00750CB4" w:rsidRPr="00B26031">
        <w:rPr>
          <w:rFonts w:ascii="Times New Roman" w:hAnsi="Times New Roman" w:cs="Times New Roman"/>
          <w:sz w:val="24"/>
          <w:szCs w:val="24"/>
        </w:rPr>
        <w:t>, who after being promised to a husband she did not want, instead purs</w:t>
      </w:r>
      <w:r w:rsidR="004F4CDA" w:rsidRPr="00B26031">
        <w:rPr>
          <w:rFonts w:ascii="Times New Roman" w:hAnsi="Times New Roman" w:cs="Times New Roman"/>
          <w:sz w:val="24"/>
          <w:szCs w:val="24"/>
        </w:rPr>
        <w:t>ued Pwyll</w:t>
      </w:r>
      <w:r w:rsidR="00AC5AD6" w:rsidRPr="00B26031">
        <w:rPr>
          <w:rFonts w:ascii="Times New Roman" w:hAnsi="Times New Roman" w:cs="Times New Roman"/>
          <w:sz w:val="24"/>
          <w:szCs w:val="24"/>
        </w:rPr>
        <w:t xml:space="preserve">. </w:t>
      </w:r>
      <w:r w:rsidR="00416899" w:rsidRPr="00B26031">
        <w:rPr>
          <w:rFonts w:ascii="Times New Roman" w:hAnsi="Times New Roman" w:cs="Times New Roman"/>
          <w:sz w:val="24"/>
          <w:szCs w:val="24"/>
        </w:rPr>
        <w:t xml:space="preserve">She </w:t>
      </w:r>
      <w:r w:rsidR="00D36620" w:rsidRPr="00B26031">
        <w:rPr>
          <w:rFonts w:ascii="Times New Roman" w:hAnsi="Times New Roman" w:cs="Times New Roman"/>
          <w:sz w:val="24"/>
          <w:szCs w:val="24"/>
        </w:rPr>
        <w:t xml:space="preserve">tricks her originally unwanted suitor </w:t>
      </w:r>
      <w:r w:rsidR="00D513F5" w:rsidRPr="00B26031">
        <w:rPr>
          <w:rFonts w:ascii="Times New Roman" w:hAnsi="Times New Roman" w:cs="Times New Roman"/>
          <w:sz w:val="24"/>
          <w:szCs w:val="24"/>
        </w:rPr>
        <w:t>in order to ensure her marriage to Pwyll.</w:t>
      </w:r>
      <w:r w:rsidR="00D513F5" w:rsidRPr="00B26031">
        <w:rPr>
          <w:rStyle w:val="FootnoteReference"/>
          <w:rFonts w:ascii="Times New Roman" w:hAnsi="Times New Roman" w:cs="Times New Roman"/>
          <w:sz w:val="24"/>
          <w:szCs w:val="24"/>
        </w:rPr>
        <w:footnoteReference w:id="86"/>
      </w:r>
      <w:r w:rsidR="00997D08" w:rsidRPr="00B26031">
        <w:rPr>
          <w:rFonts w:ascii="Times New Roman" w:hAnsi="Times New Roman" w:cs="Times New Roman"/>
          <w:sz w:val="24"/>
          <w:szCs w:val="24"/>
        </w:rPr>
        <w:t xml:space="preserve"> </w:t>
      </w:r>
      <w:r w:rsidR="00505DC8" w:rsidRPr="00B26031">
        <w:rPr>
          <w:rFonts w:ascii="Times New Roman" w:hAnsi="Times New Roman" w:cs="Times New Roman"/>
          <w:sz w:val="24"/>
          <w:szCs w:val="24"/>
        </w:rPr>
        <w:t xml:space="preserve">Both Winefride and Rhiannon </w:t>
      </w:r>
      <w:r w:rsidR="00177200" w:rsidRPr="00B26031">
        <w:rPr>
          <w:rFonts w:ascii="Times New Roman" w:hAnsi="Times New Roman" w:cs="Times New Roman"/>
          <w:sz w:val="24"/>
          <w:szCs w:val="24"/>
        </w:rPr>
        <w:t xml:space="preserve">use trickery as a way of </w:t>
      </w:r>
      <w:r w:rsidR="004710DD" w:rsidRPr="00B26031">
        <w:rPr>
          <w:rFonts w:ascii="Times New Roman" w:hAnsi="Times New Roman" w:cs="Times New Roman"/>
          <w:sz w:val="24"/>
          <w:szCs w:val="24"/>
        </w:rPr>
        <w:t>spurning the advances of unwanted suitors.</w:t>
      </w:r>
      <w:r w:rsidR="004103F0" w:rsidRPr="00B26031">
        <w:rPr>
          <w:rFonts w:ascii="Times New Roman" w:hAnsi="Times New Roman" w:cs="Times New Roman"/>
          <w:sz w:val="24"/>
          <w:szCs w:val="24"/>
        </w:rPr>
        <w:t xml:space="preserve"> Given that some believe the stories of the Mabinogion </w:t>
      </w:r>
      <w:r w:rsidR="00986859" w:rsidRPr="00B26031">
        <w:rPr>
          <w:rFonts w:ascii="Times New Roman" w:hAnsi="Times New Roman" w:cs="Times New Roman"/>
          <w:sz w:val="24"/>
          <w:szCs w:val="24"/>
        </w:rPr>
        <w:t xml:space="preserve">and the vernacular literature displayed traditional Welsh beliefs, the similarities in personality between both Rhiannon and Winefride </w:t>
      </w:r>
      <w:r w:rsidR="002C58FA" w:rsidRPr="00B26031">
        <w:rPr>
          <w:rFonts w:ascii="Times New Roman" w:hAnsi="Times New Roman" w:cs="Times New Roman"/>
          <w:sz w:val="24"/>
          <w:szCs w:val="24"/>
        </w:rPr>
        <w:t xml:space="preserve">could be an indicator in </w:t>
      </w:r>
      <w:r w:rsidR="00776F70" w:rsidRPr="00B26031">
        <w:rPr>
          <w:rFonts w:ascii="Times New Roman" w:hAnsi="Times New Roman" w:cs="Times New Roman"/>
          <w:sz w:val="24"/>
          <w:szCs w:val="24"/>
        </w:rPr>
        <w:t xml:space="preserve">how </w:t>
      </w:r>
      <w:r w:rsidR="00EB6997" w:rsidRPr="00B26031">
        <w:rPr>
          <w:rFonts w:ascii="Times New Roman" w:hAnsi="Times New Roman" w:cs="Times New Roman"/>
          <w:sz w:val="24"/>
          <w:szCs w:val="24"/>
        </w:rPr>
        <w:t xml:space="preserve">these pagan beliefs survived in some form even if majorly changed. </w:t>
      </w:r>
      <w:r w:rsidR="005B283E" w:rsidRPr="00B26031">
        <w:rPr>
          <w:rFonts w:ascii="Times New Roman" w:hAnsi="Times New Roman" w:cs="Times New Roman"/>
          <w:sz w:val="24"/>
          <w:szCs w:val="24"/>
        </w:rPr>
        <w:t>Another possibility could be the use of these similarities to legitimise a</w:t>
      </w:r>
      <w:r w:rsidR="00E96368" w:rsidRPr="00B26031">
        <w:rPr>
          <w:rFonts w:ascii="Times New Roman" w:hAnsi="Times New Roman" w:cs="Times New Roman"/>
          <w:sz w:val="24"/>
          <w:szCs w:val="24"/>
        </w:rPr>
        <w:t xml:space="preserve">n emerging Christian religion and to make it more palatable to </w:t>
      </w:r>
      <w:r w:rsidR="00503855" w:rsidRPr="00B26031">
        <w:rPr>
          <w:rFonts w:ascii="Times New Roman" w:hAnsi="Times New Roman" w:cs="Times New Roman"/>
          <w:sz w:val="24"/>
          <w:szCs w:val="24"/>
        </w:rPr>
        <w:t xml:space="preserve">the </w:t>
      </w:r>
      <w:r w:rsidR="00B752A3" w:rsidRPr="00B26031">
        <w:rPr>
          <w:rFonts w:ascii="Times New Roman" w:hAnsi="Times New Roman" w:cs="Times New Roman"/>
          <w:sz w:val="24"/>
          <w:szCs w:val="24"/>
        </w:rPr>
        <w:t xml:space="preserve">converting </w:t>
      </w:r>
      <w:r w:rsidR="00503855" w:rsidRPr="00B26031">
        <w:rPr>
          <w:rFonts w:ascii="Times New Roman" w:hAnsi="Times New Roman" w:cs="Times New Roman"/>
          <w:sz w:val="24"/>
          <w:szCs w:val="24"/>
        </w:rPr>
        <w:t>pagan Celts through</w:t>
      </w:r>
      <w:r w:rsidR="0086462D" w:rsidRPr="00B26031">
        <w:rPr>
          <w:rFonts w:ascii="Times New Roman" w:hAnsi="Times New Roman" w:cs="Times New Roman"/>
          <w:sz w:val="24"/>
          <w:szCs w:val="24"/>
        </w:rPr>
        <w:t xml:space="preserve"> veneration of saints bearing characteristic of </w:t>
      </w:r>
      <w:proofErr w:type="gramStart"/>
      <w:r w:rsidR="0086462D" w:rsidRPr="00B26031">
        <w:rPr>
          <w:rFonts w:ascii="Times New Roman" w:hAnsi="Times New Roman" w:cs="Times New Roman"/>
          <w:sz w:val="24"/>
          <w:szCs w:val="24"/>
        </w:rPr>
        <w:t>important figures</w:t>
      </w:r>
      <w:proofErr w:type="gramEnd"/>
      <w:r w:rsidR="0086462D" w:rsidRPr="00B26031">
        <w:rPr>
          <w:rFonts w:ascii="Times New Roman" w:hAnsi="Times New Roman" w:cs="Times New Roman"/>
          <w:sz w:val="24"/>
          <w:szCs w:val="24"/>
        </w:rPr>
        <w:t xml:space="preserve"> from the </w:t>
      </w:r>
      <w:r w:rsidR="00275EFA" w:rsidRPr="00B26031">
        <w:rPr>
          <w:rFonts w:ascii="Times New Roman" w:hAnsi="Times New Roman" w:cs="Times New Roman"/>
          <w:sz w:val="24"/>
          <w:szCs w:val="24"/>
        </w:rPr>
        <w:t xml:space="preserve">spiritual </w:t>
      </w:r>
      <w:r w:rsidR="00C9774A" w:rsidRPr="00B26031">
        <w:rPr>
          <w:rFonts w:ascii="Times New Roman" w:hAnsi="Times New Roman" w:cs="Times New Roman"/>
          <w:sz w:val="24"/>
          <w:szCs w:val="24"/>
        </w:rPr>
        <w:t>beliefs</w:t>
      </w:r>
      <w:r w:rsidR="00275EFA" w:rsidRPr="00B26031">
        <w:rPr>
          <w:rFonts w:ascii="Times New Roman" w:hAnsi="Times New Roman" w:cs="Times New Roman"/>
          <w:sz w:val="24"/>
          <w:szCs w:val="24"/>
        </w:rPr>
        <w:t xml:space="preserve"> of the previous societies</w:t>
      </w:r>
      <w:r w:rsidR="00C9774A" w:rsidRPr="00B26031">
        <w:rPr>
          <w:rFonts w:ascii="Times New Roman" w:hAnsi="Times New Roman" w:cs="Times New Roman"/>
          <w:sz w:val="24"/>
          <w:szCs w:val="24"/>
        </w:rPr>
        <w:t xml:space="preserve">. </w:t>
      </w:r>
    </w:p>
    <w:p w14:paraId="1E205601" w14:textId="344F6250" w:rsidR="00380B96" w:rsidRPr="00B26031" w:rsidRDefault="00B85575">
      <w:pPr>
        <w:rPr>
          <w:rFonts w:ascii="Times New Roman" w:hAnsi="Times New Roman" w:cs="Times New Roman"/>
          <w:sz w:val="24"/>
          <w:szCs w:val="24"/>
        </w:rPr>
      </w:pPr>
      <w:r w:rsidRPr="00B26031">
        <w:rPr>
          <w:rFonts w:ascii="Times New Roman" w:hAnsi="Times New Roman" w:cs="Times New Roman"/>
          <w:sz w:val="24"/>
          <w:szCs w:val="24"/>
        </w:rPr>
        <w:t xml:space="preserve">The role of relics within the saints cults bears some similarities to Roman attitudes, at least in </w:t>
      </w:r>
      <w:r w:rsidR="000A2AB4" w:rsidRPr="00B26031">
        <w:rPr>
          <w:rFonts w:ascii="Times New Roman" w:hAnsi="Times New Roman" w:cs="Times New Roman"/>
          <w:sz w:val="24"/>
          <w:szCs w:val="24"/>
        </w:rPr>
        <w:t xml:space="preserve">Wales. Evidence suggests there was a conservative attitude to primary relics during the earlier cult of relics. </w:t>
      </w:r>
      <w:r w:rsidR="00DC33E1" w:rsidRPr="00B26031">
        <w:rPr>
          <w:rFonts w:ascii="Times New Roman" w:hAnsi="Times New Roman" w:cs="Times New Roman"/>
          <w:sz w:val="24"/>
          <w:szCs w:val="24"/>
        </w:rPr>
        <w:t xml:space="preserve">The belief that these relics provided some form of protection to the land they were buried </w:t>
      </w:r>
      <w:r w:rsidR="0051420C" w:rsidRPr="00B26031">
        <w:rPr>
          <w:rFonts w:ascii="Times New Roman" w:hAnsi="Times New Roman" w:cs="Times New Roman"/>
          <w:sz w:val="24"/>
          <w:szCs w:val="24"/>
        </w:rPr>
        <w:t xml:space="preserve">in caused a conservative attitude towards primary relics and can be traced back to </w:t>
      </w:r>
      <w:r w:rsidR="00B54153" w:rsidRPr="00B26031">
        <w:rPr>
          <w:rFonts w:ascii="Times New Roman" w:hAnsi="Times New Roman" w:cs="Times New Roman"/>
          <w:sz w:val="24"/>
          <w:szCs w:val="24"/>
        </w:rPr>
        <w:t>before the second half of the eighth century.</w:t>
      </w:r>
      <w:r w:rsidR="00B54153" w:rsidRPr="00B26031">
        <w:rPr>
          <w:rStyle w:val="FootnoteReference"/>
          <w:rFonts w:ascii="Times New Roman" w:hAnsi="Times New Roman" w:cs="Times New Roman"/>
          <w:sz w:val="24"/>
          <w:szCs w:val="24"/>
        </w:rPr>
        <w:footnoteReference w:id="87"/>
      </w:r>
      <w:r w:rsidR="007402DB" w:rsidRPr="00B26031">
        <w:rPr>
          <w:rFonts w:ascii="Times New Roman" w:hAnsi="Times New Roman" w:cs="Times New Roman"/>
          <w:sz w:val="24"/>
          <w:szCs w:val="24"/>
        </w:rPr>
        <w:t xml:space="preserve"> This conservative</w:t>
      </w:r>
      <w:r w:rsidR="00D0647F" w:rsidRPr="00B26031">
        <w:rPr>
          <w:rFonts w:ascii="Times New Roman" w:hAnsi="Times New Roman" w:cs="Times New Roman"/>
          <w:sz w:val="24"/>
          <w:szCs w:val="24"/>
        </w:rPr>
        <w:t xml:space="preserve"> attitude </w:t>
      </w:r>
      <w:r w:rsidR="00AC5DF2" w:rsidRPr="00B26031">
        <w:rPr>
          <w:rFonts w:ascii="Times New Roman" w:hAnsi="Times New Roman" w:cs="Times New Roman"/>
          <w:sz w:val="24"/>
          <w:szCs w:val="24"/>
        </w:rPr>
        <w:t>was not typical for the whole of Britain</w:t>
      </w:r>
      <w:r w:rsidR="00C361A4" w:rsidRPr="00B26031">
        <w:rPr>
          <w:rFonts w:ascii="Times New Roman" w:hAnsi="Times New Roman" w:cs="Times New Roman"/>
          <w:sz w:val="24"/>
          <w:szCs w:val="24"/>
        </w:rPr>
        <w:t xml:space="preserve">, and in Ireland elevation seems to have been </w:t>
      </w:r>
      <w:r w:rsidR="00F801AF" w:rsidRPr="00B26031">
        <w:rPr>
          <w:rFonts w:ascii="Times New Roman" w:hAnsi="Times New Roman" w:cs="Times New Roman"/>
          <w:sz w:val="24"/>
          <w:szCs w:val="24"/>
        </w:rPr>
        <w:t>prevalent, with examples including Cogitosus’ late seventh century reference to</w:t>
      </w:r>
      <w:r w:rsidR="0066686E" w:rsidRPr="00B26031">
        <w:rPr>
          <w:rFonts w:ascii="Times New Roman" w:hAnsi="Times New Roman" w:cs="Times New Roman"/>
          <w:sz w:val="24"/>
          <w:szCs w:val="24"/>
        </w:rPr>
        <w:t xml:space="preserve"> the sarcophagi of St Brigid an</w:t>
      </w:r>
      <w:r w:rsidR="005C6E88" w:rsidRPr="00B26031">
        <w:rPr>
          <w:rFonts w:ascii="Times New Roman" w:hAnsi="Times New Roman" w:cs="Times New Roman"/>
          <w:sz w:val="24"/>
          <w:szCs w:val="24"/>
        </w:rPr>
        <w:t>d</w:t>
      </w:r>
      <w:r w:rsidR="0066686E" w:rsidRPr="00B26031">
        <w:rPr>
          <w:rFonts w:ascii="Times New Roman" w:hAnsi="Times New Roman" w:cs="Times New Roman"/>
          <w:sz w:val="24"/>
          <w:szCs w:val="24"/>
        </w:rPr>
        <w:t xml:space="preserve"> Abbot Conlaed in the church of Kildare.</w:t>
      </w:r>
      <w:r w:rsidR="0066686E" w:rsidRPr="00B26031">
        <w:rPr>
          <w:rStyle w:val="FootnoteReference"/>
          <w:rFonts w:ascii="Times New Roman" w:hAnsi="Times New Roman" w:cs="Times New Roman"/>
          <w:sz w:val="24"/>
          <w:szCs w:val="24"/>
        </w:rPr>
        <w:footnoteReference w:id="88"/>
      </w:r>
      <w:r w:rsidR="00C361A4" w:rsidRPr="00B26031">
        <w:rPr>
          <w:rFonts w:ascii="Times New Roman" w:hAnsi="Times New Roman" w:cs="Times New Roman"/>
          <w:sz w:val="24"/>
          <w:szCs w:val="24"/>
        </w:rPr>
        <w:t xml:space="preserve"> </w:t>
      </w:r>
      <w:r w:rsidR="00BB4817" w:rsidRPr="00B26031">
        <w:rPr>
          <w:rFonts w:ascii="Times New Roman" w:hAnsi="Times New Roman" w:cs="Times New Roman"/>
          <w:sz w:val="24"/>
          <w:szCs w:val="24"/>
        </w:rPr>
        <w:t xml:space="preserve">This conservative attitude did not last and during the later </w:t>
      </w:r>
      <w:r w:rsidR="00187CB5" w:rsidRPr="00B26031">
        <w:rPr>
          <w:rFonts w:ascii="Times New Roman" w:hAnsi="Times New Roman" w:cs="Times New Roman"/>
          <w:sz w:val="24"/>
          <w:szCs w:val="24"/>
        </w:rPr>
        <w:t>centuries, there began to be a shift in tradition relating to corporeal relics.</w:t>
      </w:r>
      <w:r w:rsidR="001F3B60" w:rsidRPr="00B26031">
        <w:rPr>
          <w:rFonts w:ascii="Times New Roman" w:hAnsi="Times New Roman" w:cs="Times New Roman"/>
          <w:sz w:val="24"/>
          <w:szCs w:val="24"/>
        </w:rPr>
        <w:t xml:space="preserve"> The </w:t>
      </w:r>
      <w:r w:rsidR="00A22FCC" w:rsidRPr="00B26031">
        <w:rPr>
          <w:rFonts w:ascii="Times New Roman" w:hAnsi="Times New Roman" w:cs="Times New Roman"/>
          <w:sz w:val="24"/>
          <w:szCs w:val="24"/>
        </w:rPr>
        <w:t xml:space="preserve">eleventh and twelfth centuries also saw a break in tradition in regard to the construction of above ground shrines. </w:t>
      </w:r>
      <w:r w:rsidR="00E22A43" w:rsidRPr="00B26031">
        <w:rPr>
          <w:rFonts w:ascii="Times New Roman" w:hAnsi="Times New Roman" w:cs="Times New Roman"/>
          <w:sz w:val="24"/>
          <w:szCs w:val="24"/>
        </w:rPr>
        <w:t xml:space="preserve">Prior to this, the reluctance to disturb the graves of saints meant the usual practice was to build </w:t>
      </w:r>
      <w:r w:rsidR="007608B0" w:rsidRPr="00B26031">
        <w:rPr>
          <w:rFonts w:ascii="Times New Roman" w:hAnsi="Times New Roman" w:cs="Times New Roman"/>
          <w:sz w:val="24"/>
          <w:szCs w:val="24"/>
        </w:rPr>
        <w:t xml:space="preserve">churches over the graves of saints and in many cases, special graves seemed to have influenced the </w:t>
      </w:r>
      <w:r w:rsidR="00613169" w:rsidRPr="00B26031">
        <w:rPr>
          <w:rFonts w:ascii="Times New Roman" w:hAnsi="Times New Roman" w:cs="Times New Roman"/>
          <w:sz w:val="24"/>
          <w:szCs w:val="24"/>
        </w:rPr>
        <w:t xml:space="preserve">site of later churches in </w:t>
      </w:r>
      <w:r w:rsidR="00E52B0E" w:rsidRPr="00B26031">
        <w:rPr>
          <w:rFonts w:ascii="Times New Roman" w:hAnsi="Times New Roman" w:cs="Times New Roman"/>
          <w:sz w:val="24"/>
          <w:szCs w:val="24"/>
        </w:rPr>
        <w:t>Wales. It</w:t>
      </w:r>
      <w:r w:rsidR="000873BC" w:rsidRPr="00B26031">
        <w:rPr>
          <w:rFonts w:ascii="Times New Roman" w:hAnsi="Times New Roman" w:cs="Times New Roman"/>
          <w:sz w:val="24"/>
          <w:szCs w:val="24"/>
        </w:rPr>
        <w:t xml:space="preserve"> is likely that substantial above ground shrines only began to be constructed </w:t>
      </w:r>
      <w:r w:rsidR="00E52B0E" w:rsidRPr="00B26031">
        <w:rPr>
          <w:rFonts w:ascii="Times New Roman" w:hAnsi="Times New Roman" w:cs="Times New Roman"/>
          <w:sz w:val="24"/>
          <w:szCs w:val="24"/>
        </w:rPr>
        <w:t>in the eleventh and twelfth centuries.</w:t>
      </w:r>
      <w:r w:rsidR="00E52B0E" w:rsidRPr="00B26031">
        <w:rPr>
          <w:rStyle w:val="FootnoteReference"/>
          <w:rFonts w:ascii="Times New Roman" w:hAnsi="Times New Roman" w:cs="Times New Roman"/>
          <w:sz w:val="24"/>
          <w:szCs w:val="24"/>
        </w:rPr>
        <w:footnoteReference w:id="89"/>
      </w:r>
      <w:r w:rsidR="00613169" w:rsidRPr="00B26031">
        <w:rPr>
          <w:rFonts w:ascii="Times New Roman" w:hAnsi="Times New Roman" w:cs="Times New Roman"/>
          <w:sz w:val="24"/>
          <w:szCs w:val="24"/>
        </w:rPr>
        <w:t xml:space="preserve"> </w:t>
      </w:r>
      <w:r w:rsidR="00E42199" w:rsidRPr="00B26031">
        <w:rPr>
          <w:rFonts w:ascii="Times New Roman" w:hAnsi="Times New Roman" w:cs="Times New Roman"/>
          <w:sz w:val="24"/>
          <w:szCs w:val="24"/>
        </w:rPr>
        <w:t xml:space="preserve">The Cathedral Church at Llandaff is perhaps </w:t>
      </w:r>
      <w:r w:rsidR="00DA3445" w:rsidRPr="00B26031">
        <w:rPr>
          <w:rFonts w:ascii="Times New Roman" w:hAnsi="Times New Roman" w:cs="Times New Roman"/>
          <w:sz w:val="24"/>
          <w:szCs w:val="24"/>
        </w:rPr>
        <w:t xml:space="preserve">one of </w:t>
      </w:r>
      <w:r w:rsidR="00E42199" w:rsidRPr="00B26031">
        <w:rPr>
          <w:rFonts w:ascii="Times New Roman" w:hAnsi="Times New Roman" w:cs="Times New Roman"/>
          <w:sz w:val="24"/>
          <w:szCs w:val="24"/>
        </w:rPr>
        <w:t xml:space="preserve">the </w:t>
      </w:r>
      <w:r w:rsidR="00DA3445" w:rsidRPr="00B26031">
        <w:rPr>
          <w:rFonts w:ascii="Times New Roman" w:hAnsi="Times New Roman" w:cs="Times New Roman"/>
          <w:sz w:val="24"/>
          <w:szCs w:val="24"/>
        </w:rPr>
        <w:t>most well-known examples of this break in tradition. In 1120</w:t>
      </w:r>
      <w:r w:rsidR="00A35993" w:rsidRPr="00B26031">
        <w:rPr>
          <w:rFonts w:ascii="Times New Roman" w:hAnsi="Times New Roman" w:cs="Times New Roman"/>
          <w:sz w:val="24"/>
          <w:szCs w:val="24"/>
        </w:rPr>
        <w:t xml:space="preserve">, following a return from Rheims with a portfolio of freshly issued papal bulls, Bishop Urban </w:t>
      </w:r>
      <w:r w:rsidR="00C00002" w:rsidRPr="00B26031">
        <w:rPr>
          <w:rFonts w:ascii="Times New Roman" w:hAnsi="Times New Roman" w:cs="Times New Roman"/>
          <w:sz w:val="24"/>
          <w:szCs w:val="24"/>
        </w:rPr>
        <w:t>acquired the relics of St Dyfrig as well as the teeth of Ælfgar</w:t>
      </w:r>
      <w:r w:rsidR="000463FF" w:rsidRPr="00B26031">
        <w:rPr>
          <w:rFonts w:ascii="Times New Roman" w:hAnsi="Times New Roman" w:cs="Times New Roman"/>
          <w:sz w:val="24"/>
          <w:szCs w:val="24"/>
        </w:rPr>
        <w:t xml:space="preserve">- a recently deceased hermit from Bardsley Island. </w:t>
      </w:r>
      <w:r w:rsidR="007646FA" w:rsidRPr="00B26031">
        <w:rPr>
          <w:rFonts w:ascii="Times New Roman" w:hAnsi="Times New Roman" w:cs="Times New Roman"/>
          <w:sz w:val="24"/>
          <w:szCs w:val="24"/>
        </w:rPr>
        <w:t xml:space="preserve">A Life was written to accompany both of these translations of </w:t>
      </w:r>
      <w:r w:rsidR="007646FA" w:rsidRPr="00B26031">
        <w:rPr>
          <w:rFonts w:ascii="Times New Roman" w:hAnsi="Times New Roman" w:cs="Times New Roman"/>
          <w:sz w:val="24"/>
          <w:szCs w:val="24"/>
        </w:rPr>
        <w:lastRenderedPageBreak/>
        <w:t xml:space="preserve">relics. This meant that Llandaff now </w:t>
      </w:r>
      <w:r w:rsidR="00AA33D5" w:rsidRPr="00B26031">
        <w:rPr>
          <w:rFonts w:ascii="Times New Roman" w:hAnsi="Times New Roman" w:cs="Times New Roman"/>
          <w:sz w:val="24"/>
          <w:szCs w:val="24"/>
        </w:rPr>
        <w:t>possessed relics from both the oldest and the latest saint to have died among the Britons.</w:t>
      </w:r>
      <w:r w:rsidR="00AA33D5" w:rsidRPr="00B26031">
        <w:rPr>
          <w:rStyle w:val="FootnoteReference"/>
          <w:rFonts w:ascii="Times New Roman" w:hAnsi="Times New Roman" w:cs="Times New Roman"/>
          <w:sz w:val="24"/>
          <w:szCs w:val="24"/>
        </w:rPr>
        <w:footnoteReference w:id="90"/>
      </w:r>
      <w:r w:rsidR="002C5455" w:rsidRPr="00B26031">
        <w:rPr>
          <w:rFonts w:ascii="Times New Roman" w:hAnsi="Times New Roman" w:cs="Times New Roman"/>
          <w:sz w:val="24"/>
          <w:szCs w:val="24"/>
        </w:rPr>
        <w:t xml:space="preserve"> </w:t>
      </w:r>
    </w:p>
    <w:p w14:paraId="2D6ACEA3" w14:textId="14358EC0" w:rsidR="00807CD6" w:rsidRPr="00B26031" w:rsidRDefault="00380B96">
      <w:pPr>
        <w:rPr>
          <w:rFonts w:ascii="Times New Roman" w:hAnsi="Times New Roman" w:cs="Times New Roman"/>
          <w:sz w:val="24"/>
          <w:szCs w:val="24"/>
        </w:rPr>
      </w:pPr>
      <w:r w:rsidRPr="00B26031">
        <w:rPr>
          <w:rFonts w:ascii="Times New Roman" w:hAnsi="Times New Roman" w:cs="Times New Roman"/>
          <w:sz w:val="24"/>
          <w:szCs w:val="24"/>
        </w:rPr>
        <w:t>Although the presence of corporeal rel</w:t>
      </w:r>
      <w:r w:rsidR="00BD26CA" w:rsidRPr="00B26031">
        <w:rPr>
          <w:rFonts w:ascii="Times New Roman" w:hAnsi="Times New Roman" w:cs="Times New Roman"/>
          <w:sz w:val="24"/>
          <w:szCs w:val="24"/>
        </w:rPr>
        <w:t xml:space="preserve">ics was important in the veneration of saints, material and hagiographic evidence shows </w:t>
      </w:r>
      <w:r w:rsidR="00961EE9" w:rsidRPr="00B26031">
        <w:rPr>
          <w:rFonts w:ascii="Times New Roman" w:hAnsi="Times New Roman" w:cs="Times New Roman"/>
          <w:sz w:val="24"/>
          <w:szCs w:val="24"/>
        </w:rPr>
        <w:t xml:space="preserve">the importance of more portable secondary relics. These were also seen </w:t>
      </w:r>
      <w:r w:rsidR="0030267E" w:rsidRPr="00B26031">
        <w:rPr>
          <w:rFonts w:ascii="Times New Roman" w:hAnsi="Times New Roman" w:cs="Times New Roman"/>
          <w:sz w:val="24"/>
          <w:szCs w:val="24"/>
        </w:rPr>
        <w:t xml:space="preserve">to have been imbued with the authority and virtue of the </w:t>
      </w:r>
      <w:r w:rsidR="000F19F2" w:rsidRPr="00B26031">
        <w:rPr>
          <w:rFonts w:ascii="Times New Roman" w:hAnsi="Times New Roman" w:cs="Times New Roman"/>
          <w:sz w:val="24"/>
          <w:szCs w:val="24"/>
        </w:rPr>
        <w:t>saint. There</w:t>
      </w:r>
      <w:r w:rsidR="00336688" w:rsidRPr="00B26031">
        <w:rPr>
          <w:rFonts w:ascii="Times New Roman" w:hAnsi="Times New Roman" w:cs="Times New Roman"/>
          <w:sz w:val="24"/>
          <w:szCs w:val="24"/>
        </w:rPr>
        <w:t xml:space="preserve"> are very few surviving </w:t>
      </w:r>
      <w:r w:rsidR="000F19F2" w:rsidRPr="00B26031">
        <w:rPr>
          <w:rFonts w:ascii="Times New Roman" w:hAnsi="Times New Roman" w:cs="Times New Roman"/>
          <w:sz w:val="24"/>
          <w:szCs w:val="24"/>
        </w:rPr>
        <w:t>secondary</w:t>
      </w:r>
      <w:r w:rsidR="00336688" w:rsidRPr="00B26031">
        <w:rPr>
          <w:rFonts w:ascii="Times New Roman" w:hAnsi="Times New Roman" w:cs="Times New Roman"/>
          <w:sz w:val="24"/>
          <w:szCs w:val="24"/>
        </w:rPr>
        <w:t xml:space="preserve"> relics which have survived in Wales and its </w:t>
      </w:r>
      <w:r w:rsidR="001F7CEB" w:rsidRPr="00B26031">
        <w:rPr>
          <w:rFonts w:ascii="Times New Roman" w:hAnsi="Times New Roman" w:cs="Times New Roman"/>
          <w:sz w:val="24"/>
          <w:szCs w:val="24"/>
        </w:rPr>
        <w:t>borders,</w:t>
      </w:r>
      <w:r w:rsidR="00113ABA" w:rsidRPr="00B26031">
        <w:rPr>
          <w:rFonts w:ascii="Times New Roman" w:hAnsi="Times New Roman" w:cs="Times New Roman"/>
          <w:sz w:val="24"/>
          <w:szCs w:val="24"/>
        </w:rPr>
        <w:t xml:space="preserve"> but written evidence shows a similar practice to Ireland, where there are many extant examples of </w:t>
      </w:r>
      <w:r w:rsidR="00365D2B" w:rsidRPr="00B26031">
        <w:rPr>
          <w:rFonts w:ascii="Times New Roman" w:hAnsi="Times New Roman" w:cs="Times New Roman"/>
          <w:sz w:val="24"/>
          <w:szCs w:val="24"/>
        </w:rPr>
        <w:t xml:space="preserve">bells and </w:t>
      </w:r>
      <w:r w:rsidR="000F19F2" w:rsidRPr="00B26031">
        <w:rPr>
          <w:rFonts w:ascii="Times New Roman" w:hAnsi="Times New Roman" w:cs="Times New Roman"/>
          <w:sz w:val="24"/>
          <w:szCs w:val="24"/>
        </w:rPr>
        <w:t>croziers</w:t>
      </w:r>
      <w:r w:rsidR="00365D2B" w:rsidRPr="00B26031">
        <w:rPr>
          <w:rFonts w:ascii="Times New Roman" w:hAnsi="Times New Roman" w:cs="Times New Roman"/>
          <w:sz w:val="24"/>
          <w:szCs w:val="24"/>
        </w:rPr>
        <w:t>, along with books which were sometimes enshrined and regarded as possessions of the saint.</w:t>
      </w:r>
      <w:r w:rsidR="00365D2B" w:rsidRPr="00B26031">
        <w:rPr>
          <w:rStyle w:val="FootnoteReference"/>
          <w:rFonts w:ascii="Times New Roman" w:hAnsi="Times New Roman" w:cs="Times New Roman"/>
          <w:sz w:val="24"/>
          <w:szCs w:val="24"/>
        </w:rPr>
        <w:footnoteReference w:id="91"/>
      </w:r>
      <w:r w:rsidR="000F19F2" w:rsidRPr="00B26031">
        <w:rPr>
          <w:rFonts w:ascii="Times New Roman" w:hAnsi="Times New Roman" w:cs="Times New Roman"/>
          <w:sz w:val="24"/>
          <w:szCs w:val="24"/>
        </w:rPr>
        <w:t xml:space="preserve"> </w:t>
      </w:r>
      <w:r w:rsidR="00A33CE5" w:rsidRPr="00B26031">
        <w:rPr>
          <w:rFonts w:ascii="Times New Roman" w:hAnsi="Times New Roman" w:cs="Times New Roman"/>
          <w:sz w:val="24"/>
          <w:szCs w:val="24"/>
        </w:rPr>
        <w:t xml:space="preserve">These Irish examples coupled with the vitae of the saints </w:t>
      </w:r>
      <w:r w:rsidR="005C4E32" w:rsidRPr="00B26031">
        <w:rPr>
          <w:rFonts w:ascii="Times New Roman" w:hAnsi="Times New Roman" w:cs="Times New Roman"/>
          <w:sz w:val="24"/>
          <w:szCs w:val="24"/>
        </w:rPr>
        <w:t xml:space="preserve">can give insight into the items would have come to be regarded </w:t>
      </w:r>
      <w:r w:rsidR="001F7CEB" w:rsidRPr="00B26031">
        <w:rPr>
          <w:rFonts w:ascii="Times New Roman" w:hAnsi="Times New Roman" w:cs="Times New Roman"/>
          <w:sz w:val="24"/>
          <w:szCs w:val="24"/>
        </w:rPr>
        <w:t>as important secondary relics.</w:t>
      </w:r>
      <w:r w:rsidR="00A33CE5" w:rsidRPr="00B26031">
        <w:rPr>
          <w:rFonts w:ascii="Times New Roman" w:hAnsi="Times New Roman" w:cs="Times New Roman"/>
          <w:sz w:val="24"/>
          <w:szCs w:val="24"/>
        </w:rPr>
        <w:t xml:space="preserve"> </w:t>
      </w:r>
      <w:r w:rsidR="002C620E" w:rsidRPr="00B26031">
        <w:rPr>
          <w:rFonts w:ascii="Times New Roman" w:hAnsi="Times New Roman" w:cs="Times New Roman"/>
          <w:sz w:val="24"/>
          <w:szCs w:val="24"/>
        </w:rPr>
        <w:t xml:space="preserve">Relics were believed to have been imbued with the saints powers and </w:t>
      </w:r>
      <w:r w:rsidR="009F23FB" w:rsidRPr="00B26031">
        <w:rPr>
          <w:rFonts w:ascii="Times New Roman" w:hAnsi="Times New Roman" w:cs="Times New Roman"/>
          <w:sz w:val="24"/>
          <w:szCs w:val="24"/>
        </w:rPr>
        <w:t xml:space="preserve">as a result Gods power from whence the saints powers came. Many people would have </w:t>
      </w:r>
      <w:r w:rsidR="00C34567" w:rsidRPr="00B26031">
        <w:rPr>
          <w:rFonts w:ascii="Times New Roman" w:hAnsi="Times New Roman" w:cs="Times New Roman"/>
          <w:sz w:val="24"/>
          <w:szCs w:val="24"/>
        </w:rPr>
        <w:t xml:space="preserve">involved these relics in the veneration of these saints and would have planned their worship around them. This </w:t>
      </w:r>
      <w:r w:rsidR="004A5292" w:rsidRPr="00B26031">
        <w:rPr>
          <w:rFonts w:ascii="Times New Roman" w:hAnsi="Times New Roman" w:cs="Times New Roman"/>
          <w:sz w:val="24"/>
          <w:szCs w:val="24"/>
        </w:rPr>
        <w:t xml:space="preserve">would have been a common theme throughout the beliefs of their pagan ancestors </w:t>
      </w:r>
      <w:r w:rsidR="007120DA" w:rsidRPr="00B26031">
        <w:rPr>
          <w:rFonts w:ascii="Times New Roman" w:hAnsi="Times New Roman" w:cs="Times New Roman"/>
          <w:sz w:val="24"/>
          <w:szCs w:val="24"/>
        </w:rPr>
        <w:t>who would have also saw particular items as being objects of veneration for their chosen deities and would have planned their veneration around the location of these objects.</w:t>
      </w:r>
      <w:r w:rsidR="00A33CE5" w:rsidRPr="00B26031">
        <w:rPr>
          <w:rFonts w:ascii="Times New Roman" w:hAnsi="Times New Roman" w:cs="Times New Roman"/>
          <w:sz w:val="24"/>
          <w:szCs w:val="24"/>
        </w:rPr>
        <w:t xml:space="preserve"> </w:t>
      </w:r>
      <w:r w:rsidR="00EA1DE7" w:rsidRPr="00B26031">
        <w:rPr>
          <w:rFonts w:ascii="Times New Roman" w:hAnsi="Times New Roman" w:cs="Times New Roman"/>
          <w:sz w:val="24"/>
          <w:szCs w:val="24"/>
        </w:rPr>
        <w:t xml:space="preserve">Both </w:t>
      </w:r>
      <w:r w:rsidR="00B43603" w:rsidRPr="00B26031">
        <w:rPr>
          <w:rFonts w:ascii="Times New Roman" w:hAnsi="Times New Roman" w:cs="Times New Roman"/>
          <w:sz w:val="24"/>
          <w:szCs w:val="24"/>
        </w:rPr>
        <w:t xml:space="preserve">corporeal and material relics became an important part of the saints cults as a way of </w:t>
      </w:r>
      <w:r w:rsidR="007C1443" w:rsidRPr="00B26031">
        <w:rPr>
          <w:rFonts w:ascii="Times New Roman" w:hAnsi="Times New Roman" w:cs="Times New Roman"/>
          <w:sz w:val="24"/>
          <w:szCs w:val="24"/>
        </w:rPr>
        <w:t xml:space="preserve">attaching importance </w:t>
      </w:r>
      <w:r w:rsidR="00450680" w:rsidRPr="00B26031">
        <w:rPr>
          <w:rFonts w:ascii="Times New Roman" w:hAnsi="Times New Roman" w:cs="Times New Roman"/>
          <w:sz w:val="24"/>
          <w:szCs w:val="24"/>
        </w:rPr>
        <w:t xml:space="preserve">and legitimacy to the </w:t>
      </w:r>
      <w:r w:rsidR="001C058F" w:rsidRPr="00B26031">
        <w:rPr>
          <w:rFonts w:ascii="Times New Roman" w:hAnsi="Times New Roman" w:cs="Times New Roman"/>
          <w:sz w:val="24"/>
          <w:szCs w:val="24"/>
        </w:rPr>
        <w:t>institutions vying to be seen as the</w:t>
      </w:r>
      <w:r w:rsidR="00533917" w:rsidRPr="00B26031">
        <w:rPr>
          <w:rFonts w:ascii="Times New Roman" w:hAnsi="Times New Roman" w:cs="Times New Roman"/>
          <w:sz w:val="24"/>
          <w:szCs w:val="24"/>
        </w:rPr>
        <w:t xml:space="preserve"> main cultic centres of these particular saints.</w:t>
      </w:r>
      <w:r w:rsidR="000463A9" w:rsidRPr="00B26031">
        <w:rPr>
          <w:rFonts w:ascii="Times New Roman" w:hAnsi="Times New Roman" w:cs="Times New Roman"/>
          <w:sz w:val="24"/>
          <w:szCs w:val="24"/>
        </w:rPr>
        <w:t xml:space="preserve"> Despite objects of veneration being important influences on the location of religious activity, </w:t>
      </w:r>
      <w:r w:rsidR="00365614" w:rsidRPr="00B26031">
        <w:rPr>
          <w:rFonts w:ascii="Times New Roman" w:hAnsi="Times New Roman" w:cs="Times New Roman"/>
          <w:sz w:val="24"/>
          <w:szCs w:val="24"/>
        </w:rPr>
        <w:t xml:space="preserve">one major change between the emerging Christian religion and its pagan predecessors was how these objects were treated. </w:t>
      </w:r>
      <w:r w:rsidR="003F70D5" w:rsidRPr="00B26031">
        <w:rPr>
          <w:rFonts w:ascii="Times New Roman" w:hAnsi="Times New Roman" w:cs="Times New Roman"/>
          <w:sz w:val="24"/>
          <w:szCs w:val="24"/>
        </w:rPr>
        <w:t>Initially the Celts believed that</w:t>
      </w:r>
      <w:r w:rsidR="00A67E7E" w:rsidRPr="00B26031">
        <w:rPr>
          <w:rFonts w:ascii="Times New Roman" w:hAnsi="Times New Roman" w:cs="Times New Roman"/>
          <w:sz w:val="24"/>
          <w:szCs w:val="24"/>
        </w:rPr>
        <w:t xml:space="preserve"> i</w:t>
      </w:r>
      <w:r w:rsidR="007460DD" w:rsidRPr="00B26031">
        <w:rPr>
          <w:rFonts w:ascii="Times New Roman" w:hAnsi="Times New Roman" w:cs="Times New Roman"/>
          <w:sz w:val="24"/>
          <w:szCs w:val="24"/>
        </w:rPr>
        <w:t>tems related to religious activities would have been damaged in some way by the Celts as part of their sacrifice in order to remove its usefulness- a common theme within sacrifice. The treatment of saints relics and they were seen as objects which were to be preserved as much as possible and as a focus for these cults</w:t>
      </w:r>
      <w:proofErr w:type="gramStart"/>
      <w:r w:rsidR="007460DD" w:rsidRPr="00B26031">
        <w:rPr>
          <w:rFonts w:ascii="Times New Roman" w:hAnsi="Times New Roman" w:cs="Times New Roman"/>
          <w:sz w:val="24"/>
          <w:szCs w:val="24"/>
        </w:rPr>
        <w:t xml:space="preserve">.  </w:t>
      </w:r>
      <w:proofErr w:type="gramEnd"/>
    </w:p>
    <w:p w14:paraId="51F38586" w14:textId="4D4CBA97" w:rsidR="000D48D3" w:rsidRPr="00B26031" w:rsidRDefault="000D48D3">
      <w:pPr>
        <w:rPr>
          <w:rFonts w:ascii="Times New Roman" w:hAnsi="Times New Roman" w:cs="Times New Roman"/>
          <w:sz w:val="24"/>
          <w:szCs w:val="24"/>
        </w:rPr>
      </w:pPr>
      <w:r w:rsidRPr="00B26031">
        <w:rPr>
          <w:rFonts w:ascii="Times New Roman" w:hAnsi="Times New Roman" w:cs="Times New Roman"/>
          <w:sz w:val="24"/>
          <w:szCs w:val="24"/>
        </w:rPr>
        <w:t xml:space="preserve">Until the seventh century, </w:t>
      </w:r>
      <w:r w:rsidR="003B0238" w:rsidRPr="00B26031">
        <w:rPr>
          <w:rFonts w:ascii="Times New Roman" w:hAnsi="Times New Roman" w:cs="Times New Roman"/>
          <w:sz w:val="24"/>
          <w:szCs w:val="24"/>
        </w:rPr>
        <w:t xml:space="preserve">the church had little influence on the </w:t>
      </w:r>
      <w:r w:rsidR="00AA35D9" w:rsidRPr="00B26031">
        <w:rPr>
          <w:rFonts w:ascii="Times New Roman" w:hAnsi="Times New Roman" w:cs="Times New Roman"/>
          <w:sz w:val="24"/>
          <w:szCs w:val="24"/>
        </w:rPr>
        <w:t xml:space="preserve">conservative nature of the customs associated with the burial of the dead. </w:t>
      </w:r>
      <w:r w:rsidR="00AD4775" w:rsidRPr="00B26031">
        <w:rPr>
          <w:rFonts w:ascii="Times New Roman" w:hAnsi="Times New Roman" w:cs="Times New Roman"/>
          <w:sz w:val="24"/>
          <w:szCs w:val="24"/>
        </w:rPr>
        <w:t xml:space="preserve">Despite this increased influence, it is likely some of these ‘undeveloped’ cemeteries may have continued </w:t>
      </w:r>
      <w:r w:rsidR="00985C03" w:rsidRPr="00B26031">
        <w:rPr>
          <w:rFonts w:ascii="Times New Roman" w:hAnsi="Times New Roman" w:cs="Times New Roman"/>
          <w:sz w:val="24"/>
          <w:szCs w:val="24"/>
        </w:rPr>
        <w:t xml:space="preserve">to be used for some time. </w:t>
      </w:r>
      <w:r w:rsidR="00FB4E34" w:rsidRPr="00B26031">
        <w:rPr>
          <w:rFonts w:ascii="Times New Roman" w:hAnsi="Times New Roman" w:cs="Times New Roman"/>
          <w:sz w:val="24"/>
          <w:szCs w:val="24"/>
        </w:rPr>
        <w:t xml:space="preserve">There is also some evidence of a continuation of </w:t>
      </w:r>
      <w:r w:rsidR="00834B9E" w:rsidRPr="00B26031">
        <w:rPr>
          <w:rFonts w:ascii="Times New Roman" w:hAnsi="Times New Roman" w:cs="Times New Roman"/>
          <w:sz w:val="24"/>
          <w:szCs w:val="24"/>
        </w:rPr>
        <w:t xml:space="preserve">non-Christian burial rites. One such example of this </w:t>
      </w:r>
      <w:r w:rsidR="00F01070" w:rsidRPr="00B26031">
        <w:rPr>
          <w:rFonts w:ascii="Times New Roman" w:hAnsi="Times New Roman" w:cs="Times New Roman"/>
          <w:sz w:val="24"/>
          <w:szCs w:val="24"/>
        </w:rPr>
        <w:t xml:space="preserve">a burial found in </w:t>
      </w:r>
      <w:r w:rsidR="00E972E4" w:rsidRPr="00B26031">
        <w:rPr>
          <w:rFonts w:ascii="Times New Roman" w:hAnsi="Times New Roman" w:cs="Times New Roman"/>
          <w:sz w:val="24"/>
          <w:szCs w:val="24"/>
        </w:rPr>
        <w:t>Biglis, a Roman farmstead in the Vale of Glamorgan</w:t>
      </w:r>
      <w:r w:rsidR="00932E82" w:rsidRPr="00B26031">
        <w:rPr>
          <w:rFonts w:ascii="Times New Roman" w:hAnsi="Times New Roman" w:cs="Times New Roman"/>
          <w:sz w:val="24"/>
          <w:szCs w:val="24"/>
        </w:rPr>
        <w:t>, where an early fourth century corn-dryer set into the south-eastern boundary of the settlement had been reused</w:t>
      </w:r>
      <w:r w:rsidR="002648E5" w:rsidRPr="00B26031">
        <w:rPr>
          <w:rFonts w:ascii="Times New Roman" w:hAnsi="Times New Roman" w:cs="Times New Roman"/>
          <w:sz w:val="24"/>
          <w:szCs w:val="24"/>
        </w:rPr>
        <w:t xml:space="preserve"> for the burial of an elderly woman with a bangle on each wrist, lying in a north-south </w:t>
      </w:r>
      <w:r w:rsidR="005C1E50" w:rsidRPr="00B26031">
        <w:rPr>
          <w:rFonts w:ascii="Times New Roman" w:hAnsi="Times New Roman" w:cs="Times New Roman"/>
          <w:sz w:val="24"/>
          <w:szCs w:val="24"/>
        </w:rPr>
        <w:t>slab-lined grave which had been radiocarbon dated to cal. AD 400-650</w:t>
      </w:r>
      <w:r w:rsidR="00B85E01" w:rsidRPr="00B26031">
        <w:rPr>
          <w:rFonts w:ascii="Times New Roman" w:hAnsi="Times New Roman" w:cs="Times New Roman"/>
          <w:sz w:val="24"/>
          <w:szCs w:val="24"/>
        </w:rPr>
        <w:t xml:space="preserve">. This practice was also found in Ireland and can be linked </w:t>
      </w:r>
      <w:r w:rsidR="00E6289A" w:rsidRPr="00B26031">
        <w:rPr>
          <w:rFonts w:ascii="Times New Roman" w:hAnsi="Times New Roman" w:cs="Times New Roman"/>
          <w:sz w:val="24"/>
          <w:szCs w:val="24"/>
        </w:rPr>
        <w:t>to fertility and the harvest.</w:t>
      </w:r>
      <w:r w:rsidR="0021778A" w:rsidRPr="00B26031">
        <w:rPr>
          <w:rStyle w:val="FootnoteReference"/>
          <w:rFonts w:ascii="Times New Roman" w:hAnsi="Times New Roman" w:cs="Times New Roman"/>
          <w:sz w:val="24"/>
          <w:szCs w:val="24"/>
        </w:rPr>
        <w:footnoteReference w:id="92"/>
      </w:r>
      <w:r w:rsidR="00994547" w:rsidRPr="00B26031">
        <w:rPr>
          <w:rFonts w:ascii="Times New Roman" w:hAnsi="Times New Roman" w:cs="Times New Roman"/>
          <w:sz w:val="24"/>
          <w:szCs w:val="24"/>
        </w:rPr>
        <w:t xml:space="preserve"> </w:t>
      </w:r>
      <w:r w:rsidR="008B0E50" w:rsidRPr="00B26031">
        <w:rPr>
          <w:rFonts w:ascii="Times New Roman" w:hAnsi="Times New Roman" w:cs="Times New Roman"/>
          <w:sz w:val="24"/>
          <w:szCs w:val="24"/>
        </w:rPr>
        <w:t>In Wales, the origins of west-east inhumations</w:t>
      </w:r>
      <w:r w:rsidR="00977EBE" w:rsidRPr="00B26031">
        <w:rPr>
          <w:rFonts w:ascii="Times New Roman" w:hAnsi="Times New Roman" w:cs="Times New Roman"/>
          <w:sz w:val="24"/>
          <w:szCs w:val="24"/>
        </w:rPr>
        <w:t xml:space="preserve">, often protected by stone cists or wooden coffins was thought to have begun in Romanized environments </w:t>
      </w:r>
      <w:r w:rsidR="00F77AB4" w:rsidRPr="00B26031">
        <w:rPr>
          <w:rFonts w:ascii="Times New Roman" w:hAnsi="Times New Roman" w:cs="Times New Roman"/>
          <w:sz w:val="24"/>
          <w:szCs w:val="24"/>
        </w:rPr>
        <w:t>before gradually spreading into the countryside, although evidence of the continuation of earlier native practices can also be found.</w:t>
      </w:r>
      <w:r w:rsidR="00E4529B" w:rsidRPr="00B26031">
        <w:rPr>
          <w:rFonts w:ascii="Times New Roman" w:hAnsi="Times New Roman" w:cs="Times New Roman"/>
          <w:sz w:val="24"/>
          <w:szCs w:val="24"/>
        </w:rPr>
        <w:t xml:space="preserve"> </w:t>
      </w:r>
      <w:r w:rsidR="0014507C" w:rsidRPr="00B26031">
        <w:rPr>
          <w:rFonts w:ascii="Times New Roman" w:hAnsi="Times New Roman" w:cs="Times New Roman"/>
          <w:sz w:val="24"/>
          <w:szCs w:val="24"/>
        </w:rPr>
        <w:t xml:space="preserve">Some </w:t>
      </w:r>
      <w:r w:rsidR="003B39A1" w:rsidRPr="00B26031">
        <w:rPr>
          <w:rFonts w:ascii="Times New Roman" w:hAnsi="Times New Roman" w:cs="Times New Roman"/>
          <w:sz w:val="24"/>
          <w:szCs w:val="24"/>
        </w:rPr>
        <w:t>burials, suggests a persistence of some pagan beliefs and superstitions, including links with fertility, for some time</w:t>
      </w:r>
      <w:r w:rsidR="005273C1" w:rsidRPr="00B26031">
        <w:rPr>
          <w:rFonts w:ascii="Times New Roman" w:hAnsi="Times New Roman" w:cs="Times New Roman"/>
          <w:sz w:val="24"/>
          <w:szCs w:val="24"/>
        </w:rPr>
        <w:t>. These, inhuma</w:t>
      </w:r>
      <w:r w:rsidR="00184258" w:rsidRPr="00B26031">
        <w:rPr>
          <w:rFonts w:ascii="Times New Roman" w:hAnsi="Times New Roman" w:cs="Times New Roman"/>
          <w:sz w:val="24"/>
          <w:szCs w:val="24"/>
        </w:rPr>
        <w:t xml:space="preserve">tion cemeteries, many of which never acquired formal churches or chapels, were more than likely, primarily kin and </w:t>
      </w:r>
      <w:r w:rsidR="00D331C0" w:rsidRPr="00B26031">
        <w:rPr>
          <w:rFonts w:ascii="Times New Roman" w:hAnsi="Times New Roman" w:cs="Times New Roman"/>
          <w:sz w:val="24"/>
          <w:szCs w:val="24"/>
        </w:rPr>
        <w:t xml:space="preserve">community burial places spanning the </w:t>
      </w:r>
      <w:r w:rsidR="00D331C0" w:rsidRPr="00B26031">
        <w:rPr>
          <w:rFonts w:ascii="Times New Roman" w:hAnsi="Times New Roman" w:cs="Times New Roman"/>
          <w:sz w:val="24"/>
          <w:szCs w:val="24"/>
        </w:rPr>
        <w:lastRenderedPageBreak/>
        <w:t xml:space="preserve">post-Roman centuries. </w:t>
      </w:r>
      <w:r w:rsidR="00585696" w:rsidRPr="00B26031">
        <w:rPr>
          <w:rFonts w:ascii="Times New Roman" w:hAnsi="Times New Roman" w:cs="Times New Roman"/>
          <w:sz w:val="24"/>
          <w:szCs w:val="24"/>
        </w:rPr>
        <w:t xml:space="preserve">It is only once the Church had more control over </w:t>
      </w:r>
      <w:r w:rsidR="00BD2C06" w:rsidRPr="00B26031">
        <w:rPr>
          <w:rFonts w:ascii="Times New Roman" w:hAnsi="Times New Roman" w:cs="Times New Roman"/>
          <w:sz w:val="24"/>
          <w:szCs w:val="24"/>
        </w:rPr>
        <w:t xml:space="preserve">rituals surrounding burial practices </w:t>
      </w:r>
      <w:r w:rsidR="00585696" w:rsidRPr="00B26031">
        <w:rPr>
          <w:rFonts w:ascii="Times New Roman" w:hAnsi="Times New Roman" w:cs="Times New Roman"/>
          <w:sz w:val="24"/>
          <w:szCs w:val="24"/>
        </w:rPr>
        <w:t xml:space="preserve">that the process of conversion was </w:t>
      </w:r>
      <w:r w:rsidR="008C6A92" w:rsidRPr="00B26031">
        <w:rPr>
          <w:rFonts w:ascii="Times New Roman" w:hAnsi="Times New Roman" w:cs="Times New Roman"/>
          <w:sz w:val="24"/>
          <w:szCs w:val="24"/>
        </w:rPr>
        <w:t xml:space="preserve">thought to be </w:t>
      </w:r>
      <w:r w:rsidR="00585696" w:rsidRPr="00B26031">
        <w:rPr>
          <w:rFonts w:ascii="Times New Roman" w:hAnsi="Times New Roman" w:cs="Times New Roman"/>
          <w:sz w:val="24"/>
          <w:szCs w:val="24"/>
        </w:rPr>
        <w:t>complete.</w:t>
      </w:r>
      <w:r w:rsidR="00BD2C06" w:rsidRPr="00B26031">
        <w:rPr>
          <w:rStyle w:val="FootnoteReference"/>
          <w:rFonts w:ascii="Times New Roman" w:hAnsi="Times New Roman" w:cs="Times New Roman"/>
          <w:sz w:val="24"/>
          <w:szCs w:val="24"/>
        </w:rPr>
        <w:footnoteReference w:id="93"/>
      </w:r>
      <w:r w:rsidR="00585696" w:rsidRPr="00B26031">
        <w:rPr>
          <w:rFonts w:ascii="Times New Roman" w:hAnsi="Times New Roman" w:cs="Times New Roman"/>
          <w:sz w:val="24"/>
          <w:szCs w:val="24"/>
        </w:rPr>
        <w:t xml:space="preserve"> </w:t>
      </w:r>
      <w:r w:rsidR="00785D37" w:rsidRPr="00B26031">
        <w:rPr>
          <w:rFonts w:ascii="Times New Roman" w:hAnsi="Times New Roman" w:cs="Times New Roman"/>
          <w:sz w:val="24"/>
          <w:szCs w:val="24"/>
        </w:rPr>
        <w:t xml:space="preserve"> </w:t>
      </w:r>
    </w:p>
    <w:p w14:paraId="22037796" w14:textId="35ED8753" w:rsidR="00DD6C25" w:rsidRPr="00B26031" w:rsidRDefault="00DD6C25">
      <w:pPr>
        <w:rPr>
          <w:rFonts w:ascii="Times New Roman" w:hAnsi="Times New Roman" w:cs="Times New Roman"/>
          <w:sz w:val="24"/>
          <w:szCs w:val="24"/>
        </w:rPr>
      </w:pPr>
      <w:r w:rsidRPr="00B26031">
        <w:rPr>
          <w:rFonts w:ascii="Times New Roman" w:hAnsi="Times New Roman" w:cs="Times New Roman"/>
          <w:sz w:val="24"/>
          <w:szCs w:val="24"/>
        </w:rPr>
        <w:t xml:space="preserve">Inscribed memorial stones began to replace </w:t>
      </w:r>
      <w:r w:rsidR="00FA007E" w:rsidRPr="00B26031">
        <w:rPr>
          <w:rFonts w:ascii="Times New Roman" w:hAnsi="Times New Roman" w:cs="Times New Roman"/>
          <w:sz w:val="24"/>
          <w:szCs w:val="24"/>
        </w:rPr>
        <w:t>the previous cross-</w:t>
      </w:r>
      <w:r w:rsidR="00165E2D" w:rsidRPr="00B26031">
        <w:rPr>
          <w:rFonts w:ascii="Times New Roman" w:hAnsi="Times New Roman" w:cs="Times New Roman"/>
          <w:sz w:val="24"/>
          <w:szCs w:val="24"/>
        </w:rPr>
        <w:t xml:space="preserve">carved grave markers- which were frequently anonymous- and </w:t>
      </w:r>
      <w:r w:rsidR="00CC2FFD" w:rsidRPr="00B26031">
        <w:rPr>
          <w:rFonts w:ascii="Times New Roman" w:hAnsi="Times New Roman" w:cs="Times New Roman"/>
          <w:sz w:val="24"/>
          <w:szCs w:val="24"/>
        </w:rPr>
        <w:t>people began to seek prayers for the souls they remembered laid to rest in these inscri</w:t>
      </w:r>
      <w:r w:rsidR="007D464E" w:rsidRPr="00B26031">
        <w:rPr>
          <w:rFonts w:ascii="Times New Roman" w:hAnsi="Times New Roman" w:cs="Times New Roman"/>
          <w:sz w:val="24"/>
          <w:szCs w:val="24"/>
        </w:rPr>
        <w:t xml:space="preserve">bed commemorations. </w:t>
      </w:r>
      <w:r w:rsidR="002B0D46" w:rsidRPr="00B26031">
        <w:rPr>
          <w:rFonts w:ascii="Times New Roman" w:hAnsi="Times New Roman" w:cs="Times New Roman"/>
          <w:sz w:val="24"/>
          <w:szCs w:val="24"/>
        </w:rPr>
        <w:t xml:space="preserve">Major ecclesiastical sites began to be used as places of burial for the Christian elite </w:t>
      </w:r>
      <w:r w:rsidR="00EE1652" w:rsidRPr="00B26031">
        <w:rPr>
          <w:rFonts w:ascii="Times New Roman" w:hAnsi="Times New Roman" w:cs="Times New Roman"/>
          <w:sz w:val="24"/>
          <w:szCs w:val="24"/>
        </w:rPr>
        <w:t xml:space="preserve">including patrons and their families. On these sites, churchmen had the most influence on funerary </w:t>
      </w:r>
      <w:r w:rsidR="00015CAF" w:rsidRPr="00B26031">
        <w:rPr>
          <w:rFonts w:ascii="Times New Roman" w:hAnsi="Times New Roman" w:cs="Times New Roman"/>
          <w:sz w:val="24"/>
          <w:szCs w:val="24"/>
        </w:rPr>
        <w:t>practices,</w:t>
      </w:r>
      <w:r w:rsidR="00EE1652" w:rsidRPr="00B26031">
        <w:rPr>
          <w:rFonts w:ascii="Times New Roman" w:hAnsi="Times New Roman" w:cs="Times New Roman"/>
          <w:sz w:val="24"/>
          <w:szCs w:val="24"/>
        </w:rPr>
        <w:t xml:space="preserve"> </w:t>
      </w:r>
      <w:r w:rsidR="00BC7C2B" w:rsidRPr="00B26031">
        <w:rPr>
          <w:rFonts w:ascii="Times New Roman" w:hAnsi="Times New Roman" w:cs="Times New Roman"/>
          <w:sz w:val="24"/>
          <w:szCs w:val="24"/>
        </w:rPr>
        <w:t xml:space="preserve">but smaller, non-monastic sites would have had family and kin play a much greater role </w:t>
      </w:r>
      <w:r w:rsidR="009B5B3C" w:rsidRPr="00B26031">
        <w:rPr>
          <w:rFonts w:ascii="Times New Roman" w:hAnsi="Times New Roman" w:cs="Times New Roman"/>
          <w:sz w:val="24"/>
          <w:szCs w:val="24"/>
        </w:rPr>
        <w:t xml:space="preserve">in the preparation and </w:t>
      </w:r>
      <w:r w:rsidR="00E80574" w:rsidRPr="00B26031">
        <w:rPr>
          <w:rFonts w:ascii="Times New Roman" w:hAnsi="Times New Roman" w:cs="Times New Roman"/>
          <w:sz w:val="24"/>
          <w:szCs w:val="24"/>
        </w:rPr>
        <w:t>internment</w:t>
      </w:r>
      <w:r w:rsidR="009B5B3C" w:rsidRPr="00B26031">
        <w:rPr>
          <w:rFonts w:ascii="Times New Roman" w:hAnsi="Times New Roman" w:cs="Times New Roman"/>
          <w:sz w:val="24"/>
          <w:szCs w:val="24"/>
        </w:rPr>
        <w:t xml:space="preserve"> of the body.</w:t>
      </w:r>
      <w:r w:rsidR="00AD3EE0" w:rsidRPr="00B26031">
        <w:rPr>
          <w:rStyle w:val="FootnoteReference"/>
          <w:rFonts w:ascii="Times New Roman" w:hAnsi="Times New Roman" w:cs="Times New Roman"/>
          <w:sz w:val="24"/>
          <w:szCs w:val="24"/>
        </w:rPr>
        <w:footnoteReference w:id="94"/>
      </w:r>
      <w:r w:rsidR="009B5B3C" w:rsidRPr="00B26031">
        <w:rPr>
          <w:rFonts w:ascii="Times New Roman" w:hAnsi="Times New Roman" w:cs="Times New Roman"/>
          <w:sz w:val="24"/>
          <w:szCs w:val="24"/>
        </w:rPr>
        <w:t xml:space="preserve"> </w:t>
      </w:r>
      <w:r w:rsidR="003F5982" w:rsidRPr="00B26031">
        <w:rPr>
          <w:rFonts w:ascii="Times New Roman" w:hAnsi="Times New Roman" w:cs="Times New Roman"/>
          <w:sz w:val="24"/>
          <w:szCs w:val="24"/>
        </w:rPr>
        <w:t xml:space="preserve">Although the </w:t>
      </w:r>
      <w:r w:rsidR="00FE0565" w:rsidRPr="00B26031">
        <w:rPr>
          <w:rFonts w:ascii="Times New Roman" w:hAnsi="Times New Roman" w:cs="Times New Roman"/>
          <w:sz w:val="24"/>
          <w:szCs w:val="24"/>
        </w:rPr>
        <w:t xml:space="preserve">practice of inhumation burial with west-east orientated graves is thought to have Roman origins, </w:t>
      </w:r>
      <w:r w:rsidR="00C94E7C" w:rsidRPr="00B26031">
        <w:rPr>
          <w:rFonts w:ascii="Times New Roman" w:hAnsi="Times New Roman" w:cs="Times New Roman"/>
          <w:sz w:val="24"/>
          <w:szCs w:val="24"/>
        </w:rPr>
        <w:t xml:space="preserve">the use of stone-line cists and wooden coffins </w:t>
      </w:r>
      <w:r w:rsidR="00E85A37" w:rsidRPr="00B26031">
        <w:rPr>
          <w:rFonts w:ascii="Times New Roman" w:hAnsi="Times New Roman" w:cs="Times New Roman"/>
          <w:sz w:val="24"/>
          <w:szCs w:val="24"/>
        </w:rPr>
        <w:t>to protect the body was considered a central concept to Christian beliefs</w:t>
      </w:r>
      <w:r w:rsidR="00201D8A" w:rsidRPr="00B26031">
        <w:rPr>
          <w:rFonts w:ascii="Times New Roman" w:hAnsi="Times New Roman" w:cs="Times New Roman"/>
          <w:sz w:val="24"/>
          <w:szCs w:val="24"/>
        </w:rPr>
        <w:t xml:space="preserve"> as it was believed the dead</w:t>
      </w:r>
      <w:r w:rsidR="00865740" w:rsidRPr="00B26031">
        <w:rPr>
          <w:rFonts w:ascii="Times New Roman" w:hAnsi="Times New Roman" w:cs="Times New Roman"/>
          <w:sz w:val="24"/>
          <w:szCs w:val="24"/>
        </w:rPr>
        <w:t>’s souls</w:t>
      </w:r>
      <w:r w:rsidR="00201D8A" w:rsidRPr="00B26031">
        <w:rPr>
          <w:rFonts w:ascii="Times New Roman" w:hAnsi="Times New Roman" w:cs="Times New Roman"/>
          <w:sz w:val="24"/>
          <w:szCs w:val="24"/>
        </w:rPr>
        <w:t xml:space="preserve"> would reunite with th</w:t>
      </w:r>
      <w:r w:rsidR="00865740" w:rsidRPr="00B26031">
        <w:rPr>
          <w:rFonts w:ascii="Times New Roman" w:hAnsi="Times New Roman" w:cs="Times New Roman"/>
          <w:sz w:val="24"/>
          <w:szCs w:val="24"/>
        </w:rPr>
        <w:t xml:space="preserve">eir bodies on the Day of Judgement and would need to be protected. </w:t>
      </w:r>
      <w:r w:rsidR="0026428D" w:rsidRPr="00B26031">
        <w:rPr>
          <w:rFonts w:ascii="Times New Roman" w:hAnsi="Times New Roman" w:cs="Times New Roman"/>
          <w:sz w:val="24"/>
          <w:szCs w:val="24"/>
        </w:rPr>
        <w:t>Linen shrouds and winding sheets is also more clearly asso</w:t>
      </w:r>
      <w:r w:rsidR="00287168" w:rsidRPr="00B26031">
        <w:rPr>
          <w:rFonts w:ascii="Times New Roman" w:hAnsi="Times New Roman" w:cs="Times New Roman"/>
          <w:sz w:val="24"/>
          <w:szCs w:val="24"/>
        </w:rPr>
        <w:t xml:space="preserve">ciated with Christian but are more difficult to identify within the archaeological record due to their </w:t>
      </w:r>
      <w:r w:rsidR="005F3D05" w:rsidRPr="00B26031">
        <w:rPr>
          <w:rFonts w:ascii="Times New Roman" w:hAnsi="Times New Roman" w:cs="Times New Roman"/>
          <w:sz w:val="24"/>
          <w:szCs w:val="24"/>
        </w:rPr>
        <w:t>lack of survival</w:t>
      </w:r>
      <w:r w:rsidR="002A6C45" w:rsidRPr="00B26031">
        <w:rPr>
          <w:rFonts w:ascii="Times New Roman" w:hAnsi="Times New Roman" w:cs="Times New Roman"/>
          <w:sz w:val="24"/>
          <w:szCs w:val="24"/>
        </w:rPr>
        <w:t>. As a result, the position of the body is usually the only clue for the presence of these materials.</w:t>
      </w:r>
      <w:r w:rsidR="00C75B2D" w:rsidRPr="00B26031">
        <w:rPr>
          <w:rStyle w:val="FootnoteReference"/>
          <w:rFonts w:ascii="Times New Roman" w:hAnsi="Times New Roman" w:cs="Times New Roman"/>
          <w:sz w:val="24"/>
          <w:szCs w:val="24"/>
        </w:rPr>
        <w:footnoteReference w:id="95"/>
      </w:r>
      <w:r w:rsidR="004A471E" w:rsidRPr="00B26031">
        <w:rPr>
          <w:rFonts w:ascii="Times New Roman" w:hAnsi="Times New Roman" w:cs="Times New Roman"/>
          <w:sz w:val="24"/>
          <w:szCs w:val="24"/>
        </w:rPr>
        <w:t xml:space="preserve"> This differed from previous burial which largely included </w:t>
      </w:r>
      <w:r w:rsidR="00F44F7D" w:rsidRPr="00B26031">
        <w:rPr>
          <w:rFonts w:ascii="Times New Roman" w:hAnsi="Times New Roman" w:cs="Times New Roman"/>
          <w:sz w:val="24"/>
          <w:szCs w:val="24"/>
        </w:rPr>
        <w:t xml:space="preserve">the presence of grave goods for use within the Otherworld after death and in some cases was not concerned with the preservation of the body </w:t>
      </w:r>
      <w:r w:rsidR="0032151F" w:rsidRPr="00B26031">
        <w:rPr>
          <w:rFonts w:ascii="Times New Roman" w:hAnsi="Times New Roman" w:cs="Times New Roman"/>
          <w:sz w:val="24"/>
          <w:szCs w:val="24"/>
        </w:rPr>
        <w:t xml:space="preserve">as </w:t>
      </w:r>
      <w:r w:rsidR="00271E69" w:rsidRPr="00B26031">
        <w:rPr>
          <w:rFonts w:ascii="Times New Roman" w:hAnsi="Times New Roman" w:cs="Times New Roman"/>
          <w:sz w:val="24"/>
          <w:szCs w:val="24"/>
        </w:rPr>
        <w:t>it was believed that their souls passed through to other objects unlike the Christian belief of being reunited with their body for judgement.</w:t>
      </w:r>
    </w:p>
    <w:p w14:paraId="5E29A06E" w14:textId="2167B9E2" w:rsidR="00584CC3" w:rsidRPr="00B26031" w:rsidRDefault="006315EF">
      <w:pPr>
        <w:rPr>
          <w:rFonts w:ascii="Times New Roman" w:hAnsi="Times New Roman" w:cs="Times New Roman"/>
          <w:sz w:val="24"/>
          <w:szCs w:val="24"/>
        </w:rPr>
      </w:pPr>
      <w:r w:rsidRPr="00B26031">
        <w:rPr>
          <w:rFonts w:ascii="Times New Roman" w:hAnsi="Times New Roman" w:cs="Times New Roman"/>
          <w:sz w:val="24"/>
          <w:szCs w:val="24"/>
        </w:rPr>
        <w:t xml:space="preserve">The early years of Christianity’s introductions to Wales </w:t>
      </w:r>
      <w:r w:rsidR="00B768F1" w:rsidRPr="00B26031">
        <w:rPr>
          <w:rFonts w:ascii="Times New Roman" w:hAnsi="Times New Roman" w:cs="Times New Roman"/>
          <w:sz w:val="24"/>
          <w:szCs w:val="24"/>
        </w:rPr>
        <w:t xml:space="preserve">brought with it </w:t>
      </w:r>
      <w:proofErr w:type="gramStart"/>
      <w:r w:rsidR="00B768F1" w:rsidRPr="00B26031">
        <w:rPr>
          <w:rFonts w:ascii="Times New Roman" w:hAnsi="Times New Roman" w:cs="Times New Roman"/>
          <w:sz w:val="24"/>
          <w:szCs w:val="24"/>
        </w:rPr>
        <w:t>a very limited</w:t>
      </w:r>
      <w:proofErr w:type="gramEnd"/>
      <w:r w:rsidR="00B768F1" w:rsidRPr="00B26031">
        <w:rPr>
          <w:rFonts w:ascii="Times New Roman" w:hAnsi="Times New Roman" w:cs="Times New Roman"/>
          <w:sz w:val="24"/>
          <w:szCs w:val="24"/>
        </w:rPr>
        <w:t xml:space="preserve"> change to society. Initially Christianity was still seen to be unaccepted as a religion and the subject of numerous persecutions under various Roman emperors. It was not until the Edict of Milan that it began to be seen as an accepted religion and be</w:t>
      </w:r>
      <w:r w:rsidR="005245B1" w:rsidRPr="00B26031">
        <w:rPr>
          <w:rFonts w:ascii="Times New Roman" w:hAnsi="Times New Roman" w:cs="Times New Roman"/>
          <w:sz w:val="24"/>
          <w:szCs w:val="24"/>
        </w:rPr>
        <w:t xml:space="preserve">came more widespread throughout Roman Wales. It’s early years </w:t>
      </w:r>
      <w:r w:rsidR="000A202B" w:rsidRPr="00B26031">
        <w:rPr>
          <w:rFonts w:ascii="Times New Roman" w:hAnsi="Times New Roman" w:cs="Times New Roman"/>
          <w:sz w:val="24"/>
          <w:szCs w:val="24"/>
        </w:rPr>
        <w:t xml:space="preserve">as a religion was largely that of an outlier but the collapse of the Roman Empire led to </w:t>
      </w:r>
      <w:r w:rsidR="002404CE" w:rsidRPr="00B26031">
        <w:rPr>
          <w:rFonts w:ascii="Times New Roman" w:hAnsi="Times New Roman" w:cs="Times New Roman"/>
          <w:sz w:val="24"/>
          <w:szCs w:val="24"/>
        </w:rPr>
        <w:t>it becoming more prominent. Even with its emerging prominence as a religion, many aspects of pagan rituals survived</w:t>
      </w:r>
      <w:r w:rsidR="00983B8A" w:rsidRPr="00B26031">
        <w:rPr>
          <w:rFonts w:ascii="Times New Roman" w:hAnsi="Times New Roman" w:cs="Times New Roman"/>
          <w:sz w:val="24"/>
          <w:szCs w:val="24"/>
        </w:rPr>
        <w:t xml:space="preserve">. Early burials still </w:t>
      </w:r>
      <w:r w:rsidR="00F951B8" w:rsidRPr="00B26031">
        <w:rPr>
          <w:rFonts w:ascii="Times New Roman" w:hAnsi="Times New Roman" w:cs="Times New Roman"/>
          <w:sz w:val="24"/>
          <w:szCs w:val="24"/>
        </w:rPr>
        <w:t>bore evidence of pagan practices such as the burial of grave goods</w:t>
      </w:r>
      <w:r w:rsidR="00DA0DB0" w:rsidRPr="00B26031">
        <w:rPr>
          <w:rFonts w:ascii="Times New Roman" w:hAnsi="Times New Roman" w:cs="Times New Roman"/>
          <w:sz w:val="24"/>
          <w:szCs w:val="24"/>
        </w:rPr>
        <w:t xml:space="preserve"> and it was not until later years where the Church showed more evidence of c</w:t>
      </w:r>
      <w:r w:rsidR="000131C9" w:rsidRPr="00B26031">
        <w:rPr>
          <w:rFonts w:ascii="Times New Roman" w:hAnsi="Times New Roman" w:cs="Times New Roman"/>
          <w:sz w:val="24"/>
          <w:szCs w:val="24"/>
        </w:rPr>
        <w:t xml:space="preserve">ontrol over burials that these pagan characteristics start to be replaced with more Christianised ones </w:t>
      </w:r>
      <w:r w:rsidR="00CC5C97" w:rsidRPr="00B26031">
        <w:rPr>
          <w:rFonts w:ascii="Times New Roman" w:hAnsi="Times New Roman" w:cs="Times New Roman"/>
          <w:sz w:val="24"/>
          <w:szCs w:val="24"/>
        </w:rPr>
        <w:t xml:space="preserve">such as the focus on the preservation of bodies. </w:t>
      </w:r>
      <w:r w:rsidR="005E039E" w:rsidRPr="00B26031">
        <w:rPr>
          <w:rFonts w:ascii="Times New Roman" w:hAnsi="Times New Roman" w:cs="Times New Roman"/>
          <w:sz w:val="24"/>
          <w:szCs w:val="24"/>
        </w:rPr>
        <w:t>Alongside</w:t>
      </w:r>
      <w:r w:rsidR="00CC5C97" w:rsidRPr="00B26031">
        <w:rPr>
          <w:rFonts w:ascii="Times New Roman" w:hAnsi="Times New Roman" w:cs="Times New Roman"/>
          <w:sz w:val="24"/>
          <w:szCs w:val="24"/>
        </w:rPr>
        <w:t xml:space="preserve"> this we can still see hints of earlier beliefs </w:t>
      </w:r>
      <w:r w:rsidR="005E039E" w:rsidRPr="00B26031">
        <w:rPr>
          <w:rFonts w:ascii="Times New Roman" w:hAnsi="Times New Roman" w:cs="Times New Roman"/>
          <w:sz w:val="24"/>
          <w:szCs w:val="24"/>
        </w:rPr>
        <w:t>connected with aspects such the Lives of the saints and their associated miracles. For example, the role of nature and its characteristics is central to</w:t>
      </w:r>
      <w:r w:rsidR="003B5F63" w:rsidRPr="00B26031">
        <w:rPr>
          <w:rFonts w:ascii="Times New Roman" w:hAnsi="Times New Roman" w:cs="Times New Roman"/>
          <w:sz w:val="24"/>
          <w:szCs w:val="24"/>
        </w:rPr>
        <w:t xml:space="preserve"> many miracles associated with saints such as SS Winefride and Deiniol. </w:t>
      </w:r>
      <w:r w:rsidR="00281BEC" w:rsidRPr="00B26031">
        <w:rPr>
          <w:rFonts w:ascii="Times New Roman" w:hAnsi="Times New Roman" w:cs="Times New Roman"/>
          <w:sz w:val="24"/>
          <w:szCs w:val="24"/>
        </w:rPr>
        <w:t xml:space="preserve">However, the veneration of these saints were Christianised with the focus on the </w:t>
      </w:r>
      <w:r w:rsidR="00F2347F" w:rsidRPr="00B26031">
        <w:rPr>
          <w:rFonts w:ascii="Times New Roman" w:hAnsi="Times New Roman" w:cs="Times New Roman"/>
          <w:sz w:val="24"/>
          <w:szCs w:val="24"/>
        </w:rPr>
        <w:t xml:space="preserve">veneration of relics and corporeal objects </w:t>
      </w:r>
      <w:r w:rsidR="00165A6B" w:rsidRPr="00B26031">
        <w:rPr>
          <w:rFonts w:ascii="Times New Roman" w:hAnsi="Times New Roman" w:cs="Times New Roman"/>
          <w:sz w:val="24"/>
          <w:szCs w:val="24"/>
        </w:rPr>
        <w:t xml:space="preserve">rather than natural aspects. </w:t>
      </w:r>
    </w:p>
    <w:p w14:paraId="70A50706" w14:textId="7965CC89" w:rsidR="00F5216C" w:rsidRPr="00B26031" w:rsidRDefault="008B4480" w:rsidP="00CF5CE3">
      <w:pPr>
        <w:pStyle w:val="ListParagraph"/>
        <w:numPr>
          <w:ilvl w:val="0"/>
          <w:numId w:val="1"/>
        </w:numPr>
        <w:rPr>
          <w:rFonts w:ascii="Times New Roman" w:hAnsi="Times New Roman" w:cs="Times New Roman"/>
          <w:sz w:val="24"/>
          <w:szCs w:val="24"/>
        </w:rPr>
      </w:pPr>
      <w:r w:rsidRPr="00B26031">
        <w:rPr>
          <w:rFonts w:ascii="Times New Roman" w:hAnsi="Times New Roman" w:cs="Times New Roman"/>
          <w:sz w:val="24"/>
          <w:szCs w:val="24"/>
        </w:rPr>
        <w:br w:type="page"/>
      </w:r>
      <w:r w:rsidR="00DB3A0D" w:rsidRPr="00B26031">
        <w:rPr>
          <w:rFonts w:ascii="Times New Roman" w:hAnsi="Times New Roman" w:cs="Times New Roman"/>
          <w:sz w:val="24"/>
          <w:szCs w:val="24"/>
          <w:u w:val="single"/>
        </w:rPr>
        <w:lastRenderedPageBreak/>
        <w:t xml:space="preserve">Some </w:t>
      </w:r>
      <w:r w:rsidR="00032A19" w:rsidRPr="00B26031">
        <w:rPr>
          <w:rFonts w:ascii="Times New Roman" w:hAnsi="Times New Roman" w:cs="Times New Roman"/>
          <w:sz w:val="24"/>
          <w:szCs w:val="24"/>
          <w:u w:val="single"/>
        </w:rPr>
        <w:t xml:space="preserve">Irish </w:t>
      </w:r>
      <w:r w:rsidR="00DB3A0D" w:rsidRPr="00B26031">
        <w:rPr>
          <w:rFonts w:ascii="Times New Roman" w:hAnsi="Times New Roman" w:cs="Times New Roman"/>
          <w:sz w:val="24"/>
          <w:szCs w:val="24"/>
          <w:u w:val="single"/>
        </w:rPr>
        <w:t>Comparisons</w:t>
      </w:r>
    </w:p>
    <w:p w14:paraId="089746E8" w14:textId="77777777" w:rsidR="00AD754F" w:rsidRPr="00B26031" w:rsidRDefault="00ED28DB">
      <w:pPr>
        <w:rPr>
          <w:rFonts w:ascii="Times New Roman" w:hAnsi="Times New Roman" w:cs="Times New Roman"/>
          <w:sz w:val="24"/>
          <w:szCs w:val="24"/>
        </w:rPr>
      </w:pPr>
      <w:r w:rsidRPr="00B26031">
        <w:rPr>
          <w:rFonts w:ascii="Times New Roman" w:hAnsi="Times New Roman" w:cs="Times New Roman"/>
          <w:sz w:val="24"/>
          <w:szCs w:val="24"/>
        </w:rPr>
        <w:t xml:space="preserve">In many ways, </w:t>
      </w:r>
      <w:r w:rsidR="002A3CA2" w:rsidRPr="00B26031">
        <w:rPr>
          <w:rFonts w:ascii="Times New Roman" w:hAnsi="Times New Roman" w:cs="Times New Roman"/>
          <w:sz w:val="24"/>
          <w:szCs w:val="24"/>
        </w:rPr>
        <w:t xml:space="preserve">the Irish Celts experienced life in the same way as their Welsh counterparts and shared many </w:t>
      </w:r>
      <w:r w:rsidR="00AF13D0" w:rsidRPr="00B26031">
        <w:rPr>
          <w:rFonts w:ascii="Times New Roman" w:hAnsi="Times New Roman" w:cs="Times New Roman"/>
          <w:sz w:val="24"/>
          <w:szCs w:val="24"/>
        </w:rPr>
        <w:t xml:space="preserve">characteristics in aspects of their life, including their ritual practices. </w:t>
      </w:r>
      <w:r w:rsidR="006A6099" w:rsidRPr="00B26031">
        <w:rPr>
          <w:rFonts w:ascii="Times New Roman" w:hAnsi="Times New Roman" w:cs="Times New Roman"/>
          <w:sz w:val="24"/>
          <w:szCs w:val="24"/>
        </w:rPr>
        <w:t>The</w:t>
      </w:r>
      <w:r w:rsidR="0076226F" w:rsidRPr="00B26031">
        <w:rPr>
          <w:rFonts w:ascii="Times New Roman" w:hAnsi="Times New Roman" w:cs="Times New Roman"/>
          <w:sz w:val="24"/>
          <w:szCs w:val="24"/>
        </w:rPr>
        <w:t>ir position as an outlier to the Roman</w:t>
      </w:r>
      <w:r w:rsidR="00017E40" w:rsidRPr="00B26031">
        <w:rPr>
          <w:rFonts w:ascii="Times New Roman" w:hAnsi="Times New Roman" w:cs="Times New Roman"/>
          <w:sz w:val="24"/>
          <w:szCs w:val="24"/>
        </w:rPr>
        <w:t>’s</w:t>
      </w:r>
      <w:r w:rsidR="0076226F" w:rsidRPr="00B26031">
        <w:rPr>
          <w:rFonts w:ascii="Times New Roman" w:hAnsi="Times New Roman" w:cs="Times New Roman"/>
          <w:sz w:val="24"/>
          <w:szCs w:val="24"/>
        </w:rPr>
        <w:t xml:space="preserve"> known world meant that there was a limited </w:t>
      </w:r>
      <w:r w:rsidR="00604BA2" w:rsidRPr="00B26031">
        <w:rPr>
          <w:rFonts w:ascii="Times New Roman" w:hAnsi="Times New Roman" w:cs="Times New Roman"/>
          <w:sz w:val="24"/>
          <w:szCs w:val="24"/>
        </w:rPr>
        <w:t xml:space="preserve">presence from the Romans and as such a limited </w:t>
      </w:r>
      <w:r w:rsidR="003E5C19" w:rsidRPr="00B26031">
        <w:rPr>
          <w:rFonts w:ascii="Times New Roman" w:hAnsi="Times New Roman" w:cs="Times New Roman"/>
          <w:sz w:val="24"/>
          <w:szCs w:val="24"/>
        </w:rPr>
        <w:t>influence from the Roman on the Irish Celts lifestyl</w:t>
      </w:r>
      <w:r w:rsidR="00017E40" w:rsidRPr="00B26031">
        <w:rPr>
          <w:rFonts w:ascii="Times New Roman" w:hAnsi="Times New Roman" w:cs="Times New Roman"/>
          <w:sz w:val="24"/>
          <w:szCs w:val="24"/>
        </w:rPr>
        <w:t>e.</w:t>
      </w:r>
      <w:r w:rsidR="00932893" w:rsidRPr="00B26031">
        <w:rPr>
          <w:rFonts w:ascii="Times New Roman" w:hAnsi="Times New Roman" w:cs="Times New Roman"/>
          <w:sz w:val="24"/>
          <w:szCs w:val="24"/>
        </w:rPr>
        <w:t xml:space="preserve"> </w:t>
      </w:r>
      <w:r w:rsidR="00817DF7" w:rsidRPr="00B26031">
        <w:rPr>
          <w:rFonts w:ascii="Times New Roman" w:hAnsi="Times New Roman" w:cs="Times New Roman"/>
          <w:sz w:val="24"/>
          <w:szCs w:val="24"/>
        </w:rPr>
        <w:t>A lack of Roman</w:t>
      </w:r>
      <w:r w:rsidR="00E4401C" w:rsidRPr="00B26031">
        <w:rPr>
          <w:rFonts w:ascii="Times New Roman" w:hAnsi="Times New Roman" w:cs="Times New Roman"/>
          <w:sz w:val="24"/>
          <w:szCs w:val="24"/>
        </w:rPr>
        <w:t xml:space="preserve"> presence meant that Christianity was introduced </w:t>
      </w:r>
      <w:r w:rsidR="002739CF" w:rsidRPr="00B26031">
        <w:rPr>
          <w:rFonts w:ascii="Times New Roman" w:hAnsi="Times New Roman" w:cs="Times New Roman"/>
          <w:sz w:val="24"/>
          <w:szCs w:val="24"/>
        </w:rPr>
        <w:t xml:space="preserve">mostly </w:t>
      </w:r>
      <w:r w:rsidR="00E4401C" w:rsidRPr="00B26031">
        <w:rPr>
          <w:rFonts w:ascii="Times New Roman" w:hAnsi="Times New Roman" w:cs="Times New Roman"/>
          <w:sz w:val="24"/>
          <w:szCs w:val="24"/>
        </w:rPr>
        <w:t>through other means such as British slaves</w:t>
      </w:r>
      <w:r w:rsidR="002739CF" w:rsidRPr="00B26031">
        <w:rPr>
          <w:rFonts w:ascii="Times New Roman" w:hAnsi="Times New Roman" w:cs="Times New Roman"/>
          <w:sz w:val="24"/>
          <w:szCs w:val="24"/>
        </w:rPr>
        <w:t xml:space="preserve"> brought over</w:t>
      </w:r>
      <w:r w:rsidR="005E5E55" w:rsidRPr="00B26031">
        <w:rPr>
          <w:rFonts w:ascii="Times New Roman" w:hAnsi="Times New Roman" w:cs="Times New Roman"/>
          <w:sz w:val="24"/>
          <w:szCs w:val="24"/>
        </w:rPr>
        <w:t xml:space="preserve">seas- although the presence of communities of </w:t>
      </w:r>
      <w:r w:rsidR="00F73211" w:rsidRPr="00B26031">
        <w:rPr>
          <w:rFonts w:ascii="Times New Roman" w:hAnsi="Times New Roman" w:cs="Times New Roman"/>
          <w:sz w:val="24"/>
          <w:szCs w:val="24"/>
        </w:rPr>
        <w:t xml:space="preserve">Irish converts is another possibility. </w:t>
      </w:r>
      <w:r w:rsidR="004045F5" w:rsidRPr="00B26031">
        <w:rPr>
          <w:rFonts w:ascii="Times New Roman" w:hAnsi="Times New Roman" w:cs="Times New Roman"/>
          <w:sz w:val="24"/>
          <w:szCs w:val="24"/>
        </w:rPr>
        <w:t xml:space="preserve">Ireland’s distance from the Roman world and its lack of interactions meant that it was largely ignored by the Classical authors and </w:t>
      </w:r>
      <w:r w:rsidR="00897A7E" w:rsidRPr="00B26031">
        <w:rPr>
          <w:rFonts w:ascii="Times New Roman" w:hAnsi="Times New Roman" w:cs="Times New Roman"/>
          <w:sz w:val="24"/>
          <w:szCs w:val="24"/>
        </w:rPr>
        <w:t xml:space="preserve">as a result most of our written evidence comes from </w:t>
      </w:r>
      <w:r w:rsidR="00A90288" w:rsidRPr="00B26031">
        <w:rPr>
          <w:rFonts w:ascii="Times New Roman" w:hAnsi="Times New Roman" w:cs="Times New Roman"/>
          <w:sz w:val="24"/>
          <w:szCs w:val="24"/>
        </w:rPr>
        <w:t xml:space="preserve">recordings made by </w:t>
      </w:r>
      <w:r w:rsidR="008F334D" w:rsidRPr="00B26031">
        <w:rPr>
          <w:rFonts w:ascii="Times New Roman" w:hAnsi="Times New Roman" w:cs="Times New Roman"/>
          <w:sz w:val="24"/>
          <w:szCs w:val="24"/>
        </w:rPr>
        <w:t xml:space="preserve">Christian </w:t>
      </w:r>
      <w:r w:rsidR="002D1496" w:rsidRPr="00B26031">
        <w:rPr>
          <w:rFonts w:ascii="Times New Roman" w:hAnsi="Times New Roman" w:cs="Times New Roman"/>
          <w:sz w:val="24"/>
          <w:szCs w:val="24"/>
        </w:rPr>
        <w:t>monks</w:t>
      </w:r>
      <w:r w:rsidR="00AD754F" w:rsidRPr="00B26031">
        <w:rPr>
          <w:rFonts w:ascii="Times New Roman" w:hAnsi="Times New Roman" w:cs="Times New Roman"/>
          <w:sz w:val="24"/>
          <w:szCs w:val="24"/>
        </w:rPr>
        <w:t>.</w:t>
      </w:r>
      <w:r w:rsidR="002D1496" w:rsidRPr="00B26031">
        <w:rPr>
          <w:rFonts w:ascii="Times New Roman" w:hAnsi="Times New Roman" w:cs="Times New Roman"/>
          <w:sz w:val="24"/>
          <w:szCs w:val="24"/>
        </w:rPr>
        <w:t xml:space="preserve"> </w:t>
      </w:r>
      <w:r w:rsidR="0021497B" w:rsidRPr="00B26031">
        <w:rPr>
          <w:rFonts w:ascii="Times New Roman" w:hAnsi="Times New Roman" w:cs="Times New Roman"/>
          <w:sz w:val="24"/>
          <w:szCs w:val="24"/>
        </w:rPr>
        <w:t xml:space="preserve">Similar to Wales, the Irish Celts believed in a </w:t>
      </w:r>
      <w:r w:rsidR="006A5B33" w:rsidRPr="00B26031">
        <w:rPr>
          <w:rFonts w:ascii="Times New Roman" w:hAnsi="Times New Roman" w:cs="Times New Roman"/>
          <w:sz w:val="24"/>
          <w:szCs w:val="24"/>
        </w:rPr>
        <w:t>multitude of deities</w:t>
      </w:r>
      <w:r w:rsidR="007866FA" w:rsidRPr="00B26031">
        <w:rPr>
          <w:rFonts w:ascii="Times New Roman" w:hAnsi="Times New Roman" w:cs="Times New Roman"/>
          <w:sz w:val="24"/>
          <w:szCs w:val="24"/>
        </w:rPr>
        <w:t>, many of which featured veneration relating to the natural world.</w:t>
      </w:r>
      <w:r w:rsidR="00E20632" w:rsidRPr="00B26031">
        <w:rPr>
          <w:rFonts w:ascii="Times New Roman" w:hAnsi="Times New Roman" w:cs="Times New Roman"/>
          <w:sz w:val="24"/>
          <w:szCs w:val="24"/>
        </w:rPr>
        <w:t xml:space="preserve"> The role of druids were also prominent within Ireland</w:t>
      </w:r>
      <w:proofErr w:type="gramStart"/>
      <w:r w:rsidR="00E20632" w:rsidRPr="00B26031">
        <w:rPr>
          <w:rFonts w:ascii="Times New Roman" w:hAnsi="Times New Roman" w:cs="Times New Roman"/>
          <w:sz w:val="24"/>
          <w:szCs w:val="24"/>
        </w:rPr>
        <w:t xml:space="preserve">. </w:t>
      </w:r>
      <w:r w:rsidR="007866FA" w:rsidRPr="00B26031">
        <w:rPr>
          <w:rFonts w:ascii="Times New Roman" w:hAnsi="Times New Roman" w:cs="Times New Roman"/>
          <w:sz w:val="24"/>
          <w:szCs w:val="24"/>
        </w:rPr>
        <w:t xml:space="preserve"> </w:t>
      </w:r>
      <w:proofErr w:type="gramEnd"/>
    </w:p>
    <w:p w14:paraId="491A58CF" w14:textId="4F5080F8" w:rsidR="007B7434" w:rsidRPr="00B26031" w:rsidRDefault="007B7434">
      <w:pPr>
        <w:rPr>
          <w:rFonts w:ascii="Times New Roman" w:hAnsi="Times New Roman" w:cs="Times New Roman"/>
          <w:sz w:val="24"/>
          <w:szCs w:val="24"/>
        </w:rPr>
      </w:pPr>
      <w:r w:rsidRPr="00B26031">
        <w:rPr>
          <w:rFonts w:ascii="Times New Roman" w:hAnsi="Times New Roman" w:cs="Times New Roman"/>
          <w:sz w:val="24"/>
          <w:szCs w:val="24"/>
        </w:rPr>
        <w:t xml:space="preserve">Animals are important throughout the Irish myths, much like those in Wales, and in many incidences, also bear some Otherworldly qualities. </w:t>
      </w:r>
      <w:r w:rsidR="00C22612" w:rsidRPr="00B26031">
        <w:rPr>
          <w:rFonts w:ascii="Times New Roman" w:hAnsi="Times New Roman" w:cs="Times New Roman"/>
          <w:sz w:val="24"/>
          <w:szCs w:val="24"/>
        </w:rPr>
        <w:t xml:space="preserve">One example </w:t>
      </w:r>
      <w:r w:rsidR="006254E8" w:rsidRPr="00B26031">
        <w:rPr>
          <w:rFonts w:ascii="Times New Roman" w:hAnsi="Times New Roman" w:cs="Times New Roman"/>
          <w:sz w:val="24"/>
          <w:szCs w:val="24"/>
        </w:rPr>
        <w:t>of the animals present throughout these stories are that of birds, especially ones presented as being magical. Magical birds appear in many of the Irish adventure tales (eachtrai) and their voyage tales (</w:t>
      </w:r>
      <w:r w:rsidR="00502FD0" w:rsidRPr="00B26031">
        <w:rPr>
          <w:rFonts w:ascii="Times New Roman" w:hAnsi="Times New Roman" w:cs="Times New Roman"/>
          <w:sz w:val="24"/>
          <w:szCs w:val="24"/>
        </w:rPr>
        <w:t>immrama) but due to the different goals of each story they are present to differing degrees</w:t>
      </w:r>
      <w:r w:rsidR="00867553" w:rsidRPr="00B26031">
        <w:rPr>
          <w:rFonts w:ascii="Times New Roman" w:hAnsi="Times New Roman" w:cs="Times New Roman"/>
          <w:sz w:val="24"/>
          <w:szCs w:val="24"/>
        </w:rPr>
        <w:t xml:space="preserve"> and </w:t>
      </w:r>
      <w:r w:rsidR="008575ED" w:rsidRPr="00B26031">
        <w:rPr>
          <w:rFonts w:ascii="Times New Roman" w:hAnsi="Times New Roman" w:cs="Times New Roman"/>
          <w:sz w:val="24"/>
          <w:szCs w:val="24"/>
        </w:rPr>
        <w:t xml:space="preserve">their descriptions face </w:t>
      </w:r>
      <w:proofErr w:type="gramStart"/>
      <w:r w:rsidR="008575ED" w:rsidRPr="00B26031">
        <w:rPr>
          <w:rFonts w:ascii="Times New Roman" w:hAnsi="Times New Roman" w:cs="Times New Roman"/>
          <w:sz w:val="24"/>
          <w:szCs w:val="24"/>
        </w:rPr>
        <w:t>different levels</w:t>
      </w:r>
      <w:proofErr w:type="gramEnd"/>
      <w:r w:rsidR="008575ED" w:rsidRPr="00B26031">
        <w:rPr>
          <w:rFonts w:ascii="Times New Roman" w:hAnsi="Times New Roman" w:cs="Times New Roman"/>
          <w:sz w:val="24"/>
          <w:szCs w:val="24"/>
        </w:rPr>
        <w:t xml:space="preserve"> of detail</w:t>
      </w:r>
      <w:r w:rsidR="00502FD0" w:rsidRPr="00B26031">
        <w:rPr>
          <w:rFonts w:ascii="Times New Roman" w:hAnsi="Times New Roman" w:cs="Times New Roman"/>
          <w:sz w:val="24"/>
          <w:szCs w:val="24"/>
        </w:rPr>
        <w:t>.</w:t>
      </w:r>
      <w:r w:rsidR="002D48F7" w:rsidRPr="00B26031">
        <w:rPr>
          <w:rFonts w:ascii="Times New Roman" w:hAnsi="Times New Roman" w:cs="Times New Roman"/>
          <w:sz w:val="24"/>
          <w:szCs w:val="24"/>
        </w:rPr>
        <w:t xml:space="preserve"> In many cases, the amount of references to magical birds is likely to be due to the</w:t>
      </w:r>
      <w:r w:rsidR="000E6B1C" w:rsidRPr="00B26031">
        <w:rPr>
          <w:rFonts w:ascii="Times New Roman" w:hAnsi="Times New Roman" w:cs="Times New Roman"/>
          <w:sz w:val="24"/>
          <w:szCs w:val="24"/>
        </w:rPr>
        <w:t>ir enduring and readily understood part of an Irish pagan past rather than any Christian symbolism.</w:t>
      </w:r>
      <w:r w:rsidR="00D4047F" w:rsidRPr="00B26031">
        <w:rPr>
          <w:rFonts w:ascii="Times New Roman" w:hAnsi="Times New Roman" w:cs="Times New Roman"/>
          <w:sz w:val="24"/>
          <w:szCs w:val="24"/>
        </w:rPr>
        <w:t xml:space="preserve"> </w:t>
      </w:r>
      <w:r w:rsidR="00DC0A8D" w:rsidRPr="00B26031">
        <w:rPr>
          <w:rFonts w:ascii="Times New Roman" w:hAnsi="Times New Roman" w:cs="Times New Roman"/>
          <w:sz w:val="24"/>
          <w:szCs w:val="24"/>
        </w:rPr>
        <w:t>This widespread nature of motifs featuring birds would have allowed for the transference of ornithological motifs into a Christian context.</w:t>
      </w:r>
      <w:r w:rsidR="000E6B1C" w:rsidRPr="00B26031">
        <w:rPr>
          <w:rStyle w:val="FootnoteReference"/>
          <w:rFonts w:ascii="Times New Roman" w:hAnsi="Times New Roman" w:cs="Times New Roman"/>
          <w:sz w:val="24"/>
          <w:szCs w:val="24"/>
        </w:rPr>
        <w:footnoteReference w:id="96"/>
      </w:r>
      <w:r w:rsidR="00502FD0" w:rsidRPr="00B26031">
        <w:rPr>
          <w:rFonts w:ascii="Times New Roman" w:hAnsi="Times New Roman" w:cs="Times New Roman"/>
          <w:sz w:val="24"/>
          <w:szCs w:val="24"/>
        </w:rPr>
        <w:t xml:space="preserve"> </w:t>
      </w:r>
    </w:p>
    <w:p w14:paraId="3996CD9F" w14:textId="77777777" w:rsidR="00840220" w:rsidRPr="00B26031" w:rsidRDefault="00E40DB3">
      <w:pPr>
        <w:rPr>
          <w:rFonts w:ascii="Times New Roman" w:hAnsi="Times New Roman" w:cs="Times New Roman"/>
          <w:sz w:val="24"/>
          <w:szCs w:val="24"/>
        </w:rPr>
      </w:pPr>
      <w:r w:rsidRPr="00B26031">
        <w:rPr>
          <w:rFonts w:ascii="Times New Roman" w:hAnsi="Times New Roman" w:cs="Times New Roman"/>
          <w:sz w:val="24"/>
          <w:szCs w:val="24"/>
        </w:rPr>
        <w:t xml:space="preserve">The Irish Otherworld is described as having birds whose song has the ability to banish grief and lull the wounded to sleep, </w:t>
      </w:r>
      <w:r w:rsidR="00953C41" w:rsidRPr="00B26031">
        <w:rPr>
          <w:rFonts w:ascii="Times New Roman" w:hAnsi="Times New Roman" w:cs="Times New Roman"/>
          <w:sz w:val="24"/>
          <w:szCs w:val="24"/>
        </w:rPr>
        <w:t xml:space="preserve">whilst ‘otherworld’ music in general is considered to have the ability to ‘hold a hero entranced </w:t>
      </w:r>
      <w:r w:rsidR="0059706A" w:rsidRPr="00B26031">
        <w:rPr>
          <w:rFonts w:ascii="Times New Roman" w:hAnsi="Times New Roman" w:cs="Times New Roman"/>
          <w:sz w:val="24"/>
          <w:szCs w:val="24"/>
        </w:rPr>
        <w:t>for as long as a year’ as well as evoking sleep. These descriptions are similar to that of the birds of Rhiannon</w:t>
      </w:r>
      <w:r w:rsidR="00370D4D" w:rsidRPr="00B26031">
        <w:rPr>
          <w:rFonts w:ascii="Times New Roman" w:hAnsi="Times New Roman" w:cs="Times New Roman"/>
          <w:sz w:val="24"/>
          <w:szCs w:val="24"/>
        </w:rPr>
        <w:t xml:space="preserve"> from the Mabinogi. </w:t>
      </w:r>
      <w:r w:rsidR="0072349D" w:rsidRPr="00B26031">
        <w:rPr>
          <w:rFonts w:ascii="Times New Roman" w:hAnsi="Times New Roman" w:cs="Times New Roman"/>
          <w:sz w:val="24"/>
          <w:szCs w:val="24"/>
        </w:rPr>
        <w:t xml:space="preserve">The Irish </w:t>
      </w:r>
      <w:r w:rsidR="00280A8F" w:rsidRPr="00B26031">
        <w:rPr>
          <w:rFonts w:ascii="Times New Roman" w:hAnsi="Times New Roman" w:cs="Times New Roman"/>
          <w:sz w:val="24"/>
          <w:szCs w:val="24"/>
        </w:rPr>
        <w:t>mythological figures, Li Ban and Fand, both possess special powers in their avian form</w:t>
      </w:r>
      <w:r w:rsidR="001F1B59" w:rsidRPr="00B26031">
        <w:rPr>
          <w:rFonts w:ascii="Times New Roman" w:hAnsi="Times New Roman" w:cs="Times New Roman"/>
          <w:sz w:val="24"/>
          <w:szCs w:val="24"/>
        </w:rPr>
        <w:t xml:space="preserve"> like those of the birds of Rhiannon, such as the ability to sing as they </w:t>
      </w:r>
      <w:r w:rsidR="006C647E" w:rsidRPr="00B26031">
        <w:rPr>
          <w:rFonts w:ascii="Times New Roman" w:hAnsi="Times New Roman" w:cs="Times New Roman"/>
          <w:sz w:val="24"/>
          <w:szCs w:val="24"/>
        </w:rPr>
        <w:t>fly</w:t>
      </w:r>
      <w:r w:rsidR="00443B50" w:rsidRPr="00B26031">
        <w:rPr>
          <w:rFonts w:ascii="Times New Roman" w:hAnsi="Times New Roman" w:cs="Times New Roman"/>
          <w:sz w:val="24"/>
          <w:szCs w:val="24"/>
        </w:rPr>
        <w:t>,</w:t>
      </w:r>
      <w:r w:rsidR="006C647E" w:rsidRPr="00B26031">
        <w:rPr>
          <w:rFonts w:ascii="Times New Roman" w:hAnsi="Times New Roman" w:cs="Times New Roman"/>
          <w:sz w:val="24"/>
          <w:szCs w:val="24"/>
        </w:rPr>
        <w:t xml:space="preserve"> and their song can sooth men to sleep and heal Cu Chulainn of his sickness.</w:t>
      </w:r>
      <w:r w:rsidR="006C647E" w:rsidRPr="00B26031">
        <w:rPr>
          <w:rStyle w:val="FootnoteReference"/>
          <w:rFonts w:ascii="Times New Roman" w:hAnsi="Times New Roman" w:cs="Times New Roman"/>
          <w:sz w:val="24"/>
          <w:szCs w:val="24"/>
        </w:rPr>
        <w:footnoteReference w:id="97"/>
      </w:r>
      <w:r w:rsidR="0018781F" w:rsidRPr="00B26031">
        <w:rPr>
          <w:rFonts w:ascii="Times New Roman" w:hAnsi="Times New Roman" w:cs="Times New Roman"/>
          <w:sz w:val="24"/>
          <w:szCs w:val="24"/>
        </w:rPr>
        <w:t xml:space="preserve"> </w:t>
      </w:r>
      <w:r w:rsidR="00923D0E" w:rsidRPr="00B26031">
        <w:rPr>
          <w:rFonts w:ascii="Times New Roman" w:hAnsi="Times New Roman" w:cs="Times New Roman"/>
          <w:sz w:val="24"/>
          <w:szCs w:val="24"/>
        </w:rPr>
        <w:t xml:space="preserve">Both mythological birds bear similar abilities and seem to have the same purpose of </w:t>
      </w:r>
      <w:r w:rsidR="00ED0C09" w:rsidRPr="00B26031">
        <w:rPr>
          <w:rFonts w:ascii="Times New Roman" w:hAnsi="Times New Roman" w:cs="Times New Roman"/>
          <w:sz w:val="24"/>
          <w:szCs w:val="24"/>
        </w:rPr>
        <w:t xml:space="preserve">soothing </w:t>
      </w:r>
      <w:r w:rsidR="006147DA" w:rsidRPr="00B26031">
        <w:rPr>
          <w:rFonts w:ascii="Times New Roman" w:hAnsi="Times New Roman" w:cs="Times New Roman"/>
          <w:sz w:val="24"/>
          <w:szCs w:val="24"/>
        </w:rPr>
        <w:t>grief,</w:t>
      </w:r>
      <w:r w:rsidR="001A3D27" w:rsidRPr="00B26031">
        <w:rPr>
          <w:rFonts w:ascii="Times New Roman" w:hAnsi="Times New Roman" w:cs="Times New Roman"/>
          <w:sz w:val="24"/>
          <w:szCs w:val="24"/>
        </w:rPr>
        <w:t xml:space="preserve"> and their presence is largely </w:t>
      </w:r>
      <w:r w:rsidR="0000096D" w:rsidRPr="00B26031">
        <w:rPr>
          <w:rFonts w:ascii="Times New Roman" w:hAnsi="Times New Roman" w:cs="Times New Roman"/>
          <w:sz w:val="24"/>
          <w:szCs w:val="24"/>
        </w:rPr>
        <w:t xml:space="preserve">due to </w:t>
      </w:r>
      <w:r w:rsidR="00DD46CF" w:rsidRPr="00B26031">
        <w:rPr>
          <w:rFonts w:ascii="Times New Roman" w:hAnsi="Times New Roman" w:cs="Times New Roman"/>
          <w:sz w:val="24"/>
          <w:szCs w:val="24"/>
        </w:rPr>
        <w:t xml:space="preserve">the wounded. </w:t>
      </w:r>
      <w:r w:rsidR="006147DA" w:rsidRPr="00B26031">
        <w:rPr>
          <w:rFonts w:ascii="Times New Roman" w:hAnsi="Times New Roman" w:cs="Times New Roman"/>
          <w:sz w:val="24"/>
          <w:szCs w:val="24"/>
        </w:rPr>
        <w:t xml:space="preserve">The similarities demonstrate </w:t>
      </w:r>
      <w:r w:rsidR="00E836E2" w:rsidRPr="00B26031">
        <w:rPr>
          <w:rFonts w:ascii="Times New Roman" w:hAnsi="Times New Roman" w:cs="Times New Roman"/>
          <w:sz w:val="24"/>
          <w:szCs w:val="24"/>
        </w:rPr>
        <w:t xml:space="preserve">the </w:t>
      </w:r>
      <w:r w:rsidR="00CE1A5D" w:rsidRPr="00B26031">
        <w:rPr>
          <w:rFonts w:ascii="Times New Roman" w:hAnsi="Times New Roman" w:cs="Times New Roman"/>
          <w:sz w:val="24"/>
          <w:szCs w:val="24"/>
        </w:rPr>
        <w:t>importance of birds within Celtic beliefs and the common motif of their otherworldly characteristics- largely due to their ability to fly and how it wa</w:t>
      </w:r>
      <w:r w:rsidR="003D201D" w:rsidRPr="00B26031">
        <w:rPr>
          <w:rFonts w:ascii="Times New Roman" w:hAnsi="Times New Roman" w:cs="Times New Roman"/>
          <w:sz w:val="24"/>
          <w:szCs w:val="24"/>
        </w:rPr>
        <w:t>s believed that this allowed them to transcend</w:t>
      </w:r>
      <w:r w:rsidR="00683361" w:rsidRPr="00B26031">
        <w:rPr>
          <w:rFonts w:ascii="Times New Roman" w:hAnsi="Times New Roman" w:cs="Times New Roman"/>
          <w:sz w:val="24"/>
          <w:szCs w:val="24"/>
        </w:rPr>
        <w:t xml:space="preserve"> </w:t>
      </w:r>
      <w:r w:rsidR="003706CE" w:rsidRPr="00B26031">
        <w:rPr>
          <w:rFonts w:ascii="Times New Roman" w:hAnsi="Times New Roman" w:cs="Times New Roman"/>
          <w:sz w:val="24"/>
          <w:szCs w:val="24"/>
        </w:rPr>
        <w:t xml:space="preserve">realms </w:t>
      </w:r>
      <w:r w:rsidR="00683361" w:rsidRPr="00B26031">
        <w:rPr>
          <w:rFonts w:ascii="Times New Roman" w:hAnsi="Times New Roman" w:cs="Times New Roman"/>
          <w:sz w:val="24"/>
          <w:szCs w:val="24"/>
        </w:rPr>
        <w:t>to</w:t>
      </w:r>
      <w:r w:rsidR="003D201D" w:rsidRPr="00B26031">
        <w:rPr>
          <w:rFonts w:ascii="Times New Roman" w:hAnsi="Times New Roman" w:cs="Times New Roman"/>
          <w:sz w:val="24"/>
          <w:szCs w:val="24"/>
        </w:rPr>
        <w:t xml:space="preserve"> the otherworld.</w:t>
      </w:r>
      <w:r w:rsidR="00C529A1" w:rsidRPr="00B26031">
        <w:rPr>
          <w:rFonts w:ascii="Times New Roman" w:hAnsi="Times New Roman" w:cs="Times New Roman"/>
          <w:sz w:val="24"/>
          <w:szCs w:val="24"/>
        </w:rPr>
        <w:t xml:space="preserve"> </w:t>
      </w:r>
    </w:p>
    <w:p w14:paraId="46E984DB" w14:textId="33A05A87" w:rsidR="00735DAC" w:rsidRPr="00B26031" w:rsidRDefault="00840220">
      <w:pPr>
        <w:rPr>
          <w:rFonts w:ascii="Times New Roman" w:hAnsi="Times New Roman" w:cs="Times New Roman"/>
          <w:sz w:val="24"/>
          <w:szCs w:val="24"/>
        </w:rPr>
      </w:pPr>
      <w:r w:rsidRPr="00B26031">
        <w:rPr>
          <w:rFonts w:ascii="Times New Roman" w:hAnsi="Times New Roman" w:cs="Times New Roman"/>
          <w:sz w:val="24"/>
          <w:szCs w:val="24"/>
        </w:rPr>
        <w:t xml:space="preserve">The goddess Cliodhna was often portrayed </w:t>
      </w:r>
      <w:r w:rsidR="00824747" w:rsidRPr="00B26031">
        <w:rPr>
          <w:rFonts w:ascii="Times New Roman" w:hAnsi="Times New Roman" w:cs="Times New Roman"/>
          <w:sz w:val="24"/>
          <w:szCs w:val="24"/>
        </w:rPr>
        <w:t xml:space="preserve">with three brightly coloured birds as her companions who were said to </w:t>
      </w:r>
      <w:r w:rsidR="00F93DA4" w:rsidRPr="00B26031">
        <w:rPr>
          <w:rFonts w:ascii="Times New Roman" w:hAnsi="Times New Roman" w:cs="Times New Roman"/>
          <w:sz w:val="24"/>
          <w:szCs w:val="24"/>
        </w:rPr>
        <w:t xml:space="preserve">eat apples from an otherworldly tree and sing sweetly enough to heal the sick and put the troubled to sleep. </w:t>
      </w:r>
      <w:r w:rsidR="006709A1" w:rsidRPr="00B26031">
        <w:rPr>
          <w:rFonts w:ascii="Times New Roman" w:hAnsi="Times New Roman" w:cs="Times New Roman"/>
          <w:sz w:val="24"/>
          <w:szCs w:val="24"/>
        </w:rPr>
        <w:t xml:space="preserve">One tale they appear in is the ‘Eachtra Thaidg Meic Chein’ </w:t>
      </w:r>
      <w:r w:rsidR="00857DFC" w:rsidRPr="00B26031">
        <w:rPr>
          <w:rFonts w:ascii="Times New Roman" w:hAnsi="Times New Roman" w:cs="Times New Roman"/>
          <w:sz w:val="24"/>
          <w:szCs w:val="24"/>
        </w:rPr>
        <w:t xml:space="preserve">in which Cliodhna is the ruler of the part of the Otherworld visited by Tadg Mac Cian. </w:t>
      </w:r>
      <w:r w:rsidR="00103392" w:rsidRPr="00B26031">
        <w:rPr>
          <w:rFonts w:ascii="Times New Roman" w:hAnsi="Times New Roman" w:cs="Times New Roman"/>
          <w:sz w:val="24"/>
          <w:szCs w:val="24"/>
        </w:rPr>
        <w:t xml:space="preserve">During this tale Tadg and his men visit the Otherworld following a battle in which </w:t>
      </w:r>
      <w:r w:rsidR="0097180A" w:rsidRPr="00B26031">
        <w:rPr>
          <w:rFonts w:ascii="Times New Roman" w:hAnsi="Times New Roman" w:cs="Times New Roman"/>
          <w:sz w:val="24"/>
          <w:szCs w:val="24"/>
        </w:rPr>
        <w:t>most of their people have been slaughtered or abducted. After their meeting with Cliodhna</w:t>
      </w:r>
      <w:r w:rsidR="007E5301" w:rsidRPr="00B26031">
        <w:rPr>
          <w:rFonts w:ascii="Times New Roman" w:hAnsi="Times New Roman" w:cs="Times New Roman"/>
          <w:sz w:val="24"/>
          <w:szCs w:val="24"/>
        </w:rPr>
        <w:t>, her birds travel with them to ensure they know no grief or sorrow after these events</w:t>
      </w:r>
      <w:r w:rsidR="0092241E" w:rsidRPr="00B26031">
        <w:rPr>
          <w:rFonts w:ascii="Times New Roman" w:hAnsi="Times New Roman" w:cs="Times New Roman"/>
          <w:sz w:val="24"/>
          <w:szCs w:val="24"/>
        </w:rPr>
        <w:t>. They also are unaware of the passage of time in her realm.</w:t>
      </w:r>
      <w:r w:rsidR="002129CB" w:rsidRPr="00B26031">
        <w:rPr>
          <w:rStyle w:val="FootnoteReference"/>
          <w:rFonts w:ascii="Times New Roman" w:hAnsi="Times New Roman" w:cs="Times New Roman"/>
          <w:sz w:val="24"/>
          <w:szCs w:val="24"/>
        </w:rPr>
        <w:footnoteReference w:id="98"/>
      </w:r>
      <w:r w:rsidR="003D201D" w:rsidRPr="00B26031">
        <w:rPr>
          <w:rFonts w:ascii="Times New Roman" w:hAnsi="Times New Roman" w:cs="Times New Roman"/>
          <w:sz w:val="24"/>
          <w:szCs w:val="24"/>
        </w:rPr>
        <w:t xml:space="preserve"> </w:t>
      </w:r>
      <w:r w:rsidR="00D10AAB" w:rsidRPr="00B26031">
        <w:rPr>
          <w:rFonts w:ascii="Times New Roman" w:hAnsi="Times New Roman" w:cs="Times New Roman"/>
          <w:sz w:val="24"/>
          <w:szCs w:val="24"/>
        </w:rPr>
        <w:t xml:space="preserve">These characteristics and story associated </w:t>
      </w:r>
      <w:r w:rsidR="00D10AAB" w:rsidRPr="00B26031">
        <w:rPr>
          <w:rFonts w:ascii="Times New Roman" w:hAnsi="Times New Roman" w:cs="Times New Roman"/>
          <w:sz w:val="24"/>
          <w:szCs w:val="24"/>
        </w:rPr>
        <w:lastRenderedPageBreak/>
        <w:t xml:space="preserve">with Cliodhna has led to </w:t>
      </w:r>
      <w:r w:rsidR="00747D58" w:rsidRPr="00B26031">
        <w:rPr>
          <w:rFonts w:ascii="Times New Roman" w:hAnsi="Times New Roman" w:cs="Times New Roman"/>
          <w:sz w:val="24"/>
          <w:szCs w:val="24"/>
        </w:rPr>
        <w:t xml:space="preserve">some considering her to be the Irish counterpart to Rhiannon. </w:t>
      </w:r>
      <w:r w:rsidR="00EC2B23" w:rsidRPr="00B26031">
        <w:rPr>
          <w:rFonts w:ascii="Times New Roman" w:hAnsi="Times New Roman" w:cs="Times New Roman"/>
          <w:sz w:val="24"/>
          <w:szCs w:val="24"/>
        </w:rPr>
        <w:t xml:space="preserve">Both have tales associated with them which involve the presence of magical birds which appear to soothe men following a battle in </w:t>
      </w:r>
      <w:r w:rsidR="001C3CE6" w:rsidRPr="00B26031">
        <w:rPr>
          <w:rFonts w:ascii="Times New Roman" w:hAnsi="Times New Roman" w:cs="Times New Roman"/>
          <w:sz w:val="24"/>
          <w:szCs w:val="24"/>
        </w:rPr>
        <w:t>which most of their fellow men had been slain</w:t>
      </w:r>
      <w:r w:rsidR="00FF3A9C" w:rsidRPr="00B26031">
        <w:rPr>
          <w:rFonts w:ascii="Times New Roman" w:hAnsi="Times New Roman" w:cs="Times New Roman"/>
          <w:sz w:val="24"/>
          <w:szCs w:val="24"/>
        </w:rPr>
        <w:t>; and in both cases these men find themselves in a space which could be considered otherworldly</w:t>
      </w:r>
      <w:r w:rsidR="00430F51" w:rsidRPr="00B26031">
        <w:rPr>
          <w:rFonts w:ascii="Times New Roman" w:hAnsi="Times New Roman" w:cs="Times New Roman"/>
          <w:sz w:val="24"/>
          <w:szCs w:val="24"/>
        </w:rPr>
        <w:t>, in which they do not notice the passage of time</w:t>
      </w:r>
      <w:proofErr w:type="gramStart"/>
      <w:r w:rsidR="00430F51" w:rsidRPr="00B26031">
        <w:rPr>
          <w:rFonts w:ascii="Times New Roman" w:hAnsi="Times New Roman" w:cs="Times New Roman"/>
          <w:sz w:val="24"/>
          <w:szCs w:val="24"/>
        </w:rPr>
        <w:t xml:space="preserve">. </w:t>
      </w:r>
      <w:r w:rsidR="00FF3A9C" w:rsidRPr="00B26031">
        <w:rPr>
          <w:rFonts w:ascii="Times New Roman" w:hAnsi="Times New Roman" w:cs="Times New Roman"/>
          <w:sz w:val="24"/>
          <w:szCs w:val="24"/>
        </w:rPr>
        <w:t xml:space="preserve"> </w:t>
      </w:r>
      <w:proofErr w:type="gramEnd"/>
    </w:p>
    <w:p w14:paraId="1A265E3F" w14:textId="4BEB764B" w:rsidR="00660B18" w:rsidRPr="00B26031" w:rsidRDefault="00D87393">
      <w:pPr>
        <w:rPr>
          <w:rFonts w:ascii="Times New Roman" w:hAnsi="Times New Roman" w:cs="Times New Roman"/>
          <w:sz w:val="24"/>
          <w:szCs w:val="24"/>
        </w:rPr>
      </w:pPr>
      <w:r w:rsidRPr="00B26031">
        <w:rPr>
          <w:rFonts w:ascii="Times New Roman" w:hAnsi="Times New Roman" w:cs="Times New Roman"/>
          <w:sz w:val="24"/>
          <w:szCs w:val="24"/>
        </w:rPr>
        <w:t xml:space="preserve">Druids largely disappear from </w:t>
      </w:r>
      <w:r w:rsidR="00DE298F" w:rsidRPr="00B26031">
        <w:rPr>
          <w:rFonts w:ascii="Times New Roman" w:hAnsi="Times New Roman" w:cs="Times New Roman"/>
          <w:sz w:val="24"/>
          <w:szCs w:val="24"/>
        </w:rPr>
        <w:t>mainland Europe and Bri</w:t>
      </w:r>
      <w:r w:rsidR="000B5B0C" w:rsidRPr="00B26031">
        <w:rPr>
          <w:rFonts w:ascii="Times New Roman" w:hAnsi="Times New Roman" w:cs="Times New Roman"/>
          <w:sz w:val="24"/>
          <w:szCs w:val="24"/>
        </w:rPr>
        <w:t>tain following the fall of the Roman Empire, excepting some mentions in the medieval Welsh myths</w:t>
      </w:r>
      <w:r w:rsidR="00FB3A7E" w:rsidRPr="00B26031">
        <w:rPr>
          <w:rFonts w:ascii="Times New Roman" w:hAnsi="Times New Roman" w:cs="Times New Roman"/>
          <w:sz w:val="24"/>
          <w:szCs w:val="24"/>
        </w:rPr>
        <w:t xml:space="preserve"> where they are mentioned in the fourteenth century Book of Taliesin amongst others. </w:t>
      </w:r>
      <w:r w:rsidR="0057797B" w:rsidRPr="00B26031">
        <w:rPr>
          <w:rFonts w:ascii="Times New Roman" w:hAnsi="Times New Roman" w:cs="Times New Roman"/>
          <w:sz w:val="24"/>
          <w:szCs w:val="24"/>
        </w:rPr>
        <w:t xml:space="preserve">This differed in Ireland, where the medieval mythic traditions are full of mentions of the Druids. </w:t>
      </w:r>
      <w:r w:rsidR="00A54F89" w:rsidRPr="00B26031">
        <w:rPr>
          <w:rFonts w:ascii="Times New Roman" w:hAnsi="Times New Roman" w:cs="Times New Roman"/>
          <w:sz w:val="24"/>
          <w:szCs w:val="24"/>
        </w:rPr>
        <w:t xml:space="preserve">Medieval Irish prose literature is divided into </w:t>
      </w:r>
      <w:r w:rsidR="00104C1D" w:rsidRPr="00B26031">
        <w:rPr>
          <w:rFonts w:ascii="Times New Roman" w:hAnsi="Times New Roman" w:cs="Times New Roman"/>
          <w:sz w:val="24"/>
          <w:szCs w:val="24"/>
        </w:rPr>
        <w:t>pagan myths or overtly Christian texts</w:t>
      </w:r>
      <w:r w:rsidR="00C2061A" w:rsidRPr="00B26031">
        <w:rPr>
          <w:rFonts w:ascii="Times New Roman" w:hAnsi="Times New Roman" w:cs="Times New Roman"/>
          <w:sz w:val="24"/>
          <w:szCs w:val="24"/>
        </w:rPr>
        <w:t xml:space="preserve">, the former of which </w:t>
      </w:r>
      <w:r w:rsidR="00425AB2" w:rsidRPr="00B26031">
        <w:rPr>
          <w:rFonts w:ascii="Times New Roman" w:hAnsi="Times New Roman" w:cs="Times New Roman"/>
          <w:sz w:val="24"/>
          <w:szCs w:val="24"/>
        </w:rPr>
        <w:t>they were considered to be heavily associated with prophecy and the ability to divine the will of the gods.</w:t>
      </w:r>
      <w:r w:rsidR="009E3D8E" w:rsidRPr="00B26031">
        <w:rPr>
          <w:rStyle w:val="FootnoteReference"/>
          <w:rFonts w:ascii="Times New Roman" w:hAnsi="Times New Roman" w:cs="Times New Roman"/>
          <w:sz w:val="24"/>
          <w:szCs w:val="24"/>
        </w:rPr>
        <w:footnoteReference w:id="99"/>
      </w:r>
      <w:r w:rsidR="001F28B3" w:rsidRPr="00B26031">
        <w:rPr>
          <w:rFonts w:ascii="Times New Roman" w:hAnsi="Times New Roman" w:cs="Times New Roman"/>
          <w:sz w:val="24"/>
          <w:szCs w:val="24"/>
        </w:rPr>
        <w:t xml:space="preserve"> </w:t>
      </w:r>
      <w:r w:rsidR="00663537" w:rsidRPr="00B26031">
        <w:rPr>
          <w:rFonts w:ascii="Times New Roman" w:hAnsi="Times New Roman" w:cs="Times New Roman"/>
          <w:sz w:val="24"/>
          <w:szCs w:val="24"/>
        </w:rPr>
        <w:t xml:space="preserve">Through the </w:t>
      </w:r>
      <w:r w:rsidR="001B7370" w:rsidRPr="00B26031">
        <w:rPr>
          <w:rFonts w:ascii="Times New Roman" w:hAnsi="Times New Roman" w:cs="Times New Roman"/>
          <w:sz w:val="24"/>
          <w:szCs w:val="24"/>
        </w:rPr>
        <w:t xml:space="preserve">druidic bards, the Brahmin-like filid (filidh, fili), </w:t>
      </w:r>
      <w:r w:rsidR="00D733B6" w:rsidRPr="00B26031">
        <w:rPr>
          <w:rFonts w:ascii="Times New Roman" w:hAnsi="Times New Roman" w:cs="Times New Roman"/>
          <w:sz w:val="24"/>
          <w:szCs w:val="24"/>
        </w:rPr>
        <w:t xml:space="preserve">their Celtic traditions are reasonably well-preserved </w:t>
      </w:r>
      <w:r w:rsidR="00537B6A" w:rsidRPr="00B26031">
        <w:rPr>
          <w:rFonts w:ascii="Times New Roman" w:hAnsi="Times New Roman" w:cs="Times New Roman"/>
          <w:sz w:val="24"/>
          <w:szCs w:val="24"/>
        </w:rPr>
        <w:t>until the sixth</w:t>
      </w:r>
      <w:r w:rsidR="0051143A" w:rsidRPr="00B26031">
        <w:rPr>
          <w:rFonts w:ascii="Times New Roman" w:hAnsi="Times New Roman" w:cs="Times New Roman"/>
          <w:sz w:val="24"/>
          <w:szCs w:val="24"/>
        </w:rPr>
        <w:t xml:space="preserve"> </w:t>
      </w:r>
      <w:r w:rsidR="00537B6A" w:rsidRPr="00B26031">
        <w:rPr>
          <w:rFonts w:ascii="Times New Roman" w:hAnsi="Times New Roman" w:cs="Times New Roman"/>
          <w:sz w:val="24"/>
          <w:szCs w:val="24"/>
        </w:rPr>
        <w:t xml:space="preserve">century when Christianity was becoming the prevalent religion. </w:t>
      </w:r>
      <w:r w:rsidR="0051143A" w:rsidRPr="00B26031">
        <w:rPr>
          <w:rFonts w:ascii="Times New Roman" w:hAnsi="Times New Roman" w:cs="Times New Roman"/>
          <w:sz w:val="24"/>
          <w:szCs w:val="24"/>
        </w:rPr>
        <w:t xml:space="preserve">The monks of the second half of the sixth century were working from </w:t>
      </w:r>
      <w:r w:rsidR="00660B18" w:rsidRPr="00B26031">
        <w:rPr>
          <w:rFonts w:ascii="Times New Roman" w:hAnsi="Times New Roman" w:cs="Times New Roman"/>
          <w:sz w:val="24"/>
          <w:szCs w:val="24"/>
        </w:rPr>
        <w:t xml:space="preserve">full and accurate narratives whilst </w:t>
      </w:r>
      <w:r w:rsidR="00AA5CFB" w:rsidRPr="00B26031">
        <w:rPr>
          <w:rFonts w:ascii="Times New Roman" w:hAnsi="Times New Roman" w:cs="Times New Roman"/>
          <w:sz w:val="24"/>
          <w:szCs w:val="24"/>
        </w:rPr>
        <w:t>recording these texts but much of this early material was eventually destroyed</w:t>
      </w:r>
      <w:r w:rsidR="002467DF" w:rsidRPr="00B26031">
        <w:rPr>
          <w:rFonts w:ascii="Times New Roman" w:hAnsi="Times New Roman" w:cs="Times New Roman"/>
          <w:sz w:val="24"/>
          <w:szCs w:val="24"/>
        </w:rPr>
        <w:t xml:space="preserve"> and </w:t>
      </w:r>
      <w:r w:rsidR="00433CD7" w:rsidRPr="00B26031">
        <w:rPr>
          <w:rFonts w:ascii="Times New Roman" w:hAnsi="Times New Roman" w:cs="Times New Roman"/>
          <w:sz w:val="24"/>
          <w:szCs w:val="24"/>
        </w:rPr>
        <w:t xml:space="preserve">we came to depend on the </w:t>
      </w:r>
      <w:r w:rsidR="002467DF" w:rsidRPr="00B26031">
        <w:rPr>
          <w:rFonts w:ascii="Times New Roman" w:hAnsi="Times New Roman" w:cs="Times New Roman"/>
          <w:sz w:val="24"/>
          <w:szCs w:val="24"/>
        </w:rPr>
        <w:t xml:space="preserve">twelfth century monastic compilations </w:t>
      </w:r>
      <w:r w:rsidR="006A6C96" w:rsidRPr="00B26031">
        <w:rPr>
          <w:rFonts w:ascii="Times New Roman" w:hAnsi="Times New Roman" w:cs="Times New Roman"/>
          <w:sz w:val="24"/>
          <w:szCs w:val="24"/>
        </w:rPr>
        <w:t>like the Book of Leinster</w:t>
      </w:r>
      <w:r w:rsidR="003810E1" w:rsidRPr="00B26031">
        <w:rPr>
          <w:rFonts w:ascii="Times New Roman" w:hAnsi="Times New Roman" w:cs="Times New Roman"/>
          <w:sz w:val="24"/>
          <w:szCs w:val="24"/>
        </w:rPr>
        <w:t>.</w:t>
      </w:r>
      <w:r w:rsidR="00433CD7" w:rsidRPr="00B26031">
        <w:rPr>
          <w:rStyle w:val="FootnoteReference"/>
          <w:rFonts w:ascii="Times New Roman" w:hAnsi="Times New Roman" w:cs="Times New Roman"/>
          <w:sz w:val="24"/>
          <w:szCs w:val="24"/>
        </w:rPr>
        <w:footnoteReference w:id="100"/>
      </w:r>
    </w:p>
    <w:p w14:paraId="12F115EF" w14:textId="40A0972A" w:rsidR="00DE7ABE" w:rsidRPr="00B26031" w:rsidRDefault="00927C23">
      <w:pPr>
        <w:rPr>
          <w:rFonts w:ascii="Times New Roman" w:hAnsi="Times New Roman" w:cs="Times New Roman"/>
          <w:sz w:val="24"/>
          <w:szCs w:val="24"/>
        </w:rPr>
      </w:pPr>
      <w:r w:rsidRPr="00B26031">
        <w:rPr>
          <w:rFonts w:ascii="Times New Roman" w:hAnsi="Times New Roman" w:cs="Times New Roman"/>
          <w:sz w:val="24"/>
          <w:szCs w:val="24"/>
        </w:rPr>
        <w:t xml:space="preserve"> </w:t>
      </w:r>
      <w:r w:rsidR="001F28B3" w:rsidRPr="00B26031">
        <w:rPr>
          <w:rFonts w:ascii="Times New Roman" w:hAnsi="Times New Roman" w:cs="Times New Roman"/>
          <w:sz w:val="24"/>
          <w:szCs w:val="24"/>
        </w:rPr>
        <w:t xml:space="preserve">Although there </w:t>
      </w:r>
      <w:r w:rsidR="001F2DFD" w:rsidRPr="00B26031">
        <w:rPr>
          <w:rFonts w:ascii="Times New Roman" w:hAnsi="Times New Roman" w:cs="Times New Roman"/>
          <w:sz w:val="24"/>
          <w:szCs w:val="24"/>
        </w:rPr>
        <w:t xml:space="preserve">are more examples of literary evidence relating to Irish druids, </w:t>
      </w:r>
      <w:r w:rsidR="007461C6" w:rsidRPr="00B26031">
        <w:rPr>
          <w:rFonts w:ascii="Times New Roman" w:hAnsi="Times New Roman" w:cs="Times New Roman"/>
          <w:sz w:val="24"/>
          <w:szCs w:val="24"/>
        </w:rPr>
        <w:t xml:space="preserve">like the Welsh examples, they are written by </w:t>
      </w:r>
      <w:r w:rsidR="007866C7" w:rsidRPr="00B26031">
        <w:rPr>
          <w:rFonts w:ascii="Times New Roman" w:hAnsi="Times New Roman" w:cs="Times New Roman"/>
          <w:sz w:val="24"/>
          <w:szCs w:val="24"/>
        </w:rPr>
        <w:t>early medieval Christian monks and so we mu</w:t>
      </w:r>
      <w:r w:rsidR="006D5FD1" w:rsidRPr="00B26031">
        <w:rPr>
          <w:rFonts w:ascii="Times New Roman" w:hAnsi="Times New Roman" w:cs="Times New Roman"/>
          <w:sz w:val="24"/>
          <w:szCs w:val="24"/>
        </w:rPr>
        <w:t>s</w:t>
      </w:r>
      <w:r w:rsidR="007866C7" w:rsidRPr="00B26031">
        <w:rPr>
          <w:rFonts w:ascii="Times New Roman" w:hAnsi="Times New Roman" w:cs="Times New Roman"/>
          <w:sz w:val="24"/>
          <w:szCs w:val="24"/>
        </w:rPr>
        <w:t>t be weary of a</w:t>
      </w:r>
      <w:r w:rsidR="006D5FD1" w:rsidRPr="00B26031">
        <w:rPr>
          <w:rFonts w:ascii="Times New Roman" w:hAnsi="Times New Roman" w:cs="Times New Roman"/>
          <w:sz w:val="24"/>
          <w:szCs w:val="24"/>
        </w:rPr>
        <w:t xml:space="preserve"> possible</w:t>
      </w:r>
      <w:r w:rsidR="007866C7" w:rsidRPr="00B26031">
        <w:rPr>
          <w:rFonts w:ascii="Times New Roman" w:hAnsi="Times New Roman" w:cs="Times New Roman"/>
          <w:sz w:val="24"/>
          <w:szCs w:val="24"/>
        </w:rPr>
        <w:t xml:space="preserve"> bias</w:t>
      </w:r>
      <w:r w:rsidR="006D5FD1" w:rsidRPr="00B26031">
        <w:rPr>
          <w:rFonts w:ascii="Times New Roman" w:hAnsi="Times New Roman" w:cs="Times New Roman"/>
          <w:sz w:val="24"/>
          <w:szCs w:val="24"/>
        </w:rPr>
        <w:t xml:space="preserve"> towards these religious practices, whether conscious or not</w:t>
      </w:r>
      <w:r w:rsidR="00F52461" w:rsidRPr="00B26031">
        <w:rPr>
          <w:rFonts w:ascii="Times New Roman" w:hAnsi="Times New Roman" w:cs="Times New Roman"/>
          <w:sz w:val="24"/>
          <w:szCs w:val="24"/>
        </w:rPr>
        <w:t xml:space="preserve">, as well as a </w:t>
      </w:r>
      <w:r w:rsidR="00D14A1E" w:rsidRPr="00B26031">
        <w:rPr>
          <w:rFonts w:ascii="Times New Roman" w:hAnsi="Times New Roman" w:cs="Times New Roman"/>
          <w:sz w:val="24"/>
          <w:szCs w:val="24"/>
        </w:rPr>
        <w:t>possibility</w:t>
      </w:r>
      <w:r w:rsidR="00F52461" w:rsidRPr="00B26031">
        <w:rPr>
          <w:rFonts w:ascii="Times New Roman" w:hAnsi="Times New Roman" w:cs="Times New Roman"/>
          <w:sz w:val="24"/>
          <w:szCs w:val="24"/>
        </w:rPr>
        <w:t xml:space="preserve"> of  misunderstanding </w:t>
      </w:r>
      <w:r w:rsidR="003B2A4F" w:rsidRPr="00B26031">
        <w:rPr>
          <w:rFonts w:ascii="Times New Roman" w:hAnsi="Times New Roman" w:cs="Times New Roman"/>
          <w:sz w:val="24"/>
          <w:szCs w:val="24"/>
        </w:rPr>
        <w:t>of</w:t>
      </w:r>
      <w:r w:rsidR="00D14A1E" w:rsidRPr="00B26031">
        <w:rPr>
          <w:rFonts w:ascii="Times New Roman" w:hAnsi="Times New Roman" w:cs="Times New Roman"/>
          <w:sz w:val="24"/>
          <w:szCs w:val="24"/>
        </w:rPr>
        <w:t xml:space="preserve"> aspects of an ancient religion they had no previous experience. </w:t>
      </w:r>
      <w:r w:rsidR="001C2935" w:rsidRPr="00B26031">
        <w:rPr>
          <w:rFonts w:ascii="Times New Roman" w:hAnsi="Times New Roman" w:cs="Times New Roman"/>
          <w:sz w:val="24"/>
          <w:szCs w:val="24"/>
        </w:rPr>
        <w:t>Again</w:t>
      </w:r>
      <w:r w:rsidR="001A3DFA" w:rsidRPr="00B26031">
        <w:rPr>
          <w:rFonts w:ascii="Times New Roman" w:hAnsi="Times New Roman" w:cs="Times New Roman"/>
          <w:sz w:val="24"/>
          <w:szCs w:val="24"/>
        </w:rPr>
        <w:t>,</w:t>
      </w:r>
      <w:r w:rsidR="001C2935" w:rsidRPr="00B26031">
        <w:rPr>
          <w:rFonts w:ascii="Times New Roman" w:hAnsi="Times New Roman" w:cs="Times New Roman"/>
          <w:sz w:val="24"/>
          <w:szCs w:val="24"/>
        </w:rPr>
        <w:t xml:space="preserve"> similar to the Welsh literature, the date</w:t>
      </w:r>
      <w:r w:rsidR="00490ABB" w:rsidRPr="00B26031">
        <w:rPr>
          <w:rFonts w:ascii="Times New Roman" w:hAnsi="Times New Roman" w:cs="Times New Roman"/>
          <w:sz w:val="24"/>
          <w:szCs w:val="24"/>
        </w:rPr>
        <w:t>s</w:t>
      </w:r>
      <w:r w:rsidR="001C2935" w:rsidRPr="00B26031">
        <w:rPr>
          <w:rFonts w:ascii="Times New Roman" w:hAnsi="Times New Roman" w:cs="Times New Roman"/>
          <w:sz w:val="24"/>
          <w:szCs w:val="24"/>
        </w:rPr>
        <w:t xml:space="preserve"> of the surviving example</w:t>
      </w:r>
      <w:r w:rsidR="00505CA2" w:rsidRPr="00B26031">
        <w:rPr>
          <w:rFonts w:ascii="Times New Roman" w:hAnsi="Times New Roman" w:cs="Times New Roman"/>
          <w:sz w:val="24"/>
          <w:szCs w:val="24"/>
        </w:rPr>
        <w:t xml:space="preserve">s of literatures can </w:t>
      </w:r>
      <w:r w:rsidR="00E54280" w:rsidRPr="00B26031">
        <w:rPr>
          <w:rFonts w:ascii="Times New Roman" w:hAnsi="Times New Roman" w:cs="Times New Roman"/>
          <w:sz w:val="24"/>
          <w:szCs w:val="24"/>
        </w:rPr>
        <w:t xml:space="preserve">cause some questions to the accuracy of the </w:t>
      </w:r>
      <w:r w:rsidR="000F77E3" w:rsidRPr="00B26031">
        <w:rPr>
          <w:rFonts w:ascii="Times New Roman" w:hAnsi="Times New Roman" w:cs="Times New Roman"/>
          <w:sz w:val="24"/>
          <w:szCs w:val="24"/>
        </w:rPr>
        <w:t xml:space="preserve">sources </w:t>
      </w:r>
      <w:r w:rsidR="00EB48C5" w:rsidRPr="00B26031">
        <w:rPr>
          <w:rFonts w:ascii="Times New Roman" w:hAnsi="Times New Roman" w:cs="Times New Roman"/>
          <w:sz w:val="24"/>
          <w:szCs w:val="24"/>
        </w:rPr>
        <w:t xml:space="preserve">and the information they provide, as they were likely copied from other source material and so may have been interpreted differently </w:t>
      </w:r>
      <w:r w:rsidR="001A3DFA" w:rsidRPr="00B26031">
        <w:rPr>
          <w:rFonts w:ascii="Times New Roman" w:hAnsi="Times New Roman" w:cs="Times New Roman"/>
          <w:sz w:val="24"/>
          <w:szCs w:val="24"/>
        </w:rPr>
        <w:t xml:space="preserve">by different authors. </w:t>
      </w:r>
      <w:r w:rsidR="00C16E39" w:rsidRPr="00B26031">
        <w:rPr>
          <w:rFonts w:ascii="Times New Roman" w:hAnsi="Times New Roman" w:cs="Times New Roman"/>
          <w:sz w:val="24"/>
          <w:szCs w:val="24"/>
        </w:rPr>
        <w:t>Nevertheless,</w:t>
      </w:r>
      <w:r w:rsidR="00DE7ABE" w:rsidRPr="00B26031">
        <w:rPr>
          <w:rFonts w:ascii="Times New Roman" w:hAnsi="Times New Roman" w:cs="Times New Roman"/>
          <w:sz w:val="24"/>
          <w:szCs w:val="24"/>
        </w:rPr>
        <w:t xml:space="preserve"> there are enough references to druids in seventh and eighth </w:t>
      </w:r>
      <w:r w:rsidR="00DC3F47" w:rsidRPr="00B26031">
        <w:rPr>
          <w:rFonts w:ascii="Times New Roman" w:hAnsi="Times New Roman" w:cs="Times New Roman"/>
          <w:sz w:val="24"/>
          <w:szCs w:val="24"/>
        </w:rPr>
        <w:t xml:space="preserve">century Irish sources to demonstrate how they were considered a </w:t>
      </w:r>
      <w:r w:rsidR="00731300" w:rsidRPr="00B26031">
        <w:rPr>
          <w:rFonts w:ascii="Times New Roman" w:hAnsi="Times New Roman" w:cs="Times New Roman"/>
          <w:sz w:val="24"/>
          <w:szCs w:val="24"/>
        </w:rPr>
        <w:t xml:space="preserve"> powerful group in Irish society, a position lost with the conversion to Christianity. </w:t>
      </w:r>
      <w:r w:rsidR="00E22AAD" w:rsidRPr="00B26031">
        <w:rPr>
          <w:rFonts w:ascii="Times New Roman" w:hAnsi="Times New Roman" w:cs="Times New Roman"/>
          <w:sz w:val="24"/>
          <w:szCs w:val="24"/>
        </w:rPr>
        <w:t xml:space="preserve">Both evidence from the earlier continental Celts and the later </w:t>
      </w:r>
      <w:r w:rsidR="001A3D47" w:rsidRPr="00B26031">
        <w:rPr>
          <w:rFonts w:ascii="Times New Roman" w:hAnsi="Times New Roman" w:cs="Times New Roman"/>
          <w:sz w:val="24"/>
          <w:szCs w:val="24"/>
        </w:rPr>
        <w:t>Irish e</w:t>
      </w:r>
      <w:r w:rsidR="00D06DB3" w:rsidRPr="00B26031">
        <w:rPr>
          <w:rFonts w:ascii="Times New Roman" w:hAnsi="Times New Roman" w:cs="Times New Roman"/>
          <w:sz w:val="24"/>
          <w:szCs w:val="24"/>
        </w:rPr>
        <w:t xml:space="preserve">vidence </w:t>
      </w:r>
      <w:r w:rsidR="00A72C2E" w:rsidRPr="00B26031">
        <w:rPr>
          <w:rFonts w:ascii="Times New Roman" w:hAnsi="Times New Roman" w:cs="Times New Roman"/>
          <w:sz w:val="24"/>
          <w:szCs w:val="24"/>
        </w:rPr>
        <w:t xml:space="preserve">shows that the druids were the professional order which were more likely to have </w:t>
      </w:r>
      <w:r w:rsidR="00C16E39" w:rsidRPr="00B26031">
        <w:rPr>
          <w:rFonts w:ascii="Times New Roman" w:hAnsi="Times New Roman" w:cs="Times New Roman"/>
          <w:sz w:val="24"/>
          <w:szCs w:val="24"/>
        </w:rPr>
        <w:t xml:space="preserve">caused difficulties to Christian missionaries. Their position as the main </w:t>
      </w:r>
      <w:r w:rsidR="00523172" w:rsidRPr="00B26031">
        <w:rPr>
          <w:rFonts w:ascii="Times New Roman" w:hAnsi="Times New Roman" w:cs="Times New Roman"/>
          <w:sz w:val="24"/>
          <w:szCs w:val="24"/>
        </w:rPr>
        <w:t>opponents would have led to them being the main victims of conversion</w:t>
      </w:r>
      <w:r w:rsidR="00CC7469" w:rsidRPr="00B26031">
        <w:rPr>
          <w:rFonts w:ascii="Times New Roman" w:hAnsi="Times New Roman" w:cs="Times New Roman"/>
          <w:sz w:val="24"/>
          <w:szCs w:val="24"/>
        </w:rPr>
        <w:t xml:space="preserve"> and they would have faced </w:t>
      </w:r>
      <w:r w:rsidR="00A57A95" w:rsidRPr="00B26031">
        <w:rPr>
          <w:rFonts w:ascii="Times New Roman" w:hAnsi="Times New Roman" w:cs="Times New Roman"/>
          <w:sz w:val="24"/>
          <w:szCs w:val="24"/>
        </w:rPr>
        <w:t xml:space="preserve">some discriminations </w:t>
      </w:r>
      <w:r w:rsidR="00AE332E" w:rsidRPr="00B26031">
        <w:rPr>
          <w:rFonts w:ascii="Times New Roman" w:hAnsi="Times New Roman" w:cs="Times New Roman"/>
          <w:sz w:val="24"/>
          <w:szCs w:val="24"/>
        </w:rPr>
        <w:t xml:space="preserve">they would have not been used to previously. One such example of this </w:t>
      </w:r>
      <w:r w:rsidR="001603EB" w:rsidRPr="00B26031">
        <w:rPr>
          <w:rFonts w:ascii="Times New Roman" w:hAnsi="Times New Roman" w:cs="Times New Roman"/>
          <w:sz w:val="24"/>
          <w:szCs w:val="24"/>
        </w:rPr>
        <w:t xml:space="preserve">is an eighth century law tract which </w:t>
      </w:r>
      <w:r w:rsidR="004948D5" w:rsidRPr="00B26031">
        <w:rPr>
          <w:rFonts w:ascii="Times New Roman" w:hAnsi="Times New Roman" w:cs="Times New Roman"/>
          <w:sz w:val="24"/>
          <w:szCs w:val="24"/>
        </w:rPr>
        <w:t>declared the druids were not to have any privileges in the care of the injured</w:t>
      </w:r>
      <w:r w:rsidR="00D24844" w:rsidRPr="00B26031">
        <w:rPr>
          <w:rFonts w:ascii="Times New Roman" w:hAnsi="Times New Roman" w:cs="Times New Roman"/>
          <w:sz w:val="24"/>
          <w:szCs w:val="24"/>
        </w:rPr>
        <w:t>,</w:t>
      </w:r>
      <w:r w:rsidR="004948D5" w:rsidRPr="00B26031">
        <w:rPr>
          <w:rFonts w:ascii="Times New Roman" w:hAnsi="Times New Roman" w:cs="Times New Roman"/>
          <w:sz w:val="24"/>
          <w:szCs w:val="24"/>
        </w:rPr>
        <w:t xml:space="preserve"> </w:t>
      </w:r>
      <w:r w:rsidR="00D24844" w:rsidRPr="00B26031">
        <w:rPr>
          <w:rFonts w:ascii="Times New Roman" w:hAnsi="Times New Roman" w:cs="Times New Roman"/>
          <w:sz w:val="24"/>
          <w:szCs w:val="24"/>
        </w:rPr>
        <w:t>on account of any sacred status they may have claimed.</w:t>
      </w:r>
      <w:r w:rsidR="00D24844" w:rsidRPr="00B26031">
        <w:rPr>
          <w:rStyle w:val="FootnoteReference"/>
          <w:rFonts w:ascii="Times New Roman" w:hAnsi="Times New Roman" w:cs="Times New Roman"/>
          <w:sz w:val="24"/>
          <w:szCs w:val="24"/>
        </w:rPr>
        <w:footnoteReference w:id="101"/>
      </w:r>
      <w:r w:rsidR="00C16E39" w:rsidRPr="00B26031">
        <w:rPr>
          <w:rFonts w:ascii="Times New Roman" w:hAnsi="Times New Roman" w:cs="Times New Roman"/>
          <w:sz w:val="24"/>
          <w:szCs w:val="24"/>
        </w:rPr>
        <w:t xml:space="preserve"> </w:t>
      </w:r>
      <w:r w:rsidR="0062621D" w:rsidRPr="00B26031">
        <w:rPr>
          <w:rFonts w:ascii="Times New Roman" w:hAnsi="Times New Roman" w:cs="Times New Roman"/>
          <w:sz w:val="24"/>
          <w:szCs w:val="24"/>
        </w:rPr>
        <w:t>These sources show how the druid were seen as the main threat to any encroaching new religion in both Ireland and Wales. However, the druid in Ireland face</w:t>
      </w:r>
      <w:r w:rsidR="00EC6DE5" w:rsidRPr="00B26031">
        <w:rPr>
          <w:rFonts w:ascii="Times New Roman" w:hAnsi="Times New Roman" w:cs="Times New Roman"/>
          <w:sz w:val="24"/>
          <w:szCs w:val="24"/>
        </w:rPr>
        <w:t>d</w:t>
      </w:r>
      <w:r w:rsidR="0062621D" w:rsidRPr="00B26031">
        <w:rPr>
          <w:rFonts w:ascii="Times New Roman" w:hAnsi="Times New Roman" w:cs="Times New Roman"/>
          <w:sz w:val="24"/>
          <w:szCs w:val="24"/>
        </w:rPr>
        <w:t xml:space="preserve"> a less violent </w:t>
      </w:r>
      <w:r w:rsidR="002A5463" w:rsidRPr="00B26031">
        <w:rPr>
          <w:rFonts w:ascii="Times New Roman" w:hAnsi="Times New Roman" w:cs="Times New Roman"/>
          <w:sz w:val="24"/>
          <w:szCs w:val="24"/>
        </w:rPr>
        <w:t xml:space="preserve">opposition than those in Wales. This may have been due to the later date in which the druids were </w:t>
      </w:r>
      <w:r w:rsidR="00845A55" w:rsidRPr="00B26031">
        <w:rPr>
          <w:rFonts w:ascii="Times New Roman" w:hAnsi="Times New Roman" w:cs="Times New Roman"/>
          <w:sz w:val="24"/>
          <w:szCs w:val="24"/>
        </w:rPr>
        <w:t>opposed and the religion they threatened. Druids in Wales were considered a threat to the incoming Romans, a people who shared some characteristics with the</w:t>
      </w:r>
      <w:r w:rsidR="00AD2AEC" w:rsidRPr="00B26031">
        <w:rPr>
          <w:rFonts w:ascii="Times New Roman" w:hAnsi="Times New Roman" w:cs="Times New Roman"/>
          <w:sz w:val="24"/>
          <w:szCs w:val="24"/>
        </w:rPr>
        <w:t xml:space="preserve"> pagan societies </w:t>
      </w:r>
      <w:r w:rsidR="00B5697D" w:rsidRPr="00B26031">
        <w:rPr>
          <w:rFonts w:ascii="Times New Roman" w:hAnsi="Times New Roman" w:cs="Times New Roman"/>
          <w:sz w:val="24"/>
          <w:szCs w:val="24"/>
        </w:rPr>
        <w:t xml:space="preserve">they were </w:t>
      </w:r>
      <w:r w:rsidR="00CE3E4C" w:rsidRPr="00B26031">
        <w:rPr>
          <w:rFonts w:ascii="Times New Roman" w:hAnsi="Times New Roman" w:cs="Times New Roman"/>
          <w:sz w:val="24"/>
          <w:szCs w:val="24"/>
        </w:rPr>
        <w:t xml:space="preserve">conquering. In Ireland, however, the druids were a threat to the incoming Christianity, </w:t>
      </w:r>
      <w:r w:rsidR="002E7BDC" w:rsidRPr="00B26031">
        <w:rPr>
          <w:rFonts w:ascii="Times New Roman" w:hAnsi="Times New Roman" w:cs="Times New Roman"/>
          <w:sz w:val="24"/>
          <w:szCs w:val="24"/>
        </w:rPr>
        <w:t xml:space="preserve">a religion which is largely more merciful than that </w:t>
      </w:r>
      <w:r w:rsidR="002E7BDC" w:rsidRPr="00B26031">
        <w:rPr>
          <w:rFonts w:ascii="Times New Roman" w:hAnsi="Times New Roman" w:cs="Times New Roman"/>
          <w:sz w:val="24"/>
          <w:szCs w:val="24"/>
        </w:rPr>
        <w:lastRenderedPageBreak/>
        <w:t>of the Romans. As a result</w:t>
      </w:r>
      <w:r w:rsidR="00842FF6" w:rsidRPr="00B26031">
        <w:rPr>
          <w:rFonts w:ascii="Times New Roman" w:hAnsi="Times New Roman" w:cs="Times New Roman"/>
          <w:sz w:val="24"/>
          <w:szCs w:val="24"/>
        </w:rPr>
        <w:t>,</w:t>
      </w:r>
      <w:r w:rsidR="002E7BDC" w:rsidRPr="00B26031">
        <w:rPr>
          <w:rFonts w:ascii="Times New Roman" w:hAnsi="Times New Roman" w:cs="Times New Roman"/>
          <w:sz w:val="24"/>
          <w:szCs w:val="24"/>
        </w:rPr>
        <w:t xml:space="preserve"> rather than the druid</w:t>
      </w:r>
      <w:r w:rsidR="007E5C86" w:rsidRPr="00B26031">
        <w:rPr>
          <w:rFonts w:ascii="Times New Roman" w:hAnsi="Times New Roman" w:cs="Times New Roman"/>
          <w:sz w:val="24"/>
          <w:szCs w:val="24"/>
        </w:rPr>
        <w:t>s</w:t>
      </w:r>
      <w:r w:rsidR="002E7BDC" w:rsidRPr="00B26031">
        <w:rPr>
          <w:rFonts w:ascii="Times New Roman" w:hAnsi="Times New Roman" w:cs="Times New Roman"/>
          <w:sz w:val="24"/>
          <w:szCs w:val="24"/>
        </w:rPr>
        <w:t xml:space="preserve"> facing destruction like that of the Welsh druids, they would have simply lost their authority and eventually would have converted. </w:t>
      </w:r>
    </w:p>
    <w:p w14:paraId="38A52EBB" w14:textId="30988502" w:rsidR="00032A19" w:rsidRPr="00B26031" w:rsidRDefault="00DE7ABE">
      <w:pPr>
        <w:rPr>
          <w:rFonts w:ascii="Times New Roman" w:hAnsi="Times New Roman" w:cs="Times New Roman"/>
          <w:sz w:val="24"/>
          <w:szCs w:val="24"/>
        </w:rPr>
      </w:pPr>
      <w:r w:rsidRPr="00B26031">
        <w:rPr>
          <w:rFonts w:ascii="Times New Roman" w:hAnsi="Times New Roman" w:cs="Times New Roman"/>
          <w:sz w:val="24"/>
          <w:szCs w:val="24"/>
        </w:rPr>
        <w:t>T</w:t>
      </w:r>
      <w:r w:rsidR="001A3DFA" w:rsidRPr="00B26031">
        <w:rPr>
          <w:rFonts w:ascii="Times New Roman" w:hAnsi="Times New Roman" w:cs="Times New Roman"/>
          <w:sz w:val="24"/>
          <w:szCs w:val="24"/>
        </w:rPr>
        <w:t>hese sources</w:t>
      </w:r>
      <w:r w:rsidR="00842FF6" w:rsidRPr="00B26031">
        <w:rPr>
          <w:rFonts w:ascii="Times New Roman" w:hAnsi="Times New Roman" w:cs="Times New Roman"/>
          <w:sz w:val="24"/>
          <w:szCs w:val="24"/>
        </w:rPr>
        <w:t xml:space="preserve"> about druids</w:t>
      </w:r>
      <w:r w:rsidR="001A3DFA" w:rsidRPr="00B26031">
        <w:rPr>
          <w:rFonts w:ascii="Times New Roman" w:hAnsi="Times New Roman" w:cs="Times New Roman"/>
          <w:sz w:val="24"/>
          <w:szCs w:val="24"/>
        </w:rPr>
        <w:t xml:space="preserve"> can still give us some valuable insight into the spiritual practices of the </w:t>
      </w:r>
      <w:r w:rsidR="007C58E7" w:rsidRPr="00B26031">
        <w:rPr>
          <w:rFonts w:ascii="Times New Roman" w:hAnsi="Times New Roman" w:cs="Times New Roman"/>
          <w:sz w:val="24"/>
          <w:szCs w:val="24"/>
        </w:rPr>
        <w:t>Irish celts</w:t>
      </w:r>
      <w:r w:rsidR="00BB1722" w:rsidRPr="00B26031">
        <w:rPr>
          <w:rFonts w:ascii="Times New Roman" w:hAnsi="Times New Roman" w:cs="Times New Roman"/>
          <w:sz w:val="24"/>
          <w:szCs w:val="24"/>
        </w:rPr>
        <w:t xml:space="preserve"> and how similar or different these may have been from other Celtic tribes within the British Isles.</w:t>
      </w:r>
      <w:r w:rsidR="003E424A" w:rsidRPr="00B26031">
        <w:rPr>
          <w:rFonts w:ascii="Times New Roman" w:hAnsi="Times New Roman" w:cs="Times New Roman"/>
          <w:sz w:val="24"/>
          <w:szCs w:val="24"/>
        </w:rPr>
        <w:t xml:space="preserve"> </w:t>
      </w:r>
      <w:r w:rsidR="00E21188" w:rsidRPr="00B26031">
        <w:rPr>
          <w:rFonts w:ascii="Times New Roman" w:hAnsi="Times New Roman" w:cs="Times New Roman"/>
          <w:sz w:val="24"/>
          <w:szCs w:val="24"/>
        </w:rPr>
        <w:t xml:space="preserve">Although Christianity did not </w:t>
      </w:r>
      <w:r w:rsidR="00AB18F0" w:rsidRPr="00B26031">
        <w:rPr>
          <w:rFonts w:ascii="Times New Roman" w:hAnsi="Times New Roman" w:cs="Times New Roman"/>
          <w:sz w:val="24"/>
          <w:szCs w:val="24"/>
        </w:rPr>
        <w:t>eradicate the pagan gods completely</w:t>
      </w:r>
      <w:r w:rsidR="00E2314E" w:rsidRPr="00B26031">
        <w:rPr>
          <w:rFonts w:ascii="Times New Roman" w:hAnsi="Times New Roman" w:cs="Times New Roman"/>
          <w:sz w:val="24"/>
          <w:szCs w:val="24"/>
        </w:rPr>
        <w:t xml:space="preserve">, its arrival meant that pagan cult and ritual began to be </w:t>
      </w:r>
      <w:r w:rsidR="00545955" w:rsidRPr="00B26031">
        <w:rPr>
          <w:rFonts w:ascii="Times New Roman" w:hAnsi="Times New Roman" w:cs="Times New Roman"/>
          <w:sz w:val="24"/>
          <w:szCs w:val="24"/>
        </w:rPr>
        <w:t>discontinued,</w:t>
      </w:r>
      <w:r w:rsidR="00E2314E" w:rsidRPr="00B26031">
        <w:rPr>
          <w:rFonts w:ascii="Times New Roman" w:hAnsi="Times New Roman" w:cs="Times New Roman"/>
          <w:sz w:val="24"/>
          <w:szCs w:val="24"/>
        </w:rPr>
        <w:t xml:space="preserve"> and </w:t>
      </w:r>
      <w:r w:rsidR="00EE59CF" w:rsidRPr="00B26031">
        <w:rPr>
          <w:rFonts w:ascii="Times New Roman" w:hAnsi="Times New Roman" w:cs="Times New Roman"/>
          <w:sz w:val="24"/>
          <w:szCs w:val="24"/>
        </w:rPr>
        <w:t>a number of deities began to be transformed into literary characters.</w:t>
      </w:r>
      <w:r w:rsidR="006500E5" w:rsidRPr="00B26031">
        <w:rPr>
          <w:rFonts w:ascii="Times New Roman" w:hAnsi="Times New Roman" w:cs="Times New Roman"/>
          <w:sz w:val="24"/>
          <w:szCs w:val="24"/>
        </w:rPr>
        <w:t xml:space="preserve"> </w:t>
      </w:r>
      <w:r w:rsidR="002678EB" w:rsidRPr="00B26031">
        <w:rPr>
          <w:rFonts w:ascii="Times New Roman" w:hAnsi="Times New Roman" w:cs="Times New Roman"/>
          <w:sz w:val="24"/>
          <w:szCs w:val="24"/>
        </w:rPr>
        <w:t xml:space="preserve">The literary nature of Christianity as a religion allowed for a more widespread </w:t>
      </w:r>
      <w:r w:rsidR="00345AF2" w:rsidRPr="00B26031">
        <w:rPr>
          <w:rFonts w:ascii="Times New Roman" w:hAnsi="Times New Roman" w:cs="Times New Roman"/>
          <w:sz w:val="24"/>
          <w:szCs w:val="24"/>
        </w:rPr>
        <w:t>distribution of text written in the Roman alphabet.</w:t>
      </w:r>
      <w:r w:rsidR="002D7524" w:rsidRPr="00B26031">
        <w:rPr>
          <w:rStyle w:val="FootnoteReference"/>
          <w:rFonts w:ascii="Times New Roman" w:hAnsi="Times New Roman" w:cs="Times New Roman"/>
          <w:sz w:val="24"/>
          <w:szCs w:val="24"/>
        </w:rPr>
        <w:footnoteReference w:id="102"/>
      </w:r>
    </w:p>
    <w:p w14:paraId="36E1F0A3" w14:textId="27025306" w:rsidR="00AC7DE1" w:rsidRPr="00B26031" w:rsidRDefault="00AC7DE1">
      <w:pPr>
        <w:rPr>
          <w:rFonts w:ascii="Times New Roman" w:hAnsi="Times New Roman" w:cs="Times New Roman"/>
          <w:sz w:val="24"/>
          <w:szCs w:val="24"/>
        </w:rPr>
      </w:pPr>
      <w:r w:rsidRPr="00B26031">
        <w:rPr>
          <w:rFonts w:ascii="Times New Roman" w:hAnsi="Times New Roman" w:cs="Times New Roman"/>
          <w:sz w:val="24"/>
          <w:szCs w:val="24"/>
        </w:rPr>
        <w:t>The introduction of Christianity differed slightly from that of mainland Britain</w:t>
      </w:r>
      <w:r w:rsidR="00B52266" w:rsidRPr="00B26031">
        <w:rPr>
          <w:rFonts w:ascii="Times New Roman" w:hAnsi="Times New Roman" w:cs="Times New Roman"/>
          <w:sz w:val="24"/>
          <w:szCs w:val="24"/>
        </w:rPr>
        <w:t xml:space="preserve"> due to the lack of Roman </w:t>
      </w:r>
      <w:r w:rsidR="00970473" w:rsidRPr="00B26031">
        <w:rPr>
          <w:rFonts w:ascii="Times New Roman" w:hAnsi="Times New Roman" w:cs="Times New Roman"/>
          <w:sz w:val="24"/>
          <w:szCs w:val="24"/>
        </w:rPr>
        <w:t xml:space="preserve">influence over Ireland and as a result the conversion of Ireland to Christianity largely came from </w:t>
      </w:r>
      <w:r w:rsidR="0099495B" w:rsidRPr="00B26031">
        <w:rPr>
          <w:rFonts w:ascii="Times New Roman" w:hAnsi="Times New Roman" w:cs="Times New Roman"/>
          <w:sz w:val="24"/>
          <w:szCs w:val="24"/>
        </w:rPr>
        <w:t xml:space="preserve">Christian missionaries overseas, the most famous of which was the Briton Patrick. </w:t>
      </w:r>
      <w:r w:rsidR="00453D88" w:rsidRPr="00B26031">
        <w:rPr>
          <w:rFonts w:ascii="Times New Roman" w:hAnsi="Times New Roman" w:cs="Times New Roman"/>
          <w:sz w:val="24"/>
          <w:szCs w:val="24"/>
        </w:rPr>
        <w:t xml:space="preserve">Although Palladius is largely credited as being </w:t>
      </w:r>
      <w:r w:rsidR="00A32F69" w:rsidRPr="00B26031">
        <w:rPr>
          <w:rFonts w:ascii="Times New Roman" w:hAnsi="Times New Roman" w:cs="Times New Roman"/>
          <w:sz w:val="24"/>
          <w:szCs w:val="24"/>
        </w:rPr>
        <w:t xml:space="preserve">the first </w:t>
      </w:r>
      <w:r w:rsidR="00B74EC6" w:rsidRPr="00B26031">
        <w:rPr>
          <w:rFonts w:ascii="Times New Roman" w:hAnsi="Times New Roman" w:cs="Times New Roman"/>
          <w:sz w:val="24"/>
          <w:szCs w:val="24"/>
        </w:rPr>
        <w:t xml:space="preserve">Christian missionary sent to Ireland in 431, Patrick became </w:t>
      </w:r>
      <w:r w:rsidR="00914B8C" w:rsidRPr="00B26031">
        <w:rPr>
          <w:rFonts w:ascii="Times New Roman" w:hAnsi="Times New Roman" w:cs="Times New Roman"/>
          <w:sz w:val="24"/>
          <w:szCs w:val="24"/>
        </w:rPr>
        <w:t xml:space="preserve">the most </w:t>
      </w:r>
      <w:r w:rsidR="006941FB" w:rsidRPr="00B26031">
        <w:rPr>
          <w:rFonts w:ascii="Times New Roman" w:hAnsi="Times New Roman" w:cs="Times New Roman"/>
          <w:sz w:val="24"/>
          <w:szCs w:val="24"/>
        </w:rPr>
        <w:t>well-known</w:t>
      </w:r>
      <w:r w:rsidR="00914B8C" w:rsidRPr="00B26031">
        <w:rPr>
          <w:rFonts w:ascii="Times New Roman" w:hAnsi="Times New Roman" w:cs="Times New Roman"/>
          <w:sz w:val="24"/>
          <w:szCs w:val="24"/>
        </w:rPr>
        <w:t xml:space="preserve"> from the seventh century onwards with some hymn</w:t>
      </w:r>
      <w:r w:rsidR="00AE1C0E" w:rsidRPr="00B26031">
        <w:rPr>
          <w:rFonts w:ascii="Times New Roman" w:hAnsi="Times New Roman" w:cs="Times New Roman"/>
          <w:sz w:val="24"/>
          <w:szCs w:val="24"/>
        </w:rPr>
        <w:t xml:space="preserve">s titling him the ‘teacher of the Irish’- a widespread belief, not just one of particular churches </w:t>
      </w:r>
      <w:r w:rsidR="00D04436" w:rsidRPr="00B26031">
        <w:rPr>
          <w:rFonts w:ascii="Times New Roman" w:hAnsi="Times New Roman" w:cs="Times New Roman"/>
          <w:sz w:val="24"/>
          <w:szCs w:val="24"/>
        </w:rPr>
        <w:t>who owed allegiance to him.</w:t>
      </w:r>
      <w:r w:rsidR="00CC3933" w:rsidRPr="00B26031">
        <w:rPr>
          <w:rStyle w:val="FootnoteReference"/>
          <w:rFonts w:ascii="Times New Roman" w:hAnsi="Times New Roman" w:cs="Times New Roman"/>
          <w:sz w:val="24"/>
          <w:szCs w:val="24"/>
        </w:rPr>
        <w:footnoteReference w:id="103"/>
      </w:r>
      <w:r w:rsidR="004001AC" w:rsidRPr="00B26031">
        <w:rPr>
          <w:rFonts w:ascii="Times New Roman" w:hAnsi="Times New Roman" w:cs="Times New Roman"/>
          <w:sz w:val="24"/>
          <w:szCs w:val="24"/>
        </w:rPr>
        <w:t xml:space="preserve"> </w:t>
      </w:r>
      <w:r w:rsidR="000459F3" w:rsidRPr="00B26031">
        <w:rPr>
          <w:rFonts w:ascii="Times New Roman" w:hAnsi="Times New Roman" w:cs="Times New Roman"/>
          <w:sz w:val="24"/>
          <w:szCs w:val="24"/>
        </w:rPr>
        <w:t xml:space="preserve">Despite his prominence, there are no </w:t>
      </w:r>
      <w:r w:rsidR="00DA605C" w:rsidRPr="00B26031">
        <w:rPr>
          <w:rFonts w:ascii="Times New Roman" w:hAnsi="Times New Roman" w:cs="Times New Roman"/>
          <w:sz w:val="24"/>
          <w:szCs w:val="24"/>
        </w:rPr>
        <w:t xml:space="preserve">Lives </w:t>
      </w:r>
      <w:r w:rsidR="00887DDE" w:rsidRPr="00B26031">
        <w:rPr>
          <w:rFonts w:ascii="Times New Roman" w:hAnsi="Times New Roman" w:cs="Times New Roman"/>
          <w:sz w:val="24"/>
          <w:szCs w:val="24"/>
        </w:rPr>
        <w:t xml:space="preserve">composed by others </w:t>
      </w:r>
      <w:r w:rsidR="00DA605C" w:rsidRPr="00B26031">
        <w:rPr>
          <w:rFonts w:ascii="Times New Roman" w:hAnsi="Times New Roman" w:cs="Times New Roman"/>
          <w:sz w:val="24"/>
          <w:szCs w:val="24"/>
        </w:rPr>
        <w:t xml:space="preserve">for St Patrick but instead </w:t>
      </w:r>
      <w:r w:rsidR="00887DDE" w:rsidRPr="00B26031">
        <w:rPr>
          <w:rFonts w:ascii="Times New Roman" w:hAnsi="Times New Roman" w:cs="Times New Roman"/>
          <w:sz w:val="24"/>
          <w:szCs w:val="24"/>
        </w:rPr>
        <w:t xml:space="preserve">there are personal works by Patrick himself- </w:t>
      </w:r>
      <w:r w:rsidR="00887DDE" w:rsidRPr="00B26031">
        <w:rPr>
          <w:rFonts w:ascii="Times New Roman" w:hAnsi="Times New Roman" w:cs="Times New Roman"/>
          <w:i/>
          <w:iCs/>
          <w:sz w:val="24"/>
          <w:szCs w:val="24"/>
        </w:rPr>
        <w:t>the Confessio</w:t>
      </w:r>
      <w:r w:rsidR="00887DDE" w:rsidRPr="00B26031">
        <w:rPr>
          <w:rFonts w:ascii="Times New Roman" w:hAnsi="Times New Roman" w:cs="Times New Roman"/>
          <w:sz w:val="24"/>
          <w:szCs w:val="24"/>
        </w:rPr>
        <w:t xml:space="preserve"> and </w:t>
      </w:r>
      <w:r w:rsidR="00887DDE" w:rsidRPr="00B26031">
        <w:rPr>
          <w:rFonts w:ascii="Times New Roman" w:hAnsi="Times New Roman" w:cs="Times New Roman"/>
          <w:i/>
          <w:iCs/>
          <w:sz w:val="24"/>
          <w:szCs w:val="24"/>
        </w:rPr>
        <w:t>the Letter to the Soldiers of Coroticus</w:t>
      </w:r>
      <w:r w:rsidR="00887DDE" w:rsidRPr="00B26031">
        <w:rPr>
          <w:rFonts w:ascii="Times New Roman" w:hAnsi="Times New Roman" w:cs="Times New Roman"/>
          <w:sz w:val="24"/>
          <w:szCs w:val="24"/>
        </w:rPr>
        <w:t xml:space="preserve">. </w:t>
      </w:r>
      <w:r w:rsidR="00400690" w:rsidRPr="00B26031">
        <w:rPr>
          <w:rFonts w:ascii="Times New Roman" w:hAnsi="Times New Roman" w:cs="Times New Roman"/>
          <w:sz w:val="24"/>
          <w:szCs w:val="24"/>
        </w:rPr>
        <w:t xml:space="preserve">These works share little detail of the deeds of Patrick and any </w:t>
      </w:r>
      <w:r w:rsidR="00AA31E0" w:rsidRPr="00B26031">
        <w:rPr>
          <w:rFonts w:ascii="Times New Roman" w:hAnsi="Times New Roman" w:cs="Times New Roman"/>
          <w:sz w:val="24"/>
          <w:szCs w:val="24"/>
        </w:rPr>
        <w:t xml:space="preserve">accounts of similar dating show little information outside of what is recorded in his writings. </w:t>
      </w:r>
      <w:r w:rsidR="00D45E20" w:rsidRPr="00B26031">
        <w:rPr>
          <w:rFonts w:ascii="Times New Roman" w:hAnsi="Times New Roman" w:cs="Times New Roman"/>
          <w:sz w:val="24"/>
          <w:szCs w:val="24"/>
        </w:rPr>
        <w:t xml:space="preserve">Alongside these works by Patrick, we can also use the </w:t>
      </w:r>
      <w:r w:rsidR="00CB2090" w:rsidRPr="00B26031">
        <w:rPr>
          <w:rFonts w:ascii="Times New Roman" w:hAnsi="Times New Roman" w:cs="Times New Roman"/>
          <w:sz w:val="24"/>
          <w:szCs w:val="24"/>
        </w:rPr>
        <w:t>introduction of Latin loanwords and the</w:t>
      </w:r>
      <w:r w:rsidR="00F04933" w:rsidRPr="00B26031">
        <w:rPr>
          <w:rFonts w:ascii="Times New Roman" w:hAnsi="Times New Roman" w:cs="Times New Roman"/>
          <w:sz w:val="24"/>
          <w:szCs w:val="24"/>
        </w:rPr>
        <w:t>ir</w:t>
      </w:r>
      <w:r w:rsidR="00CB2090" w:rsidRPr="00B26031">
        <w:rPr>
          <w:rFonts w:ascii="Times New Roman" w:hAnsi="Times New Roman" w:cs="Times New Roman"/>
          <w:sz w:val="24"/>
          <w:szCs w:val="24"/>
        </w:rPr>
        <w:t xml:space="preserve"> phonological developmen</w:t>
      </w:r>
      <w:r w:rsidR="00F04933" w:rsidRPr="00B26031">
        <w:rPr>
          <w:rFonts w:ascii="Times New Roman" w:hAnsi="Times New Roman" w:cs="Times New Roman"/>
          <w:sz w:val="24"/>
          <w:szCs w:val="24"/>
        </w:rPr>
        <w:t xml:space="preserve">t </w:t>
      </w:r>
      <w:r w:rsidR="004C74C9" w:rsidRPr="00B26031">
        <w:rPr>
          <w:rFonts w:ascii="Times New Roman" w:hAnsi="Times New Roman" w:cs="Times New Roman"/>
          <w:sz w:val="24"/>
          <w:szCs w:val="24"/>
        </w:rPr>
        <w:t xml:space="preserve">with the host language of Irish </w:t>
      </w:r>
      <w:r w:rsidR="0074254B" w:rsidRPr="00B26031">
        <w:rPr>
          <w:rFonts w:ascii="Times New Roman" w:hAnsi="Times New Roman" w:cs="Times New Roman"/>
          <w:sz w:val="24"/>
          <w:szCs w:val="24"/>
        </w:rPr>
        <w:t>to show the conversion of Ireland.</w:t>
      </w:r>
      <w:r w:rsidR="00D10E74" w:rsidRPr="00B26031">
        <w:rPr>
          <w:rStyle w:val="FootnoteReference"/>
          <w:rFonts w:ascii="Times New Roman" w:hAnsi="Times New Roman" w:cs="Times New Roman"/>
          <w:sz w:val="24"/>
          <w:szCs w:val="24"/>
        </w:rPr>
        <w:footnoteReference w:id="104"/>
      </w:r>
      <w:r w:rsidR="0074254B" w:rsidRPr="00B26031">
        <w:rPr>
          <w:rFonts w:ascii="Times New Roman" w:hAnsi="Times New Roman" w:cs="Times New Roman"/>
          <w:sz w:val="24"/>
          <w:szCs w:val="24"/>
        </w:rPr>
        <w:t xml:space="preserve"> </w:t>
      </w:r>
    </w:p>
    <w:p w14:paraId="62EE4A45" w14:textId="77777777" w:rsidR="00643268" w:rsidRPr="00B26031" w:rsidRDefault="00D467B3">
      <w:pPr>
        <w:rPr>
          <w:rFonts w:ascii="Times New Roman" w:hAnsi="Times New Roman" w:cs="Times New Roman"/>
          <w:sz w:val="24"/>
          <w:szCs w:val="24"/>
        </w:rPr>
      </w:pPr>
      <w:r w:rsidRPr="00B26031">
        <w:rPr>
          <w:rFonts w:ascii="Times New Roman" w:hAnsi="Times New Roman" w:cs="Times New Roman"/>
          <w:sz w:val="24"/>
          <w:szCs w:val="24"/>
        </w:rPr>
        <w:t xml:space="preserve">Similar to Wales, the veneration of saints was </w:t>
      </w:r>
      <w:r w:rsidR="00E918AF" w:rsidRPr="00B26031">
        <w:rPr>
          <w:rFonts w:ascii="Times New Roman" w:hAnsi="Times New Roman" w:cs="Times New Roman"/>
          <w:sz w:val="24"/>
          <w:szCs w:val="24"/>
        </w:rPr>
        <w:t>widespread throughout Ireland, and like Welsh examples, many of the</w:t>
      </w:r>
      <w:r w:rsidR="00E95432" w:rsidRPr="00B26031">
        <w:rPr>
          <w:rFonts w:ascii="Times New Roman" w:hAnsi="Times New Roman" w:cs="Times New Roman"/>
          <w:sz w:val="24"/>
          <w:szCs w:val="24"/>
        </w:rPr>
        <w:t>m only survive in compilations from the later</w:t>
      </w:r>
      <w:r w:rsidR="003A5B3E" w:rsidRPr="00B26031">
        <w:rPr>
          <w:rFonts w:ascii="Times New Roman" w:hAnsi="Times New Roman" w:cs="Times New Roman"/>
          <w:sz w:val="24"/>
          <w:szCs w:val="24"/>
        </w:rPr>
        <w:t xml:space="preserve"> centuries e.g. the thirteenth or fourteenth centuries.</w:t>
      </w:r>
      <w:r w:rsidR="00452772" w:rsidRPr="00B26031">
        <w:rPr>
          <w:rFonts w:ascii="Times New Roman" w:hAnsi="Times New Roman" w:cs="Times New Roman"/>
          <w:sz w:val="24"/>
          <w:szCs w:val="24"/>
        </w:rPr>
        <w:t xml:space="preserve"> </w:t>
      </w:r>
      <w:r w:rsidR="00627CA3" w:rsidRPr="00B26031">
        <w:rPr>
          <w:rFonts w:ascii="Times New Roman" w:hAnsi="Times New Roman" w:cs="Times New Roman"/>
          <w:sz w:val="24"/>
          <w:szCs w:val="24"/>
        </w:rPr>
        <w:t xml:space="preserve">Some Irish saints became so influential that it became a common motif </w:t>
      </w:r>
      <w:r w:rsidR="000F40F5" w:rsidRPr="00B26031">
        <w:rPr>
          <w:rFonts w:ascii="Times New Roman" w:hAnsi="Times New Roman" w:cs="Times New Roman"/>
          <w:sz w:val="24"/>
          <w:szCs w:val="24"/>
        </w:rPr>
        <w:t xml:space="preserve">in hagiography to ascribe an Irish </w:t>
      </w:r>
      <w:r w:rsidR="00962A42" w:rsidRPr="00B26031">
        <w:rPr>
          <w:rFonts w:ascii="Times New Roman" w:hAnsi="Times New Roman" w:cs="Times New Roman"/>
          <w:sz w:val="24"/>
          <w:szCs w:val="24"/>
        </w:rPr>
        <w:t xml:space="preserve">birth right to almost any known saint whether they were of Irish descent or not. </w:t>
      </w:r>
      <w:r w:rsidR="008D4ED0" w:rsidRPr="00B26031">
        <w:rPr>
          <w:rFonts w:ascii="Times New Roman" w:hAnsi="Times New Roman" w:cs="Times New Roman"/>
          <w:sz w:val="24"/>
          <w:szCs w:val="24"/>
        </w:rPr>
        <w:t xml:space="preserve">Irish saints usually belonged to an older </w:t>
      </w:r>
      <w:r w:rsidR="00D63899" w:rsidRPr="00B26031">
        <w:rPr>
          <w:rFonts w:ascii="Times New Roman" w:hAnsi="Times New Roman" w:cs="Times New Roman"/>
          <w:sz w:val="24"/>
          <w:szCs w:val="24"/>
        </w:rPr>
        <w:t xml:space="preserve">generation and to the remote past. The first saints whose Lives were written were the </w:t>
      </w:r>
      <w:r w:rsidR="00115872" w:rsidRPr="00B26031">
        <w:rPr>
          <w:rFonts w:ascii="Times New Roman" w:hAnsi="Times New Roman" w:cs="Times New Roman"/>
          <w:sz w:val="24"/>
          <w:szCs w:val="24"/>
        </w:rPr>
        <w:t>seventh century Lives of St. Patrick and St. Brigit</w:t>
      </w:r>
      <w:r w:rsidR="00B9079A" w:rsidRPr="00B26031">
        <w:rPr>
          <w:rFonts w:ascii="Times New Roman" w:hAnsi="Times New Roman" w:cs="Times New Roman"/>
          <w:sz w:val="24"/>
          <w:szCs w:val="24"/>
        </w:rPr>
        <w:t xml:space="preserve"> but the lack of </w:t>
      </w:r>
      <w:r w:rsidR="00305ECE" w:rsidRPr="00B26031">
        <w:rPr>
          <w:rFonts w:ascii="Times New Roman" w:hAnsi="Times New Roman" w:cs="Times New Roman"/>
          <w:sz w:val="24"/>
          <w:szCs w:val="24"/>
        </w:rPr>
        <w:t>Lives for this time mean we have little definitive biographical information and records of their deeds and miracles.</w:t>
      </w:r>
      <w:r w:rsidR="007F315A" w:rsidRPr="00B26031">
        <w:rPr>
          <w:rStyle w:val="FootnoteReference"/>
          <w:rFonts w:ascii="Times New Roman" w:hAnsi="Times New Roman" w:cs="Times New Roman"/>
          <w:sz w:val="24"/>
          <w:szCs w:val="24"/>
        </w:rPr>
        <w:footnoteReference w:id="105"/>
      </w:r>
      <w:r w:rsidR="005A16D4" w:rsidRPr="00B26031">
        <w:rPr>
          <w:rFonts w:ascii="Times New Roman" w:hAnsi="Times New Roman" w:cs="Times New Roman"/>
          <w:sz w:val="24"/>
          <w:szCs w:val="24"/>
        </w:rPr>
        <w:t xml:space="preserve"> </w:t>
      </w:r>
      <w:r w:rsidR="00D42A49" w:rsidRPr="00B26031">
        <w:rPr>
          <w:rFonts w:ascii="Times New Roman" w:hAnsi="Times New Roman" w:cs="Times New Roman"/>
          <w:sz w:val="24"/>
          <w:szCs w:val="24"/>
        </w:rPr>
        <w:t xml:space="preserve">A number of holy men and women lived in the </w:t>
      </w:r>
      <w:r w:rsidR="00AC06D0" w:rsidRPr="00B26031">
        <w:rPr>
          <w:rFonts w:ascii="Times New Roman" w:hAnsi="Times New Roman" w:cs="Times New Roman"/>
          <w:sz w:val="24"/>
          <w:szCs w:val="24"/>
        </w:rPr>
        <w:t xml:space="preserve">period when hagiography had become established in Ireland but have no vitae, some of which would have been prime candidates for </w:t>
      </w:r>
      <w:r w:rsidR="00A72B16" w:rsidRPr="00B26031">
        <w:rPr>
          <w:rFonts w:ascii="Times New Roman" w:hAnsi="Times New Roman" w:cs="Times New Roman"/>
          <w:sz w:val="24"/>
          <w:szCs w:val="24"/>
        </w:rPr>
        <w:t xml:space="preserve">the creation of Lives. One of which was Blathmac, a monk </w:t>
      </w:r>
      <w:r w:rsidR="00AF3353" w:rsidRPr="00B26031">
        <w:rPr>
          <w:rFonts w:ascii="Times New Roman" w:hAnsi="Times New Roman" w:cs="Times New Roman"/>
          <w:sz w:val="24"/>
          <w:szCs w:val="24"/>
        </w:rPr>
        <w:t xml:space="preserve">of Iona </w:t>
      </w:r>
      <w:r w:rsidR="00A72B16" w:rsidRPr="00B26031">
        <w:rPr>
          <w:rFonts w:ascii="Times New Roman" w:hAnsi="Times New Roman" w:cs="Times New Roman"/>
          <w:sz w:val="24"/>
          <w:szCs w:val="24"/>
        </w:rPr>
        <w:t xml:space="preserve">who refused to </w:t>
      </w:r>
      <w:r w:rsidR="00AF3353" w:rsidRPr="00B26031">
        <w:rPr>
          <w:rFonts w:ascii="Times New Roman" w:hAnsi="Times New Roman" w:cs="Times New Roman"/>
          <w:sz w:val="24"/>
          <w:szCs w:val="24"/>
        </w:rPr>
        <w:t xml:space="preserve">disclose the hiding place of </w:t>
      </w:r>
      <w:r w:rsidR="00ED3A8A" w:rsidRPr="00B26031">
        <w:rPr>
          <w:rFonts w:ascii="Times New Roman" w:hAnsi="Times New Roman" w:cs="Times New Roman"/>
          <w:sz w:val="24"/>
          <w:szCs w:val="24"/>
        </w:rPr>
        <w:t xml:space="preserve">St. Columba’s shrine-reliquary and was martyred by Vikings in 825. </w:t>
      </w:r>
      <w:r w:rsidR="00257E18" w:rsidRPr="00B26031">
        <w:rPr>
          <w:rFonts w:ascii="Times New Roman" w:hAnsi="Times New Roman" w:cs="Times New Roman"/>
          <w:sz w:val="24"/>
          <w:szCs w:val="24"/>
        </w:rPr>
        <w:t>This suggests that there was a lack of interest in</w:t>
      </w:r>
      <w:r w:rsidR="005D6238" w:rsidRPr="00B26031">
        <w:rPr>
          <w:rFonts w:ascii="Times New Roman" w:hAnsi="Times New Roman" w:cs="Times New Roman"/>
          <w:sz w:val="24"/>
          <w:szCs w:val="24"/>
        </w:rPr>
        <w:t xml:space="preserve"> the heroes of the contemporary church until at least the twelfth century.</w:t>
      </w:r>
      <w:r w:rsidR="005B3BB6" w:rsidRPr="00B26031">
        <w:rPr>
          <w:rStyle w:val="FootnoteReference"/>
          <w:rFonts w:ascii="Times New Roman" w:hAnsi="Times New Roman" w:cs="Times New Roman"/>
          <w:sz w:val="24"/>
          <w:szCs w:val="24"/>
        </w:rPr>
        <w:footnoteReference w:id="106"/>
      </w:r>
      <w:r w:rsidR="005D6238" w:rsidRPr="00B26031">
        <w:rPr>
          <w:rFonts w:ascii="Times New Roman" w:hAnsi="Times New Roman" w:cs="Times New Roman"/>
          <w:sz w:val="24"/>
          <w:szCs w:val="24"/>
        </w:rPr>
        <w:t xml:space="preserve"> </w:t>
      </w:r>
      <w:r w:rsidR="00284EB6" w:rsidRPr="00B26031">
        <w:rPr>
          <w:rFonts w:ascii="Times New Roman" w:hAnsi="Times New Roman" w:cs="Times New Roman"/>
          <w:sz w:val="24"/>
          <w:szCs w:val="24"/>
        </w:rPr>
        <w:t>This differed from Wales where have many examples of Saint’</w:t>
      </w:r>
      <w:r w:rsidR="00916D50" w:rsidRPr="00B26031">
        <w:rPr>
          <w:rFonts w:ascii="Times New Roman" w:hAnsi="Times New Roman" w:cs="Times New Roman"/>
          <w:sz w:val="24"/>
          <w:szCs w:val="24"/>
        </w:rPr>
        <w:t xml:space="preserve">s Lives from this time which </w:t>
      </w:r>
      <w:r w:rsidR="00C33FE3" w:rsidRPr="00B26031">
        <w:rPr>
          <w:rFonts w:ascii="Times New Roman" w:hAnsi="Times New Roman" w:cs="Times New Roman"/>
          <w:sz w:val="24"/>
          <w:szCs w:val="24"/>
        </w:rPr>
        <w:t xml:space="preserve">detailed much of both the biographical information of the saints </w:t>
      </w:r>
      <w:r w:rsidR="00A53594" w:rsidRPr="00B26031">
        <w:rPr>
          <w:rFonts w:ascii="Times New Roman" w:hAnsi="Times New Roman" w:cs="Times New Roman"/>
          <w:sz w:val="24"/>
          <w:szCs w:val="24"/>
        </w:rPr>
        <w:t xml:space="preserve">and their family line </w:t>
      </w:r>
      <w:r w:rsidR="00C33FE3" w:rsidRPr="00B26031">
        <w:rPr>
          <w:rFonts w:ascii="Times New Roman" w:hAnsi="Times New Roman" w:cs="Times New Roman"/>
          <w:sz w:val="24"/>
          <w:szCs w:val="24"/>
        </w:rPr>
        <w:t xml:space="preserve">as well as their deeds </w:t>
      </w:r>
      <w:r w:rsidR="001D1240" w:rsidRPr="00B26031">
        <w:rPr>
          <w:rFonts w:ascii="Times New Roman" w:hAnsi="Times New Roman" w:cs="Times New Roman"/>
          <w:sz w:val="24"/>
          <w:szCs w:val="24"/>
        </w:rPr>
        <w:t xml:space="preserve">and miracles. This could perhaps be due to the need to </w:t>
      </w:r>
      <w:r w:rsidR="001D1240" w:rsidRPr="00B26031">
        <w:rPr>
          <w:rFonts w:ascii="Times New Roman" w:hAnsi="Times New Roman" w:cs="Times New Roman"/>
          <w:sz w:val="24"/>
          <w:szCs w:val="24"/>
        </w:rPr>
        <w:lastRenderedPageBreak/>
        <w:t xml:space="preserve">legitimise the </w:t>
      </w:r>
      <w:r w:rsidR="0075513E" w:rsidRPr="00B26031">
        <w:rPr>
          <w:rFonts w:ascii="Times New Roman" w:hAnsi="Times New Roman" w:cs="Times New Roman"/>
          <w:sz w:val="24"/>
          <w:szCs w:val="24"/>
        </w:rPr>
        <w:t xml:space="preserve">emerging Christian religion </w:t>
      </w:r>
      <w:r w:rsidR="00BF3172" w:rsidRPr="00B26031">
        <w:rPr>
          <w:rFonts w:ascii="Times New Roman" w:hAnsi="Times New Roman" w:cs="Times New Roman"/>
          <w:sz w:val="24"/>
          <w:szCs w:val="24"/>
        </w:rPr>
        <w:t xml:space="preserve">and draw </w:t>
      </w:r>
      <w:r w:rsidR="009E7179" w:rsidRPr="00B26031">
        <w:rPr>
          <w:rFonts w:ascii="Times New Roman" w:hAnsi="Times New Roman" w:cs="Times New Roman"/>
          <w:sz w:val="24"/>
          <w:szCs w:val="24"/>
        </w:rPr>
        <w:t>distinctions away from their pagan past of Wales.</w:t>
      </w:r>
      <w:r w:rsidR="00A53594" w:rsidRPr="00B26031">
        <w:rPr>
          <w:rFonts w:ascii="Times New Roman" w:hAnsi="Times New Roman" w:cs="Times New Roman"/>
          <w:sz w:val="24"/>
          <w:szCs w:val="24"/>
        </w:rPr>
        <w:t xml:space="preserve"> </w:t>
      </w:r>
    </w:p>
    <w:p w14:paraId="2CC18AFB" w14:textId="77777777" w:rsidR="00485BEA" w:rsidRPr="00B26031" w:rsidRDefault="00643268">
      <w:pPr>
        <w:rPr>
          <w:rFonts w:ascii="Times New Roman" w:hAnsi="Times New Roman" w:cs="Times New Roman"/>
          <w:sz w:val="24"/>
          <w:szCs w:val="24"/>
        </w:rPr>
      </w:pPr>
      <w:r w:rsidRPr="00B26031">
        <w:rPr>
          <w:rFonts w:ascii="Times New Roman" w:hAnsi="Times New Roman" w:cs="Times New Roman"/>
          <w:sz w:val="24"/>
          <w:szCs w:val="24"/>
        </w:rPr>
        <w:t xml:space="preserve">The Conversion of to Christianity in Ireland was </w:t>
      </w:r>
      <w:r w:rsidR="00DA21AC" w:rsidRPr="00B26031">
        <w:rPr>
          <w:rFonts w:ascii="Times New Roman" w:hAnsi="Times New Roman" w:cs="Times New Roman"/>
          <w:sz w:val="24"/>
          <w:szCs w:val="24"/>
        </w:rPr>
        <w:t xml:space="preserve">a </w:t>
      </w:r>
      <w:r w:rsidR="003F62AD" w:rsidRPr="00B26031">
        <w:rPr>
          <w:rFonts w:ascii="Times New Roman" w:hAnsi="Times New Roman" w:cs="Times New Roman"/>
          <w:sz w:val="24"/>
          <w:szCs w:val="24"/>
        </w:rPr>
        <w:t>big cultural change and brought a different attitude to writing and international language</w:t>
      </w:r>
      <w:r w:rsidR="003E4D17" w:rsidRPr="00B26031">
        <w:rPr>
          <w:rFonts w:ascii="Times New Roman" w:hAnsi="Times New Roman" w:cs="Times New Roman"/>
          <w:sz w:val="24"/>
          <w:szCs w:val="24"/>
        </w:rPr>
        <w:t xml:space="preserve">- a change which was much larger than that of Britain. </w:t>
      </w:r>
      <w:r w:rsidR="008C3BC8" w:rsidRPr="00B26031">
        <w:rPr>
          <w:rFonts w:ascii="Times New Roman" w:hAnsi="Times New Roman" w:cs="Times New Roman"/>
          <w:sz w:val="24"/>
          <w:szCs w:val="24"/>
        </w:rPr>
        <w:t>Latin now became more dominant as the language of liturgy and scripture</w:t>
      </w:r>
      <w:r w:rsidR="00566449" w:rsidRPr="00B26031">
        <w:rPr>
          <w:rFonts w:ascii="Times New Roman" w:hAnsi="Times New Roman" w:cs="Times New Roman"/>
          <w:sz w:val="24"/>
          <w:szCs w:val="24"/>
        </w:rPr>
        <w:t xml:space="preserve">, </w:t>
      </w:r>
      <w:r w:rsidR="00FE024B" w:rsidRPr="00B26031">
        <w:rPr>
          <w:rFonts w:ascii="Times New Roman" w:hAnsi="Times New Roman" w:cs="Times New Roman"/>
          <w:sz w:val="24"/>
          <w:szCs w:val="24"/>
        </w:rPr>
        <w:t>vastly different</w:t>
      </w:r>
      <w:r w:rsidR="00566449" w:rsidRPr="00B26031">
        <w:rPr>
          <w:rFonts w:ascii="Times New Roman" w:hAnsi="Times New Roman" w:cs="Times New Roman"/>
          <w:sz w:val="24"/>
          <w:szCs w:val="24"/>
        </w:rPr>
        <w:t xml:space="preserve"> to Britain where it had been the dominant cultural force for centuries. </w:t>
      </w:r>
      <w:r w:rsidR="00FE024B" w:rsidRPr="00B26031">
        <w:rPr>
          <w:rFonts w:ascii="Times New Roman" w:hAnsi="Times New Roman" w:cs="Times New Roman"/>
          <w:sz w:val="24"/>
          <w:szCs w:val="24"/>
        </w:rPr>
        <w:t>This would become the main difference in the conversion of the Irish and the Britons</w:t>
      </w:r>
      <w:r w:rsidR="0013350F" w:rsidRPr="00B26031">
        <w:rPr>
          <w:rFonts w:ascii="Times New Roman" w:hAnsi="Times New Roman" w:cs="Times New Roman"/>
          <w:sz w:val="24"/>
          <w:szCs w:val="24"/>
        </w:rPr>
        <w:t xml:space="preserve">. The gods were not unfamiliar and Roman or Greek equivalents </w:t>
      </w:r>
      <w:r w:rsidR="00663342" w:rsidRPr="00B26031">
        <w:rPr>
          <w:rFonts w:ascii="Times New Roman" w:hAnsi="Times New Roman" w:cs="Times New Roman"/>
          <w:sz w:val="24"/>
          <w:szCs w:val="24"/>
        </w:rPr>
        <w:t xml:space="preserve">for some of the main Celtic gods had been found much earlier, even if the Irish ones had </w:t>
      </w:r>
      <w:r w:rsidR="00D8001F" w:rsidRPr="00B26031">
        <w:rPr>
          <w:rFonts w:ascii="Times New Roman" w:hAnsi="Times New Roman" w:cs="Times New Roman"/>
          <w:sz w:val="24"/>
          <w:szCs w:val="24"/>
        </w:rPr>
        <w:t>acquired local associations which would have effected conversion.</w:t>
      </w:r>
      <w:r w:rsidR="00D8001F" w:rsidRPr="00B26031">
        <w:rPr>
          <w:rStyle w:val="FootnoteReference"/>
          <w:rFonts w:ascii="Times New Roman" w:hAnsi="Times New Roman" w:cs="Times New Roman"/>
          <w:sz w:val="24"/>
          <w:szCs w:val="24"/>
        </w:rPr>
        <w:footnoteReference w:id="107"/>
      </w:r>
      <w:r w:rsidR="00D8001F" w:rsidRPr="00B26031">
        <w:rPr>
          <w:rFonts w:ascii="Times New Roman" w:hAnsi="Times New Roman" w:cs="Times New Roman"/>
          <w:sz w:val="24"/>
          <w:szCs w:val="24"/>
        </w:rPr>
        <w:t xml:space="preserve"> </w:t>
      </w:r>
      <w:r w:rsidR="00824196" w:rsidRPr="00B26031">
        <w:rPr>
          <w:rFonts w:ascii="Times New Roman" w:hAnsi="Times New Roman" w:cs="Times New Roman"/>
          <w:sz w:val="24"/>
          <w:szCs w:val="24"/>
        </w:rPr>
        <w:t xml:space="preserve">This was not dissimilar to </w:t>
      </w:r>
      <w:r w:rsidR="00DA2B07" w:rsidRPr="00B26031">
        <w:rPr>
          <w:rFonts w:ascii="Times New Roman" w:hAnsi="Times New Roman" w:cs="Times New Roman"/>
          <w:sz w:val="24"/>
          <w:szCs w:val="24"/>
        </w:rPr>
        <w:t>Britain</w:t>
      </w:r>
      <w:r w:rsidR="00824196" w:rsidRPr="00B26031">
        <w:rPr>
          <w:rFonts w:ascii="Times New Roman" w:hAnsi="Times New Roman" w:cs="Times New Roman"/>
          <w:sz w:val="24"/>
          <w:szCs w:val="24"/>
        </w:rPr>
        <w:t xml:space="preserve"> where the </w:t>
      </w:r>
      <w:r w:rsidR="00DA2B07" w:rsidRPr="00B26031">
        <w:rPr>
          <w:rFonts w:ascii="Times New Roman" w:hAnsi="Times New Roman" w:cs="Times New Roman"/>
          <w:sz w:val="24"/>
          <w:szCs w:val="24"/>
        </w:rPr>
        <w:t xml:space="preserve">Brigantes were associated with the goddess Brigantia and her male counterpart Brigans. </w:t>
      </w:r>
      <w:r w:rsidR="007700E9" w:rsidRPr="00B26031">
        <w:rPr>
          <w:rFonts w:ascii="Times New Roman" w:hAnsi="Times New Roman" w:cs="Times New Roman"/>
          <w:sz w:val="24"/>
          <w:szCs w:val="24"/>
        </w:rPr>
        <w:t xml:space="preserve">A tribe called the Brigantes was also associated with </w:t>
      </w:r>
      <w:r w:rsidR="006A450A" w:rsidRPr="00B26031">
        <w:rPr>
          <w:rFonts w:ascii="Times New Roman" w:hAnsi="Times New Roman" w:cs="Times New Roman"/>
          <w:sz w:val="24"/>
          <w:szCs w:val="24"/>
        </w:rPr>
        <w:t xml:space="preserve">Ireland, possibly Leinster, </w:t>
      </w:r>
      <w:r w:rsidR="00485BEA" w:rsidRPr="00B26031">
        <w:rPr>
          <w:rFonts w:ascii="Times New Roman" w:hAnsi="Times New Roman" w:cs="Times New Roman"/>
          <w:sz w:val="24"/>
          <w:szCs w:val="24"/>
        </w:rPr>
        <w:t xml:space="preserve">a province </w:t>
      </w:r>
      <w:r w:rsidR="008A0212" w:rsidRPr="00B26031">
        <w:rPr>
          <w:rFonts w:ascii="Times New Roman" w:hAnsi="Times New Roman" w:cs="Times New Roman"/>
          <w:sz w:val="24"/>
          <w:szCs w:val="24"/>
        </w:rPr>
        <w:t>of which St Brigit was later a patron</w:t>
      </w:r>
      <w:r w:rsidR="00485BEA" w:rsidRPr="00B26031">
        <w:rPr>
          <w:rFonts w:ascii="Times New Roman" w:hAnsi="Times New Roman" w:cs="Times New Roman"/>
          <w:sz w:val="24"/>
          <w:szCs w:val="24"/>
        </w:rPr>
        <w:t xml:space="preserve"> of.</w:t>
      </w:r>
      <w:r w:rsidR="00485BEA" w:rsidRPr="00B26031">
        <w:rPr>
          <w:rStyle w:val="FootnoteReference"/>
          <w:rFonts w:ascii="Times New Roman" w:hAnsi="Times New Roman" w:cs="Times New Roman"/>
          <w:sz w:val="24"/>
          <w:szCs w:val="24"/>
        </w:rPr>
        <w:footnoteReference w:id="108"/>
      </w:r>
      <w:r w:rsidR="007B3E63" w:rsidRPr="00B26031">
        <w:rPr>
          <w:rFonts w:ascii="Times New Roman" w:hAnsi="Times New Roman" w:cs="Times New Roman"/>
          <w:sz w:val="24"/>
          <w:szCs w:val="24"/>
        </w:rPr>
        <w:t xml:space="preserve"> </w:t>
      </w:r>
      <w:r w:rsidR="00305ECE" w:rsidRPr="00B26031">
        <w:rPr>
          <w:rFonts w:ascii="Times New Roman" w:hAnsi="Times New Roman" w:cs="Times New Roman"/>
          <w:sz w:val="24"/>
          <w:szCs w:val="24"/>
        </w:rPr>
        <w:t xml:space="preserve"> </w:t>
      </w:r>
      <w:r w:rsidR="003A5B3E" w:rsidRPr="00B26031">
        <w:rPr>
          <w:rFonts w:ascii="Times New Roman" w:hAnsi="Times New Roman" w:cs="Times New Roman"/>
          <w:sz w:val="24"/>
          <w:szCs w:val="24"/>
        </w:rPr>
        <w:t xml:space="preserve"> </w:t>
      </w:r>
    </w:p>
    <w:p w14:paraId="697BDF4B" w14:textId="60B7859E" w:rsidR="00F5697A" w:rsidRPr="00B26031" w:rsidRDefault="00485BEA">
      <w:pPr>
        <w:rPr>
          <w:rFonts w:ascii="Times New Roman" w:hAnsi="Times New Roman" w:cs="Times New Roman"/>
          <w:sz w:val="24"/>
          <w:szCs w:val="24"/>
        </w:rPr>
      </w:pPr>
      <w:r w:rsidRPr="00B26031">
        <w:rPr>
          <w:rFonts w:ascii="Times New Roman" w:hAnsi="Times New Roman" w:cs="Times New Roman"/>
          <w:sz w:val="24"/>
          <w:szCs w:val="24"/>
        </w:rPr>
        <w:t xml:space="preserve">The cult of St. Brigit demonstrates a difference in </w:t>
      </w:r>
      <w:r w:rsidR="00920CA9" w:rsidRPr="00B26031">
        <w:rPr>
          <w:rFonts w:ascii="Times New Roman" w:hAnsi="Times New Roman" w:cs="Times New Roman"/>
          <w:sz w:val="24"/>
          <w:szCs w:val="24"/>
        </w:rPr>
        <w:t xml:space="preserve">types of saints venerated by Wales and Ireland. </w:t>
      </w:r>
      <w:r w:rsidR="00882A3B" w:rsidRPr="00B26031">
        <w:rPr>
          <w:rFonts w:ascii="Times New Roman" w:hAnsi="Times New Roman" w:cs="Times New Roman"/>
          <w:sz w:val="24"/>
          <w:szCs w:val="24"/>
        </w:rPr>
        <w:t xml:space="preserve">Welsh female saints, such as Winefride, </w:t>
      </w:r>
      <w:r w:rsidR="00511ADD" w:rsidRPr="00B26031">
        <w:rPr>
          <w:rFonts w:ascii="Times New Roman" w:hAnsi="Times New Roman" w:cs="Times New Roman"/>
          <w:sz w:val="24"/>
          <w:szCs w:val="24"/>
        </w:rPr>
        <w:t>can be considered to share some characteristics to</w:t>
      </w:r>
      <w:r w:rsidR="00B729FD" w:rsidRPr="00B26031">
        <w:rPr>
          <w:rFonts w:ascii="Times New Roman" w:hAnsi="Times New Roman" w:cs="Times New Roman"/>
          <w:sz w:val="24"/>
          <w:szCs w:val="24"/>
        </w:rPr>
        <w:t xml:space="preserve"> the characters of the traditional Welsh tales- </w:t>
      </w:r>
      <w:r w:rsidR="004576A1" w:rsidRPr="00B26031">
        <w:rPr>
          <w:rFonts w:ascii="Times New Roman" w:hAnsi="Times New Roman" w:cs="Times New Roman"/>
          <w:sz w:val="24"/>
          <w:szCs w:val="24"/>
        </w:rPr>
        <w:t xml:space="preserve">for example, Rhiannon- which to many were seen as characterisations of </w:t>
      </w:r>
      <w:r w:rsidR="006B2BEC" w:rsidRPr="00B26031">
        <w:rPr>
          <w:rFonts w:ascii="Times New Roman" w:hAnsi="Times New Roman" w:cs="Times New Roman"/>
          <w:sz w:val="24"/>
          <w:szCs w:val="24"/>
        </w:rPr>
        <w:t xml:space="preserve">Celtic goddesses. </w:t>
      </w:r>
      <w:r w:rsidR="00D90B20" w:rsidRPr="00B26031">
        <w:rPr>
          <w:rFonts w:ascii="Times New Roman" w:hAnsi="Times New Roman" w:cs="Times New Roman"/>
          <w:sz w:val="24"/>
          <w:szCs w:val="24"/>
        </w:rPr>
        <w:t>St Brigit</w:t>
      </w:r>
      <w:r w:rsidR="000909C1" w:rsidRPr="00B26031">
        <w:rPr>
          <w:rFonts w:ascii="Times New Roman" w:hAnsi="Times New Roman" w:cs="Times New Roman"/>
          <w:sz w:val="24"/>
          <w:szCs w:val="24"/>
        </w:rPr>
        <w:t>, however, was more overtly linked to the pa</w:t>
      </w:r>
      <w:r w:rsidR="00EE2269" w:rsidRPr="00B26031">
        <w:rPr>
          <w:rFonts w:ascii="Times New Roman" w:hAnsi="Times New Roman" w:cs="Times New Roman"/>
          <w:sz w:val="24"/>
          <w:szCs w:val="24"/>
        </w:rPr>
        <w:t>n-Celtic</w:t>
      </w:r>
      <w:r w:rsidR="000909C1" w:rsidRPr="00B26031">
        <w:rPr>
          <w:rFonts w:ascii="Times New Roman" w:hAnsi="Times New Roman" w:cs="Times New Roman"/>
          <w:sz w:val="24"/>
          <w:szCs w:val="24"/>
        </w:rPr>
        <w:t xml:space="preserve"> goddess, Brig</w:t>
      </w:r>
      <w:r w:rsidR="00EE2269" w:rsidRPr="00B26031">
        <w:rPr>
          <w:rFonts w:ascii="Times New Roman" w:hAnsi="Times New Roman" w:cs="Times New Roman"/>
          <w:sz w:val="24"/>
          <w:szCs w:val="24"/>
        </w:rPr>
        <w:t>it</w:t>
      </w:r>
      <w:r w:rsidR="000909C1" w:rsidRPr="00B26031">
        <w:rPr>
          <w:rFonts w:ascii="Times New Roman" w:hAnsi="Times New Roman" w:cs="Times New Roman"/>
          <w:sz w:val="24"/>
          <w:szCs w:val="24"/>
        </w:rPr>
        <w:t xml:space="preserve">. She is </w:t>
      </w:r>
      <w:r w:rsidR="00B840A0" w:rsidRPr="00B26031">
        <w:rPr>
          <w:rFonts w:ascii="Times New Roman" w:hAnsi="Times New Roman" w:cs="Times New Roman"/>
          <w:sz w:val="24"/>
          <w:szCs w:val="24"/>
        </w:rPr>
        <w:t>depicted as the archetype of the female religious leader and saint</w:t>
      </w:r>
      <w:r w:rsidR="006D4B54" w:rsidRPr="00B26031">
        <w:rPr>
          <w:rFonts w:ascii="Times New Roman" w:hAnsi="Times New Roman" w:cs="Times New Roman"/>
          <w:sz w:val="24"/>
          <w:szCs w:val="24"/>
        </w:rPr>
        <w:t xml:space="preserve"> but like the goddess, is</w:t>
      </w:r>
      <w:r w:rsidR="00EE2269" w:rsidRPr="00B26031">
        <w:rPr>
          <w:rFonts w:ascii="Times New Roman" w:hAnsi="Times New Roman" w:cs="Times New Roman"/>
          <w:sz w:val="24"/>
          <w:szCs w:val="24"/>
        </w:rPr>
        <w:t xml:space="preserve"> the patron of poets, </w:t>
      </w:r>
      <w:r w:rsidR="00C30501" w:rsidRPr="00B26031">
        <w:rPr>
          <w:rFonts w:ascii="Times New Roman" w:hAnsi="Times New Roman" w:cs="Times New Roman"/>
          <w:sz w:val="24"/>
          <w:szCs w:val="24"/>
        </w:rPr>
        <w:t>craftsmen,</w:t>
      </w:r>
      <w:r w:rsidR="00EE2269" w:rsidRPr="00B26031">
        <w:rPr>
          <w:rFonts w:ascii="Times New Roman" w:hAnsi="Times New Roman" w:cs="Times New Roman"/>
          <w:sz w:val="24"/>
          <w:szCs w:val="24"/>
        </w:rPr>
        <w:t xml:space="preserve"> and women in childbirth. As well as this, her feast day falls on the </w:t>
      </w:r>
      <w:r w:rsidR="00C30501" w:rsidRPr="00B26031">
        <w:rPr>
          <w:rFonts w:ascii="Times New Roman" w:hAnsi="Times New Roman" w:cs="Times New Roman"/>
          <w:sz w:val="24"/>
          <w:szCs w:val="24"/>
        </w:rPr>
        <w:t>day of the Celtic festival Imbolc, February 1</w:t>
      </w:r>
      <w:r w:rsidR="00C30501" w:rsidRPr="00B26031">
        <w:rPr>
          <w:rFonts w:ascii="Times New Roman" w:hAnsi="Times New Roman" w:cs="Times New Roman"/>
          <w:sz w:val="24"/>
          <w:szCs w:val="24"/>
          <w:vertAlign w:val="superscript"/>
        </w:rPr>
        <w:t>st</w:t>
      </w:r>
      <w:r w:rsidR="00C30501" w:rsidRPr="00B26031">
        <w:rPr>
          <w:rFonts w:ascii="Times New Roman" w:hAnsi="Times New Roman" w:cs="Times New Roman"/>
          <w:sz w:val="24"/>
          <w:szCs w:val="24"/>
        </w:rPr>
        <w:t>.</w:t>
      </w:r>
      <w:r w:rsidR="00D521CF" w:rsidRPr="00B26031">
        <w:rPr>
          <w:rStyle w:val="FootnoteReference"/>
          <w:rFonts w:ascii="Times New Roman" w:hAnsi="Times New Roman" w:cs="Times New Roman"/>
          <w:sz w:val="24"/>
          <w:szCs w:val="24"/>
        </w:rPr>
        <w:footnoteReference w:id="109"/>
      </w:r>
      <w:r w:rsidR="00C30501" w:rsidRPr="00B26031">
        <w:rPr>
          <w:rFonts w:ascii="Times New Roman" w:hAnsi="Times New Roman" w:cs="Times New Roman"/>
          <w:sz w:val="24"/>
          <w:szCs w:val="24"/>
        </w:rPr>
        <w:t xml:space="preserve"> </w:t>
      </w:r>
      <w:r w:rsidR="00AA2247" w:rsidRPr="00B26031">
        <w:rPr>
          <w:rFonts w:ascii="Times New Roman" w:hAnsi="Times New Roman" w:cs="Times New Roman"/>
          <w:sz w:val="24"/>
          <w:szCs w:val="24"/>
        </w:rPr>
        <w:t xml:space="preserve">In Winefride’s Life, her story </w:t>
      </w:r>
      <w:r w:rsidR="00EC4632" w:rsidRPr="00B26031">
        <w:rPr>
          <w:rFonts w:ascii="Times New Roman" w:hAnsi="Times New Roman" w:cs="Times New Roman"/>
          <w:sz w:val="24"/>
          <w:szCs w:val="24"/>
        </w:rPr>
        <w:t xml:space="preserve">firmly bears Christian origins- she is born to a Christian landowner </w:t>
      </w:r>
      <w:r w:rsidR="000C4CE7" w:rsidRPr="00B26031">
        <w:rPr>
          <w:rFonts w:ascii="Times New Roman" w:hAnsi="Times New Roman" w:cs="Times New Roman"/>
          <w:sz w:val="24"/>
          <w:szCs w:val="24"/>
        </w:rPr>
        <w:t xml:space="preserve">and </w:t>
      </w:r>
      <w:r w:rsidR="00A3623D" w:rsidRPr="00B26031">
        <w:rPr>
          <w:rFonts w:ascii="Times New Roman" w:hAnsi="Times New Roman" w:cs="Times New Roman"/>
          <w:sz w:val="24"/>
          <w:szCs w:val="24"/>
        </w:rPr>
        <w:t xml:space="preserve">although </w:t>
      </w:r>
      <w:r w:rsidR="002E66F8" w:rsidRPr="00B26031">
        <w:rPr>
          <w:rFonts w:ascii="Times New Roman" w:hAnsi="Times New Roman" w:cs="Times New Roman"/>
          <w:sz w:val="24"/>
          <w:szCs w:val="24"/>
        </w:rPr>
        <w:t xml:space="preserve">the importance of nature can be linked in some aspect to previous beliefs, there are </w:t>
      </w:r>
      <w:r w:rsidR="00DD220D" w:rsidRPr="00B26031">
        <w:rPr>
          <w:rFonts w:ascii="Times New Roman" w:hAnsi="Times New Roman" w:cs="Times New Roman"/>
          <w:sz w:val="24"/>
          <w:szCs w:val="24"/>
        </w:rPr>
        <w:t>few obvious</w:t>
      </w:r>
      <w:r w:rsidR="002E66F8" w:rsidRPr="00B26031">
        <w:rPr>
          <w:rFonts w:ascii="Times New Roman" w:hAnsi="Times New Roman" w:cs="Times New Roman"/>
          <w:sz w:val="24"/>
          <w:szCs w:val="24"/>
        </w:rPr>
        <w:t xml:space="preserve"> links to the</w:t>
      </w:r>
      <w:r w:rsidR="00DD220D" w:rsidRPr="00B26031">
        <w:rPr>
          <w:rFonts w:ascii="Times New Roman" w:hAnsi="Times New Roman" w:cs="Times New Roman"/>
          <w:sz w:val="24"/>
          <w:szCs w:val="24"/>
        </w:rPr>
        <w:t>ir</w:t>
      </w:r>
      <w:r w:rsidR="002E66F8" w:rsidRPr="00B26031">
        <w:rPr>
          <w:rFonts w:ascii="Times New Roman" w:hAnsi="Times New Roman" w:cs="Times New Roman"/>
          <w:sz w:val="24"/>
          <w:szCs w:val="24"/>
        </w:rPr>
        <w:t xml:space="preserve"> pagan past. </w:t>
      </w:r>
      <w:r w:rsidR="00DD220D" w:rsidRPr="00B26031">
        <w:rPr>
          <w:rFonts w:ascii="Times New Roman" w:hAnsi="Times New Roman" w:cs="Times New Roman"/>
          <w:sz w:val="24"/>
          <w:szCs w:val="24"/>
        </w:rPr>
        <w:t xml:space="preserve">In contrast, elements of </w:t>
      </w:r>
      <w:r w:rsidR="006D4B54" w:rsidRPr="00B26031">
        <w:rPr>
          <w:rFonts w:ascii="Times New Roman" w:hAnsi="Times New Roman" w:cs="Times New Roman"/>
          <w:sz w:val="24"/>
          <w:szCs w:val="24"/>
        </w:rPr>
        <w:t xml:space="preserve"> </w:t>
      </w:r>
      <w:r w:rsidR="00DD220D" w:rsidRPr="00B26031">
        <w:rPr>
          <w:rFonts w:ascii="Times New Roman" w:hAnsi="Times New Roman" w:cs="Times New Roman"/>
          <w:sz w:val="24"/>
          <w:szCs w:val="24"/>
        </w:rPr>
        <w:t xml:space="preserve">Brigit’s birth story can be linked to pagan beliefs. She is </w:t>
      </w:r>
      <w:r w:rsidR="00063E69" w:rsidRPr="00B26031">
        <w:rPr>
          <w:rFonts w:ascii="Times New Roman" w:hAnsi="Times New Roman" w:cs="Times New Roman"/>
          <w:sz w:val="24"/>
          <w:szCs w:val="24"/>
        </w:rPr>
        <w:t>born at sunrise on the threshold of a house (a magical boundary point)</w:t>
      </w:r>
      <w:r w:rsidR="00620065" w:rsidRPr="00B26031">
        <w:rPr>
          <w:rFonts w:ascii="Times New Roman" w:hAnsi="Times New Roman" w:cs="Times New Roman"/>
          <w:sz w:val="24"/>
          <w:szCs w:val="24"/>
        </w:rPr>
        <w:t xml:space="preserve"> and fed the milk of a white red-eared cow (a breed much prized and usually associated with the Otherworld). </w:t>
      </w:r>
      <w:r w:rsidR="00FD775D" w:rsidRPr="00B26031">
        <w:rPr>
          <w:rFonts w:ascii="Times New Roman" w:hAnsi="Times New Roman" w:cs="Times New Roman"/>
          <w:sz w:val="24"/>
          <w:szCs w:val="24"/>
        </w:rPr>
        <w:t xml:space="preserve">Despite this, the native pagan aspects of Brigit do not overshadow </w:t>
      </w:r>
      <w:r w:rsidR="00D73FB7" w:rsidRPr="00B26031">
        <w:rPr>
          <w:rFonts w:ascii="Times New Roman" w:hAnsi="Times New Roman" w:cs="Times New Roman"/>
          <w:sz w:val="24"/>
          <w:szCs w:val="24"/>
        </w:rPr>
        <w:t xml:space="preserve">the Christian aspects found in her life. Her ability to turn water into wine (or ale) can be linked to the miracle at Cana whilst </w:t>
      </w:r>
      <w:r w:rsidR="00193AC9" w:rsidRPr="00B26031">
        <w:rPr>
          <w:rFonts w:ascii="Times New Roman" w:hAnsi="Times New Roman" w:cs="Times New Roman"/>
          <w:sz w:val="24"/>
          <w:szCs w:val="24"/>
        </w:rPr>
        <w:t>her ability to supply seemingly endless amounts of food can also be linked to Christ.</w:t>
      </w:r>
      <w:r w:rsidR="00193AC9" w:rsidRPr="00B26031">
        <w:rPr>
          <w:rStyle w:val="FootnoteReference"/>
          <w:rFonts w:ascii="Times New Roman" w:hAnsi="Times New Roman" w:cs="Times New Roman"/>
          <w:sz w:val="24"/>
          <w:szCs w:val="24"/>
        </w:rPr>
        <w:footnoteReference w:id="110"/>
      </w:r>
      <w:r w:rsidR="006A6E1F" w:rsidRPr="00B26031">
        <w:rPr>
          <w:rFonts w:ascii="Times New Roman" w:hAnsi="Times New Roman" w:cs="Times New Roman"/>
          <w:sz w:val="24"/>
          <w:szCs w:val="24"/>
        </w:rPr>
        <w:t xml:space="preserve"> The presence of both pagan and Christian aspect</w:t>
      </w:r>
      <w:r w:rsidR="007D3837" w:rsidRPr="00B26031">
        <w:rPr>
          <w:rFonts w:ascii="Times New Roman" w:hAnsi="Times New Roman" w:cs="Times New Roman"/>
          <w:sz w:val="24"/>
          <w:szCs w:val="24"/>
        </w:rPr>
        <w:t>s</w:t>
      </w:r>
      <w:r w:rsidR="006A6E1F" w:rsidRPr="00B26031">
        <w:rPr>
          <w:rFonts w:ascii="Times New Roman" w:hAnsi="Times New Roman" w:cs="Times New Roman"/>
          <w:sz w:val="24"/>
          <w:szCs w:val="24"/>
        </w:rPr>
        <w:t xml:space="preserve"> in Brigit’s life demonstrates how</w:t>
      </w:r>
      <w:r w:rsidR="00866F12" w:rsidRPr="00B26031">
        <w:rPr>
          <w:rFonts w:ascii="Times New Roman" w:hAnsi="Times New Roman" w:cs="Times New Roman"/>
          <w:sz w:val="24"/>
          <w:szCs w:val="24"/>
        </w:rPr>
        <w:t xml:space="preserve"> the beliefs of Christianity were merged with </w:t>
      </w:r>
      <w:r w:rsidR="00E663EF" w:rsidRPr="00B26031">
        <w:rPr>
          <w:rFonts w:ascii="Times New Roman" w:hAnsi="Times New Roman" w:cs="Times New Roman"/>
          <w:sz w:val="24"/>
          <w:szCs w:val="24"/>
        </w:rPr>
        <w:t xml:space="preserve">it pagan past </w:t>
      </w:r>
      <w:r w:rsidR="00532004" w:rsidRPr="00B26031">
        <w:rPr>
          <w:rFonts w:ascii="Times New Roman" w:hAnsi="Times New Roman" w:cs="Times New Roman"/>
          <w:sz w:val="24"/>
          <w:szCs w:val="24"/>
        </w:rPr>
        <w:t>in a more visible way than that of Wales</w:t>
      </w:r>
      <w:r w:rsidR="0055385C" w:rsidRPr="00B26031">
        <w:rPr>
          <w:rFonts w:ascii="Times New Roman" w:hAnsi="Times New Roman" w:cs="Times New Roman"/>
          <w:sz w:val="24"/>
          <w:szCs w:val="24"/>
        </w:rPr>
        <w:t xml:space="preserve">, perhaps due to the difference in cultures at the time of its introduction. </w:t>
      </w:r>
    </w:p>
    <w:p w14:paraId="0D1687C1" w14:textId="39168F01" w:rsidR="001671A5" w:rsidRPr="00B26031" w:rsidRDefault="00BE6914">
      <w:pPr>
        <w:rPr>
          <w:rFonts w:ascii="Times New Roman" w:hAnsi="Times New Roman" w:cs="Times New Roman"/>
          <w:sz w:val="24"/>
          <w:szCs w:val="24"/>
        </w:rPr>
      </w:pPr>
      <w:r w:rsidRPr="00B26031">
        <w:rPr>
          <w:rFonts w:ascii="Times New Roman" w:hAnsi="Times New Roman" w:cs="Times New Roman"/>
          <w:sz w:val="24"/>
          <w:szCs w:val="24"/>
        </w:rPr>
        <w:t xml:space="preserve">Brigit can also be </w:t>
      </w:r>
      <w:r w:rsidR="0037274D" w:rsidRPr="00B26031">
        <w:rPr>
          <w:rFonts w:ascii="Times New Roman" w:hAnsi="Times New Roman" w:cs="Times New Roman"/>
          <w:sz w:val="24"/>
          <w:szCs w:val="24"/>
        </w:rPr>
        <w:t>compared to characters from Irish mythic sagas- namely that of Medb</w:t>
      </w:r>
      <w:r w:rsidR="009571CB" w:rsidRPr="00B26031">
        <w:rPr>
          <w:rFonts w:ascii="Times New Roman" w:hAnsi="Times New Roman" w:cs="Times New Roman"/>
          <w:sz w:val="24"/>
          <w:szCs w:val="24"/>
        </w:rPr>
        <w:t>. She is compared to the legendary queen of Connacht</w:t>
      </w:r>
      <w:r w:rsidR="00373B59" w:rsidRPr="00B26031">
        <w:rPr>
          <w:rFonts w:ascii="Times New Roman" w:hAnsi="Times New Roman" w:cs="Times New Roman"/>
          <w:sz w:val="24"/>
          <w:szCs w:val="24"/>
        </w:rPr>
        <w:t xml:space="preserve">, as a secular sister by some. </w:t>
      </w:r>
      <w:r w:rsidR="00AF0700" w:rsidRPr="00B26031">
        <w:rPr>
          <w:rFonts w:ascii="Times New Roman" w:hAnsi="Times New Roman" w:cs="Times New Roman"/>
          <w:sz w:val="24"/>
          <w:szCs w:val="24"/>
        </w:rPr>
        <w:t xml:space="preserve">Whilst Brigit is seen as a static representation of religious womanhood and is praised of her </w:t>
      </w:r>
      <w:r w:rsidR="00E31D16" w:rsidRPr="00B26031">
        <w:rPr>
          <w:rFonts w:ascii="Times New Roman" w:hAnsi="Times New Roman" w:cs="Times New Roman"/>
          <w:sz w:val="24"/>
          <w:szCs w:val="24"/>
        </w:rPr>
        <w:t>wisdom, generosity and spiritual fertility and virginity, Medb is</w:t>
      </w:r>
      <w:r w:rsidR="00EB494E" w:rsidRPr="00B26031">
        <w:rPr>
          <w:rFonts w:ascii="Times New Roman" w:hAnsi="Times New Roman" w:cs="Times New Roman"/>
          <w:sz w:val="24"/>
          <w:szCs w:val="24"/>
        </w:rPr>
        <w:t xml:space="preserve"> </w:t>
      </w:r>
      <w:r w:rsidR="00716FD1" w:rsidRPr="00B26031">
        <w:rPr>
          <w:rFonts w:ascii="Times New Roman" w:hAnsi="Times New Roman" w:cs="Times New Roman"/>
          <w:sz w:val="24"/>
          <w:szCs w:val="24"/>
        </w:rPr>
        <w:t>considered</w:t>
      </w:r>
      <w:r w:rsidR="00EB494E" w:rsidRPr="00B26031">
        <w:rPr>
          <w:rFonts w:ascii="Times New Roman" w:hAnsi="Times New Roman" w:cs="Times New Roman"/>
          <w:sz w:val="24"/>
          <w:szCs w:val="24"/>
        </w:rPr>
        <w:t xml:space="preserve"> to demonstrate these qualities alongside more human passions.</w:t>
      </w:r>
      <w:r w:rsidR="00EB494E" w:rsidRPr="00B26031">
        <w:rPr>
          <w:rStyle w:val="FootnoteReference"/>
          <w:rFonts w:ascii="Times New Roman" w:hAnsi="Times New Roman" w:cs="Times New Roman"/>
          <w:sz w:val="24"/>
          <w:szCs w:val="24"/>
        </w:rPr>
        <w:footnoteReference w:id="111"/>
      </w:r>
      <w:r w:rsidR="00716FD1" w:rsidRPr="00B26031">
        <w:rPr>
          <w:rFonts w:ascii="Times New Roman" w:hAnsi="Times New Roman" w:cs="Times New Roman"/>
          <w:sz w:val="24"/>
          <w:szCs w:val="24"/>
        </w:rPr>
        <w:t xml:space="preserve"> </w:t>
      </w:r>
      <w:r w:rsidR="00F032FF" w:rsidRPr="00B26031">
        <w:rPr>
          <w:rFonts w:ascii="Times New Roman" w:hAnsi="Times New Roman" w:cs="Times New Roman"/>
          <w:sz w:val="24"/>
          <w:szCs w:val="24"/>
        </w:rPr>
        <w:t xml:space="preserve">Medb is compared in some way to the Irish goddess </w:t>
      </w:r>
      <w:r w:rsidR="00C835B9" w:rsidRPr="00B26031">
        <w:rPr>
          <w:rFonts w:ascii="Times New Roman" w:hAnsi="Times New Roman" w:cs="Times New Roman"/>
          <w:sz w:val="24"/>
          <w:szCs w:val="24"/>
        </w:rPr>
        <w:t xml:space="preserve">of sovereignty and so the comparisons between Medb and Brigit can be used to </w:t>
      </w:r>
      <w:r w:rsidR="00C835B9" w:rsidRPr="00B26031">
        <w:rPr>
          <w:rFonts w:ascii="Times New Roman" w:hAnsi="Times New Roman" w:cs="Times New Roman"/>
          <w:sz w:val="24"/>
          <w:szCs w:val="24"/>
        </w:rPr>
        <w:lastRenderedPageBreak/>
        <w:t xml:space="preserve">further </w:t>
      </w:r>
      <w:r w:rsidR="00E17BFD" w:rsidRPr="00B26031">
        <w:rPr>
          <w:rFonts w:ascii="Times New Roman" w:hAnsi="Times New Roman" w:cs="Times New Roman"/>
          <w:sz w:val="24"/>
          <w:szCs w:val="24"/>
        </w:rPr>
        <w:t>emphasize</w:t>
      </w:r>
      <w:r w:rsidR="00C835B9" w:rsidRPr="00B26031">
        <w:rPr>
          <w:rFonts w:ascii="Times New Roman" w:hAnsi="Times New Roman" w:cs="Times New Roman"/>
          <w:sz w:val="24"/>
          <w:szCs w:val="24"/>
        </w:rPr>
        <w:t xml:space="preserve"> Brigit’s possible pagan past</w:t>
      </w:r>
      <w:r w:rsidR="00E17BFD" w:rsidRPr="00B26031">
        <w:rPr>
          <w:rFonts w:ascii="Times New Roman" w:hAnsi="Times New Roman" w:cs="Times New Roman"/>
          <w:sz w:val="24"/>
          <w:szCs w:val="24"/>
        </w:rPr>
        <w:t xml:space="preserve"> and relation to the pagan goddess in which she shares a name.</w:t>
      </w:r>
    </w:p>
    <w:p w14:paraId="00DF06AC" w14:textId="35DDFFDA" w:rsidR="00F37C7D" w:rsidRPr="00B26031" w:rsidRDefault="00DE04D3">
      <w:pPr>
        <w:rPr>
          <w:rFonts w:ascii="Times New Roman" w:hAnsi="Times New Roman" w:cs="Times New Roman"/>
          <w:sz w:val="24"/>
          <w:szCs w:val="24"/>
        </w:rPr>
      </w:pPr>
      <w:r w:rsidRPr="00B26031">
        <w:rPr>
          <w:rFonts w:ascii="Times New Roman" w:hAnsi="Times New Roman" w:cs="Times New Roman"/>
          <w:sz w:val="24"/>
          <w:szCs w:val="24"/>
        </w:rPr>
        <w:t xml:space="preserve">In Irish myth, the kings of Ireland were often joined in a symbolic marriage with this goddess of sovereignty </w:t>
      </w:r>
      <w:r w:rsidR="006374B8" w:rsidRPr="00B26031">
        <w:rPr>
          <w:rFonts w:ascii="Times New Roman" w:hAnsi="Times New Roman" w:cs="Times New Roman"/>
          <w:sz w:val="24"/>
          <w:szCs w:val="24"/>
        </w:rPr>
        <w:t xml:space="preserve">as a way of consolidating their authority. This theme of union with the goddess is </w:t>
      </w:r>
      <w:r w:rsidR="007D3EE3" w:rsidRPr="00B26031">
        <w:rPr>
          <w:rFonts w:ascii="Times New Roman" w:hAnsi="Times New Roman" w:cs="Times New Roman"/>
          <w:sz w:val="24"/>
          <w:szCs w:val="24"/>
        </w:rPr>
        <w:t xml:space="preserve">a recurring theme within Irish literature and usually include several elements of motifs. </w:t>
      </w:r>
      <w:r w:rsidR="00813458" w:rsidRPr="00B26031">
        <w:rPr>
          <w:rFonts w:ascii="Times New Roman" w:hAnsi="Times New Roman" w:cs="Times New Roman"/>
          <w:sz w:val="24"/>
          <w:szCs w:val="24"/>
        </w:rPr>
        <w:t xml:space="preserve">Unlike the traditional tales where there is a sexual union between hero and goddess, Brigit disfigures herself to prevent marriage and </w:t>
      </w:r>
      <w:r w:rsidR="00E57306" w:rsidRPr="00B26031">
        <w:rPr>
          <w:rFonts w:ascii="Times New Roman" w:hAnsi="Times New Roman" w:cs="Times New Roman"/>
          <w:sz w:val="24"/>
          <w:szCs w:val="24"/>
        </w:rPr>
        <w:t>ensure her union with God-after which she is able to call forth a well and heal herself. In this case, she is the Christian hero</w:t>
      </w:r>
      <w:r w:rsidR="00C15150" w:rsidRPr="00B26031">
        <w:rPr>
          <w:rFonts w:ascii="Times New Roman" w:hAnsi="Times New Roman" w:cs="Times New Roman"/>
          <w:sz w:val="24"/>
          <w:szCs w:val="24"/>
        </w:rPr>
        <w:t xml:space="preserve"> who proves her faith and the sovereignty of her God.</w:t>
      </w:r>
      <w:r w:rsidR="00C15150" w:rsidRPr="00B26031">
        <w:rPr>
          <w:rStyle w:val="FootnoteReference"/>
          <w:rFonts w:ascii="Times New Roman" w:hAnsi="Times New Roman" w:cs="Times New Roman"/>
          <w:sz w:val="24"/>
          <w:szCs w:val="24"/>
        </w:rPr>
        <w:footnoteReference w:id="112"/>
      </w:r>
      <w:r w:rsidR="00C15150" w:rsidRPr="00B26031">
        <w:rPr>
          <w:rFonts w:ascii="Times New Roman" w:hAnsi="Times New Roman" w:cs="Times New Roman"/>
          <w:sz w:val="24"/>
          <w:szCs w:val="24"/>
        </w:rPr>
        <w:t xml:space="preserve"> This again demonstrates the </w:t>
      </w:r>
      <w:r w:rsidR="006A23CE" w:rsidRPr="00B26031">
        <w:rPr>
          <w:rFonts w:ascii="Times New Roman" w:hAnsi="Times New Roman" w:cs="Times New Roman"/>
          <w:sz w:val="24"/>
          <w:szCs w:val="24"/>
        </w:rPr>
        <w:t>merging of traditional and Christian beliefs which were a result of the introduction of Christianity</w:t>
      </w:r>
      <w:r w:rsidR="008E3B81" w:rsidRPr="00B26031">
        <w:rPr>
          <w:rFonts w:ascii="Times New Roman" w:hAnsi="Times New Roman" w:cs="Times New Roman"/>
          <w:sz w:val="24"/>
          <w:szCs w:val="24"/>
        </w:rPr>
        <w:t xml:space="preserve"> and led to the creation of new traditions. Brigit can be used as a clear example of how the </w:t>
      </w:r>
      <w:r w:rsidR="001F01DD" w:rsidRPr="00B26031">
        <w:rPr>
          <w:rFonts w:ascii="Times New Roman" w:hAnsi="Times New Roman" w:cs="Times New Roman"/>
          <w:sz w:val="24"/>
          <w:szCs w:val="24"/>
        </w:rPr>
        <w:t xml:space="preserve">connection of motifs between the traditional stories and the saints’ Lives were </w:t>
      </w:r>
      <w:r w:rsidR="00AA4931" w:rsidRPr="00B26031">
        <w:rPr>
          <w:rFonts w:ascii="Times New Roman" w:hAnsi="Times New Roman" w:cs="Times New Roman"/>
          <w:sz w:val="24"/>
          <w:szCs w:val="24"/>
        </w:rPr>
        <w:t xml:space="preserve">used to legitimise and ease the transition of a new religion. </w:t>
      </w:r>
    </w:p>
    <w:p w14:paraId="30032721" w14:textId="11311DF1" w:rsidR="00945689" w:rsidRPr="00B26031" w:rsidRDefault="00945689">
      <w:pPr>
        <w:rPr>
          <w:rFonts w:ascii="Times New Roman" w:hAnsi="Times New Roman" w:cs="Times New Roman"/>
          <w:sz w:val="24"/>
          <w:szCs w:val="24"/>
        </w:rPr>
      </w:pPr>
      <w:r w:rsidRPr="00B26031">
        <w:rPr>
          <w:rFonts w:ascii="Times New Roman" w:hAnsi="Times New Roman" w:cs="Times New Roman"/>
          <w:sz w:val="24"/>
          <w:szCs w:val="24"/>
        </w:rPr>
        <w:t xml:space="preserve">The Irish Celts experienced life in similar ways to their Welsh counterparts </w:t>
      </w:r>
      <w:r w:rsidR="00F26A51" w:rsidRPr="00B26031">
        <w:rPr>
          <w:rFonts w:ascii="Times New Roman" w:hAnsi="Times New Roman" w:cs="Times New Roman"/>
          <w:sz w:val="24"/>
          <w:szCs w:val="24"/>
        </w:rPr>
        <w:t xml:space="preserve">during the earlier centuries and it is not until </w:t>
      </w:r>
      <w:r w:rsidR="004C1202" w:rsidRPr="00B26031">
        <w:rPr>
          <w:rFonts w:ascii="Times New Roman" w:hAnsi="Times New Roman" w:cs="Times New Roman"/>
          <w:sz w:val="24"/>
          <w:szCs w:val="24"/>
        </w:rPr>
        <w:t xml:space="preserve">the populations begin to change that we see </w:t>
      </w:r>
      <w:r w:rsidR="00FF11B1" w:rsidRPr="00B26031">
        <w:rPr>
          <w:rFonts w:ascii="Times New Roman" w:hAnsi="Times New Roman" w:cs="Times New Roman"/>
          <w:sz w:val="24"/>
          <w:szCs w:val="24"/>
        </w:rPr>
        <w:t xml:space="preserve">a change in society and spirituality. </w:t>
      </w:r>
      <w:r w:rsidR="004F0311" w:rsidRPr="00B26031">
        <w:rPr>
          <w:rFonts w:ascii="Times New Roman" w:hAnsi="Times New Roman" w:cs="Times New Roman"/>
          <w:sz w:val="24"/>
          <w:szCs w:val="24"/>
        </w:rPr>
        <w:t xml:space="preserve">Nature and animals played </w:t>
      </w:r>
      <w:proofErr w:type="gramStart"/>
      <w:r w:rsidR="004F0311" w:rsidRPr="00B26031">
        <w:rPr>
          <w:rFonts w:ascii="Times New Roman" w:hAnsi="Times New Roman" w:cs="Times New Roman"/>
          <w:sz w:val="24"/>
          <w:szCs w:val="24"/>
        </w:rPr>
        <w:t>an important role</w:t>
      </w:r>
      <w:proofErr w:type="gramEnd"/>
      <w:r w:rsidR="004F0311" w:rsidRPr="00B26031">
        <w:rPr>
          <w:rFonts w:ascii="Times New Roman" w:hAnsi="Times New Roman" w:cs="Times New Roman"/>
          <w:sz w:val="24"/>
          <w:szCs w:val="24"/>
        </w:rPr>
        <w:t xml:space="preserve"> in both Ireland and Wales and parallels can be found in the literature of both places in which </w:t>
      </w:r>
      <w:r w:rsidR="00470BDB" w:rsidRPr="00B26031">
        <w:rPr>
          <w:rFonts w:ascii="Times New Roman" w:hAnsi="Times New Roman" w:cs="Times New Roman"/>
          <w:sz w:val="24"/>
          <w:szCs w:val="24"/>
        </w:rPr>
        <w:t xml:space="preserve">magical animals can be found, such as the role of birds with the Mabinogion and the Ulster Cycle. </w:t>
      </w:r>
      <w:r w:rsidR="00FF11B1" w:rsidRPr="00B26031">
        <w:rPr>
          <w:rFonts w:ascii="Times New Roman" w:hAnsi="Times New Roman" w:cs="Times New Roman"/>
          <w:sz w:val="24"/>
          <w:szCs w:val="24"/>
        </w:rPr>
        <w:t xml:space="preserve">Ireland saw less influence from the Romans and so the </w:t>
      </w:r>
      <w:r w:rsidR="00A16A5A" w:rsidRPr="00B26031">
        <w:rPr>
          <w:rFonts w:ascii="Times New Roman" w:hAnsi="Times New Roman" w:cs="Times New Roman"/>
          <w:sz w:val="24"/>
          <w:szCs w:val="24"/>
        </w:rPr>
        <w:t xml:space="preserve">shift to Christianity came at </w:t>
      </w:r>
      <w:proofErr w:type="gramStart"/>
      <w:r w:rsidR="00A16A5A" w:rsidRPr="00B26031">
        <w:rPr>
          <w:rFonts w:ascii="Times New Roman" w:hAnsi="Times New Roman" w:cs="Times New Roman"/>
          <w:sz w:val="24"/>
          <w:szCs w:val="24"/>
        </w:rPr>
        <w:t>different times</w:t>
      </w:r>
      <w:proofErr w:type="gramEnd"/>
      <w:r w:rsidR="00A16A5A" w:rsidRPr="00B26031">
        <w:rPr>
          <w:rFonts w:ascii="Times New Roman" w:hAnsi="Times New Roman" w:cs="Times New Roman"/>
          <w:sz w:val="24"/>
          <w:szCs w:val="24"/>
        </w:rPr>
        <w:t xml:space="preserve"> and in a different manner than that of Wales. </w:t>
      </w:r>
      <w:r w:rsidR="00470BDB" w:rsidRPr="00B26031">
        <w:rPr>
          <w:rFonts w:ascii="Times New Roman" w:hAnsi="Times New Roman" w:cs="Times New Roman"/>
          <w:sz w:val="24"/>
          <w:szCs w:val="24"/>
        </w:rPr>
        <w:t xml:space="preserve">A result of this was the presence of the druids surviving to </w:t>
      </w:r>
      <w:r w:rsidR="008B2F56" w:rsidRPr="00B26031">
        <w:rPr>
          <w:rFonts w:ascii="Times New Roman" w:hAnsi="Times New Roman" w:cs="Times New Roman"/>
          <w:sz w:val="24"/>
          <w:szCs w:val="24"/>
        </w:rPr>
        <w:t xml:space="preserve">a later period than that of the Welsh druids. References to druids continue </w:t>
      </w:r>
      <w:r w:rsidR="00302C62" w:rsidRPr="00B26031">
        <w:rPr>
          <w:rFonts w:ascii="Times New Roman" w:hAnsi="Times New Roman" w:cs="Times New Roman"/>
          <w:sz w:val="24"/>
          <w:szCs w:val="24"/>
        </w:rPr>
        <w:t xml:space="preserve">even after Christianity is introduced although they lose their power following Irelands conversion. </w:t>
      </w:r>
      <w:r w:rsidR="0074787D" w:rsidRPr="00B26031">
        <w:rPr>
          <w:rFonts w:ascii="Times New Roman" w:hAnsi="Times New Roman" w:cs="Times New Roman"/>
          <w:sz w:val="24"/>
          <w:szCs w:val="24"/>
        </w:rPr>
        <w:t xml:space="preserve">The pagan past could be considered to have a more visible presence </w:t>
      </w:r>
      <w:r w:rsidR="0009567A" w:rsidRPr="00B26031">
        <w:rPr>
          <w:rFonts w:ascii="Times New Roman" w:hAnsi="Times New Roman" w:cs="Times New Roman"/>
          <w:sz w:val="24"/>
          <w:szCs w:val="24"/>
        </w:rPr>
        <w:t xml:space="preserve">within Christian Ireland than that of Wales which may have been due </w:t>
      </w:r>
      <w:r w:rsidR="009159E4" w:rsidRPr="00B26031">
        <w:rPr>
          <w:rFonts w:ascii="Times New Roman" w:hAnsi="Times New Roman" w:cs="Times New Roman"/>
          <w:sz w:val="24"/>
          <w:szCs w:val="24"/>
        </w:rPr>
        <w:t xml:space="preserve">to this lack of Roman influence. </w:t>
      </w:r>
    </w:p>
    <w:p w14:paraId="521D31E4" w14:textId="058CF6F8" w:rsidR="00957FCF" w:rsidRPr="00B26031" w:rsidRDefault="00957FCF">
      <w:pPr>
        <w:rPr>
          <w:rFonts w:ascii="Times New Roman" w:hAnsi="Times New Roman" w:cs="Times New Roman"/>
          <w:sz w:val="24"/>
          <w:szCs w:val="24"/>
        </w:rPr>
      </w:pPr>
    </w:p>
    <w:p w14:paraId="0BEB3B6C" w14:textId="77777777" w:rsidR="00957FCF" w:rsidRPr="00B26031" w:rsidRDefault="00957FCF">
      <w:pPr>
        <w:rPr>
          <w:rFonts w:ascii="Times New Roman" w:hAnsi="Times New Roman" w:cs="Times New Roman"/>
          <w:sz w:val="24"/>
          <w:szCs w:val="24"/>
        </w:rPr>
      </w:pPr>
      <w:r w:rsidRPr="00B26031">
        <w:rPr>
          <w:rFonts w:ascii="Times New Roman" w:hAnsi="Times New Roman" w:cs="Times New Roman"/>
          <w:sz w:val="24"/>
          <w:szCs w:val="24"/>
        </w:rPr>
        <w:br w:type="page"/>
      </w:r>
    </w:p>
    <w:p w14:paraId="51F38047" w14:textId="212086DE" w:rsidR="003E22A3" w:rsidRPr="00B26031" w:rsidRDefault="000A67D2">
      <w:pPr>
        <w:rPr>
          <w:rFonts w:ascii="Times New Roman" w:hAnsi="Times New Roman" w:cs="Times New Roman"/>
          <w:sz w:val="24"/>
          <w:szCs w:val="24"/>
        </w:rPr>
      </w:pPr>
      <w:r w:rsidRPr="00B26031">
        <w:rPr>
          <w:rFonts w:ascii="Times New Roman" w:hAnsi="Times New Roman" w:cs="Times New Roman"/>
          <w:sz w:val="24"/>
          <w:szCs w:val="24"/>
        </w:rPr>
        <w:lastRenderedPageBreak/>
        <w:t xml:space="preserve">Celtic Spirituality and beliefs underwent many changes throughout a changing population </w:t>
      </w:r>
      <w:r w:rsidR="00F1531C" w:rsidRPr="00B26031">
        <w:rPr>
          <w:rFonts w:ascii="Times New Roman" w:hAnsi="Times New Roman" w:cs="Times New Roman"/>
          <w:sz w:val="24"/>
          <w:szCs w:val="24"/>
        </w:rPr>
        <w:t xml:space="preserve">of Western Britain. These new changing populations brought </w:t>
      </w:r>
      <w:r w:rsidR="006C6802" w:rsidRPr="00B26031">
        <w:rPr>
          <w:rFonts w:ascii="Times New Roman" w:hAnsi="Times New Roman" w:cs="Times New Roman"/>
          <w:sz w:val="24"/>
          <w:szCs w:val="24"/>
        </w:rPr>
        <w:t xml:space="preserve">many changes to all aspects of society but most notably to religion and spiritual practices. </w:t>
      </w:r>
      <w:r w:rsidR="002D46DA" w:rsidRPr="00B26031">
        <w:rPr>
          <w:rFonts w:ascii="Times New Roman" w:hAnsi="Times New Roman" w:cs="Times New Roman"/>
          <w:sz w:val="24"/>
          <w:szCs w:val="24"/>
        </w:rPr>
        <w:t xml:space="preserve">Despite these </w:t>
      </w:r>
      <w:proofErr w:type="gramStart"/>
      <w:r w:rsidR="002D46DA" w:rsidRPr="00B26031">
        <w:rPr>
          <w:rFonts w:ascii="Times New Roman" w:hAnsi="Times New Roman" w:cs="Times New Roman"/>
          <w:sz w:val="24"/>
          <w:szCs w:val="24"/>
        </w:rPr>
        <w:t>new changes</w:t>
      </w:r>
      <w:proofErr w:type="gramEnd"/>
      <w:r w:rsidR="002D46DA" w:rsidRPr="00B26031">
        <w:rPr>
          <w:rFonts w:ascii="Times New Roman" w:hAnsi="Times New Roman" w:cs="Times New Roman"/>
          <w:sz w:val="24"/>
          <w:szCs w:val="24"/>
        </w:rPr>
        <w:t xml:space="preserve"> some aspects of Celtic spirituality survived in some manner </w:t>
      </w:r>
      <w:r w:rsidR="0034439E" w:rsidRPr="00B26031">
        <w:rPr>
          <w:rFonts w:ascii="Times New Roman" w:hAnsi="Times New Roman" w:cs="Times New Roman"/>
          <w:sz w:val="24"/>
          <w:szCs w:val="24"/>
        </w:rPr>
        <w:t>for different reasons.</w:t>
      </w:r>
    </w:p>
    <w:p w14:paraId="748D6CD8" w14:textId="77777777" w:rsidR="009B4615" w:rsidRPr="00B26031" w:rsidRDefault="006940A6">
      <w:pPr>
        <w:rPr>
          <w:rFonts w:ascii="Times New Roman" w:hAnsi="Times New Roman" w:cs="Times New Roman"/>
          <w:sz w:val="24"/>
          <w:szCs w:val="24"/>
        </w:rPr>
      </w:pPr>
      <w:r w:rsidRPr="00B26031">
        <w:rPr>
          <w:rFonts w:ascii="Times New Roman" w:hAnsi="Times New Roman" w:cs="Times New Roman"/>
          <w:sz w:val="24"/>
          <w:szCs w:val="24"/>
        </w:rPr>
        <w:t>During its initial prominence, Celtic spiritualty focused on a polytheistic culture with a wide range of deities</w:t>
      </w:r>
      <w:r w:rsidR="004669E4" w:rsidRPr="00B26031">
        <w:rPr>
          <w:rFonts w:ascii="Times New Roman" w:hAnsi="Times New Roman" w:cs="Times New Roman"/>
          <w:sz w:val="24"/>
          <w:szCs w:val="24"/>
        </w:rPr>
        <w:t xml:space="preserve">, many of which were locally </w:t>
      </w:r>
      <w:r w:rsidR="00CC0C00" w:rsidRPr="00B26031">
        <w:rPr>
          <w:rFonts w:ascii="Times New Roman" w:hAnsi="Times New Roman" w:cs="Times New Roman"/>
          <w:sz w:val="24"/>
          <w:szCs w:val="24"/>
        </w:rPr>
        <w:t>venerated,</w:t>
      </w:r>
      <w:r w:rsidR="004669E4" w:rsidRPr="00B26031">
        <w:rPr>
          <w:rFonts w:ascii="Times New Roman" w:hAnsi="Times New Roman" w:cs="Times New Roman"/>
          <w:sz w:val="24"/>
          <w:szCs w:val="24"/>
        </w:rPr>
        <w:t xml:space="preserve"> and we have little record of, and the importance of nature within everything they did. </w:t>
      </w:r>
      <w:r w:rsidR="00F76B0F" w:rsidRPr="00B26031">
        <w:rPr>
          <w:rFonts w:ascii="Times New Roman" w:hAnsi="Times New Roman" w:cs="Times New Roman"/>
          <w:sz w:val="24"/>
          <w:szCs w:val="24"/>
        </w:rPr>
        <w:t xml:space="preserve">Nature and natural elements </w:t>
      </w:r>
      <w:r w:rsidR="00CC0C00" w:rsidRPr="00B26031">
        <w:rPr>
          <w:rFonts w:ascii="Times New Roman" w:hAnsi="Times New Roman" w:cs="Times New Roman"/>
          <w:sz w:val="24"/>
          <w:szCs w:val="24"/>
        </w:rPr>
        <w:t xml:space="preserve">influenced every part of Celtic life, including where and how the ancient celts worshipped their gods. </w:t>
      </w:r>
      <w:r w:rsidR="009708A6" w:rsidRPr="00B26031">
        <w:rPr>
          <w:rFonts w:ascii="Times New Roman" w:hAnsi="Times New Roman" w:cs="Times New Roman"/>
          <w:sz w:val="24"/>
          <w:szCs w:val="24"/>
        </w:rPr>
        <w:t xml:space="preserve">Many of the ancient celts worshipped their gods in </w:t>
      </w:r>
      <w:r w:rsidR="00F71F92" w:rsidRPr="00B26031">
        <w:rPr>
          <w:rFonts w:ascii="Times New Roman" w:hAnsi="Times New Roman" w:cs="Times New Roman"/>
          <w:sz w:val="24"/>
          <w:szCs w:val="24"/>
        </w:rPr>
        <w:t>wide, open, natural spaces such as groves</w:t>
      </w:r>
      <w:r w:rsidR="00AB70C7" w:rsidRPr="00B26031">
        <w:rPr>
          <w:rFonts w:ascii="Times New Roman" w:hAnsi="Times New Roman" w:cs="Times New Roman"/>
          <w:sz w:val="24"/>
          <w:szCs w:val="24"/>
        </w:rPr>
        <w:t xml:space="preserve">, whilst watery spaces such as rivers were used as a location for the ritual deposition of sacrificial items. </w:t>
      </w:r>
      <w:r w:rsidR="005479CA" w:rsidRPr="00B26031">
        <w:rPr>
          <w:rFonts w:ascii="Times New Roman" w:hAnsi="Times New Roman" w:cs="Times New Roman"/>
          <w:sz w:val="24"/>
          <w:szCs w:val="24"/>
        </w:rPr>
        <w:t xml:space="preserve">The importance of nature was to have also influenced the importance of animals and the role they played within Celtic life. </w:t>
      </w:r>
      <w:r w:rsidR="00517704" w:rsidRPr="00B26031">
        <w:rPr>
          <w:rFonts w:ascii="Times New Roman" w:hAnsi="Times New Roman" w:cs="Times New Roman"/>
          <w:sz w:val="24"/>
          <w:szCs w:val="24"/>
        </w:rPr>
        <w:t xml:space="preserve">The celts relied on animals for survival and they were used for a wide range of things from food sources to transportation. </w:t>
      </w:r>
      <w:r w:rsidR="00224EAA" w:rsidRPr="00B26031">
        <w:rPr>
          <w:rFonts w:ascii="Times New Roman" w:hAnsi="Times New Roman" w:cs="Times New Roman"/>
          <w:sz w:val="24"/>
          <w:szCs w:val="24"/>
        </w:rPr>
        <w:t xml:space="preserve">The emphasis on their importance in daily life bled through to aspects of their spirituality and deities were often </w:t>
      </w:r>
      <w:r w:rsidR="00753359" w:rsidRPr="00B26031">
        <w:rPr>
          <w:rFonts w:ascii="Times New Roman" w:hAnsi="Times New Roman" w:cs="Times New Roman"/>
          <w:sz w:val="24"/>
          <w:szCs w:val="24"/>
        </w:rPr>
        <w:t xml:space="preserve">portrayed as either having animalistic features or animals as companions. </w:t>
      </w:r>
      <w:r w:rsidR="00982A7C" w:rsidRPr="00B26031">
        <w:rPr>
          <w:rFonts w:ascii="Times New Roman" w:hAnsi="Times New Roman" w:cs="Times New Roman"/>
          <w:sz w:val="24"/>
          <w:szCs w:val="24"/>
        </w:rPr>
        <w:t>The rol</w:t>
      </w:r>
      <w:r w:rsidR="004A6B67" w:rsidRPr="00B26031">
        <w:rPr>
          <w:rFonts w:ascii="Times New Roman" w:hAnsi="Times New Roman" w:cs="Times New Roman"/>
          <w:sz w:val="24"/>
          <w:szCs w:val="24"/>
        </w:rPr>
        <w:t>e and association of animals with their deities survived into later traditional literature such as those of the Mabinogion,</w:t>
      </w:r>
      <w:r w:rsidR="00636BE7" w:rsidRPr="00B26031">
        <w:rPr>
          <w:rFonts w:ascii="Times New Roman" w:hAnsi="Times New Roman" w:cs="Times New Roman"/>
          <w:sz w:val="24"/>
          <w:szCs w:val="24"/>
        </w:rPr>
        <w:t xml:space="preserve"> which emphasises how important animals were to the Celts.</w:t>
      </w:r>
      <w:r w:rsidR="00E86F29" w:rsidRPr="00B26031">
        <w:rPr>
          <w:rFonts w:ascii="Times New Roman" w:hAnsi="Times New Roman" w:cs="Times New Roman"/>
          <w:sz w:val="24"/>
          <w:szCs w:val="24"/>
        </w:rPr>
        <w:t xml:space="preserve"> Natural elements also played </w:t>
      </w:r>
      <w:proofErr w:type="gramStart"/>
      <w:r w:rsidR="00E86F29" w:rsidRPr="00B26031">
        <w:rPr>
          <w:rFonts w:ascii="Times New Roman" w:hAnsi="Times New Roman" w:cs="Times New Roman"/>
          <w:sz w:val="24"/>
          <w:szCs w:val="24"/>
        </w:rPr>
        <w:t>an important role</w:t>
      </w:r>
      <w:proofErr w:type="gramEnd"/>
      <w:r w:rsidR="00E86F29" w:rsidRPr="00B26031">
        <w:rPr>
          <w:rFonts w:ascii="Times New Roman" w:hAnsi="Times New Roman" w:cs="Times New Roman"/>
          <w:sz w:val="24"/>
          <w:szCs w:val="24"/>
        </w:rPr>
        <w:t xml:space="preserve"> in </w:t>
      </w:r>
      <w:r w:rsidR="009B4615" w:rsidRPr="00B26031">
        <w:rPr>
          <w:rFonts w:ascii="Times New Roman" w:hAnsi="Times New Roman" w:cs="Times New Roman"/>
          <w:sz w:val="24"/>
          <w:szCs w:val="24"/>
        </w:rPr>
        <w:t xml:space="preserve">the festivals of the Celts and many of the main festivals fall during the changing seasons and incorporate natural elements such as fire. </w:t>
      </w:r>
    </w:p>
    <w:p w14:paraId="36728933" w14:textId="5EEE7B7E" w:rsidR="009B4615" w:rsidRPr="00B26031" w:rsidRDefault="00C700D4">
      <w:pPr>
        <w:rPr>
          <w:rFonts w:ascii="Times New Roman" w:hAnsi="Times New Roman" w:cs="Times New Roman"/>
          <w:sz w:val="24"/>
          <w:szCs w:val="24"/>
        </w:rPr>
      </w:pPr>
      <w:r w:rsidRPr="00B26031">
        <w:rPr>
          <w:rFonts w:ascii="Times New Roman" w:hAnsi="Times New Roman" w:cs="Times New Roman"/>
          <w:sz w:val="24"/>
          <w:szCs w:val="24"/>
        </w:rPr>
        <w:t xml:space="preserve">The invasion of the Romans saw a shift in Celtic society </w:t>
      </w:r>
      <w:r w:rsidR="00FE4957" w:rsidRPr="00B26031">
        <w:rPr>
          <w:rFonts w:ascii="Times New Roman" w:hAnsi="Times New Roman" w:cs="Times New Roman"/>
          <w:sz w:val="24"/>
          <w:szCs w:val="24"/>
        </w:rPr>
        <w:t xml:space="preserve">and as a consequence their spiritual practices. Although society remained polytheistic, the Romans brought with them </w:t>
      </w:r>
      <w:r w:rsidR="009B4B4B" w:rsidRPr="00B26031">
        <w:rPr>
          <w:rFonts w:ascii="Times New Roman" w:hAnsi="Times New Roman" w:cs="Times New Roman"/>
          <w:sz w:val="24"/>
          <w:szCs w:val="24"/>
        </w:rPr>
        <w:t>many changes. Many of the Celtic deities were amalgamated with the incoming Roman</w:t>
      </w:r>
      <w:r w:rsidR="007C5847" w:rsidRPr="00B26031">
        <w:rPr>
          <w:rFonts w:ascii="Times New Roman" w:hAnsi="Times New Roman" w:cs="Times New Roman"/>
          <w:sz w:val="24"/>
          <w:szCs w:val="24"/>
        </w:rPr>
        <w:t xml:space="preserve"> deities which were seen to be their Roman counterparts ad were changed in some way whether it was </w:t>
      </w:r>
      <w:r w:rsidR="00632BF9" w:rsidRPr="00B26031">
        <w:rPr>
          <w:rFonts w:ascii="Times New Roman" w:hAnsi="Times New Roman" w:cs="Times New Roman"/>
          <w:sz w:val="24"/>
          <w:szCs w:val="24"/>
        </w:rPr>
        <w:t xml:space="preserve">changes to their characteristics or to how they were venerated. For example, Sulis began to be equated with the Roman goddess Minerva and became known as Sulis-Minerva. This change in name brought with it </w:t>
      </w:r>
      <w:r w:rsidR="009C27C6" w:rsidRPr="00B26031">
        <w:rPr>
          <w:rFonts w:ascii="Times New Roman" w:hAnsi="Times New Roman" w:cs="Times New Roman"/>
          <w:sz w:val="24"/>
          <w:szCs w:val="24"/>
        </w:rPr>
        <w:t>a change in the ritual objects venerated- the deposition of personal objects to Sulis continued but was also joined by the practice of depositing curse-tablets</w:t>
      </w:r>
      <w:r w:rsidR="009F093B" w:rsidRPr="00B26031">
        <w:rPr>
          <w:rFonts w:ascii="Times New Roman" w:hAnsi="Times New Roman" w:cs="Times New Roman"/>
          <w:sz w:val="24"/>
          <w:szCs w:val="24"/>
        </w:rPr>
        <w:t xml:space="preserve">, a Graeco-Roman tradition. At the same time, the Romans brought with them a change to </w:t>
      </w:r>
      <w:r w:rsidR="005843BF" w:rsidRPr="00B26031">
        <w:rPr>
          <w:rFonts w:ascii="Times New Roman" w:hAnsi="Times New Roman" w:cs="Times New Roman"/>
          <w:sz w:val="24"/>
          <w:szCs w:val="24"/>
        </w:rPr>
        <w:t xml:space="preserve">the spaces used to worship. Gone were the wide open, natural spaces and instead the Romans began to build enclosed </w:t>
      </w:r>
      <w:r w:rsidR="00ED7130" w:rsidRPr="00B26031">
        <w:rPr>
          <w:rFonts w:ascii="Times New Roman" w:hAnsi="Times New Roman" w:cs="Times New Roman"/>
          <w:sz w:val="24"/>
          <w:szCs w:val="24"/>
        </w:rPr>
        <w:t xml:space="preserve">temples in which worships and festivals were held. </w:t>
      </w:r>
    </w:p>
    <w:p w14:paraId="773F9053" w14:textId="77777777" w:rsidR="007F7D32" w:rsidRPr="00B26031" w:rsidRDefault="00ED7130">
      <w:pPr>
        <w:rPr>
          <w:rFonts w:ascii="Times New Roman" w:hAnsi="Times New Roman" w:cs="Times New Roman"/>
          <w:sz w:val="24"/>
          <w:szCs w:val="24"/>
        </w:rPr>
      </w:pPr>
      <w:r w:rsidRPr="00B26031">
        <w:rPr>
          <w:rFonts w:ascii="Times New Roman" w:hAnsi="Times New Roman" w:cs="Times New Roman"/>
          <w:sz w:val="24"/>
          <w:szCs w:val="24"/>
        </w:rPr>
        <w:t xml:space="preserve">The biggest change the Romans brought with them was the </w:t>
      </w:r>
      <w:r w:rsidR="00DB4AD2" w:rsidRPr="00B26031">
        <w:rPr>
          <w:rFonts w:ascii="Times New Roman" w:hAnsi="Times New Roman" w:cs="Times New Roman"/>
          <w:sz w:val="24"/>
          <w:szCs w:val="24"/>
        </w:rPr>
        <w:t xml:space="preserve">shift to the authority of the emperor in religion. Prior to this </w:t>
      </w:r>
      <w:r w:rsidR="0045660A" w:rsidRPr="00B26031">
        <w:rPr>
          <w:rFonts w:ascii="Times New Roman" w:hAnsi="Times New Roman" w:cs="Times New Roman"/>
          <w:sz w:val="24"/>
          <w:szCs w:val="24"/>
        </w:rPr>
        <w:t>the druids were an important part of Celtic religion and led festivals and rituals</w:t>
      </w:r>
      <w:r w:rsidR="001E2B5B" w:rsidRPr="00B26031">
        <w:rPr>
          <w:rFonts w:ascii="Times New Roman" w:hAnsi="Times New Roman" w:cs="Times New Roman"/>
          <w:sz w:val="24"/>
          <w:szCs w:val="24"/>
        </w:rPr>
        <w:t xml:space="preserve">, but also had the ability to alienate people through their authority in dictating who could take part in festivals and worship. </w:t>
      </w:r>
      <w:r w:rsidR="00476BBF" w:rsidRPr="00B26031">
        <w:rPr>
          <w:rFonts w:ascii="Times New Roman" w:hAnsi="Times New Roman" w:cs="Times New Roman"/>
          <w:sz w:val="24"/>
          <w:szCs w:val="24"/>
        </w:rPr>
        <w:t xml:space="preserve">The druids would have been part of the learned elite and were considered to be of the highest level in Celtic society and so would have been a viable threat to the introduction of the Roman lifestyle. </w:t>
      </w:r>
      <w:r w:rsidR="00B46B99" w:rsidRPr="00B26031">
        <w:rPr>
          <w:rFonts w:ascii="Times New Roman" w:hAnsi="Times New Roman" w:cs="Times New Roman"/>
          <w:sz w:val="24"/>
          <w:szCs w:val="24"/>
        </w:rPr>
        <w:t xml:space="preserve">Their importance and conflicting beliefs with the Roman offices led to the druid being eradicated </w:t>
      </w:r>
      <w:r w:rsidR="00DF74CF" w:rsidRPr="00B26031">
        <w:rPr>
          <w:rFonts w:ascii="Times New Roman" w:hAnsi="Times New Roman" w:cs="Times New Roman"/>
          <w:sz w:val="24"/>
          <w:szCs w:val="24"/>
        </w:rPr>
        <w:t xml:space="preserve">violently in Wales. The druids survive to later dates in Ireland due to a lack Roman presences and references to them can be found until the </w:t>
      </w:r>
      <w:r w:rsidR="007F7D32" w:rsidRPr="00B26031">
        <w:rPr>
          <w:rFonts w:ascii="Times New Roman" w:hAnsi="Times New Roman" w:cs="Times New Roman"/>
          <w:sz w:val="24"/>
          <w:szCs w:val="24"/>
        </w:rPr>
        <w:t xml:space="preserve">seventh or eight centuries in Irish sources. </w:t>
      </w:r>
    </w:p>
    <w:p w14:paraId="775A1293" w14:textId="3CB7FB89" w:rsidR="005B179B" w:rsidRPr="00B26031" w:rsidRDefault="00D4790F">
      <w:pPr>
        <w:rPr>
          <w:rFonts w:ascii="Times New Roman" w:hAnsi="Times New Roman" w:cs="Times New Roman"/>
          <w:sz w:val="24"/>
          <w:szCs w:val="24"/>
        </w:rPr>
      </w:pPr>
      <w:r w:rsidRPr="00B26031">
        <w:rPr>
          <w:rFonts w:ascii="Times New Roman" w:hAnsi="Times New Roman" w:cs="Times New Roman"/>
          <w:sz w:val="24"/>
          <w:szCs w:val="24"/>
        </w:rPr>
        <w:t>Christianity</w:t>
      </w:r>
      <w:r w:rsidR="007F7D32" w:rsidRPr="00B26031">
        <w:rPr>
          <w:rFonts w:ascii="Times New Roman" w:hAnsi="Times New Roman" w:cs="Times New Roman"/>
          <w:sz w:val="24"/>
          <w:szCs w:val="24"/>
        </w:rPr>
        <w:t xml:space="preserve"> brought with it a drastic change </w:t>
      </w:r>
      <w:r w:rsidRPr="00B26031">
        <w:rPr>
          <w:rFonts w:ascii="Times New Roman" w:hAnsi="Times New Roman" w:cs="Times New Roman"/>
          <w:sz w:val="24"/>
          <w:szCs w:val="24"/>
        </w:rPr>
        <w:t xml:space="preserve">to any surviving Celtic and the newer Roman- Celtic beliefs. During its </w:t>
      </w:r>
      <w:r w:rsidR="00457883" w:rsidRPr="00B26031">
        <w:rPr>
          <w:rFonts w:ascii="Times New Roman" w:hAnsi="Times New Roman" w:cs="Times New Roman"/>
          <w:sz w:val="24"/>
          <w:szCs w:val="24"/>
        </w:rPr>
        <w:t xml:space="preserve">early years, Christianity was a largely marginalised religion whose followers were </w:t>
      </w:r>
      <w:r w:rsidR="00BD0FC6" w:rsidRPr="00B26031">
        <w:rPr>
          <w:rFonts w:ascii="Times New Roman" w:hAnsi="Times New Roman" w:cs="Times New Roman"/>
          <w:sz w:val="24"/>
          <w:szCs w:val="24"/>
        </w:rPr>
        <w:t xml:space="preserve">victims to a number of persecution under numerous Roman emperors. The acceptance from the Edict of Milan and the collapse of the Roman Empire </w:t>
      </w:r>
      <w:r w:rsidR="00D71652" w:rsidRPr="00B26031">
        <w:rPr>
          <w:rFonts w:ascii="Times New Roman" w:hAnsi="Times New Roman" w:cs="Times New Roman"/>
          <w:sz w:val="24"/>
          <w:szCs w:val="24"/>
        </w:rPr>
        <w:t xml:space="preserve">gave the opportunity for Christianity to become more widespread. Despite an emerging prominence, </w:t>
      </w:r>
      <w:r w:rsidR="00E108C7" w:rsidRPr="00B26031">
        <w:rPr>
          <w:rFonts w:ascii="Times New Roman" w:hAnsi="Times New Roman" w:cs="Times New Roman"/>
          <w:sz w:val="24"/>
          <w:szCs w:val="24"/>
        </w:rPr>
        <w:lastRenderedPageBreak/>
        <w:t>many pagan rituals survived</w:t>
      </w:r>
      <w:r w:rsidR="00945689" w:rsidRPr="00B26031">
        <w:rPr>
          <w:rFonts w:ascii="Times New Roman" w:hAnsi="Times New Roman" w:cs="Times New Roman"/>
          <w:sz w:val="24"/>
          <w:szCs w:val="24"/>
        </w:rPr>
        <w:t>,</w:t>
      </w:r>
      <w:r w:rsidR="00E108C7" w:rsidRPr="00B26031">
        <w:rPr>
          <w:rFonts w:ascii="Times New Roman" w:hAnsi="Times New Roman" w:cs="Times New Roman"/>
          <w:sz w:val="24"/>
          <w:szCs w:val="24"/>
        </w:rPr>
        <w:t xml:space="preserve"> and it is likely that the population was a mix of pagans and Christians</w:t>
      </w:r>
      <w:r w:rsidR="00972188" w:rsidRPr="00B26031">
        <w:rPr>
          <w:rFonts w:ascii="Times New Roman" w:hAnsi="Times New Roman" w:cs="Times New Roman"/>
          <w:sz w:val="24"/>
          <w:szCs w:val="24"/>
        </w:rPr>
        <w:t xml:space="preserve">, with outlying towns being likely to have adopted Christian beliefs at a slower rate than towns. </w:t>
      </w:r>
      <w:r w:rsidR="00660C84" w:rsidRPr="00B26031">
        <w:rPr>
          <w:rFonts w:ascii="Times New Roman" w:hAnsi="Times New Roman" w:cs="Times New Roman"/>
          <w:sz w:val="24"/>
          <w:szCs w:val="24"/>
        </w:rPr>
        <w:t>Burials and attitudes towards the dead are one example of where pagan beliefs persisted</w:t>
      </w:r>
      <w:r w:rsidR="004F517C" w:rsidRPr="00B26031">
        <w:rPr>
          <w:rFonts w:ascii="Times New Roman" w:hAnsi="Times New Roman" w:cs="Times New Roman"/>
          <w:sz w:val="24"/>
          <w:szCs w:val="24"/>
        </w:rPr>
        <w:t xml:space="preserve"> until the later years when churches began to exert more control over burials. Later Christian beliefs </w:t>
      </w:r>
      <w:r w:rsidR="00FA2D00" w:rsidRPr="00B26031">
        <w:rPr>
          <w:rFonts w:ascii="Times New Roman" w:hAnsi="Times New Roman" w:cs="Times New Roman"/>
          <w:sz w:val="24"/>
          <w:szCs w:val="24"/>
        </w:rPr>
        <w:t xml:space="preserve">focused on the preservation of bodies and saw an increase in the usage of </w:t>
      </w:r>
      <w:r w:rsidR="001B1AAD" w:rsidRPr="00B26031">
        <w:rPr>
          <w:rFonts w:ascii="Times New Roman" w:hAnsi="Times New Roman" w:cs="Times New Roman"/>
          <w:sz w:val="24"/>
          <w:szCs w:val="24"/>
        </w:rPr>
        <w:t xml:space="preserve">stone-lined cists or wooden coffins and </w:t>
      </w:r>
      <w:r w:rsidR="006B205D" w:rsidRPr="00B26031">
        <w:rPr>
          <w:rFonts w:ascii="Times New Roman" w:hAnsi="Times New Roman" w:cs="Times New Roman"/>
          <w:sz w:val="24"/>
          <w:szCs w:val="24"/>
        </w:rPr>
        <w:t xml:space="preserve">the practice of grave goods becoming less common. The usage of inscribe stones to mark coffins became a more widespread practice- </w:t>
      </w:r>
      <w:r w:rsidR="00D32096" w:rsidRPr="00B26031">
        <w:rPr>
          <w:rFonts w:ascii="Times New Roman" w:hAnsi="Times New Roman" w:cs="Times New Roman"/>
          <w:sz w:val="24"/>
          <w:szCs w:val="24"/>
        </w:rPr>
        <w:t>examples</w:t>
      </w:r>
      <w:r w:rsidR="006B205D" w:rsidRPr="00B26031">
        <w:rPr>
          <w:rFonts w:ascii="Times New Roman" w:hAnsi="Times New Roman" w:cs="Times New Roman"/>
          <w:sz w:val="24"/>
          <w:szCs w:val="24"/>
        </w:rPr>
        <w:t xml:space="preserve"> of these can be found from earlier periods to lesser extents.</w:t>
      </w:r>
    </w:p>
    <w:p w14:paraId="0BF92983" w14:textId="2C1BAC91" w:rsidR="00ED7130" w:rsidRPr="00B26031" w:rsidRDefault="001659A3">
      <w:pPr>
        <w:rPr>
          <w:rFonts w:ascii="Times New Roman" w:hAnsi="Times New Roman" w:cs="Times New Roman"/>
          <w:sz w:val="24"/>
          <w:szCs w:val="24"/>
        </w:rPr>
      </w:pPr>
      <w:r w:rsidRPr="00B26031">
        <w:rPr>
          <w:rFonts w:ascii="Times New Roman" w:hAnsi="Times New Roman" w:cs="Times New Roman"/>
          <w:sz w:val="24"/>
          <w:szCs w:val="24"/>
        </w:rPr>
        <w:t xml:space="preserve">The shift to a monotheistic religion brought with a the introduction of </w:t>
      </w:r>
      <w:r w:rsidR="003C48D0" w:rsidRPr="00B26031">
        <w:rPr>
          <w:rFonts w:ascii="Times New Roman" w:hAnsi="Times New Roman" w:cs="Times New Roman"/>
          <w:sz w:val="24"/>
          <w:szCs w:val="24"/>
        </w:rPr>
        <w:t xml:space="preserve">saints, who were venerated as being holy people in which God was able to work miracles through. </w:t>
      </w:r>
      <w:r w:rsidR="00236973" w:rsidRPr="00B26031">
        <w:rPr>
          <w:rFonts w:ascii="Times New Roman" w:hAnsi="Times New Roman" w:cs="Times New Roman"/>
          <w:sz w:val="24"/>
          <w:szCs w:val="24"/>
        </w:rPr>
        <w:t xml:space="preserve">Many of these saints were accompanied by vitae which detailed </w:t>
      </w:r>
      <w:r w:rsidR="003F656A" w:rsidRPr="00B26031">
        <w:rPr>
          <w:rFonts w:ascii="Times New Roman" w:hAnsi="Times New Roman" w:cs="Times New Roman"/>
          <w:sz w:val="24"/>
          <w:szCs w:val="24"/>
        </w:rPr>
        <w:t xml:space="preserve">their lives, how they came to be venerated, and any miracles or deeds associated with them. Similar to the deities of their pagan ancestors, most saints were locally venerated. </w:t>
      </w:r>
      <w:r w:rsidR="00B47661" w:rsidRPr="00B26031">
        <w:rPr>
          <w:rFonts w:ascii="Times New Roman" w:hAnsi="Times New Roman" w:cs="Times New Roman"/>
          <w:sz w:val="24"/>
          <w:szCs w:val="24"/>
        </w:rPr>
        <w:t xml:space="preserve">Hints of the pagan past can also been seen in many </w:t>
      </w:r>
      <w:r w:rsidR="00967860" w:rsidRPr="00B26031">
        <w:rPr>
          <w:rFonts w:ascii="Times New Roman" w:hAnsi="Times New Roman" w:cs="Times New Roman"/>
          <w:sz w:val="24"/>
          <w:szCs w:val="24"/>
        </w:rPr>
        <w:t xml:space="preserve">of the miracles </w:t>
      </w:r>
      <w:r w:rsidR="004230CC" w:rsidRPr="00B26031">
        <w:rPr>
          <w:rFonts w:ascii="Times New Roman" w:hAnsi="Times New Roman" w:cs="Times New Roman"/>
          <w:sz w:val="24"/>
          <w:szCs w:val="24"/>
        </w:rPr>
        <w:t xml:space="preserve">associated with these saints. The role of nature is one </w:t>
      </w:r>
      <w:r w:rsidR="00D6397C" w:rsidRPr="00B26031">
        <w:rPr>
          <w:rFonts w:ascii="Times New Roman" w:hAnsi="Times New Roman" w:cs="Times New Roman"/>
          <w:sz w:val="24"/>
          <w:szCs w:val="24"/>
        </w:rPr>
        <w:t xml:space="preserve">motif which can be drawn back to the past. For example, the role of water as a healing agent can be found in </w:t>
      </w:r>
      <w:r w:rsidR="00AB4911" w:rsidRPr="00B26031">
        <w:rPr>
          <w:rFonts w:ascii="Times New Roman" w:hAnsi="Times New Roman" w:cs="Times New Roman"/>
          <w:sz w:val="24"/>
          <w:szCs w:val="24"/>
        </w:rPr>
        <w:t xml:space="preserve">many of the saints Lives. </w:t>
      </w:r>
      <w:r w:rsidR="00002935" w:rsidRPr="00B26031">
        <w:rPr>
          <w:rFonts w:ascii="Times New Roman" w:hAnsi="Times New Roman" w:cs="Times New Roman"/>
          <w:sz w:val="24"/>
          <w:szCs w:val="24"/>
        </w:rPr>
        <w:t xml:space="preserve">For example, the role of water as a healing agent can be found in many Lives, SS Winefride and Deiniol amongst them. </w:t>
      </w:r>
      <w:r w:rsidR="00AC38B3" w:rsidRPr="00B26031">
        <w:rPr>
          <w:rFonts w:ascii="Times New Roman" w:hAnsi="Times New Roman" w:cs="Times New Roman"/>
          <w:sz w:val="24"/>
          <w:szCs w:val="24"/>
        </w:rPr>
        <w:t xml:space="preserve">Although the </w:t>
      </w:r>
      <w:r w:rsidR="00287C63" w:rsidRPr="00B26031">
        <w:rPr>
          <w:rFonts w:ascii="Times New Roman" w:hAnsi="Times New Roman" w:cs="Times New Roman"/>
          <w:sz w:val="24"/>
          <w:szCs w:val="24"/>
        </w:rPr>
        <w:t xml:space="preserve">role of nature is present, veneration is focused on relics and corporeal objects rather than </w:t>
      </w:r>
      <w:r w:rsidR="000300B2" w:rsidRPr="00B26031">
        <w:rPr>
          <w:rFonts w:ascii="Times New Roman" w:hAnsi="Times New Roman" w:cs="Times New Roman"/>
          <w:sz w:val="24"/>
          <w:szCs w:val="24"/>
        </w:rPr>
        <w:t xml:space="preserve">these natural aspects. The links between </w:t>
      </w:r>
      <w:r w:rsidR="005844ED" w:rsidRPr="00B26031">
        <w:rPr>
          <w:rFonts w:ascii="Times New Roman" w:hAnsi="Times New Roman" w:cs="Times New Roman"/>
          <w:sz w:val="24"/>
          <w:szCs w:val="24"/>
        </w:rPr>
        <w:t xml:space="preserve">the pagan past and Christianity can be seen more overtly from Irish examples such as St Brigit. She is believed to </w:t>
      </w:r>
      <w:r w:rsidR="00866C71" w:rsidRPr="00B26031">
        <w:rPr>
          <w:rFonts w:ascii="Times New Roman" w:hAnsi="Times New Roman" w:cs="Times New Roman"/>
          <w:sz w:val="24"/>
          <w:szCs w:val="24"/>
        </w:rPr>
        <w:t xml:space="preserve">be a Christianised form of a pagan goddess of the same name and is often portrayed as sharing many characteristics with </w:t>
      </w:r>
      <w:r w:rsidR="00F83388" w:rsidRPr="00B26031">
        <w:rPr>
          <w:rFonts w:ascii="Times New Roman" w:hAnsi="Times New Roman" w:cs="Times New Roman"/>
          <w:sz w:val="24"/>
          <w:szCs w:val="24"/>
        </w:rPr>
        <w:t xml:space="preserve">her. St Brigit’s birth also commonly contains details which </w:t>
      </w:r>
      <w:r w:rsidR="0026023E" w:rsidRPr="00B26031">
        <w:rPr>
          <w:rFonts w:ascii="Times New Roman" w:hAnsi="Times New Roman" w:cs="Times New Roman"/>
          <w:sz w:val="24"/>
          <w:szCs w:val="24"/>
        </w:rPr>
        <w:t>can be considered pagan, such as her birth on the threshold of a house at sunrise</w:t>
      </w:r>
      <w:r w:rsidR="00DD45C6" w:rsidRPr="00B26031">
        <w:rPr>
          <w:rFonts w:ascii="Times New Roman" w:hAnsi="Times New Roman" w:cs="Times New Roman"/>
          <w:sz w:val="24"/>
          <w:szCs w:val="24"/>
        </w:rPr>
        <w:t>- commonly considered a magical boundary point.</w:t>
      </w:r>
      <w:r w:rsidR="0034439E" w:rsidRPr="00B26031">
        <w:rPr>
          <w:rFonts w:ascii="Times New Roman" w:hAnsi="Times New Roman" w:cs="Times New Roman"/>
          <w:sz w:val="24"/>
          <w:szCs w:val="24"/>
        </w:rPr>
        <w:t xml:space="preserve"> It is likely these pagan features of spirituality were </w:t>
      </w:r>
      <w:r w:rsidR="00391753" w:rsidRPr="00B26031">
        <w:rPr>
          <w:rFonts w:ascii="Times New Roman" w:hAnsi="Times New Roman" w:cs="Times New Roman"/>
          <w:sz w:val="24"/>
          <w:szCs w:val="24"/>
        </w:rPr>
        <w:t>continued even into the Christian religion as a way of linking the new religion with its pagan past in an attempt to make it more easily accepted by</w:t>
      </w:r>
      <w:r w:rsidR="00945689" w:rsidRPr="00B26031">
        <w:rPr>
          <w:rFonts w:ascii="Times New Roman" w:hAnsi="Times New Roman" w:cs="Times New Roman"/>
          <w:sz w:val="24"/>
          <w:szCs w:val="24"/>
        </w:rPr>
        <w:t xml:space="preserve"> people</w:t>
      </w:r>
      <w:proofErr w:type="gramStart"/>
      <w:r w:rsidR="00945689" w:rsidRPr="00B26031">
        <w:rPr>
          <w:rFonts w:ascii="Times New Roman" w:hAnsi="Times New Roman" w:cs="Times New Roman"/>
          <w:sz w:val="24"/>
          <w:szCs w:val="24"/>
        </w:rPr>
        <w:t xml:space="preserve">. </w:t>
      </w:r>
      <w:r w:rsidR="00457C4B" w:rsidRPr="00B26031">
        <w:rPr>
          <w:rFonts w:ascii="Times New Roman" w:hAnsi="Times New Roman" w:cs="Times New Roman"/>
          <w:sz w:val="24"/>
          <w:szCs w:val="24"/>
        </w:rPr>
        <w:t xml:space="preserve"> </w:t>
      </w:r>
      <w:proofErr w:type="gramEnd"/>
    </w:p>
    <w:p w14:paraId="7FD240D1" w14:textId="70B89733" w:rsidR="006940A6" w:rsidRPr="00B26031" w:rsidRDefault="004A6B67">
      <w:pPr>
        <w:rPr>
          <w:rFonts w:ascii="Times New Roman" w:hAnsi="Times New Roman" w:cs="Times New Roman"/>
          <w:sz w:val="24"/>
          <w:szCs w:val="24"/>
        </w:rPr>
      </w:pPr>
      <w:r w:rsidRPr="00B26031">
        <w:rPr>
          <w:rFonts w:ascii="Times New Roman" w:hAnsi="Times New Roman" w:cs="Times New Roman"/>
          <w:sz w:val="24"/>
          <w:szCs w:val="24"/>
        </w:rPr>
        <w:t xml:space="preserve"> </w:t>
      </w:r>
    </w:p>
    <w:p w14:paraId="0B999E97" w14:textId="77777777" w:rsidR="00513488" w:rsidRPr="00B26031" w:rsidRDefault="00513488">
      <w:pPr>
        <w:rPr>
          <w:rFonts w:ascii="Times New Roman" w:hAnsi="Times New Roman" w:cs="Times New Roman"/>
          <w:sz w:val="24"/>
          <w:szCs w:val="24"/>
        </w:rPr>
      </w:pPr>
    </w:p>
    <w:p w14:paraId="75B7A825" w14:textId="36800CE8" w:rsidR="00312A89" w:rsidRPr="00B26031" w:rsidRDefault="00D73FB7">
      <w:pPr>
        <w:rPr>
          <w:rFonts w:ascii="Times New Roman" w:hAnsi="Times New Roman" w:cs="Times New Roman"/>
          <w:sz w:val="24"/>
          <w:szCs w:val="24"/>
        </w:rPr>
      </w:pPr>
      <w:r w:rsidRPr="00B26031">
        <w:rPr>
          <w:rFonts w:ascii="Times New Roman" w:hAnsi="Times New Roman" w:cs="Times New Roman"/>
          <w:sz w:val="24"/>
          <w:szCs w:val="24"/>
        </w:rPr>
        <w:t xml:space="preserve"> </w:t>
      </w:r>
    </w:p>
    <w:sectPr w:rsidR="00312A89" w:rsidRPr="00B26031">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D21C97F" w14:textId="77777777" w:rsidR="009C729D" w:rsidRDefault="009C729D" w:rsidP="001805F0">
      <w:pPr>
        <w:spacing w:after="0" w:line="240" w:lineRule="auto"/>
      </w:pPr>
      <w:r>
        <w:separator/>
      </w:r>
    </w:p>
  </w:endnote>
  <w:endnote w:type="continuationSeparator" w:id="0">
    <w:p w14:paraId="39900A29" w14:textId="77777777" w:rsidR="009C729D" w:rsidRDefault="009C729D" w:rsidP="001805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91211402"/>
      <w:docPartObj>
        <w:docPartGallery w:val="Page Numbers (Bottom of Page)"/>
        <w:docPartUnique/>
      </w:docPartObj>
    </w:sdtPr>
    <w:sdtEndPr>
      <w:rPr>
        <w:noProof/>
      </w:rPr>
    </w:sdtEndPr>
    <w:sdtContent>
      <w:p w14:paraId="480A3C8D" w14:textId="0086FDC2" w:rsidR="00352A40" w:rsidRDefault="00352A4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1F01A30" w14:textId="77777777" w:rsidR="00352A40" w:rsidRDefault="00352A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38061F" w14:textId="77777777" w:rsidR="009C729D" w:rsidRDefault="009C729D" w:rsidP="001805F0">
      <w:pPr>
        <w:spacing w:after="0" w:line="240" w:lineRule="auto"/>
      </w:pPr>
      <w:r>
        <w:separator/>
      </w:r>
    </w:p>
  </w:footnote>
  <w:footnote w:type="continuationSeparator" w:id="0">
    <w:p w14:paraId="0142FE04" w14:textId="77777777" w:rsidR="009C729D" w:rsidRDefault="009C729D" w:rsidP="001805F0">
      <w:pPr>
        <w:spacing w:after="0" w:line="240" w:lineRule="auto"/>
      </w:pPr>
      <w:r>
        <w:continuationSeparator/>
      </w:r>
    </w:p>
  </w:footnote>
  <w:footnote w:id="1">
    <w:p w14:paraId="02B43141" w14:textId="6F222EAE" w:rsidR="001805F0" w:rsidRPr="001805F0" w:rsidRDefault="001805F0">
      <w:pPr>
        <w:pStyle w:val="FootnoteText"/>
      </w:pPr>
      <w:r>
        <w:rPr>
          <w:rStyle w:val="FootnoteReference"/>
        </w:rPr>
        <w:footnoteRef/>
      </w:r>
      <w:r>
        <w:t xml:space="preserve"> Simon James, </w:t>
      </w:r>
      <w:r>
        <w:rPr>
          <w:i/>
          <w:iCs/>
        </w:rPr>
        <w:t xml:space="preserve">Exploring the World of the Celts, </w:t>
      </w:r>
      <w:r>
        <w:t>(Thames &amp; Hudson, London, 2016), p8</w:t>
      </w:r>
    </w:p>
  </w:footnote>
  <w:footnote w:id="2">
    <w:p w14:paraId="1E67DC0D" w14:textId="3502BC0A" w:rsidR="001805F0" w:rsidRDefault="001805F0">
      <w:pPr>
        <w:pStyle w:val="FootnoteText"/>
      </w:pPr>
      <w:r>
        <w:rPr>
          <w:rStyle w:val="FootnoteReference"/>
        </w:rPr>
        <w:footnoteRef/>
      </w:r>
      <w:r>
        <w:t xml:space="preserve"> Simon James, </w:t>
      </w:r>
      <w:r>
        <w:rPr>
          <w:i/>
          <w:iCs/>
        </w:rPr>
        <w:t xml:space="preserve">Exploring the World of the Celts, </w:t>
      </w:r>
      <w:r>
        <w:t>p9</w:t>
      </w:r>
    </w:p>
  </w:footnote>
  <w:footnote w:id="3">
    <w:p w14:paraId="59323C08" w14:textId="53C4DCB9" w:rsidR="00505E8C" w:rsidRPr="00A92323" w:rsidRDefault="00505E8C">
      <w:pPr>
        <w:pStyle w:val="FootnoteText"/>
      </w:pPr>
      <w:r>
        <w:rPr>
          <w:rStyle w:val="FootnoteReference"/>
        </w:rPr>
        <w:footnoteRef/>
      </w:r>
      <w:r>
        <w:t xml:space="preserve"> Christoper R. Fee with David A</w:t>
      </w:r>
      <w:r w:rsidR="00A92323">
        <w:t xml:space="preserve">. Leeming, </w:t>
      </w:r>
      <w:r w:rsidR="00A92323">
        <w:rPr>
          <w:i/>
          <w:iCs/>
        </w:rPr>
        <w:t xml:space="preserve">Gods, Heroes &amp; Kings, The Battle for Mythic Britain, </w:t>
      </w:r>
      <w:r w:rsidR="00A92323">
        <w:t>p4</w:t>
      </w:r>
    </w:p>
  </w:footnote>
  <w:footnote w:id="4">
    <w:p w14:paraId="0F27F9AF" w14:textId="0465B842" w:rsidR="00A1528D" w:rsidRPr="00A1528D" w:rsidRDefault="00A1528D">
      <w:pPr>
        <w:pStyle w:val="FootnoteText"/>
      </w:pPr>
      <w:r>
        <w:rPr>
          <w:rStyle w:val="FootnoteReference"/>
        </w:rPr>
        <w:footnoteRef/>
      </w:r>
      <w:r>
        <w:t xml:space="preserve"> Fee and Leeming, </w:t>
      </w:r>
      <w:r>
        <w:rPr>
          <w:i/>
          <w:iCs/>
        </w:rPr>
        <w:t xml:space="preserve">Gods, Heroes &amp; Kings, </w:t>
      </w:r>
      <w:r>
        <w:t>p4</w:t>
      </w:r>
    </w:p>
  </w:footnote>
  <w:footnote w:id="5">
    <w:p w14:paraId="450FB20D" w14:textId="64D18F1A" w:rsidR="00D40C9B" w:rsidRDefault="00D40C9B">
      <w:pPr>
        <w:pStyle w:val="FootnoteText"/>
      </w:pPr>
      <w:r>
        <w:rPr>
          <w:rStyle w:val="FootnoteReference"/>
        </w:rPr>
        <w:footnoteRef/>
      </w:r>
      <w:r>
        <w:t xml:space="preserve"> Simon James, </w:t>
      </w:r>
      <w:r>
        <w:rPr>
          <w:i/>
          <w:iCs/>
        </w:rPr>
        <w:t xml:space="preserve">Exploring the World of the Celts, </w:t>
      </w:r>
      <w:r>
        <w:t>(Thames &amp; Hudson, London, 2016), p48</w:t>
      </w:r>
    </w:p>
  </w:footnote>
  <w:footnote w:id="6">
    <w:p w14:paraId="15079759" w14:textId="110A51FE" w:rsidR="00690BD0" w:rsidRPr="001E5336" w:rsidRDefault="00690BD0">
      <w:pPr>
        <w:pStyle w:val="FootnoteText"/>
      </w:pPr>
      <w:r>
        <w:rPr>
          <w:rStyle w:val="FootnoteReference"/>
        </w:rPr>
        <w:footnoteRef/>
      </w:r>
      <w:r>
        <w:t xml:space="preserve"> </w:t>
      </w:r>
      <w:r w:rsidR="001E5336">
        <w:t xml:space="preserve">Graham Webster, </w:t>
      </w:r>
      <w:r w:rsidR="0087736B">
        <w:rPr>
          <w:i/>
          <w:iCs/>
        </w:rPr>
        <w:t>‘</w:t>
      </w:r>
      <w:r w:rsidR="0087736B">
        <w:t>The Celtic Britons Under Rome</w:t>
      </w:r>
      <w:r w:rsidR="00D70A22">
        <w:t>,’</w:t>
      </w:r>
      <w:r w:rsidR="001E5336">
        <w:rPr>
          <w:i/>
          <w:iCs/>
        </w:rPr>
        <w:t xml:space="preserve"> </w:t>
      </w:r>
      <w:r w:rsidR="001E5336">
        <w:t xml:space="preserve">in </w:t>
      </w:r>
      <w:r w:rsidR="001E5336">
        <w:rPr>
          <w:i/>
          <w:iCs/>
        </w:rPr>
        <w:t xml:space="preserve">The Celtic World, </w:t>
      </w:r>
      <w:r w:rsidR="001E5336">
        <w:t>pp</w:t>
      </w:r>
      <w:r w:rsidR="0087736B">
        <w:t>625-626</w:t>
      </w:r>
    </w:p>
  </w:footnote>
  <w:footnote w:id="7">
    <w:p w14:paraId="2A5425B1" w14:textId="78D4E24E" w:rsidR="004F47DD" w:rsidRPr="001A0C29" w:rsidRDefault="004F47DD">
      <w:pPr>
        <w:pStyle w:val="FootnoteText"/>
      </w:pPr>
      <w:r>
        <w:rPr>
          <w:rStyle w:val="FootnoteReference"/>
        </w:rPr>
        <w:footnoteRef/>
      </w:r>
      <w:r>
        <w:t xml:space="preserve"> </w:t>
      </w:r>
      <w:r w:rsidR="001A0C29">
        <w:rPr>
          <w:i/>
          <w:iCs/>
        </w:rPr>
        <w:t>ibid</w:t>
      </w:r>
    </w:p>
  </w:footnote>
  <w:footnote w:id="8">
    <w:p w14:paraId="25DED3FB" w14:textId="365ED5ED" w:rsidR="009126E6" w:rsidRDefault="009126E6">
      <w:pPr>
        <w:pStyle w:val="FootnoteText"/>
      </w:pPr>
      <w:r>
        <w:rPr>
          <w:rStyle w:val="FootnoteReference"/>
        </w:rPr>
        <w:footnoteRef/>
      </w:r>
      <w:r>
        <w:t xml:space="preserve"> </w:t>
      </w:r>
      <w:r w:rsidR="00CA1CF5">
        <w:t xml:space="preserve">Graham Webster, </w:t>
      </w:r>
      <w:r w:rsidR="00CA1CF5">
        <w:rPr>
          <w:i/>
          <w:iCs/>
        </w:rPr>
        <w:t>‘</w:t>
      </w:r>
      <w:r w:rsidR="00CA1CF5">
        <w:t>The Celtic Britons Under Rome</w:t>
      </w:r>
      <w:r w:rsidR="00D70A22">
        <w:t>,’</w:t>
      </w:r>
      <w:r w:rsidR="00CA1CF5">
        <w:rPr>
          <w:i/>
          <w:iCs/>
        </w:rPr>
        <w:t xml:space="preserve"> </w:t>
      </w:r>
      <w:r w:rsidR="00CA1CF5">
        <w:t xml:space="preserve">in </w:t>
      </w:r>
      <w:r w:rsidR="00CA1CF5">
        <w:rPr>
          <w:i/>
          <w:iCs/>
        </w:rPr>
        <w:t xml:space="preserve">The Celtic World, </w:t>
      </w:r>
      <w:r w:rsidR="00CA1CF5">
        <w:t>p623</w:t>
      </w:r>
    </w:p>
  </w:footnote>
  <w:footnote w:id="9">
    <w:p w14:paraId="5E0F27FF" w14:textId="7F2D8B4B" w:rsidR="00FD54CE" w:rsidRDefault="00FD54CE">
      <w:pPr>
        <w:pStyle w:val="FootnoteText"/>
      </w:pPr>
      <w:r>
        <w:rPr>
          <w:rStyle w:val="FootnoteReference"/>
        </w:rPr>
        <w:footnoteRef/>
      </w:r>
      <w:r>
        <w:t xml:space="preserve"> Simon James, </w:t>
      </w:r>
      <w:r>
        <w:rPr>
          <w:i/>
          <w:iCs/>
        </w:rPr>
        <w:t xml:space="preserve">Exploring the World of the Celts, </w:t>
      </w:r>
      <w:r>
        <w:t>p49</w:t>
      </w:r>
    </w:p>
  </w:footnote>
  <w:footnote w:id="10">
    <w:p w14:paraId="6DE18F46" w14:textId="7706DE69" w:rsidR="003842FD" w:rsidRDefault="003842FD" w:rsidP="003842FD">
      <w:pPr>
        <w:pStyle w:val="FootnoteText"/>
      </w:pPr>
      <w:r>
        <w:rPr>
          <w:rStyle w:val="FootnoteReference"/>
        </w:rPr>
        <w:footnoteRef/>
      </w:r>
      <w:r>
        <w:t xml:space="preserve"> Miranda Green, </w:t>
      </w:r>
      <w:r>
        <w:rPr>
          <w:i/>
          <w:iCs/>
        </w:rPr>
        <w:t xml:space="preserve">The World of the Druids, </w:t>
      </w:r>
      <w:r>
        <w:t>p</w:t>
      </w:r>
      <w:r w:rsidR="00F77625">
        <w:t>p</w:t>
      </w:r>
      <w:r>
        <w:t>24</w:t>
      </w:r>
      <w:r w:rsidR="00F77625">
        <w:t>-25</w:t>
      </w:r>
    </w:p>
  </w:footnote>
  <w:footnote w:id="11">
    <w:p w14:paraId="71582B68" w14:textId="215ED4FC" w:rsidR="0094468A" w:rsidRDefault="0094468A">
      <w:pPr>
        <w:pStyle w:val="FootnoteText"/>
      </w:pPr>
      <w:r>
        <w:rPr>
          <w:rStyle w:val="FootnoteReference"/>
        </w:rPr>
        <w:footnoteRef/>
      </w:r>
      <w:r>
        <w:t xml:space="preserve"> Miranda Green, </w:t>
      </w:r>
      <w:r>
        <w:rPr>
          <w:i/>
          <w:iCs/>
        </w:rPr>
        <w:t xml:space="preserve">The World of the Druids, </w:t>
      </w:r>
      <w:r>
        <w:t>pp25-27</w:t>
      </w:r>
    </w:p>
  </w:footnote>
  <w:footnote w:id="12">
    <w:p w14:paraId="73D90986" w14:textId="46CB5FEE" w:rsidR="00137582" w:rsidRPr="00A657D7" w:rsidRDefault="00137582">
      <w:pPr>
        <w:pStyle w:val="FootnoteText"/>
      </w:pPr>
      <w:r>
        <w:rPr>
          <w:rStyle w:val="FootnoteReference"/>
        </w:rPr>
        <w:footnoteRef/>
      </w:r>
      <w:r>
        <w:t xml:space="preserve"> </w:t>
      </w:r>
      <w:r w:rsidR="00A657D7">
        <w:t>Miranda J. Green, ‘</w:t>
      </w:r>
      <w:r w:rsidR="00A657D7">
        <w:rPr>
          <w:i/>
          <w:iCs/>
        </w:rPr>
        <w:t>The Gods and the Supernatural</w:t>
      </w:r>
      <w:r w:rsidR="00D70A22">
        <w:rPr>
          <w:i/>
          <w:iCs/>
        </w:rPr>
        <w:t>,’</w:t>
      </w:r>
      <w:r w:rsidR="00A657D7">
        <w:rPr>
          <w:i/>
          <w:iCs/>
        </w:rPr>
        <w:t xml:space="preserve"> </w:t>
      </w:r>
      <w:r w:rsidR="00A657D7">
        <w:t xml:space="preserve">in The Celtic World, (Routledge, </w:t>
      </w:r>
      <w:r w:rsidR="007C0E5B">
        <w:t>London, 1995), p</w:t>
      </w:r>
      <w:r w:rsidR="006B0BBE">
        <w:t>465</w:t>
      </w:r>
    </w:p>
  </w:footnote>
  <w:footnote w:id="13">
    <w:p w14:paraId="7E685B2B" w14:textId="307187B6" w:rsidR="00A4140B" w:rsidRPr="00A4140B" w:rsidRDefault="00A4140B">
      <w:pPr>
        <w:pStyle w:val="FootnoteText"/>
      </w:pPr>
      <w:r>
        <w:rPr>
          <w:rStyle w:val="FootnoteReference"/>
        </w:rPr>
        <w:footnoteRef/>
      </w:r>
      <w:r>
        <w:t xml:space="preserve"> Green, ‘</w:t>
      </w:r>
      <w:r>
        <w:rPr>
          <w:i/>
          <w:iCs/>
        </w:rPr>
        <w:t>The Gods and the Supernatural</w:t>
      </w:r>
      <w:r w:rsidR="00D70A22">
        <w:rPr>
          <w:i/>
          <w:iCs/>
        </w:rPr>
        <w:t>,’</w:t>
      </w:r>
      <w:r>
        <w:t xml:space="preserve"> pp465-466</w:t>
      </w:r>
    </w:p>
  </w:footnote>
  <w:footnote w:id="14">
    <w:p w14:paraId="22D6A554" w14:textId="27061DD6" w:rsidR="006521B0" w:rsidRPr="00747638" w:rsidRDefault="006521B0">
      <w:pPr>
        <w:pStyle w:val="FootnoteText"/>
      </w:pPr>
      <w:r>
        <w:rPr>
          <w:rStyle w:val="FootnoteReference"/>
        </w:rPr>
        <w:footnoteRef/>
      </w:r>
      <w:r>
        <w:t xml:space="preserve"> </w:t>
      </w:r>
      <w:r w:rsidR="00747638">
        <w:t xml:space="preserve">Nigel Pennick, </w:t>
      </w:r>
      <w:r w:rsidR="00747638">
        <w:rPr>
          <w:i/>
          <w:iCs/>
        </w:rPr>
        <w:t xml:space="preserve">Celtic Sacred Landscapes, </w:t>
      </w:r>
      <w:r w:rsidR="00747638">
        <w:t>pp21-23</w:t>
      </w:r>
    </w:p>
  </w:footnote>
  <w:footnote w:id="15">
    <w:p w14:paraId="0E127078" w14:textId="0112C055" w:rsidR="003C6404" w:rsidRPr="00EA7162" w:rsidRDefault="003C6404">
      <w:pPr>
        <w:pStyle w:val="FootnoteText"/>
      </w:pPr>
      <w:r>
        <w:rPr>
          <w:rStyle w:val="FootnoteReference"/>
        </w:rPr>
        <w:footnoteRef/>
      </w:r>
      <w:r>
        <w:t xml:space="preserve"> </w:t>
      </w:r>
      <w:r w:rsidR="00EA7162">
        <w:t>Jane Webster, ‘</w:t>
      </w:r>
      <w:r w:rsidR="006A5228">
        <w:rPr>
          <w:i/>
          <w:iCs/>
        </w:rPr>
        <w:t>Sanctuaries</w:t>
      </w:r>
      <w:r w:rsidR="00EA7162">
        <w:rPr>
          <w:i/>
          <w:iCs/>
        </w:rPr>
        <w:t xml:space="preserve"> and Sacred Places</w:t>
      </w:r>
      <w:r w:rsidR="00D70A22">
        <w:rPr>
          <w:i/>
          <w:iCs/>
        </w:rPr>
        <w:t>,’</w:t>
      </w:r>
      <w:r w:rsidR="00EA7162">
        <w:rPr>
          <w:i/>
          <w:iCs/>
        </w:rPr>
        <w:t xml:space="preserve"> </w:t>
      </w:r>
      <w:r w:rsidR="00EA7162">
        <w:t>in The Celtic World, pp448-449</w:t>
      </w:r>
    </w:p>
  </w:footnote>
  <w:footnote w:id="16">
    <w:p w14:paraId="62060F7E" w14:textId="2186C133" w:rsidR="004E1266" w:rsidRPr="004E1266" w:rsidRDefault="004E1266">
      <w:pPr>
        <w:pStyle w:val="FootnoteText"/>
      </w:pPr>
      <w:r>
        <w:rPr>
          <w:rStyle w:val="FootnoteReference"/>
        </w:rPr>
        <w:footnoteRef/>
      </w:r>
      <w:r>
        <w:t xml:space="preserve"> Pennick, </w:t>
      </w:r>
      <w:r>
        <w:rPr>
          <w:i/>
          <w:iCs/>
        </w:rPr>
        <w:t xml:space="preserve">Celtic Sacred Landscapes, </w:t>
      </w:r>
      <w:r>
        <w:t>p25</w:t>
      </w:r>
    </w:p>
  </w:footnote>
  <w:footnote w:id="17">
    <w:p w14:paraId="2C97E615" w14:textId="1FD77E55" w:rsidR="003D1BCA" w:rsidRPr="00B94603" w:rsidRDefault="003D1BCA">
      <w:pPr>
        <w:pStyle w:val="FootnoteText"/>
      </w:pPr>
      <w:r>
        <w:rPr>
          <w:rStyle w:val="FootnoteReference"/>
        </w:rPr>
        <w:footnoteRef/>
      </w:r>
      <w:r>
        <w:t xml:space="preserve"> Miranda Green, </w:t>
      </w:r>
      <w:r>
        <w:rPr>
          <w:i/>
          <w:iCs/>
        </w:rPr>
        <w:t xml:space="preserve">Animals in Celtic </w:t>
      </w:r>
      <w:r w:rsidR="00B94603">
        <w:rPr>
          <w:i/>
          <w:iCs/>
        </w:rPr>
        <w:t xml:space="preserve">Life and Myth, </w:t>
      </w:r>
      <w:r w:rsidR="00FF6D40">
        <w:rPr>
          <w:i/>
          <w:iCs/>
        </w:rPr>
        <w:t>(</w:t>
      </w:r>
      <w:r w:rsidR="00EC6B0F">
        <w:t>Routledge, London</w:t>
      </w:r>
      <w:r w:rsidR="00FF6D40">
        <w:t>, 1998), pp2-3</w:t>
      </w:r>
    </w:p>
  </w:footnote>
  <w:footnote w:id="18">
    <w:p w14:paraId="6506FE36" w14:textId="3F01D9FC" w:rsidR="005042CF" w:rsidRPr="00080818" w:rsidRDefault="005042CF">
      <w:pPr>
        <w:pStyle w:val="FootnoteText"/>
      </w:pPr>
      <w:r>
        <w:rPr>
          <w:rStyle w:val="FootnoteReference"/>
        </w:rPr>
        <w:footnoteRef/>
      </w:r>
      <w:r>
        <w:t xml:space="preserve"> </w:t>
      </w:r>
      <w:r w:rsidR="00080818">
        <w:t xml:space="preserve">Pennick, </w:t>
      </w:r>
      <w:r w:rsidR="00080818">
        <w:rPr>
          <w:i/>
          <w:iCs/>
        </w:rPr>
        <w:t xml:space="preserve">Celtic Sacred Landscapes, </w:t>
      </w:r>
      <w:r w:rsidR="00080818">
        <w:t>p63</w:t>
      </w:r>
    </w:p>
  </w:footnote>
  <w:footnote w:id="19">
    <w:p w14:paraId="44A64E76" w14:textId="3D3FB758" w:rsidR="00C32C91" w:rsidRPr="00C32C91" w:rsidRDefault="00C32C91">
      <w:pPr>
        <w:pStyle w:val="FootnoteText"/>
      </w:pPr>
      <w:r>
        <w:rPr>
          <w:rStyle w:val="FootnoteReference"/>
        </w:rPr>
        <w:footnoteRef/>
      </w:r>
      <w:r>
        <w:t xml:space="preserve"> Miranda Green, </w:t>
      </w:r>
      <w:r>
        <w:rPr>
          <w:i/>
          <w:iCs/>
        </w:rPr>
        <w:t xml:space="preserve">Animals in Celtic Life and Myth, </w:t>
      </w:r>
      <w:r>
        <w:t>p92</w:t>
      </w:r>
    </w:p>
  </w:footnote>
  <w:footnote w:id="20">
    <w:p w14:paraId="0A74A856" w14:textId="64EB37E2" w:rsidR="007C0437" w:rsidRPr="00537C9A" w:rsidRDefault="007C0437">
      <w:pPr>
        <w:pStyle w:val="FootnoteText"/>
      </w:pPr>
      <w:r>
        <w:rPr>
          <w:rStyle w:val="FootnoteReference"/>
        </w:rPr>
        <w:footnoteRef/>
      </w:r>
      <w:r>
        <w:t xml:space="preserve"> </w:t>
      </w:r>
      <w:r w:rsidR="00270E3C">
        <w:t xml:space="preserve">Fee and Leeming, </w:t>
      </w:r>
      <w:r w:rsidR="00270E3C">
        <w:rPr>
          <w:i/>
          <w:iCs/>
        </w:rPr>
        <w:t xml:space="preserve"> Gods, Heroes &amp; Kings, </w:t>
      </w:r>
      <w:r w:rsidR="00537C9A">
        <w:t>p66</w:t>
      </w:r>
    </w:p>
  </w:footnote>
  <w:footnote w:id="21">
    <w:p w14:paraId="7EBF4860" w14:textId="021131DA" w:rsidR="00CB3832" w:rsidRPr="00A849D0" w:rsidRDefault="00CB3832">
      <w:pPr>
        <w:pStyle w:val="FootnoteText"/>
      </w:pPr>
      <w:r>
        <w:rPr>
          <w:rStyle w:val="FootnoteReference"/>
        </w:rPr>
        <w:footnoteRef/>
      </w:r>
      <w:r>
        <w:t xml:space="preserve"> </w:t>
      </w:r>
      <w:r w:rsidR="00A849D0">
        <w:t xml:space="preserve">Green, </w:t>
      </w:r>
      <w:r w:rsidR="00A849D0">
        <w:rPr>
          <w:i/>
          <w:iCs/>
        </w:rPr>
        <w:t xml:space="preserve">Animals in Celtic Life and Myth, </w:t>
      </w:r>
      <w:r w:rsidR="00A849D0">
        <w:t>p94</w:t>
      </w:r>
    </w:p>
  </w:footnote>
  <w:footnote w:id="22">
    <w:p w14:paraId="5D7F4FFC" w14:textId="2BB58A9C" w:rsidR="00AC1C5C" w:rsidRPr="00AC1C5C" w:rsidRDefault="00AC1C5C">
      <w:pPr>
        <w:pStyle w:val="FootnoteText"/>
      </w:pPr>
      <w:r>
        <w:rPr>
          <w:rStyle w:val="FootnoteReference"/>
        </w:rPr>
        <w:footnoteRef/>
      </w:r>
      <w:r>
        <w:t xml:space="preserve"> Anne Ross, ‘Ritual and the Druids</w:t>
      </w:r>
      <w:r w:rsidR="00D70A22">
        <w:t>,’</w:t>
      </w:r>
      <w:r>
        <w:t xml:space="preserve"> in </w:t>
      </w:r>
      <w:r>
        <w:rPr>
          <w:i/>
          <w:iCs/>
        </w:rPr>
        <w:t xml:space="preserve">The Celtic World, </w:t>
      </w:r>
      <w:r w:rsidR="00603A9B">
        <w:t>p</w:t>
      </w:r>
      <w:r w:rsidR="007604C6">
        <w:t>p</w:t>
      </w:r>
      <w:r w:rsidR="00603A9B">
        <w:t>434</w:t>
      </w:r>
      <w:r w:rsidR="007604C6">
        <w:t>-435</w:t>
      </w:r>
    </w:p>
  </w:footnote>
  <w:footnote w:id="23">
    <w:p w14:paraId="50369806" w14:textId="3FBE32A0" w:rsidR="00DE13EC" w:rsidRPr="002678AE" w:rsidRDefault="00DE13EC">
      <w:pPr>
        <w:pStyle w:val="FootnoteText"/>
      </w:pPr>
      <w:r>
        <w:rPr>
          <w:rStyle w:val="FootnoteReference"/>
        </w:rPr>
        <w:footnoteRef/>
      </w:r>
      <w:r>
        <w:t xml:space="preserve"> Fee and Leeming, </w:t>
      </w:r>
      <w:r>
        <w:rPr>
          <w:i/>
          <w:iCs/>
        </w:rPr>
        <w:t xml:space="preserve">Gods, Heroes </w:t>
      </w:r>
      <w:r w:rsidR="002678AE">
        <w:rPr>
          <w:i/>
          <w:iCs/>
        </w:rPr>
        <w:t xml:space="preserve">&amp; Kings, </w:t>
      </w:r>
      <w:r w:rsidR="002678AE">
        <w:t>pp64-65</w:t>
      </w:r>
    </w:p>
  </w:footnote>
  <w:footnote w:id="24">
    <w:p w14:paraId="0CE986E7" w14:textId="23F25A8D" w:rsidR="00DC2DA5" w:rsidRDefault="00DC2DA5">
      <w:pPr>
        <w:pStyle w:val="FootnoteText"/>
      </w:pPr>
      <w:r>
        <w:rPr>
          <w:rStyle w:val="FootnoteReference"/>
        </w:rPr>
        <w:footnoteRef/>
      </w:r>
      <w:r>
        <w:t xml:space="preserve"> Ross, ‘Ritual and the Druids</w:t>
      </w:r>
      <w:r w:rsidR="00D70A22">
        <w:t>,’</w:t>
      </w:r>
      <w:r>
        <w:t xml:space="preserve"> pp435-436</w:t>
      </w:r>
    </w:p>
  </w:footnote>
  <w:footnote w:id="25">
    <w:p w14:paraId="4F79A9FC" w14:textId="4B6A273F" w:rsidR="000D4868" w:rsidRDefault="000D4868">
      <w:pPr>
        <w:pStyle w:val="FootnoteText"/>
      </w:pPr>
      <w:r>
        <w:rPr>
          <w:rStyle w:val="FootnoteReference"/>
        </w:rPr>
        <w:footnoteRef/>
      </w:r>
      <w:r>
        <w:t xml:space="preserve"> Ross, ‘ Ritual and the Druids</w:t>
      </w:r>
      <w:r w:rsidR="00D70A22">
        <w:t>,’</w:t>
      </w:r>
      <w:r>
        <w:t xml:space="preserve"> p437</w:t>
      </w:r>
    </w:p>
  </w:footnote>
  <w:footnote w:id="26">
    <w:p w14:paraId="2429545B" w14:textId="6BD78E38" w:rsidR="00B03EBC" w:rsidRPr="00256BFA" w:rsidRDefault="00B03EBC">
      <w:pPr>
        <w:pStyle w:val="FootnoteText"/>
      </w:pPr>
      <w:r>
        <w:rPr>
          <w:rStyle w:val="FootnoteReference"/>
        </w:rPr>
        <w:footnoteRef/>
      </w:r>
      <w:r>
        <w:t xml:space="preserve"> </w:t>
      </w:r>
      <w:r w:rsidR="00256BFA">
        <w:t xml:space="preserve">Miranda Green, </w:t>
      </w:r>
      <w:r w:rsidR="00256BFA">
        <w:rPr>
          <w:i/>
          <w:iCs/>
        </w:rPr>
        <w:t xml:space="preserve">Animals in Celtic Life and Myth, </w:t>
      </w:r>
      <w:r w:rsidR="00256BFA">
        <w:t>p204</w:t>
      </w:r>
    </w:p>
  </w:footnote>
  <w:footnote w:id="27">
    <w:p w14:paraId="225F3720" w14:textId="5F909518" w:rsidR="00B17699" w:rsidRPr="007E2599" w:rsidRDefault="00B17699">
      <w:pPr>
        <w:pStyle w:val="FootnoteText"/>
      </w:pPr>
      <w:r>
        <w:rPr>
          <w:rStyle w:val="FootnoteReference"/>
        </w:rPr>
        <w:footnoteRef/>
      </w:r>
      <w:r>
        <w:t xml:space="preserve"> </w:t>
      </w:r>
      <w:r w:rsidR="007E2599">
        <w:t xml:space="preserve">Green, </w:t>
      </w:r>
      <w:r w:rsidR="007E2599">
        <w:rPr>
          <w:i/>
          <w:iCs/>
        </w:rPr>
        <w:t xml:space="preserve">Animals in Celtic Life and Myth, </w:t>
      </w:r>
      <w:r w:rsidR="007E2599">
        <w:t>p205</w:t>
      </w:r>
    </w:p>
  </w:footnote>
  <w:footnote w:id="28">
    <w:p w14:paraId="201E237C" w14:textId="78ECBBC3" w:rsidR="00B378BE" w:rsidRDefault="00B378BE">
      <w:pPr>
        <w:pStyle w:val="FootnoteText"/>
      </w:pPr>
      <w:r>
        <w:rPr>
          <w:rStyle w:val="FootnoteReference"/>
        </w:rPr>
        <w:footnoteRef/>
      </w:r>
      <w:r>
        <w:t xml:space="preserve"> Green, </w:t>
      </w:r>
      <w:r>
        <w:rPr>
          <w:i/>
          <w:iCs/>
        </w:rPr>
        <w:t xml:space="preserve">Animals in Celtic Life and Myth, </w:t>
      </w:r>
      <w:r>
        <w:t>p211</w:t>
      </w:r>
    </w:p>
  </w:footnote>
  <w:footnote w:id="29">
    <w:p w14:paraId="50743DFF" w14:textId="614B1A11" w:rsidR="006936EB" w:rsidRPr="00004A6C" w:rsidRDefault="006936EB">
      <w:pPr>
        <w:pStyle w:val="FootnoteText"/>
      </w:pPr>
      <w:r>
        <w:rPr>
          <w:rStyle w:val="FootnoteReference"/>
        </w:rPr>
        <w:footnoteRef/>
      </w:r>
      <w:r>
        <w:t xml:space="preserve"> </w:t>
      </w:r>
      <w:r w:rsidR="00004A6C">
        <w:rPr>
          <w:i/>
          <w:iCs/>
        </w:rPr>
        <w:t xml:space="preserve">The Mabinogion, </w:t>
      </w:r>
      <w:r w:rsidR="00004A6C">
        <w:t xml:space="preserve">translated by Sioned Davies, Oxford University Press, </w:t>
      </w:r>
      <w:r w:rsidR="00F9798E">
        <w:t>2007, pp27-28</w:t>
      </w:r>
    </w:p>
  </w:footnote>
  <w:footnote w:id="30">
    <w:p w14:paraId="26DD9A09" w14:textId="09746C55" w:rsidR="00FD0E4A" w:rsidRPr="00FD0E4A" w:rsidRDefault="00FD0E4A">
      <w:pPr>
        <w:pStyle w:val="FootnoteText"/>
        <w:rPr>
          <w:color w:val="FF0000"/>
        </w:rPr>
      </w:pPr>
      <w:r>
        <w:rPr>
          <w:rStyle w:val="FootnoteReference"/>
        </w:rPr>
        <w:footnoteRef/>
      </w:r>
      <w:r>
        <w:t xml:space="preserve"> </w:t>
      </w:r>
      <w:r w:rsidR="00EF1253">
        <w:rPr>
          <w:i/>
          <w:iCs/>
        </w:rPr>
        <w:t xml:space="preserve">The Mabinogion, </w:t>
      </w:r>
      <w:r w:rsidR="00EF1253">
        <w:t xml:space="preserve">translated by Sioned Davies, </w:t>
      </w:r>
      <w:r w:rsidR="00CF074E">
        <w:t>pp32-33</w:t>
      </w:r>
    </w:p>
  </w:footnote>
  <w:footnote w:id="31">
    <w:p w14:paraId="5DD2EF83" w14:textId="1D72BE9C" w:rsidR="00193102" w:rsidRPr="00193102" w:rsidRDefault="00193102">
      <w:pPr>
        <w:pStyle w:val="FootnoteText"/>
      </w:pPr>
      <w:r>
        <w:rPr>
          <w:rStyle w:val="FootnoteReference"/>
        </w:rPr>
        <w:footnoteRef/>
      </w:r>
      <w:r>
        <w:t xml:space="preserve"> Miranda Green, </w:t>
      </w:r>
      <w:r>
        <w:rPr>
          <w:i/>
          <w:iCs/>
        </w:rPr>
        <w:t xml:space="preserve">The World of the Druids, </w:t>
      </w:r>
      <w:r>
        <w:t>p10</w:t>
      </w:r>
    </w:p>
  </w:footnote>
  <w:footnote w:id="32">
    <w:p w14:paraId="74EE36BE" w14:textId="2BAE8AE5" w:rsidR="00844F71" w:rsidRDefault="00844F71">
      <w:pPr>
        <w:pStyle w:val="FootnoteText"/>
      </w:pPr>
      <w:r>
        <w:rPr>
          <w:rStyle w:val="FootnoteReference"/>
        </w:rPr>
        <w:footnoteRef/>
      </w:r>
      <w:r>
        <w:t xml:space="preserve"> Miranda Green, </w:t>
      </w:r>
      <w:r>
        <w:rPr>
          <w:i/>
          <w:iCs/>
        </w:rPr>
        <w:t xml:space="preserve">The World of the Druids, </w:t>
      </w:r>
      <w:r>
        <w:t>p14</w:t>
      </w:r>
    </w:p>
  </w:footnote>
  <w:footnote w:id="33">
    <w:p w14:paraId="06458A81" w14:textId="6EC5F939" w:rsidR="00630964" w:rsidRPr="00630964" w:rsidRDefault="00630964">
      <w:pPr>
        <w:pStyle w:val="FootnoteText"/>
      </w:pPr>
      <w:r>
        <w:rPr>
          <w:rStyle w:val="FootnoteReference"/>
        </w:rPr>
        <w:footnoteRef/>
      </w:r>
      <w:r>
        <w:t xml:space="preserve"> Mackenzie Pritchard, ‘</w:t>
      </w:r>
      <w:r>
        <w:rPr>
          <w:i/>
          <w:iCs/>
        </w:rPr>
        <w:t>Celtic, Roman and Everything in between: The Evolution of the Sacred in Romano-Celtic Wales</w:t>
      </w:r>
      <w:r w:rsidR="00D70A22">
        <w:rPr>
          <w:i/>
          <w:iCs/>
        </w:rPr>
        <w:t>,’</w:t>
      </w:r>
      <w:r>
        <w:rPr>
          <w:i/>
          <w:iCs/>
        </w:rPr>
        <w:t xml:space="preserve"> </w:t>
      </w:r>
      <w:r>
        <w:t xml:space="preserve">(MA Thesis, University of Waterloo, 2021), pp9-10 </w:t>
      </w:r>
    </w:p>
  </w:footnote>
  <w:footnote w:id="34">
    <w:p w14:paraId="331551E2" w14:textId="42B5C3F3" w:rsidR="00844F71" w:rsidRDefault="00844F71">
      <w:pPr>
        <w:pStyle w:val="FootnoteText"/>
      </w:pPr>
      <w:r>
        <w:rPr>
          <w:rStyle w:val="FootnoteReference"/>
        </w:rPr>
        <w:footnoteRef/>
      </w:r>
      <w:r>
        <w:t xml:space="preserve"> Miranda Green, </w:t>
      </w:r>
      <w:r>
        <w:rPr>
          <w:i/>
          <w:iCs/>
        </w:rPr>
        <w:t xml:space="preserve">The World of the Druids, </w:t>
      </w:r>
      <w:r>
        <w:t>p19</w:t>
      </w:r>
    </w:p>
  </w:footnote>
  <w:footnote w:id="35">
    <w:p w14:paraId="166FE41E" w14:textId="3B09605D" w:rsidR="003842FD" w:rsidRDefault="003842FD">
      <w:pPr>
        <w:pStyle w:val="FootnoteText"/>
      </w:pPr>
      <w:r>
        <w:rPr>
          <w:rStyle w:val="FootnoteReference"/>
        </w:rPr>
        <w:footnoteRef/>
      </w:r>
      <w:r>
        <w:t xml:space="preserve"> Miranda Green, </w:t>
      </w:r>
      <w:r>
        <w:rPr>
          <w:i/>
          <w:iCs/>
        </w:rPr>
        <w:t xml:space="preserve">The World of the Druids, </w:t>
      </w:r>
      <w:r>
        <w:t>p24</w:t>
      </w:r>
    </w:p>
  </w:footnote>
  <w:footnote w:id="36">
    <w:p w14:paraId="2C444A02" w14:textId="40C6BB72" w:rsidR="00D95DAB" w:rsidRPr="00646C0F" w:rsidRDefault="00D95DAB">
      <w:pPr>
        <w:pStyle w:val="FootnoteText"/>
      </w:pPr>
      <w:r>
        <w:rPr>
          <w:rStyle w:val="FootnoteReference"/>
        </w:rPr>
        <w:footnoteRef/>
      </w:r>
      <w:r>
        <w:t xml:space="preserve"> </w:t>
      </w:r>
      <w:r w:rsidR="00646C0F">
        <w:t xml:space="preserve">Barry Cunliffe, </w:t>
      </w:r>
      <w:r w:rsidR="00646C0F">
        <w:rPr>
          <w:i/>
          <w:iCs/>
        </w:rPr>
        <w:t xml:space="preserve">Britain Begins, </w:t>
      </w:r>
      <w:r w:rsidR="00646C0F">
        <w:t>pp342-343</w:t>
      </w:r>
    </w:p>
  </w:footnote>
  <w:footnote w:id="37">
    <w:p w14:paraId="3A3D663E" w14:textId="7122ABAC" w:rsidR="00774513" w:rsidRPr="00774513" w:rsidRDefault="00774513">
      <w:pPr>
        <w:pStyle w:val="FootnoteText"/>
      </w:pPr>
      <w:r>
        <w:rPr>
          <w:rStyle w:val="FootnoteReference"/>
        </w:rPr>
        <w:footnoteRef/>
      </w:r>
      <w:r>
        <w:t xml:space="preserve"> Miranda Green, </w:t>
      </w:r>
      <w:r>
        <w:rPr>
          <w:i/>
          <w:iCs/>
        </w:rPr>
        <w:t xml:space="preserve">Animals in Celtic Life and Myth, </w:t>
      </w:r>
      <w:r w:rsidR="0040243E">
        <w:t>p94</w:t>
      </w:r>
    </w:p>
  </w:footnote>
  <w:footnote w:id="38">
    <w:p w14:paraId="4955C22F" w14:textId="03F579F0" w:rsidR="00563474" w:rsidRDefault="00563474">
      <w:pPr>
        <w:pStyle w:val="FootnoteText"/>
      </w:pPr>
      <w:r>
        <w:rPr>
          <w:rStyle w:val="FootnoteReference"/>
        </w:rPr>
        <w:footnoteRef/>
      </w:r>
      <w:r>
        <w:t xml:space="preserve"> </w:t>
      </w:r>
      <w:r w:rsidR="00C64050">
        <w:t xml:space="preserve">Pritchard, </w:t>
      </w:r>
      <w:r w:rsidR="00C64050">
        <w:rPr>
          <w:i/>
          <w:iCs/>
        </w:rPr>
        <w:t xml:space="preserve">Celtic, Roman, and Everything in Between, </w:t>
      </w:r>
      <w:r w:rsidR="00C64050">
        <w:t>p20</w:t>
      </w:r>
    </w:p>
  </w:footnote>
  <w:footnote w:id="39">
    <w:p w14:paraId="3F974783" w14:textId="5FF7903C" w:rsidR="007C6DA1" w:rsidRPr="007C6DA1" w:rsidRDefault="007C6DA1">
      <w:pPr>
        <w:pStyle w:val="FootnoteText"/>
      </w:pPr>
      <w:r>
        <w:rPr>
          <w:rStyle w:val="FootnoteReference"/>
        </w:rPr>
        <w:footnoteRef/>
      </w:r>
      <w:r>
        <w:t xml:space="preserve"> Anne Ross, </w:t>
      </w:r>
      <w:r>
        <w:rPr>
          <w:i/>
          <w:iCs/>
        </w:rPr>
        <w:t xml:space="preserve">Pagan Celtic Britain, </w:t>
      </w:r>
      <w:r w:rsidR="00FE5F8C">
        <w:t>(</w:t>
      </w:r>
      <w:r w:rsidR="0028426A">
        <w:t>Cardinal ed, Sphere Books, 1974), pp9</w:t>
      </w:r>
    </w:p>
  </w:footnote>
  <w:footnote w:id="40">
    <w:p w14:paraId="65B46152" w14:textId="06428E67" w:rsidR="0002375C" w:rsidRPr="0002375C" w:rsidRDefault="0002375C">
      <w:pPr>
        <w:pStyle w:val="FootnoteText"/>
      </w:pPr>
      <w:r>
        <w:rPr>
          <w:rStyle w:val="FootnoteReference"/>
        </w:rPr>
        <w:footnoteRef/>
      </w:r>
      <w:r>
        <w:t xml:space="preserve"> Pritchard, </w:t>
      </w:r>
      <w:r>
        <w:rPr>
          <w:i/>
          <w:iCs/>
        </w:rPr>
        <w:t xml:space="preserve">Celtic, Roman, and Everything in Between, </w:t>
      </w:r>
      <w:r w:rsidR="003D1A08">
        <w:t>p20</w:t>
      </w:r>
    </w:p>
  </w:footnote>
  <w:footnote w:id="41">
    <w:p w14:paraId="416D13DC" w14:textId="3E7BF5E9" w:rsidR="00DB4B56" w:rsidRPr="00DB4B56" w:rsidRDefault="00DB4B56">
      <w:pPr>
        <w:pStyle w:val="FootnoteText"/>
      </w:pPr>
      <w:r>
        <w:rPr>
          <w:rStyle w:val="FootnoteReference"/>
        </w:rPr>
        <w:footnoteRef/>
      </w:r>
      <w:r>
        <w:t xml:space="preserve"> Sioned Davies, </w:t>
      </w:r>
      <w:r>
        <w:rPr>
          <w:i/>
          <w:iCs/>
        </w:rPr>
        <w:t xml:space="preserve">The Mabinogion, </w:t>
      </w:r>
      <w:r>
        <w:t>p</w:t>
      </w:r>
      <w:r w:rsidR="00FD6E50">
        <w:t>p32-33</w:t>
      </w:r>
    </w:p>
  </w:footnote>
  <w:footnote w:id="42">
    <w:p w14:paraId="26F14382" w14:textId="32DF51AF" w:rsidR="00BF4411" w:rsidRPr="004D76E3" w:rsidRDefault="00BF4411">
      <w:pPr>
        <w:pStyle w:val="FootnoteText"/>
      </w:pPr>
      <w:r>
        <w:rPr>
          <w:rStyle w:val="FootnoteReference"/>
        </w:rPr>
        <w:footnoteRef/>
      </w:r>
      <w:r>
        <w:t xml:space="preserve"> </w:t>
      </w:r>
      <w:r w:rsidR="00483667">
        <w:t xml:space="preserve">Karen Pollock, </w:t>
      </w:r>
      <w:r w:rsidR="004D76E3">
        <w:rPr>
          <w:i/>
          <w:iCs/>
        </w:rPr>
        <w:t xml:space="preserve">The Evolution and Role of Burial Practice in Roman Wales, </w:t>
      </w:r>
      <w:r w:rsidR="004D76E3">
        <w:t>Bangor University, 2005, p</w:t>
      </w:r>
      <w:r w:rsidR="006337D5">
        <w:t>p26-27</w:t>
      </w:r>
    </w:p>
  </w:footnote>
  <w:footnote w:id="43">
    <w:p w14:paraId="01271239" w14:textId="79C97E14" w:rsidR="000B06AC" w:rsidRPr="00832017" w:rsidRDefault="000B06AC">
      <w:pPr>
        <w:pStyle w:val="FootnoteText"/>
      </w:pPr>
      <w:r>
        <w:rPr>
          <w:rStyle w:val="FootnoteReference"/>
        </w:rPr>
        <w:footnoteRef/>
      </w:r>
      <w:r>
        <w:t xml:space="preserve"> Pollock, </w:t>
      </w:r>
      <w:r w:rsidR="00832017">
        <w:rPr>
          <w:i/>
          <w:iCs/>
        </w:rPr>
        <w:t xml:space="preserve">The Evolution and Role of Burial Practice, </w:t>
      </w:r>
      <w:r w:rsidR="00832017">
        <w:t>pp30-3</w:t>
      </w:r>
      <w:r w:rsidR="009F20EB">
        <w:t>4</w:t>
      </w:r>
    </w:p>
  </w:footnote>
  <w:footnote w:id="44">
    <w:p w14:paraId="2386AA44" w14:textId="645AF06B" w:rsidR="00A35C1D" w:rsidRDefault="00A35C1D">
      <w:pPr>
        <w:pStyle w:val="FootnoteText"/>
      </w:pPr>
      <w:r>
        <w:rPr>
          <w:rStyle w:val="FootnoteReference"/>
        </w:rPr>
        <w:footnoteRef/>
      </w:r>
      <w:r>
        <w:t xml:space="preserve"> Pollock, </w:t>
      </w:r>
      <w:r>
        <w:rPr>
          <w:i/>
          <w:iCs/>
        </w:rPr>
        <w:t xml:space="preserve">The Evolution and Role of Burial Practice, </w:t>
      </w:r>
      <w:r>
        <w:t>p</w:t>
      </w:r>
      <w:r w:rsidR="0096631D">
        <w:t>46</w:t>
      </w:r>
    </w:p>
  </w:footnote>
  <w:footnote w:id="45">
    <w:p w14:paraId="4600EF6B" w14:textId="3AA3D8FA" w:rsidR="003C704E" w:rsidRDefault="003C704E">
      <w:pPr>
        <w:pStyle w:val="FootnoteText"/>
      </w:pPr>
      <w:r>
        <w:rPr>
          <w:rStyle w:val="FootnoteReference"/>
        </w:rPr>
        <w:footnoteRef/>
      </w:r>
      <w:r>
        <w:t xml:space="preserve"> Pollock, </w:t>
      </w:r>
      <w:r>
        <w:rPr>
          <w:i/>
          <w:iCs/>
        </w:rPr>
        <w:t xml:space="preserve">The Evolution and Role of Burial Practice, </w:t>
      </w:r>
      <w:r>
        <w:t>pp47-48</w:t>
      </w:r>
    </w:p>
  </w:footnote>
  <w:footnote w:id="46">
    <w:p w14:paraId="4011E095" w14:textId="03224048" w:rsidR="00F35497" w:rsidRDefault="00F35497">
      <w:pPr>
        <w:pStyle w:val="FootnoteText"/>
      </w:pPr>
      <w:r>
        <w:rPr>
          <w:rStyle w:val="FootnoteReference"/>
        </w:rPr>
        <w:footnoteRef/>
      </w:r>
      <w:r>
        <w:t xml:space="preserve"> Barry J. Lewis, ‘Roman Beginnings, c.AD 1- AD400’, in </w:t>
      </w:r>
      <w:r>
        <w:rPr>
          <w:i/>
          <w:iCs/>
        </w:rPr>
        <w:t xml:space="preserve">A History of Christianity in Wales, </w:t>
      </w:r>
      <w:r>
        <w:t>Barry j. Lewis, Madeline Gray, David Ceri Jones, D. Densil Morgan, (University of Wales Press, 2022), p8</w:t>
      </w:r>
    </w:p>
  </w:footnote>
  <w:footnote w:id="47">
    <w:p w14:paraId="7DC1127D" w14:textId="082A1605" w:rsidR="0046443C" w:rsidRPr="00E90F24" w:rsidRDefault="0046443C">
      <w:pPr>
        <w:pStyle w:val="FootnoteText"/>
      </w:pPr>
      <w:r>
        <w:rPr>
          <w:rStyle w:val="FootnoteReference"/>
        </w:rPr>
        <w:footnoteRef/>
      </w:r>
      <w:r>
        <w:t xml:space="preserve"> </w:t>
      </w:r>
      <w:r w:rsidR="000C7CD1">
        <w:t>Barry J. Lewis, ‘Roman Beginnings, c.AD 1- AD400</w:t>
      </w:r>
      <w:r w:rsidR="00E90F24">
        <w:t xml:space="preserve">’, </w:t>
      </w:r>
      <w:r w:rsidR="00E5515B">
        <w:t>pp7-9</w:t>
      </w:r>
    </w:p>
  </w:footnote>
  <w:footnote w:id="48">
    <w:p w14:paraId="30F2F806" w14:textId="36766582" w:rsidR="00FA41C0" w:rsidRPr="00C729B2" w:rsidRDefault="00FA41C0">
      <w:pPr>
        <w:pStyle w:val="FootnoteText"/>
      </w:pPr>
      <w:r>
        <w:rPr>
          <w:rStyle w:val="FootnoteReference"/>
        </w:rPr>
        <w:footnoteRef/>
      </w:r>
      <w:r>
        <w:t xml:space="preserve"> </w:t>
      </w:r>
      <w:r w:rsidR="00C729B2">
        <w:t xml:space="preserve">Martin Henig, </w:t>
      </w:r>
      <w:r w:rsidR="00C729B2">
        <w:rPr>
          <w:i/>
          <w:iCs/>
        </w:rPr>
        <w:t xml:space="preserve">Religion in Roman Britain, </w:t>
      </w:r>
      <w:r w:rsidR="00C729B2">
        <w:t>pp27-29</w:t>
      </w:r>
    </w:p>
  </w:footnote>
  <w:footnote w:id="49">
    <w:p w14:paraId="584AEE44" w14:textId="0C8DED5D" w:rsidR="00C34699" w:rsidRDefault="00C34699">
      <w:pPr>
        <w:pStyle w:val="FootnoteText"/>
      </w:pPr>
      <w:r>
        <w:rPr>
          <w:rStyle w:val="FootnoteReference"/>
        </w:rPr>
        <w:footnoteRef/>
      </w:r>
      <w:r>
        <w:t xml:space="preserve"> </w:t>
      </w:r>
      <w:r w:rsidR="00D23099">
        <w:t>Webster, ‘The Celtic Britons under Rome</w:t>
      </w:r>
      <w:r w:rsidR="00D70A22">
        <w:t>,’</w:t>
      </w:r>
      <w:r w:rsidR="00D23099">
        <w:t xml:space="preserve"> p632</w:t>
      </w:r>
    </w:p>
  </w:footnote>
  <w:footnote w:id="50">
    <w:p w14:paraId="730E9908" w14:textId="63795362" w:rsidR="00A75B26" w:rsidRPr="00193F6B" w:rsidRDefault="00A75B26">
      <w:pPr>
        <w:pStyle w:val="FootnoteText"/>
      </w:pPr>
      <w:r>
        <w:rPr>
          <w:rStyle w:val="FootnoteReference"/>
        </w:rPr>
        <w:footnoteRef/>
      </w:r>
      <w:r>
        <w:t xml:space="preserve"> </w:t>
      </w:r>
      <w:r w:rsidR="00193F6B">
        <w:t xml:space="preserve">Green, </w:t>
      </w:r>
      <w:r w:rsidR="00193F6B">
        <w:rPr>
          <w:i/>
          <w:iCs/>
        </w:rPr>
        <w:t xml:space="preserve">The World of the Druids, </w:t>
      </w:r>
      <w:r w:rsidR="00193F6B">
        <w:t>pp14-31</w:t>
      </w:r>
    </w:p>
  </w:footnote>
  <w:footnote w:id="51">
    <w:p w14:paraId="6BC3EF0E" w14:textId="2D1A2C3F" w:rsidR="00E6620A" w:rsidRDefault="00E6620A">
      <w:pPr>
        <w:pStyle w:val="FootnoteText"/>
      </w:pPr>
      <w:r>
        <w:rPr>
          <w:rStyle w:val="FootnoteReference"/>
        </w:rPr>
        <w:footnoteRef/>
      </w:r>
      <w:r>
        <w:t xml:space="preserve"> Green, </w:t>
      </w:r>
      <w:r>
        <w:rPr>
          <w:i/>
          <w:iCs/>
        </w:rPr>
        <w:t xml:space="preserve">The World of the Druids, </w:t>
      </w:r>
      <w:r>
        <w:t>p32</w:t>
      </w:r>
    </w:p>
  </w:footnote>
  <w:footnote w:id="52">
    <w:p w14:paraId="3DD72CD9" w14:textId="651246BA" w:rsidR="00584E74" w:rsidRPr="00924D1D" w:rsidRDefault="00584E74">
      <w:pPr>
        <w:pStyle w:val="FootnoteText"/>
      </w:pPr>
      <w:r>
        <w:rPr>
          <w:rStyle w:val="FootnoteReference"/>
        </w:rPr>
        <w:footnoteRef/>
      </w:r>
      <w:r>
        <w:t xml:space="preserve"> Guy De la Bedoyere, </w:t>
      </w:r>
      <w:r w:rsidR="00924D1D">
        <w:rPr>
          <w:i/>
          <w:iCs/>
        </w:rPr>
        <w:t xml:space="preserve">Gods with </w:t>
      </w:r>
      <w:r w:rsidR="00F335A2">
        <w:rPr>
          <w:i/>
          <w:iCs/>
        </w:rPr>
        <w:t>T</w:t>
      </w:r>
      <w:r w:rsidR="00924D1D">
        <w:rPr>
          <w:i/>
          <w:iCs/>
        </w:rPr>
        <w:t xml:space="preserve">hunderbolts, Religion in Roman Britain, </w:t>
      </w:r>
      <w:r w:rsidR="00F60DD8">
        <w:t>p46</w:t>
      </w:r>
    </w:p>
  </w:footnote>
  <w:footnote w:id="53">
    <w:p w14:paraId="6372ABB5" w14:textId="3651224C" w:rsidR="005F63D8" w:rsidRPr="005F63D8" w:rsidRDefault="005F63D8">
      <w:pPr>
        <w:pStyle w:val="FootnoteText"/>
      </w:pPr>
      <w:r>
        <w:rPr>
          <w:rStyle w:val="FootnoteReference"/>
        </w:rPr>
        <w:footnoteRef/>
      </w:r>
      <w:r>
        <w:t xml:space="preserve"> Martin Henig, </w:t>
      </w:r>
      <w:r>
        <w:rPr>
          <w:i/>
          <w:iCs/>
        </w:rPr>
        <w:t xml:space="preserve">Religion in Roman Britain, </w:t>
      </w:r>
      <w:r w:rsidR="00486531">
        <w:t>p43</w:t>
      </w:r>
    </w:p>
  </w:footnote>
  <w:footnote w:id="54">
    <w:p w14:paraId="2E30DEBB" w14:textId="5D0DD724" w:rsidR="009A352B" w:rsidRPr="00C10D1F" w:rsidRDefault="009A352B">
      <w:pPr>
        <w:pStyle w:val="FootnoteText"/>
      </w:pPr>
      <w:r>
        <w:rPr>
          <w:rStyle w:val="FootnoteReference"/>
        </w:rPr>
        <w:footnoteRef/>
      </w:r>
      <w:r>
        <w:t xml:space="preserve"> Miranda Aldhouse-Green, ‘Gallo-British Deities and their Shrines</w:t>
      </w:r>
      <w:r w:rsidR="00D70A22">
        <w:t>,’</w:t>
      </w:r>
      <w:r>
        <w:t xml:space="preserve"> in </w:t>
      </w:r>
      <w:r>
        <w:rPr>
          <w:i/>
          <w:iCs/>
        </w:rPr>
        <w:t>A Companion to Roman Britain</w:t>
      </w:r>
      <w:r w:rsidR="00C10D1F">
        <w:rPr>
          <w:i/>
          <w:iCs/>
        </w:rPr>
        <w:t xml:space="preserve">, </w:t>
      </w:r>
      <w:r w:rsidR="00C10D1F">
        <w:t xml:space="preserve">edited by Malcolm Todd, (Blackwell Publishing, </w:t>
      </w:r>
      <w:r w:rsidR="004D5932">
        <w:t>2007), pp</w:t>
      </w:r>
      <w:r w:rsidR="0070092D">
        <w:t>199-201</w:t>
      </w:r>
    </w:p>
  </w:footnote>
  <w:footnote w:id="55">
    <w:p w14:paraId="3734F17F" w14:textId="59D0992F" w:rsidR="00FA0A93" w:rsidRDefault="00FA0A93">
      <w:pPr>
        <w:pStyle w:val="FootnoteText"/>
      </w:pPr>
      <w:r>
        <w:rPr>
          <w:rStyle w:val="FootnoteReference"/>
        </w:rPr>
        <w:footnoteRef/>
      </w:r>
      <w:r>
        <w:t xml:space="preserve"> Aldhouse-Green, ‘Gallo B</w:t>
      </w:r>
      <w:r w:rsidR="005C2DED">
        <w:t>ritish Deities and their Shrines</w:t>
      </w:r>
      <w:r w:rsidR="00D70A22">
        <w:t>,’</w:t>
      </w:r>
      <w:r w:rsidR="005C2DED">
        <w:t xml:space="preserve"> pp204-205</w:t>
      </w:r>
    </w:p>
  </w:footnote>
  <w:footnote w:id="56">
    <w:p w14:paraId="64A29B60" w14:textId="49EA6D16" w:rsidR="00A03D06" w:rsidRPr="00637AF3" w:rsidRDefault="00A03D06">
      <w:pPr>
        <w:pStyle w:val="FootnoteText"/>
      </w:pPr>
      <w:r>
        <w:rPr>
          <w:rStyle w:val="FootnoteReference"/>
        </w:rPr>
        <w:footnoteRef/>
      </w:r>
      <w:r>
        <w:t xml:space="preserve"> </w:t>
      </w:r>
      <w:r w:rsidR="00637AF3">
        <w:t>De la Bedoyere,</w:t>
      </w:r>
      <w:r w:rsidR="00637AF3">
        <w:rPr>
          <w:i/>
          <w:iCs/>
        </w:rPr>
        <w:t xml:space="preserve"> Gods with Thunderbolts, </w:t>
      </w:r>
      <w:r w:rsidR="00637AF3">
        <w:t>p69</w:t>
      </w:r>
    </w:p>
  </w:footnote>
  <w:footnote w:id="57">
    <w:p w14:paraId="66404975" w14:textId="72D2919C" w:rsidR="00702A7D" w:rsidRPr="00B13B8B" w:rsidRDefault="00702A7D">
      <w:pPr>
        <w:pStyle w:val="FootnoteText"/>
      </w:pPr>
      <w:r>
        <w:rPr>
          <w:rStyle w:val="FootnoteReference"/>
        </w:rPr>
        <w:footnoteRef/>
      </w:r>
      <w:r>
        <w:t xml:space="preserve"> </w:t>
      </w:r>
      <w:r w:rsidR="00B13B8B">
        <w:t xml:space="preserve">De La Bedoyere, </w:t>
      </w:r>
      <w:r w:rsidR="00B13B8B">
        <w:rPr>
          <w:i/>
          <w:iCs/>
        </w:rPr>
        <w:t xml:space="preserve">Gods with Thunderbolts, </w:t>
      </w:r>
      <w:r w:rsidR="00B13B8B">
        <w:t>p81</w:t>
      </w:r>
    </w:p>
  </w:footnote>
  <w:footnote w:id="58">
    <w:p w14:paraId="0C0A7E5D" w14:textId="6AF9EAAC" w:rsidR="00DF01EE" w:rsidRDefault="00DF01EE">
      <w:pPr>
        <w:pStyle w:val="FootnoteText"/>
      </w:pPr>
      <w:r>
        <w:rPr>
          <w:rStyle w:val="FootnoteReference"/>
        </w:rPr>
        <w:footnoteRef/>
      </w:r>
      <w:r>
        <w:t xml:space="preserve"> </w:t>
      </w:r>
      <w:r w:rsidR="00EF339D">
        <w:t xml:space="preserve">De La Bedoyere, </w:t>
      </w:r>
      <w:r w:rsidR="00EF339D">
        <w:rPr>
          <w:i/>
          <w:iCs/>
        </w:rPr>
        <w:t xml:space="preserve">Gods with Thunderbolts, </w:t>
      </w:r>
      <w:r w:rsidR="00EF339D">
        <w:t>p</w:t>
      </w:r>
      <w:r w:rsidR="00044DC9">
        <w:t>85</w:t>
      </w:r>
    </w:p>
  </w:footnote>
  <w:footnote w:id="59">
    <w:p w14:paraId="01D2DB02" w14:textId="3CF5794F" w:rsidR="00846A4B" w:rsidRDefault="00846A4B">
      <w:pPr>
        <w:pStyle w:val="FootnoteText"/>
      </w:pPr>
      <w:r>
        <w:rPr>
          <w:rStyle w:val="FootnoteReference"/>
        </w:rPr>
        <w:footnoteRef/>
      </w:r>
      <w:r>
        <w:t xml:space="preserve"> De La Bedoyere, </w:t>
      </w:r>
      <w:r>
        <w:rPr>
          <w:i/>
          <w:iCs/>
        </w:rPr>
        <w:t xml:space="preserve">Gods with Thunderbolts, </w:t>
      </w:r>
      <w:r>
        <w:t>p93</w:t>
      </w:r>
    </w:p>
  </w:footnote>
  <w:footnote w:id="60">
    <w:p w14:paraId="30BA24EB" w14:textId="2DD772C8" w:rsidR="00C23413" w:rsidRDefault="00C23413">
      <w:pPr>
        <w:pStyle w:val="FootnoteText"/>
      </w:pPr>
      <w:r>
        <w:rPr>
          <w:rStyle w:val="FootnoteReference"/>
        </w:rPr>
        <w:footnoteRef/>
      </w:r>
      <w:r>
        <w:t xml:space="preserve"> De La Bedoyere, </w:t>
      </w:r>
      <w:r>
        <w:rPr>
          <w:i/>
          <w:iCs/>
        </w:rPr>
        <w:t xml:space="preserve">Gods with Thunderbolts, </w:t>
      </w:r>
      <w:r>
        <w:t>p91</w:t>
      </w:r>
    </w:p>
  </w:footnote>
  <w:footnote w:id="61">
    <w:p w14:paraId="53D039C8" w14:textId="24EF96D9" w:rsidR="006D3FAE" w:rsidRPr="00BB506B" w:rsidRDefault="006D3FAE">
      <w:pPr>
        <w:pStyle w:val="FootnoteText"/>
      </w:pPr>
      <w:r>
        <w:rPr>
          <w:rStyle w:val="FootnoteReference"/>
        </w:rPr>
        <w:footnoteRef/>
      </w:r>
      <w:r>
        <w:t xml:space="preserve"> </w:t>
      </w:r>
      <w:r w:rsidR="00BB506B">
        <w:t xml:space="preserve">Henig, </w:t>
      </w:r>
      <w:r w:rsidR="00BB506B">
        <w:rPr>
          <w:i/>
          <w:iCs/>
        </w:rPr>
        <w:t xml:space="preserve">Religion in Roman Britain, </w:t>
      </w:r>
      <w:r w:rsidR="00BB506B">
        <w:t>p37</w:t>
      </w:r>
    </w:p>
  </w:footnote>
  <w:footnote w:id="62">
    <w:p w14:paraId="639AA772" w14:textId="7515B9D9" w:rsidR="008139EB" w:rsidRPr="000C3E99" w:rsidRDefault="008139EB">
      <w:pPr>
        <w:pStyle w:val="FootnoteText"/>
      </w:pPr>
      <w:r>
        <w:rPr>
          <w:rStyle w:val="FootnoteReference"/>
        </w:rPr>
        <w:footnoteRef/>
      </w:r>
      <w:r>
        <w:t xml:space="preserve"> </w:t>
      </w:r>
      <w:r w:rsidR="000C3E99">
        <w:t xml:space="preserve">Louise Revell, ‘Religion and Ritual in the Western Provinces’ </w:t>
      </w:r>
      <w:r w:rsidR="000C3E99">
        <w:rPr>
          <w:i/>
          <w:iCs/>
        </w:rPr>
        <w:t xml:space="preserve">Greece &amp; Rome, </w:t>
      </w:r>
      <w:r w:rsidR="000C3E99">
        <w:t>Oct. 2007, Sec</w:t>
      </w:r>
      <w:r w:rsidR="00F3164F">
        <w:t>o</w:t>
      </w:r>
      <w:r w:rsidR="000C3E99">
        <w:t xml:space="preserve">nd Series, Vol. 54, </w:t>
      </w:r>
      <w:r w:rsidR="00F3164F">
        <w:t>No. 2, (Oct 2007), pp</w:t>
      </w:r>
      <w:r w:rsidR="00952FEF">
        <w:t>215-217</w:t>
      </w:r>
    </w:p>
  </w:footnote>
  <w:footnote w:id="63">
    <w:p w14:paraId="2E2FD5AF" w14:textId="1426BEDA" w:rsidR="00286257" w:rsidRDefault="00286257">
      <w:pPr>
        <w:pStyle w:val="FootnoteText"/>
      </w:pPr>
      <w:r>
        <w:rPr>
          <w:rStyle w:val="FootnoteReference"/>
        </w:rPr>
        <w:footnoteRef/>
      </w:r>
      <w:r>
        <w:t xml:space="preserve"> Revell, ‘Religion and Ritual</w:t>
      </w:r>
      <w:r w:rsidR="00D70A22">
        <w:t>,’</w:t>
      </w:r>
      <w:r>
        <w:t xml:space="preserve"> p218</w:t>
      </w:r>
    </w:p>
  </w:footnote>
  <w:footnote w:id="64">
    <w:p w14:paraId="7D675C70" w14:textId="3F530FB8" w:rsidR="00920DD4" w:rsidRPr="00486196" w:rsidRDefault="00920DD4">
      <w:pPr>
        <w:pStyle w:val="FootnoteText"/>
      </w:pPr>
      <w:r>
        <w:rPr>
          <w:rStyle w:val="FootnoteReference"/>
        </w:rPr>
        <w:footnoteRef/>
      </w:r>
      <w:r>
        <w:t xml:space="preserve"> </w:t>
      </w:r>
      <w:r w:rsidR="00486196">
        <w:t xml:space="preserve">Henig, </w:t>
      </w:r>
      <w:r w:rsidR="00486196">
        <w:rPr>
          <w:i/>
          <w:iCs/>
        </w:rPr>
        <w:t xml:space="preserve">Religion in Roman Britain, </w:t>
      </w:r>
      <w:r w:rsidR="00486196">
        <w:t>p43</w:t>
      </w:r>
    </w:p>
  </w:footnote>
  <w:footnote w:id="65">
    <w:p w14:paraId="485EB2D7" w14:textId="77777777" w:rsidR="00434DE6" w:rsidRPr="008E675B" w:rsidRDefault="00434DE6" w:rsidP="00434DE6">
      <w:pPr>
        <w:pStyle w:val="FootnoteText"/>
      </w:pPr>
      <w:r>
        <w:rPr>
          <w:rStyle w:val="FootnoteReference"/>
        </w:rPr>
        <w:footnoteRef/>
      </w:r>
      <w:r>
        <w:t xml:space="preserve"> Henig, </w:t>
      </w:r>
      <w:r>
        <w:rPr>
          <w:i/>
          <w:iCs/>
        </w:rPr>
        <w:t xml:space="preserve">Religion in Roman Britain, </w:t>
      </w:r>
      <w:r>
        <w:t>pp96-97</w:t>
      </w:r>
    </w:p>
  </w:footnote>
  <w:footnote w:id="66">
    <w:p w14:paraId="73FFC84E" w14:textId="77777777" w:rsidR="00434DE6" w:rsidRPr="001D6E1F" w:rsidRDefault="00434DE6" w:rsidP="00434DE6">
      <w:pPr>
        <w:pStyle w:val="FootnoteText"/>
      </w:pPr>
      <w:r>
        <w:rPr>
          <w:rStyle w:val="FootnoteReference"/>
        </w:rPr>
        <w:footnoteRef/>
      </w:r>
      <w:r>
        <w:t xml:space="preserve"> Henig, </w:t>
      </w:r>
      <w:r>
        <w:rPr>
          <w:i/>
          <w:iCs/>
        </w:rPr>
        <w:t xml:space="preserve">Religion in Roman Britain, </w:t>
      </w:r>
      <w:r>
        <w:t>p98</w:t>
      </w:r>
    </w:p>
  </w:footnote>
  <w:footnote w:id="67">
    <w:p w14:paraId="1AD0A19F" w14:textId="4A02AC7D" w:rsidR="007500FA" w:rsidRDefault="007500FA">
      <w:pPr>
        <w:pStyle w:val="FootnoteText"/>
      </w:pPr>
      <w:r>
        <w:rPr>
          <w:rStyle w:val="FootnoteReference"/>
        </w:rPr>
        <w:footnoteRef/>
      </w:r>
      <w:r>
        <w:t xml:space="preserve"> </w:t>
      </w:r>
      <w:r w:rsidR="00051BCD">
        <w:t>Barry J. Lewis, ‘The Age of Conversion</w:t>
      </w:r>
      <w:proofErr w:type="gramStart"/>
      <w:r w:rsidR="00051BCD">
        <w:t>’,</w:t>
      </w:r>
      <w:proofErr w:type="gramEnd"/>
      <w:r w:rsidR="00051BCD">
        <w:t xml:space="preserve"> pp24-25</w:t>
      </w:r>
    </w:p>
  </w:footnote>
  <w:footnote w:id="68">
    <w:p w14:paraId="5D8248FD" w14:textId="35238F1F" w:rsidR="00F452BC" w:rsidRPr="008D31C0" w:rsidRDefault="00F452BC">
      <w:pPr>
        <w:pStyle w:val="FootnoteText"/>
      </w:pPr>
      <w:r>
        <w:rPr>
          <w:rStyle w:val="FootnoteReference"/>
        </w:rPr>
        <w:footnoteRef/>
      </w:r>
      <w:r>
        <w:t xml:space="preserve"> </w:t>
      </w:r>
      <w:r w:rsidR="008D31C0">
        <w:t xml:space="preserve">Nancy Edwards, ‘Early </w:t>
      </w:r>
      <w:r w:rsidR="00EB3780">
        <w:t>Medieval</w:t>
      </w:r>
      <w:r w:rsidR="008D31C0">
        <w:t xml:space="preserve"> Wales: material evidence and identity</w:t>
      </w:r>
      <w:proofErr w:type="gramStart"/>
      <w:r w:rsidR="008D31C0">
        <w:t>’,</w:t>
      </w:r>
      <w:proofErr w:type="gramEnd"/>
      <w:r w:rsidR="008D31C0">
        <w:t xml:space="preserve"> </w:t>
      </w:r>
      <w:r w:rsidR="008D31C0">
        <w:rPr>
          <w:i/>
          <w:iCs/>
        </w:rPr>
        <w:t xml:space="preserve">Studia Celtica, </w:t>
      </w:r>
      <w:r w:rsidR="008D31C0">
        <w:t xml:space="preserve">51, </w:t>
      </w:r>
      <w:r w:rsidR="00EB3780">
        <w:t xml:space="preserve">2017, </w:t>
      </w:r>
      <w:r w:rsidR="008D31C0">
        <w:t>pp</w:t>
      </w:r>
      <w:r w:rsidR="00EB3780">
        <w:t>3-4</w:t>
      </w:r>
    </w:p>
  </w:footnote>
  <w:footnote w:id="69">
    <w:p w14:paraId="4F97EA1A" w14:textId="292D3C5B" w:rsidR="00DF499C" w:rsidRPr="00172591" w:rsidRDefault="00DF499C">
      <w:pPr>
        <w:pStyle w:val="FootnoteText"/>
      </w:pPr>
      <w:r>
        <w:rPr>
          <w:rStyle w:val="FootnoteReference"/>
        </w:rPr>
        <w:footnoteRef/>
      </w:r>
      <w:r>
        <w:t xml:space="preserve"> </w:t>
      </w:r>
      <w:r w:rsidR="005077D7">
        <w:t>Barry J. Lewis, ‘Roman Beginnings, c.AD1-</w:t>
      </w:r>
      <w:r w:rsidR="00FD4D4F">
        <w:t xml:space="preserve">c.A 400’ in </w:t>
      </w:r>
      <w:r w:rsidR="00FD4D4F">
        <w:rPr>
          <w:i/>
          <w:iCs/>
        </w:rPr>
        <w:t xml:space="preserve">A History of Christianity in Wales, </w:t>
      </w:r>
      <w:r w:rsidR="00172591">
        <w:t>Lewis</w:t>
      </w:r>
      <w:r w:rsidR="00B27598">
        <w:t xml:space="preserve"> et al, (University of Wales Press, 2022), p12</w:t>
      </w:r>
    </w:p>
  </w:footnote>
  <w:footnote w:id="70">
    <w:p w14:paraId="311FBC81" w14:textId="675D9419" w:rsidR="008A6F60" w:rsidRDefault="008A6F60">
      <w:pPr>
        <w:pStyle w:val="FootnoteText"/>
      </w:pPr>
      <w:r>
        <w:rPr>
          <w:rStyle w:val="FootnoteReference"/>
        </w:rPr>
        <w:footnoteRef/>
      </w:r>
      <w:r>
        <w:t xml:space="preserve"> </w:t>
      </w:r>
      <w:r w:rsidR="00FA7256">
        <w:t>Lewis, ‘Roman Beginnings</w:t>
      </w:r>
      <w:r w:rsidR="00D70A22">
        <w:t>,’</w:t>
      </w:r>
      <w:r w:rsidR="00FA7256">
        <w:t xml:space="preserve"> p13</w:t>
      </w:r>
    </w:p>
  </w:footnote>
  <w:footnote w:id="71">
    <w:p w14:paraId="6865C26F" w14:textId="174FD8AD" w:rsidR="00F5663C" w:rsidRDefault="00F5663C">
      <w:pPr>
        <w:pStyle w:val="FootnoteText"/>
      </w:pPr>
      <w:r>
        <w:rPr>
          <w:rStyle w:val="FootnoteReference"/>
        </w:rPr>
        <w:footnoteRef/>
      </w:r>
      <w:r>
        <w:t xml:space="preserve"> Lewis, ‘Roman Beginnings</w:t>
      </w:r>
      <w:r w:rsidR="00D70A22">
        <w:t>,’</w:t>
      </w:r>
      <w:r>
        <w:t xml:space="preserve"> p14</w:t>
      </w:r>
    </w:p>
  </w:footnote>
  <w:footnote w:id="72">
    <w:p w14:paraId="17069312" w14:textId="1F4014D7" w:rsidR="00C639D3" w:rsidRDefault="00C639D3">
      <w:pPr>
        <w:pStyle w:val="FootnoteText"/>
      </w:pPr>
      <w:r>
        <w:rPr>
          <w:rStyle w:val="FootnoteReference"/>
        </w:rPr>
        <w:footnoteRef/>
      </w:r>
      <w:r>
        <w:t xml:space="preserve"> Lewis, ‘Roman Beginnings</w:t>
      </w:r>
      <w:r w:rsidR="00D70A22">
        <w:t>,’</w:t>
      </w:r>
      <w:r>
        <w:t xml:space="preserve"> p16</w:t>
      </w:r>
    </w:p>
  </w:footnote>
  <w:footnote w:id="73">
    <w:p w14:paraId="6402AC90" w14:textId="422C248E" w:rsidR="004F148F" w:rsidRPr="004F148F" w:rsidRDefault="004F148F">
      <w:pPr>
        <w:pStyle w:val="FootnoteText"/>
      </w:pPr>
      <w:r>
        <w:rPr>
          <w:rStyle w:val="FootnoteReference"/>
        </w:rPr>
        <w:footnoteRef/>
      </w:r>
      <w:r>
        <w:t xml:space="preserve"> Nancy Edwards, </w:t>
      </w:r>
      <w:r>
        <w:rPr>
          <w:i/>
          <w:iCs/>
        </w:rPr>
        <w:t xml:space="preserve">Life in Early Medieval Wales, </w:t>
      </w:r>
      <w:r w:rsidR="00200FC6">
        <w:t>Oxford University Press, 2022, pp290-292</w:t>
      </w:r>
    </w:p>
  </w:footnote>
  <w:footnote w:id="74">
    <w:p w14:paraId="6331A767" w14:textId="6AF12736" w:rsidR="00374828" w:rsidRDefault="00374828">
      <w:pPr>
        <w:pStyle w:val="FootnoteText"/>
      </w:pPr>
      <w:r>
        <w:rPr>
          <w:rStyle w:val="FootnoteReference"/>
        </w:rPr>
        <w:footnoteRef/>
      </w:r>
      <w:r>
        <w:t xml:space="preserve"> Lewis, ‘Roman Beginnings</w:t>
      </w:r>
      <w:r w:rsidR="00D70A22">
        <w:t>,’</w:t>
      </w:r>
      <w:r>
        <w:t xml:space="preserve"> pp16-18</w:t>
      </w:r>
    </w:p>
  </w:footnote>
  <w:footnote w:id="75">
    <w:p w14:paraId="59F5FB11" w14:textId="29D5ECE8" w:rsidR="009809E9" w:rsidRDefault="009809E9">
      <w:pPr>
        <w:pStyle w:val="FootnoteText"/>
      </w:pPr>
      <w:r>
        <w:rPr>
          <w:rStyle w:val="FootnoteReference"/>
        </w:rPr>
        <w:footnoteRef/>
      </w:r>
      <w:r>
        <w:t xml:space="preserve"> </w:t>
      </w:r>
      <w:r w:rsidR="009F6D0D">
        <w:t>Lewis, ‘Roman beginnings</w:t>
      </w:r>
      <w:r w:rsidR="00D70A22">
        <w:t>,’</w:t>
      </w:r>
      <w:r w:rsidR="009F6D0D">
        <w:t xml:space="preserve"> pp17-18</w:t>
      </w:r>
    </w:p>
  </w:footnote>
  <w:footnote w:id="76">
    <w:p w14:paraId="03431A30" w14:textId="10667C60" w:rsidR="00FB4E1E" w:rsidRPr="007B00A0" w:rsidRDefault="00FB4E1E">
      <w:pPr>
        <w:pStyle w:val="FootnoteText"/>
      </w:pPr>
      <w:r>
        <w:rPr>
          <w:rStyle w:val="FootnoteReference"/>
        </w:rPr>
        <w:footnoteRef/>
      </w:r>
      <w:r>
        <w:t xml:space="preserve"> Mark Redknapp, </w:t>
      </w:r>
      <w:r w:rsidR="007B00A0">
        <w:rPr>
          <w:i/>
          <w:iCs/>
        </w:rPr>
        <w:t xml:space="preserve">Early Monuments of Christianity, </w:t>
      </w:r>
      <w:r w:rsidR="007B00A0">
        <w:t>p137</w:t>
      </w:r>
    </w:p>
  </w:footnote>
  <w:footnote w:id="77">
    <w:p w14:paraId="62BB1F4F" w14:textId="22B27D2B" w:rsidR="00ED4862" w:rsidRPr="00ED4862" w:rsidRDefault="00ED4862">
      <w:pPr>
        <w:pStyle w:val="FootnoteText"/>
      </w:pPr>
      <w:r>
        <w:rPr>
          <w:rStyle w:val="FootnoteReference"/>
        </w:rPr>
        <w:footnoteRef/>
      </w:r>
      <w:r>
        <w:t xml:space="preserve"> Edwards, </w:t>
      </w:r>
      <w:r>
        <w:rPr>
          <w:i/>
          <w:iCs/>
        </w:rPr>
        <w:t xml:space="preserve">Life in Early Medieval Wales, </w:t>
      </w:r>
      <w:r>
        <w:t>pp290-291</w:t>
      </w:r>
    </w:p>
  </w:footnote>
  <w:footnote w:id="78">
    <w:p w14:paraId="5CEE2E3C" w14:textId="485F2958" w:rsidR="00194942" w:rsidRPr="00194942" w:rsidRDefault="00194942">
      <w:pPr>
        <w:pStyle w:val="FootnoteText"/>
      </w:pPr>
      <w:r>
        <w:rPr>
          <w:rStyle w:val="FootnoteReference"/>
        </w:rPr>
        <w:footnoteRef/>
      </w:r>
      <w:r>
        <w:t xml:space="preserve"> Edwards, </w:t>
      </w:r>
      <w:r>
        <w:rPr>
          <w:i/>
          <w:iCs/>
        </w:rPr>
        <w:t xml:space="preserve">Life in Early Medieval Wales, </w:t>
      </w:r>
      <w:r>
        <w:t>p299</w:t>
      </w:r>
    </w:p>
  </w:footnote>
  <w:footnote w:id="79">
    <w:p w14:paraId="45A70524" w14:textId="271FF0EF" w:rsidR="00046769" w:rsidRDefault="00046769">
      <w:pPr>
        <w:pStyle w:val="FootnoteText"/>
      </w:pPr>
      <w:r>
        <w:rPr>
          <w:rStyle w:val="FootnoteReference"/>
        </w:rPr>
        <w:footnoteRef/>
      </w:r>
      <w:r>
        <w:t xml:space="preserve"> Edwards, </w:t>
      </w:r>
      <w:r>
        <w:rPr>
          <w:i/>
          <w:iCs/>
        </w:rPr>
        <w:t xml:space="preserve">Life in Early Medieval Wales, </w:t>
      </w:r>
      <w:r>
        <w:t>p350</w:t>
      </w:r>
    </w:p>
  </w:footnote>
  <w:footnote w:id="80">
    <w:p w14:paraId="4D52DBDE" w14:textId="2C71E034" w:rsidR="00184286" w:rsidRDefault="00184286">
      <w:pPr>
        <w:pStyle w:val="FootnoteText"/>
      </w:pPr>
      <w:r>
        <w:rPr>
          <w:rStyle w:val="FootnoteReference"/>
        </w:rPr>
        <w:footnoteRef/>
      </w:r>
      <w:r>
        <w:t xml:space="preserve"> Edwards, </w:t>
      </w:r>
      <w:r>
        <w:rPr>
          <w:i/>
          <w:iCs/>
        </w:rPr>
        <w:t xml:space="preserve">Life in Early Medieval Wales, </w:t>
      </w:r>
      <w:r>
        <w:t>p351</w:t>
      </w:r>
    </w:p>
  </w:footnote>
  <w:footnote w:id="81">
    <w:p w14:paraId="12532EA5" w14:textId="75B4660B" w:rsidR="00E250CC" w:rsidRPr="00B84B2E" w:rsidRDefault="00E250CC">
      <w:pPr>
        <w:pStyle w:val="FootnoteText"/>
      </w:pPr>
      <w:r>
        <w:rPr>
          <w:rStyle w:val="FootnoteReference"/>
        </w:rPr>
        <w:footnoteRef/>
      </w:r>
      <w:r>
        <w:t xml:space="preserve"> </w:t>
      </w:r>
      <w:r w:rsidR="00801415">
        <w:rPr>
          <w:i/>
          <w:iCs/>
        </w:rPr>
        <w:t>Vita Sancte Wenefrede</w:t>
      </w:r>
      <w:r w:rsidR="00B84B2E">
        <w:rPr>
          <w:i/>
          <w:iCs/>
        </w:rPr>
        <w:t xml:space="preserve"> (Anonymous; Claudius), </w:t>
      </w:r>
      <w:r w:rsidR="00B84B2E">
        <w:t xml:space="preserve">ed by David Callander, (25.1. 23), online at </w:t>
      </w:r>
      <w:r w:rsidR="000B71E0" w:rsidRPr="006427E0">
        <w:t>www.welshsaints.ac.uk/theedition/</w:t>
      </w:r>
      <w:r w:rsidR="000B71E0">
        <w:t xml:space="preserve">, Translation, </w:t>
      </w:r>
      <w:r w:rsidR="00E237C3">
        <w:t>§</w:t>
      </w:r>
      <w:r w:rsidR="00F15E53">
        <w:t>7-§12</w:t>
      </w:r>
    </w:p>
  </w:footnote>
  <w:footnote w:id="82">
    <w:p w14:paraId="1744BCDA" w14:textId="15BC3C3A" w:rsidR="00BD2CDA" w:rsidRPr="00F66C6C" w:rsidRDefault="00BD2CDA">
      <w:pPr>
        <w:pStyle w:val="FootnoteText"/>
      </w:pPr>
      <w:r>
        <w:rPr>
          <w:rStyle w:val="FootnoteReference"/>
        </w:rPr>
        <w:footnoteRef/>
      </w:r>
      <w:r>
        <w:t xml:space="preserve"> </w:t>
      </w:r>
      <w:r>
        <w:rPr>
          <w:i/>
          <w:iCs/>
        </w:rPr>
        <w:t xml:space="preserve">Vita Sancte Wenefrede, </w:t>
      </w:r>
      <w:r w:rsidR="00F66C6C">
        <w:t>§32</w:t>
      </w:r>
    </w:p>
  </w:footnote>
  <w:footnote w:id="83">
    <w:p w14:paraId="7DADF41A" w14:textId="2A76DE26" w:rsidR="001C4348" w:rsidRDefault="001C4348">
      <w:pPr>
        <w:pStyle w:val="FootnoteText"/>
      </w:pPr>
      <w:r>
        <w:rPr>
          <w:rStyle w:val="FootnoteReference"/>
        </w:rPr>
        <w:footnoteRef/>
      </w:r>
      <w:r>
        <w:t xml:space="preserve"> </w:t>
      </w:r>
      <w:r>
        <w:rPr>
          <w:i/>
          <w:iCs/>
        </w:rPr>
        <w:t xml:space="preserve">Vita Sancte Wenefrede, </w:t>
      </w:r>
      <w:r>
        <w:t>§15-§17</w:t>
      </w:r>
    </w:p>
  </w:footnote>
  <w:footnote w:id="84">
    <w:p w14:paraId="00B86EB1" w14:textId="6DDE7AB5" w:rsidR="00BF58C3" w:rsidRPr="00E74E1A" w:rsidRDefault="00BF58C3">
      <w:pPr>
        <w:pStyle w:val="FootnoteText"/>
        <w:rPr>
          <w:color w:val="FF0000"/>
        </w:rPr>
      </w:pPr>
      <w:r>
        <w:rPr>
          <w:rStyle w:val="FootnoteReference"/>
        </w:rPr>
        <w:footnoteRef/>
      </w:r>
      <w:r>
        <w:t xml:space="preserve"> </w:t>
      </w:r>
      <w:r w:rsidR="00E74E1A">
        <w:t xml:space="preserve">Madeline Gray, </w:t>
      </w:r>
      <w:r w:rsidR="00E93A42">
        <w:t>“Saints on the edge: reconfiguring sanctity in the Welsh march</w:t>
      </w:r>
      <w:proofErr w:type="gramStart"/>
      <w:r w:rsidR="00E93A42">
        <w:t>”</w:t>
      </w:r>
      <w:r w:rsidR="00254E1F">
        <w:t>,</w:t>
      </w:r>
      <w:proofErr w:type="gramEnd"/>
      <w:r w:rsidR="00254E1F">
        <w:t xml:space="preserve"> </w:t>
      </w:r>
      <w:r w:rsidR="00254E1F">
        <w:rPr>
          <w:i/>
          <w:iCs/>
        </w:rPr>
        <w:t xml:space="preserve">Rewriting Holiness: Reconfiguring Vitae, Re-signifying Cults, </w:t>
      </w:r>
      <w:r w:rsidR="00E05989">
        <w:t>London: Boydell and Brewer</w:t>
      </w:r>
      <w:r w:rsidR="006427E0">
        <w:t xml:space="preserve"> for Kings College London Medieval Studies, </w:t>
      </w:r>
      <w:r w:rsidR="00254E1F">
        <w:t xml:space="preserve">2017, </w:t>
      </w:r>
      <w:r w:rsidR="00E74E1A">
        <w:t>p97</w:t>
      </w:r>
    </w:p>
  </w:footnote>
  <w:footnote w:id="85">
    <w:p w14:paraId="1656ED60" w14:textId="03425BF6" w:rsidR="002B2993" w:rsidRPr="00F61D9F" w:rsidRDefault="002B2993">
      <w:pPr>
        <w:pStyle w:val="FootnoteText"/>
      </w:pPr>
      <w:r>
        <w:rPr>
          <w:rStyle w:val="FootnoteReference"/>
        </w:rPr>
        <w:footnoteRef/>
      </w:r>
      <w:r>
        <w:t xml:space="preserve"> </w:t>
      </w:r>
      <w:r w:rsidR="0086710D">
        <w:rPr>
          <w:i/>
          <w:iCs/>
        </w:rPr>
        <w:t>Vita Sancti Danielis (Penarth 225)</w:t>
      </w:r>
      <w:r w:rsidR="00F61D9F">
        <w:rPr>
          <w:i/>
          <w:iCs/>
        </w:rPr>
        <w:t xml:space="preserve">, </w:t>
      </w:r>
      <w:r w:rsidR="00F61D9F">
        <w:t xml:space="preserve">ed by David Callander (19. 9. 23) online at </w:t>
      </w:r>
      <w:r w:rsidR="00781D7A" w:rsidRPr="00781D7A">
        <w:t>https://saints.wales/theedition/</w:t>
      </w:r>
      <w:r w:rsidR="00781D7A">
        <w:t xml:space="preserve"> , Translation, </w:t>
      </w:r>
      <w:r w:rsidR="00C734C0">
        <w:t>§</w:t>
      </w:r>
      <w:r w:rsidR="0027166D">
        <w:t>9</w:t>
      </w:r>
    </w:p>
  </w:footnote>
  <w:footnote w:id="86">
    <w:p w14:paraId="36012ECA" w14:textId="549613A0" w:rsidR="00D513F5" w:rsidRPr="00A92014" w:rsidRDefault="00D513F5">
      <w:pPr>
        <w:pStyle w:val="FootnoteText"/>
      </w:pPr>
      <w:r>
        <w:rPr>
          <w:rStyle w:val="FootnoteReference"/>
        </w:rPr>
        <w:footnoteRef/>
      </w:r>
      <w:r>
        <w:t xml:space="preserve"> </w:t>
      </w:r>
      <w:r w:rsidR="00A92014">
        <w:rPr>
          <w:i/>
          <w:iCs/>
        </w:rPr>
        <w:t xml:space="preserve">The Mabinogion, </w:t>
      </w:r>
      <w:r w:rsidR="00A92014">
        <w:t xml:space="preserve">Translated by Sioned Davies, Oxford University </w:t>
      </w:r>
      <w:r w:rsidR="00997D08">
        <w:t xml:space="preserve">Press, pp11-13 </w:t>
      </w:r>
    </w:p>
  </w:footnote>
  <w:footnote w:id="87">
    <w:p w14:paraId="677C9F3E" w14:textId="0339AA9E" w:rsidR="00B54153" w:rsidRPr="00B54153" w:rsidRDefault="00B54153">
      <w:pPr>
        <w:pStyle w:val="FootnoteText"/>
        <w:rPr>
          <w:u w:val="single"/>
        </w:rPr>
      </w:pPr>
      <w:r>
        <w:rPr>
          <w:rStyle w:val="FootnoteReference"/>
        </w:rPr>
        <w:footnoteRef/>
      </w:r>
      <w:r>
        <w:t xml:space="preserve"> Edwards, </w:t>
      </w:r>
      <w:r>
        <w:rPr>
          <w:i/>
          <w:iCs/>
        </w:rPr>
        <w:t xml:space="preserve">Life in Early Medieval Wales, </w:t>
      </w:r>
      <w:r>
        <w:t>p351</w:t>
      </w:r>
    </w:p>
  </w:footnote>
  <w:footnote w:id="88">
    <w:p w14:paraId="04E6C5C5" w14:textId="77253C80" w:rsidR="0066686E" w:rsidRPr="004F05AF" w:rsidRDefault="0066686E">
      <w:pPr>
        <w:pStyle w:val="FootnoteText"/>
      </w:pPr>
      <w:r>
        <w:rPr>
          <w:rStyle w:val="FootnoteReference"/>
        </w:rPr>
        <w:footnoteRef/>
      </w:r>
      <w:r>
        <w:t xml:space="preserve"> </w:t>
      </w:r>
      <w:r w:rsidR="004F05AF">
        <w:rPr>
          <w:i/>
          <w:iCs/>
        </w:rPr>
        <w:t>ibid</w:t>
      </w:r>
    </w:p>
  </w:footnote>
  <w:footnote w:id="89">
    <w:p w14:paraId="75381296" w14:textId="7BC5BAE1" w:rsidR="00E52B0E" w:rsidRPr="00E52B0E" w:rsidRDefault="00E52B0E">
      <w:pPr>
        <w:pStyle w:val="FootnoteText"/>
        <w:rPr>
          <w:color w:val="FF0000"/>
        </w:rPr>
      </w:pPr>
      <w:r>
        <w:rPr>
          <w:rStyle w:val="FootnoteReference"/>
        </w:rPr>
        <w:footnoteRef/>
      </w:r>
      <w:r>
        <w:t xml:space="preserve"> John Reuben Davies,</w:t>
      </w:r>
      <w:r w:rsidR="00A259C7">
        <w:t xml:space="preserve"> ’Cathedrals and the Cult of Saints in Eleventh and Twelfth </w:t>
      </w:r>
      <w:r w:rsidR="00A7397C">
        <w:t>Century W</w:t>
      </w:r>
      <w:r w:rsidR="0085178F">
        <w:t>a</w:t>
      </w:r>
      <w:r w:rsidR="00A7397C">
        <w:t>les</w:t>
      </w:r>
      <w:proofErr w:type="gramStart"/>
      <w:r w:rsidR="00A7397C">
        <w:t>’,</w:t>
      </w:r>
      <w:proofErr w:type="gramEnd"/>
      <w:r w:rsidR="00A7397C">
        <w:t xml:space="preserve"> </w:t>
      </w:r>
      <w:r w:rsidR="00A7397C">
        <w:rPr>
          <w:i/>
          <w:iCs/>
        </w:rPr>
        <w:t xml:space="preserve">Cathedrals and Conflict in the Anglo-Norman World, </w:t>
      </w:r>
      <w:r w:rsidR="00A7397C">
        <w:t>Paul Dalton, Charles Insley, Louise J. Wilkinson, (Boydell and Brewer</w:t>
      </w:r>
      <w:r w:rsidR="0085178F">
        <w:t>, Boydell Press, 2011),</w:t>
      </w:r>
      <w:r>
        <w:t xml:space="preserve"> p107</w:t>
      </w:r>
    </w:p>
  </w:footnote>
  <w:footnote w:id="90">
    <w:p w14:paraId="4542ADAB" w14:textId="413611F3" w:rsidR="00AA33D5" w:rsidRDefault="00AA33D5">
      <w:pPr>
        <w:pStyle w:val="FootnoteText"/>
      </w:pPr>
      <w:r>
        <w:rPr>
          <w:rStyle w:val="FootnoteReference"/>
        </w:rPr>
        <w:footnoteRef/>
      </w:r>
      <w:r>
        <w:t xml:space="preserve"> John Reuben Davies, </w:t>
      </w:r>
      <w:r w:rsidR="00247709">
        <w:t>‘Cathedrals and the Cult of Saints</w:t>
      </w:r>
      <w:proofErr w:type="gramStart"/>
      <w:r w:rsidR="00247709">
        <w:t>’,</w:t>
      </w:r>
      <w:proofErr w:type="gramEnd"/>
      <w:r w:rsidR="00247709">
        <w:t xml:space="preserve"> </w:t>
      </w:r>
      <w:r>
        <w:t>pp</w:t>
      </w:r>
      <w:r w:rsidR="002C153A">
        <w:t>106-107</w:t>
      </w:r>
    </w:p>
  </w:footnote>
  <w:footnote w:id="91">
    <w:p w14:paraId="31092068" w14:textId="545D5E0C" w:rsidR="00365D2B" w:rsidRPr="000F19F2" w:rsidRDefault="00365D2B">
      <w:pPr>
        <w:pStyle w:val="FootnoteText"/>
      </w:pPr>
      <w:r>
        <w:rPr>
          <w:rStyle w:val="FootnoteReference"/>
        </w:rPr>
        <w:footnoteRef/>
      </w:r>
      <w:r>
        <w:t xml:space="preserve"> </w:t>
      </w:r>
      <w:r w:rsidR="000F19F2">
        <w:t xml:space="preserve">Edwards, </w:t>
      </w:r>
      <w:r w:rsidR="000F19F2">
        <w:rPr>
          <w:i/>
          <w:iCs/>
        </w:rPr>
        <w:t xml:space="preserve">Life in Early Medieval Wales, </w:t>
      </w:r>
      <w:r w:rsidR="000F19F2">
        <w:t>pp356-358</w:t>
      </w:r>
    </w:p>
  </w:footnote>
  <w:footnote w:id="92">
    <w:p w14:paraId="213E2562" w14:textId="78022ECD" w:rsidR="0021778A" w:rsidRPr="0021778A" w:rsidRDefault="0021778A">
      <w:pPr>
        <w:pStyle w:val="FootnoteText"/>
      </w:pPr>
      <w:r>
        <w:rPr>
          <w:rStyle w:val="FootnoteReference"/>
        </w:rPr>
        <w:footnoteRef/>
      </w:r>
      <w:r>
        <w:t xml:space="preserve"> Edwards, </w:t>
      </w:r>
      <w:r>
        <w:rPr>
          <w:i/>
          <w:iCs/>
        </w:rPr>
        <w:t xml:space="preserve">Life in Early Medieval Wales, </w:t>
      </w:r>
      <w:r>
        <w:t>p308</w:t>
      </w:r>
    </w:p>
  </w:footnote>
  <w:footnote w:id="93">
    <w:p w14:paraId="3BF85B4C" w14:textId="6782EDF8" w:rsidR="00BD2C06" w:rsidRPr="00BD2C06" w:rsidRDefault="00BD2C06">
      <w:pPr>
        <w:pStyle w:val="FootnoteText"/>
      </w:pPr>
      <w:r>
        <w:rPr>
          <w:rStyle w:val="FootnoteReference"/>
        </w:rPr>
        <w:footnoteRef/>
      </w:r>
      <w:r>
        <w:t xml:space="preserve"> Edwards, </w:t>
      </w:r>
      <w:r>
        <w:rPr>
          <w:i/>
          <w:iCs/>
        </w:rPr>
        <w:t xml:space="preserve">Life in Early Medieval Wales, </w:t>
      </w:r>
      <w:r>
        <w:t>p310</w:t>
      </w:r>
    </w:p>
  </w:footnote>
  <w:footnote w:id="94">
    <w:p w14:paraId="4220D478" w14:textId="5659BA04" w:rsidR="00AD3EE0" w:rsidRDefault="00AD3EE0">
      <w:pPr>
        <w:pStyle w:val="FootnoteText"/>
      </w:pPr>
      <w:r>
        <w:rPr>
          <w:rStyle w:val="FootnoteReference"/>
        </w:rPr>
        <w:footnoteRef/>
      </w:r>
      <w:r>
        <w:t xml:space="preserve"> </w:t>
      </w:r>
      <w:r w:rsidR="00015CAF">
        <w:t xml:space="preserve">Edwards, </w:t>
      </w:r>
      <w:r w:rsidR="00015CAF">
        <w:rPr>
          <w:i/>
          <w:iCs/>
        </w:rPr>
        <w:t xml:space="preserve">Life in Early Medieval Wales, </w:t>
      </w:r>
      <w:r w:rsidR="00015CAF">
        <w:t>p364</w:t>
      </w:r>
    </w:p>
  </w:footnote>
  <w:footnote w:id="95">
    <w:p w14:paraId="0589B719" w14:textId="59B3AA40" w:rsidR="00C75B2D" w:rsidRDefault="00C75B2D">
      <w:pPr>
        <w:pStyle w:val="FootnoteText"/>
      </w:pPr>
      <w:r>
        <w:rPr>
          <w:rStyle w:val="FootnoteReference"/>
        </w:rPr>
        <w:footnoteRef/>
      </w:r>
      <w:r>
        <w:t xml:space="preserve"> Edwards, </w:t>
      </w:r>
      <w:r>
        <w:rPr>
          <w:i/>
          <w:iCs/>
        </w:rPr>
        <w:t xml:space="preserve">Life in Early Medieval Wales, </w:t>
      </w:r>
      <w:r>
        <w:t>p365</w:t>
      </w:r>
    </w:p>
  </w:footnote>
  <w:footnote w:id="96">
    <w:p w14:paraId="7A92E0C7" w14:textId="1F3D245C" w:rsidR="000E6B1C" w:rsidRPr="00DD57BE" w:rsidRDefault="000E6B1C">
      <w:pPr>
        <w:pStyle w:val="FootnoteText"/>
      </w:pPr>
      <w:r>
        <w:rPr>
          <w:rStyle w:val="FootnoteReference"/>
        </w:rPr>
        <w:footnoteRef/>
      </w:r>
      <w:r>
        <w:t xml:space="preserve"> </w:t>
      </w:r>
      <w:r w:rsidR="00DD57BE">
        <w:t xml:space="preserve">Elaine Eichner, </w:t>
      </w:r>
      <w:r w:rsidR="00DD57BE">
        <w:rPr>
          <w:i/>
          <w:iCs/>
        </w:rPr>
        <w:t xml:space="preserve">Magical Birds as a Link Between the </w:t>
      </w:r>
      <w:r w:rsidR="00A06358">
        <w:rPr>
          <w:i/>
          <w:iCs/>
        </w:rPr>
        <w:t>Mabinogion</w:t>
      </w:r>
      <w:r w:rsidR="00DD57BE">
        <w:rPr>
          <w:i/>
          <w:iCs/>
        </w:rPr>
        <w:t xml:space="preserve"> and Other Celtic Literature</w:t>
      </w:r>
      <w:r w:rsidR="00303A66">
        <w:rPr>
          <w:i/>
          <w:iCs/>
        </w:rPr>
        <w:t>: Facts and Fancies</w:t>
      </w:r>
      <w:r w:rsidR="00DD57BE">
        <w:rPr>
          <w:i/>
          <w:iCs/>
        </w:rPr>
        <w:t>,</w:t>
      </w:r>
      <w:r w:rsidR="00303A66">
        <w:rPr>
          <w:i/>
          <w:iCs/>
        </w:rPr>
        <w:t xml:space="preserve"> </w:t>
      </w:r>
      <w:r w:rsidR="00303A66">
        <w:t xml:space="preserve">(MA Dissertation, 2018, University of Wales Trinity Saint David), </w:t>
      </w:r>
      <w:r w:rsidR="00D4047F">
        <w:t>pp46-47</w:t>
      </w:r>
      <w:r w:rsidR="00DD57BE">
        <w:rPr>
          <w:i/>
          <w:iCs/>
        </w:rPr>
        <w:t xml:space="preserve"> </w:t>
      </w:r>
    </w:p>
  </w:footnote>
  <w:footnote w:id="97">
    <w:p w14:paraId="7D5EB035" w14:textId="44C0D935" w:rsidR="006C647E" w:rsidRPr="00443B50" w:rsidRDefault="006C647E">
      <w:pPr>
        <w:pStyle w:val="FootnoteText"/>
      </w:pPr>
      <w:r>
        <w:rPr>
          <w:rStyle w:val="FootnoteReference"/>
        </w:rPr>
        <w:footnoteRef/>
      </w:r>
      <w:r>
        <w:t xml:space="preserve"> Eichner</w:t>
      </w:r>
      <w:r w:rsidR="00443B50">
        <w:t xml:space="preserve">, </w:t>
      </w:r>
      <w:r w:rsidR="00443B50">
        <w:rPr>
          <w:i/>
          <w:iCs/>
        </w:rPr>
        <w:t xml:space="preserve">Magical Birds, </w:t>
      </w:r>
      <w:r w:rsidR="00443B50">
        <w:t>pp51-53</w:t>
      </w:r>
    </w:p>
  </w:footnote>
  <w:footnote w:id="98">
    <w:p w14:paraId="7092A782" w14:textId="64E7ADBD" w:rsidR="002129CB" w:rsidRPr="002129CB" w:rsidRDefault="002129CB">
      <w:pPr>
        <w:pStyle w:val="FootnoteText"/>
      </w:pPr>
      <w:r>
        <w:rPr>
          <w:rStyle w:val="FootnoteReference"/>
        </w:rPr>
        <w:footnoteRef/>
      </w:r>
      <w:r>
        <w:t xml:space="preserve"> Eichner, </w:t>
      </w:r>
      <w:r>
        <w:rPr>
          <w:i/>
          <w:iCs/>
        </w:rPr>
        <w:t xml:space="preserve">Magical Birds, </w:t>
      </w:r>
      <w:r w:rsidR="00D10AAB">
        <w:t>p54</w:t>
      </w:r>
    </w:p>
  </w:footnote>
  <w:footnote w:id="99">
    <w:p w14:paraId="29C2F60C" w14:textId="15545B14" w:rsidR="009E3D8E" w:rsidRPr="009E3D8E" w:rsidRDefault="009E3D8E">
      <w:pPr>
        <w:pStyle w:val="FootnoteText"/>
      </w:pPr>
      <w:r>
        <w:rPr>
          <w:rStyle w:val="FootnoteReference"/>
        </w:rPr>
        <w:footnoteRef/>
      </w:r>
      <w:r>
        <w:t xml:space="preserve"> Miranda Aldhouse-Green, </w:t>
      </w:r>
      <w:r>
        <w:rPr>
          <w:i/>
          <w:iCs/>
        </w:rPr>
        <w:t xml:space="preserve">Sacred Britannia, </w:t>
      </w:r>
      <w:r>
        <w:t>p</w:t>
      </w:r>
      <w:r w:rsidR="001F2DFD">
        <w:t>p35-36</w:t>
      </w:r>
    </w:p>
  </w:footnote>
  <w:footnote w:id="100">
    <w:p w14:paraId="2325E820" w14:textId="1264ED86" w:rsidR="00433CD7" w:rsidRPr="00A613E2" w:rsidRDefault="00433CD7">
      <w:pPr>
        <w:pStyle w:val="FootnoteText"/>
      </w:pPr>
      <w:r>
        <w:rPr>
          <w:rStyle w:val="FootnoteReference"/>
        </w:rPr>
        <w:footnoteRef/>
      </w:r>
      <w:r>
        <w:t xml:space="preserve"> Fee</w:t>
      </w:r>
      <w:r w:rsidR="00A613E2">
        <w:t xml:space="preserve"> and Leeming</w:t>
      </w:r>
      <w:r>
        <w:t xml:space="preserve">, </w:t>
      </w:r>
      <w:r>
        <w:rPr>
          <w:i/>
          <w:iCs/>
        </w:rPr>
        <w:t xml:space="preserve">Gods, Heroes &amp; Kings, </w:t>
      </w:r>
      <w:r w:rsidR="00A613E2">
        <w:t>pp63-64</w:t>
      </w:r>
    </w:p>
  </w:footnote>
  <w:footnote w:id="101">
    <w:p w14:paraId="2CDF5CB5" w14:textId="70DB6608" w:rsidR="00D24844" w:rsidRDefault="00D24844">
      <w:pPr>
        <w:pStyle w:val="FootnoteText"/>
      </w:pPr>
      <w:r>
        <w:rPr>
          <w:rStyle w:val="FootnoteReference"/>
        </w:rPr>
        <w:footnoteRef/>
      </w:r>
      <w:r>
        <w:t xml:space="preserve"> T.M. Charles-Edwards, </w:t>
      </w:r>
      <w:r>
        <w:rPr>
          <w:i/>
          <w:iCs/>
        </w:rPr>
        <w:t xml:space="preserve">Early Christian Ireland, </w:t>
      </w:r>
      <w:r>
        <w:t>Cambridge University Press, 2009, pp190-191</w:t>
      </w:r>
    </w:p>
  </w:footnote>
  <w:footnote w:id="102">
    <w:p w14:paraId="39A8F000" w14:textId="2A6B7FEA" w:rsidR="002D7524" w:rsidRPr="004C67BD" w:rsidRDefault="002D7524">
      <w:pPr>
        <w:pStyle w:val="FootnoteText"/>
        <w:rPr>
          <w:color w:val="FF0000"/>
        </w:rPr>
      </w:pPr>
      <w:r>
        <w:rPr>
          <w:rStyle w:val="FootnoteReference"/>
        </w:rPr>
        <w:footnoteRef/>
      </w:r>
      <w:r>
        <w:t xml:space="preserve"> Mark Williams, </w:t>
      </w:r>
      <w:r w:rsidR="004C67BD">
        <w:rPr>
          <w:i/>
          <w:iCs/>
        </w:rPr>
        <w:t>Ireland’s Immortals</w:t>
      </w:r>
      <w:r w:rsidR="00FD7D36">
        <w:rPr>
          <w:i/>
          <w:iCs/>
        </w:rPr>
        <w:t xml:space="preserve"> A History of the Gods of Irish Myth</w:t>
      </w:r>
      <w:r w:rsidR="004C67BD">
        <w:rPr>
          <w:i/>
          <w:iCs/>
        </w:rPr>
        <w:t>,</w:t>
      </w:r>
      <w:r w:rsidR="00343EA1">
        <w:t xml:space="preserve"> </w:t>
      </w:r>
      <w:r w:rsidR="00F91126">
        <w:t xml:space="preserve">Princeton University Press, </w:t>
      </w:r>
      <w:r w:rsidR="004C67BD">
        <w:t xml:space="preserve">pp5-7 </w:t>
      </w:r>
    </w:p>
  </w:footnote>
  <w:footnote w:id="103">
    <w:p w14:paraId="233934BF" w14:textId="0434BD50" w:rsidR="00CC3933" w:rsidRPr="00CC3933" w:rsidRDefault="00CC3933">
      <w:pPr>
        <w:pStyle w:val="FootnoteText"/>
      </w:pPr>
      <w:r>
        <w:rPr>
          <w:rStyle w:val="FootnoteReference"/>
        </w:rPr>
        <w:footnoteRef/>
      </w:r>
      <w:r>
        <w:t xml:space="preserve"> T.M. Charles-Edwards, </w:t>
      </w:r>
      <w:r>
        <w:rPr>
          <w:i/>
          <w:iCs/>
        </w:rPr>
        <w:t xml:space="preserve">Early Christian Ireland, </w:t>
      </w:r>
      <w:r w:rsidR="004001AC">
        <w:t>Cambridge University Press, 2009, pp182-184</w:t>
      </w:r>
    </w:p>
  </w:footnote>
  <w:footnote w:id="104">
    <w:p w14:paraId="23D868BD" w14:textId="4EBF3FC1" w:rsidR="00D10E74" w:rsidRPr="00EF6C10" w:rsidRDefault="00D10E74">
      <w:pPr>
        <w:pStyle w:val="FootnoteText"/>
      </w:pPr>
      <w:r>
        <w:rPr>
          <w:rStyle w:val="FootnoteReference"/>
        </w:rPr>
        <w:footnoteRef/>
      </w:r>
      <w:r>
        <w:t xml:space="preserve"> </w:t>
      </w:r>
      <w:r w:rsidR="00EF6C10">
        <w:t xml:space="preserve">Charles-Edwards, </w:t>
      </w:r>
      <w:r w:rsidR="00EF6C10">
        <w:rPr>
          <w:i/>
          <w:iCs/>
        </w:rPr>
        <w:t xml:space="preserve">Early Christian Ireland, </w:t>
      </w:r>
      <w:r w:rsidR="00EF6C10">
        <w:t>p186</w:t>
      </w:r>
    </w:p>
  </w:footnote>
  <w:footnote w:id="105">
    <w:p w14:paraId="462B9F6D" w14:textId="7EB5F555" w:rsidR="007F315A" w:rsidRPr="00A93F14" w:rsidRDefault="007F315A">
      <w:pPr>
        <w:pStyle w:val="FootnoteText"/>
      </w:pPr>
      <w:r>
        <w:rPr>
          <w:rStyle w:val="FootnoteReference"/>
        </w:rPr>
        <w:footnoteRef/>
      </w:r>
      <w:r>
        <w:t xml:space="preserve"> </w:t>
      </w:r>
      <w:r w:rsidR="008711D4">
        <w:t xml:space="preserve">Richard Sharpe, </w:t>
      </w:r>
      <w:r w:rsidR="008711D4">
        <w:rPr>
          <w:i/>
          <w:iCs/>
        </w:rPr>
        <w:t xml:space="preserve">Medieval </w:t>
      </w:r>
      <w:r w:rsidR="00A93F14">
        <w:rPr>
          <w:i/>
          <w:iCs/>
        </w:rPr>
        <w:t>Irish</w:t>
      </w:r>
      <w:r w:rsidR="008711D4">
        <w:rPr>
          <w:i/>
          <w:iCs/>
        </w:rPr>
        <w:t xml:space="preserve"> Saints’ Lives: An Introduction to Vitae S</w:t>
      </w:r>
      <w:r w:rsidR="00A93F14">
        <w:rPr>
          <w:i/>
          <w:iCs/>
        </w:rPr>
        <w:t xml:space="preserve">anctorum Hibernae, </w:t>
      </w:r>
      <w:r w:rsidR="00A93F14">
        <w:t>1991, Clarendon, pp</w:t>
      </w:r>
      <w:r w:rsidR="007B3E63">
        <w:t>3-9</w:t>
      </w:r>
      <w:r w:rsidR="00A93F14">
        <w:rPr>
          <w:i/>
          <w:iCs/>
        </w:rPr>
        <w:t xml:space="preserve"> </w:t>
      </w:r>
    </w:p>
  </w:footnote>
  <w:footnote w:id="106">
    <w:p w14:paraId="63D61F80" w14:textId="621D49C3" w:rsidR="005B3BB6" w:rsidRPr="00284EB6" w:rsidRDefault="005B3BB6">
      <w:pPr>
        <w:pStyle w:val="FootnoteText"/>
      </w:pPr>
      <w:r>
        <w:rPr>
          <w:rStyle w:val="FootnoteReference"/>
        </w:rPr>
        <w:footnoteRef/>
      </w:r>
      <w:r>
        <w:t xml:space="preserve"> Sharpe, </w:t>
      </w:r>
      <w:r>
        <w:rPr>
          <w:i/>
          <w:iCs/>
        </w:rPr>
        <w:t xml:space="preserve">Medieval Irish Saints’s Lives, </w:t>
      </w:r>
      <w:r w:rsidR="00284EB6">
        <w:t>p10</w:t>
      </w:r>
    </w:p>
  </w:footnote>
  <w:footnote w:id="107">
    <w:p w14:paraId="5831076A" w14:textId="523BC84F" w:rsidR="00D8001F" w:rsidRDefault="00D8001F">
      <w:pPr>
        <w:pStyle w:val="FootnoteText"/>
      </w:pPr>
      <w:r>
        <w:rPr>
          <w:rStyle w:val="FootnoteReference"/>
        </w:rPr>
        <w:footnoteRef/>
      </w:r>
      <w:r>
        <w:t xml:space="preserve"> Charles-Edwards, </w:t>
      </w:r>
      <w:r>
        <w:rPr>
          <w:i/>
          <w:iCs/>
        </w:rPr>
        <w:t xml:space="preserve">Early Christian Ireland, </w:t>
      </w:r>
      <w:r>
        <w:t>p186</w:t>
      </w:r>
    </w:p>
  </w:footnote>
  <w:footnote w:id="108">
    <w:p w14:paraId="56532741" w14:textId="1866C2F9" w:rsidR="00485BEA" w:rsidRDefault="00485BEA">
      <w:pPr>
        <w:pStyle w:val="FootnoteText"/>
      </w:pPr>
      <w:r>
        <w:rPr>
          <w:rStyle w:val="FootnoteReference"/>
        </w:rPr>
        <w:footnoteRef/>
      </w:r>
      <w:r>
        <w:t xml:space="preserve"> Charles-Edwards, </w:t>
      </w:r>
      <w:r>
        <w:rPr>
          <w:i/>
          <w:iCs/>
        </w:rPr>
        <w:t xml:space="preserve">Early Christian Ireland, </w:t>
      </w:r>
      <w:r>
        <w:t>pp186-187</w:t>
      </w:r>
    </w:p>
  </w:footnote>
  <w:footnote w:id="109">
    <w:p w14:paraId="1FB43A5B" w14:textId="1536EA36" w:rsidR="00D521CF" w:rsidRPr="00D521CF" w:rsidRDefault="00D521CF">
      <w:pPr>
        <w:pStyle w:val="FootnoteText"/>
      </w:pPr>
      <w:r>
        <w:rPr>
          <w:rStyle w:val="FootnoteReference"/>
        </w:rPr>
        <w:footnoteRef/>
      </w:r>
      <w:r>
        <w:t xml:space="preserve"> Dorothy Ann Bray, ‘The Image of St Brigit in the early Irish Church’ in </w:t>
      </w:r>
      <w:r>
        <w:rPr>
          <w:i/>
          <w:iCs/>
        </w:rPr>
        <w:t xml:space="preserve">Etudes Celtique, </w:t>
      </w:r>
      <w:r>
        <w:t>vol. 24, 1987, pp209-</w:t>
      </w:r>
      <w:r w:rsidR="005404A6">
        <w:t>2</w:t>
      </w:r>
      <w:r>
        <w:t>15</w:t>
      </w:r>
    </w:p>
  </w:footnote>
  <w:footnote w:id="110">
    <w:p w14:paraId="79B437F3" w14:textId="72373F16" w:rsidR="00193AC9" w:rsidRDefault="00193AC9">
      <w:pPr>
        <w:pStyle w:val="FootnoteText"/>
      </w:pPr>
      <w:r>
        <w:rPr>
          <w:rStyle w:val="FootnoteReference"/>
        </w:rPr>
        <w:footnoteRef/>
      </w:r>
      <w:r>
        <w:t xml:space="preserve"> </w:t>
      </w:r>
      <w:r w:rsidR="009B38D7">
        <w:t>Bray, ‘The Image of St Brigit</w:t>
      </w:r>
      <w:proofErr w:type="gramStart"/>
      <w:r w:rsidR="009B38D7">
        <w:t>’,</w:t>
      </w:r>
      <w:proofErr w:type="gramEnd"/>
      <w:r w:rsidR="009B38D7">
        <w:t xml:space="preserve"> pp210-211</w:t>
      </w:r>
    </w:p>
  </w:footnote>
  <w:footnote w:id="111">
    <w:p w14:paraId="256EC88A" w14:textId="6BC49B94" w:rsidR="00EB494E" w:rsidRDefault="00EB494E">
      <w:pPr>
        <w:pStyle w:val="FootnoteText"/>
      </w:pPr>
      <w:r>
        <w:rPr>
          <w:rStyle w:val="FootnoteReference"/>
        </w:rPr>
        <w:footnoteRef/>
      </w:r>
      <w:r>
        <w:t xml:space="preserve"> </w:t>
      </w:r>
      <w:r w:rsidR="00716FD1">
        <w:t>Bray, ‘The Image of St Brigit</w:t>
      </w:r>
      <w:proofErr w:type="gramStart"/>
      <w:r w:rsidR="00716FD1">
        <w:t>’,</w:t>
      </w:r>
      <w:proofErr w:type="gramEnd"/>
      <w:r w:rsidR="00716FD1">
        <w:t xml:space="preserve"> p212</w:t>
      </w:r>
    </w:p>
  </w:footnote>
  <w:footnote w:id="112">
    <w:p w14:paraId="7FF73034" w14:textId="097D024B" w:rsidR="00C15150" w:rsidRDefault="00C15150">
      <w:pPr>
        <w:pStyle w:val="FootnoteText"/>
      </w:pPr>
      <w:r>
        <w:rPr>
          <w:rStyle w:val="FootnoteReference"/>
        </w:rPr>
        <w:footnoteRef/>
      </w:r>
      <w:r>
        <w:t xml:space="preserve"> Bray, ‘The Image of St Brigit</w:t>
      </w:r>
      <w:proofErr w:type="gramStart"/>
      <w:r>
        <w:t>’,</w:t>
      </w:r>
      <w:proofErr w:type="gramEnd"/>
      <w:r>
        <w:t xml:space="preserve"> pp212-213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56C5795" w14:textId="3F6C65A9" w:rsidR="007C222A" w:rsidRDefault="00000000">
    <w:pPr>
      <w:pBdr>
        <w:left w:val="single" w:sz="12" w:space="11" w:color="4472C4" w:themeColor="accent1"/>
      </w:pBdr>
      <w:tabs>
        <w:tab w:val="left" w:pos="3620"/>
        <w:tab w:val="left" w:pos="3964"/>
      </w:tabs>
      <w:spacing w:after="0"/>
      <w:rPr>
        <w:rFonts w:asciiTheme="majorHAnsi" w:eastAsiaTheme="majorEastAsia" w:hAnsiTheme="majorHAnsi" w:cstheme="majorBidi"/>
        <w:color w:val="2F5496" w:themeColor="accent1" w:themeShade="BF"/>
        <w:sz w:val="26"/>
        <w:szCs w:val="26"/>
      </w:rPr>
    </w:pPr>
    <w:sdt>
      <w:sdtPr>
        <w:rPr>
          <w:rFonts w:asciiTheme="majorHAnsi" w:eastAsiaTheme="majorEastAsia" w:hAnsiTheme="majorHAnsi" w:cstheme="majorBidi"/>
          <w:color w:val="2F5496" w:themeColor="accent1" w:themeShade="BF"/>
          <w:sz w:val="26"/>
          <w:szCs w:val="26"/>
        </w:rPr>
        <w:alias w:val="Title"/>
        <w:tag w:val=""/>
        <w:id w:val="-932208079"/>
        <w:placeholder>
          <w:docPart w:val="7AF1920F9A004BA4AF6D019087E67A85"/>
        </w:placeholder>
        <w:dataBinding w:prefixMappings="xmlns:ns0='http://purl.org/dc/elements/1.1/' xmlns:ns1='http://schemas.openxmlformats.org/package/2006/metadata/core-properties' " w:xpath="/ns1:coreProperties[1]/ns0:title[1]" w:storeItemID="{6C3C8BC8-F283-45AE-878A-BAB7291924A1}"/>
        <w:text/>
      </w:sdtPr>
      <w:sdtContent>
        <w:r w:rsidR="003C474F">
          <w:rPr>
            <w:rFonts w:asciiTheme="majorHAnsi" w:eastAsiaTheme="majorEastAsia" w:hAnsiTheme="majorHAnsi" w:cstheme="majorBidi"/>
            <w:color w:val="2F5496" w:themeColor="accent1" w:themeShade="BF"/>
            <w:sz w:val="26"/>
            <w:szCs w:val="26"/>
          </w:rPr>
          <w:t>Aspects of Celtic Spirituality: From Paganism to Early Christianity in Western Britain</w:t>
        </w:r>
      </w:sdtContent>
    </w:sdt>
  </w:p>
  <w:p w14:paraId="5F5385BE" w14:textId="77777777" w:rsidR="00400A8C" w:rsidRDefault="00400A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3E52690"/>
    <w:multiLevelType w:val="hybridMultilevel"/>
    <w:tmpl w:val="93FCD7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636246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6D71"/>
    <w:rsid w:val="000005E2"/>
    <w:rsid w:val="0000096D"/>
    <w:rsid w:val="00002935"/>
    <w:rsid w:val="00002B73"/>
    <w:rsid w:val="000034AF"/>
    <w:rsid w:val="00004A6C"/>
    <w:rsid w:val="0000552D"/>
    <w:rsid w:val="00005A89"/>
    <w:rsid w:val="00007F0F"/>
    <w:rsid w:val="00010040"/>
    <w:rsid w:val="000102BD"/>
    <w:rsid w:val="000131C9"/>
    <w:rsid w:val="00015CAF"/>
    <w:rsid w:val="00017E40"/>
    <w:rsid w:val="00021ED0"/>
    <w:rsid w:val="000233DE"/>
    <w:rsid w:val="0002375C"/>
    <w:rsid w:val="00024B20"/>
    <w:rsid w:val="00025EFD"/>
    <w:rsid w:val="00026419"/>
    <w:rsid w:val="00027491"/>
    <w:rsid w:val="00027BA9"/>
    <w:rsid w:val="000300B2"/>
    <w:rsid w:val="00032A19"/>
    <w:rsid w:val="00035FCE"/>
    <w:rsid w:val="00042945"/>
    <w:rsid w:val="00044DC9"/>
    <w:rsid w:val="000459F3"/>
    <w:rsid w:val="000463A9"/>
    <w:rsid w:val="000463FF"/>
    <w:rsid w:val="00046769"/>
    <w:rsid w:val="00047945"/>
    <w:rsid w:val="00051BCD"/>
    <w:rsid w:val="000612FB"/>
    <w:rsid w:val="0006285D"/>
    <w:rsid w:val="00063E69"/>
    <w:rsid w:val="00064E4A"/>
    <w:rsid w:val="00066DDA"/>
    <w:rsid w:val="00066FF5"/>
    <w:rsid w:val="00072AE3"/>
    <w:rsid w:val="00074D4A"/>
    <w:rsid w:val="00075243"/>
    <w:rsid w:val="00080818"/>
    <w:rsid w:val="00080ADB"/>
    <w:rsid w:val="00081306"/>
    <w:rsid w:val="000824DF"/>
    <w:rsid w:val="000863A3"/>
    <w:rsid w:val="000865D0"/>
    <w:rsid w:val="000873BC"/>
    <w:rsid w:val="00090039"/>
    <w:rsid w:val="000909C1"/>
    <w:rsid w:val="00092AC4"/>
    <w:rsid w:val="0009395E"/>
    <w:rsid w:val="00094C1C"/>
    <w:rsid w:val="0009567A"/>
    <w:rsid w:val="000961FD"/>
    <w:rsid w:val="00096809"/>
    <w:rsid w:val="000A1FA5"/>
    <w:rsid w:val="000A202B"/>
    <w:rsid w:val="000A271F"/>
    <w:rsid w:val="000A2AB4"/>
    <w:rsid w:val="000A47CB"/>
    <w:rsid w:val="000A67D2"/>
    <w:rsid w:val="000B06AC"/>
    <w:rsid w:val="000B4234"/>
    <w:rsid w:val="000B512D"/>
    <w:rsid w:val="000B55EC"/>
    <w:rsid w:val="000B5B0C"/>
    <w:rsid w:val="000B71E0"/>
    <w:rsid w:val="000C0555"/>
    <w:rsid w:val="000C3E99"/>
    <w:rsid w:val="000C4A89"/>
    <w:rsid w:val="000C4CE7"/>
    <w:rsid w:val="000C7CD1"/>
    <w:rsid w:val="000D4633"/>
    <w:rsid w:val="000D4868"/>
    <w:rsid w:val="000D48D3"/>
    <w:rsid w:val="000D5F87"/>
    <w:rsid w:val="000E004D"/>
    <w:rsid w:val="000E37BD"/>
    <w:rsid w:val="000E4220"/>
    <w:rsid w:val="000E5D47"/>
    <w:rsid w:val="000E6B1C"/>
    <w:rsid w:val="000F19F2"/>
    <w:rsid w:val="000F40F5"/>
    <w:rsid w:val="000F47BC"/>
    <w:rsid w:val="000F6298"/>
    <w:rsid w:val="000F63A0"/>
    <w:rsid w:val="000F7004"/>
    <w:rsid w:val="000F77E3"/>
    <w:rsid w:val="001018AD"/>
    <w:rsid w:val="00103392"/>
    <w:rsid w:val="00104994"/>
    <w:rsid w:val="00104C1D"/>
    <w:rsid w:val="001077EA"/>
    <w:rsid w:val="00111CBA"/>
    <w:rsid w:val="0011368E"/>
    <w:rsid w:val="00113ABA"/>
    <w:rsid w:val="001146DB"/>
    <w:rsid w:val="00115872"/>
    <w:rsid w:val="00115930"/>
    <w:rsid w:val="00115B9A"/>
    <w:rsid w:val="00116BF7"/>
    <w:rsid w:val="0012035C"/>
    <w:rsid w:val="001204F0"/>
    <w:rsid w:val="001238CD"/>
    <w:rsid w:val="00123F91"/>
    <w:rsid w:val="00127643"/>
    <w:rsid w:val="0013116D"/>
    <w:rsid w:val="0013350F"/>
    <w:rsid w:val="00133A41"/>
    <w:rsid w:val="00134BE6"/>
    <w:rsid w:val="00134F32"/>
    <w:rsid w:val="00137582"/>
    <w:rsid w:val="00143081"/>
    <w:rsid w:val="00144839"/>
    <w:rsid w:val="0014507C"/>
    <w:rsid w:val="00145941"/>
    <w:rsid w:val="0014750A"/>
    <w:rsid w:val="0015020B"/>
    <w:rsid w:val="0015086A"/>
    <w:rsid w:val="00151338"/>
    <w:rsid w:val="0015187A"/>
    <w:rsid w:val="00152354"/>
    <w:rsid w:val="00153F0B"/>
    <w:rsid w:val="001603EB"/>
    <w:rsid w:val="00163F8B"/>
    <w:rsid w:val="001659A3"/>
    <w:rsid w:val="00165A6B"/>
    <w:rsid w:val="00165E2D"/>
    <w:rsid w:val="001671A5"/>
    <w:rsid w:val="00167870"/>
    <w:rsid w:val="00170187"/>
    <w:rsid w:val="001702C3"/>
    <w:rsid w:val="0017234E"/>
    <w:rsid w:val="00172591"/>
    <w:rsid w:val="001731FE"/>
    <w:rsid w:val="00177200"/>
    <w:rsid w:val="00177C29"/>
    <w:rsid w:val="0018021A"/>
    <w:rsid w:val="0018055D"/>
    <w:rsid w:val="001805F0"/>
    <w:rsid w:val="00182ED6"/>
    <w:rsid w:val="00184258"/>
    <w:rsid w:val="00184286"/>
    <w:rsid w:val="0018466D"/>
    <w:rsid w:val="00187004"/>
    <w:rsid w:val="0018781F"/>
    <w:rsid w:val="00187CB5"/>
    <w:rsid w:val="001902BF"/>
    <w:rsid w:val="00193102"/>
    <w:rsid w:val="00193AC9"/>
    <w:rsid w:val="00193B1E"/>
    <w:rsid w:val="00193F6B"/>
    <w:rsid w:val="00194942"/>
    <w:rsid w:val="00194AEC"/>
    <w:rsid w:val="001A08AE"/>
    <w:rsid w:val="001A0C29"/>
    <w:rsid w:val="001A1AC1"/>
    <w:rsid w:val="001A2BCC"/>
    <w:rsid w:val="001A3392"/>
    <w:rsid w:val="001A3D27"/>
    <w:rsid w:val="001A3D47"/>
    <w:rsid w:val="001A3DFA"/>
    <w:rsid w:val="001A60E6"/>
    <w:rsid w:val="001A6F50"/>
    <w:rsid w:val="001B07CD"/>
    <w:rsid w:val="001B086F"/>
    <w:rsid w:val="001B1AAD"/>
    <w:rsid w:val="001B2876"/>
    <w:rsid w:val="001B299D"/>
    <w:rsid w:val="001B2E40"/>
    <w:rsid w:val="001B33A4"/>
    <w:rsid w:val="001B4E68"/>
    <w:rsid w:val="001B530F"/>
    <w:rsid w:val="001B7370"/>
    <w:rsid w:val="001C007A"/>
    <w:rsid w:val="001C058F"/>
    <w:rsid w:val="001C2935"/>
    <w:rsid w:val="001C3A49"/>
    <w:rsid w:val="001C3CE6"/>
    <w:rsid w:val="001C4348"/>
    <w:rsid w:val="001C6A6E"/>
    <w:rsid w:val="001C70F2"/>
    <w:rsid w:val="001D0B73"/>
    <w:rsid w:val="001D1240"/>
    <w:rsid w:val="001D5A52"/>
    <w:rsid w:val="001D6E1F"/>
    <w:rsid w:val="001D7259"/>
    <w:rsid w:val="001E0285"/>
    <w:rsid w:val="001E2B5B"/>
    <w:rsid w:val="001E3185"/>
    <w:rsid w:val="001E5336"/>
    <w:rsid w:val="001E66E2"/>
    <w:rsid w:val="001E7751"/>
    <w:rsid w:val="001F01DD"/>
    <w:rsid w:val="001F13E0"/>
    <w:rsid w:val="001F1B59"/>
    <w:rsid w:val="001F28B3"/>
    <w:rsid w:val="001F2DFD"/>
    <w:rsid w:val="001F3B60"/>
    <w:rsid w:val="001F3D1F"/>
    <w:rsid w:val="001F43C7"/>
    <w:rsid w:val="001F4F75"/>
    <w:rsid w:val="001F5FB7"/>
    <w:rsid w:val="001F64D5"/>
    <w:rsid w:val="001F76C6"/>
    <w:rsid w:val="001F7CEB"/>
    <w:rsid w:val="00200FC6"/>
    <w:rsid w:val="00201D8A"/>
    <w:rsid w:val="00201ED8"/>
    <w:rsid w:val="0020354A"/>
    <w:rsid w:val="00205CCD"/>
    <w:rsid w:val="002103B6"/>
    <w:rsid w:val="002129CB"/>
    <w:rsid w:val="002132C5"/>
    <w:rsid w:val="00214932"/>
    <w:rsid w:val="0021497B"/>
    <w:rsid w:val="0021638B"/>
    <w:rsid w:val="0021778A"/>
    <w:rsid w:val="00221DC1"/>
    <w:rsid w:val="002235A7"/>
    <w:rsid w:val="002237A3"/>
    <w:rsid w:val="00223D0B"/>
    <w:rsid w:val="00224EAA"/>
    <w:rsid w:val="00225F48"/>
    <w:rsid w:val="00230E59"/>
    <w:rsid w:val="00232821"/>
    <w:rsid w:val="0023472D"/>
    <w:rsid w:val="0023546B"/>
    <w:rsid w:val="00235FDA"/>
    <w:rsid w:val="00236973"/>
    <w:rsid w:val="00236AC6"/>
    <w:rsid w:val="00237539"/>
    <w:rsid w:val="002404CE"/>
    <w:rsid w:val="00241A6F"/>
    <w:rsid w:val="00243471"/>
    <w:rsid w:val="00244C06"/>
    <w:rsid w:val="002461AF"/>
    <w:rsid w:val="002467DF"/>
    <w:rsid w:val="00247709"/>
    <w:rsid w:val="00247DA1"/>
    <w:rsid w:val="002500CC"/>
    <w:rsid w:val="002510AA"/>
    <w:rsid w:val="0025445A"/>
    <w:rsid w:val="00254E1F"/>
    <w:rsid w:val="00256BFA"/>
    <w:rsid w:val="00257947"/>
    <w:rsid w:val="00257E18"/>
    <w:rsid w:val="0026023E"/>
    <w:rsid w:val="002614F8"/>
    <w:rsid w:val="0026428D"/>
    <w:rsid w:val="00264476"/>
    <w:rsid w:val="002648E5"/>
    <w:rsid w:val="00264C88"/>
    <w:rsid w:val="002678AE"/>
    <w:rsid w:val="002678EB"/>
    <w:rsid w:val="00270E3C"/>
    <w:rsid w:val="0027166D"/>
    <w:rsid w:val="00271E69"/>
    <w:rsid w:val="0027345B"/>
    <w:rsid w:val="002739CF"/>
    <w:rsid w:val="0027403A"/>
    <w:rsid w:val="00274C0D"/>
    <w:rsid w:val="002750BC"/>
    <w:rsid w:val="00275167"/>
    <w:rsid w:val="00275177"/>
    <w:rsid w:val="00275EFA"/>
    <w:rsid w:val="00276934"/>
    <w:rsid w:val="00277956"/>
    <w:rsid w:val="00280A8F"/>
    <w:rsid w:val="002817F4"/>
    <w:rsid w:val="00281BEC"/>
    <w:rsid w:val="0028426A"/>
    <w:rsid w:val="00284EB6"/>
    <w:rsid w:val="00286257"/>
    <w:rsid w:val="00287168"/>
    <w:rsid w:val="00287BA6"/>
    <w:rsid w:val="00287C63"/>
    <w:rsid w:val="00290353"/>
    <w:rsid w:val="00293BC7"/>
    <w:rsid w:val="00295364"/>
    <w:rsid w:val="00295B2A"/>
    <w:rsid w:val="0029647D"/>
    <w:rsid w:val="00296AA5"/>
    <w:rsid w:val="002A3CA2"/>
    <w:rsid w:val="002A408E"/>
    <w:rsid w:val="002A5463"/>
    <w:rsid w:val="002A6C45"/>
    <w:rsid w:val="002B0D46"/>
    <w:rsid w:val="002B218E"/>
    <w:rsid w:val="002B2993"/>
    <w:rsid w:val="002B2B0E"/>
    <w:rsid w:val="002B2E28"/>
    <w:rsid w:val="002B4CE6"/>
    <w:rsid w:val="002B5718"/>
    <w:rsid w:val="002B5AC4"/>
    <w:rsid w:val="002B5DA6"/>
    <w:rsid w:val="002B6B3B"/>
    <w:rsid w:val="002B708B"/>
    <w:rsid w:val="002C153A"/>
    <w:rsid w:val="002C1882"/>
    <w:rsid w:val="002C5455"/>
    <w:rsid w:val="002C58FA"/>
    <w:rsid w:val="002C620E"/>
    <w:rsid w:val="002C73C0"/>
    <w:rsid w:val="002D13E6"/>
    <w:rsid w:val="002D1496"/>
    <w:rsid w:val="002D18B4"/>
    <w:rsid w:val="002D2B2D"/>
    <w:rsid w:val="002D46DA"/>
    <w:rsid w:val="002D48F7"/>
    <w:rsid w:val="002D714B"/>
    <w:rsid w:val="002D7524"/>
    <w:rsid w:val="002E66F8"/>
    <w:rsid w:val="002E67DF"/>
    <w:rsid w:val="002E73EB"/>
    <w:rsid w:val="002E7BDC"/>
    <w:rsid w:val="002F05A7"/>
    <w:rsid w:val="002F0D79"/>
    <w:rsid w:val="002F3E10"/>
    <w:rsid w:val="002F484F"/>
    <w:rsid w:val="002F5A02"/>
    <w:rsid w:val="002F6AAD"/>
    <w:rsid w:val="0030062D"/>
    <w:rsid w:val="0030267E"/>
    <w:rsid w:val="00302C3F"/>
    <w:rsid w:val="00302C62"/>
    <w:rsid w:val="00302FE8"/>
    <w:rsid w:val="00303A66"/>
    <w:rsid w:val="003051F9"/>
    <w:rsid w:val="00305ECE"/>
    <w:rsid w:val="00312A89"/>
    <w:rsid w:val="003149AE"/>
    <w:rsid w:val="00314E1F"/>
    <w:rsid w:val="0032013E"/>
    <w:rsid w:val="003205CE"/>
    <w:rsid w:val="0032151F"/>
    <w:rsid w:val="003217A3"/>
    <w:rsid w:val="003232C6"/>
    <w:rsid w:val="00323F0F"/>
    <w:rsid w:val="003246E3"/>
    <w:rsid w:val="00331306"/>
    <w:rsid w:val="00331A87"/>
    <w:rsid w:val="003327D8"/>
    <w:rsid w:val="003348F2"/>
    <w:rsid w:val="00336688"/>
    <w:rsid w:val="00337FEC"/>
    <w:rsid w:val="003425F3"/>
    <w:rsid w:val="00343AAA"/>
    <w:rsid w:val="00343EA1"/>
    <w:rsid w:val="0034439E"/>
    <w:rsid w:val="00345AF2"/>
    <w:rsid w:val="00346163"/>
    <w:rsid w:val="00352A40"/>
    <w:rsid w:val="00353638"/>
    <w:rsid w:val="00364093"/>
    <w:rsid w:val="0036429E"/>
    <w:rsid w:val="00365614"/>
    <w:rsid w:val="00365D2B"/>
    <w:rsid w:val="003706CE"/>
    <w:rsid w:val="003706DA"/>
    <w:rsid w:val="00370D4D"/>
    <w:rsid w:val="0037255C"/>
    <w:rsid w:val="0037274D"/>
    <w:rsid w:val="00373B59"/>
    <w:rsid w:val="00374828"/>
    <w:rsid w:val="00377833"/>
    <w:rsid w:val="00380B96"/>
    <w:rsid w:val="003810E1"/>
    <w:rsid w:val="00381E9D"/>
    <w:rsid w:val="00381F7E"/>
    <w:rsid w:val="0038306A"/>
    <w:rsid w:val="003842FD"/>
    <w:rsid w:val="00386902"/>
    <w:rsid w:val="0039020A"/>
    <w:rsid w:val="00390218"/>
    <w:rsid w:val="00391753"/>
    <w:rsid w:val="00395BC0"/>
    <w:rsid w:val="00396AC0"/>
    <w:rsid w:val="003A2ABD"/>
    <w:rsid w:val="003A5B3E"/>
    <w:rsid w:val="003A5B6D"/>
    <w:rsid w:val="003B0238"/>
    <w:rsid w:val="003B04EE"/>
    <w:rsid w:val="003B2A4F"/>
    <w:rsid w:val="003B2ADA"/>
    <w:rsid w:val="003B2BD0"/>
    <w:rsid w:val="003B39A1"/>
    <w:rsid w:val="003B3DF2"/>
    <w:rsid w:val="003B4C88"/>
    <w:rsid w:val="003B5F63"/>
    <w:rsid w:val="003C2E55"/>
    <w:rsid w:val="003C452C"/>
    <w:rsid w:val="003C474F"/>
    <w:rsid w:val="003C48D0"/>
    <w:rsid w:val="003C5174"/>
    <w:rsid w:val="003C6404"/>
    <w:rsid w:val="003C704E"/>
    <w:rsid w:val="003C7ED7"/>
    <w:rsid w:val="003D0A10"/>
    <w:rsid w:val="003D1A08"/>
    <w:rsid w:val="003D1BCA"/>
    <w:rsid w:val="003D201D"/>
    <w:rsid w:val="003D2A37"/>
    <w:rsid w:val="003D3B3B"/>
    <w:rsid w:val="003D4FDC"/>
    <w:rsid w:val="003D53F0"/>
    <w:rsid w:val="003D5F0E"/>
    <w:rsid w:val="003D7259"/>
    <w:rsid w:val="003E0C14"/>
    <w:rsid w:val="003E22A3"/>
    <w:rsid w:val="003E424A"/>
    <w:rsid w:val="003E4D17"/>
    <w:rsid w:val="003E5C19"/>
    <w:rsid w:val="003E6AB2"/>
    <w:rsid w:val="003E6CD9"/>
    <w:rsid w:val="003F0281"/>
    <w:rsid w:val="003F1C6E"/>
    <w:rsid w:val="003F4073"/>
    <w:rsid w:val="003F5982"/>
    <w:rsid w:val="003F62AD"/>
    <w:rsid w:val="003F656A"/>
    <w:rsid w:val="003F6A0C"/>
    <w:rsid w:val="003F70D5"/>
    <w:rsid w:val="004001AC"/>
    <w:rsid w:val="00400690"/>
    <w:rsid w:val="00400A8C"/>
    <w:rsid w:val="00400F27"/>
    <w:rsid w:val="004018E1"/>
    <w:rsid w:val="0040243E"/>
    <w:rsid w:val="004045F5"/>
    <w:rsid w:val="0040622A"/>
    <w:rsid w:val="004103F0"/>
    <w:rsid w:val="00411D7A"/>
    <w:rsid w:val="004161DB"/>
    <w:rsid w:val="00416899"/>
    <w:rsid w:val="004230CC"/>
    <w:rsid w:val="00425AB2"/>
    <w:rsid w:val="00425FD3"/>
    <w:rsid w:val="00426208"/>
    <w:rsid w:val="00426C55"/>
    <w:rsid w:val="00430F51"/>
    <w:rsid w:val="00433CD7"/>
    <w:rsid w:val="004341B9"/>
    <w:rsid w:val="00434529"/>
    <w:rsid w:val="00434DE6"/>
    <w:rsid w:val="00435D1D"/>
    <w:rsid w:val="004375F3"/>
    <w:rsid w:val="00440600"/>
    <w:rsid w:val="004423B5"/>
    <w:rsid w:val="0044322F"/>
    <w:rsid w:val="00443B50"/>
    <w:rsid w:val="00445325"/>
    <w:rsid w:val="00447576"/>
    <w:rsid w:val="00450680"/>
    <w:rsid w:val="00450EBA"/>
    <w:rsid w:val="00452691"/>
    <w:rsid w:val="00452772"/>
    <w:rsid w:val="004529EA"/>
    <w:rsid w:val="00453D88"/>
    <w:rsid w:val="00453FEA"/>
    <w:rsid w:val="0045660A"/>
    <w:rsid w:val="00456F7E"/>
    <w:rsid w:val="00457505"/>
    <w:rsid w:val="004576A1"/>
    <w:rsid w:val="00457883"/>
    <w:rsid w:val="00457C4B"/>
    <w:rsid w:val="00461082"/>
    <w:rsid w:val="0046443C"/>
    <w:rsid w:val="004669E4"/>
    <w:rsid w:val="00467D62"/>
    <w:rsid w:val="00470BDB"/>
    <w:rsid w:val="004710DD"/>
    <w:rsid w:val="00472C4A"/>
    <w:rsid w:val="00474B1B"/>
    <w:rsid w:val="00476BBF"/>
    <w:rsid w:val="0047708B"/>
    <w:rsid w:val="00481FF4"/>
    <w:rsid w:val="00483667"/>
    <w:rsid w:val="004855B7"/>
    <w:rsid w:val="00485BEA"/>
    <w:rsid w:val="00486196"/>
    <w:rsid w:val="00486531"/>
    <w:rsid w:val="00487227"/>
    <w:rsid w:val="00490ABB"/>
    <w:rsid w:val="004948D5"/>
    <w:rsid w:val="0049553F"/>
    <w:rsid w:val="004955DA"/>
    <w:rsid w:val="00497664"/>
    <w:rsid w:val="004A1F90"/>
    <w:rsid w:val="004A33DA"/>
    <w:rsid w:val="004A471E"/>
    <w:rsid w:val="004A5292"/>
    <w:rsid w:val="004A53C8"/>
    <w:rsid w:val="004A64A7"/>
    <w:rsid w:val="004A6738"/>
    <w:rsid w:val="004A6B67"/>
    <w:rsid w:val="004B2E86"/>
    <w:rsid w:val="004B3173"/>
    <w:rsid w:val="004B5635"/>
    <w:rsid w:val="004B5867"/>
    <w:rsid w:val="004B70BD"/>
    <w:rsid w:val="004B736B"/>
    <w:rsid w:val="004C1202"/>
    <w:rsid w:val="004C4B20"/>
    <w:rsid w:val="004C67BD"/>
    <w:rsid w:val="004C74C9"/>
    <w:rsid w:val="004D0706"/>
    <w:rsid w:val="004D0990"/>
    <w:rsid w:val="004D17AE"/>
    <w:rsid w:val="004D38CC"/>
    <w:rsid w:val="004D4D10"/>
    <w:rsid w:val="004D5932"/>
    <w:rsid w:val="004D76E3"/>
    <w:rsid w:val="004E1266"/>
    <w:rsid w:val="004E13E7"/>
    <w:rsid w:val="004E261B"/>
    <w:rsid w:val="004E2630"/>
    <w:rsid w:val="004E367A"/>
    <w:rsid w:val="004E6408"/>
    <w:rsid w:val="004F0311"/>
    <w:rsid w:val="004F05AF"/>
    <w:rsid w:val="004F148F"/>
    <w:rsid w:val="004F1764"/>
    <w:rsid w:val="004F47DD"/>
    <w:rsid w:val="004F4847"/>
    <w:rsid w:val="004F4CDA"/>
    <w:rsid w:val="004F517C"/>
    <w:rsid w:val="004F5600"/>
    <w:rsid w:val="004F797B"/>
    <w:rsid w:val="005022E4"/>
    <w:rsid w:val="00502FD0"/>
    <w:rsid w:val="00503640"/>
    <w:rsid w:val="00503855"/>
    <w:rsid w:val="005038FF"/>
    <w:rsid w:val="005042CF"/>
    <w:rsid w:val="00505CA2"/>
    <w:rsid w:val="00505DC8"/>
    <w:rsid w:val="00505E8C"/>
    <w:rsid w:val="00506288"/>
    <w:rsid w:val="005077D7"/>
    <w:rsid w:val="0051143A"/>
    <w:rsid w:val="0051186C"/>
    <w:rsid w:val="00511A13"/>
    <w:rsid w:val="00511ADD"/>
    <w:rsid w:val="00512F43"/>
    <w:rsid w:val="00513488"/>
    <w:rsid w:val="0051420C"/>
    <w:rsid w:val="00514CE4"/>
    <w:rsid w:val="00514CF7"/>
    <w:rsid w:val="00515138"/>
    <w:rsid w:val="00515FCC"/>
    <w:rsid w:val="00516312"/>
    <w:rsid w:val="0051718B"/>
    <w:rsid w:val="00517704"/>
    <w:rsid w:val="00522A4B"/>
    <w:rsid w:val="00522B22"/>
    <w:rsid w:val="00523172"/>
    <w:rsid w:val="005245B1"/>
    <w:rsid w:val="005273C1"/>
    <w:rsid w:val="005279F9"/>
    <w:rsid w:val="00527AC3"/>
    <w:rsid w:val="005305D3"/>
    <w:rsid w:val="005318F8"/>
    <w:rsid w:val="00531EE6"/>
    <w:rsid w:val="00532004"/>
    <w:rsid w:val="00533917"/>
    <w:rsid w:val="0053506C"/>
    <w:rsid w:val="00535A31"/>
    <w:rsid w:val="005368A3"/>
    <w:rsid w:val="00537B6A"/>
    <w:rsid w:val="00537C9A"/>
    <w:rsid w:val="005404A6"/>
    <w:rsid w:val="00542E9C"/>
    <w:rsid w:val="0054317F"/>
    <w:rsid w:val="00545955"/>
    <w:rsid w:val="00545FD4"/>
    <w:rsid w:val="0054629D"/>
    <w:rsid w:val="005479CA"/>
    <w:rsid w:val="0055385C"/>
    <w:rsid w:val="0055406A"/>
    <w:rsid w:val="00554613"/>
    <w:rsid w:val="0055579D"/>
    <w:rsid w:val="00555806"/>
    <w:rsid w:val="00557BC2"/>
    <w:rsid w:val="0056093A"/>
    <w:rsid w:val="00563474"/>
    <w:rsid w:val="00564B8B"/>
    <w:rsid w:val="00566449"/>
    <w:rsid w:val="005705F0"/>
    <w:rsid w:val="00573DC2"/>
    <w:rsid w:val="0057797B"/>
    <w:rsid w:val="0058385A"/>
    <w:rsid w:val="005843BF"/>
    <w:rsid w:val="005844ED"/>
    <w:rsid w:val="00584CC3"/>
    <w:rsid w:val="00584E74"/>
    <w:rsid w:val="00585696"/>
    <w:rsid w:val="0059058D"/>
    <w:rsid w:val="00591A92"/>
    <w:rsid w:val="00594895"/>
    <w:rsid w:val="005950A3"/>
    <w:rsid w:val="0059706A"/>
    <w:rsid w:val="005A16D4"/>
    <w:rsid w:val="005A204E"/>
    <w:rsid w:val="005A2B7C"/>
    <w:rsid w:val="005A3281"/>
    <w:rsid w:val="005A6A4A"/>
    <w:rsid w:val="005A7CC4"/>
    <w:rsid w:val="005B179B"/>
    <w:rsid w:val="005B283E"/>
    <w:rsid w:val="005B329E"/>
    <w:rsid w:val="005B370C"/>
    <w:rsid w:val="005B3BB6"/>
    <w:rsid w:val="005B6C4A"/>
    <w:rsid w:val="005B71FF"/>
    <w:rsid w:val="005C07BA"/>
    <w:rsid w:val="005C0C7A"/>
    <w:rsid w:val="005C1E50"/>
    <w:rsid w:val="005C2DED"/>
    <w:rsid w:val="005C3D2E"/>
    <w:rsid w:val="005C4A0B"/>
    <w:rsid w:val="005C4E32"/>
    <w:rsid w:val="005C5C91"/>
    <w:rsid w:val="005C6E88"/>
    <w:rsid w:val="005D40BD"/>
    <w:rsid w:val="005D49EA"/>
    <w:rsid w:val="005D6238"/>
    <w:rsid w:val="005D66D3"/>
    <w:rsid w:val="005E039E"/>
    <w:rsid w:val="005E40DB"/>
    <w:rsid w:val="005E491F"/>
    <w:rsid w:val="005E4C76"/>
    <w:rsid w:val="005E5E55"/>
    <w:rsid w:val="005E67E8"/>
    <w:rsid w:val="005F185C"/>
    <w:rsid w:val="005F2ECD"/>
    <w:rsid w:val="005F2FD2"/>
    <w:rsid w:val="005F3D05"/>
    <w:rsid w:val="005F63D8"/>
    <w:rsid w:val="005F7D01"/>
    <w:rsid w:val="0060079F"/>
    <w:rsid w:val="00601083"/>
    <w:rsid w:val="006021A1"/>
    <w:rsid w:val="0060317C"/>
    <w:rsid w:val="00603A9B"/>
    <w:rsid w:val="00604BA2"/>
    <w:rsid w:val="00611AF8"/>
    <w:rsid w:val="00611E08"/>
    <w:rsid w:val="0061250B"/>
    <w:rsid w:val="00613169"/>
    <w:rsid w:val="00613456"/>
    <w:rsid w:val="006147DA"/>
    <w:rsid w:val="00620065"/>
    <w:rsid w:val="00620C4C"/>
    <w:rsid w:val="0062226E"/>
    <w:rsid w:val="006254E8"/>
    <w:rsid w:val="0062621D"/>
    <w:rsid w:val="00626CA6"/>
    <w:rsid w:val="00626DB1"/>
    <w:rsid w:val="006270F2"/>
    <w:rsid w:val="00627475"/>
    <w:rsid w:val="00627BE1"/>
    <w:rsid w:val="00627CA3"/>
    <w:rsid w:val="00630964"/>
    <w:rsid w:val="00630CED"/>
    <w:rsid w:val="006315EF"/>
    <w:rsid w:val="00632719"/>
    <w:rsid w:val="00632BF9"/>
    <w:rsid w:val="00632EA1"/>
    <w:rsid w:val="006336A9"/>
    <w:rsid w:val="006337D5"/>
    <w:rsid w:val="00635601"/>
    <w:rsid w:val="00636BE7"/>
    <w:rsid w:val="00637379"/>
    <w:rsid w:val="006374B8"/>
    <w:rsid w:val="00637AF3"/>
    <w:rsid w:val="00637DFB"/>
    <w:rsid w:val="00640992"/>
    <w:rsid w:val="006417B0"/>
    <w:rsid w:val="006427E0"/>
    <w:rsid w:val="00643268"/>
    <w:rsid w:val="00643AAE"/>
    <w:rsid w:val="00646C0F"/>
    <w:rsid w:val="00647D68"/>
    <w:rsid w:val="006500E5"/>
    <w:rsid w:val="00651972"/>
    <w:rsid w:val="006521B0"/>
    <w:rsid w:val="00660B18"/>
    <w:rsid w:val="00660C84"/>
    <w:rsid w:val="00663342"/>
    <w:rsid w:val="00663537"/>
    <w:rsid w:val="0066438C"/>
    <w:rsid w:val="0066686E"/>
    <w:rsid w:val="00666A48"/>
    <w:rsid w:val="006709A1"/>
    <w:rsid w:val="00670A68"/>
    <w:rsid w:val="00670D39"/>
    <w:rsid w:val="00670DE2"/>
    <w:rsid w:val="006726F6"/>
    <w:rsid w:val="00672744"/>
    <w:rsid w:val="00672EE6"/>
    <w:rsid w:val="006750EC"/>
    <w:rsid w:val="00677476"/>
    <w:rsid w:val="00677CCA"/>
    <w:rsid w:val="00680BEF"/>
    <w:rsid w:val="006816E5"/>
    <w:rsid w:val="00682540"/>
    <w:rsid w:val="00683361"/>
    <w:rsid w:val="00683D20"/>
    <w:rsid w:val="00684371"/>
    <w:rsid w:val="006846FA"/>
    <w:rsid w:val="00684FEA"/>
    <w:rsid w:val="006868D2"/>
    <w:rsid w:val="00687CB7"/>
    <w:rsid w:val="00687DD9"/>
    <w:rsid w:val="00690BD0"/>
    <w:rsid w:val="00692681"/>
    <w:rsid w:val="0069298E"/>
    <w:rsid w:val="006936EB"/>
    <w:rsid w:val="006940A6"/>
    <w:rsid w:val="006941FB"/>
    <w:rsid w:val="006A1392"/>
    <w:rsid w:val="006A185B"/>
    <w:rsid w:val="006A23CE"/>
    <w:rsid w:val="006A450A"/>
    <w:rsid w:val="006A5228"/>
    <w:rsid w:val="006A5B33"/>
    <w:rsid w:val="006A6099"/>
    <w:rsid w:val="006A6C96"/>
    <w:rsid w:val="006A6E1F"/>
    <w:rsid w:val="006B08E6"/>
    <w:rsid w:val="006B0BBE"/>
    <w:rsid w:val="006B205D"/>
    <w:rsid w:val="006B2BEC"/>
    <w:rsid w:val="006B2DEB"/>
    <w:rsid w:val="006B3C50"/>
    <w:rsid w:val="006B40B9"/>
    <w:rsid w:val="006B67D6"/>
    <w:rsid w:val="006C0281"/>
    <w:rsid w:val="006C1D8C"/>
    <w:rsid w:val="006C2325"/>
    <w:rsid w:val="006C23C5"/>
    <w:rsid w:val="006C28EA"/>
    <w:rsid w:val="006C634A"/>
    <w:rsid w:val="006C647E"/>
    <w:rsid w:val="006C6802"/>
    <w:rsid w:val="006D17D4"/>
    <w:rsid w:val="006D3304"/>
    <w:rsid w:val="006D3FAE"/>
    <w:rsid w:val="006D4B54"/>
    <w:rsid w:val="006D5FD1"/>
    <w:rsid w:val="006D667C"/>
    <w:rsid w:val="006D76F3"/>
    <w:rsid w:val="006D781D"/>
    <w:rsid w:val="006E55BD"/>
    <w:rsid w:val="006F05D6"/>
    <w:rsid w:val="006F083A"/>
    <w:rsid w:val="006F08DF"/>
    <w:rsid w:val="006F2391"/>
    <w:rsid w:val="0070092D"/>
    <w:rsid w:val="00702A7D"/>
    <w:rsid w:val="00702B89"/>
    <w:rsid w:val="0070547C"/>
    <w:rsid w:val="00706A6A"/>
    <w:rsid w:val="007120DA"/>
    <w:rsid w:val="00715DAC"/>
    <w:rsid w:val="00716639"/>
    <w:rsid w:val="00716FD1"/>
    <w:rsid w:val="00721854"/>
    <w:rsid w:val="007229D2"/>
    <w:rsid w:val="00722B9A"/>
    <w:rsid w:val="0072349D"/>
    <w:rsid w:val="007239C7"/>
    <w:rsid w:val="00723CFE"/>
    <w:rsid w:val="00724E1B"/>
    <w:rsid w:val="00725D95"/>
    <w:rsid w:val="00731300"/>
    <w:rsid w:val="00733B0B"/>
    <w:rsid w:val="00735DAC"/>
    <w:rsid w:val="00736A2A"/>
    <w:rsid w:val="00740187"/>
    <w:rsid w:val="007402DB"/>
    <w:rsid w:val="0074164A"/>
    <w:rsid w:val="0074254B"/>
    <w:rsid w:val="00742F8E"/>
    <w:rsid w:val="00743124"/>
    <w:rsid w:val="00743E9F"/>
    <w:rsid w:val="007460DD"/>
    <w:rsid w:val="007461C6"/>
    <w:rsid w:val="00747638"/>
    <w:rsid w:val="0074787D"/>
    <w:rsid w:val="007478DB"/>
    <w:rsid w:val="00747D58"/>
    <w:rsid w:val="007500FA"/>
    <w:rsid w:val="00750CB4"/>
    <w:rsid w:val="00753359"/>
    <w:rsid w:val="0075513E"/>
    <w:rsid w:val="007573C3"/>
    <w:rsid w:val="00757406"/>
    <w:rsid w:val="007604C6"/>
    <w:rsid w:val="007608B0"/>
    <w:rsid w:val="0076160C"/>
    <w:rsid w:val="0076226F"/>
    <w:rsid w:val="007646FA"/>
    <w:rsid w:val="007678B0"/>
    <w:rsid w:val="007700E9"/>
    <w:rsid w:val="007701AA"/>
    <w:rsid w:val="00772F9F"/>
    <w:rsid w:val="0077405F"/>
    <w:rsid w:val="00774513"/>
    <w:rsid w:val="00775AC0"/>
    <w:rsid w:val="00776F70"/>
    <w:rsid w:val="00777A91"/>
    <w:rsid w:val="0078175D"/>
    <w:rsid w:val="00781D7A"/>
    <w:rsid w:val="00782A00"/>
    <w:rsid w:val="00785008"/>
    <w:rsid w:val="00785AF9"/>
    <w:rsid w:val="00785D37"/>
    <w:rsid w:val="007866C7"/>
    <w:rsid w:val="007866FA"/>
    <w:rsid w:val="00787BB1"/>
    <w:rsid w:val="007919EF"/>
    <w:rsid w:val="00792EFA"/>
    <w:rsid w:val="007A0676"/>
    <w:rsid w:val="007A1613"/>
    <w:rsid w:val="007A1D76"/>
    <w:rsid w:val="007A204D"/>
    <w:rsid w:val="007A42AB"/>
    <w:rsid w:val="007A4C4D"/>
    <w:rsid w:val="007A5887"/>
    <w:rsid w:val="007A6078"/>
    <w:rsid w:val="007A7843"/>
    <w:rsid w:val="007B00A0"/>
    <w:rsid w:val="007B12A8"/>
    <w:rsid w:val="007B2BB1"/>
    <w:rsid w:val="007B31DD"/>
    <w:rsid w:val="007B3E63"/>
    <w:rsid w:val="007B44E8"/>
    <w:rsid w:val="007B56E5"/>
    <w:rsid w:val="007B6D3B"/>
    <w:rsid w:val="007B7434"/>
    <w:rsid w:val="007C0240"/>
    <w:rsid w:val="007C0437"/>
    <w:rsid w:val="007C0E5B"/>
    <w:rsid w:val="007C1443"/>
    <w:rsid w:val="007C222A"/>
    <w:rsid w:val="007C228F"/>
    <w:rsid w:val="007C3F2B"/>
    <w:rsid w:val="007C5034"/>
    <w:rsid w:val="007C5847"/>
    <w:rsid w:val="007C58E7"/>
    <w:rsid w:val="007C6D7E"/>
    <w:rsid w:val="007C6DA1"/>
    <w:rsid w:val="007C746E"/>
    <w:rsid w:val="007C78DD"/>
    <w:rsid w:val="007C7A52"/>
    <w:rsid w:val="007D3837"/>
    <w:rsid w:val="007D3EE3"/>
    <w:rsid w:val="007D438A"/>
    <w:rsid w:val="007D464E"/>
    <w:rsid w:val="007D7BE1"/>
    <w:rsid w:val="007D7D5C"/>
    <w:rsid w:val="007E2599"/>
    <w:rsid w:val="007E41F3"/>
    <w:rsid w:val="007E5301"/>
    <w:rsid w:val="007E5C86"/>
    <w:rsid w:val="007E7768"/>
    <w:rsid w:val="007F2408"/>
    <w:rsid w:val="007F315A"/>
    <w:rsid w:val="007F325E"/>
    <w:rsid w:val="007F3ED3"/>
    <w:rsid w:val="007F42BA"/>
    <w:rsid w:val="007F7D32"/>
    <w:rsid w:val="007F7E3A"/>
    <w:rsid w:val="00801415"/>
    <w:rsid w:val="00801919"/>
    <w:rsid w:val="00803093"/>
    <w:rsid w:val="00806CFC"/>
    <w:rsid w:val="00807CD6"/>
    <w:rsid w:val="00812158"/>
    <w:rsid w:val="00812DF3"/>
    <w:rsid w:val="00813446"/>
    <w:rsid w:val="00813458"/>
    <w:rsid w:val="00813844"/>
    <w:rsid w:val="008139EB"/>
    <w:rsid w:val="00814702"/>
    <w:rsid w:val="008169EA"/>
    <w:rsid w:val="00817398"/>
    <w:rsid w:val="00817927"/>
    <w:rsid w:val="00817DF7"/>
    <w:rsid w:val="0082109D"/>
    <w:rsid w:val="008219D2"/>
    <w:rsid w:val="0082212D"/>
    <w:rsid w:val="00824002"/>
    <w:rsid w:val="00824196"/>
    <w:rsid w:val="00824747"/>
    <w:rsid w:val="008277CD"/>
    <w:rsid w:val="0082788F"/>
    <w:rsid w:val="008308CD"/>
    <w:rsid w:val="00831F6F"/>
    <w:rsid w:val="00832017"/>
    <w:rsid w:val="00833735"/>
    <w:rsid w:val="00834B9E"/>
    <w:rsid w:val="00840220"/>
    <w:rsid w:val="00842F3B"/>
    <w:rsid w:val="00842FF6"/>
    <w:rsid w:val="00844F71"/>
    <w:rsid w:val="00845A55"/>
    <w:rsid w:val="00846A4B"/>
    <w:rsid w:val="00850311"/>
    <w:rsid w:val="00851600"/>
    <w:rsid w:val="0085178F"/>
    <w:rsid w:val="0085322B"/>
    <w:rsid w:val="00855B16"/>
    <w:rsid w:val="008575ED"/>
    <w:rsid w:val="00857DFC"/>
    <w:rsid w:val="00860952"/>
    <w:rsid w:val="00861589"/>
    <w:rsid w:val="00861802"/>
    <w:rsid w:val="00862456"/>
    <w:rsid w:val="00862FA8"/>
    <w:rsid w:val="0086462D"/>
    <w:rsid w:val="00865740"/>
    <w:rsid w:val="00866C71"/>
    <w:rsid w:val="00866F12"/>
    <w:rsid w:val="00866F17"/>
    <w:rsid w:val="0086710D"/>
    <w:rsid w:val="00867553"/>
    <w:rsid w:val="00870460"/>
    <w:rsid w:val="008711D4"/>
    <w:rsid w:val="00873031"/>
    <w:rsid w:val="00874F03"/>
    <w:rsid w:val="00876A70"/>
    <w:rsid w:val="00876C17"/>
    <w:rsid w:val="00876E3A"/>
    <w:rsid w:val="0087736B"/>
    <w:rsid w:val="00877599"/>
    <w:rsid w:val="008805A9"/>
    <w:rsid w:val="00882A3B"/>
    <w:rsid w:val="008830B2"/>
    <w:rsid w:val="00885264"/>
    <w:rsid w:val="00887DDE"/>
    <w:rsid w:val="00892B3F"/>
    <w:rsid w:val="00895B72"/>
    <w:rsid w:val="008969EE"/>
    <w:rsid w:val="00897A7E"/>
    <w:rsid w:val="00897E8F"/>
    <w:rsid w:val="008A0212"/>
    <w:rsid w:val="008A0D7F"/>
    <w:rsid w:val="008A228E"/>
    <w:rsid w:val="008A37DB"/>
    <w:rsid w:val="008A5119"/>
    <w:rsid w:val="008A6F60"/>
    <w:rsid w:val="008A700A"/>
    <w:rsid w:val="008A798D"/>
    <w:rsid w:val="008B0E50"/>
    <w:rsid w:val="008B2749"/>
    <w:rsid w:val="008B2F56"/>
    <w:rsid w:val="008B321B"/>
    <w:rsid w:val="008B38EB"/>
    <w:rsid w:val="008B4480"/>
    <w:rsid w:val="008B6BFC"/>
    <w:rsid w:val="008C3BC8"/>
    <w:rsid w:val="008C4425"/>
    <w:rsid w:val="008C5337"/>
    <w:rsid w:val="008C5C09"/>
    <w:rsid w:val="008C6A92"/>
    <w:rsid w:val="008C7BAD"/>
    <w:rsid w:val="008C7E9E"/>
    <w:rsid w:val="008C7FB9"/>
    <w:rsid w:val="008C7FCF"/>
    <w:rsid w:val="008D31C0"/>
    <w:rsid w:val="008D348F"/>
    <w:rsid w:val="008D3E1E"/>
    <w:rsid w:val="008D4ED0"/>
    <w:rsid w:val="008D5F25"/>
    <w:rsid w:val="008D6FDD"/>
    <w:rsid w:val="008E02D2"/>
    <w:rsid w:val="008E259B"/>
    <w:rsid w:val="008E3B81"/>
    <w:rsid w:val="008E4625"/>
    <w:rsid w:val="008E4A99"/>
    <w:rsid w:val="008E675B"/>
    <w:rsid w:val="008E6EFB"/>
    <w:rsid w:val="008E718A"/>
    <w:rsid w:val="008F2016"/>
    <w:rsid w:val="008F2678"/>
    <w:rsid w:val="008F334D"/>
    <w:rsid w:val="008F439C"/>
    <w:rsid w:val="008F5786"/>
    <w:rsid w:val="008F61AB"/>
    <w:rsid w:val="009009E7"/>
    <w:rsid w:val="00903A57"/>
    <w:rsid w:val="00907732"/>
    <w:rsid w:val="009104FF"/>
    <w:rsid w:val="009126E6"/>
    <w:rsid w:val="00914087"/>
    <w:rsid w:val="00914B8C"/>
    <w:rsid w:val="009159E4"/>
    <w:rsid w:val="0091698D"/>
    <w:rsid w:val="00916D50"/>
    <w:rsid w:val="00916E07"/>
    <w:rsid w:val="00917292"/>
    <w:rsid w:val="00920298"/>
    <w:rsid w:val="00920CA9"/>
    <w:rsid w:val="00920DD4"/>
    <w:rsid w:val="00921522"/>
    <w:rsid w:val="0092241E"/>
    <w:rsid w:val="00923D0E"/>
    <w:rsid w:val="00924894"/>
    <w:rsid w:val="00924D1D"/>
    <w:rsid w:val="00927C23"/>
    <w:rsid w:val="00931197"/>
    <w:rsid w:val="00932893"/>
    <w:rsid w:val="00932A2A"/>
    <w:rsid w:val="00932E82"/>
    <w:rsid w:val="00935804"/>
    <w:rsid w:val="00935C26"/>
    <w:rsid w:val="00936031"/>
    <w:rsid w:val="00943AC3"/>
    <w:rsid w:val="0094468A"/>
    <w:rsid w:val="0094558B"/>
    <w:rsid w:val="00945689"/>
    <w:rsid w:val="009459CF"/>
    <w:rsid w:val="00945CD8"/>
    <w:rsid w:val="00952A2F"/>
    <w:rsid w:val="00952FEF"/>
    <w:rsid w:val="00953020"/>
    <w:rsid w:val="00953C41"/>
    <w:rsid w:val="00954D6D"/>
    <w:rsid w:val="00954FB2"/>
    <w:rsid w:val="0095709E"/>
    <w:rsid w:val="009571CB"/>
    <w:rsid w:val="00957FCF"/>
    <w:rsid w:val="00961B79"/>
    <w:rsid w:val="00961EE9"/>
    <w:rsid w:val="009622D6"/>
    <w:rsid w:val="00962A42"/>
    <w:rsid w:val="00963949"/>
    <w:rsid w:val="0096422D"/>
    <w:rsid w:val="0096584D"/>
    <w:rsid w:val="00965BFA"/>
    <w:rsid w:val="0096631D"/>
    <w:rsid w:val="00967284"/>
    <w:rsid w:val="00967860"/>
    <w:rsid w:val="00970473"/>
    <w:rsid w:val="009708A6"/>
    <w:rsid w:val="0097180A"/>
    <w:rsid w:val="00972188"/>
    <w:rsid w:val="009736C7"/>
    <w:rsid w:val="00973799"/>
    <w:rsid w:val="00977D7E"/>
    <w:rsid w:val="00977EBE"/>
    <w:rsid w:val="009809E9"/>
    <w:rsid w:val="009823AA"/>
    <w:rsid w:val="00982A7C"/>
    <w:rsid w:val="00983B8A"/>
    <w:rsid w:val="00985C03"/>
    <w:rsid w:val="00986859"/>
    <w:rsid w:val="009877C4"/>
    <w:rsid w:val="00990451"/>
    <w:rsid w:val="00991295"/>
    <w:rsid w:val="00993184"/>
    <w:rsid w:val="00994547"/>
    <w:rsid w:val="0099495B"/>
    <w:rsid w:val="00995FD9"/>
    <w:rsid w:val="00997D08"/>
    <w:rsid w:val="009A352B"/>
    <w:rsid w:val="009A634E"/>
    <w:rsid w:val="009A6444"/>
    <w:rsid w:val="009A65E6"/>
    <w:rsid w:val="009A6945"/>
    <w:rsid w:val="009A76A8"/>
    <w:rsid w:val="009B1636"/>
    <w:rsid w:val="009B236E"/>
    <w:rsid w:val="009B38D7"/>
    <w:rsid w:val="009B4615"/>
    <w:rsid w:val="009B4A28"/>
    <w:rsid w:val="009B4B4B"/>
    <w:rsid w:val="009B5590"/>
    <w:rsid w:val="009B5B3C"/>
    <w:rsid w:val="009C0283"/>
    <w:rsid w:val="009C20AE"/>
    <w:rsid w:val="009C27C6"/>
    <w:rsid w:val="009C2F40"/>
    <w:rsid w:val="009C729D"/>
    <w:rsid w:val="009C7BE1"/>
    <w:rsid w:val="009D3648"/>
    <w:rsid w:val="009D56FB"/>
    <w:rsid w:val="009D7ABB"/>
    <w:rsid w:val="009E043C"/>
    <w:rsid w:val="009E263C"/>
    <w:rsid w:val="009E3D8E"/>
    <w:rsid w:val="009E4D66"/>
    <w:rsid w:val="009E6E7D"/>
    <w:rsid w:val="009E7179"/>
    <w:rsid w:val="009F093B"/>
    <w:rsid w:val="009F18E5"/>
    <w:rsid w:val="009F20EB"/>
    <w:rsid w:val="009F23FB"/>
    <w:rsid w:val="009F26B6"/>
    <w:rsid w:val="009F452C"/>
    <w:rsid w:val="009F582B"/>
    <w:rsid w:val="009F6D0D"/>
    <w:rsid w:val="00A003AA"/>
    <w:rsid w:val="00A01007"/>
    <w:rsid w:val="00A02E15"/>
    <w:rsid w:val="00A03D06"/>
    <w:rsid w:val="00A06358"/>
    <w:rsid w:val="00A06EBB"/>
    <w:rsid w:val="00A1280E"/>
    <w:rsid w:val="00A13400"/>
    <w:rsid w:val="00A14531"/>
    <w:rsid w:val="00A1528D"/>
    <w:rsid w:val="00A16A5A"/>
    <w:rsid w:val="00A21F98"/>
    <w:rsid w:val="00A22554"/>
    <w:rsid w:val="00A22CAF"/>
    <w:rsid w:val="00A22FCC"/>
    <w:rsid w:val="00A23DAC"/>
    <w:rsid w:val="00A253E6"/>
    <w:rsid w:val="00A259C7"/>
    <w:rsid w:val="00A275A3"/>
    <w:rsid w:val="00A32F69"/>
    <w:rsid w:val="00A33CE5"/>
    <w:rsid w:val="00A35993"/>
    <w:rsid w:val="00A35C1D"/>
    <w:rsid w:val="00A3609F"/>
    <w:rsid w:val="00A3623D"/>
    <w:rsid w:val="00A4140B"/>
    <w:rsid w:val="00A418D6"/>
    <w:rsid w:val="00A4223C"/>
    <w:rsid w:val="00A4779F"/>
    <w:rsid w:val="00A4798F"/>
    <w:rsid w:val="00A5271D"/>
    <w:rsid w:val="00A53594"/>
    <w:rsid w:val="00A54F89"/>
    <w:rsid w:val="00A56A38"/>
    <w:rsid w:val="00A57A95"/>
    <w:rsid w:val="00A60FBA"/>
    <w:rsid w:val="00A613E2"/>
    <w:rsid w:val="00A64391"/>
    <w:rsid w:val="00A657D7"/>
    <w:rsid w:val="00A67A6D"/>
    <w:rsid w:val="00A67DEC"/>
    <w:rsid w:val="00A67E7E"/>
    <w:rsid w:val="00A72B16"/>
    <w:rsid w:val="00A72C2E"/>
    <w:rsid w:val="00A7397C"/>
    <w:rsid w:val="00A75B26"/>
    <w:rsid w:val="00A77BC8"/>
    <w:rsid w:val="00A8368E"/>
    <w:rsid w:val="00A849D0"/>
    <w:rsid w:val="00A9023E"/>
    <w:rsid w:val="00A90288"/>
    <w:rsid w:val="00A90445"/>
    <w:rsid w:val="00A90B49"/>
    <w:rsid w:val="00A92014"/>
    <w:rsid w:val="00A92323"/>
    <w:rsid w:val="00A93F14"/>
    <w:rsid w:val="00A940DA"/>
    <w:rsid w:val="00A94AEA"/>
    <w:rsid w:val="00AA2247"/>
    <w:rsid w:val="00AA2C5B"/>
    <w:rsid w:val="00AA31E0"/>
    <w:rsid w:val="00AA33D5"/>
    <w:rsid w:val="00AA35D9"/>
    <w:rsid w:val="00AA3E23"/>
    <w:rsid w:val="00AA4931"/>
    <w:rsid w:val="00AA5CFB"/>
    <w:rsid w:val="00AA65A8"/>
    <w:rsid w:val="00AA7F0C"/>
    <w:rsid w:val="00AB0FBD"/>
    <w:rsid w:val="00AB18F0"/>
    <w:rsid w:val="00AB4766"/>
    <w:rsid w:val="00AB4911"/>
    <w:rsid w:val="00AB6689"/>
    <w:rsid w:val="00AB6A84"/>
    <w:rsid w:val="00AB70C7"/>
    <w:rsid w:val="00AB710E"/>
    <w:rsid w:val="00AC06D0"/>
    <w:rsid w:val="00AC19B1"/>
    <w:rsid w:val="00AC1C5C"/>
    <w:rsid w:val="00AC3052"/>
    <w:rsid w:val="00AC38B3"/>
    <w:rsid w:val="00AC4632"/>
    <w:rsid w:val="00AC5AD6"/>
    <w:rsid w:val="00AC5DF2"/>
    <w:rsid w:val="00AC7DE1"/>
    <w:rsid w:val="00AD2AEC"/>
    <w:rsid w:val="00AD3EE0"/>
    <w:rsid w:val="00AD4775"/>
    <w:rsid w:val="00AD754F"/>
    <w:rsid w:val="00AE1C0E"/>
    <w:rsid w:val="00AE332E"/>
    <w:rsid w:val="00AE4327"/>
    <w:rsid w:val="00AE4E4E"/>
    <w:rsid w:val="00AE51A3"/>
    <w:rsid w:val="00AE7ED5"/>
    <w:rsid w:val="00AF0700"/>
    <w:rsid w:val="00AF0871"/>
    <w:rsid w:val="00AF13D0"/>
    <w:rsid w:val="00AF1645"/>
    <w:rsid w:val="00AF2EA7"/>
    <w:rsid w:val="00AF3015"/>
    <w:rsid w:val="00AF3353"/>
    <w:rsid w:val="00AF5925"/>
    <w:rsid w:val="00AF5932"/>
    <w:rsid w:val="00AF7E30"/>
    <w:rsid w:val="00B02CC2"/>
    <w:rsid w:val="00B02CD1"/>
    <w:rsid w:val="00B03221"/>
    <w:rsid w:val="00B039B5"/>
    <w:rsid w:val="00B03EBC"/>
    <w:rsid w:val="00B06430"/>
    <w:rsid w:val="00B10E1D"/>
    <w:rsid w:val="00B13B8B"/>
    <w:rsid w:val="00B15858"/>
    <w:rsid w:val="00B16C09"/>
    <w:rsid w:val="00B17699"/>
    <w:rsid w:val="00B17CB8"/>
    <w:rsid w:val="00B17E3F"/>
    <w:rsid w:val="00B20908"/>
    <w:rsid w:val="00B2092E"/>
    <w:rsid w:val="00B218D0"/>
    <w:rsid w:val="00B26031"/>
    <w:rsid w:val="00B272EF"/>
    <w:rsid w:val="00B27598"/>
    <w:rsid w:val="00B3044D"/>
    <w:rsid w:val="00B344B1"/>
    <w:rsid w:val="00B35DF9"/>
    <w:rsid w:val="00B36FDA"/>
    <w:rsid w:val="00B37683"/>
    <w:rsid w:val="00B378BE"/>
    <w:rsid w:val="00B402CA"/>
    <w:rsid w:val="00B40FC1"/>
    <w:rsid w:val="00B415E1"/>
    <w:rsid w:val="00B43603"/>
    <w:rsid w:val="00B45C8B"/>
    <w:rsid w:val="00B46B99"/>
    <w:rsid w:val="00B47661"/>
    <w:rsid w:val="00B50C02"/>
    <w:rsid w:val="00B51B56"/>
    <w:rsid w:val="00B52266"/>
    <w:rsid w:val="00B530C6"/>
    <w:rsid w:val="00B539B1"/>
    <w:rsid w:val="00B54153"/>
    <w:rsid w:val="00B545D4"/>
    <w:rsid w:val="00B5697D"/>
    <w:rsid w:val="00B57732"/>
    <w:rsid w:val="00B62B16"/>
    <w:rsid w:val="00B63601"/>
    <w:rsid w:val="00B637A6"/>
    <w:rsid w:val="00B64027"/>
    <w:rsid w:val="00B64965"/>
    <w:rsid w:val="00B66003"/>
    <w:rsid w:val="00B7206E"/>
    <w:rsid w:val="00B729FD"/>
    <w:rsid w:val="00B72DBD"/>
    <w:rsid w:val="00B73A5A"/>
    <w:rsid w:val="00B741A9"/>
    <w:rsid w:val="00B74EC6"/>
    <w:rsid w:val="00B752A3"/>
    <w:rsid w:val="00B758F7"/>
    <w:rsid w:val="00B768F1"/>
    <w:rsid w:val="00B80BEE"/>
    <w:rsid w:val="00B81ECA"/>
    <w:rsid w:val="00B8369C"/>
    <w:rsid w:val="00B840A0"/>
    <w:rsid w:val="00B84B2E"/>
    <w:rsid w:val="00B85575"/>
    <w:rsid w:val="00B85BE9"/>
    <w:rsid w:val="00B85E01"/>
    <w:rsid w:val="00B86D2B"/>
    <w:rsid w:val="00B87FAB"/>
    <w:rsid w:val="00B903A6"/>
    <w:rsid w:val="00B9079A"/>
    <w:rsid w:val="00B9172F"/>
    <w:rsid w:val="00B930D2"/>
    <w:rsid w:val="00B93102"/>
    <w:rsid w:val="00B93C16"/>
    <w:rsid w:val="00B94603"/>
    <w:rsid w:val="00B96A07"/>
    <w:rsid w:val="00BA2008"/>
    <w:rsid w:val="00BA3290"/>
    <w:rsid w:val="00BA3BE8"/>
    <w:rsid w:val="00BB1722"/>
    <w:rsid w:val="00BB23AF"/>
    <w:rsid w:val="00BB2814"/>
    <w:rsid w:val="00BB4817"/>
    <w:rsid w:val="00BB506B"/>
    <w:rsid w:val="00BB6632"/>
    <w:rsid w:val="00BB6B22"/>
    <w:rsid w:val="00BC2A81"/>
    <w:rsid w:val="00BC7C2B"/>
    <w:rsid w:val="00BD0C4D"/>
    <w:rsid w:val="00BD0FC6"/>
    <w:rsid w:val="00BD10E6"/>
    <w:rsid w:val="00BD26CA"/>
    <w:rsid w:val="00BD2C06"/>
    <w:rsid w:val="00BD2CDA"/>
    <w:rsid w:val="00BD3123"/>
    <w:rsid w:val="00BD3A96"/>
    <w:rsid w:val="00BD4325"/>
    <w:rsid w:val="00BD7C58"/>
    <w:rsid w:val="00BE1D44"/>
    <w:rsid w:val="00BE2E0D"/>
    <w:rsid w:val="00BE6914"/>
    <w:rsid w:val="00BE6BE9"/>
    <w:rsid w:val="00BE7254"/>
    <w:rsid w:val="00BE7F09"/>
    <w:rsid w:val="00BF1F89"/>
    <w:rsid w:val="00BF3048"/>
    <w:rsid w:val="00BF3172"/>
    <w:rsid w:val="00BF4411"/>
    <w:rsid w:val="00BF58C3"/>
    <w:rsid w:val="00BF742F"/>
    <w:rsid w:val="00C00002"/>
    <w:rsid w:val="00C0020F"/>
    <w:rsid w:val="00C00589"/>
    <w:rsid w:val="00C10D1F"/>
    <w:rsid w:val="00C14B72"/>
    <w:rsid w:val="00C15150"/>
    <w:rsid w:val="00C16B01"/>
    <w:rsid w:val="00C16E39"/>
    <w:rsid w:val="00C2061A"/>
    <w:rsid w:val="00C220C3"/>
    <w:rsid w:val="00C225CA"/>
    <w:rsid w:val="00C22612"/>
    <w:rsid w:val="00C23413"/>
    <w:rsid w:val="00C24FC0"/>
    <w:rsid w:val="00C258D7"/>
    <w:rsid w:val="00C271EE"/>
    <w:rsid w:val="00C30501"/>
    <w:rsid w:val="00C32C91"/>
    <w:rsid w:val="00C33FE3"/>
    <w:rsid w:val="00C34567"/>
    <w:rsid w:val="00C34699"/>
    <w:rsid w:val="00C35FD2"/>
    <w:rsid w:val="00C361A4"/>
    <w:rsid w:val="00C42717"/>
    <w:rsid w:val="00C4562F"/>
    <w:rsid w:val="00C51144"/>
    <w:rsid w:val="00C529A1"/>
    <w:rsid w:val="00C5633E"/>
    <w:rsid w:val="00C639D3"/>
    <w:rsid w:val="00C64050"/>
    <w:rsid w:val="00C700D4"/>
    <w:rsid w:val="00C71B80"/>
    <w:rsid w:val="00C729B2"/>
    <w:rsid w:val="00C72BB7"/>
    <w:rsid w:val="00C72D3D"/>
    <w:rsid w:val="00C734C0"/>
    <w:rsid w:val="00C75459"/>
    <w:rsid w:val="00C75B2D"/>
    <w:rsid w:val="00C75B69"/>
    <w:rsid w:val="00C76D71"/>
    <w:rsid w:val="00C835B9"/>
    <w:rsid w:val="00C873D5"/>
    <w:rsid w:val="00C94E7C"/>
    <w:rsid w:val="00C97306"/>
    <w:rsid w:val="00C9774A"/>
    <w:rsid w:val="00C97DAA"/>
    <w:rsid w:val="00C97FDF"/>
    <w:rsid w:val="00CA0943"/>
    <w:rsid w:val="00CA1CF5"/>
    <w:rsid w:val="00CA1D0E"/>
    <w:rsid w:val="00CA21D5"/>
    <w:rsid w:val="00CA4DE1"/>
    <w:rsid w:val="00CA5077"/>
    <w:rsid w:val="00CA51AA"/>
    <w:rsid w:val="00CA7583"/>
    <w:rsid w:val="00CB2090"/>
    <w:rsid w:val="00CB3832"/>
    <w:rsid w:val="00CB6553"/>
    <w:rsid w:val="00CB70DE"/>
    <w:rsid w:val="00CC0C00"/>
    <w:rsid w:val="00CC1EF9"/>
    <w:rsid w:val="00CC1F95"/>
    <w:rsid w:val="00CC2FFD"/>
    <w:rsid w:val="00CC3933"/>
    <w:rsid w:val="00CC4D4A"/>
    <w:rsid w:val="00CC4D6F"/>
    <w:rsid w:val="00CC5C97"/>
    <w:rsid w:val="00CC7469"/>
    <w:rsid w:val="00CC7BA0"/>
    <w:rsid w:val="00CD0224"/>
    <w:rsid w:val="00CD188F"/>
    <w:rsid w:val="00CD2925"/>
    <w:rsid w:val="00CD2D3E"/>
    <w:rsid w:val="00CE1A5D"/>
    <w:rsid w:val="00CE1A79"/>
    <w:rsid w:val="00CE3E4C"/>
    <w:rsid w:val="00CE4C86"/>
    <w:rsid w:val="00CE699A"/>
    <w:rsid w:val="00CF074E"/>
    <w:rsid w:val="00CF4B5C"/>
    <w:rsid w:val="00CF5CE3"/>
    <w:rsid w:val="00D01C01"/>
    <w:rsid w:val="00D04436"/>
    <w:rsid w:val="00D0647F"/>
    <w:rsid w:val="00D06DB3"/>
    <w:rsid w:val="00D06F32"/>
    <w:rsid w:val="00D1067B"/>
    <w:rsid w:val="00D10AAB"/>
    <w:rsid w:val="00D10E74"/>
    <w:rsid w:val="00D10EDD"/>
    <w:rsid w:val="00D14A1E"/>
    <w:rsid w:val="00D20C5D"/>
    <w:rsid w:val="00D23099"/>
    <w:rsid w:val="00D23C64"/>
    <w:rsid w:val="00D24844"/>
    <w:rsid w:val="00D24E8E"/>
    <w:rsid w:val="00D2646F"/>
    <w:rsid w:val="00D264FF"/>
    <w:rsid w:val="00D30603"/>
    <w:rsid w:val="00D311C4"/>
    <w:rsid w:val="00D32096"/>
    <w:rsid w:val="00D3214A"/>
    <w:rsid w:val="00D32827"/>
    <w:rsid w:val="00D331C0"/>
    <w:rsid w:val="00D33664"/>
    <w:rsid w:val="00D349DB"/>
    <w:rsid w:val="00D36620"/>
    <w:rsid w:val="00D4047F"/>
    <w:rsid w:val="00D404B2"/>
    <w:rsid w:val="00D4089E"/>
    <w:rsid w:val="00D40C9B"/>
    <w:rsid w:val="00D42A49"/>
    <w:rsid w:val="00D4415D"/>
    <w:rsid w:val="00D45D50"/>
    <w:rsid w:val="00D45E04"/>
    <w:rsid w:val="00D45E20"/>
    <w:rsid w:val="00D467B3"/>
    <w:rsid w:val="00D46D0F"/>
    <w:rsid w:val="00D4790F"/>
    <w:rsid w:val="00D47B6C"/>
    <w:rsid w:val="00D513F5"/>
    <w:rsid w:val="00D521CF"/>
    <w:rsid w:val="00D52474"/>
    <w:rsid w:val="00D53BEC"/>
    <w:rsid w:val="00D55655"/>
    <w:rsid w:val="00D55909"/>
    <w:rsid w:val="00D55CB5"/>
    <w:rsid w:val="00D57A0D"/>
    <w:rsid w:val="00D57ECB"/>
    <w:rsid w:val="00D57F3E"/>
    <w:rsid w:val="00D6002D"/>
    <w:rsid w:val="00D60BE1"/>
    <w:rsid w:val="00D63725"/>
    <w:rsid w:val="00D63899"/>
    <w:rsid w:val="00D6397C"/>
    <w:rsid w:val="00D64149"/>
    <w:rsid w:val="00D70A22"/>
    <w:rsid w:val="00D710FE"/>
    <w:rsid w:val="00D71652"/>
    <w:rsid w:val="00D733B6"/>
    <w:rsid w:val="00D73FB7"/>
    <w:rsid w:val="00D75BDF"/>
    <w:rsid w:val="00D8001F"/>
    <w:rsid w:val="00D80F4A"/>
    <w:rsid w:val="00D83269"/>
    <w:rsid w:val="00D85799"/>
    <w:rsid w:val="00D85941"/>
    <w:rsid w:val="00D87393"/>
    <w:rsid w:val="00D87961"/>
    <w:rsid w:val="00D90B20"/>
    <w:rsid w:val="00D95DAB"/>
    <w:rsid w:val="00D96DBC"/>
    <w:rsid w:val="00DA0DB0"/>
    <w:rsid w:val="00DA1E08"/>
    <w:rsid w:val="00DA21AC"/>
    <w:rsid w:val="00DA27B3"/>
    <w:rsid w:val="00DA2B07"/>
    <w:rsid w:val="00DA3445"/>
    <w:rsid w:val="00DA3B50"/>
    <w:rsid w:val="00DA4172"/>
    <w:rsid w:val="00DA4300"/>
    <w:rsid w:val="00DA605C"/>
    <w:rsid w:val="00DA6CCF"/>
    <w:rsid w:val="00DA6D14"/>
    <w:rsid w:val="00DA7C50"/>
    <w:rsid w:val="00DB19AB"/>
    <w:rsid w:val="00DB2729"/>
    <w:rsid w:val="00DB3A0D"/>
    <w:rsid w:val="00DB4AD2"/>
    <w:rsid w:val="00DB4B56"/>
    <w:rsid w:val="00DC0A8D"/>
    <w:rsid w:val="00DC0C53"/>
    <w:rsid w:val="00DC0DF5"/>
    <w:rsid w:val="00DC1887"/>
    <w:rsid w:val="00DC298B"/>
    <w:rsid w:val="00DC2DA5"/>
    <w:rsid w:val="00DC33E1"/>
    <w:rsid w:val="00DC3F47"/>
    <w:rsid w:val="00DC4A18"/>
    <w:rsid w:val="00DC698F"/>
    <w:rsid w:val="00DC7A5D"/>
    <w:rsid w:val="00DD1F59"/>
    <w:rsid w:val="00DD220D"/>
    <w:rsid w:val="00DD45C6"/>
    <w:rsid w:val="00DD46CF"/>
    <w:rsid w:val="00DD57BE"/>
    <w:rsid w:val="00DD6C25"/>
    <w:rsid w:val="00DE04D3"/>
    <w:rsid w:val="00DE13EC"/>
    <w:rsid w:val="00DE2952"/>
    <w:rsid w:val="00DE298F"/>
    <w:rsid w:val="00DE2C0C"/>
    <w:rsid w:val="00DE3277"/>
    <w:rsid w:val="00DE34A9"/>
    <w:rsid w:val="00DE4926"/>
    <w:rsid w:val="00DE7ABE"/>
    <w:rsid w:val="00DE7D49"/>
    <w:rsid w:val="00DF00EC"/>
    <w:rsid w:val="00DF01EE"/>
    <w:rsid w:val="00DF07ED"/>
    <w:rsid w:val="00DF1A41"/>
    <w:rsid w:val="00DF29EA"/>
    <w:rsid w:val="00DF499C"/>
    <w:rsid w:val="00DF545F"/>
    <w:rsid w:val="00DF74CF"/>
    <w:rsid w:val="00E001AB"/>
    <w:rsid w:val="00E02520"/>
    <w:rsid w:val="00E04702"/>
    <w:rsid w:val="00E05989"/>
    <w:rsid w:val="00E108C7"/>
    <w:rsid w:val="00E17BFD"/>
    <w:rsid w:val="00E17D95"/>
    <w:rsid w:val="00E20442"/>
    <w:rsid w:val="00E20632"/>
    <w:rsid w:val="00E210E1"/>
    <w:rsid w:val="00E21188"/>
    <w:rsid w:val="00E22A43"/>
    <w:rsid w:val="00E22AAD"/>
    <w:rsid w:val="00E2314E"/>
    <w:rsid w:val="00E237C3"/>
    <w:rsid w:val="00E23DB6"/>
    <w:rsid w:val="00E24A2A"/>
    <w:rsid w:val="00E250CC"/>
    <w:rsid w:val="00E273CB"/>
    <w:rsid w:val="00E27DCA"/>
    <w:rsid w:val="00E30D0C"/>
    <w:rsid w:val="00E31D16"/>
    <w:rsid w:val="00E3635B"/>
    <w:rsid w:val="00E37E01"/>
    <w:rsid w:val="00E40DB3"/>
    <w:rsid w:val="00E414E6"/>
    <w:rsid w:val="00E41564"/>
    <w:rsid w:val="00E42199"/>
    <w:rsid w:val="00E42A77"/>
    <w:rsid w:val="00E43E86"/>
    <w:rsid w:val="00E4401C"/>
    <w:rsid w:val="00E449E3"/>
    <w:rsid w:val="00E4529B"/>
    <w:rsid w:val="00E45B03"/>
    <w:rsid w:val="00E5060E"/>
    <w:rsid w:val="00E52B0E"/>
    <w:rsid w:val="00E54280"/>
    <w:rsid w:val="00E5515B"/>
    <w:rsid w:val="00E55466"/>
    <w:rsid w:val="00E55BA9"/>
    <w:rsid w:val="00E5619C"/>
    <w:rsid w:val="00E57306"/>
    <w:rsid w:val="00E6289A"/>
    <w:rsid w:val="00E631FE"/>
    <w:rsid w:val="00E6416B"/>
    <w:rsid w:val="00E6620A"/>
    <w:rsid w:val="00E663EF"/>
    <w:rsid w:val="00E720BE"/>
    <w:rsid w:val="00E73314"/>
    <w:rsid w:val="00E74E1A"/>
    <w:rsid w:val="00E77106"/>
    <w:rsid w:val="00E8011D"/>
    <w:rsid w:val="00E80574"/>
    <w:rsid w:val="00E80A78"/>
    <w:rsid w:val="00E81A38"/>
    <w:rsid w:val="00E81B2A"/>
    <w:rsid w:val="00E81CA0"/>
    <w:rsid w:val="00E81EEE"/>
    <w:rsid w:val="00E82EF2"/>
    <w:rsid w:val="00E836E2"/>
    <w:rsid w:val="00E85A37"/>
    <w:rsid w:val="00E86F29"/>
    <w:rsid w:val="00E90F24"/>
    <w:rsid w:val="00E918AF"/>
    <w:rsid w:val="00E93A42"/>
    <w:rsid w:val="00E93A78"/>
    <w:rsid w:val="00E953B8"/>
    <w:rsid w:val="00E95432"/>
    <w:rsid w:val="00E95497"/>
    <w:rsid w:val="00E96368"/>
    <w:rsid w:val="00E972E4"/>
    <w:rsid w:val="00E9777A"/>
    <w:rsid w:val="00EA0819"/>
    <w:rsid w:val="00EA11F6"/>
    <w:rsid w:val="00EA1DE7"/>
    <w:rsid w:val="00EA7162"/>
    <w:rsid w:val="00EA7B9A"/>
    <w:rsid w:val="00EB2B32"/>
    <w:rsid w:val="00EB3780"/>
    <w:rsid w:val="00EB48C5"/>
    <w:rsid w:val="00EB494E"/>
    <w:rsid w:val="00EB5AC8"/>
    <w:rsid w:val="00EB6997"/>
    <w:rsid w:val="00EB6EE3"/>
    <w:rsid w:val="00EC1CA3"/>
    <w:rsid w:val="00EC2B23"/>
    <w:rsid w:val="00EC4632"/>
    <w:rsid w:val="00EC498E"/>
    <w:rsid w:val="00EC6B0F"/>
    <w:rsid w:val="00EC6DE5"/>
    <w:rsid w:val="00ED053E"/>
    <w:rsid w:val="00ED0C09"/>
    <w:rsid w:val="00ED28DB"/>
    <w:rsid w:val="00ED3432"/>
    <w:rsid w:val="00ED3A8A"/>
    <w:rsid w:val="00ED3D39"/>
    <w:rsid w:val="00ED3DE0"/>
    <w:rsid w:val="00ED4128"/>
    <w:rsid w:val="00ED4862"/>
    <w:rsid w:val="00ED48F6"/>
    <w:rsid w:val="00ED4BAF"/>
    <w:rsid w:val="00ED4C76"/>
    <w:rsid w:val="00ED7130"/>
    <w:rsid w:val="00EE1652"/>
    <w:rsid w:val="00EE2269"/>
    <w:rsid w:val="00EE423F"/>
    <w:rsid w:val="00EE465D"/>
    <w:rsid w:val="00EE59CF"/>
    <w:rsid w:val="00EE7D91"/>
    <w:rsid w:val="00EF1253"/>
    <w:rsid w:val="00EF1852"/>
    <w:rsid w:val="00EF339D"/>
    <w:rsid w:val="00EF6C10"/>
    <w:rsid w:val="00F00F76"/>
    <w:rsid w:val="00F01070"/>
    <w:rsid w:val="00F01935"/>
    <w:rsid w:val="00F01989"/>
    <w:rsid w:val="00F032FF"/>
    <w:rsid w:val="00F040D6"/>
    <w:rsid w:val="00F04933"/>
    <w:rsid w:val="00F101FA"/>
    <w:rsid w:val="00F130E6"/>
    <w:rsid w:val="00F144F8"/>
    <w:rsid w:val="00F14F6F"/>
    <w:rsid w:val="00F1505C"/>
    <w:rsid w:val="00F151A8"/>
    <w:rsid w:val="00F1531C"/>
    <w:rsid w:val="00F15E53"/>
    <w:rsid w:val="00F1677C"/>
    <w:rsid w:val="00F2245E"/>
    <w:rsid w:val="00F2347F"/>
    <w:rsid w:val="00F263CB"/>
    <w:rsid w:val="00F26465"/>
    <w:rsid w:val="00F26A51"/>
    <w:rsid w:val="00F303D8"/>
    <w:rsid w:val="00F30E2A"/>
    <w:rsid w:val="00F3164F"/>
    <w:rsid w:val="00F32823"/>
    <w:rsid w:val="00F32D1B"/>
    <w:rsid w:val="00F332D8"/>
    <w:rsid w:val="00F335A2"/>
    <w:rsid w:val="00F33800"/>
    <w:rsid w:val="00F35497"/>
    <w:rsid w:val="00F37B96"/>
    <w:rsid w:val="00F37C7D"/>
    <w:rsid w:val="00F40212"/>
    <w:rsid w:val="00F410A5"/>
    <w:rsid w:val="00F4118B"/>
    <w:rsid w:val="00F44F7D"/>
    <w:rsid w:val="00F452BC"/>
    <w:rsid w:val="00F478B6"/>
    <w:rsid w:val="00F5216C"/>
    <w:rsid w:val="00F52461"/>
    <w:rsid w:val="00F5663C"/>
    <w:rsid w:val="00F5697A"/>
    <w:rsid w:val="00F60DD8"/>
    <w:rsid w:val="00F61D9F"/>
    <w:rsid w:val="00F6436F"/>
    <w:rsid w:val="00F66C6C"/>
    <w:rsid w:val="00F70B4F"/>
    <w:rsid w:val="00F71605"/>
    <w:rsid w:val="00F71F92"/>
    <w:rsid w:val="00F73211"/>
    <w:rsid w:val="00F76B0F"/>
    <w:rsid w:val="00F77625"/>
    <w:rsid w:val="00F77AB4"/>
    <w:rsid w:val="00F801AF"/>
    <w:rsid w:val="00F807C5"/>
    <w:rsid w:val="00F82B65"/>
    <w:rsid w:val="00F83388"/>
    <w:rsid w:val="00F8486D"/>
    <w:rsid w:val="00F84D1F"/>
    <w:rsid w:val="00F86EB6"/>
    <w:rsid w:val="00F87F2D"/>
    <w:rsid w:val="00F91126"/>
    <w:rsid w:val="00F91BC5"/>
    <w:rsid w:val="00F931BB"/>
    <w:rsid w:val="00F934BB"/>
    <w:rsid w:val="00F93D49"/>
    <w:rsid w:val="00F93DA4"/>
    <w:rsid w:val="00F951B8"/>
    <w:rsid w:val="00F96390"/>
    <w:rsid w:val="00F9798E"/>
    <w:rsid w:val="00FA007E"/>
    <w:rsid w:val="00FA0A93"/>
    <w:rsid w:val="00FA2D00"/>
    <w:rsid w:val="00FA41C0"/>
    <w:rsid w:val="00FA463F"/>
    <w:rsid w:val="00FA469C"/>
    <w:rsid w:val="00FA628C"/>
    <w:rsid w:val="00FA66F9"/>
    <w:rsid w:val="00FA7256"/>
    <w:rsid w:val="00FB126B"/>
    <w:rsid w:val="00FB3A7E"/>
    <w:rsid w:val="00FB4E1E"/>
    <w:rsid w:val="00FB4E34"/>
    <w:rsid w:val="00FB625E"/>
    <w:rsid w:val="00FC2DD5"/>
    <w:rsid w:val="00FC4D47"/>
    <w:rsid w:val="00FC6886"/>
    <w:rsid w:val="00FC7739"/>
    <w:rsid w:val="00FD00D2"/>
    <w:rsid w:val="00FD05E1"/>
    <w:rsid w:val="00FD0E4A"/>
    <w:rsid w:val="00FD1AA3"/>
    <w:rsid w:val="00FD1CB6"/>
    <w:rsid w:val="00FD4D4F"/>
    <w:rsid w:val="00FD54CE"/>
    <w:rsid w:val="00FD685E"/>
    <w:rsid w:val="00FD6E50"/>
    <w:rsid w:val="00FD775D"/>
    <w:rsid w:val="00FD7D36"/>
    <w:rsid w:val="00FE024B"/>
    <w:rsid w:val="00FE0565"/>
    <w:rsid w:val="00FE4957"/>
    <w:rsid w:val="00FE5BA1"/>
    <w:rsid w:val="00FE5F8C"/>
    <w:rsid w:val="00FF11B1"/>
    <w:rsid w:val="00FF197C"/>
    <w:rsid w:val="00FF3A9C"/>
    <w:rsid w:val="00FF593B"/>
    <w:rsid w:val="00FF6D40"/>
    <w:rsid w:val="00FF76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9970CB5"/>
  <w15:chartTrackingRefBased/>
  <w15:docId w15:val="{07B39806-32AC-4D54-B13D-ED8EEFCD8E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805F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805F0"/>
    <w:rPr>
      <w:sz w:val="20"/>
      <w:szCs w:val="20"/>
    </w:rPr>
  </w:style>
  <w:style w:type="character" w:styleId="FootnoteReference">
    <w:name w:val="footnote reference"/>
    <w:basedOn w:val="DefaultParagraphFont"/>
    <w:uiPriority w:val="99"/>
    <w:semiHidden/>
    <w:unhideWhenUsed/>
    <w:rsid w:val="001805F0"/>
    <w:rPr>
      <w:vertAlign w:val="superscript"/>
    </w:rPr>
  </w:style>
  <w:style w:type="paragraph" w:styleId="Header">
    <w:name w:val="header"/>
    <w:basedOn w:val="Normal"/>
    <w:link w:val="HeaderChar"/>
    <w:uiPriority w:val="99"/>
    <w:unhideWhenUsed/>
    <w:rsid w:val="00400A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0A8C"/>
  </w:style>
  <w:style w:type="paragraph" w:styleId="Footer">
    <w:name w:val="footer"/>
    <w:basedOn w:val="Normal"/>
    <w:link w:val="FooterChar"/>
    <w:uiPriority w:val="99"/>
    <w:unhideWhenUsed/>
    <w:rsid w:val="00400A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0A8C"/>
  </w:style>
  <w:style w:type="character" w:styleId="Hyperlink">
    <w:name w:val="Hyperlink"/>
    <w:basedOn w:val="DefaultParagraphFont"/>
    <w:uiPriority w:val="99"/>
    <w:unhideWhenUsed/>
    <w:rsid w:val="000B71E0"/>
    <w:rPr>
      <w:color w:val="0563C1" w:themeColor="hyperlink"/>
      <w:u w:val="single"/>
    </w:rPr>
  </w:style>
  <w:style w:type="character" w:styleId="UnresolvedMention">
    <w:name w:val="Unresolved Mention"/>
    <w:basedOn w:val="DefaultParagraphFont"/>
    <w:uiPriority w:val="99"/>
    <w:semiHidden/>
    <w:unhideWhenUsed/>
    <w:rsid w:val="000B71E0"/>
    <w:rPr>
      <w:color w:val="605E5C"/>
      <w:shd w:val="clear" w:color="auto" w:fill="E1DFDD"/>
    </w:rPr>
  </w:style>
  <w:style w:type="paragraph" w:styleId="ListParagraph">
    <w:name w:val="List Paragraph"/>
    <w:basedOn w:val="Normal"/>
    <w:uiPriority w:val="34"/>
    <w:qFormat/>
    <w:rsid w:val="00CF5CE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7AF1920F9A004BA4AF6D019087E67A85"/>
        <w:category>
          <w:name w:val="General"/>
          <w:gallery w:val="placeholder"/>
        </w:category>
        <w:types>
          <w:type w:val="bbPlcHdr"/>
        </w:types>
        <w:behaviors>
          <w:behavior w:val="content"/>
        </w:behaviors>
        <w:guid w:val="{0BAE5A37-E777-4078-9350-B18A011A98E7}"/>
      </w:docPartPr>
      <w:docPartBody>
        <w:p w:rsidR="00AD7F34" w:rsidRDefault="00AD7F34" w:rsidP="00AD7F34">
          <w:pPr>
            <w:pStyle w:val="7AF1920F9A004BA4AF6D019087E67A85"/>
          </w:pPr>
          <w:r>
            <w:rPr>
              <w:rFonts w:asciiTheme="majorHAnsi" w:eastAsiaTheme="majorEastAsia" w:hAnsiTheme="majorHAnsi" w:cstheme="majorBidi"/>
              <w:color w:val="0F4761" w:themeColor="accent1" w:themeShade="BF"/>
              <w:sz w:val="32"/>
              <w:szCs w:val="32"/>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7F34"/>
    <w:rsid w:val="00064012"/>
    <w:rsid w:val="000F63A0"/>
    <w:rsid w:val="0015187A"/>
    <w:rsid w:val="001A2BCC"/>
    <w:rsid w:val="00235FDA"/>
    <w:rsid w:val="00274C0D"/>
    <w:rsid w:val="00290353"/>
    <w:rsid w:val="002A408E"/>
    <w:rsid w:val="00467481"/>
    <w:rsid w:val="004F1764"/>
    <w:rsid w:val="005022E4"/>
    <w:rsid w:val="00542E9C"/>
    <w:rsid w:val="005450A5"/>
    <w:rsid w:val="0062767E"/>
    <w:rsid w:val="006336A9"/>
    <w:rsid w:val="00642787"/>
    <w:rsid w:val="0076609B"/>
    <w:rsid w:val="007C746E"/>
    <w:rsid w:val="007D007B"/>
    <w:rsid w:val="007E652A"/>
    <w:rsid w:val="008575AB"/>
    <w:rsid w:val="008B6BFC"/>
    <w:rsid w:val="00A259EB"/>
    <w:rsid w:val="00AB6A84"/>
    <w:rsid w:val="00AD7F34"/>
    <w:rsid w:val="00CE4C86"/>
    <w:rsid w:val="00D24ABC"/>
    <w:rsid w:val="00D857B9"/>
    <w:rsid w:val="00D93459"/>
    <w:rsid w:val="00E02520"/>
    <w:rsid w:val="00E53EAA"/>
    <w:rsid w:val="00EE465D"/>
    <w:rsid w:val="00EF4F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AF1920F9A004BA4AF6D019087E67A85">
    <w:name w:val="7AF1920F9A004BA4AF6D019087E67A85"/>
    <w:rsid w:val="00AD7F3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4A99B3-DE81-4260-B3FB-FE26DDF7AF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2593</TotalTime>
  <Pages>27</Pages>
  <Words>12966</Words>
  <Characters>73908</Characters>
  <Application>Microsoft Office Word</Application>
  <DocSecurity>0</DocSecurity>
  <Lines>615</Lines>
  <Paragraphs>173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Aspects of Celtic Spirituality: From Paganism to Early Christianity in Western Britain</dc:title>
  <dc:subject/>
  <dc:creator>Lauren Adshead (2210084)</dc:creator>
  <cp:keywords/>
  <dc:description/>
  <cp:lastModifiedBy>Lauren Adshead</cp:lastModifiedBy>
  <cp:revision>1331</cp:revision>
  <dcterms:created xsi:type="dcterms:W3CDTF">2024-02-27T18:03:00Z</dcterms:created>
  <dcterms:modified xsi:type="dcterms:W3CDTF">2024-09-10T19:53:00Z</dcterms:modified>
</cp:coreProperties>
</file>