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0985A38" w:rsidR="00A80868" w:rsidRPr="003C7DED" w:rsidRDefault="00115634" w:rsidP="008C14E9">
            <w:pPr>
              <w:rPr>
                <w:rFonts w:ascii="Arial" w:hAnsi="Arial" w:cs="Arial"/>
                <w:sz w:val="22"/>
                <w:szCs w:val="22"/>
              </w:rPr>
            </w:pPr>
            <w:r>
              <w:rPr>
                <w:rFonts w:ascii="Arial" w:hAnsi="Arial" w:cs="Arial"/>
                <w:sz w:val="22"/>
                <w:szCs w:val="22"/>
              </w:rPr>
              <w:t xml:space="preserve">Sienna Lily Davies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4D755642" w:rsidR="00B60A98" w:rsidRPr="003C7DED" w:rsidRDefault="0011563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2E69EFB3" w14:textId="77777777" w:rsidR="00115634" w:rsidRDefault="00115634" w:rsidP="00115634">
            <w:pPr>
              <w:rPr>
                <w:rFonts w:ascii="Arial" w:hAnsi="Arial" w:cs="Arial"/>
              </w:rPr>
            </w:pPr>
            <w:r>
              <w:rPr>
                <w:rFonts w:ascii="Arial" w:hAnsi="Arial" w:cs="Arial"/>
              </w:rPr>
              <w:t xml:space="preserve">Institute of Management and Health </w:t>
            </w:r>
          </w:p>
          <w:p w14:paraId="311D7B12" w14:textId="77777777" w:rsidR="00115634" w:rsidRDefault="00115634" w:rsidP="00115634">
            <w:pPr>
              <w:rPr>
                <w:rFonts w:ascii="Arial" w:hAnsi="Arial" w:cs="Arial"/>
              </w:rPr>
            </w:pPr>
          </w:p>
          <w:p w14:paraId="53074199" w14:textId="77777777" w:rsidR="00115634" w:rsidRPr="00A42F82" w:rsidRDefault="00115634" w:rsidP="00115634">
            <w:pPr>
              <w:rPr>
                <w:rFonts w:ascii="Arial" w:hAnsi="Arial" w:cs="Arial"/>
              </w:rPr>
            </w:pPr>
            <w:r>
              <w:rPr>
                <w:rFonts w:ascii="Arial" w:hAnsi="Arial" w:cs="Arial"/>
              </w:rPr>
              <w:t>Academic Discipline of Swansea Law School</w:t>
            </w:r>
          </w:p>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248C15A" w14:textId="77777777" w:rsidR="00115634" w:rsidRPr="00A42F82" w:rsidRDefault="00115634" w:rsidP="00115634">
            <w:pPr>
              <w:rPr>
                <w:rFonts w:ascii="Arial" w:hAnsi="Arial" w:cs="Arial"/>
              </w:rPr>
            </w:pPr>
            <w:r>
              <w:rPr>
                <w:rFonts w:ascii="Arial" w:hAnsi="Arial" w:cs="Arial"/>
              </w:rPr>
              <w:t xml:space="preserve">SA1 Waterfront </w:t>
            </w:r>
          </w:p>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CACC1BC" w14:textId="77777777" w:rsidR="00115634" w:rsidRPr="00A42F82" w:rsidRDefault="00115634" w:rsidP="00115634">
            <w:pPr>
              <w:rPr>
                <w:rFonts w:ascii="Arial" w:hAnsi="Arial" w:cs="Arial"/>
              </w:rPr>
            </w:pPr>
            <w:r>
              <w:rPr>
                <w:rFonts w:ascii="Arial" w:hAnsi="Arial" w:cs="Arial"/>
              </w:rPr>
              <w:t>2404042@student.uwtsd.ac.uk</w:t>
            </w:r>
          </w:p>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122C6FA4" w14:textId="77777777" w:rsidR="00115634" w:rsidRPr="00A42F82" w:rsidRDefault="00115634" w:rsidP="00115634">
            <w:pPr>
              <w:rPr>
                <w:rFonts w:ascii="Arial" w:hAnsi="Arial" w:cs="Arial"/>
              </w:rPr>
            </w:pPr>
            <w:r>
              <w:rPr>
                <w:rFonts w:ascii="Arial" w:hAnsi="Arial" w:cs="Arial"/>
              </w:rPr>
              <w:t>07388039542</w:t>
            </w:r>
          </w:p>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099187A5" w:rsidR="0069797A" w:rsidRPr="00115634" w:rsidRDefault="00115634" w:rsidP="008C14E9">
            <w:pPr>
              <w:rPr>
                <w:rFonts w:ascii="Arial" w:hAnsi="Arial" w:cs="Arial"/>
                <w:sz w:val="22"/>
                <w:szCs w:val="22"/>
              </w:rPr>
            </w:pPr>
            <w:r>
              <w:rPr>
                <w:rFonts w:ascii="Arial" w:hAnsi="Arial" w:cs="Arial"/>
                <w:sz w:val="22"/>
                <w:szCs w:val="22"/>
              </w:rPr>
              <w:t>How persuasive is forensic evidence in the courtroom in England and Wales?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89C9BF3" w:rsidR="0069797A" w:rsidRPr="003C7DED" w:rsidRDefault="00115634" w:rsidP="008C14E9">
            <w:pPr>
              <w:rPr>
                <w:rFonts w:ascii="Arial" w:hAnsi="Arial" w:cs="Arial"/>
                <w:sz w:val="22"/>
                <w:szCs w:val="22"/>
              </w:rPr>
            </w:pPr>
            <w:r>
              <w:rPr>
                <w:rFonts w:ascii="Arial" w:hAnsi="Arial" w:cs="Arial"/>
                <w:sz w:val="22"/>
                <w:szCs w:val="22"/>
              </w:rPr>
              <w:t>September 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47D6C50" w:rsidR="0069797A" w:rsidRPr="003C7DED" w:rsidRDefault="00115634" w:rsidP="008C14E9">
            <w:pPr>
              <w:rPr>
                <w:rFonts w:ascii="Arial" w:hAnsi="Arial" w:cs="Arial"/>
                <w:sz w:val="22"/>
                <w:szCs w:val="22"/>
              </w:rPr>
            </w:pPr>
            <w:r>
              <w:rPr>
                <w:rFonts w:ascii="Arial" w:hAnsi="Arial" w:cs="Arial"/>
                <w:sz w:val="22"/>
                <w:szCs w:val="22"/>
              </w:rPr>
              <w:t>May 2027</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EC6A71C" w:rsidR="00A80868" w:rsidRPr="003C7DED" w:rsidRDefault="00115634" w:rsidP="008C14E9">
            <w:pPr>
              <w:rPr>
                <w:rFonts w:ascii="Arial" w:hAnsi="Arial" w:cs="Arial"/>
                <w:sz w:val="22"/>
                <w:szCs w:val="22"/>
              </w:rPr>
            </w:pPr>
            <w:r>
              <w:rPr>
                <w:rFonts w:ascii="Arial" w:hAnsi="Arial" w:cs="Arial"/>
                <w:sz w:val="22"/>
                <w:szCs w:val="22"/>
              </w:rPr>
              <w:t>2404042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1B3B76C" w:rsidR="00A80868" w:rsidRPr="003C7DED" w:rsidRDefault="00115634" w:rsidP="008C14E9">
            <w:pPr>
              <w:rPr>
                <w:rFonts w:ascii="Arial" w:hAnsi="Arial" w:cs="Arial"/>
                <w:sz w:val="22"/>
                <w:szCs w:val="22"/>
              </w:rPr>
            </w:pPr>
            <w:r>
              <w:rPr>
                <w:rFonts w:ascii="Arial" w:hAnsi="Arial" w:cs="Arial"/>
                <w:sz w:val="22"/>
                <w:szCs w:val="22"/>
              </w:rPr>
              <w:t xml:space="preserve">LLB Law with Criminology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F3C15C3" w:rsidR="00A80868" w:rsidRPr="003C7DED" w:rsidRDefault="00115634" w:rsidP="008C14E9">
            <w:pPr>
              <w:rPr>
                <w:rFonts w:ascii="Arial" w:hAnsi="Arial" w:cs="Arial"/>
                <w:sz w:val="22"/>
                <w:szCs w:val="22"/>
              </w:rPr>
            </w:pPr>
            <w:r>
              <w:rPr>
                <w:rFonts w:ascii="Arial" w:hAnsi="Arial" w:cs="Arial"/>
                <w:sz w:val="22"/>
                <w:szCs w:val="22"/>
              </w:rPr>
              <w:t>Laura Knight</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19AE3393" w:rsidR="00F150A6" w:rsidRPr="003C7DED" w:rsidRDefault="0011563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3C7DED" w:rsidRDefault="00F150A6" w:rsidP="008C14E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2C3902A" w14:textId="77777777" w:rsidR="00115634" w:rsidRDefault="00115634" w:rsidP="00115634">
            <w:pPr>
              <w:spacing w:line="360" w:lineRule="auto"/>
              <w:rPr>
                <w:rFonts w:ascii="Arial" w:hAnsi="Arial" w:cs="Arial"/>
                <w:sz w:val="24"/>
                <w:szCs w:val="24"/>
              </w:rPr>
            </w:pPr>
            <w:r w:rsidRPr="004A61B8">
              <w:rPr>
                <w:rFonts w:ascii="Arial" w:hAnsi="Arial" w:cs="Arial"/>
                <w:sz w:val="24"/>
                <w:szCs w:val="24"/>
              </w:rPr>
              <w:t>The aim of this study is to examine which type of evidence is the most influential in securing a conviction. Moreover, a critical element of this study is to assess how the different types of evidence are perceived and weighted within the prosecution of a suspect and the decision-making process by the jury. </w:t>
            </w:r>
          </w:p>
          <w:p w14:paraId="4CEBE900" w14:textId="77777777" w:rsidR="00115634" w:rsidRDefault="00115634" w:rsidP="00115634">
            <w:pPr>
              <w:spacing w:line="360" w:lineRule="auto"/>
              <w:rPr>
                <w:rFonts w:ascii="Arial" w:hAnsi="Arial" w:cs="Arial"/>
                <w:sz w:val="24"/>
                <w:szCs w:val="24"/>
              </w:rPr>
            </w:pPr>
          </w:p>
          <w:p w14:paraId="03D60E46" w14:textId="77777777" w:rsidR="00115634" w:rsidRPr="006E4D28" w:rsidRDefault="00115634" w:rsidP="00115634">
            <w:pPr>
              <w:spacing w:line="360" w:lineRule="auto"/>
              <w:jc w:val="both"/>
              <w:rPr>
                <w:rFonts w:ascii="Arial" w:hAnsi="Arial" w:cs="Arial"/>
                <w:sz w:val="24"/>
                <w:szCs w:val="24"/>
              </w:rPr>
            </w:pPr>
            <w:r w:rsidRPr="006E4D28">
              <w:rPr>
                <w:rFonts w:ascii="Arial" w:hAnsi="Arial" w:cs="Arial"/>
                <w:sz w:val="24"/>
                <w:szCs w:val="24"/>
              </w:rPr>
              <w:t xml:space="preserve">Objective 1: To </w:t>
            </w:r>
            <w:r>
              <w:rPr>
                <w:rFonts w:ascii="Arial" w:hAnsi="Arial" w:cs="Arial"/>
                <w:sz w:val="24"/>
                <w:szCs w:val="24"/>
              </w:rPr>
              <w:t xml:space="preserve">explore how DNA, fingerprints and digital forensic evidence is collected, stored and analysed. </w:t>
            </w:r>
          </w:p>
          <w:p w14:paraId="45EE3AD8" w14:textId="77777777" w:rsidR="00115634" w:rsidRPr="006E4D28" w:rsidRDefault="00115634" w:rsidP="00115634">
            <w:pPr>
              <w:spacing w:line="360" w:lineRule="auto"/>
              <w:jc w:val="both"/>
              <w:rPr>
                <w:rFonts w:ascii="Arial" w:hAnsi="Arial" w:cs="Arial"/>
                <w:sz w:val="24"/>
                <w:szCs w:val="24"/>
              </w:rPr>
            </w:pPr>
          </w:p>
          <w:p w14:paraId="5F5438C6" w14:textId="77777777" w:rsidR="00115634" w:rsidRPr="006E4D28" w:rsidRDefault="00115634" w:rsidP="00115634">
            <w:pPr>
              <w:spacing w:line="360" w:lineRule="auto"/>
              <w:jc w:val="both"/>
              <w:rPr>
                <w:rFonts w:ascii="Arial" w:hAnsi="Arial" w:cs="Arial"/>
                <w:sz w:val="24"/>
                <w:szCs w:val="24"/>
              </w:rPr>
            </w:pPr>
            <w:r w:rsidRPr="006E4D28">
              <w:rPr>
                <w:rFonts w:ascii="Arial" w:hAnsi="Arial" w:cs="Arial"/>
                <w:sz w:val="24"/>
                <w:szCs w:val="24"/>
              </w:rPr>
              <w:t>Objective 2: To provide the link between forensic evidence and conviction by examining the role of forensic evidence in criminal trials and the impact and influence it has on members of the jury.</w:t>
            </w:r>
          </w:p>
          <w:p w14:paraId="3D12E8A2" w14:textId="77777777" w:rsidR="00115634" w:rsidRPr="006E4D28" w:rsidRDefault="00115634" w:rsidP="00115634">
            <w:pPr>
              <w:spacing w:line="360" w:lineRule="auto"/>
              <w:jc w:val="both"/>
              <w:rPr>
                <w:rFonts w:ascii="Arial" w:hAnsi="Arial" w:cs="Arial"/>
                <w:sz w:val="24"/>
                <w:szCs w:val="24"/>
              </w:rPr>
            </w:pPr>
          </w:p>
          <w:p w14:paraId="14FB32BC" w14:textId="19736D7D" w:rsidR="00115634" w:rsidRPr="004A61B8" w:rsidRDefault="00115634" w:rsidP="00115634">
            <w:pPr>
              <w:spacing w:line="360" w:lineRule="auto"/>
              <w:rPr>
                <w:rFonts w:ascii="Arial" w:hAnsi="Arial" w:cs="Arial"/>
                <w:sz w:val="24"/>
                <w:szCs w:val="24"/>
              </w:rPr>
            </w:pPr>
            <w:r w:rsidRPr="006E4D28">
              <w:rPr>
                <w:rFonts w:ascii="Arial" w:hAnsi="Arial" w:cs="Arial"/>
                <w:sz w:val="24"/>
                <w:szCs w:val="24"/>
              </w:rPr>
              <w:t>Objective 3: To evaluate</w:t>
            </w:r>
            <w:r>
              <w:rPr>
                <w:rFonts w:ascii="Arial" w:hAnsi="Arial" w:cs="Arial"/>
                <w:sz w:val="24"/>
                <w:szCs w:val="24"/>
              </w:rPr>
              <w:t xml:space="preserve"> </w:t>
            </w:r>
            <w:r w:rsidRPr="006E4D28">
              <w:rPr>
                <w:rFonts w:ascii="Arial" w:hAnsi="Arial" w:cs="Arial"/>
                <w:sz w:val="24"/>
                <w:szCs w:val="24"/>
              </w:rPr>
              <w:t xml:space="preserve">public perception </w:t>
            </w:r>
            <w:r>
              <w:rPr>
                <w:rFonts w:ascii="Arial" w:hAnsi="Arial" w:cs="Arial"/>
                <w:sz w:val="24"/>
                <w:szCs w:val="24"/>
              </w:rPr>
              <w:t>regarding the persuasiveness of forensic evidence currently being utilised within criminal trials in England and Wales</w:t>
            </w:r>
            <w:r w:rsidRPr="006E4D28">
              <w:rPr>
                <w:rFonts w:ascii="Arial" w:hAnsi="Arial" w:cs="Arial"/>
                <w:sz w:val="24"/>
                <w:szCs w:val="24"/>
              </w:rPr>
              <w:t>.</w:t>
            </w:r>
          </w:p>
          <w:p w14:paraId="2D9A029C" w14:textId="77777777" w:rsidR="00115634" w:rsidRDefault="00115634" w:rsidP="008C14E9">
            <w:pPr>
              <w:autoSpaceDE w:val="0"/>
              <w:autoSpaceDN w:val="0"/>
              <w:adjustRightInd w:val="0"/>
              <w:rPr>
                <w:rFonts w:ascii="Arial" w:hAnsi="Arial" w:cs="Arial"/>
                <w:color w:val="4EA72E" w:themeColor="accent6"/>
                <w:sz w:val="22"/>
                <w:szCs w:val="22"/>
              </w:rPr>
            </w:pP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FD498F3" w14:textId="71F74C3E" w:rsidR="00C902A3" w:rsidRPr="00C902A3" w:rsidRDefault="00C902A3" w:rsidP="008C14E9">
            <w:pPr>
              <w:autoSpaceDE w:val="0"/>
              <w:autoSpaceDN w:val="0"/>
              <w:adjustRightInd w:val="0"/>
              <w:rPr>
                <w:rFonts w:ascii="Arial" w:hAnsi="Arial" w:cs="Arial"/>
                <w:sz w:val="22"/>
                <w:szCs w:val="22"/>
              </w:rPr>
            </w:pPr>
            <w:r>
              <w:rPr>
                <w:rFonts w:ascii="Arial" w:hAnsi="Arial" w:cs="Arial"/>
                <w:sz w:val="24"/>
                <w:szCs w:val="24"/>
              </w:rPr>
              <w:t>This research will address an area of importance as forensic evidence is pivotal in creating case outcomes.</w:t>
            </w:r>
            <w:r>
              <w:rPr>
                <w:rFonts w:ascii="Arial" w:hAnsi="Arial" w:cs="Arial"/>
                <w:sz w:val="24"/>
                <w:szCs w:val="24"/>
              </w:rPr>
              <w:t xml:space="preserve"> In addition, t</w:t>
            </w:r>
            <w:r>
              <w:rPr>
                <w:rFonts w:ascii="Arial" w:hAnsi="Arial" w:cs="Arial"/>
                <w:sz w:val="24"/>
                <w:szCs w:val="24"/>
              </w:rPr>
              <w:t>his study will add to the existing discussion around forensic evidence by comparing</w:t>
            </w:r>
            <w:r>
              <w:rPr>
                <w:rFonts w:ascii="Arial" w:hAnsi="Arial" w:cs="Arial"/>
                <w:sz w:val="24"/>
                <w:szCs w:val="24"/>
              </w:rPr>
              <w:t xml:space="preserve"> </w:t>
            </w:r>
            <w:r>
              <w:rPr>
                <w:rFonts w:ascii="Arial" w:hAnsi="Arial" w:cs="Arial"/>
                <w:sz w:val="24"/>
                <w:szCs w:val="24"/>
              </w:rPr>
              <w:t xml:space="preserve">data and getting the public’s </w:t>
            </w:r>
            <w:r w:rsidR="00D61C22">
              <w:rPr>
                <w:rFonts w:ascii="Arial" w:hAnsi="Arial" w:cs="Arial"/>
                <w:sz w:val="24"/>
                <w:szCs w:val="24"/>
              </w:rPr>
              <w:t xml:space="preserve">current </w:t>
            </w:r>
            <w:r>
              <w:rPr>
                <w:rFonts w:ascii="Arial" w:hAnsi="Arial" w:cs="Arial"/>
                <w:sz w:val="24"/>
                <w:szCs w:val="24"/>
              </w:rPr>
              <w:t>opinion.</w:t>
            </w:r>
            <w:r>
              <w:rPr>
                <w:rFonts w:ascii="Arial" w:hAnsi="Arial" w:cs="Arial"/>
                <w:sz w:val="24"/>
                <w:szCs w:val="24"/>
              </w:rPr>
              <w:t xml:space="preserve"> This is a timely topic as the mention of forensic evidence can still be seen in criminal trials today and so this research has the potential to uncover the publics knowledge on this issue and consequently impact society by highlighting areas that could be needing understanding, explanation and support. </w:t>
            </w:r>
          </w:p>
          <w:p w14:paraId="56F01409" w14:textId="77777777" w:rsidR="00C902A3" w:rsidRDefault="00C902A3" w:rsidP="008C14E9">
            <w:pPr>
              <w:autoSpaceDE w:val="0"/>
              <w:autoSpaceDN w:val="0"/>
              <w:adjustRightInd w:val="0"/>
              <w:rPr>
                <w:rFonts w:ascii="Arial" w:hAnsi="Arial" w:cs="Arial"/>
                <w:color w:val="4EA72E" w:themeColor="accent6"/>
                <w:sz w:val="22"/>
                <w:szCs w:val="22"/>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5A9D55" w14:textId="47395375" w:rsidR="00A3750F" w:rsidRPr="00B1187A" w:rsidRDefault="00A3750F" w:rsidP="00A3750F">
            <w:pPr>
              <w:spacing w:line="360" w:lineRule="auto"/>
              <w:rPr>
                <w:rFonts w:ascii="Arial" w:hAnsi="Arial" w:cs="Arial"/>
                <w:sz w:val="24"/>
                <w:szCs w:val="24"/>
              </w:rPr>
            </w:pPr>
            <w:r w:rsidRPr="00B1187A">
              <w:rPr>
                <w:rFonts w:ascii="Arial" w:hAnsi="Arial" w:cs="Arial"/>
                <w:sz w:val="24"/>
                <w:szCs w:val="24"/>
              </w:rPr>
              <w:t>The method I will use in this study will be a</w:t>
            </w:r>
            <w:r>
              <w:rPr>
                <w:rFonts w:ascii="Arial" w:hAnsi="Arial" w:cs="Arial"/>
                <w:sz w:val="24"/>
                <w:szCs w:val="24"/>
              </w:rPr>
              <w:t>n online</w:t>
            </w:r>
            <w:r w:rsidRPr="00B1187A">
              <w:rPr>
                <w:rFonts w:ascii="Arial" w:hAnsi="Arial" w:cs="Arial"/>
                <w:sz w:val="24"/>
                <w:szCs w:val="24"/>
              </w:rPr>
              <w:t xml:space="preserve"> questionnaire that is open to the general public. This questionnaire will </w:t>
            </w:r>
            <w:r>
              <w:rPr>
                <w:rFonts w:ascii="Arial" w:hAnsi="Arial" w:cs="Arial"/>
                <w:sz w:val="24"/>
                <w:szCs w:val="24"/>
              </w:rPr>
              <w:t xml:space="preserve">consist of around </w:t>
            </w:r>
            <w:r>
              <w:rPr>
                <w:rFonts w:ascii="Arial" w:hAnsi="Arial" w:cs="Arial"/>
                <w:sz w:val="24"/>
                <w:szCs w:val="24"/>
              </w:rPr>
              <w:t>15-20</w:t>
            </w:r>
            <w:r>
              <w:rPr>
                <w:rFonts w:ascii="Arial" w:hAnsi="Arial" w:cs="Arial"/>
                <w:sz w:val="24"/>
                <w:szCs w:val="24"/>
              </w:rPr>
              <w:t xml:space="preserve"> questions and will include</w:t>
            </w:r>
            <w:r w:rsidRPr="00B1187A">
              <w:rPr>
                <w:rFonts w:ascii="Arial" w:hAnsi="Arial" w:cs="Arial"/>
                <w:sz w:val="24"/>
                <w:szCs w:val="24"/>
              </w:rPr>
              <w:t xml:space="preserve"> techniques such as open </w:t>
            </w:r>
            <w:r>
              <w:rPr>
                <w:rFonts w:ascii="Arial" w:hAnsi="Arial" w:cs="Arial"/>
                <w:sz w:val="24"/>
                <w:szCs w:val="24"/>
              </w:rPr>
              <w:t>questions and</w:t>
            </w:r>
            <w:r w:rsidRPr="00B1187A">
              <w:rPr>
                <w:rFonts w:ascii="Arial" w:hAnsi="Arial" w:cs="Arial"/>
                <w:sz w:val="24"/>
                <w:szCs w:val="24"/>
              </w:rPr>
              <w:t xml:space="preserve"> closed ended questions </w:t>
            </w:r>
            <w:r>
              <w:rPr>
                <w:rFonts w:ascii="Arial" w:hAnsi="Arial" w:cs="Arial"/>
                <w:sz w:val="24"/>
                <w:szCs w:val="24"/>
              </w:rPr>
              <w:t xml:space="preserve">including the Likert scale, </w:t>
            </w:r>
            <w:r w:rsidRPr="00B1187A">
              <w:rPr>
                <w:rFonts w:ascii="Arial" w:hAnsi="Arial" w:cs="Arial"/>
                <w:sz w:val="24"/>
                <w:szCs w:val="24"/>
              </w:rPr>
              <w:t>to achieve both qualitative and quantitative data.</w:t>
            </w:r>
            <w:r>
              <w:rPr>
                <w:rFonts w:ascii="Arial" w:hAnsi="Arial" w:cs="Arial"/>
                <w:sz w:val="24"/>
                <w:szCs w:val="24"/>
              </w:rPr>
              <w:t xml:space="preserve"> Qualitative data will support the depth of this study and a greater view of the level of understanding there is on this topic, while quantitative data will be beneficial when it comes to generating statistics and comparing data. </w:t>
            </w:r>
            <w:r w:rsidRPr="00B1187A">
              <w:rPr>
                <w:rFonts w:ascii="Arial" w:hAnsi="Arial" w:cs="Arial"/>
                <w:sz w:val="24"/>
                <w:szCs w:val="24"/>
              </w:rPr>
              <w:t>This questionnaire will be anonymous and so the hope is that this aspect of the method will encourage many responses and responses that are honest and detailed.</w:t>
            </w:r>
            <w:r>
              <w:rPr>
                <w:rFonts w:ascii="Arial" w:hAnsi="Arial" w:cs="Arial"/>
                <w:sz w:val="24"/>
                <w:szCs w:val="24"/>
              </w:rPr>
              <w:t xml:space="preserve"> This method will </w:t>
            </w:r>
            <w:r w:rsidR="00B06357">
              <w:rPr>
                <w:rFonts w:ascii="Arial" w:hAnsi="Arial" w:cs="Arial"/>
                <w:sz w:val="24"/>
                <w:szCs w:val="24"/>
              </w:rPr>
              <w:t xml:space="preserve">specifically </w:t>
            </w:r>
            <w:r>
              <w:rPr>
                <w:rFonts w:ascii="Arial" w:hAnsi="Arial" w:cs="Arial"/>
                <w:sz w:val="24"/>
                <w:szCs w:val="24"/>
              </w:rPr>
              <w:t xml:space="preserve">help me achieve my objective of evaluating public </w:t>
            </w:r>
            <w:r w:rsidR="00B06357">
              <w:rPr>
                <w:rFonts w:ascii="Arial" w:hAnsi="Arial" w:cs="Arial"/>
                <w:sz w:val="24"/>
                <w:szCs w:val="24"/>
              </w:rPr>
              <w:t>perception. The responses I get will reveal the current general understanding of this topic which will highlight areas that could use addressing and support.</w:t>
            </w:r>
          </w:p>
          <w:p w14:paraId="1A634195" w14:textId="77777777" w:rsidR="00D61C22" w:rsidRDefault="00D61C22" w:rsidP="008C14E9">
            <w:pPr>
              <w:autoSpaceDE w:val="0"/>
              <w:autoSpaceDN w:val="0"/>
              <w:adjustRightInd w:val="0"/>
              <w:rPr>
                <w:rFonts w:ascii="Arial" w:hAnsi="Arial" w:cs="Arial"/>
                <w:color w:val="4EA72E" w:themeColor="accent6"/>
                <w:sz w:val="22"/>
                <w:szCs w:val="22"/>
              </w:rPr>
            </w:pPr>
          </w:p>
          <w:p w14:paraId="2BDD716D" w14:textId="77777777" w:rsidR="00D61C22" w:rsidRDefault="00D61C22" w:rsidP="008C14E9">
            <w:pPr>
              <w:autoSpaceDE w:val="0"/>
              <w:autoSpaceDN w:val="0"/>
              <w:adjustRightInd w:val="0"/>
              <w:rPr>
                <w:rFonts w:ascii="Arial" w:hAnsi="Arial" w:cs="Arial"/>
                <w:color w:val="4EA72E" w:themeColor="accent6"/>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2562CAD6" w14:textId="5C70B2B6" w:rsidR="00B06357" w:rsidRPr="00B06357" w:rsidRDefault="00B06357" w:rsidP="00B06357">
            <w:pPr>
              <w:rPr>
                <w:rFonts w:ascii="Arial" w:hAnsi="Arial" w:cs="Arial"/>
                <w:sz w:val="22"/>
                <w:szCs w:val="22"/>
              </w:rPr>
            </w:pPr>
            <w:r w:rsidRPr="00B06357">
              <w:rPr>
                <w:rFonts w:ascii="Arial" w:hAnsi="Arial" w:cs="Arial"/>
                <w:sz w:val="22"/>
                <w:szCs w:val="22"/>
              </w:rPr>
              <w:t xml:space="preserve">Online </w:t>
            </w:r>
          </w:p>
          <w:p w14:paraId="246DE5C9" w14:textId="77777777" w:rsidR="00B06357" w:rsidRDefault="00B06357" w:rsidP="008C14E9">
            <w:pPr>
              <w:rPr>
                <w:rFonts w:ascii="Arial" w:hAnsi="Arial" w:cs="Arial"/>
                <w:color w:val="4EA72E" w:themeColor="accent6"/>
                <w:sz w:val="22"/>
                <w:szCs w:val="22"/>
              </w:rPr>
            </w:pPr>
          </w:p>
          <w:p w14:paraId="47502C04" w14:textId="587631D2" w:rsidR="003F1A54" w:rsidRPr="00B06357" w:rsidRDefault="003F1A54" w:rsidP="008C14E9">
            <w:pPr>
              <w:rPr>
                <w:rFonts w:ascii="Arial" w:hAnsi="Arial" w:cs="Arial"/>
                <w:color w:val="4EA72E" w:themeColor="accent6"/>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3CDDAF76"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17A4E66"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FF5583D"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367519E4"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F334995"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32270D66"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5D8DE5B"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14CA953"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14A4CC32"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06FA84A6"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42AE7F3"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9EA0563"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4145086"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0D5F7B21"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1986D3B"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15F23647"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229D6DB" w:rsidR="00BD363F" w:rsidRPr="003C7DED" w:rsidRDefault="00B0635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7B910A7" w14:textId="343AC9BF" w:rsidR="00B06357" w:rsidRPr="00B06357" w:rsidRDefault="00B06357" w:rsidP="004135AB">
            <w:pPr>
              <w:rPr>
                <w:rFonts w:ascii="Arial" w:hAnsi="Arial" w:cs="Arial"/>
                <w:sz w:val="22"/>
                <w:szCs w:val="22"/>
              </w:rPr>
            </w:pPr>
            <w:r w:rsidRPr="00B06357">
              <w:rPr>
                <w:rFonts w:ascii="Arial" w:hAnsi="Arial" w:cs="Arial"/>
                <w:sz w:val="22"/>
                <w:szCs w:val="22"/>
              </w:rPr>
              <w:t>100</w:t>
            </w:r>
            <w:r>
              <w:rPr>
                <w:rFonts w:ascii="Arial" w:hAnsi="Arial" w:cs="Arial"/>
                <w:sz w:val="22"/>
                <w:szCs w:val="22"/>
              </w:rPr>
              <w:t xml:space="preserve">. </w:t>
            </w:r>
            <w:r w:rsidRPr="00B06357">
              <w:rPr>
                <w:rFonts w:ascii="Arial" w:hAnsi="Arial" w:cs="Arial"/>
                <w:sz w:val="22"/>
                <w:szCs w:val="22"/>
              </w:rPr>
              <w:t>This</w:t>
            </w:r>
            <w:r>
              <w:rPr>
                <w:rFonts w:ascii="Arial" w:hAnsi="Arial" w:cs="Arial"/>
                <w:sz w:val="22"/>
                <w:szCs w:val="22"/>
              </w:rPr>
              <w:t xml:space="preserve"> number was decided on by being achievable and</w:t>
            </w:r>
            <w:r w:rsidR="009E5E6F">
              <w:rPr>
                <w:rFonts w:ascii="Arial" w:hAnsi="Arial" w:cs="Arial"/>
                <w:sz w:val="22"/>
                <w:szCs w:val="22"/>
              </w:rPr>
              <w:t xml:space="preserve"> by being</w:t>
            </w:r>
            <w:r>
              <w:rPr>
                <w:rFonts w:ascii="Arial" w:hAnsi="Arial" w:cs="Arial"/>
                <w:sz w:val="22"/>
                <w:szCs w:val="22"/>
              </w:rPr>
              <w:t xml:space="preserve"> able to include people of a variety of ages</w:t>
            </w:r>
            <w:r w:rsidR="009E5E6F">
              <w:rPr>
                <w:rFonts w:ascii="Arial" w:hAnsi="Arial" w:cs="Arial"/>
                <w:sz w:val="22"/>
                <w:szCs w:val="22"/>
              </w:rPr>
              <w:t xml:space="preserve"> and </w:t>
            </w:r>
            <w:r>
              <w:rPr>
                <w:rFonts w:ascii="Arial" w:hAnsi="Arial" w:cs="Arial"/>
                <w:sz w:val="22"/>
                <w:szCs w:val="22"/>
              </w:rPr>
              <w:t>genders</w:t>
            </w:r>
            <w:r w:rsidR="009E5E6F">
              <w:rPr>
                <w:rFonts w:ascii="Arial" w:hAnsi="Arial" w:cs="Arial"/>
                <w:sz w:val="22"/>
                <w:szCs w:val="22"/>
              </w:rPr>
              <w:t>,</w:t>
            </w:r>
            <w:r>
              <w:rPr>
                <w:rFonts w:ascii="Arial" w:hAnsi="Arial" w:cs="Arial"/>
                <w:sz w:val="22"/>
                <w:szCs w:val="22"/>
              </w:rPr>
              <w:t xml:space="preserve"> </w:t>
            </w:r>
            <w:r w:rsidR="009E5E6F">
              <w:rPr>
                <w:rFonts w:ascii="Arial" w:hAnsi="Arial" w:cs="Arial"/>
                <w:sz w:val="22"/>
                <w:szCs w:val="22"/>
              </w:rPr>
              <w:t>representative of those who could be called for jury service, to provide a large scale of varied responses.</w:t>
            </w:r>
            <w:r>
              <w:rPr>
                <w:rFonts w:ascii="Arial" w:hAnsi="Arial" w:cs="Arial"/>
                <w:sz w:val="22"/>
                <w:szCs w:val="22"/>
              </w:rPr>
              <w:t xml:space="preserve"> </w:t>
            </w:r>
          </w:p>
          <w:p w14:paraId="2D594243" w14:textId="77777777" w:rsidR="00B06357" w:rsidRDefault="00B06357" w:rsidP="004135AB">
            <w:pPr>
              <w:rPr>
                <w:rFonts w:ascii="Arial" w:hAnsi="Arial" w:cs="Arial"/>
                <w:color w:val="4EA72E" w:themeColor="accent6"/>
                <w:sz w:val="22"/>
                <w:szCs w:val="22"/>
              </w:rPr>
            </w:pPr>
          </w:p>
          <w:p w14:paraId="68FB48FE" w14:textId="77777777" w:rsidR="00BD363F" w:rsidRDefault="00BD363F" w:rsidP="004135AB">
            <w:pPr>
              <w:rPr>
                <w:rFonts w:ascii="Arial" w:hAnsi="Arial" w:cs="Arial"/>
                <w:sz w:val="22"/>
                <w:szCs w:val="22"/>
              </w:rPr>
            </w:pPr>
          </w:p>
          <w:p w14:paraId="4B99F0B0" w14:textId="77777777" w:rsidR="009E5E6F" w:rsidRDefault="009E5E6F" w:rsidP="004135AB">
            <w:pPr>
              <w:rPr>
                <w:rFonts w:ascii="Arial" w:hAnsi="Arial" w:cs="Arial"/>
                <w:sz w:val="22"/>
                <w:szCs w:val="22"/>
              </w:rPr>
            </w:pPr>
          </w:p>
          <w:p w14:paraId="5D55444F" w14:textId="77777777" w:rsidR="009E5E6F" w:rsidRPr="003C7DED" w:rsidRDefault="009E5E6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6C28FA21" w:rsidR="00BD363F" w:rsidRPr="003C7DED" w:rsidRDefault="009E5E6F" w:rsidP="004135AB">
            <w:pPr>
              <w:rPr>
                <w:rFonts w:ascii="Arial" w:hAnsi="Arial" w:cs="Arial"/>
                <w:sz w:val="22"/>
                <w:szCs w:val="22"/>
              </w:rPr>
            </w:pPr>
            <w:r>
              <w:rPr>
                <w:rFonts w:ascii="Arial" w:hAnsi="Arial" w:cs="Arial"/>
                <w:sz w:val="22"/>
                <w:szCs w:val="22"/>
              </w:rPr>
              <w:t>Members of the public who could be called for jury service.</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Default="00BD363F" w:rsidP="004135AB">
            <w:pPr>
              <w:rPr>
                <w:rFonts w:ascii="Arial" w:hAnsi="Arial" w:cs="Arial"/>
                <w:sz w:val="22"/>
                <w:szCs w:val="22"/>
              </w:rPr>
            </w:pPr>
          </w:p>
          <w:p w14:paraId="1517CB88" w14:textId="61849BE8" w:rsidR="009E5E6F" w:rsidRPr="003C7DED" w:rsidRDefault="009E5E6F" w:rsidP="004135AB">
            <w:pPr>
              <w:rPr>
                <w:rFonts w:ascii="Arial" w:hAnsi="Arial" w:cs="Arial"/>
                <w:sz w:val="22"/>
                <w:szCs w:val="22"/>
              </w:rPr>
            </w:pPr>
            <w:r>
              <w:rPr>
                <w:rFonts w:ascii="Arial" w:hAnsi="Arial" w:cs="Arial"/>
                <w:sz w:val="22"/>
                <w:szCs w:val="22"/>
              </w:rPr>
              <w:t xml:space="preserve">The researchers </w:t>
            </w:r>
            <w:proofErr w:type="gramStart"/>
            <w:r>
              <w:rPr>
                <w:rFonts w:ascii="Arial" w:hAnsi="Arial" w:cs="Arial"/>
                <w:sz w:val="22"/>
                <w:szCs w:val="22"/>
              </w:rPr>
              <w:t>platforms</w:t>
            </w:r>
            <w:proofErr w:type="gramEnd"/>
            <w:r>
              <w:rPr>
                <w:rFonts w:ascii="Arial" w:hAnsi="Arial" w:cs="Arial"/>
                <w:sz w:val="22"/>
                <w:szCs w:val="22"/>
              </w:rPr>
              <w:t>.</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2D20FE2B" w:rsidR="00BD363F" w:rsidRPr="00D227F7" w:rsidRDefault="009E5E6F" w:rsidP="00254403">
            <w:pPr>
              <w:rPr>
                <w:rFonts w:ascii="Arial" w:hAnsi="Arial" w:cs="Arial"/>
                <w:color w:val="4EA72E" w:themeColor="accent6"/>
                <w:sz w:val="22"/>
                <w:szCs w:val="22"/>
              </w:rPr>
            </w:pPr>
            <w:r>
              <w:rPr>
                <w:rFonts w:ascii="Arial" w:hAnsi="Arial" w:cs="Arial"/>
                <w:sz w:val="22"/>
                <w:szCs w:val="22"/>
              </w:rPr>
              <w:t xml:space="preserve">Unsuitable participants could be those whose ages are not eligible for jury service; these being under 18 year olds and over 75 year olds. This could be identified by stating the age bracket that the participants must be in </w:t>
            </w:r>
            <w:r w:rsidR="00254403">
              <w:rPr>
                <w:rFonts w:ascii="Arial" w:hAnsi="Arial" w:cs="Arial"/>
                <w:sz w:val="22"/>
                <w:szCs w:val="22"/>
              </w:rPr>
              <w:t xml:space="preserve">at the start of the questionnaire. </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0115A34" w:rsidR="00BD363F" w:rsidRPr="00C52E73" w:rsidRDefault="00C52E73" w:rsidP="004135AB">
            <w:pPr>
              <w:rPr>
                <w:rFonts w:ascii="Arial" w:hAnsi="Arial" w:cs="Arial"/>
                <w:sz w:val="22"/>
                <w:szCs w:val="22"/>
              </w:rPr>
            </w:pPr>
            <w:r w:rsidRPr="00C52E73">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70BFEEA" w14:textId="2D435FE6" w:rsidR="00C52E73" w:rsidRPr="00C52E73" w:rsidRDefault="00C52E73" w:rsidP="004135AB">
            <w:pPr>
              <w:rPr>
                <w:rFonts w:ascii="Arial" w:hAnsi="Arial" w:cs="Arial"/>
                <w:sz w:val="22"/>
                <w:szCs w:val="22"/>
              </w:rPr>
            </w:pPr>
            <w:r>
              <w:rPr>
                <w:rFonts w:ascii="Arial" w:hAnsi="Arial" w:cs="Arial"/>
                <w:sz w:val="22"/>
                <w:szCs w:val="22"/>
              </w:rPr>
              <w:t xml:space="preserve">Participants will be anonymous and will be able to withdraw from the study at any point before submitting their questionnaire. </w:t>
            </w:r>
          </w:p>
          <w:p w14:paraId="6B46A9CF" w14:textId="6F094DC5" w:rsidR="00BD363F" w:rsidRPr="00D227F7" w:rsidRDefault="00BD363F" w:rsidP="004135AB">
            <w:pPr>
              <w:rPr>
                <w:rFonts w:ascii="Arial" w:hAnsi="Arial" w:cs="Arial"/>
                <w:color w:val="4EA72E" w:themeColor="accent6"/>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4883FD1C" w14:textId="6CC68BE4" w:rsidR="00C52E73" w:rsidRPr="00C52E73" w:rsidRDefault="00C52E73" w:rsidP="004135AB">
            <w:pPr>
              <w:rPr>
                <w:rFonts w:ascii="Arial" w:hAnsi="Arial" w:cs="Arial"/>
                <w:iCs/>
                <w:sz w:val="22"/>
                <w:szCs w:val="22"/>
              </w:rPr>
            </w:pPr>
            <w:r>
              <w:rPr>
                <w:rFonts w:ascii="Arial" w:hAnsi="Arial" w:cs="Arial"/>
                <w:iCs/>
                <w:sz w:val="22"/>
                <w:szCs w:val="22"/>
              </w:rPr>
              <w:t>Upon seeing a link to the questionnaire, an individual can choose to become a participant or not. In addition, if during the questionnaire an individual decides they no longer wan</w:t>
            </w:r>
            <w:r w:rsidR="007E23A5">
              <w:rPr>
                <w:rFonts w:ascii="Arial" w:hAnsi="Arial" w:cs="Arial"/>
                <w:iCs/>
                <w:sz w:val="22"/>
                <w:szCs w:val="22"/>
              </w:rPr>
              <w:t>t</w:t>
            </w:r>
            <w:r>
              <w:rPr>
                <w:rFonts w:ascii="Arial" w:hAnsi="Arial" w:cs="Arial"/>
                <w:iCs/>
                <w:sz w:val="22"/>
                <w:szCs w:val="22"/>
              </w:rPr>
              <w:t xml:space="preserve"> to participate then they can stop </w:t>
            </w:r>
            <w:r w:rsidR="007E23A5">
              <w:rPr>
                <w:rFonts w:ascii="Arial" w:hAnsi="Arial" w:cs="Arial"/>
                <w:iCs/>
                <w:sz w:val="22"/>
                <w:szCs w:val="22"/>
              </w:rPr>
              <w:t xml:space="preserve">and close the questionnaire with none of their responses being recorded as a completed questionnaire wasn’t submitted. </w:t>
            </w:r>
          </w:p>
          <w:p w14:paraId="04CCA425" w14:textId="77777777" w:rsidR="00BD363F" w:rsidRDefault="00BD363F" w:rsidP="004135AB">
            <w:pPr>
              <w:rPr>
                <w:rFonts w:ascii="Arial" w:hAnsi="Arial" w:cs="Arial"/>
                <w:iCs/>
                <w:color w:val="4EA72E" w:themeColor="accent6"/>
                <w:sz w:val="22"/>
                <w:szCs w:val="22"/>
              </w:rPr>
            </w:pPr>
          </w:p>
          <w:p w14:paraId="4F35D7BC" w14:textId="77777777" w:rsidR="007E23A5" w:rsidRPr="003C7DED" w:rsidRDefault="007E23A5"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particular communication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28495DCD" w14:textId="77777777" w:rsidR="007E23A5" w:rsidRDefault="007E23A5" w:rsidP="004135AB">
            <w:pPr>
              <w:rPr>
                <w:rFonts w:ascii="Arial" w:hAnsi="Arial" w:cs="Arial"/>
                <w:iCs/>
                <w:color w:val="4EA72E" w:themeColor="accent6"/>
                <w:sz w:val="22"/>
                <w:szCs w:val="22"/>
              </w:rPr>
            </w:pPr>
          </w:p>
          <w:p w14:paraId="1F0A072D" w14:textId="56EDB3A6" w:rsidR="007E23A5" w:rsidRPr="007E23A5" w:rsidRDefault="007E23A5" w:rsidP="004135AB">
            <w:pPr>
              <w:rPr>
                <w:rFonts w:ascii="Arial" w:hAnsi="Arial" w:cs="Arial"/>
                <w:iCs/>
                <w:sz w:val="22"/>
                <w:szCs w:val="22"/>
              </w:rPr>
            </w:pPr>
            <w:r>
              <w:rPr>
                <w:rFonts w:ascii="Arial" w:hAnsi="Arial" w:cs="Arial"/>
                <w:iCs/>
                <w:sz w:val="22"/>
                <w:szCs w:val="22"/>
              </w:rPr>
              <w:t xml:space="preserve">Questionnaire sites such as </w:t>
            </w:r>
            <w:r w:rsidR="00D507C7">
              <w:rPr>
                <w:rFonts w:ascii="Arial" w:hAnsi="Arial" w:cs="Arial"/>
                <w:iCs/>
                <w:sz w:val="22"/>
                <w:szCs w:val="22"/>
              </w:rPr>
              <w:t>Microsoft forms are designed with accessibility in mind and</w:t>
            </w:r>
            <w:r>
              <w:rPr>
                <w:rFonts w:ascii="Arial" w:hAnsi="Arial" w:cs="Arial"/>
                <w:iCs/>
                <w:sz w:val="22"/>
                <w:szCs w:val="22"/>
              </w:rPr>
              <w:t xml:space="preserve"> offer support for users with varying hearing, movement, sight and cognitive abilities.</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lastRenderedPageBreak/>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66FB467E" w:rsidR="003F1A54" w:rsidRPr="003C7DED" w:rsidRDefault="007E23A5"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6FE53B6D" w:rsidR="001F7B84" w:rsidRPr="003C7DED" w:rsidRDefault="00E44DE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88F05BD" w:rsidR="001F7B84" w:rsidRPr="003C7DED" w:rsidRDefault="00E44DE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0042818C" w:rsidR="001F7B84" w:rsidRPr="003C7DED" w:rsidRDefault="00E44DE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09BAB12" w:rsidR="001F7B84" w:rsidRPr="003C7DED" w:rsidRDefault="00E44DE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32E83F30" w:rsidR="001F7B84" w:rsidRPr="003C7DED" w:rsidRDefault="00E44DE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5AFAAA2C" w:rsidR="001F7B84" w:rsidRPr="003C7DED" w:rsidRDefault="00E44DE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13514DCD" w:rsidR="001F7B84" w:rsidRPr="00E44DEE" w:rsidRDefault="00E44DEE" w:rsidP="004135AB">
            <w:pPr>
              <w:pStyle w:val="NoSpacing"/>
              <w:rPr>
                <w:rFonts w:ascii="Arial" w:hAnsi="Arial" w:cs="Arial"/>
                <w:sz w:val="22"/>
                <w:szCs w:val="22"/>
              </w:rPr>
            </w:pPr>
            <w:r w:rsidRPr="00E44DEE">
              <w:rPr>
                <w:rFonts w:ascii="Arial" w:hAnsi="Arial" w:cs="Arial"/>
                <w:sz w:val="22"/>
                <w:szCs w:val="22"/>
              </w:rPr>
              <w:t>N/A</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3646377" w14:textId="77777777" w:rsidR="00E44DEE" w:rsidRDefault="00E44DEE" w:rsidP="004135AB">
            <w:pPr>
              <w:rPr>
                <w:rFonts w:ascii="Arial" w:hAnsi="Arial" w:cs="Arial"/>
                <w:color w:val="4EA72E" w:themeColor="accent6"/>
                <w:sz w:val="22"/>
                <w:szCs w:val="22"/>
              </w:rPr>
            </w:pPr>
          </w:p>
          <w:p w14:paraId="318BD219" w14:textId="5184737A" w:rsidR="00E44DEE" w:rsidRPr="00E44DEE" w:rsidRDefault="000775DE" w:rsidP="004135AB">
            <w:pPr>
              <w:rPr>
                <w:rFonts w:ascii="Arial" w:hAnsi="Arial" w:cs="Arial"/>
                <w:sz w:val="22"/>
                <w:szCs w:val="22"/>
              </w:rPr>
            </w:pPr>
            <w:r>
              <w:rPr>
                <w:rFonts w:ascii="Arial" w:hAnsi="Arial" w:cs="Arial"/>
                <w:sz w:val="22"/>
                <w:szCs w:val="22"/>
              </w:rPr>
              <w:t xml:space="preserve">My project has been designed </w:t>
            </w:r>
            <w:r w:rsidR="00F37758">
              <w:rPr>
                <w:rFonts w:ascii="Arial" w:hAnsi="Arial" w:cs="Arial"/>
                <w:sz w:val="22"/>
                <w:szCs w:val="22"/>
              </w:rPr>
              <w:t xml:space="preserve">to collect as little personal data as possible by keeping the participants of the questionnaire anonymous. The only data that will be asked for is opinions and nothing about the participants past or life. </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12011A69" w14:textId="77777777" w:rsidR="00B32F81" w:rsidRDefault="00B32F81" w:rsidP="004135AB">
            <w:pPr>
              <w:rPr>
                <w:rFonts w:ascii="Arial" w:hAnsi="Arial" w:cs="Arial"/>
                <w:color w:val="4EA72E" w:themeColor="accent6"/>
                <w:sz w:val="22"/>
                <w:szCs w:val="22"/>
              </w:rPr>
            </w:pPr>
          </w:p>
          <w:p w14:paraId="06EE17D5" w14:textId="31878CBD" w:rsidR="00B32F81" w:rsidRPr="00B32F81" w:rsidRDefault="00B32F81" w:rsidP="004135AB">
            <w:pPr>
              <w:rPr>
                <w:rFonts w:ascii="Arial" w:hAnsi="Arial" w:cs="Arial"/>
                <w:sz w:val="22"/>
                <w:szCs w:val="22"/>
              </w:rPr>
            </w:pPr>
            <w:r>
              <w:rPr>
                <w:rFonts w:ascii="Arial" w:hAnsi="Arial" w:cs="Arial"/>
                <w:sz w:val="22"/>
                <w:szCs w:val="22"/>
              </w:rPr>
              <w:t xml:space="preserve">There should be no way that participants could be affected by how data is processed. </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7DD93A04" w14:textId="77777777" w:rsidR="00B32F81" w:rsidRDefault="00B32F81" w:rsidP="004135AB">
            <w:pPr>
              <w:rPr>
                <w:rFonts w:ascii="Arial" w:hAnsi="Arial" w:cs="Arial"/>
                <w:color w:val="4EA72E" w:themeColor="accent6"/>
                <w:sz w:val="22"/>
                <w:szCs w:val="22"/>
              </w:rPr>
            </w:pPr>
          </w:p>
          <w:p w14:paraId="194B2C4F" w14:textId="3B7507DD" w:rsidR="00B32F81" w:rsidRPr="00B32F81" w:rsidRDefault="00B32F81" w:rsidP="004135AB">
            <w:pPr>
              <w:rPr>
                <w:rFonts w:ascii="Arial" w:hAnsi="Arial" w:cs="Arial"/>
                <w:sz w:val="22"/>
                <w:szCs w:val="22"/>
              </w:rPr>
            </w:pPr>
            <w:r>
              <w:rPr>
                <w:rFonts w:ascii="Arial" w:hAnsi="Arial" w:cs="Arial"/>
                <w:sz w:val="22"/>
                <w:szCs w:val="22"/>
              </w:rPr>
              <w:t xml:space="preserve">My research will have no direct impact on participants as this is educational research. </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1915B1A8" w14:textId="77777777" w:rsidR="00B32F81" w:rsidRDefault="00B32F81" w:rsidP="004135AB">
            <w:pPr>
              <w:rPr>
                <w:rFonts w:ascii="Arial" w:hAnsi="Arial" w:cs="Arial"/>
                <w:color w:val="4EA72E" w:themeColor="accent6"/>
                <w:sz w:val="22"/>
                <w:szCs w:val="22"/>
              </w:rPr>
            </w:pPr>
          </w:p>
          <w:p w14:paraId="635565BD" w14:textId="35A8BFCE" w:rsidR="00B32F81" w:rsidRPr="00B32F81" w:rsidRDefault="00B32F81" w:rsidP="004135AB">
            <w:pPr>
              <w:rPr>
                <w:rFonts w:ascii="Arial" w:hAnsi="Arial" w:cs="Arial"/>
                <w:sz w:val="22"/>
                <w:szCs w:val="22"/>
              </w:rPr>
            </w:pPr>
            <w:r>
              <w:rPr>
                <w:rFonts w:ascii="Arial" w:hAnsi="Arial" w:cs="Arial"/>
                <w:sz w:val="22"/>
                <w:szCs w:val="22"/>
              </w:rPr>
              <w:t xml:space="preserve">The data I will collect will be anonymised. </w:t>
            </w:r>
          </w:p>
          <w:p w14:paraId="35C8008A" w14:textId="3012DF6D"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343368AD" w:rsidR="000C5261" w:rsidRPr="003C7DED" w:rsidRDefault="00B32F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w:t>
            </w:r>
            <w:r w:rsidRPr="003C7DED">
              <w:rPr>
                <w:rFonts w:ascii="Arial" w:hAnsi="Arial" w:cs="Arial"/>
                <w:bCs/>
                <w:sz w:val="22"/>
                <w:szCs w:val="22"/>
              </w:rPr>
              <w:lastRenderedPageBreak/>
              <w:t xml:space="preserve">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5CC55BB1" w:rsidR="001F7B84" w:rsidRPr="003C7DED" w:rsidRDefault="00B32F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074CBEE5" w:rsidR="001F7B84" w:rsidRPr="003C7DED" w:rsidRDefault="00B32F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18F2EF79" w:rsidR="001F7B84" w:rsidRPr="003C7DED" w:rsidRDefault="00B32F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4AFCFD8C" w:rsidR="001F7B84" w:rsidRPr="003C7DED" w:rsidRDefault="00B32F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67ED7B55" w:rsidR="001F7B84" w:rsidRPr="003C7DED" w:rsidRDefault="00B32F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763544E3" w:rsidR="001F7B84" w:rsidRPr="003C7DED" w:rsidRDefault="00B32F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52892482" w:rsidR="001F7B84" w:rsidRPr="003C7DED" w:rsidRDefault="00B32F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2D682EEF" w:rsidR="001F7B84" w:rsidRPr="003C7DED" w:rsidRDefault="00B32F8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14A1D029" w:rsidR="00702469" w:rsidRDefault="00B32F8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153B522" w:rsidR="001F7B84" w:rsidRPr="003C7DED" w:rsidRDefault="00CF596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77777777" w:rsidR="001F7B84" w:rsidRDefault="001F7B84" w:rsidP="004135AB">
            <w:pPr>
              <w:rPr>
                <w:rFonts w:ascii="Arial" w:hAnsi="Arial" w:cs="Arial"/>
                <w:color w:val="4EA72E" w:themeColor="accent6"/>
                <w:sz w:val="22"/>
                <w:szCs w:val="22"/>
              </w:rPr>
            </w:pPr>
          </w:p>
          <w:p w14:paraId="7630DD6B" w14:textId="77777777" w:rsidR="00CF596A" w:rsidRDefault="00CF596A" w:rsidP="004135AB">
            <w:pPr>
              <w:rPr>
                <w:rFonts w:ascii="Arial" w:hAnsi="Arial" w:cs="Arial"/>
                <w:sz w:val="22"/>
                <w:szCs w:val="22"/>
              </w:rPr>
            </w:pPr>
          </w:p>
          <w:p w14:paraId="07A4A918" w14:textId="77777777" w:rsidR="00CF596A" w:rsidRPr="003C7DED" w:rsidRDefault="00CF596A"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F1F2B79" w14:textId="77777777" w:rsidR="001F7B84" w:rsidRDefault="001F7B84" w:rsidP="004135AB">
            <w:pPr>
              <w:rPr>
                <w:rFonts w:ascii="Arial" w:hAnsi="Arial" w:cs="Arial"/>
                <w:color w:val="4EA72E" w:themeColor="accent6"/>
                <w:sz w:val="22"/>
                <w:szCs w:val="22"/>
              </w:rPr>
            </w:pPr>
          </w:p>
          <w:p w14:paraId="02711371" w14:textId="77777777" w:rsidR="00CF596A" w:rsidRPr="00CF596A" w:rsidRDefault="00CF596A" w:rsidP="00CF596A">
            <w:pPr>
              <w:spacing w:line="360" w:lineRule="auto"/>
              <w:rPr>
                <w:rFonts w:ascii="Arial" w:hAnsi="Arial" w:cs="Arial"/>
                <w:sz w:val="22"/>
                <w:szCs w:val="22"/>
              </w:rPr>
            </w:pPr>
            <w:r w:rsidRPr="00CF596A">
              <w:rPr>
                <w:rFonts w:ascii="Arial" w:hAnsi="Arial" w:cs="Arial"/>
                <w:sz w:val="22"/>
                <w:szCs w:val="22"/>
              </w:rPr>
              <w:t xml:space="preserve">Before displaying the questions, a brief can be provided of what the research topic is as well as the studies aim. There can be a screen before the questions appear that can act as a consent form, informing participants that by clicking NEXT they are providing consent. However, the participant can stop the questionnaire and withdraw their answers at any time before submission.  </w:t>
            </w:r>
          </w:p>
          <w:p w14:paraId="765DAADF" w14:textId="77777777" w:rsidR="00CF596A" w:rsidRPr="00CF596A" w:rsidRDefault="00CF596A"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6494B1FF" w14:textId="28205E89" w:rsidR="00CF596A" w:rsidRPr="00CF596A" w:rsidRDefault="00CF596A" w:rsidP="00CF596A">
            <w:pPr>
              <w:autoSpaceDE w:val="0"/>
              <w:autoSpaceDN w:val="0"/>
              <w:adjustRightInd w:val="0"/>
              <w:spacing w:line="360" w:lineRule="auto"/>
              <w:rPr>
                <w:rFonts w:ascii="Arial" w:hAnsi="Arial" w:cs="Arial"/>
                <w:sz w:val="22"/>
                <w:szCs w:val="22"/>
              </w:rPr>
            </w:pPr>
            <w:r w:rsidRPr="00CF596A">
              <w:rPr>
                <w:rFonts w:ascii="Arial" w:hAnsi="Arial" w:cs="Arial"/>
                <w:sz w:val="22"/>
                <w:szCs w:val="22"/>
              </w:rPr>
              <w:t xml:space="preserve">All data will be encrypted and kept in password protected cloud storage on the University Office 365 system which will not be shared. Any USB sticks used to store or transfer data will be password </w:t>
            </w:r>
            <w:r w:rsidRPr="00CF596A">
              <w:rPr>
                <w:rFonts w:ascii="Arial" w:hAnsi="Arial" w:cs="Arial"/>
                <w:sz w:val="22"/>
                <w:szCs w:val="22"/>
              </w:rPr>
              <w:lastRenderedPageBreak/>
              <w:t>protected. All data transfers will be encrypted and password protected. All participants will be given a unique identifier to ensure confidentiality and this list will be kept securely in the password protected folder. The data will be store</w:t>
            </w:r>
            <w:r w:rsidRPr="00CF596A">
              <w:rPr>
                <w:rFonts w:ascii="Arial" w:hAnsi="Arial" w:cs="Arial"/>
                <w:sz w:val="22"/>
                <w:szCs w:val="22"/>
              </w:rPr>
              <w:t>d</w:t>
            </w:r>
            <w:r w:rsidRPr="00CF596A">
              <w:rPr>
                <w:rFonts w:ascii="Arial" w:hAnsi="Arial" w:cs="Arial"/>
                <w:sz w:val="22"/>
                <w:szCs w:val="22"/>
              </w:rPr>
              <w:t xml:space="preserve">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r w:rsidRPr="00CF596A">
              <w:rPr>
                <w:rFonts w:ascii="Arial" w:hAnsi="Arial" w:cs="Arial"/>
                <w:sz w:val="22"/>
                <w:szCs w:val="22"/>
              </w:rPr>
              <w:t xml:space="preserve"> The principal researcher and possibly the supervisor and external examiners are those who many have access.</w:t>
            </w:r>
          </w:p>
          <w:p w14:paraId="4A2F1CB2" w14:textId="77777777" w:rsidR="00CF596A" w:rsidRDefault="00CF596A"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613EB660" w:rsidR="001F7B84" w:rsidRPr="003C7DED" w:rsidRDefault="001F7B84" w:rsidP="004135AB">
            <w:pPr>
              <w:rPr>
                <w:rFonts w:ascii="Arial" w:hAnsi="Arial" w:cs="Arial"/>
                <w:color w:val="4EA72E" w:themeColor="accent6"/>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21FF7"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1058B44E" w:rsidR="001F7B84" w:rsidRPr="003C7DED" w:rsidRDefault="00021FF7"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D507C7">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037174F" w:rsidR="001F7B84" w:rsidRPr="003C7DED" w:rsidRDefault="00021FF7"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D507C7">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29871C88" w:rsidR="00AA4E90" w:rsidRPr="003C7DED" w:rsidRDefault="00430354"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30AB4CE" w:rsidR="006E7E24" w:rsidRDefault="0043035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27E9EC7A" w:rsidR="006E7E24" w:rsidRDefault="0043035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31072B92" w:rsidR="006E7E24" w:rsidRDefault="0043035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99D42E0" w:rsidR="006E7E24" w:rsidRDefault="0043035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3A646BE4" w:rsidR="006E7E24" w:rsidRPr="003C7DED" w:rsidRDefault="0043035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4F21C94" w:rsidR="006E7E24" w:rsidRPr="003C7DED" w:rsidRDefault="0043035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711B56EA" w:rsidR="006E7E24" w:rsidRPr="003C7DED" w:rsidRDefault="0043035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432B51C7" w:rsidR="006E7E24" w:rsidRPr="003C7DED" w:rsidRDefault="0043035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765A19FA" w:rsidR="006E7E24" w:rsidRPr="003C7DED" w:rsidRDefault="0043035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111A611F" w:rsidR="00E44410" w:rsidRDefault="00430354"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D951E70" w14:textId="7BD58B19" w:rsidR="00B6041F" w:rsidRPr="00B6041F" w:rsidRDefault="001E3320" w:rsidP="00B6041F">
            <w:pPr>
              <w:rPr>
                <w:rFonts w:ascii="Arial" w:hAnsi="Arial" w:cs="Arial"/>
                <w:bCs/>
                <w:sz w:val="22"/>
                <w:szCs w:val="22"/>
              </w:rPr>
            </w:pPr>
            <w:r>
              <w:rPr>
                <w:rFonts w:ascii="Arial" w:hAnsi="Arial" w:cs="Arial"/>
                <w:bCs/>
                <w:sz w:val="22"/>
                <w:szCs w:val="22"/>
              </w:rPr>
              <w:t xml:space="preserve">Microsoft forms </w:t>
            </w:r>
          </w:p>
          <w:p w14:paraId="52C2DFD1" w14:textId="2615A9B2" w:rsidR="00CD54AD" w:rsidRPr="00B6041F" w:rsidRDefault="00CD54AD" w:rsidP="00B6041F">
            <w:pPr>
              <w:rPr>
                <w:rFonts w:ascii="Arial" w:hAnsi="Arial" w:cs="Arial"/>
                <w:b/>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34A8E1AC" w14:textId="52C2BE38" w:rsidR="00E004CD" w:rsidRPr="00E004CD" w:rsidRDefault="00E004CD" w:rsidP="00E004CD">
            <w:pPr>
              <w:rPr>
                <w:rFonts w:ascii="Arial" w:hAnsi="Arial" w:cs="Arial"/>
                <w:sz w:val="22"/>
                <w:szCs w:val="22"/>
              </w:rPr>
            </w:pPr>
            <w:r w:rsidRPr="00E004CD">
              <w:rPr>
                <w:rFonts w:ascii="Arial" w:hAnsi="Arial" w:cs="Arial"/>
                <w:sz w:val="22"/>
                <w:szCs w:val="22"/>
              </w:rPr>
              <w:t xml:space="preserve">Principal researcher. Data will be stored on OneDrive and will be password protected. </w:t>
            </w:r>
          </w:p>
          <w:p w14:paraId="7D2A9F27" w14:textId="7AEA4C7F" w:rsidR="00CD54AD" w:rsidRPr="003C7DED" w:rsidRDefault="00CD54AD" w:rsidP="00E004CD">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5B8367F" w:rsidR="00CD54AD" w:rsidRPr="003C7DED" w:rsidRDefault="00CD54AD" w:rsidP="00E004CD">
            <w:pPr>
              <w:pStyle w:val="ListParagrap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380892CA" w:rsidR="00CD54AD" w:rsidRPr="00E004CD" w:rsidRDefault="00E004CD" w:rsidP="00E004CD">
            <w:pPr>
              <w:rPr>
                <w:rFonts w:ascii="Arial" w:hAnsi="Arial" w:cs="Arial"/>
                <w:bCs/>
                <w:sz w:val="22"/>
                <w:szCs w:val="22"/>
              </w:rPr>
            </w:pPr>
            <w:r w:rsidRPr="00E004CD">
              <w:rPr>
                <w:rFonts w:ascii="Arial" w:hAnsi="Arial" w:cs="Arial"/>
                <w:bCs/>
                <w:sz w:val="22"/>
                <w:szCs w:val="22"/>
              </w:rPr>
              <w:t>Using Microsoft forms and storing data on OneDrive with password protection and Microsoft Form Authentication.</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6F63992" w:rsidR="00CD54AD" w:rsidRPr="00E004CD" w:rsidRDefault="00CD54AD" w:rsidP="00E004CD">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3432266B" w:rsidR="00CD54AD" w:rsidRPr="003C7DED" w:rsidRDefault="00E004CD" w:rsidP="00D507C7">
            <w:pPr>
              <w:rPr>
                <w:rFonts w:ascii="Arial" w:hAnsi="Arial" w:cs="Arial"/>
                <w:sz w:val="22"/>
                <w:szCs w:val="22"/>
              </w:rPr>
            </w:pPr>
            <w:r w:rsidRPr="00D507C7">
              <w:rPr>
                <w:rFonts w:ascii="Arial" w:hAnsi="Arial" w:cs="Arial"/>
                <w:bCs/>
                <w:sz w:val="22"/>
                <w:szCs w:val="22"/>
              </w:rPr>
              <w:t xml:space="preserve">On OneDrive with password protection </w:t>
            </w:r>
            <w:r w:rsidR="00D507C7" w:rsidRPr="00D507C7">
              <w:rPr>
                <w:rFonts w:ascii="Arial" w:hAnsi="Arial" w:cs="Arial"/>
                <w:bCs/>
                <w:sz w:val="22"/>
                <w:szCs w:val="22"/>
              </w:rPr>
              <w:t xml:space="preserve">as a part of the cloud storage on the University Office 365 system which will not be shared.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F17D671" w14:textId="77777777" w:rsidR="00D507C7" w:rsidRDefault="00D507C7" w:rsidP="00D507C7">
            <w:pPr>
              <w:rPr>
                <w:rFonts w:ascii="Arial" w:hAnsi="Arial" w:cs="Arial"/>
                <w:bCs/>
                <w:sz w:val="22"/>
                <w:szCs w:val="22"/>
              </w:rPr>
            </w:pPr>
          </w:p>
          <w:p w14:paraId="7430BC41" w14:textId="77777777" w:rsidR="00D507C7" w:rsidRDefault="00D507C7" w:rsidP="00D507C7">
            <w:pPr>
              <w:rPr>
                <w:rFonts w:ascii="Arial" w:hAnsi="Arial" w:cs="Arial"/>
                <w:bCs/>
                <w:sz w:val="22"/>
                <w:szCs w:val="22"/>
              </w:rPr>
            </w:pPr>
            <w:r w:rsidRPr="00D507C7">
              <w:rPr>
                <w:rFonts w:ascii="Arial" w:hAnsi="Arial" w:cs="Arial"/>
                <w:bCs/>
                <w:sz w:val="22"/>
                <w:szCs w:val="22"/>
              </w:rPr>
              <w:t>Storage on the University Office 365 system will not be shared and data will be stored until the completion of the project and then deleted</w:t>
            </w:r>
          </w:p>
          <w:p w14:paraId="528C9AA6" w14:textId="3EE8ABE9" w:rsidR="00D507C7" w:rsidRPr="00D507C7" w:rsidRDefault="00D507C7" w:rsidP="00D507C7">
            <w:pPr>
              <w:rPr>
                <w:rFonts w:ascii="Arial" w:hAnsi="Arial" w:cs="Arial"/>
                <w:bCs/>
                <w:color w:val="4EA72E" w:themeColor="accent6"/>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A6DDCCB" w:rsidR="00CD54AD" w:rsidRPr="00D507C7" w:rsidRDefault="00CD54AD" w:rsidP="00D507C7">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41B53155" w:rsidR="00CD54AD" w:rsidRPr="00D507C7" w:rsidRDefault="00CD54AD" w:rsidP="00D507C7">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7777777" w:rsidR="00CD54AD" w:rsidRPr="003C7DED" w:rsidRDefault="00CD54AD" w:rsidP="00D507C7">
            <w:pPr>
              <w:pStyle w:val="ListParagraph"/>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ADFEF2E" w:rsidR="00CD54AD" w:rsidRPr="00D507C7" w:rsidRDefault="00CD54AD" w:rsidP="00D507C7">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21FF7"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A96FCCC" w:rsidR="00417CBF" w:rsidRPr="003C7DED" w:rsidRDefault="00021FF7"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43035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21FF7"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7DB7DAC" w:rsidR="00CC617C" w:rsidRPr="003C7DED" w:rsidRDefault="00021FF7"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430354">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3E9E3186" w14:textId="77777777" w:rsidR="005B3301" w:rsidRPr="00A91940" w:rsidRDefault="005B3301" w:rsidP="003A63AA">
            <w:pPr>
              <w:rPr>
                <w:rFonts w:ascii="Arial" w:hAnsi="Arial" w:cs="Arial"/>
                <w:b/>
                <w:bCs/>
                <w:i/>
                <w:iCs/>
                <w:color w:val="4EA72E" w:themeColor="accent6"/>
                <w:sz w:val="22"/>
                <w:szCs w:val="22"/>
              </w:rPr>
            </w:pP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4084C398" w14:textId="77777777" w:rsidR="00D429A5" w:rsidRPr="005B3301" w:rsidRDefault="00D429A5" w:rsidP="003A63AA">
            <w:pPr>
              <w:rPr>
                <w:rFonts w:ascii="Arial" w:hAnsi="Arial" w:cs="Arial"/>
                <w:iCs/>
                <w:color w:val="4EA72E" w:themeColor="accent6"/>
                <w:sz w:val="22"/>
                <w:szCs w:val="22"/>
              </w:rPr>
            </w:pP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4D924FAF" w:rsidR="00CC617C" w:rsidRPr="003C7DED" w:rsidRDefault="00021FF7" w:rsidP="00CC617C">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0319F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21FF7"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0C3D7690" w14:textId="3B9B4616" w:rsidR="003A63AA" w:rsidRDefault="00CD54AD" w:rsidP="00CC617C">
            <w:pPr>
              <w:rPr>
                <w:rFonts w:ascii="Arial" w:hAnsi="Arial" w:cs="Arial"/>
                <w:i/>
                <w:iCs/>
                <w:sz w:val="22"/>
                <w:szCs w:val="22"/>
              </w:rPr>
            </w:pPr>
            <w:r w:rsidRPr="003C7DED">
              <w:rPr>
                <w:rFonts w:ascii="Arial" w:hAnsi="Arial" w:cs="Arial"/>
                <w:i/>
                <w:iCs/>
                <w:sz w:val="22"/>
                <w:szCs w:val="22"/>
              </w:rPr>
              <w:t>Risk:</w:t>
            </w:r>
          </w:p>
          <w:p w14:paraId="66341E36" w14:textId="77777777" w:rsidR="00E84F7B" w:rsidRDefault="00E84F7B" w:rsidP="003A63AA">
            <w:pPr>
              <w:rPr>
                <w:rFonts w:ascii="Arial" w:hAnsi="Arial" w:cs="Arial"/>
                <w:color w:val="4EA72E" w:themeColor="accent6"/>
                <w:sz w:val="22"/>
                <w:szCs w:val="22"/>
              </w:rPr>
            </w:pPr>
          </w:p>
          <w:p w14:paraId="1C3D08C0" w14:textId="4F6454C3" w:rsidR="003A63AA" w:rsidRPr="000319F8" w:rsidRDefault="003A63AA" w:rsidP="003A63AA">
            <w:pPr>
              <w:rPr>
                <w:rFonts w:ascii="Arial" w:hAnsi="Arial" w:cs="Arial"/>
                <w:sz w:val="22"/>
                <w:szCs w:val="22"/>
              </w:rPr>
            </w:pPr>
            <w:r w:rsidRPr="000319F8">
              <w:rPr>
                <w:rFonts w:ascii="Arial" w:hAnsi="Arial" w:cs="Arial"/>
                <w:sz w:val="22"/>
                <w:szCs w:val="22"/>
              </w:rPr>
              <w:t>Researcher or participant could inadvertently engage in activities that breach legal or institutional requirements</w:t>
            </w:r>
            <w:r w:rsidR="00EE7C19" w:rsidRPr="000319F8">
              <w:rPr>
                <w:rFonts w:ascii="Arial" w:hAnsi="Arial" w:cs="Arial"/>
                <w:sz w:val="22"/>
                <w:szCs w:val="22"/>
              </w:rPr>
              <w:t xml:space="preserve"> such as </w:t>
            </w:r>
            <w:r w:rsidRPr="000319F8">
              <w:rPr>
                <w:rFonts w:ascii="Arial" w:hAnsi="Arial" w:cs="Arial"/>
                <w:sz w:val="22"/>
                <w:szCs w:val="22"/>
              </w:rPr>
              <w:t>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9130AB7" w14:textId="49A2028A" w:rsidR="003A63AA" w:rsidRDefault="00C70845" w:rsidP="003A63AA">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5A319DF7" w14:textId="77777777" w:rsidR="000319F8" w:rsidRPr="000319F8" w:rsidRDefault="000319F8" w:rsidP="003A63AA">
            <w:pPr>
              <w:rPr>
                <w:rFonts w:ascii="Arial" w:hAnsi="Arial" w:cs="Arial"/>
                <w:i/>
                <w:sz w:val="22"/>
                <w:szCs w:val="22"/>
              </w:rPr>
            </w:pPr>
          </w:p>
          <w:p w14:paraId="1D3F08EB" w14:textId="2B22125A" w:rsidR="003A63AA" w:rsidRPr="000319F8" w:rsidRDefault="00A91940" w:rsidP="003A63AA">
            <w:pPr>
              <w:rPr>
                <w:rFonts w:ascii="Arial" w:hAnsi="Arial" w:cs="Arial"/>
                <w:iCs/>
                <w:sz w:val="22"/>
                <w:szCs w:val="22"/>
              </w:rPr>
            </w:pPr>
            <w:r w:rsidRPr="000319F8">
              <w:rPr>
                <w:rFonts w:ascii="Arial" w:hAnsi="Arial" w:cs="Arial"/>
                <w:iCs/>
                <w:sz w:val="22"/>
                <w:szCs w:val="22"/>
              </w:rPr>
              <w:t>E</w:t>
            </w:r>
            <w:r w:rsidR="003A63AA" w:rsidRPr="000319F8">
              <w:rPr>
                <w:rFonts w:ascii="Arial" w:hAnsi="Arial" w:cs="Arial"/>
                <w:iCs/>
                <w:sz w:val="22"/>
                <w:szCs w:val="22"/>
              </w:rPr>
              <w:t xml:space="preserve">xplain in </w:t>
            </w:r>
            <w:r w:rsidR="001B256C" w:rsidRPr="000319F8">
              <w:rPr>
                <w:rFonts w:ascii="Arial" w:hAnsi="Arial" w:cs="Arial"/>
                <w:iCs/>
                <w:sz w:val="22"/>
                <w:szCs w:val="22"/>
              </w:rPr>
              <w:t>P</w:t>
            </w:r>
            <w:r w:rsidR="003A63AA" w:rsidRPr="000319F8">
              <w:rPr>
                <w:rFonts w:ascii="Arial" w:hAnsi="Arial" w:cs="Arial"/>
                <w:iCs/>
                <w:sz w:val="22"/>
                <w:szCs w:val="22"/>
              </w:rPr>
              <w:t xml:space="preserve">articipant </w:t>
            </w:r>
            <w:r w:rsidR="00E84F7B" w:rsidRPr="000319F8">
              <w:rPr>
                <w:rFonts w:ascii="Arial" w:hAnsi="Arial" w:cs="Arial"/>
                <w:iCs/>
                <w:sz w:val="22"/>
                <w:szCs w:val="22"/>
              </w:rPr>
              <w:t>I</w:t>
            </w:r>
            <w:r w:rsidR="003A63AA" w:rsidRPr="000319F8">
              <w:rPr>
                <w:rFonts w:ascii="Arial" w:hAnsi="Arial" w:cs="Arial"/>
                <w:iCs/>
                <w:sz w:val="22"/>
                <w:szCs w:val="22"/>
              </w:rPr>
              <w:t xml:space="preserve">nformation </w:t>
            </w:r>
            <w:r w:rsidR="00E84F7B" w:rsidRPr="000319F8">
              <w:rPr>
                <w:rFonts w:ascii="Arial" w:hAnsi="Arial" w:cs="Arial"/>
                <w:iCs/>
                <w:sz w:val="22"/>
                <w:szCs w:val="22"/>
              </w:rPr>
              <w:t>S</w:t>
            </w:r>
            <w:r w:rsidR="003A63AA" w:rsidRPr="000319F8">
              <w:rPr>
                <w:rFonts w:ascii="Arial" w:hAnsi="Arial" w:cs="Arial"/>
                <w:iCs/>
                <w:sz w:val="22"/>
                <w:szCs w:val="22"/>
              </w:rPr>
              <w:t>heet and consent form the limits of confidentiality</w:t>
            </w:r>
            <w:r w:rsidR="000319F8" w:rsidRPr="000319F8">
              <w:rPr>
                <w:rFonts w:ascii="Arial" w:hAnsi="Arial" w:cs="Arial"/>
                <w:iCs/>
                <w:sz w:val="22"/>
                <w:szCs w:val="22"/>
              </w:rPr>
              <w:t xml:space="preserve"> and how</w:t>
            </w:r>
            <w:r w:rsidR="003A63AA" w:rsidRPr="000319F8">
              <w:rPr>
                <w:rFonts w:ascii="Arial" w:hAnsi="Arial" w:cs="Arial"/>
                <w:iCs/>
                <w:sz w:val="22"/>
                <w:szCs w:val="22"/>
              </w:rPr>
              <w:t xml:space="preserve"> certain disclosures, such as criminal acts or threats of harm, cannot remain confidential.</w:t>
            </w:r>
          </w:p>
          <w:p w14:paraId="36FB8996" w14:textId="0107D840" w:rsidR="003A63AA" w:rsidRPr="000319F8" w:rsidRDefault="003A63AA" w:rsidP="003A63AA">
            <w:pPr>
              <w:rPr>
                <w:rFonts w:ascii="Arial" w:hAnsi="Arial" w:cs="Arial"/>
                <w:iCs/>
                <w:sz w:val="22"/>
                <w:szCs w:val="22"/>
              </w:rPr>
            </w:pPr>
            <w:r w:rsidRPr="000319F8">
              <w:rPr>
                <w:rFonts w:ascii="Arial" w:hAnsi="Arial" w:cs="Arial"/>
                <w:iCs/>
                <w:sz w:val="22"/>
                <w:szCs w:val="22"/>
              </w:rPr>
              <w:lastRenderedPageBreak/>
              <w:t>Avoid directly asking questions that would elicit illegal or incriminating information, unless explicitly approved by the ethics committee.</w:t>
            </w:r>
          </w:p>
          <w:p w14:paraId="4AFC6FB5" w14:textId="24FFC367" w:rsidR="003A63AA" w:rsidRPr="000319F8" w:rsidRDefault="003A63AA" w:rsidP="003A63AA">
            <w:pPr>
              <w:rPr>
                <w:rFonts w:ascii="Arial" w:hAnsi="Arial" w:cs="Arial"/>
                <w:iCs/>
                <w:sz w:val="22"/>
                <w:szCs w:val="22"/>
              </w:rPr>
            </w:pPr>
            <w:r w:rsidRPr="000319F8">
              <w:rPr>
                <w:rFonts w:ascii="Arial" w:hAnsi="Arial" w:cs="Arial"/>
                <w:iCs/>
                <w:sz w:val="22"/>
                <w:szCs w:val="22"/>
              </w:rPr>
              <w:t>Seek guidance from the University’s ethics or legal team immediately if a disclosure occurs.</w:t>
            </w:r>
          </w:p>
          <w:p w14:paraId="1645F2D8" w14:textId="4BB3E4FB" w:rsidR="003A63AA" w:rsidRPr="00D429A5" w:rsidRDefault="003A63AA" w:rsidP="003A63AA">
            <w:pPr>
              <w:rPr>
                <w:rFonts w:ascii="Arial" w:hAnsi="Arial" w:cs="Arial"/>
                <w:iCs/>
                <w:color w:val="4EA72E" w:themeColor="accent6"/>
                <w:sz w:val="22"/>
                <w:szCs w:val="22"/>
              </w:rPr>
            </w:pP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74D86E4A" w:rsidR="00417CBF" w:rsidRPr="003C7DED" w:rsidRDefault="00021FF7"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1"/>
                  <w14:checkedState w14:val="2612" w14:font="MS Gothic"/>
                  <w14:uncheckedState w14:val="2610" w14:font="MS Gothic"/>
                </w14:checkbox>
              </w:sdtPr>
              <w:sdtEndPr/>
              <w:sdtContent>
                <w:r w:rsidR="00A3147E">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AA933B2" w14:textId="3DAC4F18" w:rsidR="00417CBF" w:rsidRPr="003C7DED" w:rsidRDefault="00021FF7"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EndPr/>
              <w:sdtContent>
                <w:r w:rsidR="00A3147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2A3E771E" w14:textId="1E3F69D9" w:rsidR="00D75174" w:rsidRPr="00A3147E" w:rsidRDefault="00A3147E" w:rsidP="00CC617C">
            <w:pPr>
              <w:rPr>
                <w:rFonts w:ascii="Arial" w:hAnsi="Arial" w:cs="Arial"/>
                <w:sz w:val="22"/>
                <w:szCs w:val="22"/>
              </w:rPr>
            </w:pPr>
            <w:r>
              <w:rPr>
                <w:rFonts w:ascii="Arial" w:hAnsi="Arial" w:cs="Arial"/>
                <w:sz w:val="22"/>
                <w:szCs w:val="22"/>
              </w:rPr>
              <w:t>Breaches of data protection or confidentiality could result in financial consequences for the researcher or university.</w:t>
            </w:r>
          </w:p>
          <w:p w14:paraId="650ADFF1" w14:textId="01CC5A2A" w:rsidR="00155B27" w:rsidRPr="00510FFC" w:rsidRDefault="00155B27" w:rsidP="00CC617C">
            <w:pPr>
              <w:rPr>
                <w:rFonts w:ascii="Arial" w:hAnsi="Arial" w:cs="Arial"/>
                <w:color w:val="4EA72E" w:themeColor="accent6"/>
                <w:sz w:val="22"/>
                <w:szCs w:val="22"/>
              </w:rPr>
            </w:pP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DC1E5A6" w14:textId="08E1DF36" w:rsidR="00155B27" w:rsidRDefault="00C70845" w:rsidP="00155B2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2E6A0F5" w14:textId="77777777" w:rsidR="00A3147E" w:rsidRPr="00A3147E" w:rsidRDefault="00A3147E" w:rsidP="00155B27">
            <w:pPr>
              <w:rPr>
                <w:rFonts w:ascii="Arial" w:hAnsi="Arial" w:cs="Arial"/>
                <w:i/>
                <w:sz w:val="22"/>
                <w:szCs w:val="22"/>
              </w:rPr>
            </w:pPr>
          </w:p>
          <w:p w14:paraId="6A4FF925" w14:textId="73FB7212" w:rsidR="00013BB3" w:rsidRPr="00A3147E" w:rsidRDefault="00A3147E" w:rsidP="00155B27">
            <w:pPr>
              <w:rPr>
                <w:rFonts w:ascii="Arial" w:hAnsi="Arial" w:cs="Arial"/>
                <w:sz w:val="22"/>
                <w:szCs w:val="22"/>
              </w:rPr>
            </w:pPr>
            <w:r w:rsidRPr="00A3147E">
              <w:rPr>
                <w:rFonts w:ascii="Arial" w:hAnsi="Arial" w:cs="Arial"/>
                <w:sz w:val="22"/>
                <w:szCs w:val="22"/>
              </w:rPr>
              <w:t>F</w:t>
            </w:r>
            <w:r w:rsidR="00155B27" w:rsidRPr="00A3147E">
              <w:rPr>
                <w:rFonts w:ascii="Arial" w:hAnsi="Arial" w:cs="Arial"/>
                <w:sz w:val="22"/>
                <w:szCs w:val="22"/>
              </w:rPr>
              <w:t>ollow all institutional ethical, legal</w:t>
            </w:r>
            <w:r w:rsidR="008E37A3" w:rsidRPr="00A3147E">
              <w:rPr>
                <w:rFonts w:ascii="Arial" w:hAnsi="Arial" w:cs="Arial"/>
                <w:sz w:val="22"/>
                <w:szCs w:val="22"/>
              </w:rPr>
              <w:t xml:space="preserve"> </w:t>
            </w:r>
            <w:r w:rsidR="00155B27" w:rsidRPr="00A3147E">
              <w:rPr>
                <w:rFonts w:ascii="Arial" w:hAnsi="Arial" w:cs="Arial"/>
                <w:sz w:val="22"/>
                <w:szCs w:val="22"/>
              </w:rPr>
              <w:t>and contractual requirement</w:t>
            </w:r>
            <w:r w:rsidRPr="00A3147E">
              <w:rPr>
                <w:rFonts w:ascii="Arial" w:hAnsi="Arial" w:cs="Arial"/>
                <w:sz w:val="22"/>
                <w:szCs w:val="22"/>
              </w:rPr>
              <w:t>s and s</w:t>
            </w:r>
            <w:r w:rsidR="00155B27" w:rsidRPr="00A3147E">
              <w:rPr>
                <w:rFonts w:ascii="Arial" w:hAnsi="Arial" w:cs="Arial"/>
                <w:sz w:val="22"/>
                <w:szCs w:val="22"/>
              </w:rPr>
              <w:t>eek advice from the University’s ethics or legal office if uncertain about obligations or potential risks.</w:t>
            </w:r>
          </w:p>
          <w:p w14:paraId="5494A831" w14:textId="02DA39A3"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36036736"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0319F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333EDF9" w14:textId="77777777" w:rsidR="005477AF" w:rsidRPr="00A3147E" w:rsidRDefault="005477AF" w:rsidP="00CC617C">
            <w:pPr>
              <w:rPr>
                <w:rFonts w:ascii="Arial" w:hAnsi="Arial" w:cs="Arial"/>
                <w:b/>
                <w:bCs/>
                <w:iCs/>
                <w:sz w:val="22"/>
                <w:szCs w:val="22"/>
              </w:rPr>
            </w:pPr>
          </w:p>
          <w:p w14:paraId="2140612B" w14:textId="59470C8F" w:rsidR="00CD54AD" w:rsidRPr="008E37A3" w:rsidRDefault="00013BB3" w:rsidP="00CC617C">
            <w:pPr>
              <w:rPr>
                <w:rFonts w:ascii="Arial" w:hAnsi="Arial" w:cs="Arial"/>
                <w:iCs/>
                <w:color w:val="4EA72E" w:themeColor="accent6"/>
                <w:sz w:val="22"/>
                <w:szCs w:val="22"/>
              </w:rPr>
            </w:pPr>
            <w:r w:rsidRPr="00A3147E">
              <w:rPr>
                <w:rFonts w:ascii="Arial" w:hAnsi="Arial" w:cs="Arial"/>
                <w:iCs/>
                <w:sz w:val="22"/>
                <w:szCs w:val="22"/>
              </w:rPr>
              <w:t>Perception of researcher negatively impacte</w:t>
            </w:r>
            <w:r w:rsidR="00A3147E" w:rsidRPr="00A3147E">
              <w:rPr>
                <w:rFonts w:ascii="Arial" w:hAnsi="Arial" w:cs="Arial"/>
                <w:iCs/>
                <w:sz w:val="22"/>
                <w:szCs w:val="22"/>
              </w:rPr>
              <w:t>d because a conflict of interest could exist due to bias from studying the topic</w:t>
            </w:r>
            <w:r w:rsidRPr="00A3147E">
              <w:rPr>
                <w:rFonts w:ascii="Arial" w:hAnsi="Arial" w:cs="Arial"/>
                <w:iCs/>
                <w:sz w:val="22"/>
                <w:szCs w:val="22"/>
              </w:rPr>
              <w:t>.</w:t>
            </w:r>
            <w:r w:rsidRPr="007A0C5B">
              <w:rPr>
                <w:rFonts w:ascii="Arial" w:hAnsi="Arial" w:cs="Arial"/>
                <w:iCs/>
                <w:color w:val="4EA72E" w:themeColor="accent6"/>
                <w:sz w:val="22"/>
                <w:szCs w:val="22"/>
              </w:rPr>
              <w:br/>
            </w:r>
          </w:p>
          <w:p w14:paraId="0704CF90" w14:textId="04B99619"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572BFA3D" w14:textId="08FA7CA4" w:rsidR="00013BB3" w:rsidRPr="00A3147E" w:rsidRDefault="00013BB3" w:rsidP="00013BB3">
            <w:pPr>
              <w:rPr>
                <w:rFonts w:ascii="Arial" w:hAnsi="Arial" w:cs="Arial"/>
                <w:iCs/>
                <w:sz w:val="22"/>
                <w:szCs w:val="22"/>
              </w:rPr>
            </w:pPr>
            <w:r w:rsidRPr="00A3147E">
              <w:rPr>
                <w:rFonts w:ascii="Arial" w:hAnsi="Arial" w:cs="Arial"/>
                <w:iCs/>
                <w:sz w:val="22"/>
                <w:szCs w:val="22"/>
              </w:rPr>
              <w:t xml:space="preserve">Maintain academic independence in analysis </w:t>
            </w:r>
            <w:r w:rsidR="00A3147E" w:rsidRPr="00A3147E">
              <w:rPr>
                <w:rFonts w:ascii="Arial" w:hAnsi="Arial" w:cs="Arial"/>
                <w:iCs/>
                <w:sz w:val="22"/>
                <w:szCs w:val="22"/>
              </w:rPr>
              <w:t>by ensuring a balanced two-point of view analysis</w:t>
            </w:r>
          </w:p>
          <w:p w14:paraId="4D2BE2A8" w14:textId="4600EAD2" w:rsidR="00013BB3" w:rsidRPr="00A3147E" w:rsidRDefault="00A3147E" w:rsidP="00013BB3">
            <w:pPr>
              <w:rPr>
                <w:rFonts w:ascii="Arial" w:hAnsi="Arial" w:cs="Arial"/>
                <w:iCs/>
                <w:sz w:val="22"/>
                <w:szCs w:val="22"/>
              </w:rPr>
            </w:pPr>
            <w:r w:rsidRPr="00A3147E">
              <w:rPr>
                <w:rFonts w:ascii="Arial" w:hAnsi="Arial" w:cs="Arial"/>
                <w:iCs/>
                <w:sz w:val="22"/>
                <w:szCs w:val="22"/>
              </w:rPr>
              <w:t>Could include a</w:t>
            </w:r>
            <w:r w:rsidR="00013BB3" w:rsidRPr="00A3147E">
              <w:rPr>
                <w:rFonts w:ascii="Arial" w:hAnsi="Arial" w:cs="Arial"/>
                <w:iCs/>
                <w:sz w:val="22"/>
                <w:szCs w:val="22"/>
              </w:rPr>
              <w:t xml:space="preserv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93B775D"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A3147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600D6A26" w14:textId="77777777" w:rsidR="00FF6D14" w:rsidRDefault="00FF6D14" w:rsidP="00CC617C">
            <w:pPr>
              <w:rPr>
                <w:rFonts w:ascii="Arial" w:hAnsi="Arial" w:cs="Arial"/>
                <w:b/>
                <w:bCs/>
                <w:iCs/>
                <w:color w:val="4EA72E" w:themeColor="accent6"/>
                <w:sz w:val="22"/>
                <w:szCs w:val="22"/>
              </w:rPr>
            </w:pPr>
          </w:p>
          <w:p w14:paraId="171C7E24" w14:textId="095F1603" w:rsidR="00A225BC" w:rsidRPr="00A225BC" w:rsidRDefault="00A225BC" w:rsidP="00CC617C">
            <w:pPr>
              <w:rPr>
                <w:rFonts w:ascii="Arial" w:hAnsi="Arial" w:cs="Arial"/>
                <w:i/>
                <w:color w:val="808080"/>
                <w:sz w:val="22"/>
                <w:szCs w:val="22"/>
              </w:rPr>
            </w:pPr>
            <w:r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0525EF84" w14:textId="77777777" w:rsidR="00FF6D14" w:rsidRDefault="00FF6D14" w:rsidP="00A225BC">
            <w:pPr>
              <w:rPr>
                <w:rFonts w:ascii="Arial" w:hAnsi="Arial" w:cs="Arial"/>
                <w:sz w:val="22"/>
                <w:szCs w:val="22"/>
              </w:rPr>
            </w:pP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205B3FDE"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EE7C19">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2130C74B" w14:textId="77777777" w:rsidR="00EE7C19" w:rsidRDefault="00EE7C19" w:rsidP="00652AA9">
            <w:pPr>
              <w:rPr>
                <w:rFonts w:ascii="Arial" w:hAnsi="Arial" w:cs="Arial"/>
                <w:color w:val="0070C0"/>
              </w:rPr>
            </w:pPr>
          </w:p>
          <w:p w14:paraId="5BE8A314" w14:textId="07F01A62" w:rsidR="00652AA9" w:rsidRPr="00EE7C19" w:rsidRDefault="00630E2A" w:rsidP="00652AA9">
            <w:pPr>
              <w:rPr>
                <w:rFonts w:ascii="Arial" w:hAnsi="Arial" w:cs="Arial"/>
                <w:sz w:val="22"/>
                <w:szCs w:val="22"/>
              </w:rPr>
            </w:pPr>
            <w:r w:rsidRPr="00EE7C19">
              <w:rPr>
                <w:rFonts w:ascii="Arial" w:hAnsi="Arial" w:cs="Arial"/>
                <w:sz w:val="22"/>
                <w:szCs w:val="22"/>
              </w:rPr>
              <w:t xml:space="preserve">Participant may feel </w:t>
            </w:r>
            <w:r w:rsidR="00EE7C19" w:rsidRPr="00EE7C19">
              <w:rPr>
                <w:rFonts w:ascii="Arial" w:hAnsi="Arial" w:cs="Arial"/>
                <w:sz w:val="22"/>
                <w:szCs w:val="22"/>
              </w:rPr>
              <w:t>distressed</w:t>
            </w:r>
            <w:r w:rsidR="008C4D8C" w:rsidRPr="00EE7C19">
              <w:rPr>
                <w:rFonts w:ascii="Arial" w:hAnsi="Arial" w:cs="Arial"/>
                <w:sz w:val="22"/>
                <w:szCs w:val="22"/>
              </w:rPr>
              <w:t xml:space="preserve"> </w:t>
            </w:r>
            <w:r w:rsidRPr="00EE7C19">
              <w:rPr>
                <w:rFonts w:ascii="Arial" w:hAnsi="Arial" w:cs="Arial"/>
                <w:sz w:val="22"/>
                <w:szCs w:val="22"/>
              </w:rPr>
              <w:t xml:space="preserve">or anxious when </w:t>
            </w:r>
            <w:r w:rsidR="00EE7C19" w:rsidRPr="00EE7C19">
              <w:rPr>
                <w:rFonts w:ascii="Arial" w:hAnsi="Arial" w:cs="Arial"/>
                <w:sz w:val="22"/>
                <w:szCs w:val="22"/>
              </w:rPr>
              <w:t>dealt</w:t>
            </w:r>
            <w:r w:rsidRPr="00EE7C19">
              <w:rPr>
                <w:rFonts w:ascii="Arial" w:hAnsi="Arial" w:cs="Arial"/>
                <w:sz w:val="22"/>
                <w:szCs w:val="22"/>
              </w:rPr>
              <w:t xml:space="preserve"> sensitive topics </w:t>
            </w:r>
          </w:p>
          <w:p w14:paraId="146E7A6C" w14:textId="77777777" w:rsidR="00EE7C19" w:rsidRPr="00EE7C19" w:rsidRDefault="00EE7C19" w:rsidP="00652AA9">
            <w:pPr>
              <w:rPr>
                <w:rFonts w:ascii="Arial" w:hAnsi="Arial" w:cs="Arial"/>
                <w:b/>
                <w:bCs/>
                <w:sz w:val="22"/>
                <w:szCs w:val="22"/>
              </w:rPr>
            </w:pPr>
          </w:p>
          <w:p w14:paraId="7D41DE99" w14:textId="68A170BA" w:rsidR="00EE7C19" w:rsidRPr="00EE7C19" w:rsidRDefault="00630E2A" w:rsidP="00652AA9">
            <w:pPr>
              <w:rPr>
                <w:rFonts w:ascii="Arial" w:hAnsi="Arial" w:cs="Arial"/>
                <w:sz w:val="22"/>
                <w:szCs w:val="22"/>
              </w:rPr>
            </w:pPr>
            <w:r w:rsidRPr="00EE7C19">
              <w:rPr>
                <w:rFonts w:ascii="Arial" w:hAnsi="Arial" w:cs="Arial"/>
                <w:b/>
                <w:bCs/>
                <w:sz w:val="22"/>
                <w:szCs w:val="22"/>
              </w:rPr>
              <w:t>Mitigation</w:t>
            </w:r>
            <w:r w:rsidRPr="00EE7C19">
              <w:rPr>
                <w:rFonts w:ascii="Arial" w:hAnsi="Arial" w:cs="Arial"/>
                <w:sz w:val="22"/>
                <w:szCs w:val="22"/>
              </w:rPr>
              <w:t>:</w:t>
            </w:r>
          </w:p>
          <w:p w14:paraId="0DD3A1AB" w14:textId="6D5B3575" w:rsidR="00630E2A" w:rsidRPr="00EE7C19" w:rsidRDefault="00630E2A" w:rsidP="00652AA9">
            <w:pPr>
              <w:rPr>
                <w:rFonts w:ascii="Arial" w:hAnsi="Arial" w:cs="Arial"/>
                <w:sz w:val="22"/>
                <w:szCs w:val="22"/>
              </w:rPr>
            </w:pPr>
            <w:r w:rsidRPr="00EE7C19">
              <w:rPr>
                <w:rFonts w:ascii="Arial" w:hAnsi="Arial" w:cs="Arial"/>
                <w:sz w:val="22"/>
                <w:szCs w:val="22"/>
              </w:rPr>
              <w:t>Clearly explain in the Participant Information Sheet that questions may be sensitive.</w:t>
            </w:r>
          </w:p>
          <w:p w14:paraId="61EC6C29" w14:textId="5F1EBA7F" w:rsidR="00630E2A" w:rsidRPr="00EE7C19" w:rsidRDefault="00630E2A" w:rsidP="0082336B">
            <w:pPr>
              <w:rPr>
                <w:rFonts w:ascii="Arial" w:hAnsi="Arial" w:cs="Arial"/>
                <w:sz w:val="22"/>
                <w:szCs w:val="22"/>
              </w:rPr>
            </w:pPr>
            <w:r w:rsidRPr="00EE7C19">
              <w:rPr>
                <w:rFonts w:ascii="Arial" w:hAnsi="Arial" w:cs="Arial"/>
                <w:sz w:val="22"/>
                <w:szCs w:val="22"/>
              </w:rPr>
              <w:t>Remind participants they may withdraw at any time.</w:t>
            </w:r>
          </w:p>
          <w:p w14:paraId="45FE5072" w14:textId="2FA3AF36" w:rsidR="00630E2A" w:rsidRDefault="00EE7C19" w:rsidP="0082336B">
            <w:pPr>
              <w:rPr>
                <w:rFonts w:ascii="Arial" w:hAnsi="Arial" w:cs="Arial"/>
                <w:sz w:val="22"/>
                <w:szCs w:val="22"/>
              </w:rPr>
            </w:pPr>
            <w:r w:rsidRPr="00EE7C19">
              <w:rPr>
                <w:rFonts w:ascii="Arial" w:hAnsi="Arial" w:cs="Arial"/>
                <w:sz w:val="22"/>
                <w:szCs w:val="22"/>
              </w:rPr>
              <w:t>Include a content warning.</w:t>
            </w:r>
          </w:p>
          <w:p w14:paraId="0DCB81B3" w14:textId="7ACD1E83" w:rsidR="00EE7C19" w:rsidRPr="00EE7C19" w:rsidRDefault="00EE7C19" w:rsidP="0082336B">
            <w:pPr>
              <w:rPr>
                <w:rFonts w:ascii="Arial" w:hAnsi="Arial" w:cs="Arial"/>
                <w:sz w:val="22"/>
                <w:szCs w:val="22"/>
              </w:rPr>
            </w:pPr>
            <w:r>
              <w:rPr>
                <w:rFonts w:ascii="Arial" w:hAnsi="Arial" w:cs="Arial"/>
                <w:sz w:val="22"/>
                <w:szCs w:val="22"/>
              </w:rPr>
              <w:lastRenderedPageBreak/>
              <w:t>Include links and numbers to helplines such as Victim Support, Survivors’ Trust and Victim and Witness Information Service.</w:t>
            </w:r>
          </w:p>
          <w:p w14:paraId="488DF60C" w14:textId="77777777" w:rsidR="0082336B" w:rsidRPr="006836B4" w:rsidRDefault="0082336B" w:rsidP="00630E2A">
            <w:pPr>
              <w:rPr>
                <w:rFonts w:ascii="Arial" w:hAnsi="Arial" w:cs="Arial"/>
                <w:color w:val="4EA72E" w:themeColor="accent6"/>
                <w:sz w:val="22"/>
                <w:szCs w:val="22"/>
              </w:rPr>
            </w:pPr>
          </w:p>
          <w:p w14:paraId="422CA27F" w14:textId="36483BA6" w:rsidR="00630E2A" w:rsidRPr="008F0E85" w:rsidRDefault="00630E2A" w:rsidP="00EE7C19">
            <w:pPr>
              <w:rPr>
                <w:rFonts w:ascii="Arial" w:hAnsi="Arial" w:cs="Arial"/>
                <w:color w:val="4EA72E" w:themeColor="accent6"/>
                <w:sz w:val="22"/>
                <w:szCs w:val="22"/>
              </w:rPr>
            </w:pPr>
            <w:r w:rsidRPr="008F0E85">
              <w:rPr>
                <w:rFonts w:ascii="Arial" w:hAnsi="Arial" w:cs="Arial"/>
                <w:color w:val="4EA72E" w:themeColor="accent6"/>
                <w:sz w:val="22"/>
                <w:szCs w:val="22"/>
              </w:rPr>
              <w:br/>
            </w:r>
          </w:p>
          <w:p w14:paraId="4562BD66" w14:textId="06CDF775" w:rsidR="00630E2A" w:rsidRPr="008F0E85" w:rsidRDefault="00630E2A" w:rsidP="00C74D6C">
            <w:pPr>
              <w:rPr>
                <w:rFonts w:ascii="Arial" w:hAnsi="Arial" w:cs="Arial"/>
                <w:color w:val="4EA72E" w:themeColor="accent6"/>
                <w:sz w:val="22"/>
                <w:szCs w:val="22"/>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CA4E0A1"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0319F8">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FA849F3"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0319F8">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0319F8">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039A5E9"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0319F8">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6629C60B"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B5A1410"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0319F8">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7EB3D04" w:rsidR="00395AF2"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0319F8">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59C0769D"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A8598FB" w:rsidR="00CD54AD" w:rsidRPr="003C7DED" w:rsidRDefault="00021FF7"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0319F8">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0319F8">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21FF7"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8CCCC77" w:rsidR="00395AF2" w:rsidRPr="003C7DED" w:rsidRDefault="00021FF7"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319F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21FF7"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966A6BD" w:rsidR="00CD54AD" w:rsidRPr="003C7DED" w:rsidRDefault="000319F8" w:rsidP="004135AB">
            <w:pPr>
              <w:pStyle w:val="NoSpacing"/>
              <w:rPr>
                <w:rFonts w:ascii="Arial" w:hAnsi="Arial" w:cs="Arial"/>
                <w:sz w:val="22"/>
                <w:szCs w:val="22"/>
              </w:rPr>
            </w:pPr>
            <w:r>
              <w:rPr>
                <w:rFonts w:ascii="Arial" w:hAnsi="Arial" w:cs="Arial"/>
                <w:sz w:val="22"/>
                <w:szCs w:val="22"/>
              </w:rPr>
              <w:t xml:space="preserve">Sienna Lily Davies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88AE1E6" w:rsidR="00CD54AD" w:rsidRPr="00F1117C" w:rsidRDefault="000319F8" w:rsidP="004135AB">
            <w:pPr>
              <w:pStyle w:val="NoSpacing"/>
              <w:rPr>
                <w:rFonts w:ascii="Arial" w:hAnsi="Arial" w:cs="Arial"/>
                <w:sz w:val="22"/>
                <w:szCs w:val="22"/>
              </w:rPr>
            </w:pPr>
            <w:proofErr w:type="spellStart"/>
            <w:proofErr w:type="gramStart"/>
            <w:r w:rsidRPr="00F1117C">
              <w:rPr>
                <w:rFonts w:ascii="Arial" w:hAnsi="Arial" w:cs="Arial"/>
                <w:sz w:val="22"/>
                <w:szCs w:val="22"/>
              </w:rPr>
              <w:t>S.Davies</w:t>
            </w:r>
            <w:proofErr w:type="spellEnd"/>
            <w:proofErr w:type="gram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3CC89BD" w:rsidR="00CD54AD" w:rsidRPr="00F1117C" w:rsidRDefault="000319F8" w:rsidP="004135AB">
            <w:pPr>
              <w:pStyle w:val="NoSpacing"/>
              <w:rPr>
                <w:rFonts w:ascii="Arial" w:hAnsi="Arial" w:cs="Arial"/>
                <w:sz w:val="22"/>
                <w:szCs w:val="22"/>
              </w:rPr>
            </w:pPr>
            <w:r w:rsidRPr="00F1117C">
              <w:rPr>
                <w:rFonts w:ascii="Arial" w:hAnsi="Arial" w:cs="Arial"/>
                <w:sz w:val="22"/>
                <w:szCs w:val="22"/>
              </w:rPr>
              <w:t>02/10/26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1565DB5" w:rsidR="007F0207" w:rsidRPr="00F1117C" w:rsidRDefault="000319F8" w:rsidP="007F0207">
            <w:pPr>
              <w:pStyle w:val="NoSpacing"/>
              <w:rPr>
                <w:rFonts w:ascii="Arial" w:hAnsi="Arial" w:cs="Arial"/>
                <w:sz w:val="22"/>
                <w:szCs w:val="22"/>
              </w:rPr>
            </w:pPr>
            <w:r w:rsidRPr="00F1117C">
              <w:rPr>
                <w:rFonts w:ascii="Arial" w:hAnsi="Arial" w:cs="Arial"/>
                <w:sz w:val="22"/>
                <w:szCs w:val="22"/>
              </w:rPr>
              <w:t xml:space="preserve">Laura Knight </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351ACC50" w:rsidR="00237489" w:rsidRPr="003C7DED" w:rsidRDefault="000319F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FCDAE8A" w:rsidR="00237489" w:rsidRPr="003C7DED" w:rsidRDefault="000319F8"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469CB143" w:rsidR="00237489" w:rsidRPr="003C7DED" w:rsidRDefault="000319F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lastRenderedPageBreak/>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09D62205" w:rsidR="00237489" w:rsidRPr="003C7DED" w:rsidRDefault="000319F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1DD9F5D1" w:rsidR="00237489" w:rsidRPr="003C7DED" w:rsidRDefault="000319F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27957232" w:rsidR="00237489" w:rsidRPr="003C7DED" w:rsidRDefault="000319F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21FF7"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21FF7"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21FF7"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21FF7"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21FF7"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21FF7"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21FF7"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21FF7"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21FF7"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21FF7"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21FF7"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21FF7"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21FF7"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21FF7"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21FF7"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21FF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21FF7"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21FF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21FF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21FF7"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21FF7"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21FF7"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21FF7"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21FF7"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21FF7"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21FF7"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21FF7"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21FF7"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21FF7"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21FF7"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21FF7"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21FF7"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21FF7"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21FF7"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21FF7"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21FF7"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21FF7"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46C952" w14:textId="77777777" w:rsidR="00021FF7" w:rsidRDefault="00021FF7" w:rsidP="00E12CE5">
      <w:r>
        <w:separator/>
      </w:r>
    </w:p>
  </w:endnote>
  <w:endnote w:type="continuationSeparator" w:id="0">
    <w:p w14:paraId="15EAB743" w14:textId="77777777" w:rsidR="00021FF7" w:rsidRDefault="00021FF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90D88B" w14:textId="77777777" w:rsidR="00021FF7" w:rsidRDefault="00021FF7" w:rsidP="00E12CE5">
      <w:r>
        <w:separator/>
      </w:r>
    </w:p>
  </w:footnote>
  <w:footnote w:type="continuationSeparator" w:id="0">
    <w:p w14:paraId="7BE90A9D" w14:textId="77777777" w:rsidR="00021FF7" w:rsidRDefault="00021FF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C00AC4"/>
    <w:multiLevelType w:val="hybridMultilevel"/>
    <w:tmpl w:val="CF72F092"/>
    <w:lvl w:ilvl="0" w:tplc="BF4EB15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4"/>
  </w:num>
  <w:num w:numId="2" w16cid:durableId="1803111271">
    <w:abstractNumId w:val="23"/>
  </w:num>
  <w:num w:numId="3" w16cid:durableId="1433432699">
    <w:abstractNumId w:val="6"/>
  </w:num>
  <w:num w:numId="4" w16cid:durableId="401568497">
    <w:abstractNumId w:val="13"/>
  </w:num>
  <w:num w:numId="5" w16cid:durableId="766847571">
    <w:abstractNumId w:val="21"/>
  </w:num>
  <w:num w:numId="6" w16cid:durableId="373045099">
    <w:abstractNumId w:val="15"/>
  </w:num>
  <w:num w:numId="7" w16cid:durableId="1633293279">
    <w:abstractNumId w:val="2"/>
  </w:num>
  <w:num w:numId="8" w16cid:durableId="341976480">
    <w:abstractNumId w:val="8"/>
  </w:num>
  <w:num w:numId="9" w16cid:durableId="1639147443">
    <w:abstractNumId w:val="1"/>
  </w:num>
  <w:num w:numId="10" w16cid:durableId="478347702">
    <w:abstractNumId w:val="16"/>
  </w:num>
  <w:num w:numId="11" w16cid:durableId="1092507101">
    <w:abstractNumId w:val="10"/>
  </w:num>
  <w:num w:numId="12" w16cid:durableId="1634867012">
    <w:abstractNumId w:val="9"/>
  </w:num>
  <w:num w:numId="13" w16cid:durableId="211886364">
    <w:abstractNumId w:val="19"/>
  </w:num>
  <w:num w:numId="14" w16cid:durableId="400373362">
    <w:abstractNumId w:val="24"/>
  </w:num>
  <w:num w:numId="15" w16cid:durableId="405424760">
    <w:abstractNumId w:val="17"/>
  </w:num>
  <w:num w:numId="16" w16cid:durableId="1295477818">
    <w:abstractNumId w:val="18"/>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20"/>
  </w:num>
  <w:num w:numId="23" w16cid:durableId="2130974721">
    <w:abstractNumId w:val="4"/>
  </w:num>
  <w:num w:numId="24" w16cid:durableId="1330137503">
    <w:abstractNumId w:val="5"/>
  </w:num>
  <w:num w:numId="25" w16cid:durableId="17243297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1FF7"/>
    <w:rsid w:val="000319F8"/>
    <w:rsid w:val="000365A8"/>
    <w:rsid w:val="00043453"/>
    <w:rsid w:val="000520C3"/>
    <w:rsid w:val="00053E70"/>
    <w:rsid w:val="00061B1B"/>
    <w:rsid w:val="000639EB"/>
    <w:rsid w:val="00064A8D"/>
    <w:rsid w:val="000737CD"/>
    <w:rsid w:val="000747E1"/>
    <w:rsid w:val="00076294"/>
    <w:rsid w:val="000775DE"/>
    <w:rsid w:val="000B5B9A"/>
    <w:rsid w:val="000B651C"/>
    <w:rsid w:val="000C5261"/>
    <w:rsid w:val="000D4B03"/>
    <w:rsid w:val="000E1569"/>
    <w:rsid w:val="0011250F"/>
    <w:rsid w:val="00115634"/>
    <w:rsid w:val="00132F6E"/>
    <w:rsid w:val="00155B27"/>
    <w:rsid w:val="001640AB"/>
    <w:rsid w:val="0018385C"/>
    <w:rsid w:val="001901D4"/>
    <w:rsid w:val="001B256C"/>
    <w:rsid w:val="001D79E4"/>
    <w:rsid w:val="001E3320"/>
    <w:rsid w:val="001F4B7F"/>
    <w:rsid w:val="001F7B84"/>
    <w:rsid w:val="00220E9B"/>
    <w:rsid w:val="00237489"/>
    <w:rsid w:val="0023753B"/>
    <w:rsid w:val="00254403"/>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035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E23A5"/>
    <w:rsid w:val="007F0207"/>
    <w:rsid w:val="0082336B"/>
    <w:rsid w:val="00841382"/>
    <w:rsid w:val="00864354"/>
    <w:rsid w:val="00872452"/>
    <w:rsid w:val="008774E7"/>
    <w:rsid w:val="00886A02"/>
    <w:rsid w:val="008978F6"/>
    <w:rsid w:val="008A1E4E"/>
    <w:rsid w:val="008A7843"/>
    <w:rsid w:val="008C4D8C"/>
    <w:rsid w:val="008E1354"/>
    <w:rsid w:val="008E37A3"/>
    <w:rsid w:val="008E5FA5"/>
    <w:rsid w:val="009019A1"/>
    <w:rsid w:val="00904D5B"/>
    <w:rsid w:val="00927121"/>
    <w:rsid w:val="00940625"/>
    <w:rsid w:val="00942D08"/>
    <w:rsid w:val="00960376"/>
    <w:rsid w:val="00975C54"/>
    <w:rsid w:val="009A3155"/>
    <w:rsid w:val="009D1B48"/>
    <w:rsid w:val="009E5E57"/>
    <w:rsid w:val="009E5E6F"/>
    <w:rsid w:val="00A010DD"/>
    <w:rsid w:val="00A12FB0"/>
    <w:rsid w:val="00A225BC"/>
    <w:rsid w:val="00A3147E"/>
    <w:rsid w:val="00A3228E"/>
    <w:rsid w:val="00A35E44"/>
    <w:rsid w:val="00A3750F"/>
    <w:rsid w:val="00A45BB9"/>
    <w:rsid w:val="00A54125"/>
    <w:rsid w:val="00A56AD8"/>
    <w:rsid w:val="00A57055"/>
    <w:rsid w:val="00A70A75"/>
    <w:rsid w:val="00A70E38"/>
    <w:rsid w:val="00A718A3"/>
    <w:rsid w:val="00A75883"/>
    <w:rsid w:val="00A80868"/>
    <w:rsid w:val="00A91940"/>
    <w:rsid w:val="00AA4E90"/>
    <w:rsid w:val="00AB2FEE"/>
    <w:rsid w:val="00AD3877"/>
    <w:rsid w:val="00AE6E5A"/>
    <w:rsid w:val="00B06357"/>
    <w:rsid w:val="00B20EC5"/>
    <w:rsid w:val="00B2789A"/>
    <w:rsid w:val="00B32F81"/>
    <w:rsid w:val="00B36605"/>
    <w:rsid w:val="00B45BCD"/>
    <w:rsid w:val="00B6041F"/>
    <w:rsid w:val="00B60A98"/>
    <w:rsid w:val="00B63D8E"/>
    <w:rsid w:val="00BA3725"/>
    <w:rsid w:val="00BB2615"/>
    <w:rsid w:val="00BD363F"/>
    <w:rsid w:val="00C13F75"/>
    <w:rsid w:val="00C159B7"/>
    <w:rsid w:val="00C22B1F"/>
    <w:rsid w:val="00C52E73"/>
    <w:rsid w:val="00C70845"/>
    <w:rsid w:val="00C74D6C"/>
    <w:rsid w:val="00C803DB"/>
    <w:rsid w:val="00C81BCB"/>
    <w:rsid w:val="00C902A3"/>
    <w:rsid w:val="00CA2AE1"/>
    <w:rsid w:val="00CA7C6A"/>
    <w:rsid w:val="00CB3C3E"/>
    <w:rsid w:val="00CB7212"/>
    <w:rsid w:val="00CB7B54"/>
    <w:rsid w:val="00CC4B1D"/>
    <w:rsid w:val="00CC617C"/>
    <w:rsid w:val="00CD54AD"/>
    <w:rsid w:val="00CE73C2"/>
    <w:rsid w:val="00CF1DA8"/>
    <w:rsid w:val="00CF596A"/>
    <w:rsid w:val="00CF5AAA"/>
    <w:rsid w:val="00D11497"/>
    <w:rsid w:val="00D13C4B"/>
    <w:rsid w:val="00D227F7"/>
    <w:rsid w:val="00D3389C"/>
    <w:rsid w:val="00D429A5"/>
    <w:rsid w:val="00D507C7"/>
    <w:rsid w:val="00D55D46"/>
    <w:rsid w:val="00D61C22"/>
    <w:rsid w:val="00D65C4C"/>
    <w:rsid w:val="00D75174"/>
    <w:rsid w:val="00D93238"/>
    <w:rsid w:val="00D9773C"/>
    <w:rsid w:val="00DA467F"/>
    <w:rsid w:val="00DA5171"/>
    <w:rsid w:val="00DA5E8A"/>
    <w:rsid w:val="00DB1D58"/>
    <w:rsid w:val="00DC1A7A"/>
    <w:rsid w:val="00DE4FB9"/>
    <w:rsid w:val="00DF55B3"/>
    <w:rsid w:val="00E004CD"/>
    <w:rsid w:val="00E12CE5"/>
    <w:rsid w:val="00E17B52"/>
    <w:rsid w:val="00E35762"/>
    <w:rsid w:val="00E44410"/>
    <w:rsid w:val="00E44CFB"/>
    <w:rsid w:val="00E44DEE"/>
    <w:rsid w:val="00E56F81"/>
    <w:rsid w:val="00E64D2C"/>
    <w:rsid w:val="00E771B1"/>
    <w:rsid w:val="00E84F7B"/>
    <w:rsid w:val="00E91E66"/>
    <w:rsid w:val="00E964B1"/>
    <w:rsid w:val="00EA5481"/>
    <w:rsid w:val="00EB3364"/>
    <w:rsid w:val="00EC2BC0"/>
    <w:rsid w:val="00EE7C19"/>
    <w:rsid w:val="00EF1692"/>
    <w:rsid w:val="00EF622F"/>
    <w:rsid w:val="00EF6287"/>
    <w:rsid w:val="00F02E39"/>
    <w:rsid w:val="00F1117C"/>
    <w:rsid w:val="00F11B19"/>
    <w:rsid w:val="00F14A3F"/>
    <w:rsid w:val="00F150A6"/>
    <w:rsid w:val="00F1771F"/>
    <w:rsid w:val="00F20A10"/>
    <w:rsid w:val="00F344E1"/>
    <w:rsid w:val="00F37758"/>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30</Pages>
  <Words>8582</Words>
  <Characters>48924</Characters>
  <Application>Microsoft Office Word</Application>
  <DocSecurity>0</DocSecurity>
  <Lines>407</Lines>
  <Paragraphs>114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Sienna Davies</cp:lastModifiedBy>
  <cp:revision>2</cp:revision>
  <dcterms:created xsi:type="dcterms:W3CDTF">2026-10-02T11:25:00Z</dcterms:created>
  <dcterms:modified xsi:type="dcterms:W3CDTF">2026-10-02T11:25:00Z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