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F13034" w14:textId="77777777" w:rsidR="00BB1DE1" w:rsidRDefault="00BB1DE1" w:rsidP="00BB1DE1"/>
    <w:p w14:paraId="742F27E8" w14:textId="77777777" w:rsidR="00BB1DE1" w:rsidRDefault="00BB1DE1" w:rsidP="00BB1DE1"/>
    <w:p w14:paraId="30BEE3B2" w14:textId="77777777" w:rsidR="00BB1DE1" w:rsidRDefault="00BB1DE1" w:rsidP="00BB1DE1"/>
    <w:p w14:paraId="4821BBED" w14:textId="501AD735" w:rsidR="00BB1DE1" w:rsidRDefault="00BB1DE1" w:rsidP="00BB1DE1">
      <w:r w:rsidRPr="00BB1DE1">
        <w:t>This report reflects on the outcome of my Nikon promotional video and the experience I gained from making it. I will discuss the creative side of the project, the feedback I received, and how I would improve the work in the future. The project aimed to create a visually engaging promotional piece focused on Nikon cameras and lenses. I used handheld cinematography, close-up product shots, and sound design to create a cinematic video that focused on Nikon cameras and photography.</w:t>
      </w:r>
    </w:p>
    <w:p w14:paraId="25815F2F" w14:textId="77777777" w:rsidR="00BB1DE1" w:rsidRPr="00BB1DE1" w:rsidRDefault="00BB1DE1" w:rsidP="00BB1DE1"/>
    <w:p w14:paraId="513349A4" w14:textId="66B1B137" w:rsidR="00BB1DE1" w:rsidRPr="00BB1DE1" w:rsidRDefault="00BB1DE1" w:rsidP="00BB1DE1">
      <w:r w:rsidRPr="00BB1DE1">
        <w:t xml:space="preserve">The report reflects on the </w:t>
      </w:r>
      <w:r w:rsidRPr="00BB1DE1">
        <w:t>outcome</w:t>
      </w:r>
      <w:r w:rsidRPr="00BB1DE1">
        <w:t>, feedback received from the client perspective, skills and experience gained during the process, and how the project could be approached differently in future productions. In addition, the report explores the realities of working within a freelancing context, including client communication, creative decision-making, budgeting considerations, time management, and balancing artistic ideas with professional expectations.</w:t>
      </w:r>
    </w:p>
    <w:p w14:paraId="379CEA8D" w14:textId="77777777" w:rsidR="00BB1DE1" w:rsidRPr="00BB1DE1" w:rsidRDefault="00BB1DE1" w:rsidP="00BB1DE1"/>
    <w:p w14:paraId="19DEF220" w14:textId="77777777" w:rsidR="00BB1DE1" w:rsidRDefault="00BB1DE1" w:rsidP="00BB1DE1">
      <w:r w:rsidRPr="00BB1DE1">
        <w:t>Overall, I think the final video showed a strong visual style and reflected the creative direction I wanted to achieve. The strongest aspects of the project were the sound design, close-up cinematography, handheld shooting style, and product-focused compositions. Feedback highlighted that the audio mixing and natural sound effects significantly improved the quality of the final piece and helped immerse the viewer within the filmmaking process. This was particularly effective during the sequence where the camera is brought up to the face and the viewfinder is used. The sound design in this moment felt authentic and enhanced the realism of the scene.</w:t>
      </w:r>
    </w:p>
    <w:p w14:paraId="38C249AC" w14:textId="77777777" w:rsidR="00BB1DE1" w:rsidRPr="00BB1DE1" w:rsidRDefault="00BB1DE1" w:rsidP="00BB1DE1"/>
    <w:p w14:paraId="18FB735E" w14:textId="77777777" w:rsidR="00BB1DE1" w:rsidRDefault="00BB1DE1" w:rsidP="00BB1DE1">
      <w:r w:rsidRPr="00BB1DE1">
        <w:t>The feedback also identified several compositions that were visually successful, especially the shots focusing on the Nikon branding, camera dials, and lenses. These moments demonstrated careful attention to detail and showed an understanding of how product cinematography can direct the audience’s attention toward key features of the brand. The use of contrasting colours and environmental lighting also contributed positively to the aesthetic of the project.</w:t>
      </w:r>
    </w:p>
    <w:p w14:paraId="284F557C" w14:textId="77777777" w:rsidR="00BB1DE1" w:rsidRPr="00BB1DE1" w:rsidRDefault="00BB1DE1" w:rsidP="00BB1DE1"/>
    <w:p w14:paraId="0185AA67" w14:textId="77777777" w:rsidR="00BB1DE1" w:rsidRPr="00BB1DE1" w:rsidRDefault="00BB1DE1" w:rsidP="00BB1DE1">
      <w:r w:rsidRPr="00BB1DE1">
        <w:t xml:space="preserve">At the same time, the feedback also pointed out a few weaknesses in the pacing, storytelling, and camera stability that I need to improve in future projects. Certain transitions, particularly the moment where I disappeared from the frame at 0:13, felt abrupt and disrupted the viewer’s immersion. This made me realise how important it is to keep the edit flowing naturally so the viewer stays engaged instead of being distracted by the transition. While I originally intended the shot to create a stylised transition, the audience reaction suggested that it instead distracted from the narrative flow. </w:t>
      </w:r>
    </w:p>
    <w:p w14:paraId="7FE6EF4E" w14:textId="77777777" w:rsidR="00BB1DE1" w:rsidRPr="00BB1DE1" w:rsidRDefault="00BB1DE1" w:rsidP="00BB1DE1"/>
    <w:p w14:paraId="597784E3" w14:textId="77777777" w:rsidR="00BB1DE1" w:rsidRPr="00BB1DE1" w:rsidRDefault="00BB1DE1" w:rsidP="00BB1DE1">
      <w:r w:rsidRPr="00BB1DE1">
        <w:t>Similarly, the zooming-out effect between 0:18 and 0:19 did not achieve the intended cinematic impact. Looking back, the effect appeared too sudden and lacked smoothness, making the sequence feel less polished. Looking back, I think a smoother speed ramp or just removing the effect completely would have made the sequence feel more natural and polished.</w:t>
      </w:r>
    </w:p>
    <w:p w14:paraId="5931DFF1" w14:textId="77777777" w:rsidR="00BB1DE1" w:rsidRPr="00BB1DE1" w:rsidRDefault="00BB1DE1" w:rsidP="00BB1DE1"/>
    <w:p w14:paraId="6968F478" w14:textId="77777777" w:rsidR="00BB1DE1" w:rsidRPr="00BB1DE1" w:rsidRDefault="00BB1DE1" w:rsidP="00BB1DE1">
      <w:r w:rsidRPr="00BB1DE1">
        <w:lastRenderedPageBreak/>
        <w:t>Another area requiring improvement was stabilisation. Although the handheld approach gave the project energy and character, several shots contained movement that became distracting rather than intentional. Feedback specifically pointed out wobbling at 0:29 and unnatural movement in stabilised shots around 0:31. This taught me that handheld camera movement only works when it still feels controlled and smooth instead of distracting. In future projects, I would spend more time refining stabilisation in post-production or potentially incorporate additional equipment such as a gimbal to create smoother movement while still maintaining a natural handheld aesthetic.</w:t>
      </w:r>
    </w:p>
    <w:p w14:paraId="7A778A37" w14:textId="77777777" w:rsidR="00BB1DE1" w:rsidRPr="00BB1DE1" w:rsidRDefault="00BB1DE1" w:rsidP="00BB1DE1"/>
    <w:p w14:paraId="56FE4C07" w14:textId="77777777" w:rsidR="00BB1DE1" w:rsidRDefault="00BB1DE1" w:rsidP="00BB1DE1">
      <w:r w:rsidRPr="00BB1DE1">
        <w:t>Exposure was another recurring issue throughout the project. Some scenes were slightly over-exposed, particularly shots involving skin tones and clothing details. This resulted in the loss of visual information and reduced the overall professional quality of the footage. Looking back, I think I relied too much on how the image looked on screen instead of properly checking exposure settings throughout filming. In future work, I would pay closer attention to exposure monitoring on set and dedicate more time during colour correction to recovering highlights and balancing tones.</w:t>
      </w:r>
    </w:p>
    <w:p w14:paraId="75A6E47B" w14:textId="77777777" w:rsidR="00BB1DE1" w:rsidRPr="00BB1DE1" w:rsidRDefault="00BB1DE1" w:rsidP="00BB1DE1"/>
    <w:p w14:paraId="74B77F88" w14:textId="77777777" w:rsidR="00BB1DE1" w:rsidRPr="00BB1DE1" w:rsidRDefault="00BB1DE1" w:rsidP="00BB1DE1">
      <w:r w:rsidRPr="00BB1DE1">
        <w:t xml:space="preserve">The feedback also identified storytelling issues within the edit. While the visuals strongly emphasised the camera equipment, lens details, and lighting, the narrative intention may not have been immediately clear to viewers unfamiliar with the Nikon brand. This made me realise that branded content is not just about making something look cinematic, but also making sure the audience clearly understands the purpose behind it. Although the project effectively showcased cinematic visuals, it relied heavily on aesthetic appeal without fully establishing a clear story or emotional connection. </w:t>
      </w:r>
    </w:p>
    <w:p w14:paraId="3EA48030" w14:textId="77777777" w:rsidR="00BB1DE1" w:rsidRPr="00BB1DE1" w:rsidRDefault="00BB1DE1" w:rsidP="00BB1DE1"/>
    <w:p w14:paraId="47D68DF9" w14:textId="77777777" w:rsidR="00BB1DE1" w:rsidRPr="00BB1DE1" w:rsidRDefault="00BB1DE1" w:rsidP="00BB1DE1">
      <w:r w:rsidRPr="00BB1DE1">
        <w:t>One important suggestion was the placement of the establishing shot at 0:24. Feedback noted that this type of shot would have been more effective within the opening moments of the edit to establish location and narrative context earlier. This made me realise how important the order of shots is for helping the audience understand the video. In future edits, I would prioritise establishing shots earlier in the timeline to provide clearer visual orientation before moving into detail-focused product cinematography.</w:t>
      </w:r>
    </w:p>
    <w:p w14:paraId="0D116FD0" w14:textId="77777777" w:rsidR="00BB1DE1" w:rsidRPr="00BB1DE1" w:rsidRDefault="00BB1DE1" w:rsidP="00BB1DE1"/>
    <w:p w14:paraId="70FB36AE" w14:textId="77777777" w:rsidR="00BB1DE1" w:rsidRPr="00BB1DE1" w:rsidRDefault="00BB1DE1" w:rsidP="00BB1DE1">
      <w:r w:rsidRPr="00BB1DE1">
        <w:t>Additionally, the feedback highlighted the limited use of visible Nikon branding beyond the cameras and lenses themselves. While the product details were shown clearly, the project lacked broader branded visual cues such as logos, slogans, or “Keep Inspiring” messaging. Including more recognisable branding elements could have strengthened the commercial identity of the video and aligned it more closely with professional advertising standards.</w:t>
      </w:r>
    </w:p>
    <w:p w14:paraId="706DB349" w14:textId="77777777" w:rsidR="00BB1DE1" w:rsidRPr="00BB1DE1" w:rsidRDefault="00BB1DE1" w:rsidP="00BB1DE1"/>
    <w:p w14:paraId="3B83DDF2" w14:textId="77777777" w:rsidR="00BB1DE1" w:rsidRPr="00BB1DE1" w:rsidRDefault="00BB1DE1" w:rsidP="00BB1DE1">
      <w:r w:rsidRPr="00BB1DE1">
        <w:t xml:space="preserve">This project gave me a little more confidence in filming, editing, sound design, and working in a freelance-style environment. I think because I had to manage most of the production myself, it pushed me to become more independent and more aware of how much planning and decision-making goes into even a short promotional video. One of the biggest things I learned was how much sound design can improve a video. The feedback confirmed that the natural sound effects </w:t>
      </w:r>
      <w:r w:rsidRPr="00BB1DE1">
        <w:lastRenderedPageBreak/>
        <w:t>and audio mixing elevated the overall quality of the project. Through this process, I learned how audio can create immersion, support pacing, and enhance realism.</w:t>
      </w:r>
    </w:p>
    <w:p w14:paraId="4CE67271" w14:textId="77777777" w:rsidR="00BB1DE1" w:rsidRPr="00BB1DE1" w:rsidRDefault="00BB1DE1" w:rsidP="00BB1DE1"/>
    <w:p w14:paraId="3FC1379C" w14:textId="77777777" w:rsidR="00BB1DE1" w:rsidRPr="00BB1DE1" w:rsidRDefault="00BB1DE1" w:rsidP="00BB1DE1">
      <w:r w:rsidRPr="00BB1DE1">
        <w:t>I also gained stronger technical experience. Filming cameras and lenses required careful attention to focus, composition, lighting, and movement. Capturing details such as dials, lens textures, and branding taught me how to guide audience attention through framing and depth of field. I became more confident using close-up cinematography to emphasise texture and product quality.</w:t>
      </w:r>
    </w:p>
    <w:p w14:paraId="727F3E5A" w14:textId="77777777" w:rsidR="00BB1DE1" w:rsidRPr="00BB1DE1" w:rsidRDefault="00BB1DE1" w:rsidP="00BB1DE1"/>
    <w:p w14:paraId="1687E501" w14:textId="44A4D7D6" w:rsidR="00BB1DE1" w:rsidRDefault="00BB1DE1" w:rsidP="00BB1DE1">
      <w:r w:rsidRPr="00BB1DE1">
        <w:t xml:space="preserve">Another important thing I learned was how important editing rhythm and pacing are. Some sequences worked very effectively because the cuts aligned naturally with the audio and maintained viewer engagement. However, weaker sections demonstrated how pacing can quickly lose effectiveness when shots are too </w:t>
      </w:r>
      <w:r w:rsidRPr="00BB1DE1">
        <w:t>long,</w:t>
      </w:r>
      <w:r w:rsidRPr="00BB1DE1">
        <w:t xml:space="preserve"> or transitions feel unnatural. This project improved my understanding of how timing influences audience perception.</w:t>
      </w:r>
    </w:p>
    <w:p w14:paraId="41B0D7E1" w14:textId="77777777" w:rsidR="00BB1DE1" w:rsidRPr="00BB1DE1" w:rsidRDefault="00BB1DE1" w:rsidP="00BB1DE1"/>
    <w:p w14:paraId="766916D3" w14:textId="77777777" w:rsidR="00BB1DE1" w:rsidRPr="00BB1DE1" w:rsidRDefault="00BB1DE1" w:rsidP="00BB1DE1">
      <w:r w:rsidRPr="00BB1DE1">
        <w:t>The production of this film also increased my confidence working independently. Managing filming, directing, editing, and sound design alone required organisation and adaptability. I learned how to problem-solve during production, especially when working with limited equipment and time constraints. For example, balancing handheld shooting with stabilisation limitations forced me to think creatively about movement and framing.</w:t>
      </w:r>
    </w:p>
    <w:p w14:paraId="389D9716" w14:textId="77777777" w:rsidR="00BB1DE1" w:rsidRPr="00BB1DE1" w:rsidRDefault="00BB1DE1" w:rsidP="00BB1DE1"/>
    <w:p w14:paraId="10B9F931" w14:textId="77777777" w:rsidR="00BB1DE1" w:rsidRDefault="00BB1DE1" w:rsidP="00BB1DE1">
      <w:r w:rsidRPr="00BB1DE1">
        <w:t>In addition, receiving detailed feedback was an important learning experience. The feedback helped me notice problems that I did not see while editing the video myself. It reminded me that creative professionals must remain open to feedback and willing to revise their work. Rather than viewing criticism negatively, I recognised it as an opportunity for growth and improvement.</w:t>
      </w:r>
    </w:p>
    <w:p w14:paraId="71806BEA" w14:textId="77777777" w:rsidR="00BB1DE1" w:rsidRPr="00BB1DE1" w:rsidRDefault="00BB1DE1" w:rsidP="00BB1DE1"/>
    <w:p w14:paraId="49998A3E" w14:textId="77777777" w:rsidR="00BB1DE1" w:rsidRPr="00BB1DE1" w:rsidRDefault="00BB1DE1" w:rsidP="00BB1DE1">
      <w:r w:rsidRPr="00BB1DE1">
        <w:t>The feedback was mostly positive while also showing me areas that still need improvement. From a client perspective, the response suggested that the project successfully demonstrated creativity, energy, and technical potential. Comments praising the compositions, sound design, and attention to detail indicated that the project achieved many of its intended creative goals.</w:t>
      </w:r>
    </w:p>
    <w:p w14:paraId="22594444" w14:textId="77777777" w:rsidR="00BB1DE1" w:rsidRPr="00BB1DE1" w:rsidRDefault="00BB1DE1" w:rsidP="00BB1DE1"/>
    <w:p w14:paraId="559CB314" w14:textId="77777777" w:rsidR="00BB1DE1" w:rsidRPr="00BB1DE1" w:rsidRDefault="00BB1DE1" w:rsidP="00BB1DE1">
      <w:r w:rsidRPr="00BB1DE1">
        <w:t>Working on this project in a freelance-style context helped me understand the professional side of creative work more clearly. One of the most significant lessons was understanding the balance between personal artistic vision and client expectations. As a freelancer, it is important to create work that reflects creativity while still fulfilling the client’s communication goals.</w:t>
      </w:r>
    </w:p>
    <w:p w14:paraId="778EDFF4" w14:textId="77777777" w:rsidR="00BB1DE1" w:rsidRPr="00BB1DE1" w:rsidRDefault="00BB1DE1" w:rsidP="00BB1DE1"/>
    <w:p w14:paraId="3F327DBD" w14:textId="77777777" w:rsidR="00BB1DE1" w:rsidRPr="00BB1DE1" w:rsidRDefault="00BB1DE1" w:rsidP="00BB1DE1"/>
    <w:p w14:paraId="482AD834" w14:textId="77777777" w:rsidR="00E76DA0" w:rsidRDefault="00E76DA0"/>
    <w:sectPr w:rsidR="00E76DA0" w:rsidSect="00BB1DE1">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DE1"/>
    <w:rsid w:val="000F0E05"/>
    <w:rsid w:val="004E2C55"/>
    <w:rsid w:val="00653A14"/>
    <w:rsid w:val="00BB1DE1"/>
    <w:rsid w:val="00E76DA0"/>
    <w:rsid w:val="00E95D75"/>
    <w:rsid w:val="00F43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4971AE"/>
  <w15:chartTrackingRefBased/>
  <w15:docId w15:val="{B7950777-E92B-E74C-841F-911DC26EC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D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B1D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B1D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B1D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B1D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B1D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1D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1D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1D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D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B1D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B1D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1D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B1D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B1D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1D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1D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1DE1"/>
    <w:rPr>
      <w:rFonts w:eastAsiaTheme="majorEastAsia" w:cstheme="majorBidi"/>
      <w:color w:val="272727" w:themeColor="text1" w:themeTint="D8"/>
    </w:rPr>
  </w:style>
  <w:style w:type="paragraph" w:styleId="Title">
    <w:name w:val="Title"/>
    <w:basedOn w:val="Normal"/>
    <w:next w:val="Normal"/>
    <w:link w:val="TitleChar"/>
    <w:uiPriority w:val="10"/>
    <w:qFormat/>
    <w:rsid w:val="00BB1D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D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1D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1D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1D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B1DE1"/>
    <w:rPr>
      <w:i/>
      <w:iCs/>
      <w:color w:val="404040" w:themeColor="text1" w:themeTint="BF"/>
    </w:rPr>
  </w:style>
  <w:style w:type="paragraph" w:styleId="ListParagraph">
    <w:name w:val="List Paragraph"/>
    <w:basedOn w:val="Normal"/>
    <w:uiPriority w:val="34"/>
    <w:qFormat/>
    <w:rsid w:val="00BB1DE1"/>
    <w:pPr>
      <w:ind w:left="720"/>
      <w:contextualSpacing/>
    </w:pPr>
  </w:style>
  <w:style w:type="character" w:styleId="IntenseEmphasis">
    <w:name w:val="Intense Emphasis"/>
    <w:basedOn w:val="DefaultParagraphFont"/>
    <w:uiPriority w:val="21"/>
    <w:qFormat/>
    <w:rsid w:val="00BB1DE1"/>
    <w:rPr>
      <w:i/>
      <w:iCs/>
      <w:color w:val="2F5496" w:themeColor="accent1" w:themeShade="BF"/>
    </w:rPr>
  </w:style>
  <w:style w:type="paragraph" w:styleId="IntenseQuote">
    <w:name w:val="Intense Quote"/>
    <w:basedOn w:val="Normal"/>
    <w:next w:val="Normal"/>
    <w:link w:val="IntenseQuoteChar"/>
    <w:uiPriority w:val="30"/>
    <w:qFormat/>
    <w:rsid w:val="00BB1D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1DE1"/>
    <w:rPr>
      <w:i/>
      <w:iCs/>
      <w:color w:val="2F5496" w:themeColor="accent1" w:themeShade="BF"/>
    </w:rPr>
  </w:style>
  <w:style w:type="character" w:styleId="IntenseReference">
    <w:name w:val="Intense Reference"/>
    <w:basedOn w:val="DefaultParagraphFont"/>
    <w:uiPriority w:val="32"/>
    <w:qFormat/>
    <w:rsid w:val="00BB1DE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1320</Words>
  <Characters>7530</Characters>
  <Application>Microsoft Office Word</Application>
  <DocSecurity>0</DocSecurity>
  <Lines>62</Lines>
  <Paragraphs>17</Paragraphs>
  <ScaleCrop>false</ScaleCrop>
  <Company/>
  <LinksUpToDate>false</LinksUpToDate>
  <CharactersWithSpaces>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Smith (2305608)</dc:creator>
  <cp:keywords/>
  <dc:description/>
  <cp:lastModifiedBy>Poppy Smith (2305608)</cp:lastModifiedBy>
  <cp:revision>1</cp:revision>
  <dcterms:created xsi:type="dcterms:W3CDTF">2026-05-14T19:36:00Z</dcterms:created>
  <dcterms:modified xsi:type="dcterms:W3CDTF">2026-05-14T19:38:00Z</dcterms:modified>
</cp:coreProperties>
</file>