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59C83A" w14:textId="48DAF275" w:rsidR="005A0675" w:rsidRPr="005A0675" w:rsidRDefault="001D1AFE" w:rsidP="001D1AFE">
      <w:pPr>
        <w:spacing w:before="360" w:after="360" w:line="276" w:lineRule="auto"/>
        <w:ind w:right="864"/>
        <w:rPr>
          <w:rFonts w:ascii="Arial" w:eastAsia="Times New Roman" w:hAnsi="Arial" w:cs="Arial"/>
          <w:color w:val="222222"/>
          <w:sz w:val="40"/>
          <w:szCs w:val="40"/>
          <w:lang w:eastAsia="en-GB"/>
        </w:rPr>
      </w:pPr>
      <w:r>
        <w:rPr>
          <w:rFonts w:ascii="Times New Roman" w:hAnsi="Times New Roman" w:cs="Times New Roman"/>
          <w:b/>
          <w:bCs/>
          <w:sz w:val="32"/>
          <w:szCs w:val="32"/>
        </w:rPr>
        <w:t xml:space="preserve">                                 </w:t>
      </w:r>
      <w:r w:rsidRPr="001D1AFE">
        <w:rPr>
          <w:rFonts w:ascii="Arial" w:eastAsia="Arial" w:hAnsi="Arial" w:cs="Arial"/>
          <w:color w:val="4472C4" w:themeColor="accent1"/>
          <w:sz w:val="40"/>
          <w:szCs w:val="40"/>
          <w:lang w:val="en" w:eastAsia="en-GB"/>
        </w:rPr>
        <w:t xml:space="preserve"> </w:t>
      </w:r>
      <w:r w:rsidR="005A0675" w:rsidRPr="005A0675">
        <w:rPr>
          <w:rFonts w:ascii="Arial" w:eastAsia="Arial" w:hAnsi="Arial" w:cs="Arial"/>
          <w:color w:val="4472C4" w:themeColor="accent1"/>
          <w:sz w:val="40"/>
          <w:szCs w:val="40"/>
          <w:lang w:val="en" w:eastAsia="en-GB"/>
        </w:rPr>
        <w:t>University of Wales</w:t>
      </w:r>
    </w:p>
    <w:p w14:paraId="31631012" w14:textId="77777777" w:rsidR="005A0675" w:rsidRPr="005A0675" w:rsidRDefault="005A0675" w:rsidP="001D1AFE">
      <w:pPr>
        <w:spacing w:before="360" w:after="360" w:line="276" w:lineRule="auto"/>
        <w:ind w:left="864" w:right="864"/>
        <w:jc w:val="center"/>
        <w:rPr>
          <w:rFonts w:ascii="Arial" w:eastAsia="Arial" w:hAnsi="Arial" w:cs="Arial"/>
          <w:color w:val="4472C4" w:themeColor="accent1"/>
          <w:sz w:val="40"/>
          <w:szCs w:val="40"/>
          <w:lang w:val="en" w:eastAsia="en-GB"/>
        </w:rPr>
      </w:pPr>
      <w:bookmarkStart w:id="0" w:name="_uud76uwdi0gk" w:colFirst="0" w:colLast="0"/>
      <w:bookmarkEnd w:id="0"/>
      <w:r w:rsidRPr="005A0675">
        <w:rPr>
          <w:rFonts w:ascii="Arial" w:eastAsia="Arial" w:hAnsi="Arial" w:cs="Arial"/>
          <w:color w:val="4472C4" w:themeColor="accent1"/>
          <w:sz w:val="40"/>
          <w:szCs w:val="40"/>
          <w:lang w:val="en" w:eastAsia="en-GB"/>
        </w:rPr>
        <w:t>Trinity Saint David</w:t>
      </w:r>
    </w:p>
    <w:p w14:paraId="406C4274" w14:textId="77777777" w:rsidR="005A0675" w:rsidRPr="005A0675" w:rsidRDefault="005A0675" w:rsidP="001D1AFE">
      <w:pPr>
        <w:spacing w:after="0" w:line="276" w:lineRule="auto"/>
        <w:jc w:val="center"/>
        <w:rPr>
          <w:rFonts w:ascii="Arial" w:eastAsia="Arial" w:hAnsi="Arial" w:cs="Arial"/>
          <w:sz w:val="40"/>
          <w:szCs w:val="40"/>
          <w:lang w:val="en" w:eastAsia="en-GB"/>
        </w:rPr>
      </w:pPr>
    </w:p>
    <w:p w14:paraId="143E33A9" w14:textId="77777777" w:rsidR="005A0675" w:rsidRPr="005A0675" w:rsidRDefault="005A0675" w:rsidP="001D1AFE">
      <w:pPr>
        <w:spacing w:after="0" w:line="276" w:lineRule="auto"/>
        <w:jc w:val="center"/>
        <w:rPr>
          <w:rFonts w:ascii="Arial" w:eastAsia="Arial" w:hAnsi="Arial" w:cs="Arial"/>
          <w:sz w:val="40"/>
          <w:szCs w:val="40"/>
          <w:lang w:val="en" w:eastAsia="en-GB"/>
        </w:rPr>
      </w:pPr>
      <w:r w:rsidRPr="005A0675">
        <w:rPr>
          <w:rFonts w:ascii="Arial" w:eastAsia="Arial" w:hAnsi="Arial" w:cs="Arial"/>
          <w:noProof/>
          <w:sz w:val="40"/>
          <w:szCs w:val="40"/>
          <w:lang w:eastAsia="en-GB"/>
        </w:rPr>
        <w:drawing>
          <wp:inline distT="0" distB="0" distL="0" distR="0" wp14:anchorId="51EF2D12" wp14:editId="5FA0F69C">
            <wp:extent cx="1932504" cy="1809750"/>
            <wp:effectExtent l="0" t="0" r="0" b="0"/>
            <wp:docPr id="4" name="Picture 4" descr="Imagini pentru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rot="10800000" flipV="1">
                      <a:off x="0" y="0"/>
                      <a:ext cx="1971644" cy="1846404"/>
                    </a:xfrm>
                    <a:prstGeom prst="rect">
                      <a:avLst/>
                    </a:prstGeom>
                    <a:noFill/>
                    <a:ln>
                      <a:noFill/>
                    </a:ln>
                  </pic:spPr>
                </pic:pic>
              </a:graphicData>
            </a:graphic>
          </wp:inline>
        </w:drawing>
      </w:r>
    </w:p>
    <w:p w14:paraId="315093DE" w14:textId="77777777" w:rsidR="005A0675" w:rsidRPr="005A0675" w:rsidRDefault="005A0675" w:rsidP="001D1AFE">
      <w:pPr>
        <w:spacing w:after="0" w:line="276" w:lineRule="auto"/>
        <w:jc w:val="center"/>
        <w:rPr>
          <w:rFonts w:ascii="Arial" w:eastAsia="Arial" w:hAnsi="Arial" w:cs="Arial"/>
          <w:sz w:val="40"/>
          <w:szCs w:val="40"/>
          <w:lang w:val="en" w:eastAsia="en-GB"/>
        </w:rPr>
      </w:pPr>
    </w:p>
    <w:p w14:paraId="7B456B56" w14:textId="77777777" w:rsidR="005A0675" w:rsidRPr="005A0675" w:rsidRDefault="005A0675" w:rsidP="001D1AFE">
      <w:pPr>
        <w:spacing w:after="0" w:line="276" w:lineRule="auto"/>
        <w:jc w:val="center"/>
        <w:rPr>
          <w:rFonts w:ascii="Arial" w:eastAsia="Arial" w:hAnsi="Arial" w:cs="Arial"/>
          <w:sz w:val="40"/>
          <w:szCs w:val="40"/>
          <w:lang w:val="en" w:eastAsia="en-GB"/>
        </w:rPr>
      </w:pPr>
    </w:p>
    <w:p w14:paraId="3133AB38" w14:textId="77777777" w:rsidR="005A0675" w:rsidRPr="005A0675" w:rsidRDefault="005A0675" w:rsidP="001D1AFE">
      <w:pPr>
        <w:pBdr>
          <w:top w:val="single" w:sz="4" w:space="10" w:color="4472C4" w:themeColor="accent1"/>
          <w:bottom w:val="single" w:sz="4" w:space="10" w:color="4472C4" w:themeColor="accent1"/>
        </w:pBdr>
        <w:spacing w:before="360" w:after="360" w:line="276" w:lineRule="auto"/>
        <w:ind w:left="864" w:right="864"/>
        <w:jc w:val="center"/>
        <w:rPr>
          <w:rFonts w:ascii="Arial" w:eastAsia="Arial" w:hAnsi="Arial" w:cs="Arial"/>
          <w:color w:val="4472C4" w:themeColor="accent1"/>
          <w:sz w:val="40"/>
          <w:szCs w:val="40"/>
          <w:lang w:val="en" w:eastAsia="en-GB"/>
        </w:rPr>
      </w:pPr>
      <w:r w:rsidRPr="005A0675">
        <w:rPr>
          <w:rFonts w:ascii="Arial" w:eastAsia="Arial" w:hAnsi="Arial" w:cs="Arial"/>
          <w:color w:val="4472C4" w:themeColor="accent1"/>
          <w:sz w:val="40"/>
          <w:szCs w:val="40"/>
          <w:lang w:val="en" w:eastAsia="en-GB"/>
        </w:rPr>
        <w:t>Birmingham</w:t>
      </w:r>
    </w:p>
    <w:p w14:paraId="263C4941" w14:textId="791C69C1" w:rsidR="005A0675" w:rsidRPr="005A0675" w:rsidRDefault="005A0675" w:rsidP="001D1AFE">
      <w:pPr>
        <w:spacing w:after="0" w:line="276" w:lineRule="auto"/>
        <w:jc w:val="center"/>
        <w:rPr>
          <w:rFonts w:ascii="Arial" w:eastAsia="Arial" w:hAnsi="Arial" w:cs="Arial"/>
          <w:sz w:val="40"/>
          <w:szCs w:val="40"/>
          <w:lang w:val="en" w:eastAsia="en-GB"/>
        </w:rPr>
      </w:pPr>
      <w:r w:rsidRPr="005A0675">
        <w:rPr>
          <w:rFonts w:ascii="Arial" w:eastAsia="Arial" w:hAnsi="Arial" w:cs="Arial"/>
          <w:sz w:val="40"/>
          <w:szCs w:val="40"/>
          <w:lang w:val="en" w:eastAsia="en-GB"/>
        </w:rPr>
        <w:t>Student name: Shahzia Ahmed</w:t>
      </w:r>
    </w:p>
    <w:p w14:paraId="71D30825" w14:textId="77777777" w:rsidR="005A0675" w:rsidRPr="005A0675" w:rsidRDefault="005A0675" w:rsidP="001D1AFE">
      <w:pPr>
        <w:spacing w:after="0" w:line="276" w:lineRule="auto"/>
        <w:jc w:val="center"/>
        <w:rPr>
          <w:rFonts w:ascii="Arial" w:eastAsia="Arial" w:hAnsi="Arial" w:cs="Arial"/>
          <w:sz w:val="40"/>
          <w:szCs w:val="40"/>
          <w:lang w:val="en" w:eastAsia="en-GB"/>
        </w:rPr>
      </w:pPr>
    </w:p>
    <w:p w14:paraId="47EC62DC" w14:textId="77777777" w:rsidR="005A0675" w:rsidRPr="005A0675" w:rsidRDefault="005A0675" w:rsidP="001D1AFE">
      <w:pPr>
        <w:spacing w:after="0" w:line="276" w:lineRule="auto"/>
        <w:jc w:val="center"/>
        <w:rPr>
          <w:rFonts w:ascii="Arial" w:eastAsia="Arial" w:hAnsi="Arial" w:cs="Arial"/>
          <w:sz w:val="40"/>
          <w:szCs w:val="40"/>
          <w:lang w:val="en" w:eastAsia="en-GB"/>
        </w:rPr>
      </w:pPr>
      <w:r w:rsidRPr="005A0675">
        <w:rPr>
          <w:rFonts w:ascii="Arial" w:eastAsia="Arial" w:hAnsi="Arial" w:cs="Arial"/>
          <w:sz w:val="40"/>
          <w:szCs w:val="40"/>
          <w:lang w:val="en" w:eastAsia="en-GB"/>
        </w:rPr>
        <w:t>Student number: 1813330</w:t>
      </w:r>
    </w:p>
    <w:p w14:paraId="52996FA8" w14:textId="77777777" w:rsidR="005A0675" w:rsidRPr="005A0675" w:rsidRDefault="005A0675" w:rsidP="001D1AFE">
      <w:pPr>
        <w:spacing w:after="0" w:line="276" w:lineRule="auto"/>
        <w:jc w:val="center"/>
        <w:rPr>
          <w:rFonts w:ascii="Arial" w:eastAsia="Arial" w:hAnsi="Arial" w:cs="Arial"/>
          <w:sz w:val="40"/>
          <w:szCs w:val="40"/>
          <w:lang w:val="en" w:eastAsia="en-GB"/>
        </w:rPr>
      </w:pPr>
    </w:p>
    <w:p w14:paraId="635D62C9" w14:textId="77777777" w:rsidR="005A0675" w:rsidRPr="005A0675" w:rsidRDefault="005A0675" w:rsidP="001D1AFE">
      <w:pPr>
        <w:spacing w:after="0" w:line="276" w:lineRule="auto"/>
        <w:jc w:val="center"/>
        <w:rPr>
          <w:rFonts w:ascii="Arial" w:eastAsia="Arial" w:hAnsi="Arial" w:cs="Arial"/>
          <w:sz w:val="40"/>
          <w:szCs w:val="40"/>
          <w:lang w:val="en" w:eastAsia="en-GB"/>
        </w:rPr>
      </w:pPr>
      <w:r w:rsidRPr="005A0675">
        <w:rPr>
          <w:rFonts w:ascii="Arial" w:eastAsia="Arial" w:hAnsi="Arial" w:cs="Arial"/>
          <w:sz w:val="40"/>
          <w:szCs w:val="40"/>
          <w:lang w:val="en" w:eastAsia="en-GB"/>
        </w:rPr>
        <w:t>Program: BA – International Hotel Management</w:t>
      </w:r>
    </w:p>
    <w:p w14:paraId="7095F8F3" w14:textId="761CEEE2" w:rsidR="005A0675" w:rsidRPr="005A0675" w:rsidRDefault="00C33CDA" w:rsidP="00C33CDA">
      <w:pPr>
        <w:spacing w:after="0" w:line="240" w:lineRule="auto"/>
        <w:rPr>
          <w:rFonts w:ascii="Arial" w:eastAsia="Times New Roman" w:hAnsi="Arial" w:cs="Arial"/>
          <w:color w:val="00090E"/>
          <w:sz w:val="40"/>
          <w:szCs w:val="40"/>
          <w:u w:val="single"/>
          <w:shd w:val="clear" w:color="auto" w:fill="FBF7F5"/>
          <w:lang w:eastAsia="en-GB"/>
        </w:rPr>
      </w:pPr>
      <w:r>
        <w:rPr>
          <w:rFonts w:ascii="Arial" w:eastAsia="Arial" w:hAnsi="Arial" w:cs="Arial"/>
          <w:sz w:val="40"/>
          <w:szCs w:val="40"/>
          <w:lang w:val="en" w:eastAsia="en-GB"/>
        </w:rPr>
        <w:t xml:space="preserve">                     </w:t>
      </w:r>
      <w:r w:rsidR="005A0675" w:rsidRPr="005A0675">
        <w:rPr>
          <w:rFonts w:ascii="Arial" w:eastAsia="Arial" w:hAnsi="Arial" w:cs="Arial"/>
          <w:sz w:val="40"/>
          <w:szCs w:val="40"/>
          <w:lang w:val="en" w:eastAsia="en-GB"/>
        </w:rPr>
        <w:t xml:space="preserve">Module: </w:t>
      </w:r>
      <w:r w:rsidR="00A017B0">
        <w:rPr>
          <w:rFonts w:ascii="Arial" w:eastAsia="Arial" w:hAnsi="Arial" w:cs="Arial"/>
          <w:sz w:val="40"/>
          <w:szCs w:val="40"/>
          <w:lang w:val="en" w:eastAsia="en-GB"/>
        </w:rPr>
        <w:t>Organization Consultancy</w:t>
      </w:r>
      <w:r w:rsidR="005A0675" w:rsidRPr="005A0675">
        <w:rPr>
          <w:rFonts w:ascii="Arial" w:eastAsia="Times New Roman" w:hAnsi="Arial" w:cs="Arial"/>
          <w:sz w:val="40"/>
          <w:szCs w:val="40"/>
          <w:lang w:eastAsia="en-GB"/>
        </w:rPr>
        <w:fldChar w:fldCharType="begin"/>
      </w:r>
      <w:r w:rsidR="005A0675" w:rsidRPr="005A0675">
        <w:rPr>
          <w:rFonts w:ascii="Arial" w:eastAsia="Times New Roman" w:hAnsi="Arial" w:cs="Arial"/>
          <w:sz w:val="40"/>
          <w:szCs w:val="40"/>
          <w:lang w:eastAsia="en-GB"/>
        </w:rPr>
        <w:instrText xml:space="preserve"> HYPERLINK "https://moodle.uwtsd.ac.uk/course/view.php?id=7280" </w:instrText>
      </w:r>
      <w:r w:rsidR="005A0675" w:rsidRPr="005A0675">
        <w:rPr>
          <w:rFonts w:ascii="Arial" w:eastAsia="Times New Roman" w:hAnsi="Arial" w:cs="Arial"/>
          <w:sz w:val="40"/>
          <w:szCs w:val="40"/>
          <w:lang w:eastAsia="en-GB"/>
        </w:rPr>
        <w:fldChar w:fldCharType="separate"/>
      </w:r>
    </w:p>
    <w:p w14:paraId="44E5E631" w14:textId="45A9B1DB" w:rsidR="005A0675" w:rsidRPr="005A0675" w:rsidRDefault="005A0675" w:rsidP="00C33CDA">
      <w:pPr>
        <w:spacing w:after="0" w:line="276" w:lineRule="auto"/>
        <w:jc w:val="center"/>
        <w:rPr>
          <w:rFonts w:ascii="Arial" w:eastAsia="Arial" w:hAnsi="Arial" w:cs="Arial"/>
          <w:iCs/>
          <w:sz w:val="40"/>
          <w:szCs w:val="40"/>
          <w:lang w:val="en" w:eastAsia="en-GB"/>
        </w:rPr>
      </w:pPr>
      <w:r w:rsidRPr="005A0675">
        <w:rPr>
          <w:rFonts w:ascii="Arial" w:eastAsia="Times New Roman" w:hAnsi="Arial" w:cs="Arial"/>
          <w:sz w:val="40"/>
          <w:szCs w:val="40"/>
          <w:lang w:eastAsia="en-GB"/>
        </w:rPr>
        <w:fldChar w:fldCharType="end"/>
      </w:r>
      <w:r w:rsidRPr="005A0675">
        <w:rPr>
          <w:rFonts w:ascii="Arial" w:eastAsia="Arial" w:hAnsi="Arial" w:cs="Arial"/>
          <w:iCs/>
          <w:sz w:val="40"/>
          <w:szCs w:val="40"/>
          <w:lang w:val="en" w:eastAsia="en-GB"/>
        </w:rPr>
        <w:t>Module code:</w:t>
      </w:r>
      <w:r w:rsidR="001D1AFE" w:rsidRPr="00C33CDA">
        <w:rPr>
          <w:rFonts w:ascii="Times New Roman" w:hAnsi="Times New Roman" w:cs="Times New Roman"/>
          <w:b/>
          <w:bCs/>
          <w:iCs/>
          <w:sz w:val="40"/>
          <w:szCs w:val="40"/>
        </w:rPr>
        <w:t xml:space="preserve"> </w:t>
      </w:r>
      <w:r w:rsidR="001D1AFE" w:rsidRPr="00C33CDA">
        <w:rPr>
          <w:rFonts w:ascii="Times New Roman" w:hAnsi="Times New Roman" w:cs="Times New Roman"/>
          <w:b/>
          <w:bCs/>
          <w:iCs/>
          <w:sz w:val="40"/>
          <w:szCs w:val="40"/>
        </w:rPr>
        <w:t>M6X01913</w:t>
      </w:r>
    </w:p>
    <w:p w14:paraId="5D6FCF7E" w14:textId="21265C25" w:rsidR="005A0675" w:rsidRPr="005A0675" w:rsidRDefault="005A0675" w:rsidP="001D1AFE">
      <w:pPr>
        <w:jc w:val="center"/>
        <w:rPr>
          <w:rFonts w:ascii="Arial" w:eastAsia="Arial" w:hAnsi="Arial" w:cs="Arial"/>
          <w:iCs/>
          <w:sz w:val="40"/>
          <w:szCs w:val="40"/>
          <w:lang w:val="en" w:eastAsia="en-GB"/>
        </w:rPr>
      </w:pPr>
      <w:r w:rsidRPr="005A0675">
        <w:rPr>
          <w:rFonts w:ascii="Arial" w:eastAsia="Arial" w:hAnsi="Arial" w:cs="Arial"/>
          <w:iCs/>
          <w:sz w:val="40"/>
          <w:szCs w:val="40"/>
          <w:lang w:val="en" w:eastAsia="en-GB"/>
        </w:rPr>
        <w:t>Assignment Title:</w:t>
      </w:r>
      <w:r w:rsidR="0007243B">
        <w:rPr>
          <w:rFonts w:ascii="Arial" w:eastAsia="Arial" w:hAnsi="Arial" w:cs="Arial"/>
          <w:iCs/>
          <w:sz w:val="40"/>
          <w:szCs w:val="40"/>
          <w:lang w:val="en" w:eastAsia="en-GB"/>
        </w:rPr>
        <w:t xml:space="preserve"> </w:t>
      </w:r>
      <w:r w:rsidR="001D1AFE" w:rsidRPr="00C33CDA">
        <w:rPr>
          <w:rFonts w:ascii="Arial" w:eastAsia="Arial" w:hAnsi="Arial" w:cs="Arial"/>
          <w:iCs/>
          <w:sz w:val="40"/>
          <w:szCs w:val="40"/>
          <w:lang w:val="en" w:eastAsia="en-GB"/>
        </w:rPr>
        <w:t>PID</w:t>
      </w:r>
    </w:p>
    <w:p w14:paraId="2577EEC4" w14:textId="16946BC4" w:rsidR="005A0675" w:rsidRPr="005A0675" w:rsidRDefault="005A0675" w:rsidP="001D1AFE">
      <w:pPr>
        <w:spacing w:after="0" w:line="276" w:lineRule="auto"/>
        <w:jc w:val="center"/>
        <w:rPr>
          <w:rFonts w:ascii="Arial" w:eastAsia="Arial" w:hAnsi="Arial" w:cs="Arial"/>
          <w:iCs/>
          <w:sz w:val="40"/>
          <w:szCs w:val="40"/>
          <w:lang w:val="en" w:eastAsia="en-GB"/>
        </w:rPr>
      </w:pPr>
      <w:r w:rsidRPr="005A0675">
        <w:rPr>
          <w:rFonts w:ascii="Arial" w:eastAsia="Arial" w:hAnsi="Arial" w:cs="Arial"/>
          <w:iCs/>
          <w:sz w:val="40"/>
          <w:szCs w:val="40"/>
          <w:lang w:val="en" w:eastAsia="en-GB"/>
        </w:rPr>
        <w:t>Lecturer: Dr Olu Adegbite</w:t>
      </w:r>
    </w:p>
    <w:p w14:paraId="050F8E74" w14:textId="77777777" w:rsidR="005A0675" w:rsidRPr="005A0675" w:rsidRDefault="005A0675" w:rsidP="005A0675">
      <w:pPr>
        <w:spacing w:after="0" w:line="276" w:lineRule="auto"/>
        <w:jc w:val="center"/>
        <w:rPr>
          <w:rFonts w:ascii="Arial" w:eastAsia="Arial" w:hAnsi="Arial" w:cs="Arial"/>
          <w:iCs/>
          <w:sz w:val="24"/>
          <w:szCs w:val="24"/>
          <w:lang w:val="en" w:eastAsia="en-GB"/>
        </w:rPr>
      </w:pPr>
    </w:p>
    <w:p w14:paraId="4ACB6F41" w14:textId="77777777" w:rsidR="004278B3" w:rsidRDefault="004278B3" w:rsidP="00C617CA">
      <w:pPr>
        <w:rPr>
          <w:rFonts w:asciiTheme="majorHAnsi" w:eastAsiaTheme="majorEastAsia" w:hAnsiTheme="majorHAnsi" w:cstheme="majorBidi"/>
          <w:b/>
          <w:sz w:val="56"/>
          <w:szCs w:val="56"/>
          <w:u w:val="single"/>
          <w:lang w:val="en-IN"/>
        </w:rPr>
      </w:pPr>
    </w:p>
    <w:p w14:paraId="28AE089C" w14:textId="3B4114E5" w:rsidR="00C617CA" w:rsidRPr="00C617CA" w:rsidRDefault="00C617CA" w:rsidP="00C617CA">
      <w:pPr>
        <w:rPr>
          <w:rFonts w:ascii="Times New Roman" w:hAnsi="Times New Roman" w:cs="Times New Roman"/>
          <w:b/>
          <w:bCs/>
          <w:sz w:val="36"/>
          <w:szCs w:val="36"/>
        </w:rPr>
      </w:pPr>
      <w:bookmarkStart w:id="1" w:name="_GoBack"/>
      <w:bookmarkEnd w:id="1"/>
      <w:r w:rsidRPr="00C617CA">
        <w:rPr>
          <w:rFonts w:ascii="Times New Roman" w:hAnsi="Times New Roman" w:cs="Times New Roman"/>
          <w:b/>
          <w:bCs/>
          <w:sz w:val="36"/>
          <w:szCs w:val="36"/>
        </w:rPr>
        <w:t xml:space="preserve">Deloitte </w:t>
      </w:r>
      <w:r w:rsidR="0007243B">
        <w:rPr>
          <w:rFonts w:ascii="Times New Roman" w:hAnsi="Times New Roman" w:cs="Times New Roman"/>
          <w:b/>
          <w:bCs/>
          <w:sz w:val="36"/>
          <w:szCs w:val="36"/>
        </w:rPr>
        <w:t>C</w:t>
      </w:r>
      <w:r w:rsidRPr="00C617CA">
        <w:rPr>
          <w:rFonts w:ascii="Times New Roman" w:hAnsi="Times New Roman" w:cs="Times New Roman"/>
          <w:b/>
          <w:bCs/>
          <w:sz w:val="36"/>
          <w:szCs w:val="36"/>
        </w:rPr>
        <w:t>onsultants</w:t>
      </w:r>
    </w:p>
    <w:p w14:paraId="378D02AB" w14:textId="77777777" w:rsidR="00C617CA" w:rsidRPr="00C617CA" w:rsidRDefault="00C617CA" w:rsidP="00C617CA">
      <w:pPr>
        <w:rPr>
          <w:rFonts w:ascii="Times New Roman" w:hAnsi="Times New Roman" w:cs="Times New Roman"/>
          <w:b/>
          <w:bCs/>
          <w:sz w:val="36"/>
          <w:szCs w:val="36"/>
        </w:rPr>
      </w:pPr>
      <w:r w:rsidRPr="00C617CA">
        <w:rPr>
          <w:rFonts w:ascii="Times New Roman" w:hAnsi="Times New Roman" w:cs="Times New Roman"/>
          <w:b/>
          <w:bCs/>
          <w:sz w:val="36"/>
          <w:szCs w:val="36"/>
        </w:rPr>
        <w:t>PID Document compiled for the Marriott Birmingham</w:t>
      </w:r>
    </w:p>
    <w:p w14:paraId="37AC243A" w14:textId="77777777" w:rsidR="00C617CA" w:rsidRPr="00C617CA" w:rsidRDefault="00C617CA" w:rsidP="00C617CA">
      <w:pPr>
        <w:rPr>
          <w:rFonts w:ascii="Times New Roman" w:hAnsi="Times New Roman" w:cs="Times New Roman"/>
          <w:b/>
          <w:bCs/>
          <w:sz w:val="36"/>
          <w:szCs w:val="36"/>
        </w:rPr>
      </w:pPr>
      <w:r w:rsidRPr="00C617CA">
        <w:rPr>
          <w:rFonts w:ascii="Times New Roman" w:hAnsi="Times New Roman" w:cs="Times New Roman"/>
          <w:b/>
          <w:bCs/>
          <w:sz w:val="36"/>
          <w:szCs w:val="36"/>
        </w:rPr>
        <w:t>Lead Consultant: Shahzia Ahmed</w:t>
      </w:r>
    </w:p>
    <w:p w14:paraId="61F69132" w14:textId="77777777" w:rsidR="00C617CA" w:rsidRPr="00C617CA" w:rsidRDefault="00C617CA" w:rsidP="00C617CA">
      <w:pPr>
        <w:rPr>
          <w:rFonts w:ascii="Times New Roman" w:hAnsi="Times New Roman" w:cs="Times New Roman"/>
          <w:b/>
          <w:bCs/>
          <w:sz w:val="36"/>
          <w:szCs w:val="36"/>
        </w:rPr>
      </w:pPr>
    </w:p>
    <w:p w14:paraId="45C3B38B" w14:textId="77777777" w:rsidR="00C617CA" w:rsidRDefault="00C617CA">
      <w:pPr>
        <w:rPr>
          <w:rFonts w:ascii="Times New Roman" w:hAnsi="Times New Roman" w:cs="Times New Roman"/>
          <w:b/>
          <w:bCs/>
          <w:sz w:val="32"/>
          <w:szCs w:val="32"/>
        </w:rPr>
      </w:pPr>
    </w:p>
    <w:p w14:paraId="12507A89" w14:textId="5D3D80BB" w:rsidR="00257742" w:rsidRPr="00F61419" w:rsidRDefault="00C617CA">
      <w:pPr>
        <w:rPr>
          <w:rFonts w:ascii="Times New Roman" w:hAnsi="Times New Roman" w:cs="Times New Roman"/>
          <w:b/>
          <w:bCs/>
          <w:sz w:val="32"/>
          <w:szCs w:val="32"/>
        </w:rPr>
      </w:pPr>
      <w:r>
        <w:rPr>
          <w:rFonts w:ascii="Times New Roman" w:hAnsi="Times New Roman" w:cs="Times New Roman"/>
          <w:b/>
          <w:bCs/>
          <w:sz w:val="32"/>
          <w:szCs w:val="32"/>
        </w:rPr>
        <w:t xml:space="preserve">PID </w:t>
      </w:r>
      <w:r w:rsidR="00257742" w:rsidRPr="00F61419">
        <w:rPr>
          <w:rFonts w:ascii="Times New Roman" w:hAnsi="Times New Roman" w:cs="Times New Roman"/>
          <w:b/>
          <w:bCs/>
          <w:sz w:val="32"/>
          <w:szCs w:val="32"/>
        </w:rPr>
        <w:t>Content</w:t>
      </w:r>
      <w:r w:rsidR="00F61419" w:rsidRPr="00F61419">
        <w:rPr>
          <w:rFonts w:ascii="Times New Roman" w:hAnsi="Times New Roman" w:cs="Times New Roman"/>
          <w:b/>
          <w:bCs/>
          <w:sz w:val="32"/>
          <w:szCs w:val="32"/>
        </w:rPr>
        <w:t>s</w:t>
      </w:r>
    </w:p>
    <w:p w14:paraId="2D012C5B" w14:textId="7E0B4B30" w:rsidR="00257742" w:rsidRPr="00F61419" w:rsidRDefault="00257742">
      <w:pPr>
        <w:rPr>
          <w:rFonts w:ascii="Times New Roman" w:hAnsi="Times New Roman" w:cs="Times New Roman"/>
          <w:sz w:val="28"/>
          <w:szCs w:val="28"/>
        </w:rPr>
      </w:pPr>
      <w:r w:rsidRPr="00F61419">
        <w:rPr>
          <w:rFonts w:ascii="Times New Roman" w:hAnsi="Times New Roman" w:cs="Times New Roman"/>
          <w:sz w:val="28"/>
          <w:szCs w:val="28"/>
        </w:rPr>
        <w:t>Introduction</w:t>
      </w:r>
    </w:p>
    <w:p w14:paraId="7BA93BEE" w14:textId="77777777" w:rsidR="00257742" w:rsidRPr="00F61419" w:rsidRDefault="00257742">
      <w:pPr>
        <w:rPr>
          <w:rFonts w:ascii="Times New Roman" w:hAnsi="Times New Roman" w:cs="Times New Roman"/>
          <w:sz w:val="28"/>
          <w:szCs w:val="28"/>
        </w:rPr>
      </w:pPr>
      <w:r w:rsidRPr="00F61419">
        <w:rPr>
          <w:rFonts w:ascii="Times New Roman" w:hAnsi="Times New Roman" w:cs="Times New Roman"/>
          <w:sz w:val="28"/>
          <w:szCs w:val="28"/>
        </w:rPr>
        <w:t xml:space="preserve">Introduction Purpose of Project Initiation Document This Project Initiation Document (PID) sets out the objectives, scope, responsibilities, approach and programme for the Facilities Management Self-Delivery Project. It has been produced to record the information needed to manage the project, </w:t>
      </w:r>
    </w:p>
    <w:p w14:paraId="780D7429" w14:textId="2DD8BA02" w:rsidR="00854059" w:rsidRDefault="00854059" w:rsidP="00F61419">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Project objective</w:t>
      </w:r>
    </w:p>
    <w:p w14:paraId="47AFEC98" w14:textId="6E64BB56" w:rsidR="00F61419" w:rsidRPr="00F61419" w:rsidRDefault="00257742" w:rsidP="00F61419">
      <w:pPr>
        <w:pStyle w:val="ListParagraph"/>
        <w:numPr>
          <w:ilvl w:val="0"/>
          <w:numId w:val="5"/>
        </w:numPr>
        <w:rPr>
          <w:rFonts w:ascii="Times New Roman" w:hAnsi="Times New Roman" w:cs="Times New Roman"/>
          <w:sz w:val="28"/>
          <w:szCs w:val="28"/>
        </w:rPr>
      </w:pPr>
      <w:r w:rsidRPr="00F61419">
        <w:rPr>
          <w:rFonts w:ascii="Times New Roman" w:hAnsi="Times New Roman" w:cs="Times New Roman"/>
          <w:sz w:val="28"/>
          <w:szCs w:val="28"/>
        </w:rPr>
        <w:t>Project</w:t>
      </w:r>
      <w:r w:rsidR="00F61419" w:rsidRPr="00F61419">
        <w:rPr>
          <w:rFonts w:ascii="Times New Roman" w:hAnsi="Times New Roman" w:cs="Times New Roman"/>
          <w:sz w:val="28"/>
          <w:szCs w:val="28"/>
        </w:rPr>
        <w:t xml:space="preserve"> </w:t>
      </w:r>
      <w:r w:rsidRPr="00F61419">
        <w:rPr>
          <w:rFonts w:ascii="Times New Roman" w:hAnsi="Times New Roman" w:cs="Times New Roman"/>
          <w:sz w:val="28"/>
          <w:szCs w:val="28"/>
        </w:rPr>
        <w:t>Vision</w:t>
      </w:r>
    </w:p>
    <w:p w14:paraId="5E3F971A" w14:textId="444CA7B5" w:rsidR="00F61419" w:rsidRDefault="00F61419" w:rsidP="00F61419">
      <w:pPr>
        <w:pStyle w:val="ListParagraph"/>
        <w:numPr>
          <w:ilvl w:val="0"/>
          <w:numId w:val="5"/>
        </w:numPr>
        <w:rPr>
          <w:rFonts w:ascii="Times New Roman" w:hAnsi="Times New Roman" w:cs="Times New Roman"/>
          <w:sz w:val="28"/>
          <w:szCs w:val="28"/>
        </w:rPr>
      </w:pPr>
      <w:r w:rsidRPr="00F61419">
        <w:rPr>
          <w:rFonts w:ascii="Times New Roman" w:hAnsi="Times New Roman" w:cs="Times New Roman"/>
          <w:sz w:val="28"/>
          <w:szCs w:val="28"/>
        </w:rPr>
        <w:t>What is the project aiming to achieve?</w:t>
      </w:r>
    </w:p>
    <w:p w14:paraId="15F39D33" w14:textId="4AD81237" w:rsidR="00F61419" w:rsidRPr="00F61419" w:rsidRDefault="00F61419" w:rsidP="00F61419">
      <w:pPr>
        <w:pStyle w:val="ListParagraph"/>
        <w:numPr>
          <w:ilvl w:val="0"/>
          <w:numId w:val="5"/>
        </w:numPr>
        <w:rPr>
          <w:rFonts w:ascii="Times New Roman" w:hAnsi="Times New Roman" w:cs="Times New Roman"/>
          <w:sz w:val="28"/>
          <w:szCs w:val="28"/>
        </w:rPr>
      </w:pPr>
      <w:r w:rsidRPr="00F61419">
        <w:rPr>
          <w:rFonts w:ascii="Times New Roman" w:hAnsi="Times New Roman" w:cs="Times New Roman"/>
          <w:sz w:val="28"/>
          <w:szCs w:val="28"/>
        </w:rPr>
        <w:t>Anticipated Benefits</w:t>
      </w:r>
    </w:p>
    <w:p w14:paraId="6FD4729D" w14:textId="1CFFA1EC" w:rsidR="00257742" w:rsidRPr="00F61419" w:rsidRDefault="00257742" w:rsidP="00F61419">
      <w:pPr>
        <w:pStyle w:val="ListParagraph"/>
        <w:numPr>
          <w:ilvl w:val="0"/>
          <w:numId w:val="5"/>
        </w:numPr>
        <w:rPr>
          <w:rFonts w:ascii="Times New Roman" w:hAnsi="Times New Roman" w:cs="Times New Roman"/>
          <w:sz w:val="28"/>
          <w:szCs w:val="28"/>
        </w:rPr>
      </w:pPr>
      <w:r w:rsidRPr="00F61419">
        <w:rPr>
          <w:rFonts w:ascii="Times New Roman" w:hAnsi="Times New Roman" w:cs="Times New Roman"/>
          <w:sz w:val="28"/>
          <w:szCs w:val="28"/>
        </w:rPr>
        <w:t>Why it is important to achieve the stated aims?</w:t>
      </w:r>
    </w:p>
    <w:p w14:paraId="14BEC11E" w14:textId="4AE22EED" w:rsidR="00257742" w:rsidRDefault="00257742" w:rsidP="00F61419">
      <w:pPr>
        <w:pStyle w:val="ListParagraph"/>
        <w:numPr>
          <w:ilvl w:val="0"/>
          <w:numId w:val="5"/>
        </w:numPr>
        <w:rPr>
          <w:rFonts w:ascii="Times New Roman" w:hAnsi="Times New Roman" w:cs="Times New Roman"/>
          <w:sz w:val="28"/>
          <w:szCs w:val="28"/>
        </w:rPr>
      </w:pPr>
      <w:r w:rsidRPr="00F61419">
        <w:rPr>
          <w:rFonts w:ascii="Times New Roman" w:hAnsi="Times New Roman" w:cs="Times New Roman"/>
          <w:sz w:val="28"/>
          <w:szCs w:val="28"/>
        </w:rPr>
        <w:t xml:space="preserve">The roles and responsibilities of the individuals involved in the project </w:t>
      </w:r>
    </w:p>
    <w:p w14:paraId="622F29D0" w14:textId="46BF5D69" w:rsidR="00C617CA" w:rsidRPr="00F61419" w:rsidRDefault="00C617CA" w:rsidP="00F61419">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Time scale of project</w:t>
      </w:r>
    </w:p>
    <w:p w14:paraId="65035640" w14:textId="4BCA9B60" w:rsidR="00257742" w:rsidRDefault="00257742" w:rsidP="00F61419">
      <w:pPr>
        <w:pStyle w:val="ListParagraph"/>
        <w:numPr>
          <w:ilvl w:val="0"/>
          <w:numId w:val="5"/>
        </w:numPr>
        <w:rPr>
          <w:rFonts w:ascii="Times New Roman" w:hAnsi="Times New Roman" w:cs="Times New Roman"/>
          <w:sz w:val="28"/>
          <w:szCs w:val="28"/>
        </w:rPr>
      </w:pPr>
      <w:r w:rsidRPr="00F61419">
        <w:rPr>
          <w:rFonts w:ascii="Times New Roman" w:hAnsi="Times New Roman" w:cs="Times New Roman"/>
          <w:sz w:val="28"/>
          <w:szCs w:val="28"/>
        </w:rPr>
        <w:t>How and when the deliverables in this PID will be achieved. This PID will provide the baseline to manage the project and will remain in place until a significant change in project scope, deliverables or timing is agreed. The PID will be maintained by the Project Manager.</w:t>
      </w:r>
    </w:p>
    <w:p w14:paraId="36D6FD99" w14:textId="77777777" w:rsidR="000A2CDE" w:rsidRDefault="000A2CDE" w:rsidP="00F61419">
      <w:pPr>
        <w:rPr>
          <w:rFonts w:ascii="Times New Roman" w:hAnsi="Times New Roman" w:cs="Times New Roman"/>
          <w:sz w:val="28"/>
          <w:szCs w:val="28"/>
        </w:rPr>
      </w:pPr>
    </w:p>
    <w:p w14:paraId="4EC38D5B" w14:textId="77777777" w:rsidR="000A2CDE" w:rsidRDefault="000A2CDE" w:rsidP="00F61419">
      <w:pPr>
        <w:rPr>
          <w:rFonts w:ascii="Times New Roman" w:hAnsi="Times New Roman" w:cs="Times New Roman"/>
          <w:sz w:val="28"/>
          <w:szCs w:val="28"/>
        </w:rPr>
      </w:pPr>
    </w:p>
    <w:p w14:paraId="4F70E0D7" w14:textId="77777777" w:rsidR="000A2CDE" w:rsidRDefault="000A2CDE" w:rsidP="00F61419">
      <w:pPr>
        <w:rPr>
          <w:rFonts w:ascii="Times New Roman" w:hAnsi="Times New Roman" w:cs="Times New Roman"/>
          <w:sz w:val="28"/>
          <w:szCs w:val="28"/>
        </w:rPr>
      </w:pPr>
    </w:p>
    <w:p w14:paraId="039CB9FB" w14:textId="77777777" w:rsidR="000A2CDE" w:rsidRDefault="000A2CDE" w:rsidP="00F61419">
      <w:pPr>
        <w:rPr>
          <w:rFonts w:ascii="Times New Roman" w:hAnsi="Times New Roman" w:cs="Times New Roman"/>
          <w:sz w:val="28"/>
          <w:szCs w:val="28"/>
        </w:rPr>
      </w:pPr>
    </w:p>
    <w:p w14:paraId="076AE500" w14:textId="77777777" w:rsidR="000A2CDE" w:rsidRDefault="000A2CDE" w:rsidP="00F61419">
      <w:pPr>
        <w:rPr>
          <w:rFonts w:ascii="Times New Roman" w:hAnsi="Times New Roman" w:cs="Times New Roman"/>
          <w:sz w:val="28"/>
          <w:szCs w:val="28"/>
        </w:rPr>
      </w:pPr>
    </w:p>
    <w:p w14:paraId="3ED253C0" w14:textId="77777777" w:rsidR="002B7CB7" w:rsidRDefault="002B7CB7" w:rsidP="00F61419">
      <w:pPr>
        <w:rPr>
          <w:rFonts w:ascii="Times New Roman" w:hAnsi="Times New Roman" w:cs="Times New Roman"/>
          <w:sz w:val="28"/>
          <w:szCs w:val="28"/>
        </w:rPr>
      </w:pPr>
    </w:p>
    <w:p w14:paraId="6DD888C6" w14:textId="764B38E3" w:rsidR="00F61419" w:rsidRPr="000A2CDE" w:rsidRDefault="00F61419" w:rsidP="00F61419">
      <w:pPr>
        <w:rPr>
          <w:rFonts w:ascii="Times New Roman" w:hAnsi="Times New Roman" w:cs="Times New Roman"/>
          <w:b/>
          <w:bCs/>
          <w:sz w:val="32"/>
          <w:szCs w:val="32"/>
        </w:rPr>
      </w:pPr>
      <w:r w:rsidRPr="000A2CDE">
        <w:rPr>
          <w:rFonts w:ascii="Times New Roman" w:hAnsi="Times New Roman" w:cs="Times New Roman"/>
          <w:b/>
          <w:bCs/>
          <w:sz w:val="32"/>
          <w:szCs w:val="32"/>
        </w:rPr>
        <w:lastRenderedPageBreak/>
        <w:t>Project Objectives</w:t>
      </w:r>
    </w:p>
    <w:p w14:paraId="07CE5EC1" w14:textId="2B8D64CE" w:rsidR="00F61419" w:rsidRDefault="00F61419" w:rsidP="00F61419">
      <w:pPr>
        <w:rPr>
          <w:rFonts w:ascii="Times New Roman" w:hAnsi="Times New Roman" w:cs="Times New Roman"/>
          <w:sz w:val="28"/>
          <w:szCs w:val="28"/>
        </w:rPr>
      </w:pPr>
      <w:r w:rsidRPr="00FC40E0">
        <w:rPr>
          <w:rFonts w:ascii="Times New Roman" w:hAnsi="Times New Roman" w:cs="Times New Roman"/>
          <w:sz w:val="28"/>
          <w:szCs w:val="28"/>
        </w:rPr>
        <w:t>The purpose of this report is to identify how revenue can be</w:t>
      </w:r>
      <w:r>
        <w:rPr>
          <w:rFonts w:ascii="Times New Roman" w:hAnsi="Times New Roman" w:cs="Times New Roman"/>
          <w:sz w:val="28"/>
          <w:szCs w:val="28"/>
        </w:rPr>
        <w:t xml:space="preserve"> sustained and</w:t>
      </w:r>
      <w:r w:rsidRPr="00FC40E0">
        <w:rPr>
          <w:rFonts w:ascii="Times New Roman" w:hAnsi="Times New Roman" w:cs="Times New Roman"/>
          <w:sz w:val="28"/>
          <w:szCs w:val="28"/>
        </w:rPr>
        <w:t xml:space="preserve"> derived during the covid19 situation, as losses are going to be enormous to the industry creating a live stream of income in this diverse and ever changing climate is essential, We have assessed the current barriers and have been able to view pass the Marriott’s limitation and continue to create a new stream of income. As lock down has been a prevalent and new norm</w:t>
      </w:r>
      <w:r>
        <w:rPr>
          <w:rFonts w:ascii="Times New Roman" w:hAnsi="Times New Roman" w:cs="Times New Roman"/>
          <w:sz w:val="28"/>
          <w:szCs w:val="28"/>
        </w:rPr>
        <w:t>al</w:t>
      </w:r>
      <w:r w:rsidRPr="00FC40E0">
        <w:rPr>
          <w:rFonts w:ascii="Times New Roman" w:hAnsi="Times New Roman" w:cs="Times New Roman"/>
          <w:sz w:val="28"/>
          <w:szCs w:val="28"/>
        </w:rPr>
        <w:t xml:space="preserve"> for most all people,</w:t>
      </w:r>
      <w:r>
        <w:rPr>
          <w:rFonts w:ascii="Times New Roman" w:hAnsi="Times New Roman" w:cs="Times New Roman"/>
          <w:sz w:val="28"/>
          <w:szCs w:val="28"/>
        </w:rPr>
        <w:t xml:space="preserve"> the </w:t>
      </w:r>
      <w:r w:rsidRPr="00FC40E0">
        <w:rPr>
          <w:rFonts w:ascii="Times New Roman" w:hAnsi="Times New Roman" w:cs="Times New Roman"/>
          <w:sz w:val="28"/>
          <w:szCs w:val="28"/>
        </w:rPr>
        <w:t>food</w:t>
      </w:r>
      <w:r>
        <w:rPr>
          <w:rFonts w:ascii="Times New Roman" w:hAnsi="Times New Roman" w:cs="Times New Roman"/>
          <w:sz w:val="28"/>
          <w:szCs w:val="28"/>
        </w:rPr>
        <w:t xml:space="preserve"> sector</w:t>
      </w:r>
      <w:r w:rsidRPr="00FC40E0">
        <w:rPr>
          <w:rFonts w:ascii="Times New Roman" w:hAnsi="Times New Roman" w:cs="Times New Roman"/>
          <w:sz w:val="28"/>
          <w:szCs w:val="28"/>
        </w:rPr>
        <w:t xml:space="preserve"> has shown an increase in revenues</w:t>
      </w:r>
      <w:r>
        <w:rPr>
          <w:rFonts w:ascii="Times New Roman" w:hAnsi="Times New Roman" w:cs="Times New Roman"/>
          <w:sz w:val="28"/>
          <w:szCs w:val="28"/>
        </w:rPr>
        <w:t>, this area is where specific attention is needed to maximize income.</w:t>
      </w:r>
    </w:p>
    <w:p w14:paraId="6A60FC60" w14:textId="25BEE6A6" w:rsidR="00F61419" w:rsidRDefault="00F61419" w:rsidP="00F61419">
      <w:pPr>
        <w:rPr>
          <w:rFonts w:ascii="Times New Roman" w:hAnsi="Times New Roman" w:cs="Times New Roman"/>
          <w:sz w:val="28"/>
          <w:szCs w:val="28"/>
        </w:rPr>
      </w:pPr>
    </w:p>
    <w:p w14:paraId="02907DED" w14:textId="77777777" w:rsidR="00854059" w:rsidRPr="000A2CDE" w:rsidRDefault="00F61419" w:rsidP="00854059">
      <w:pPr>
        <w:rPr>
          <w:b/>
          <w:bCs/>
          <w:sz w:val="32"/>
          <w:szCs w:val="32"/>
        </w:rPr>
      </w:pPr>
      <w:r w:rsidRPr="000A2CDE">
        <w:rPr>
          <w:rFonts w:ascii="Times New Roman" w:hAnsi="Times New Roman" w:cs="Times New Roman"/>
          <w:b/>
          <w:bCs/>
          <w:sz w:val="32"/>
          <w:szCs w:val="32"/>
        </w:rPr>
        <w:t>Project</w:t>
      </w:r>
      <w:r w:rsidR="00854059" w:rsidRPr="000A2CDE">
        <w:rPr>
          <w:rFonts w:ascii="Times New Roman" w:hAnsi="Times New Roman" w:cs="Times New Roman"/>
          <w:b/>
          <w:bCs/>
          <w:sz w:val="32"/>
          <w:szCs w:val="32"/>
        </w:rPr>
        <w:t xml:space="preserve"> vision</w:t>
      </w:r>
      <w:r w:rsidR="00854059" w:rsidRPr="000A2CDE">
        <w:rPr>
          <w:b/>
          <w:bCs/>
          <w:sz w:val="32"/>
          <w:szCs w:val="32"/>
        </w:rPr>
        <w:t xml:space="preserve"> </w:t>
      </w:r>
    </w:p>
    <w:p w14:paraId="5112BCE0" w14:textId="0F117C6B" w:rsidR="00854059" w:rsidRPr="00854059" w:rsidRDefault="00854059" w:rsidP="00854059">
      <w:pPr>
        <w:rPr>
          <w:rFonts w:ascii="Times New Roman" w:hAnsi="Times New Roman" w:cs="Times New Roman"/>
          <w:sz w:val="28"/>
          <w:szCs w:val="28"/>
        </w:rPr>
      </w:pPr>
      <w:r w:rsidRPr="00854059">
        <w:rPr>
          <w:sz w:val="28"/>
          <w:szCs w:val="28"/>
        </w:rPr>
        <w:t xml:space="preserve">To update and introduce social distancing in the restaurant and bar area at Birmingham central this will </w:t>
      </w:r>
      <w:r w:rsidRPr="00854059">
        <w:rPr>
          <w:rFonts w:ascii="Times New Roman" w:hAnsi="Times New Roman" w:cs="Times New Roman"/>
          <w:sz w:val="28"/>
          <w:szCs w:val="28"/>
        </w:rPr>
        <w:t>Allow better control and optimisation of Facilities Management services in their performance and scope</w:t>
      </w:r>
      <w:r w:rsidR="00C146D1">
        <w:rPr>
          <w:rFonts w:ascii="Times New Roman" w:hAnsi="Times New Roman" w:cs="Times New Roman"/>
          <w:sz w:val="28"/>
          <w:szCs w:val="28"/>
        </w:rPr>
        <w:t xml:space="preserve"> post covid19 this will help establish loyalty and customer links and brand confidence.</w:t>
      </w:r>
    </w:p>
    <w:p w14:paraId="29AC6074" w14:textId="167274D5" w:rsidR="00900677" w:rsidRPr="00900677" w:rsidRDefault="00F61419" w:rsidP="00900677">
      <w:pPr>
        <w:spacing w:after="0" w:line="240" w:lineRule="auto"/>
        <w:textAlignment w:val="baseline"/>
        <w:rPr>
          <w:rFonts w:ascii="Times New Roman" w:eastAsia="Times New Roman" w:hAnsi="Times New Roman" w:cs="Times New Roman"/>
          <w:sz w:val="28"/>
          <w:szCs w:val="28"/>
          <w:lang w:eastAsia="en-GB"/>
        </w:rPr>
      </w:pPr>
      <w:r w:rsidRPr="00900677">
        <w:rPr>
          <w:rFonts w:ascii="Times New Roman" w:hAnsi="Times New Roman" w:cs="Times New Roman"/>
          <w:sz w:val="28"/>
          <w:szCs w:val="28"/>
        </w:rPr>
        <w:t>Birmingham Marriott management</w:t>
      </w:r>
      <w:r w:rsidR="00854059" w:rsidRPr="00900677">
        <w:rPr>
          <w:rFonts w:ascii="Times New Roman" w:hAnsi="Times New Roman" w:cs="Times New Roman"/>
          <w:sz w:val="28"/>
          <w:szCs w:val="28"/>
        </w:rPr>
        <w:t xml:space="preserve">, </w:t>
      </w:r>
      <w:r w:rsidR="000A2CDE" w:rsidRPr="00900677">
        <w:rPr>
          <w:rFonts w:ascii="Times New Roman" w:hAnsi="Times New Roman" w:cs="Times New Roman"/>
          <w:sz w:val="28"/>
          <w:szCs w:val="28"/>
        </w:rPr>
        <w:t>stalk holders</w:t>
      </w:r>
      <w:r w:rsidR="00854059" w:rsidRPr="00900677">
        <w:rPr>
          <w:rFonts w:ascii="Times New Roman" w:hAnsi="Times New Roman" w:cs="Times New Roman"/>
          <w:sz w:val="28"/>
          <w:szCs w:val="28"/>
        </w:rPr>
        <w:t>, employees</w:t>
      </w:r>
      <w:r w:rsidRPr="00900677">
        <w:rPr>
          <w:rFonts w:ascii="Times New Roman" w:hAnsi="Times New Roman" w:cs="Times New Roman"/>
          <w:sz w:val="28"/>
          <w:szCs w:val="28"/>
        </w:rPr>
        <w:t xml:space="preserve"> need to consider when contextualizing the need to serve and deliver at the Hotel a 2meter distance will be applicable, this may change as Government is currently assessing the restrictions and maybe reassessing the space restriction. Through conducting a thorough brand standard audit</w:t>
      </w:r>
      <w:r w:rsidR="00900677">
        <w:rPr>
          <w:rFonts w:ascii="Times New Roman" w:hAnsi="Times New Roman" w:cs="Times New Roman"/>
          <w:sz w:val="28"/>
          <w:szCs w:val="28"/>
        </w:rPr>
        <w:t>.</w:t>
      </w:r>
      <w:r w:rsidR="00900677" w:rsidRPr="00900677">
        <w:rPr>
          <w:rFonts w:ascii="Times New Roman" w:eastAsia="Times New Roman" w:hAnsi="Times New Roman" w:cs="Times New Roman"/>
          <w:sz w:val="28"/>
          <w:szCs w:val="28"/>
          <w:lang w:eastAsia="en-GB"/>
        </w:rPr>
        <w:t xml:space="preserve"> All departments within Birmingham central are run impeccably, each department member delivering, loyalty and pride through the quality service offered and this shows through the steady increase in profits over the last 12 months pre COVID19.</w:t>
      </w:r>
    </w:p>
    <w:p w14:paraId="63E4E229" w14:textId="3AA26DDD" w:rsidR="00854059" w:rsidRDefault="00900677" w:rsidP="00F61419">
      <w:pPr>
        <w:rPr>
          <w:rFonts w:ascii="Times New Roman" w:hAnsi="Times New Roman" w:cs="Times New Roman"/>
          <w:sz w:val="28"/>
          <w:szCs w:val="28"/>
        </w:rPr>
      </w:pPr>
      <w:r>
        <w:rPr>
          <w:rFonts w:ascii="Times New Roman" w:hAnsi="Times New Roman" w:cs="Times New Roman"/>
          <w:sz w:val="28"/>
          <w:szCs w:val="28"/>
        </w:rPr>
        <w:t>W</w:t>
      </w:r>
      <w:r w:rsidR="00F61419">
        <w:rPr>
          <w:rFonts w:ascii="Times New Roman" w:hAnsi="Times New Roman" w:cs="Times New Roman"/>
          <w:sz w:val="28"/>
          <w:szCs w:val="28"/>
        </w:rPr>
        <w:t>e have Identifies the following barriers which will be faced by diners, currently the dining areas have continuous seating wall to wall maximizing capacity, this will restrict the number of diners that can be seated at one time</w:t>
      </w:r>
      <w:r w:rsidR="000A2CDE">
        <w:rPr>
          <w:rFonts w:ascii="Times New Roman" w:hAnsi="Times New Roman" w:cs="Times New Roman"/>
          <w:sz w:val="28"/>
          <w:szCs w:val="28"/>
        </w:rPr>
        <w:t xml:space="preserve"> with current layout</w:t>
      </w:r>
      <w:r w:rsidR="00F61419">
        <w:rPr>
          <w:rFonts w:ascii="Times New Roman" w:hAnsi="Times New Roman" w:cs="Times New Roman"/>
          <w:sz w:val="28"/>
          <w:szCs w:val="28"/>
        </w:rPr>
        <w:t xml:space="preserve">, we would suggest a restructure and upgrade of the restaurant and bar area, we highly recommended this action as doing so during lockdown will help sustain any future losses and have the Hotel customer ready. Using government guidelines for social distancing measures and to set </w:t>
      </w:r>
      <w:r w:rsidR="00854059">
        <w:rPr>
          <w:rFonts w:ascii="Times New Roman" w:hAnsi="Times New Roman" w:cs="Times New Roman"/>
          <w:sz w:val="28"/>
          <w:szCs w:val="28"/>
        </w:rPr>
        <w:t>dining</w:t>
      </w:r>
      <w:r w:rsidR="00F61419">
        <w:rPr>
          <w:rFonts w:ascii="Times New Roman" w:hAnsi="Times New Roman" w:cs="Times New Roman"/>
          <w:sz w:val="28"/>
          <w:szCs w:val="28"/>
        </w:rPr>
        <w:t xml:space="preserve"> area and bar area</w:t>
      </w:r>
      <w:r w:rsidR="00854059">
        <w:rPr>
          <w:rFonts w:ascii="Times New Roman" w:hAnsi="Times New Roman" w:cs="Times New Roman"/>
          <w:sz w:val="28"/>
          <w:szCs w:val="28"/>
        </w:rPr>
        <w:t xml:space="preserve"> in compliance.</w:t>
      </w:r>
      <w:r w:rsidR="00F61419">
        <w:rPr>
          <w:rFonts w:ascii="Times New Roman" w:hAnsi="Times New Roman" w:cs="Times New Roman"/>
          <w:sz w:val="28"/>
          <w:szCs w:val="28"/>
        </w:rPr>
        <w:t xml:space="preserve">  </w:t>
      </w:r>
    </w:p>
    <w:p w14:paraId="54A4B8CA" w14:textId="77777777" w:rsidR="000A2CDE" w:rsidRDefault="000A2CDE" w:rsidP="000A2CDE">
      <w:pPr>
        <w:rPr>
          <w:rFonts w:ascii="Times New Roman" w:hAnsi="Times New Roman" w:cs="Times New Roman"/>
          <w:sz w:val="28"/>
          <w:szCs w:val="28"/>
        </w:rPr>
      </w:pPr>
    </w:p>
    <w:p w14:paraId="5A4F90B6" w14:textId="56675113" w:rsidR="000A2CDE" w:rsidRPr="000A2CDE" w:rsidRDefault="000A2CDE" w:rsidP="000A2CDE">
      <w:pPr>
        <w:rPr>
          <w:rFonts w:ascii="Times New Roman" w:hAnsi="Times New Roman" w:cs="Times New Roman"/>
          <w:b/>
          <w:bCs/>
          <w:sz w:val="32"/>
          <w:szCs w:val="32"/>
        </w:rPr>
      </w:pPr>
      <w:r w:rsidRPr="000A2CDE">
        <w:rPr>
          <w:rFonts w:ascii="Times New Roman" w:hAnsi="Times New Roman" w:cs="Times New Roman"/>
          <w:b/>
          <w:bCs/>
          <w:sz w:val="32"/>
          <w:szCs w:val="32"/>
        </w:rPr>
        <w:t>What is the project aiming to achieve?</w:t>
      </w:r>
    </w:p>
    <w:p w14:paraId="55E8EF95" w14:textId="2A94E86C" w:rsidR="00854059" w:rsidRDefault="000A2CDE" w:rsidP="00854059">
      <w:pPr>
        <w:rPr>
          <w:rFonts w:ascii="Times New Roman" w:hAnsi="Times New Roman" w:cs="Times New Roman"/>
          <w:sz w:val="28"/>
          <w:szCs w:val="28"/>
        </w:rPr>
      </w:pPr>
      <w:r>
        <w:rPr>
          <w:rFonts w:ascii="Times New Roman" w:hAnsi="Times New Roman" w:cs="Times New Roman"/>
          <w:sz w:val="28"/>
          <w:szCs w:val="28"/>
        </w:rPr>
        <w:t xml:space="preserve">The main aim is to create larger revenues from sales of food. </w:t>
      </w:r>
      <w:r w:rsidR="00F61419">
        <w:rPr>
          <w:rFonts w:ascii="Times New Roman" w:hAnsi="Times New Roman" w:cs="Times New Roman"/>
          <w:sz w:val="28"/>
          <w:szCs w:val="28"/>
        </w:rPr>
        <w:t xml:space="preserve">Food </w:t>
      </w:r>
      <w:r w:rsidR="00F61419" w:rsidRPr="00FC40E0">
        <w:rPr>
          <w:rFonts w:ascii="Times New Roman" w:hAnsi="Times New Roman" w:cs="Times New Roman"/>
          <w:sz w:val="28"/>
          <w:szCs w:val="28"/>
        </w:rPr>
        <w:t xml:space="preserve">is more popular than ever!  Statistically 1 in 5 people order in or eat out, With the COVID19 being ever present issue not set to be laid to rest until a vaccine can </w:t>
      </w:r>
      <w:r w:rsidR="00F61419" w:rsidRPr="00FC40E0">
        <w:rPr>
          <w:rFonts w:ascii="Times New Roman" w:hAnsi="Times New Roman" w:cs="Times New Roman"/>
          <w:sz w:val="28"/>
          <w:szCs w:val="28"/>
        </w:rPr>
        <w:lastRenderedPageBreak/>
        <w:t xml:space="preserve">be found, the lives of all world residents will be at a distance, food will be ever present comfort in the minds of us all, the comfort of eating and drinking and a quality meal cooked in a controlled and safe environment gives us sense of security and satisfaction. </w:t>
      </w:r>
      <w:r w:rsidR="00854059">
        <w:rPr>
          <w:rFonts w:ascii="Times New Roman" w:hAnsi="Times New Roman" w:cs="Times New Roman"/>
          <w:sz w:val="28"/>
          <w:szCs w:val="28"/>
        </w:rPr>
        <w:t xml:space="preserve">Implementing and marketing a </w:t>
      </w:r>
      <w:r w:rsidR="00854059" w:rsidRPr="00FC40E0">
        <w:rPr>
          <w:rFonts w:ascii="Times New Roman" w:hAnsi="Times New Roman" w:cs="Times New Roman"/>
          <w:sz w:val="28"/>
          <w:szCs w:val="28"/>
        </w:rPr>
        <w:t>takeout</w:t>
      </w:r>
      <w:r w:rsidR="00854059">
        <w:rPr>
          <w:rFonts w:ascii="Times New Roman" w:hAnsi="Times New Roman" w:cs="Times New Roman"/>
          <w:sz w:val="28"/>
          <w:szCs w:val="28"/>
        </w:rPr>
        <w:t xml:space="preserve"> or order in menu of</w:t>
      </w:r>
      <w:r w:rsidR="00854059" w:rsidRPr="00FC40E0">
        <w:rPr>
          <w:rFonts w:ascii="Times New Roman" w:hAnsi="Times New Roman" w:cs="Times New Roman"/>
          <w:sz w:val="28"/>
          <w:szCs w:val="28"/>
        </w:rPr>
        <w:t xml:space="preserve"> food </w:t>
      </w:r>
      <w:r w:rsidR="00854059">
        <w:rPr>
          <w:rFonts w:ascii="Times New Roman" w:hAnsi="Times New Roman" w:cs="Times New Roman"/>
          <w:sz w:val="28"/>
          <w:szCs w:val="28"/>
        </w:rPr>
        <w:t xml:space="preserve">cooked by Marriott chefs. </w:t>
      </w:r>
    </w:p>
    <w:p w14:paraId="1CF4A17A" w14:textId="77777777" w:rsidR="00F61419" w:rsidRPr="00FC40E0" w:rsidRDefault="00F61419" w:rsidP="00F61419">
      <w:pPr>
        <w:rPr>
          <w:rFonts w:ascii="Times New Roman" w:hAnsi="Times New Roman" w:cs="Times New Roman"/>
          <w:sz w:val="28"/>
          <w:szCs w:val="28"/>
        </w:rPr>
      </w:pPr>
      <w:r w:rsidRPr="00FC40E0">
        <w:rPr>
          <w:rFonts w:ascii="Times New Roman" w:hAnsi="Times New Roman" w:cs="Times New Roman"/>
          <w:sz w:val="28"/>
          <w:szCs w:val="28"/>
        </w:rPr>
        <w:t>When establishments can open, they will only be allowed to accommodate and generate 1/3 of footfall and revenues they did before. Setting an independent steam of income allows the Marriott to be flexible, creative and innovative</w:t>
      </w:r>
      <w:r>
        <w:rPr>
          <w:rFonts w:ascii="Times New Roman" w:hAnsi="Times New Roman" w:cs="Times New Roman"/>
          <w:sz w:val="28"/>
          <w:szCs w:val="28"/>
        </w:rPr>
        <w:t xml:space="preserve"> setting a new trend.</w:t>
      </w:r>
      <w:r w:rsidRPr="00FC40E0">
        <w:rPr>
          <w:rFonts w:ascii="Times New Roman" w:hAnsi="Times New Roman" w:cs="Times New Roman"/>
          <w:sz w:val="28"/>
          <w:szCs w:val="28"/>
        </w:rPr>
        <w:t xml:space="preserve"> </w:t>
      </w:r>
    </w:p>
    <w:p w14:paraId="552B6EAC" w14:textId="77777777" w:rsidR="000A2CDE" w:rsidRDefault="000A2CDE" w:rsidP="000A2CDE">
      <w:pPr>
        <w:rPr>
          <w:rFonts w:ascii="Times New Roman" w:hAnsi="Times New Roman" w:cs="Times New Roman"/>
          <w:sz w:val="28"/>
          <w:szCs w:val="28"/>
        </w:rPr>
      </w:pPr>
    </w:p>
    <w:p w14:paraId="61DB9F0E" w14:textId="77777777" w:rsidR="000A2CDE" w:rsidRPr="000A2CDE" w:rsidRDefault="000A2CDE" w:rsidP="000A2CDE">
      <w:pPr>
        <w:rPr>
          <w:rFonts w:ascii="Times New Roman" w:hAnsi="Times New Roman" w:cs="Times New Roman"/>
          <w:b/>
          <w:bCs/>
          <w:color w:val="000000" w:themeColor="text1"/>
          <w:spacing w:val="-2"/>
          <w:sz w:val="32"/>
          <w:szCs w:val="32"/>
          <w:shd w:val="clear" w:color="auto" w:fill="FFFFFF"/>
        </w:rPr>
      </w:pPr>
      <w:r w:rsidRPr="000A2CDE">
        <w:rPr>
          <w:rFonts w:ascii="Times New Roman" w:hAnsi="Times New Roman" w:cs="Times New Roman"/>
          <w:b/>
          <w:bCs/>
          <w:sz w:val="32"/>
          <w:szCs w:val="32"/>
        </w:rPr>
        <w:t>Anticipated Benefits</w:t>
      </w:r>
      <w:r w:rsidRPr="000A2CDE">
        <w:rPr>
          <w:rFonts w:ascii="Times New Roman" w:hAnsi="Times New Roman" w:cs="Times New Roman"/>
          <w:b/>
          <w:bCs/>
          <w:color w:val="000000" w:themeColor="text1"/>
          <w:spacing w:val="-2"/>
          <w:sz w:val="32"/>
          <w:szCs w:val="32"/>
          <w:shd w:val="clear" w:color="auto" w:fill="FFFFFF"/>
        </w:rPr>
        <w:t xml:space="preserve"> </w:t>
      </w:r>
    </w:p>
    <w:p w14:paraId="34857BA6" w14:textId="77777777" w:rsidR="00C146D1" w:rsidRDefault="000A2CDE" w:rsidP="00C146D1">
      <w:pPr>
        <w:rPr>
          <w:rFonts w:ascii="Times New Roman" w:hAnsi="Times New Roman" w:cs="Times New Roman"/>
          <w:sz w:val="28"/>
          <w:szCs w:val="28"/>
        </w:rPr>
      </w:pPr>
      <w:r>
        <w:rPr>
          <w:rFonts w:ascii="Times New Roman" w:hAnsi="Times New Roman" w:cs="Times New Roman"/>
          <w:color w:val="000000" w:themeColor="text1"/>
          <w:spacing w:val="-2"/>
          <w:sz w:val="28"/>
          <w:szCs w:val="28"/>
          <w:shd w:val="clear" w:color="auto" w:fill="FFFFFF"/>
        </w:rPr>
        <w:t xml:space="preserve">The initial outlay to the Marriott </w:t>
      </w:r>
      <w:r w:rsidRPr="00067BEA">
        <w:rPr>
          <w:rFonts w:ascii="Times New Roman" w:hAnsi="Times New Roman" w:cs="Times New Roman"/>
          <w:color w:val="000000" w:themeColor="text1"/>
          <w:spacing w:val="-2"/>
          <w:sz w:val="28"/>
          <w:szCs w:val="28"/>
          <w:shd w:val="clear" w:color="auto" w:fill="FFFFFF"/>
        </w:rPr>
        <w:t>Associates and partners and shareholders</w:t>
      </w:r>
      <w:r>
        <w:rPr>
          <w:rFonts w:ascii="Times New Roman" w:hAnsi="Times New Roman" w:cs="Times New Roman"/>
          <w:color w:val="000000" w:themeColor="text1"/>
          <w:spacing w:val="-2"/>
          <w:sz w:val="28"/>
          <w:szCs w:val="28"/>
          <w:shd w:val="clear" w:color="auto" w:fill="FFFFFF"/>
        </w:rPr>
        <w:t xml:space="preserve"> is minimal, the </w:t>
      </w:r>
      <w:r w:rsidRPr="00067BEA">
        <w:rPr>
          <w:rFonts w:ascii="Times New Roman" w:hAnsi="Times New Roman" w:cs="Times New Roman"/>
          <w:color w:val="000000" w:themeColor="text1"/>
          <w:spacing w:val="-2"/>
          <w:sz w:val="28"/>
          <w:szCs w:val="28"/>
          <w:shd w:val="clear" w:color="auto" w:fill="FFFFFF"/>
        </w:rPr>
        <w:t>franchisees</w:t>
      </w:r>
      <w:r>
        <w:rPr>
          <w:rFonts w:ascii="Times New Roman" w:hAnsi="Times New Roman" w:cs="Times New Roman"/>
          <w:color w:val="000000" w:themeColor="text1"/>
          <w:spacing w:val="-2"/>
          <w:sz w:val="28"/>
          <w:szCs w:val="28"/>
          <w:shd w:val="clear" w:color="auto" w:fill="FFFFFF"/>
        </w:rPr>
        <w:t xml:space="preserve"> will find in this situation it has the luxury of renovating and updating during MOTHBALLING period of transition allowing a much-needed change and update of tired interiors and ripped carpets. Branching out into the takeout food sector, trailing this idea in Birmingham central and the success of this project can be implemented nationwide </w:t>
      </w:r>
      <w:r w:rsidR="00704AEE">
        <w:rPr>
          <w:rFonts w:ascii="Times New Roman" w:hAnsi="Times New Roman" w:cs="Times New Roman"/>
          <w:color w:val="000000" w:themeColor="text1"/>
          <w:spacing w:val="-2"/>
          <w:sz w:val="28"/>
          <w:szCs w:val="28"/>
          <w:shd w:val="clear" w:color="auto" w:fill="FFFFFF"/>
        </w:rPr>
        <w:t>later</w:t>
      </w:r>
      <w:r>
        <w:rPr>
          <w:rFonts w:ascii="Times New Roman" w:hAnsi="Times New Roman" w:cs="Times New Roman"/>
          <w:color w:val="000000" w:themeColor="text1"/>
          <w:spacing w:val="-2"/>
          <w:sz w:val="28"/>
          <w:szCs w:val="28"/>
          <w:shd w:val="clear" w:color="auto" w:fill="FFFFFF"/>
        </w:rPr>
        <w:t xml:space="preserve">. The Marriott in Central Birmingham has </w:t>
      </w:r>
      <w:r w:rsidRPr="000A2CDE">
        <w:rPr>
          <w:rFonts w:ascii="Times New Roman" w:hAnsi="Times New Roman" w:cs="Times New Roman"/>
          <w:color w:val="000000" w:themeColor="text1"/>
          <w:spacing w:val="-2"/>
          <w:sz w:val="28"/>
          <w:szCs w:val="28"/>
          <w:shd w:val="clear" w:color="auto" w:fill="FFFFFF"/>
        </w:rPr>
        <w:t>established links with the communities, suppliers, industry organizations, government and the wide range of organizations engaged in the advancement of environmental and social sustainability of the brand. And in turn the Marriott International brand gives strength and stability to the Birmingham Branch.</w:t>
      </w:r>
      <w:r w:rsidR="00C146D1" w:rsidRPr="00C146D1">
        <w:rPr>
          <w:rFonts w:ascii="Times New Roman" w:hAnsi="Times New Roman" w:cs="Times New Roman"/>
          <w:sz w:val="28"/>
          <w:szCs w:val="28"/>
        </w:rPr>
        <w:t xml:space="preserve"> </w:t>
      </w:r>
    </w:p>
    <w:p w14:paraId="22EB7223" w14:textId="6BF51723" w:rsidR="00C146D1" w:rsidRDefault="00C146D1" w:rsidP="00C146D1">
      <w:pPr>
        <w:rPr>
          <w:rFonts w:ascii="Times New Roman" w:hAnsi="Times New Roman" w:cs="Times New Roman"/>
          <w:sz w:val="28"/>
          <w:szCs w:val="28"/>
        </w:rPr>
      </w:pPr>
      <w:r>
        <w:rPr>
          <w:rFonts w:ascii="Times New Roman" w:hAnsi="Times New Roman" w:cs="Times New Roman"/>
          <w:sz w:val="28"/>
          <w:szCs w:val="28"/>
        </w:rPr>
        <w:t>Estimated returns based on 100 meals being sold daily at the cost of £15 is £10,500 from a seven day return and £42000 from 28 days return period, this clearly shows a healthy profit margin and a clear way to utilize current asset to kick starts a live income stream.</w:t>
      </w:r>
    </w:p>
    <w:p w14:paraId="7E9C11DE" w14:textId="51963366" w:rsidR="000A2CDE" w:rsidRDefault="000A2CDE" w:rsidP="000A2CDE">
      <w:pPr>
        <w:rPr>
          <w:rFonts w:ascii="Times New Roman" w:hAnsi="Times New Roman" w:cs="Times New Roman"/>
          <w:color w:val="000000" w:themeColor="text1"/>
          <w:spacing w:val="-2"/>
          <w:sz w:val="28"/>
          <w:szCs w:val="28"/>
          <w:shd w:val="clear" w:color="auto" w:fill="FFFFFF"/>
        </w:rPr>
      </w:pPr>
    </w:p>
    <w:p w14:paraId="4E1579BA" w14:textId="2FB100AE" w:rsidR="00704AEE" w:rsidRDefault="00704AEE" w:rsidP="00704AEE">
      <w:pPr>
        <w:rPr>
          <w:rFonts w:ascii="Times New Roman" w:hAnsi="Times New Roman" w:cs="Times New Roman"/>
          <w:b/>
          <w:bCs/>
          <w:sz w:val="32"/>
          <w:szCs w:val="32"/>
        </w:rPr>
      </w:pPr>
      <w:r w:rsidRPr="00704AEE">
        <w:rPr>
          <w:rFonts w:ascii="Times New Roman" w:hAnsi="Times New Roman" w:cs="Times New Roman"/>
          <w:b/>
          <w:bCs/>
          <w:sz w:val="32"/>
          <w:szCs w:val="32"/>
        </w:rPr>
        <w:t>Why it is important to achieve the stated aims?</w:t>
      </w:r>
    </w:p>
    <w:p w14:paraId="6801EE69" w14:textId="786409F2" w:rsidR="00704AEE" w:rsidRDefault="00704AEE" w:rsidP="00704AEE">
      <w:pPr>
        <w:rPr>
          <w:rFonts w:ascii="Times New Roman" w:hAnsi="Times New Roman" w:cs="Times New Roman"/>
          <w:sz w:val="28"/>
          <w:szCs w:val="28"/>
        </w:rPr>
      </w:pPr>
      <w:r w:rsidRPr="00704AEE">
        <w:rPr>
          <w:rFonts w:ascii="Times New Roman" w:hAnsi="Times New Roman" w:cs="Times New Roman"/>
          <w:sz w:val="28"/>
          <w:szCs w:val="28"/>
        </w:rPr>
        <w:t>Making these changes at this time allows the General Manager to project manage the project without many barriers</w:t>
      </w:r>
      <w:r w:rsidR="002C3627">
        <w:rPr>
          <w:rFonts w:ascii="Times New Roman" w:hAnsi="Times New Roman" w:cs="Times New Roman"/>
          <w:sz w:val="28"/>
          <w:szCs w:val="28"/>
        </w:rPr>
        <w:t xml:space="preserve"> or incurring extra e</w:t>
      </w:r>
      <w:r w:rsidR="0064469D">
        <w:rPr>
          <w:rFonts w:ascii="Times New Roman" w:hAnsi="Times New Roman" w:cs="Times New Roman"/>
          <w:sz w:val="28"/>
          <w:szCs w:val="28"/>
        </w:rPr>
        <w:t>xpense</w:t>
      </w:r>
      <w:r w:rsidRPr="00704AEE">
        <w:rPr>
          <w:rFonts w:ascii="Times New Roman" w:hAnsi="Times New Roman" w:cs="Times New Roman"/>
          <w:sz w:val="28"/>
          <w:szCs w:val="28"/>
        </w:rPr>
        <w:t>, there will be minimal disruption and shopfitt</w:t>
      </w:r>
      <w:r>
        <w:rPr>
          <w:rFonts w:ascii="Times New Roman" w:hAnsi="Times New Roman" w:cs="Times New Roman"/>
          <w:sz w:val="28"/>
          <w:szCs w:val="28"/>
        </w:rPr>
        <w:t>ing</w:t>
      </w:r>
      <w:r w:rsidRPr="00704AEE">
        <w:rPr>
          <w:rFonts w:ascii="Times New Roman" w:hAnsi="Times New Roman" w:cs="Times New Roman"/>
          <w:sz w:val="28"/>
          <w:szCs w:val="28"/>
        </w:rPr>
        <w:t xml:space="preserve"> and deliveries can be done with</w:t>
      </w:r>
      <w:r>
        <w:rPr>
          <w:rFonts w:ascii="Times New Roman" w:hAnsi="Times New Roman" w:cs="Times New Roman"/>
          <w:sz w:val="28"/>
          <w:szCs w:val="28"/>
        </w:rPr>
        <w:t>out</w:t>
      </w:r>
      <w:r w:rsidRPr="00704AEE">
        <w:rPr>
          <w:rFonts w:ascii="Times New Roman" w:hAnsi="Times New Roman" w:cs="Times New Roman"/>
          <w:sz w:val="28"/>
          <w:szCs w:val="28"/>
        </w:rPr>
        <w:t xml:space="preserve"> disruption to operations or </w:t>
      </w:r>
      <w:r>
        <w:rPr>
          <w:rFonts w:ascii="Times New Roman" w:hAnsi="Times New Roman" w:cs="Times New Roman"/>
          <w:sz w:val="28"/>
          <w:szCs w:val="28"/>
        </w:rPr>
        <w:t xml:space="preserve">the running of other </w:t>
      </w:r>
      <w:r w:rsidRPr="00704AEE">
        <w:rPr>
          <w:rFonts w:ascii="Times New Roman" w:hAnsi="Times New Roman" w:cs="Times New Roman"/>
          <w:sz w:val="28"/>
          <w:szCs w:val="28"/>
        </w:rPr>
        <w:t>departments.</w:t>
      </w:r>
      <w:r>
        <w:rPr>
          <w:rFonts w:ascii="Times New Roman" w:hAnsi="Times New Roman" w:cs="Times New Roman"/>
          <w:sz w:val="28"/>
          <w:szCs w:val="28"/>
        </w:rPr>
        <w:t xml:space="preserve"> This will also allow the Hotel to maximize profits and keep the interiors fresh and relevant to modernity and customer expectation</w:t>
      </w:r>
      <w:r w:rsidR="00C617CA">
        <w:rPr>
          <w:rFonts w:ascii="Times New Roman" w:hAnsi="Times New Roman" w:cs="Times New Roman"/>
          <w:sz w:val="28"/>
          <w:szCs w:val="28"/>
        </w:rPr>
        <w:t>, current customer opinion shows Birmingham central could do with a updated and refreshed dining area as many have expressed this opinion on sites such as trip advisor and the Marriot site</w:t>
      </w:r>
      <w:r>
        <w:rPr>
          <w:rFonts w:ascii="Times New Roman" w:hAnsi="Times New Roman" w:cs="Times New Roman"/>
          <w:sz w:val="28"/>
          <w:szCs w:val="28"/>
        </w:rPr>
        <w:t xml:space="preserve">. </w:t>
      </w:r>
    </w:p>
    <w:p w14:paraId="2CA871F8" w14:textId="59F23A06" w:rsidR="00704AEE" w:rsidRDefault="00704AEE" w:rsidP="00704AEE">
      <w:pPr>
        <w:rPr>
          <w:rFonts w:ascii="Times New Roman" w:hAnsi="Times New Roman" w:cs="Times New Roman"/>
          <w:sz w:val="28"/>
          <w:szCs w:val="28"/>
        </w:rPr>
      </w:pPr>
      <w:r>
        <w:rPr>
          <w:rFonts w:ascii="Times New Roman" w:hAnsi="Times New Roman" w:cs="Times New Roman"/>
          <w:sz w:val="28"/>
          <w:szCs w:val="28"/>
        </w:rPr>
        <w:lastRenderedPageBreak/>
        <w:t xml:space="preserve">Starting a new stream of revenue through the kitchen will help the Marriott to retain employment within the sector which may be </w:t>
      </w:r>
      <w:r w:rsidR="00900677">
        <w:rPr>
          <w:rFonts w:ascii="Times New Roman" w:hAnsi="Times New Roman" w:cs="Times New Roman"/>
          <w:sz w:val="28"/>
          <w:szCs w:val="28"/>
        </w:rPr>
        <w:t>at threat of downsizing.</w:t>
      </w:r>
    </w:p>
    <w:p w14:paraId="3D01386E" w14:textId="70A6D264" w:rsidR="00900677" w:rsidRDefault="00900677" w:rsidP="00900677">
      <w:pPr>
        <w:rPr>
          <w:rFonts w:ascii="Times New Roman" w:hAnsi="Times New Roman" w:cs="Times New Roman"/>
          <w:b/>
          <w:bCs/>
          <w:sz w:val="32"/>
          <w:szCs w:val="32"/>
        </w:rPr>
      </w:pPr>
      <w:r w:rsidRPr="00AC59CF">
        <w:rPr>
          <w:rFonts w:ascii="Times New Roman" w:eastAsia="Times New Roman" w:hAnsi="Times New Roman" w:cs="Times New Roman"/>
          <w:color w:val="000000"/>
          <w:sz w:val="28"/>
          <w:szCs w:val="28"/>
          <w:lang w:eastAsia="en-GB"/>
        </w:rPr>
        <w:t>The hotel</w:t>
      </w:r>
      <w:r w:rsidR="00C146D1">
        <w:rPr>
          <w:rFonts w:ascii="Times New Roman" w:eastAsia="Times New Roman" w:hAnsi="Times New Roman" w:cs="Times New Roman"/>
          <w:color w:val="000000"/>
          <w:sz w:val="28"/>
          <w:szCs w:val="28"/>
          <w:lang w:eastAsia="en-GB"/>
        </w:rPr>
        <w:t xml:space="preserve">’s </w:t>
      </w:r>
      <w:r w:rsidR="00C617CA">
        <w:rPr>
          <w:rFonts w:ascii="Times New Roman" w:eastAsia="Times New Roman" w:hAnsi="Times New Roman" w:cs="Times New Roman"/>
          <w:color w:val="000000"/>
          <w:sz w:val="28"/>
          <w:szCs w:val="28"/>
          <w:lang w:eastAsia="en-GB"/>
        </w:rPr>
        <w:t>strength’s</w:t>
      </w:r>
      <w:r w:rsidRPr="00AC59CF">
        <w:rPr>
          <w:rFonts w:ascii="Times New Roman" w:eastAsia="Times New Roman" w:hAnsi="Times New Roman" w:cs="Times New Roman"/>
          <w:color w:val="000000"/>
          <w:sz w:val="28"/>
          <w:szCs w:val="28"/>
          <w:lang w:eastAsia="en-GB"/>
        </w:rPr>
        <w:t xml:space="preserve"> is recognised as an investor in people and won </w:t>
      </w:r>
      <w:r>
        <w:rPr>
          <w:rFonts w:ascii="Times New Roman" w:eastAsia="Times New Roman" w:hAnsi="Times New Roman" w:cs="Times New Roman"/>
          <w:color w:val="000000"/>
          <w:sz w:val="28"/>
          <w:szCs w:val="28"/>
          <w:lang w:eastAsia="en-GB"/>
        </w:rPr>
        <w:t>many</w:t>
      </w:r>
      <w:r w:rsidRPr="00AC59CF">
        <w:rPr>
          <w:rFonts w:ascii="Times New Roman" w:eastAsia="Times New Roman" w:hAnsi="Times New Roman" w:cs="Times New Roman"/>
          <w:color w:val="000000"/>
          <w:sz w:val="28"/>
          <w:szCs w:val="28"/>
          <w:lang w:eastAsia="en-GB"/>
        </w:rPr>
        <w:t xml:space="preserve"> awards for the highest possible level of service and development to all their associates</w:t>
      </w:r>
      <w:r>
        <w:rPr>
          <w:rFonts w:ascii="Times New Roman" w:eastAsia="Times New Roman" w:hAnsi="Times New Roman" w:cs="Times New Roman"/>
          <w:color w:val="000000"/>
          <w:sz w:val="28"/>
          <w:szCs w:val="28"/>
          <w:lang w:eastAsia="en-GB"/>
        </w:rPr>
        <w:t xml:space="preserve"> and customers.</w:t>
      </w:r>
      <w:r w:rsidRPr="00900677">
        <w:rPr>
          <w:rFonts w:ascii="Times New Roman" w:hAnsi="Times New Roman" w:cs="Times New Roman"/>
          <w:b/>
          <w:bCs/>
          <w:sz w:val="32"/>
          <w:szCs w:val="32"/>
        </w:rPr>
        <w:t xml:space="preserve"> </w:t>
      </w:r>
    </w:p>
    <w:p w14:paraId="4F33858D" w14:textId="3377998C" w:rsidR="00900677" w:rsidRDefault="00900677" w:rsidP="00900677">
      <w:pPr>
        <w:rPr>
          <w:rFonts w:ascii="Times New Roman" w:hAnsi="Times New Roman" w:cs="Times New Roman"/>
          <w:sz w:val="28"/>
          <w:szCs w:val="28"/>
        </w:rPr>
      </w:pPr>
      <w:r w:rsidRPr="00475D9A">
        <w:rPr>
          <w:rFonts w:ascii="Times New Roman" w:hAnsi="Times New Roman" w:cs="Times New Roman"/>
          <w:b/>
          <w:bCs/>
          <w:sz w:val="32"/>
          <w:szCs w:val="32"/>
        </w:rPr>
        <w:t>Roles and responsibilitie</w:t>
      </w:r>
      <w:r>
        <w:rPr>
          <w:rFonts w:ascii="Times New Roman" w:hAnsi="Times New Roman" w:cs="Times New Roman"/>
          <w:b/>
          <w:bCs/>
          <w:sz w:val="32"/>
          <w:szCs w:val="32"/>
        </w:rPr>
        <w:t>s</w:t>
      </w:r>
      <w:r w:rsidRPr="00900677">
        <w:rPr>
          <w:rFonts w:ascii="Times New Roman" w:hAnsi="Times New Roman" w:cs="Times New Roman"/>
          <w:sz w:val="28"/>
          <w:szCs w:val="28"/>
        </w:rPr>
        <w:t xml:space="preserve"> </w:t>
      </w:r>
    </w:p>
    <w:p w14:paraId="7C88B817" w14:textId="38F960BB" w:rsidR="00900677" w:rsidRDefault="00900677" w:rsidP="00900677">
      <w:pPr>
        <w:rPr>
          <w:rFonts w:ascii="Times New Roman" w:hAnsi="Times New Roman" w:cs="Times New Roman"/>
          <w:sz w:val="28"/>
          <w:szCs w:val="28"/>
        </w:rPr>
      </w:pPr>
      <w:r w:rsidRPr="00D86D33">
        <w:rPr>
          <w:rFonts w:ascii="Times New Roman" w:hAnsi="Times New Roman" w:cs="Times New Roman"/>
          <w:sz w:val="28"/>
          <w:szCs w:val="28"/>
        </w:rPr>
        <w:t xml:space="preserve">The Main role in this case will be for </w:t>
      </w:r>
      <w:r>
        <w:rPr>
          <w:rFonts w:ascii="Times New Roman" w:hAnsi="Times New Roman" w:cs="Times New Roman"/>
          <w:sz w:val="28"/>
          <w:szCs w:val="28"/>
        </w:rPr>
        <w:t>Project Management the general manger of Marriot Birmingham to oversee and ensure</w:t>
      </w:r>
      <w:r w:rsidR="005670B9">
        <w:rPr>
          <w:rFonts w:ascii="Times New Roman" w:hAnsi="Times New Roman" w:cs="Times New Roman"/>
          <w:sz w:val="28"/>
          <w:szCs w:val="28"/>
        </w:rPr>
        <w:t xml:space="preserve"> the refit goes according to plan,</w:t>
      </w:r>
      <w:r>
        <w:rPr>
          <w:rFonts w:ascii="Times New Roman" w:hAnsi="Times New Roman" w:cs="Times New Roman"/>
          <w:sz w:val="28"/>
          <w:szCs w:val="28"/>
        </w:rPr>
        <w:t xml:space="preserve"> the work is being done according to the time frame allocated, troubleshoot if problems arise</w:t>
      </w:r>
      <w:r w:rsidR="005670B9">
        <w:rPr>
          <w:rFonts w:ascii="Times New Roman" w:hAnsi="Times New Roman" w:cs="Times New Roman"/>
          <w:sz w:val="28"/>
          <w:szCs w:val="28"/>
        </w:rPr>
        <w:t>, liaison with relevant members of the team to ensure project is completed on time.</w:t>
      </w:r>
    </w:p>
    <w:p w14:paraId="5512AA48" w14:textId="4A846754" w:rsidR="00900677" w:rsidRPr="00D6699A" w:rsidRDefault="00900677" w:rsidP="00900677">
      <w:pPr>
        <w:rPr>
          <w:rFonts w:ascii="Times New Roman" w:hAnsi="Times New Roman" w:cs="Times New Roman"/>
          <w:b/>
          <w:bCs/>
          <w:sz w:val="32"/>
          <w:szCs w:val="32"/>
        </w:rPr>
      </w:pPr>
      <w:r>
        <w:rPr>
          <w:rFonts w:ascii="Times New Roman" w:hAnsi="Times New Roman" w:cs="Times New Roman"/>
          <w:sz w:val="28"/>
          <w:szCs w:val="28"/>
        </w:rPr>
        <w:t>H</w:t>
      </w:r>
      <w:r w:rsidRPr="00D86D33">
        <w:rPr>
          <w:rFonts w:ascii="Times New Roman" w:hAnsi="Times New Roman" w:cs="Times New Roman"/>
          <w:sz w:val="28"/>
          <w:szCs w:val="28"/>
        </w:rPr>
        <w:t xml:space="preserve">ead Chief to collate his team members, </w:t>
      </w:r>
      <w:r>
        <w:rPr>
          <w:rFonts w:ascii="Times New Roman" w:hAnsi="Times New Roman" w:cs="Times New Roman"/>
          <w:sz w:val="28"/>
          <w:szCs w:val="28"/>
        </w:rPr>
        <w:t xml:space="preserve">delegating roles amongst his staff, </w:t>
      </w:r>
      <w:r w:rsidRPr="00D86D33">
        <w:rPr>
          <w:rFonts w:ascii="Times New Roman" w:hAnsi="Times New Roman" w:cs="Times New Roman"/>
          <w:sz w:val="28"/>
          <w:szCs w:val="28"/>
        </w:rPr>
        <w:t>train and supervise production, he will be responsible for the ordering process, keeping all aspects of the kitchen in order to adhere to safety legislation</w:t>
      </w:r>
      <w:r>
        <w:rPr>
          <w:rFonts w:ascii="Times New Roman" w:hAnsi="Times New Roman" w:cs="Times New Roman"/>
          <w:sz w:val="28"/>
          <w:szCs w:val="28"/>
        </w:rPr>
        <w:t xml:space="preserve"> including PPE</w:t>
      </w:r>
      <w:r w:rsidRPr="00D86D33">
        <w:rPr>
          <w:rFonts w:ascii="Times New Roman" w:hAnsi="Times New Roman" w:cs="Times New Roman"/>
          <w:sz w:val="28"/>
          <w:szCs w:val="28"/>
        </w:rPr>
        <w:t>.</w:t>
      </w:r>
      <w:r>
        <w:rPr>
          <w:rFonts w:ascii="Times New Roman" w:hAnsi="Times New Roman" w:cs="Times New Roman"/>
          <w:sz w:val="28"/>
          <w:szCs w:val="28"/>
        </w:rPr>
        <w:t xml:space="preserve"> Assessing from a pre order system how many staff members may be required, planning correct use of man hours and deriving productivity from employees thus enabling the smooth delivery of service.</w:t>
      </w:r>
    </w:p>
    <w:p w14:paraId="481B5FED" w14:textId="77777777" w:rsidR="00900677" w:rsidRDefault="00900677" w:rsidP="00900677">
      <w:pPr>
        <w:rPr>
          <w:rFonts w:ascii="Times New Roman" w:hAnsi="Times New Roman" w:cs="Times New Roman"/>
          <w:sz w:val="28"/>
          <w:szCs w:val="28"/>
        </w:rPr>
      </w:pPr>
      <w:r>
        <w:rPr>
          <w:rFonts w:ascii="Times New Roman" w:hAnsi="Times New Roman" w:cs="Times New Roman"/>
          <w:sz w:val="28"/>
          <w:szCs w:val="28"/>
        </w:rPr>
        <w:t>Ordering system online or called in, having a dedicated member of staff allocated to deal with all food orders, payments and queries.</w:t>
      </w:r>
    </w:p>
    <w:p w14:paraId="5D3BE3C8" w14:textId="77777777" w:rsidR="00900677" w:rsidRDefault="00900677" w:rsidP="00900677">
      <w:pPr>
        <w:rPr>
          <w:rFonts w:ascii="Times New Roman" w:hAnsi="Times New Roman" w:cs="Times New Roman"/>
          <w:sz w:val="28"/>
          <w:szCs w:val="28"/>
        </w:rPr>
      </w:pPr>
      <w:r>
        <w:rPr>
          <w:rFonts w:ascii="Times New Roman" w:hAnsi="Times New Roman" w:cs="Times New Roman"/>
          <w:sz w:val="28"/>
          <w:szCs w:val="28"/>
        </w:rPr>
        <w:t>Delivery drivers, we could join uber eats which is also an additional Marketing method, where we can hire self-employed delivery personnel by the hour.</w:t>
      </w:r>
    </w:p>
    <w:p w14:paraId="2AE436E1" w14:textId="54B10667" w:rsidR="00900677" w:rsidRDefault="00900677" w:rsidP="00900677">
      <w:pPr>
        <w:rPr>
          <w:rFonts w:ascii="Times New Roman" w:hAnsi="Times New Roman" w:cs="Times New Roman"/>
          <w:sz w:val="28"/>
          <w:szCs w:val="28"/>
        </w:rPr>
      </w:pPr>
      <w:r>
        <w:rPr>
          <w:rFonts w:ascii="Times New Roman" w:hAnsi="Times New Roman" w:cs="Times New Roman"/>
          <w:sz w:val="28"/>
          <w:szCs w:val="28"/>
        </w:rPr>
        <w:t>HR will need to administer correct legislation, training and measures to safety of all employees</w:t>
      </w:r>
      <w:r w:rsidRPr="00900677">
        <w:rPr>
          <w:rFonts w:ascii="Times New Roman" w:hAnsi="Times New Roman" w:cs="Times New Roman"/>
          <w:sz w:val="28"/>
          <w:szCs w:val="28"/>
        </w:rPr>
        <w:t xml:space="preserve">. </w:t>
      </w:r>
    </w:p>
    <w:p w14:paraId="516AE0AA" w14:textId="18A28C6F" w:rsidR="008B1164" w:rsidRDefault="005670B9" w:rsidP="005670B9">
      <w:pPr>
        <w:spacing w:after="0" w:line="240" w:lineRule="auto"/>
        <w:textAlignment w:val="baseline"/>
        <w:rPr>
          <w:rFonts w:ascii="Times New Roman" w:eastAsia="Times New Roman" w:hAnsi="Times New Roman" w:cs="Times New Roman"/>
          <w:color w:val="000000"/>
          <w:sz w:val="28"/>
          <w:szCs w:val="28"/>
          <w:lang w:eastAsia="en-GB"/>
        </w:rPr>
      </w:pPr>
      <w:r w:rsidRPr="005670B9">
        <w:rPr>
          <w:rFonts w:ascii="Times New Roman" w:hAnsi="Times New Roman" w:cs="Times New Roman"/>
          <w:sz w:val="28"/>
          <w:szCs w:val="28"/>
        </w:rPr>
        <w:t>IT team Marriot Marketing department using</w:t>
      </w:r>
      <w:r w:rsidRPr="005670B9">
        <w:rPr>
          <w:rFonts w:ascii="Times New Roman" w:eastAsia="Times New Roman" w:hAnsi="Times New Roman" w:cs="Times New Roman"/>
          <w:color w:val="000000"/>
          <w:sz w:val="28"/>
          <w:szCs w:val="28"/>
          <w:lang w:eastAsia="en-GB"/>
        </w:rPr>
        <w:t xml:space="preserve"> Guest Service</w:t>
      </w:r>
      <w:r w:rsidR="008B1164" w:rsidRPr="008B1164">
        <w:rPr>
          <w:rFonts w:ascii="Times New Roman" w:eastAsia="Times New Roman" w:hAnsi="Times New Roman" w:cs="Times New Roman"/>
          <w:color w:val="000000"/>
          <w:sz w:val="28"/>
          <w:szCs w:val="28"/>
          <w:lang w:eastAsia="en-GB"/>
        </w:rPr>
        <w:t xml:space="preserve"> </w:t>
      </w:r>
      <w:r w:rsidR="008B1164" w:rsidRPr="005670B9">
        <w:rPr>
          <w:rFonts w:ascii="Times New Roman" w:eastAsia="Times New Roman" w:hAnsi="Times New Roman" w:cs="Times New Roman"/>
          <w:color w:val="000000"/>
          <w:sz w:val="28"/>
          <w:szCs w:val="28"/>
          <w:lang w:eastAsia="en-GB"/>
        </w:rPr>
        <w:t>blueprint</w:t>
      </w:r>
      <w:r w:rsidR="008B1164">
        <w:rPr>
          <w:rFonts w:ascii="Times New Roman" w:eastAsia="Times New Roman" w:hAnsi="Times New Roman" w:cs="Times New Roman"/>
          <w:color w:val="000000"/>
          <w:sz w:val="28"/>
          <w:szCs w:val="28"/>
          <w:lang w:eastAsia="en-GB"/>
        </w:rPr>
        <w:t xml:space="preserve">, </w:t>
      </w:r>
      <w:r w:rsidRPr="005670B9">
        <w:rPr>
          <w:rFonts w:ascii="Times New Roman" w:eastAsia="Times New Roman" w:hAnsi="Times New Roman" w:cs="Times New Roman"/>
          <w:color w:val="000000"/>
          <w:sz w:val="28"/>
          <w:szCs w:val="28"/>
          <w:lang w:eastAsia="en-GB"/>
        </w:rPr>
        <w:t>which is developed at Head office, the outline is dedicated to</w:t>
      </w:r>
      <w:r w:rsidR="008B1164">
        <w:rPr>
          <w:rFonts w:ascii="Times New Roman" w:eastAsia="Times New Roman" w:hAnsi="Times New Roman" w:cs="Times New Roman"/>
          <w:color w:val="000000"/>
          <w:sz w:val="28"/>
          <w:szCs w:val="28"/>
          <w:lang w:eastAsia="en-GB"/>
        </w:rPr>
        <w:t xml:space="preserve"> collating </w:t>
      </w:r>
      <w:r w:rsidR="00CA224B">
        <w:rPr>
          <w:rFonts w:ascii="Times New Roman" w:eastAsia="Times New Roman" w:hAnsi="Times New Roman" w:cs="Times New Roman"/>
          <w:color w:val="000000"/>
          <w:sz w:val="28"/>
          <w:szCs w:val="28"/>
          <w:lang w:eastAsia="en-GB"/>
        </w:rPr>
        <w:t>guest’s</w:t>
      </w:r>
      <w:r w:rsidR="008B1164">
        <w:rPr>
          <w:rFonts w:ascii="Times New Roman" w:eastAsia="Times New Roman" w:hAnsi="Times New Roman" w:cs="Times New Roman"/>
          <w:color w:val="000000"/>
          <w:sz w:val="28"/>
          <w:szCs w:val="28"/>
          <w:lang w:eastAsia="en-GB"/>
        </w:rPr>
        <w:t xml:space="preserve"> data allowing</w:t>
      </w:r>
      <w:r w:rsidRPr="005670B9">
        <w:rPr>
          <w:rFonts w:ascii="Times New Roman" w:eastAsia="Times New Roman" w:hAnsi="Times New Roman" w:cs="Times New Roman"/>
          <w:color w:val="000000"/>
          <w:sz w:val="28"/>
          <w:szCs w:val="28"/>
          <w:lang w:eastAsia="en-GB"/>
        </w:rPr>
        <w:t xml:space="preserve"> future </w:t>
      </w:r>
      <w:r w:rsidR="008B1164">
        <w:rPr>
          <w:rFonts w:ascii="Times New Roman" w:eastAsia="Times New Roman" w:hAnsi="Times New Roman" w:cs="Times New Roman"/>
          <w:color w:val="000000"/>
          <w:sz w:val="28"/>
          <w:szCs w:val="28"/>
          <w:lang w:eastAsia="en-GB"/>
        </w:rPr>
        <w:t xml:space="preserve">Marketing and </w:t>
      </w:r>
      <w:r w:rsidRPr="005670B9">
        <w:rPr>
          <w:rFonts w:ascii="Times New Roman" w:eastAsia="Times New Roman" w:hAnsi="Times New Roman" w:cs="Times New Roman"/>
          <w:color w:val="000000"/>
          <w:sz w:val="28"/>
          <w:szCs w:val="28"/>
          <w:lang w:eastAsia="en-GB"/>
        </w:rPr>
        <w:t xml:space="preserve">development of guest experiences and to be constantly upgrading a guest experience. </w:t>
      </w:r>
    </w:p>
    <w:p w14:paraId="73F91C63" w14:textId="531B17BF" w:rsidR="005670B9" w:rsidRPr="005670B9" w:rsidRDefault="005670B9" w:rsidP="005670B9">
      <w:pPr>
        <w:spacing w:after="0" w:line="240" w:lineRule="auto"/>
        <w:textAlignment w:val="baseline"/>
        <w:rPr>
          <w:rFonts w:ascii="Times New Roman" w:eastAsia="Times New Roman" w:hAnsi="Times New Roman" w:cs="Times New Roman"/>
          <w:sz w:val="28"/>
          <w:szCs w:val="28"/>
          <w:lang w:eastAsia="en-GB"/>
        </w:rPr>
      </w:pPr>
      <w:r w:rsidRPr="005670B9">
        <w:rPr>
          <w:rFonts w:ascii="Times New Roman" w:eastAsia="Times New Roman" w:hAnsi="Times New Roman" w:cs="Times New Roman"/>
          <w:color w:val="000000"/>
          <w:sz w:val="28"/>
          <w:szCs w:val="28"/>
          <w:lang w:eastAsia="en-GB"/>
        </w:rPr>
        <w:t>this approach is standardised across all hotels ensuring the smooth and efficient delivery of information’s is essential to the Brand and increasing loyalty.</w:t>
      </w:r>
      <w:r w:rsidRPr="005670B9">
        <w:rPr>
          <w:rFonts w:ascii="Times New Roman" w:eastAsia="Times New Roman" w:hAnsi="Times New Roman" w:cs="Times New Roman"/>
          <w:sz w:val="28"/>
          <w:szCs w:val="28"/>
          <w:lang w:eastAsia="en-GB"/>
        </w:rPr>
        <w:t> This can be offered with constant communication and marketplace presence in consumers perspective.</w:t>
      </w:r>
    </w:p>
    <w:p w14:paraId="36C2E47F" w14:textId="77777777" w:rsidR="005670B9" w:rsidRDefault="005670B9" w:rsidP="005670B9">
      <w:pPr>
        <w:pStyle w:val="ListParagraph"/>
        <w:spacing w:after="0" w:line="240" w:lineRule="auto"/>
        <w:textAlignment w:val="baseline"/>
        <w:rPr>
          <w:rFonts w:ascii="Times New Roman" w:eastAsia="Times New Roman" w:hAnsi="Times New Roman" w:cs="Times New Roman"/>
          <w:sz w:val="28"/>
          <w:szCs w:val="28"/>
          <w:lang w:eastAsia="en-GB"/>
        </w:rPr>
      </w:pPr>
    </w:p>
    <w:p w14:paraId="264F8FD6" w14:textId="46226A2A" w:rsidR="005670B9" w:rsidRDefault="008B1164" w:rsidP="00900677">
      <w:pPr>
        <w:rPr>
          <w:rFonts w:ascii="Times New Roman" w:hAnsi="Times New Roman" w:cs="Times New Roman"/>
          <w:sz w:val="28"/>
          <w:szCs w:val="28"/>
        </w:rPr>
      </w:pPr>
      <w:r>
        <w:rPr>
          <w:rFonts w:ascii="Times New Roman" w:hAnsi="Times New Roman" w:cs="Times New Roman"/>
          <w:sz w:val="28"/>
          <w:szCs w:val="28"/>
        </w:rPr>
        <w:t>How Deloitte can support you</w:t>
      </w:r>
    </w:p>
    <w:p w14:paraId="7F6B5BE3" w14:textId="0D1194AB" w:rsidR="005670B9" w:rsidRDefault="008B1164" w:rsidP="00900677">
      <w:pPr>
        <w:rPr>
          <w:rFonts w:ascii="Times New Roman" w:hAnsi="Times New Roman" w:cs="Times New Roman"/>
          <w:b/>
          <w:bCs/>
          <w:color w:val="000000"/>
          <w:sz w:val="28"/>
          <w:szCs w:val="28"/>
        </w:rPr>
      </w:pPr>
      <w:r>
        <w:rPr>
          <w:rFonts w:ascii="Times New Roman" w:hAnsi="Times New Roman" w:cs="Times New Roman"/>
          <w:b/>
          <w:bCs/>
          <w:color w:val="000000"/>
          <w:sz w:val="28"/>
          <w:szCs w:val="28"/>
        </w:rPr>
        <w:t xml:space="preserve">We offer </w:t>
      </w:r>
      <w:r w:rsidR="00900677" w:rsidRPr="00900677">
        <w:rPr>
          <w:rFonts w:ascii="Times New Roman" w:hAnsi="Times New Roman" w:cs="Times New Roman"/>
          <w:b/>
          <w:bCs/>
          <w:color w:val="000000"/>
          <w:sz w:val="28"/>
          <w:szCs w:val="28"/>
        </w:rPr>
        <w:t xml:space="preserve">Digital Commerce </w:t>
      </w:r>
      <w:r>
        <w:rPr>
          <w:rFonts w:ascii="Times New Roman" w:hAnsi="Times New Roman" w:cs="Times New Roman"/>
          <w:b/>
          <w:bCs/>
          <w:color w:val="000000"/>
          <w:sz w:val="28"/>
          <w:szCs w:val="28"/>
        </w:rPr>
        <w:t>support at Deloitte</w:t>
      </w:r>
    </w:p>
    <w:p w14:paraId="64CE4D26" w14:textId="6FCA1705" w:rsidR="00900677" w:rsidRDefault="00900677" w:rsidP="00900677">
      <w:pPr>
        <w:rPr>
          <w:rFonts w:ascii="Times New Roman" w:hAnsi="Times New Roman" w:cs="Times New Roman"/>
          <w:b/>
          <w:bCs/>
          <w:color w:val="000000"/>
          <w:sz w:val="28"/>
          <w:szCs w:val="28"/>
        </w:rPr>
      </w:pPr>
      <w:r w:rsidRPr="00900677">
        <w:rPr>
          <w:rFonts w:ascii="Times New Roman" w:hAnsi="Times New Roman" w:cs="Times New Roman"/>
          <w:color w:val="000000"/>
          <w:sz w:val="28"/>
          <w:szCs w:val="28"/>
          <w:shd w:val="clear" w:color="auto" w:fill="FFFFFF"/>
        </w:rPr>
        <w:t xml:space="preserve">We help clients define and realize their long-term commercial growth strategy through implementation and operation of global B2C and B2B platforms. Our </w:t>
      </w:r>
      <w:r w:rsidRPr="00900677">
        <w:rPr>
          <w:rFonts w:ascii="Times New Roman" w:hAnsi="Times New Roman" w:cs="Times New Roman"/>
          <w:color w:val="000000"/>
          <w:sz w:val="28"/>
          <w:szCs w:val="28"/>
          <w:shd w:val="clear" w:color="auto" w:fill="FFFFFF"/>
        </w:rPr>
        <w:lastRenderedPageBreak/>
        <w:t>differentiated and competitive data-driven customer experience enables our clients to connect with their customers through commerce, driving meaningful, positive, and brand-building outcomes.</w:t>
      </w:r>
      <w:r w:rsidRPr="00900677">
        <w:rPr>
          <w:rFonts w:ascii="Times New Roman" w:hAnsi="Times New Roman" w:cs="Times New Roman"/>
          <w:b/>
          <w:bCs/>
          <w:color w:val="000000"/>
          <w:sz w:val="28"/>
          <w:szCs w:val="28"/>
        </w:rPr>
        <w:t xml:space="preserve"> </w:t>
      </w:r>
    </w:p>
    <w:p w14:paraId="36E21074" w14:textId="199E12E0" w:rsidR="008B1164" w:rsidRDefault="008B1164" w:rsidP="00900677">
      <w:pPr>
        <w:rPr>
          <w:rFonts w:ascii="Times New Roman" w:hAnsi="Times New Roman" w:cs="Times New Roman"/>
          <w:b/>
          <w:bCs/>
          <w:color w:val="000000"/>
          <w:sz w:val="28"/>
          <w:szCs w:val="28"/>
        </w:rPr>
      </w:pPr>
    </w:p>
    <w:p w14:paraId="7464B840" w14:textId="1AB26B0E" w:rsidR="008B1164" w:rsidRDefault="008B1164" w:rsidP="00900677">
      <w:pPr>
        <w:rPr>
          <w:rFonts w:ascii="Times New Roman" w:hAnsi="Times New Roman" w:cs="Times New Roman"/>
          <w:color w:val="000000"/>
          <w:sz w:val="28"/>
          <w:szCs w:val="28"/>
          <w:shd w:val="clear" w:color="auto" w:fill="FFFFFF"/>
        </w:rPr>
      </w:pPr>
      <w:r w:rsidRPr="008B1164">
        <w:rPr>
          <w:rFonts w:ascii="Times New Roman" w:hAnsi="Times New Roman" w:cs="Times New Roman"/>
          <w:b/>
          <w:bCs/>
          <w:color w:val="000000"/>
          <w:sz w:val="32"/>
          <w:szCs w:val="32"/>
        </w:rPr>
        <w:t>Customer Experience Platform</w:t>
      </w:r>
      <w:r>
        <w:rPr>
          <w:rFonts w:ascii="&amp;quot" w:hAnsi="&amp;quot"/>
          <w:b/>
          <w:bCs/>
          <w:color w:val="000000"/>
          <w:sz w:val="21"/>
          <w:szCs w:val="21"/>
        </w:rPr>
        <w:t> </w:t>
      </w:r>
    </w:p>
    <w:p w14:paraId="6046E1F5" w14:textId="30DC07E9" w:rsidR="008B1164" w:rsidRDefault="008B1164" w:rsidP="00900677">
      <w:pPr>
        <w:rPr>
          <w:rFonts w:ascii="Times New Roman" w:hAnsi="Times New Roman" w:cs="Times New Roman"/>
          <w:color w:val="000000"/>
          <w:sz w:val="28"/>
          <w:szCs w:val="28"/>
          <w:shd w:val="clear" w:color="auto" w:fill="FFFFFF"/>
        </w:rPr>
      </w:pPr>
      <w:r w:rsidRPr="008B1164">
        <w:rPr>
          <w:rFonts w:ascii="Times New Roman" w:hAnsi="Times New Roman" w:cs="Times New Roman"/>
          <w:color w:val="000000"/>
          <w:sz w:val="28"/>
          <w:szCs w:val="28"/>
          <w:shd w:val="clear" w:color="auto" w:fill="FFFFFF"/>
        </w:rPr>
        <w:t>Reimagine what’s possible throughout your advertising and marketing operations with Deloitte technology solutions</w:t>
      </w:r>
    </w:p>
    <w:p w14:paraId="55E4719C" w14:textId="77777777" w:rsidR="008B1164" w:rsidRDefault="008B1164" w:rsidP="008B1164">
      <w:pPr>
        <w:rPr>
          <w:rFonts w:ascii="Verdana" w:hAnsi="Verdana"/>
          <w:color w:val="000000"/>
          <w:sz w:val="34"/>
          <w:szCs w:val="34"/>
          <w:shd w:val="clear" w:color="auto" w:fill="FFFFFF"/>
        </w:rPr>
      </w:pPr>
      <w:r w:rsidRPr="00382ADA">
        <w:rPr>
          <w:rFonts w:ascii="Times New Roman" w:hAnsi="Times New Roman" w:cs="Times New Roman"/>
          <w:b/>
          <w:bCs/>
          <w:color w:val="000000"/>
          <w:sz w:val="32"/>
          <w:szCs w:val="32"/>
        </w:rPr>
        <w:t>Digital Marketing</w:t>
      </w:r>
      <w:r>
        <w:rPr>
          <w:rFonts w:ascii="Verdana" w:hAnsi="Verdana"/>
          <w:color w:val="000000"/>
          <w:sz w:val="34"/>
          <w:szCs w:val="34"/>
          <w:shd w:val="clear" w:color="auto" w:fill="FFFFFF"/>
        </w:rPr>
        <w:t xml:space="preserve"> </w:t>
      </w:r>
    </w:p>
    <w:p w14:paraId="17E8CBF5" w14:textId="314F9A6F" w:rsidR="008B1164" w:rsidRPr="00382ADA" w:rsidRDefault="008B1164" w:rsidP="008B1164">
      <w:pPr>
        <w:rPr>
          <w:rFonts w:ascii="Times New Roman" w:hAnsi="Times New Roman" w:cs="Times New Roman"/>
          <w:sz w:val="28"/>
          <w:szCs w:val="28"/>
        </w:rPr>
      </w:pPr>
      <w:r w:rsidRPr="00382ADA">
        <w:rPr>
          <w:rFonts w:ascii="Times New Roman" w:hAnsi="Times New Roman" w:cs="Times New Roman"/>
          <w:color w:val="000000"/>
          <w:sz w:val="28"/>
          <w:szCs w:val="28"/>
          <w:shd w:val="clear" w:color="auto" w:fill="FFFFFF"/>
        </w:rPr>
        <w:t>We work with CMOs and Marketing Technology leaders on the future of their marketing and advertising. We help them drive substantially increased and measurable value by enhancing their marketing and media operating models, processes, technology platforms, and their use of supporting 1st, 2nd, and 3rd party data, analytics, creative and</w:t>
      </w:r>
    </w:p>
    <w:p w14:paraId="48537211" w14:textId="77777777" w:rsidR="00CA224B" w:rsidRDefault="004278B3" w:rsidP="008B1164">
      <w:pPr>
        <w:rPr>
          <w:rFonts w:ascii="Times New Roman" w:hAnsi="Times New Roman" w:cs="Times New Roman"/>
          <w:color w:val="000000"/>
          <w:sz w:val="28"/>
          <w:szCs w:val="28"/>
          <w:shd w:val="clear" w:color="auto" w:fill="FFFFFF"/>
        </w:rPr>
      </w:pPr>
      <w:hyperlink r:id="rId6" w:history="1">
        <w:r w:rsidR="008B1164" w:rsidRPr="00933C7B">
          <w:rPr>
            <w:rStyle w:val="Hyperlink"/>
            <w:rFonts w:ascii="Times New Roman" w:hAnsi="Times New Roman" w:cs="Times New Roman"/>
            <w:b/>
            <w:bCs/>
            <w:color w:val="auto"/>
            <w:sz w:val="32"/>
            <w:szCs w:val="32"/>
            <w:u w:val="none"/>
          </w:rPr>
          <w:t>Hux by Deloitte Digital</w:t>
        </w:r>
      </w:hyperlink>
      <w:r w:rsidR="008B1164" w:rsidRPr="00382ADA">
        <w:rPr>
          <w:rFonts w:ascii="Times New Roman" w:hAnsi="Times New Roman" w:cs="Times New Roman"/>
          <w:color w:val="000000"/>
          <w:sz w:val="28"/>
          <w:szCs w:val="28"/>
          <w:shd w:val="clear" w:color="auto" w:fill="FFFFFF"/>
        </w:rPr>
        <w:t xml:space="preserve"> </w:t>
      </w:r>
    </w:p>
    <w:p w14:paraId="58E52EA6" w14:textId="39C30DF7" w:rsidR="008B1164" w:rsidRPr="00CA224B" w:rsidRDefault="00CA224B" w:rsidP="008B1164">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A</w:t>
      </w:r>
      <w:r w:rsidR="008B1164" w:rsidRPr="00382ADA">
        <w:rPr>
          <w:rFonts w:ascii="Times New Roman" w:hAnsi="Times New Roman" w:cs="Times New Roman"/>
          <w:color w:val="000000"/>
          <w:sz w:val="28"/>
          <w:szCs w:val="28"/>
          <w:shd w:val="clear" w:color="auto" w:fill="FFFFFF"/>
        </w:rPr>
        <w:t>utomates and powers your customer data collection and deploys machine learning capabilities to fine-tune how you engage with individual customers, enabling you to create more personalized, contextualized, and memorable experiences—whether you’re building a brand, launching a new product, or driving acquisitions</w:t>
      </w:r>
      <w:r w:rsidR="008B1164">
        <w:rPr>
          <w:rFonts w:ascii="Verdana" w:hAnsi="Verdana"/>
          <w:color w:val="000000"/>
          <w:sz w:val="34"/>
          <w:szCs w:val="34"/>
          <w:shd w:val="clear" w:color="auto" w:fill="FFFFFF"/>
        </w:rPr>
        <w:t xml:space="preserve">. </w:t>
      </w:r>
      <w:r w:rsidR="008B1164" w:rsidRPr="00CA224B">
        <w:rPr>
          <w:rFonts w:ascii="Times New Roman" w:hAnsi="Times New Roman" w:cs="Times New Roman"/>
          <w:color w:val="000000"/>
          <w:sz w:val="28"/>
          <w:szCs w:val="28"/>
          <w:shd w:val="clear" w:color="auto" w:fill="FFFFFF"/>
        </w:rPr>
        <w:t xml:space="preserve">We </w:t>
      </w:r>
      <w:r w:rsidRPr="00CA224B">
        <w:rPr>
          <w:rFonts w:ascii="Times New Roman" w:hAnsi="Times New Roman" w:cs="Times New Roman"/>
          <w:color w:val="000000"/>
          <w:sz w:val="28"/>
          <w:szCs w:val="28"/>
          <w:shd w:val="clear" w:color="auto" w:fill="FFFFFF"/>
        </w:rPr>
        <w:t>suggest</w:t>
      </w:r>
      <w:r w:rsidR="008B1164" w:rsidRPr="00CA224B">
        <w:rPr>
          <w:rFonts w:ascii="Times New Roman" w:hAnsi="Times New Roman" w:cs="Times New Roman"/>
          <w:color w:val="000000"/>
          <w:sz w:val="28"/>
          <w:szCs w:val="28"/>
          <w:shd w:val="clear" w:color="auto" w:fill="FFFFFF"/>
        </w:rPr>
        <w:t xml:space="preserve"> building on Bonvoy brand incorporating </w:t>
      </w:r>
      <w:r w:rsidR="00C617CA">
        <w:rPr>
          <w:rFonts w:ascii="Times New Roman" w:hAnsi="Times New Roman" w:cs="Times New Roman"/>
          <w:color w:val="000000"/>
          <w:sz w:val="28"/>
          <w:szCs w:val="28"/>
          <w:shd w:val="clear" w:color="auto" w:fill="FFFFFF"/>
        </w:rPr>
        <w:t>H</w:t>
      </w:r>
      <w:r w:rsidR="008B1164" w:rsidRPr="00CA224B">
        <w:rPr>
          <w:rFonts w:ascii="Times New Roman" w:hAnsi="Times New Roman" w:cs="Times New Roman"/>
          <w:color w:val="000000"/>
          <w:sz w:val="28"/>
          <w:szCs w:val="28"/>
          <w:shd w:val="clear" w:color="auto" w:fill="FFFFFF"/>
        </w:rPr>
        <w:t>ux to power this output.</w:t>
      </w:r>
      <w:r w:rsidR="008B1164" w:rsidRPr="00CA224B">
        <w:rPr>
          <w:rFonts w:ascii="Times New Roman" w:hAnsi="Times New Roman" w:cs="Times New Roman"/>
          <w:color w:val="000000"/>
          <w:sz w:val="28"/>
          <w:szCs w:val="28"/>
        </w:rPr>
        <w:br/>
      </w:r>
    </w:p>
    <w:p w14:paraId="4BE551A1" w14:textId="77777777" w:rsidR="00CA224B" w:rsidRDefault="00CA224B" w:rsidP="00CA224B">
      <w:pPr>
        <w:rPr>
          <w:rFonts w:ascii="Times New Roman" w:hAnsi="Times New Roman" w:cs="Times New Roman"/>
          <w:b/>
          <w:bCs/>
          <w:sz w:val="32"/>
          <w:szCs w:val="32"/>
        </w:rPr>
      </w:pPr>
      <w:r>
        <w:rPr>
          <w:rFonts w:ascii="Times New Roman" w:hAnsi="Times New Roman" w:cs="Times New Roman"/>
          <w:b/>
          <w:bCs/>
          <w:sz w:val="32"/>
          <w:szCs w:val="32"/>
        </w:rPr>
        <w:t>Timescale of project</w:t>
      </w:r>
    </w:p>
    <w:p w14:paraId="37797B2F" w14:textId="488F3F3B" w:rsidR="00CA224B" w:rsidRDefault="00CA224B" w:rsidP="00CA224B">
      <w:pPr>
        <w:rPr>
          <w:rFonts w:ascii="Times New Roman" w:hAnsi="Times New Roman" w:cs="Times New Roman"/>
          <w:sz w:val="28"/>
          <w:szCs w:val="28"/>
        </w:rPr>
      </w:pPr>
      <w:r>
        <w:rPr>
          <w:rFonts w:ascii="Times New Roman" w:hAnsi="Times New Roman" w:cs="Times New Roman"/>
          <w:sz w:val="28"/>
          <w:szCs w:val="28"/>
        </w:rPr>
        <w:t xml:space="preserve">Deloitte recommend the earliest implementation of this project to create a new and diverse space at Birmingham central, accommodating </w:t>
      </w:r>
      <w:r w:rsidR="009E3621">
        <w:rPr>
          <w:rFonts w:ascii="Times New Roman" w:hAnsi="Times New Roman" w:cs="Times New Roman"/>
          <w:sz w:val="28"/>
          <w:szCs w:val="28"/>
        </w:rPr>
        <w:t>a new and dynamic seating space for customers to eat and drink in a safe and security compliant space, This will establish a positive</w:t>
      </w:r>
      <w:r>
        <w:rPr>
          <w:rFonts w:ascii="Times New Roman" w:hAnsi="Times New Roman" w:cs="Times New Roman"/>
          <w:sz w:val="28"/>
          <w:szCs w:val="28"/>
        </w:rPr>
        <w:t xml:space="preserve"> market share</w:t>
      </w:r>
      <w:r w:rsidR="009E3621">
        <w:rPr>
          <w:rFonts w:ascii="Times New Roman" w:hAnsi="Times New Roman" w:cs="Times New Roman"/>
          <w:sz w:val="28"/>
          <w:szCs w:val="28"/>
        </w:rPr>
        <w:t xml:space="preserve"> enabling operations to remain strong.</w:t>
      </w:r>
      <w:r>
        <w:rPr>
          <w:rFonts w:ascii="Times New Roman" w:hAnsi="Times New Roman" w:cs="Times New Roman"/>
          <w:sz w:val="28"/>
          <w:szCs w:val="28"/>
        </w:rPr>
        <w:t xml:space="preserve"> </w:t>
      </w:r>
      <w:r w:rsidR="009E3621">
        <w:rPr>
          <w:rFonts w:ascii="Times New Roman" w:hAnsi="Times New Roman" w:cs="Times New Roman"/>
          <w:sz w:val="28"/>
          <w:szCs w:val="28"/>
        </w:rPr>
        <w:t>Starting and</w:t>
      </w:r>
      <w:r>
        <w:rPr>
          <w:rFonts w:ascii="Times New Roman" w:hAnsi="Times New Roman" w:cs="Times New Roman"/>
          <w:sz w:val="28"/>
          <w:szCs w:val="28"/>
        </w:rPr>
        <w:t xml:space="preserve"> establish a unique</w:t>
      </w:r>
      <w:r w:rsidR="009E3621">
        <w:rPr>
          <w:rFonts w:ascii="Times New Roman" w:hAnsi="Times New Roman" w:cs="Times New Roman"/>
          <w:sz w:val="28"/>
          <w:szCs w:val="28"/>
        </w:rPr>
        <w:t xml:space="preserve"> food ordering</w:t>
      </w:r>
      <w:r>
        <w:rPr>
          <w:rFonts w:ascii="Times New Roman" w:hAnsi="Times New Roman" w:cs="Times New Roman"/>
          <w:sz w:val="28"/>
          <w:szCs w:val="28"/>
        </w:rPr>
        <w:t xml:space="preserve"> service not offered by other hotels in the area, the projected outcome of this is to create long term</w:t>
      </w:r>
      <w:r w:rsidR="009E3621">
        <w:rPr>
          <w:rFonts w:ascii="Times New Roman" w:hAnsi="Times New Roman" w:cs="Times New Roman"/>
          <w:sz w:val="28"/>
          <w:szCs w:val="28"/>
        </w:rPr>
        <w:t xml:space="preserve"> employment and a</w:t>
      </w:r>
      <w:r>
        <w:rPr>
          <w:rFonts w:ascii="Times New Roman" w:hAnsi="Times New Roman" w:cs="Times New Roman"/>
          <w:sz w:val="28"/>
          <w:szCs w:val="28"/>
        </w:rPr>
        <w:t xml:space="preserve"> stream of revenues and to establish a service in the local community cannot do without.</w:t>
      </w:r>
    </w:p>
    <w:p w14:paraId="4A7790EA" w14:textId="74BFC8D2" w:rsidR="00CA224B" w:rsidRDefault="009E3621" w:rsidP="00CA224B">
      <w:pPr>
        <w:rPr>
          <w:rFonts w:ascii="Times New Roman" w:hAnsi="Times New Roman" w:cs="Times New Roman"/>
          <w:sz w:val="28"/>
          <w:szCs w:val="28"/>
        </w:rPr>
      </w:pPr>
      <w:r>
        <w:rPr>
          <w:rFonts w:ascii="Times New Roman" w:hAnsi="Times New Roman" w:cs="Times New Roman"/>
          <w:sz w:val="28"/>
          <w:szCs w:val="28"/>
        </w:rPr>
        <w:t>29</w:t>
      </w:r>
      <w:r w:rsidR="00CA224B">
        <w:rPr>
          <w:rFonts w:ascii="Times New Roman" w:hAnsi="Times New Roman" w:cs="Times New Roman"/>
          <w:sz w:val="28"/>
          <w:szCs w:val="28"/>
        </w:rPr>
        <w:t>/06/20202 to 25/0</w:t>
      </w:r>
      <w:r>
        <w:rPr>
          <w:rFonts w:ascii="Times New Roman" w:hAnsi="Times New Roman" w:cs="Times New Roman"/>
          <w:sz w:val="28"/>
          <w:szCs w:val="28"/>
        </w:rPr>
        <w:t>7</w:t>
      </w:r>
      <w:r w:rsidR="00CA224B">
        <w:rPr>
          <w:rFonts w:ascii="Times New Roman" w:hAnsi="Times New Roman" w:cs="Times New Roman"/>
          <w:sz w:val="28"/>
          <w:szCs w:val="28"/>
        </w:rPr>
        <w:t xml:space="preserve">/2020: </w:t>
      </w:r>
    </w:p>
    <w:p w14:paraId="7C882223" w14:textId="4882CD58" w:rsidR="009E3621" w:rsidRPr="009E3621" w:rsidRDefault="009E3621" w:rsidP="009E3621">
      <w:pPr>
        <w:pStyle w:val="ListParagraph"/>
        <w:numPr>
          <w:ilvl w:val="0"/>
          <w:numId w:val="8"/>
        </w:numPr>
        <w:rPr>
          <w:rFonts w:ascii="Times New Roman" w:hAnsi="Times New Roman" w:cs="Times New Roman"/>
          <w:sz w:val="28"/>
          <w:szCs w:val="28"/>
        </w:rPr>
      </w:pPr>
      <w:r>
        <w:rPr>
          <w:rFonts w:ascii="Times New Roman" w:hAnsi="Times New Roman" w:cs="Times New Roman"/>
          <w:sz w:val="28"/>
          <w:szCs w:val="28"/>
        </w:rPr>
        <w:t>4-weeks for the full refit of dinning and bar area PM by GM.</w:t>
      </w:r>
    </w:p>
    <w:p w14:paraId="67FF4EDA" w14:textId="269989F2" w:rsidR="00CA224B" w:rsidRDefault="009E3621" w:rsidP="00CA224B">
      <w:pPr>
        <w:pStyle w:val="ListParagraph"/>
        <w:numPr>
          <w:ilvl w:val="0"/>
          <w:numId w:val="7"/>
        </w:numPr>
        <w:rPr>
          <w:rFonts w:ascii="Times New Roman" w:hAnsi="Times New Roman" w:cs="Times New Roman"/>
          <w:sz w:val="28"/>
          <w:szCs w:val="28"/>
        </w:rPr>
      </w:pPr>
      <w:r>
        <w:rPr>
          <w:rFonts w:ascii="Times New Roman" w:hAnsi="Times New Roman" w:cs="Times New Roman"/>
          <w:sz w:val="28"/>
          <w:szCs w:val="28"/>
        </w:rPr>
        <w:lastRenderedPageBreak/>
        <w:t>4</w:t>
      </w:r>
      <w:r w:rsidR="00CA224B" w:rsidRPr="00E80165">
        <w:rPr>
          <w:rFonts w:ascii="Times New Roman" w:hAnsi="Times New Roman" w:cs="Times New Roman"/>
          <w:sz w:val="28"/>
          <w:szCs w:val="28"/>
        </w:rPr>
        <w:t>-week duration for implementation of Marketing, advertising local promos and leaflet drops</w:t>
      </w:r>
      <w:r>
        <w:rPr>
          <w:rFonts w:ascii="Times New Roman" w:hAnsi="Times New Roman" w:cs="Times New Roman"/>
          <w:sz w:val="28"/>
          <w:szCs w:val="28"/>
        </w:rPr>
        <w:t xml:space="preserve"> implemented by marketing team. Deloitte can also provide this service.</w:t>
      </w:r>
    </w:p>
    <w:p w14:paraId="0F2126BB" w14:textId="77777777" w:rsidR="009E3621" w:rsidRPr="009E3621" w:rsidRDefault="009E3621" w:rsidP="009E3621">
      <w:pPr>
        <w:ind w:left="360"/>
        <w:rPr>
          <w:rFonts w:ascii="Times New Roman" w:hAnsi="Times New Roman" w:cs="Times New Roman"/>
          <w:sz w:val="28"/>
          <w:szCs w:val="28"/>
        </w:rPr>
      </w:pPr>
    </w:p>
    <w:p w14:paraId="4880E5F9" w14:textId="6B569C87" w:rsidR="00CA224B" w:rsidRDefault="009E3621" w:rsidP="00CA224B">
      <w:pPr>
        <w:pStyle w:val="ListParagraph"/>
        <w:numPr>
          <w:ilvl w:val="0"/>
          <w:numId w:val="7"/>
        </w:numPr>
        <w:rPr>
          <w:rFonts w:ascii="Times New Roman" w:hAnsi="Times New Roman" w:cs="Times New Roman"/>
          <w:sz w:val="28"/>
          <w:szCs w:val="28"/>
        </w:rPr>
      </w:pPr>
      <w:r>
        <w:rPr>
          <w:rFonts w:ascii="Times New Roman" w:hAnsi="Times New Roman" w:cs="Times New Roman"/>
          <w:sz w:val="28"/>
          <w:szCs w:val="28"/>
        </w:rPr>
        <w:t>2</w:t>
      </w:r>
      <w:r w:rsidR="00CA224B">
        <w:rPr>
          <w:rFonts w:ascii="Times New Roman" w:hAnsi="Times New Roman" w:cs="Times New Roman"/>
          <w:sz w:val="28"/>
          <w:szCs w:val="28"/>
        </w:rPr>
        <w:t>-week duration for menu development and testing, tasting and creating price points for each item</w:t>
      </w:r>
    </w:p>
    <w:p w14:paraId="14036710" w14:textId="77777777" w:rsidR="00CA224B" w:rsidRDefault="00CA224B" w:rsidP="00CA224B">
      <w:pPr>
        <w:pStyle w:val="ListParagraph"/>
        <w:numPr>
          <w:ilvl w:val="0"/>
          <w:numId w:val="7"/>
        </w:numPr>
        <w:rPr>
          <w:rFonts w:ascii="Times New Roman" w:hAnsi="Times New Roman" w:cs="Times New Roman"/>
          <w:sz w:val="28"/>
          <w:szCs w:val="28"/>
        </w:rPr>
      </w:pPr>
      <w:r>
        <w:rPr>
          <w:rFonts w:ascii="Times New Roman" w:hAnsi="Times New Roman" w:cs="Times New Roman"/>
          <w:sz w:val="28"/>
          <w:szCs w:val="28"/>
        </w:rPr>
        <w:t>2-week duration for Staff initiation, training and preparation of kitchen supervised by Head chef and HR.</w:t>
      </w:r>
    </w:p>
    <w:p w14:paraId="61958FFA" w14:textId="77777777" w:rsidR="00CA224B" w:rsidRDefault="00CA224B" w:rsidP="00CA224B">
      <w:pPr>
        <w:pStyle w:val="ListParagraph"/>
        <w:numPr>
          <w:ilvl w:val="0"/>
          <w:numId w:val="7"/>
        </w:numPr>
        <w:rPr>
          <w:rFonts w:ascii="Times New Roman" w:hAnsi="Times New Roman" w:cs="Times New Roman"/>
          <w:sz w:val="28"/>
          <w:szCs w:val="28"/>
        </w:rPr>
      </w:pPr>
      <w:r>
        <w:rPr>
          <w:rFonts w:ascii="Times New Roman" w:hAnsi="Times New Roman" w:cs="Times New Roman"/>
          <w:sz w:val="28"/>
          <w:szCs w:val="28"/>
        </w:rPr>
        <w:t xml:space="preserve"> 2-week duration for preparation and food ordering responsibility of head chef.</w:t>
      </w:r>
    </w:p>
    <w:p w14:paraId="41C14861" w14:textId="77777777" w:rsidR="00CA224B" w:rsidRPr="00E80165" w:rsidRDefault="00CA224B" w:rsidP="00CA224B">
      <w:pPr>
        <w:pStyle w:val="ListParagraph"/>
        <w:rPr>
          <w:rFonts w:ascii="Times New Roman" w:hAnsi="Times New Roman" w:cs="Times New Roman"/>
          <w:sz w:val="28"/>
          <w:szCs w:val="28"/>
        </w:rPr>
      </w:pPr>
    </w:p>
    <w:p w14:paraId="2F0293EC" w14:textId="2C36DCD2" w:rsidR="00CA224B" w:rsidRDefault="00CA224B" w:rsidP="00CA224B">
      <w:pPr>
        <w:rPr>
          <w:rFonts w:ascii="Times New Roman" w:hAnsi="Times New Roman" w:cs="Times New Roman"/>
          <w:sz w:val="28"/>
          <w:szCs w:val="28"/>
        </w:rPr>
      </w:pPr>
      <w:r>
        <w:rPr>
          <w:rFonts w:ascii="Times New Roman" w:hAnsi="Times New Roman" w:cs="Times New Roman"/>
          <w:sz w:val="28"/>
          <w:szCs w:val="28"/>
        </w:rPr>
        <w:t>Launch date:</w:t>
      </w:r>
      <w:r w:rsidR="00737DA4">
        <w:rPr>
          <w:rFonts w:ascii="Times New Roman" w:hAnsi="Times New Roman" w:cs="Times New Roman"/>
          <w:sz w:val="28"/>
          <w:szCs w:val="28"/>
        </w:rPr>
        <w:t>2</w:t>
      </w:r>
      <w:r w:rsidR="0093134D">
        <w:rPr>
          <w:rFonts w:ascii="Times New Roman" w:hAnsi="Times New Roman" w:cs="Times New Roman"/>
          <w:sz w:val="28"/>
          <w:szCs w:val="28"/>
        </w:rPr>
        <w:t>6</w:t>
      </w:r>
      <w:r w:rsidR="00737DA4">
        <w:rPr>
          <w:rFonts w:ascii="Times New Roman" w:hAnsi="Times New Roman" w:cs="Times New Roman"/>
          <w:sz w:val="28"/>
          <w:szCs w:val="28"/>
        </w:rPr>
        <w:t>/06/2020</w:t>
      </w:r>
    </w:p>
    <w:p w14:paraId="10F180AE" w14:textId="1AB641C6" w:rsidR="00CA224B" w:rsidRPr="0057374E" w:rsidRDefault="00CA224B" w:rsidP="00CA224B">
      <w:pPr>
        <w:rPr>
          <w:rFonts w:ascii="Times New Roman" w:hAnsi="Times New Roman" w:cs="Times New Roman"/>
          <w:sz w:val="28"/>
          <w:szCs w:val="28"/>
        </w:rPr>
      </w:pPr>
      <w:r>
        <w:rPr>
          <w:rFonts w:ascii="Times New Roman" w:hAnsi="Times New Roman" w:cs="Times New Roman"/>
          <w:sz w:val="28"/>
          <w:szCs w:val="28"/>
        </w:rPr>
        <w:t xml:space="preserve">Friday the </w:t>
      </w:r>
      <w:r w:rsidR="00E9406D">
        <w:rPr>
          <w:rFonts w:ascii="Times New Roman" w:hAnsi="Times New Roman" w:cs="Times New Roman"/>
          <w:sz w:val="28"/>
          <w:szCs w:val="28"/>
        </w:rPr>
        <w:t>2</w:t>
      </w:r>
      <w:r w:rsidR="0093134D">
        <w:rPr>
          <w:rFonts w:ascii="Times New Roman" w:hAnsi="Times New Roman" w:cs="Times New Roman"/>
          <w:sz w:val="28"/>
          <w:szCs w:val="28"/>
        </w:rPr>
        <w:t>6</w:t>
      </w:r>
      <w:r w:rsidR="0093134D" w:rsidRPr="0093134D">
        <w:rPr>
          <w:rFonts w:ascii="Times New Roman" w:hAnsi="Times New Roman" w:cs="Times New Roman"/>
          <w:sz w:val="28"/>
          <w:szCs w:val="28"/>
          <w:vertAlign w:val="superscript"/>
        </w:rPr>
        <w:t>th</w:t>
      </w:r>
      <w:r w:rsidR="0093134D">
        <w:rPr>
          <w:rFonts w:ascii="Times New Roman" w:hAnsi="Times New Roman" w:cs="Times New Roman"/>
          <w:sz w:val="28"/>
          <w:szCs w:val="28"/>
        </w:rPr>
        <w:t xml:space="preserve"> of June </w:t>
      </w:r>
      <w:r>
        <w:rPr>
          <w:rFonts w:ascii="Times New Roman" w:hAnsi="Times New Roman" w:cs="Times New Roman"/>
          <w:sz w:val="28"/>
          <w:szCs w:val="28"/>
        </w:rPr>
        <w:t>2020 This will start the recovery process also aid sustain</w:t>
      </w:r>
      <w:r w:rsidR="00E334C5">
        <w:rPr>
          <w:rFonts w:ascii="Times New Roman" w:hAnsi="Times New Roman" w:cs="Times New Roman"/>
          <w:sz w:val="28"/>
          <w:szCs w:val="28"/>
        </w:rPr>
        <w:t>ing</w:t>
      </w:r>
      <w:r>
        <w:rPr>
          <w:rFonts w:ascii="Times New Roman" w:hAnsi="Times New Roman" w:cs="Times New Roman"/>
          <w:sz w:val="28"/>
          <w:szCs w:val="28"/>
        </w:rPr>
        <w:t xml:space="preserve"> future losses helping to</w:t>
      </w:r>
      <w:r w:rsidR="00E334C5">
        <w:rPr>
          <w:rFonts w:ascii="Times New Roman" w:hAnsi="Times New Roman" w:cs="Times New Roman"/>
          <w:sz w:val="28"/>
          <w:szCs w:val="28"/>
        </w:rPr>
        <w:t xml:space="preserve"> strengthen and</w:t>
      </w:r>
      <w:r>
        <w:rPr>
          <w:rFonts w:ascii="Times New Roman" w:hAnsi="Times New Roman" w:cs="Times New Roman"/>
          <w:sz w:val="28"/>
          <w:szCs w:val="28"/>
        </w:rPr>
        <w:t xml:space="preserve"> re-establish customer links. </w:t>
      </w:r>
    </w:p>
    <w:p w14:paraId="32E94B27" w14:textId="4C332648" w:rsidR="00900677" w:rsidRDefault="00951D79" w:rsidP="00900677">
      <w:pPr>
        <w:rPr>
          <w:rFonts w:ascii="Times New Roman" w:hAnsi="Times New Roman" w:cs="Times New Roman"/>
          <w:sz w:val="28"/>
          <w:szCs w:val="28"/>
        </w:rPr>
      </w:pPr>
      <w:r>
        <w:rPr>
          <w:rFonts w:ascii="Times New Roman" w:hAnsi="Times New Roman" w:cs="Times New Roman"/>
          <w:sz w:val="28"/>
          <w:szCs w:val="28"/>
        </w:rPr>
        <w:t>Completion</w:t>
      </w:r>
      <w:r w:rsidR="004322DA">
        <w:rPr>
          <w:rFonts w:ascii="Times New Roman" w:hAnsi="Times New Roman" w:cs="Times New Roman"/>
          <w:sz w:val="28"/>
          <w:szCs w:val="28"/>
        </w:rPr>
        <w:t xml:space="preserve"> dat</w:t>
      </w:r>
      <w:r w:rsidR="00551772">
        <w:rPr>
          <w:rFonts w:ascii="Times New Roman" w:hAnsi="Times New Roman" w:cs="Times New Roman"/>
          <w:sz w:val="28"/>
          <w:szCs w:val="28"/>
        </w:rPr>
        <w:t>e: 30</w:t>
      </w:r>
      <w:r w:rsidR="00551772" w:rsidRPr="00551772">
        <w:rPr>
          <w:rFonts w:ascii="Times New Roman" w:hAnsi="Times New Roman" w:cs="Times New Roman"/>
          <w:sz w:val="28"/>
          <w:szCs w:val="28"/>
          <w:vertAlign w:val="superscript"/>
        </w:rPr>
        <w:t>th</w:t>
      </w:r>
      <w:r w:rsidR="00551772">
        <w:rPr>
          <w:rFonts w:ascii="Times New Roman" w:hAnsi="Times New Roman" w:cs="Times New Roman"/>
          <w:sz w:val="28"/>
          <w:szCs w:val="28"/>
        </w:rPr>
        <w:t xml:space="preserve"> July </w:t>
      </w:r>
      <w:r>
        <w:rPr>
          <w:rFonts w:ascii="Times New Roman" w:hAnsi="Times New Roman" w:cs="Times New Roman"/>
          <w:sz w:val="28"/>
          <w:szCs w:val="28"/>
        </w:rPr>
        <w:t>2020</w:t>
      </w:r>
    </w:p>
    <w:p w14:paraId="6150827A" w14:textId="37F7F5F9" w:rsidR="00951D79" w:rsidRDefault="00951D79" w:rsidP="00900677">
      <w:pPr>
        <w:rPr>
          <w:rFonts w:ascii="Times New Roman" w:hAnsi="Times New Roman" w:cs="Times New Roman"/>
          <w:sz w:val="28"/>
          <w:szCs w:val="28"/>
        </w:rPr>
      </w:pPr>
      <w:r>
        <w:rPr>
          <w:rFonts w:ascii="Times New Roman" w:hAnsi="Times New Roman" w:cs="Times New Roman"/>
          <w:sz w:val="28"/>
          <w:szCs w:val="28"/>
        </w:rPr>
        <w:t xml:space="preserve">Relaunch of new Bar and restaurant </w:t>
      </w:r>
      <w:r w:rsidR="004278B3">
        <w:rPr>
          <w:rFonts w:ascii="Times New Roman" w:hAnsi="Times New Roman" w:cs="Times New Roman"/>
          <w:sz w:val="28"/>
          <w:szCs w:val="28"/>
        </w:rPr>
        <w:t>1</w:t>
      </w:r>
      <w:r w:rsidR="004278B3" w:rsidRPr="004278B3">
        <w:rPr>
          <w:rFonts w:ascii="Times New Roman" w:hAnsi="Times New Roman" w:cs="Times New Roman"/>
          <w:sz w:val="28"/>
          <w:szCs w:val="28"/>
          <w:vertAlign w:val="superscript"/>
        </w:rPr>
        <w:t>st</w:t>
      </w:r>
      <w:r w:rsidR="004278B3">
        <w:rPr>
          <w:rFonts w:ascii="Times New Roman" w:hAnsi="Times New Roman" w:cs="Times New Roman"/>
          <w:sz w:val="28"/>
          <w:szCs w:val="28"/>
        </w:rPr>
        <w:t xml:space="preserve"> August 2020</w:t>
      </w:r>
    </w:p>
    <w:p w14:paraId="52DFC84B" w14:textId="2F6A253F" w:rsidR="00900677" w:rsidRDefault="00CA224B" w:rsidP="00900677">
      <w:pPr>
        <w:rPr>
          <w:rFonts w:ascii="Times New Roman" w:hAnsi="Times New Roman" w:cs="Times New Roman"/>
          <w:b/>
          <w:bCs/>
          <w:sz w:val="32"/>
          <w:szCs w:val="32"/>
        </w:rPr>
      </w:pPr>
      <w:r>
        <w:rPr>
          <w:rFonts w:ascii="Times New Roman" w:hAnsi="Times New Roman" w:cs="Times New Roman"/>
          <w:b/>
          <w:bCs/>
          <w:sz w:val="32"/>
          <w:szCs w:val="32"/>
        </w:rPr>
        <w:t>Deliverables</w:t>
      </w:r>
    </w:p>
    <w:p w14:paraId="7404A24A" w14:textId="6E40E962" w:rsidR="00257742" w:rsidRDefault="009E3621" w:rsidP="00900677">
      <w:pPr>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To </w:t>
      </w:r>
      <w:r w:rsidR="00C146D1">
        <w:rPr>
          <w:rFonts w:ascii="Times New Roman" w:eastAsia="Times New Roman" w:hAnsi="Times New Roman" w:cs="Times New Roman"/>
          <w:color w:val="000000"/>
          <w:sz w:val="28"/>
          <w:szCs w:val="28"/>
          <w:lang w:eastAsia="en-GB"/>
        </w:rPr>
        <w:t>update interiors and</w:t>
      </w:r>
      <w:r>
        <w:rPr>
          <w:rFonts w:ascii="Times New Roman" w:eastAsia="Times New Roman" w:hAnsi="Times New Roman" w:cs="Times New Roman"/>
          <w:color w:val="000000"/>
          <w:sz w:val="28"/>
          <w:szCs w:val="28"/>
          <w:lang w:eastAsia="en-GB"/>
        </w:rPr>
        <w:t xml:space="preserve"> dinin</w:t>
      </w:r>
      <w:r w:rsidR="00C146D1">
        <w:rPr>
          <w:rFonts w:ascii="Times New Roman" w:eastAsia="Times New Roman" w:hAnsi="Times New Roman" w:cs="Times New Roman"/>
          <w:color w:val="000000"/>
          <w:sz w:val="28"/>
          <w:szCs w:val="28"/>
          <w:lang w:eastAsia="en-GB"/>
        </w:rPr>
        <w:t>g furnishing in compliance with covid19 social distancing laws. To build a larger loyal base of customers and to instil confidence in services offered in a safe and compliant environment.</w:t>
      </w:r>
      <w:r w:rsidR="004F2D55">
        <w:rPr>
          <w:rFonts w:ascii="Times New Roman" w:eastAsia="Times New Roman" w:hAnsi="Times New Roman" w:cs="Times New Roman"/>
          <w:color w:val="000000"/>
          <w:sz w:val="28"/>
          <w:szCs w:val="28"/>
          <w:lang w:eastAsia="en-GB"/>
        </w:rPr>
        <w:t xml:space="preserve"> To derive incomes externally by offering new ordering of food service.</w:t>
      </w:r>
    </w:p>
    <w:tbl>
      <w:tblPr>
        <w:tblStyle w:val="TableGrid"/>
        <w:tblW w:w="0" w:type="auto"/>
        <w:tblLook w:val="04A0" w:firstRow="1" w:lastRow="0" w:firstColumn="1" w:lastColumn="0" w:noHBand="0" w:noVBand="1"/>
      </w:tblPr>
      <w:tblGrid>
        <w:gridCol w:w="4508"/>
        <w:gridCol w:w="4508"/>
      </w:tblGrid>
      <w:tr w:rsidR="004F2D55" w14:paraId="508DDEF5" w14:textId="77777777" w:rsidTr="004F2D55">
        <w:tc>
          <w:tcPr>
            <w:tcW w:w="4508" w:type="dxa"/>
          </w:tcPr>
          <w:p w14:paraId="3C63FAD3" w14:textId="6CD90013" w:rsidR="004F2D55" w:rsidRDefault="004F2D55" w:rsidP="00CA224B">
            <w:pPr>
              <w:rPr>
                <w:rFonts w:ascii="Times New Roman" w:hAnsi="Times New Roman" w:cs="Times New Roman"/>
                <w:sz w:val="28"/>
                <w:szCs w:val="28"/>
              </w:rPr>
            </w:pPr>
            <w:r>
              <w:rPr>
                <w:rFonts w:ascii="Times New Roman" w:hAnsi="Times New Roman" w:cs="Times New Roman"/>
                <w:sz w:val="28"/>
                <w:szCs w:val="28"/>
              </w:rPr>
              <w:t>Deloitte services fees</w:t>
            </w:r>
          </w:p>
        </w:tc>
        <w:tc>
          <w:tcPr>
            <w:tcW w:w="4508" w:type="dxa"/>
          </w:tcPr>
          <w:p w14:paraId="629A3270" w14:textId="77777777" w:rsidR="004F2D55" w:rsidRDefault="004F2D55" w:rsidP="00CA224B">
            <w:pPr>
              <w:rPr>
                <w:rFonts w:ascii="Times New Roman" w:hAnsi="Times New Roman" w:cs="Times New Roman"/>
                <w:sz w:val="28"/>
                <w:szCs w:val="28"/>
              </w:rPr>
            </w:pPr>
          </w:p>
        </w:tc>
      </w:tr>
      <w:tr w:rsidR="004F2D55" w14:paraId="4355C431" w14:textId="77777777" w:rsidTr="004F2D55">
        <w:tc>
          <w:tcPr>
            <w:tcW w:w="4508" w:type="dxa"/>
          </w:tcPr>
          <w:p w14:paraId="6DAF48E6" w14:textId="2C84BBAA" w:rsidR="004F2D55" w:rsidRDefault="004F2D55" w:rsidP="00CA224B">
            <w:pPr>
              <w:rPr>
                <w:rFonts w:ascii="Times New Roman" w:hAnsi="Times New Roman" w:cs="Times New Roman"/>
                <w:sz w:val="28"/>
                <w:szCs w:val="28"/>
              </w:rPr>
            </w:pPr>
            <w:r>
              <w:rPr>
                <w:rFonts w:ascii="Times New Roman" w:hAnsi="Times New Roman" w:cs="Times New Roman"/>
                <w:sz w:val="28"/>
                <w:szCs w:val="28"/>
              </w:rPr>
              <w:t>Brand standards Audit</w:t>
            </w:r>
          </w:p>
        </w:tc>
        <w:tc>
          <w:tcPr>
            <w:tcW w:w="4508" w:type="dxa"/>
          </w:tcPr>
          <w:p w14:paraId="788C8EF8" w14:textId="27908E65" w:rsidR="004F2D55" w:rsidRDefault="004F2D55" w:rsidP="00CA224B">
            <w:pPr>
              <w:rPr>
                <w:rFonts w:ascii="Times New Roman" w:hAnsi="Times New Roman" w:cs="Times New Roman"/>
                <w:sz w:val="28"/>
                <w:szCs w:val="28"/>
              </w:rPr>
            </w:pPr>
            <w:r>
              <w:rPr>
                <w:rFonts w:ascii="Times New Roman" w:hAnsi="Times New Roman" w:cs="Times New Roman"/>
                <w:sz w:val="28"/>
                <w:szCs w:val="28"/>
              </w:rPr>
              <w:t>£5000</w:t>
            </w:r>
          </w:p>
        </w:tc>
      </w:tr>
      <w:tr w:rsidR="004F2D55" w14:paraId="4D801185" w14:textId="77777777" w:rsidTr="004F2D55">
        <w:tc>
          <w:tcPr>
            <w:tcW w:w="4508" w:type="dxa"/>
          </w:tcPr>
          <w:p w14:paraId="4C546EA1" w14:textId="6C54C6D3" w:rsidR="004F2D55" w:rsidRDefault="004F2D55" w:rsidP="00CA224B">
            <w:pPr>
              <w:rPr>
                <w:rFonts w:ascii="Times New Roman" w:hAnsi="Times New Roman" w:cs="Times New Roman"/>
                <w:sz w:val="28"/>
                <w:szCs w:val="28"/>
              </w:rPr>
            </w:pPr>
            <w:r>
              <w:rPr>
                <w:rFonts w:ascii="Times New Roman" w:hAnsi="Times New Roman" w:cs="Times New Roman"/>
                <w:sz w:val="28"/>
                <w:szCs w:val="28"/>
              </w:rPr>
              <w:t>Suggestions and PID</w:t>
            </w:r>
          </w:p>
        </w:tc>
        <w:tc>
          <w:tcPr>
            <w:tcW w:w="4508" w:type="dxa"/>
          </w:tcPr>
          <w:p w14:paraId="5E2506BB" w14:textId="1549E2D3" w:rsidR="004F2D55" w:rsidRDefault="004F2D55" w:rsidP="00CA224B">
            <w:pPr>
              <w:rPr>
                <w:rFonts w:ascii="Times New Roman" w:hAnsi="Times New Roman" w:cs="Times New Roman"/>
                <w:sz w:val="28"/>
                <w:szCs w:val="28"/>
              </w:rPr>
            </w:pPr>
            <w:r>
              <w:rPr>
                <w:rFonts w:ascii="Times New Roman" w:hAnsi="Times New Roman" w:cs="Times New Roman"/>
                <w:sz w:val="28"/>
                <w:szCs w:val="28"/>
              </w:rPr>
              <w:t>£5000</w:t>
            </w:r>
          </w:p>
        </w:tc>
      </w:tr>
      <w:tr w:rsidR="004F2D55" w14:paraId="2B89DA9B" w14:textId="77777777" w:rsidTr="004F2D55">
        <w:tc>
          <w:tcPr>
            <w:tcW w:w="4508" w:type="dxa"/>
          </w:tcPr>
          <w:p w14:paraId="452CF023" w14:textId="28D0D9B7" w:rsidR="004F2D55" w:rsidRDefault="004F2D55" w:rsidP="00CA224B">
            <w:pPr>
              <w:rPr>
                <w:rFonts w:ascii="Times New Roman" w:hAnsi="Times New Roman" w:cs="Times New Roman"/>
                <w:sz w:val="28"/>
                <w:szCs w:val="28"/>
              </w:rPr>
            </w:pPr>
            <w:r>
              <w:rPr>
                <w:rFonts w:ascii="Times New Roman" w:hAnsi="Times New Roman" w:cs="Times New Roman"/>
                <w:sz w:val="28"/>
                <w:szCs w:val="28"/>
              </w:rPr>
              <w:t>Total</w:t>
            </w:r>
          </w:p>
        </w:tc>
        <w:tc>
          <w:tcPr>
            <w:tcW w:w="4508" w:type="dxa"/>
          </w:tcPr>
          <w:p w14:paraId="680539DE" w14:textId="016E4066" w:rsidR="004F2D55" w:rsidRDefault="004F2D55" w:rsidP="00CA224B">
            <w:pPr>
              <w:rPr>
                <w:rFonts w:ascii="Times New Roman" w:hAnsi="Times New Roman" w:cs="Times New Roman"/>
                <w:sz w:val="28"/>
                <w:szCs w:val="28"/>
              </w:rPr>
            </w:pPr>
            <w:r>
              <w:rPr>
                <w:rFonts w:ascii="Times New Roman" w:hAnsi="Times New Roman" w:cs="Times New Roman"/>
                <w:sz w:val="28"/>
                <w:szCs w:val="28"/>
              </w:rPr>
              <w:t>£10000</w:t>
            </w:r>
          </w:p>
        </w:tc>
      </w:tr>
    </w:tbl>
    <w:p w14:paraId="5ECFB27A" w14:textId="77777777" w:rsidR="00CA224B" w:rsidRPr="00A509F4" w:rsidRDefault="00CA224B" w:rsidP="00CA224B">
      <w:pPr>
        <w:rPr>
          <w:rFonts w:ascii="Times New Roman" w:hAnsi="Times New Roman" w:cs="Times New Roman"/>
          <w:sz w:val="28"/>
          <w:szCs w:val="28"/>
        </w:rPr>
      </w:pPr>
    </w:p>
    <w:p w14:paraId="3FB30BFD" w14:textId="252B33DC" w:rsidR="00900677" w:rsidRDefault="004F2D55" w:rsidP="00900677">
      <w:pPr>
        <w:rPr>
          <w:rFonts w:ascii="Times New Roman" w:hAnsi="Times New Roman" w:cs="Times New Roman"/>
          <w:sz w:val="28"/>
          <w:szCs w:val="28"/>
        </w:rPr>
      </w:pPr>
      <w:r>
        <w:rPr>
          <w:rFonts w:ascii="Times New Roman" w:hAnsi="Times New Roman" w:cs="Times New Roman"/>
          <w:sz w:val="28"/>
          <w:szCs w:val="28"/>
        </w:rPr>
        <w:t xml:space="preserve">Suggested services: Customer experience platform, Digital Marketing, </w:t>
      </w:r>
    </w:p>
    <w:p w14:paraId="05713C38" w14:textId="71EC1C61" w:rsidR="004F2D55" w:rsidRDefault="004F2D55" w:rsidP="00900677">
      <w:pPr>
        <w:rPr>
          <w:rFonts w:ascii="Times New Roman" w:hAnsi="Times New Roman" w:cs="Times New Roman"/>
          <w:sz w:val="28"/>
          <w:szCs w:val="28"/>
        </w:rPr>
      </w:pPr>
      <w:r>
        <w:rPr>
          <w:rFonts w:ascii="Times New Roman" w:hAnsi="Times New Roman" w:cs="Times New Roman"/>
          <w:sz w:val="28"/>
          <w:szCs w:val="28"/>
        </w:rPr>
        <w:t>Products which will enhance brand awareness HUX by Deloitte.</w:t>
      </w:r>
    </w:p>
    <w:p w14:paraId="0A09B286" w14:textId="1F4AAF75" w:rsidR="004F2D55" w:rsidRDefault="004F2D55" w:rsidP="00900677">
      <w:pPr>
        <w:rPr>
          <w:rFonts w:ascii="Times New Roman" w:hAnsi="Times New Roman" w:cs="Times New Roman"/>
          <w:sz w:val="28"/>
          <w:szCs w:val="28"/>
        </w:rPr>
      </w:pPr>
      <w:r>
        <w:rPr>
          <w:rFonts w:ascii="Times New Roman" w:hAnsi="Times New Roman" w:cs="Times New Roman"/>
          <w:sz w:val="28"/>
          <w:szCs w:val="28"/>
        </w:rPr>
        <w:t xml:space="preserve">Costings for </w:t>
      </w:r>
      <w:r w:rsidR="00C617CA">
        <w:rPr>
          <w:rFonts w:ascii="Times New Roman" w:hAnsi="Times New Roman" w:cs="Times New Roman"/>
          <w:sz w:val="28"/>
          <w:szCs w:val="28"/>
        </w:rPr>
        <w:t>these services</w:t>
      </w:r>
      <w:r>
        <w:rPr>
          <w:rFonts w:ascii="Times New Roman" w:hAnsi="Times New Roman" w:cs="Times New Roman"/>
          <w:sz w:val="28"/>
          <w:szCs w:val="28"/>
        </w:rPr>
        <w:t xml:space="preserve"> are dependent on time span, needs and evaluation of scope, which can be requested by the Marriott once project plan has been agreed.</w:t>
      </w:r>
    </w:p>
    <w:p w14:paraId="6155EB02" w14:textId="3825900E" w:rsidR="004F2D55" w:rsidRDefault="004F2D55" w:rsidP="00900677">
      <w:pPr>
        <w:rPr>
          <w:rFonts w:ascii="Times New Roman" w:hAnsi="Times New Roman" w:cs="Times New Roman"/>
          <w:sz w:val="28"/>
          <w:szCs w:val="28"/>
        </w:rPr>
      </w:pPr>
    </w:p>
    <w:p w14:paraId="14144B3F" w14:textId="6997616A" w:rsidR="004F2D55" w:rsidRDefault="004F2D55" w:rsidP="00900677">
      <w:pPr>
        <w:rPr>
          <w:rFonts w:ascii="Times New Roman" w:hAnsi="Times New Roman" w:cs="Times New Roman"/>
          <w:sz w:val="28"/>
          <w:szCs w:val="28"/>
        </w:rPr>
      </w:pPr>
    </w:p>
    <w:p w14:paraId="190C4589" w14:textId="77777777" w:rsidR="00C617CA" w:rsidRDefault="00C617CA" w:rsidP="00900677">
      <w:pPr>
        <w:rPr>
          <w:rFonts w:ascii="Times New Roman" w:hAnsi="Times New Roman" w:cs="Times New Roman"/>
          <w:sz w:val="28"/>
          <w:szCs w:val="28"/>
        </w:rPr>
      </w:pPr>
    </w:p>
    <w:p w14:paraId="0C8BEBE9" w14:textId="7FB3352F" w:rsidR="004F2D55" w:rsidRPr="00C617CA" w:rsidRDefault="004F2D55" w:rsidP="00900677">
      <w:pPr>
        <w:rPr>
          <w:rFonts w:ascii="Times New Roman" w:hAnsi="Times New Roman" w:cs="Times New Roman"/>
          <w:sz w:val="32"/>
          <w:szCs w:val="32"/>
        </w:rPr>
      </w:pPr>
      <w:r w:rsidRPr="00C617CA">
        <w:rPr>
          <w:rFonts w:ascii="Times New Roman" w:hAnsi="Times New Roman" w:cs="Times New Roman"/>
          <w:sz w:val="32"/>
          <w:szCs w:val="32"/>
        </w:rPr>
        <w:t>Bibliography</w:t>
      </w:r>
    </w:p>
    <w:p w14:paraId="2F5BB306" w14:textId="77777777" w:rsidR="00C617CA" w:rsidRDefault="00C617CA" w:rsidP="00900677">
      <w:pPr>
        <w:rPr>
          <w:rFonts w:ascii="Times New Roman" w:hAnsi="Times New Roman" w:cs="Times New Roman"/>
          <w:sz w:val="28"/>
          <w:szCs w:val="28"/>
        </w:rPr>
      </w:pPr>
    </w:p>
    <w:p w14:paraId="271816F2" w14:textId="06DB8A77" w:rsidR="004F2D55" w:rsidRPr="00C617CA" w:rsidRDefault="00C617CA" w:rsidP="00900677">
      <w:pPr>
        <w:rPr>
          <w:rFonts w:ascii="Times New Roman" w:hAnsi="Times New Roman" w:cs="Times New Roman"/>
          <w:sz w:val="28"/>
          <w:szCs w:val="28"/>
        </w:rPr>
      </w:pPr>
      <w:r w:rsidRPr="00C617CA">
        <w:rPr>
          <w:rFonts w:ascii="Times New Roman" w:hAnsi="Times New Roman" w:cs="Times New Roman"/>
          <w:sz w:val="28"/>
          <w:szCs w:val="28"/>
        </w:rPr>
        <w:t>https://www.gov.uk/coronavirus</w:t>
      </w:r>
    </w:p>
    <w:p w14:paraId="62350AF8" w14:textId="77777777" w:rsidR="004F2D55" w:rsidRPr="00C617CA" w:rsidRDefault="004F2D55" w:rsidP="004F2D55">
      <w:pPr>
        <w:rPr>
          <w:sz w:val="28"/>
          <w:szCs w:val="28"/>
        </w:rPr>
      </w:pPr>
      <w:r w:rsidRPr="00C617CA">
        <w:rPr>
          <w:sz w:val="28"/>
          <w:szCs w:val="28"/>
        </w:rPr>
        <w:t>https://www2.deloitte.com/be/en/pages/human-capital/articles/managing-your-human-capital-through-COVID-19.html</w:t>
      </w:r>
      <w:r w:rsidRPr="00C617CA">
        <w:rPr>
          <w:sz w:val="28"/>
          <w:szCs w:val="28"/>
        </w:rPr>
        <w:cr/>
      </w:r>
    </w:p>
    <w:p w14:paraId="27F2A9C2" w14:textId="77777777" w:rsidR="004F2D55" w:rsidRPr="00C617CA" w:rsidRDefault="004F2D55" w:rsidP="004F2D55">
      <w:pPr>
        <w:rPr>
          <w:sz w:val="28"/>
          <w:szCs w:val="28"/>
        </w:rPr>
      </w:pPr>
      <w:r w:rsidRPr="00C617CA">
        <w:rPr>
          <w:sz w:val="28"/>
          <w:szCs w:val="28"/>
        </w:rPr>
        <w:t>https://www2.deloitte.com/global/en/pages/financial-services/covid-19/covid-19-resources-for-financial-services-leaders.html</w:t>
      </w:r>
      <w:r w:rsidRPr="00C617CA">
        <w:rPr>
          <w:sz w:val="28"/>
          <w:szCs w:val="28"/>
        </w:rPr>
        <w:cr/>
      </w:r>
    </w:p>
    <w:p w14:paraId="23672CE7" w14:textId="77777777" w:rsidR="004F2D55" w:rsidRPr="00C617CA" w:rsidRDefault="004F2D55" w:rsidP="004F2D55">
      <w:pPr>
        <w:rPr>
          <w:sz w:val="28"/>
          <w:szCs w:val="28"/>
        </w:rPr>
      </w:pPr>
      <w:r w:rsidRPr="00C617CA">
        <w:rPr>
          <w:sz w:val="28"/>
          <w:szCs w:val="28"/>
        </w:rPr>
        <w:t>https://www2.deloitte.com/be/en/pages/human-capital/articles/managing-your-human-capital-through-COVID-19.html</w:t>
      </w:r>
      <w:r w:rsidRPr="00C617CA">
        <w:rPr>
          <w:sz w:val="28"/>
          <w:szCs w:val="28"/>
        </w:rPr>
        <w:cr/>
      </w:r>
    </w:p>
    <w:p w14:paraId="483260F3" w14:textId="77777777" w:rsidR="004F2D55" w:rsidRPr="004F2D55" w:rsidRDefault="004F2D55" w:rsidP="004F2D55">
      <w:pPr>
        <w:rPr>
          <w:rFonts w:ascii="Times New Roman" w:hAnsi="Times New Roman" w:cs="Times New Roman"/>
          <w:sz w:val="24"/>
          <w:szCs w:val="24"/>
        </w:rPr>
      </w:pPr>
      <w:r w:rsidRPr="00C617CA">
        <w:rPr>
          <w:rFonts w:ascii="Times New Roman" w:hAnsi="Times New Roman" w:cs="Times New Roman"/>
          <w:sz w:val="28"/>
          <w:szCs w:val="28"/>
        </w:rPr>
        <w:t>https://www2.deloitte.com/be/en/pages/consumer-industrial-products/topics/transportation-hospitality-services.html?icid=top_transportation-hospitality</w:t>
      </w:r>
      <w:r w:rsidRPr="004F2D55">
        <w:rPr>
          <w:rFonts w:ascii="Times New Roman" w:hAnsi="Times New Roman" w:cs="Times New Roman"/>
          <w:sz w:val="24"/>
          <w:szCs w:val="24"/>
        </w:rPr>
        <w:t>-services</w:t>
      </w:r>
      <w:r w:rsidRPr="004F2D55">
        <w:rPr>
          <w:rFonts w:ascii="Times New Roman" w:hAnsi="Times New Roman" w:cs="Times New Roman"/>
          <w:sz w:val="24"/>
          <w:szCs w:val="24"/>
        </w:rPr>
        <w:cr/>
      </w:r>
    </w:p>
    <w:p w14:paraId="08407F08" w14:textId="2D561286" w:rsidR="004F2D55" w:rsidRDefault="004F2D55" w:rsidP="00900677">
      <w:pPr>
        <w:rPr>
          <w:rFonts w:ascii="Times New Roman" w:hAnsi="Times New Roman" w:cs="Times New Roman"/>
          <w:sz w:val="28"/>
          <w:szCs w:val="28"/>
        </w:rPr>
      </w:pPr>
    </w:p>
    <w:p w14:paraId="5A11767F" w14:textId="6AFBBB7A" w:rsidR="004F2D55" w:rsidRDefault="004F2D55" w:rsidP="00900677">
      <w:pPr>
        <w:rPr>
          <w:rFonts w:ascii="Times New Roman" w:hAnsi="Times New Roman" w:cs="Times New Roman"/>
          <w:sz w:val="28"/>
          <w:szCs w:val="28"/>
        </w:rPr>
      </w:pPr>
    </w:p>
    <w:p w14:paraId="56543340" w14:textId="773F08DF" w:rsidR="004F2D55" w:rsidRDefault="004F2D55" w:rsidP="00900677">
      <w:pPr>
        <w:rPr>
          <w:rFonts w:ascii="Times New Roman" w:hAnsi="Times New Roman" w:cs="Times New Roman"/>
          <w:sz w:val="28"/>
          <w:szCs w:val="28"/>
        </w:rPr>
      </w:pPr>
    </w:p>
    <w:p w14:paraId="48443F0F" w14:textId="7D33F996" w:rsidR="004F2D55" w:rsidRDefault="004F2D55" w:rsidP="00900677">
      <w:pPr>
        <w:rPr>
          <w:rFonts w:ascii="Times New Roman" w:hAnsi="Times New Roman" w:cs="Times New Roman"/>
          <w:sz w:val="28"/>
          <w:szCs w:val="28"/>
        </w:rPr>
      </w:pPr>
    </w:p>
    <w:p w14:paraId="4DFAF936" w14:textId="30376110" w:rsidR="004F2D55" w:rsidRDefault="004F2D55" w:rsidP="00900677">
      <w:pPr>
        <w:rPr>
          <w:rFonts w:ascii="Times New Roman" w:hAnsi="Times New Roman" w:cs="Times New Roman"/>
          <w:sz w:val="28"/>
          <w:szCs w:val="28"/>
        </w:rPr>
      </w:pPr>
    </w:p>
    <w:p w14:paraId="5793717C" w14:textId="4E75979C" w:rsidR="004F2D55" w:rsidRDefault="004F2D55" w:rsidP="00900677">
      <w:pPr>
        <w:rPr>
          <w:rFonts w:ascii="Times New Roman" w:hAnsi="Times New Roman" w:cs="Times New Roman"/>
          <w:sz w:val="28"/>
          <w:szCs w:val="28"/>
        </w:rPr>
      </w:pPr>
    </w:p>
    <w:p w14:paraId="1046154A" w14:textId="6BAB74A6" w:rsidR="004F2D55" w:rsidRDefault="004F2D55" w:rsidP="00900677">
      <w:pPr>
        <w:rPr>
          <w:rFonts w:ascii="Times New Roman" w:hAnsi="Times New Roman" w:cs="Times New Roman"/>
          <w:sz w:val="28"/>
          <w:szCs w:val="28"/>
        </w:rPr>
      </w:pPr>
    </w:p>
    <w:p w14:paraId="2BA6EA0F" w14:textId="77777777" w:rsidR="004F2D55" w:rsidRPr="00704AEE" w:rsidRDefault="004F2D55" w:rsidP="00900677">
      <w:pPr>
        <w:rPr>
          <w:rFonts w:ascii="Times New Roman" w:hAnsi="Times New Roman" w:cs="Times New Roman"/>
          <w:sz w:val="28"/>
          <w:szCs w:val="28"/>
        </w:rPr>
      </w:pPr>
    </w:p>
    <w:sectPr w:rsidR="004F2D55" w:rsidRPr="00704A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D761D"/>
    <w:multiLevelType w:val="hybridMultilevel"/>
    <w:tmpl w:val="1B94796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0D924AC4"/>
    <w:multiLevelType w:val="hybridMultilevel"/>
    <w:tmpl w:val="09D46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36A04"/>
    <w:multiLevelType w:val="hybridMultilevel"/>
    <w:tmpl w:val="D55831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163FAB"/>
    <w:multiLevelType w:val="hybridMultilevel"/>
    <w:tmpl w:val="8B5E2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565314"/>
    <w:multiLevelType w:val="hybridMultilevel"/>
    <w:tmpl w:val="FC2A8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E13159"/>
    <w:multiLevelType w:val="hybridMultilevel"/>
    <w:tmpl w:val="BA52539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FD5C9D"/>
    <w:multiLevelType w:val="hybridMultilevel"/>
    <w:tmpl w:val="59102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826A26"/>
    <w:multiLevelType w:val="hybridMultilevel"/>
    <w:tmpl w:val="68200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2"/>
  </w:num>
  <w:num w:numId="5">
    <w:abstractNumId w:val="5"/>
  </w:num>
  <w:num w:numId="6">
    <w:abstractNumId w:val="7"/>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742"/>
    <w:rsid w:val="0007243B"/>
    <w:rsid w:val="000A2CDE"/>
    <w:rsid w:val="001D1AFE"/>
    <w:rsid w:val="00256B75"/>
    <w:rsid w:val="00257742"/>
    <w:rsid w:val="002B7CB7"/>
    <w:rsid w:val="002C3627"/>
    <w:rsid w:val="004278B3"/>
    <w:rsid w:val="004322DA"/>
    <w:rsid w:val="004F2D55"/>
    <w:rsid w:val="00551772"/>
    <w:rsid w:val="005670B9"/>
    <w:rsid w:val="005A0675"/>
    <w:rsid w:val="0064469D"/>
    <w:rsid w:val="00704AEE"/>
    <w:rsid w:val="00737DA4"/>
    <w:rsid w:val="00854059"/>
    <w:rsid w:val="008B1164"/>
    <w:rsid w:val="00900677"/>
    <w:rsid w:val="0093134D"/>
    <w:rsid w:val="00951D79"/>
    <w:rsid w:val="009E3621"/>
    <w:rsid w:val="00A017B0"/>
    <w:rsid w:val="00C146D1"/>
    <w:rsid w:val="00C33CDA"/>
    <w:rsid w:val="00C617CA"/>
    <w:rsid w:val="00CA224B"/>
    <w:rsid w:val="00D71996"/>
    <w:rsid w:val="00E06A34"/>
    <w:rsid w:val="00E334C5"/>
    <w:rsid w:val="00E9406D"/>
    <w:rsid w:val="00F61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4E7CB"/>
  <w15:chartTrackingRefBased/>
  <w15:docId w15:val="{4B24E247-9E2A-4C72-92CE-794EE650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7742"/>
    <w:pPr>
      <w:ind w:left="720"/>
      <w:contextualSpacing/>
    </w:pPr>
  </w:style>
  <w:style w:type="character" w:styleId="Hyperlink">
    <w:name w:val="Hyperlink"/>
    <w:basedOn w:val="DefaultParagraphFont"/>
    <w:uiPriority w:val="99"/>
    <w:semiHidden/>
    <w:unhideWhenUsed/>
    <w:rsid w:val="008B1164"/>
    <w:rPr>
      <w:color w:val="0000FF"/>
      <w:u w:val="single"/>
    </w:rPr>
  </w:style>
  <w:style w:type="table" w:styleId="TableGrid">
    <w:name w:val="Table Grid"/>
    <w:basedOn w:val="TableNormal"/>
    <w:uiPriority w:val="39"/>
    <w:rsid w:val="004F2D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eloittedigital.com/us/en/offerings/customer-led-marketing/advertising--marketing-and-commerce/hux.html"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8</Pages>
  <Words>1818</Words>
  <Characters>10367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shahzia Ahmed</dc:creator>
  <cp:keywords/>
  <dc:description/>
  <cp:lastModifiedBy>shahzia Ahmed</cp:lastModifiedBy>
  <cp:revision>19</cp:revision>
  <dcterms:created xsi:type="dcterms:W3CDTF">2020-06-12T04:10:00Z</dcterms:created>
  <dcterms:modified xsi:type="dcterms:W3CDTF">2020-06-12T08:49:00Z</dcterms:modified>
</cp:coreProperties>
</file>