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AE334C" w14:textId="56784E34" w:rsidR="003119CE" w:rsidRPr="00C820EE" w:rsidRDefault="003119CE" w:rsidP="00C820EE">
      <w:pPr>
        <w:pStyle w:val="Title"/>
        <w:spacing w:line="360" w:lineRule="auto"/>
        <w:jc w:val="center"/>
        <w:rPr>
          <w:rFonts w:ascii="Times New Roman" w:hAnsi="Times New Roman" w:cs="Times New Roman"/>
          <w:b/>
          <w:bCs/>
          <w:sz w:val="72"/>
          <w:szCs w:val="72"/>
          <w:u w:val="single"/>
        </w:rPr>
      </w:pPr>
      <w:r w:rsidRPr="00C820EE">
        <w:rPr>
          <w:rFonts w:ascii="Times New Roman" w:hAnsi="Times New Roman" w:cs="Times New Roman"/>
          <w:b/>
          <w:bCs/>
          <w:sz w:val="72"/>
          <w:szCs w:val="72"/>
          <w:u w:val="single"/>
        </w:rPr>
        <w:t>Research Proposal</w:t>
      </w:r>
    </w:p>
    <w:p w14:paraId="332AE42B" w14:textId="77777777" w:rsidR="003119CE" w:rsidRPr="00F90DBC" w:rsidRDefault="003119CE" w:rsidP="00F90DBC">
      <w:pPr>
        <w:spacing w:line="360" w:lineRule="auto"/>
        <w:jc w:val="both"/>
        <w:rPr>
          <w:rFonts w:ascii="Times New Roman" w:hAnsi="Times New Roman" w:cs="Times New Roman"/>
          <w:b/>
          <w:bCs/>
          <w:sz w:val="24"/>
          <w:szCs w:val="24"/>
          <w:u w:val="single"/>
        </w:rPr>
      </w:pPr>
    </w:p>
    <w:p w14:paraId="3CEB5597" w14:textId="77777777" w:rsidR="003119CE" w:rsidRPr="00F90DBC" w:rsidRDefault="003119CE" w:rsidP="00F90DBC">
      <w:pPr>
        <w:spacing w:line="360" w:lineRule="auto"/>
        <w:jc w:val="both"/>
        <w:rPr>
          <w:rFonts w:ascii="Times New Roman" w:hAnsi="Times New Roman" w:cs="Times New Roman"/>
          <w:b/>
          <w:bCs/>
          <w:sz w:val="24"/>
          <w:szCs w:val="24"/>
          <w:u w:val="single"/>
        </w:rPr>
      </w:pPr>
    </w:p>
    <w:p w14:paraId="3626CA6F" w14:textId="77777777" w:rsidR="003119CE" w:rsidRPr="00F90DBC" w:rsidRDefault="003119CE" w:rsidP="00F90DBC">
      <w:pPr>
        <w:spacing w:line="360" w:lineRule="auto"/>
        <w:jc w:val="both"/>
        <w:rPr>
          <w:rFonts w:ascii="Times New Roman" w:hAnsi="Times New Roman" w:cs="Times New Roman"/>
          <w:b/>
          <w:bCs/>
          <w:sz w:val="24"/>
          <w:szCs w:val="24"/>
          <w:u w:val="single"/>
        </w:rPr>
      </w:pPr>
    </w:p>
    <w:p w14:paraId="0FD84067" w14:textId="2B3F4AD6" w:rsidR="004C3508" w:rsidRPr="00F90DBC" w:rsidRDefault="006A2C73" w:rsidP="00F90DBC">
      <w:pPr>
        <w:spacing w:line="360" w:lineRule="auto"/>
        <w:jc w:val="both"/>
        <w:rPr>
          <w:rFonts w:ascii="Times New Roman" w:hAnsi="Times New Roman" w:cs="Times New Roman"/>
          <w:b/>
          <w:bCs/>
          <w:i/>
          <w:iCs/>
          <w:sz w:val="24"/>
          <w:szCs w:val="24"/>
          <w:u w:val="single"/>
        </w:rPr>
      </w:pPr>
      <w:r w:rsidRPr="00F90DBC">
        <w:rPr>
          <w:rFonts w:ascii="Times New Roman" w:hAnsi="Times New Roman" w:cs="Times New Roman"/>
          <w:b/>
          <w:bCs/>
          <w:i/>
          <w:iCs/>
          <w:sz w:val="24"/>
          <w:szCs w:val="24"/>
          <w:u w:val="single"/>
        </w:rPr>
        <w:t>TOPIC:</w:t>
      </w:r>
      <w:r w:rsidR="00D5443A" w:rsidRPr="00F90DBC">
        <w:rPr>
          <w:rFonts w:ascii="Times New Roman" w:hAnsi="Times New Roman" w:cs="Times New Roman"/>
          <w:b/>
          <w:bCs/>
          <w:i/>
          <w:iCs/>
          <w:sz w:val="24"/>
          <w:szCs w:val="24"/>
          <w:u w:val="single"/>
        </w:rPr>
        <w:t xml:space="preserve"> </w:t>
      </w:r>
      <w:r w:rsidR="009905EB" w:rsidRPr="00F90DBC">
        <w:rPr>
          <w:rFonts w:ascii="Times New Roman" w:hAnsi="Times New Roman" w:cs="Times New Roman"/>
          <w:b/>
          <w:bCs/>
          <w:i/>
          <w:iCs/>
          <w:sz w:val="24"/>
          <w:szCs w:val="24"/>
          <w:u w:val="single"/>
        </w:rPr>
        <w:t xml:space="preserve">Exploring the impact of virtual reality on consumer experience in </w:t>
      </w:r>
      <w:r w:rsidR="003D1D63" w:rsidRPr="00F90DBC">
        <w:rPr>
          <w:rFonts w:ascii="Times New Roman" w:hAnsi="Times New Roman" w:cs="Times New Roman"/>
          <w:b/>
          <w:bCs/>
          <w:i/>
          <w:iCs/>
          <w:sz w:val="24"/>
          <w:szCs w:val="24"/>
          <w:u w:val="single"/>
        </w:rPr>
        <w:t xml:space="preserve">the </w:t>
      </w:r>
      <w:r w:rsidR="009905EB" w:rsidRPr="00F90DBC">
        <w:rPr>
          <w:rFonts w:ascii="Times New Roman" w:hAnsi="Times New Roman" w:cs="Times New Roman"/>
          <w:b/>
          <w:bCs/>
          <w:i/>
          <w:iCs/>
          <w:sz w:val="24"/>
          <w:szCs w:val="24"/>
          <w:u w:val="single"/>
        </w:rPr>
        <w:t xml:space="preserve">fashion industry </w:t>
      </w:r>
      <w:r w:rsidR="009905EB" w:rsidRPr="00F90DBC">
        <w:rPr>
          <w:rFonts w:ascii="Times New Roman" w:hAnsi="Times New Roman" w:cs="Times New Roman"/>
          <w:b/>
          <w:bCs/>
          <w:i/>
          <w:iCs/>
          <w:sz w:val="24"/>
          <w:szCs w:val="24"/>
          <w:u w:val="single"/>
        </w:rPr>
        <w:t xml:space="preserve">of </w:t>
      </w:r>
      <w:r w:rsidR="009905EB" w:rsidRPr="00F90DBC">
        <w:rPr>
          <w:rFonts w:ascii="Times New Roman" w:hAnsi="Times New Roman" w:cs="Times New Roman"/>
          <w:b/>
          <w:bCs/>
          <w:i/>
          <w:iCs/>
          <w:sz w:val="24"/>
          <w:szCs w:val="24"/>
          <w:u w:val="single"/>
        </w:rPr>
        <w:t>the UK: analysing opportunities and challenges</w:t>
      </w:r>
    </w:p>
    <w:p w14:paraId="3443F03E" w14:textId="77777777" w:rsidR="00D5443A" w:rsidRPr="00F90DBC" w:rsidRDefault="00D5443A" w:rsidP="00F90DBC">
      <w:pPr>
        <w:spacing w:line="360" w:lineRule="auto"/>
        <w:jc w:val="both"/>
        <w:rPr>
          <w:rFonts w:ascii="Times New Roman" w:hAnsi="Times New Roman" w:cs="Times New Roman"/>
          <w:sz w:val="24"/>
          <w:szCs w:val="24"/>
        </w:rPr>
      </w:pPr>
    </w:p>
    <w:p w14:paraId="78355400" w14:textId="77777777" w:rsidR="003119CE" w:rsidRPr="00F90DBC" w:rsidRDefault="003119CE" w:rsidP="00F90DBC">
      <w:pPr>
        <w:spacing w:line="360" w:lineRule="auto"/>
        <w:jc w:val="both"/>
        <w:rPr>
          <w:rFonts w:ascii="Times New Roman" w:eastAsiaTheme="majorEastAsia" w:hAnsi="Times New Roman" w:cs="Times New Roman"/>
          <w:b/>
          <w:sz w:val="24"/>
          <w:szCs w:val="24"/>
        </w:rPr>
      </w:pPr>
      <w:r w:rsidRPr="00F90DBC">
        <w:rPr>
          <w:rFonts w:ascii="Times New Roman" w:hAnsi="Times New Roman" w:cs="Times New Roman"/>
          <w:sz w:val="24"/>
          <w:szCs w:val="24"/>
        </w:rPr>
        <w:br w:type="page"/>
      </w:r>
    </w:p>
    <w:p w14:paraId="792F0749" w14:textId="78BCA5E6" w:rsidR="00D5443A" w:rsidRPr="00F90DBC" w:rsidRDefault="009905EB" w:rsidP="00F90DBC">
      <w:pPr>
        <w:pStyle w:val="Heading1"/>
        <w:spacing w:line="360" w:lineRule="auto"/>
        <w:jc w:val="both"/>
        <w:rPr>
          <w:rFonts w:ascii="Times New Roman" w:hAnsi="Times New Roman" w:cs="Times New Roman"/>
          <w:sz w:val="24"/>
          <w:szCs w:val="24"/>
        </w:rPr>
      </w:pPr>
      <w:r w:rsidRPr="00F90DBC">
        <w:rPr>
          <w:rFonts w:ascii="Times New Roman" w:hAnsi="Times New Roman" w:cs="Times New Roman"/>
          <w:sz w:val="24"/>
          <w:szCs w:val="24"/>
        </w:rPr>
        <w:lastRenderedPageBreak/>
        <w:t xml:space="preserve">1. </w:t>
      </w:r>
      <w:r w:rsidR="00D5443A" w:rsidRPr="00F90DBC">
        <w:rPr>
          <w:rFonts w:ascii="Times New Roman" w:hAnsi="Times New Roman" w:cs="Times New Roman"/>
          <w:sz w:val="24"/>
          <w:szCs w:val="24"/>
        </w:rPr>
        <w:t xml:space="preserve">Introduction </w:t>
      </w:r>
    </w:p>
    <w:p w14:paraId="2E61EB2C" w14:textId="51327CB3" w:rsidR="00FE6522" w:rsidRPr="00F90DBC" w:rsidRDefault="00FE6522" w:rsidP="00F90DBC">
      <w:pPr>
        <w:spacing w:after="0" w:line="360" w:lineRule="auto"/>
        <w:jc w:val="both"/>
        <w:rPr>
          <w:rFonts w:ascii="Times New Roman" w:eastAsia="Times New Roman" w:hAnsi="Times New Roman" w:cs="Times New Roman"/>
          <w:kern w:val="0"/>
          <w:sz w:val="24"/>
          <w:szCs w:val="24"/>
          <w:lang w:eastAsia="en-IN"/>
          <w14:ligatures w14:val="none"/>
        </w:rPr>
      </w:pPr>
      <w:r w:rsidRPr="00F90DBC">
        <w:rPr>
          <w:rFonts w:ascii="Times New Roman" w:eastAsia="Times New Roman" w:hAnsi="Times New Roman" w:cs="Times New Roman"/>
          <w:kern w:val="0"/>
          <w:sz w:val="24"/>
          <w:szCs w:val="24"/>
          <w:lang w:eastAsia="en-IN"/>
          <w14:ligatures w14:val="none"/>
        </w:rPr>
        <w:t xml:space="preserve">New technologies have altered </w:t>
      </w:r>
      <w:r w:rsidR="006C03B5" w:rsidRPr="00F90DBC">
        <w:rPr>
          <w:rFonts w:ascii="Times New Roman" w:eastAsia="Times New Roman" w:hAnsi="Times New Roman" w:cs="Times New Roman"/>
          <w:kern w:val="0"/>
          <w:sz w:val="24"/>
          <w:szCs w:val="24"/>
          <w:lang w:eastAsia="en-IN"/>
          <w14:ligatures w14:val="none"/>
        </w:rPr>
        <w:t>how</w:t>
      </w:r>
      <w:r w:rsidRPr="00F90DBC">
        <w:rPr>
          <w:rFonts w:ascii="Times New Roman" w:eastAsia="Times New Roman" w:hAnsi="Times New Roman" w:cs="Times New Roman"/>
          <w:kern w:val="0"/>
          <w:sz w:val="24"/>
          <w:szCs w:val="24"/>
          <w:lang w:eastAsia="en-IN"/>
          <w14:ligatures w14:val="none"/>
        </w:rPr>
        <w:t xml:space="preserve"> people interact with one another and with society as a whole. Virtual reality has emerged in popularity in the past few decades, finding applications in fields as diverse as medicine, teaching, and the security forces. The simplest instance is the growing number of virtual reality (VR) advertisements in experience-heavy industries, such as the clothing, fashion </w:t>
      </w:r>
      <w:r w:rsidR="006C03B5" w:rsidRPr="00F90DBC">
        <w:rPr>
          <w:rFonts w:ascii="Times New Roman" w:eastAsia="Times New Roman" w:hAnsi="Times New Roman" w:cs="Times New Roman"/>
          <w:kern w:val="0"/>
          <w:sz w:val="24"/>
          <w:szCs w:val="24"/>
          <w:lang w:eastAsia="en-IN"/>
          <w14:ligatures w14:val="none"/>
        </w:rPr>
        <w:t>travel</w:t>
      </w:r>
      <w:r w:rsidRPr="00F90DBC">
        <w:rPr>
          <w:rFonts w:ascii="Times New Roman" w:eastAsia="Times New Roman" w:hAnsi="Times New Roman" w:cs="Times New Roman"/>
          <w:kern w:val="0"/>
          <w:sz w:val="24"/>
          <w:szCs w:val="24"/>
          <w:lang w:eastAsia="en-IN"/>
          <w14:ligatures w14:val="none"/>
        </w:rPr>
        <w:t>, and entertainment industries</w:t>
      </w:r>
      <w:r w:rsidR="006C03B5" w:rsidRPr="00F90DBC">
        <w:rPr>
          <w:rFonts w:ascii="Times New Roman" w:eastAsia="Times New Roman" w:hAnsi="Times New Roman" w:cs="Times New Roman"/>
          <w:kern w:val="0"/>
          <w:sz w:val="24"/>
          <w:szCs w:val="24"/>
          <w:lang w:eastAsia="en-IN"/>
          <w14:ligatures w14:val="none"/>
        </w:rPr>
        <w:t xml:space="preserve"> (</w:t>
      </w:r>
      <w:r w:rsidR="006C03B5" w:rsidRPr="00F90DBC">
        <w:rPr>
          <w:rFonts w:ascii="Times New Roman" w:hAnsi="Times New Roman" w:cs="Times New Roman"/>
          <w:color w:val="222222"/>
          <w:sz w:val="24"/>
          <w:szCs w:val="24"/>
          <w:shd w:val="clear" w:color="auto" w:fill="FFFFFF"/>
        </w:rPr>
        <w:t>Hudson et al., 2019</w:t>
      </w:r>
      <w:r w:rsidR="006C03B5" w:rsidRPr="00F90DBC">
        <w:rPr>
          <w:rFonts w:ascii="Times New Roman" w:eastAsia="Times New Roman" w:hAnsi="Times New Roman" w:cs="Times New Roman"/>
          <w:kern w:val="0"/>
          <w:sz w:val="24"/>
          <w:szCs w:val="24"/>
          <w:lang w:eastAsia="en-IN"/>
          <w14:ligatures w14:val="none"/>
        </w:rPr>
        <w:t>)</w:t>
      </w:r>
      <w:r w:rsidRPr="00F90DBC">
        <w:rPr>
          <w:rFonts w:ascii="Times New Roman" w:eastAsia="Times New Roman" w:hAnsi="Times New Roman" w:cs="Times New Roman"/>
          <w:kern w:val="0"/>
          <w:sz w:val="24"/>
          <w:szCs w:val="24"/>
          <w:lang w:eastAsia="en-IN"/>
          <w14:ligatures w14:val="none"/>
        </w:rPr>
        <w:t xml:space="preserve">. Users may immerse themselves in digitally improved technology whenever first-person interaction with goods and services </w:t>
      </w:r>
      <w:r w:rsidR="00273E66" w:rsidRPr="00F90DBC">
        <w:rPr>
          <w:rFonts w:ascii="Times New Roman" w:eastAsia="Times New Roman" w:hAnsi="Times New Roman" w:cs="Times New Roman"/>
          <w:kern w:val="0"/>
          <w:sz w:val="24"/>
          <w:szCs w:val="24"/>
          <w:lang w:eastAsia="en-IN"/>
          <w14:ligatures w14:val="none"/>
        </w:rPr>
        <w:t xml:space="preserve">is </w:t>
      </w:r>
      <w:r w:rsidRPr="00F90DBC">
        <w:rPr>
          <w:rFonts w:ascii="Times New Roman" w:eastAsia="Times New Roman" w:hAnsi="Times New Roman" w:cs="Times New Roman"/>
          <w:kern w:val="0"/>
          <w:sz w:val="24"/>
          <w:szCs w:val="24"/>
          <w:lang w:eastAsia="en-IN"/>
          <w14:ligatures w14:val="none"/>
        </w:rPr>
        <w:t xml:space="preserve">done via the application of virtual reality (VR). Researchers are increasingly interested in virtual reality (VR) marketing applications, while there </w:t>
      </w:r>
      <w:r w:rsidR="00273E66" w:rsidRPr="00F90DBC">
        <w:rPr>
          <w:rFonts w:ascii="Times New Roman" w:eastAsia="Times New Roman" w:hAnsi="Times New Roman" w:cs="Times New Roman"/>
          <w:kern w:val="0"/>
          <w:sz w:val="24"/>
          <w:szCs w:val="24"/>
          <w:lang w:eastAsia="en-IN"/>
          <w14:ligatures w14:val="none"/>
        </w:rPr>
        <w:t>is</w:t>
      </w:r>
      <w:r w:rsidRPr="00F90DBC">
        <w:rPr>
          <w:rFonts w:ascii="Times New Roman" w:eastAsia="Times New Roman" w:hAnsi="Times New Roman" w:cs="Times New Roman"/>
          <w:kern w:val="0"/>
          <w:sz w:val="24"/>
          <w:szCs w:val="24"/>
          <w:lang w:eastAsia="en-IN"/>
          <w14:ligatures w14:val="none"/>
        </w:rPr>
        <w:t xml:space="preserve"> an increasing number of research that draws connections between VR and public relations</w:t>
      </w:r>
      <w:r w:rsidR="00F90DBC" w:rsidRPr="00F90DBC">
        <w:rPr>
          <w:rFonts w:ascii="Times New Roman" w:eastAsia="Times New Roman" w:hAnsi="Times New Roman" w:cs="Times New Roman"/>
          <w:kern w:val="0"/>
          <w:sz w:val="24"/>
          <w:szCs w:val="24"/>
          <w:lang w:eastAsia="en-IN"/>
          <w14:ligatures w14:val="none"/>
        </w:rPr>
        <w:t xml:space="preserve"> (</w:t>
      </w:r>
      <w:r w:rsidR="00F90DBC" w:rsidRPr="00F90DBC">
        <w:rPr>
          <w:rFonts w:ascii="Times New Roman" w:hAnsi="Times New Roman" w:cs="Times New Roman"/>
          <w:color w:val="222222"/>
          <w:sz w:val="24"/>
          <w:szCs w:val="24"/>
          <w:shd w:val="clear" w:color="auto" w:fill="FFFFFF"/>
        </w:rPr>
        <w:t>Xue</w:t>
      </w:r>
      <w:r w:rsidR="00F90DBC" w:rsidRPr="00F90DBC">
        <w:rPr>
          <w:rFonts w:ascii="Times New Roman" w:hAnsi="Times New Roman" w:cs="Times New Roman"/>
          <w:color w:val="222222"/>
          <w:sz w:val="24"/>
          <w:szCs w:val="24"/>
          <w:shd w:val="clear" w:color="auto" w:fill="FFFFFF"/>
        </w:rPr>
        <w:t xml:space="preserve"> et al., 2023</w:t>
      </w:r>
      <w:r w:rsidR="00F90DBC" w:rsidRPr="00F90DBC">
        <w:rPr>
          <w:rFonts w:ascii="Times New Roman" w:eastAsia="Times New Roman" w:hAnsi="Times New Roman" w:cs="Times New Roman"/>
          <w:kern w:val="0"/>
          <w:sz w:val="24"/>
          <w:szCs w:val="24"/>
          <w:lang w:eastAsia="en-IN"/>
          <w14:ligatures w14:val="none"/>
        </w:rPr>
        <w:t>)</w:t>
      </w:r>
      <w:r w:rsidRPr="00F90DBC">
        <w:rPr>
          <w:rFonts w:ascii="Times New Roman" w:eastAsia="Times New Roman" w:hAnsi="Times New Roman" w:cs="Times New Roman"/>
          <w:kern w:val="0"/>
          <w:sz w:val="24"/>
          <w:szCs w:val="24"/>
          <w:lang w:eastAsia="en-IN"/>
          <w14:ligatures w14:val="none"/>
        </w:rPr>
        <w:t xml:space="preserve">. Virtual reality (VR) is already among the most discussed technological </w:t>
      </w:r>
      <w:r w:rsidR="00273E66" w:rsidRPr="00F90DBC">
        <w:rPr>
          <w:rFonts w:ascii="Times New Roman" w:eastAsia="Times New Roman" w:hAnsi="Times New Roman" w:cs="Times New Roman"/>
          <w:kern w:val="0"/>
          <w:sz w:val="24"/>
          <w:szCs w:val="24"/>
          <w:lang w:eastAsia="en-IN"/>
          <w14:ligatures w14:val="none"/>
        </w:rPr>
        <w:t>products</w:t>
      </w:r>
      <w:r w:rsidRPr="00F90DBC">
        <w:rPr>
          <w:rFonts w:ascii="Times New Roman" w:eastAsia="Times New Roman" w:hAnsi="Times New Roman" w:cs="Times New Roman"/>
          <w:kern w:val="0"/>
          <w:sz w:val="24"/>
          <w:szCs w:val="24"/>
          <w:lang w:eastAsia="en-IN"/>
          <w14:ligatures w14:val="none"/>
        </w:rPr>
        <w:t xml:space="preserve"> on a global scale because of how it changes the way people interact with brands via technology. </w:t>
      </w:r>
    </w:p>
    <w:p w14:paraId="4725D16C" w14:textId="1410932E" w:rsidR="00273E66" w:rsidRPr="00F90DBC" w:rsidRDefault="00273E66" w:rsidP="00F90DBC">
      <w:pPr>
        <w:spacing w:after="0" w:line="360" w:lineRule="auto"/>
        <w:jc w:val="both"/>
        <w:rPr>
          <w:rFonts w:ascii="Times New Roman" w:eastAsia="Times New Roman" w:hAnsi="Times New Roman" w:cs="Times New Roman"/>
          <w:kern w:val="0"/>
          <w:sz w:val="24"/>
          <w:szCs w:val="24"/>
          <w:lang w:eastAsia="en-IN"/>
          <w14:ligatures w14:val="none"/>
        </w:rPr>
      </w:pPr>
      <w:r w:rsidRPr="00F90DBC">
        <w:rPr>
          <w:rFonts w:ascii="Times New Roman" w:eastAsia="Times New Roman" w:hAnsi="Times New Roman" w:cs="Times New Roman"/>
          <w:kern w:val="0"/>
          <w:sz w:val="24"/>
          <w:szCs w:val="24"/>
          <w:lang w:eastAsia="en-IN"/>
          <w14:ligatures w14:val="none"/>
        </w:rPr>
        <w:br/>
        <w:t>Because virtual reality software allows customers to interact with a product or service in real time, they don't need to speculate about how successful it will be for themselves. While this modern technology has vastly enhanced the buying procedure for customers, it is not without its fair share of drawbacks. Price, customer knowledge level, and pleasure are the three factors linked to such difficulties</w:t>
      </w:r>
      <w:r w:rsidR="006C03B5" w:rsidRPr="00F90DBC">
        <w:rPr>
          <w:rFonts w:ascii="Times New Roman" w:eastAsia="Times New Roman" w:hAnsi="Times New Roman" w:cs="Times New Roman"/>
          <w:kern w:val="0"/>
          <w:sz w:val="24"/>
          <w:szCs w:val="24"/>
          <w:lang w:eastAsia="en-IN"/>
          <w14:ligatures w14:val="none"/>
        </w:rPr>
        <w:t xml:space="preserve"> (</w:t>
      </w:r>
      <w:r w:rsidR="006C03B5" w:rsidRPr="00F90DBC">
        <w:rPr>
          <w:rFonts w:ascii="Times New Roman" w:hAnsi="Times New Roman" w:cs="Times New Roman"/>
          <w:color w:val="222222"/>
          <w:sz w:val="24"/>
          <w:szCs w:val="24"/>
          <w:shd w:val="clear" w:color="auto" w:fill="FFFFFF"/>
        </w:rPr>
        <w:t>Barnes, 2016</w:t>
      </w:r>
      <w:r w:rsidR="006C03B5" w:rsidRPr="00F90DBC">
        <w:rPr>
          <w:rFonts w:ascii="Times New Roman" w:eastAsia="Times New Roman" w:hAnsi="Times New Roman" w:cs="Times New Roman"/>
          <w:kern w:val="0"/>
          <w:sz w:val="24"/>
          <w:szCs w:val="24"/>
          <w:lang w:eastAsia="en-IN"/>
          <w14:ligatures w14:val="none"/>
        </w:rPr>
        <w:t>)</w:t>
      </w:r>
      <w:r w:rsidRPr="00F90DBC">
        <w:rPr>
          <w:rFonts w:ascii="Times New Roman" w:eastAsia="Times New Roman" w:hAnsi="Times New Roman" w:cs="Times New Roman"/>
          <w:kern w:val="0"/>
          <w:sz w:val="24"/>
          <w:szCs w:val="24"/>
          <w:lang w:eastAsia="en-IN"/>
          <w14:ligatures w14:val="none"/>
        </w:rPr>
        <w:t xml:space="preserve">. </w:t>
      </w:r>
    </w:p>
    <w:p w14:paraId="1BD34E92" w14:textId="77777777" w:rsidR="003119CE" w:rsidRPr="00F90DBC" w:rsidRDefault="003119CE" w:rsidP="00F90DBC">
      <w:pPr>
        <w:spacing w:line="360" w:lineRule="auto"/>
        <w:jc w:val="both"/>
        <w:rPr>
          <w:rFonts w:ascii="Times New Roman" w:eastAsiaTheme="majorEastAsia" w:hAnsi="Times New Roman" w:cs="Times New Roman"/>
          <w:b/>
          <w:sz w:val="24"/>
          <w:szCs w:val="24"/>
        </w:rPr>
      </w:pPr>
      <w:r w:rsidRPr="00F90DBC">
        <w:rPr>
          <w:rFonts w:ascii="Times New Roman" w:hAnsi="Times New Roman" w:cs="Times New Roman"/>
          <w:sz w:val="24"/>
          <w:szCs w:val="24"/>
        </w:rPr>
        <w:br w:type="page"/>
      </w:r>
    </w:p>
    <w:p w14:paraId="67F86A85" w14:textId="1D21269E" w:rsidR="008D4C02" w:rsidRPr="00F90DBC" w:rsidRDefault="009905EB" w:rsidP="00F90DBC">
      <w:pPr>
        <w:pStyle w:val="Heading1"/>
        <w:spacing w:line="360" w:lineRule="auto"/>
        <w:jc w:val="both"/>
        <w:rPr>
          <w:rFonts w:ascii="Times New Roman" w:hAnsi="Times New Roman" w:cs="Times New Roman"/>
          <w:sz w:val="24"/>
          <w:szCs w:val="24"/>
        </w:rPr>
      </w:pPr>
      <w:r w:rsidRPr="00F90DBC">
        <w:rPr>
          <w:rFonts w:ascii="Times New Roman" w:hAnsi="Times New Roman" w:cs="Times New Roman"/>
          <w:sz w:val="24"/>
          <w:szCs w:val="24"/>
        </w:rPr>
        <w:lastRenderedPageBreak/>
        <w:t xml:space="preserve">2. </w:t>
      </w:r>
      <w:r w:rsidR="008D4C02" w:rsidRPr="00F90DBC">
        <w:rPr>
          <w:rFonts w:ascii="Times New Roman" w:hAnsi="Times New Roman" w:cs="Times New Roman"/>
          <w:sz w:val="24"/>
          <w:szCs w:val="24"/>
        </w:rPr>
        <w:t xml:space="preserve">Methodology </w:t>
      </w:r>
    </w:p>
    <w:p w14:paraId="7D099900" w14:textId="5979E308" w:rsidR="00C457CE" w:rsidRPr="00F90DBC" w:rsidRDefault="00E829BA" w:rsidP="00F90DBC">
      <w:pPr>
        <w:pStyle w:val="Heading2"/>
        <w:spacing w:line="360" w:lineRule="auto"/>
        <w:jc w:val="both"/>
        <w:rPr>
          <w:rFonts w:ascii="Times New Roman" w:hAnsi="Times New Roman" w:cs="Times New Roman"/>
          <w:sz w:val="24"/>
          <w:szCs w:val="24"/>
        </w:rPr>
      </w:pPr>
      <w:r w:rsidRPr="00F90DBC">
        <w:rPr>
          <w:rFonts w:ascii="Times New Roman" w:hAnsi="Times New Roman" w:cs="Times New Roman"/>
          <w:sz w:val="24"/>
          <w:szCs w:val="24"/>
        </w:rPr>
        <w:t xml:space="preserve">2.1 </w:t>
      </w:r>
      <w:r w:rsidR="00C457CE" w:rsidRPr="00F90DBC">
        <w:rPr>
          <w:rFonts w:ascii="Times New Roman" w:hAnsi="Times New Roman" w:cs="Times New Roman"/>
          <w:sz w:val="24"/>
          <w:szCs w:val="24"/>
        </w:rPr>
        <w:t>Research approach</w:t>
      </w:r>
    </w:p>
    <w:p w14:paraId="58236D84" w14:textId="3D0E4CA5" w:rsidR="00C457CE" w:rsidRPr="00F90DBC" w:rsidRDefault="001C7B9E" w:rsidP="00F90DBC">
      <w:pPr>
        <w:spacing w:after="0" w:line="360" w:lineRule="auto"/>
        <w:jc w:val="both"/>
        <w:rPr>
          <w:rFonts w:ascii="Times New Roman" w:eastAsia="Times New Roman" w:hAnsi="Times New Roman" w:cs="Times New Roman"/>
          <w:kern w:val="0"/>
          <w:sz w:val="24"/>
          <w:szCs w:val="24"/>
          <w:lang w:eastAsia="en-IN"/>
          <w14:ligatures w14:val="none"/>
        </w:rPr>
      </w:pPr>
      <w:r w:rsidRPr="00F90DBC">
        <w:rPr>
          <w:rFonts w:ascii="Times New Roman" w:eastAsia="Times New Roman" w:hAnsi="Times New Roman" w:cs="Times New Roman"/>
          <w:kern w:val="0"/>
          <w:sz w:val="24"/>
          <w:szCs w:val="24"/>
          <w:lang w:eastAsia="en-IN"/>
          <w14:ligatures w14:val="none"/>
        </w:rPr>
        <w:t xml:space="preserve">The foremost current study </w:t>
      </w:r>
      <w:r w:rsidR="00665D74" w:rsidRPr="00F90DBC">
        <w:rPr>
          <w:rFonts w:ascii="Times New Roman" w:eastAsia="Times New Roman" w:hAnsi="Times New Roman" w:cs="Times New Roman"/>
          <w:kern w:val="0"/>
          <w:sz w:val="24"/>
          <w:szCs w:val="24"/>
          <w:lang w:eastAsia="en-IN"/>
          <w14:ligatures w14:val="none"/>
        </w:rPr>
        <w:t>on</w:t>
      </w:r>
      <w:r w:rsidRPr="00F90DBC">
        <w:rPr>
          <w:rFonts w:ascii="Times New Roman" w:eastAsia="Times New Roman" w:hAnsi="Times New Roman" w:cs="Times New Roman"/>
          <w:kern w:val="0"/>
          <w:sz w:val="24"/>
          <w:szCs w:val="24"/>
          <w:lang w:eastAsia="en-IN"/>
          <w14:ligatures w14:val="none"/>
        </w:rPr>
        <w:t xml:space="preserve"> the topic of investigating the effects of VR on the UK customer experience</w:t>
      </w:r>
      <w:r w:rsidR="00C457CE" w:rsidRPr="00F90DBC">
        <w:rPr>
          <w:rFonts w:ascii="Times New Roman" w:eastAsia="Times New Roman" w:hAnsi="Times New Roman" w:cs="Times New Roman"/>
          <w:kern w:val="0"/>
          <w:sz w:val="24"/>
          <w:szCs w:val="24"/>
          <w:lang w:eastAsia="en-IN"/>
          <w14:ligatures w14:val="none"/>
        </w:rPr>
        <w:t xml:space="preserve"> will </w:t>
      </w:r>
      <w:r w:rsidR="00665D74" w:rsidRPr="00F90DBC">
        <w:rPr>
          <w:rFonts w:ascii="Times New Roman" w:eastAsia="Times New Roman" w:hAnsi="Times New Roman" w:cs="Times New Roman"/>
          <w:kern w:val="0"/>
          <w:sz w:val="24"/>
          <w:szCs w:val="24"/>
          <w:lang w:eastAsia="en-IN"/>
          <w14:ligatures w14:val="none"/>
        </w:rPr>
        <w:t>employ</w:t>
      </w:r>
      <w:r w:rsidRPr="00F90DBC">
        <w:rPr>
          <w:rFonts w:ascii="Times New Roman" w:eastAsia="Times New Roman" w:hAnsi="Times New Roman" w:cs="Times New Roman"/>
          <w:kern w:val="0"/>
          <w:sz w:val="24"/>
          <w:szCs w:val="24"/>
          <w:lang w:eastAsia="en-IN"/>
          <w14:ligatures w14:val="none"/>
        </w:rPr>
        <w:t xml:space="preserve"> an </w:t>
      </w:r>
      <w:r w:rsidRPr="00F90DBC">
        <w:rPr>
          <w:rFonts w:ascii="Times New Roman" w:eastAsia="Times New Roman" w:hAnsi="Times New Roman" w:cs="Times New Roman"/>
          <w:b/>
          <w:bCs/>
          <w:i/>
          <w:iCs/>
          <w:kern w:val="0"/>
          <w:sz w:val="24"/>
          <w:szCs w:val="24"/>
          <w:lang w:eastAsia="en-IN"/>
          <w14:ligatures w14:val="none"/>
        </w:rPr>
        <w:t>inductive approach</w:t>
      </w:r>
      <w:r w:rsidRPr="00F90DBC">
        <w:rPr>
          <w:rFonts w:ascii="Times New Roman" w:eastAsia="Times New Roman" w:hAnsi="Times New Roman" w:cs="Times New Roman"/>
          <w:kern w:val="0"/>
          <w:sz w:val="24"/>
          <w:szCs w:val="24"/>
          <w:lang w:eastAsia="en-IN"/>
          <w14:ligatures w14:val="none"/>
        </w:rPr>
        <w:t xml:space="preserve"> to </w:t>
      </w:r>
      <w:r w:rsidR="00C457CE" w:rsidRPr="00F90DBC">
        <w:rPr>
          <w:rFonts w:ascii="Times New Roman" w:eastAsia="Times New Roman" w:hAnsi="Times New Roman" w:cs="Times New Roman"/>
          <w:kern w:val="0"/>
          <w:sz w:val="24"/>
          <w:szCs w:val="24"/>
          <w:lang w:eastAsia="en-IN"/>
          <w14:ligatures w14:val="none"/>
        </w:rPr>
        <w:t>conclude</w:t>
      </w:r>
      <w:r w:rsidRPr="00F90DBC">
        <w:rPr>
          <w:rFonts w:ascii="Times New Roman" w:eastAsia="Times New Roman" w:hAnsi="Times New Roman" w:cs="Times New Roman"/>
          <w:kern w:val="0"/>
          <w:sz w:val="24"/>
          <w:szCs w:val="24"/>
          <w:lang w:eastAsia="en-IN"/>
          <w14:ligatures w14:val="none"/>
        </w:rPr>
        <w:t xml:space="preserve">, offer suggestions, and draw the study's conclusions. Using applicable additional information extraction tools, the inductive approach enables the examination of qualitative investigations. Inductive research involves </w:t>
      </w:r>
      <w:r w:rsidR="00C457CE" w:rsidRPr="00F90DBC">
        <w:rPr>
          <w:rFonts w:ascii="Times New Roman" w:eastAsia="Times New Roman" w:hAnsi="Times New Roman" w:cs="Times New Roman"/>
          <w:kern w:val="0"/>
          <w:sz w:val="24"/>
          <w:szCs w:val="24"/>
          <w:lang w:eastAsia="en-IN"/>
          <w14:ligatures w14:val="none"/>
        </w:rPr>
        <w:t>concluding</w:t>
      </w:r>
      <w:r w:rsidRPr="00F90DBC">
        <w:rPr>
          <w:rFonts w:ascii="Times New Roman" w:eastAsia="Times New Roman" w:hAnsi="Times New Roman" w:cs="Times New Roman"/>
          <w:kern w:val="0"/>
          <w:sz w:val="24"/>
          <w:szCs w:val="24"/>
          <w:lang w:eastAsia="en-IN"/>
          <w14:ligatures w14:val="none"/>
        </w:rPr>
        <w:t xml:space="preserve"> the investigation's topics from the information that has already been gathered</w:t>
      </w:r>
      <w:r w:rsidR="006C03B5" w:rsidRPr="00F90DBC">
        <w:rPr>
          <w:rFonts w:ascii="Times New Roman" w:eastAsia="Times New Roman" w:hAnsi="Times New Roman" w:cs="Times New Roman"/>
          <w:kern w:val="0"/>
          <w:sz w:val="24"/>
          <w:szCs w:val="24"/>
          <w:lang w:eastAsia="en-IN"/>
          <w14:ligatures w14:val="none"/>
        </w:rPr>
        <w:t xml:space="preserve"> (</w:t>
      </w:r>
      <w:r w:rsidR="006C03B5" w:rsidRPr="00F90DBC">
        <w:rPr>
          <w:rFonts w:ascii="Times New Roman" w:hAnsi="Times New Roman" w:cs="Times New Roman"/>
          <w:color w:val="222222"/>
          <w:sz w:val="24"/>
          <w:szCs w:val="24"/>
          <w:shd w:val="clear" w:color="auto" w:fill="FFFFFF"/>
        </w:rPr>
        <w:t>Verma et al., 2024</w:t>
      </w:r>
      <w:r w:rsidR="006C03B5" w:rsidRPr="00F90DBC">
        <w:rPr>
          <w:rFonts w:ascii="Times New Roman" w:eastAsia="Times New Roman" w:hAnsi="Times New Roman" w:cs="Times New Roman"/>
          <w:kern w:val="0"/>
          <w:sz w:val="24"/>
          <w:szCs w:val="24"/>
          <w:lang w:eastAsia="en-IN"/>
          <w14:ligatures w14:val="none"/>
        </w:rPr>
        <w:t>)</w:t>
      </w:r>
      <w:r w:rsidRPr="00F90DBC">
        <w:rPr>
          <w:rFonts w:ascii="Times New Roman" w:eastAsia="Times New Roman" w:hAnsi="Times New Roman" w:cs="Times New Roman"/>
          <w:kern w:val="0"/>
          <w:sz w:val="24"/>
          <w:szCs w:val="24"/>
          <w:lang w:eastAsia="en-IN"/>
          <w14:ligatures w14:val="none"/>
        </w:rPr>
        <w:t xml:space="preserve">. To quickly grasp the impact of VR on the UK customer experience, researchers used the inductive approach. </w:t>
      </w:r>
    </w:p>
    <w:p w14:paraId="4AA6958A" w14:textId="547B44B8" w:rsidR="00665D74" w:rsidRPr="00F90DBC" w:rsidRDefault="00E829BA" w:rsidP="00F90DBC">
      <w:pPr>
        <w:pStyle w:val="Heading2"/>
        <w:spacing w:line="360" w:lineRule="auto"/>
        <w:jc w:val="both"/>
        <w:rPr>
          <w:rFonts w:ascii="Times New Roman" w:eastAsia="Times New Roman" w:hAnsi="Times New Roman" w:cs="Times New Roman"/>
          <w:sz w:val="24"/>
          <w:szCs w:val="24"/>
          <w:lang w:eastAsia="en-IN"/>
        </w:rPr>
      </w:pPr>
      <w:r w:rsidRPr="00F90DBC">
        <w:rPr>
          <w:rFonts w:ascii="Times New Roman" w:eastAsia="Times New Roman" w:hAnsi="Times New Roman" w:cs="Times New Roman"/>
          <w:sz w:val="24"/>
          <w:szCs w:val="24"/>
          <w:lang w:eastAsia="en-IN"/>
        </w:rPr>
        <w:t xml:space="preserve">2.2 </w:t>
      </w:r>
      <w:r w:rsidR="00665D74" w:rsidRPr="00F90DBC">
        <w:rPr>
          <w:rFonts w:ascii="Times New Roman" w:eastAsia="Times New Roman" w:hAnsi="Times New Roman" w:cs="Times New Roman"/>
          <w:sz w:val="24"/>
          <w:szCs w:val="24"/>
          <w:lang w:eastAsia="en-IN"/>
        </w:rPr>
        <w:t>Research Philosophy</w:t>
      </w:r>
    </w:p>
    <w:p w14:paraId="369D4E74" w14:textId="6C74ED1F" w:rsidR="00665D74" w:rsidRPr="00F90DBC" w:rsidRDefault="006C03B5" w:rsidP="00F90DBC">
      <w:pPr>
        <w:spacing w:after="0" w:line="360" w:lineRule="auto"/>
        <w:jc w:val="both"/>
        <w:rPr>
          <w:rFonts w:ascii="Times New Roman" w:eastAsia="Times New Roman" w:hAnsi="Times New Roman" w:cs="Times New Roman"/>
          <w:kern w:val="0"/>
          <w:sz w:val="24"/>
          <w:szCs w:val="24"/>
          <w:lang w:eastAsia="en-IN"/>
          <w14:ligatures w14:val="none"/>
        </w:rPr>
      </w:pPr>
      <w:r w:rsidRPr="00F90DBC">
        <w:rPr>
          <w:rFonts w:ascii="Times New Roman" w:eastAsia="Times New Roman" w:hAnsi="Times New Roman" w:cs="Times New Roman"/>
          <w:kern w:val="0"/>
          <w:sz w:val="24"/>
          <w:szCs w:val="24"/>
          <w:lang w:eastAsia="en-IN"/>
          <w14:ligatures w14:val="none"/>
        </w:rPr>
        <w:t>To</w:t>
      </w:r>
      <w:r w:rsidR="00665D74" w:rsidRPr="00F90DBC">
        <w:rPr>
          <w:rFonts w:ascii="Times New Roman" w:eastAsia="Times New Roman" w:hAnsi="Times New Roman" w:cs="Times New Roman"/>
          <w:kern w:val="0"/>
          <w:sz w:val="24"/>
          <w:szCs w:val="24"/>
          <w:lang w:eastAsia="en-IN"/>
          <w14:ligatures w14:val="none"/>
        </w:rPr>
        <w:t xml:space="preserve"> validate that the data collected in the investigation is relevant and important to accomplish research goals, and to increase understanding of the analytical problem, the </w:t>
      </w:r>
      <w:r w:rsidR="00665D74" w:rsidRPr="00F90DBC">
        <w:rPr>
          <w:rFonts w:ascii="Times New Roman" w:eastAsia="Times New Roman" w:hAnsi="Times New Roman" w:cs="Times New Roman"/>
          <w:b/>
          <w:bCs/>
          <w:i/>
          <w:iCs/>
          <w:kern w:val="0"/>
          <w:sz w:val="24"/>
          <w:szCs w:val="24"/>
          <w:lang w:eastAsia="en-IN"/>
          <w14:ligatures w14:val="none"/>
        </w:rPr>
        <w:t>interpretative philosophy</w:t>
      </w:r>
      <w:r w:rsidR="00665D74" w:rsidRPr="00F90DBC">
        <w:rPr>
          <w:rFonts w:ascii="Times New Roman" w:eastAsia="Times New Roman" w:hAnsi="Times New Roman" w:cs="Times New Roman"/>
          <w:kern w:val="0"/>
          <w:sz w:val="24"/>
          <w:szCs w:val="24"/>
          <w:lang w:eastAsia="en-IN"/>
          <w14:ligatures w14:val="none"/>
        </w:rPr>
        <w:t xml:space="preserve"> places a focus on the critical premises which must be developed. </w:t>
      </w:r>
      <w:r w:rsidRPr="00F90DBC">
        <w:rPr>
          <w:rFonts w:ascii="Times New Roman" w:eastAsia="Times New Roman" w:hAnsi="Times New Roman" w:cs="Times New Roman"/>
          <w:kern w:val="0"/>
          <w:sz w:val="24"/>
          <w:szCs w:val="24"/>
          <w:lang w:eastAsia="en-IN"/>
          <w14:ligatures w14:val="none"/>
        </w:rPr>
        <w:t>To</w:t>
      </w:r>
      <w:r w:rsidR="00665D74" w:rsidRPr="00F90DBC">
        <w:rPr>
          <w:rFonts w:ascii="Times New Roman" w:eastAsia="Times New Roman" w:hAnsi="Times New Roman" w:cs="Times New Roman"/>
          <w:kern w:val="0"/>
          <w:sz w:val="24"/>
          <w:szCs w:val="24"/>
          <w:lang w:eastAsia="en-IN"/>
          <w14:ligatures w14:val="none"/>
        </w:rPr>
        <w:t xml:space="preserve"> better investigate the chosen topic, the study makes use of the interpretivism notion.</w:t>
      </w:r>
    </w:p>
    <w:p w14:paraId="7F574B55" w14:textId="0C16DD06" w:rsidR="00C457CE" w:rsidRPr="00F90DBC" w:rsidRDefault="00E829BA" w:rsidP="00F90DBC">
      <w:pPr>
        <w:pStyle w:val="Heading2"/>
        <w:spacing w:line="360" w:lineRule="auto"/>
        <w:jc w:val="both"/>
        <w:rPr>
          <w:rFonts w:ascii="Times New Roman" w:eastAsia="Times New Roman" w:hAnsi="Times New Roman" w:cs="Times New Roman"/>
          <w:sz w:val="24"/>
          <w:szCs w:val="24"/>
          <w:lang w:eastAsia="en-IN"/>
        </w:rPr>
      </w:pPr>
      <w:r w:rsidRPr="00F90DBC">
        <w:rPr>
          <w:rFonts w:ascii="Times New Roman" w:eastAsia="Times New Roman" w:hAnsi="Times New Roman" w:cs="Times New Roman"/>
          <w:sz w:val="24"/>
          <w:szCs w:val="24"/>
          <w:lang w:eastAsia="en-IN"/>
        </w:rPr>
        <w:t xml:space="preserve">2.3 </w:t>
      </w:r>
      <w:r w:rsidR="00C457CE" w:rsidRPr="00F90DBC">
        <w:rPr>
          <w:rFonts w:ascii="Times New Roman" w:eastAsia="Times New Roman" w:hAnsi="Times New Roman" w:cs="Times New Roman"/>
          <w:sz w:val="24"/>
          <w:szCs w:val="24"/>
          <w:lang w:eastAsia="en-IN"/>
        </w:rPr>
        <w:t>Research Method</w:t>
      </w:r>
    </w:p>
    <w:p w14:paraId="21D89203" w14:textId="59FE18D9" w:rsidR="001C7B9E" w:rsidRPr="00F90DBC" w:rsidRDefault="00C457CE" w:rsidP="00F90DBC">
      <w:pPr>
        <w:spacing w:after="0" w:line="360" w:lineRule="auto"/>
        <w:jc w:val="both"/>
        <w:rPr>
          <w:rFonts w:ascii="Times New Roman" w:eastAsia="Times New Roman" w:hAnsi="Times New Roman" w:cs="Times New Roman"/>
          <w:kern w:val="0"/>
          <w:sz w:val="24"/>
          <w:szCs w:val="24"/>
          <w:lang w:eastAsia="en-IN"/>
          <w14:ligatures w14:val="none"/>
        </w:rPr>
      </w:pPr>
      <w:r w:rsidRPr="00F90DBC">
        <w:rPr>
          <w:rFonts w:ascii="Times New Roman" w:eastAsia="Times New Roman" w:hAnsi="Times New Roman" w:cs="Times New Roman"/>
          <w:kern w:val="0"/>
          <w:sz w:val="24"/>
          <w:szCs w:val="24"/>
          <w:lang w:eastAsia="en-IN"/>
          <w14:ligatures w14:val="none"/>
        </w:rPr>
        <w:t xml:space="preserve">Research data will be obtained from real-life online sites using the </w:t>
      </w:r>
      <w:r w:rsidRPr="00F90DBC">
        <w:rPr>
          <w:rFonts w:ascii="Times New Roman" w:eastAsia="Times New Roman" w:hAnsi="Times New Roman" w:cs="Times New Roman"/>
          <w:b/>
          <w:bCs/>
          <w:i/>
          <w:iCs/>
          <w:kern w:val="0"/>
          <w:sz w:val="24"/>
          <w:szCs w:val="24"/>
          <w:lang w:eastAsia="en-IN"/>
          <w14:ligatures w14:val="none"/>
        </w:rPr>
        <w:t>qualitative research methodology.</w:t>
      </w:r>
      <w:r w:rsidRPr="00F90DBC">
        <w:rPr>
          <w:rFonts w:ascii="Times New Roman" w:eastAsia="Times New Roman" w:hAnsi="Times New Roman" w:cs="Times New Roman"/>
          <w:kern w:val="0"/>
          <w:sz w:val="24"/>
          <w:szCs w:val="24"/>
          <w:lang w:eastAsia="en-IN"/>
          <w14:ligatures w14:val="none"/>
        </w:rPr>
        <w:t xml:space="preserve"> Additionally, the inquiry placed a focus on the use of qualitative methods to provide theoretical data and outcomes that may effectively address research difficulties and difficulties. Due to the adaptability of the unreliable information gathered using the qualitative methodology, the investigator </w:t>
      </w:r>
      <w:r w:rsidR="006C03B5" w:rsidRPr="00F90DBC">
        <w:rPr>
          <w:rFonts w:ascii="Times New Roman" w:eastAsia="Times New Roman" w:hAnsi="Times New Roman" w:cs="Times New Roman"/>
          <w:kern w:val="0"/>
          <w:sz w:val="24"/>
          <w:szCs w:val="24"/>
          <w:lang w:eastAsia="en-IN"/>
          <w14:ligatures w14:val="none"/>
        </w:rPr>
        <w:t>can</w:t>
      </w:r>
      <w:r w:rsidRPr="00F90DBC">
        <w:rPr>
          <w:rFonts w:ascii="Times New Roman" w:eastAsia="Times New Roman" w:hAnsi="Times New Roman" w:cs="Times New Roman"/>
          <w:kern w:val="0"/>
          <w:sz w:val="24"/>
          <w:szCs w:val="24"/>
          <w:lang w:eastAsia="en-IN"/>
          <w14:ligatures w14:val="none"/>
        </w:rPr>
        <w:t xml:space="preserve"> have a greater influence on the formulation of suitable findings and suggestions, and the approach also provides simple ways of getting the latest data.</w:t>
      </w:r>
    </w:p>
    <w:p w14:paraId="7A13B360" w14:textId="36E60D53" w:rsidR="00C457CE" w:rsidRPr="00F90DBC" w:rsidRDefault="00E829BA" w:rsidP="00F90DBC">
      <w:pPr>
        <w:pStyle w:val="Heading2"/>
        <w:spacing w:line="360" w:lineRule="auto"/>
        <w:jc w:val="both"/>
        <w:rPr>
          <w:rFonts w:ascii="Times New Roman" w:hAnsi="Times New Roman" w:cs="Times New Roman"/>
          <w:sz w:val="24"/>
          <w:szCs w:val="24"/>
        </w:rPr>
      </w:pPr>
      <w:r w:rsidRPr="00F90DBC">
        <w:rPr>
          <w:rFonts w:ascii="Times New Roman" w:hAnsi="Times New Roman" w:cs="Times New Roman"/>
          <w:sz w:val="24"/>
          <w:szCs w:val="24"/>
        </w:rPr>
        <w:t xml:space="preserve">2.4 </w:t>
      </w:r>
      <w:r w:rsidR="00C457CE" w:rsidRPr="00F90DBC">
        <w:rPr>
          <w:rFonts w:ascii="Times New Roman" w:hAnsi="Times New Roman" w:cs="Times New Roman"/>
          <w:sz w:val="24"/>
          <w:szCs w:val="24"/>
        </w:rPr>
        <w:t>Data Collection Method</w:t>
      </w:r>
    </w:p>
    <w:p w14:paraId="287A6223" w14:textId="5ECBB649" w:rsidR="00C457CE" w:rsidRPr="00F90DBC" w:rsidRDefault="008759CE" w:rsidP="00F90DBC">
      <w:pPr>
        <w:spacing w:after="0" w:line="360" w:lineRule="auto"/>
        <w:jc w:val="both"/>
        <w:rPr>
          <w:rFonts w:ascii="Times New Roman" w:eastAsia="Times New Roman" w:hAnsi="Times New Roman" w:cs="Times New Roman"/>
          <w:kern w:val="0"/>
          <w:sz w:val="24"/>
          <w:szCs w:val="24"/>
          <w:lang w:eastAsia="en-IN"/>
          <w14:ligatures w14:val="none"/>
        </w:rPr>
      </w:pPr>
      <w:r w:rsidRPr="00F90DBC">
        <w:rPr>
          <w:rFonts w:ascii="Times New Roman" w:eastAsia="Times New Roman" w:hAnsi="Times New Roman" w:cs="Times New Roman"/>
          <w:kern w:val="0"/>
          <w:sz w:val="24"/>
          <w:szCs w:val="24"/>
          <w:lang w:eastAsia="en-IN"/>
          <w14:ligatures w14:val="none"/>
        </w:rPr>
        <w:t xml:space="preserve">This study makes use of </w:t>
      </w:r>
      <w:r w:rsidRPr="00F90DBC">
        <w:rPr>
          <w:rFonts w:ascii="Times New Roman" w:eastAsia="Times New Roman" w:hAnsi="Times New Roman" w:cs="Times New Roman"/>
          <w:b/>
          <w:bCs/>
          <w:i/>
          <w:iCs/>
          <w:kern w:val="0"/>
          <w:sz w:val="24"/>
          <w:szCs w:val="24"/>
          <w:lang w:eastAsia="en-IN"/>
          <w14:ligatures w14:val="none"/>
        </w:rPr>
        <w:t>secondary information</w:t>
      </w:r>
      <w:r w:rsidRPr="00F90DBC">
        <w:rPr>
          <w:rFonts w:ascii="Times New Roman" w:eastAsia="Times New Roman" w:hAnsi="Times New Roman" w:cs="Times New Roman"/>
          <w:kern w:val="0"/>
          <w:sz w:val="24"/>
          <w:szCs w:val="24"/>
          <w:lang w:eastAsia="en-IN"/>
          <w14:ligatures w14:val="none"/>
        </w:rPr>
        <w:t xml:space="preserve">, that has been gathered and utilized in previous studies, to answer research questions and achieve its goals. This investigation has highlighted the moral dilemma of gathering real information from reliable resources </w:t>
      </w:r>
      <w:r w:rsidR="006C03B5" w:rsidRPr="00F90DBC">
        <w:rPr>
          <w:rFonts w:ascii="Times New Roman" w:eastAsia="Times New Roman" w:hAnsi="Times New Roman" w:cs="Times New Roman"/>
          <w:kern w:val="0"/>
          <w:sz w:val="24"/>
          <w:szCs w:val="24"/>
          <w:lang w:eastAsia="en-IN"/>
          <w14:ligatures w14:val="none"/>
        </w:rPr>
        <w:t>to</w:t>
      </w:r>
      <w:r w:rsidRPr="00F90DBC">
        <w:rPr>
          <w:rFonts w:ascii="Times New Roman" w:eastAsia="Times New Roman" w:hAnsi="Times New Roman" w:cs="Times New Roman"/>
          <w:kern w:val="0"/>
          <w:sz w:val="24"/>
          <w:szCs w:val="24"/>
          <w:lang w:eastAsia="en-IN"/>
          <w14:ligatures w14:val="none"/>
        </w:rPr>
        <w:t xml:space="preserve"> address the research questions. Conversely, secondary methods aren't always the most effective way to achieve research goals since they might provide out-of-date ideas and information</w:t>
      </w:r>
      <w:r w:rsidR="006C03B5" w:rsidRPr="00F90DBC">
        <w:rPr>
          <w:rFonts w:ascii="Times New Roman" w:eastAsia="Times New Roman" w:hAnsi="Times New Roman" w:cs="Times New Roman"/>
          <w:kern w:val="0"/>
          <w:sz w:val="24"/>
          <w:szCs w:val="24"/>
          <w:lang w:eastAsia="en-IN"/>
          <w14:ligatures w14:val="none"/>
        </w:rPr>
        <w:t xml:space="preserve"> (</w:t>
      </w:r>
      <w:r w:rsidR="006C03B5" w:rsidRPr="00F90DBC">
        <w:rPr>
          <w:rFonts w:ascii="Times New Roman" w:hAnsi="Times New Roman" w:cs="Times New Roman"/>
          <w:color w:val="222222"/>
          <w:sz w:val="24"/>
          <w:szCs w:val="24"/>
          <w:shd w:val="clear" w:color="auto" w:fill="FFFFFF"/>
        </w:rPr>
        <w:t>Phillips et al., 2024</w:t>
      </w:r>
      <w:r w:rsidR="006C03B5" w:rsidRPr="00F90DBC">
        <w:rPr>
          <w:rFonts w:ascii="Times New Roman" w:eastAsia="Times New Roman" w:hAnsi="Times New Roman" w:cs="Times New Roman"/>
          <w:kern w:val="0"/>
          <w:sz w:val="24"/>
          <w:szCs w:val="24"/>
          <w:lang w:eastAsia="en-IN"/>
          <w14:ligatures w14:val="none"/>
        </w:rPr>
        <w:t>)</w:t>
      </w:r>
      <w:r w:rsidRPr="00F90DBC">
        <w:rPr>
          <w:rFonts w:ascii="Times New Roman" w:eastAsia="Times New Roman" w:hAnsi="Times New Roman" w:cs="Times New Roman"/>
          <w:kern w:val="0"/>
          <w:sz w:val="24"/>
          <w:szCs w:val="24"/>
          <w:lang w:eastAsia="en-IN"/>
          <w14:ligatures w14:val="none"/>
        </w:rPr>
        <w:t xml:space="preserve">. Consequently, using authentic, peer-reviewed resources that include substantial information or facts about the research's subject is essential for maintaining the research's authenticity. </w:t>
      </w:r>
    </w:p>
    <w:p w14:paraId="3A09A7AC" w14:textId="73ED2A4D" w:rsidR="00F46B04" w:rsidRPr="00F90DBC" w:rsidRDefault="00E829BA" w:rsidP="00F90DBC">
      <w:pPr>
        <w:pStyle w:val="Heading2"/>
        <w:spacing w:line="360" w:lineRule="auto"/>
        <w:jc w:val="both"/>
        <w:rPr>
          <w:rFonts w:ascii="Times New Roman" w:eastAsia="Times New Roman" w:hAnsi="Times New Roman" w:cs="Times New Roman"/>
          <w:sz w:val="24"/>
          <w:szCs w:val="24"/>
          <w:lang w:eastAsia="en-IN"/>
        </w:rPr>
      </w:pPr>
      <w:r w:rsidRPr="00F90DBC">
        <w:rPr>
          <w:rFonts w:ascii="Times New Roman" w:eastAsia="Times New Roman" w:hAnsi="Times New Roman" w:cs="Times New Roman"/>
          <w:sz w:val="24"/>
          <w:szCs w:val="24"/>
          <w:lang w:eastAsia="en-IN"/>
        </w:rPr>
        <w:t xml:space="preserve">2.5 </w:t>
      </w:r>
      <w:r w:rsidR="00F46B04" w:rsidRPr="00F90DBC">
        <w:rPr>
          <w:rFonts w:ascii="Times New Roman" w:eastAsia="Times New Roman" w:hAnsi="Times New Roman" w:cs="Times New Roman"/>
          <w:sz w:val="24"/>
          <w:szCs w:val="24"/>
          <w:lang w:eastAsia="en-IN"/>
        </w:rPr>
        <w:t xml:space="preserve">Data Analysis </w:t>
      </w:r>
      <w:r w:rsidR="006C03B5" w:rsidRPr="00F90DBC">
        <w:rPr>
          <w:rFonts w:ascii="Times New Roman" w:eastAsia="Times New Roman" w:hAnsi="Times New Roman" w:cs="Times New Roman"/>
          <w:sz w:val="24"/>
          <w:szCs w:val="24"/>
          <w:lang w:eastAsia="en-IN"/>
        </w:rPr>
        <w:t>Method</w:t>
      </w:r>
    </w:p>
    <w:p w14:paraId="7468922C" w14:textId="1897BCC2" w:rsidR="00C457CE" w:rsidRPr="00F90DBC" w:rsidRDefault="006C03B5" w:rsidP="00F90DBC">
      <w:pPr>
        <w:spacing w:after="0" w:line="360" w:lineRule="auto"/>
        <w:jc w:val="both"/>
        <w:rPr>
          <w:rFonts w:ascii="Times New Roman" w:eastAsia="Times New Roman" w:hAnsi="Times New Roman" w:cs="Times New Roman"/>
          <w:kern w:val="0"/>
          <w:sz w:val="24"/>
          <w:szCs w:val="24"/>
          <w:lang w:eastAsia="en-IN"/>
          <w14:ligatures w14:val="none"/>
        </w:rPr>
      </w:pPr>
      <w:r w:rsidRPr="00F90DBC">
        <w:rPr>
          <w:rFonts w:ascii="Times New Roman" w:eastAsia="Times New Roman" w:hAnsi="Times New Roman" w:cs="Times New Roman"/>
          <w:kern w:val="0"/>
          <w:sz w:val="24"/>
          <w:szCs w:val="24"/>
          <w:lang w:eastAsia="en-IN"/>
          <w14:ligatures w14:val="none"/>
        </w:rPr>
        <w:t>To</w:t>
      </w:r>
      <w:r w:rsidR="00F46B04" w:rsidRPr="00F90DBC">
        <w:rPr>
          <w:rFonts w:ascii="Times New Roman" w:eastAsia="Times New Roman" w:hAnsi="Times New Roman" w:cs="Times New Roman"/>
          <w:kern w:val="0"/>
          <w:sz w:val="24"/>
          <w:szCs w:val="24"/>
          <w:lang w:eastAsia="en-IN"/>
          <w14:ligatures w14:val="none"/>
        </w:rPr>
        <w:t xml:space="preserve"> accomplish the goals of the research investigation, the data utilized for evaluation in this study were retrieved from internet sources using the </w:t>
      </w:r>
      <w:r w:rsidR="00F46B04" w:rsidRPr="00F90DBC">
        <w:rPr>
          <w:rFonts w:ascii="Times New Roman" w:eastAsia="Times New Roman" w:hAnsi="Times New Roman" w:cs="Times New Roman"/>
          <w:b/>
          <w:bCs/>
          <w:i/>
          <w:iCs/>
          <w:kern w:val="0"/>
          <w:sz w:val="24"/>
          <w:szCs w:val="24"/>
          <w:lang w:eastAsia="en-IN"/>
          <w14:ligatures w14:val="none"/>
        </w:rPr>
        <w:t>content analysis approach</w:t>
      </w:r>
      <w:r w:rsidR="00F46B04" w:rsidRPr="00F90DBC">
        <w:rPr>
          <w:rFonts w:ascii="Times New Roman" w:eastAsia="Times New Roman" w:hAnsi="Times New Roman" w:cs="Times New Roman"/>
          <w:kern w:val="0"/>
          <w:sz w:val="24"/>
          <w:szCs w:val="24"/>
          <w:lang w:eastAsia="en-IN"/>
          <w14:ligatures w14:val="none"/>
        </w:rPr>
        <w:t xml:space="preserve">. The purpose </w:t>
      </w:r>
      <w:r w:rsidR="00F46B04" w:rsidRPr="00F90DBC">
        <w:rPr>
          <w:rFonts w:ascii="Times New Roman" w:eastAsia="Times New Roman" w:hAnsi="Times New Roman" w:cs="Times New Roman"/>
          <w:kern w:val="0"/>
          <w:sz w:val="24"/>
          <w:szCs w:val="24"/>
          <w:lang w:eastAsia="en-IN"/>
          <w14:ligatures w14:val="none"/>
        </w:rPr>
        <w:lastRenderedPageBreak/>
        <w:t xml:space="preserve">of content analysis is to systematically determine whether or not a piece of subjective information contains any important expressions, subjects, or ideas. While research is conducted properly, content analysis uses a systematic technique that other researchers may easily replicate, yielding very reliable results. </w:t>
      </w:r>
    </w:p>
    <w:p w14:paraId="07BACE3D" w14:textId="77777777" w:rsidR="00E829BA" w:rsidRPr="00F90DBC" w:rsidRDefault="00E829BA" w:rsidP="00F90DBC">
      <w:pPr>
        <w:spacing w:line="360" w:lineRule="auto"/>
        <w:jc w:val="both"/>
        <w:rPr>
          <w:rFonts w:ascii="Times New Roman" w:eastAsiaTheme="majorEastAsia" w:hAnsi="Times New Roman" w:cs="Times New Roman"/>
          <w:b/>
          <w:sz w:val="24"/>
          <w:szCs w:val="24"/>
        </w:rPr>
      </w:pPr>
      <w:r w:rsidRPr="00F90DBC">
        <w:rPr>
          <w:rFonts w:ascii="Times New Roman" w:hAnsi="Times New Roman" w:cs="Times New Roman"/>
          <w:sz w:val="24"/>
          <w:szCs w:val="24"/>
        </w:rPr>
        <w:br w:type="page"/>
      </w:r>
    </w:p>
    <w:p w14:paraId="0A0F7DA8" w14:textId="6C7CB864" w:rsidR="00273E66" w:rsidRPr="00F90DBC" w:rsidRDefault="009905EB" w:rsidP="00F90DBC">
      <w:pPr>
        <w:pStyle w:val="Heading1"/>
        <w:spacing w:line="360" w:lineRule="auto"/>
        <w:jc w:val="both"/>
        <w:rPr>
          <w:rFonts w:ascii="Times New Roman" w:hAnsi="Times New Roman" w:cs="Times New Roman"/>
          <w:sz w:val="24"/>
          <w:szCs w:val="24"/>
        </w:rPr>
      </w:pPr>
      <w:r w:rsidRPr="00F90DBC">
        <w:rPr>
          <w:rFonts w:ascii="Times New Roman" w:hAnsi="Times New Roman" w:cs="Times New Roman"/>
          <w:sz w:val="24"/>
          <w:szCs w:val="24"/>
        </w:rPr>
        <w:lastRenderedPageBreak/>
        <w:t xml:space="preserve">3. </w:t>
      </w:r>
      <w:r w:rsidR="00D5443A" w:rsidRPr="00F90DBC">
        <w:rPr>
          <w:rFonts w:ascii="Times New Roman" w:hAnsi="Times New Roman" w:cs="Times New Roman"/>
          <w:sz w:val="24"/>
          <w:szCs w:val="24"/>
        </w:rPr>
        <w:t>Aim and objectives</w:t>
      </w:r>
    </w:p>
    <w:p w14:paraId="127EA82F" w14:textId="7C13714A" w:rsidR="00D5443A" w:rsidRPr="00F90DBC" w:rsidRDefault="001F658C" w:rsidP="00F90DBC">
      <w:pPr>
        <w:spacing w:line="360" w:lineRule="auto"/>
        <w:jc w:val="both"/>
        <w:rPr>
          <w:rFonts w:ascii="Times New Roman" w:hAnsi="Times New Roman" w:cs="Times New Roman"/>
          <w:sz w:val="24"/>
          <w:szCs w:val="24"/>
        </w:rPr>
      </w:pPr>
      <w:r w:rsidRPr="00F90DBC">
        <w:rPr>
          <w:rFonts w:ascii="Times New Roman" w:hAnsi="Times New Roman" w:cs="Times New Roman"/>
          <w:sz w:val="24"/>
          <w:szCs w:val="24"/>
        </w:rPr>
        <w:t>The research study will aim</w:t>
      </w:r>
      <w:r w:rsidR="00273E66" w:rsidRPr="00F90DBC">
        <w:rPr>
          <w:rFonts w:ascii="Times New Roman" w:hAnsi="Times New Roman" w:cs="Times New Roman"/>
          <w:sz w:val="24"/>
          <w:szCs w:val="24"/>
        </w:rPr>
        <w:t xml:space="preserve"> to assess the impact of virtual reality on consumer experience in </w:t>
      </w:r>
      <w:r w:rsidR="003D1D63" w:rsidRPr="00F90DBC">
        <w:rPr>
          <w:rFonts w:ascii="Times New Roman" w:hAnsi="Times New Roman" w:cs="Times New Roman"/>
          <w:sz w:val="24"/>
          <w:szCs w:val="24"/>
        </w:rPr>
        <w:t xml:space="preserve">the </w:t>
      </w:r>
      <w:r w:rsidR="009905EB" w:rsidRPr="00F90DBC">
        <w:rPr>
          <w:rFonts w:ascii="Times New Roman" w:hAnsi="Times New Roman" w:cs="Times New Roman"/>
          <w:sz w:val="24"/>
          <w:szCs w:val="24"/>
        </w:rPr>
        <w:t xml:space="preserve">fashion industry of </w:t>
      </w:r>
      <w:r w:rsidR="00273E66" w:rsidRPr="00F90DBC">
        <w:rPr>
          <w:rFonts w:ascii="Times New Roman" w:hAnsi="Times New Roman" w:cs="Times New Roman"/>
          <w:sz w:val="24"/>
          <w:szCs w:val="24"/>
        </w:rPr>
        <w:t>the UK by analysing its opportunities and challenges.</w:t>
      </w:r>
    </w:p>
    <w:p w14:paraId="27B000B3" w14:textId="7241180A" w:rsidR="001F658C" w:rsidRPr="00F90DBC" w:rsidRDefault="001F658C" w:rsidP="00F90DBC">
      <w:pPr>
        <w:spacing w:line="360" w:lineRule="auto"/>
        <w:jc w:val="both"/>
        <w:rPr>
          <w:rFonts w:ascii="Times New Roman" w:hAnsi="Times New Roman" w:cs="Times New Roman"/>
          <w:sz w:val="24"/>
          <w:szCs w:val="24"/>
        </w:rPr>
      </w:pPr>
      <w:r w:rsidRPr="00F90DBC">
        <w:rPr>
          <w:rFonts w:ascii="Times New Roman" w:hAnsi="Times New Roman" w:cs="Times New Roman"/>
          <w:sz w:val="24"/>
          <w:szCs w:val="24"/>
        </w:rPr>
        <w:t>The objectives that will be going to be addressed in the study are as follows:</w:t>
      </w:r>
    </w:p>
    <w:p w14:paraId="301B904D" w14:textId="25865319" w:rsidR="001F658C" w:rsidRPr="00F90DBC" w:rsidRDefault="001F658C" w:rsidP="00F90DBC">
      <w:pPr>
        <w:pStyle w:val="ListParagraph"/>
        <w:numPr>
          <w:ilvl w:val="0"/>
          <w:numId w:val="1"/>
        </w:numPr>
        <w:spacing w:line="360" w:lineRule="auto"/>
        <w:jc w:val="both"/>
        <w:rPr>
          <w:rFonts w:ascii="Times New Roman" w:hAnsi="Times New Roman" w:cs="Times New Roman"/>
          <w:sz w:val="24"/>
          <w:szCs w:val="24"/>
        </w:rPr>
      </w:pPr>
      <w:r w:rsidRPr="00F90DBC">
        <w:rPr>
          <w:rFonts w:ascii="Times New Roman" w:hAnsi="Times New Roman" w:cs="Times New Roman"/>
          <w:sz w:val="24"/>
          <w:szCs w:val="24"/>
        </w:rPr>
        <w:t>To study the concept of virtual reality in consumer experience</w:t>
      </w:r>
    </w:p>
    <w:p w14:paraId="5C54CDB4" w14:textId="615B2AC7" w:rsidR="001F658C" w:rsidRPr="00F90DBC" w:rsidRDefault="001F658C" w:rsidP="00F90DBC">
      <w:pPr>
        <w:pStyle w:val="ListParagraph"/>
        <w:numPr>
          <w:ilvl w:val="0"/>
          <w:numId w:val="1"/>
        </w:numPr>
        <w:spacing w:line="360" w:lineRule="auto"/>
        <w:jc w:val="both"/>
        <w:rPr>
          <w:rFonts w:ascii="Times New Roman" w:hAnsi="Times New Roman" w:cs="Times New Roman"/>
          <w:sz w:val="24"/>
          <w:szCs w:val="24"/>
        </w:rPr>
      </w:pPr>
      <w:r w:rsidRPr="00F90DBC">
        <w:rPr>
          <w:rFonts w:ascii="Times New Roman" w:hAnsi="Times New Roman" w:cs="Times New Roman"/>
          <w:sz w:val="24"/>
          <w:szCs w:val="24"/>
        </w:rPr>
        <w:t>To examine the impact of virtual reality on consumer experience in</w:t>
      </w:r>
      <w:r w:rsidR="009905EB" w:rsidRPr="00F90DBC">
        <w:rPr>
          <w:rFonts w:ascii="Times New Roman" w:hAnsi="Times New Roman" w:cs="Times New Roman"/>
          <w:sz w:val="24"/>
          <w:szCs w:val="24"/>
        </w:rPr>
        <w:t xml:space="preserve"> the fashion industry of </w:t>
      </w:r>
      <w:r w:rsidRPr="00F90DBC">
        <w:rPr>
          <w:rFonts w:ascii="Times New Roman" w:hAnsi="Times New Roman" w:cs="Times New Roman"/>
          <w:sz w:val="24"/>
          <w:szCs w:val="24"/>
        </w:rPr>
        <w:t>the UK</w:t>
      </w:r>
    </w:p>
    <w:p w14:paraId="3DCC305B" w14:textId="624B4AB5" w:rsidR="001F658C" w:rsidRPr="00F90DBC" w:rsidRDefault="001F658C" w:rsidP="00F90DBC">
      <w:pPr>
        <w:pStyle w:val="ListParagraph"/>
        <w:numPr>
          <w:ilvl w:val="0"/>
          <w:numId w:val="1"/>
        </w:numPr>
        <w:spacing w:line="360" w:lineRule="auto"/>
        <w:jc w:val="both"/>
        <w:rPr>
          <w:rFonts w:ascii="Times New Roman" w:hAnsi="Times New Roman" w:cs="Times New Roman"/>
          <w:sz w:val="24"/>
          <w:szCs w:val="24"/>
        </w:rPr>
      </w:pPr>
      <w:r w:rsidRPr="00F90DBC">
        <w:rPr>
          <w:rFonts w:ascii="Times New Roman" w:hAnsi="Times New Roman" w:cs="Times New Roman"/>
          <w:sz w:val="24"/>
          <w:szCs w:val="24"/>
        </w:rPr>
        <w:t xml:space="preserve">To analyse the opportunities offered by virtual reality </w:t>
      </w:r>
      <w:r w:rsidR="003D1D63" w:rsidRPr="00F90DBC">
        <w:rPr>
          <w:rFonts w:ascii="Times New Roman" w:hAnsi="Times New Roman" w:cs="Times New Roman"/>
          <w:sz w:val="24"/>
          <w:szCs w:val="24"/>
        </w:rPr>
        <w:t>in</w:t>
      </w:r>
      <w:r w:rsidR="009905EB" w:rsidRPr="00F90DBC">
        <w:rPr>
          <w:rFonts w:ascii="Times New Roman" w:hAnsi="Times New Roman" w:cs="Times New Roman"/>
          <w:sz w:val="24"/>
          <w:szCs w:val="24"/>
        </w:rPr>
        <w:t xml:space="preserve"> the fashion industry</w:t>
      </w:r>
      <w:r w:rsidRPr="00F90DBC">
        <w:rPr>
          <w:rFonts w:ascii="Times New Roman" w:hAnsi="Times New Roman" w:cs="Times New Roman"/>
          <w:sz w:val="24"/>
          <w:szCs w:val="24"/>
        </w:rPr>
        <w:t xml:space="preserve"> consumer experience</w:t>
      </w:r>
    </w:p>
    <w:p w14:paraId="0CADFA4C" w14:textId="10EE182D" w:rsidR="001F658C" w:rsidRPr="00F90DBC" w:rsidRDefault="001F658C" w:rsidP="00F90DBC">
      <w:pPr>
        <w:pStyle w:val="ListParagraph"/>
        <w:numPr>
          <w:ilvl w:val="0"/>
          <w:numId w:val="1"/>
        </w:numPr>
        <w:spacing w:line="360" w:lineRule="auto"/>
        <w:jc w:val="both"/>
        <w:rPr>
          <w:rFonts w:ascii="Times New Roman" w:hAnsi="Times New Roman" w:cs="Times New Roman"/>
          <w:sz w:val="24"/>
          <w:szCs w:val="24"/>
        </w:rPr>
      </w:pPr>
      <w:r w:rsidRPr="00F90DBC">
        <w:rPr>
          <w:rFonts w:ascii="Times New Roman" w:hAnsi="Times New Roman" w:cs="Times New Roman"/>
          <w:sz w:val="24"/>
          <w:szCs w:val="24"/>
        </w:rPr>
        <w:t>To determine the challenges of virtual reality in consumer experience</w:t>
      </w:r>
      <w:r w:rsidR="009905EB" w:rsidRPr="00F90DBC">
        <w:rPr>
          <w:rFonts w:ascii="Times New Roman" w:hAnsi="Times New Roman" w:cs="Times New Roman"/>
          <w:sz w:val="24"/>
          <w:szCs w:val="24"/>
        </w:rPr>
        <w:t xml:space="preserve"> within </w:t>
      </w:r>
      <w:r w:rsidR="003D1D63" w:rsidRPr="00F90DBC">
        <w:rPr>
          <w:rFonts w:ascii="Times New Roman" w:hAnsi="Times New Roman" w:cs="Times New Roman"/>
          <w:sz w:val="24"/>
          <w:szCs w:val="24"/>
        </w:rPr>
        <w:t xml:space="preserve">the </w:t>
      </w:r>
      <w:r w:rsidR="009905EB" w:rsidRPr="00F90DBC">
        <w:rPr>
          <w:rFonts w:ascii="Times New Roman" w:hAnsi="Times New Roman" w:cs="Times New Roman"/>
          <w:sz w:val="24"/>
          <w:szCs w:val="24"/>
        </w:rPr>
        <w:t>fashion industry of the UK</w:t>
      </w:r>
    </w:p>
    <w:p w14:paraId="210A488E" w14:textId="6B2D27D4" w:rsidR="001F658C" w:rsidRPr="00F90DBC" w:rsidRDefault="001F658C" w:rsidP="00F90DBC">
      <w:pPr>
        <w:pStyle w:val="ListParagraph"/>
        <w:numPr>
          <w:ilvl w:val="0"/>
          <w:numId w:val="1"/>
        </w:numPr>
        <w:spacing w:line="360" w:lineRule="auto"/>
        <w:jc w:val="both"/>
        <w:rPr>
          <w:rFonts w:ascii="Times New Roman" w:hAnsi="Times New Roman" w:cs="Times New Roman"/>
          <w:sz w:val="24"/>
          <w:szCs w:val="24"/>
        </w:rPr>
      </w:pPr>
      <w:r w:rsidRPr="00F90DBC">
        <w:rPr>
          <w:rFonts w:ascii="Times New Roman" w:hAnsi="Times New Roman" w:cs="Times New Roman"/>
          <w:sz w:val="24"/>
          <w:szCs w:val="24"/>
        </w:rPr>
        <w:t>To develop recommended strategies for improving the positive impact of virtual reality on the consumer experience</w:t>
      </w:r>
    </w:p>
    <w:p w14:paraId="65019843" w14:textId="77777777" w:rsidR="00D5443A" w:rsidRPr="00F90DBC" w:rsidRDefault="00D5443A" w:rsidP="00F90DBC">
      <w:pPr>
        <w:pStyle w:val="Heading1"/>
        <w:spacing w:line="360" w:lineRule="auto"/>
        <w:jc w:val="both"/>
        <w:rPr>
          <w:rFonts w:ascii="Times New Roman" w:hAnsi="Times New Roman" w:cs="Times New Roman"/>
          <w:sz w:val="24"/>
          <w:szCs w:val="24"/>
        </w:rPr>
      </w:pPr>
      <w:r w:rsidRPr="00F90DBC">
        <w:rPr>
          <w:rFonts w:ascii="Times New Roman" w:hAnsi="Times New Roman" w:cs="Times New Roman"/>
          <w:sz w:val="24"/>
          <w:szCs w:val="24"/>
        </w:rPr>
        <w:t xml:space="preserve">Research questions </w:t>
      </w:r>
    </w:p>
    <w:p w14:paraId="5096BCB0" w14:textId="4DB3DABB" w:rsidR="001F658C" w:rsidRPr="00F90DBC" w:rsidRDefault="001F658C" w:rsidP="00F90DBC">
      <w:pPr>
        <w:pStyle w:val="ListParagraph"/>
        <w:numPr>
          <w:ilvl w:val="0"/>
          <w:numId w:val="2"/>
        </w:numPr>
        <w:spacing w:line="360" w:lineRule="auto"/>
        <w:jc w:val="both"/>
        <w:rPr>
          <w:rFonts w:ascii="Times New Roman" w:hAnsi="Times New Roman" w:cs="Times New Roman"/>
          <w:sz w:val="24"/>
          <w:szCs w:val="24"/>
        </w:rPr>
      </w:pPr>
      <w:r w:rsidRPr="00F90DBC">
        <w:rPr>
          <w:rFonts w:ascii="Times New Roman" w:hAnsi="Times New Roman" w:cs="Times New Roman"/>
          <w:sz w:val="24"/>
          <w:szCs w:val="24"/>
        </w:rPr>
        <w:t xml:space="preserve">What is the </w:t>
      </w:r>
      <w:r w:rsidR="00D815A3" w:rsidRPr="00F90DBC">
        <w:rPr>
          <w:rFonts w:ascii="Times New Roman" w:hAnsi="Times New Roman" w:cs="Times New Roman"/>
          <w:sz w:val="24"/>
          <w:szCs w:val="24"/>
        </w:rPr>
        <w:t>concept of virtual reality in consumer experience</w:t>
      </w:r>
      <w:r w:rsidRPr="00F90DBC">
        <w:rPr>
          <w:rFonts w:ascii="Times New Roman" w:hAnsi="Times New Roman" w:cs="Times New Roman"/>
          <w:sz w:val="24"/>
          <w:szCs w:val="24"/>
        </w:rPr>
        <w:t>?</w:t>
      </w:r>
    </w:p>
    <w:p w14:paraId="41D18780" w14:textId="02C65B84" w:rsidR="001F658C" w:rsidRPr="00F90DBC" w:rsidRDefault="001F658C" w:rsidP="00F90DBC">
      <w:pPr>
        <w:pStyle w:val="ListParagraph"/>
        <w:numPr>
          <w:ilvl w:val="0"/>
          <w:numId w:val="2"/>
        </w:numPr>
        <w:spacing w:line="360" w:lineRule="auto"/>
        <w:jc w:val="both"/>
        <w:rPr>
          <w:rFonts w:ascii="Times New Roman" w:hAnsi="Times New Roman" w:cs="Times New Roman"/>
          <w:sz w:val="24"/>
          <w:szCs w:val="24"/>
        </w:rPr>
      </w:pPr>
      <w:r w:rsidRPr="00F90DBC">
        <w:rPr>
          <w:rFonts w:ascii="Times New Roman" w:hAnsi="Times New Roman" w:cs="Times New Roman"/>
          <w:sz w:val="24"/>
          <w:szCs w:val="24"/>
        </w:rPr>
        <w:t xml:space="preserve">What is the possible </w:t>
      </w:r>
      <w:r w:rsidR="009905EB" w:rsidRPr="00F90DBC">
        <w:rPr>
          <w:rFonts w:ascii="Times New Roman" w:hAnsi="Times New Roman" w:cs="Times New Roman"/>
          <w:sz w:val="24"/>
          <w:szCs w:val="24"/>
        </w:rPr>
        <w:t>impact of virtual reality on consumer experience in the fashion industry of the UK</w:t>
      </w:r>
      <w:r w:rsidRPr="00F90DBC">
        <w:rPr>
          <w:rFonts w:ascii="Times New Roman" w:hAnsi="Times New Roman" w:cs="Times New Roman"/>
          <w:sz w:val="24"/>
          <w:szCs w:val="24"/>
        </w:rPr>
        <w:t>?</w:t>
      </w:r>
    </w:p>
    <w:p w14:paraId="1E4811FE" w14:textId="3EAFA9E8" w:rsidR="001F658C" w:rsidRPr="00F90DBC" w:rsidRDefault="001F658C" w:rsidP="00F90DBC">
      <w:pPr>
        <w:pStyle w:val="ListParagraph"/>
        <w:numPr>
          <w:ilvl w:val="0"/>
          <w:numId w:val="2"/>
        </w:numPr>
        <w:spacing w:line="360" w:lineRule="auto"/>
        <w:jc w:val="both"/>
        <w:rPr>
          <w:rFonts w:ascii="Times New Roman" w:hAnsi="Times New Roman" w:cs="Times New Roman"/>
          <w:sz w:val="24"/>
          <w:szCs w:val="24"/>
        </w:rPr>
      </w:pPr>
      <w:r w:rsidRPr="00F90DBC">
        <w:rPr>
          <w:rFonts w:ascii="Times New Roman" w:hAnsi="Times New Roman" w:cs="Times New Roman"/>
          <w:sz w:val="24"/>
          <w:szCs w:val="24"/>
        </w:rPr>
        <w:t xml:space="preserve">What are the </w:t>
      </w:r>
      <w:r w:rsidR="009905EB" w:rsidRPr="00F90DBC">
        <w:rPr>
          <w:rFonts w:ascii="Times New Roman" w:hAnsi="Times New Roman" w:cs="Times New Roman"/>
          <w:sz w:val="24"/>
          <w:szCs w:val="24"/>
        </w:rPr>
        <w:t>opportunities offered by virtual reality on the fashion industry consumer experience</w:t>
      </w:r>
      <w:r w:rsidRPr="00F90DBC">
        <w:rPr>
          <w:rFonts w:ascii="Times New Roman" w:hAnsi="Times New Roman" w:cs="Times New Roman"/>
          <w:sz w:val="24"/>
          <w:szCs w:val="24"/>
        </w:rPr>
        <w:t>?</w:t>
      </w:r>
    </w:p>
    <w:p w14:paraId="4DE7049B" w14:textId="08A44622" w:rsidR="001F658C" w:rsidRPr="00F90DBC" w:rsidRDefault="001F658C" w:rsidP="00F90DBC">
      <w:pPr>
        <w:pStyle w:val="ListParagraph"/>
        <w:numPr>
          <w:ilvl w:val="0"/>
          <w:numId w:val="2"/>
        </w:numPr>
        <w:spacing w:line="360" w:lineRule="auto"/>
        <w:jc w:val="both"/>
        <w:rPr>
          <w:rFonts w:ascii="Times New Roman" w:hAnsi="Times New Roman" w:cs="Times New Roman"/>
          <w:sz w:val="24"/>
          <w:szCs w:val="24"/>
        </w:rPr>
      </w:pPr>
      <w:r w:rsidRPr="00F90DBC">
        <w:rPr>
          <w:rFonts w:ascii="Times New Roman" w:hAnsi="Times New Roman" w:cs="Times New Roman"/>
          <w:sz w:val="24"/>
          <w:szCs w:val="24"/>
        </w:rPr>
        <w:t xml:space="preserve">What are </w:t>
      </w:r>
      <w:r w:rsidR="009905EB" w:rsidRPr="00F90DBC">
        <w:rPr>
          <w:rFonts w:ascii="Times New Roman" w:hAnsi="Times New Roman" w:cs="Times New Roman"/>
          <w:sz w:val="24"/>
          <w:szCs w:val="24"/>
        </w:rPr>
        <w:t xml:space="preserve">the challenges of virtual reality in consumer experience within </w:t>
      </w:r>
      <w:r w:rsidR="003D1D63" w:rsidRPr="00F90DBC">
        <w:rPr>
          <w:rFonts w:ascii="Times New Roman" w:hAnsi="Times New Roman" w:cs="Times New Roman"/>
          <w:sz w:val="24"/>
          <w:szCs w:val="24"/>
        </w:rPr>
        <w:t xml:space="preserve">the </w:t>
      </w:r>
      <w:r w:rsidR="009905EB" w:rsidRPr="00F90DBC">
        <w:rPr>
          <w:rFonts w:ascii="Times New Roman" w:hAnsi="Times New Roman" w:cs="Times New Roman"/>
          <w:sz w:val="24"/>
          <w:szCs w:val="24"/>
        </w:rPr>
        <w:t>fashion industry of the UK</w:t>
      </w:r>
      <w:r w:rsidRPr="00F90DBC">
        <w:rPr>
          <w:rFonts w:ascii="Times New Roman" w:hAnsi="Times New Roman" w:cs="Times New Roman"/>
          <w:sz w:val="24"/>
          <w:szCs w:val="24"/>
        </w:rPr>
        <w:t>?</w:t>
      </w:r>
    </w:p>
    <w:p w14:paraId="4964CB46" w14:textId="0DAC0362" w:rsidR="001F658C" w:rsidRPr="00F90DBC" w:rsidRDefault="001F658C" w:rsidP="00F90DBC">
      <w:pPr>
        <w:pStyle w:val="ListParagraph"/>
        <w:numPr>
          <w:ilvl w:val="0"/>
          <w:numId w:val="2"/>
        </w:numPr>
        <w:spacing w:line="360" w:lineRule="auto"/>
        <w:jc w:val="both"/>
        <w:rPr>
          <w:rFonts w:ascii="Times New Roman" w:hAnsi="Times New Roman" w:cs="Times New Roman"/>
          <w:sz w:val="24"/>
          <w:szCs w:val="24"/>
        </w:rPr>
      </w:pPr>
      <w:r w:rsidRPr="00F90DBC">
        <w:rPr>
          <w:rFonts w:ascii="Times New Roman" w:hAnsi="Times New Roman" w:cs="Times New Roman"/>
          <w:sz w:val="24"/>
          <w:szCs w:val="24"/>
        </w:rPr>
        <w:t xml:space="preserve">What are </w:t>
      </w:r>
      <w:r w:rsidR="0059471E" w:rsidRPr="00F90DBC">
        <w:rPr>
          <w:rFonts w:ascii="Times New Roman" w:hAnsi="Times New Roman" w:cs="Times New Roman"/>
          <w:sz w:val="24"/>
          <w:szCs w:val="24"/>
        </w:rPr>
        <w:t xml:space="preserve">the </w:t>
      </w:r>
      <w:r w:rsidRPr="00F90DBC">
        <w:rPr>
          <w:rFonts w:ascii="Times New Roman" w:hAnsi="Times New Roman" w:cs="Times New Roman"/>
          <w:sz w:val="24"/>
          <w:szCs w:val="24"/>
        </w:rPr>
        <w:t>recommended strategies for improving the positive impact of virtual reality on the consumer experience?</w:t>
      </w:r>
    </w:p>
    <w:p w14:paraId="726E8CE6" w14:textId="4E215B88" w:rsidR="008D4C02" w:rsidRPr="00F90DBC" w:rsidRDefault="008D4C02" w:rsidP="00F90DBC">
      <w:pPr>
        <w:spacing w:line="360" w:lineRule="auto"/>
        <w:jc w:val="both"/>
        <w:rPr>
          <w:rFonts w:ascii="Times New Roman" w:hAnsi="Times New Roman" w:cs="Times New Roman"/>
          <w:sz w:val="24"/>
          <w:szCs w:val="24"/>
        </w:rPr>
      </w:pPr>
      <w:r w:rsidRPr="00F90DBC">
        <w:rPr>
          <w:rFonts w:ascii="Times New Roman" w:hAnsi="Times New Roman" w:cs="Times New Roman"/>
          <w:sz w:val="24"/>
          <w:szCs w:val="24"/>
        </w:rPr>
        <w:t>The actual aim of the study will be</w:t>
      </w:r>
      <w:r w:rsidR="00753A84" w:rsidRPr="00F90DBC">
        <w:rPr>
          <w:rFonts w:ascii="Times New Roman" w:hAnsi="Times New Roman" w:cs="Times New Roman"/>
          <w:sz w:val="24"/>
          <w:szCs w:val="24"/>
        </w:rPr>
        <w:t xml:space="preserve"> to evaluate the positive and negative impact of virtual reality on consumer experience by targeting</w:t>
      </w:r>
      <w:r w:rsidR="003D1D63" w:rsidRPr="00F90DBC">
        <w:rPr>
          <w:rFonts w:ascii="Times New Roman" w:hAnsi="Times New Roman" w:cs="Times New Roman"/>
          <w:sz w:val="24"/>
          <w:szCs w:val="24"/>
        </w:rPr>
        <w:t xml:space="preserve"> the </w:t>
      </w:r>
      <w:r w:rsidR="00181DA9" w:rsidRPr="00F90DBC">
        <w:rPr>
          <w:rFonts w:ascii="Times New Roman" w:hAnsi="Times New Roman" w:cs="Times New Roman"/>
          <w:sz w:val="24"/>
          <w:szCs w:val="24"/>
        </w:rPr>
        <w:t xml:space="preserve">fashion industry of </w:t>
      </w:r>
      <w:r w:rsidR="00753A84" w:rsidRPr="00F90DBC">
        <w:rPr>
          <w:rFonts w:ascii="Times New Roman" w:hAnsi="Times New Roman" w:cs="Times New Roman"/>
          <w:sz w:val="24"/>
          <w:szCs w:val="24"/>
        </w:rPr>
        <w:t xml:space="preserve">the UK market. </w:t>
      </w:r>
      <w:r w:rsidR="00753A84" w:rsidRPr="00F90DBC">
        <w:rPr>
          <w:rFonts w:ascii="Times New Roman" w:eastAsia="Times New Roman" w:hAnsi="Times New Roman" w:cs="Times New Roman"/>
          <w:kern w:val="0"/>
          <w:sz w:val="24"/>
          <w:szCs w:val="24"/>
          <w:lang w:eastAsia="en-IN"/>
          <w14:ligatures w14:val="none"/>
        </w:rPr>
        <w:t>Being a component of their advertising and promotional campaigns, retailers have begun using a range of technologically immersive applications—like virtual mirrors—to enhance consumer engagement. The primary goal of using such tools is usually not to disassociate from reality but rather to enhance the consumer's pleasure</w:t>
      </w:r>
      <w:r w:rsidR="006C03B5" w:rsidRPr="00F90DBC">
        <w:rPr>
          <w:rFonts w:ascii="Times New Roman" w:eastAsia="Times New Roman" w:hAnsi="Times New Roman" w:cs="Times New Roman"/>
          <w:kern w:val="0"/>
          <w:sz w:val="24"/>
          <w:szCs w:val="24"/>
          <w:lang w:eastAsia="en-IN"/>
          <w14:ligatures w14:val="none"/>
        </w:rPr>
        <w:t xml:space="preserve"> (</w:t>
      </w:r>
      <w:r w:rsidR="006C03B5" w:rsidRPr="00F90DBC">
        <w:rPr>
          <w:rFonts w:ascii="Times New Roman" w:hAnsi="Times New Roman" w:cs="Times New Roman"/>
          <w:color w:val="222222"/>
          <w:sz w:val="24"/>
          <w:szCs w:val="24"/>
          <w:shd w:val="clear" w:color="auto" w:fill="FFFFFF"/>
        </w:rPr>
        <w:t>McLean et al., 2023</w:t>
      </w:r>
      <w:r w:rsidR="006C03B5" w:rsidRPr="00F90DBC">
        <w:rPr>
          <w:rFonts w:ascii="Times New Roman" w:eastAsia="Times New Roman" w:hAnsi="Times New Roman" w:cs="Times New Roman"/>
          <w:kern w:val="0"/>
          <w:sz w:val="24"/>
          <w:szCs w:val="24"/>
          <w:lang w:eastAsia="en-IN"/>
          <w14:ligatures w14:val="none"/>
        </w:rPr>
        <w:t>)</w:t>
      </w:r>
      <w:r w:rsidR="00753A84" w:rsidRPr="00F90DBC">
        <w:rPr>
          <w:rFonts w:ascii="Times New Roman" w:eastAsia="Times New Roman" w:hAnsi="Times New Roman" w:cs="Times New Roman"/>
          <w:kern w:val="0"/>
          <w:sz w:val="24"/>
          <w:szCs w:val="24"/>
          <w:lang w:eastAsia="en-IN"/>
          <w14:ligatures w14:val="none"/>
        </w:rPr>
        <w:t>. The term "complete technologies" refers to devices and systems that blur the line between the physical and digital realms while creating a sensory overload. On the other hand, studies examining the effects of immersive technologies on human interaction are in their early stages.</w:t>
      </w:r>
    </w:p>
    <w:p w14:paraId="76C4DE90" w14:textId="5831BB1D" w:rsidR="00D5443A" w:rsidRPr="00F90DBC" w:rsidRDefault="00E829BA" w:rsidP="00F90DBC">
      <w:pPr>
        <w:pStyle w:val="Heading1"/>
        <w:spacing w:line="360" w:lineRule="auto"/>
        <w:jc w:val="both"/>
        <w:rPr>
          <w:rFonts w:ascii="Times New Roman" w:hAnsi="Times New Roman" w:cs="Times New Roman"/>
          <w:sz w:val="24"/>
          <w:szCs w:val="24"/>
        </w:rPr>
      </w:pPr>
      <w:r w:rsidRPr="00F90DBC">
        <w:rPr>
          <w:rFonts w:ascii="Times New Roman" w:hAnsi="Times New Roman" w:cs="Times New Roman"/>
          <w:sz w:val="24"/>
          <w:szCs w:val="24"/>
        </w:rPr>
        <w:lastRenderedPageBreak/>
        <w:t xml:space="preserve">4. </w:t>
      </w:r>
      <w:r w:rsidR="00D5443A" w:rsidRPr="00F90DBC">
        <w:rPr>
          <w:rFonts w:ascii="Times New Roman" w:hAnsi="Times New Roman" w:cs="Times New Roman"/>
          <w:sz w:val="24"/>
          <w:szCs w:val="24"/>
        </w:rPr>
        <w:t>Literature review</w:t>
      </w:r>
    </w:p>
    <w:p w14:paraId="5FC48CA2" w14:textId="09C99754" w:rsidR="001C7B9E" w:rsidRPr="00F90DBC" w:rsidRDefault="00E829BA" w:rsidP="00F90DBC">
      <w:pPr>
        <w:pStyle w:val="Heading2"/>
        <w:spacing w:line="360" w:lineRule="auto"/>
        <w:jc w:val="both"/>
        <w:rPr>
          <w:rFonts w:ascii="Times New Roman" w:hAnsi="Times New Roman" w:cs="Times New Roman"/>
          <w:sz w:val="24"/>
          <w:szCs w:val="24"/>
        </w:rPr>
      </w:pPr>
      <w:r w:rsidRPr="00F90DBC">
        <w:rPr>
          <w:rFonts w:ascii="Times New Roman" w:hAnsi="Times New Roman" w:cs="Times New Roman"/>
          <w:sz w:val="24"/>
          <w:szCs w:val="24"/>
        </w:rPr>
        <w:t xml:space="preserve">4.1 </w:t>
      </w:r>
      <w:r w:rsidR="001C7B9E" w:rsidRPr="00F90DBC">
        <w:rPr>
          <w:rFonts w:ascii="Times New Roman" w:hAnsi="Times New Roman" w:cs="Times New Roman"/>
          <w:sz w:val="24"/>
          <w:szCs w:val="24"/>
        </w:rPr>
        <w:t xml:space="preserve">Introduction </w:t>
      </w:r>
    </w:p>
    <w:p w14:paraId="1571A96B" w14:textId="11E0473D" w:rsidR="00FE6522" w:rsidRPr="00F90DBC" w:rsidRDefault="00BC12F1" w:rsidP="00F90DBC">
      <w:pPr>
        <w:spacing w:line="360" w:lineRule="auto"/>
        <w:jc w:val="both"/>
        <w:rPr>
          <w:rFonts w:ascii="Times New Roman" w:eastAsia="Times New Roman" w:hAnsi="Times New Roman" w:cs="Times New Roman"/>
          <w:kern w:val="0"/>
          <w:sz w:val="24"/>
          <w:szCs w:val="24"/>
          <w:lang w:eastAsia="en-IN"/>
          <w14:ligatures w14:val="none"/>
        </w:rPr>
      </w:pPr>
      <w:r w:rsidRPr="00F90DBC">
        <w:rPr>
          <w:rFonts w:ascii="Times New Roman" w:eastAsia="Times New Roman" w:hAnsi="Times New Roman" w:cs="Times New Roman"/>
          <w:kern w:val="0"/>
          <w:sz w:val="24"/>
          <w:szCs w:val="24"/>
          <w:lang w:eastAsia="en-IN"/>
          <w14:ligatures w14:val="none"/>
        </w:rPr>
        <w:t xml:space="preserve"> A summary of literature is an analysis of written material about an area of study or on the same topic during a specific time frame. Although it is possible to conduct a literature review only by summarizing the articles, most follow a structured format that </w:t>
      </w:r>
      <w:r w:rsidR="00AE0416" w:rsidRPr="00F90DBC">
        <w:rPr>
          <w:rFonts w:ascii="Times New Roman" w:eastAsia="Times New Roman" w:hAnsi="Times New Roman" w:cs="Times New Roman"/>
          <w:kern w:val="0"/>
          <w:sz w:val="24"/>
          <w:szCs w:val="24"/>
          <w:lang w:eastAsia="en-IN"/>
          <w14:ligatures w14:val="none"/>
        </w:rPr>
        <w:t>includes</w:t>
      </w:r>
      <w:r w:rsidRPr="00F90DBC">
        <w:rPr>
          <w:rFonts w:ascii="Times New Roman" w:eastAsia="Times New Roman" w:hAnsi="Times New Roman" w:cs="Times New Roman"/>
          <w:kern w:val="0"/>
          <w:sz w:val="24"/>
          <w:szCs w:val="24"/>
          <w:lang w:eastAsia="en-IN"/>
          <w14:ligatures w14:val="none"/>
        </w:rPr>
        <w:t xml:space="preserve"> the different types of reviews.</w:t>
      </w:r>
      <w:r w:rsidR="00181DA9" w:rsidRPr="00F90DBC">
        <w:rPr>
          <w:rFonts w:ascii="Times New Roman" w:eastAsia="Times New Roman" w:hAnsi="Times New Roman" w:cs="Times New Roman"/>
          <w:kern w:val="0"/>
          <w:sz w:val="24"/>
          <w:szCs w:val="24"/>
          <w:lang w:eastAsia="en-IN"/>
          <w14:ligatures w14:val="none"/>
        </w:rPr>
        <w:t xml:space="preserve"> </w:t>
      </w:r>
      <w:r w:rsidR="00AE0416" w:rsidRPr="00F90DBC">
        <w:rPr>
          <w:rFonts w:ascii="Times New Roman" w:eastAsia="Times New Roman" w:hAnsi="Times New Roman" w:cs="Times New Roman"/>
          <w:kern w:val="0"/>
          <w:sz w:val="24"/>
          <w:szCs w:val="24"/>
          <w:lang w:eastAsia="en-IN"/>
          <w14:ligatures w14:val="none"/>
        </w:rPr>
        <w:t xml:space="preserve">The previous year's research focused on assessing virtual reality's role in business nowadays. </w:t>
      </w:r>
      <w:r w:rsidR="00FE6522" w:rsidRPr="00F90DBC">
        <w:rPr>
          <w:rFonts w:ascii="Times New Roman" w:eastAsia="Times New Roman" w:hAnsi="Times New Roman" w:cs="Times New Roman"/>
          <w:kern w:val="0"/>
          <w:sz w:val="24"/>
          <w:szCs w:val="24"/>
          <w:lang w:eastAsia="en-IN"/>
          <w14:ligatures w14:val="none"/>
        </w:rPr>
        <w:t xml:space="preserve">However, nothing is known regarding how users engage with and shape VR information hence current study will critically </w:t>
      </w:r>
      <w:r w:rsidR="008D4C02" w:rsidRPr="00F90DBC">
        <w:rPr>
          <w:rFonts w:ascii="Times New Roman" w:eastAsia="Times New Roman" w:hAnsi="Times New Roman" w:cs="Times New Roman"/>
          <w:kern w:val="0"/>
          <w:sz w:val="24"/>
          <w:szCs w:val="24"/>
          <w:lang w:eastAsia="en-IN"/>
          <w14:ligatures w14:val="none"/>
        </w:rPr>
        <w:t>analyse</w:t>
      </w:r>
      <w:r w:rsidR="00FE6522" w:rsidRPr="00F90DBC">
        <w:rPr>
          <w:rFonts w:ascii="Times New Roman" w:eastAsia="Times New Roman" w:hAnsi="Times New Roman" w:cs="Times New Roman"/>
          <w:kern w:val="0"/>
          <w:sz w:val="24"/>
          <w:szCs w:val="24"/>
          <w:lang w:eastAsia="en-IN"/>
          <w14:ligatures w14:val="none"/>
        </w:rPr>
        <w:t xml:space="preserve"> it. </w:t>
      </w:r>
    </w:p>
    <w:p w14:paraId="5A9FBD04" w14:textId="2DA7CD69" w:rsidR="00B06610" w:rsidRPr="00F90DBC" w:rsidRDefault="00B06610" w:rsidP="00F90DBC">
      <w:pPr>
        <w:spacing w:line="360" w:lineRule="auto"/>
        <w:jc w:val="both"/>
        <w:rPr>
          <w:rFonts w:ascii="Times New Roman" w:eastAsia="Times New Roman" w:hAnsi="Times New Roman" w:cs="Times New Roman"/>
          <w:kern w:val="0"/>
          <w:sz w:val="24"/>
          <w:szCs w:val="24"/>
          <w:lang w:eastAsia="en-IN"/>
          <w14:ligatures w14:val="none"/>
        </w:rPr>
      </w:pPr>
      <w:r w:rsidRPr="00F90DBC">
        <w:rPr>
          <w:rFonts w:ascii="Times New Roman" w:eastAsia="Times New Roman" w:hAnsi="Times New Roman" w:cs="Times New Roman"/>
          <w:kern w:val="0"/>
          <w:sz w:val="24"/>
          <w:szCs w:val="24"/>
          <w:lang w:eastAsia="en-IN"/>
          <w14:ligatures w14:val="none"/>
        </w:rPr>
        <w:t xml:space="preserve">According to </w:t>
      </w:r>
      <w:proofErr w:type="spellStart"/>
      <w:r w:rsidR="00F90DBC" w:rsidRPr="00F90DBC">
        <w:rPr>
          <w:rFonts w:ascii="Times New Roman" w:hAnsi="Times New Roman" w:cs="Times New Roman"/>
          <w:color w:val="222222"/>
          <w:sz w:val="24"/>
          <w:szCs w:val="24"/>
          <w:shd w:val="clear" w:color="auto" w:fill="FFFFFF"/>
        </w:rPr>
        <w:t>Alcañiz</w:t>
      </w:r>
      <w:proofErr w:type="spellEnd"/>
      <w:r w:rsidR="00F90DBC" w:rsidRPr="00F90DBC">
        <w:rPr>
          <w:rFonts w:ascii="Times New Roman" w:eastAsia="Times New Roman" w:hAnsi="Times New Roman" w:cs="Times New Roman"/>
          <w:kern w:val="0"/>
          <w:sz w:val="24"/>
          <w:szCs w:val="24"/>
          <w:lang w:eastAsia="en-IN"/>
          <w14:ligatures w14:val="none"/>
        </w:rPr>
        <w:t xml:space="preserve"> et al., </w:t>
      </w:r>
      <w:r w:rsidRPr="00F90DBC">
        <w:rPr>
          <w:rFonts w:ascii="Times New Roman" w:eastAsia="Times New Roman" w:hAnsi="Times New Roman" w:cs="Times New Roman"/>
          <w:kern w:val="0"/>
          <w:sz w:val="24"/>
          <w:szCs w:val="24"/>
          <w:lang w:eastAsia="en-IN"/>
          <w14:ligatures w14:val="none"/>
        </w:rPr>
        <w:t>(</w:t>
      </w:r>
      <w:r w:rsidR="00F90DBC" w:rsidRPr="00F90DBC">
        <w:rPr>
          <w:rFonts w:ascii="Times New Roman" w:eastAsia="Times New Roman" w:hAnsi="Times New Roman" w:cs="Times New Roman"/>
          <w:kern w:val="0"/>
          <w:sz w:val="24"/>
          <w:szCs w:val="24"/>
          <w:lang w:eastAsia="en-IN"/>
          <w14:ligatures w14:val="none"/>
        </w:rPr>
        <w:t>2019</w:t>
      </w:r>
      <w:r w:rsidRPr="00F90DBC">
        <w:rPr>
          <w:rFonts w:ascii="Times New Roman" w:eastAsia="Times New Roman" w:hAnsi="Times New Roman" w:cs="Times New Roman"/>
          <w:kern w:val="0"/>
          <w:sz w:val="24"/>
          <w:szCs w:val="24"/>
          <w:lang w:eastAsia="en-IN"/>
          <w14:ligatures w14:val="none"/>
        </w:rPr>
        <w:t>)</w:t>
      </w:r>
      <w:r w:rsidR="000947E3" w:rsidRPr="00F90DBC">
        <w:rPr>
          <w:rFonts w:ascii="Times New Roman" w:eastAsia="Times New Roman" w:hAnsi="Times New Roman" w:cs="Times New Roman"/>
          <w:kern w:val="0"/>
          <w:sz w:val="24"/>
          <w:szCs w:val="24"/>
          <w:lang w:eastAsia="en-IN"/>
          <w14:ligatures w14:val="none"/>
        </w:rPr>
        <w:t xml:space="preserve"> </w:t>
      </w:r>
      <w:r w:rsidR="000947E3" w:rsidRPr="00F90DBC">
        <w:rPr>
          <w:rFonts w:ascii="Times New Roman" w:eastAsia="Times New Roman" w:hAnsi="Times New Roman" w:cs="Times New Roman"/>
          <w:kern w:val="0"/>
          <w:sz w:val="24"/>
          <w:szCs w:val="24"/>
          <w:lang w:eastAsia="en-IN"/>
          <w14:ligatures w14:val="none"/>
        </w:rPr>
        <w:t>In recent years, there has been a surge of interest among promotional efforts researchers as well as experts in the use of Extended Reality innovations, including VR, AR, and the Management Review (MR as potential technological devices for creating pleasant customer experiences which can be comparable with those offered within traditional shops. Creating a virtual storefront where clients may virtually peruse clothing options and attempt them is one example of how a fashion business might use that technology. According to such information, customers will have a better grasp of the items and be able to purchase educated purchases.</w:t>
      </w:r>
    </w:p>
    <w:p w14:paraId="5866E8A0" w14:textId="59B28725" w:rsidR="00B06610" w:rsidRPr="00F90DBC" w:rsidRDefault="00F90DBC" w:rsidP="00F90DBC">
      <w:pPr>
        <w:spacing w:line="360" w:lineRule="auto"/>
        <w:jc w:val="both"/>
        <w:rPr>
          <w:rFonts w:ascii="Times New Roman" w:eastAsia="Times New Roman" w:hAnsi="Times New Roman" w:cs="Times New Roman"/>
          <w:kern w:val="0"/>
          <w:sz w:val="24"/>
          <w:szCs w:val="24"/>
          <w:lang w:eastAsia="en-IN"/>
          <w14:ligatures w14:val="none"/>
        </w:rPr>
      </w:pPr>
      <w:r w:rsidRPr="00F90DBC">
        <w:rPr>
          <w:rFonts w:ascii="Times New Roman" w:hAnsi="Times New Roman" w:cs="Times New Roman"/>
          <w:color w:val="222222"/>
          <w:sz w:val="24"/>
          <w:szCs w:val="24"/>
          <w:shd w:val="clear" w:color="auto" w:fill="FFFFFF"/>
        </w:rPr>
        <w:t>Taufik</w:t>
      </w:r>
      <w:r w:rsidRPr="00F90DBC">
        <w:rPr>
          <w:rFonts w:ascii="Times New Roman" w:eastAsia="Times New Roman" w:hAnsi="Times New Roman" w:cs="Times New Roman"/>
          <w:kern w:val="0"/>
          <w:sz w:val="24"/>
          <w:szCs w:val="24"/>
          <w:lang w:eastAsia="en-IN"/>
          <w14:ligatures w14:val="none"/>
        </w:rPr>
        <w:t xml:space="preserve"> </w:t>
      </w:r>
      <w:r w:rsidR="00B06610" w:rsidRPr="00F90DBC">
        <w:rPr>
          <w:rFonts w:ascii="Times New Roman" w:eastAsia="Times New Roman" w:hAnsi="Times New Roman" w:cs="Times New Roman"/>
          <w:kern w:val="0"/>
          <w:sz w:val="24"/>
          <w:szCs w:val="24"/>
          <w:lang w:eastAsia="en-IN"/>
          <w14:ligatures w14:val="none"/>
        </w:rPr>
        <w:t>(</w:t>
      </w:r>
      <w:r w:rsidRPr="00F90DBC">
        <w:rPr>
          <w:rFonts w:ascii="Times New Roman" w:eastAsia="Times New Roman" w:hAnsi="Times New Roman" w:cs="Times New Roman"/>
          <w:kern w:val="0"/>
          <w:sz w:val="24"/>
          <w:szCs w:val="24"/>
          <w:lang w:eastAsia="en-IN"/>
          <w14:ligatures w14:val="none"/>
        </w:rPr>
        <w:t>2021</w:t>
      </w:r>
      <w:r w:rsidR="00B06610" w:rsidRPr="00F90DBC">
        <w:rPr>
          <w:rFonts w:ascii="Times New Roman" w:eastAsia="Times New Roman" w:hAnsi="Times New Roman" w:cs="Times New Roman"/>
          <w:kern w:val="0"/>
          <w:sz w:val="24"/>
          <w:szCs w:val="24"/>
          <w:lang w:eastAsia="en-IN"/>
          <w14:ligatures w14:val="none"/>
        </w:rPr>
        <w:t xml:space="preserve">) determined that </w:t>
      </w:r>
      <w:r w:rsidR="000947E3" w:rsidRPr="00F90DBC">
        <w:rPr>
          <w:rFonts w:ascii="Times New Roman" w:eastAsia="Times New Roman" w:hAnsi="Times New Roman" w:cs="Times New Roman"/>
          <w:kern w:val="0"/>
          <w:sz w:val="24"/>
          <w:szCs w:val="24"/>
          <w:lang w:eastAsia="en-IN"/>
          <w14:ligatures w14:val="none"/>
        </w:rPr>
        <w:t>a</w:t>
      </w:r>
      <w:r w:rsidR="000947E3" w:rsidRPr="00F90DBC">
        <w:rPr>
          <w:rFonts w:ascii="Times New Roman" w:eastAsia="Times New Roman" w:hAnsi="Times New Roman" w:cs="Times New Roman"/>
          <w:kern w:val="0"/>
          <w:sz w:val="24"/>
          <w:szCs w:val="24"/>
          <w:lang w:eastAsia="en-IN"/>
          <w14:ligatures w14:val="none"/>
        </w:rPr>
        <w:t xml:space="preserve">fter the advent of head-mounted displays, the virtual reality (VR) began to see widespread application in studies designed to influence consumer </w:t>
      </w:r>
      <w:proofErr w:type="spellStart"/>
      <w:r w:rsidR="000947E3" w:rsidRPr="00F90DBC">
        <w:rPr>
          <w:rFonts w:ascii="Times New Roman" w:eastAsia="Times New Roman" w:hAnsi="Times New Roman" w:cs="Times New Roman"/>
          <w:kern w:val="0"/>
          <w:sz w:val="24"/>
          <w:szCs w:val="24"/>
          <w:lang w:eastAsia="en-IN"/>
          <w14:ligatures w14:val="none"/>
        </w:rPr>
        <w:t>behavior</w:t>
      </w:r>
      <w:proofErr w:type="spellEnd"/>
      <w:r w:rsidR="000947E3" w:rsidRPr="00F90DBC">
        <w:rPr>
          <w:rFonts w:ascii="Times New Roman" w:eastAsia="Times New Roman" w:hAnsi="Times New Roman" w:cs="Times New Roman"/>
          <w:kern w:val="0"/>
          <w:sz w:val="24"/>
          <w:szCs w:val="24"/>
          <w:lang w:eastAsia="en-IN"/>
          <w14:ligatures w14:val="none"/>
        </w:rPr>
        <w:t xml:space="preserve">. Greater effectiveness and manageable action testing environments may be possible with virtual reality. Further, some consumer categories, like apparel, fashion, and tourism, have already shown that VR is a useful tool for supporting </w:t>
      </w:r>
      <w:proofErr w:type="spellStart"/>
      <w:r w:rsidR="000947E3" w:rsidRPr="00F90DBC">
        <w:rPr>
          <w:rFonts w:ascii="Times New Roman" w:eastAsia="Times New Roman" w:hAnsi="Times New Roman" w:cs="Times New Roman"/>
          <w:kern w:val="0"/>
          <w:sz w:val="24"/>
          <w:szCs w:val="24"/>
          <w:lang w:eastAsia="en-IN"/>
          <w14:ligatures w14:val="none"/>
        </w:rPr>
        <w:t>behavior</w:t>
      </w:r>
      <w:proofErr w:type="spellEnd"/>
      <w:r w:rsidR="000947E3" w:rsidRPr="00F90DBC">
        <w:rPr>
          <w:rFonts w:ascii="Times New Roman" w:eastAsia="Times New Roman" w:hAnsi="Times New Roman" w:cs="Times New Roman"/>
          <w:kern w:val="0"/>
          <w:sz w:val="24"/>
          <w:szCs w:val="24"/>
          <w:lang w:eastAsia="en-IN"/>
          <w14:ligatures w14:val="none"/>
        </w:rPr>
        <w:t xml:space="preserve"> change. Programs tend to turn out better in terms of the amount whereby </w:t>
      </w:r>
      <w:proofErr w:type="spellStart"/>
      <w:r w:rsidR="000947E3" w:rsidRPr="00F90DBC">
        <w:rPr>
          <w:rFonts w:ascii="Times New Roman" w:eastAsia="Times New Roman" w:hAnsi="Times New Roman" w:cs="Times New Roman"/>
          <w:kern w:val="0"/>
          <w:sz w:val="24"/>
          <w:szCs w:val="24"/>
          <w:lang w:eastAsia="en-IN"/>
          <w14:ligatures w14:val="none"/>
        </w:rPr>
        <w:t>behavior</w:t>
      </w:r>
      <w:proofErr w:type="spellEnd"/>
      <w:r w:rsidR="000947E3" w:rsidRPr="00F90DBC">
        <w:rPr>
          <w:rFonts w:ascii="Times New Roman" w:eastAsia="Times New Roman" w:hAnsi="Times New Roman" w:cs="Times New Roman"/>
          <w:kern w:val="0"/>
          <w:sz w:val="24"/>
          <w:szCs w:val="24"/>
          <w:lang w:eastAsia="en-IN"/>
          <w14:ligatures w14:val="none"/>
        </w:rPr>
        <w:t xml:space="preserve"> change is accomplished when the VR setting becomes more realistic. </w:t>
      </w:r>
    </w:p>
    <w:p w14:paraId="7AD5F90B" w14:textId="33652619" w:rsidR="00B06610" w:rsidRPr="00F90DBC" w:rsidRDefault="00B06610" w:rsidP="00F90DBC">
      <w:pPr>
        <w:spacing w:line="360" w:lineRule="auto"/>
        <w:jc w:val="both"/>
        <w:rPr>
          <w:rFonts w:ascii="Times New Roman" w:eastAsia="Times New Roman" w:hAnsi="Times New Roman" w:cs="Times New Roman"/>
          <w:kern w:val="0"/>
          <w:sz w:val="24"/>
          <w:szCs w:val="24"/>
          <w:lang w:eastAsia="en-IN"/>
          <w14:ligatures w14:val="none"/>
        </w:rPr>
      </w:pPr>
      <w:r w:rsidRPr="00F90DBC">
        <w:rPr>
          <w:rFonts w:ascii="Times New Roman" w:eastAsia="Times New Roman" w:hAnsi="Times New Roman" w:cs="Times New Roman"/>
          <w:kern w:val="0"/>
          <w:sz w:val="24"/>
          <w:szCs w:val="24"/>
          <w:lang w:eastAsia="en-IN"/>
          <w14:ligatures w14:val="none"/>
        </w:rPr>
        <w:t>With accordance to</w:t>
      </w:r>
      <w:r w:rsidR="00F90DBC" w:rsidRPr="00F90DBC">
        <w:rPr>
          <w:rFonts w:ascii="Times New Roman" w:eastAsia="Times New Roman" w:hAnsi="Times New Roman" w:cs="Times New Roman"/>
          <w:kern w:val="0"/>
          <w:sz w:val="24"/>
          <w:szCs w:val="24"/>
          <w:lang w:eastAsia="en-IN"/>
          <w14:ligatures w14:val="none"/>
        </w:rPr>
        <w:t xml:space="preserve"> </w:t>
      </w:r>
      <w:r w:rsidR="00F90DBC" w:rsidRPr="00F90DBC">
        <w:rPr>
          <w:rFonts w:ascii="Times New Roman" w:hAnsi="Times New Roman" w:cs="Times New Roman"/>
          <w:color w:val="222222"/>
          <w:sz w:val="24"/>
          <w:szCs w:val="24"/>
          <w:shd w:val="clear" w:color="auto" w:fill="FFFFFF"/>
        </w:rPr>
        <w:t>Lee</w:t>
      </w:r>
      <w:r w:rsidR="00F90DBC" w:rsidRPr="00F90DBC">
        <w:rPr>
          <w:rFonts w:ascii="Times New Roman" w:hAnsi="Times New Roman" w:cs="Times New Roman"/>
          <w:color w:val="222222"/>
          <w:sz w:val="24"/>
          <w:szCs w:val="24"/>
          <w:shd w:val="clear" w:color="auto" w:fill="FFFFFF"/>
        </w:rPr>
        <w:t xml:space="preserve"> </w:t>
      </w:r>
      <w:r w:rsidR="00F90DBC" w:rsidRPr="00F90DBC">
        <w:rPr>
          <w:rFonts w:ascii="Times New Roman" w:hAnsi="Times New Roman" w:cs="Times New Roman"/>
          <w:color w:val="222222"/>
          <w:sz w:val="24"/>
          <w:szCs w:val="24"/>
          <w:shd w:val="clear" w:color="auto" w:fill="FFFFFF"/>
        </w:rPr>
        <w:t>and Xu</w:t>
      </w:r>
      <w:r w:rsidRPr="00F90DBC">
        <w:rPr>
          <w:rFonts w:ascii="Times New Roman" w:eastAsia="Times New Roman" w:hAnsi="Times New Roman" w:cs="Times New Roman"/>
          <w:kern w:val="0"/>
          <w:sz w:val="24"/>
          <w:szCs w:val="24"/>
          <w:lang w:eastAsia="en-IN"/>
          <w14:ligatures w14:val="none"/>
        </w:rPr>
        <w:t xml:space="preserve"> (</w:t>
      </w:r>
      <w:r w:rsidR="00F90DBC" w:rsidRPr="00F90DBC">
        <w:rPr>
          <w:rFonts w:ascii="Times New Roman" w:eastAsia="Times New Roman" w:hAnsi="Times New Roman" w:cs="Times New Roman"/>
          <w:kern w:val="0"/>
          <w:sz w:val="24"/>
          <w:szCs w:val="24"/>
          <w:lang w:eastAsia="en-IN"/>
          <w14:ligatures w14:val="none"/>
        </w:rPr>
        <w:t>2020</w:t>
      </w:r>
      <w:r w:rsidRPr="00F90DBC">
        <w:rPr>
          <w:rFonts w:ascii="Times New Roman" w:eastAsia="Times New Roman" w:hAnsi="Times New Roman" w:cs="Times New Roman"/>
          <w:kern w:val="0"/>
          <w:sz w:val="24"/>
          <w:szCs w:val="24"/>
          <w:lang w:eastAsia="en-IN"/>
          <w14:ligatures w14:val="none"/>
        </w:rPr>
        <w:t>)</w:t>
      </w:r>
      <w:r w:rsidR="000947E3" w:rsidRPr="00F90DBC">
        <w:rPr>
          <w:rFonts w:ascii="Times New Roman" w:eastAsia="Times New Roman" w:hAnsi="Times New Roman" w:cs="Times New Roman"/>
          <w:kern w:val="0"/>
          <w:sz w:val="24"/>
          <w:szCs w:val="24"/>
          <w:lang w:eastAsia="en-IN"/>
          <w14:ligatures w14:val="none"/>
        </w:rPr>
        <w:t xml:space="preserve"> w</w:t>
      </w:r>
      <w:r w:rsidR="000947E3" w:rsidRPr="00F90DBC">
        <w:rPr>
          <w:rFonts w:ascii="Times New Roman" w:eastAsia="Times New Roman" w:hAnsi="Times New Roman" w:cs="Times New Roman"/>
          <w:kern w:val="0"/>
          <w:sz w:val="24"/>
          <w:szCs w:val="24"/>
          <w:lang w:eastAsia="en-IN"/>
          <w14:ligatures w14:val="none"/>
        </w:rPr>
        <w:t xml:space="preserve">ithin the fashion business, virtual fitting rooms (VFR) are a boon to customers since they allow them to simulate trying on things. Although VFRs were around for a long, but aren't very popular because to customers' worries about the simulation's true realism. Furthermore, shops have challenges when trying to choose amongst the many available VFR innovations, since each offers a unique set of features and skills. This research proposes a fresh way of looking at VFRs that goes past only focusing on their ability to perform. Instead, researchers should consider the sensory and operational elements of VFRs together as the determinants of customer experience. </w:t>
      </w:r>
    </w:p>
    <w:p w14:paraId="27B8B280" w14:textId="77777777" w:rsidR="003119CE" w:rsidRPr="00F90DBC" w:rsidRDefault="003119CE" w:rsidP="00F90DBC">
      <w:pPr>
        <w:spacing w:line="360" w:lineRule="auto"/>
        <w:jc w:val="both"/>
        <w:rPr>
          <w:rFonts w:ascii="Times New Roman" w:eastAsiaTheme="majorEastAsia" w:hAnsi="Times New Roman" w:cs="Times New Roman"/>
          <w:b/>
          <w:sz w:val="24"/>
          <w:szCs w:val="24"/>
        </w:rPr>
      </w:pPr>
      <w:r w:rsidRPr="00F90DBC">
        <w:rPr>
          <w:rFonts w:ascii="Times New Roman" w:hAnsi="Times New Roman" w:cs="Times New Roman"/>
          <w:sz w:val="24"/>
          <w:szCs w:val="24"/>
        </w:rPr>
        <w:br w:type="page"/>
      </w:r>
    </w:p>
    <w:p w14:paraId="0218F5A1" w14:textId="147A0258" w:rsidR="00D5443A" w:rsidRPr="00F90DBC" w:rsidRDefault="00E829BA" w:rsidP="00F90DBC">
      <w:pPr>
        <w:pStyle w:val="Heading1"/>
        <w:spacing w:line="360" w:lineRule="auto"/>
        <w:jc w:val="both"/>
        <w:rPr>
          <w:rFonts w:ascii="Times New Roman" w:hAnsi="Times New Roman" w:cs="Times New Roman"/>
          <w:sz w:val="24"/>
          <w:szCs w:val="24"/>
        </w:rPr>
      </w:pPr>
      <w:r w:rsidRPr="00F90DBC">
        <w:rPr>
          <w:rFonts w:ascii="Times New Roman" w:hAnsi="Times New Roman" w:cs="Times New Roman"/>
          <w:sz w:val="24"/>
          <w:szCs w:val="24"/>
        </w:rPr>
        <w:lastRenderedPageBreak/>
        <w:t xml:space="preserve">5. </w:t>
      </w:r>
      <w:r w:rsidR="00D5443A" w:rsidRPr="00F90DBC">
        <w:rPr>
          <w:rFonts w:ascii="Times New Roman" w:hAnsi="Times New Roman" w:cs="Times New Roman"/>
          <w:sz w:val="24"/>
          <w:szCs w:val="24"/>
        </w:rPr>
        <w:t xml:space="preserve">Limitations  </w:t>
      </w:r>
    </w:p>
    <w:p w14:paraId="199D3D2A" w14:textId="46FE5B49" w:rsidR="003D1D63" w:rsidRPr="00F90DBC" w:rsidRDefault="003D1D63" w:rsidP="00F90DBC">
      <w:pPr>
        <w:spacing w:line="360" w:lineRule="auto"/>
        <w:jc w:val="both"/>
        <w:rPr>
          <w:rFonts w:ascii="Times New Roman" w:eastAsia="Times New Roman" w:hAnsi="Times New Roman" w:cs="Times New Roman"/>
          <w:kern w:val="0"/>
          <w:sz w:val="24"/>
          <w:szCs w:val="24"/>
          <w:lang w:eastAsia="en-IN"/>
          <w14:ligatures w14:val="none"/>
        </w:rPr>
      </w:pPr>
      <w:r w:rsidRPr="00F90DBC">
        <w:rPr>
          <w:rFonts w:ascii="Times New Roman" w:hAnsi="Times New Roman" w:cs="Times New Roman"/>
          <w:sz w:val="24"/>
          <w:szCs w:val="24"/>
        </w:rPr>
        <w:t>The limitation of research is using qualitative data which restricts research to use only subjective that might be sometimes unstructured and unreliable in addressing research objectives and aims.</w:t>
      </w:r>
      <w:r w:rsidR="00CF1279" w:rsidRPr="00F90DBC">
        <w:rPr>
          <w:rFonts w:ascii="Times New Roman" w:hAnsi="Times New Roman" w:cs="Times New Roman"/>
          <w:sz w:val="24"/>
          <w:szCs w:val="24"/>
        </w:rPr>
        <w:t xml:space="preserve"> </w:t>
      </w:r>
      <w:r w:rsidR="00CF1279" w:rsidRPr="00F90DBC">
        <w:rPr>
          <w:rFonts w:ascii="Times New Roman" w:eastAsia="Times New Roman" w:hAnsi="Times New Roman" w:cs="Times New Roman"/>
          <w:kern w:val="0"/>
          <w:sz w:val="24"/>
          <w:szCs w:val="24"/>
          <w:lang w:eastAsia="en-IN"/>
          <w14:ligatures w14:val="none"/>
        </w:rPr>
        <w:t xml:space="preserve">The investigator's unique set of secondary experiences, perspectives, and abilities have a much greater impact on the final </w:t>
      </w:r>
      <w:r w:rsidR="006F5996" w:rsidRPr="00F90DBC">
        <w:rPr>
          <w:rFonts w:ascii="Times New Roman" w:eastAsia="Times New Roman" w:hAnsi="Times New Roman" w:cs="Times New Roman"/>
          <w:kern w:val="0"/>
          <w:sz w:val="24"/>
          <w:szCs w:val="24"/>
          <w:lang w:eastAsia="en-IN"/>
          <w14:ligatures w14:val="none"/>
        </w:rPr>
        <w:t>conclusion's</w:t>
      </w:r>
      <w:r w:rsidR="00CF1279" w:rsidRPr="00F90DBC">
        <w:rPr>
          <w:rFonts w:ascii="Times New Roman" w:eastAsia="Times New Roman" w:hAnsi="Times New Roman" w:cs="Times New Roman"/>
          <w:kern w:val="0"/>
          <w:sz w:val="24"/>
          <w:szCs w:val="24"/>
          <w:lang w:eastAsia="en-IN"/>
          <w14:ligatures w14:val="none"/>
        </w:rPr>
        <w:t xml:space="preserve"> credibility and reliability than any primary factors. Due to the large amount of qualitative data, processing and understanding it takes a lot of time. Concerns about privacy and secrecy could arise while disclosing results is </w:t>
      </w:r>
      <w:r w:rsidR="006F5996" w:rsidRPr="00F90DBC">
        <w:rPr>
          <w:rFonts w:ascii="Times New Roman" w:eastAsia="Times New Roman" w:hAnsi="Times New Roman" w:cs="Times New Roman"/>
          <w:kern w:val="0"/>
          <w:sz w:val="24"/>
          <w:szCs w:val="24"/>
          <w:lang w:eastAsia="en-IN"/>
          <w14:ligatures w14:val="none"/>
        </w:rPr>
        <w:t xml:space="preserve">the </w:t>
      </w:r>
      <w:r w:rsidR="00CF1279" w:rsidRPr="00F90DBC">
        <w:rPr>
          <w:rFonts w:ascii="Times New Roman" w:eastAsia="Times New Roman" w:hAnsi="Times New Roman" w:cs="Times New Roman"/>
          <w:kern w:val="0"/>
          <w:sz w:val="24"/>
          <w:szCs w:val="24"/>
          <w:lang w:eastAsia="en-IN"/>
          <w14:ligatures w14:val="none"/>
        </w:rPr>
        <w:t xml:space="preserve">major concern while using qualitative </w:t>
      </w:r>
      <w:r w:rsidR="006F5996" w:rsidRPr="00F90DBC">
        <w:rPr>
          <w:rFonts w:ascii="Times New Roman" w:eastAsia="Times New Roman" w:hAnsi="Times New Roman" w:cs="Times New Roman"/>
          <w:kern w:val="0"/>
          <w:sz w:val="24"/>
          <w:szCs w:val="24"/>
          <w:lang w:eastAsia="en-IN"/>
          <w14:ligatures w14:val="none"/>
        </w:rPr>
        <w:t>methods</w:t>
      </w:r>
      <w:r w:rsidR="00CF1279" w:rsidRPr="00F90DBC">
        <w:rPr>
          <w:rFonts w:ascii="Times New Roman" w:eastAsia="Times New Roman" w:hAnsi="Times New Roman" w:cs="Times New Roman"/>
          <w:kern w:val="0"/>
          <w:sz w:val="24"/>
          <w:szCs w:val="24"/>
          <w:lang w:eastAsia="en-IN"/>
          <w14:ligatures w14:val="none"/>
        </w:rPr>
        <w:t xml:space="preserve">. </w:t>
      </w:r>
      <w:r w:rsidRPr="00F90DBC">
        <w:rPr>
          <w:rFonts w:ascii="Times New Roman" w:hAnsi="Times New Roman" w:cs="Times New Roman"/>
          <w:sz w:val="24"/>
          <w:szCs w:val="24"/>
        </w:rPr>
        <w:t xml:space="preserve"> </w:t>
      </w:r>
    </w:p>
    <w:p w14:paraId="32C6C255" w14:textId="4C97C01F" w:rsidR="00D5443A" w:rsidRPr="00F90DBC" w:rsidRDefault="00E829BA" w:rsidP="00F90DBC">
      <w:pPr>
        <w:pStyle w:val="Heading1"/>
        <w:spacing w:line="360" w:lineRule="auto"/>
        <w:jc w:val="both"/>
        <w:rPr>
          <w:rFonts w:ascii="Times New Roman" w:hAnsi="Times New Roman" w:cs="Times New Roman"/>
          <w:sz w:val="24"/>
          <w:szCs w:val="24"/>
        </w:rPr>
      </w:pPr>
      <w:r w:rsidRPr="00F90DBC">
        <w:rPr>
          <w:rFonts w:ascii="Times New Roman" w:hAnsi="Times New Roman" w:cs="Times New Roman"/>
          <w:sz w:val="24"/>
          <w:szCs w:val="24"/>
        </w:rPr>
        <w:t xml:space="preserve">6. </w:t>
      </w:r>
      <w:r w:rsidR="00D5443A" w:rsidRPr="00F90DBC">
        <w:rPr>
          <w:rFonts w:ascii="Times New Roman" w:hAnsi="Times New Roman" w:cs="Times New Roman"/>
          <w:sz w:val="24"/>
          <w:szCs w:val="24"/>
        </w:rPr>
        <w:t xml:space="preserve">Ethical </w:t>
      </w:r>
      <w:r w:rsidR="006C03B5" w:rsidRPr="00F90DBC">
        <w:rPr>
          <w:rFonts w:ascii="Times New Roman" w:hAnsi="Times New Roman" w:cs="Times New Roman"/>
          <w:sz w:val="24"/>
          <w:szCs w:val="24"/>
        </w:rPr>
        <w:t>considerations</w:t>
      </w:r>
      <w:r w:rsidR="00D5443A" w:rsidRPr="00F90DBC">
        <w:rPr>
          <w:rFonts w:ascii="Times New Roman" w:hAnsi="Times New Roman" w:cs="Times New Roman"/>
          <w:sz w:val="24"/>
          <w:szCs w:val="24"/>
        </w:rPr>
        <w:t xml:space="preserve"> </w:t>
      </w:r>
    </w:p>
    <w:p w14:paraId="225E7404" w14:textId="16354C69" w:rsidR="0008185D" w:rsidRPr="00F90DBC" w:rsidRDefault="0008185D" w:rsidP="00F90DBC">
      <w:pPr>
        <w:spacing w:line="360" w:lineRule="auto"/>
        <w:jc w:val="both"/>
        <w:rPr>
          <w:rFonts w:ascii="Times New Roman" w:hAnsi="Times New Roman" w:cs="Times New Roman"/>
          <w:sz w:val="24"/>
          <w:szCs w:val="24"/>
        </w:rPr>
      </w:pPr>
      <w:r w:rsidRPr="00F90DBC">
        <w:rPr>
          <w:rFonts w:ascii="Times New Roman" w:hAnsi="Times New Roman" w:cs="Times New Roman"/>
          <w:sz w:val="24"/>
          <w:szCs w:val="24"/>
        </w:rPr>
        <w:t xml:space="preserve">The ethical </w:t>
      </w:r>
      <w:r w:rsidR="003D1D63" w:rsidRPr="00F90DBC">
        <w:rPr>
          <w:rFonts w:ascii="Times New Roman" w:hAnsi="Times New Roman" w:cs="Times New Roman"/>
          <w:sz w:val="24"/>
          <w:szCs w:val="24"/>
        </w:rPr>
        <w:t>considerations</w:t>
      </w:r>
      <w:r w:rsidRPr="00F90DBC">
        <w:rPr>
          <w:rFonts w:ascii="Times New Roman" w:hAnsi="Times New Roman" w:cs="Times New Roman"/>
          <w:sz w:val="24"/>
          <w:szCs w:val="24"/>
        </w:rPr>
        <w:t xml:space="preserve"> involved in the current study are as follows: </w:t>
      </w:r>
    </w:p>
    <w:p w14:paraId="5657F3E5" w14:textId="2E04A7B1" w:rsidR="0008185D" w:rsidRPr="00F90DBC" w:rsidRDefault="0008185D" w:rsidP="00F90DBC">
      <w:pPr>
        <w:pStyle w:val="ListParagraph"/>
        <w:numPr>
          <w:ilvl w:val="0"/>
          <w:numId w:val="3"/>
        </w:numPr>
        <w:spacing w:line="360" w:lineRule="auto"/>
        <w:jc w:val="both"/>
        <w:rPr>
          <w:rFonts w:ascii="Times New Roman" w:hAnsi="Times New Roman" w:cs="Times New Roman"/>
          <w:sz w:val="24"/>
          <w:szCs w:val="24"/>
        </w:rPr>
      </w:pPr>
      <w:r w:rsidRPr="00F90DBC">
        <w:rPr>
          <w:rFonts w:ascii="Times New Roman" w:hAnsi="Times New Roman" w:cs="Times New Roman"/>
          <w:sz w:val="24"/>
          <w:szCs w:val="24"/>
        </w:rPr>
        <w:t xml:space="preserve">Data credibility and authentic </w:t>
      </w:r>
    </w:p>
    <w:p w14:paraId="0443620E" w14:textId="57D7AB48" w:rsidR="0008185D" w:rsidRPr="00F90DBC" w:rsidRDefault="0008185D" w:rsidP="00F90DBC">
      <w:pPr>
        <w:pStyle w:val="ListParagraph"/>
        <w:numPr>
          <w:ilvl w:val="0"/>
          <w:numId w:val="3"/>
        </w:numPr>
        <w:spacing w:line="360" w:lineRule="auto"/>
        <w:jc w:val="both"/>
        <w:rPr>
          <w:rFonts w:ascii="Times New Roman" w:hAnsi="Times New Roman" w:cs="Times New Roman"/>
          <w:sz w:val="24"/>
          <w:szCs w:val="24"/>
        </w:rPr>
      </w:pPr>
      <w:r w:rsidRPr="00F90DBC">
        <w:rPr>
          <w:rFonts w:ascii="Times New Roman" w:hAnsi="Times New Roman" w:cs="Times New Roman"/>
          <w:sz w:val="24"/>
          <w:szCs w:val="24"/>
        </w:rPr>
        <w:t>Potential to hurt</w:t>
      </w:r>
    </w:p>
    <w:p w14:paraId="790E2735" w14:textId="383869F7" w:rsidR="0008185D" w:rsidRPr="00F90DBC" w:rsidRDefault="0008185D" w:rsidP="00F90DBC">
      <w:pPr>
        <w:pStyle w:val="ListParagraph"/>
        <w:numPr>
          <w:ilvl w:val="0"/>
          <w:numId w:val="3"/>
        </w:numPr>
        <w:spacing w:line="360" w:lineRule="auto"/>
        <w:jc w:val="both"/>
        <w:rPr>
          <w:rFonts w:ascii="Times New Roman" w:hAnsi="Times New Roman" w:cs="Times New Roman"/>
          <w:sz w:val="24"/>
          <w:szCs w:val="24"/>
        </w:rPr>
      </w:pPr>
      <w:r w:rsidRPr="00F90DBC">
        <w:rPr>
          <w:rFonts w:ascii="Times New Roman" w:hAnsi="Times New Roman" w:cs="Times New Roman"/>
          <w:sz w:val="24"/>
          <w:szCs w:val="24"/>
        </w:rPr>
        <w:t xml:space="preserve">Ignore Falsification </w:t>
      </w:r>
    </w:p>
    <w:p w14:paraId="05860E0A" w14:textId="3DFAB754" w:rsidR="0008185D" w:rsidRPr="00F90DBC" w:rsidRDefault="0008185D" w:rsidP="00F90DBC">
      <w:pPr>
        <w:pStyle w:val="ListParagraph"/>
        <w:numPr>
          <w:ilvl w:val="0"/>
          <w:numId w:val="3"/>
        </w:numPr>
        <w:spacing w:line="360" w:lineRule="auto"/>
        <w:jc w:val="both"/>
        <w:rPr>
          <w:rFonts w:ascii="Times New Roman" w:hAnsi="Times New Roman" w:cs="Times New Roman"/>
          <w:sz w:val="24"/>
          <w:szCs w:val="24"/>
        </w:rPr>
      </w:pPr>
      <w:r w:rsidRPr="00F90DBC">
        <w:rPr>
          <w:rFonts w:ascii="Times New Roman" w:hAnsi="Times New Roman" w:cs="Times New Roman"/>
          <w:sz w:val="24"/>
          <w:szCs w:val="24"/>
        </w:rPr>
        <w:t xml:space="preserve">Communication of findings </w:t>
      </w:r>
    </w:p>
    <w:p w14:paraId="0F5D90A9" w14:textId="77777777" w:rsidR="003119CE" w:rsidRPr="00F90DBC" w:rsidRDefault="003119CE" w:rsidP="00F90DBC">
      <w:pPr>
        <w:spacing w:line="360" w:lineRule="auto"/>
        <w:jc w:val="both"/>
        <w:rPr>
          <w:rFonts w:ascii="Times New Roman" w:eastAsiaTheme="majorEastAsia" w:hAnsi="Times New Roman" w:cs="Times New Roman"/>
          <w:b/>
          <w:sz w:val="24"/>
          <w:szCs w:val="24"/>
        </w:rPr>
      </w:pPr>
      <w:r w:rsidRPr="00F90DBC">
        <w:rPr>
          <w:rFonts w:ascii="Times New Roman" w:hAnsi="Times New Roman" w:cs="Times New Roman"/>
          <w:sz w:val="24"/>
          <w:szCs w:val="24"/>
        </w:rPr>
        <w:br w:type="page"/>
      </w:r>
    </w:p>
    <w:p w14:paraId="2560E4BD" w14:textId="73A4ABBE" w:rsidR="00D5443A" w:rsidRPr="00F90DBC" w:rsidRDefault="00E829BA" w:rsidP="00F90DBC">
      <w:pPr>
        <w:pStyle w:val="Heading1"/>
        <w:spacing w:line="360" w:lineRule="auto"/>
        <w:jc w:val="both"/>
        <w:rPr>
          <w:rFonts w:ascii="Times New Roman" w:hAnsi="Times New Roman" w:cs="Times New Roman"/>
          <w:sz w:val="24"/>
          <w:szCs w:val="24"/>
        </w:rPr>
      </w:pPr>
      <w:r w:rsidRPr="00F90DBC">
        <w:rPr>
          <w:rFonts w:ascii="Times New Roman" w:hAnsi="Times New Roman" w:cs="Times New Roman"/>
          <w:sz w:val="24"/>
          <w:szCs w:val="24"/>
        </w:rPr>
        <w:lastRenderedPageBreak/>
        <w:t xml:space="preserve">7. </w:t>
      </w:r>
      <w:r w:rsidR="00D5443A" w:rsidRPr="00F90DBC">
        <w:rPr>
          <w:rFonts w:ascii="Times New Roman" w:hAnsi="Times New Roman" w:cs="Times New Roman"/>
          <w:sz w:val="24"/>
          <w:szCs w:val="24"/>
        </w:rPr>
        <w:t>Timeframe</w:t>
      </w:r>
    </w:p>
    <w:tbl>
      <w:tblPr>
        <w:tblStyle w:val="TableGrid"/>
        <w:tblW w:w="0" w:type="auto"/>
        <w:tblLook w:val="04A0" w:firstRow="1" w:lastRow="0" w:firstColumn="1" w:lastColumn="0" w:noHBand="0" w:noVBand="1"/>
      </w:tblPr>
      <w:tblGrid>
        <w:gridCol w:w="2254"/>
        <w:gridCol w:w="2254"/>
        <w:gridCol w:w="2254"/>
        <w:gridCol w:w="2254"/>
      </w:tblGrid>
      <w:tr w:rsidR="00CF1279" w:rsidRPr="00F90DBC" w14:paraId="153D8F78" w14:textId="77777777" w:rsidTr="00CF1279">
        <w:tc>
          <w:tcPr>
            <w:tcW w:w="2254" w:type="dxa"/>
          </w:tcPr>
          <w:p w14:paraId="52163040" w14:textId="20412D9A" w:rsidR="00CF1279" w:rsidRPr="00F90DBC" w:rsidRDefault="00CF1279" w:rsidP="00F90DBC">
            <w:pPr>
              <w:spacing w:line="360" w:lineRule="auto"/>
              <w:jc w:val="both"/>
              <w:rPr>
                <w:rFonts w:ascii="Times New Roman" w:hAnsi="Times New Roman" w:cs="Times New Roman"/>
                <w:b/>
                <w:bCs/>
                <w:sz w:val="24"/>
                <w:szCs w:val="24"/>
              </w:rPr>
            </w:pPr>
            <w:r w:rsidRPr="00F90DBC">
              <w:rPr>
                <w:rFonts w:ascii="Times New Roman" w:hAnsi="Times New Roman" w:cs="Times New Roman"/>
                <w:b/>
                <w:bCs/>
                <w:sz w:val="24"/>
                <w:szCs w:val="24"/>
              </w:rPr>
              <w:t xml:space="preserve">Dissertation process </w:t>
            </w:r>
          </w:p>
        </w:tc>
        <w:tc>
          <w:tcPr>
            <w:tcW w:w="2254" w:type="dxa"/>
          </w:tcPr>
          <w:p w14:paraId="3845F52C" w14:textId="3E6A675E" w:rsidR="00CF1279" w:rsidRPr="00F90DBC" w:rsidRDefault="00CF1279" w:rsidP="00F90DBC">
            <w:pPr>
              <w:spacing w:line="360" w:lineRule="auto"/>
              <w:jc w:val="both"/>
              <w:rPr>
                <w:rFonts w:ascii="Times New Roman" w:hAnsi="Times New Roman" w:cs="Times New Roman"/>
                <w:b/>
                <w:bCs/>
                <w:sz w:val="24"/>
                <w:szCs w:val="24"/>
              </w:rPr>
            </w:pPr>
            <w:r w:rsidRPr="00F90DBC">
              <w:rPr>
                <w:rFonts w:ascii="Times New Roman" w:hAnsi="Times New Roman" w:cs="Times New Roman"/>
                <w:b/>
                <w:bCs/>
                <w:sz w:val="24"/>
                <w:szCs w:val="24"/>
              </w:rPr>
              <w:t xml:space="preserve">Start Time </w:t>
            </w:r>
          </w:p>
        </w:tc>
        <w:tc>
          <w:tcPr>
            <w:tcW w:w="2254" w:type="dxa"/>
          </w:tcPr>
          <w:p w14:paraId="6EDB5E5E" w14:textId="24B53C85" w:rsidR="00CF1279" w:rsidRPr="00F90DBC" w:rsidRDefault="00CF1279" w:rsidP="00F90DBC">
            <w:pPr>
              <w:spacing w:line="360" w:lineRule="auto"/>
              <w:jc w:val="both"/>
              <w:rPr>
                <w:rFonts w:ascii="Times New Roman" w:hAnsi="Times New Roman" w:cs="Times New Roman"/>
                <w:b/>
                <w:bCs/>
                <w:sz w:val="24"/>
                <w:szCs w:val="24"/>
              </w:rPr>
            </w:pPr>
            <w:r w:rsidRPr="00F90DBC">
              <w:rPr>
                <w:rFonts w:ascii="Times New Roman" w:hAnsi="Times New Roman" w:cs="Times New Roman"/>
                <w:b/>
                <w:bCs/>
                <w:sz w:val="24"/>
                <w:szCs w:val="24"/>
              </w:rPr>
              <w:t xml:space="preserve">End Time </w:t>
            </w:r>
          </w:p>
        </w:tc>
        <w:tc>
          <w:tcPr>
            <w:tcW w:w="2254" w:type="dxa"/>
          </w:tcPr>
          <w:p w14:paraId="70C01DA1" w14:textId="29087F4D" w:rsidR="00CF1279" w:rsidRPr="00F90DBC" w:rsidRDefault="00CF1279" w:rsidP="00F90DBC">
            <w:pPr>
              <w:spacing w:line="360" w:lineRule="auto"/>
              <w:jc w:val="both"/>
              <w:rPr>
                <w:rFonts w:ascii="Times New Roman" w:hAnsi="Times New Roman" w:cs="Times New Roman"/>
                <w:b/>
                <w:bCs/>
                <w:sz w:val="24"/>
                <w:szCs w:val="24"/>
              </w:rPr>
            </w:pPr>
            <w:r w:rsidRPr="00F90DBC">
              <w:rPr>
                <w:rFonts w:ascii="Times New Roman" w:hAnsi="Times New Roman" w:cs="Times New Roman"/>
                <w:b/>
                <w:bCs/>
                <w:sz w:val="24"/>
                <w:szCs w:val="24"/>
              </w:rPr>
              <w:t xml:space="preserve">Total time involved </w:t>
            </w:r>
          </w:p>
        </w:tc>
      </w:tr>
      <w:tr w:rsidR="00CF1279" w:rsidRPr="00F90DBC" w14:paraId="222F67FD" w14:textId="77777777" w:rsidTr="00CF1279">
        <w:tc>
          <w:tcPr>
            <w:tcW w:w="2254" w:type="dxa"/>
          </w:tcPr>
          <w:p w14:paraId="75B5AA4F" w14:textId="1DB08FEC" w:rsidR="00CF1279" w:rsidRPr="00F90DBC" w:rsidRDefault="004F5343" w:rsidP="00F90DBC">
            <w:pPr>
              <w:spacing w:line="360" w:lineRule="auto"/>
              <w:jc w:val="both"/>
              <w:rPr>
                <w:rFonts w:ascii="Times New Roman" w:hAnsi="Times New Roman" w:cs="Times New Roman"/>
                <w:sz w:val="24"/>
                <w:szCs w:val="24"/>
              </w:rPr>
            </w:pPr>
            <w:r w:rsidRPr="00F90DBC">
              <w:rPr>
                <w:rFonts w:ascii="Times New Roman" w:hAnsi="Times New Roman" w:cs="Times New Roman"/>
                <w:sz w:val="24"/>
                <w:szCs w:val="24"/>
              </w:rPr>
              <w:t xml:space="preserve">Proposal of research </w:t>
            </w:r>
          </w:p>
        </w:tc>
        <w:tc>
          <w:tcPr>
            <w:tcW w:w="2254" w:type="dxa"/>
          </w:tcPr>
          <w:p w14:paraId="55538FFC" w14:textId="5834C9D1" w:rsidR="00CF1279" w:rsidRPr="00F90DBC" w:rsidRDefault="004F5343" w:rsidP="00F90DBC">
            <w:pPr>
              <w:spacing w:line="360" w:lineRule="auto"/>
              <w:jc w:val="both"/>
              <w:rPr>
                <w:rFonts w:ascii="Times New Roman" w:hAnsi="Times New Roman" w:cs="Times New Roman"/>
                <w:sz w:val="24"/>
                <w:szCs w:val="24"/>
              </w:rPr>
            </w:pPr>
            <w:r w:rsidRPr="00F90DBC">
              <w:rPr>
                <w:rFonts w:ascii="Times New Roman" w:hAnsi="Times New Roman" w:cs="Times New Roman"/>
                <w:sz w:val="24"/>
                <w:szCs w:val="24"/>
              </w:rPr>
              <w:t>01-03-2024</w:t>
            </w:r>
          </w:p>
        </w:tc>
        <w:tc>
          <w:tcPr>
            <w:tcW w:w="2254" w:type="dxa"/>
          </w:tcPr>
          <w:p w14:paraId="01C796FC" w14:textId="03445525" w:rsidR="00CF1279" w:rsidRPr="00F90DBC" w:rsidRDefault="004F5343" w:rsidP="00F90DBC">
            <w:pPr>
              <w:spacing w:line="360" w:lineRule="auto"/>
              <w:jc w:val="both"/>
              <w:rPr>
                <w:rFonts w:ascii="Times New Roman" w:hAnsi="Times New Roman" w:cs="Times New Roman"/>
                <w:sz w:val="24"/>
                <w:szCs w:val="24"/>
              </w:rPr>
            </w:pPr>
            <w:r w:rsidRPr="00F90DBC">
              <w:rPr>
                <w:rFonts w:ascii="Times New Roman" w:hAnsi="Times New Roman" w:cs="Times New Roman"/>
                <w:sz w:val="24"/>
                <w:szCs w:val="24"/>
              </w:rPr>
              <w:t>31-03-2024</w:t>
            </w:r>
          </w:p>
        </w:tc>
        <w:tc>
          <w:tcPr>
            <w:tcW w:w="2254" w:type="dxa"/>
          </w:tcPr>
          <w:p w14:paraId="60F7EC41" w14:textId="40AB2227" w:rsidR="00CF1279" w:rsidRPr="00F90DBC" w:rsidRDefault="004F5343" w:rsidP="00F90DBC">
            <w:pPr>
              <w:spacing w:line="360" w:lineRule="auto"/>
              <w:jc w:val="both"/>
              <w:rPr>
                <w:rFonts w:ascii="Times New Roman" w:hAnsi="Times New Roman" w:cs="Times New Roman"/>
                <w:sz w:val="24"/>
                <w:szCs w:val="24"/>
              </w:rPr>
            </w:pPr>
            <w:r w:rsidRPr="00F90DBC">
              <w:rPr>
                <w:rFonts w:ascii="Times New Roman" w:hAnsi="Times New Roman" w:cs="Times New Roman"/>
                <w:sz w:val="24"/>
                <w:szCs w:val="24"/>
              </w:rPr>
              <w:t>3</w:t>
            </w:r>
            <w:r w:rsidR="00D815A3" w:rsidRPr="00F90DBC">
              <w:rPr>
                <w:rFonts w:ascii="Times New Roman" w:hAnsi="Times New Roman" w:cs="Times New Roman"/>
                <w:sz w:val="24"/>
                <w:szCs w:val="24"/>
              </w:rPr>
              <w:t xml:space="preserve"> weeks </w:t>
            </w:r>
          </w:p>
        </w:tc>
      </w:tr>
      <w:tr w:rsidR="00CF1279" w:rsidRPr="00F90DBC" w14:paraId="61A34A0A" w14:textId="77777777" w:rsidTr="00CF1279">
        <w:tc>
          <w:tcPr>
            <w:tcW w:w="2254" w:type="dxa"/>
          </w:tcPr>
          <w:p w14:paraId="0FB50E62" w14:textId="2812B2FD" w:rsidR="00CF1279" w:rsidRPr="00F90DBC" w:rsidRDefault="004F5343" w:rsidP="00F90DBC">
            <w:pPr>
              <w:spacing w:line="360" w:lineRule="auto"/>
              <w:jc w:val="both"/>
              <w:rPr>
                <w:rFonts w:ascii="Times New Roman" w:hAnsi="Times New Roman" w:cs="Times New Roman"/>
                <w:sz w:val="24"/>
                <w:szCs w:val="24"/>
              </w:rPr>
            </w:pPr>
            <w:r w:rsidRPr="00F90DBC">
              <w:rPr>
                <w:rFonts w:ascii="Times New Roman" w:hAnsi="Times New Roman" w:cs="Times New Roman"/>
                <w:sz w:val="24"/>
                <w:szCs w:val="24"/>
              </w:rPr>
              <w:t xml:space="preserve">Introductory section of research </w:t>
            </w:r>
          </w:p>
        </w:tc>
        <w:tc>
          <w:tcPr>
            <w:tcW w:w="2254" w:type="dxa"/>
          </w:tcPr>
          <w:p w14:paraId="2FF5854B" w14:textId="64A9B492" w:rsidR="00CF1279" w:rsidRPr="00F90DBC" w:rsidRDefault="004F5343" w:rsidP="00F90DBC">
            <w:pPr>
              <w:spacing w:line="360" w:lineRule="auto"/>
              <w:jc w:val="both"/>
              <w:rPr>
                <w:rFonts w:ascii="Times New Roman" w:hAnsi="Times New Roman" w:cs="Times New Roman"/>
                <w:sz w:val="24"/>
                <w:szCs w:val="24"/>
              </w:rPr>
            </w:pPr>
            <w:r w:rsidRPr="00F90DBC">
              <w:rPr>
                <w:rFonts w:ascii="Times New Roman" w:hAnsi="Times New Roman" w:cs="Times New Roman"/>
                <w:sz w:val="24"/>
                <w:szCs w:val="24"/>
              </w:rPr>
              <w:t>01-04-2024</w:t>
            </w:r>
          </w:p>
        </w:tc>
        <w:tc>
          <w:tcPr>
            <w:tcW w:w="2254" w:type="dxa"/>
          </w:tcPr>
          <w:p w14:paraId="790750DB" w14:textId="285FDA14" w:rsidR="00CF1279" w:rsidRPr="00F90DBC" w:rsidRDefault="004F5343" w:rsidP="00F90DBC">
            <w:pPr>
              <w:spacing w:line="360" w:lineRule="auto"/>
              <w:jc w:val="both"/>
              <w:rPr>
                <w:rFonts w:ascii="Times New Roman" w:hAnsi="Times New Roman" w:cs="Times New Roman"/>
                <w:sz w:val="24"/>
                <w:szCs w:val="24"/>
              </w:rPr>
            </w:pPr>
            <w:r w:rsidRPr="00F90DBC">
              <w:rPr>
                <w:rFonts w:ascii="Times New Roman" w:hAnsi="Times New Roman" w:cs="Times New Roman"/>
                <w:sz w:val="24"/>
                <w:szCs w:val="24"/>
              </w:rPr>
              <w:t>08-04-2024</w:t>
            </w:r>
          </w:p>
        </w:tc>
        <w:tc>
          <w:tcPr>
            <w:tcW w:w="2254" w:type="dxa"/>
          </w:tcPr>
          <w:p w14:paraId="28B5CDC2" w14:textId="6EE54C31" w:rsidR="00CF1279" w:rsidRPr="00F90DBC" w:rsidRDefault="004F5343" w:rsidP="00F90DBC">
            <w:pPr>
              <w:spacing w:line="360" w:lineRule="auto"/>
              <w:jc w:val="both"/>
              <w:rPr>
                <w:rFonts w:ascii="Times New Roman" w:hAnsi="Times New Roman" w:cs="Times New Roman"/>
                <w:sz w:val="24"/>
                <w:szCs w:val="24"/>
              </w:rPr>
            </w:pPr>
            <w:r w:rsidRPr="00F90DBC">
              <w:rPr>
                <w:rFonts w:ascii="Times New Roman" w:hAnsi="Times New Roman" w:cs="Times New Roman"/>
                <w:sz w:val="24"/>
                <w:szCs w:val="24"/>
              </w:rPr>
              <w:t>1</w:t>
            </w:r>
            <w:r w:rsidR="00D815A3" w:rsidRPr="00F90DBC">
              <w:rPr>
                <w:rFonts w:ascii="Times New Roman" w:hAnsi="Times New Roman" w:cs="Times New Roman"/>
                <w:sz w:val="24"/>
                <w:szCs w:val="24"/>
              </w:rPr>
              <w:t xml:space="preserve"> week </w:t>
            </w:r>
          </w:p>
        </w:tc>
      </w:tr>
      <w:tr w:rsidR="00CF1279" w:rsidRPr="00F90DBC" w14:paraId="3CAF268C" w14:textId="77777777" w:rsidTr="00CF1279">
        <w:tc>
          <w:tcPr>
            <w:tcW w:w="2254" w:type="dxa"/>
          </w:tcPr>
          <w:p w14:paraId="505C552C" w14:textId="71FFBA30" w:rsidR="00CF1279" w:rsidRPr="00F90DBC" w:rsidRDefault="004F5343" w:rsidP="00F90DBC">
            <w:pPr>
              <w:spacing w:line="360" w:lineRule="auto"/>
              <w:jc w:val="both"/>
              <w:rPr>
                <w:rFonts w:ascii="Times New Roman" w:hAnsi="Times New Roman" w:cs="Times New Roman"/>
                <w:sz w:val="24"/>
                <w:szCs w:val="24"/>
              </w:rPr>
            </w:pPr>
            <w:r w:rsidRPr="00F90DBC">
              <w:rPr>
                <w:rFonts w:ascii="Times New Roman" w:hAnsi="Times New Roman" w:cs="Times New Roman"/>
                <w:sz w:val="24"/>
                <w:szCs w:val="24"/>
              </w:rPr>
              <w:t xml:space="preserve">Literature review </w:t>
            </w:r>
          </w:p>
        </w:tc>
        <w:tc>
          <w:tcPr>
            <w:tcW w:w="2254" w:type="dxa"/>
          </w:tcPr>
          <w:p w14:paraId="013C5646" w14:textId="4FF831F3" w:rsidR="00CF1279" w:rsidRPr="00F90DBC" w:rsidRDefault="004F5343" w:rsidP="00F90DBC">
            <w:pPr>
              <w:spacing w:line="360" w:lineRule="auto"/>
              <w:jc w:val="both"/>
              <w:rPr>
                <w:rFonts w:ascii="Times New Roman" w:hAnsi="Times New Roman" w:cs="Times New Roman"/>
                <w:sz w:val="24"/>
                <w:szCs w:val="24"/>
              </w:rPr>
            </w:pPr>
            <w:r w:rsidRPr="00F90DBC">
              <w:rPr>
                <w:rFonts w:ascii="Times New Roman" w:hAnsi="Times New Roman" w:cs="Times New Roman"/>
                <w:sz w:val="24"/>
                <w:szCs w:val="24"/>
              </w:rPr>
              <w:t>09-04-2024</w:t>
            </w:r>
          </w:p>
        </w:tc>
        <w:tc>
          <w:tcPr>
            <w:tcW w:w="2254" w:type="dxa"/>
          </w:tcPr>
          <w:p w14:paraId="02C67461" w14:textId="08B979E3" w:rsidR="00CF1279" w:rsidRPr="00F90DBC" w:rsidRDefault="004F5343" w:rsidP="00F90DBC">
            <w:pPr>
              <w:spacing w:line="360" w:lineRule="auto"/>
              <w:jc w:val="both"/>
              <w:rPr>
                <w:rFonts w:ascii="Times New Roman" w:hAnsi="Times New Roman" w:cs="Times New Roman"/>
                <w:sz w:val="24"/>
                <w:szCs w:val="24"/>
              </w:rPr>
            </w:pPr>
            <w:r w:rsidRPr="00F90DBC">
              <w:rPr>
                <w:rFonts w:ascii="Times New Roman" w:hAnsi="Times New Roman" w:cs="Times New Roman"/>
                <w:sz w:val="24"/>
                <w:szCs w:val="24"/>
              </w:rPr>
              <w:t>30-04-2024</w:t>
            </w:r>
          </w:p>
        </w:tc>
        <w:tc>
          <w:tcPr>
            <w:tcW w:w="2254" w:type="dxa"/>
          </w:tcPr>
          <w:p w14:paraId="126B6284" w14:textId="6BD799A8" w:rsidR="00CF1279" w:rsidRPr="00F90DBC" w:rsidRDefault="004F5343" w:rsidP="00F90DBC">
            <w:pPr>
              <w:spacing w:line="360" w:lineRule="auto"/>
              <w:jc w:val="both"/>
              <w:rPr>
                <w:rFonts w:ascii="Times New Roman" w:hAnsi="Times New Roman" w:cs="Times New Roman"/>
                <w:sz w:val="24"/>
                <w:szCs w:val="24"/>
              </w:rPr>
            </w:pPr>
            <w:r w:rsidRPr="00F90DBC">
              <w:rPr>
                <w:rFonts w:ascii="Times New Roman" w:hAnsi="Times New Roman" w:cs="Times New Roman"/>
                <w:sz w:val="24"/>
                <w:szCs w:val="24"/>
              </w:rPr>
              <w:t>3</w:t>
            </w:r>
            <w:r w:rsidR="00D815A3" w:rsidRPr="00F90DBC">
              <w:rPr>
                <w:rFonts w:ascii="Times New Roman" w:hAnsi="Times New Roman" w:cs="Times New Roman"/>
                <w:sz w:val="24"/>
                <w:szCs w:val="24"/>
              </w:rPr>
              <w:t xml:space="preserve"> weeks </w:t>
            </w:r>
          </w:p>
        </w:tc>
      </w:tr>
      <w:tr w:rsidR="00CF1279" w:rsidRPr="00F90DBC" w14:paraId="08B1DD95" w14:textId="77777777" w:rsidTr="00CF1279">
        <w:tc>
          <w:tcPr>
            <w:tcW w:w="2254" w:type="dxa"/>
          </w:tcPr>
          <w:p w14:paraId="2666AA15" w14:textId="2628542A" w:rsidR="00CF1279" w:rsidRPr="00F90DBC" w:rsidRDefault="004F5343" w:rsidP="00F90DBC">
            <w:pPr>
              <w:spacing w:line="360" w:lineRule="auto"/>
              <w:jc w:val="both"/>
              <w:rPr>
                <w:rFonts w:ascii="Times New Roman" w:hAnsi="Times New Roman" w:cs="Times New Roman"/>
                <w:sz w:val="24"/>
                <w:szCs w:val="24"/>
              </w:rPr>
            </w:pPr>
            <w:r w:rsidRPr="00F90DBC">
              <w:rPr>
                <w:rFonts w:ascii="Times New Roman" w:hAnsi="Times New Roman" w:cs="Times New Roman"/>
                <w:sz w:val="24"/>
                <w:szCs w:val="24"/>
              </w:rPr>
              <w:t xml:space="preserve">Research Methodology </w:t>
            </w:r>
          </w:p>
        </w:tc>
        <w:tc>
          <w:tcPr>
            <w:tcW w:w="2254" w:type="dxa"/>
          </w:tcPr>
          <w:p w14:paraId="7A5736C7" w14:textId="7EDD63FB" w:rsidR="00CF1279" w:rsidRPr="00F90DBC" w:rsidRDefault="004F5343" w:rsidP="00F90DBC">
            <w:pPr>
              <w:spacing w:line="360" w:lineRule="auto"/>
              <w:jc w:val="both"/>
              <w:rPr>
                <w:rFonts w:ascii="Times New Roman" w:hAnsi="Times New Roman" w:cs="Times New Roman"/>
                <w:sz w:val="24"/>
                <w:szCs w:val="24"/>
              </w:rPr>
            </w:pPr>
            <w:r w:rsidRPr="00F90DBC">
              <w:rPr>
                <w:rFonts w:ascii="Times New Roman" w:hAnsi="Times New Roman" w:cs="Times New Roman"/>
                <w:sz w:val="24"/>
                <w:szCs w:val="24"/>
              </w:rPr>
              <w:t>01-05-2024</w:t>
            </w:r>
          </w:p>
          <w:p w14:paraId="4B97A1EC" w14:textId="2B498D1D" w:rsidR="004F5343" w:rsidRPr="00F90DBC" w:rsidRDefault="004F5343" w:rsidP="00F90DBC">
            <w:pPr>
              <w:spacing w:line="360" w:lineRule="auto"/>
              <w:jc w:val="both"/>
              <w:rPr>
                <w:rFonts w:ascii="Times New Roman" w:hAnsi="Times New Roman" w:cs="Times New Roman"/>
                <w:sz w:val="24"/>
                <w:szCs w:val="24"/>
              </w:rPr>
            </w:pPr>
          </w:p>
        </w:tc>
        <w:tc>
          <w:tcPr>
            <w:tcW w:w="2254" w:type="dxa"/>
          </w:tcPr>
          <w:p w14:paraId="132BC0B7" w14:textId="34D6E1A5" w:rsidR="00CF1279" w:rsidRPr="00F90DBC" w:rsidRDefault="004F5343" w:rsidP="00F90DBC">
            <w:pPr>
              <w:spacing w:line="360" w:lineRule="auto"/>
              <w:jc w:val="both"/>
              <w:rPr>
                <w:rFonts w:ascii="Times New Roman" w:hAnsi="Times New Roman" w:cs="Times New Roman"/>
                <w:sz w:val="24"/>
                <w:szCs w:val="24"/>
              </w:rPr>
            </w:pPr>
            <w:r w:rsidRPr="00F90DBC">
              <w:rPr>
                <w:rFonts w:ascii="Times New Roman" w:hAnsi="Times New Roman" w:cs="Times New Roman"/>
                <w:sz w:val="24"/>
                <w:szCs w:val="24"/>
              </w:rPr>
              <w:t>15-05-2024</w:t>
            </w:r>
          </w:p>
        </w:tc>
        <w:tc>
          <w:tcPr>
            <w:tcW w:w="2254" w:type="dxa"/>
          </w:tcPr>
          <w:p w14:paraId="108CE820" w14:textId="5B46BBEF" w:rsidR="00CF1279" w:rsidRPr="00F90DBC" w:rsidRDefault="004F5343" w:rsidP="00F90DBC">
            <w:pPr>
              <w:spacing w:line="360" w:lineRule="auto"/>
              <w:jc w:val="both"/>
              <w:rPr>
                <w:rFonts w:ascii="Times New Roman" w:hAnsi="Times New Roman" w:cs="Times New Roman"/>
                <w:sz w:val="24"/>
                <w:szCs w:val="24"/>
              </w:rPr>
            </w:pPr>
            <w:r w:rsidRPr="00F90DBC">
              <w:rPr>
                <w:rFonts w:ascii="Times New Roman" w:hAnsi="Times New Roman" w:cs="Times New Roman"/>
                <w:sz w:val="24"/>
                <w:szCs w:val="24"/>
              </w:rPr>
              <w:t>2</w:t>
            </w:r>
            <w:r w:rsidR="00D815A3" w:rsidRPr="00F90DBC">
              <w:rPr>
                <w:rFonts w:ascii="Times New Roman" w:hAnsi="Times New Roman" w:cs="Times New Roman"/>
                <w:sz w:val="24"/>
                <w:szCs w:val="24"/>
              </w:rPr>
              <w:t xml:space="preserve"> weeks </w:t>
            </w:r>
          </w:p>
        </w:tc>
      </w:tr>
      <w:tr w:rsidR="00CF1279" w:rsidRPr="00F90DBC" w14:paraId="3DAAC802" w14:textId="77777777" w:rsidTr="00CF1279">
        <w:tc>
          <w:tcPr>
            <w:tcW w:w="2254" w:type="dxa"/>
          </w:tcPr>
          <w:p w14:paraId="2A8E5B52" w14:textId="39900462" w:rsidR="00CF1279" w:rsidRPr="00F90DBC" w:rsidRDefault="004F5343" w:rsidP="00F90DBC">
            <w:pPr>
              <w:spacing w:line="360" w:lineRule="auto"/>
              <w:jc w:val="both"/>
              <w:rPr>
                <w:rFonts w:ascii="Times New Roman" w:hAnsi="Times New Roman" w:cs="Times New Roman"/>
                <w:sz w:val="24"/>
                <w:szCs w:val="24"/>
              </w:rPr>
            </w:pPr>
            <w:r w:rsidRPr="00F90DBC">
              <w:rPr>
                <w:rFonts w:ascii="Times New Roman" w:hAnsi="Times New Roman" w:cs="Times New Roman"/>
                <w:sz w:val="24"/>
                <w:szCs w:val="24"/>
              </w:rPr>
              <w:t xml:space="preserve">Discussion and Results </w:t>
            </w:r>
          </w:p>
        </w:tc>
        <w:tc>
          <w:tcPr>
            <w:tcW w:w="2254" w:type="dxa"/>
          </w:tcPr>
          <w:p w14:paraId="3252297D" w14:textId="0217C5BD" w:rsidR="00CF1279" w:rsidRPr="00F90DBC" w:rsidRDefault="004F5343" w:rsidP="00F90DBC">
            <w:pPr>
              <w:spacing w:line="360" w:lineRule="auto"/>
              <w:jc w:val="both"/>
              <w:rPr>
                <w:rFonts w:ascii="Times New Roman" w:hAnsi="Times New Roman" w:cs="Times New Roman"/>
                <w:sz w:val="24"/>
                <w:szCs w:val="24"/>
              </w:rPr>
            </w:pPr>
            <w:r w:rsidRPr="00F90DBC">
              <w:rPr>
                <w:rFonts w:ascii="Times New Roman" w:hAnsi="Times New Roman" w:cs="Times New Roman"/>
                <w:sz w:val="24"/>
                <w:szCs w:val="24"/>
              </w:rPr>
              <w:t>16-05-2024</w:t>
            </w:r>
          </w:p>
        </w:tc>
        <w:tc>
          <w:tcPr>
            <w:tcW w:w="2254" w:type="dxa"/>
          </w:tcPr>
          <w:p w14:paraId="150E6BF1" w14:textId="302BA213" w:rsidR="00CF1279" w:rsidRPr="00F90DBC" w:rsidRDefault="004F5343" w:rsidP="00F90DBC">
            <w:pPr>
              <w:spacing w:line="360" w:lineRule="auto"/>
              <w:jc w:val="both"/>
              <w:rPr>
                <w:rFonts w:ascii="Times New Roman" w:hAnsi="Times New Roman" w:cs="Times New Roman"/>
                <w:sz w:val="24"/>
                <w:szCs w:val="24"/>
              </w:rPr>
            </w:pPr>
            <w:r w:rsidRPr="00F90DBC">
              <w:rPr>
                <w:rFonts w:ascii="Times New Roman" w:hAnsi="Times New Roman" w:cs="Times New Roman"/>
                <w:sz w:val="24"/>
                <w:szCs w:val="24"/>
              </w:rPr>
              <w:t>13-06-2024</w:t>
            </w:r>
          </w:p>
        </w:tc>
        <w:tc>
          <w:tcPr>
            <w:tcW w:w="2254" w:type="dxa"/>
          </w:tcPr>
          <w:p w14:paraId="654FB39F" w14:textId="6253C69B" w:rsidR="00CF1279" w:rsidRPr="00F90DBC" w:rsidRDefault="004F5343" w:rsidP="00F90DBC">
            <w:pPr>
              <w:spacing w:line="360" w:lineRule="auto"/>
              <w:jc w:val="both"/>
              <w:rPr>
                <w:rFonts w:ascii="Times New Roman" w:hAnsi="Times New Roman" w:cs="Times New Roman"/>
                <w:sz w:val="24"/>
                <w:szCs w:val="24"/>
              </w:rPr>
            </w:pPr>
            <w:r w:rsidRPr="00F90DBC">
              <w:rPr>
                <w:rFonts w:ascii="Times New Roman" w:hAnsi="Times New Roman" w:cs="Times New Roman"/>
                <w:sz w:val="24"/>
                <w:szCs w:val="24"/>
              </w:rPr>
              <w:t>3</w:t>
            </w:r>
            <w:r w:rsidR="00D815A3" w:rsidRPr="00F90DBC">
              <w:rPr>
                <w:rFonts w:ascii="Times New Roman" w:hAnsi="Times New Roman" w:cs="Times New Roman"/>
                <w:sz w:val="24"/>
                <w:szCs w:val="24"/>
              </w:rPr>
              <w:t xml:space="preserve"> weeks </w:t>
            </w:r>
          </w:p>
        </w:tc>
      </w:tr>
      <w:tr w:rsidR="00CF1279" w:rsidRPr="00F90DBC" w14:paraId="6B27F057" w14:textId="77777777" w:rsidTr="00CF1279">
        <w:tc>
          <w:tcPr>
            <w:tcW w:w="2254" w:type="dxa"/>
          </w:tcPr>
          <w:p w14:paraId="5BC7C81F" w14:textId="4B7AC17B" w:rsidR="00CF1279" w:rsidRPr="00F90DBC" w:rsidRDefault="004F5343" w:rsidP="00F90DBC">
            <w:pPr>
              <w:spacing w:line="360" w:lineRule="auto"/>
              <w:jc w:val="both"/>
              <w:rPr>
                <w:rFonts w:ascii="Times New Roman" w:hAnsi="Times New Roman" w:cs="Times New Roman"/>
                <w:sz w:val="24"/>
                <w:szCs w:val="24"/>
              </w:rPr>
            </w:pPr>
            <w:r w:rsidRPr="00F90DBC">
              <w:rPr>
                <w:rFonts w:ascii="Times New Roman" w:hAnsi="Times New Roman" w:cs="Times New Roman"/>
                <w:sz w:val="24"/>
                <w:szCs w:val="24"/>
              </w:rPr>
              <w:t>Conclusion &amp; Recommendations</w:t>
            </w:r>
          </w:p>
        </w:tc>
        <w:tc>
          <w:tcPr>
            <w:tcW w:w="2254" w:type="dxa"/>
          </w:tcPr>
          <w:p w14:paraId="1A552D79" w14:textId="22630396" w:rsidR="00CF1279" w:rsidRPr="00F90DBC" w:rsidRDefault="004F5343" w:rsidP="00F90DBC">
            <w:pPr>
              <w:spacing w:line="360" w:lineRule="auto"/>
              <w:jc w:val="both"/>
              <w:rPr>
                <w:rFonts w:ascii="Times New Roman" w:hAnsi="Times New Roman" w:cs="Times New Roman"/>
                <w:sz w:val="24"/>
                <w:szCs w:val="24"/>
              </w:rPr>
            </w:pPr>
            <w:r w:rsidRPr="00F90DBC">
              <w:rPr>
                <w:rFonts w:ascii="Times New Roman" w:hAnsi="Times New Roman" w:cs="Times New Roman"/>
                <w:sz w:val="24"/>
                <w:szCs w:val="24"/>
              </w:rPr>
              <w:t>14-06-2024</w:t>
            </w:r>
          </w:p>
        </w:tc>
        <w:tc>
          <w:tcPr>
            <w:tcW w:w="2254" w:type="dxa"/>
          </w:tcPr>
          <w:p w14:paraId="50BE3720" w14:textId="5F4FE819" w:rsidR="00CF1279" w:rsidRPr="00F90DBC" w:rsidRDefault="004F5343" w:rsidP="00F90DBC">
            <w:pPr>
              <w:spacing w:line="360" w:lineRule="auto"/>
              <w:jc w:val="both"/>
              <w:rPr>
                <w:rFonts w:ascii="Times New Roman" w:hAnsi="Times New Roman" w:cs="Times New Roman"/>
                <w:sz w:val="24"/>
                <w:szCs w:val="24"/>
              </w:rPr>
            </w:pPr>
            <w:r w:rsidRPr="00F90DBC">
              <w:rPr>
                <w:rFonts w:ascii="Times New Roman" w:hAnsi="Times New Roman" w:cs="Times New Roman"/>
                <w:sz w:val="24"/>
                <w:szCs w:val="24"/>
              </w:rPr>
              <w:t>30-06-2024</w:t>
            </w:r>
          </w:p>
        </w:tc>
        <w:tc>
          <w:tcPr>
            <w:tcW w:w="2254" w:type="dxa"/>
          </w:tcPr>
          <w:p w14:paraId="2C559AFF" w14:textId="401B0EDA" w:rsidR="00CF1279" w:rsidRPr="00F90DBC" w:rsidRDefault="004F5343" w:rsidP="00F90DBC">
            <w:pPr>
              <w:spacing w:line="360" w:lineRule="auto"/>
              <w:jc w:val="both"/>
              <w:rPr>
                <w:rFonts w:ascii="Times New Roman" w:hAnsi="Times New Roman" w:cs="Times New Roman"/>
                <w:sz w:val="24"/>
                <w:szCs w:val="24"/>
              </w:rPr>
            </w:pPr>
            <w:r w:rsidRPr="00F90DBC">
              <w:rPr>
                <w:rFonts w:ascii="Times New Roman" w:hAnsi="Times New Roman" w:cs="Times New Roman"/>
                <w:sz w:val="24"/>
                <w:szCs w:val="24"/>
              </w:rPr>
              <w:t>2</w:t>
            </w:r>
            <w:r w:rsidR="00D815A3" w:rsidRPr="00F90DBC">
              <w:rPr>
                <w:rFonts w:ascii="Times New Roman" w:hAnsi="Times New Roman" w:cs="Times New Roman"/>
                <w:sz w:val="24"/>
                <w:szCs w:val="24"/>
              </w:rPr>
              <w:t xml:space="preserve"> week</w:t>
            </w:r>
            <w:r w:rsidR="000947E3" w:rsidRPr="00F90DBC">
              <w:rPr>
                <w:rFonts w:ascii="Times New Roman" w:hAnsi="Times New Roman" w:cs="Times New Roman"/>
                <w:sz w:val="24"/>
                <w:szCs w:val="24"/>
              </w:rPr>
              <w:t>s</w:t>
            </w:r>
          </w:p>
        </w:tc>
      </w:tr>
    </w:tbl>
    <w:p w14:paraId="0DBF7EAB" w14:textId="77777777" w:rsidR="00CF1279" w:rsidRPr="00F90DBC" w:rsidRDefault="00CF1279" w:rsidP="00F90DBC">
      <w:pPr>
        <w:spacing w:line="360" w:lineRule="auto"/>
        <w:jc w:val="both"/>
        <w:rPr>
          <w:rFonts w:ascii="Times New Roman" w:hAnsi="Times New Roman" w:cs="Times New Roman"/>
          <w:sz w:val="24"/>
          <w:szCs w:val="24"/>
        </w:rPr>
      </w:pPr>
    </w:p>
    <w:p w14:paraId="109B2B9C" w14:textId="7F844783" w:rsidR="00CF1279" w:rsidRPr="00F90DBC" w:rsidRDefault="00CF1279" w:rsidP="00F90DBC">
      <w:pPr>
        <w:spacing w:line="360" w:lineRule="auto"/>
        <w:jc w:val="both"/>
        <w:rPr>
          <w:rFonts w:ascii="Times New Roman" w:hAnsi="Times New Roman" w:cs="Times New Roman"/>
          <w:b/>
          <w:bCs/>
          <w:sz w:val="24"/>
          <w:szCs w:val="24"/>
        </w:rPr>
      </w:pPr>
      <w:r w:rsidRPr="00F90DBC">
        <w:rPr>
          <w:rFonts w:ascii="Times New Roman" w:hAnsi="Times New Roman" w:cs="Times New Roman"/>
          <w:b/>
          <w:bCs/>
          <w:sz w:val="24"/>
          <w:szCs w:val="24"/>
        </w:rPr>
        <w:t xml:space="preserve">Gantt chart </w:t>
      </w:r>
    </w:p>
    <w:tbl>
      <w:tblPr>
        <w:tblStyle w:val="TableGrid"/>
        <w:tblW w:w="8866" w:type="dxa"/>
        <w:tblLook w:val="04A0" w:firstRow="1" w:lastRow="0" w:firstColumn="1" w:lastColumn="0" w:noHBand="0" w:noVBand="1"/>
      </w:tblPr>
      <w:tblGrid>
        <w:gridCol w:w="1285"/>
        <w:gridCol w:w="560"/>
        <w:gridCol w:w="495"/>
        <w:gridCol w:w="559"/>
        <w:gridCol w:w="559"/>
        <w:gridCol w:w="559"/>
        <w:gridCol w:w="559"/>
        <w:gridCol w:w="559"/>
        <w:gridCol w:w="559"/>
        <w:gridCol w:w="559"/>
        <w:gridCol w:w="559"/>
        <w:gridCol w:w="527"/>
        <w:gridCol w:w="559"/>
        <w:gridCol w:w="559"/>
        <w:gridCol w:w="559"/>
      </w:tblGrid>
      <w:tr w:rsidR="00F90DBC" w:rsidRPr="00F90DBC" w14:paraId="0D1DDBD7" w14:textId="14B9CEF9" w:rsidTr="000947E3">
        <w:trPr>
          <w:trHeight w:val="766"/>
        </w:trPr>
        <w:tc>
          <w:tcPr>
            <w:tcW w:w="1503" w:type="dxa"/>
          </w:tcPr>
          <w:p w14:paraId="63A7740C" w14:textId="4361785F" w:rsidR="000947E3" w:rsidRPr="00F90DBC" w:rsidRDefault="000947E3" w:rsidP="00F90DBC">
            <w:pPr>
              <w:spacing w:line="360" w:lineRule="auto"/>
              <w:jc w:val="both"/>
              <w:rPr>
                <w:rFonts w:ascii="Times New Roman" w:hAnsi="Times New Roman" w:cs="Times New Roman"/>
                <w:b/>
                <w:bCs/>
                <w:sz w:val="24"/>
                <w:szCs w:val="24"/>
              </w:rPr>
            </w:pPr>
            <w:r w:rsidRPr="00F90DBC">
              <w:rPr>
                <w:rFonts w:ascii="Times New Roman" w:hAnsi="Times New Roman" w:cs="Times New Roman"/>
                <w:b/>
                <w:bCs/>
                <w:sz w:val="24"/>
                <w:szCs w:val="24"/>
              </w:rPr>
              <w:t xml:space="preserve">Dissertation process </w:t>
            </w:r>
          </w:p>
        </w:tc>
        <w:tc>
          <w:tcPr>
            <w:tcW w:w="586" w:type="dxa"/>
          </w:tcPr>
          <w:p w14:paraId="7160775F" w14:textId="14ADCB25" w:rsidR="000947E3" w:rsidRPr="00F90DBC" w:rsidRDefault="000947E3" w:rsidP="00F90DBC">
            <w:pPr>
              <w:spacing w:line="360" w:lineRule="auto"/>
              <w:jc w:val="both"/>
              <w:rPr>
                <w:rFonts w:ascii="Times New Roman" w:hAnsi="Times New Roman" w:cs="Times New Roman"/>
                <w:b/>
                <w:bCs/>
                <w:sz w:val="24"/>
                <w:szCs w:val="24"/>
              </w:rPr>
            </w:pPr>
            <w:r w:rsidRPr="00F90DBC">
              <w:rPr>
                <w:rFonts w:ascii="Times New Roman" w:hAnsi="Times New Roman" w:cs="Times New Roman"/>
                <w:b/>
                <w:bCs/>
                <w:sz w:val="24"/>
                <w:szCs w:val="24"/>
              </w:rPr>
              <w:t xml:space="preserve">1 Week </w:t>
            </w:r>
          </w:p>
        </w:tc>
        <w:tc>
          <w:tcPr>
            <w:tcW w:w="586" w:type="dxa"/>
          </w:tcPr>
          <w:p w14:paraId="1CD0594C" w14:textId="50CE7A00" w:rsidR="000947E3" w:rsidRPr="00F90DBC" w:rsidRDefault="000947E3" w:rsidP="00F90DBC">
            <w:pPr>
              <w:spacing w:line="360" w:lineRule="auto"/>
              <w:jc w:val="both"/>
              <w:rPr>
                <w:rFonts w:ascii="Times New Roman" w:hAnsi="Times New Roman" w:cs="Times New Roman"/>
                <w:b/>
                <w:bCs/>
                <w:sz w:val="24"/>
                <w:szCs w:val="24"/>
              </w:rPr>
            </w:pPr>
            <w:r w:rsidRPr="00F90DBC">
              <w:rPr>
                <w:rFonts w:ascii="Times New Roman" w:hAnsi="Times New Roman" w:cs="Times New Roman"/>
                <w:b/>
                <w:bCs/>
                <w:sz w:val="24"/>
                <w:szCs w:val="24"/>
              </w:rPr>
              <w:t xml:space="preserve">2 Week </w:t>
            </w:r>
          </w:p>
        </w:tc>
        <w:tc>
          <w:tcPr>
            <w:tcW w:w="586" w:type="dxa"/>
          </w:tcPr>
          <w:p w14:paraId="7FFE6DBB" w14:textId="1ADFC96C" w:rsidR="000947E3" w:rsidRPr="00F90DBC" w:rsidRDefault="000947E3" w:rsidP="00F90DBC">
            <w:pPr>
              <w:spacing w:line="360" w:lineRule="auto"/>
              <w:jc w:val="both"/>
              <w:rPr>
                <w:rFonts w:ascii="Times New Roman" w:hAnsi="Times New Roman" w:cs="Times New Roman"/>
                <w:b/>
                <w:bCs/>
                <w:sz w:val="24"/>
                <w:szCs w:val="24"/>
              </w:rPr>
            </w:pPr>
            <w:r w:rsidRPr="00F90DBC">
              <w:rPr>
                <w:rFonts w:ascii="Times New Roman" w:hAnsi="Times New Roman" w:cs="Times New Roman"/>
                <w:b/>
                <w:bCs/>
                <w:sz w:val="24"/>
                <w:szCs w:val="24"/>
              </w:rPr>
              <w:t xml:space="preserve">3 Week </w:t>
            </w:r>
          </w:p>
        </w:tc>
        <w:tc>
          <w:tcPr>
            <w:tcW w:w="586" w:type="dxa"/>
          </w:tcPr>
          <w:p w14:paraId="5EC496D1" w14:textId="7C0DA433" w:rsidR="000947E3" w:rsidRPr="00F90DBC" w:rsidRDefault="000947E3" w:rsidP="00F90DBC">
            <w:pPr>
              <w:spacing w:line="360" w:lineRule="auto"/>
              <w:jc w:val="both"/>
              <w:rPr>
                <w:rFonts w:ascii="Times New Roman" w:hAnsi="Times New Roman" w:cs="Times New Roman"/>
                <w:b/>
                <w:bCs/>
                <w:sz w:val="24"/>
                <w:szCs w:val="24"/>
              </w:rPr>
            </w:pPr>
            <w:r w:rsidRPr="00F90DBC">
              <w:rPr>
                <w:rFonts w:ascii="Times New Roman" w:hAnsi="Times New Roman" w:cs="Times New Roman"/>
                <w:b/>
                <w:bCs/>
                <w:sz w:val="24"/>
                <w:szCs w:val="24"/>
              </w:rPr>
              <w:t xml:space="preserve">4 Week </w:t>
            </w:r>
          </w:p>
        </w:tc>
        <w:tc>
          <w:tcPr>
            <w:tcW w:w="586" w:type="dxa"/>
          </w:tcPr>
          <w:p w14:paraId="36DAC1BE" w14:textId="48E348EA" w:rsidR="000947E3" w:rsidRPr="00F90DBC" w:rsidRDefault="000947E3" w:rsidP="00F90DBC">
            <w:pPr>
              <w:spacing w:line="360" w:lineRule="auto"/>
              <w:jc w:val="both"/>
              <w:rPr>
                <w:rFonts w:ascii="Times New Roman" w:hAnsi="Times New Roman" w:cs="Times New Roman"/>
                <w:b/>
                <w:bCs/>
                <w:sz w:val="24"/>
                <w:szCs w:val="24"/>
              </w:rPr>
            </w:pPr>
            <w:r w:rsidRPr="00F90DBC">
              <w:rPr>
                <w:rFonts w:ascii="Times New Roman" w:hAnsi="Times New Roman" w:cs="Times New Roman"/>
                <w:b/>
                <w:bCs/>
                <w:sz w:val="24"/>
                <w:szCs w:val="24"/>
              </w:rPr>
              <w:t xml:space="preserve">5 Week </w:t>
            </w:r>
          </w:p>
        </w:tc>
        <w:tc>
          <w:tcPr>
            <w:tcW w:w="586" w:type="dxa"/>
          </w:tcPr>
          <w:p w14:paraId="01476C7F" w14:textId="194340F2" w:rsidR="000947E3" w:rsidRPr="00F90DBC" w:rsidRDefault="000947E3" w:rsidP="00F90DBC">
            <w:pPr>
              <w:spacing w:line="360" w:lineRule="auto"/>
              <w:jc w:val="both"/>
              <w:rPr>
                <w:rFonts w:ascii="Times New Roman" w:hAnsi="Times New Roman" w:cs="Times New Roman"/>
                <w:b/>
                <w:bCs/>
                <w:sz w:val="24"/>
                <w:szCs w:val="24"/>
              </w:rPr>
            </w:pPr>
            <w:r w:rsidRPr="00F90DBC">
              <w:rPr>
                <w:rFonts w:ascii="Times New Roman" w:hAnsi="Times New Roman" w:cs="Times New Roman"/>
                <w:b/>
                <w:bCs/>
                <w:sz w:val="24"/>
                <w:szCs w:val="24"/>
              </w:rPr>
              <w:t xml:space="preserve">6 Week </w:t>
            </w:r>
          </w:p>
        </w:tc>
        <w:tc>
          <w:tcPr>
            <w:tcW w:w="586" w:type="dxa"/>
          </w:tcPr>
          <w:p w14:paraId="2C19E8C7" w14:textId="70BDC03C" w:rsidR="000947E3" w:rsidRPr="00F90DBC" w:rsidRDefault="000947E3" w:rsidP="00F90DBC">
            <w:pPr>
              <w:spacing w:line="360" w:lineRule="auto"/>
              <w:jc w:val="both"/>
              <w:rPr>
                <w:rFonts w:ascii="Times New Roman" w:hAnsi="Times New Roman" w:cs="Times New Roman"/>
                <w:b/>
                <w:bCs/>
                <w:sz w:val="24"/>
                <w:szCs w:val="24"/>
              </w:rPr>
            </w:pPr>
            <w:r w:rsidRPr="00F90DBC">
              <w:rPr>
                <w:rFonts w:ascii="Times New Roman" w:hAnsi="Times New Roman" w:cs="Times New Roman"/>
                <w:b/>
                <w:bCs/>
                <w:sz w:val="24"/>
                <w:szCs w:val="24"/>
              </w:rPr>
              <w:t xml:space="preserve">7 Week </w:t>
            </w:r>
          </w:p>
        </w:tc>
        <w:tc>
          <w:tcPr>
            <w:tcW w:w="586" w:type="dxa"/>
          </w:tcPr>
          <w:p w14:paraId="7903ED50" w14:textId="303B5AAB" w:rsidR="000947E3" w:rsidRPr="00F90DBC" w:rsidRDefault="000947E3" w:rsidP="00F90DBC">
            <w:pPr>
              <w:spacing w:line="360" w:lineRule="auto"/>
              <w:jc w:val="both"/>
              <w:rPr>
                <w:rFonts w:ascii="Times New Roman" w:hAnsi="Times New Roman" w:cs="Times New Roman"/>
                <w:b/>
                <w:bCs/>
                <w:sz w:val="24"/>
                <w:szCs w:val="24"/>
              </w:rPr>
            </w:pPr>
            <w:r w:rsidRPr="00F90DBC">
              <w:rPr>
                <w:rFonts w:ascii="Times New Roman" w:hAnsi="Times New Roman" w:cs="Times New Roman"/>
                <w:b/>
                <w:bCs/>
                <w:sz w:val="24"/>
                <w:szCs w:val="24"/>
              </w:rPr>
              <w:t xml:space="preserve">8 Week </w:t>
            </w:r>
          </w:p>
        </w:tc>
        <w:tc>
          <w:tcPr>
            <w:tcW w:w="586" w:type="dxa"/>
          </w:tcPr>
          <w:p w14:paraId="26B4054C" w14:textId="31C744D6" w:rsidR="000947E3" w:rsidRPr="00F90DBC" w:rsidRDefault="000947E3" w:rsidP="00F90DBC">
            <w:pPr>
              <w:spacing w:line="360" w:lineRule="auto"/>
              <w:jc w:val="both"/>
              <w:rPr>
                <w:rFonts w:ascii="Times New Roman" w:hAnsi="Times New Roman" w:cs="Times New Roman"/>
                <w:b/>
                <w:bCs/>
                <w:sz w:val="24"/>
                <w:szCs w:val="24"/>
              </w:rPr>
            </w:pPr>
            <w:r w:rsidRPr="00F90DBC">
              <w:rPr>
                <w:rFonts w:ascii="Times New Roman" w:hAnsi="Times New Roman" w:cs="Times New Roman"/>
                <w:b/>
                <w:bCs/>
                <w:sz w:val="24"/>
                <w:szCs w:val="24"/>
              </w:rPr>
              <w:t xml:space="preserve">9 Week </w:t>
            </w:r>
          </w:p>
        </w:tc>
        <w:tc>
          <w:tcPr>
            <w:tcW w:w="586" w:type="dxa"/>
          </w:tcPr>
          <w:p w14:paraId="633BEDC7" w14:textId="7A879EDF" w:rsidR="000947E3" w:rsidRPr="00F90DBC" w:rsidRDefault="000947E3" w:rsidP="00F90DBC">
            <w:pPr>
              <w:spacing w:line="360" w:lineRule="auto"/>
              <w:jc w:val="both"/>
              <w:rPr>
                <w:rFonts w:ascii="Times New Roman" w:hAnsi="Times New Roman" w:cs="Times New Roman"/>
                <w:b/>
                <w:bCs/>
                <w:sz w:val="24"/>
                <w:szCs w:val="24"/>
              </w:rPr>
            </w:pPr>
            <w:r w:rsidRPr="00F90DBC">
              <w:rPr>
                <w:rFonts w:ascii="Times New Roman" w:hAnsi="Times New Roman" w:cs="Times New Roman"/>
                <w:b/>
                <w:bCs/>
                <w:sz w:val="24"/>
                <w:szCs w:val="24"/>
              </w:rPr>
              <w:t xml:space="preserve">10 Week </w:t>
            </w:r>
          </w:p>
        </w:tc>
        <w:tc>
          <w:tcPr>
            <w:tcW w:w="563" w:type="dxa"/>
          </w:tcPr>
          <w:p w14:paraId="3745E1CD" w14:textId="26A94E82" w:rsidR="000947E3" w:rsidRPr="00F90DBC" w:rsidRDefault="000947E3" w:rsidP="00F90DBC">
            <w:pPr>
              <w:spacing w:line="360" w:lineRule="auto"/>
              <w:jc w:val="both"/>
              <w:rPr>
                <w:rFonts w:ascii="Times New Roman" w:hAnsi="Times New Roman" w:cs="Times New Roman"/>
                <w:b/>
                <w:bCs/>
                <w:sz w:val="24"/>
                <w:szCs w:val="24"/>
              </w:rPr>
            </w:pPr>
            <w:r w:rsidRPr="00F90DBC">
              <w:rPr>
                <w:rFonts w:ascii="Times New Roman" w:hAnsi="Times New Roman" w:cs="Times New Roman"/>
                <w:b/>
                <w:bCs/>
                <w:sz w:val="24"/>
                <w:szCs w:val="24"/>
              </w:rPr>
              <w:t xml:space="preserve">11 </w:t>
            </w:r>
            <w:proofErr w:type="gramStart"/>
            <w:r w:rsidRPr="00F90DBC">
              <w:rPr>
                <w:rFonts w:ascii="Times New Roman" w:hAnsi="Times New Roman" w:cs="Times New Roman"/>
                <w:b/>
                <w:bCs/>
                <w:sz w:val="24"/>
                <w:szCs w:val="24"/>
              </w:rPr>
              <w:t>week</w:t>
            </w:r>
            <w:proofErr w:type="gramEnd"/>
            <w:r w:rsidRPr="00F90DBC">
              <w:rPr>
                <w:rFonts w:ascii="Times New Roman" w:hAnsi="Times New Roman" w:cs="Times New Roman"/>
                <w:b/>
                <w:bCs/>
                <w:sz w:val="24"/>
                <w:szCs w:val="24"/>
              </w:rPr>
              <w:t xml:space="preserve"> </w:t>
            </w:r>
          </w:p>
        </w:tc>
        <w:tc>
          <w:tcPr>
            <w:tcW w:w="586" w:type="dxa"/>
          </w:tcPr>
          <w:p w14:paraId="0EF449EC" w14:textId="03F1D462" w:rsidR="000947E3" w:rsidRPr="00F90DBC" w:rsidRDefault="000947E3" w:rsidP="00F90DBC">
            <w:pPr>
              <w:spacing w:line="360" w:lineRule="auto"/>
              <w:jc w:val="both"/>
              <w:rPr>
                <w:rFonts w:ascii="Times New Roman" w:hAnsi="Times New Roman" w:cs="Times New Roman"/>
                <w:b/>
                <w:bCs/>
                <w:sz w:val="24"/>
                <w:szCs w:val="24"/>
              </w:rPr>
            </w:pPr>
            <w:r w:rsidRPr="00F90DBC">
              <w:rPr>
                <w:rFonts w:ascii="Times New Roman" w:hAnsi="Times New Roman" w:cs="Times New Roman"/>
                <w:b/>
                <w:bCs/>
                <w:sz w:val="24"/>
                <w:szCs w:val="24"/>
              </w:rPr>
              <w:t xml:space="preserve">12 Week </w:t>
            </w:r>
          </w:p>
        </w:tc>
        <w:tc>
          <w:tcPr>
            <w:tcW w:w="177" w:type="dxa"/>
          </w:tcPr>
          <w:p w14:paraId="4CC48B0C" w14:textId="13A758F6" w:rsidR="000947E3" w:rsidRPr="00F90DBC" w:rsidRDefault="000947E3" w:rsidP="00F90DBC">
            <w:pPr>
              <w:spacing w:line="360" w:lineRule="auto"/>
              <w:jc w:val="both"/>
              <w:rPr>
                <w:rFonts w:ascii="Times New Roman" w:hAnsi="Times New Roman" w:cs="Times New Roman"/>
                <w:b/>
                <w:bCs/>
                <w:sz w:val="24"/>
                <w:szCs w:val="24"/>
              </w:rPr>
            </w:pPr>
            <w:r w:rsidRPr="00F90DBC">
              <w:rPr>
                <w:rFonts w:ascii="Times New Roman" w:hAnsi="Times New Roman" w:cs="Times New Roman"/>
                <w:b/>
                <w:bCs/>
                <w:sz w:val="24"/>
                <w:szCs w:val="24"/>
              </w:rPr>
              <w:t xml:space="preserve">13 Week </w:t>
            </w:r>
          </w:p>
        </w:tc>
        <w:tc>
          <w:tcPr>
            <w:tcW w:w="177" w:type="dxa"/>
          </w:tcPr>
          <w:p w14:paraId="2B171A8F" w14:textId="2DBEA6BD" w:rsidR="000947E3" w:rsidRPr="00F90DBC" w:rsidRDefault="000947E3" w:rsidP="00F90DBC">
            <w:pPr>
              <w:spacing w:line="360" w:lineRule="auto"/>
              <w:jc w:val="both"/>
              <w:rPr>
                <w:rFonts w:ascii="Times New Roman" w:hAnsi="Times New Roman" w:cs="Times New Roman"/>
                <w:b/>
                <w:bCs/>
                <w:sz w:val="24"/>
                <w:szCs w:val="24"/>
              </w:rPr>
            </w:pPr>
            <w:r w:rsidRPr="00F90DBC">
              <w:rPr>
                <w:rFonts w:ascii="Times New Roman" w:hAnsi="Times New Roman" w:cs="Times New Roman"/>
                <w:b/>
                <w:bCs/>
                <w:sz w:val="24"/>
                <w:szCs w:val="24"/>
              </w:rPr>
              <w:t xml:space="preserve">14 Week </w:t>
            </w:r>
          </w:p>
        </w:tc>
      </w:tr>
      <w:tr w:rsidR="000947E3" w:rsidRPr="00F90DBC" w14:paraId="22878A2E" w14:textId="3062B991" w:rsidTr="000947E3">
        <w:trPr>
          <w:trHeight w:val="749"/>
        </w:trPr>
        <w:tc>
          <w:tcPr>
            <w:tcW w:w="1503" w:type="dxa"/>
          </w:tcPr>
          <w:p w14:paraId="075F75BF" w14:textId="0D53ACA1" w:rsidR="000947E3" w:rsidRPr="00F90DBC" w:rsidRDefault="000947E3" w:rsidP="00F90DBC">
            <w:pPr>
              <w:spacing w:line="360" w:lineRule="auto"/>
              <w:jc w:val="both"/>
              <w:rPr>
                <w:rFonts w:ascii="Times New Roman" w:hAnsi="Times New Roman" w:cs="Times New Roman"/>
                <w:b/>
                <w:bCs/>
                <w:sz w:val="24"/>
                <w:szCs w:val="24"/>
              </w:rPr>
            </w:pPr>
            <w:r w:rsidRPr="00F90DBC">
              <w:rPr>
                <w:rFonts w:ascii="Times New Roman" w:hAnsi="Times New Roman" w:cs="Times New Roman"/>
                <w:sz w:val="24"/>
                <w:szCs w:val="24"/>
              </w:rPr>
              <w:t xml:space="preserve">Proposal of research </w:t>
            </w:r>
          </w:p>
        </w:tc>
        <w:tc>
          <w:tcPr>
            <w:tcW w:w="586" w:type="dxa"/>
            <w:shd w:val="clear" w:color="auto" w:fill="FF0000"/>
          </w:tcPr>
          <w:p w14:paraId="4D8773D6" w14:textId="2A1BCBA0" w:rsidR="000947E3" w:rsidRPr="00F90DBC" w:rsidRDefault="000947E3" w:rsidP="00F90DBC">
            <w:pPr>
              <w:spacing w:line="360" w:lineRule="auto"/>
              <w:jc w:val="both"/>
              <w:rPr>
                <w:rFonts w:ascii="Times New Roman" w:hAnsi="Times New Roman" w:cs="Times New Roman"/>
                <w:b/>
                <w:bCs/>
                <w:sz w:val="24"/>
                <w:szCs w:val="24"/>
              </w:rPr>
            </w:pPr>
          </w:p>
        </w:tc>
        <w:tc>
          <w:tcPr>
            <w:tcW w:w="586" w:type="dxa"/>
            <w:shd w:val="clear" w:color="auto" w:fill="FF0000"/>
          </w:tcPr>
          <w:p w14:paraId="6073C370" w14:textId="77777777" w:rsidR="000947E3" w:rsidRPr="00F90DBC" w:rsidRDefault="000947E3" w:rsidP="00F90DBC">
            <w:pPr>
              <w:spacing w:line="360" w:lineRule="auto"/>
              <w:jc w:val="both"/>
              <w:rPr>
                <w:rFonts w:ascii="Times New Roman" w:hAnsi="Times New Roman" w:cs="Times New Roman"/>
                <w:b/>
                <w:bCs/>
                <w:sz w:val="24"/>
                <w:szCs w:val="24"/>
              </w:rPr>
            </w:pPr>
          </w:p>
        </w:tc>
        <w:tc>
          <w:tcPr>
            <w:tcW w:w="586" w:type="dxa"/>
            <w:shd w:val="clear" w:color="auto" w:fill="FF0000"/>
          </w:tcPr>
          <w:p w14:paraId="541D92B4" w14:textId="77777777" w:rsidR="000947E3" w:rsidRPr="00F90DBC" w:rsidRDefault="000947E3" w:rsidP="00F90DBC">
            <w:pPr>
              <w:spacing w:line="360" w:lineRule="auto"/>
              <w:jc w:val="both"/>
              <w:rPr>
                <w:rFonts w:ascii="Times New Roman" w:hAnsi="Times New Roman" w:cs="Times New Roman"/>
                <w:b/>
                <w:bCs/>
                <w:sz w:val="24"/>
                <w:szCs w:val="24"/>
              </w:rPr>
            </w:pPr>
          </w:p>
        </w:tc>
        <w:tc>
          <w:tcPr>
            <w:tcW w:w="586" w:type="dxa"/>
          </w:tcPr>
          <w:p w14:paraId="0D91D644" w14:textId="77777777" w:rsidR="000947E3" w:rsidRPr="00F90DBC" w:rsidRDefault="000947E3" w:rsidP="00F90DBC">
            <w:pPr>
              <w:spacing w:line="360" w:lineRule="auto"/>
              <w:jc w:val="both"/>
              <w:rPr>
                <w:rFonts w:ascii="Times New Roman" w:hAnsi="Times New Roman" w:cs="Times New Roman"/>
                <w:b/>
                <w:bCs/>
                <w:sz w:val="24"/>
                <w:szCs w:val="24"/>
              </w:rPr>
            </w:pPr>
          </w:p>
        </w:tc>
        <w:tc>
          <w:tcPr>
            <w:tcW w:w="586" w:type="dxa"/>
          </w:tcPr>
          <w:p w14:paraId="2ED59E22" w14:textId="77777777" w:rsidR="000947E3" w:rsidRPr="00F90DBC" w:rsidRDefault="000947E3" w:rsidP="00F90DBC">
            <w:pPr>
              <w:spacing w:line="360" w:lineRule="auto"/>
              <w:jc w:val="both"/>
              <w:rPr>
                <w:rFonts w:ascii="Times New Roman" w:hAnsi="Times New Roman" w:cs="Times New Roman"/>
                <w:b/>
                <w:bCs/>
                <w:sz w:val="24"/>
                <w:szCs w:val="24"/>
              </w:rPr>
            </w:pPr>
          </w:p>
        </w:tc>
        <w:tc>
          <w:tcPr>
            <w:tcW w:w="586" w:type="dxa"/>
          </w:tcPr>
          <w:p w14:paraId="5420575E" w14:textId="77777777" w:rsidR="000947E3" w:rsidRPr="00F90DBC" w:rsidRDefault="000947E3" w:rsidP="00F90DBC">
            <w:pPr>
              <w:spacing w:line="360" w:lineRule="auto"/>
              <w:jc w:val="both"/>
              <w:rPr>
                <w:rFonts w:ascii="Times New Roman" w:hAnsi="Times New Roman" w:cs="Times New Roman"/>
                <w:b/>
                <w:bCs/>
                <w:sz w:val="24"/>
                <w:szCs w:val="24"/>
              </w:rPr>
            </w:pPr>
          </w:p>
        </w:tc>
        <w:tc>
          <w:tcPr>
            <w:tcW w:w="586" w:type="dxa"/>
          </w:tcPr>
          <w:p w14:paraId="77C482E4" w14:textId="77777777" w:rsidR="000947E3" w:rsidRPr="00F90DBC" w:rsidRDefault="000947E3" w:rsidP="00F90DBC">
            <w:pPr>
              <w:spacing w:line="360" w:lineRule="auto"/>
              <w:jc w:val="both"/>
              <w:rPr>
                <w:rFonts w:ascii="Times New Roman" w:hAnsi="Times New Roman" w:cs="Times New Roman"/>
                <w:b/>
                <w:bCs/>
                <w:sz w:val="24"/>
                <w:szCs w:val="24"/>
              </w:rPr>
            </w:pPr>
          </w:p>
        </w:tc>
        <w:tc>
          <w:tcPr>
            <w:tcW w:w="586" w:type="dxa"/>
          </w:tcPr>
          <w:p w14:paraId="48DE6B8D" w14:textId="77777777" w:rsidR="000947E3" w:rsidRPr="00F90DBC" w:rsidRDefault="000947E3" w:rsidP="00F90DBC">
            <w:pPr>
              <w:spacing w:line="360" w:lineRule="auto"/>
              <w:jc w:val="both"/>
              <w:rPr>
                <w:rFonts w:ascii="Times New Roman" w:hAnsi="Times New Roman" w:cs="Times New Roman"/>
                <w:b/>
                <w:bCs/>
                <w:sz w:val="24"/>
                <w:szCs w:val="24"/>
              </w:rPr>
            </w:pPr>
          </w:p>
        </w:tc>
        <w:tc>
          <w:tcPr>
            <w:tcW w:w="586" w:type="dxa"/>
          </w:tcPr>
          <w:p w14:paraId="17D0CA7B" w14:textId="77777777" w:rsidR="000947E3" w:rsidRPr="00F90DBC" w:rsidRDefault="000947E3" w:rsidP="00F90DBC">
            <w:pPr>
              <w:spacing w:line="360" w:lineRule="auto"/>
              <w:jc w:val="both"/>
              <w:rPr>
                <w:rFonts w:ascii="Times New Roman" w:hAnsi="Times New Roman" w:cs="Times New Roman"/>
                <w:b/>
                <w:bCs/>
                <w:sz w:val="24"/>
                <w:szCs w:val="24"/>
              </w:rPr>
            </w:pPr>
          </w:p>
        </w:tc>
        <w:tc>
          <w:tcPr>
            <w:tcW w:w="586" w:type="dxa"/>
          </w:tcPr>
          <w:p w14:paraId="3FF48462" w14:textId="77777777" w:rsidR="000947E3" w:rsidRPr="00F90DBC" w:rsidRDefault="000947E3" w:rsidP="00F90DBC">
            <w:pPr>
              <w:spacing w:line="360" w:lineRule="auto"/>
              <w:jc w:val="both"/>
              <w:rPr>
                <w:rFonts w:ascii="Times New Roman" w:hAnsi="Times New Roman" w:cs="Times New Roman"/>
                <w:b/>
                <w:bCs/>
                <w:sz w:val="24"/>
                <w:szCs w:val="24"/>
              </w:rPr>
            </w:pPr>
          </w:p>
        </w:tc>
        <w:tc>
          <w:tcPr>
            <w:tcW w:w="563" w:type="dxa"/>
          </w:tcPr>
          <w:p w14:paraId="5675AC71" w14:textId="77777777" w:rsidR="000947E3" w:rsidRPr="00F90DBC" w:rsidRDefault="000947E3" w:rsidP="00F90DBC">
            <w:pPr>
              <w:spacing w:line="360" w:lineRule="auto"/>
              <w:jc w:val="both"/>
              <w:rPr>
                <w:rFonts w:ascii="Times New Roman" w:hAnsi="Times New Roman" w:cs="Times New Roman"/>
                <w:b/>
                <w:bCs/>
                <w:sz w:val="24"/>
                <w:szCs w:val="24"/>
              </w:rPr>
            </w:pPr>
          </w:p>
        </w:tc>
        <w:tc>
          <w:tcPr>
            <w:tcW w:w="586" w:type="dxa"/>
          </w:tcPr>
          <w:p w14:paraId="7B6550CD" w14:textId="77777777" w:rsidR="000947E3" w:rsidRPr="00F90DBC" w:rsidRDefault="000947E3" w:rsidP="00F90DBC">
            <w:pPr>
              <w:spacing w:line="360" w:lineRule="auto"/>
              <w:jc w:val="both"/>
              <w:rPr>
                <w:rFonts w:ascii="Times New Roman" w:hAnsi="Times New Roman" w:cs="Times New Roman"/>
                <w:b/>
                <w:bCs/>
                <w:sz w:val="24"/>
                <w:szCs w:val="24"/>
              </w:rPr>
            </w:pPr>
          </w:p>
        </w:tc>
        <w:tc>
          <w:tcPr>
            <w:tcW w:w="177" w:type="dxa"/>
          </w:tcPr>
          <w:p w14:paraId="78D9BBEF" w14:textId="77777777" w:rsidR="000947E3" w:rsidRPr="00F90DBC" w:rsidRDefault="000947E3" w:rsidP="00F90DBC">
            <w:pPr>
              <w:spacing w:line="360" w:lineRule="auto"/>
              <w:jc w:val="both"/>
              <w:rPr>
                <w:rFonts w:ascii="Times New Roman" w:hAnsi="Times New Roman" w:cs="Times New Roman"/>
                <w:b/>
                <w:bCs/>
                <w:sz w:val="24"/>
                <w:szCs w:val="24"/>
              </w:rPr>
            </w:pPr>
          </w:p>
        </w:tc>
        <w:tc>
          <w:tcPr>
            <w:tcW w:w="177" w:type="dxa"/>
          </w:tcPr>
          <w:p w14:paraId="540BBC94" w14:textId="77777777" w:rsidR="000947E3" w:rsidRPr="00F90DBC" w:rsidRDefault="000947E3" w:rsidP="00F90DBC">
            <w:pPr>
              <w:spacing w:line="360" w:lineRule="auto"/>
              <w:jc w:val="both"/>
              <w:rPr>
                <w:rFonts w:ascii="Times New Roman" w:hAnsi="Times New Roman" w:cs="Times New Roman"/>
                <w:b/>
                <w:bCs/>
                <w:sz w:val="24"/>
                <w:szCs w:val="24"/>
              </w:rPr>
            </w:pPr>
          </w:p>
        </w:tc>
      </w:tr>
      <w:tr w:rsidR="00F90DBC" w:rsidRPr="00F90DBC" w14:paraId="0CA39F41" w14:textId="614E643D" w:rsidTr="000947E3">
        <w:trPr>
          <w:trHeight w:val="1141"/>
        </w:trPr>
        <w:tc>
          <w:tcPr>
            <w:tcW w:w="1503" w:type="dxa"/>
          </w:tcPr>
          <w:p w14:paraId="2962FA73" w14:textId="5E126757" w:rsidR="000947E3" w:rsidRPr="00F90DBC" w:rsidRDefault="000947E3" w:rsidP="00F90DBC">
            <w:pPr>
              <w:spacing w:line="360" w:lineRule="auto"/>
              <w:jc w:val="both"/>
              <w:rPr>
                <w:rFonts w:ascii="Times New Roman" w:hAnsi="Times New Roman" w:cs="Times New Roman"/>
                <w:b/>
                <w:bCs/>
                <w:sz w:val="24"/>
                <w:szCs w:val="24"/>
              </w:rPr>
            </w:pPr>
            <w:r w:rsidRPr="00F90DBC">
              <w:rPr>
                <w:rFonts w:ascii="Times New Roman" w:hAnsi="Times New Roman" w:cs="Times New Roman"/>
                <w:sz w:val="24"/>
                <w:szCs w:val="24"/>
              </w:rPr>
              <w:t xml:space="preserve">Introductory section of research </w:t>
            </w:r>
          </w:p>
        </w:tc>
        <w:tc>
          <w:tcPr>
            <w:tcW w:w="586" w:type="dxa"/>
          </w:tcPr>
          <w:p w14:paraId="44CCD3BD" w14:textId="7434D1D6" w:rsidR="000947E3" w:rsidRPr="00F90DBC" w:rsidRDefault="000947E3" w:rsidP="00F90DBC">
            <w:pPr>
              <w:spacing w:line="360" w:lineRule="auto"/>
              <w:jc w:val="both"/>
              <w:rPr>
                <w:rFonts w:ascii="Times New Roman" w:hAnsi="Times New Roman" w:cs="Times New Roman"/>
                <w:b/>
                <w:bCs/>
                <w:sz w:val="24"/>
                <w:szCs w:val="24"/>
              </w:rPr>
            </w:pPr>
          </w:p>
        </w:tc>
        <w:tc>
          <w:tcPr>
            <w:tcW w:w="586" w:type="dxa"/>
          </w:tcPr>
          <w:p w14:paraId="00E3C903" w14:textId="77777777" w:rsidR="000947E3" w:rsidRPr="00F90DBC" w:rsidRDefault="000947E3" w:rsidP="00F90DBC">
            <w:pPr>
              <w:spacing w:line="360" w:lineRule="auto"/>
              <w:jc w:val="both"/>
              <w:rPr>
                <w:rFonts w:ascii="Times New Roman" w:hAnsi="Times New Roman" w:cs="Times New Roman"/>
                <w:b/>
                <w:bCs/>
                <w:sz w:val="24"/>
                <w:szCs w:val="24"/>
              </w:rPr>
            </w:pPr>
          </w:p>
        </w:tc>
        <w:tc>
          <w:tcPr>
            <w:tcW w:w="586" w:type="dxa"/>
          </w:tcPr>
          <w:p w14:paraId="3DA33947" w14:textId="77777777" w:rsidR="000947E3" w:rsidRPr="00F90DBC" w:rsidRDefault="000947E3" w:rsidP="00F90DBC">
            <w:pPr>
              <w:spacing w:line="360" w:lineRule="auto"/>
              <w:jc w:val="both"/>
              <w:rPr>
                <w:rFonts w:ascii="Times New Roman" w:hAnsi="Times New Roman" w:cs="Times New Roman"/>
                <w:b/>
                <w:bCs/>
                <w:sz w:val="24"/>
                <w:szCs w:val="24"/>
              </w:rPr>
            </w:pPr>
          </w:p>
        </w:tc>
        <w:tc>
          <w:tcPr>
            <w:tcW w:w="586" w:type="dxa"/>
            <w:shd w:val="clear" w:color="auto" w:fill="00B050"/>
          </w:tcPr>
          <w:p w14:paraId="39D933AF" w14:textId="77777777" w:rsidR="000947E3" w:rsidRPr="00F90DBC" w:rsidRDefault="000947E3" w:rsidP="00F90DBC">
            <w:pPr>
              <w:spacing w:line="360" w:lineRule="auto"/>
              <w:jc w:val="both"/>
              <w:rPr>
                <w:rFonts w:ascii="Times New Roman" w:hAnsi="Times New Roman" w:cs="Times New Roman"/>
                <w:b/>
                <w:bCs/>
                <w:sz w:val="24"/>
                <w:szCs w:val="24"/>
              </w:rPr>
            </w:pPr>
          </w:p>
        </w:tc>
        <w:tc>
          <w:tcPr>
            <w:tcW w:w="586" w:type="dxa"/>
          </w:tcPr>
          <w:p w14:paraId="5CA08C2D" w14:textId="77777777" w:rsidR="000947E3" w:rsidRPr="00F90DBC" w:rsidRDefault="000947E3" w:rsidP="00F90DBC">
            <w:pPr>
              <w:spacing w:line="360" w:lineRule="auto"/>
              <w:jc w:val="both"/>
              <w:rPr>
                <w:rFonts w:ascii="Times New Roman" w:hAnsi="Times New Roman" w:cs="Times New Roman"/>
                <w:b/>
                <w:bCs/>
                <w:sz w:val="24"/>
                <w:szCs w:val="24"/>
              </w:rPr>
            </w:pPr>
          </w:p>
        </w:tc>
        <w:tc>
          <w:tcPr>
            <w:tcW w:w="586" w:type="dxa"/>
          </w:tcPr>
          <w:p w14:paraId="162E7EC1" w14:textId="77777777" w:rsidR="000947E3" w:rsidRPr="00F90DBC" w:rsidRDefault="000947E3" w:rsidP="00F90DBC">
            <w:pPr>
              <w:spacing w:line="360" w:lineRule="auto"/>
              <w:jc w:val="both"/>
              <w:rPr>
                <w:rFonts w:ascii="Times New Roman" w:hAnsi="Times New Roman" w:cs="Times New Roman"/>
                <w:b/>
                <w:bCs/>
                <w:sz w:val="24"/>
                <w:szCs w:val="24"/>
              </w:rPr>
            </w:pPr>
          </w:p>
        </w:tc>
        <w:tc>
          <w:tcPr>
            <w:tcW w:w="586" w:type="dxa"/>
          </w:tcPr>
          <w:p w14:paraId="10C174E1" w14:textId="77777777" w:rsidR="000947E3" w:rsidRPr="00F90DBC" w:rsidRDefault="000947E3" w:rsidP="00F90DBC">
            <w:pPr>
              <w:spacing w:line="360" w:lineRule="auto"/>
              <w:jc w:val="both"/>
              <w:rPr>
                <w:rFonts w:ascii="Times New Roman" w:hAnsi="Times New Roman" w:cs="Times New Roman"/>
                <w:b/>
                <w:bCs/>
                <w:sz w:val="24"/>
                <w:szCs w:val="24"/>
              </w:rPr>
            </w:pPr>
          </w:p>
        </w:tc>
        <w:tc>
          <w:tcPr>
            <w:tcW w:w="586" w:type="dxa"/>
          </w:tcPr>
          <w:p w14:paraId="68AD8925" w14:textId="77777777" w:rsidR="000947E3" w:rsidRPr="00F90DBC" w:rsidRDefault="000947E3" w:rsidP="00F90DBC">
            <w:pPr>
              <w:spacing w:line="360" w:lineRule="auto"/>
              <w:jc w:val="both"/>
              <w:rPr>
                <w:rFonts w:ascii="Times New Roman" w:hAnsi="Times New Roman" w:cs="Times New Roman"/>
                <w:b/>
                <w:bCs/>
                <w:sz w:val="24"/>
                <w:szCs w:val="24"/>
              </w:rPr>
            </w:pPr>
          </w:p>
        </w:tc>
        <w:tc>
          <w:tcPr>
            <w:tcW w:w="586" w:type="dxa"/>
          </w:tcPr>
          <w:p w14:paraId="64732D20" w14:textId="77777777" w:rsidR="000947E3" w:rsidRPr="00F90DBC" w:rsidRDefault="000947E3" w:rsidP="00F90DBC">
            <w:pPr>
              <w:spacing w:line="360" w:lineRule="auto"/>
              <w:jc w:val="both"/>
              <w:rPr>
                <w:rFonts w:ascii="Times New Roman" w:hAnsi="Times New Roman" w:cs="Times New Roman"/>
                <w:b/>
                <w:bCs/>
                <w:sz w:val="24"/>
                <w:szCs w:val="24"/>
              </w:rPr>
            </w:pPr>
          </w:p>
        </w:tc>
        <w:tc>
          <w:tcPr>
            <w:tcW w:w="586" w:type="dxa"/>
          </w:tcPr>
          <w:p w14:paraId="319718EA" w14:textId="77777777" w:rsidR="000947E3" w:rsidRPr="00F90DBC" w:rsidRDefault="000947E3" w:rsidP="00F90DBC">
            <w:pPr>
              <w:spacing w:line="360" w:lineRule="auto"/>
              <w:jc w:val="both"/>
              <w:rPr>
                <w:rFonts w:ascii="Times New Roman" w:hAnsi="Times New Roman" w:cs="Times New Roman"/>
                <w:b/>
                <w:bCs/>
                <w:sz w:val="24"/>
                <w:szCs w:val="24"/>
              </w:rPr>
            </w:pPr>
          </w:p>
        </w:tc>
        <w:tc>
          <w:tcPr>
            <w:tcW w:w="563" w:type="dxa"/>
          </w:tcPr>
          <w:p w14:paraId="17685646" w14:textId="77777777" w:rsidR="000947E3" w:rsidRPr="00F90DBC" w:rsidRDefault="000947E3" w:rsidP="00F90DBC">
            <w:pPr>
              <w:spacing w:line="360" w:lineRule="auto"/>
              <w:jc w:val="both"/>
              <w:rPr>
                <w:rFonts w:ascii="Times New Roman" w:hAnsi="Times New Roman" w:cs="Times New Roman"/>
                <w:b/>
                <w:bCs/>
                <w:sz w:val="24"/>
                <w:szCs w:val="24"/>
              </w:rPr>
            </w:pPr>
          </w:p>
        </w:tc>
        <w:tc>
          <w:tcPr>
            <w:tcW w:w="586" w:type="dxa"/>
          </w:tcPr>
          <w:p w14:paraId="18C2744E" w14:textId="77777777" w:rsidR="000947E3" w:rsidRPr="00F90DBC" w:rsidRDefault="000947E3" w:rsidP="00F90DBC">
            <w:pPr>
              <w:spacing w:line="360" w:lineRule="auto"/>
              <w:jc w:val="both"/>
              <w:rPr>
                <w:rFonts w:ascii="Times New Roman" w:hAnsi="Times New Roman" w:cs="Times New Roman"/>
                <w:b/>
                <w:bCs/>
                <w:sz w:val="24"/>
                <w:szCs w:val="24"/>
              </w:rPr>
            </w:pPr>
          </w:p>
        </w:tc>
        <w:tc>
          <w:tcPr>
            <w:tcW w:w="177" w:type="dxa"/>
          </w:tcPr>
          <w:p w14:paraId="76F482A3" w14:textId="77777777" w:rsidR="000947E3" w:rsidRPr="00F90DBC" w:rsidRDefault="000947E3" w:rsidP="00F90DBC">
            <w:pPr>
              <w:spacing w:line="360" w:lineRule="auto"/>
              <w:jc w:val="both"/>
              <w:rPr>
                <w:rFonts w:ascii="Times New Roman" w:hAnsi="Times New Roman" w:cs="Times New Roman"/>
                <w:b/>
                <w:bCs/>
                <w:sz w:val="24"/>
                <w:szCs w:val="24"/>
              </w:rPr>
            </w:pPr>
          </w:p>
        </w:tc>
        <w:tc>
          <w:tcPr>
            <w:tcW w:w="177" w:type="dxa"/>
          </w:tcPr>
          <w:p w14:paraId="1D44B129" w14:textId="77777777" w:rsidR="000947E3" w:rsidRPr="00F90DBC" w:rsidRDefault="000947E3" w:rsidP="00F90DBC">
            <w:pPr>
              <w:spacing w:line="360" w:lineRule="auto"/>
              <w:jc w:val="both"/>
              <w:rPr>
                <w:rFonts w:ascii="Times New Roman" w:hAnsi="Times New Roman" w:cs="Times New Roman"/>
                <w:b/>
                <w:bCs/>
                <w:sz w:val="24"/>
                <w:szCs w:val="24"/>
              </w:rPr>
            </w:pPr>
          </w:p>
        </w:tc>
      </w:tr>
      <w:tr w:rsidR="000947E3" w:rsidRPr="00F90DBC" w14:paraId="1DBD8E49" w14:textId="6F4D34CE" w:rsidTr="000947E3">
        <w:trPr>
          <w:trHeight w:val="374"/>
        </w:trPr>
        <w:tc>
          <w:tcPr>
            <w:tcW w:w="1503" w:type="dxa"/>
          </w:tcPr>
          <w:p w14:paraId="02D77151" w14:textId="0313600F" w:rsidR="000947E3" w:rsidRPr="00F90DBC" w:rsidRDefault="000947E3" w:rsidP="00F90DBC">
            <w:pPr>
              <w:spacing w:line="360" w:lineRule="auto"/>
              <w:jc w:val="both"/>
              <w:rPr>
                <w:rFonts w:ascii="Times New Roman" w:hAnsi="Times New Roman" w:cs="Times New Roman"/>
                <w:b/>
                <w:bCs/>
                <w:sz w:val="24"/>
                <w:szCs w:val="24"/>
              </w:rPr>
            </w:pPr>
            <w:r w:rsidRPr="00F90DBC">
              <w:rPr>
                <w:rFonts w:ascii="Times New Roman" w:hAnsi="Times New Roman" w:cs="Times New Roman"/>
                <w:sz w:val="24"/>
                <w:szCs w:val="24"/>
              </w:rPr>
              <w:t xml:space="preserve">Literature review </w:t>
            </w:r>
          </w:p>
        </w:tc>
        <w:tc>
          <w:tcPr>
            <w:tcW w:w="586" w:type="dxa"/>
          </w:tcPr>
          <w:p w14:paraId="7C2136B5" w14:textId="552EE36B" w:rsidR="000947E3" w:rsidRPr="00F90DBC" w:rsidRDefault="000947E3" w:rsidP="00F90DBC">
            <w:pPr>
              <w:spacing w:line="360" w:lineRule="auto"/>
              <w:jc w:val="both"/>
              <w:rPr>
                <w:rFonts w:ascii="Times New Roman" w:hAnsi="Times New Roman" w:cs="Times New Roman"/>
                <w:b/>
                <w:bCs/>
                <w:sz w:val="24"/>
                <w:szCs w:val="24"/>
              </w:rPr>
            </w:pPr>
          </w:p>
        </w:tc>
        <w:tc>
          <w:tcPr>
            <w:tcW w:w="586" w:type="dxa"/>
          </w:tcPr>
          <w:p w14:paraId="213CC381" w14:textId="77777777" w:rsidR="000947E3" w:rsidRPr="00F90DBC" w:rsidRDefault="000947E3" w:rsidP="00F90DBC">
            <w:pPr>
              <w:spacing w:line="360" w:lineRule="auto"/>
              <w:jc w:val="both"/>
              <w:rPr>
                <w:rFonts w:ascii="Times New Roman" w:hAnsi="Times New Roman" w:cs="Times New Roman"/>
                <w:b/>
                <w:bCs/>
                <w:sz w:val="24"/>
                <w:szCs w:val="24"/>
              </w:rPr>
            </w:pPr>
          </w:p>
        </w:tc>
        <w:tc>
          <w:tcPr>
            <w:tcW w:w="586" w:type="dxa"/>
          </w:tcPr>
          <w:p w14:paraId="3324E82F" w14:textId="77777777" w:rsidR="000947E3" w:rsidRPr="00F90DBC" w:rsidRDefault="000947E3" w:rsidP="00F90DBC">
            <w:pPr>
              <w:spacing w:line="360" w:lineRule="auto"/>
              <w:jc w:val="both"/>
              <w:rPr>
                <w:rFonts w:ascii="Times New Roman" w:hAnsi="Times New Roman" w:cs="Times New Roman"/>
                <w:b/>
                <w:bCs/>
                <w:sz w:val="24"/>
                <w:szCs w:val="24"/>
              </w:rPr>
            </w:pPr>
          </w:p>
        </w:tc>
        <w:tc>
          <w:tcPr>
            <w:tcW w:w="586" w:type="dxa"/>
          </w:tcPr>
          <w:p w14:paraId="29EC0F05" w14:textId="77777777" w:rsidR="000947E3" w:rsidRPr="00F90DBC" w:rsidRDefault="000947E3" w:rsidP="00F90DBC">
            <w:pPr>
              <w:spacing w:line="360" w:lineRule="auto"/>
              <w:jc w:val="both"/>
              <w:rPr>
                <w:rFonts w:ascii="Times New Roman" w:hAnsi="Times New Roman" w:cs="Times New Roman"/>
                <w:b/>
                <w:bCs/>
                <w:sz w:val="24"/>
                <w:szCs w:val="24"/>
              </w:rPr>
            </w:pPr>
          </w:p>
        </w:tc>
        <w:tc>
          <w:tcPr>
            <w:tcW w:w="586" w:type="dxa"/>
            <w:shd w:val="clear" w:color="auto" w:fill="FFFF00"/>
          </w:tcPr>
          <w:p w14:paraId="6008F247" w14:textId="77777777" w:rsidR="000947E3" w:rsidRPr="00F90DBC" w:rsidRDefault="000947E3" w:rsidP="00F90DBC">
            <w:pPr>
              <w:spacing w:line="360" w:lineRule="auto"/>
              <w:jc w:val="both"/>
              <w:rPr>
                <w:rFonts w:ascii="Times New Roman" w:hAnsi="Times New Roman" w:cs="Times New Roman"/>
                <w:b/>
                <w:bCs/>
                <w:sz w:val="24"/>
                <w:szCs w:val="24"/>
              </w:rPr>
            </w:pPr>
          </w:p>
        </w:tc>
        <w:tc>
          <w:tcPr>
            <w:tcW w:w="586" w:type="dxa"/>
            <w:shd w:val="clear" w:color="auto" w:fill="FFFF00"/>
          </w:tcPr>
          <w:p w14:paraId="5243883A" w14:textId="77777777" w:rsidR="000947E3" w:rsidRPr="00F90DBC" w:rsidRDefault="000947E3" w:rsidP="00F90DBC">
            <w:pPr>
              <w:spacing w:line="360" w:lineRule="auto"/>
              <w:jc w:val="both"/>
              <w:rPr>
                <w:rFonts w:ascii="Times New Roman" w:hAnsi="Times New Roman" w:cs="Times New Roman"/>
                <w:b/>
                <w:bCs/>
                <w:sz w:val="24"/>
                <w:szCs w:val="24"/>
              </w:rPr>
            </w:pPr>
          </w:p>
        </w:tc>
        <w:tc>
          <w:tcPr>
            <w:tcW w:w="586" w:type="dxa"/>
            <w:shd w:val="clear" w:color="auto" w:fill="FFFF00"/>
          </w:tcPr>
          <w:p w14:paraId="03CDEB45" w14:textId="77777777" w:rsidR="000947E3" w:rsidRPr="00F90DBC" w:rsidRDefault="000947E3" w:rsidP="00F90DBC">
            <w:pPr>
              <w:spacing w:line="360" w:lineRule="auto"/>
              <w:jc w:val="both"/>
              <w:rPr>
                <w:rFonts w:ascii="Times New Roman" w:hAnsi="Times New Roman" w:cs="Times New Roman"/>
                <w:b/>
                <w:bCs/>
                <w:sz w:val="24"/>
                <w:szCs w:val="24"/>
              </w:rPr>
            </w:pPr>
          </w:p>
        </w:tc>
        <w:tc>
          <w:tcPr>
            <w:tcW w:w="586" w:type="dxa"/>
          </w:tcPr>
          <w:p w14:paraId="0DC77383" w14:textId="77777777" w:rsidR="000947E3" w:rsidRPr="00F90DBC" w:rsidRDefault="000947E3" w:rsidP="00F90DBC">
            <w:pPr>
              <w:spacing w:line="360" w:lineRule="auto"/>
              <w:jc w:val="both"/>
              <w:rPr>
                <w:rFonts w:ascii="Times New Roman" w:hAnsi="Times New Roman" w:cs="Times New Roman"/>
                <w:b/>
                <w:bCs/>
                <w:sz w:val="24"/>
                <w:szCs w:val="24"/>
              </w:rPr>
            </w:pPr>
          </w:p>
        </w:tc>
        <w:tc>
          <w:tcPr>
            <w:tcW w:w="586" w:type="dxa"/>
          </w:tcPr>
          <w:p w14:paraId="37A719F8" w14:textId="77777777" w:rsidR="000947E3" w:rsidRPr="00F90DBC" w:rsidRDefault="000947E3" w:rsidP="00F90DBC">
            <w:pPr>
              <w:spacing w:line="360" w:lineRule="auto"/>
              <w:jc w:val="both"/>
              <w:rPr>
                <w:rFonts w:ascii="Times New Roman" w:hAnsi="Times New Roman" w:cs="Times New Roman"/>
                <w:b/>
                <w:bCs/>
                <w:sz w:val="24"/>
                <w:szCs w:val="24"/>
              </w:rPr>
            </w:pPr>
          </w:p>
        </w:tc>
        <w:tc>
          <w:tcPr>
            <w:tcW w:w="586" w:type="dxa"/>
          </w:tcPr>
          <w:p w14:paraId="209C0D79" w14:textId="77777777" w:rsidR="000947E3" w:rsidRPr="00F90DBC" w:rsidRDefault="000947E3" w:rsidP="00F90DBC">
            <w:pPr>
              <w:spacing w:line="360" w:lineRule="auto"/>
              <w:jc w:val="both"/>
              <w:rPr>
                <w:rFonts w:ascii="Times New Roman" w:hAnsi="Times New Roman" w:cs="Times New Roman"/>
                <w:b/>
                <w:bCs/>
                <w:sz w:val="24"/>
                <w:szCs w:val="24"/>
              </w:rPr>
            </w:pPr>
          </w:p>
        </w:tc>
        <w:tc>
          <w:tcPr>
            <w:tcW w:w="563" w:type="dxa"/>
          </w:tcPr>
          <w:p w14:paraId="7FEFA48A" w14:textId="77777777" w:rsidR="000947E3" w:rsidRPr="00F90DBC" w:rsidRDefault="000947E3" w:rsidP="00F90DBC">
            <w:pPr>
              <w:spacing w:line="360" w:lineRule="auto"/>
              <w:jc w:val="both"/>
              <w:rPr>
                <w:rFonts w:ascii="Times New Roman" w:hAnsi="Times New Roman" w:cs="Times New Roman"/>
                <w:b/>
                <w:bCs/>
                <w:sz w:val="24"/>
                <w:szCs w:val="24"/>
              </w:rPr>
            </w:pPr>
          </w:p>
        </w:tc>
        <w:tc>
          <w:tcPr>
            <w:tcW w:w="586" w:type="dxa"/>
          </w:tcPr>
          <w:p w14:paraId="27883CF1" w14:textId="77777777" w:rsidR="000947E3" w:rsidRPr="00F90DBC" w:rsidRDefault="000947E3" w:rsidP="00F90DBC">
            <w:pPr>
              <w:spacing w:line="360" w:lineRule="auto"/>
              <w:jc w:val="both"/>
              <w:rPr>
                <w:rFonts w:ascii="Times New Roman" w:hAnsi="Times New Roman" w:cs="Times New Roman"/>
                <w:b/>
                <w:bCs/>
                <w:sz w:val="24"/>
                <w:szCs w:val="24"/>
              </w:rPr>
            </w:pPr>
          </w:p>
        </w:tc>
        <w:tc>
          <w:tcPr>
            <w:tcW w:w="177" w:type="dxa"/>
          </w:tcPr>
          <w:p w14:paraId="3096B84D" w14:textId="77777777" w:rsidR="000947E3" w:rsidRPr="00F90DBC" w:rsidRDefault="000947E3" w:rsidP="00F90DBC">
            <w:pPr>
              <w:spacing w:line="360" w:lineRule="auto"/>
              <w:jc w:val="both"/>
              <w:rPr>
                <w:rFonts w:ascii="Times New Roman" w:hAnsi="Times New Roman" w:cs="Times New Roman"/>
                <w:b/>
                <w:bCs/>
                <w:sz w:val="24"/>
                <w:szCs w:val="24"/>
              </w:rPr>
            </w:pPr>
          </w:p>
        </w:tc>
        <w:tc>
          <w:tcPr>
            <w:tcW w:w="177" w:type="dxa"/>
          </w:tcPr>
          <w:p w14:paraId="21293824" w14:textId="77777777" w:rsidR="000947E3" w:rsidRPr="00F90DBC" w:rsidRDefault="000947E3" w:rsidP="00F90DBC">
            <w:pPr>
              <w:spacing w:line="360" w:lineRule="auto"/>
              <w:jc w:val="both"/>
              <w:rPr>
                <w:rFonts w:ascii="Times New Roman" w:hAnsi="Times New Roman" w:cs="Times New Roman"/>
                <w:b/>
                <w:bCs/>
                <w:sz w:val="24"/>
                <w:szCs w:val="24"/>
              </w:rPr>
            </w:pPr>
          </w:p>
        </w:tc>
      </w:tr>
      <w:tr w:rsidR="000947E3" w:rsidRPr="00F90DBC" w14:paraId="0DFE93C3" w14:textId="455B9292" w:rsidTr="000947E3">
        <w:trPr>
          <w:trHeight w:val="766"/>
        </w:trPr>
        <w:tc>
          <w:tcPr>
            <w:tcW w:w="1503" w:type="dxa"/>
          </w:tcPr>
          <w:p w14:paraId="3B93A656" w14:textId="1958BEB2" w:rsidR="000947E3" w:rsidRPr="00F90DBC" w:rsidRDefault="000947E3" w:rsidP="00F90DBC">
            <w:pPr>
              <w:spacing w:line="360" w:lineRule="auto"/>
              <w:jc w:val="both"/>
              <w:rPr>
                <w:rFonts w:ascii="Times New Roman" w:hAnsi="Times New Roman" w:cs="Times New Roman"/>
                <w:b/>
                <w:bCs/>
                <w:sz w:val="24"/>
                <w:szCs w:val="24"/>
              </w:rPr>
            </w:pPr>
            <w:r w:rsidRPr="00F90DBC">
              <w:rPr>
                <w:rFonts w:ascii="Times New Roman" w:hAnsi="Times New Roman" w:cs="Times New Roman"/>
                <w:sz w:val="24"/>
                <w:szCs w:val="24"/>
              </w:rPr>
              <w:t xml:space="preserve">Research Methodology </w:t>
            </w:r>
          </w:p>
        </w:tc>
        <w:tc>
          <w:tcPr>
            <w:tcW w:w="586" w:type="dxa"/>
          </w:tcPr>
          <w:p w14:paraId="0C084A42" w14:textId="1E22E40E" w:rsidR="000947E3" w:rsidRPr="00F90DBC" w:rsidRDefault="000947E3" w:rsidP="00F90DBC">
            <w:pPr>
              <w:spacing w:line="360" w:lineRule="auto"/>
              <w:jc w:val="both"/>
              <w:rPr>
                <w:rFonts w:ascii="Times New Roman" w:hAnsi="Times New Roman" w:cs="Times New Roman"/>
                <w:b/>
                <w:bCs/>
                <w:sz w:val="24"/>
                <w:szCs w:val="24"/>
              </w:rPr>
            </w:pPr>
          </w:p>
        </w:tc>
        <w:tc>
          <w:tcPr>
            <w:tcW w:w="586" w:type="dxa"/>
          </w:tcPr>
          <w:p w14:paraId="3515813F" w14:textId="77777777" w:rsidR="000947E3" w:rsidRPr="00F90DBC" w:rsidRDefault="000947E3" w:rsidP="00F90DBC">
            <w:pPr>
              <w:spacing w:line="360" w:lineRule="auto"/>
              <w:jc w:val="both"/>
              <w:rPr>
                <w:rFonts w:ascii="Times New Roman" w:hAnsi="Times New Roman" w:cs="Times New Roman"/>
                <w:b/>
                <w:bCs/>
                <w:sz w:val="24"/>
                <w:szCs w:val="24"/>
              </w:rPr>
            </w:pPr>
          </w:p>
        </w:tc>
        <w:tc>
          <w:tcPr>
            <w:tcW w:w="586" w:type="dxa"/>
          </w:tcPr>
          <w:p w14:paraId="150C1B5E" w14:textId="77777777" w:rsidR="000947E3" w:rsidRPr="00F90DBC" w:rsidRDefault="000947E3" w:rsidP="00F90DBC">
            <w:pPr>
              <w:spacing w:line="360" w:lineRule="auto"/>
              <w:jc w:val="both"/>
              <w:rPr>
                <w:rFonts w:ascii="Times New Roman" w:hAnsi="Times New Roman" w:cs="Times New Roman"/>
                <w:b/>
                <w:bCs/>
                <w:sz w:val="24"/>
                <w:szCs w:val="24"/>
              </w:rPr>
            </w:pPr>
          </w:p>
        </w:tc>
        <w:tc>
          <w:tcPr>
            <w:tcW w:w="586" w:type="dxa"/>
          </w:tcPr>
          <w:p w14:paraId="0C829196" w14:textId="77777777" w:rsidR="000947E3" w:rsidRPr="00F90DBC" w:rsidRDefault="000947E3" w:rsidP="00F90DBC">
            <w:pPr>
              <w:spacing w:line="360" w:lineRule="auto"/>
              <w:jc w:val="both"/>
              <w:rPr>
                <w:rFonts w:ascii="Times New Roman" w:hAnsi="Times New Roman" w:cs="Times New Roman"/>
                <w:b/>
                <w:bCs/>
                <w:sz w:val="24"/>
                <w:szCs w:val="24"/>
              </w:rPr>
            </w:pPr>
          </w:p>
        </w:tc>
        <w:tc>
          <w:tcPr>
            <w:tcW w:w="586" w:type="dxa"/>
          </w:tcPr>
          <w:p w14:paraId="0817CFF5" w14:textId="77777777" w:rsidR="000947E3" w:rsidRPr="00F90DBC" w:rsidRDefault="000947E3" w:rsidP="00F90DBC">
            <w:pPr>
              <w:spacing w:line="360" w:lineRule="auto"/>
              <w:jc w:val="both"/>
              <w:rPr>
                <w:rFonts w:ascii="Times New Roman" w:hAnsi="Times New Roman" w:cs="Times New Roman"/>
                <w:b/>
                <w:bCs/>
                <w:sz w:val="24"/>
                <w:szCs w:val="24"/>
              </w:rPr>
            </w:pPr>
          </w:p>
        </w:tc>
        <w:tc>
          <w:tcPr>
            <w:tcW w:w="586" w:type="dxa"/>
          </w:tcPr>
          <w:p w14:paraId="1491A0C8" w14:textId="77777777" w:rsidR="000947E3" w:rsidRPr="00F90DBC" w:rsidRDefault="000947E3" w:rsidP="00F90DBC">
            <w:pPr>
              <w:spacing w:line="360" w:lineRule="auto"/>
              <w:jc w:val="both"/>
              <w:rPr>
                <w:rFonts w:ascii="Times New Roman" w:hAnsi="Times New Roman" w:cs="Times New Roman"/>
                <w:b/>
                <w:bCs/>
                <w:sz w:val="24"/>
                <w:szCs w:val="24"/>
              </w:rPr>
            </w:pPr>
          </w:p>
        </w:tc>
        <w:tc>
          <w:tcPr>
            <w:tcW w:w="586" w:type="dxa"/>
          </w:tcPr>
          <w:p w14:paraId="31D1C3AB" w14:textId="77777777" w:rsidR="000947E3" w:rsidRPr="00F90DBC" w:rsidRDefault="000947E3" w:rsidP="00F90DBC">
            <w:pPr>
              <w:spacing w:line="360" w:lineRule="auto"/>
              <w:jc w:val="both"/>
              <w:rPr>
                <w:rFonts w:ascii="Times New Roman" w:hAnsi="Times New Roman" w:cs="Times New Roman"/>
                <w:b/>
                <w:bCs/>
                <w:sz w:val="24"/>
                <w:szCs w:val="24"/>
              </w:rPr>
            </w:pPr>
          </w:p>
        </w:tc>
        <w:tc>
          <w:tcPr>
            <w:tcW w:w="586" w:type="dxa"/>
            <w:shd w:val="clear" w:color="auto" w:fill="0070C0"/>
          </w:tcPr>
          <w:p w14:paraId="574C34A3" w14:textId="77777777" w:rsidR="000947E3" w:rsidRPr="00F90DBC" w:rsidRDefault="000947E3" w:rsidP="00F90DBC">
            <w:pPr>
              <w:spacing w:line="360" w:lineRule="auto"/>
              <w:jc w:val="both"/>
              <w:rPr>
                <w:rFonts w:ascii="Times New Roman" w:hAnsi="Times New Roman" w:cs="Times New Roman"/>
                <w:b/>
                <w:bCs/>
                <w:sz w:val="24"/>
                <w:szCs w:val="24"/>
              </w:rPr>
            </w:pPr>
          </w:p>
        </w:tc>
        <w:tc>
          <w:tcPr>
            <w:tcW w:w="586" w:type="dxa"/>
            <w:shd w:val="clear" w:color="auto" w:fill="0070C0"/>
          </w:tcPr>
          <w:p w14:paraId="218C2FED" w14:textId="77777777" w:rsidR="000947E3" w:rsidRPr="00F90DBC" w:rsidRDefault="000947E3" w:rsidP="00F90DBC">
            <w:pPr>
              <w:spacing w:line="360" w:lineRule="auto"/>
              <w:jc w:val="both"/>
              <w:rPr>
                <w:rFonts w:ascii="Times New Roman" w:hAnsi="Times New Roman" w:cs="Times New Roman"/>
                <w:b/>
                <w:bCs/>
                <w:sz w:val="24"/>
                <w:szCs w:val="24"/>
              </w:rPr>
            </w:pPr>
          </w:p>
        </w:tc>
        <w:tc>
          <w:tcPr>
            <w:tcW w:w="586" w:type="dxa"/>
          </w:tcPr>
          <w:p w14:paraId="1A17615B" w14:textId="77777777" w:rsidR="000947E3" w:rsidRPr="00F90DBC" w:rsidRDefault="000947E3" w:rsidP="00F90DBC">
            <w:pPr>
              <w:spacing w:line="360" w:lineRule="auto"/>
              <w:jc w:val="both"/>
              <w:rPr>
                <w:rFonts w:ascii="Times New Roman" w:hAnsi="Times New Roman" w:cs="Times New Roman"/>
                <w:b/>
                <w:bCs/>
                <w:sz w:val="24"/>
                <w:szCs w:val="24"/>
              </w:rPr>
            </w:pPr>
          </w:p>
        </w:tc>
        <w:tc>
          <w:tcPr>
            <w:tcW w:w="563" w:type="dxa"/>
          </w:tcPr>
          <w:p w14:paraId="6512CE8B" w14:textId="77777777" w:rsidR="000947E3" w:rsidRPr="00F90DBC" w:rsidRDefault="000947E3" w:rsidP="00F90DBC">
            <w:pPr>
              <w:spacing w:line="360" w:lineRule="auto"/>
              <w:jc w:val="both"/>
              <w:rPr>
                <w:rFonts w:ascii="Times New Roman" w:hAnsi="Times New Roman" w:cs="Times New Roman"/>
                <w:b/>
                <w:bCs/>
                <w:sz w:val="24"/>
                <w:szCs w:val="24"/>
              </w:rPr>
            </w:pPr>
          </w:p>
        </w:tc>
        <w:tc>
          <w:tcPr>
            <w:tcW w:w="586" w:type="dxa"/>
          </w:tcPr>
          <w:p w14:paraId="1D8A8CBB" w14:textId="77777777" w:rsidR="000947E3" w:rsidRPr="00F90DBC" w:rsidRDefault="000947E3" w:rsidP="00F90DBC">
            <w:pPr>
              <w:spacing w:line="360" w:lineRule="auto"/>
              <w:jc w:val="both"/>
              <w:rPr>
                <w:rFonts w:ascii="Times New Roman" w:hAnsi="Times New Roman" w:cs="Times New Roman"/>
                <w:b/>
                <w:bCs/>
                <w:sz w:val="24"/>
                <w:szCs w:val="24"/>
              </w:rPr>
            </w:pPr>
          </w:p>
        </w:tc>
        <w:tc>
          <w:tcPr>
            <w:tcW w:w="177" w:type="dxa"/>
          </w:tcPr>
          <w:p w14:paraId="67459A6D" w14:textId="77777777" w:rsidR="000947E3" w:rsidRPr="00F90DBC" w:rsidRDefault="000947E3" w:rsidP="00F90DBC">
            <w:pPr>
              <w:spacing w:line="360" w:lineRule="auto"/>
              <w:jc w:val="both"/>
              <w:rPr>
                <w:rFonts w:ascii="Times New Roman" w:hAnsi="Times New Roman" w:cs="Times New Roman"/>
                <w:b/>
                <w:bCs/>
                <w:sz w:val="24"/>
                <w:szCs w:val="24"/>
              </w:rPr>
            </w:pPr>
          </w:p>
        </w:tc>
        <w:tc>
          <w:tcPr>
            <w:tcW w:w="177" w:type="dxa"/>
          </w:tcPr>
          <w:p w14:paraId="74424626" w14:textId="77777777" w:rsidR="000947E3" w:rsidRPr="00F90DBC" w:rsidRDefault="000947E3" w:rsidP="00F90DBC">
            <w:pPr>
              <w:spacing w:line="360" w:lineRule="auto"/>
              <w:jc w:val="both"/>
              <w:rPr>
                <w:rFonts w:ascii="Times New Roman" w:hAnsi="Times New Roman" w:cs="Times New Roman"/>
                <w:b/>
                <w:bCs/>
                <w:sz w:val="24"/>
                <w:szCs w:val="24"/>
              </w:rPr>
            </w:pPr>
          </w:p>
        </w:tc>
      </w:tr>
      <w:tr w:rsidR="000947E3" w:rsidRPr="00F90DBC" w14:paraId="42DB751A" w14:textId="2D8A17FE" w:rsidTr="000947E3">
        <w:trPr>
          <w:trHeight w:val="766"/>
        </w:trPr>
        <w:tc>
          <w:tcPr>
            <w:tcW w:w="1503" w:type="dxa"/>
          </w:tcPr>
          <w:p w14:paraId="64583FD0" w14:textId="7C9882B0" w:rsidR="000947E3" w:rsidRPr="00F90DBC" w:rsidRDefault="000947E3" w:rsidP="00F90DBC">
            <w:pPr>
              <w:spacing w:line="360" w:lineRule="auto"/>
              <w:jc w:val="both"/>
              <w:rPr>
                <w:rFonts w:ascii="Times New Roman" w:hAnsi="Times New Roman" w:cs="Times New Roman"/>
                <w:b/>
                <w:bCs/>
                <w:sz w:val="24"/>
                <w:szCs w:val="24"/>
              </w:rPr>
            </w:pPr>
            <w:r w:rsidRPr="00F90DBC">
              <w:rPr>
                <w:rFonts w:ascii="Times New Roman" w:hAnsi="Times New Roman" w:cs="Times New Roman"/>
                <w:sz w:val="24"/>
                <w:szCs w:val="24"/>
              </w:rPr>
              <w:t xml:space="preserve">Discussion and Results </w:t>
            </w:r>
          </w:p>
        </w:tc>
        <w:tc>
          <w:tcPr>
            <w:tcW w:w="586" w:type="dxa"/>
          </w:tcPr>
          <w:p w14:paraId="7A77600D" w14:textId="2A60F308" w:rsidR="000947E3" w:rsidRPr="00F90DBC" w:rsidRDefault="000947E3" w:rsidP="00F90DBC">
            <w:pPr>
              <w:spacing w:line="360" w:lineRule="auto"/>
              <w:jc w:val="both"/>
              <w:rPr>
                <w:rFonts w:ascii="Times New Roman" w:hAnsi="Times New Roman" w:cs="Times New Roman"/>
                <w:b/>
                <w:bCs/>
                <w:sz w:val="24"/>
                <w:szCs w:val="24"/>
              </w:rPr>
            </w:pPr>
          </w:p>
        </w:tc>
        <w:tc>
          <w:tcPr>
            <w:tcW w:w="586" w:type="dxa"/>
          </w:tcPr>
          <w:p w14:paraId="50ACC61D" w14:textId="77777777" w:rsidR="000947E3" w:rsidRPr="00F90DBC" w:rsidRDefault="000947E3" w:rsidP="00F90DBC">
            <w:pPr>
              <w:spacing w:line="360" w:lineRule="auto"/>
              <w:jc w:val="both"/>
              <w:rPr>
                <w:rFonts w:ascii="Times New Roman" w:hAnsi="Times New Roman" w:cs="Times New Roman"/>
                <w:b/>
                <w:bCs/>
                <w:sz w:val="24"/>
                <w:szCs w:val="24"/>
              </w:rPr>
            </w:pPr>
          </w:p>
        </w:tc>
        <w:tc>
          <w:tcPr>
            <w:tcW w:w="586" w:type="dxa"/>
          </w:tcPr>
          <w:p w14:paraId="0F3915E3" w14:textId="77777777" w:rsidR="000947E3" w:rsidRPr="00F90DBC" w:rsidRDefault="000947E3" w:rsidP="00F90DBC">
            <w:pPr>
              <w:spacing w:line="360" w:lineRule="auto"/>
              <w:jc w:val="both"/>
              <w:rPr>
                <w:rFonts w:ascii="Times New Roman" w:hAnsi="Times New Roman" w:cs="Times New Roman"/>
                <w:b/>
                <w:bCs/>
                <w:sz w:val="24"/>
                <w:szCs w:val="24"/>
              </w:rPr>
            </w:pPr>
          </w:p>
        </w:tc>
        <w:tc>
          <w:tcPr>
            <w:tcW w:w="586" w:type="dxa"/>
          </w:tcPr>
          <w:p w14:paraId="1C0966A8" w14:textId="77777777" w:rsidR="000947E3" w:rsidRPr="00F90DBC" w:rsidRDefault="000947E3" w:rsidP="00F90DBC">
            <w:pPr>
              <w:spacing w:line="360" w:lineRule="auto"/>
              <w:jc w:val="both"/>
              <w:rPr>
                <w:rFonts w:ascii="Times New Roman" w:hAnsi="Times New Roman" w:cs="Times New Roman"/>
                <w:b/>
                <w:bCs/>
                <w:sz w:val="24"/>
                <w:szCs w:val="24"/>
              </w:rPr>
            </w:pPr>
          </w:p>
        </w:tc>
        <w:tc>
          <w:tcPr>
            <w:tcW w:w="586" w:type="dxa"/>
          </w:tcPr>
          <w:p w14:paraId="2FB3EF8F" w14:textId="77777777" w:rsidR="000947E3" w:rsidRPr="00F90DBC" w:rsidRDefault="000947E3" w:rsidP="00F90DBC">
            <w:pPr>
              <w:spacing w:line="360" w:lineRule="auto"/>
              <w:jc w:val="both"/>
              <w:rPr>
                <w:rFonts w:ascii="Times New Roman" w:hAnsi="Times New Roman" w:cs="Times New Roman"/>
                <w:b/>
                <w:bCs/>
                <w:sz w:val="24"/>
                <w:szCs w:val="24"/>
              </w:rPr>
            </w:pPr>
          </w:p>
        </w:tc>
        <w:tc>
          <w:tcPr>
            <w:tcW w:w="586" w:type="dxa"/>
          </w:tcPr>
          <w:p w14:paraId="24FA0117" w14:textId="77777777" w:rsidR="000947E3" w:rsidRPr="00F90DBC" w:rsidRDefault="000947E3" w:rsidP="00F90DBC">
            <w:pPr>
              <w:spacing w:line="360" w:lineRule="auto"/>
              <w:jc w:val="both"/>
              <w:rPr>
                <w:rFonts w:ascii="Times New Roman" w:hAnsi="Times New Roman" w:cs="Times New Roman"/>
                <w:b/>
                <w:bCs/>
                <w:sz w:val="24"/>
                <w:szCs w:val="24"/>
              </w:rPr>
            </w:pPr>
          </w:p>
        </w:tc>
        <w:tc>
          <w:tcPr>
            <w:tcW w:w="586" w:type="dxa"/>
          </w:tcPr>
          <w:p w14:paraId="2608956A" w14:textId="77777777" w:rsidR="000947E3" w:rsidRPr="00F90DBC" w:rsidRDefault="000947E3" w:rsidP="00F90DBC">
            <w:pPr>
              <w:spacing w:line="360" w:lineRule="auto"/>
              <w:jc w:val="both"/>
              <w:rPr>
                <w:rFonts w:ascii="Times New Roman" w:hAnsi="Times New Roman" w:cs="Times New Roman"/>
                <w:b/>
                <w:bCs/>
                <w:sz w:val="24"/>
                <w:szCs w:val="24"/>
              </w:rPr>
            </w:pPr>
          </w:p>
        </w:tc>
        <w:tc>
          <w:tcPr>
            <w:tcW w:w="586" w:type="dxa"/>
          </w:tcPr>
          <w:p w14:paraId="3258D6FB" w14:textId="77777777" w:rsidR="000947E3" w:rsidRPr="00F90DBC" w:rsidRDefault="000947E3" w:rsidP="00F90DBC">
            <w:pPr>
              <w:spacing w:line="360" w:lineRule="auto"/>
              <w:jc w:val="both"/>
              <w:rPr>
                <w:rFonts w:ascii="Times New Roman" w:hAnsi="Times New Roman" w:cs="Times New Roman"/>
                <w:b/>
                <w:bCs/>
                <w:sz w:val="24"/>
                <w:szCs w:val="24"/>
              </w:rPr>
            </w:pPr>
          </w:p>
        </w:tc>
        <w:tc>
          <w:tcPr>
            <w:tcW w:w="586" w:type="dxa"/>
          </w:tcPr>
          <w:p w14:paraId="153C1C00" w14:textId="77777777" w:rsidR="000947E3" w:rsidRPr="00F90DBC" w:rsidRDefault="000947E3" w:rsidP="00F90DBC">
            <w:pPr>
              <w:spacing w:line="360" w:lineRule="auto"/>
              <w:jc w:val="both"/>
              <w:rPr>
                <w:rFonts w:ascii="Times New Roman" w:hAnsi="Times New Roman" w:cs="Times New Roman"/>
                <w:b/>
                <w:bCs/>
                <w:sz w:val="24"/>
                <w:szCs w:val="24"/>
              </w:rPr>
            </w:pPr>
          </w:p>
        </w:tc>
        <w:tc>
          <w:tcPr>
            <w:tcW w:w="586" w:type="dxa"/>
            <w:shd w:val="clear" w:color="auto" w:fill="C45911" w:themeFill="accent2" w:themeFillShade="BF"/>
          </w:tcPr>
          <w:p w14:paraId="3E0AE40C" w14:textId="77777777" w:rsidR="000947E3" w:rsidRPr="00F90DBC" w:rsidRDefault="000947E3" w:rsidP="00F90DBC">
            <w:pPr>
              <w:spacing w:line="360" w:lineRule="auto"/>
              <w:jc w:val="both"/>
              <w:rPr>
                <w:rFonts w:ascii="Times New Roman" w:hAnsi="Times New Roman" w:cs="Times New Roman"/>
                <w:b/>
                <w:bCs/>
                <w:sz w:val="24"/>
                <w:szCs w:val="24"/>
              </w:rPr>
            </w:pPr>
          </w:p>
        </w:tc>
        <w:tc>
          <w:tcPr>
            <w:tcW w:w="563" w:type="dxa"/>
            <w:shd w:val="clear" w:color="auto" w:fill="C45911" w:themeFill="accent2" w:themeFillShade="BF"/>
          </w:tcPr>
          <w:p w14:paraId="25C72C3D" w14:textId="77777777" w:rsidR="000947E3" w:rsidRPr="00F90DBC" w:rsidRDefault="000947E3" w:rsidP="00F90DBC">
            <w:pPr>
              <w:spacing w:line="360" w:lineRule="auto"/>
              <w:jc w:val="both"/>
              <w:rPr>
                <w:rFonts w:ascii="Times New Roman" w:hAnsi="Times New Roman" w:cs="Times New Roman"/>
                <w:b/>
                <w:bCs/>
                <w:sz w:val="24"/>
                <w:szCs w:val="24"/>
              </w:rPr>
            </w:pPr>
          </w:p>
        </w:tc>
        <w:tc>
          <w:tcPr>
            <w:tcW w:w="586" w:type="dxa"/>
            <w:shd w:val="clear" w:color="auto" w:fill="C45911" w:themeFill="accent2" w:themeFillShade="BF"/>
          </w:tcPr>
          <w:p w14:paraId="64F8E624" w14:textId="77777777" w:rsidR="000947E3" w:rsidRPr="00F90DBC" w:rsidRDefault="000947E3" w:rsidP="00F90DBC">
            <w:pPr>
              <w:spacing w:line="360" w:lineRule="auto"/>
              <w:jc w:val="both"/>
              <w:rPr>
                <w:rFonts w:ascii="Times New Roman" w:hAnsi="Times New Roman" w:cs="Times New Roman"/>
                <w:b/>
                <w:bCs/>
                <w:sz w:val="24"/>
                <w:szCs w:val="24"/>
              </w:rPr>
            </w:pPr>
          </w:p>
        </w:tc>
        <w:tc>
          <w:tcPr>
            <w:tcW w:w="177" w:type="dxa"/>
          </w:tcPr>
          <w:p w14:paraId="3BA1E5F2" w14:textId="77777777" w:rsidR="000947E3" w:rsidRPr="00F90DBC" w:rsidRDefault="000947E3" w:rsidP="00F90DBC">
            <w:pPr>
              <w:spacing w:line="360" w:lineRule="auto"/>
              <w:jc w:val="both"/>
              <w:rPr>
                <w:rFonts w:ascii="Times New Roman" w:hAnsi="Times New Roman" w:cs="Times New Roman"/>
                <w:b/>
                <w:bCs/>
                <w:sz w:val="24"/>
                <w:szCs w:val="24"/>
              </w:rPr>
            </w:pPr>
          </w:p>
        </w:tc>
        <w:tc>
          <w:tcPr>
            <w:tcW w:w="177" w:type="dxa"/>
          </w:tcPr>
          <w:p w14:paraId="4CFF39D9" w14:textId="77777777" w:rsidR="000947E3" w:rsidRPr="00F90DBC" w:rsidRDefault="000947E3" w:rsidP="00F90DBC">
            <w:pPr>
              <w:spacing w:line="360" w:lineRule="auto"/>
              <w:jc w:val="both"/>
              <w:rPr>
                <w:rFonts w:ascii="Times New Roman" w:hAnsi="Times New Roman" w:cs="Times New Roman"/>
                <w:b/>
                <w:bCs/>
                <w:sz w:val="24"/>
                <w:szCs w:val="24"/>
              </w:rPr>
            </w:pPr>
          </w:p>
        </w:tc>
      </w:tr>
      <w:tr w:rsidR="000947E3" w:rsidRPr="00F90DBC" w14:paraId="642D1C09" w14:textId="765B17DD" w:rsidTr="000947E3">
        <w:trPr>
          <w:trHeight w:val="749"/>
        </w:trPr>
        <w:tc>
          <w:tcPr>
            <w:tcW w:w="1503" w:type="dxa"/>
          </w:tcPr>
          <w:p w14:paraId="765949EB" w14:textId="01DA8A7C" w:rsidR="000947E3" w:rsidRPr="00F90DBC" w:rsidRDefault="000947E3" w:rsidP="00F90DBC">
            <w:pPr>
              <w:spacing w:line="360" w:lineRule="auto"/>
              <w:jc w:val="both"/>
              <w:rPr>
                <w:rFonts w:ascii="Times New Roman" w:hAnsi="Times New Roman" w:cs="Times New Roman"/>
                <w:b/>
                <w:bCs/>
                <w:sz w:val="24"/>
                <w:szCs w:val="24"/>
              </w:rPr>
            </w:pPr>
            <w:r w:rsidRPr="00F90DBC">
              <w:rPr>
                <w:rFonts w:ascii="Times New Roman" w:hAnsi="Times New Roman" w:cs="Times New Roman"/>
                <w:sz w:val="24"/>
                <w:szCs w:val="24"/>
              </w:rPr>
              <w:lastRenderedPageBreak/>
              <w:t>Conclusion &amp; Recommendations</w:t>
            </w:r>
          </w:p>
        </w:tc>
        <w:tc>
          <w:tcPr>
            <w:tcW w:w="586" w:type="dxa"/>
          </w:tcPr>
          <w:p w14:paraId="782850FE" w14:textId="2894FA76" w:rsidR="000947E3" w:rsidRPr="00F90DBC" w:rsidRDefault="000947E3" w:rsidP="00F90DBC">
            <w:pPr>
              <w:spacing w:line="360" w:lineRule="auto"/>
              <w:jc w:val="both"/>
              <w:rPr>
                <w:rFonts w:ascii="Times New Roman" w:hAnsi="Times New Roman" w:cs="Times New Roman"/>
                <w:b/>
                <w:bCs/>
                <w:sz w:val="24"/>
                <w:szCs w:val="24"/>
              </w:rPr>
            </w:pPr>
          </w:p>
        </w:tc>
        <w:tc>
          <w:tcPr>
            <w:tcW w:w="586" w:type="dxa"/>
          </w:tcPr>
          <w:p w14:paraId="3DB8055A" w14:textId="77777777" w:rsidR="000947E3" w:rsidRPr="00F90DBC" w:rsidRDefault="000947E3" w:rsidP="00F90DBC">
            <w:pPr>
              <w:spacing w:line="360" w:lineRule="auto"/>
              <w:jc w:val="both"/>
              <w:rPr>
                <w:rFonts w:ascii="Times New Roman" w:hAnsi="Times New Roman" w:cs="Times New Roman"/>
                <w:b/>
                <w:bCs/>
                <w:sz w:val="24"/>
                <w:szCs w:val="24"/>
              </w:rPr>
            </w:pPr>
          </w:p>
        </w:tc>
        <w:tc>
          <w:tcPr>
            <w:tcW w:w="586" w:type="dxa"/>
          </w:tcPr>
          <w:p w14:paraId="57B228E2" w14:textId="77777777" w:rsidR="000947E3" w:rsidRPr="00F90DBC" w:rsidRDefault="000947E3" w:rsidP="00F90DBC">
            <w:pPr>
              <w:spacing w:line="360" w:lineRule="auto"/>
              <w:jc w:val="both"/>
              <w:rPr>
                <w:rFonts w:ascii="Times New Roman" w:hAnsi="Times New Roman" w:cs="Times New Roman"/>
                <w:b/>
                <w:bCs/>
                <w:sz w:val="24"/>
                <w:szCs w:val="24"/>
              </w:rPr>
            </w:pPr>
          </w:p>
        </w:tc>
        <w:tc>
          <w:tcPr>
            <w:tcW w:w="586" w:type="dxa"/>
          </w:tcPr>
          <w:p w14:paraId="68D7421D" w14:textId="77777777" w:rsidR="000947E3" w:rsidRPr="00F90DBC" w:rsidRDefault="000947E3" w:rsidP="00F90DBC">
            <w:pPr>
              <w:spacing w:line="360" w:lineRule="auto"/>
              <w:jc w:val="both"/>
              <w:rPr>
                <w:rFonts w:ascii="Times New Roman" w:hAnsi="Times New Roman" w:cs="Times New Roman"/>
                <w:b/>
                <w:bCs/>
                <w:sz w:val="24"/>
                <w:szCs w:val="24"/>
              </w:rPr>
            </w:pPr>
          </w:p>
        </w:tc>
        <w:tc>
          <w:tcPr>
            <w:tcW w:w="586" w:type="dxa"/>
          </w:tcPr>
          <w:p w14:paraId="25102E79" w14:textId="77777777" w:rsidR="000947E3" w:rsidRPr="00F90DBC" w:rsidRDefault="000947E3" w:rsidP="00F90DBC">
            <w:pPr>
              <w:spacing w:line="360" w:lineRule="auto"/>
              <w:jc w:val="both"/>
              <w:rPr>
                <w:rFonts w:ascii="Times New Roman" w:hAnsi="Times New Roman" w:cs="Times New Roman"/>
                <w:b/>
                <w:bCs/>
                <w:sz w:val="24"/>
                <w:szCs w:val="24"/>
              </w:rPr>
            </w:pPr>
          </w:p>
        </w:tc>
        <w:tc>
          <w:tcPr>
            <w:tcW w:w="586" w:type="dxa"/>
          </w:tcPr>
          <w:p w14:paraId="78D3ACEC" w14:textId="77777777" w:rsidR="000947E3" w:rsidRPr="00F90DBC" w:rsidRDefault="000947E3" w:rsidP="00F90DBC">
            <w:pPr>
              <w:spacing w:line="360" w:lineRule="auto"/>
              <w:jc w:val="both"/>
              <w:rPr>
                <w:rFonts w:ascii="Times New Roman" w:hAnsi="Times New Roman" w:cs="Times New Roman"/>
                <w:b/>
                <w:bCs/>
                <w:sz w:val="24"/>
                <w:szCs w:val="24"/>
              </w:rPr>
            </w:pPr>
          </w:p>
        </w:tc>
        <w:tc>
          <w:tcPr>
            <w:tcW w:w="586" w:type="dxa"/>
          </w:tcPr>
          <w:p w14:paraId="6B9DD92F" w14:textId="77777777" w:rsidR="000947E3" w:rsidRPr="00F90DBC" w:rsidRDefault="000947E3" w:rsidP="00F90DBC">
            <w:pPr>
              <w:spacing w:line="360" w:lineRule="auto"/>
              <w:jc w:val="both"/>
              <w:rPr>
                <w:rFonts w:ascii="Times New Roman" w:hAnsi="Times New Roman" w:cs="Times New Roman"/>
                <w:b/>
                <w:bCs/>
                <w:sz w:val="24"/>
                <w:szCs w:val="24"/>
              </w:rPr>
            </w:pPr>
          </w:p>
        </w:tc>
        <w:tc>
          <w:tcPr>
            <w:tcW w:w="586" w:type="dxa"/>
          </w:tcPr>
          <w:p w14:paraId="21A1DF3B" w14:textId="77777777" w:rsidR="000947E3" w:rsidRPr="00F90DBC" w:rsidRDefault="000947E3" w:rsidP="00F90DBC">
            <w:pPr>
              <w:spacing w:line="360" w:lineRule="auto"/>
              <w:jc w:val="both"/>
              <w:rPr>
                <w:rFonts w:ascii="Times New Roman" w:hAnsi="Times New Roman" w:cs="Times New Roman"/>
                <w:b/>
                <w:bCs/>
                <w:sz w:val="24"/>
                <w:szCs w:val="24"/>
              </w:rPr>
            </w:pPr>
          </w:p>
        </w:tc>
        <w:tc>
          <w:tcPr>
            <w:tcW w:w="586" w:type="dxa"/>
          </w:tcPr>
          <w:p w14:paraId="59FD9759" w14:textId="77777777" w:rsidR="000947E3" w:rsidRPr="00F90DBC" w:rsidRDefault="000947E3" w:rsidP="00F90DBC">
            <w:pPr>
              <w:spacing w:line="360" w:lineRule="auto"/>
              <w:jc w:val="both"/>
              <w:rPr>
                <w:rFonts w:ascii="Times New Roman" w:hAnsi="Times New Roman" w:cs="Times New Roman"/>
                <w:b/>
                <w:bCs/>
                <w:sz w:val="24"/>
                <w:szCs w:val="24"/>
              </w:rPr>
            </w:pPr>
          </w:p>
        </w:tc>
        <w:tc>
          <w:tcPr>
            <w:tcW w:w="586" w:type="dxa"/>
          </w:tcPr>
          <w:p w14:paraId="70A42505" w14:textId="77777777" w:rsidR="000947E3" w:rsidRPr="00F90DBC" w:rsidRDefault="000947E3" w:rsidP="00F90DBC">
            <w:pPr>
              <w:spacing w:line="360" w:lineRule="auto"/>
              <w:jc w:val="both"/>
              <w:rPr>
                <w:rFonts w:ascii="Times New Roman" w:hAnsi="Times New Roman" w:cs="Times New Roman"/>
                <w:b/>
                <w:bCs/>
                <w:sz w:val="24"/>
                <w:szCs w:val="24"/>
              </w:rPr>
            </w:pPr>
          </w:p>
        </w:tc>
        <w:tc>
          <w:tcPr>
            <w:tcW w:w="563" w:type="dxa"/>
          </w:tcPr>
          <w:p w14:paraId="1FAF77EB" w14:textId="77777777" w:rsidR="000947E3" w:rsidRPr="00F90DBC" w:rsidRDefault="000947E3" w:rsidP="00F90DBC">
            <w:pPr>
              <w:spacing w:line="360" w:lineRule="auto"/>
              <w:jc w:val="both"/>
              <w:rPr>
                <w:rFonts w:ascii="Times New Roman" w:hAnsi="Times New Roman" w:cs="Times New Roman"/>
                <w:b/>
                <w:bCs/>
                <w:sz w:val="24"/>
                <w:szCs w:val="24"/>
              </w:rPr>
            </w:pPr>
          </w:p>
        </w:tc>
        <w:tc>
          <w:tcPr>
            <w:tcW w:w="586" w:type="dxa"/>
          </w:tcPr>
          <w:p w14:paraId="299824F3" w14:textId="77777777" w:rsidR="000947E3" w:rsidRPr="00F90DBC" w:rsidRDefault="000947E3" w:rsidP="00F90DBC">
            <w:pPr>
              <w:spacing w:line="360" w:lineRule="auto"/>
              <w:jc w:val="both"/>
              <w:rPr>
                <w:rFonts w:ascii="Times New Roman" w:hAnsi="Times New Roman" w:cs="Times New Roman"/>
                <w:b/>
                <w:bCs/>
                <w:sz w:val="24"/>
                <w:szCs w:val="24"/>
              </w:rPr>
            </w:pPr>
          </w:p>
        </w:tc>
        <w:tc>
          <w:tcPr>
            <w:tcW w:w="177" w:type="dxa"/>
            <w:shd w:val="clear" w:color="auto" w:fill="385623" w:themeFill="accent6" w:themeFillShade="80"/>
          </w:tcPr>
          <w:p w14:paraId="4CCE490E" w14:textId="77777777" w:rsidR="000947E3" w:rsidRPr="00F90DBC" w:rsidRDefault="000947E3" w:rsidP="00F90DBC">
            <w:pPr>
              <w:spacing w:line="360" w:lineRule="auto"/>
              <w:jc w:val="both"/>
              <w:rPr>
                <w:rFonts w:ascii="Times New Roman" w:hAnsi="Times New Roman" w:cs="Times New Roman"/>
                <w:b/>
                <w:bCs/>
                <w:sz w:val="24"/>
                <w:szCs w:val="24"/>
              </w:rPr>
            </w:pPr>
          </w:p>
        </w:tc>
        <w:tc>
          <w:tcPr>
            <w:tcW w:w="177" w:type="dxa"/>
            <w:shd w:val="clear" w:color="auto" w:fill="385623" w:themeFill="accent6" w:themeFillShade="80"/>
          </w:tcPr>
          <w:p w14:paraId="20D58291" w14:textId="77777777" w:rsidR="000947E3" w:rsidRPr="00F90DBC" w:rsidRDefault="000947E3" w:rsidP="00F90DBC">
            <w:pPr>
              <w:spacing w:line="360" w:lineRule="auto"/>
              <w:jc w:val="both"/>
              <w:rPr>
                <w:rFonts w:ascii="Times New Roman" w:hAnsi="Times New Roman" w:cs="Times New Roman"/>
                <w:b/>
                <w:bCs/>
                <w:sz w:val="24"/>
                <w:szCs w:val="24"/>
              </w:rPr>
            </w:pPr>
          </w:p>
        </w:tc>
      </w:tr>
    </w:tbl>
    <w:p w14:paraId="56851C6C" w14:textId="77777777" w:rsidR="00AE0416" w:rsidRPr="00F90DBC" w:rsidRDefault="00AE0416" w:rsidP="00F90DBC">
      <w:pPr>
        <w:spacing w:line="360" w:lineRule="auto"/>
        <w:jc w:val="both"/>
        <w:rPr>
          <w:rFonts w:ascii="Times New Roman" w:hAnsi="Times New Roman" w:cs="Times New Roman"/>
          <w:sz w:val="24"/>
          <w:szCs w:val="24"/>
        </w:rPr>
      </w:pPr>
      <w:r w:rsidRPr="00F90DBC">
        <w:rPr>
          <w:rFonts w:ascii="Times New Roman" w:hAnsi="Times New Roman" w:cs="Times New Roman"/>
          <w:sz w:val="24"/>
          <w:szCs w:val="24"/>
        </w:rPr>
        <w:br w:type="page"/>
      </w:r>
    </w:p>
    <w:p w14:paraId="43C90AD6" w14:textId="16D6CD6E" w:rsidR="001C4E7F" w:rsidRPr="00F90DBC" w:rsidRDefault="001C4E7F" w:rsidP="00F90DBC">
      <w:pPr>
        <w:pStyle w:val="Heading1"/>
        <w:numPr>
          <w:ilvl w:val="0"/>
          <w:numId w:val="2"/>
        </w:numPr>
        <w:spacing w:line="360" w:lineRule="auto"/>
        <w:jc w:val="both"/>
        <w:rPr>
          <w:rFonts w:ascii="Times New Roman" w:hAnsi="Times New Roman" w:cs="Times New Roman"/>
          <w:sz w:val="24"/>
          <w:szCs w:val="24"/>
        </w:rPr>
      </w:pPr>
      <w:r w:rsidRPr="00F90DBC">
        <w:rPr>
          <w:rFonts w:ascii="Times New Roman" w:hAnsi="Times New Roman" w:cs="Times New Roman"/>
          <w:sz w:val="24"/>
          <w:szCs w:val="24"/>
        </w:rPr>
        <w:lastRenderedPageBreak/>
        <w:t xml:space="preserve">Conclusion </w:t>
      </w:r>
    </w:p>
    <w:p w14:paraId="4049A374" w14:textId="6D0FA9F4" w:rsidR="003119CE" w:rsidRPr="00F90DBC" w:rsidRDefault="001C4E7F" w:rsidP="00F90DBC">
      <w:pPr>
        <w:spacing w:line="360" w:lineRule="auto"/>
        <w:jc w:val="both"/>
        <w:rPr>
          <w:rFonts w:ascii="Times New Roman" w:eastAsia="Times New Roman" w:hAnsi="Times New Roman" w:cs="Times New Roman"/>
          <w:kern w:val="0"/>
          <w:sz w:val="24"/>
          <w:szCs w:val="24"/>
          <w:lang w:eastAsia="en-IN"/>
          <w14:ligatures w14:val="none"/>
        </w:rPr>
      </w:pPr>
      <w:r w:rsidRPr="00F90DBC">
        <w:rPr>
          <w:rFonts w:ascii="Times New Roman" w:hAnsi="Times New Roman" w:cs="Times New Roman"/>
          <w:sz w:val="24"/>
          <w:szCs w:val="24"/>
        </w:rPr>
        <w:t xml:space="preserve">The expected results of the study will be </w:t>
      </w:r>
      <w:r w:rsidRPr="00F90DBC">
        <w:rPr>
          <w:rFonts w:ascii="Times New Roman" w:eastAsia="Times New Roman" w:hAnsi="Times New Roman" w:cs="Times New Roman"/>
          <w:kern w:val="0"/>
          <w:sz w:val="24"/>
          <w:szCs w:val="24"/>
          <w:lang w:eastAsia="en-IN"/>
          <w14:ligatures w14:val="none"/>
        </w:rPr>
        <w:t>Virtual reality presents both potential and obstacles; for businesses to implement the advancements sustainably, it is necessary to investigate everything.</w:t>
      </w:r>
      <w:r w:rsidR="003119CE" w:rsidRPr="00F90DBC">
        <w:rPr>
          <w:rFonts w:ascii="Times New Roman" w:eastAsia="Times New Roman" w:hAnsi="Times New Roman" w:cs="Times New Roman"/>
          <w:kern w:val="0"/>
          <w:sz w:val="24"/>
          <w:szCs w:val="24"/>
          <w:lang w:eastAsia="en-IN"/>
          <w14:ligatures w14:val="none"/>
        </w:rPr>
        <w:t xml:space="preserve"> </w:t>
      </w:r>
      <w:r w:rsidR="003119CE" w:rsidRPr="00F90DBC">
        <w:rPr>
          <w:rFonts w:ascii="Times New Roman" w:eastAsia="Times New Roman" w:hAnsi="Times New Roman" w:cs="Times New Roman"/>
          <w:kern w:val="0"/>
          <w:sz w:val="24"/>
          <w:szCs w:val="24"/>
          <w:lang w:eastAsia="en-IN"/>
          <w14:ligatures w14:val="none"/>
        </w:rPr>
        <w:t>From a managerial perspective, the study sheds light on how fashion companies may choose and implement the best VR approach to meet the needs of their intended fashionable customers</w:t>
      </w:r>
      <w:r w:rsidR="00F90DBC" w:rsidRPr="00F90DBC">
        <w:rPr>
          <w:rFonts w:ascii="Times New Roman" w:eastAsia="Times New Roman" w:hAnsi="Times New Roman" w:cs="Times New Roman"/>
          <w:kern w:val="0"/>
          <w:sz w:val="24"/>
          <w:szCs w:val="24"/>
          <w:lang w:eastAsia="en-IN"/>
          <w14:ligatures w14:val="none"/>
        </w:rPr>
        <w:t xml:space="preserve"> (</w:t>
      </w:r>
      <w:r w:rsidR="00F90DBC" w:rsidRPr="00F90DBC">
        <w:rPr>
          <w:rFonts w:ascii="Times New Roman" w:hAnsi="Times New Roman" w:cs="Times New Roman"/>
          <w:color w:val="222222"/>
          <w:sz w:val="24"/>
          <w:szCs w:val="24"/>
          <w:shd w:val="clear" w:color="auto" w:fill="FFFFFF"/>
        </w:rPr>
        <w:t>Idrees</w:t>
      </w:r>
      <w:r w:rsidR="00F90DBC" w:rsidRPr="00F90DBC">
        <w:rPr>
          <w:rFonts w:ascii="Times New Roman" w:hAnsi="Times New Roman" w:cs="Times New Roman"/>
          <w:color w:val="222222"/>
          <w:sz w:val="24"/>
          <w:szCs w:val="24"/>
          <w:shd w:val="clear" w:color="auto" w:fill="FFFFFF"/>
        </w:rPr>
        <w:t xml:space="preserve"> et al., 2020</w:t>
      </w:r>
      <w:r w:rsidR="00F90DBC" w:rsidRPr="00F90DBC">
        <w:rPr>
          <w:rFonts w:ascii="Times New Roman" w:eastAsia="Times New Roman" w:hAnsi="Times New Roman" w:cs="Times New Roman"/>
          <w:kern w:val="0"/>
          <w:sz w:val="24"/>
          <w:szCs w:val="24"/>
          <w:lang w:eastAsia="en-IN"/>
          <w14:ligatures w14:val="none"/>
        </w:rPr>
        <w:t>)</w:t>
      </w:r>
      <w:r w:rsidR="003119CE" w:rsidRPr="00F90DBC">
        <w:rPr>
          <w:rFonts w:ascii="Times New Roman" w:eastAsia="Times New Roman" w:hAnsi="Times New Roman" w:cs="Times New Roman"/>
          <w:kern w:val="0"/>
          <w:sz w:val="24"/>
          <w:szCs w:val="24"/>
          <w:lang w:eastAsia="en-IN"/>
          <w14:ligatures w14:val="none"/>
        </w:rPr>
        <w:t xml:space="preserve">. </w:t>
      </w:r>
    </w:p>
    <w:p w14:paraId="6BDF01B3" w14:textId="641075F0" w:rsidR="001C4E7F" w:rsidRPr="00F90DBC" w:rsidRDefault="001C4E7F" w:rsidP="00F90DBC">
      <w:pPr>
        <w:spacing w:line="360" w:lineRule="auto"/>
        <w:jc w:val="both"/>
        <w:rPr>
          <w:rFonts w:ascii="Times New Roman" w:hAnsi="Times New Roman" w:cs="Times New Roman"/>
          <w:sz w:val="24"/>
          <w:szCs w:val="24"/>
        </w:rPr>
      </w:pPr>
    </w:p>
    <w:p w14:paraId="2596F45E" w14:textId="77777777" w:rsidR="001C4E7F" w:rsidRPr="00F90DBC" w:rsidRDefault="001C4E7F" w:rsidP="00F90DBC">
      <w:pPr>
        <w:spacing w:line="360" w:lineRule="auto"/>
        <w:jc w:val="both"/>
        <w:rPr>
          <w:rFonts w:ascii="Times New Roman" w:eastAsiaTheme="majorEastAsia" w:hAnsi="Times New Roman" w:cs="Times New Roman"/>
          <w:b/>
          <w:sz w:val="24"/>
          <w:szCs w:val="24"/>
        </w:rPr>
      </w:pPr>
      <w:r w:rsidRPr="00F90DBC">
        <w:rPr>
          <w:rFonts w:ascii="Times New Roman" w:hAnsi="Times New Roman" w:cs="Times New Roman"/>
          <w:sz w:val="24"/>
          <w:szCs w:val="24"/>
        </w:rPr>
        <w:br w:type="page"/>
      </w:r>
    </w:p>
    <w:p w14:paraId="55643287" w14:textId="52D3E221" w:rsidR="006A2C73" w:rsidRPr="00F90DBC" w:rsidRDefault="006A2C73" w:rsidP="00F90DBC">
      <w:pPr>
        <w:pStyle w:val="Heading1"/>
        <w:spacing w:line="360" w:lineRule="auto"/>
        <w:jc w:val="both"/>
        <w:rPr>
          <w:rFonts w:ascii="Times New Roman" w:hAnsi="Times New Roman" w:cs="Times New Roman"/>
          <w:sz w:val="24"/>
          <w:szCs w:val="24"/>
        </w:rPr>
      </w:pPr>
      <w:r w:rsidRPr="00F90DBC">
        <w:rPr>
          <w:rFonts w:ascii="Times New Roman" w:hAnsi="Times New Roman" w:cs="Times New Roman"/>
          <w:sz w:val="24"/>
          <w:szCs w:val="24"/>
        </w:rPr>
        <w:lastRenderedPageBreak/>
        <w:t xml:space="preserve">References </w:t>
      </w:r>
    </w:p>
    <w:p w14:paraId="584F9162" w14:textId="77777777" w:rsidR="00DB6B4B" w:rsidRPr="00DB6B4B" w:rsidRDefault="00DB6B4B" w:rsidP="00F90DBC">
      <w:pPr>
        <w:spacing w:line="360" w:lineRule="auto"/>
        <w:jc w:val="both"/>
        <w:rPr>
          <w:rFonts w:ascii="Times New Roman" w:hAnsi="Times New Roman" w:cs="Times New Roman"/>
          <w:sz w:val="24"/>
          <w:szCs w:val="24"/>
          <w:shd w:val="clear" w:color="auto" w:fill="FFFFFF"/>
        </w:rPr>
      </w:pPr>
      <w:proofErr w:type="spellStart"/>
      <w:r w:rsidRPr="00DB6B4B">
        <w:rPr>
          <w:rFonts w:ascii="Times New Roman" w:hAnsi="Times New Roman" w:cs="Times New Roman"/>
          <w:sz w:val="24"/>
          <w:szCs w:val="24"/>
          <w:shd w:val="clear" w:color="auto" w:fill="FFFFFF"/>
        </w:rPr>
        <w:t>Alcañiz</w:t>
      </w:r>
      <w:proofErr w:type="spellEnd"/>
      <w:r w:rsidRPr="00DB6B4B">
        <w:rPr>
          <w:rFonts w:ascii="Times New Roman" w:hAnsi="Times New Roman" w:cs="Times New Roman"/>
          <w:sz w:val="24"/>
          <w:szCs w:val="24"/>
          <w:shd w:val="clear" w:color="auto" w:fill="FFFFFF"/>
        </w:rPr>
        <w:t xml:space="preserve">, M., </w:t>
      </w:r>
      <w:proofErr w:type="spellStart"/>
      <w:r w:rsidRPr="00DB6B4B">
        <w:rPr>
          <w:rFonts w:ascii="Times New Roman" w:hAnsi="Times New Roman" w:cs="Times New Roman"/>
          <w:sz w:val="24"/>
          <w:szCs w:val="24"/>
          <w:shd w:val="clear" w:color="auto" w:fill="FFFFFF"/>
        </w:rPr>
        <w:t>Bigné</w:t>
      </w:r>
      <w:proofErr w:type="spellEnd"/>
      <w:r w:rsidRPr="00DB6B4B">
        <w:rPr>
          <w:rFonts w:ascii="Times New Roman" w:hAnsi="Times New Roman" w:cs="Times New Roman"/>
          <w:sz w:val="24"/>
          <w:szCs w:val="24"/>
          <w:shd w:val="clear" w:color="auto" w:fill="FFFFFF"/>
        </w:rPr>
        <w:t xml:space="preserve">, E. and </w:t>
      </w:r>
      <w:proofErr w:type="spellStart"/>
      <w:r w:rsidRPr="00DB6B4B">
        <w:rPr>
          <w:rFonts w:ascii="Times New Roman" w:hAnsi="Times New Roman" w:cs="Times New Roman"/>
          <w:sz w:val="24"/>
          <w:szCs w:val="24"/>
          <w:shd w:val="clear" w:color="auto" w:fill="FFFFFF"/>
        </w:rPr>
        <w:t>Guixeres</w:t>
      </w:r>
      <w:proofErr w:type="spellEnd"/>
      <w:r w:rsidRPr="00DB6B4B">
        <w:rPr>
          <w:rFonts w:ascii="Times New Roman" w:hAnsi="Times New Roman" w:cs="Times New Roman"/>
          <w:sz w:val="24"/>
          <w:szCs w:val="24"/>
          <w:shd w:val="clear" w:color="auto" w:fill="FFFFFF"/>
        </w:rPr>
        <w:t>, J., 2019. Virtual reality in marketing: a framework, review, and research agenda. </w:t>
      </w:r>
      <w:r w:rsidRPr="00DB6B4B">
        <w:rPr>
          <w:rFonts w:ascii="Times New Roman" w:hAnsi="Times New Roman" w:cs="Times New Roman"/>
          <w:i/>
          <w:iCs/>
          <w:sz w:val="24"/>
          <w:szCs w:val="24"/>
          <w:shd w:val="clear" w:color="auto" w:fill="FFFFFF"/>
        </w:rPr>
        <w:t>Frontiers in psychology</w:t>
      </w:r>
      <w:r w:rsidRPr="00DB6B4B">
        <w:rPr>
          <w:rFonts w:ascii="Times New Roman" w:hAnsi="Times New Roman" w:cs="Times New Roman"/>
          <w:sz w:val="24"/>
          <w:szCs w:val="24"/>
          <w:shd w:val="clear" w:color="auto" w:fill="FFFFFF"/>
        </w:rPr>
        <w:t>, </w:t>
      </w:r>
      <w:r w:rsidRPr="00DB6B4B">
        <w:rPr>
          <w:rFonts w:ascii="Times New Roman" w:hAnsi="Times New Roman" w:cs="Times New Roman"/>
          <w:i/>
          <w:iCs/>
          <w:sz w:val="24"/>
          <w:szCs w:val="24"/>
          <w:shd w:val="clear" w:color="auto" w:fill="FFFFFF"/>
        </w:rPr>
        <w:t>10</w:t>
      </w:r>
      <w:r w:rsidRPr="00DB6B4B">
        <w:rPr>
          <w:rFonts w:ascii="Times New Roman" w:hAnsi="Times New Roman" w:cs="Times New Roman"/>
          <w:sz w:val="24"/>
          <w:szCs w:val="24"/>
          <w:shd w:val="clear" w:color="auto" w:fill="FFFFFF"/>
        </w:rPr>
        <w:t>, p.439498.</w:t>
      </w:r>
      <w:r w:rsidRPr="00DB6B4B">
        <w:rPr>
          <w:rFonts w:ascii="Times New Roman" w:hAnsi="Times New Roman" w:cs="Times New Roman"/>
          <w:sz w:val="24"/>
          <w:szCs w:val="24"/>
          <w:shd w:val="clear" w:color="auto" w:fill="FFFFFF"/>
        </w:rPr>
        <w:t xml:space="preserve"> </w:t>
      </w:r>
      <w:hyperlink r:id="rId7" w:history="1">
        <w:r w:rsidRPr="00DB6B4B">
          <w:rPr>
            <w:rStyle w:val="Hyperlink"/>
            <w:rFonts w:ascii="Times New Roman" w:hAnsi="Times New Roman" w:cs="Times New Roman"/>
            <w:color w:val="auto"/>
            <w:sz w:val="24"/>
            <w:szCs w:val="24"/>
            <w:shd w:val="clear" w:color="auto" w:fill="FFFFFF"/>
          </w:rPr>
          <w:t>https://www.frontiersin.org/journals/psychology/articles/10.3389/fpsyg.2019.01530/full</w:t>
        </w:r>
      </w:hyperlink>
    </w:p>
    <w:p w14:paraId="7F89475F" w14:textId="77777777" w:rsidR="00DB6B4B" w:rsidRPr="00DB6B4B" w:rsidRDefault="00DB6B4B" w:rsidP="00F90DBC">
      <w:pPr>
        <w:spacing w:line="360" w:lineRule="auto"/>
        <w:jc w:val="both"/>
        <w:rPr>
          <w:rFonts w:ascii="Times New Roman" w:hAnsi="Times New Roman" w:cs="Times New Roman"/>
          <w:b/>
          <w:bCs/>
          <w:sz w:val="24"/>
          <w:szCs w:val="24"/>
          <w:shd w:val="clear" w:color="auto" w:fill="FFFFFF"/>
        </w:rPr>
      </w:pPr>
      <w:r w:rsidRPr="00DB6B4B">
        <w:rPr>
          <w:rFonts w:ascii="Times New Roman" w:hAnsi="Times New Roman" w:cs="Times New Roman"/>
          <w:sz w:val="24"/>
          <w:szCs w:val="24"/>
          <w:shd w:val="clear" w:color="auto" w:fill="FFFFFF"/>
        </w:rPr>
        <w:t>Barnes, S., 2016. Understanding virtual reality in marketing: Nature, implications and potential. </w:t>
      </w:r>
      <w:r w:rsidRPr="00DB6B4B">
        <w:rPr>
          <w:rFonts w:ascii="Times New Roman" w:hAnsi="Times New Roman" w:cs="Times New Roman"/>
          <w:i/>
          <w:iCs/>
          <w:sz w:val="24"/>
          <w:szCs w:val="24"/>
          <w:shd w:val="clear" w:color="auto" w:fill="FFFFFF"/>
        </w:rPr>
        <w:t>Implications and Potential (November 3, 2016)</w:t>
      </w:r>
      <w:r w:rsidRPr="00DB6B4B">
        <w:rPr>
          <w:rFonts w:ascii="Times New Roman" w:hAnsi="Times New Roman" w:cs="Times New Roman"/>
          <w:sz w:val="24"/>
          <w:szCs w:val="24"/>
          <w:shd w:val="clear" w:color="auto" w:fill="FFFFFF"/>
        </w:rPr>
        <w:t xml:space="preserve">. </w:t>
      </w:r>
      <w:hyperlink r:id="rId8" w:history="1">
        <w:r w:rsidRPr="00DB6B4B">
          <w:rPr>
            <w:rStyle w:val="Hyperlink"/>
            <w:rFonts w:ascii="Times New Roman" w:hAnsi="Times New Roman" w:cs="Times New Roman"/>
            <w:color w:val="auto"/>
            <w:sz w:val="24"/>
            <w:szCs w:val="24"/>
            <w:shd w:val="clear" w:color="auto" w:fill="FFFFFF"/>
          </w:rPr>
          <w:t>https://papers.ssrn.com/sol3/papers.cfm?abstract_id=2909100</w:t>
        </w:r>
      </w:hyperlink>
      <w:r w:rsidRPr="00DB6B4B">
        <w:rPr>
          <w:rFonts w:ascii="Times New Roman" w:hAnsi="Times New Roman" w:cs="Times New Roman"/>
          <w:b/>
          <w:bCs/>
          <w:sz w:val="24"/>
          <w:szCs w:val="24"/>
          <w:shd w:val="clear" w:color="auto" w:fill="FFFFFF"/>
        </w:rPr>
        <w:t xml:space="preserve"> </w:t>
      </w:r>
    </w:p>
    <w:p w14:paraId="5084017F" w14:textId="77777777" w:rsidR="00DB6B4B" w:rsidRPr="00DB6B4B" w:rsidRDefault="00DB6B4B" w:rsidP="00F90DBC">
      <w:pPr>
        <w:spacing w:line="360" w:lineRule="auto"/>
        <w:jc w:val="both"/>
        <w:rPr>
          <w:rFonts w:ascii="Times New Roman" w:hAnsi="Times New Roman" w:cs="Times New Roman"/>
          <w:sz w:val="24"/>
          <w:szCs w:val="24"/>
          <w:shd w:val="clear" w:color="auto" w:fill="FFFFFF"/>
        </w:rPr>
      </w:pPr>
      <w:r w:rsidRPr="00DB6B4B">
        <w:rPr>
          <w:rFonts w:ascii="Times New Roman" w:hAnsi="Times New Roman" w:cs="Times New Roman"/>
          <w:sz w:val="24"/>
          <w:szCs w:val="24"/>
          <w:shd w:val="clear" w:color="auto" w:fill="FFFFFF"/>
        </w:rPr>
        <w:t xml:space="preserve">Hudson, S., Matson-Barkat, S., </w:t>
      </w:r>
      <w:proofErr w:type="spellStart"/>
      <w:r w:rsidRPr="00DB6B4B">
        <w:rPr>
          <w:rFonts w:ascii="Times New Roman" w:hAnsi="Times New Roman" w:cs="Times New Roman"/>
          <w:sz w:val="24"/>
          <w:szCs w:val="24"/>
          <w:shd w:val="clear" w:color="auto" w:fill="FFFFFF"/>
        </w:rPr>
        <w:t>Pallamin</w:t>
      </w:r>
      <w:proofErr w:type="spellEnd"/>
      <w:r w:rsidRPr="00DB6B4B">
        <w:rPr>
          <w:rFonts w:ascii="Times New Roman" w:hAnsi="Times New Roman" w:cs="Times New Roman"/>
          <w:sz w:val="24"/>
          <w:szCs w:val="24"/>
          <w:shd w:val="clear" w:color="auto" w:fill="FFFFFF"/>
        </w:rPr>
        <w:t>, N. and Jegou, G., 2019. With or without you? Interaction and immersion in a virtual reality experience. </w:t>
      </w:r>
      <w:r w:rsidRPr="00DB6B4B">
        <w:rPr>
          <w:rFonts w:ascii="Times New Roman" w:hAnsi="Times New Roman" w:cs="Times New Roman"/>
          <w:i/>
          <w:iCs/>
          <w:sz w:val="24"/>
          <w:szCs w:val="24"/>
          <w:shd w:val="clear" w:color="auto" w:fill="FFFFFF"/>
        </w:rPr>
        <w:t>Journal of business research</w:t>
      </w:r>
      <w:r w:rsidRPr="00DB6B4B">
        <w:rPr>
          <w:rFonts w:ascii="Times New Roman" w:hAnsi="Times New Roman" w:cs="Times New Roman"/>
          <w:sz w:val="24"/>
          <w:szCs w:val="24"/>
          <w:shd w:val="clear" w:color="auto" w:fill="FFFFFF"/>
        </w:rPr>
        <w:t>, </w:t>
      </w:r>
      <w:r w:rsidRPr="00DB6B4B">
        <w:rPr>
          <w:rFonts w:ascii="Times New Roman" w:hAnsi="Times New Roman" w:cs="Times New Roman"/>
          <w:i/>
          <w:iCs/>
          <w:sz w:val="24"/>
          <w:szCs w:val="24"/>
          <w:shd w:val="clear" w:color="auto" w:fill="FFFFFF"/>
        </w:rPr>
        <w:t>100</w:t>
      </w:r>
      <w:r w:rsidRPr="00DB6B4B">
        <w:rPr>
          <w:rFonts w:ascii="Times New Roman" w:hAnsi="Times New Roman" w:cs="Times New Roman"/>
          <w:sz w:val="24"/>
          <w:szCs w:val="24"/>
          <w:shd w:val="clear" w:color="auto" w:fill="FFFFFF"/>
        </w:rPr>
        <w:t xml:space="preserve">, pp.459-468. </w:t>
      </w:r>
      <w:hyperlink r:id="rId9" w:history="1">
        <w:r w:rsidRPr="00DB6B4B">
          <w:rPr>
            <w:rStyle w:val="Hyperlink"/>
            <w:rFonts w:ascii="Times New Roman" w:hAnsi="Times New Roman" w:cs="Times New Roman"/>
            <w:color w:val="auto"/>
            <w:sz w:val="24"/>
            <w:szCs w:val="24"/>
            <w:shd w:val="clear" w:color="auto" w:fill="FFFFFF"/>
          </w:rPr>
          <w:t>https://www.sciencedirect.com/science/article/abs/pii/S0148296318305514</w:t>
        </w:r>
      </w:hyperlink>
      <w:r w:rsidRPr="00DB6B4B">
        <w:rPr>
          <w:rFonts w:ascii="Times New Roman" w:hAnsi="Times New Roman" w:cs="Times New Roman"/>
          <w:sz w:val="24"/>
          <w:szCs w:val="24"/>
          <w:shd w:val="clear" w:color="auto" w:fill="FFFFFF"/>
        </w:rPr>
        <w:t xml:space="preserve"> </w:t>
      </w:r>
    </w:p>
    <w:p w14:paraId="733A33E2" w14:textId="77777777" w:rsidR="00DB6B4B" w:rsidRPr="00DB6B4B" w:rsidRDefault="00DB6B4B" w:rsidP="00F90DBC">
      <w:pPr>
        <w:spacing w:line="360" w:lineRule="auto"/>
        <w:jc w:val="both"/>
        <w:rPr>
          <w:rFonts w:ascii="Times New Roman" w:hAnsi="Times New Roman" w:cs="Times New Roman"/>
          <w:sz w:val="24"/>
          <w:szCs w:val="24"/>
          <w:shd w:val="clear" w:color="auto" w:fill="FFFFFF"/>
        </w:rPr>
      </w:pPr>
      <w:r w:rsidRPr="00DB6B4B">
        <w:rPr>
          <w:rFonts w:ascii="Times New Roman" w:hAnsi="Times New Roman" w:cs="Times New Roman"/>
          <w:sz w:val="24"/>
          <w:szCs w:val="24"/>
          <w:shd w:val="clear" w:color="auto" w:fill="FFFFFF"/>
        </w:rPr>
        <w:t>Idrees, S., Vignali, G. and Gill, S., 2020. Technological advancement in fashion online retailing: a comparative study of Pakistan and UK fashion e-commerce. </w:t>
      </w:r>
      <w:r w:rsidRPr="00DB6B4B">
        <w:rPr>
          <w:rFonts w:ascii="Times New Roman" w:hAnsi="Times New Roman" w:cs="Times New Roman"/>
          <w:i/>
          <w:iCs/>
          <w:sz w:val="24"/>
          <w:szCs w:val="24"/>
          <w:shd w:val="clear" w:color="auto" w:fill="FFFFFF"/>
        </w:rPr>
        <w:t>International Journal of Economics and Management Engineering</w:t>
      </w:r>
      <w:r w:rsidRPr="00DB6B4B">
        <w:rPr>
          <w:rFonts w:ascii="Times New Roman" w:hAnsi="Times New Roman" w:cs="Times New Roman"/>
          <w:sz w:val="24"/>
          <w:szCs w:val="24"/>
          <w:shd w:val="clear" w:color="auto" w:fill="FFFFFF"/>
        </w:rPr>
        <w:t>, </w:t>
      </w:r>
      <w:r w:rsidRPr="00DB6B4B">
        <w:rPr>
          <w:rFonts w:ascii="Times New Roman" w:hAnsi="Times New Roman" w:cs="Times New Roman"/>
          <w:i/>
          <w:iCs/>
          <w:sz w:val="24"/>
          <w:szCs w:val="24"/>
          <w:shd w:val="clear" w:color="auto" w:fill="FFFFFF"/>
        </w:rPr>
        <w:t>14</w:t>
      </w:r>
      <w:r w:rsidRPr="00DB6B4B">
        <w:rPr>
          <w:rFonts w:ascii="Times New Roman" w:hAnsi="Times New Roman" w:cs="Times New Roman"/>
          <w:sz w:val="24"/>
          <w:szCs w:val="24"/>
          <w:shd w:val="clear" w:color="auto" w:fill="FFFFFF"/>
        </w:rPr>
        <w:t>(4), pp.313-328.</w:t>
      </w:r>
    </w:p>
    <w:p w14:paraId="1AE561A3" w14:textId="77777777" w:rsidR="00DB6B4B" w:rsidRPr="00DB6B4B" w:rsidRDefault="00DB6B4B" w:rsidP="00F90DBC">
      <w:pPr>
        <w:spacing w:line="360" w:lineRule="auto"/>
        <w:jc w:val="both"/>
        <w:rPr>
          <w:rFonts w:ascii="Times New Roman" w:hAnsi="Times New Roman" w:cs="Times New Roman"/>
          <w:sz w:val="24"/>
          <w:szCs w:val="24"/>
          <w:shd w:val="clear" w:color="auto" w:fill="FFFFFF"/>
        </w:rPr>
      </w:pPr>
      <w:r w:rsidRPr="00DB6B4B">
        <w:rPr>
          <w:rFonts w:ascii="Times New Roman" w:hAnsi="Times New Roman" w:cs="Times New Roman"/>
          <w:sz w:val="24"/>
          <w:szCs w:val="24"/>
          <w:shd w:val="clear" w:color="auto" w:fill="FFFFFF"/>
        </w:rPr>
        <w:t>Lee, H. and Xu, Y., 2020. Classification of virtual fitting room technologies in the fashion industry: from the perspective of consumer experience. </w:t>
      </w:r>
      <w:r w:rsidRPr="00DB6B4B">
        <w:rPr>
          <w:rFonts w:ascii="Times New Roman" w:hAnsi="Times New Roman" w:cs="Times New Roman"/>
          <w:i/>
          <w:iCs/>
          <w:sz w:val="24"/>
          <w:szCs w:val="24"/>
          <w:shd w:val="clear" w:color="auto" w:fill="FFFFFF"/>
        </w:rPr>
        <w:t>International Journal of Fashion Design, Technology and Education</w:t>
      </w:r>
      <w:r w:rsidRPr="00DB6B4B">
        <w:rPr>
          <w:rFonts w:ascii="Times New Roman" w:hAnsi="Times New Roman" w:cs="Times New Roman"/>
          <w:sz w:val="24"/>
          <w:szCs w:val="24"/>
          <w:shd w:val="clear" w:color="auto" w:fill="FFFFFF"/>
        </w:rPr>
        <w:t>, </w:t>
      </w:r>
      <w:r w:rsidRPr="00DB6B4B">
        <w:rPr>
          <w:rFonts w:ascii="Times New Roman" w:hAnsi="Times New Roman" w:cs="Times New Roman"/>
          <w:i/>
          <w:iCs/>
          <w:sz w:val="24"/>
          <w:szCs w:val="24"/>
          <w:shd w:val="clear" w:color="auto" w:fill="FFFFFF"/>
        </w:rPr>
        <w:t>13</w:t>
      </w:r>
      <w:r w:rsidRPr="00DB6B4B">
        <w:rPr>
          <w:rFonts w:ascii="Times New Roman" w:hAnsi="Times New Roman" w:cs="Times New Roman"/>
          <w:sz w:val="24"/>
          <w:szCs w:val="24"/>
          <w:shd w:val="clear" w:color="auto" w:fill="FFFFFF"/>
        </w:rPr>
        <w:t>(1), pp.1-10.</w:t>
      </w:r>
      <w:r w:rsidRPr="00DB6B4B">
        <w:rPr>
          <w:rFonts w:ascii="Times New Roman" w:hAnsi="Times New Roman" w:cs="Times New Roman"/>
          <w:sz w:val="24"/>
          <w:szCs w:val="24"/>
          <w:shd w:val="clear" w:color="auto" w:fill="FFFFFF"/>
        </w:rPr>
        <w:t xml:space="preserve"> </w:t>
      </w:r>
      <w:hyperlink r:id="rId10" w:history="1">
        <w:r w:rsidRPr="00DB6B4B">
          <w:rPr>
            <w:rStyle w:val="Hyperlink"/>
            <w:rFonts w:ascii="Times New Roman" w:hAnsi="Times New Roman" w:cs="Times New Roman"/>
            <w:color w:val="auto"/>
            <w:sz w:val="24"/>
            <w:szCs w:val="24"/>
            <w:shd w:val="clear" w:color="auto" w:fill="FFFFFF"/>
          </w:rPr>
          <w:t>https://www.researchgate.net/publication/335744056_Classification_of_virtual_fitting_room_technologies_in_the_fashion_industry_from_the_perspective_of_consumer_experience</w:t>
        </w:r>
      </w:hyperlink>
    </w:p>
    <w:p w14:paraId="6CDF597E" w14:textId="77777777" w:rsidR="00DB6B4B" w:rsidRPr="00DB6B4B" w:rsidRDefault="00DB6B4B" w:rsidP="00F90DBC">
      <w:pPr>
        <w:spacing w:line="360" w:lineRule="auto"/>
        <w:jc w:val="both"/>
        <w:rPr>
          <w:rFonts w:ascii="Times New Roman" w:hAnsi="Times New Roman" w:cs="Times New Roman"/>
          <w:sz w:val="24"/>
          <w:szCs w:val="24"/>
          <w:shd w:val="clear" w:color="auto" w:fill="FFFFFF"/>
        </w:rPr>
      </w:pPr>
      <w:r w:rsidRPr="00DB6B4B">
        <w:rPr>
          <w:rFonts w:ascii="Times New Roman" w:hAnsi="Times New Roman" w:cs="Times New Roman"/>
          <w:sz w:val="24"/>
          <w:szCs w:val="24"/>
          <w:shd w:val="clear" w:color="auto" w:fill="FFFFFF"/>
        </w:rPr>
        <w:t xml:space="preserve">McLean, G., </w:t>
      </w:r>
      <w:proofErr w:type="spellStart"/>
      <w:r w:rsidRPr="00DB6B4B">
        <w:rPr>
          <w:rFonts w:ascii="Times New Roman" w:hAnsi="Times New Roman" w:cs="Times New Roman"/>
          <w:sz w:val="24"/>
          <w:szCs w:val="24"/>
          <w:shd w:val="clear" w:color="auto" w:fill="FFFFFF"/>
        </w:rPr>
        <w:t>AlYahya</w:t>
      </w:r>
      <w:proofErr w:type="spellEnd"/>
      <w:r w:rsidRPr="00DB6B4B">
        <w:rPr>
          <w:rFonts w:ascii="Times New Roman" w:hAnsi="Times New Roman" w:cs="Times New Roman"/>
          <w:sz w:val="24"/>
          <w:szCs w:val="24"/>
          <w:shd w:val="clear" w:color="auto" w:fill="FFFFFF"/>
        </w:rPr>
        <w:t>, M., Barhorst, J.B. and Osei-Frimpong, K., 2023. Examining the influence of virtual reality tourism on consumers' subjective well-being. </w:t>
      </w:r>
      <w:r w:rsidRPr="00DB6B4B">
        <w:rPr>
          <w:rFonts w:ascii="Times New Roman" w:hAnsi="Times New Roman" w:cs="Times New Roman"/>
          <w:i/>
          <w:iCs/>
          <w:sz w:val="24"/>
          <w:szCs w:val="24"/>
          <w:shd w:val="clear" w:color="auto" w:fill="FFFFFF"/>
        </w:rPr>
        <w:t>Tourism Management Perspectives</w:t>
      </w:r>
      <w:r w:rsidRPr="00DB6B4B">
        <w:rPr>
          <w:rFonts w:ascii="Times New Roman" w:hAnsi="Times New Roman" w:cs="Times New Roman"/>
          <w:sz w:val="24"/>
          <w:szCs w:val="24"/>
          <w:shd w:val="clear" w:color="auto" w:fill="FFFFFF"/>
        </w:rPr>
        <w:t>, </w:t>
      </w:r>
      <w:r w:rsidRPr="00DB6B4B">
        <w:rPr>
          <w:rFonts w:ascii="Times New Roman" w:hAnsi="Times New Roman" w:cs="Times New Roman"/>
          <w:i/>
          <w:iCs/>
          <w:sz w:val="24"/>
          <w:szCs w:val="24"/>
          <w:shd w:val="clear" w:color="auto" w:fill="FFFFFF"/>
        </w:rPr>
        <w:t>46</w:t>
      </w:r>
      <w:r w:rsidRPr="00DB6B4B">
        <w:rPr>
          <w:rFonts w:ascii="Times New Roman" w:hAnsi="Times New Roman" w:cs="Times New Roman"/>
          <w:sz w:val="24"/>
          <w:szCs w:val="24"/>
          <w:shd w:val="clear" w:color="auto" w:fill="FFFFFF"/>
        </w:rPr>
        <w:t xml:space="preserve">, p.101088. </w:t>
      </w:r>
      <w:hyperlink r:id="rId11" w:history="1">
        <w:r w:rsidRPr="00DB6B4B">
          <w:rPr>
            <w:rStyle w:val="Hyperlink"/>
            <w:rFonts w:ascii="Times New Roman" w:hAnsi="Times New Roman" w:cs="Times New Roman"/>
            <w:color w:val="auto"/>
            <w:sz w:val="24"/>
            <w:szCs w:val="24"/>
            <w:shd w:val="clear" w:color="auto" w:fill="FFFFFF"/>
          </w:rPr>
          <w:t>https://www.sciencedirect.com/science/article/pii/S2211973623000168</w:t>
        </w:r>
      </w:hyperlink>
      <w:r w:rsidRPr="00DB6B4B">
        <w:rPr>
          <w:rFonts w:ascii="Times New Roman" w:hAnsi="Times New Roman" w:cs="Times New Roman"/>
          <w:sz w:val="24"/>
          <w:szCs w:val="24"/>
          <w:shd w:val="clear" w:color="auto" w:fill="FFFFFF"/>
        </w:rPr>
        <w:t xml:space="preserve"> </w:t>
      </w:r>
    </w:p>
    <w:p w14:paraId="4F792837" w14:textId="77777777" w:rsidR="00DB6B4B" w:rsidRPr="00DB6B4B" w:rsidRDefault="00DB6B4B" w:rsidP="00F90DBC">
      <w:pPr>
        <w:spacing w:line="360" w:lineRule="auto"/>
        <w:jc w:val="both"/>
        <w:rPr>
          <w:rFonts w:ascii="Times New Roman" w:hAnsi="Times New Roman" w:cs="Times New Roman"/>
          <w:sz w:val="24"/>
          <w:szCs w:val="24"/>
          <w:shd w:val="clear" w:color="auto" w:fill="FFFFFF"/>
        </w:rPr>
      </w:pPr>
      <w:r w:rsidRPr="00DB6B4B">
        <w:rPr>
          <w:rFonts w:ascii="Times New Roman" w:hAnsi="Times New Roman" w:cs="Times New Roman"/>
          <w:sz w:val="24"/>
          <w:szCs w:val="24"/>
          <w:shd w:val="clear" w:color="auto" w:fill="FFFFFF"/>
        </w:rPr>
        <w:t xml:space="preserve">Phillips, K.M., </w:t>
      </w:r>
      <w:proofErr w:type="spellStart"/>
      <w:r w:rsidRPr="00DB6B4B">
        <w:rPr>
          <w:rFonts w:ascii="Times New Roman" w:hAnsi="Times New Roman" w:cs="Times New Roman"/>
          <w:sz w:val="24"/>
          <w:szCs w:val="24"/>
          <w:shd w:val="clear" w:color="auto" w:fill="FFFFFF"/>
        </w:rPr>
        <w:t>Tichavakunda</w:t>
      </w:r>
      <w:proofErr w:type="spellEnd"/>
      <w:r w:rsidRPr="00DB6B4B">
        <w:rPr>
          <w:rFonts w:ascii="Times New Roman" w:hAnsi="Times New Roman" w:cs="Times New Roman"/>
          <w:sz w:val="24"/>
          <w:szCs w:val="24"/>
          <w:shd w:val="clear" w:color="auto" w:fill="FFFFFF"/>
        </w:rPr>
        <w:t>, A.A. and Sedaghat, A.R., 2024. Qualitative Research Methodology and Applications: A Primer for the Otolaryngologist. </w:t>
      </w:r>
      <w:r w:rsidRPr="00DB6B4B">
        <w:rPr>
          <w:rFonts w:ascii="Times New Roman" w:hAnsi="Times New Roman" w:cs="Times New Roman"/>
          <w:i/>
          <w:iCs/>
          <w:sz w:val="24"/>
          <w:szCs w:val="24"/>
          <w:shd w:val="clear" w:color="auto" w:fill="FFFFFF"/>
        </w:rPr>
        <w:t>The Laryngoscope</w:t>
      </w:r>
      <w:r w:rsidRPr="00DB6B4B">
        <w:rPr>
          <w:rFonts w:ascii="Times New Roman" w:hAnsi="Times New Roman" w:cs="Times New Roman"/>
          <w:sz w:val="24"/>
          <w:szCs w:val="24"/>
          <w:shd w:val="clear" w:color="auto" w:fill="FFFFFF"/>
        </w:rPr>
        <w:t>, </w:t>
      </w:r>
      <w:r w:rsidRPr="00DB6B4B">
        <w:rPr>
          <w:rFonts w:ascii="Times New Roman" w:hAnsi="Times New Roman" w:cs="Times New Roman"/>
          <w:i/>
          <w:iCs/>
          <w:sz w:val="24"/>
          <w:szCs w:val="24"/>
          <w:shd w:val="clear" w:color="auto" w:fill="FFFFFF"/>
        </w:rPr>
        <w:t>134</w:t>
      </w:r>
      <w:r w:rsidRPr="00DB6B4B">
        <w:rPr>
          <w:rFonts w:ascii="Times New Roman" w:hAnsi="Times New Roman" w:cs="Times New Roman"/>
          <w:sz w:val="24"/>
          <w:szCs w:val="24"/>
          <w:shd w:val="clear" w:color="auto" w:fill="FFFFFF"/>
        </w:rPr>
        <w:t>(1), pp.27-31.</w:t>
      </w:r>
    </w:p>
    <w:p w14:paraId="7608A01E" w14:textId="77777777" w:rsidR="00DB6B4B" w:rsidRPr="00DB6B4B" w:rsidRDefault="00DB6B4B" w:rsidP="00F90DBC">
      <w:pPr>
        <w:spacing w:line="360" w:lineRule="auto"/>
        <w:jc w:val="both"/>
        <w:rPr>
          <w:rFonts w:ascii="Times New Roman" w:hAnsi="Times New Roman" w:cs="Times New Roman"/>
          <w:sz w:val="24"/>
          <w:szCs w:val="24"/>
          <w:shd w:val="clear" w:color="auto" w:fill="FFFFFF"/>
        </w:rPr>
      </w:pPr>
      <w:r w:rsidRPr="00DB6B4B">
        <w:rPr>
          <w:rFonts w:ascii="Times New Roman" w:hAnsi="Times New Roman" w:cs="Times New Roman"/>
          <w:sz w:val="24"/>
          <w:szCs w:val="24"/>
          <w:shd w:val="clear" w:color="auto" w:fill="FFFFFF"/>
        </w:rPr>
        <w:t xml:space="preserve">Taufik, D., Kunz, M.C. and </w:t>
      </w:r>
      <w:proofErr w:type="spellStart"/>
      <w:r w:rsidRPr="00DB6B4B">
        <w:rPr>
          <w:rFonts w:ascii="Times New Roman" w:hAnsi="Times New Roman" w:cs="Times New Roman"/>
          <w:sz w:val="24"/>
          <w:szCs w:val="24"/>
          <w:shd w:val="clear" w:color="auto" w:fill="FFFFFF"/>
        </w:rPr>
        <w:t>Onwezen</w:t>
      </w:r>
      <w:proofErr w:type="spellEnd"/>
      <w:r w:rsidRPr="00DB6B4B">
        <w:rPr>
          <w:rFonts w:ascii="Times New Roman" w:hAnsi="Times New Roman" w:cs="Times New Roman"/>
          <w:sz w:val="24"/>
          <w:szCs w:val="24"/>
          <w:shd w:val="clear" w:color="auto" w:fill="FFFFFF"/>
        </w:rPr>
        <w:t>, M.C., 2021. Changing consumer behaviour in virtual reality: A systematic literature review. </w:t>
      </w:r>
      <w:r w:rsidRPr="00DB6B4B">
        <w:rPr>
          <w:rFonts w:ascii="Times New Roman" w:hAnsi="Times New Roman" w:cs="Times New Roman"/>
          <w:i/>
          <w:iCs/>
          <w:sz w:val="24"/>
          <w:szCs w:val="24"/>
          <w:shd w:val="clear" w:color="auto" w:fill="FFFFFF"/>
        </w:rPr>
        <w:t xml:space="preserve">Computers in Human </w:t>
      </w:r>
      <w:proofErr w:type="spellStart"/>
      <w:r w:rsidRPr="00DB6B4B">
        <w:rPr>
          <w:rFonts w:ascii="Times New Roman" w:hAnsi="Times New Roman" w:cs="Times New Roman"/>
          <w:i/>
          <w:iCs/>
          <w:sz w:val="24"/>
          <w:szCs w:val="24"/>
          <w:shd w:val="clear" w:color="auto" w:fill="FFFFFF"/>
        </w:rPr>
        <w:t>Behavior</w:t>
      </w:r>
      <w:proofErr w:type="spellEnd"/>
      <w:r w:rsidRPr="00DB6B4B">
        <w:rPr>
          <w:rFonts w:ascii="Times New Roman" w:hAnsi="Times New Roman" w:cs="Times New Roman"/>
          <w:i/>
          <w:iCs/>
          <w:sz w:val="24"/>
          <w:szCs w:val="24"/>
          <w:shd w:val="clear" w:color="auto" w:fill="FFFFFF"/>
        </w:rPr>
        <w:t xml:space="preserve"> Reports</w:t>
      </w:r>
      <w:r w:rsidRPr="00DB6B4B">
        <w:rPr>
          <w:rFonts w:ascii="Times New Roman" w:hAnsi="Times New Roman" w:cs="Times New Roman"/>
          <w:sz w:val="24"/>
          <w:szCs w:val="24"/>
          <w:shd w:val="clear" w:color="auto" w:fill="FFFFFF"/>
        </w:rPr>
        <w:t>, </w:t>
      </w:r>
      <w:r w:rsidRPr="00DB6B4B">
        <w:rPr>
          <w:rFonts w:ascii="Times New Roman" w:hAnsi="Times New Roman" w:cs="Times New Roman"/>
          <w:i/>
          <w:iCs/>
          <w:sz w:val="24"/>
          <w:szCs w:val="24"/>
          <w:shd w:val="clear" w:color="auto" w:fill="FFFFFF"/>
        </w:rPr>
        <w:t>3</w:t>
      </w:r>
      <w:r w:rsidRPr="00DB6B4B">
        <w:rPr>
          <w:rFonts w:ascii="Times New Roman" w:hAnsi="Times New Roman" w:cs="Times New Roman"/>
          <w:sz w:val="24"/>
          <w:szCs w:val="24"/>
          <w:shd w:val="clear" w:color="auto" w:fill="FFFFFF"/>
        </w:rPr>
        <w:t>, p.100093.</w:t>
      </w:r>
      <w:r w:rsidRPr="00DB6B4B">
        <w:rPr>
          <w:rFonts w:ascii="Times New Roman" w:hAnsi="Times New Roman" w:cs="Times New Roman"/>
          <w:sz w:val="24"/>
          <w:szCs w:val="24"/>
          <w:shd w:val="clear" w:color="auto" w:fill="FFFFFF"/>
        </w:rPr>
        <w:t xml:space="preserve"> </w:t>
      </w:r>
      <w:r w:rsidRPr="00DB6B4B">
        <w:rPr>
          <w:rFonts w:ascii="Times New Roman" w:hAnsi="Times New Roman" w:cs="Times New Roman"/>
          <w:sz w:val="24"/>
          <w:szCs w:val="24"/>
          <w:shd w:val="clear" w:color="auto" w:fill="FFFFFF"/>
        </w:rPr>
        <w:t>https://www.sciencedirect.com/science/article/pii/S2451958821000415</w:t>
      </w:r>
    </w:p>
    <w:p w14:paraId="43F38C72" w14:textId="77777777" w:rsidR="00DB6B4B" w:rsidRPr="00DB6B4B" w:rsidRDefault="00DB6B4B" w:rsidP="00F90DBC">
      <w:pPr>
        <w:spacing w:line="360" w:lineRule="auto"/>
        <w:jc w:val="both"/>
        <w:rPr>
          <w:rFonts w:ascii="Times New Roman" w:hAnsi="Times New Roman" w:cs="Times New Roman"/>
          <w:sz w:val="24"/>
          <w:szCs w:val="24"/>
          <w:shd w:val="clear" w:color="auto" w:fill="FFFFFF"/>
        </w:rPr>
      </w:pPr>
      <w:r w:rsidRPr="00DB6B4B">
        <w:rPr>
          <w:rFonts w:ascii="Times New Roman" w:hAnsi="Times New Roman" w:cs="Times New Roman"/>
          <w:sz w:val="24"/>
          <w:szCs w:val="24"/>
          <w:shd w:val="clear" w:color="auto" w:fill="FFFFFF"/>
        </w:rPr>
        <w:t>Verma, R., Verma, S. and Abhishek, K., 2024. </w:t>
      </w:r>
      <w:r w:rsidRPr="00DB6B4B">
        <w:rPr>
          <w:rFonts w:ascii="Times New Roman" w:hAnsi="Times New Roman" w:cs="Times New Roman"/>
          <w:i/>
          <w:iCs/>
          <w:sz w:val="24"/>
          <w:szCs w:val="24"/>
          <w:shd w:val="clear" w:color="auto" w:fill="FFFFFF"/>
        </w:rPr>
        <w:t>Research Methodology</w:t>
      </w:r>
      <w:r w:rsidRPr="00DB6B4B">
        <w:rPr>
          <w:rFonts w:ascii="Times New Roman" w:hAnsi="Times New Roman" w:cs="Times New Roman"/>
          <w:sz w:val="24"/>
          <w:szCs w:val="24"/>
          <w:shd w:val="clear" w:color="auto" w:fill="FFFFFF"/>
        </w:rPr>
        <w:t xml:space="preserve">. </w:t>
      </w:r>
      <w:proofErr w:type="spellStart"/>
      <w:r w:rsidRPr="00DB6B4B">
        <w:rPr>
          <w:rFonts w:ascii="Times New Roman" w:hAnsi="Times New Roman" w:cs="Times New Roman"/>
          <w:sz w:val="24"/>
          <w:szCs w:val="24"/>
          <w:shd w:val="clear" w:color="auto" w:fill="FFFFFF"/>
        </w:rPr>
        <w:t>Booksclinic</w:t>
      </w:r>
      <w:proofErr w:type="spellEnd"/>
      <w:r w:rsidRPr="00DB6B4B">
        <w:rPr>
          <w:rFonts w:ascii="Times New Roman" w:hAnsi="Times New Roman" w:cs="Times New Roman"/>
          <w:sz w:val="24"/>
          <w:szCs w:val="24"/>
          <w:shd w:val="clear" w:color="auto" w:fill="FFFFFF"/>
        </w:rPr>
        <w:t xml:space="preserve"> Publishing.</w:t>
      </w:r>
    </w:p>
    <w:p w14:paraId="715FBA77" w14:textId="77777777" w:rsidR="00DB6B4B" w:rsidRPr="00DB6B4B" w:rsidRDefault="00DB6B4B" w:rsidP="00F90DBC">
      <w:pPr>
        <w:spacing w:line="360" w:lineRule="auto"/>
        <w:jc w:val="both"/>
        <w:rPr>
          <w:rFonts w:ascii="Times New Roman" w:hAnsi="Times New Roman" w:cs="Times New Roman"/>
          <w:sz w:val="24"/>
          <w:szCs w:val="24"/>
          <w:shd w:val="clear" w:color="auto" w:fill="FFFFFF"/>
        </w:rPr>
      </w:pPr>
      <w:r w:rsidRPr="00DB6B4B">
        <w:rPr>
          <w:rFonts w:ascii="Times New Roman" w:hAnsi="Times New Roman" w:cs="Times New Roman"/>
          <w:sz w:val="24"/>
          <w:szCs w:val="24"/>
          <w:shd w:val="clear" w:color="auto" w:fill="FFFFFF"/>
        </w:rPr>
        <w:lastRenderedPageBreak/>
        <w:t>Xue, L., Parker, C.J. and Hart, C.A., 2023. How augmented reality can enhance fashion retail: a UX design perspective. </w:t>
      </w:r>
      <w:r w:rsidRPr="00DB6B4B">
        <w:rPr>
          <w:rFonts w:ascii="Times New Roman" w:hAnsi="Times New Roman" w:cs="Times New Roman"/>
          <w:i/>
          <w:iCs/>
          <w:sz w:val="24"/>
          <w:szCs w:val="24"/>
          <w:shd w:val="clear" w:color="auto" w:fill="FFFFFF"/>
        </w:rPr>
        <w:t>International Journal of Retail &amp; Distribution Management</w:t>
      </w:r>
      <w:r w:rsidRPr="00DB6B4B">
        <w:rPr>
          <w:rFonts w:ascii="Times New Roman" w:hAnsi="Times New Roman" w:cs="Times New Roman"/>
          <w:sz w:val="24"/>
          <w:szCs w:val="24"/>
          <w:shd w:val="clear" w:color="auto" w:fill="FFFFFF"/>
        </w:rPr>
        <w:t>, </w:t>
      </w:r>
      <w:r w:rsidRPr="00DB6B4B">
        <w:rPr>
          <w:rFonts w:ascii="Times New Roman" w:hAnsi="Times New Roman" w:cs="Times New Roman"/>
          <w:i/>
          <w:iCs/>
          <w:sz w:val="24"/>
          <w:szCs w:val="24"/>
          <w:shd w:val="clear" w:color="auto" w:fill="FFFFFF"/>
        </w:rPr>
        <w:t>51</w:t>
      </w:r>
      <w:r w:rsidRPr="00DB6B4B">
        <w:rPr>
          <w:rFonts w:ascii="Times New Roman" w:hAnsi="Times New Roman" w:cs="Times New Roman"/>
          <w:sz w:val="24"/>
          <w:szCs w:val="24"/>
          <w:shd w:val="clear" w:color="auto" w:fill="FFFFFF"/>
        </w:rPr>
        <w:t>(1), pp.59-80.</w:t>
      </w:r>
    </w:p>
    <w:p w14:paraId="1A9DE5A1" w14:textId="77777777" w:rsidR="00F90DBC" w:rsidRPr="00F90DBC" w:rsidRDefault="00F90DBC" w:rsidP="00F90DBC">
      <w:pPr>
        <w:spacing w:line="360" w:lineRule="auto"/>
        <w:jc w:val="both"/>
        <w:rPr>
          <w:rFonts w:ascii="Times New Roman" w:hAnsi="Times New Roman" w:cs="Times New Roman"/>
          <w:b/>
          <w:bCs/>
          <w:sz w:val="24"/>
          <w:szCs w:val="24"/>
        </w:rPr>
      </w:pPr>
    </w:p>
    <w:sectPr w:rsidR="00F90DBC" w:rsidRPr="00F90DBC" w:rsidSect="00A82FDC">
      <w:footerReference w:type="defaul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432208" w14:textId="77777777" w:rsidR="00A82FDC" w:rsidRDefault="00A82FDC" w:rsidP="00F25E67">
      <w:pPr>
        <w:spacing w:after="0" w:line="240" w:lineRule="auto"/>
      </w:pPr>
      <w:r>
        <w:separator/>
      </w:r>
    </w:p>
  </w:endnote>
  <w:endnote w:type="continuationSeparator" w:id="0">
    <w:p w14:paraId="09DBD615" w14:textId="77777777" w:rsidR="00A82FDC" w:rsidRDefault="00A82FDC" w:rsidP="00F25E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0755198"/>
      <w:docPartObj>
        <w:docPartGallery w:val="Page Numbers (Bottom of Page)"/>
        <w:docPartUnique/>
      </w:docPartObj>
    </w:sdtPr>
    <w:sdtEndPr>
      <w:rPr>
        <w:noProof/>
      </w:rPr>
    </w:sdtEndPr>
    <w:sdtContent>
      <w:p w14:paraId="4783BF9E" w14:textId="0E5CF27C" w:rsidR="003119CE" w:rsidRDefault="003119C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45BB07" w14:textId="77777777" w:rsidR="003119CE" w:rsidRDefault="003119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ABDC58" w14:textId="77777777" w:rsidR="00A82FDC" w:rsidRDefault="00A82FDC" w:rsidP="00F25E67">
      <w:pPr>
        <w:spacing w:after="0" w:line="240" w:lineRule="auto"/>
      </w:pPr>
      <w:r>
        <w:separator/>
      </w:r>
    </w:p>
  </w:footnote>
  <w:footnote w:type="continuationSeparator" w:id="0">
    <w:p w14:paraId="30E3AA49" w14:textId="77777777" w:rsidR="00A82FDC" w:rsidRDefault="00A82FDC" w:rsidP="00F25E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40493"/>
    <w:multiLevelType w:val="hybridMultilevel"/>
    <w:tmpl w:val="69AA3D9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318C7B52"/>
    <w:multiLevelType w:val="hybridMultilevel"/>
    <w:tmpl w:val="76ECD84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71226708"/>
    <w:multiLevelType w:val="hybridMultilevel"/>
    <w:tmpl w:val="B004270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013149819">
    <w:abstractNumId w:val="2"/>
  </w:num>
  <w:num w:numId="2" w16cid:durableId="39328649">
    <w:abstractNumId w:val="0"/>
  </w:num>
  <w:num w:numId="3" w16cid:durableId="7380969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43A"/>
    <w:rsid w:val="0008185D"/>
    <w:rsid w:val="000947E3"/>
    <w:rsid w:val="000D1519"/>
    <w:rsid w:val="00181DA9"/>
    <w:rsid w:val="001C4E7F"/>
    <w:rsid w:val="001C7B9E"/>
    <w:rsid w:val="001F658C"/>
    <w:rsid w:val="00273E66"/>
    <w:rsid w:val="003119CE"/>
    <w:rsid w:val="0031476E"/>
    <w:rsid w:val="00366E2E"/>
    <w:rsid w:val="003D1D63"/>
    <w:rsid w:val="004C3508"/>
    <w:rsid w:val="004F5343"/>
    <w:rsid w:val="0059471E"/>
    <w:rsid w:val="00665D74"/>
    <w:rsid w:val="006A2C73"/>
    <w:rsid w:val="006B10CB"/>
    <w:rsid w:val="006C03B5"/>
    <w:rsid w:val="006F5996"/>
    <w:rsid w:val="00753A84"/>
    <w:rsid w:val="008759CE"/>
    <w:rsid w:val="008D4C02"/>
    <w:rsid w:val="009905EB"/>
    <w:rsid w:val="00A51802"/>
    <w:rsid w:val="00A82FDC"/>
    <w:rsid w:val="00AA49F2"/>
    <w:rsid w:val="00AE0416"/>
    <w:rsid w:val="00B06610"/>
    <w:rsid w:val="00BC12F1"/>
    <w:rsid w:val="00C457CE"/>
    <w:rsid w:val="00C820EE"/>
    <w:rsid w:val="00CF1279"/>
    <w:rsid w:val="00D5443A"/>
    <w:rsid w:val="00D815A3"/>
    <w:rsid w:val="00DB6B4B"/>
    <w:rsid w:val="00E829BA"/>
    <w:rsid w:val="00ED6234"/>
    <w:rsid w:val="00F25E67"/>
    <w:rsid w:val="00F46B04"/>
    <w:rsid w:val="00F90DBC"/>
    <w:rsid w:val="00FE652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65EC6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2C73"/>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C7B9E"/>
    <w:pPr>
      <w:keepNext/>
      <w:keepLines/>
      <w:spacing w:before="40" w:after="0"/>
      <w:outlineLvl w:val="1"/>
    </w:pPr>
    <w:rPr>
      <w:rFonts w:asciiTheme="majorHAnsi" w:eastAsiaTheme="majorEastAsia" w:hAnsiTheme="majorHAnsi"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2C73"/>
    <w:rPr>
      <w:rFonts w:asciiTheme="majorHAnsi" w:eastAsiaTheme="majorEastAsia" w:hAnsiTheme="majorHAnsi" w:cstheme="majorBidi"/>
      <w:b/>
      <w:sz w:val="32"/>
      <w:szCs w:val="32"/>
    </w:rPr>
  </w:style>
  <w:style w:type="paragraph" w:styleId="ListParagraph">
    <w:name w:val="List Paragraph"/>
    <w:basedOn w:val="Normal"/>
    <w:uiPriority w:val="34"/>
    <w:qFormat/>
    <w:rsid w:val="001F658C"/>
    <w:pPr>
      <w:ind w:left="720"/>
      <w:contextualSpacing/>
    </w:pPr>
  </w:style>
  <w:style w:type="character" w:customStyle="1" w:styleId="Heading2Char">
    <w:name w:val="Heading 2 Char"/>
    <w:basedOn w:val="DefaultParagraphFont"/>
    <w:link w:val="Heading2"/>
    <w:uiPriority w:val="9"/>
    <w:rsid w:val="001C7B9E"/>
    <w:rPr>
      <w:rFonts w:asciiTheme="majorHAnsi" w:eastAsiaTheme="majorEastAsia" w:hAnsiTheme="majorHAnsi" w:cstheme="majorBidi"/>
      <w:b/>
      <w:sz w:val="26"/>
      <w:szCs w:val="26"/>
    </w:rPr>
  </w:style>
  <w:style w:type="character" w:styleId="Hyperlink">
    <w:name w:val="Hyperlink"/>
    <w:basedOn w:val="DefaultParagraphFont"/>
    <w:uiPriority w:val="99"/>
    <w:unhideWhenUsed/>
    <w:rsid w:val="006C03B5"/>
    <w:rPr>
      <w:color w:val="0563C1" w:themeColor="hyperlink"/>
      <w:u w:val="single"/>
    </w:rPr>
  </w:style>
  <w:style w:type="character" w:styleId="UnresolvedMention">
    <w:name w:val="Unresolved Mention"/>
    <w:basedOn w:val="DefaultParagraphFont"/>
    <w:uiPriority w:val="99"/>
    <w:semiHidden/>
    <w:unhideWhenUsed/>
    <w:rsid w:val="006C03B5"/>
    <w:rPr>
      <w:color w:val="605E5C"/>
      <w:shd w:val="clear" w:color="auto" w:fill="E1DFDD"/>
    </w:rPr>
  </w:style>
  <w:style w:type="paragraph" w:styleId="Header">
    <w:name w:val="header"/>
    <w:basedOn w:val="Normal"/>
    <w:link w:val="HeaderChar"/>
    <w:uiPriority w:val="99"/>
    <w:unhideWhenUsed/>
    <w:rsid w:val="00F25E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5E67"/>
  </w:style>
  <w:style w:type="paragraph" w:styleId="Footer">
    <w:name w:val="footer"/>
    <w:basedOn w:val="Normal"/>
    <w:link w:val="FooterChar"/>
    <w:uiPriority w:val="99"/>
    <w:unhideWhenUsed/>
    <w:rsid w:val="00F25E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5E67"/>
  </w:style>
  <w:style w:type="table" w:styleId="TableGrid">
    <w:name w:val="Table Grid"/>
    <w:basedOn w:val="TableNormal"/>
    <w:uiPriority w:val="39"/>
    <w:rsid w:val="00CF12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3119C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19CE"/>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394993">
      <w:bodyDiv w:val="1"/>
      <w:marLeft w:val="0"/>
      <w:marRight w:val="0"/>
      <w:marTop w:val="0"/>
      <w:marBottom w:val="0"/>
      <w:divBdr>
        <w:top w:val="none" w:sz="0" w:space="0" w:color="auto"/>
        <w:left w:val="none" w:sz="0" w:space="0" w:color="auto"/>
        <w:bottom w:val="none" w:sz="0" w:space="0" w:color="auto"/>
        <w:right w:val="none" w:sz="0" w:space="0" w:color="auto"/>
      </w:divBdr>
    </w:div>
    <w:div w:id="178854978">
      <w:bodyDiv w:val="1"/>
      <w:marLeft w:val="0"/>
      <w:marRight w:val="0"/>
      <w:marTop w:val="0"/>
      <w:marBottom w:val="0"/>
      <w:divBdr>
        <w:top w:val="none" w:sz="0" w:space="0" w:color="auto"/>
        <w:left w:val="none" w:sz="0" w:space="0" w:color="auto"/>
        <w:bottom w:val="none" w:sz="0" w:space="0" w:color="auto"/>
        <w:right w:val="none" w:sz="0" w:space="0" w:color="auto"/>
      </w:divBdr>
    </w:div>
    <w:div w:id="210267155">
      <w:bodyDiv w:val="1"/>
      <w:marLeft w:val="0"/>
      <w:marRight w:val="0"/>
      <w:marTop w:val="0"/>
      <w:marBottom w:val="0"/>
      <w:divBdr>
        <w:top w:val="none" w:sz="0" w:space="0" w:color="auto"/>
        <w:left w:val="none" w:sz="0" w:space="0" w:color="auto"/>
        <w:bottom w:val="none" w:sz="0" w:space="0" w:color="auto"/>
        <w:right w:val="none" w:sz="0" w:space="0" w:color="auto"/>
      </w:divBdr>
    </w:div>
    <w:div w:id="533158622">
      <w:bodyDiv w:val="1"/>
      <w:marLeft w:val="0"/>
      <w:marRight w:val="0"/>
      <w:marTop w:val="0"/>
      <w:marBottom w:val="0"/>
      <w:divBdr>
        <w:top w:val="none" w:sz="0" w:space="0" w:color="auto"/>
        <w:left w:val="none" w:sz="0" w:space="0" w:color="auto"/>
        <w:bottom w:val="none" w:sz="0" w:space="0" w:color="auto"/>
        <w:right w:val="none" w:sz="0" w:space="0" w:color="auto"/>
      </w:divBdr>
    </w:div>
    <w:div w:id="552547692">
      <w:bodyDiv w:val="1"/>
      <w:marLeft w:val="0"/>
      <w:marRight w:val="0"/>
      <w:marTop w:val="0"/>
      <w:marBottom w:val="0"/>
      <w:divBdr>
        <w:top w:val="none" w:sz="0" w:space="0" w:color="auto"/>
        <w:left w:val="none" w:sz="0" w:space="0" w:color="auto"/>
        <w:bottom w:val="none" w:sz="0" w:space="0" w:color="auto"/>
        <w:right w:val="none" w:sz="0" w:space="0" w:color="auto"/>
      </w:divBdr>
    </w:div>
    <w:div w:id="949439075">
      <w:bodyDiv w:val="1"/>
      <w:marLeft w:val="0"/>
      <w:marRight w:val="0"/>
      <w:marTop w:val="0"/>
      <w:marBottom w:val="0"/>
      <w:divBdr>
        <w:top w:val="none" w:sz="0" w:space="0" w:color="auto"/>
        <w:left w:val="none" w:sz="0" w:space="0" w:color="auto"/>
        <w:bottom w:val="none" w:sz="0" w:space="0" w:color="auto"/>
        <w:right w:val="none" w:sz="0" w:space="0" w:color="auto"/>
      </w:divBdr>
    </w:div>
    <w:div w:id="1227913088">
      <w:bodyDiv w:val="1"/>
      <w:marLeft w:val="0"/>
      <w:marRight w:val="0"/>
      <w:marTop w:val="0"/>
      <w:marBottom w:val="0"/>
      <w:divBdr>
        <w:top w:val="none" w:sz="0" w:space="0" w:color="auto"/>
        <w:left w:val="none" w:sz="0" w:space="0" w:color="auto"/>
        <w:bottom w:val="none" w:sz="0" w:space="0" w:color="auto"/>
        <w:right w:val="none" w:sz="0" w:space="0" w:color="auto"/>
      </w:divBdr>
    </w:div>
    <w:div w:id="1253313941">
      <w:bodyDiv w:val="1"/>
      <w:marLeft w:val="0"/>
      <w:marRight w:val="0"/>
      <w:marTop w:val="0"/>
      <w:marBottom w:val="0"/>
      <w:divBdr>
        <w:top w:val="none" w:sz="0" w:space="0" w:color="auto"/>
        <w:left w:val="none" w:sz="0" w:space="0" w:color="auto"/>
        <w:bottom w:val="none" w:sz="0" w:space="0" w:color="auto"/>
        <w:right w:val="none" w:sz="0" w:space="0" w:color="auto"/>
      </w:divBdr>
    </w:div>
    <w:div w:id="1365180706">
      <w:bodyDiv w:val="1"/>
      <w:marLeft w:val="0"/>
      <w:marRight w:val="0"/>
      <w:marTop w:val="0"/>
      <w:marBottom w:val="0"/>
      <w:divBdr>
        <w:top w:val="none" w:sz="0" w:space="0" w:color="auto"/>
        <w:left w:val="none" w:sz="0" w:space="0" w:color="auto"/>
        <w:bottom w:val="none" w:sz="0" w:space="0" w:color="auto"/>
        <w:right w:val="none" w:sz="0" w:space="0" w:color="auto"/>
      </w:divBdr>
    </w:div>
    <w:div w:id="1432236415">
      <w:bodyDiv w:val="1"/>
      <w:marLeft w:val="0"/>
      <w:marRight w:val="0"/>
      <w:marTop w:val="0"/>
      <w:marBottom w:val="0"/>
      <w:divBdr>
        <w:top w:val="none" w:sz="0" w:space="0" w:color="auto"/>
        <w:left w:val="none" w:sz="0" w:space="0" w:color="auto"/>
        <w:bottom w:val="none" w:sz="0" w:space="0" w:color="auto"/>
        <w:right w:val="none" w:sz="0" w:space="0" w:color="auto"/>
      </w:divBdr>
    </w:div>
    <w:div w:id="1512067408">
      <w:bodyDiv w:val="1"/>
      <w:marLeft w:val="0"/>
      <w:marRight w:val="0"/>
      <w:marTop w:val="0"/>
      <w:marBottom w:val="0"/>
      <w:divBdr>
        <w:top w:val="none" w:sz="0" w:space="0" w:color="auto"/>
        <w:left w:val="none" w:sz="0" w:space="0" w:color="auto"/>
        <w:bottom w:val="none" w:sz="0" w:space="0" w:color="auto"/>
        <w:right w:val="none" w:sz="0" w:space="0" w:color="auto"/>
      </w:divBdr>
    </w:div>
    <w:div w:id="1637368365">
      <w:bodyDiv w:val="1"/>
      <w:marLeft w:val="0"/>
      <w:marRight w:val="0"/>
      <w:marTop w:val="0"/>
      <w:marBottom w:val="0"/>
      <w:divBdr>
        <w:top w:val="none" w:sz="0" w:space="0" w:color="auto"/>
        <w:left w:val="none" w:sz="0" w:space="0" w:color="auto"/>
        <w:bottom w:val="none" w:sz="0" w:space="0" w:color="auto"/>
        <w:right w:val="none" w:sz="0" w:space="0" w:color="auto"/>
      </w:divBdr>
    </w:div>
    <w:div w:id="1721779569">
      <w:bodyDiv w:val="1"/>
      <w:marLeft w:val="0"/>
      <w:marRight w:val="0"/>
      <w:marTop w:val="0"/>
      <w:marBottom w:val="0"/>
      <w:divBdr>
        <w:top w:val="none" w:sz="0" w:space="0" w:color="auto"/>
        <w:left w:val="none" w:sz="0" w:space="0" w:color="auto"/>
        <w:bottom w:val="none" w:sz="0" w:space="0" w:color="auto"/>
        <w:right w:val="none" w:sz="0" w:space="0" w:color="auto"/>
      </w:divBdr>
    </w:div>
    <w:div w:id="1844466265">
      <w:bodyDiv w:val="1"/>
      <w:marLeft w:val="0"/>
      <w:marRight w:val="0"/>
      <w:marTop w:val="0"/>
      <w:marBottom w:val="0"/>
      <w:divBdr>
        <w:top w:val="none" w:sz="0" w:space="0" w:color="auto"/>
        <w:left w:val="none" w:sz="0" w:space="0" w:color="auto"/>
        <w:bottom w:val="none" w:sz="0" w:space="0" w:color="auto"/>
        <w:right w:val="none" w:sz="0" w:space="0" w:color="auto"/>
      </w:divBdr>
    </w:div>
    <w:div w:id="2055349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pers.ssrn.com/sol3/papers.cfm?abstract_id=290910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frontiersin.org/journals/psychology/articles/10.3389/fpsyg.2019.01530/full"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ciencedirect.com/science/article/pii/S2211973623000168" TargetMode="External"/><Relationship Id="rId5" Type="http://schemas.openxmlformats.org/officeDocument/2006/relationships/footnotes" Target="footnotes.xml"/><Relationship Id="rId10" Type="http://schemas.openxmlformats.org/officeDocument/2006/relationships/hyperlink" Target="https://www.researchgate.net/publication/335744056_Classification_of_virtual_fitting_room_technologies_in_the_fashion_industry_from_the_perspective_of_consumer_experience" TargetMode="External"/><Relationship Id="rId4" Type="http://schemas.openxmlformats.org/officeDocument/2006/relationships/webSettings" Target="webSettings.xml"/><Relationship Id="rId9" Type="http://schemas.openxmlformats.org/officeDocument/2006/relationships/hyperlink" Target="https://www.sciencedirect.com/science/article/abs/pii/S0148296318305514"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1986</Words>
  <Characters>12000</Characters>
  <Application>Microsoft Office Word</Application>
  <DocSecurity>0</DocSecurity>
  <Lines>387</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2024-03-27T18:53:00Z</dcterms:created>
  <dcterms:modified xsi:type="dcterms:W3CDTF">2024-03-30T11:08:00Z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9078dfd8460cc546faa0ed47291b792646be0f4a5dd1faf11ccf2665f84e59b5</vt:lpwstr>
  </property>
</Properties>
</file>