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7A13E" w14:textId="22F795C4" w:rsidR="002C3476" w:rsidRPr="002C3476" w:rsidRDefault="002C3476" w:rsidP="002C3476">
      <w:pPr>
        <w:pStyle w:val="Title"/>
      </w:pPr>
      <w:r w:rsidRPr="002C3476">
        <w:t>Digital Skill U</w:t>
      </w:r>
      <w:r>
        <w:t>WTSD</w:t>
      </w:r>
      <w:r w:rsidRPr="002C3476">
        <w:t xml:space="preserve"> Students Consider The Most Important</w:t>
      </w:r>
    </w:p>
    <w:p w14:paraId="0C2FC651" w14:textId="4A20633F" w:rsidR="000B31CA" w:rsidRDefault="002C3476" w:rsidP="002C3476">
      <w:pPr>
        <w:pStyle w:val="Title"/>
      </w:pPr>
      <w:r w:rsidRPr="002C3476">
        <w:t>For Their Academic And Professional Development</w:t>
      </w:r>
    </w:p>
    <w:p w14:paraId="578C51AF" w14:textId="77777777" w:rsidR="002C3476" w:rsidRPr="002C3476" w:rsidRDefault="002C3476" w:rsidP="002C3476"/>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5E227D18" w:rsidR="000B31CA" w:rsidRPr="00FB719F" w:rsidRDefault="000B31CA" w:rsidP="000B31CA">
      <w:pPr>
        <w:jc w:val="center"/>
        <w:rPr>
          <w:rFonts w:ascii="Arial" w:hAnsi="Arial" w:cs="Arial"/>
        </w:rPr>
      </w:pPr>
      <w:r w:rsidRPr="00FB719F">
        <w:rPr>
          <w:rFonts w:ascii="Arial" w:hAnsi="Arial" w:cs="Arial"/>
        </w:rPr>
        <w:t>Student Name:</w:t>
      </w:r>
      <w:r w:rsidR="002565E8">
        <w:rPr>
          <w:rFonts w:ascii="Arial" w:hAnsi="Arial" w:cs="Arial"/>
        </w:rPr>
        <w:t xml:space="preserve"> IQRA MALIK</w:t>
      </w:r>
    </w:p>
    <w:p w14:paraId="0F8646DB" w14:textId="29218F76" w:rsidR="000B31CA" w:rsidRPr="00FB719F" w:rsidRDefault="000B31CA" w:rsidP="000B31CA">
      <w:pPr>
        <w:jc w:val="center"/>
        <w:rPr>
          <w:rFonts w:ascii="Arial" w:hAnsi="Arial" w:cs="Arial"/>
        </w:rPr>
      </w:pPr>
      <w:r w:rsidRPr="00FB719F">
        <w:rPr>
          <w:rFonts w:ascii="Arial" w:hAnsi="Arial" w:cs="Arial"/>
        </w:rPr>
        <w:t>Student Number:</w:t>
      </w:r>
      <w:r w:rsidR="002565E8">
        <w:rPr>
          <w:rFonts w:ascii="Arial" w:hAnsi="Arial" w:cs="Arial"/>
        </w:rPr>
        <w:t xml:space="preserve"> 2224731</w:t>
      </w:r>
    </w:p>
    <w:p w14:paraId="6BAB90F0" w14:textId="15DE02FF" w:rsidR="000B31CA" w:rsidRPr="00FB719F" w:rsidRDefault="000B31CA" w:rsidP="000B31CA">
      <w:pPr>
        <w:jc w:val="center"/>
        <w:rPr>
          <w:rFonts w:ascii="Arial" w:hAnsi="Arial" w:cs="Arial"/>
        </w:rPr>
      </w:pPr>
      <w:r w:rsidRPr="00FB719F">
        <w:rPr>
          <w:rFonts w:ascii="Arial" w:hAnsi="Arial" w:cs="Arial"/>
        </w:rPr>
        <w:t xml:space="preserve">Lecturer Name: </w:t>
      </w:r>
      <w:r w:rsidR="00BC3738">
        <w:rPr>
          <w:rFonts w:ascii="Arial" w:hAnsi="Arial" w:cs="Arial"/>
        </w:rPr>
        <w:t xml:space="preserve">Azida </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b w:val="0"/>
          <w:sz w:val="22"/>
          <w:szCs w:val="22"/>
          <w:lang w:val="en-GB"/>
        </w:rPr>
        <w:id w:val="-2141098255"/>
        <w:docPartObj>
          <w:docPartGallery w:val="Table of Contents"/>
          <w:docPartUnique/>
        </w:docPartObj>
      </w:sdtPr>
      <w:sdtEndPr>
        <w:rPr>
          <w:bCs/>
          <w:sz w:val="24"/>
        </w:rPr>
      </w:sdtEndPr>
      <w:sdtContent>
        <w:p w14:paraId="40D86FB2" w14:textId="77777777" w:rsidR="00B903F5" w:rsidRDefault="00164B3B" w:rsidP="002C3476">
          <w:pPr>
            <w:pStyle w:val="TOCHeading"/>
          </w:pPr>
          <w:r w:rsidRPr="00FB719F">
            <w:rPr>
              <w:rFonts w:ascii="Arial" w:hAnsi="Arial" w:cs="Arial"/>
              <w:sz w:val="22"/>
              <w:szCs w:val="22"/>
            </w:rPr>
            <w:t>Contents</w:t>
          </w:r>
          <w:r w:rsidRPr="00FB719F">
            <w:rPr>
              <w:noProof w:val="0"/>
            </w:rPr>
            <w:fldChar w:fldCharType="begin"/>
          </w:r>
          <w:r w:rsidRPr="00FB719F">
            <w:instrText xml:space="preserve"> TOC \o "1-3" \h \z \u </w:instrText>
          </w:r>
          <w:r w:rsidRPr="00FB719F">
            <w:rPr>
              <w:noProof w:val="0"/>
            </w:rPr>
            <w:fldChar w:fldCharType="separate"/>
          </w:r>
        </w:p>
        <w:p w14:paraId="4A41E963" w14:textId="08DC750B" w:rsidR="00B903F5" w:rsidRDefault="00000000">
          <w:pPr>
            <w:pStyle w:val="TOC1"/>
            <w:rPr>
              <w:rFonts w:asciiTheme="minorHAnsi" w:eastAsiaTheme="minorEastAsia" w:hAnsiTheme="minorHAnsi" w:cstheme="minorBidi"/>
              <w:b w:val="0"/>
              <w:bCs w:val="0"/>
              <w:sz w:val="22"/>
              <w:lang w:eastAsia="en-GB"/>
            </w:rPr>
          </w:pPr>
          <w:hyperlink w:anchor="_Toc130415127" w:history="1">
            <w:r w:rsidR="00B903F5" w:rsidRPr="008F3EF6">
              <w:rPr>
                <w:rStyle w:val="Hyperlink"/>
              </w:rPr>
              <w:t>1. Introduction</w:t>
            </w:r>
            <w:r w:rsidR="00B903F5">
              <w:rPr>
                <w:webHidden/>
              </w:rPr>
              <w:tab/>
            </w:r>
            <w:r w:rsidR="00B903F5">
              <w:rPr>
                <w:webHidden/>
              </w:rPr>
              <w:fldChar w:fldCharType="begin"/>
            </w:r>
            <w:r w:rsidR="00B903F5">
              <w:rPr>
                <w:webHidden/>
              </w:rPr>
              <w:instrText xml:space="preserve"> PAGEREF _Toc130415127 \h </w:instrText>
            </w:r>
            <w:r w:rsidR="00B903F5">
              <w:rPr>
                <w:webHidden/>
              </w:rPr>
            </w:r>
            <w:r w:rsidR="00B903F5">
              <w:rPr>
                <w:webHidden/>
              </w:rPr>
              <w:fldChar w:fldCharType="separate"/>
            </w:r>
            <w:r w:rsidR="00B903F5">
              <w:rPr>
                <w:webHidden/>
              </w:rPr>
              <w:t>3</w:t>
            </w:r>
            <w:r w:rsidR="00B903F5">
              <w:rPr>
                <w:webHidden/>
              </w:rPr>
              <w:fldChar w:fldCharType="end"/>
            </w:r>
          </w:hyperlink>
        </w:p>
        <w:p w14:paraId="5DA3601E" w14:textId="1F955DFB" w:rsidR="00B903F5" w:rsidRDefault="00000000">
          <w:pPr>
            <w:pStyle w:val="TOC2"/>
            <w:tabs>
              <w:tab w:val="right" w:leader="dot" w:pos="9016"/>
            </w:tabs>
            <w:rPr>
              <w:rFonts w:asciiTheme="minorHAnsi" w:eastAsiaTheme="minorEastAsia" w:hAnsiTheme="minorHAnsi"/>
              <w:sz w:val="22"/>
              <w:lang w:eastAsia="en-GB"/>
            </w:rPr>
          </w:pPr>
          <w:hyperlink w:anchor="_Toc130415128" w:history="1">
            <w:r w:rsidR="00B903F5" w:rsidRPr="008F3EF6">
              <w:rPr>
                <w:rStyle w:val="Hyperlink"/>
              </w:rPr>
              <w:t>1.1 Academic Background</w:t>
            </w:r>
            <w:r w:rsidR="00B903F5">
              <w:rPr>
                <w:webHidden/>
              </w:rPr>
              <w:tab/>
            </w:r>
            <w:r w:rsidR="00B903F5">
              <w:rPr>
                <w:webHidden/>
              </w:rPr>
              <w:fldChar w:fldCharType="begin"/>
            </w:r>
            <w:r w:rsidR="00B903F5">
              <w:rPr>
                <w:webHidden/>
              </w:rPr>
              <w:instrText xml:space="preserve"> PAGEREF _Toc130415128 \h </w:instrText>
            </w:r>
            <w:r w:rsidR="00B903F5">
              <w:rPr>
                <w:webHidden/>
              </w:rPr>
            </w:r>
            <w:r w:rsidR="00B903F5">
              <w:rPr>
                <w:webHidden/>
              </w:rPr>
              <w:fldChar w:fldCharType="separate"/>
            </w:r>
            <w:r w:rsidR="00B903F5">
              <w:rPr>
                <w:webHidden/>
              </w:rPr>
              <w:t>3</w:t>
            </w:r>
            <w:r w:rsidR="00B903F5">
              <w:rPr>
                <w:webHidden/>
              </w:rPr>
              <w:fldChar w:fldCharType="end"/>
            </w:r>
          </w:hyperlink>
        </w:p>
        <w:p w14:paraId="5FAB40FA" w14:textId="5B31E8B1" w:rsidR="00B903F5" w:rsidRDefault="00000000">
          <w:pPr>
            <w:pStyle w:val="TOC2"/>
            <w:tabs>
              <w:tab w:val="right" w:leader="dot" w:pos="9016"/>
            </w:tabs>
            <w:rPr>
              <w:rFonts w:asciiTheme="minorHAnsi" w:eastAsiaTheme="minorEastAsia" w:hAnsiTheme="minorHAnsi"/>
              <w:sz w:val="22"/>
              <w:lang w:eastAsia="en-GB"/>
            </w:rPr>
          </w:pPr>
          <w:hyperlink w:anchor="_Toc130415129" w:history="1">
            <w:r w:rsidR="00B903F5" w:rsidRPr="008F3EF6">
              <w:rPr>
                <w:rStyle w:val="Hyperlink"/>
              </w:rPr>
              <w:t>1.2. Research Aim</w:t>
            </w:r>
            <w:r w:rsidR="00B903F5">
              <w:rPr>
                <w:webHidden/>
              </w:rPr>
              <w:tab/>
            </w:r>
            <w:r w:rsidR="00B903F5">
              <w:rPr>
                <w:webHidden/>
              </w:rPr>
              <w:fldChar w:fldCharType="begin"/>
            </w:r>
            <w:r w:rsidR="00B903F5">
              <w:rPr>
                <w:webHidden/>
              </w:rPr>
              <w:instrText xml:space="preserve"> PAGEREF _Toc130415129 \h </w:instrText>
            </w:r>
            <w:r w:rsidR="00B903F5">
              <w:rPr>
                <w:webHidden/>
              </w:rPr>
            </w:r>
            <w:r w:rsidR="00B903F5">
              <w:rPr>
                <w:webHidden/>
              </w:rPr>
              <w:fldChar w:fldCharType="separate"/>
            </w:r>
            <w:r w:rsidR="00B903F5">
              <w:rPr>
                <w:webHidden/>
              </w:rPr>
              <w:t>3</w:t>
            </w:r>
            <w:r w:rsidR="00B903F5">
              <w:rPr>
                <w:webHidden/>
              </w:rPr>
              <w:fldChar w:fldCharType="end"/>
            </w:r>
          </w:hyperlink>
        </w:p>
        <w:p w14:paraId="47E8AE1B" w14:textId="121C9910" w:rsidR="00B903F5" w:rsidRDefault="00000000">
          <w:pPr>
            <w:pStyle w:val="TOC2"/>
            <w:tabs>
              <w:tab w:val="right" w:leader="dot" w:pos="9016"/>
            </w:tabs>
            <w:rPr>
              <w:rFonts w:asciiTheme="minorHAnsi" w:eastAsiaTheme="minorEastAsia" w:hAnsiTheme="minorHAnsi"/>
              <w:sz w:val="22"/>
              <w:lang w:eastAsia="en-GB"/>
            </w:rPr>
          </w:pPr>
          <w:hyperlink w:anchor="_Toc130415130" w:history="1">
            <w:r w:rsidR="00B903F5" w:rsidRPr="008F3EF6">
              <w:rPr>
                <w:rStyle w:val="Hyperlink"/>
              </w:rPr>
              <w:t>1.3. Research Objectives</w:t>
            </w:r>
            <w:r w:rsidR="00B903F5">
              <w:rPr>
                <w:webHidden/>
              </w:rPr>
              <w:tab/>
            </w:r>
            <w:r w:rsidR="00B903F5">
              <w:rPr>
                <w:webHidden/>
              </w:rPr>
              <w:fldChar w:fldCharType="begin"/>
            </w:r>
            <w:r w:rsidR="00B903F5">
              <w:rPr>
                <w:webHidden/>
              </w:rPr>
              <w:instrText xml:space="preserve"> PAGEREF _Toc130415130 \h </w:instrText>
            </w:r>
            <w:r w:rsidR="00B903F5">
              <w:rPr>
                <w:webHidden/>
              </w:rPr>
            </w:r>
            <w:r w:rsidR="00B903F5">
              <w:rPr>
                <w:webHidden/>
              </w:rPr>
              <w:fldChar w:fldCharType="separate"/>
            </w:r>
            <w:r w:rsidR="00B903F5">
              <w:rPr>
                <w:webHidden/>
              </w:rPr>
              <w:t>3</w:t>
            </w:r>
            <w:r w:rsidR="00B903F5">
              <w:rPr>
                <w:webHidden/>
              </w:rPr>
              <w:fldChar w:fldCharType="end"/>
            </w:r>
          </w:hyperlink>
        </w:p>
        <w:p w14:paraId="446C223E" w14:textId="04D22EA9" w:rsidR="00B903F5" w:rsidRDefault="00000000">
          <w:pPr>
            <w:pStyle w:val="TOC1"/>
            <w:rPr>
              <w:rFonts w:asciiTheme="minorHAnsi" w:eastAsiaTheme="minorEastAsia" w:hAnsiTheme="minorHAnsi" w:cstheme="minorBidi"/>
              <w:b w:val="0"/>
              <w:bCs w:val="0"/>
              <w:sz w:val="22"/>
              <w:lang w:eastAsia="en-GB"/>
            </w:rPr>
          </w:pPr>
          <w:hyperlink w:anchor="_Toc130415131" w:history="1">
            <w:r w:rsidR="00B903F5" w:rsidRPr="008F3EF6">
              <w:rPr>
                <w:rStyle w:val="Hyperlink"/>
              </w:rPr>
              <w:t>2. Research design</w:t>
            </w:r>
            <w:r w:rsidR="00B903F5">
              <w:rPr>
                <w:webHidden/>
              </w:rPr>
              <w:tab/>
            </w:r>
            <w:r w:rsidR="00B903F5">
              <w:rPr>
                <w:webHidden/>
              </w:rPr>
              <w:fldChar w:fldCharType="begin"/>
            </w:r>
            <w:r w:rsidR="00B903F5">
              <w:rPr>
                <w:webHidden/>
              </w:rPr>
              <w:instrText xml:space="preserve"> PAGEREF _Toc130415131 \h </w:instrText>
            </w:r>
            <w:r w:rsidR="00B903F5">
              <w:rPr>
                <w:webHidden/>
              </w:rPr>
            </w:r>
            <w:r w:rsidR="00B903F5">
              <w:rPr>
                <w:webHidden/>
              </w:rPr>
              <w:fldChar w:fldCharType="separate"/>
            </w:r>
            <w:r w:rsidR="00B903F5">
              <w:rPr>
                <w:webHidden/>
              </w:rPr>
              <w:t>5</w:t>
            </w:r>
            <w:r w:rsidR="00B903F5">
              <w:rPr>
                <w:webHidden/>
              </w:rPr>
              <w:fldChar w:fldCharType="end"/>
            </w:r>
          </w:hyperlink>
        </w:p>
        <w:p w14:paraId="036A759A" w14:textId="3A7D93BD" w:rsidR="00B903F5" w:rsidRDefault="00000000">
          <w:pPr>
            <w:pStyle w:val="TOC2"/>
            <w:tabs>
              <w:tab w:val="right" w:leader="dot" w:pos="9016"/>
            </w:tabs>
            <w:rPr>
              <w:rFonts w:asciiTheme="minorHAnsi" w:eastAsiaTheme="minorEastAsia" w:hAnsiTheme="minorHAnsi"/>
              <w:sz w:val="22"/>
              <w:lang w:eastAsia="en-GB"/>
            </w:rPr>
          </w:pPr>
          <w:hyperlink w:anchor="_Toc130415132" w:history="1">
            <w:r w:rsidR="00B903F5" w:rsidRPr="008F3EF6">
              <w:rPr>
                <w:rStyle w:val="Hyperlink"/>
              </w:rPr>
              <w:t>2.1. Research Question</w:t>
            </w:r>
            <w:r w:rsidR="00B903F5">
              <w:rPr>
                <w:webHidden/>
              </w:rPr>
              <w:tab/>
            </w:r>
            <w:r w:rsidR="00B903F5">
              <w:rPr>
                <w:webHidden/>
              </w:rPr>
              <w:fldChar w:fldCharType="begin"/>
            </w:r>
            <w:r w:rsidR="00B903F5">
              <w:rPr>
                <w:webHidden/>
              </w:rPr>
              <w:instrText xml:space="preserve"> PAGEREF _Toc130415132 \h </w:instrText>
            </w:r>
            <w:r w:rsidR="00B903F5">
              <w:rPr>
                <w:webHidden/>
              </w:rPr>
            </w:r>
            <w:r w:rsidR="00B903F5">
              <w:rPr>
                <w:webHidden/>
              </w:rPr>
              <w:fldChar w:fldCharType="separate"/>
            </w:r>
            <w:r w:rsidR="00B903F5">
              <w:rPr>
                <w:webHidden/>
              </w:rPr>
              <w:t>5</w:t>
            </w:r>
            <w:r w:rsidR="00B903F5">
              <w:rPr>
                <w:webHidden/>
              </w:rPr>
              <w:fldChar w:fldCharType="end"/>
            </w:r>
          </w:hyperlink>
        </w:p>
        <w:p w14:paraId="262E3697" w14:textId="24F2CC2F" w:rsidR="00B903F5" w:rsidRDefault="00000000">
          <w:pPr>
            <w:pStyle w:val="TOC2"/>
            <w:tabs>
              <w:tab w:val="right" w:leader="dot" w:pos="9016"/>
            </w:tabs>
            <w:rPr>
              <w:rFonts w:asciiTheme="minorHAnsi" w:eastAsiaTheme="minorEastAsia" w:hAnsiTheme="minorHAnsi"/>
              <w:sz w:val="22"/>
              <w:lang w:eastAsia="en-GB"/>
            </w:rPr>
          </w:pPr>
          <w:hyperlink w:anchor="_Toc130415133" w:history="1">
            <w:r w:rsidR="00B903F5" w:rsidRPr="008F3EF6">
              <w:rPr>
                <w:rStyle w:val="Hyperlink"/>
              </w:rPr>
              <w:t>2.2. Method</w:t>
            </w:r>
            <w:r w:rsidR="00B903F5">
              <w:rPr>
                <w:webHidden/>
              </w:rPr>
              <w:tab/>
            </w:r>
            <w:r w:rsidR="00B903F5">
              <w:rPr>
                <w:webHidden/>
              </w:rPr>
              <w:fldChar w:fldCharType="begin"/>
            </w:r>
            <w:r w:rsidR="00B903F5">
              <w:rPr>
                <w:webHidden/>
              </w:rPr>
              <w:instrText xml:space="preserve"> PAGEREF _Toc130415133 \h </w:instrText>
            </w:r>
            <w:r w:rsidR="00B903F5">
              <w:rPr>
                <w:webHidden/>
              </w:rPr>
            </w:r>
            <w:r w:rsidR="00B903F5">
              <w:rPr>
                <w:webHidden/>
              </w:rPr>
              <w:fldChar w:fldCharType="separate"/>
            </w:r>
            <w:r w:rsidR="00B903F5">
              <w:rPr>
                <w:webHidden/>
              </w:rPr>
              <w:t>5</w:t>
            </w:r>
            <w:r w:rsidR="00B903F5">
              <w:rPr>
                <w:webHidden/>
              </w:rPr>
              <w:fldChar w:fldCharType="end"/>
            </w:r>
          </w:hyperlink>
        </w:p>
        <w:p w14:paraId="55F107AF" w14:textId="3796F4F1" w:rsidR="00B903F5" w:rsidRDefault="00000000">
          <w:pPr>
            <w:pStyle w:val="TOC2"/>
            <w:tabs>
              <w:tab w:val="right" w:leader="dot" w:pos="9016"/>
            </w:tabs>
            <w:rPr>
              <w:rFonts w:asciiTheme="minorHAnsi" w:eastAsiaTheme="minorEastAsia" w:hAnsiTheme="minorHAnsi"/>
              <w:sz w:val="22"/>
              <w:lang w:eastAsia="en-GB"/>
            </w:rPr>
          </w:pPr>
          <w:hyperlink w:anchor="_Toc130415134" w:history="1">
            <w:r w:rsidR="00B903F5" w:rsidRPr="008F3EF6">
              <w:rPr>
                <w:rStyle w:val="Hyperlink"/>
              </w:rPr>
              <w:t>2.3. Data Collection Methods and Sources</w:t>
            </w:r>
            <w:r w:rsidR="00B903F5">
              <w:rPr>
                <w:webHidden/>
              </w:rPr>
              <w:tab/>
            </w:r>
            <w:r w:rsidR="00B903F5">
              <w:rPr>
                <w:webHidden/>
              </w:rPr>
              <w:fldChar w:fldCharType="begin"/>
            </w:r>
            <w:r w:rsidR="00B903F5">
              <w:rPr>
                <w:webHidden/>
              </w:rPr>
              <w:instrText xml:space="preserve"> PAGEREF _Toc130415134 \h </w:instrText>
            </w:r>
            <w:r w:rsidR="00B903F5">
              <w:rPr>
                <w:webHidden/>
              </w:rPr>
            </w:r>
            <w:r w:rsidR="00B903F5">
              <w:rPr>
                <w:webHidden/>
              </w:rPr>
              <w:fldChar w:fldCharType="separate"/>
            </w:r>
            <w:r w:rsidR="00B903F5">
              <w:rPr>
                <w:webHidden/>
              </w:rPr>
              <w:t>5</w:t>
            </w:r>
            <w:r w:rsidR="00B903F5">
              <w:rPr>
                <w:webHidden/>
              </w:rPr>
              <w:fldChar w:fldCharType="end"/>
            </w:r>
          </w:hyperlink>
        </w:p>
        <w:p w14:paraId="1AC0B3B2" w14:textId="1C228305" w:rsidR="00B903F5" w:rsidRDefault="00000000">
          <w:pPr>
            <w:pStyle w:val="TOC2"/>
            <w:tabs>
              <w:tab w:val="right" w:leader="dot" w:pos="9016"/>
            </w:tabs>
            <w:rPr>
              <w:rFonts w:asciiTheme="minorHAnsi" w:eastAsiaTheme="minorEastAsia" w:hAnsiTheme="minorHAnsi"/>
              <w:sz w:val="22"/>
              <w:lang w:eastAsia="en-GB"/>
            </w:rPr>
          </w:pPr>
          <w:hyperlink w:anchor="_Toc130415135" w:history="1">
            <w:r w:rsidR="00B903F5" w:rsidRPr="008F3EF6">
              <w:rPr>
                <w:rStyle w:val="Hyperlink"/>
              </w:rPr>
              <w:t>2.4. Sampling Methods and Size</w:t>
            </w:r>
            <w:r w:rsidR="00B903F5">
              <w:rPr>
                <w:webHidden/>
              </w:rPr>
              <w:tab/>
            </w:r>
            <w:r w:rsidR="00B903F5">
              <w:rPr>
                <w:webHidden/>
              </w:rPr>
              <w:fldChar w:fldCharType="begin"/>
            </w:r>
            <w:r w:rsidR="00B903F5">
              <w:rPr>
                <w:webHidden/>
              </w:rPr>
              <w:instrText xml:space="preserve"> PAGEREF _Toc130415135 \h </w:instrText>
            </w:r>
            <w:r w:rsidR="00B903F5">
              <w:rPr>
                <w:webHidden/>
              </w:rPr>
            </w:r>
            <w:r w:rsidR="00B903F5">
              <w:rPr>
                <w:webHidden/>
              </w:rPr>
              <w:fldChar w:fldCharType="separate"/>
            </w:r>
            <w:r w:rsidR="00B903F5">
              <w:rPr>
                <w:webHidden/>
              </w:rPr>
              <w:t>6</w:t>
            </w:r>
            <w:r w:rsidR="00B903F5">
              <w:rPr>
                <w:webHidden/>
              </w:rPr>
              <w:fldChar w:fldCharType="end"/>
            </w:r>
          </w:hyperlink>
        </w:p>
        <w:p w14:paraId="6DBA7573" w14:textId="68BA7136" w:rsidR="00B903F5" w:rsidRDefault="00000000">
          <w:pPr>
            <w:pStyle w:val="TOC2"/>
            <w:tabs>
              <w:tab w:val="right" w:leader="dot" w:pos="9016"/>
            </w:tabs>
            <w:rPr>
              <w:rFonts w:asciiTheme="minorHAnsi" w:eastAsiaTheme="minorEastAsia" w:hAnsiTheme="minorHAnsi"/>
              <w:sz w:val="22"/>
              <w:lang w:eastAsia="en-GB"/>
            </w:rPr>
          </w:pPr>
          <w:hyperlink w:anchor="_Toc130415136" w:history="1">
            <w:r w:rsidR="00B903F5" w:rsidRPr="008F3EF6">
              <w:rPr>
                <w:rStyle w:val="Hyperlink"/>
              </w:rPr>
              <w:t>2.5. Ethical Considerations</w:t>
            </w:r>
            <w:r w:rsidR="00B903F5">
              <w:rPr>
                <w:webHidden/>
              </w:rPr>
              <w:tab/>
            </w:r>
            <w:r w:rsidR="00B903F5">
              <w:rPr>
                <w:webHidden/>
              </w:rPr>
              <w:fldChar w:fldCharType="begin"/>
            </w:r>
            <w:r w:rsidR="00B903F5">
              <w:rPr>
                <w:webHidden/>
              </w:rPr>
              <w:instrText xml:space="preserve"> PAGEREF _Toc130415136 \h </w:instrText>
            </w:r>
            <w:r w:rsidR="00B903F5">
              <w:rPr>
                <w:webHidden/>
              </w:rPr>
            </w:r>
            <w:r w:rsidR="00B903F5">
              <w:rPr>
                <w:webHidden/>
              </w:rPr>
              <w:fldChar w:fldCharType="separate"/>
            </w:r>
            <w:r w:rsidR="00B903F5">
              <w:rPr>
                <w:webHidden/>
              </w:rPr>
              <w:t>6</w:t>
            </w:r>
            <w:r w:rsidR="00B903F5">
              <w:rPr>
                <w:webHidden/>
              </w:rPr>
              <w:fldChar w:fldCharType="end"/>
            </w:r>
          </w:hyperlink>
        </w:p>
        <w:p w14:paraId="2538A90D" w14:textId="118A9ED4" w:rsidR="00B903F5" w:rsidRDefault="00000000">
          <w:pPr>
            <w:pStyle w:val="TOC1"/>
            <w:rPr>
              <w:rFonts w:asciiTheme="minorHAnsi" w:eastAsiaTheme="minorEastAsia" w:hAnsiTheme="minorHAnsi" w:cstheme="minorBidi"/>
              <w:b w:val="0"/>
              <w:bCs w:val="0"/>
              <w:sz w:val="22"/>
              <w:lang w:eastAsia="en-GB"/>
            </w:rPr>
          </w:pPr>
          <w:hyperlink w:anchor="_Toc130415137" w:history="1">
            <w:r w:rsidR="00B903F5" w:rsidRPr="008F3EF6">
              <w:rPr>
                <w:rStyle w:val="Hyperlink"/>
              </w:rPr>
              <w:t>3. Results</w:t>
            </w:r>
            <w:r w:rsidR="00B903F5">
              <w:rPr>
                <w:webHidden/>
              </w:rPr>
              <w:tab/>
            </w:r>
            <w:r w:rsidR="00B903F5">
              <w:rPr>
                <w:webHidden/>
              </w:rPr>
              <w:fldChar w:fldCharType="begin"/>
            </w:r>
            <w:r w:rsidR="00B903F5">
              <w:rPr>
                <w:webHidden/>
              </w:rPr>
              <w:instrText xml:space="preserve"> PAGEREF _Toc130415137 \h </w:instrText>
            </w:r>
            <w:r w:rsidR="00B903F5">
              <w:rPr>
                <w:webHidden/>
              </w:rPr>
            </w:r>
            <w:r w:rsidR="00B903F5">
              <w:rPr>
                <w:webHidden/>
              </w:rPr>
              <w:fldChar w:fldCharType="separate"/>
            </w:r>
            <w:r w:rsidR="00B903F5">
              <w:rPr>
                <w:webHidden/>
              </w:rPr>
              <w:t>7</w:t>
            </w:r>
            <w:r w:rsidR="00B903F5">
              <w:rPr>
                <w:webHidden/>
              </w:rPr>
              <w:fldChar w:fldCharType="end"/>
            </w:r>
          </w:hyperlink>
        </w:p>
        <w:p w14:paraId="09BA1D56" w14:textId="11F7B701" w:rsidR="00B903F5" w:rsidRDefault="00000000">
          <w:pPr>
            <w:pStyle w:val="TOC1"/>
            <w:rPr>
              <w:rFonts w:asciiTheme="minorHAnsi" w:eastAsiaTheme="minorEastAsia" w:hAnsiTheme="minorHAnsi" w:cstheme="minorBidi"/>
              <w:b w:val="0"/>
              <w:bCs w:val="0"/>
              <w:sz w:val="22"/>
              <w:lang w:eastAsia="en-GB"/>
            </w:rPr>
          </w:pPr>
          <w:hyperlink w:anchor="_Toc130415138" w:history="1">
            <w:r w:rsidR="00B903F5" w:rsidRPr="008F3EF6">
              <w:rPr>
                <w:rStyle w:val="Hyperlink"/>
              </w:rPr>
              <w:t>4. Discussion</w:t>
            </w:r>
            <w:r w:rsidR="00B903F5">
              <w:rPr>
                <w:webHidden/>
              </w:rPr>
              <w:tab/>
            </w:r>
            <w:r w:rsidR="00B903F5">
              <w:rPr>
                <w:webHidden/>
              </w:rPr>
              <w:fldChar w:fldCharType="begin"/>
            </w:r>
            <w:r w:rsidR="00B903F5">
              <w:rPr>
                <w:webHidden/>
              </w:rPr>
              <w:instrText xml:space="preserve"> PAGEREF _Toc130415138 \h </w:instrText>
            </w:r>
            <w:r w:rsidR="00B903F5">
              <w:rPr>
                <w:webHidden/>
              </w:rPr>
            </w:r>
            <w:r w:rsidR="00B903F5">
              <w:rPr>
                <w:webHidden/>
              </w:rPr>
              <w:fldChar w:fldCharType="separate"/>
            </w:r>
            <w:r w:rsidR="00B903F5">
              <w:rPr>
                <w:webHidden/>
              </w:rPr>
              <w:t>8</w:t>
            </w:r>
            <w:r w:rsidR="00B903F5">
              <w:rPr>
                <w:webHidden/>
              </w:rPr>
              <w:fldChar w:fldCharType="end"/>
            </w:r>
          </w:hyperlink>
        </w:p>
        <w:p w14:paraId="440415E7" w14:textId="5769FFC6" w:rsidR="00B903F5" w:rsidRDefault="00000000">
          <w:pPr>
            <w:pStyle w:val="TOC1"/>
            <w:rPr>
              <w:rFonts w:asciiTheme="minorHAnsi" w:eastAsiaTheme="minorEastAsia" w:hAnsiTheme="minorHAnsi" w:cstheme="minorBidi"/>
              <w:b w:val="0"/>
              <w:bCs w:val="0"/>
              <w:sz w:val="22"/>
              <w:lang w:eastAsia="en-GB"/>
            </w:rPr>
          </w:pPr>
          <w:hyperlink w:anchor="_Toc130415139" w:history="1">
            <w:r w:rsidR="00B903F5" w:rsidRPr="008F3EF6">
              <w:rPr>
                <w:rStyle w:val="Hyperlink"/>
              </w:rPr>
              <w:t>References</w:t>
            </w:r>
            <w:r w:rsidR="00B903F5">
              <w:rPr>
                <w:webHidden/>
              </w:rPr>
              <w:tab/>
            </w:r>
            <w:r w:rsidR="00B903F5">
              <w:rPr>
                <w:webHidden/>
              </w:rPr>
              <w:fldChar w:fldCharType="begin"/>
            </w:r>
            <w:r w:rsidR="00B903F5">
              <w:rPr>
                <w:webHidden/>
              </w:rPr>
              <w:instrText xml:space="preserve"> PAGEREF _Toc130415139 \h </w:instrText>
            </w:r>
            <w:r w:rsidR="00B903F5">
              <w:rPr>
                <w:webHidden/>
              </w:rPr>
            </w:r>
            <w:r w:rsidR="00B903F5">
              <w:rPr>
                <w:webHidden/>
              </w:rPr>
              <w:fldChar w:fldCharType="separate"/>
            </w:r>
            <w:r w:rsidR="00B903F5">
              <w:rPr>
                <w:webHidden/>
              </w:rPr>
              <w:t>10</w:t>
            </w:r>
            <w:r w:rsidR="00B903F5">
              <w:rPr>
                <w:webHidden/>
              </w:rPr>
              <w:fldChar w:fldCharType="end"/>
            </w:r>
          </w:hyperlink>
        </w:p>
        <w:p w14:paraId="6BC91874" w14:textId="3F4ACE98" w:rsidR="00B903F5" w:rsidRDefault="00000000">
          <w:pPr>
            <w:pStyle w:val="TOC1"/>
            <w:rPr>
              <w:rFonts w:asciiTheme="minorHAnsi" w:eastAsiaTheme="minorEastAsia" w:hAnsiTheme="minorHAnsi" w:cstheme="minorBidi"/>
              <w:b w:val="0"/>
              <w:bCs w:val="0"/>
              <w:sz w:val="22"/>
              <w:lang w:eastAsia="en-GB"/>
            </w:rPr>
          </w:pPr>
          <w:hyperlink w:anchor="_Toc130415140" w:history="1">
            <w:r w:rsidR="00B903F5" w:rsidRPr="008F3EF6">
              <w:rPr>
                <w:rStyle w:val="Hyperlink"/>
              </w:rPr>
              <w:t>Appendix A –</w:t>
            </w:r>
            <w:r w:rsidR="00B903F5">
              <w:rPr>
                <w:webHidden/>
              </w:rPr>
              <w:tab/>
            </w:r>
            <w:r w:rsidR="00B903F5">
              <w:rPr>
                <w:webHidden/>
              </w:rPr>
              <w:fldChar w:fldCharType="begin"/>
            </w:r>
            <w:r w:rsidR="00B903F5">
              <w:rPr>
                <w:webHidden/>
              </w:rPr>
              <w:instrText xml:space="preserve"> PAGEREF _Toc130415140 \h </w:instrText>
            </w:r>
            <w:r w:rsidR="00B903F5">
              <w:rPr>
                <w:webHidden/>
              </w:rPr>
            </w:r>
            <w:r w:rsidR="00B903F5">
              <w:rPr>
                <w:webHidden/>
              </w:rPr>
              <w:fldChar w:fldCharType="separate"/>
            </w:r>
            <w:r w:rsidR="00B903F5">
              <w:rPr>
                <w:webHidden/>
              </w:rPr>
              <w:t>11</w:t>
            </w:r>
            <w:r w:rsidR="00B903F5">
              <w:rPr>
                <w:webHidden/>
              </w:rPr>
              <w:fldChar w:fldCharType="end"/>
            </w:r>
          </w:hyperlink>
        </w:p>
        <w:p w14:paraId="1CBC1CAB" w14:textId="00A765D0" w:rsidR="00B903F5" w:rsidRDefault="00000000">
          <w:pPr>
            <w:pStyle w:val="TOC1"/>
            <w:rPr>
              <w:rFonts w:asciiTheme="minorHAnsi" w:eastAsiaTheme="minorEastAsia" w:hAnsiTheme="minorHAnsi" w:cstheme="minorBidi"/>
              <w:b w:val="0"/>
              <w:bCs w:val="0"/>
              <w:sz w:val="22"/>
              <w:lang w:eastAsia="en-GB"/>
            </w:rPr>
          </w:pPr>
          <w:hyperlink w:anchor="_Toc130415141" w:history="1">
            <w:r w:rsidR="00B903F5" w:rsidRPr="008F3EF6">
              <w:rPr>
                <w:rStyle w:val="Hyperlink"/>
              </w:rPr>
              <w:t>A blank copy questionnaire.</w:t>
            </w:r>
            <w:r w:rsidR="00B903F5">
              <w:rPr>
                <w:webHidden/>
              </w:rPr>
              <w:tab/>
            </w:r>
            <w:r w:rsidR="00B903F5">
              <w:rPr>
                <w:webHidden/>
              </w:rPr>
              <w:fldChar w:fldCharType="begin"/>
            </w:r>
            <w:r w:rsidR="00B903F5">
              <w:rPr>
                <w:webHidden/>
              </w:rPr>
              <w:instrText xml:space="preserve"> PAGEREF _Toc130415141 \h </w:instrText>
            </w:r>
            <w:r w:rsidR="00B903F5">
              <w:rPr>
                <w:webHidden/>
              </w:rPr>
            </w:r>
            <w:r w:rsidR="00B903F5">
              <w:rPr>
                <w:webHidden/>
              </w:rPr>
              <w:fldChar w:fldCharType="separate"/>
            </w:r>
            <w:r w:rsidR="00B903F5">
              <w:rPr>
                <w:webHidden/>
              </w:rPr>
              <w:t>11</w:t>
            </w:r>
            <w:r w:rsidR="00B903F5">
              <w:rPr>
                <w:webHidden/>
              </w:rPr>
              <w:fldChar w:fldCharType="end"/>
            </w:r>
          </w:hyperlink>
        </w:p>
        <w:p w14:paraId="0A943A67" w14:textId="066E8B4F" w:rsidR="00164B3B" w:rsidRPr="00FB719F" w:rsidRDefault="00164B3B">
          <w:pPr>
            <w:rPr>
              <w:rFonts w:ascii="Arial" w:hAnsi="Arial" w:cs="Arial"/>
            </w:rPr>
          </w:pPr>
          <w:r w:rsidRPr="00FB719F">
            <w:rPr>
              <w:rFonts w:ascii="Arial" w:hAnsi="Arial" w:cs="Arial"/>
              <w:b/>
              <w:bCs/>
            </w:rPr>
            <w:fldChar w:fldCharType="end"/>
          </w:r>
        </w:p>
      </w:sdtContent>
    </w:sdt>
    <w:p w14:paraId="3937F0CD" w14:textId="6B342AEB" w:rsidR="00F15E9E" w:rsidRDefault="00F15E9E">
      <w:pPr>
        <w:rPr>
          <w:rFonts w:ascii="Arial" w:hAnsi="Arial" w:cs="Arial"/>
        </w:rPr>
      </w:pPr>
    </w:p>
    <w:p w14:paraId="6543A653" w14:textId="20AE33C6" w:rsidR="00824CFA" w:rsidRPr="00FB719F" w:rsidRDefault="00824CFA" w:rsidP="00824CFA">
      <w:pPr>
        <w:spacing w:line="259" w:lineRule="auto"/>
        <w:jc w:val="left"/>
        <w:rPr>
          <w:rFonts w:ascii="Arial" w:hAnsi="Arial" w:cs="Arial"/>
        </w:rPr>
      </w:pPr>
      <w:r>
        <w:rPr>
          <w:rFonts w:ascii="Arial" w:hAnsi="Arial" w:cs="Arial"/>
        </w:rPr>
        <w:br w:type="page"/>
      </w:r>
    </w:p>
    <w:p w14:paraId="32C04D09" w14:textId="40099EA0" w:rsidR="00164B3B" w:rsidRDefault="00824CFA" w:rsidP="00824CFA">
      <w:pPr>
        <w:pStyle w:val="Heading1"/>
      </w:pPr>
      <w:bookmarkStart w:id="0" w:name="_Toc130415127"/>
      <w:r>
        <w:lastRenderedPageBreak/>
        <w:t xml:space="preserve">1. </w:t>
      </w:r>
      <w:r w:rsidR="00164B3B" w:rsidRPr="00824CFA">
        <w:t>Introduction</w:t>
      </w:r>
      <w:bookmarkEnd w:id="0"/>
    </w:p>
    <w:p w14:paraId="194C3A70" w14:textId="4C1725BC" w:rsidR="00824CFA" w:rsidRPr="00824CFA" w:rsidRDefault="00824CFA" w:rsidP="00824CFA">
      <w:pPr>
        <w:pStyle w:val="Heading2"/>
      </w:pPr>
      <w:bookmarkStart w:id="1" w:name="_Toc130415128"/>
      <w:r>
        <w:t>1.1 Academic Background</w:t>
      </w:r>
      <w:bookmarkEnd w:id="1"/>
    </w:p>
    <w:p w14:paraId="6A10EE88" w14:textId="700AEC63" w:rsidR="005F6BED" w:rsidRDefault="00824CFA" w:rsidP="00A306E2">
      <w:pPr>
        <w:rPr>
          <w:rFonts w:ascii="Arial" w:hAnsi="Arial" w:cs="Arial"/>
        </w:rPr>
      </w:pPr>
      <w:r w:rsidRPr="00824CFA">
        <w:rPr>
          <w:rFonts w:ascii="Arial" w:hAnsi="Arial" w:cs="Arial"/>
        </w:rPr>
        <w:t>Digital skills are around the corner for quite some time be it in the sector of IT, transportation</w:t>
      </w:r>
      <w:r w:rsidR="00A90CA3">
        <w:rPr>
          <w:rFonts w:ascii="Arial" w:hAnsi="Arial" w:cs="Arial"/>
        </w:rPr>
        <w:t>,</w:t>
      </w:r>
      <w:r w:rsidRPr="00824CFA">
        <w:rPr>
          <w:rFonts w:ascii="Arial" w:hAnsi="Arial" w:cs="Arial"/>
        </w:rPr>
        <w:t xml:space="preserve"> or manufacturing. Now, the farmers are not merely sowing seeds by hand but the whole process of sowing, monitoring, </w:t>
      </w:r>
      <w:r w:rsidR="00A90CA3">
        <w:rPr>
          <w:rFonts w:ascii="Arial" w:hAnsi="Arial" w:cs="Arial"/>
        </w:rPr>
        <w:t xml:space="preserve">and </w:t>
      </w:r>
      <w:r w:rsidRPr="00824CFA">
        <w:rPr>
          <w:rFonts w:ascii="Arial" w:hAnsi="Arial" w:cs="Arial"/>
        </w:rPr>
        <w:t>selling all are being automated and thus the participants are getting more efficient, productive</w:t>
      </w:r>
      <w:r w:rsidR="00A90CA3">
        <w:rPr>
          <w:rFonts w:ascii="Arial" w:hAnsi="Arial" w:cs="Arial"/>
        </w:rPr>
        <w:t>,</w:t>
      </w:r>
      <w:r w:rsidRPr="00824CFA">
        <w:rPr>
          <w:rFonts w:ascii="Arial" w:hAnsi="Arial" w:cs="Arial"/>
        </w:rPr>
        <w:t xml:space="preserve"> and profitable farming. This has been observed in </w:t>
      </w:r>
      <w:r w:rsidR="00A90CA3">
        <w:rPr>
          <w:rFonts w:ascii="Arial" w:hAnsi="Arial" w:cs="Arial"/>
        </w:rPr>
        <w:t xml:space="preserve">the </w:t>
      </w:r>
      <w:r w:rsidRPr="00824CFA">
        <w:rPr>
          <w:rFonts w:ascii="Arial" w:hAnsi="Arial" w:cs="Arial"/>
        </w:rPr>
        <w:t xml:space="preserve">education sector for the last two periods of covid-19 outbreak when online classes and </w:t>
      </w:r>
      <w:r w:rsidR="00A90CA3">
        <w:rPr>
          <w:rFonts w:ascii="Arial" w:hAnsi="Arial" w:cs="Arial"/>
        </w:rPr>
        <w:t xml:space="preserve">the </w:t>
      </w:r>
      <w:r w:rsidRPr="00824CFA">
        <w:rPr>
          <w:rFonts w:ascii="Arial" w:hAnsi="Arial" w:cs="Arial"/>
        </w:rPr>
        <w:t>usage of online materials to educate w</w:t>
      </w:r>
      <w:r w:rsidR="00A90CA3">
        <w:rPr>
          <w:rFonts w:ascii="Arial" w:hAnsi="Arial" w:cs="Arial"/>
        </w:rPr>
        <w:t>ere</w:t>
      </w:r>
      <w:r w:rsidRPr="00824CFA">
        <w:rPr>
          <w:rFonts w:ascii="Arial" w:hAnsi="Arial" w:cs="Arial"/>
        </w:rPr>
        <w:t xml:space="preserve"> popularized. The marketing process of shops </w:t>
      </w:r>
      <w:r w:rsidR="00A90CA3">
        <w:rPr>
          <w:rFonts w:ascii="Arial" w:hAnsi="Arial" w:cs="Arial"/>
        </w:rPr>
        <w:t>is</w:t>
      </w:r>
      <w:r w:rsidRPr="00824CFA">
        <w:rPr>
          <w:rFonts w:ascii="Arial" w:hAnsi="Arial" w:cs="Arial"/>
        </w:rPr>
        <w:t xml:space="preserve"> more digitalized than ever where the com</w:t>
      </w:r>
      <w:r w:rsidR="00A90CA3">
        <w:rPr>
          <w:rFonts w:ascii="Arial" w:hAnsi="Arial" w:cs="Arial"/>
        </w:rPr>
        <w:t>p</w:t>
      </w:r>
      <w:r w:rsidRPr="00824CFA">
        <w:rPr>
          <w:rFonts w:ascii="Arial" w:hAnsi="Arial" w:cs="Arial"/>
        </w:rPr>
        <w:t>anies are giving importance to online selling and provision of after</w:t>
      </w:r>
      <w:r w:rsidR="00A90CA3">
        <w:rPr>
          <w:rFonts w:ascii="Arial" w:hAnsi="Arial" w:cs="Arial"/>
        </w:rPr>
        <w:t>-</w:t>
      </w:r>
      <w:r w:rsidRPr="00824CFA">
        <w:rPr>
          <w:rFonts w:ascii="Arial" w:hAnsi="Arial" w:cs="Arial"/>
        </w:rPr>
        <w:t>services as they can serve the customers and this is too cost</w:t>
      </w:r>
      <w:r w:rsidR="00A90CA3">
        <w:rPr>
          <w:rFonts w:ascii="Arial" w:hAnsi="Arial" w:cs="Arial"/>
        </w:rPr>
        <w:t>-</w:t>
      </w:r>
      <w:r w:rsidRPr="00824CFA">
        <w:rPr>
          <w:rFonts w:ascii="Arial" w:hAnsi="Arial" w:cs="Arial"/>
        </w:rPr>
        <w:t xml:space="preserve">efficient. </w:t>
      </w:r>
      <w:r w:rsidR="00A90CA3">
        <w:rPr>
          <w:rFonts w:ascii="Arial" w:hAnsi="Arial" w:cs="Arial"/>
        </w:rPr>
        <w:t>An e</w:t>
      </w:r>
      <w:r w:rsidRPr="00824CFA">
        <w:rPr>
          <w:rFonts w:ascii="Arial" w:hAnsi="Arial" w:cs="Arial"/>
        </w:rPr>
        <w:t xml:space="preserve">xample can be given in the context of restaurants where it can </w:t>
      </w:r>
      <w:r w:rsidR="00A90CA3">
        <w:rPr>
          <w:rFonts w:ascii="Arial" w:hAnsi="Arial" w:cs="Arial"/>
        </w:rPr>
        <w:t>b</w:t>
      </w:r>
      <w:r w:rsidRPr="00824CFA">
        <w:rPr>
          <w:rFonts w:ascii="Arial" w:hAnsi="Arial" w:cs="Arial"/>
        </w:rPr>
        <w:t>e seen that during peak hours, restaur</w:t>
      </w:r>
      <w:r w:rsidR="00A90CA3">
        <w:rPr>
          <w:rFonts w:ascii="Arial" w:hAnsi="Arial" w:cs="Arial"/>
        </w:rPr>
        <w:t>ant</w:t>
      </w:r>
      <w:r w:rsidRPr="00824CFA">
        <w:rPr>
          <w:rFonts w:ascii="Arial" w:hAnsi="Arial" w:cs="Arial"/>
        </w:rPr>
        <w:t>s would not get seats but now through food delivery apps, this prob</w:t>
      </w:r>
      <w:r w:rsidR="00A90CA3">
        <w:rPr>
          <w:rFonts w:ascii="Arial" w:hAnsi="Arial" w:cs="Arial"/>
        </w:rPr>
        <w:t>l</w:t>
      </w:r>
      <w:r w:rsidRPr="00824CFA">
        <w:rPr>
          <w:rFonts w:ascii="Arial" w:hAnsi="Arial" w:cs="Arial"/>
        </w:rPr>
        <w:t xml:space="preserve">em has been reduced and it is also giving employment to society. So, it is clear that through </w:t>
      </w:r>
      <w:r w:rsidR="00A90CA3">
        <w:rPr>
          <w:rFonts w:ascii="Arial" w:hAnsi="Arial" w:cs="Arial"/>
        </w:rPr>
        <w:t xml:space="preserve">an </w:t>
      </w:r>
      <w:r w:rsidRPr="00824CFA">
        <w:rPr>
          <w:rFonts w:ascii="Arial" w:hAnsi="Arial" w:cs="Arial"/>
        </w:rPr>
        <w:t xml:space="preserve">online opening of businesses, people are getting scopes to have jobs but this also put significance on learning skills to work efficiently on </w:t>
      </w:r>
      <w:r w:rsidR="00A90CA3">
        <w:rPr>
          <w:rFonts w:ascii="Arial" w:hAnsi="Arial" w:cs="Arial"/>
        </w:rPr>
        <w:t xml:space="preserve">the </w:t>
      </w:r>
      <w:r w:rsidRPr="00824CFA">
        <w:rPr>
          <w:rFonts w:ascii="Arial" w:hAnsi="Arial" w:cs="Arial"/>
        </w:rPr>
        <w:t>internet. Traditional jobs are being replaced by the usage of automation technology be it production, marketing, sales</w:t>
      </w:r>
      <w:r w:rsidR="00A90CA3">
        <w:rPr>
          <w:rFonts w:ascii="Arial" w:hAnsi="Arial" w:cs="Arial"/>
        </w:rPr>
        <w:t>,</w:t>
      </w:r>
      <w:r w:rsidRPr="00824CFA">
        <w:rPr>
          <w:rFonts w:ascii="Arial" w:hAnsi="Arial" w:cs="Arial"/>
        </w:rPr>
        <w:t xml:space="preserve"> or other aspects. Thus, some skills like social media marketing, data analytics,  online research, cloud</w:t>
      </w:r>
      <w:r w:rsidR="00A90CA3">
        <w:rPr>
          <w:rFonts w:ascii="Arial" w:hAnsi="Arial" w:cs="Arial"/>
        </w:rPr>
        <w:t>-</w:t>
      </w:r>
      <w:r w:rsidRPr="00824CFA">
        <w:rPr>
          <w:rFonts w:ascii="Arial" w:hAnsi="Arial" w:cs="Arial"/>
        </w:rPr>
        <w:t>based collaboration</w:t>
      </w:r>
      <w:r w:rsidR="00A90CA3">
        <w:rPr>
          <w:rFonts w:ascii="Arial" w:hAnsi="Arial" w:cs="Arial"/>
        </w:rPr>
        <w:t>,</w:t>
      </w:r>
      <w:r w:rsidRPr="00824CFA">
        <w:rPr>
          <w:rFonts w:ascii="Arial" w:hAnsi="Arial" w:cs="Arial"/>
        </w:rPr>
        <w:t xml:space="preserve"> etc. Skills are being valued. These skills, to be developed, need studies but more than anything, the</w:t>
      </w:r>
      <w:r w:rsidR="00A90CA3">
        <w:rPr>
          <w:rFonts w:ascii="Arial" w:hAnsi="Arial" w:cs="Arial"/>
        </w:rPr>
        <w:t>y</w:t>
      </w:r>
      <w:r w:rsidRPr="00824CFA">
        <w:rPr>
          <w:rFonts w:ascii="Arial" w:hAnsi="Arial" w:cs="Arial"/>
        </w:rPr>
        <w:t xml:space="preserve"> need experiences</w:t>
      </w:r>
      <w:r w:rsidR="0054570D">
        <w:rPr>
          <w:rFonts w:ascii="Arial" w:hAnsi="Arial" w:cs="Arial"/>
        </w:rPr>
        <w:t xml:space="preserve"> </w:t>
      </w:r>
      <w:r w:rsidR="0054570D" w:rsidRPr="0054570D">
        <w:rPr>
          <w:rFonts w:ascii="Arial" w:hAnsi="Arial" w:cs="Arial"/>
        </w:rPr>
        <w:t>(Key &amp; Ferguson, 2020)</w:t>
      </w:r>
      <w:r w:rsidRPr="00824CFA">
        <w:rPr>
          <w:rFonts w:ascii="Arial" w:hAnsi="Arial" w:cs="Arial"/>
        </w:rPr>
        <w:t>. These experiences may come from wor</w:t>
      </w:r>
      <w:r w:rsidR="00A90CA3">
        <w:rPr>
          <w:rFonts w:ascii="Arial" w:hAnsi="Arial" w:cs="Arial"/>
        </w:rPr>
        <w:t>k</w:t>
      </w:r>
      <w:r w:rsidRPr="00824CFA">
        <w:rPr>
          <w:rFonts w:ascii="Arial" w:hAnsi="Arial" w:cs="Arial"/>
        </w:rPr>
        <w:t xml:space="preserve">ing </w:t>
      </w:r>
      <w:r w:rsidR="00A90CA3">
        <w:rPr>
          <w:rFonts w:ascii="Arial" w:hAnsi="Arial" w:cs="Arial"/>
        </w:rPr>
        <w:t>in</w:t>
      </w:r>
      <w:r w:rsidRPr="00824CFA">
        <w:rPr>
          <w:rFonts w:ascii="Arial" w:hAnsi="Arial" w:cs="Arial"/>
        </w:rPr>
        <w:t xml:space="preserve"> </w:t>
      </w:r>
      <w:r w:rsidR="00A90CA3">
        <w:rPr>
          <w:rFonts w:ascii="Arial" w:hAnsi="Arial" w:cs="Arial"/>
        </w:rPr>
        <w:t xml:space="preserve">an </w:t>
      </w:r>
      <w:r w:rsidRPr="00824CFA">
        <w:rPr>
          <w:rFonts w:ascii="Arial" w:hAnsi="Arial" w:cs="Arial"/>
        </w:rPr>
        <w:t>environment that ensures these skills are practiced or studying in institutions that create opportunities to practice the skills. The last aspect is possible in UW</w:t>
      </w:r>
      <w:r w:rsidR="00AA7F4F">
        <w:rPr>
          <w:rFonts w:ascii="Arial" w:hAnsi="Arial" w:cs="Arial"/>
        </w:rPr>
        <w:t>T</w:t>
      </w:r>
      <w:r w:rsidRPr="00824CFA">
        <w:rPr>
          <w:rFonts w:ascii="Arial" w:hAnsi="Arial" w:cs="Arial"/>
        </w:rPr>
        <w:t>SD and the stud</w:t>
      </w:r>
      <w:r w:rsidR="00A90CA3">
        <w:rPr>
          <w:rFonts w:ascii="Arial" w:hAnsi="Arial" w:cs="Arial"/>
        </w:rPr>
        <w:t>e</w:t>
      </w:r>
      <w:r w:rsidRPr="00824CFA">
        <w:rPr>
          <w:rFonts w:ascii="Arial" w:hAnsi="Arial" w:cs="Arial"/>
        </w:rPr>
        <w:t>nts can build thei</w:t>
      </w:r>
      <w:r w:rsidR="00A90CA3">
        <w:rPr>
          <w:rFonts w:ascii="Arial" w:hAnsi="Arial" w:cs="Arial"/>
        </w:rPr>
        <w:t>r</w:t>
      </w:r>
      <w:r w:rsidRPr="00824CFA">
        <w:rPr>
          <w:rFonts w:ascii="Arial" w:hAnsi="Arial" w:cs="Arial"/>
        </w:rPr>
        <w:t xml:space="preserve"> personal and professional career</w:t>
      </w:r>
      <w:r w:rsidR="00A90CA3">
        <w:rPr>
          <w:rFonts w:ascii="Arial" w:hAnsi="Arial" w:cs="Arial"/>
        </w:rPr>
        <w:t>s</w:t>
      </w:r>
      <w:r w:rsidRPr="00824CFA">
        <w:rPr>
          <w:rFonts w:ascii="Arial" w:hAnsi="Arial" w:cs="Arial"/>
        </w:rPr>
        <w:t xml:space="preserve"> </w:t>
      </w:r>
      <w:r w:rsidR="00A90CA3">
        <w:rPr>
          <w:rFonts w:ascii="Arial" w:hAnsi="Arial" w:cs="Arial"/>
        </w:rPr>
        <w:t>under</w:t>
      </w:r>
      <w:r w:rsidRPr="00824CFA">
        <w:rPr>
          <w:rFonts w:ascii="Arial" w:hAnsi="Arial" w:cs="Arial"/>
        </w:rPr>
        <w:t xml:space="preserve"> these digital skills. The research would help in getting a view of what digital skills the students think to be important and it is necessary to understand the trend of skills so that the university can design it</w:t>
      </w:r>
      <w:r w:rsidR="00A15C37">
        <w:rPr>
          <w:rFonts w:ascii="Arial" w:hAnsi="Arial" w:cs="Arial"/>
        </w:rPr>
        <w:t>s</w:t>
      </w:r>
      <w:r w:rsidRPr="00824CFA">
        <w:rPr>
          <w:rFonts w:ascii="Arial" w:hAnsi="Arial" w:cs="Arial"/>
        </w:rPr>
        <w:t xml:space="preserve"> programs alongsi</w:t>
      </w:r>
      <w:r w:rsidR="00A90CA3">
        <w:rPr>
          <w:rFonts w:ascii="Arial" w:hAnsi="Arial" w:cs="Arial"/>
        </w:rPr>
        <w:t>d</w:t>
      </w:r>
      <w:r w:rsidRPr="00824CFA">
        <w:rPr>
          <w:rFonts w:ascii="Arial" w:hAnsi="Arial" w:cs="Arial"/>
        </w:rPr>
        <w:t>e them.</w:t>
      </w:r>
      <w:r w:rsidR="00A15C37">
        <w:rPr>
          <w:rFonts w:ascii="Arial" w:hAnsi="Arial" w:cs="Arial"/>
        </w:rPr>
        <w:t xml:space="preserve"> The research thus gives am insight about the trends affecting the tech sector and how the student can take benefits of the opportunities and offset the threats by better learning the skills and have more employability. The addition of new programs or courses in UWTSD will also benefit the students in their academica by making them more eligible and making the learning environment more valuable.</w:t>
      </w:r>
    </w:p>
    <w:p w14:paraId="2BE56298" w14:textId="2F0F6D52" w:rsidR="001C2CA9" w:rsidRDefault="00824CFA" w:rsidP="00824CFA">
      <w:pPr>
        <w:pStyle w:val="Heading2"/>
      </w:pPr>
      <w:bookmarkStart w:id="2" w:name="_Toc130415129"/>
      <w:r>
        <w:lastRenderedPageBreak/>
        <w:t>1.2. Research Aim</w:t>
      </w:r>
      <w:bookmarkEnd w:id="2"/>
    </w:p>
    <w:p w14:paraId="1C1D3C29" w14:textId="2AB50570" w:rsidR="00824CFA" w:rsidRPr="00824CFA" w:rsidRDefault="00824CFA" w:rsidP="00824CFA">
      <w:r w:rsidRPr="00824CFA">
        <w:t xml:space="preserve">The </w:t>
      </w:r>
      <w:r w:rsidR="00A90CA3">
        <w:t>research aim</w:t>
      </w:r>
      <w:r w:rsidRPr="00824CFA">
        <w:t xml:space="preserve">s to </w:t>
      </w:r>
      <w:r w:rsidR="00A90CA3">
        <w:t>investigate</w:t>
      </w:r>
      <w:r w:rsidRPr="00824CFA">
        <w:t xml:space="preserve"> finding o</w:t>
      </w:r>
      <w:r w:rsidR="00A90CA3">
        <w:t>u</w:t>
      </w:r>
      <w:r w:rsidRPr="00824CFA">
        <w:t>t what skills the students of UWTSD consider preferred for their personal and professional development. </w:t>
      </w:r>
    </w:p>
    <w:p w14:paraId="4E684A00" w14:textId="7DE1BC53" w:rsidR="00824CFA" w:rsidRDefault="00824CFA" w:rsidP="00824CFA">
      <w:pPr>
        <w:pStyle w:val="Heading2"/>
      </w:pPr>
      <w:bookmarkStart w:id="3" w:name="_Toc130415130"/>
      <w:r>
        <w:t>1.3. Research Objectives</w:t>
      </w:r>
      <w:bookmarkEnd w:id="3"/>
    </w:p>
    <w:p w14:paraId="54B3DF66" w14:textId="36CFCF60" w:rsidR="00824CFA" w:rsidRDefault="00824CFA" w:rsidP="00824CFA">
      <w:r w:rsidRPr="00824CFA">
        <w:t>The ob</w:t>
      </w:r>
      <w:r w:rsidR="00A90CA3">
        <w:t>je</w:t>
      </w:r>
      <w:r w:rsidRPr="00824CFA">
        <w:t xml:space="preserve">ctives of the research </w:t>
      </w:r>
      <w:r w:rsidR="00A90CA3">
        <w:t>are</w:t>
      </w:r>
      <w:r w:rsidRPr="00824CFA">
        <w:t xml:space="preserve"> </w:t>
      </w:r>
    </w:p>
    <w:p w14:paraId="3A5BD319" w14:textId="77777777" w:rsidR="00824CFA" w:rsidRDefault="00824CFA" w:rsidP="00824CFA">
      <w:pPr>
        <w:pStyle w:val="ListParagraph"/>
        <w:numPr>
          <w:ilvl w:val="0"/>
          <w:numId w:val="3"/>
        </w:numPr>
      </w:pPr>
      <w:r w:rsidRPr="00824CFA">
        <w:t xml:space="preserve">to find out the skills held by the students of UWTSD, </w:t>
      </w:r>
    </w:p>
    <w:p w14:paraId="6F73803E" w14:textId="77777777" w:rsidR="00824CFA" w:rsidRDefault="00824CFA" w:rsidP="00824CFA">
      <w:pPr>
        <w:pStyle w:val="ListParagraph"/>
        <w:numPr>
          <w:ilvl w:val="0"/>
          <w:numId w:val="3"/>
        </w:numPr>
      </w:pPr>
      <w:r w:rsidRPr="00824CFA">
        <w:t xml:space="preserve">to see the digital skills needed for academic and professional development, </w:t>
      </w:r>
    </w:p>
    <w:p w14:paraId="05763577" w14:textId="6572EEDD" w:rsidR="00824CFA" w:rsidRDefault="00824CFA" w:rsidP="00824CFA">
      <w:pPr>
        <w:pStyle w:val="ListParagraph"/>
        <w:numPr>
          <w:ilvl w:val="0"/>
          <w:numId w:val="3"/>
        </w:numPr>
      </w:pPr>
      <w:r w:rsidRPr="00824CFA">
        <w:t xml:space="preserve">to find out what skills the students of UWTSD consider important for their academic and professional development and </w:t>
      </w:r>
    </w:p>
    <w:p w14:paraId="556EE191" w14:textId="64171AFB" w:rsidR="00824CFA" w:rsidRDefault="00824CFA" w:rsidP="00824CFA">
      <w:pPr>
        <w:pStyle w:val="ListParagraph"/>
        <w:numPr>
          <w:ilvl w:val="0"/>
          <w:numId w:val="3"/>
        </w:numPr>
      </w:pPr>
      <w:r w:rsidRPr="00824CFA">
        <w:t>to design ways that the varsity Authority could follow to better integrate to upgrade the needed digital skills of the students.</w:t>
      </w:r>
    </w:p>
    <w:p w14:paraId="16523DAB" w14:textId="2367E0BA" w:rsidR="002C3476" w:rsidRPr="00824CFA" w:rsidRDefault="002C3476" w:rsidP="002C3476">
      <w:pPr>
        <w:spacing w:line="259" w:lineRule="auto"/>
        <w:jc w:val="left"/>
      </w:pPr>
      <w:r>
        <w:br w:type="page"/>
      </w:r>
    </w:p>
    <w:p w14:paraId="2B18BE36" w14:textId="5802BEAD" w:rsidR="00A306E2" w:rsidRPr="00824CFA" w:rsidRDefault="00824CFA" w:rsidP="00824CFA">
      <w:pPr>
        <w:pStyle w:val="Heading1"/>
        <w:rPr>
          <w:rStyle w:val="Heading1Char"/>
          <w:b/>
        </w:rPr>
      </w:pPr>
      <w:bookmarkStart w:id="4" w:name="_Toc130415131"/>
      <w:r w:rsidRPr="00824CFA">
        <w:rPr>
          <w:rStyle w:val="Heading1Char"/>
          <w:b/>
        </w:rPr>
        <w:lastRenderedPageBreak/>
        <w:t xml:space="preserve">2. </w:t>
      </w:r>
      <w:r w:rsidR="00A306E2" w:rsidRPr="00824CFA">
        <w:rPr>
          <w:rStyle w:val="Heading1Char"/>
          <w:b/>
        </w:rPr>
        <w:t>Research design</w:t>
      </w:r>
      <w:bookmarkEnd w:id="4"/>
    </w:p>
    <w:p w14:paraId="7E6BF097" w14:textId="547DAAFB" w:rsidR="005F6BED" w:rsidRPr="00824CFA" w:rsidRDefault="00824CFA" w:rsidP="005F6BED">
      <w:r w:rsidRPr="00824CFA">
        <w:t xml:space="preserve">This part will illustrate the mechanism that the researcher has followed while conducting the research. The methods will cover all the aspects of the timeframe, sample, </w:t>
      </w:r>
      <w:r w:rsidR="00A90CA3">
        <w:t xml:space="preserve">and </w:t>
      </w:r>
      <w:r w:rsidRPr="00824CFA">
        <w:t xml:space="preserve">ways being followed to investigate the preference </w:t>
      </w:r>
      <w:r w:rsidR="00A90CA3">
        <w:t>for</w:t>
      </w:r>
      <w:r w:rsidRPr="00824CFA">
        <w:t xml:space="preserve"> digital skills given by students of UW</w:t>
      </w:r>
      <w:r w:rsidR="00AA7F4F">
        <w:t>T</w:t>
      </w:r>
      <w:r w:rsidRPr="00824CFA">
        <w:t>SD.</w:t>
      </w:r>
    </w:p>
    <w:p w14:paraId="43B37FBF" w14:textId="7C59DCDE" w:rsidR="005F6BED" w:rsidRDefault="00824CFA" w:rsidP="00824CFA">
      <w:pPr>
        <w:pStyle w:val="Heading2"/>
        <w:rPr>
          <w:b w:val="0"/>
        </w:rPr>
      </w:pPr>
      <w:bookmarkStart w:id="5" w:name="_Toc130415132"/>
      <w:r>
        <w:t xml:space="preserve">2.1. </w:t>
      </w:r>
      <w:r w:rsidR="00A306E2" w:rsidRPr="00316792">
        <w:t xml:space="preserve">Research </w:t>
      </w:r>
      <w:r w:rsidR="00A306E2" w:rsidRPr="00824CFA">
        <w:t>Question</w:t>
      </w:r>
      <w:bookmarkEnd w:id="5"/>
    </w:p>
    <w:p w14:paraId="3415B9E0" w14:textId="77777777" w:rsidR="00824CFA" w:rsidRPr="00824CFA" w:rsidRDefault="00824CFA" w:rsidP="00824CFA">
      <w:r w:rsidRPr="00824CFA">
        <w:t xml:space="preserve">The research tries to answer questions regarding </w:t>
      </w:r>
    </w:p>
    <w:p w14:paraId="4088902E" w14:textId="77777777" w:rsidR="00824CFA" w:rsidRPr="00824CFA" w:rsidRDefault="00824CFA" w:rsidP="00824CFA">
      <w:pPr>
        <w:numPr>
          <w:ilvl w:val="0"/>
          <w:numId w:val="2"/>
        </w:numPr>
      </w:pPr>
      <w:r w:rsidRPr="00824CFA">
        <w:t xml:space="preserve">what are the digital skills held by the students, </w:t>
      </w:r>
    </w:p>
    <w:p w14:paraId="52100B54" w14:textId="231A7A57" w:rsidR="00824CFA" w:rsidRPr="00824CFA" w:rsidRDefault="00824CFA" w:rsidP="00824CFA">
      <w:pPr>
        <w:numPr>
          <w:ilvl w:val="0"/>
          <w:numId w:val="2"/>
        </w:numPr>
      </w:pPr>
      <w:r w:rsidRPr="00824CFA">
        <w:t>what are the skills that are important in today's scenario to excel in academic and professional career</w:t>
      </w:r>
      <w:r w:rsidR="00A90CA3">
        <w:t>s</w:t>
      </w:r>
      <w:r w:rsidRPr="00824CFA">
        <w:t xml:space="preserve">, </w:t>
      </w:r>
    </w:p>
    <w:p w14:paraId="4C8F6E74" w14:textId="68533ECA" w:rsidR="00824CFA" w:rsidRPr="00824CFA" w:rsidRDefault="00824CFA" w:rsidP="00824CFA">
      <w:pPr>
        <w:numPr>
          <w:ilvl w:val="0"/>
          <w:numId w:val="2"/>
        </w:numPr>
      </w:pPr>
      <w:r w:rsidRPr="00824CFA">
        <w:t xml:space="preserve">what are the digital skills that the students of UWTSD consider most valuable and </w:t>
      </w:r>
    </w:p>
    <w:p w14:paraId="04EF1DF3" w14:textId="49D415C0" w:rsidR="00316792" w:rsidRPr="00824CFA" w:rsidRDefault="00824CFA" w:rsidP="00316792">
      <w:pPr>
        <w:numPr>
          <w:ilvl w:val="0"/>
          <w:numId w:val="2"/>
        </w:numPr>
      </w:pPr>
      <w:r w:rsidRPr="00824CFA">
        <w:t xml:space="preserve">what are the ways to integrate the programs of developing digital literacy in </w:t>
      </w:r>
      <w:r w:rsidR="00A90CA3">
        <w:t xml:space="preserve">the </w:t>
      </w:r>
      <w:r w:rsidRPr="00824CFA">
        <w:t>academia of UWTSD for the better career of students</w:t>
      </w:r>
    </w:p>
    <w:p w14:paraId="399CA806" w14:textId="1E7B31AD" w:rsidR="00A306E2" w:rsidRDefault="00824CFA" w:rsidP="002C3476">
      <w:pPr>
        <w:pStyle w:val="Heading2"/>
      </w:pPr>
      <w:bookmarkStart w:id="6" w:name="_Toc130415133"/>
      <w:r>
        <w:t xml:space="preserve">2.2. </w:t>
      </w:r>
      <w:r w:rsidR="00A306E2" w:rsidRPr="00316792">
        <w:t>Method</w:t>
      </w:r>
      <w:bookmarkEnd w:id="6"/>
    </w:p>
    <w:p w14:paraId="67350337" w14:textId="6FF7A950" w:rsidR="001C2CA9" w:rsidRDefault="00824CFA" w:rsidP="001C2CA9">
      <w:r w:rsidRPr="00824CFA">
        <w:t xml:space="preserve">The methods of research mean mods of analyzing the data to realize </w:t>
      </w:r>
      <w:r w:rsidR="00A90CA3">
        <w:t xml:space="preserve">a </w:t>
      </w:r>
      <w:r w:rsidRPr="00824CFA">
        <w:t xml:space="preserve">result that </w:t>
      </w:r>
      <w:r w:rsidR="00A90CA3">
        <w:t>is</w:t>
      </w:r>
      <w:r w:rsidRPr="00824CFA">
        <w:t xml:space="preserve"> interesting and appealing to interpret. These include quantitative and qualitative analysis. The first one encompasses </w:t>
      </w:r>
      <w:r w:rsidR="00A90CA3">
        <w:t xml:space="preserve">the </w:t>
      </w:r>
      <w:r w:rsidRPr="00824CFA">
        <w:t>mannerism of collecting data and analyz</w:t>
      </w:r>
      <w:r w:rsidR="00A90CA3">
        <w:t>ing</w:t>
      </w:r>
      <w:r w:rsidRPr="00824CFA">
        <w:t xml:space="preserve"> that using some statistical tools to furnish the rela</w:t>
      </w:r>
      <w:r w:rsidR="00A90CA3">
        <w:t>t</w:t>
      </w:r>
      <w:r w:rsidRPr="00824CFA">
        <w:t>ionships betwee</w:t>
      </w:r>
      <w:r w:rsidR="00A90CA3">
        <w:t>n</w:t>
      </w:r>
      <w:r w:rsidRPr="00824CFA">
        <w:t xml:space="preserve"> variables</w:t>
      </w:r>
      <w:r w:rsidR="0054570D">
        <w:t xml:space="preserve"> </w:t>
      </w:r>
      <w:r w:rsidR="0054570D" w:rsidRPr="0054570D">
        <w:t>(Phillips, 2016)</w:t>
      </w:r>
      <w:r w:rsidRPr="00824CFA">
        <w:t>. Here this is the exact manner by which the investigator will collect data regarding the digital skills needed and an</w:t>
      </w:r>
      <w:r w:rsidR="00A90CA3">
        <w:t>a</w:t>
      </w:r>
      <w:r w:rsidRPr="00824CFA">
        <w:t>lyze the days to publish result</w:t>
      </w:r>
      <w:r w:rsidR="00A90CA3">
        <w:t>s</w:t>
      </w:r>
      <w:r w:rsidRPr="00824CFA">
        <w:t xml:space="preserve">. </w:t>
      </w:r>
      <w:r w:rsidR="00A90CA3">
        <w:t>The q</w:t>
      </w:r>
      <w:r w:rsidRPr="00824CFA">
        <w:t xml:space="preserve">ualitative method is not appropriate for this study because this research needs </w:t>
      </w:r>
      <w:r w:rsidR="00A90CA3">
        <w:t>to go</w:t>
      </w:r>
      <w:r w:rsidRPr="00824CFA">
        <w:t xml:space="preserve"> from person to person and then analyz</w:t>
      </w:r>
      <w:r w:rsidR="00A90CA3">
        <w:t>e</w:t>
      </w:r>
      <w:r w:rsidRPr="00824CFA">
        <w:t xml:space="preserve"> their data which is very different from the essence of qualitative data.</w:t>
      </w:r>
    </w:p>
    <w:p w14:paraId="0BFB6B32" w14:textId="772D8B97" w:rsidR="002C3476" w:rsidRPr="002C3476" w:rsidRDefault="002C3476" w:rsidP="002C3476">
      <w:pPr>
        <w:pStyle w:val="Heading2"/>
      </w:pPr>
      <w:bookmarkStart w:id="7" w:name="_Toc130415134"/>
      <w:r>
        <w:t xml:space="preserve">2.3. </w:t>
      </w:r>
      <w:r w:rsidRPr="002C3476">
        <w:t>Data Collection Methods and Sources</w:t>
      </w:r>
      <w:bookmarkEnd w:id="7"/>
    </w:p>
    <w:p w14:paraId="474C1C7A" w14:textId="6F40F724" w:rsidR="002C3476" w:rsidRPr="002C3476" w:rsidRDefault="002C3476" w:rsidP="002C3476">
      <w:r w:rsidRPr="002C3476">
        <w:t xml:space="preserve">Data can be collected by using </w:t>
      </w:r>
      <w:r w:rsidR="00A90CA3">
        <w:t xml:space="preserve">a </w:t>
      </w:r>
      <w:r w:rsidRPr="002C3476">
        <w:t>survey, questionnaire</w:t>
      </w:r>
      <w:r w:rsidR="00A90CA3">
        <w:t>,</w:t>
      </w:r>
      <w:r w:rsidRPr="002C3476">
        <w:t xml:space="preserve"> or case study. For the case of investigating digital skills among students both </w:t>
      </w:r>
      <w:r w:rsidR="00A90CA3">
        <w:t xml:space="preserve">the </w:t>
      </w:r>
      <w:r w:rsidRPr="002C3476">
        <w:t xml:space="preserve">survey strategy and case study are inappropriate. </w:t>
      </w:r>
      <w:r w:rsidR="00A90CA3">
        <w:t>A q</w:t>
      </w:r>
      <w:r w:rsidRPr="002C3476">
        <w:t>uestionnaire is perfect as this would enable the researcher to go to people o</w:t>
      </w:r>
      <w:r w:rsidR="00A90CA3">
        <w:t>n</w:t>
      </w:r>
      <w:r w:rsidRPr="002C3476">
        <w:t xml:space="preserve"> the campus who are students and collect data from</w:t>
      </w:r>
      <w:r w:rsidR="00A90CA3">
        <w:t xml:space="preserve"> </w:t>
      </w:r>
      <w:r w:rsidRPr="002C3476">
        <w:t>them through studies</w:t>
      </w:r>
      <w:r w:rsidR="0054570D">
        <w:t xml:space="preserve"> </w:t>
      </w:r>
      <w:r w:rsidR="0054570D" w:rsidRPr="0054570D">
        <w:t>(Goddard &amp; Melville, 2021)</w:t>
      </w:r>
      <w:r w:rsidRPr="002C3476">
        <w:t xml:space="preserve">. This would also help the researcher to find answers </w:t>
      </w:r>
      <w:r w:rsidR="00A90CA3">
        <w:t>to</w:t>
      </w:r>
      <w:r w:rsidRPr="002C3476">
        <w:t xml:space="preserve"> questions and </w:t>
      </w:r>
      <w:r w:rsidR="00A90CA3">
        <w:t>systematically list them</w:t>
      </w:r>
      <w:r w:rsidRPr="002C3476">
        <w:t xml:space="preserve"> for analy</w:t>
      </w:r>
      <w:r w:rsidR="00A90CA3">
        <w:t>sis</w:t>
      </w:r>
      <w:r w:rsidRPr="002C3476">
        <w:t xml:space="preserve"> purpose</w:t>
      </w:r>
      <w:r w:rsidR="00A90CA3">
        <w:t>s</w:t>
      </w:r>
      <w:r w:rsidRPr="002C3476">
        <w:t>. This take</w:t>
      </w:r>
      <w:r w:rsidR="00A90CA3">
        <w:t>s</w:t>
      </w:r>
      <w:r w:rsidRPr="002C3476">
        <w:t xml:space="preserve"> us to the next part of the sources of data that can be said to arouse from either primary or secondary sources. The researcher here will collect data from </w:t>
      </w:r>
      <w:r w:rsidRPr="002C3476">
        <w:lastRenderedPageBreak/>
        <w:t xml:space="preserve">primary sources because of the requirement to go to each person in </w:t>
      </w:r>
      <w:r w:rsidR="00A90CA3">
        <w:t xml:space="preserve">the </w:t>
      </w:r>
      <w:r w:rsidRPr="002C3476">
        <w:t>sample and then ask them some questions.</w:t>
      </w:r>
    </w:p>
    <w:p w14:paraId="4DED60D1" w14:textId="29512694" w:rsidR="002C3476" w:rsidRPr="002C3476" w:rsidRDefault="002C3476" w:rsidP="002C3476">
      <w:pPr>
        <w:pStyle w:val="Heading2"/>
      </w:pPr>
      <w:bookmarkStart w:id="8" w:name="_Toc130415135"/>
      <w:r>
        <w:t xml:space="preserve">2.4. </w:t>
      </w:r>
      <w:r w:rsidRPr="002C3476">
        <w:t>Sampling Methods and Size</w:t>
      </w:r>
      <w:bookmarkEnd w:id="8"/>
      <w:r w:rsidRPr="002C3476">
        <w:t> </w:t>
      </w:r>
    </w:p>
    <w:p w14:paraId="1171B05B" w14:textId="40759828" w:rsidR="005F6BED" w:rsidRPr="002C3476" w:rsidRDefault="002C3476" w:rsidP="005F6BED">
      <w:r w:rsidRPr="002C3476">
        <w:t xml:space="preserve">The research would need the investigator to collect data from people by asking questions. Here, she would see a vast amount of </w:t>
      </w:r>
      <w:r w:rsidR="00A90CA3">
        <w:t xml:space="preserve">the </w:t>
      </w:r>
      <w:r w:rsidRPr="002C3476">
        <w:t xml:space="preserve">population </w:t>
      </w:r>
      <w:r w:rsidR="00A90CA3">
        <w:t>o</w:t>
      </w:r>
      <w:r w:rsidRPr="002C3476">
        <w:t>n the campus eligible to participate in the process. To keep thing</w:t>
      </w:r>
      <w:r w:rsidR="00A90CA3">
        <w:t>s</w:t>
      </w:r>
      <w:r w:rsidRPr="002C3476">
        <w:t xml:space="preserve"> simple, easier</w:t>
      </w:r>
      <w:r w:rsidR="00A90CA3">
        <w:t>,</w:t>
      </w:r>
      <w:r w:rsidRPr="002C3476">
        <w:t xml:space="preserve"> and cost</w:t>
      </w:r>
      <w:r w:rsidR="00A90CA3">
        <w:t>-</w:t>
      </w:r>
      <w:r w:rsidRPr="002C3476">
        <w:t xml:space="preserve">efficient, the researcher will choose </w:t>
      </w:r>
      <w:r w:rsidR="00A90CA3">
        <w:t xml:space="preserve">a </w:t>
      </w:r>
      <w:r w:rsidRPr="002C3476">
        <w:t>simple random sampling method (SRSM) which will do the task of selecting a sample that</w:t>
      </w:r>
      <w:r w:rsidR="00A90CA3">
        <w:t xml:space="preserve"> </w:t>
      </w:r>
      <w:r w:rsidRPr="002C3476">
        <w:t>is not biased and does not need the help of other methods like clustering, stratified</w:t>
      </w:r>
      <w:r w:rsidR="00A90CA3">
        <w:t>,</w:t>
      </w:r>
      <w:r w:rsidRPr="002C3476">
        <w:t xml:space="preserve"> etc. Here, all the participants will get </w:t>
      </w:r>
      <w:r w:rsidR="00A90CA3">
        <w:t xml:space="preserve">an </w:t>
      </w:r>
      <w:r w:rsidRPr="002C3476">
        <w:t>equal opportunity to participate in an unbiased way.</w:t>
      </w:r>
    </w:p>
    <w:p w14:paraId="1BB97BFB" w14:textId="2941C605" w:rsidR="00A306E2" w:rsidRDefault="002C3476" w:rsidP="002C3476">
      <w:pPr>
        <w:pStyle w:val="Heading2"/>
        <w:rPr>
          <w:b w:val="0"/>
        </w:rPr>
      </w:pPr>
      <w:bookmarkStart w:id="9" w:name="_Toc130415136"/>
      <w:r>
        <w:t xml:space="preserve">2.5. </w:t>
      </w:r>
      <w:r w:rsidR="00A306E2" w:rsidRPr="00316792">
        <w:t xml:space="preserve">Ethical </w:t>
      </w:r>
      <w:r w:rsidR="00A306E2" w:rsidRPr="002C3476">
        <w:t>Considerations</w:t>
      </w:r>
      <w:bookmarkEnd w:id="9"/>
    </w:p>
    <w:p w14:paraId="4C313862" w14:textId="4D6C3FAA" w:rsidR="005F6BED" w:rsidRDefault="002C3476" w:rsidP="005F6BED">
      <w:pPr>
        <w:rPr>
          <w:rFonts w:ascii="Arial" w:hAnsi="Arial" w:cs="Arial"/>
        </w:rPr>
      </w:pPr>
      <w:r w:rsidRPr="002C3476">
        <w:rPr>
          <w:rFonts w:ascii="Arial" w:hAnsi="Arial" w:cs="Arial"/>
        </w:rPr>
        <w:t>The researcher Will give importance to analyz</w:t>
      </w:r>
      <w:r w:rsidR="00A90CA3">
        <w:rPr>
          <w:rFonts w:ascii="Arial" w:hAnsi="Arial" w:cs="Arial"/>
        </w:rPr>
        <w:t>ing</w:t>
      </w:r>
      <w:r w:rsidRPr="002C3476">
        <w:rPr>
          <w:rFonts w:ascii="Arial" w:hAnsi="Arial" w:cs="Arial"/>
        </w:rPr>
        <w:t xml:space="preserve"> the data in </w:t>
      </w:r>
      <w:r w:rsidR="00A90CA3">
        <w:rPr>
          <w:rFonts w:ascii="Arial" w:hAnsi="Arial" w:cs="Arial"/>
        </w:rPr>
        <w:t xml:space="preserve">a </w:t>
      </w:r>
      <w:r w:rsidRPr="002C3476">
        <w:rPr>
          <w:rFonts w:ascii="Arial" w:hAnsi="Arial" w:cs="Arial"/>
        </w:rPr>
        <w:t xml:space="preserve">sophisticated way to maintain ethical nature. He agrees to maintain </w:t>
      </w:r>
      <w:r w:rsidR="00A90CA3">
        <w:rPr>
          <w:rFonts w:ascii="Arial" w:hAnsi="Arial" w:cs="Arial"/>
        </w:rPr>
        <w:t xml:space="preserve">the </w:t>
      </w:r>
      <w:r w:rsidRPr="002C3476">
        <w:rPr>
          <w:rFonts w:ascii="Arial" w:hAnsi="Arial" w:cs="Arial"/>
        </w:rPr>
        <w:t xml:space="preserve">privacy of the participants and promises to be truthful while recording data. No data will be shared without </w:t>
      </w:r>
      <w:r w:rsidR="00A90CA3">
        <w:rPr>
          <w:rFonts w:ascii="Arial" w:hAnsi="Arial" w:cs="Arial"/>
        </w:rPr>
        <w:t xml:space="preserve">the </w:t>
      </w:r>
      <w:r w:rsidRPr="002C3476">
        <w:rPr>
          <w:rFonts w:ascii="Arial" w:hAnsi="Arial" w:cs="Arial"/>
        </w:rPr>
        <w:t>prior agreement of participant(s) inside academia and never outside academia as the research is solely for educational purpose</w:t>
      </w:r>
      <w:r w:rsidR="00A90CA3">
        <w:rPr>
          <w:rFonts w:ascii="Arial" w:hAnsi="Arial" w:cs="Arial"/>
        </w:rPr>
        <w:t>s</w:t>
      </w:r>
      <w:r w:rsidRPr="002C3476">
        <w:rPr>
          <w:rFonts w:ascii="Arial" w:hAnsi="Arial" w:cs="Arial"/>
        </w:rPr>
        <w:t>.</w:t>
      </w:r>
    </w:p>
    <w:p w14:paraId="200BF794" w14:textId="75048D85" w:rsidR="002C3476" w:rsidRDefault="002C3476" w:rsidP="005F6BED">
      <w:pPr>
        <w:rPr>
          <w:rFonts w:ascii="Arial" w:hAnsi="Arial" w:cs="Arial"/>
        </w:rPr>
      </w:pPr>
    </w:p>
    <w:p w14:paraId="46101F86" w14:textId="3403B583" w:rsidR="002C3476" w:rsidRPr="00FB719F" w:rsidRDefault="002C3476" w:rsidP="002C3476">
      <w:pPr>
        <w:spacing w:line="259" w:lineRule="auto"/>
        <w:jc w:val="left"/>
        <w:rPr>
          <w:rFonts w:ascii="Arial" w:hAnsi="Arial" w:cs="Arial"/>
        </w:rPr>
      </w:pPr>
      <w:r>
        <w:rPr>
          <w:rFonts w:ascii="Arial" w:hAnsi="Arial" w:cs="Arial"/>
        </w:rPr>
        <w:br w:type="page"/>
      </w:r>
    </w:p>
    <w:p w14:paraId="7BCA99B6" w14:textId="38175574" w:rsidR="005F6BED" w:rsidRDefault="002C3476" w:rsidP="002C3476">
      <w:pPr>
        <w:pStyle w:val="Heading1"/>
        <w:rPr>
          <w:rStyle w:val="Heading1Char"/>
          <w:b/>
        </w:rPr>
      </w:pPr>
      <w:bookmarkStart w:id="10" w:name="_Toc130415137"/>
      <w:r w:rsidRPr="002C3476">
        <w:rPr>
          <w:rStyle w:val="Heading1Char"/>
          <w:b/>
        </w:rPr>
        <w:lastRenderedPageBreak/>
        <w:t xml:space="preserve">3. </w:t>
      </w:r>
      <w:r w:rsidR="00AD3672" w:rsidRPr="002C3476">
        <w:rPr>
          <w:rStyle w:val="Heading1Char"/>
          <w:b/>
        </w:rPr>
        <w:t>Results</w:t>
      </w:r>
      <w:bookmarkEnd w:id="10"/>
    </w:p>
    <w:p w14:paraId="2D79B468" w14:textId="330326E1" w:rsidR="002C3476" w:rsidRPr="002C3476" w:rsidRDefault="002C3476" w:rsidP="002C3476">
      <w:pPr>
        <w:spacing w:line="259" w:lineRule="auto"/>
        <w:jc w:val="left"/>
      </w:pPr>
      <w:r>
        <w:br w:type="page"/>
      </w:r>
    </w:p>
    <w:p w14:paraId="79BF2375" w14:textId="21A7A951" w:rsidR="005F6BED" w:rsidRDefault="002C3476" w:rsidP="002C3476">
      <w:pPr>
        <w:pStyle w:val="Heading1"/>
        <w:rPr>
          <w:b w:val="0"/>
        </w:rPr>
      </w:pPr>
      <w:bookmarkStart w:id="11" w:name="_Toc130415138"/>
      <w:r>
        <w:lastRenderedPageBreak/>
        <w:t xml:space="preserve">4. </w:t>
      </w:r>
      <w:r w:rsidR="00AD3672" w:rsidRPr="00FB719F">
        <w:t>Discussion</w:t>
      </w:r>
      <w:bookmarkEnd w:id="11"/>
    </w:p>
    <w:p w14:paraId="31446F6E" w14:textId="56C21DA2" w:rsidR="002C3476" w:rsidRPr="002C3476" w:rsidRDefault="002C3476" w:rsidP="002C3476">
      <w:r w:rsidRPr="002C3476">
        <w:t>For the last few years, organi</w:t>
      </w:r>
      <w:r w:rsidR="00A90CA3">
        <w:t>z</w:t>
      </w:r>
      <w:r w:rsidRPr="002C3476">
        <w:t>ations have started to massively digitize their processes and supply chain activities by the virtue of man</w:t>
      </w:r>
      <w:r w:rsidR="00A90CA3">
        <w:t>-</w:t>
      </w:r>
      <w:r w:rsidRPr="002C3476">
        <w:t>made consciousness (AI). Now</w:t>
      </w:r>
      <w:r w:rsidR="00A90CA3">
        <w:t>,</w:t>
      </w:r>
      <w:r w:rsidRPr="002C3476">
        <w:t xml:space="preserve"> these organizations need people with important digital skills that will make them stand apart by adding </w:t>
      </w:r>
      <w:r w:rsidR="00A90CA3">
        <w:t xml:space="preserve">a </w:t>
      </w:r>
      <w:r w:rsidRPr="002C3476">
        <w:t>competitive advantage. This is true for UWTSD students who are supposed to contribute to one of the largest and most dynamic econom</w:t>
      </w:r>
      <w:r w:rsidR="00A90CA3">
        <w:t>ies</w:t>
      </w:r>
      <w:r w:rsidRPr="002C3476">
        <w:t xml:space="preserve"> in a few years and thus need to improvise in these skills. </w:t>
      </w:r>
      <w:r w:rsidR="00F05B0D" w:rsidRPr="00F05B0D">
        <w:t xml:space="preserve">Jenner </w:t>
      </w:r>
      <w:r w:rsidR="0054570D">
        <w:t xml:space="preserve">  (</w:t>
      </w:r>
      <w:r w:rsidR="00F05B0D" w:rsidRPr="00F05B0D">
        <w:t>2020)</w:t>
      </w:r>
      <w:r w:rsidR="00F05B0D">
        <w:t xml:space="preserve"> </w:t>
      </w:r>
      <w:r w:rsidR="0054570D">
        <w:t xml:space="preserve">said </w:t>
      </w:r>
      <w:r w:rsidRPr="002C3476">
        <w:t>It is proven by several empirical research that students developing critical digital skills make them more employable after or during graduation. For example, social media</w:t>
      </w:r>
      <w:r w:rsidR="00A90CA3">
        <w:t>-</w:t>
      </w:r>
      <w:r w:rsidRPr="002C3476">
        <w:t xml:space="preserve">related marketing skill is valuable. This one encompasses </w:t>
      </w:r>
      <w:r w:rsidR="00A90CA3">
        <w:t xml:space="preserve">the </w:t>
      </w:r>
      <w:r w:rsidRPr="002C3476">
        <w:t xml:space="preserve">skill of effectively understanding and using social media. This does not mean using it for only posting but unearthing </w:t>
      </w:r>
      <w:r w:rsidR="00A90CA3">
        <w:t xml:space="preserve">the </w:t>
      </w:r>
      <w:r w:rsidRPr="002C3476">
        <w:t xml:space="preserve">technicality of social media to use it for greater benefits. One aspect can be of using it to build </w:t>
      </w:r>
      <w:r w:rsidR="00A90CA3">
        <w:t xml:space="preserve">a </w:t>
      </w:r>
      <w:r w:rsidRPr="002C3476">
        <w:t>unique connection between brands, suppliers</w:t>
      </w:r>
      <w:r w:rsidR="00A90CA3">
        <w:t>,</w:t>
      </w:r>
      <w:r w:rsidRPr="002C3476">
        <w:t xml:space="preserve"> and buyers. Organizations need apt</w:t>
      </w:r>
      <w:r w:rsidR="00A90CA3">
        <w:t xml:space="preserve"> </w:t>
      </w:r>
      <w:r w:rsidRPr="002C3476">
        <w:t>people t</w:t>
      </w:r>
      <w:r w:rsidR="00A90CA3">
        <w:t>o</w:t>
      </w:r>
      <w:r w:rsidRPr="002C3476">
        <w:t xml:space="preserve"> handle social media in such </w:t>
      </w:r>
      <w:r w:rsidR="00A90CA3">
        <w:t xml:space="preserve">a </w:t>
      </w:r>
      <w:r w:rsidRPr="002C3476">
        <w:t xml:space="preserve">manner that directs the customers, </w:t>
      </w:r>
      <w:r w:rsidR="00A90CA3">
        <w:t xml:space="preserve">and </w:t>
      </w:r>
      <w:r w:rsidRPr="002C3476">
        <w:t xml:space="preserve">viewers toward their products or services. </w:t>
      </w:r>
      <w:r w:rsidR="00F05B0D" w:rsidRPr="00F05B0D">
        <w:t>Tiwar</w:t>
      </w:r>
      <w:r w:rsidR="00035773">
        <w:t>i</w:t>
      </w:r>
      <w:r w:rsidR="00F05B0D" w:rsidRPr="00F05B0D">
        <w:t xml:space="preserve"> </w:t>
      </w:r>
      <w:r w:rsidR="0054570D">
        <w:t>(</w:t>
      </w:r>
      <w:r w:rsidR="00F05B0D" w:rsidRPr="00F05B0D">
        <w:t>2020)</w:t>
      </w:r>
      <w:r w:rsidR="00F05B0D">
        <w:t xml:space="preserve"> </w:t>
      </w:r>
      <w:r w:rsidR="0054570D">
        <w:t xml:space="preserve">argued that </w:t>
      </w:r>
      <w:r w:rsidRPr="002C3476">
        <w:t xml:space="preserve">For this employees need to </w:t>
      </w:r>
      <w:r w:rsidR="00A90CA3">
        <w:t>h</w:t>
      </w:r>
      <w:r w:rsidRPr="002C3476">
        <w:t xml:space="preserve">ave good knowledge and skills regarding social media by offering </w:t>
      </w:r>
      <w:r w:rsidR="00A90CA3">
        <w:t xml:space="preserve">a </w:t>
      </w:r>
      <w:r w:rsidRPr="002C3476">
        <w:t>greater level of customer remarks and assi</w:t>
      </w:r>
      <w:r w:rsidR="00A90CA3">
        <w:t>s</w:t>
      </w:r>
      <w:r w:rsidRPr="002C3476">
        <w:t>tance which ultimately builds brand loyalty. Now sole social media marketing is constrained somewhat and there may come se</w:t>
      </w:r>
      <w:r w:rsidR="00A90CA3">
        <w:t>ar</w:t>
      </w:r>
      <w:r w:rsidRPr="002C3476">
        <w:t>ch engine marketing (SEM). This simpl</w:t>
      </w:r>
      <w:r w:rsidR="00A90CA3">
        <w:t>y</w:t>
      </w:r>
      <w:r w:rsidRPr="002C3476">
        <w:t xml:space="preserve"> means promoting the website across different search engines like bing, google</w:t>
      </w:r>
      <w:r w:rsidR="00A90CA3">
        <w:t>,</w:t>
      </w:r>
      <w:r w:rsidRPr="002C3476">
        <w:t xml:space="preserve"> etc. Online marketers depend on this </w:t>
      </w:r>
      <w:r w:rsidR="00A90CA3">
        <w:t>p</w:t>
      </w:r>
      <w:r w:rsidRPr="002C3476">
        <w:t xml:space="preserve">latform </w:t>
      </w:r>
      <w:r w:rsidR="00A90CA3">
        <w:t xml:space="preserve">the </w:t>
      </w:r>
      <w:r w:rsidRPr="002C3476">
        <w:t xml:space="preserve">most and </w:t>
      </w:r>
      <w:r w:rsidR="00A90CA3">
        <w:t>w</w:t>
      </w:r>
      <w:r w:rsidRPr="002C3476">
        <w:t xml:space="preserve">here they need skills to know the preferences of demographics and design the offerings, </w:t>
      </w:r>
      <w:r w:rsidR="00A90CA3">
        <w:t xml:space="preserve">and </w:t>
      </w:r>
      <w:r w:rsidRPr="002C3476">
        <w:t>promotions to increase the per</w:t>
      </w:r>
      <w:r w:rsidR="00A90CA3">
        <w:t>me</w:t>
      </w:r>
      <w:r w:rsidRPr="002C3476">
        <w:t>ability of the organization and the products. This way their duty falls on designing SEM so that they can attract significant traffic from the search engines to the website of the organization. Advertisers, content administrators</w:t>
      </w:r>
      <w:r w:rsidR="00A90CA3">
        <w:t>,</w:t>
      </w:r>
      <w:r w:rsidRPr="002C3476">
        <w:t xml:space="preserve"> and website admins employ significant efforts in building m</w:t>
      </w:r>
      <w:r w:rsidR="00A90CA3">
        <w:t>achines</w:t>
      </w:r>
      <w:r w:rsidRPr="002C3476">
        <w:t xml:space="preserve"> that can attract traffic from the website and the know-how of success factor here is to observe an</w:t>
      </w:r>
      <w:r w:rsidR="00A90CA3">
        <w:t>d</w:t>
      </w:r>
      <w:r w:rsidRPr="002C3476">
        <w:t xml:space="preserve"> continuously absor</w:t>
      </w:r>
      <w:r w:rsidR="00A90CA3">
        <w:t>b</w:t>
      </w:r>
      <w:r w:rsidRPr="002C3476">
        <w:t xml:space="preserve"> the trends affecting the tech sector and the specific industry</w:t>
      </w:r>
      <w:r w:rsidR="00F05B0D">
        <w:t xml:space="preserve"> </w:t>
      </w:r>
      <w:r w:rsidR="0054570D">
        <w:t xml:space="preserve">and it is postulated by </w:t>
      </w:r>
      <w:r w:rsidR="00F05B0D" w:rsidRPr="00F05B0D">
        <w:t>Ramin</w:t>
      </w:r>
      <w:r w:rsidR="0054570D">
        <w:t xml:space="preserve"> (</w:t>
      </w:r>
      <w:r w:rsidR="00F05B0D" w:rsidRPr="00F05B0D">
        <w:t>2020)</w:t>
      </w:r>
      <w:r w:rsidRPr="002C3476">
        <w:t>. This know</w:t>
      </w:r>
      <w:r w:rsidR="00A90CA3">
        <w:t>ledge</w:t>
      </w:r>
      <w:r w:rsidRPr="002C3476">
        <w:t xml:space="preserve"> brings another skill </w:t>
      </w:r>
      <w:r w:rsidR="00A90CA3">
        <w:t>to</w:t>
      </w:r>
      <w:r w:rsidRPr="002C3476">
        <w:t xml:space="preserve"> </w:t>
      </w:r>
      <w:r w:rsidR="00A90CA3">
        <w:t xml:space="preserve">the </w:t>
      </w:r>
      <w:r w:rsidRPr="002C3476">
        <w:t xml:space="preserve">table which is data analytics. Data analytics is </w:t>
      </w:r>
      <w:r w:rsidR="00A90CA3">
        <w:t xml:space="preserve">the </w:t>
      </w:r>
      <w:r w:rsidRPr="002C3476">
        <w:t>skill of understanding and managing big data accumulated often from custo</w:t>
      </w:r>
      <w:r w:rsidR="00A90CA3">
        <w:t>m</w:t>
      </w:r>
      <w:r w:rsidRPr="002C3476">
        <w:t xml:space="preserve">ers of </w:t>
      </w:r>
      <w:r w:rsidR="00A90CA3">
        <w:t xml:space="preserve">the </w:t>
      </w:r>
      <w:r w:rsidRPr="002C3476">
        <w:t>organi</w:t>
      </w:r>
      <w:r w:rsidR="00A90CA3">
        <w:t>z</w:t>
      </w:r>
      <w:r w:rsidRPr="002C3476">
        <w:t>ation to drive sales efforts better. Here the key to s</w:t>
      </w:r>
      <w:r w:rsidR="00A90CA3">
        <w:t>u</w:t>
      </w:r>
      <w:r w:rsidRPr="002C3476">
        <w:t xml:space="preserve">ccess is to know what data to administer and work on and it needs specialization about customers and their preferences. Understanding the patterns, </w:t>
      </w:r>
      <w:r w:rsidR="00A90CA3">
        <w:t xml:space="preserve">and </w:t>
      </w:r>
      <w:r w:rsidRPr="002C3476">
        <w:t xml:space="preserve">trends stay </w:t>
      </w:r>
      <w:r w:rsidR="00A90CA3">
        <w:t>at</w:t>
      </w:r>
      <w:r w:rsidRPr="002C3476">
        <w:t xml:space="preserve"> the core of the process and employees often have to forecast the process of future sales, budgeting</w:t>
      </w:r>
      <w:r w:rsidR="00A90CA3">
        <w:t>,</w:t>
      </w:r>
      <w:r w:rsidRPr="002C3476">
        <w:t xml:space="preserve"> etc. The implications of this a</w:t>
      </w:r>
      <w:r w:rsidR="00A90CA3">
        <w:t>na</w:t>
      </w:r>
      <w:r w:rsidRPr="002C3476">
        <w:t xml:space="preserve">lysis, at least for the organization involved in teaching students skills needed for futures like UWTSD is that they can add certain programs in the degrees like forecasting, </w:t>
      </w:r>
      <w:r w:rsidRPr="002C3476">
        <w:lastRenderedPageBreak/>
        <w:t>coding</w:t>
      </w:r>
      <w:r w:rsidR="00A90CA3">
        <w:t>,</w:t>
      </w:r>
      <w:r w:rsidRPr="002C3476">
        <w:t xml:space="preserve"> etc. It is to be noted that students should be able to understand the data, </w:t>
      </w:r>
      <w:r w:rsidR="00A90CA3">
        <w:t xml:space="preserve">and </w:t>
      </w:r>
      <w:r w:rsidRPr="002C3476">
        <w:t>algorithm and use it to implement better and innovat</w:t>
      </w:r>
      <w:r w:rsidR="00A90CA3">
        <w:t>iv</w:t>
      </w:r>
      <w:r w:rsidRPr="002C3476">
        <w:t>e apps or websites that can process better data.</w:t>
      </w:r>
    </w:p>
    <w:p w14:paraId="1547C0B8" w14:textId="4F75015D" w:rsidR="005F6BED" w:rsidRDefault="002C3476" w:rsidP="001C2CA9">
      <w:r w:rsidRPr="002C3476">
        <w:t xml:space="preserve">Through content marketing, employees can </w:t>
      </w:r>
      <w:r w:rsidR="00A90CA3">
        <w:t>d</w:t>
      </w:r>
      <w:r w:rsidRPr="002C3476">
        <w:t>o several duties like furnishing infographics, recordings, producing webcasts, blogs</w:t>
      </w:r>
      <w:r w:rsidR="00A90CA3">
        <w:t>,</w:t>
      </w:r>
      <w:r w:rsidRPr="002C3476">
        <w:t xml:space="preserve"> etc. that give customers or clients the details of the products. Here, a channel can be open</w:t>
      </w:r>
      <w:r w:rsidR="00A90CA3">
        <w:t>ed</w:t>
      </w:r>
      <w:r w:rsidRPr="002C3476">
        <w:t xml:space="preserve"> so that they can interact </w:t>
      </w:r>
      <w:r w:rsidR="00A90CA3">
        <w:t>w</w:t>
      </w:r>
      <w:r w:rsidRPr="002C3476">
        <w:t xml:space="preserve">ith employees, </w:t>
      </w:r>
      <w:r w:rsidR="00A90CA3">
        <w:t xml:space="preserve">and </w:t>
      </w:r>
      <w:r w:rsidRPr="002C3476">
        <w:t xml:space="preserve">clients better. </w:t>
      </w:r>
      <w:r w:rsidR="00F05B0D" w:rsidRPr="00F05B0D">
        <w:t xml:space="preserve">Firdaus &amp; Risdianto </w:t>
      </w:r>
      <w:r w:rsidR="009C2626">
        <w:t>(</w:t>
      </w:r>
      <w:r w:rsidR="00F05B0D" w:rsidRPr="00F05B0D">
        <w:t>2022)</w:t>
      </w:r>
      <w:r w:rsidR="00F05B0D">
        <w:t xml:space="preserve"> </w:t>
      </w:r>
      <w:r w:rsidR="009C2626">
        <w:t xml:space="preserve">found that </w:t>
      </w:r>
      <w:r w:rsidRPr="002C3476">
        <w:t xml:space="preserve">This process needs </w:t>
      </w:r>
      <w:r w:rsidR="00A90CA3">
        <w:t xml:space="preserve">a </w:t>
      </w:r>
      <w:r w:rsidRPr="002C3476">
        <w:t>significant amount of time to be invested and know</w:t>
      </w:r>
      <w:r w:rsidR="00A90CA3">
        <w:t>s</w:t>
      </w:r>
      <w:r w:rsidRPr="002C3476">
        <w:t xml:space="preserve"> the product specifications and usages. This help</w:t>
      </w:r>
      <w:r w:rsidR="00A90CA3">
        <w:t>s</w:t>
      </w:r>
      <w:r w:rsidRPr="002C3476">
        <w:t xml:space="preserve"> employees to better serve the organization by building c</w:t>
      </w:r>
      <w:r w:rsidR="00A90CA3">
        <w:t>u</w:t>
      </w:r>
      <w:r w:rsidRPr="002C3476">
        <w:t xml:space="preserve">stomer satisfaction, </w:t>
      </w:r>
      <w:r w:rsidR="00A90CA3">
        <w:t xml:space="preserve">and </w:t>
      </w:r>
      <w:r w:rsidRPr="002C3476">
        <w:t>develop</w:t>
      </w:r>
      <w:r w:rsidR="00A90CA3">
        <w:t>ing</w:t>
      </w:r>
      <w:r w:rsidRPr="002C3476">
        <w:t xml:space="preserve"> customer responsiveness by valuing them. </w:t>
      </w:r>
      <w:r w:rsidR="00F05B0D" w:rsidRPr="00F05B0D">
        <w:t xml:space="preserve">Kovacs </w:t>
      </w:r>
      <w:r w:rsidR="009C2626">
        <w:t>(</w:t>
      </w:r>
      <w:r w:rsidR="00F05B0D" w:rsidRPr="00F05B0D">
        <w:t>2022)</w:t>
      </w:r>
      <w:r w:rsidR="009C2626">
        <w:t xml:space="preserve"> brought up</w:t>
      </w:r>
      <w:r w:rsidR="00F05B0D">
        <w:t xml:space="preserve"> </w:t>
      </w:r>
      <w:r w:rsidRPr="002C3476">
        <w:t>Another type of skill that is regarded as the most valuable form of seasoned marketing is email marketing. In some part</w:t>
      </w:r>
      <w:r w:rsidR="00A90CA3">
        <w:t>s</w:t>
      </w:r>
      <w:r w:rsidRPr="002C3476">
        <w:t xml:space="preserve"> of the Country, especially to busy ex</w:t>
      </w:r>
      <w:r w:rsidR="00A90CA3">
        <w:t>e</w:t>
      </w:r>
      <w:r w:rsidRPr="002C3476">
        <w:t xml:space="preserve">cutives, who can be a good, profitable chunk of </w:t>
      </w:r>
      <w:r w:rsidR="00A90CA3">
        <w:t xml:space="preserve">the </w:t>
      </w:r>
      <w:r w:rsidRPr="002C3476">
        <w:t>market, email marketing poses a good appeal. Here, the mar</w:t>
      </w:r>
      <w:r w:rsidR="00A90CA3">
        <w:t>k</w:t>
      </w:r>
      <w:r w:rsidRPr="002C3476">
        <w:t xml:space="preserve">eters collect emails from the executives or their accomplices and after knowing details about their preferences, </w:t>
      </w:r>
      <w:r w:rsidR="00A90CA3">
        <w:t xml:space="preserve">and </w:t>
      </w:r>
      <w:r w:rsidRPr="002C3476">
        <w:t>routines, circulate proper marketing efforts through email. A good digital advertiser analyzes the email marketing process breaking them into several components and design</w:t>
      </w:r>
      <w:r w:rsidR="00A90CA3">
        <w:t>ing</w:t>
      </w:r>
      <w:r w:rsidRPr="002C3476">
        <w:t xml:space="preserve"> them painstakingly to better market the product. The purpose of the efforts should be to leave no stone unturned to attempt greater customer satisfaction and value offering. </w:t>
      </w:r>
      <w:r w:rsidR="009C2626">
        <w:t xml:space="preserve">According to </w:t>
      </w:r>
      <w:r w:rsidR="00F05B0D" w:rsidRPr="00F05B0D">
        <w:t xml:space="preserve">Maverick </w:t>
      </w:r>
      <w:r w:rsidR="009C2626">
        <w:t>(</w:t>
      </w:r>
      <w:r w:rsidR="00F05B0D" w:rsidRPr="00F05B0D">
        <w:t>2022)</w:t>
      </w:r>
      <w:r w:rsidR="00035773">
        <w:t>,</w:t>
      </w:r>
      <w:r w:rsidR="00F05B0D">
        <w:t xml:space="preserve"> </w:t>
      </w:r>
      <w:r w:rsidRPr="002C3476">
        <w:t>Social selling is the follo</w:t>
      </w:r>
      <w:r w:rsidR="00A90CA3">
        <w:t>w-</w:t>
      </w:r>
      <w:r w:rsidRPr="002C3476">
        <w:t xml:space="preserve">up process that helps the organization to </w:t>
      </w:r>
      <w:r w:rsidR="00A90CA3">
        <w:t>g</w:t>
      </w:r>
      <w:r w:rsidRPr="002C3476">
        <w:t>et associated with and im</w:t>
      </w:r>
      <w:r w:rsidR="00A90CA3">
        <w:t>p</w:t>
      </w:r>
      <w:r w:rsidRPr="002C3476">
        <w:t xml:space="preserve">act clients after email marketing </w:t>
      </w:r>
      <w:r w:rsidR="00A90CA3">
        <w:t>h</w:t>
      </w:r>
      <w:r w:rsidRPr="002C3476">
        <w:t>as been done. Even organi</w:t>
      </w:r>
      <w:r w:rsidR="00A90CA3">
        <w:t>z</w:t>
      </w:r>
      <w:r w:rsidRPr="002C3476">
        <w:t>ations are also starting to put money in</w:t>
      </w:r>
      <w:r w:rsidR="00A90CA3">
        <w:t>to</w:t>
      </w:r>
      <w:r w:rsidRPr="002C3476">
        <w:t xml:space="preserve"> the innovation process to achi</w:t>
      </w:r>
      <w:r w:rsidR="00A90CA3">
        <w:t>e</w:t>
      </w:r>
      <w:r w:rsidRPr="002C3476">
        <w:t xml:space="preserve">ve more deal stacks in social marketing.  This social selling </w:t>
      </w:r>
      <w:r w:rsidR="00A90CA3">
        <w:t>h</w:t>
      </w:r>
      <w:r w:rsidRPr="002C3476">
        <w:t>as been able to attract cutting</w:t>
      </w:r>
      <w:r w:rsidR="00A90CA3">
        <w:t>-</w:t>
      </w:r>
      <w:r w:rsidRPr="002C3476">
        <w:t>edge p</w:t>
      </w:r>
      <w:r w:rsidR="00A90CA3">
        <w:t>ur</w:t>
      </w:r>
      <w:r w:rsidRPr="002C3476">
        <w:t>chasers as they seem to receive special attention and employees need to learn the skill of making them feel valu</w:t>
      </w:r>
      <w:r w:rsidR="00A90CA3">
        <w:t>ed</w:t>
      </w:r>
      <w:r w:rsidRPr="002C3476">
        <w:t>.</w:t>
      </w:r>
    </w:p>
    <w:p w14:paraId="536D543D" w14:textId="3A6E9174" w:rsidR="002C3476" w:rsidRPr="002C3476" w:rsidRDefault="002C3476" w:rsidP="002C3476">
      <w:pPr>
        <w:spacing w:line="259" w:lineRule="auto"/>
        <w:jc w:val="left"/>
        <w:rPr>
          <w:rStyle w:val="Heading1Char"/>
          <w:rFonts w:ascii="Times New Roman" w:eastAsiaTheme="minorHAnsi" w:hAnsi="Times New Roman" w:cstheme="minorBidi"/>
          <w:b w:val="0"/>
          <w:sz w:val="24"/>
          <w:szCs w:val="22"/>
        </w:rPr>
      </w:pPr>
      <w:r>
        <w:br w:type="page"/>
      </w:r>
    </w:p>
    <w:p w14:paraId="574C3F19" w14:textId="0DB43CC1" w:rsidR="00AD3672" w:rsidRPr="002C3476" w:rsidRDefault="00AD3672" w:rsidP="002C3476">
      <w:pPr>
        <w:pStyle w:val="Heading1"/>
        <w:rPr>
          <w:rStyle w:val="Heading1Char"/>
          <w:b/>
        </w:rPr>
      </w:pPr>
      <w:bookmarkStart w:id="12" w:name="_Toc130415139"/>
      <w:r w:rsidRPr="002C3476">
        <w:rPr>
          <w:rStyle w:val="Heading1Char"/>
          <w:b/>
        </w:rPr>
        <w:lastRenderedPageBreak/>
        <w:t>Reference</w:t>
      </w:r>
      <w:r w:rsidR="002C3476">
        <w:rPr>
          <w:rStyle w:val="Heading1Char"/>
          <w:b/>
        </w:rPr>
        <w:t>s</w:t>
      </w:r>
      <w:bookmarkEnd w:id="12"/>
    </w:p>
    <w:p w14:paraId="06197FC6" w14:textId="22229404" w:rsidR="00293A7D" w:rsidRDefault="00293A7D" w:rsidP="00293A7D">
      <w:r w:rsidRPr="00293A7D">
        <w:t xml:space="preserve">Jenner, K. (2020) “Problem-solving skills development and digital exposure – econometric analysis,” </w:t>
      </w:r>
      <w:r w:rsidRPr="00293A7D">
        <w:rPr>
          <w:i/>
          <w:iCs/>
        </w:rPr>
        <w:t>OECD Skills Outlook 2019</w:t>
      </w:r>
      <w:r w:rsidRPr="00293A7D">
        <w:t xml:space="preserve">, 4(3), pp. 122–132. </w:t>
      </w:r>
    </w:p>
    <w:p w14:paraId="163C2656" w14:textId="3DC526F9" w:rsidR="00293A7D" w:rsidRDefault="00293A7D" w:rsidP="00293A7D">
      <w:r w:rsidRPr="00293A7D">
        <w:t>Tiwar</w:t>
      </w:r>
      <w:r w:rsidR="00035773">
        <w:t>i</w:t>
      </w:r>
      <w:r w:rsidRPr="00293A7D">
        <w:t xml:space="preserve">, A. (2020) “Network and neighborhood effects in digital skills,” </w:t>
      </w:r>
      <w:r w:rsidRPr="00293A7D">
        <w:rPr>
          <w:i/>
          <w:iCs/>
        </w:rPr>
        <w:t>Handbook of Digital Inequality</w:t>
      </w:r>
      <w:r w:rsidRPr="00293A7D">
        <w:t xml:space="preserve">, 5(2), pp. 123–127. </w:t>
      </w:r>
    </w:p>
    <w:p w14:paraId="0458763A" w14:textId="4F1FE90B" w:rsidR="00293A7D" w:rsidRPr="00293A7D" w:rsidRDefault="00293A7D" w:rsidP="00293A7D">
      <w:r w:rsidRPr="00293A7D">
        <w:t xml:space="preserve">Ramin, P. (2020) “Digital Competence and future skills,” </w:t>
      </w:r>
      <w:r w:rsidRPr="00293A7D">
        <w:rPr>
          <w:i/>
          <w:iCs/>
        </w:rPr>
        <w:t>Digital Competence and Future Skills</w:t>
      </w:r>
      <w:r w:rsidRPr="00293A7D">
        <w:t xml:space="preserve">, 3(1), pp. 123–143. </w:t>
      </w:r>
    </w:p>
    <w:p w14:paraId="51A07244" w14:textId="3D88A23F" w:rsidR="00F05B0D" w:rsidRPr="00F05B0D" w:rsidRDefault="00F05B0D" w:rsidP="00F05B0D">
      <w:r w:rsidRPr="00F05B0D">
        <w:t xml:space="preserve">Firdaus, F. and Risdianto, E. (2022) “Response about the importance of digital marketing skills for Vocational Teachers,” </w:t>
      </w:r>
      <w:r w:rsidRPr="00F05B0D">
        <w:rPr>
          <w:i/>
          <w:iCs/>
        </w:rPr>
        <w:t>JENTIK: Jurnal Pendidikan Teknologi Informasi dan Komunikasi</w:t>
      </w:r>
      <w:r w:rsidRPr="00F05B0D">
        <w:t xml:space="preserve">, 1(1), pp. 1–5. </w:t>
      </w:r>
    </w:p>
    <w:p w14:paraId="0DD062F5" w14:textId="77777777" w:rsidR="00F05B0D" w:rsidRPr="00F05B0D" w:rsidRDefault="00F05B0D" w:rsidP="00F05B0D">
      <w:r w:rsidRPr="00F05B0D">
        <w:t xml:space="preserve">Kovacs, I. (2022) “Digital Marketing Soft Skills and university students’ perceptions of Employability,” </w:t>
      </w:r>
      <w:r w:rsidRPr="00F05B0D">
        <w:rPr>
          <w:i/>
          <w:iCs/>
        </w:rPr>
        <w:t>GiLE Journal of Skills Development</w:t>
      </w:r>
      <w:r w:rsidRPr="00F05B0D">
        <w:t xml:space="preserve">, 1(1), pp. 25–36. </w:t>
      </w:r>
    </w:p>
    <w:p w14:paraId="3BD110F7" w14:textId="4FA6654A" w:rsidR="00F05B0D" w:rsidRDefault="00F05B0D" w:rsidP="00F05B0D">
      <w:r w:rsidRPr="00F05B0D">
        <w:t xml:space="preserve">Maverick, N. (2022) “The importance of undergraduate's computer competency and Information Literacy Skills: Marketing Faculty's perspectives in Europe,” </w:t>
      </w:r>
      <w:r w:rsidRPr="00F05B0D">
        <w:rPr>
          <w:i/>
          <w:iCs/>
        </w:rPr>
        <w:t>Digital Literacy</w:t>
      </w:r>
      <w:r w:rsidRPr="00F05B0D">
        <w:t xml:space="preserve">, 5(4), pp. 145–178. </w:t>
      </w:r>
    </w:p>
    <w:p w14:paraId="7544EA61" w14:textId="77777777" w:rsidR="00F05B0D" w:rsidRPr="00F05B0D" w:rsidRDefault="00F05B0D" w:rsidP="00F05B0D">
      <w:r w:rsidRPr="00F05B0D">
        <w:t xml:space="preserve">Key, T. and Ferguson, J. (2020) “Preparing workplace-ready students with Digital Marketing Skills,” </w:t>
      </w:r>
      <w:r w:rsidRPr="00F05B0D">
        <w:rPr>
          <w:i/>
          <w:iCs/>
        </w:rPr>
        <w:t>Marketing Education Review</w:t>
      </w:r>
      <w:r w:rsidRPr="00F05B0D">
        <w:t xml:space="preserve">, 29(2), pp. 131–135. </w:t>
      </w:r>
    </w:p>
    <w:p w14:paraId="34A75302" w14:textId="2C68E859" w:rsidR="00F05B0D" w:rsidRPr="00F05B0D" w:rsidRDefault="00F05B0D" w:rsidP="00F05B0D">
      <w:r w:rsidRPr="00F05B0D">
        <w:t xml:space="preserve">Phillips, J. (2016) </w:t>
      </w:r>
      <w:r w:rsidRPr="00F05B0D">
        <w:rPr>
          <w:i/>
          <w:iCs/>
        </w:rPr>
        <w:t>E</w:t>
      </w:r>
      <w:r w:rsidR="00035773">
        <w:rPr>
          <w:i/>
          <w:iCs/>
        </w:rPr>
        <w:t>-</w:t>
      </w:r>
      <w:r w:rsidRPr="00F05B0D">
        <w:rPr>
          <w:i/>
          <w:iCs/>
        </w:rPr>
        <w:t>commerce analytics: Analyze and improve the impact of your digital strategy</w:t>
      </w:r>
      <w:r w:rsidRPr="00F05B0D">
        <w:t xml:space="preserve">. Old Tappan, NJ: Pearson Education. </w:t>
      </w:r>
    </w:p>
    <w:p w14:paraId="28FCE7E4" w14:textId="77777777" w:rsidR="00E743A5" w:rsidRDefault="00F05B0D" w:rsidP="00E743A5">
      <w:r w:rsidRPr="00F05B0D">
        <w:t xml:space="preserve">Goddard, W. and Melville, S. (2021) </w:t>
      </w:r>
      <w:r w:rsidRPr="00F05B0D">
        <w:rPr>
          <w:i/>
          <w:iCs/>
        </w:rPr>
        <w:t>Research methodology</w:t>
      </w:r>
      <w:r w:rsidRPr="00F05B0D">
        <w:t xml:space="preserve">. Kenwyn, South Africa: Juta &amp; Co. </w:t>
      </w:r>
    </w:p>
    <w:p w14:paraId="38204602" w14:textId="61377E80" w:rsidR="002C3476" w:rsidRPr="00E743A5" w:rsidRDefault="002C3476" w:rsidP="00E743A5">
      <w:pPr>
        <w:rPr>
          <w:rStyle w:val="Heading1Char"/>
          <w:rFonts w:ascii="Times New Roman" w:eastAsiaTheme="minorHAnsi" w:hAnsi="Times New Roman" w:cstheme="minorBidi"/>
          <w:b w:val="0"/>
          <w:sz w:val="24"/>
          <w:szCs w:val="22"/>
        </w:rPr>
      </w:pPr>
      <w:r>
        <w:rPr>
          <w:rStyle w:val="Heading1Char"/>
          <w:rFonts w:ascii="Arial" w:hAnsi="Arial" w:cs="Arial"/>
          <w:bCs/>
          <w:sz w:val="22"/>
          <w:szCs w:val="22"/>
        </w:rPr>
        <w:br w:type="page"/>
      </w:r>
    </w:p>
    <w:p w14:paraId="736D2660" w14:textId="77777777" w:rsidR="002C3476" w:rsidRDefault="00EF38ED" w:rsidP="002C3476">
      <w:pPr>
        <w:pStyle w:val="Heading1"/>
        <w:rPr>
          <w:rStyle w:val="Heading1Char"/>
          <w:b/>
        </w:rPr>
      </w:pPr>
      <w:bookmarkStart w:id="13" w:name="_Toc130415140"/>
      <w:r w:rsidRPr="002C3476">
        <w:rPr>
          <w:rStyle w:val="Heading1Char"/>
          <w:b/>
        </w:rPr>
        <w:lastRenderedPageBreak/>
        <w:t>Appendix A –</w:t>
      </w:r>
      <w:bookmarkEnd w:id="13"/>
      <w:r w:rsidRPr="002C3476">
        <w:rPr>
          <w:rStyle w:val="Heading1Char"/>
          <w:b/>
        </w:rPr>
        <w:t xml:space="preserve"> </w:t>
      </w:r>
    </w:p>
    <w:p w14:paraId="713982C8" w14:textId="28B64476" w:rsidR="00AD3672" w:rsidRPr="002C3476" w:rsidRDefault="00EF38ED" w:rsidP="002C3476">
      <w:pPr>
        <w:pStyle w:val="Heading1"/>
        <w:jc w:val="center"/>
        <w:rPr>
          <w:rStyle w:val="Heading1Char"/>
          <w:b/>
        </w:rPr>
      </w:pPr>
      <w:bookmarkStart w:id="14" w:name="_Toc130415141"/>
      <w:r w:rsidRPr="002C3476">
        <w:rPr>
          <w:rStyle w:val="Heading1Char"/>
          <w:b/>
        </w:rPr>
        <w:t>A blank copy questionnaire.</w:t>
      </w:r>
      <w:bookmarkEnd w:id="14"/>
    </w:p>
    <w:p w14:paraId="19483937" w14:textId="2CAAF853" w:rsidR="0054570D" w:rsidRPr="009D708D" w:rsidRDefault="009D708D" w:rsidP="009D708D">
      <w:pPr>
        <w:rPr>
          <w:rFonts w:ascii="Arial" w:hAnsi="Arial" w:cs="Arial"/>
        </w:rPr>
      </w:pPr>
      <w:r>
        <w:rPr>
          <w:rFonts w:ascii="Arial" w:hAnsi="Arial" w:cs="Arial"/>
        </w:rPr>
        <w:drawing>
          <wp:inline distT="0" distB="0" distL="0" distR="0" wp14:anchorId="360552B5" wp14:editId="0E64DA8B">
            <wp:extent cx="5731510" cy="751141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mple-questionnaire-applied-to-students-about-their-digital-skill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7511415"/>
                    </a:xfrm>
                    <a:prstGeom prst="rect">
                      <a:avLst/>
                    </a:prstGeom>
                  </pic:spPr>
                </pic:pic>
              </a:graphicData>
            </a:graphic>
          </wp:inline>
        </w:drawing>
      </w:r>
    </w:p>
    <w:p w14:paraId="7DCC7BCC" w14:textId="3D6623F7" w:rsidR="002C3476" w:rsidRDefault="002C3476" w:rsidP="002C3476">
      <w:pPr>
        <w:rPr>
          <w:rFonts w:ascii="Arial" w:hAnsi="Arial" w:cs="Arial"/>
        </w:rPr>
      </w:pPr>
    </w:p>
    <w:p w14:paraId="127E9493" w14:textId="77777777" w:rsidR="002C3476" w:rsidRPr="002C3476" w:rsidRDefault="002C3476" w:rsidP="002C3476">
      <w:pPr>
        <w:rPr>
          <w:rFonts w:ascii="Arial" w:hAnsi="Arial" w:cs="Arial"/>
        </w:rPr>
      </w:pPr>
    </w:p>
    <w:sectPr w:rsidR="002C3476" w:rsidRPr="002C347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69ABE" w14:textId="77777777" w:rsidR="00D54BB8" w:rsidRDefault="00D54BB8" w:rsidP="00C1554D">
      <w:pPr>
        <w:spacing w:after="0" w:line="240" w:lineRule="auto"/>
      </w:pPr>
      <w:r>
        <w:separator/>
      </w:r>
    </w:p>
  </w:endnote>
  <w:endnote w:type="continuationSeparator" w:id="0">
    <w:p w14:paraId="6E042CB1" w14:textId="77777777" w:rsidR="00D54BB8" w:rsidRDefault="00D54BB8"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F317E" w14:textId="77777777" w:rsidR="00D54BB8" w:rsidRDefault="00D54BB8" w:rsidP="00C1554D">
      <w:pPr>
        <w:spacing w:after="0" w:line="240" w:lineRule="auto"/>
      </w:pPr>
      <w:r>
        <w:separator/>
      </w:r>
    </w:p>
  </w:footnote>
  <w:footnote w:type="continuationSeparator" w:id="0">
    <w:p w14:paraId="4D14CC08" w14:textId="77777777" w:rsidR="00D54BB8" w:rsidRDefault="00D54BB8"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Content>
      <w:p w14:paraId="19F2B2F9" w14:textId="479C8F44" w:rsidR="00C1554D" w:rsidRDefault="00C1554D">
        <w:pPr>
          <w:pStyle w:val="Head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1C66D8E"/>
    <w:multiLevelType w:val="hybridMultilevel"/>
    <w:tmpl w:val="534C18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EF4B20"/>
    <w:multiLevelType w:val="hybridMultilevel"/>
    <w:tmpl w:val="80F01C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482940">
    <w:abstractNumId w:val="0"/>
  </w:num>
  <w:num w:numId="2" w16cid:durableId="38868572">
    <w:abstractNumId w:val="1"/>
  </w:num>
  <w:num w:numId="3" w16cid:durableId="8089377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Y0NzayNLU0MTAyNjZQ0lEKTi0uzszPAykwqgUAoP0AAiwAAAA="/>
  </w:docVars>
  <w:rsids>
    <w:rsidRoot w:val="000B31CA"/>
    <w:rsid w:val="00035773"/>
    <w:rsid w:val="000B31CA"/>
    <w:rsid w:val="000C4B08"/>
    <w:rsid w:val="00103047"/>
    <w:rsid w:val="00164B3B"/>
    <w:rsid w:val="001C2CA9"/>
    <w:rsid w:val="001E30CE"/>
    <w:rsid w:val="002565E8"/>
    <w:rsid w:val="00293A7D"/>
    <w:rsid w:val="002C3476"/>
    <w:rsid w:val="00316792"/>
    <w:rsid w:val="00375EDF"/>
    <w:rsid w:val="004C32C5"/>
    <w:rsid w:val="004C6602"/>
    <w:rsid w:val="0054570D"/>
    <w:rsid w:val="005F6BED"/>
    <w:rsid w:val="0073678B"/>
    <w:rsid w:val="007373F7"/>
    <w:rsid w:val="00812EB2"/>
    <w:rsid w:val="00824CFA"/>
    <w:rsid w:val="008D2F97"/>
    <w:rsid w:val="009146C9"/>
    <w:rsid w:val="00972EC7"/>
    <w:rsid w:val="009C2626"/>
    <w:rsid w:val="009D708D"/>
    <w:rsid w:val="00A15C37"/>
    <w:rsid w:val="00A306E2"/>
    <w:rsid w:val="00A90CA3"/>
    <w:rsid w:val="00AA7F4F"/>
    <w:rsid w:val="00AD3672"/>
    <w:rsid w:val="00B903F5"/>
    <w:rsid w:val="00BC3738"/>
    <w:rsid w:val="00C01C6A"/>
    <w:rsid w:val="00C1554D"/>
    <w:rsid w:val="00D11D1D"/>
    <w:rsid w:val="00D54BB8"/>
    <w:rsid w:val="00E34FF8"/>
    <w:rsid w:val="00E743A5"/>
    <w:rsid w:val="00EF38ED"/>
    <w:rsid w:val="00F05B0D"/>
    <w:rsid w:val="00F15E9E"/>
    <w:rsid w:val="00FA73D1"/>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CFA"/>
    <w:pPr>
      <w:spacing w:line="360" w:lineRule="auto"/>
      <w:jc w:val="both"/>
    </w:pPr>
    <w:rPr>
      <w:rFonts w:ascii="Times New Roman" w:hAnsi="Times New Roman"/>
      <w:noProof/>
      <w:sz w:val="24"/>
    </w:rPr>
  </w:style>
  <w:style w:type="paragraph" w:styleId="Heading1">
    <w:name w:val="heading 1"/>
    <w:basedOn w:val="Normal"/>
    <w:next w:val="Normal"/>
    <w:link w:val="Heading1Char"/>
    <w:uiPriority w:val="9"/>
    <w:qFormat/>
    <w:rsid w:val="00824CFA"/>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824CFA"/>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824CFA"/>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824CFA"/>
    <w:rPr>
      <w:rFonts w:asciiTheme="majorHAnsi" w:eastAsiaTheme="majorEastAsia" w:hAnsiTheme="majorHAnsi" w:cstheme="majorBidi"/>
      <w:b/>
      <w:sz w:val="28"/>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Title">
    <w:name w:val="Title"/>
    <w:basedOn w:val="Normal"/>
    <w:next w:val="Normal"/>
    <w:link w:val="TitleChar"/>
    <w:uiPriority w:val="10"/>
    <w:qFormat/>
    <w:rsid w:val="00824CFA"/>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CF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02779">
      <w:bodyDiv w:val="1"/>
      <w:marLeft w:val="0"/>
      <w:marRight w:val="0"/>
      <w:marTop w:val="0"/>
      <w:marBottom w:val="0"/>
      <w:divBdr>
        <w:top w:val="none" w:sz="0" w:space="0" w:color="auto"/>
        <w:left w:val="none" w:sz="0" w:space="0" w:color="auto"/>
        <w:bottom w:val="none" w:sz="0" w:space="0" w:color="auto"/>
        <w:right w:val="none" w:sz="0" w:space="0" w:color="auto"/>
      </w:divBdr>
      <w:divsChild>
        <w:div w:id="1543513682">
          <w:marLeft w:val="0"/>
          <w:marRight w:val="0"/>
          <w:marTop w:val="0"/>
          <w:marBottom w:val="0"/>
          <w:divBdr>
            <w:top w:val="none" w:sz="0" w:space="0" w:color="auto"/>
            <w:left w:val="none" w:sz="0" w:space="0" w:color="auto"/>
            <w:bottom w:val="none" w:sz="0" w:space="0" w:color="auto"/>
            <w:right w:val="none" w:sz="0" w:space="0" w:color="auto"/>
          </w:divBdr>
        </w:div>
        <w:div w:id="849105422">
          <w:marLeft w:val="0"/>
          <w:marRight w:val="0"/>
          <w:marTop w:val="0"/>
          <w:marBottom w:val="0"/>
          <w:divBdr>
            <w:top w:val="none" w:sz="0" w:space="0" w:color="auto"/>
            <w:left w:val="none" w:sz="0" w:space="0" w:color="auto"/>
            <w:bottom w:val="none" w:sz="0" w:space="0" w:color="auto"/>
            <w:right w:val="none" w:sz="0" w:space="0" w:color="auto"/>
          </w:divBdr>
        </w:div>
      </w:divsChild>
    </w:div>
    <w:div w:id="533814074">
      <w:bodyDiv w:val="1"/>
      <w:marLeft w:val="0"/>
      <w:marRight w:val="0"/>
      <w:marTop w:val="0"/>
      <w:marBottom w:val="0"/>
      <w:divBdr>
        <w:top w:val="none" w:sz="0" w:space="0" w:color="auto"/>
        <w:left w:val="none" w:sz="0" w:space="0" w:color="auto"/>
        <w:bottom w:val="none" w:sz="0" w:space="0" w:color="auto"/>
        <w:right w:val="none" w:sz="0" w:space="0" w:color="auto"/>
      </w:divBdr>
    </w:div>
    <w:div w:id="588081313">
      <w:bodyDiv w:val="1"/>
      <w:marLeft w:val="0"/>
      <w:marRight w:val="0"/>
      <w:marTop w:val="0"/>
      <w:marBottom w:val="0"/>
      <w:divBdr>
        <w:top w:val="none" w:sz="0" w:space="0" w:color="auto"/>
        <w:left w:val="none" w:sz="0" w:space="0" w:color="auto"/>
        <w:bottom w:val="none" w:sz="0" w:space="0" w:color="auto"/>
        <w:right w:val="none" w:sz="0" w:space="0" w:color="auto"/>
      </w:divBdr>
      <w:divsChild>
        <w:div w:id="2066372219">
          <w:marLeft w:val="0"/>
          <w:marRight w:val="0"/>
          <w:marTop w:val="0"/>
          <w:marBottom w:val="0"/>
          <w:divBdr>
            <w:top w:val="none" w:sz="0" w:space="0" w:color="auto"/>
            <w:left w:val="none" w:sz="0" w:space="0" w:color="auto"/>
            <w:bottom w:val="none" w:sz="0" w:space="0" w:color="auto"/>
            <w:right w:val="none" w:sz="0" w:space="0" w:color="auto"/>
          </w:divBdr>
        </w:div>
        <w:div w:id="1452939925">
          <w:marLeft w:val="0"/>
          <w:marRight w:val="0"/>
          <w:marTop w:val="0"/>
          <w:marBottom w:val="0"/>
          <w:divBdr>
            <w:top w:val="none" w:sz="0" w:space="0" w:color="auto"/>
            <w:left w:val="none" w:sz="0" w:space="0" w:color="auto"/>
            <w:bottom w:val="none" w:sz="0" w:space="0" w:color="auto"/>
            <w:right w:val="none" w:sz="0" w:space="0" w:color="auto"/>
          </w:divBdr>
        </w:div>
        <w:div w:id="1420440348">
          <w:marLeft w:val="0"/>
          <w:marRight w:val="0"/>
          <w:marTop w:val="0"/>
          <w:marBottom w:val="0"/>
          <w:divBdr>
            <w:top w:val="none" w:sz="0" w:space="0" w:color="auto"/>
            <w:left w:val="none" w:sz="0" w:space="0" w:color="auto"/>
            <w:bottom w:val="none" w:sz="0" w:space="0" w:color="auto"/>
            <w:right w:val="none" w:sz="0" w:space="0" w:color="auto"/>
          </w:divBdr>
        </w:div>
        <w:div w:id="1103185999">
          <w:marLeft w:val="0"/>
          <w:marRight w:val="0"/>
          <w:marTop w:val="0"/>
          <w:marBottom w:val="0"/>
          <w:divBdr>
            <w:top w:val="none" w:sz="0" w:space="0" w:color="auto"/>
            <w:left w:val="none" w:sz="0" w:space="0" w:color="auto"/>
            <w:bottom w:val="none" w:sz="0" w:space="0" w:color="auto"/>
            <w:right w:val="none" w:sz="0" w:space="0" w:color="auto"/>
          </w:divBdr>
        </w:div>
      </w:divsChild>
    </w:div>
    <w:div w:id="790830287">
      <w:bodyDiv w:val="1"/>
      <w:marLeft w:val="0"/>
      <w:marRight w:val="0"/>
      <w:marTop w:val="0"/>
      <w:marBottom w:val="0"/>
      <w:divBdr>
        <w:top w:val="none" w:sz="0" w:space="0" w:color="auto"/>
        <w:left w:val="none" w:sz="0" w:space="0" w:color="auto"/>
        <w:bottom w:val="none" w:sz="0" w:space="0" w:color="auto"/>
        <w:right w:val="none" w:sz="0" w:space="0" w:color="auto"/>
      </w:divBdr>
      <w:divsChild>
        <w:div w:id="1508060763">
          <w:marLeft w:val="0"/>
          <w:marRight w:val="0"/>
          <w:marTop w:val="0"/>
          <w:marBottom w:val="0"/>
          <w:divBdr>
            <w:top w:val="none" w:sz="0" w:space="0" w:color="auto"/>
            <w:left w:val="none" w:sz="0" w:space="0" w:color="auto"/>
            <w:bottom w:val="none" w:sz="0" w:space="0" w:color="auto"/>
            <w:right w:val="none" w:sz="0" w:space="0" w:color="auto"/>
          </w:divBdr>
        </w:div>
        <w:div w:id="1714033433">
          <w:marLeft w:val="0"/>
          <w:marRight w:val="0"/>
          <w:marTop w:val="0"/>
          <w:marBottom w:val="0"/>
          <w:divBdr>
            <w:top w:val="none" w:sz="0" w:space="0" w:color="auto"/>
            <w:left w:val="none" w:sz="0" w:space="0" w:color="auto"/>
            <w:bottom w:val="none" w:sz="0" w:space="0" w:color="auto"/>
            <w:right w:val="none" w:sz="0" w:space="0" w:color="auto"/>
          </w:divBdr>
        </w:div>
      </w:divsChild>
    </w:div>
    <w:div w:id="854424819">
      <w:bodyDiv w:val="1"/>
      <w:marLeft w:val="0"/>
      <w:marRight w:val="0"/>
      <w:marTop w:val="0"/>
      <w:marBottom w:val="0"/>
      <w:divBdr>
        <w:top w:val="none" w:sz="0" w:space="0" w:color="auto"/>
        <w:left w:val="none" w:sz="0" w:space="0" w:color="auto"/>
        <w:bottom w:val="none" w:sz="0" w:space="0" w:color="auto"/>
        <w:right w:val="none" w:sz="0" w:space="0" w:color="auto"/>
      </w:divBdr>
    </w:div>
    <w:div w:id="1242983918">
      <w:bodyDiv w:val="1"/>
      <w:marLeft w:val="0"/>
      <w:marRight w:val="0"/>
      <w:marTop w:val="0"/>
      <w:marBottom w:val="0"/>
      <w:divBdr>
        <w:top w:val="none" w:sz="0" w:space="0" w:color="auto"/>
        <w:left w:val="none" w:sz="0" w:space="0" w:color="auto"/>
        <w:bottom w:val="none" w:sz="0" w:space="0" w:color="auto"/>
        <w:right w:val="none" w:sz="0" w:space="0" w:color="auto"/>
      </w:divBdr>
    </w:div>
    <w:div w:id="1351878027">
      <w:bodyDiv w:val="1"/>
      <w:marLeft w:val="0"/>
      <w:marRight w:val="0"/>
      <w:marTop w:val="0"/>
      <w:marBottom w:val="0"/>
      <w:divBdr>
        <w:top w:val="none" w:sz="0" w:space="0" w:color="auto"/>
        <w:left w:val="none" w:sz="0" w:space="0" w:color="auto"/>
        <w:bottom w:val="none" w:sz="0" w:space="0" w:color="auto"/>
        <w:right w:val="none" w:sz="0" w:space="0" w:color="auto"/>
      </w:divBdr>
    </w:div>
    <w:div w:id="1367217291">
      <w:bodyDiv w:val="1"/>
      <w:marLeft w:val="0"/>
      <w:marRight w:val="0"/>
      <w:marTop w:val="0"/>
      <w:marBottom w:val="0"/>
      <w:divBdr>
        <w:top w:val="none" w:sz="0" w:space="0" w:color="auto"/>
        <w:left w:val="none" w:sz="0" w:space="0" w:color="auto"/>
        <w:bottom w:val="none" w:sz="0" w:space="0" w:color="auto"/>
        <w:right w:val="none" w:sz="0" w:space="0" w:color="auto"/>
      </w:divBdr>
    </w:div>
    <w:div w:id="1549755684">
      <w:bodyDiv w:val="1"/>
      <w:marLeft w:val="0"/>
      <w:marRight w:val="0"/>
      <w:marTop w:val="0"/>
      <w:marBottom w:val="0"/>
      <w:divBdr>
        <w:top w:val="none" w:sz="0" w:space="0" w:color="auto"/>
        <w:left w:val="none" w:sz="0" w:space="0" w:color="auto"/>
        <w:bottom w:val="none" w:sz="0" w:space="0" w:color="auto"/>
        <w:right w:val="none" w:sz="0" w:space="0" w:color="auto"/>
      </w:divBdr>
      <w:divsChild>
        <w:div w:id="1804343303">
          <w:marLeft w:val="0"/>
          <w:marRight w:val="0"/>
          <w:marTop w:val="0"/>
          <w:marBottom w:val="0"/>
          <w:divBdr>
            <w:top w:val="none" w:sz="0" w:space="0" w:color="auto"/>
            <w:left w:val="none" w:sz="0" w:space="0" w:color="auto"/>
            <w:bottom w:val="none" w:sz="0" w:space="0" w:color="auto"/>
            <w:right w:val="none" w:sz="0" w:space="0" w:color="auto"/>
          </w:divBdr>
        </w:div>
        <w:div w:id="1363507556">
          <w:marLeft w:val="0"/>
          <w:marRight w:val="0"/>
          <w:marTop w:val="0"/>
          <w:marBottom w:val="0"/>
          <w:divBdr>
            <w:top w:val="none" w:sz="0" w:space="0" w:color="auto"/>
            <w:left w:val="none" w:sz="0" w:space="0" w:color="auto"/>
            <w:bottom w:val="none" w:sz="0" w:space="0" w:color="auto"/>
            <w:right w:val="none" w:sz="0" w:space="0" w:color="auto"/>
          </w:divBdr>
        </w:div>
        <w:div w:id="629557624">
          <w:marLeft w:val="0"/>
          <w:marRight w:val="0"/>
          <w:marTop w:val="0"/>
          <w:marBottom w:val="0"/>
          <w:divBdr>
            <w:top w:val="none" w:sz="0" w:space="0" w:color="auto"/>
            <w:left w:val="none" w:sz="0" w:space="0" w:color="auto"/>
            <w:bottom w:val="none" w:sz="0" w:space="0" w:color="auto"/>
            <w:right w:val="none" w:sz="0" w:space="0" w:color="auto"/>
          </w:divBdr>
        </w:div>
        <w:div w:id="655842449">
          <w:marLeft w:val="0"/>
          <w:marRight w:val="0"/>
          <w:marTop w:val="0"/>
          <w:marBottom w:val="0"/>
          <w:divBdr>
            <w:top w:val="none" w:sz="0" w:space="0" w:color="auto"/>
            <w:left w:val="none" w:sz="0" w:space="0" w:color="auto"/>
            <w:bottom w:val="none" w:sz="0" w:space="0" w:color="auto"/>
            <w:right w:val="none" w:sz="0" w:space="0" w:color="auto"/>
          </w:divBdr>
        </w:div>
      </w:divsChild>
    </w:div>
    <w:div w:id="1603764133">
      <w:bodyDiv w:val="1"/>
      <w:marLeft w:val="0"/>
      <w:marRight w:val="0"/>
      <w:marTop w:val="0"/>
      <w:marBottom w:val="0"/>
      <w:divBdr>
        <w:top w:val="none" w:sz="0" w:space="0" w:color="auto"/>
        <w:left w:val="none" w:sz="0" w:space="0" w:color="auto"/>
        <w:bottom w:val="none" w:sz="0" w:space="0" w:color="auto"/>
        <w:right w:val="none" w:sz="0" w:space="0" w:color="auto"/>
      </w:divBdr>
    </w:div>
    <w:div w:id="1752700050">
      <w:bodyDiv w:val="1"/>
      <w:marLeft w:val="0"/>
      <w:marRight w:val="0"/>
      <w:marTop w:val="0"/>
      <w:marBottom w:val="0"/>
      <w:divBdr>
        <w:top w:val="none" w:sz="0" w:space="0" w:color="auto"/>
        <w:left w:val="none" w:sz="0" w:space="0" w:color="auto"/>
        <w:bottom w:val="none" w:sz="0" w:space="0" w:color="auto"/>
        <w:right w:val="none" w:sz="0" w:space="0" w:color="auto"/>
      </w:divBdr>
    </w:div>
    <w:div w:id="1858732324">
      <w:bodyDiv w:val="1"/>
      <w:marLeft w:val="0"/>
      <w:marRight w:val="0"/>
      <w:marTop w:val="0"/>
      <w:marBottom w:val="0"/>
      <w:divBdr>
        <w:top w:val="none" w:sz="0" w:space="0" w:color="auto"/>
        <w:left w:val="none" w:sz="0" w:space="0" w:color="auto"/>
        <w:bottom w:val="none" w:sz="0" w:space="0" w:color="auto"/>
        <w:right w:val="none" w:sz="0" w:space="0" w:color="auto"/>
      </w:divBdr>
    </w:div>
    <w:div w:id="2011980419">
      <w:bodyDiv w:val="1"/>
      <w:marLeft w:val="0"/>
      <w:marRight w:val="0"/>
      <w:marTop w:val="0"/>
      <w:marBottom w:val="0"/>
      <w:divBdr>
        <w:top w:val="none" w:sz="0" w:space="0" w:color="auto"/>
        <w:left w:val="none" w:sz="0" w:space="0" w:color="auto"/>
        <w:bottom w:val="none" w:sz="0" w:space="0" w:color="auto"/>
        <w:right w:val="none" w:sz="0" w:space="0" w:color="auto"/>
      </w:divBdr>
    </w:div>
    <w:div w:id="203850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54077-61CA-479B-A9A4-4AF8306B54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2140</Words>
  <Characters>12199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IQRA MALIK</cp:lastModifiedBy>
  <cp:revision>18</cp:revision>
  <dcterms:created xsi:type="dcterms:W3CDTF">2022-07-03T20:52:00Z</dcterms:created>
  <dcterms:modified xsi:type="dcterms:W3CDTF">2023-03-31T07:43:00Z</dcterms:modified>
</cp:coreProperties>
</file>