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6E52E8C5" wp14:paraId="2C078E63" wp14:textId="215DB6EF">
      <w:pPr>
        <w:rPr>
          <w:rFonts w:ascii="Arial" w:hAnsi="Arial" w:eastAsia="Arial" w:cs="Arial"/>
          <w:b w:val="1"/>
          <w:bCs w:val="1"/>
        </w:rPr>
      </w:pPr>
      <w:r w:rsidRPr="34E0BD86" w:rsidR="6AA6A5D7">
        <w:rPr>
          <w:rFonts w:ascii="Arial" w:hAnsi="Arial" w:eastAsia="Arial" w:cs="Arial"/>
          <w:b w:val="1"/>
          <w:bCs w:val="1"/>
        </w:rPr>
        <w:t xml:space="preserve">Using psychological theory and evidence, consider the efficacy of health promotion campaigns within a variety of media sources. </w:t>
      </w:r>
      <w:r w:rsidRPr="34E0BD86" w:rsidR="0650CE2F">
        <w:rPr>
          <w:rFonts w:ascii="Arial" w:hAnsi="Arial" w:eastAsia="Arial" w:cs="Arial"/>
          <w:b w:val="1"/>
          <w:bCs w:val="1"/>
        </w:rPr>
        <w:t>E.g.,</w:t>
      </w:r>
      <w:r w:rsidRPr="34E0BD86" w:rsidR="6AA6A5D7">
        <w:rPr>
          <w:rFonts w:ascii="Arial" w:hAnsi="Arial" w:eastAsia="Arial" w:cs="Arial"/>
          <w:b w:val="1"/>
          <w:bCs w:val="1"/>
        </w:rPr>
        <w:t xml:space="preserve"> television, internet, social media.</w:t>
      </w:r>
      <w:r w:rsidRPr="34E0BD86" w:rsidR="6AA6A5D7">
        <w:rPr>
          <w:rFonts w:ascii="Arial" w:hAnsi="Arial" w:eastAsia="Arial" w:cs="Arial"/>
          <w:b w:val="1"/>
          <w:bCs w:val="1"/>
        </w:rPr>
        <w:t xml:space="preserve"> </w:t>
      </w:r>
    </w:p>
    <w:p w:rsidR="0999B622" w:rsidP="34E0BD86" w:rsidRDefault="0999B622" w14:paraId="41228FF3" w14:textId="0AA3A863">
      <w:pPr>
        <w:pStyle w:val="Normal"/>
        <w:rPr>
          <w:rFonts w:ascii="Arial" w:hAnsi="Arial" w:eastAsia="Arial" w:cs="Arial"/>
          <w:b w:val="1"/>
          <w:bCs w:val="1"/>
        </w:rPr>
      </w:pPr>
      <w:bookmarkStart w:name="_Int_xCS1PGf7" w:id="333577304"/>
      <w:r w:rsidRPr="34E0BD86" w:rsidR="0999B622">
        <w:rPr>
          <w:rFonts w:ascii="Arial" w:hAnsi="Arial" w:eastAsia="Arial" w:cs="Arial"/>
          <w:b w:val="0"/>
          <w:bCs w:val="0"/>
        </w:rPr>
        <w:t xml:space="preserve">The primary aim of a health promotional campaign is to </w:t>
      </w:r>
      <w:r w:rsidRPr="34E0BD86" w:rsidR="042869F1">
        <w:rPr>
          <w:rFonts w:ascii="Arial" w:hAnsi="Arial" w:eastAsia="Arial" w:cs="Arial"/>
          <w:b w:val="0"/>
          <w:bCs w:val="0"/>
        </w:rPr>
        <w:t>increase</w:t>
      </w:r>
      <w:r w:rsidRPr="34E0BD86" w:rsidR="0999B622">
        <w:rPr>
          <w:rFonts w:ascii="Arial" w:hAnsi="Arial" w:eastAsia="Arial" w:cs="Arial"/>
          <w:b w:val="0"/>
          <w:bCs w:val="0"/>
        </w:rPr>
        <w:t xml:space="preserve"> awareness of significant illnesses or </w:t>
      </w:r>
      <w:r w:rsidRPr="34E0BD86" w:rsidR="0E7CA494">
        <w:rPr>
          <w:rFonts w:ascii="Arial" w:hAnsi="Arial" w:eastAsia="Arial" w:cs="Arial"/>
          <w:b w:val="0"/>
          <w:bCs w:val="0"/>
        </w:rPr>
        <w:t>diseases</w:t>
      </w:r>
      <w:r w:rsidRPr="34E0BD86" w:rsidR="0999B622">
        <w:rPr>
          <w:rFonts w:ascii="Arial" w:hAnsi="Arial" w:eastAsia="Arial" w:cs="Arial"/>
          <w:b w:val="0"/>
          <w:bCs w:val="0"/>
        </w:rPr>
        <w:t xml:space="preserve">, such as cancer, thus encouraging </w:t>
      </w:r>
      <w:r w:rsidRPr="34E0BD86" w:rsidR="0EEB964F">
        <w:rPr>
          <w:rFonts w:ascii="Arial" w:hAnsi="Arial" w:eastAsia="Arial" w:cs="Arial"/>
          <w:b w:val="0"/>
          <w:bCs w:val="0"/>
        </w:rPr>
        <w:t>individuals or targeted groups to actively seek out information and available services.</w:t>
      </w:r>
      <w:bookmarkEnd w:id="333577304"/>
      <w:r w:rsidRPr="34E0BD86" w:rsidR="0EEB964F">
        <w:rPr>
          <w:rFonts w:ascii="Arial" w:hAnsi="Arial" w:eastAsia="Arial" w:cs="Arial"/>
          <w:b w:val="0"/>
          <w:bCs w:val="0"/>
        </w:rPr>
        <w:t xml:space="preserve"> Through the distribution of knowledge, individuals can deepen </w:t>
      </w:r>
      <w:r w:rsidRPr="34E0BD86" w:rsidR="5CF1BAA5">
        <w:rPr>
          <w:rFonts w:ascii="Arial" w:hAnsi="Arial" w:eastAsia="Arial" w:cs="Arial"/>
          <w:b w:val="0"/>
          <w:bCs w:val="0"/>
        </w:rPr>
        <w:t xml:space="preserve">their understanding of health issues, gradually evolving their attitudes, which may eventually lead to </w:t>
      </w:r>
      <w:r w:rsidRPr="34E0BD86" w:rsidR="5CF1BAA5">
        <w:rPr>
          <w:rFonts w:ascii="Arial" w:hAnsi="Arial" w:eastAsia="Arial" w:cs="Arial"/>
          <w:b w:val="0"/>
          <w:bCs w:val="0"/>
        </w:rPr>
        <w:t>behavioural</w:t>
      </w:r>
      <w:r w:rsidRPr="34E0BD86" w:rsidR="5CF1BAA5">
        <w:rPr>
          <w:rFonts w:ascii="Arial" w:hAnsi="Arial" w:eastAsia="Arial" w:cs="Arial"/>
          <w:b w:val="0"/>
          <w:bCs w:val="0"/>
        </w:rPr>
        <w:t xml:space="preserve"> changes. </w:t>
      </w:r>
      <w:r w:rsidRPr="34E0BD86" w:rsidR="53CB7177">
        <w:rPr>
          <w:rFonts w:ascii="Arial" w:hAnsi="Arial" w:eastAsia="Arial" w:cs="Arial"/>
          <w:b w:val="0"/>
          <w:bCs w:val="0"/>
        </w:rPr>
        <w:t>The</w:t>
      </w:r>
      <w:r w:rsidRPr="34E0BD86" w:rsidR="3C778F8D">
        <w:rPr>
          <w:rFonts w:ascii="Arial" w:hAnsi="Arial" w:eastAsia="Arial" w:cs="Arial"/>
          <w:b w:val="0"/>
          <w:bCs w:val="0"/>
        </w:rPr>
        <w:t xml:space="preserve"> </w:t>
      </w:r>
      <w:r w:rsidRPr="34E0BD86" w:rsidR="53CB7177">
        <w:rPr>
          <w:rFonts w:ascii="Arial" w:hAnsi="Arial" w:eastAsia="Arial" w:cs="Arial"/>
          <w:b w:val="0"/>
          <w:bCs w:val="0"/>
        </w:rPr>
        <w:t xml:space="preserve">increased awareness is </w:t>
      </w:r>
      <w:r w:rsidRPr="34E0BD86" w:rsidR="6BA94522">
        <w:rPr>
          <w:rFonts w:ascii="Arial" w:hAnsi="Arial" w:eastAsia="Arial" w:cs="Arial"/>
          <w:b w:val="0"/>
          <w:bCs w:val="0"/>
        </w:rPr>
        <w:t xml:space="preserve">believed </w:t>
      </w:r>
      <w:r w:rsidRPr="34E0BD86" w:rsidR="53CB7177">
        <w:rPr>
          <w:rFonts w:ascii="Arial" w:hAnsi="Arial" w:eastAsia="Arial" w:cs="Arial"/>
          <w:b w:val="0"/>
          <w:bCs w:val="0"/>
        </w:rPr>
        <w:t xml:space="preserve">to </w:t>
      </w:r>
      <w:r w:rsidRPr="34E0BD86" w:rsidR="28414A7E">
        <w:rPr>
          <w:rFonts w:ascii="Arial" w:hAnsi="Arial" w:eastAsia="Arial" w:cs="Arial"/>
          <w:b w:val="0"/>
          <w:bCs w:val="0"/>
        </w:rPr>
        <w:t>encourage</w:t>
      </w:r>
      <w:r w:rsidRPr="34E0BD86" w:rsidR="61344A10">
        <w:rPr>
          <w:rFonts w:ascii="Arial" w:hAnsi="Arial" w:eastAsia="Arial" w:cs="Arial"/>
          <w:b w:val="0"/>
          <w:bCs w:val="0"/>
        </w:rPr>
        <w:t xml:space="preserve"> individuals to</w:t>
      </w:r>
      <w:r w:rsidRPr="34E0BD86" w:rsidR="3FB718E2">
        <w:rPr>
          <w:rFonts w:ascii="Arial" w:hAnsi="Arial" w:eastAsia="Arial" w:cs="Arial"/>
          <w:b w:val="0"/>
          <w:bCs w:val="0"/>
        </w:rPr>
        <w:t xml:space="preserve"> seek medical </w:t>
      </w:r>
      <w:r w:rsidRPr="34E0BD86" w:rsidR="3FB718E2">
        <w:rPr>
          <w:rFonts w:ascii="Arial" w:hAnsi="Arial" w:eastAsia="Arial" w:cs="Arial"/>
          <w:b w:val="0"/>
          <w:bCs w:val="0"/>
        </w:rPr>
        <w:t>assistance</w:t>
      </w:r>
      <w:r w:rsidRPr="34E0BD86" w:rsidR="3FB718E2">
        <w:rPr>
          <w:rFonts w:ascii="Arial" w:hAnsi="Arial" w:eastAsia="Arial" w:cs="Arial"/>
          <w:b w:val="0"/>
          <w:bCs w:val="0"/>
        </w:rPr>
        <w:t xml:space="preserve">, leading to earlier disease detection and access to a wider range of treatments and </w:t>
      </w:r>
      <w:r w:rsidRPr="34E0BD86" w:rsidR="65731D5D">
        <w:rPr>
          <w:rFonts w:ascii="Arial" w:hAnsi="Arial" w:eastAsia="Arial" w:cs="Arial"/>
          <w:b w:val="0"/>
          <w:bCs w:val="0"/>
        </w:rPr>
        <w:t>opportunities</w:t>
      </w:r>
      <w:r w:rsidRPr="34E0BD86" w:rsidR="3FB718E2">
        <w:rPr>
          <w:rFonts w:ascii="Arial" w:hAnsi="Arial" w:eastAsia="Arial" w:cs="Arial"/>
          <w:b w:val="0"/>
          <w:bCs w:val="0"/>
        </w:rPr>
        <w:t xml:space="preserve">, </w:t>
      </w:r>
      <w:r w:rsidRPr="34E0BD86" w:rsidR="3FB718E2">
        <w:rPr>
          <w:rFonts w:ascii="Arial" w:hAnsi="Arial" w:eastAsia="Arial" w:cs="Arial"/>
          <w:b w:val="0"/>
          <w:bCs w:val="0"/>
        </w:rPr>
        <w:t>ultimate</w:t>
      </w:r>
      <w:r w:rsidRPr="34E0BD86" w:rsidR="6F70BF7E">
        <w:rPr>
          <w:rFonts w:ascii="Arial" w:hAnsi="Arial" w:eastAsia="Arial" w:cs="Arial"/>
          <w:b w:val="0"/>
          <w:bCs w:val="0"/>
        </w:rPr>
        <w:t xml:space="preserve">ly </w:t>
      </w:r>
      <w:r w:rsidRPr="34E0BD86" w:rsidR="2BBDCB92">
        <w:rPr>
          <w:rFonts w:ascii="Arial" w:hAnsi="Arial" w:eastAsia="Arial" w:cs="Arial"/>
          <w:b w:val="0"/>
          <w:bCs w:val="0"/>
        </w:rPr>
        <w:t>improving</w:t>
      </w:r>
      <w:r w:rsidRPr="34E0BD86" w:rsidR="6F70BF7E">
        <w:rPr>
          <w:rFonts w:ascii="Arial" w:hAnsi="Arial" w:eastAsia="Arial" w:cs="Arial"/>
          <w:b w:val="0"/>
          <w:bCs w:val="0"/>
        </w:rPr>
        <w:t xml:space="preserve"> their health outcomes.</w:t>
      </w:r>
      <w:r w:rsidRPr="34E0BD86" w:rsidR="61344A10">
        <w:rPr>
          <w:rFonts w:ascii="Arial" w:hAnsi="Arial" w:eastAsia="Arial" w:cs="Arial"/>
          <w:b w:val="0"/>
          <w:bCs w:val="0"/>
        </w:rPr>
        <w:t xml:space="preserve"> </w:t>
      </w:r>
      <w:r w:rsidRPr="34E0BD86" w:rsidR="4E2A430A">
        <w:rPr>
          <w:rFonts w:ascii="Arial" w:hAnsi="Arial" w:eastAsia="Arial" w:cs="Arial"/>
          <w:b w:val="0"/>
          <w:bCs w:val="0"/>
        </w:rPr>
        <w:t xml:space="preserve">Health campaigns serve to raise awareness about a variety of </w:t>
      </w:r>
      <w:r w:rsidRPr="34E0BD86" w:rsidR="045444AD">
        <w:rPr>
          <w:rFonts w:ascii="Arial" w:hAnsi="Arial" w:eastAsia="Arial" w:cs="Arial"/>
          <w:b w:val="0"/>
          <w:bCs w:val="0"/>
        </w:rPr>
        <w:t>diseases,</w:t>
      </w:r>
      <w:r w:rsidRPr="34E0BD86" w:rsidR="4E2A430A">
        <w:rPr>
          <w:rFonts w:ascii="Arial" w:hAnsi="Arial" w:eastAsia="Arial" w:cs="Arial"/>
          <w:b w:val="0"/>
          <w:bCs w:val="0"/>
        </w:rPr>
        <w:t xml:space="preserve"> including breast cancer, </w:t>
      </w:r>
      <w:r w:rsidRPr="34E0BD86" w:rsidR="72B76C94">
        <w:rPr>
          <w:rFonts w:ascii="Arial" w:hAnsi="Arial" w:eastAsia="Arial" w:cs="Arial"/>
          <w:b w:val="0"/>
          <w:bCs w:val="0"/>
        </w:rPr>
        <w:t>prostate</w:t>
      </w:r>
      <w:r w:rsidRPr="34E0BD86" w:rsidR="4E2A430A">
        <w:rPr>
          <w:rFonts w:ascii="Arial" w:hAnsi="Arial" w:eastAsia="Arial" w:cs="Arial"/>
          <w:b w:val="0"/>
          <w:bCs w:val="0"/>
        </w:rPr>
        <w:t xml:space="preserve"> </w:t>
      </w:r>
      <w:r w:rsidRPr="34E0BD86" w:rsidR="4E2A430A">
        <w:rPr>
          <w:rFonts w:ascii="Arial" w:hAnsi="Arial" w:eastAsia="Arial" w:cs="Arial"/>
          <w:b w:val="0"/>
          <w:bCs w:val="0"/>
        </w:rPr>
        <w:t>cancer</w:t>
      </w:r>
      <w:r w:rsidRPr="34E0BD86" w:rsidR="4E2A430A">
        <w:rPr>
          <w:rFonts w:ascii="Arial" w:hAnsi="Arial" w:eastAsia="Arial" w:cs="Arial"/>
          <w:b w:val="0"/>
          <w:bCs w:val="0"/>
        </w:rPr>
        <w:t xml:space="preserve"> and amyotrophic lateral sclerosis (ALS), all of which can </w:t>
      </w:r>
      <w:r w:rsidRPr="34E0BD86" w:rsidR="34109C15">
        <w:rPr>
          <w:rFonts w:ascii="Arial" w:hAnsi="Arial" w:eastAsia="Arial" w:cs="Arial"/>
          <w:b w:val="0"/>
          <w:bCs w:val="0"/>
        </w:rPr>
        <w:t xml:space="preserve">profoundly </w:t>
      </w:r>
      <w:r w:rsidRPr="34E0BD86" w:rsidR="34109C15">
        <w:rPr>
          <w:rFonts w:ascii="Arial" w:hAnsi="Arial" w:eastAsia="Arial" w:cs="Arial"/>
          <w:b w:val="0"/>
          <w:bCs w:val="0"/>
        </w:rPr>
        <w:t>impact</w:t>
      </w:r>
      <w:r w:rsidRPr="34E0BD86" w:rsidR="34109C15">
        <w:rPr>
          <w:rFonts w:ascii="Arial" w:hAnsi="Arial" w:eastAsia="Arial" w:cs="Arial"/>
          <w:b w:val="0"/>
          <w:bCs w:val="0"/>
        </w:rPr>
        <w:t xml:space="preserve"> an </w:t>
      </w:r>
      <w:r w:rsidRPr="34E0BD86" w:rsidR="2FE18720">
        <w:rPr>
          <w:rFonts w:ascii="Arial" w:hAnsi="Arial" w:eastAsia="Arial" w:cs="Arial"/>
          <w:b w:val="0"/>
          <w:bCs w:val="0"/>
        </w:rPr>
        <w:t>individual's</w:t>
      </w:r>
      <w:r w:rsidRPr="34E0BD86" w:rsidR="34109C15">
        <w:rPr>
          <w:rFonts w:ascii="Arial" w:hAnsi="Arial" w:eastAsia="Arial" w:cs="Arial"/>
          <w:b w:val="0"/>
          <w:bCs w:val="0"/>
        </w:rPr>
        <w:t xml:space="preserve"> wellbeing. Thus, it is imperative that health campaigns must ensure</w:t>
      </w:r>
      <w:r w:rsidRPr="34E0BD86" w:rsidR="649483E3">
        <w:rPr>
          <w:rFonts w:ascii="Arial" w:hAnsi="Arial" w:eastAsia="Arial" w:cs="Arial"/>
          <w:b w:val="0"/>
          <w:bCs w:val="0"/>
        </w:rPr>
        <w:t xml:space="preserve"> that </w:t>
      </w:r>
      <w:r w:rsidRPr="34E0BD86" w:rsidR="1D53FA06">
        <w:rPr>
          <w:rFonts w:ascii="Arial" w:hAnsi="Arial" w:eastAsia="Arial" w:cs="Arial"/>
          <w:b w:val="0"/>
          <w:bCs w:val="0"/>
        </w:rPr>
        <w:t>people</w:t>
      </w:r>
      <w:r w:rsidRPr="34E0BD86" w:rsidR="649483E3">
        <w:rPr>
          <w:rFonts w:ascii="Arial" w:hAnsi="Arial" w:eastAsia="Arial" w:cs="Arial"/>
          <w:b w:val="0"/>
          <w:bCs w:val="0"/>
        </w:rPr>
        <w:t xml:space="preserve"> grasp the symptoms to watch for. </w:t>
      </w:r>
      <w:bookmarkStart w:name="_Int_1LS4H2i4" w:id="440848224"/>
      <w:r w:rsidRPr="34E0BD86" w:rsidR="649483E3">
        <w:rPr>
          <w:rFonts w:ascii="Arial" w:hAnsi="Arial" w:eastAsia="Arial" w:cs="Arial"/>
          <w:b w:val="0"/>
          <w:bCs w:val="0"/>
        </w:rPr>
        <w:t xml:space="preserve">This essay aims to </w:t>
      </w:r>
      <w:r w:rsidRPr="34E0BD86" w:rsidR="2F9B696F">
        <w:rPr>
          <w:rFonts w:ascii="Arial" w:hAnsi="Arial" w:eastAsia="Arial" w:cs="Arial"/>
          <w:b w:val="0"/>
          <w:bCs w:val="0"/>
        </w:rPr>
        <w:t>explore</w:t>
      </w:r>
      <w:r w:rsidRPr="34E0BD86" w:rsidR="649483E3">
        <w:rPr>
          <w:rFonts w:ascii="Arial" w:hAnsi="Arial" w:eastAsia="Arial" w:cs="Arial"/>
          <w:b w:val="0"/>
          <w:bCs w:val="0"/>
        </w:rPr>
        <w:t xml:space="preserve"> the Self-Esteem Project pioneered by the brand D</w:t>
      </w:r>
      <w:r w:rsidRPr="34E0BD86" w:rsidR="7EF6AEE1">
        <w:rPr>
          <w:rFonts w:ascii="Arial" w:hAnsi="Arial" w:eastAsia="Arial" w:cs="Arial"/>
          <w:b w:val="0"/>
          <w:bCs w:val="0"/>
        </w:rPr>
        <w:t xml:space="preserve">ove, </w:t>
      </w:r>
      <w:r w:rsidRPr="34E0BD86" w:rsidR="1DA226C4">
        <w:rPr>
          <w:rFonts w:ascii="Arial" w:hAnsi="Arial" w:eastAsia="Arial" w:cs="Arial"/>
          <w:b w:val="0"/>
          <w:bCs w:val="0"/>
        </w:rPr>
        <w:t>which</w:t>
      </w:r>
      <w:r w:rsidRPr="34E0BD86" w:rsidR="7EF6AEE1">
        <w:rPr>
          <w:rFonts w:ascii="Arial" w:hAnsi="Arial" w:eastAsia="Arial" w:cs="Arial"/>
          <w:b w:val="0"/>
          <w:bCs w:val="0"/>
        </w:rPr>
        <w:t xml:space="preserve"> is dedicated to fostering self-esteem and body confidence across all age groups, with a </w:t>
      </w:r>
      <w:r w:rsidRPr="34E0BD86" w:rsidR="3AA89189">
        <w:rPr>
          <w:rFonts w:ascii="Arial" w:hAnsi="Arial" w:eastAsia="Arial" w:cs="Arial"/>
          <w:b w:val="0"/>
          <w:bCs w:val="0"/>
        </w:rPr>
        <w:t>particular</w:t>
      </w:r>
      <w:r w:rsidRPr="34E0BD86" w:rsidR="7EF6AEE1">
        <w:rPr>
          <w:rFonts w:ascii="Arial" w:hAnsi="Arial" w:eastAsia="Arial" w:cs="Arial"/>
          <w:b w:val="0"/>
          <w:bCs w:val="0"/>
        </w:rPr>
        <w:t xml:space="preserve"> focus on adolescents.</w:t>
      </w:r>
      <w:bookmarkEnd w:id="440848224"/>
      <w:r w:rsidRPr="34E0BD86" w:rsidR="7EF6AEE1">
        <w:rPr>
          <w:rFonts w:ascii="Arial" w:hAnsi="Arial" w:eastAsia="Arial" w:cs="Arial"/>
          <w:b w:val="0"/>
          <w:bCs w:val="0"/>
        </w:rPr>
        <w:t xml:space="preserve"> </w:t>
      </w:r>
    </w:p>
    <w:p w:rsidR="1FAA9C9E" w:rsidP="34E0BD86" w:rsidRDefault="1FAA9C9E" w14:paraId="60D4CEC5" w14:textId="02DDDACB">
      <w:pPr>
        <w:pStyle w:val="Normal"/>
        <w:rPr>
          <w:rFonts w:ascii="Arial" w:hAnsi="Arial" w:eastAsia="Arial" w:cs="Arial"/>
          <w:b w:val="1"/>
          <w:bCs w:val="1"/>
        </w:rPr>
      </w:pPr>
      <w:r w:rsidRPr="34E0BD86" w:rsidR="600157E9">
        <w:rPr>
          <w:rFonts w:ascii="Arial" w:hAnsi="Arial" w:eastAsia="Arial" w:cs="Arial"/>
          <w:b w:val="0"/>
          <w:bCs w:val="0"/>
        </w:rPr>
        <w:t xml:space="preserve">Since 1957, Dove, a global brand recognized for its diverse product range including haircare, body washes, deodorants, and body lotions, has </w:t>
      </w:r>
      <w:r w:rsidRPr="34E0BD86" w:rsidR="16FE7459">
        <w:rPr>
          <w:rFonts w:ascii="Arial" w:hAnsi="Arial" w:eastAsia="Arial" w:cs="Arial"/>
          <w:b w:val="0"/>
          <w:bCs w:val="0"/>
        </w:rPr>
        <w:t>endorsed</w:t>
      </w:r>
      <w:r w:rsidRPr="34E0BD86" w:rsidR="600157E9">
        <w:rPr>
          <w:rFonts w:ascii="Arial" w:hAnsi="Arial" w:eastAsia="Arial" w:cs="Arial"/>
          <w:b w:val="0"/>
          <w:bCs w:val="0"/>
        </w:rPr>
        <w:t xml:space="preserve"> the idea that beauty should be inclusive: "because when you look and feel your best, you feel better about yourself" (Unilever, N.D.). This </w:t>
      </w:r>
      <w:r w:rsidRPr="34E0BD86" w:rsidR="2243C8E2">
        <w:rPr>
          <w:rFonts w:ascii="Arial" w:hAnsi="Arial" w:eastAsia="Arial" w:cs="Arial"/>
          <w:b w:val="0"/>
          <w:bCs w:val="0"/>
        </w:rPr>
        <w:t>belief</w:t>
      </w:r>
      <w:r w:rsidRPr="34E0BD86" w:rsidR="600157E9">
        <w:rPr>
          <w:rFonts w:ascii="Arial" w:hAnsi="Arial" w:eastAsia="Arial" w:cs="Arial"/>
          <w:b w:val="0"/>
          <w:bCs w:val="0"/>
        </w:rPr>
        <w:t xml:space="preserve"> underscores Dove's commitment to empowering women to realize their true potential. In 2004, Dove launched its Campaign for Real Beauty, laying the groundwork for the Dove Self-Esteem Fund in 2006. </w:t>
      </w:r>
      <w:r w:rsidRPr="34E0BD86" w:rsidR="600157E9">
        <w:rPr>
          <w:rFonts w:ascii="Arial" w:hAnsi="Arial" w:eastAsia="Arial" w:cs="Arial"/>
          <w:b w:val="0"/>
          <w:bCs w:val="0"/>
        </w:rPr>
        <w:t xml:space="preserve">These initiatives aim to educate and inspire girls and women about the </w:t>
      </w:r>
      <w:r w:rsidRPr="34E0BD86" w:rsidR="251743DA">
        <w:rPr>
          <w:rFonts w:ascii="Arial" w:hAnsi="Arial" w:eastAsia="Arial" w:cs="Arial"/>
          <w:b w:val="0"/>
          <w:bCs w:val="0"/>
        </w:rPr>
        <w:t xml:space="preserve">true </w:t>
      </w:r>
      <w:r w:rsidRPr="34E0BD86" w:rsidR="600157E9">
        <w:rPr>
          <w:rFonts w:ascii="Arial" w:hAnsi="Arial" w:eastAsia="Arial" w:cs="Arial"/>
          <w:b w:val="0"/>
          <w:bCs w:val="0"/>
        </w:rPr>
        <w:t xml:space="preserve">essence of beauty, </w:t>
      </w:r>
      <w:r w:rsidRPr="34E0BD86" w:rsidR="2755CB9A">
        <w:rPr>
          <w:rFonts w:ascii="Arial" w:hAnsi="Arial" w:eastAsia="Arial" w:cs="Arial"/>
          <w:b w:val="0"/>
          <w:bCs w:val="0"/>
        </w:rPr>
        <w:t>encouraging</w:t>
      </w:r>
      <w:r w:rsidRPr="34E0BD86" w:rsidR="600157E9">
        <w:rPr>
          <w:rFonts w:ascii="Arial" w:hAnsi="Arial" w:eastAsia="Arial" w:cs="Arial"/>
          <w:b w:val="0"/>
          <w:bCs w:val="0"/>
        </w:rPr>
        <w:t xml:space="preserve"> self-assurance and positive self-perception.</w:t>
      </w:r>
      <w:r w:rsidRPr="34E0BD86" w:rsidR="600157E9">
        <w:rPr>
          <w:rFonts w:ascii="Arial" w:hAnsi="Arial" w:eastAsia="Arial" w:cs="Arial"/>
          <w:b w:val="0"/>
          <w:bCs w:val="0"/>
        </w:rPr>
        <w:t xml:space="preserve"> This </w:t>
      </w:r>
      <w:r w:rsidRPr="34E0BD86" w:rsidR="5FA163A3">
        <w:rPr>
          <w:rFonts w:ascii="Arial" w:hAnsi="Arial" w:eastAsia="Arial" w:cs="Arial"/>
          <w:b w:val="0"/>
          <w:bCs w:val="0"/>
        </w:rPr>
        <w:t>admirable</w:t>
      </w:r>
      <w:r w:rsidRPr="34E0BD86" w:rsidR="600157E9">
        <w:rPr>
          <w:rFonts w:ascii="Arial" w:hAnsi="Arial" w:eastAsia="Arial" w:cs="Arial"/>
          <w:b w:val="0"/>
          <w:bCs w:val="0"/>
        </w:rPr>
        <w:t xml:space="preserve"> </w:t>
      </w:r>
      <w:r w:rsidRPr="34E0BD86" w:rsidR="56ED9BAA">
        <w:rPr>
          <w:rFonts w:ascii="Arial" w:hAnsi="Arial" w:eastAsia="Arial" w:cs="Arial"/>
          <w:b w:val="0"/>
          <w:bCs w:val="0"/>
        </w:rPr>
        <w:t>aim</w:t>
      </w:r>
      <w:r w:rsidRPr="34E0BD86" w:rsidR="600157E9">
        <w:rPr>
          <w:rFonts w:ascii="Arial" w:hAnsi="Arial" w:eastAsia="Arial" w:cs="Arial"/>
          <w:b w:val="0"/>
          <w:bCs w:val="0"/>
        </w:rPr>
        <w:t xml:space="preserve"> highlights the crucial role of self-esteem and body image, especially among young girls. By </w:t>
      </w:r>
      <w:r w:rsidRPr="34E0BD86" w:rsidR="600157E9">
        <w:rPr>
          <w:rFonts w:ascii="Arial" w:hAnsi="Arial" w:eastAsia="Arial" w:cs="Arial"/>
          <w:b w:val="0"/>
          <w:bCs w:val="0"/>
        </w:rPr>
        <w:t>emphasi</w:t>
      </w:r>
      <w:r w:rsidRPr="34E0BD86" w:rsidR="51D0C9AF">
        <w:rPr>
          <w:rFonts w:ascii="Arial" w:hAnsi="Arial" w:eastAsia="Arial" w:cs="Arial"/>
          <w:b w:val="0"/>
          <w:bCs w:val="0"/>
        </w:rPr>
        <w:t>s</w:t>
      </w:r>
      <w:r w:rsidRPr="34E0BD86" w:rsidR="600157E9">
        <w:rPr>
          <w:rFonts w:ascii="Arial" w:hAnsi="Arial" w:eastAsia="Arial" w:cs="Arial"/>
          <w:b w:val="0"/>
          <w:bCs w:val="0"/>
        </w:rPr>
        <w:t>ing</w:t>
      </w:r>
      <w:r w:rsidRPr="34E0BD86" w:rsidR="600157E9">
        <w:rPr>
          <w:rFonts w:ascii="Arial" w:hAnsi="Arial" w:eastAsia="Arial" w:cs="Arial"/>
          <w:b w:val="0"/>
          <w:bCs w:val="0"/>
        </w:rPr>
        <w:t xml:space="preserve"> the impact of self-esteem on mental and psychological well-being, Dove underscores the </w:t>
      </w:r>
      <w:r w:rsidRPr="34E0BD86" w:rsidR="1CFA06B0">
        <w:rPr>
          <w:rFonts w:ascii="Arial" w:hAnsi="Arial" w:eastAsia="Arial" w:cs="Arial"/>
          <w:b w:val="0"/>
          <w:bCs w:val="0"/>
        </w:rPr>
        <w:t>importance for mental health</w:t>
      </w:r>
      <w:r w:rsidRPr="34E0BD86" w:rsidR="600157E9">
        <w:rPr>
          <w:rFonts w:ascii="Arial" w:hAnsi="Arial" w:eastAsia="Arial" w:cs="Arial"/>
          <w:b w:val="0"/>
          <w:bCs w:val="0"/>
        </w:rPr>
        <w:t>, advocating for greater attention.</w:t>
      </w:r>
      <w:r w:rsidRPr="34E0BD86" w:rsidR="24733E2C">
        <w:rPr>
          <w:rFonts w:ascii="Arial" w:hAnsi="Arial" w:eastAsia="Arial" w:cs="Arial"/>
          <w:b w:val="0"/>
          <w:bCs w:val="0"/>
        </w:rPr>
        <w:t xml:space="preserve"> Dove </w:t>
      </w:r>
      <w:r w:rsidRPr="34E0BD86" w:rsidR="213B9D6A">
        <w:rPr>
          <w:rFonts w:ascii="Arial" w:hAnsi="Arial" w:eastAsia="Arial" w:cs="Arial"/>
          <w:b w:val="0"/>
          <w:bCs w:val="0"/>
        </w:rPr>
        <w:t>acknowledges</w:t>
      </w:r>
      <w:r w:rsidRPr="34E0BD86" w:rsidR="24733E2C">
        <w:rPr>
          <w:rFonts w:ascii="Arial" w:hAnsi="Arial" w:eastAsia="Arial" w:cs="Arial"/>
          <w:b w:val="0"/>
          <w:bCs w:val="0"/>
        </w:rPr>
        <w:t xml:space="preserve"> the negative influence media can have on an </w:t>
      </w:r>
      <w:r w:rsidRPr="34E0BD86" w:rsidR="26D9CA82">
        <w:rPr>
          <w:rFonts w:ascii="Arial" w:hAnsi="Arial" w:eastAsia="Arial" w:cs="Arial"/>
          <w:b w:val="0"/>
          <w:bCs w:val="0"/>
        </w:rPr>
        <w:t>individual's</w:t>
      </w:r>
      <w:r w:rsidRPr="34E0BD86" w:rsidR="24733E2C">
        <w:rPr>
          <w:rFonts w:ascii="Arial" w:hAnsi="Arial" w:eastAsia="Arial" w:cs="Arial"/>
          <w:b w:val="0"/>
          <w:bCs w:val="0"/>
        </w:rPr>
        <w:t xml:space="preserve"> self-worth and </w:t>
      </w:r>
      <w:r w:rsidRPr="34E0BD86" w:rsidR="24733E2C">
        <w:rPr>
          <w:rFonts w:ascii="Arial" w:hAnsi="Arial" w:eastAsia="Arial" w:cs="Arial"/>
          <w:b w:val="0"/>
          <w:bCs w:val="0"/>
        </w:rPr>
        <w:t>perceptio</w:t>
      </w:r>
      <w:r w:rsidRPr="34E0BD86" w:rsidR="22D76DCB">
        <w:rPr>
          <w:rFonts w:ascii="Arial" w:hAnsi="Arial" w:eastAsia="Arial" w:cs="Arial"/>
          <w:b w:val="0"/>
          <w:bCs w:val="0"/>
        </w:rPr>
        <w:t>ns</w:t>
      </w:r>
      <w:r w:rsidRPr="34E0BD86" w:rsidR="22D76DCB">
        <w:rPr>
          <w:rFonts w:ascii="Arial" w:hAnsi="Arial" w:eastAsia="Arial" w:cs="Arial"/>
          <w:b w:val="0"/>
          <w:bCs w:val="0"/>
        </w:rPr>
        <w:t xml:space="preserve"> of beauty.</w:t>
      </w:r>
      <w:r w:rsidRPr="34E0BD86" w:rsidR="600157E9">
        <w:rPr>
          <w:rFonts w:ascii="Arial" w:hAnsi="Arial" w:eastAsia="Arial" w:cs="Arial"/>
          <w:b w:val="0"/>
          <w:bCs w:val="0"/>
        </w:rPr>
        <w:t xml:space="preserve"> </w:t>
      </w:r>
      <w:r w:rsidRPr="34E0BD86" w:rsidR="600157E9">
        <w:rPr>
          <w:rFonts w:ascii="Arial" w:hAnsi="Arial" w:eastAsia="Arial" w:cs="Arial"/>
          <w:b w:val="0"/>
          <w:bCs w:val="0"/>
        </w:rPr>
        <w:t xml:space="preserve">This essay will explore Dove's multifaceted approach to promoting body confidence through </w:t>
      </w:r>
      <w:bookmarkStart w:name="_Int_F3nlj0tl" w:id="657513577"/>
      <w:r w:rsidRPr="34E0BD86" w:rsidR="600157E9">
        <w:rPr>
          <w:rFonts w:ascii="Arial" w:hAnsi="Arial" w:eastAsia="Arial" w:cs="Arial"/>
          <w:b w:val="0"/>
          <w:bCs w:val="0"/>
        </w:rPr>
        <w:t>i</w:t>
      </w:r>
      <w:r w:rsidRPr="34E0BD86" w:rsidR="53FC6145">
        <w:rPr>
          <w:rFonts w:ascii="Arial" w:hAnsi="Arial" w:eastAsia="Arial" w:cs="Arial"/>
          <w:b w:val="0"/>
          <w:bCs w:val="0"/>
        </w:rPr>
        <w:t>ts Self</w:t>
      </w:r>
      <w:bookmarkEnd w:id="657513577"/>
      <w:r w:rsidRPr="34E0BD86" w:rsidR="53FC6145">
        <w:rPr>
          <w:rFonts w:ascii="Arial" w:hAnsi="Arial" w:eastAsia="Arial" w:cs="Arial"/>
          <w:b w:val="0"/>
          <w:bCs w:val="0"/>
        </w:rPr>
        <w:t xml:space="preserve"> Esteem Project</w:t>
      </w:r>
      <w:r w:rsidRPr="34E0BD86" w:rsidR="600157E9">
        <w:rPr>
          <w:rFonts w:ascii="Arial" w:hAnsi="Arial" w:eastAsia="Arial" w:cs="Arial"/>
          <w:b w:val="0"/>
          <w:bCs w:val="0"/>
        </w:rPr>
        <w:t>.</w:t>
      </w:r>
      <w:r w:rsidRPr="34E0BD86" w:rsidR="0D09A210">
        <w:rPr>
          <w:rFonts w:ascii="Arial" w:hAnsi="Arial" w:eastAsia="Arial" w:cs="Arial"/>
          <w:b w:val="0"/>
          <w:bCs w:val="0"/>
        </w:rPr>
        <w:t xml:space="preserve"> </w:t>
      </w:r>
    </w:p>
    <w:p w:rsidR="1FAA9C9E" w:rsidP="7833C6E6" w:rsidRDefault="1FAA9C9E" w14:paraId="7487A773" w14:textId="1AB13B20">
      <w:pPr>
        <w:pStyle w:val="Normal"/>
        <w:rPr>
          <w:rFonts w:ascii="Arial" w:hAnsi="Arial" w:eastAsia="Arial" w:cs="Arial"/>
          <w:b w:val="1"/>
          <w:bCs w:val="1"/>
        </w:rPr>
      </w:pPr>
      <w:r w:rsidRPr="34E0BD86" w:rsidR="0D8AA973">
        <w:rPr>
          <w:rFonts w:ascii="Arial" w:hAnsi="Arial" w:eastAsia="Arial" w:cs="Arial"/>
          <w:b w:val="0"/>
          <w:bCs w:val="0"/>
        </w:rPr>
        <w:t xml:space="preserve">Dove </w:t>
      </w:r>
      <w:r w:rsidRPr="34E0BD86" w:rsidR="0D8AA973">
        <w:rPr>
          <w:rFonts w:ascii="Arial" w:hAnsi="Arial" w:eastAsia="Arial" w:cs="Arial"/>
          <w:b w:val="0"/>
          <w:bCs w:val="0"/>
        </w:rPr>
        <w:t>utilises</w:t>
      </w:r>
      <w:r w:rsidRPr="34E0BD86" w:rsidR="0D8AA973">
        <w:rPr>
          <w:rFonts w:ascii="Arial" w:hAnsi="Arial" w:eastAsia="Arial" w:cs="Arial"/>
          <w:b w:val="0"/>
          <w:bCs w:val="0"/>
        </w:rPr>
        <w:t xml:space="preserve"> various media </w:t>
      </w:r>
      <w:r w:rsidRPr="34E0BD86" w:rsidR="6522213A">
        <w:rPr>
          <w:rFonts w:ascii="Arial" w:hAnsi="Arial" w:eastAsia="Arial" w:cs="Arial"/>
          <w:b w:val="0"/>
          <w:bCs w:val="0"/>
        </w:rPr>
        <w:t>channels</w:t>
      </w:r>
      <w:r w:rsidRPr="34E0BD86" w:rsidR="0D8AA973">
        <w:rPr>
          <w:rFonts w:ascii="Arial" w:hAnsi="Arial" w:eastAsia="Arial" w:cs="Arial"/>
          <w:b w:val="0"/>
          <w:bCs w:val="0"/>
        </w:rPr>
        <w:t xml:space="preserve"> </w:t>
      </w:r>
      <w:r w:rsidRPr="34E0BD86" w:rsidR="0D8AA973">
        <w:rPr>
          <w:rFonts w:ascii="Arial" w:hAnsi="Arial" w:eastAsia="Arial" w:cs="Arial"/>
          <w:b w:val="0"/>
          <w:bCs w:val="0"/>
        </w:rPr>
        <w:t xml:space="preserve">to raise awareness about mental health and self-esteem, with television advertisements </w:t>
      </w:r>
      <w:r w:rsidRPr="34E0BD86" w:rsidR="21004306">
        <w:rPr>
          <w:rFonts w:ascii="Arial" w:hAnsi="Arial" w:eastAsia="Arial" w:cs="Arial"/>
          <w:b w:val="0"/>
          <w:bCs w:val="0"/>
        </w:rPr>
        <w:t xml:space="preserve">being one significant avenue. An example of this is their ‘cost of beauty’ advertisement, which </w:t>
      </w:r>
      <w:r w:rsidRPr="34E0BD86" w:rsidR="03F3F2B8">
        <w:rPr>
          <w:rFonts w:ascii="Arial" w:hAnsi="Arial" w:eastAsia="Arial" w:cs="Arial"/>
          <w:b w:val="0"/>
          <w:bCs w:val="0"/>
        </w:rPr>
        <w:t>narrates</w:t>
      </w:r>
      <w:r w:rsidRPr="34E0BD86" w:rsidR="21004306">
        <w:rPr>
          <w:rFonts w:ascii="Arial" w:hAnsi="Arial" w:eastAsia="Arial" w:cs="Arial"/>
          <w:b w:val="0"/>
          <w:bCs w:val="0"/>
        </w:rPr>
        <w:t xml:space="preserve"> Mary’s story, employing re</w:t>
      </w:r>
      <w:r w:rsidRPr="34E0BD86" w:rsidR="783B8C3F">
        <w:rPr>
          <w:rFonts w:ascii="Arial" w:hAnsi="Arial" w:eastAsia="Arial" w:cs="Arial"/>
          <w:b w:val="0"/>
          <w:bCs w:val="0"/>
        </w:rPr>
        <w:t xml:space="preserve">al images and videos to </w:t>
      </w:r>
      <w:bookmarkStart w:name="_Int_yd79bcmR" w:id="935583672"/>
      <w:r w:rsidRPr="34E0BD86" w:rsidR="783B8C3F">
        <w:rPr>
          <w:rFonts w:ascii="Arial" w:hAnsi="Arial" w:eastAsia="Arial" w:cs="Arial"/>
          <w:b w:val="0"/>
          <w:bCs w:val="0"/>
        </w:rPr>
        <w:t>emphasise</w:t>
      </w:r>
      <w:bookmarkEnd w:id="935583672"/>
      <w:r w:rsidRPr="34E0BD86" w:rsidR="783B8C3F">
        <w:rPr>
          <w:rFonts w:ascii="Arial" w:hAnsi="Arial" w:eastAsia="Arial" w:cs="Arial"/>
          <w:b w:val="0"/>
          <w:bCs w:val="0"/>
        </w:rPr>
        <w:t xml:space="preserve"> the </w:t>
      </w:r>
      <w:r w:rsidRPr="34E0BD86" w:rsidR="29A40913">
        <w:rPr>
          <w:rFonts w:ascii="Arial" w:hAnsi="Arial" w:eastAsia="Arial" w:cs="Arial"/>
          <w:b w:val="0"/>
          <w:bCs w:val="0"/>
        </w:rPr>
        <w:t>prevalence</w:t>
      </w:r>
      <w:r w:rsidRPr="34E0BD86" w:rsidR="368D2375">
        <w:rPr>
          <w:rFonts w:ascii="Arial" w:hAnsi="Arial" w:eastAsia="Arial" w:cs="Arial"/>
          <w:b w:val="0"/>
          <w:bCs w:val="0"/>
        </w:rPr>
        <w:t xml:space="preserve"> of low self-esteem </w:t>
      </w:r>
      <w:r w:rsidRPr="34E0BD86" w:rsidR="10895BED">
        <w:rPr>
          <w:rFonts w:ascii="Arial" w:hAnsi="Arial" w:eastAsia="Arial" w:cs="Arial"/>
          <w:b w:val="0"/>
          <w:bCs w:val="0"/>
        </w:rPr>
        <w:t>among</w:t>
      </w:r>
      <w:r w:rsidRPr="34E0BD86" w:rsidR="368D2375">
        <w:rPr>
          <w:rFonts w:ascii="Arial" w:hAnsi="Arial" w:eastAsia="Arial" w:cs="Arial"/>
          <w:b w:val="0"/>
          <w:bCs w:val="0"/>
        </w:rPr>
        <w:t xml:space="preserve"> youth. </w:t>
      </w:r>
      <w:r w:rsidRPr="34E0BD86" w:rsidR="60520B41">
        <w:rPr>
          <w:rFonts w:ascii="Arial" w:hAnsi="Arial" w:eastAsia="Arial" w:cs="Arial"/>
          <w:b w:val="0"/>
          <w:bCs w:val="0"/>
        </w:rPr>
        <w:t>The advertisement powerfully portrays Mary’s journey to an eating disorder severe enough to require hospitilisation, s</w:t>
      </w:r>
      <w:r w:rsidRPr="34E0BD86" w:rsidR="29E4FD0A">
        <w:rPr>
          <w:rFonts w:ascii="Arial" w:hAnsi="Arial" w:eastAsia="Arial" w:cs="Arial"/>
          <w:b w:val="0"/>
          <w:bCs w:val="0"/>
        </w:rPr>
        <w:t xml:space="preserve">erving as a reminder of the effects of social media on young minds. </w:t>
      </w:r>
      <w:bookmarkStart w:name="_Int_A2VUFyN4" w:id="508393953"/>
      <w:r w:rsidRPr="34E0BD86" w:rsidR="50A939BD">
        <w:rPr>
          <w:rFonts w:ascii="Arial" w:hAnsi="Arial" w:eastAsia="Arial" w:cs="Arial"/>
          <w:b w:val="0"/>
          <w:bCs w:val="0"/>
        </w:rPr>
        <w:t xml:space="preserve">The television advertisement is shorter in length than the </w:t>
      </w:r>
      <w:r w:rsidRPr="34E0BD86" w:rsidR="0A06AAF0">
        <w:rPr>
          <w:rFonts w:ascii="Arial" w:hAnsi="Arial" w:eastAsia="Arial" w:cs="Arial"/>
          <w:b w:val="0"/>
          <w:bCs w:val="0"/>
        </w:rPr>
        <w:t>3-minute</w:t>
      </w:r>
      <w:r w:rsidRPr="34E0BD86" w:rsidR="50A939BD">
        <w:rPr>
          <w:rFonts w:ascii="Arial" w:hAnsi="Arial" w:eastAsia="Arial" w:cs="Arial"/>
          <w:b w:val="0"/>
          <w:bCs w:val="0"/>
        </w:rPr>
        <w:t xml:space="preserve"> </w:t>
      </w:r>
      <w:r w:rsidRPr="34E0BD86" w:rsidR="0F31B79B">
        <w:rPr>
          <w:rFonts w:ascii="Arial" w:hAnsi="Arial" w:eastAsia="Arial" w:cs="Arial"/>
          <w:b w:val="0"/>
          <w:bCs w:val="0"/>
        </w:rPr>
        <w:t xml:space="preserve">short </w:t>
      </w:r>
      <w:r w:rsidRPr="34E0BD86" w:rsidR="50A939BD">
        <w:rPr>
          <w:rFonts w:ascii="Arial" w:hAnsi="Arial" w:eastAsia="Arial" w:cs="Arial"/>
          <w:b w:val="0"/>
          <w:bCs w:val="0"/>
        </w:rPr>
        <w:t xml:space="preserve">film which </w:t>
      </w:r>
      <w:r w:rsidRPr="34E0BD86" w:rsidR="3AF20763">
        <w:rPr>
          <w:rFonts w:ascii="Arial" w:hAnsi="Arial" w:eastAsia="Arial" w:cs="Arial"/>
          <w:b w:val="0"/>
          <w:bCs w:val="0"/>
        </w:rPr>
        <w:t xml:space="preserve">is available on YouTube and </w:t>
      </w:r>
      <w:r w:rsidRPr="34E0BD86" w:rsidR="50216CDA">
        <w:rPr>
          <w:rFonts w:ascii="Arial" w:hAnsi="Arial" w:eastAsia="Arial" w:cs="Arial"/>
          <w:b w:val="0"/>
          <w:bCs w:val="0"/>
        </w:rPr>
        <w:t xml:space="preserve">displays Mary’s </w:t>
      </w:r>
      <w:r w:rsidRPr="34E0BD86" w:rsidR="3607F11F">
        <w:rPr>
          <w:rFonts w:ascii="Arial" w:hAnsi="Arial" w:eastAsia="Arial" w:cs="Arial"/>
          <w:b w:val="0"/>
          <w:bCs w:val="0"/>
        </w:rPr>
        <w:t xml:space="preserve">life from childhood </w:t>
      </w:r>
      <w:r w:rsidRPr="34E0BD86" w:rsidR="697DF28D">
        <w:rPr>
          <w:rFonts w:ascii="Arial" w:hAnsi="Arial" w:eastAsia="Arial" w:cs="Arial"/>
          <w:b w:val="0"/>
          <w:bCs w:val="0"/>
        </w:rPr>
        <w:t>to</w:t>
      </w:r>
      <w:r w:rsidRPr="34E0BD86" w:rsidR="3607F11F">
        <w:rPr>
          <w:rFonts w:ascii="Arial" w:hAnsi="Arial" w:eastAsia="Arial" w:cs="Arial"/>
          <w:b w:val="0"/>
          <w:bCs w:val="0"/>
        </w:rPr>
        <w:t xml:space="preserve"> adolescence, subtly hinting at her internal </w:t>
      </w:r>
      <w:r w:rsidRPr="34E0BD86" w:rsidR="5ACD9828">
        <w:rPr>
          <w:rFonts w:ascii="Arial" w:hAnsi="Arial" w:eastAsia="Arial" w:cs="Arial"/>
          <w:b w:val="0"/>
          <w:bCs w:val="0"/>
        </w:rPr>
        <w:t>conflict as</w:t>
      </w:r>
      <w:r w:rsidRPr="34E0BD86" w:rsidR="5F316CEC">
        <w:rPr>
          <w:rFonts w:ascii="Arial" w:hAnsi="Arial" w:eastAsia="Arial" w:cs="Arial"/>
          <w:b w:val="0"/>
          <w:bCs w:val="0"/>
        </w:rPr>
        <w:t xml:space="preserve"> she grows older.</w:t>
      </w:r>
      <w:bookmarkEnd w:id="508393953"/>
      <w:r w:rsidRPr="34E0BD86" w:rsidR="5F316CEC">
        <w:rPr>
          <w:rFonts w:ascii="Arial" w:hAnsi="Arial" w:eastAsia="Arial" w:cs="Arial"/>
          <w:b w:val="0"/>
          <w:bCs w:val="0"/>
        </w:rPr>
        <w:t xml:space="preserve"> Through scenes </w:t>
      </w:r>
      <w:r w:rsidRPr="34E0BD86" w:rsidR="03826A52">
        <w:rPr>
          <w:rFonts w:ascii="Arial" w:hAnsi="Arial" w:eastAsia="Arial" w:cs="Arial"/>
          <w:b w:val="0"/>
          <w:bCs w:val="0"/>
        </w:rPr>
        <w:t xml:space="preserve">portraying Mary displaying unhealthy </w:t>
      </w:r>
      <w:bookmarkStart w:name="_Int_S6wzSzFG" w:id="607576646"/>
      <w:r w:rsidRPr="34E0BD86" w:rsidR="03826A52">
        <w:rPr>
          <w:rFonts w:ascii="Arial" w:hAnsi="Arial" w:eastAsia="Arial" w:cs="Arial"/>
          <w:b w:val="0"/>
          <w:bCs w:val="0"/>
        </w:rPr>
        <w:t>behaviours</w:t>
      </w:r>
      <w:bookmarkEnd w:id="607576646"/>
      <w:r w:rsidRPr="34E0BD86" w:rsidR="03826A52">
        <w:rPr>
          <w:rFonts w:ascii="Arial" w:hAnsi="Arial" w:eastAsia="Arial" w:cs="Arial"/>
          <w:b w:val="0"/>
          <w:bCs w:val="0"/>
        </w:rPr>
        <w:t xml:space="preserve"> and moments of self-comparison, the </w:t>
      </w:r>
      <w:r w:rsidRPr="34E0BD86" w:rsidR="4472AEAB">
        <w:rPr>
          <w:rFonts w:ascii="Arial" w:hAnsi="Arial" w:eastAsia="Arial" w:cs="Arial"/>
          <w:b w:val="0"/>
          <w:bCs w:val="0"/>
        </w:rPr>
        <w:t>advertisement</w:t>
      </w:r>
      <w:r w:rsidRPr="34E0BD86" w:rsidR="03826A52">
        <w:rPr>
          <w:rFonts w:ascii="Arial" w:hAnsi="Arial" w:eastAsia="Arial" w:cs="Arial"/>
          <w:b w:val="0"/>
          <w:bCs w:val="0"/>
        </w:rPr>
        <w:t xml:space="preserve"> </w:t>
      </w:r>
      <w:r w:rsidRPr="34E0BD86" w:rsidR="42384534">
        <w:rPr>
          <w:rFonts w:ascii="Arial" w:hAnsi="Arial" w:eastAsia="Arial" w:cs="Arial"/>
          <w:b w:val="0"/>
          <w:bCs w:val="0"/>
        </w:rPr>
        <w:t>skillfully promotes awareness not only of eating disorders but also of broader mental health issues, such as anxiety disorder. With statements like ‘the cost of toxic</w:t>
      </w:r>
      <w:r w:rsidRPr="34E0BD86" w:rsidR="6197CA3D">
        <w:rPr>
          <w:rFonts w:ascii="Arial" w:hAnsi="Arial" w:eastAsia="Arial" w:cs="Arial"/>
          <w:b w:val="0"/>
          <w:bCs w:val="0"/>
        </w:rPr>
        <w:t xml:space="preserve"> beauty content is greater than we think’ and ‘social media is harming the mental health of 1 in 2 kids’, the </w:t>
      </w:r>
      <w:r w:rsidRPr="34E0BD86" w:rsidR="4119D01C">
        <w:rPr>
          <w:rFonts w:ascii="Arial" w:hAnsi="Arial" w:eastAsia="Arial" w:cs="Arial"/>
          <w:b w:val="0"/>
          <w:bCs w:val="0"/>
        </w:rPr>
        <w:t>advertisement</w:t>
      </w:r>
      <w:r w:rsidRPr="34E0BD86" w:rsidR="6197CA3D">
        <w:rPr>
          <w:rFonts w:ascii="Arial" w:hAnsi="Arial" w:eastAsia="Arial" w:cs="Arial"/>
          <w:b w:val="0"/>
          <w:bCs w:val="0"/>
        </w:rPr>
        <w:t xml:space="preserve"> </w:t>
      </w:r>
      <w:r w:rsidRPr="34E0BD86" w:rsidR="47849B90">
        <w:rPr>
          <w:rFonts w:ascii="Arial" w:hAnsi="Arial" w:eastAsia="Arial" w:cs="Arial"/>
          <w:b w:val="0"/>
          <w:bCs w:val="0"/>
        </w:rPr>
        <w:t>encourages</w:t>
      </w:r>
      <w:r w:rsidRPr="34E0BD86" w:rsidR="6197CA3D">
        <w:rPr>
          <w:rFonts w:ascii="Arial" w:hAnsi="Arial" w:eastAsia="Arial" w:cs="Arial"/>
          <w:b w:val="0"/>
          <w:bCs w:val="0"/>
        </w:rPr>
        <w:t xml:space="preserve"> viewers to reflect on the significance of </w:t>
      </w:r>
      <w:r w:rsidRPr="34E0BD86" w:rsidR="1F8F58BD">
        <w:rPr>
          <w:rFonts w:ascii="Arial" w:hAnsi="Arial" w:eastAsia="Arial" w:cs="Arial"/>
          <w:b w:val="0"/>
          <w:bCs w:val="0"/>
        </w:rPr>
        <w:t xml:space="preserve">mental wellbeing and the media’s impact. </w:t>
      </w:r>
      <w:r w:rsidRPr="34E0BD86" w:rsidR="1B81E116">
        <w:rPr>
          <w:rFonts w:ascii="Arial" w:hAnsi="Arial" w:eastAsia="Arial" w:cs="Arial"/>
          <w:b w:val="0"/>
          <w:bCs w:val="0"/>
        </w:rPr>
        <w:t xml:space="preserve">Carels and Selensky (2021) </w:t>
      </w:r>
      <w:r w:rsidRPr="34E0BD86" w:rsidR="4211D2BF">
        <w:rPr>
          <w:rFonts w:ascii="Arial" w:hAnsi="Arial" w:eastAsia="Arial" w:cs="Arial"/>
          <w:b w:val="0"/>
          <w:bCs w:val="0"/>
        </w:rPr>
        <w:t xml:space="preserve">conducted a study </w:t>
      </w:r>
      <w:r w:rsidRPr="34E0BD86" w:rsidR="1B81E116">
        <w:rPr>
          <w:rFonts w:ascii="Arial" w:hAnsi="Arial" w:eastAsia="Arial" w:cs="Arial"/>
          <w:b w:val="0"/>
          <w:bCs w:val="0"/>
        </w:rPr>
        <w:t xml:space="preserve">on the effect of advertising campaigns on </w:t>
      </w:r>
      <w:r w:rsidRPr="34E0BD86" w:rsidR="2FE673D7">
        <w:rPr>
          <w:rFonts w:ascii="Arial" w:hAnsi="Arial" w:eastAsia="Arial" w:cs="Arial"/>
          <w:b w:val="0"/>
          <w:bCs w:val="0"/>
        </w:rPr>
        <w:t xml:space="preserve">weight bias, </w:t>
      </w:r>
      <w:r w:rsidRPr="34E0BD86" w:rsidR="2FE673D7">
        <w:rPr>
          <w:rFonts w:ascii="Arial" w:hAnsi="Arial" w:eastAsia="Arial" w:cs="Arial"/>
          <w:b w:val="0"/>
          <w:bCs w:val="0"/>
        </w:rPr>
        <w:t>internalised</w:t>
      </w:r>
      <w:r w:rsidRPr="34E0BD86" w:rsidR="2FE673D7">
        <w:rPr>
          <w:rFonts w:ascii="Arial" w:hAnsi="Arial" w:eastAsia="Arial" w:cs="Arial"/>
          <w:b w:val="0"/>
          <w:bCs w:val="0"/>
        </w:rPr>
        <w:t xml:space="preserve"> weight bias, self-esteem, and body image</w:t>
      </w:r>
      <w:r w:rsidRPr="34E0BD86" w:rsidR="62BF6026">
        <w:rPr>
          <w:rFonts w:ascii="Arial" w:hAnsi="Arial" w:eastAsia="Arial" w:cs="Arial"/>
          <w:b w:val="0"/>
          <w:bCs w:val="0"/>
        </w:rPr>
        <w:t xml:space="preserve">. They had a sample of 475 female participants and were </w:t>
      </w:r>
      <w:r w:rsidRPr="34E0BD86" w:rsidR="62BF6026">
        <w:rPr>
          <w:rFonts w:ascii="Arial" w:hAnsi="Arial" w:eastAsia="Arial" w:cs="Arial"/>
          <w:b w:val="0"/>
          <w:bCs w:val="0"/>
        </w:rPr>
        <w:t>randomised</w:t>
      </w:r>
      <w:r w:rsidRPr="34E0BD86" w:rsidR="62BF6026">
        <w:rPr>
          <w:rFonts w:ascii="Arial" w:hAnsi="Arial" w:eastAsia="Arial" w:cs="Arial"/>
          <w:b w:val="0"/>
          <w:bCs w:val="0"/>
        </w:rPr>
        <w:t xml:space="preserve"> to one</w:t>
      </w:r>
      <w:r w:rsidRPr="34E0BD86" w:rsidR="3EE5A41A">
        <w:rPr>
          <w:rFonts w:ascii="Arial" w:hAnsi="Arial" w:eastAsia="Arial" w:cs="Arial"/>
          <w:b w:val="0"/>
          <w:bCs w:val="0"/>
        </w:rPr>
        <w:t xml:space="preserve"> of the following</w:t>
      </w:r>
      <w:r w:rsidRPr="34E0BD86" w:rsidR="62BF6026">
        <w:rPr>
          <w:rFonts w:ascii="Arial" w:hAnsi="Arial" w:eastAsia="Arial" w:cs="Arial"/>
          <w:b w:val="0"/>
          <w:bCs w:val="0"/>
        </w:rPr>
        <w:t xml:space="preserve"> </w:t>
      </w:r>
      <w:r w:rsidRPr="34E0BD86" w:rsidR="62BF6026">
        <w:rPr>
          <w:rFonts w:ascii="Arial" w:hAnsi="Arial" w:eastAsia="Arial" w:cs="Arial"/>
          <w:b w:val="0"/>
          <w:bCs w:val="0"/>
        </w:rPr>
        <w:t>conditions: Aerie, D</w:t>
      </w:r>
      <w:r w:rsidRPr="34E0BD86" w:rsidR="2A811159">
        <w:rPr>
          <w:rFonts w:ascii="Arial" w:hAnsi="Arial" w:eastAsia="Arial" w:cs="Arial"/>
          <w:b w:val="0"/>
          <w:bCs w:val="0"/>
        </w:rPr>
        <w:t xml:space="preserve">ove, Victoria’s Secret, an HBO </w:t>
      </w:r>
      <w:r w:rsidRPr="34E0BD86" w:rsidR="221E359D">
        <w:rPr>
          <w:rFonts w:ascii="Arial" w:hAnsi="Arial" w:eastAsia="Arial" w:cs="Arial"/>
          <w:b w:val="0"/>
          <w:bCs w:val="0"/>
        </w:rPr>
        <w:t>documentary,</w:t>
      </w:r>
      <w:r w:rsidRPr="34E0BD86" w:rsidR="2A811159">
        <w:rPr>
          <w:rFonts w:ascii="Arial" w:hAnsi="Arial" w:eastAsia="Arial" w:cs="Arial"/>
          <w:b w:val="0"/>
          <w:bCs w:val="0"/>
        </w:rPr>
        <w:t xml:space="preserve"> or control (</w:t>
      </w:r>
      <w:r w:rsidRPr="34E0BD86" w:rsidR="12F04FF3">
        <w:rPr>
          <w:rFonts w:ascii="Arial" w:hAnsi="Arial" w:eastAsia="Arial" w:cs="Arial"/>
          <w:b w:val="0"/>
          <w:bCs w:val="0"/>
        </w:rPr>
        <w:t xml:space="preserve">a </w:t>
      </w:r>
      <w:r w:rsidRPr="34E0BD86" w:rsidR="2A811159">
        <w:rPr>
          <w:rFonts w:ascii="Arial" w:hAnsi="Arial" w:eastAsia="Arial" w:cs="Arial"/>
          <w:b w:val="0"/>
          <w:bCs w:val="0"/>
        </w:rPr>
        <w:t xml:space="preserve">neutral video clip). </w:t>
      </w:r>
      <w:r w:rsidRPr="34E0BD86" w:rsidR="1FFA0A06">
        <w:rPr>
          <w:rFonts w:ascii="Arial" w:hAnsi="Arial" w:eastAsia="Arial" w:cs="Arial"/>
          <w:b w:val="0"/>
          <w:bCs w:val="0"/>
        </w:rPr>
        <w:t xml:space="preserve">Participants completed measures one week before and </w:t>
      </w:r>
      <w:r w:rsidRPr="34E0BD86" w:rsidR="1FFA0A06">
        <w:rPr>
          <w:rFonts w:ascii="Arial" w:hAnsi="Arial" w:eastAsia="Arial" w:cs="Arial"/>
          <w:b w:val="0"/>
          <w:bCs w:val="0"/>
        </w:rPr>
        <w:t>immediately</w:t>
      </w:r>
      <w:r w:rsidRPr="34E0BD86" w:rsidR="1FFA0A06">
        <w:rPr>
          <w:rFonts w:ascii="Arial" w:hAnsi="Arial" w:eastAsia="Arial" w:cs="Arial"/>
          <w:b w:val="0"/>
          <w:bCs w:val="0"/>
        </w:rPr>
        <w:t xml:space="preserve"> after watching the video clip. Findings </w:t>
      </w:r>
      <w:r w:rsidRPr="34E0BD86" w:rsidR="1FFA0A06">
        <w:rPr>
          <w:rFonts w:ascii="Arial" w:hAnsi="Arial" w:eastAsia="Arial" w:cs="Arial"/>
          <w:b w:val="0"/>
          <w:bCs w:val="0"/>
        </w:rPr>
        <w:t>de</w:t>
      </w:r>
      <w:r w:rsidRPr="34E0BD86" w:rsidR="544B6AC1">
        <w:rPr>
          <w:rFonts w:ascii="Arial" w:hAnsi="Arial" w:eastAsia="Arial" w:cs="Arial"/>
          <w:b w:val="0"/>
          <w:bCs w:val="0"/>
        </w:rPr>
        <w:t>monstrated</w:t>
      </w:r>
      <w:r w:rsidRPr="34E0BD86" w:rsidR="544B6AC1">
        <w:rPr>
          <w:rFonts w:ascii="Arial" w:hAnsi="Arial" w:eastAsia="Arial" w:cs="Arial"/>
          <w:b w:val="0"/>
          <w:bCs w:val="0"/>
        </w:rPr>
        <w:t xml:space="preserve"> positive effects of the Dove campaign on women. Furthermore, women who </w:t>
      </w:r>
      <w:r w:rsidRPr="34E0BD86" w:rsidR="509B09FA">
        <w:rPr>
          <w:rFonts w:ascii="Arial" w:hAnsi="Arial" w:eastAsia="Arial" w:cs="Arial"/>
          <w:b w:val="0"/>
          <w:bCs w:val="0"/>
        </w:rPr>
        <w:t>viewed</w:t>
      </w:r>
      <w:r w:rsidRPr="34E0BD86" w:rsidR="477E3DF9">
        <w:rPr>
          <w:rFonts w:ascii="Arial" w:hAnsi="Arial" w:eastAsia="Arial" w:cs="Arial"/>
          <w:b w:val="0"/>
          <w:bCs w:val="0"/>
        </w:rPr>
        <w:t xml:space="preserve"> the Dove </w:t>
      </w:r>
      <w:r w:rsidRPr="34E0BD86" w:rsidR="65ECE73C">
        <w:rPr>
          <w:rFonts w:ascii="Arial" w:hAnsi="Arial" w:eastAsia="Arial" w:cs="Arial"/>
          <w:b w:val="0"/>
          <w:bCs w:val="0"/>
        </w:rPr>
        <w:t>campaign</w:t>
      </w:r>
      <w:r w:rsidRPr="34E0BD86" w:rsidR="477E3DF9">
        <w:rPr>
          <w:rFonts w:ascii="Arial" w:hAnsi="Arial" w:eastAsia="Arial" w:cs="Arial"/>
          <w:b w:val="0"/>
          <w:bCs w:val="0"/>
        </w:rPr>
        <w:t xml:space="preserve"> believ</w:t>
      </w:r>
      <w:r w:rsidRPr="34E0BD86" w:rsidR="0F3FEF2C">
        <w:rPr>
          <w:rFonts w:ascii="Arial" w:hAnsi="Arial" w:eastAsia="Arial" w:cs="Arial"/>
          <w:b w:val="0"/>
          <w:bCs w:val="0"/>
        </w:rPr>
        <w:t xml:space="preserve">ed that the </w:t>
      </w:r>
      <w:r w:rsidRPr="34E0BD86" w:rsidR="1FFEC7D7">
        <w:rPr>
          <w:rFonts w:ascii="Arial" w:hAnsi="Arial" w:eastAsia="Arial" w:cs="Arial"/>
          <w:b w:val="0"/>
          <w:bCs w:val="0"/>
        </w:rPr>
        <w:t>advertisements</w:t>
      </w:r>
      <w:r w:rsidRPr="34E0BD86" w:rsidR="0F3FEF2C">
        <w:rPr>
          <w:rFonts w:ascii="Arial" w:hAnsi="Arial" w:eastAsia="Arial" w:cs="Arial"/>
          <w:b w:val="0"/>
          <w:bCs w:val="0"/>
        </w:rPr>
        <w:t xml:space="preserve"> had ‘</w:t>
      </w:r>
      <w:r w:rsidRPr="34E0BD86" w:rsidR="605470CE">
        <w:rPr>
          <w:rFonts w:ascii="Arial" w:hAnsi="Arial" w:eastAsia="Arial" w:cs="Arial"/>
          <w:b w:val="0"/>
          <w:bCs w:val="0"/>
        </w:rPr>
        <w:t>positive</w:t>
      </w:r>
      <w:r w:rsidRPr="34E0BD86" w:rsidR="0F3FEF2C">
        <w:rPr>
          <w:rFonts w:ascii="Arial" w:hAnsi="Arial" w:eastAsia="Arial" w:cs="Arial"/>
          <w:b w:val="0"/>
          <w:bCs w:val="0"/>
        </w:rPr>
        <w:t xml:space="preserve">, </w:t>
      </w:r>
      <w:r w:rsidRPr="34E0BD86" w:rsidR="1142C468">
        <w:rPr>
          <w:rFonts w:ascii="Arial" w:hAnsi="Arial" w:eastAsia="Arial" w:cs="Arial"/>
          <w:b w:val="0"/>
          <w:bCs w:val="0"/>
        </w:rPr>
        <w:t>uplifting,</w:t>
      </w:r>
      <w:r w:rsidRPr="34E0BD86" w:rsidR="5701A05E">
        <w:rPr>
          <w:rFonts w:ascii="Arial" w:hAnsi="Arial" w:eastAsia="Arial" w:cs="Arial"/>
          <w:b w:val="0"/>
          <w:bCs w:val="0"/>
        </w:rPr>
        <w:t xml:space="preserve"> and empowering messages’ along with </w:t>
      </w:r>
      <w:r w:rsidRPr="34E0BD86" w:rsidR="4680D15E">
        <w:rPr>
          <w:rFonts w:ascii="Arial" w:hAnsi="Arial" w:eastAsia="Arial" w:cs="Arial"/>
          <w:b w:val="0"/>
          <w:bCs w:val="0"/>
        </w:rPr>
        <w:t>reporting</w:t>
      </w:r>
      <w:r w:rsidRPr="34E0BD86" w:rsidR="477E3DF9">
        <w:rPr>
          <w:rFonts w:ascii="Arial" w:hAnsi="Arial" w:eastAsia="Arial" w:cs="Arial"/>
          <w:b w:val="0"/>
          <w:bCs w:val="0"/>
        </w:rPr>
        <w:t xml:space="preserve"> </w:t>
      </w:r>
      <w:r w:rsidRPr="34E0BD86" w:rsidR="4E18F6A0">
        <w:rPr>
          <w:rFonts w:ascii="Arial" w:hAnsi="Arial" w:eastAsia="Arial" w:cs="Arial"/>
          <w:b w:val="0"/>
          <w:bCs w:val="0"/>
        </w:rPr>
        <w:t>significantly</w:t>
      </w:r>
      <w:r w:rsidRPr="34E0BD86" w:rsidR="477E3DF9">
        <w:rPr>
          <w:rFonts w:ascii="Arial" w:hAnsi="Arial" w:eastAsia="Arial" w:cs="Arial"/>
          <w:b w:val="0"/>
          <w:bCs w:val="0"/>
        </w:rPr>
        <w:t xml:space="preserve"> </w:t>
      </w:r>
      <w:r w:rsidRPr="34E0BD86" w:rsidR="71489761">
        <w:rPr>
          <w:rFonts w:ascii="Arial" w:hAnsi="Arial" w:eastAsia="Arial" w:cs="Arial"/>
          <w:b w:val="0"/>
          <w:bCs w:val="0"/>
        </w:rPr>
        <w:t>improved</w:t>
      </w:r>
      <w:r w:rsidRPr="34E0BD86" w:rsidR="477E3DF9">
        <w:rPr>
          <w:rFonts w:ascii="Arial" w:hAnsi="Arial" w:eastAsia="Arial" w:cs="Arial"/>
          <w:b w:val="0"/>
          <w:bCs w:val="0"/>
        </w:rPr>
        <w:t xml:space="preserve"> </w:t>
      </w:r>
      <w:r w:rsidRPr="34E0BD86" w:rsidR="236A0645">
        <w:rPr>
          <w:rFonts w:ascii="Arial" w:hAnsi="Arial" w:eastAsia="Arial" w:cs="Arial"/>
          <w:b w:val="0"/>
          <w:bCs w:val="0"/>
        </w:rPr>
        <w:t xml:space="preserve">self-esteem. According to Carels and Selensky, </w:t>
      </w:r>
      <w:r w:rsidRPr="34E0BD86" w:rsidR="265AB78A">
        <w:rPr>
          <w:rFonts w:ascii="Arial" w:hAnsi="Arial" w:eastAsia="Arial" w:cs="Arial"/>
          <w:b w:val="0"/>
          <w:bCs w:val="0"/>
        </w:rPr>
        <w:t>Dove’s campaign could potentially be a tool for reducing weight bias.</w:t>
      </w:r>
      <w:r w:rsidRPr="34E0BD86" w:rsidR="265AB78A">
        <w:rPr>
          <w:rFonts w:ascii="Arial" w:hAnsi="Arial" w:eastAsia="Arial" w:cs="Arial"/>
          <w:b w:val="1"/>
          <w:bCs w:val="1"/>
        </w:rPr>
        <w:t xml:space="preserve"> </w:t>
      </w:r>
      <w:r w:rsidRPr="34E0BD86" w:rsidR="03B233C0">
        <w:rPr>
          <w:rFonts w:ascii="Arial" w:hAnsi="Arial" w:eastAsia="Arial" w:cs="Arial"/>
          <w:b w:val="0"/>
          <w:bCs w:val="0"/>
        </w:rPr>
        <w:t xml:space="preserve">This study clearly </w:t>
      </w:r>
      <w:r w:rsidRPr="34E0BD86" w:rsidR="57B89C55">
        <w:rPr>
          <w:rFonts w:ascii="Arial" w:hAnsi="Arial" w:eastAsia="Arial" w:cs="Arial"/>
          <w:b w:val="0"/>
          <w:bCs w:val="0"/>
        </w:rPr>
        <w:t>demonstrates</w:t>
      </w:r>
      <w:r w:rsidRPr="34E0BD86" w:rsidR="03B233C0">
        <w:rPr>
          <w:rFonts w:ascii="Arial" w:hAnsi="Arial" w:eastAsia="Arial" w:cs="Arial"/>
          <w:b w:val="0"/>
          <w:bCs w:val="0"/>
        </w:rPr>
        <w:t xml:space="preserve"> the effectiveness of the use of television </w:t>
      </w:r>
      <w:r w:rsidRPr="34E0BD86" w:rsidR="24597FF7">
        <w:rPr>
          <w:rFonts w:ascii="Arial" w:hAnsi="Arial" w:eastAsia="Arial" w:cs="Arial"/>
          <w:b w:val="0"/>
          <w:bCs w:val="0"/>
        </w:rPr>
        <w:t>advertisements</w:t>
      </w:r>
      <w:r w:rsidRPr="34E0BD86" w:rsidR="03B233C0">
        <w:rPr>
          <w:rFonts w:ascii="Arial" w:hAnsi="Arial" w:eastAsia="Arial" w:cs="Arial"/>
          <w:b w:val="0"/>
          <w:bCs w:val="0"/>
        </w:rPr>
        <w:t xml:space="preserve"> for Dove’s self-esteem and mental health campaign. </w:t>
      </w:r>
    </w:p>
    <w:p w:rsidR="79CE1DDB" w:rsidP="34E0BD86" w:rsidRDefault="79CE1DDB" w14:paraId="1C596A73" w14:textId="5DF5ABB3">
      <w:pPr>
        <w:pStyle w:val="Normal"/>
        <w:rPr>
          <w:rFonts w:ascii="Arial" w:hAnsi="Arial" w:eastAsia="Arial" w:cs="Arial"/>
          <w:b w:val="1"/>
          <w:bCs w:val="1"/>
        </w:rPr>
      </w:pPr>
      <w:r w:rsidRPr="34E0BD86" w:rsidR="79CE1DDB">
        <w:rPr>
          <w:rFonts w:ascii="Arial" w:hAnsi="Arial" w:eastAsia="Arial" w:cs="Arial"/>
          <w:b w:val="0"/>
          <w:bCs w:val="0"/>
        </w:rPr>
        <w:t>In 2006, Dove unveiled a short film</w:t>
      </w:r>
      <w:r w:rsidRPr="34E0BD86" w:rsidR="758B6F5B">
        <w:rPr>
          <w:rFonts w:ascii="Arial" w:hAnsi="Arial" w:eastAsia="Arial" w:cs="Arial"/>
          <w:b w:val="0"/>
          <w:bCs w:val="0"/>
        </w:rPr>
        <w:t xml:space="preserve">, titled ‘Evolution’, in support of their newly created Self-Esteem Fund. </w:t>
      </w:r>
      <w:r w:rsidRPr="34E0BD86" w:rsidR="47FB06AB">
        <w:rPr>
          <w:rFonts w:ascii="Arial" w:hAnsi="Arial" w:eastAsia="Arial" w:cs="Arial"/>
          <w:b w:val="0"/>
          <w:bCs w:val="0"/>
        </w:rPr>
        <w:t xml:space="preserve">Created to shed light on the societal pressures </w:t>
      </w:r>
      <w:r w:rsidRPr="34E0BD86" w:rsidR="2654EB48">
        <w:rPr>
          <w:rFonts w:ascii="Arial" w:hAnsi="Arial" w:eastAsia="Arial" w:cs="Arial"/>
          <w:b w:val="0"/>
          <w:bCs w:val="0"/>
        </w:rPr>
        <w:t>surrounding</w:t>
      </w:r>
      <w:r w:rsidRPr="34E0BD86" w:rsidR="47FB06AB">
        <w:rPr>
          <w:rFonts w:ascii="Arial" w:hAnsi="Arial" w:eastAsia="Arial" w:cs="Arial"/>
          <w:b w:val="0"/>
          <w:bCs w:val="0"/>
        </w:rPr>
        <w:t xml:space="preserve"> beauty </w:t>
      </w:r>
      <w:r w:rsidRPr="34E0BD86" w:rsidR="62F106C7">
        <w:rPr>
          <w:rFonts w:ascii="Arial" w:hAnsi="Arial" w:eastAsia="Arial" w:cs="Arial"/>
          <w:b w:val="0"/>
          <w:bCs w:val="0"/>
        </w:rPr>
        <w:t>standards</w:t>
      </w:r>
      <w:r w:rsidRPr="34E0BD86" w:rsidR="47FB06AB">
        <w:rPr>
          <w:rFonts w:ascii="Arial" w:hAnsi="Arial" w:eastAsia="Arial" w:cs="Arial"/>
          <w:b w:val="0"/>
          <w:bCs w:val="0"/>
        </w:rPr>
        <w:t xml:space="preserve">, this </w:t>
      </w:r>
      <w:r w:rsidRPr="34E0BD86" w:rsidR="671822B1">
        <w:rPr>
          <w:rFonts w:ascii="Arial" w:hAnsi="Arial" w:eastAsia="Arial" w:cs="Arial"/>
          <w:b w:val="0"/>
          <w:bCs w:val="0"/>
        </w:rPr>
        <w:t xml:space="preserve">advertisement offers viewers a revealing glimpse into the transformation of a woman’s appearance. </w:t>
      </w:r>
      <w:r w:rsidRPr="34E0BD86" w:rsidR="53F84DF5">
        <w:rPr>
          <w:rFonts w:ascii="Arial" w:hAnsi="Arial" w:eastAsia="Arial" w:cs="Arial"/>
          <w:b w:val="0"/>
          <w:bCs w:val="0"/>
        </w:rPr>
        <w:t xml:space="preserve">The film documents the journey of an ordinary-looking woman as she undergoes </w:t>
      </w:r>
      <w:r w:rsidRPr="34E0BD86" w:rsidR="362E2503">
        <w:rPr>
          <w:rFonts w:ascii="Arial" w:hAnsi="Arial" w:eastAsia="Arial" w:cs="Arial"/>
          <w:b w:val="0"/>
          <w:bCs w:val="0"/>
        </w:rPr>
        <w:t>extensive</w:t>
      </w:r>
      <w:r w:rsidRPr="34E0BD86" w:rsidR="53F84DF5">
        <w:rPr>
          <w:rFonts w:ascii="Arial" w:hAnsi="Arial" w:eastAsia="Arial" w:cs="Arial"/>
          <w:b w:val="0"/>
          <w:bCs w:val="0"/>
        </w:rPr>
        <w:t xml:space="preserve"> makeup and </w:t>
      </w:r>
      <w:r w:rsidRPr="34E0BD86" w:rsidR="30C8EC6C">
        <w:rPr>
          <w:rFonts w:ascii="Arial" w:hAnsi="Arial" w:eastAsia="Arial" w:cs="Arial"/>
          <w:b w:val="0"/>
          <w:bCs w:val="0"/>
        </w:rPr>
        <w:t>hairstyling</w:t>
      </w:r>
      <w:r w:rsidRPr="34E0BD86" w:rsidR="53F84DF5">
        <w:rPr>
          <w:rFonts w:ascii="Arial" w:hAnsi="Arial" w:eastAsia="Arial" w:cs="Arial"/>
          <w:b w:val="0"/>
          <w:bCs w:val="0"/>
        </w:rPr>
        <w:t xml:space="preserve"> for a photo shoot. </w:t>
      </w:r>
      <w:r w:rsidRPr="34E0BD86" w:rsidR="5A806B03">
        <w:rPr>
          <w:rFonts w:ascii="Arial" w:hAnsi="Arial" w:eastAsia="Arial" w:cs="Arial"/>
          <w:b w:val="0"/>
          <w:bCs w:val="0"/>
        </w:rPr>
        <w:t xml:space="preserve">As noted by Morel (2009), </w:t>
      </w:r>
      <w:r w:rsidRPr="34E0BD86" w:rsidR="127D69F1">
        <w:rPr>
          <w:rFonts w:ascii="Arial" w:hAnsi="Arial" w:eastAsia="Arial" w:cs="Arial"/>
          <w:b w:val="0"/>
          <w:bCs w:val="0"/>
        </w:rPr>
        <w:t xml:space="preserve">the </w:t>
      </w:r>
      <w:r w:rsidRPr="34E0BD86" w:rsidR="127D69F1">
        <w:rPr>
          <w:rFonts w:ascii="Arial" w:hAnsi="Arial" w:eastAsia="Arial" w:cs="Arial"/>
          <w:b w:val="0"/>
          <w:bCs w:val="0"/>
        </w:rPr>
        <w:t>subsequent</w:t>
      </w:r>
      <w:r w:rsidRPr="34E0BD86" w:rsidR="5A806B03">
        <w:rPr>
          <w:rFonts w:ascii="Arial" w:hAnsi="Arial" w:eastAsia="Arial" w:cs="Arial"/>
          <w:b w:val="0"/>
          <w:bCs w:val="0"/>
        </w:rPr>
        <w:t xml:space="preserve"> editing process drastically alters her appearance, elongating and slimming her neck, enhancing the si</w:t>
      </w:r>
      <w:r w:rsidRPr="34E0BD86" w:rsidR="4CA94570">
        <w:rPr>
          <w:rFonts w:ascii="Arial" w:hAnsi="Arial" w:eastAsia="Arial" w:cs="Arial"/>
          <w:b w:val="0"/>
          <w:bCs w:val="0"/>
        </w:rPr>
        <w:t>z</w:t>
      </w:r>
      <w:r w:rsidRPr="34E0BD86" w:rsidR="5A806B03">
        <w:rPr>
          <w:rFonts w:ascii="Arial" w:hAnsi="Arial" w:eastAsia="Arial" w:cs="Arial"/>
          <w:b w:val="0"/>
          <w:bCs w:val="0"/>
        </w:rPr>
        <w:t>e of her lips and eye</w:t>
      </w:r>
      <w:r w:rsidRPr="34E0BD86" w:rsidR="42E2FB99">
        <w:rPr>
          <w:rFonts w:ascii="Arial" w:hAnsi="Arial" w:eastAsia="Arial" w:cs="Arial"/>
          <w:b w:val="0"/>
          <w:bCs w:val="0"/>
        </w:rPr>
        <w:t>s</w:t>
      </w:r>
      <w:r w:rsidRPr="34E0BD86" w:rsidR="5A806B03">
        <w:rPr>
          <w:rFonts w:ascii="Arial" w:hAnsi="Arial" w:eastAsia="Arial" w:cs="Arial"/>
          <w:b w:val="0"/>
          <w:bCs w:val="0"/>
        </w:rPr>
        <w:t>, until</w:t>
      </w:r>
      <w:r w:rsidRPr="34E0BD86" w:rsidR="3D754631">
        <w:rPr>
          <w:rFonts w:ascii="Arial" w:hAnsi="Arial" w:eastAsia="Arial" w:cs="Arial"/>
          <w:b w:val="0"/>
          <w:bCs w:val="0"/>
        </w:rPr>
        <w:t xml:space="preserve"> she becomes virtually </w:t>
      </w:r>
      <w:bookmarkStart w:name="_Int_hvqEoLya" w:id="1967382102"/>
      <w:r w:rsidRPr="34E0BD86" w:rsidR="3D754631">
        <w:rPr>
          <w:rFonts w:ascii="Arial" w:hAnsi="Arial" w:eastAsia="Arial" w:cs="Arial"/>
          <w:b w:val="0"/>
          <w:bCs w:val="0"/>
        </w:rPr>
        <w:t>unrecognisable</w:t>
      </w:r>
      <w:bookmarkEnd w:id="1967382102"/>
      <w:r w:rsidRPr="34E0BD86" w:rsidR="3D754631">
        <w:rPr>
          <w:rFonts w:ascii="Arial" w:hAnsi="Arial" w:eastAsia="Arial" w:cs="Arial"/>
          <w:b w:val="0"/>
          <w:bCs w:val="0"/>
        </w:rPr>
        <w:t xml:space="preserve">. </w:t>
      </w:r>
      <w:r w:rsidRPr="34E0BD86" w:rsidR="5A6205B8">
        <w:rPr>
          <w:rFonts w:ascii="Arial" w:hAnsi="Arial" w:eastAsia="Arial" w:cs="Arial"/>
          <w:b w:val="0"/>
          <w:bCs w:val="0"/>
        </w:rPr>
        <w:t xml:space="preserve">This manipulated image is then prominently displayed on a billboard for a makeup brand, underscoring the </w:t>
      </w:r>
      <w:r w:rsidRPr="34E0BD86" w:rsidR="03B880C2">
        <w:rPr>
          <w:rFonts w:ascii="Arial" w:hAnsi="Arial" w:eastAsia="Arial" w:cs="Arial"/>
          <w:b w:val="0"/>
          <w:bCs w:val="0"/>
        </w:rPr>
        <w:t xml:space="preserve">widespread influence of </w:t>
      </w:r>
      <w:r w:rsidRPr="34E0BD86" w:rsidR="31E7EA15">
        <w:rPr>
          <w:rFonts w:ascii="Arial" w:hAnsi="Arial" w:eastAsia="Arial" w:cs="Arial"/>
          <w:b w:val="0"/>
          <w:bCs w:val="0"/>
        </w:rPr>
        <w:t xml:space="preserve">such unrealistic representations in media. </w:t>
      </w:r>
      <w:r w:rsidRPr="34E0BD86" w:rsidR="7CAB902F">
        <w:rPr>
          <w:rFonts w:ascii="Arial" w:hAnsi="Arial" w:eastAsia="Arial" w:cs="Arial"/>
          <w:b w:val="0"/>
          <w:bCs w:val="0"/>
        </w:rPr>
        <w:t xml:space="preserve">The advertisement confronts the distortion of beauty </w:t>
      </w:r>
      <w:r w:rsidRPr="34E0BD86" w:rsidR="07CA2C46">
        <w:rPr>
          <w:rFonts w:ascii="Arial" w:hAnsi="Arial" w:eastAsia="Arial" w:cs="Arial"/>
          <w:b w:val="0"/>
          <w:bCs w:val="0"/>
        </w:rPr>
        <w:t>ideals and encourages individuals to challeng</w:t>
      </w:r>
      <w:r w:rsidRPr="34E0BD86" w:rsidR="1DF7496F">
        <w:rPr>
          <w:rFonts w:ascii="Arial" w:hAnsi="Arial" w:eastAsia="Arial" w:cs="Arial"/>
          <w:b w:val="0"/>
          <w:bCs w:val="0"/>
        </w:rPr>
        <w:t>in</w:t>
      </w:r>
      <w:r w:rsidRPr="34E0BD86" w:rsidR="07CA2C46">
        <w:rPr>
          <w:rFonts w:ascii="Arial" w:hAnsi="Arial" w:eastAsia="Arial" w:cs="Arial"/>
          <w:b w:val="0"/>
          <w:bCs w:val="0"/>
        </w:rPr>
        <w:t>g</w:t>
      </w:r>
      <w:r w:rsidRPr="34E0BD86" w:rsidR="07CA2C46">
        <w:rPr>
          <w:rFonts w:ascii="Arial" w:hAnsi="Arial" w:eastAsia="Arial" w:cs="Arial"/>
          <w:b w:val="0"/>
          <w:bCs w:val="0"/>
        </w:rPr>
        <w:t xml:space="preserve"> their self-</w:t>
      </w:r>
      <w:r w:rsidRPr="34E0BD86" w:rsidR="07CA2C46">
        <w:rPr>
          <w:rFonts w:ascii="Arial" w:hAnsi="Arial" w:eastAsia="Arial" w:cs="Arial"/>
          <w:b w:val="0"/>
          <w:bCs w:val="0"/>
        </w:rPr>
        <w:t>perceptions</w:t>
      </w:r>
      <w:r w:rsidRPr="34E0BD86" w:rsidR="7CAB902F">
        <w:rPr>
          <w:rFonts w:ascii="Arial" w:hAnsi="Arial" w:eastAsia="Arial" w:cs="Arial"/>
          <w:b w:val="0"/>
          <w:bCs w:val="0"/>
        </w:rPr>
        <w:t xml:space="preserve"> with the </w:t>
      </w:r>
      <w:r w:rsidRPr="34E0BD86" w:rsidR="1AB355BB">
        <w:rPr>
          <w:rFonts w:ascii="Arial" w:hAnsi="Arial" w:eastAsia="Arial" w:cs="Arial"/>
          <w:b w:val="0"/>
          <w:bCs w:val="0"/>
        </w:rPr>
        <w:t>statement</w:t>
      </w:r>
      <w:r w:rsidRPr="34E0BD86" w:rsidR="7CAB902F">
        <w:rPr>
          <w:rFonts w:ascii="Arial" w:hAnsi="Arial" w:eastAsia="Arial" w:cs="Arial"/>
          <w:b w:val="0"/>
          <w:bCs w:val="0"/>
        </w:rPr>
        <w:t xml:space="preserve"> ‘no wonder our perception of beauty is distorted</w:t>
      </w:r>
      <w:r w:rsidRPr="34E0BD86" w:rsidR="7CAB902F">
        <w:rPr>
          <w:rFonts w:ascii="Arial" w:hAnsi="Arial" w:eastAsia="Arial" w:cs="Arial"/>
          <w:b w:val="0"/>
          <w:bCs w:val="0"/>
        </w:rPr>
        <w:t>’</w:t>
      </w:r>
      <w:r w:rsidRPr="34E0BD86" w:rsidR="710A7148">
        <w:rPr>
          <w:rFonts w:ascii="Arial" w:hAnsi="Arial" w:eastAsia="Arial" w:cs="Arial"/>
          <w:b w:val="0"/>
          <w:bCs w:val="0"/>
        </w:rPr>
        <w:t>.</w:t>
      </w:r>
      <w:r w:rsidRPr="34E0BD86" w:rsidR="710A7148">
        <w:rPr>
          <w:rFonts w:ascii="Arial" w:hAnsi="Arial" w:eastAsia="Arial" w:cs="Arial"/>
          <w:b w:val="0"/>
          <w:bCs w:val="0"/>
        </w:rPr>
        <w:t xml:space="preserve"> </w:t>
      </w:r>
      <w:r w:rsidRPr="34E0BD86" w:rsidR="6428A672">
        <w:rPr>
          <w:rFonts w:ascii="Arial" w:hAnsi="Arial" w:eastAsia="Arial" w:cs="Arial"/>
          <w:b w:val="0"/>
          <w:bCs w:val="0"/>
        </w:rPr>
        <w:t xml:space="preserve">Notably, ‘Evolution’ significantly boosted traffic to Dove’s website and </w:t>
      </w:r>
      <w:r w:rsidRPr="34E0BD86" w:rsidR="60A44D73">
        <w:rPr>
          <w:rFonts w:ascii="Arial" w:hAnsi="Arial" w:eastAsia="Arial" w:cs="Arial"/>
          <w:b w:val="0"/>
          <w:bCs w:val="0"/>
        </w:rPr>
        <w:t>accumulated</w:t>
      </w:r>
      <w:r w:rsidRPr="34E0BD86" w:rsidR="239D459B">
        <w:rPr>
          <w:rFonts w:ascii="Arial" w:hAnsi="Arial" w:eastAsia="Arial" w:cs="Arial"/>
          <w:b w:val="0"/>
          <w:bCs w:val="0"/>
        </w:rPr>
        <w:t xml:space="preserve"> attention, reinforcing its impact in encour</w:t>
      </w:r>
      <w:r w:rsidRPr="34E0BD86" w:rsidR="39E5C256">
        <w:rPr>
          <w:rFonts w:ascii="Arial" w:hAnsi="Arial" w:eastAsia="Arial" w:cs="Arial"/>
          <w:b w:val="0"/>
          <w:bCs w:val="0"/>
        </w:rPr>
        <w:t xml:space="preserve">aging discussion about beauty and self-worth. </w:t>
      </w:r>
      <w:r w:rsidRPr="34E0BD86" w:rsidR="27BA31B9">
        <w:rPr>
          <w:rFonts w:ascii="Arial" w:hAnsi="Arial" w:eastAsia="Arial" w:cs="Arial"/>
          <w:b w:val="0"/>
          <w:bCs w:val="0"/>
        </w:rPr>
        <w:t xml:space="preserve">Through its powerful narrative and striking visuals, </w:t>
      </w:r>
      <w:r w:rsidRPr="34E0BD86" w:rsidR="2C79DEF8">
        <w:rPr>
          <w:rFonts w:ascii="Arial" w:hAnsi="Arial" w:eastAsia="Arial" w:cs="Arial"/>
          <w:b w:val="0"/>
          <w:bCs w:val="0"/>
        </w:rPr>
        <w:t xml:space="preserve">‘Evolution’ </w:t>
      </w:r>
      <w:r w:rsidRPr="34E0BD86" w:rsidR="2858A5EE">
        <w:rPr>
          <w:rFonts w:ascii="Arial" w:hAnsi="Arial" w:eastAsia="Arial" w:cs="Arial"/>
          <w:b w:val="0"/>
          <w:bCs w:val="0"/>
        </w:rPr>
        <w:t xml:space="preserve">stands as evidence to Dove’s commitment to promoting inclusivity and challenging conventional beauty norms, inspiring individuals to embrace their </w:t>
      </w:r>
      <w:r w:rsidRPr="34E0BD86" w:rsidR="07EAFB80">
        <w:rPr>
          <w:rFonts w:ascii="Arial" w:hAnsi="Arial" w:eastAsia="Arial" w:cs="Arial"/>
          <w:b w:val="0"/>
          <w:bCs w:val="0"/>
        </w:rPr>
        <w:t xml:space="preserve">unique qualities with confidence. </w:t>
      </w:r>
    </w:p>
    <w:p w:rsidR="706158F1" w:rsidP="34E0BD86" w:rsidRDefault="706158F1" w14:paraId="1212659A" w14:textId="6E47E3D4">
      <w:pPr>
        <w:pStyle w:val="Normal"/>
        <w:rPr>
          <w:rFonts w:ascii="Arial" w:hAnsi="Arial" w:eastAsia="Arial" w:cs="Arial"/>
          <w:b w:val="1"/>
          <w:bCs w:val="1"/>
        </w:rPr>
      </w:pPr>
      <w:r w:rsidRPr="34E0BD86" w:rsidR="706158F1">
        <w:rPr>
          <w:rFonts w:ascii="Arial" w:hAnsi="Arial" w:eastAsia="Arial" w:cs="Arial"/>
          <w:b w:val="0"/>
          <w:bCs w:val="0"/>
        </w:rPr>
        <w:t xml:space="preserve">The transtheoretical model </w:t>
      </w:r>
      <w:r w:rsidRPr="34E0BD86" w:rsidR="20811C8F">
        <w:rPr>
          <w:rFonts w:ascii="Arial" w:hAnsi="Arial" w:eastAsia="Arial" w:cs="Arial"/>
          <w:b w:val="0"/>
          <w:bCs w:val="0"/>
        </w:rPr>
        <w:t>offers valuable</w:t>
      </w:r>
      <w:r w:rsidRPr="34E0BD86" w:rsidR="6949D42A">
        <w:rPr>
          <w:rFonts w:ascii="Arial" w:hAnsi="Arial" w:eastAsia="Arial" w:cs="Arial"/>
          <w:b w:val="0"/>
          <w:bCs w:val="0"/>
        </w:rPr>
        <w:t xml:space="preserve"> insight into the impact of television advertisements within Dove’s self-esteem campaign. By </w:t>
      </w:r>
      <w:r w:rsidRPr="34E0BD86" w:rsidR="6949D42A">
        <w:rPr>
          <w:rFonts w:ascii="Arial" w:hAnsi="Arial" w:eastAsia="Arial" w:cs="Arial"/>
          <w:b w:val="0"/>
          <w:bCs w:val="0"/>
        </w:rPr>
        <w:t>uti</w:t>
      </w:r>
      <w:r w:rsidRPr="34E0BD86" w:rsidR="47BDEEEB">
        <w:rPr>
          <w:rFonts w:ascii="Arial" w:hAnsi="Arial" w:eastAsia="Arial" w:cs="Arial"/>
          <w:b w:val="0"/>
          <w:bCs w:val="0"/>
        </w:rPr>
        <w:t>li</w:t>
      </w:r>
      <w:r w:rsidRPr="34E0BD86" w:rsidR="6949D42A">
        <w:rPr>
          <w:rFonts w:ascii="Arial" w:hAnsi="Arial" w:eastAsia="Arial" w:cs="Arial"/>
          <w:b w:val="0"/>
          <w:bCs w:val="0"/>
        </w:rPr>
        <w:t>sing</w:t>
      </w:r>
      <w:r w:rsidRPr="34E0BD86" w:rsidR="6949D42A">
        <w:rPr>
          <w:rFonts w:ascii="Arial" w:hAnsi="Arial" w:eastAsia="Arial" w:cs="Arial"/>
          <w:b w:val="0"/>
          <w:bCs w:val="0"/>
        </w:rPr>
        <w:t xml:space="preserve"> television advertisements </w:t>
      </w:r>
      <w:r w:rsidRPr="34E0BD86" w:rsidR="359A74C6">
        <w:rPr>
          <w:rFonts w:ascii="Arial" w:hAnsi="Arial" w:eastAsia="Arial" w:cs="Arial"/>
          <w:b w:val="0"/>
          <w:bCs w:val="0"/>
        </w:rPr>
        <w:t xml:space="preserve">to promote </w:t>
      </w:r>
      <w:r w:rsidRPr="34E0BD86" w:rsidR="6E99B884">
        <w:rPr>
          <w:rFonts w:ascii="Arial" w:hAnsi="Arial" w:eastAsia="Arial" w:cs="Arial"/>
          <w:b w:val="0"/>
          <w:bCs w:val="0"/>
        </w:rPr>
        <w:t>awareness</w:t>
      </w:r>
      <w:r w:rsidRPr="34E0BD86" w:rsidR="359A74C6">
        <w:rPr>
          <w:rFonts w:ascii="Arial" w:hAnsi="Arial" w:eastAsia="Arial" w:cs="Arial"/>
          <w:b w:val="0"/>
          <w:bCs w:val="0"/>
        </w:rPr>
        <w:t xml:space="preserve"> </w:t>
      </w:r>
      <w:r w:rsidRPr="34E0BD86" w:rsidR="280BE773">
        <w:rPr>
          <w:rFonts w:ascii="Arial" w:hAnsi="Arial" w:eastAsia="Arial" w:cs="Arial"/>
          <w:b w:val="0"/>
          <w:bCs w:val="0"/>
        </w:rPr>
        <w:t>about</w:t>
      </w:r>
      <w:r w:rsidRPr="34E0BD86" w:rsidR="359A74C6">
        <w:rPr>
          <w:rFonts w:ascii="Arial" w:hAnsi="Arial" w:eastAsia="Arial" w:cs="Arial"/>
          <w:b w:val="0"/>
          <w:bCs w:val="0"/>
        </w:rPr>
        <w:t xml:space="preserve"> mental health and </w:t>
      </w:r>
      <w:r w:rsidRPr="34E0BD86" w:rsidR="33D7028D">
        <w:rPr>
          <w:rFonts w:ascii="Arial" w:hAnsi="Arial" w:eastAsia="Arial" w:cs="Arial"/>
          <w:b w:val="0"/>
          <w:bCs w:val="0"/>
        </w:rPr>
        <w:t>self-esteem</w:t>
      </w:r>
      <w:r w:rsidRPr="34E0BD86" w:rsidR="359A74C6">
        <w:rPr>
          <w:rFonts w:ascii="Arial" w:hAnsi="Arial" w:eastAsia="Arial" w:cs="Arial"/>
          <w:b w:val="0"/>
          <w:bCs w:val="0"/>
        </w:rPr>
        <w:t xml:space="preserve">, individuals are guided through the </w:t>
      </w:r>
      <w:r w:rsidRPr="34E0BD86" w:rsidR="41A66EF3">
        <w:rPr>
          <w:rFonts w:ascii="Arial" w:hAnsi="Arial" w:eastAsia="Arial" w:cs="Arial"/>
          <w:b w:val="0"/>
          <w:bCs w:val="0"/>
        </w:rPr>
        <w:t xml:space="preserve">various </w:t>
      </w:r>
      <w:r w:rsidRPr="34E0BD86" w:rsidR="359A74C6">
        <w:rPr>
          <w:rFonts w:ascii="Arial" w:hAnsi="Arial" w:eastAsia="Arial" w:cs="Arial"/>
          <w:b w:val="0"/>
          <w:bCs w:val="0"/>
        </w:rPr>
        <w:t>stages of this model. Initially, the precontemplation stage occurs, where individual</w:t>
      </w:r>
      <w:r w:rsidRPr="34E0BD86" w:rsidR="59054137">
        <w:rPr>
          <w:rFonts w:ascii="Arial" w:hAnsi="Arial" w:eastAsia="Arial" w:cs="Arial"/>
          <w:b w:val="0"/>
          <w:bCs w:val="0"/>
        </w:rPr>
        <w:t xml:space="preserve">s </w:t>
      </w:r>
      <w:r w:rsidRPr="34E0BD86" w:rsidR="4DE11AEB">
        <w:rPr>
          <w:rFonts w:ascii="Arial" w:hAnsi="Arial" w:eastAsia="Arial" w:cs="Arial"/>
          <w:b w:val="0"/>
          <w:bCs w:val="0"/>
        </w:rPr>
        <w:t>haven't</w:t>
      </w:r>
      <w:r w:rsidRPr="34E0BD86" w:rsidR="59054137">
        <w:rPr>
          <w:rFonts w:ascii="Arial" w:hAnsi="Arial" w:eastAsia="Arial" w:cs="Arial"/>
          <w:b w:val="0"/>
          <w:bCs w:val="0"/>
        </w:rPr>
        <w:t xml:space="preserve"> contemplated changing their self-perception. </w:t>
      </w:r>
      <w:r w:rsidRPr="34E0BD86" w:rsidR="336CB8AB">
        <w:rPr>
          <w:rFonts w:ascii="Arial" w:hAnsi="Arial" w:eastAsia="Arial" w:cs="Arial"/>
          <w:b w:val="0"/>
          <w:bCs w:val="0"/>
        </w:rPr>
        <w:t xml:space="preserve">Subsequently, they transition into the contemplation </w:t>
      </w:r>
      <w:r w:rsidRPr="34E0BD86" w:rsidR="0CDCAAD6">
        <w:rPr>
          <w:rFonts w:ascii="Arial" w:hAnsi="Arial" w:eastAsia="Arial" w:cs="Arial"/>
          <w:b w:val="0"/>
          <w:bCs w:val="0"/>
        </w:rPr>
        <w:t>stage,</w:t>
      </w:r>
      <w:r w:rsidRPr="34E0BD86" w:rsidR="336CB8AB">
        <w:rPr>
          <w:rFonts w:ascii="Arial" w:hAnsi="Arial" w:eastAsia="Arial" w:cs="Arial"/>
          <w:b w:val="0"/>
          <w:bCs w:val="0"/>
        </w:rPr>
        <w:t xml:space="preserve"> where they begin to enter</w:t>
      </w:r>
      <w:r w:rsidRPr="34E0BD86" w:rsidR="39FC849E">
        <w:rPr>
          <w:rFonts w:ascii="Arial" w:hAnsi="Arial" w:eastAsia="Arial" w:cs="Arial"/>
          <w:b w:val="0"/>
          <w:bCs w:val="0"/>
        </w:rPr>
        <w:t>t</w:t>
      </w:r>
      <w:r w:rsidRPr="34E0BD86" w:rsidR="336CB8AB">
        <w:rPr>
          <w:rFonts w:ascii="Arial" w:hAnsi="Arial" w:eastAsia="Arial" w:cs="Arial"/>
          <w:b w:val="0"/>
          <w:bCs w:val="0"/>
        </w:rPr>
        <w:t>a</w:t>
      </w:r>
      <w:r w:rsidRPr="34E0BD86" w:rsidR="76B1F0D5">
        <w:rPr>
          <w:rFonts w:ascii="Arial" w:hAnsi="Arial" w:eastAsia="Arial" w:cs="Arial"/>
          <w:b w:val="0"/>
          <w:bCs w:val="0"/>
        </w:rPr>
        <w:t>i</w:t>
      </w:r>
      <w:r w:rsidRPr="34E0BD86" w:rsidR="336CB8AB">
        <w:rPr>
          <w:rFonts w:ascii="Arial" w:hAnsi="Arial" w:eastAsia="Arial" w:cs="Arial"/>
          <w:b w:val="0"/>
          <w:bCs w:val="0"/>
        </w:rPr>
        <w:t xml:space="preserve">n the idea of making </w:t>
      </w:r>
      <w:r w:rsidRPr="34E0BD86" w:rsidR="2EED5735">
        <w:rPr>
          <w:rFonts w:ascii="Arial" w:hAnsi="Arial" w:eastAsia="Arial" w:cs="Arial"/>
          <w:b w:val="0"/>
          <w:bCs w:val="0"/>
        </w:rPr>
        <w:t>behavioural</w:t>
      </w:r>
      <w:r w:rsidRPr="34E0BD86" w:rsidR="336CB8AB">
        <w:rPr>
          <w:rFonts w:ascii="Arial" w:hAnsi="Arial" w:eastAsia="Arial" w:cs="Arial"/>
          <w:b w:val="0"/>
          <w:bCs w:val="0"/>
        </w:rPr>
        <w:t xml:space="preserve"> changes. </w:t>
      </w:r>
      <w:r w:rsidRPr="34E0BD86" w:rsidR="55B01BF9">
        <w:rPr>
          <w:rFonts w:ascii="Arial" w:hAnsi="Arial" w:eastAsia="Arial" w:cs="Arial"/>
          <w:b w:val="0"/>
          <w:bCs w:val="0"/>
        </w:rPr>
        <w:t>T</w:t>
      </w:r>
      <w:r w:rsidRPr="34E0BD86" w:rsidR="785AA81E">
        <w:rPr>
          <w:rFonts w:ascii="Arial" w:hAnsi="Arial" w:eastAsia="Arial" w:cs="Arial"/>
          <w:b w:val="0"/>
          <w:bCs w:val="0"/>
        </w:rPr>
        <w:t>hen</w:t>
      </w:r>
      <w:r w:rsidRPr="34E0BD86" w:rsidR="59054137">
        <w:rPr>
          <w:rFonts w:ascii="Arial" w:hAnsi="Arial" w:eastAsia="Arial" w:cs="Arial"/>
          <w:b w:val="0"/>
          <w:bCs w:val="0"/>
        </w:rPr>
        <w:t xml:space="preserve"> </w:t>
      </w:r>
      <w:r w:rsidRPr="34E0BD86" w:rsidR="785AA81E">
        <w:rPr>
          <w:rFonts w:ascii="Arial" w:hAnsi="Arial" w:eastAsia="Arial" w:cs="Arial"/>
          <w:b w:val="0"/>
          <w:bCs w:val="0"/>
        </w:rPr>
        <w:t xml:space="preserve">they enter the preparation stage, where the decision to codify </w:t>
      </w:r>
      <w:r w:rsidRPr="34E0BD86" w:rsidR="785AA81E">
        <w:rPr>
          <w:rFonts w:ascii="Arial" w:hAnsi="Arial" w:eastAsia="Arial" w:cs="Arial"/>
          <w:b w:val="0"/>
          <w:bCs w:val="0"/>
        </w:rPr>
        <w:t>behaviour</w:t>
      </w:r>
      <w:r w:rsidRPr="34E0BD86" w:rsidR="785AA81E">
        <w:rPr>
          <w:rFonts w:ascii="Arial" w:hAnsi="Arial" w:eastAsia="Arial" w:cs="Arial"/>
          <w:b w:val="0"/>
          <w:bCs w:val="0"/>
        </w:rPr>
        <w:t xml:space="preserve"> takes shape. The final phases, </w:t>
      </w:r>
      <w:r w:rsidRPr="34E0BD86" w:rsidR="785AA81E">
        <w:rPr>
          <w:rFonts w:ascii="Arial" w:hAnsi="Arial" w:eastAsia="Arial" w:cs="Arial"/>
          <w:b w:val="0"/>
          <w:bCs w:val="0"/>
        </w:rPr>
        <w:t>action</w:t>
      </w:r>
      <w:r w:rsidRPr="34E0BD86" w:rsidR="785AA81E">
        <w:rPr>
          <w:rFonts w:ascii="Arial" w:hAnsi="Arial" w:eastAsia="Arial" w:cs="Arial"/>
          <w:b w:val="0"/>
          <w:bCs w:val="0"/>
        </w:rPr>
        <w:t xml:space="preserve"> and </w:t>
      </w:r>
      <w:r w:rsidRPr="34E0BD86" w:rsidR="2B739A4A">
        <w:rPr>
          <w:rFonts w:ascii="Arial" w:hAnsi="Arial" w:eastAsia="Arial" w:cs="Arial"/>
          <w:b w:val="0"/>
          <w:bCs w:val="0"/>
        </w:rPr>
        <w:t>maintenance</w:t>
      </w:r>
      <w:r w:rsidRPr="34E0BD86" w:rsidR="785AA81E">
        <w:rPr>
          <w:rFonts w:ascii="Arial" w:hAnsi="Arial" w:eastAsia="Arial" w:cs="Arial"/>
          <w:b w:val="0"/>
          <w:bCs w:val="0"/>
        </w:rPr>
        <w:t xml:space="preserve">, involve actively </w:t>
      </w:r>
      <w:r w:rsidRPr="34E0BD86" w:rsidR="638AA416">
        <w:rPr>
          <w:rFonts w:ascii="Arial" w:hAnsi="Arial" w:eastAsia="Arial" w:cs="Arial"/>
          <w:b w:val="0"/>
          <w:bCs w:val="0"/>
        </w:rPr>
        <w:t xml:space="preserve">changing negative self-image </w:t>
      </w:r>
      <w:r w:rsidRPr="34E0BD86" w:rsidR="3FA6FBF6">
        <w:rPr>
          <w:rFonts w:ascii="Arial" w:hAnsi="Arial" w:eastAsia="Arial" w:cs="Arial"/>
          <w:b w:val="0"/>
          <w:bCs w:val="0"/>
        </w:rPr>
        <w:t>thought</w:t>
      </w:r>
      <w:r w:rsidRPr="34E0BD86" w:rsidR="638AA416">
        <w:rPr>
          <w:rFonts w:ascii="Arial" w:hAnsi="Arial" w:eastAsia="Arial" w:cs="Arial"/>
          <w:b w:val="0"/>
          <w:bCs w:val="0"/>
        </w:rPr>
        <w:t xml:space="preserve"> patterns and sustaining these </w:t>
      </w:r>
      <w:r w:rsidRPr="34E0BD86" w:rsidR="316EB1CE">
        <w:rPr>
          <w:rFonts w:ascii="Arial" w:hAnsi="Arial" w:eastAsia="Arial" w:cs="Arial"/>
          <w:b w:val="0"/>
          <w:bCs w:val="0"/>
        </w:rPr>
        <w:t>changes</w:t>
      </w:r>
      <w:r w:rsidRPr="34E0BD86" w:rsidR="638AA416">
        <w:rPr>
          <w:rFonts w:ascii="Arial" w:hAnsi="Arial" w:eastAsia="Arial" w:cs="Arial"/>
          <w:b w:val="0"/>
          <w:bCs w:val="0"/>
        </w:rPr>
        <w:t xml:space="preserve"> </w:t>
      </w:r>
      <w:r w:rsidRPr="34E0BD86" w:rsidR="1CDA9A5D">
        <w:rPr>
          <w:rFonts w:ascii="Arial" w:hAnsi="Arial" w:eastAsia="Arial" w:cs="Arial"/>
          <w:b w:val="0"/>
          <w:bCs w:val="0"/>
        </w:rPr>
        <w:t>over time</w:t>
      </w:r>
      <w:r w:rsidRPr="34E0BD86" w:rsidR="638AA416">
        <w:rPr>
          <w:rFonts w:ascii="Arial" w:hAnsi="Arial" w:eastAsia="Arial" w:cs="Arial"/>
          <w:b w:val="0"/>
          <w:bCs w:val="0"/>
        </w:rPr>
        <w:t xml:space="preserve">. </w:t>
      </w:r>
    </w:p>
    <w:p w:rsidR="216CBFED" w:rsidP="7833C6E6" w:rsidRDefault="216CBFED" w14:paraId="120991DB" w14:textId="40F643BC">
      <w:pPr>
        <w:pStyle w:val="Normal"/>
        <w:rPr>
          <w:rFonts w:ascii="Arial" w:hAnsi="Arial" w:eastAsia="Arial" w:cs="Arial"/>
          <w:b w:val="1"/>
          <w:bCs w:val="1"/>
        </w:rPr>
      </w:pPr>
      <w:r w:rsidRPr="34E0BD86" w:rsidR="216CBFED">
        <w:rPr>
          <w:rFonts w:ascii="Arial" w:hAnsi="Arial" w:eastAsia="Arial" w:cs="Arial"/>
          <w:b w:val="0"/>
          <w:bCs w:val="0"/>
        </w:rPr>
        <w:t xml:space="preserve">Dove employs various media </w:t>
      </w:r>
      <w:r w:rsidRPr="34E0BD86" w:rsidR="572B0C7D">
        <w:rPr>
          <w:rFonts w:ascii="Arial" w:hAnsi="Arial" w:eastAsia="Arial" w:cs="Arial"/>
          <w:b w:val="0"/>
          <w:bCs w:val="0"/>
        </w:rPr>
        <w:t>platforms</w:t>
      </w:r>
      <w:r w:rsidRPr="34E0BD86" w:rsidR="216CBFED">
        <w:rPr>
          <w:rFonts w:ascii="Arial" w:hAnsi="Arial" w:eastAsia="Arial" w:cs="Arial"/>
          <w:b w:val="0"/>
          <w:bCs w:val="0"/>
        </w:rPr>
        <w:t xml:space="preserve">, including social media and the internet, to increase awareness. Their website serves </w:t>
      </w:r>
      <w:r w:rsidRPr="34E0BD86" w:rsidR="402A34E3">
        <w:rPr>
          <w:rFonts w:ascii="Arial" w:hAnsi="Arial" w:eastAsia="Arial" w:cs="Arial"/>
          <w:b w:val="0"/>
          <w:bCs w:val="0"/>
        </w:rPr>
        <w:t xml:space="preserve">as a </w:t>
      </w:r>
      <w:r w:rsidRPr="34E0BD86" w:rsidR="22249F4A">
        <w:rPr>
          <w:rFonts w:ascii="Arial" w:hAnsi="Arial" w:eastAsia="Arial" w:cs="Arial"/>
          <w:b w:val="0"/>
          <w:bCs w:val="0"/>
        </w:rPr>
        <w:t xml:space="preserve">pivotal location for information about the goals and initiatives of their </w:t>
      </w:r>
      <w:r w:rsidRPr="34E0BD86" w:rsidR="572A703C">
        <w:rPr>
          <w:rFonts w:ascii="Arial" w:hAnsi="Arial" w:eastAsia="Arial" w:cs="Arial"/>
          <w:b w:val="0"/>
          <w:bCs w:val="0"/>
        </w:rPr>
        <w:t>Self-Esteem campaign. Offering an assortment of reso</w:t>
      </w:r>
      <w:r w:rsidRPr="34E0BD86" w:rsidR="3F287F48">
        <w:rPr>
          <w:rFonts w:ascii="Arial" w:hAnsi="Arial" w:eastAsia="Arial" w:cs="Arial"/>
          <w:b w:val="0"/>
          <w:bCs w:val="0"/>
        </w:rPr>
        <w:t>ur</w:t>
      </w:r>
      <w:r w:rsidRPr="34E0BD86" w:rsidR="572A703C">
        <w:rPr>
          <w:rFonts w:ascii="Arial" w:hAnsi="Arial" w:eastAsia="Arial" w:cs="Arial"/>
          <w:b w:val="0"/>
          <w:bCs w:val="0"/>
        </w:rPr>
        <w:t>ces</w:t>
      </w:r>
      <w:r w:rsidRPr="34E0BD86" w:rsidR="572A703C">
        <w:rPr>
          <w:rFonts w:ascii="Arial" w:hAnsi="Arial" w:eastAsia="Arial" w:cs="Arial"/>
          <w:b w:val="0"/>
          <w:bCs w:val="0"/>
        </w:rPr>
        <w:t xml:space="preserve"> </w:t>
      </w:r>
      <w:r w:rsidRPr="34E0BD86" w:rsidR="2765157C">
        <w:rPr>
          <w:rFonts w:ascii="Arial" w:hAnsi="Arial" w:eastAsia="Arial" w:cs="Arial"/>
          <w:b w:val="0"/>
          <w:bCs w:val="0"/>
        </w:rPr>
        <w:t xml:space="preserve">tailored for parents, mentors, teachers and youth leaders, Dove encourages open discussions and educates young individuals about body image and confidence. </w:t>
      </w:r>
      <w:r w:rsidRPr="34E0BD86" w:rsidR="614B78B8">
        <w:rPr>
          <w:rFonts w:ascii="Arial" w:hAnsi="Arial" w:eastAsia="Arial" w:cs="Arial"/>
          <w:b w:val="0"/>
          <w:bCs w:val="0"/>
        </w:rPr>
        <w:t xml:space="preserve">Additionally, their website features </w:t>
      </w:r>
      <w:r w:rsidRPr="34E0BD86" w:rsidR="008147D3">
        <w:rPr>
          <w:rFonts w:ascii="Arial" w:hAnsi="Arial" w:eastAsia="Arial" w:cs="Arial"/>
          <w:b w:val="0"/>
          <w:bCs w:val="0"/>
        </w:rPr>
        <w:t>articles</w:t>
      </w:r>
      <w:r w:rsidRPr="34E0BD86" w:rsidR="614B78B8">
        <w:rPr>
          <w:rFonts w:ascii="Arial" w:hAnsi="Arial" w:eastAsia="Arial" w:cs="Arial"/>
          <w:b w:val="0"/>
          <w:bCs w:val="0"/>
        </w:rPr>
        <w:t xml:space="preserve"> </w:t>
      </w:r>
      <w:r w:rsidRPr="34E0BD86" w:rsidR="1C485DD8">
        <w:rPr>
          <w:rFonts w:ascii="Arial" w:hAnsi="Arial" w:eastAsia="Arial" w:cs="Arial"/>
          <w:b w:val="0"/>
          <w:bCs w:val="0"/>
        </w:rPr>
        <w:t>on a variety of topics, for instance,</w:t>
      </w:r>
      <w:r w:rsidRPr="34E0BD86" w:rsidR="614B78B8">
        <w:rPr>
          <w:rFonts w:ascii="Arial" w:hAnsi="Arial" w:eastAsia="Arial" w:cs="Arial"/>
          <w:b w:val="0"/>
          <w:bCs w:val="0"/>
        </w:rPr>
        <w:t xml:space="preserve"> signs of school bullying and gender stereotypes </w:t>
      </w:r>
      <w:r w:rsidRPr="34E0BD86" w:rsidR="0730183A">
        <w:rPr>
          <w:rFonts w:ascii="Arial" w:hAnsi="Arial" w:eastAsia="Arial" w:cs="Arial"/>
          <w:b w:val="0"/>
          <w:bCs w:val="0"/>
        </w:rPr>
        <w:t>prevalent</w:t>
      </w:r>
      <w:r w:rsidRPr="34E0BD86" w:rsidR="4B5DFFBA">
        <w:rPr>
          <w:rFonts w:ascii="Arial" w:hAnsi="Arial" w:eastAsia="Arial" w:cs="Arial"/>
          <w:b w:val="0"/>
          <w:bCs w:val="0"/>
        </w:rPr>
        <w:t xml:space="preserve"> </w:t>
      </w:r>
      <w:bookmarkStart w:name="_Int_kPwpxb38" w:id="1389468850"/>
      <w:r w:rsidRPr="34E0BD86" w:rsidR="614B78B8">
        <w:rPr>
          <w:rFonts w:ascii="Arial" w:hAnsi="Arial" w:eastAsia="Arial" w:cs="Arial"/>
          <w:b w:val="0"/>
          <w:bCs w:val="0"/>
        </w:rPr>
        <w:t>i</w:t>
      </w:r>
      <w:r w:rsidRPr="34E0BD86" w:rsidR="283E7171">
        <w:rPr>
          <w:rFonts w:ascii="Arial" w:hAnsi="Arial" w:eastAsia="Arial" w:cs="Arial"/>
          <w:b w:val="0"/>
          <w:bCs w:val="0"/>
        </w:rPr>
        <w:t xml:space="preserve">n </w:t>
      </w:r>
      <w:r w:rsidRPr="34E0BD86" w:rsidR="4CEF060C">
        <w:rPr>
          <w:rFonts w:ascii="Arial" w:hAnsi="Arial" w:eastAsia="Arial" w:cs="Arial"/>
          <w:b w:val="0"/>
          <w:bCs w:val="0"/>
        </w:rPr>
        <w:t>reality television</w:t>
      </w:r>
      <w:bookmarkEnd w:id="1389468850"/>
      <w:r w:rsidRPr="34E0BD86" w:rsidR="4CEF060C">
        <w:rPr>
          <w:rFonts w:ascii="Arial" w:hAnsi="Arial" w:eastAsia="Arial" w:cs="Arial"/>
          <w:b w:val="0"/>
          <w:bCs w:val="0"/>
        </w:rPr>
        <w:t xml:space="preserve">. Collaborations with </w:t>
      </w:r>
      <w:bookmarkStart w:name="_Int_UjgfFVo0" w:id="649469462"/>
      <w:r w:rsidRPr="34E0BD86" w:rsidR="4CEF060C">
        <w:rPr>
          <w:rFonts w:ascii="Arial" w:hAnsi="Arial" w:eastAsia="Arial" w:cs="Arial"/>
          <w:b w:val="0"/>
          <w:bCs w:val="0"/>
        </w:rPr>
        <w:t>organisations</w:t>
      </w:r>
      <w:bookmarkEnd w:id="649469462"/>
      <w:r w:rsidRPr="34E0BD86" w:rsidR="4CEF060C">
        <w:rPr>
          <w:rFonts w:ascii="Arial" w:hAnsi="Arial" w:eastAsia="Arial" w:cs="Arial"/>
          <w:b w:val="0"/>
          <w:bCs w:val="0"/>
        </w:rPr>
        <w:t xml:space="preserve"> such as the World Association of Girl Guides</w:t>
      </w:r>
      <w:r w:rsidRPr="34E0BD86" w:rsidR="7E094282">
        <w:rPr>
          <w:rFonts w:ascii="Arial" w:hAnsi="Arial" w:eastAsia="Arial" w:cs="Arial"/>
          <w:b w:val="0"/>
          <w:bCs w:val="0"/>
        </w:rPr>
        <w:t xml:space="preserve"> and Girl Scouts and the Womens Dermatologic Society emphasise Dove’s commitment to empowering young people. </w:t>
      </w:r>
      <w:r w:rsidRPr="34E0BD86" w:rsidR="28EB4A22">
        <w:rPr>
          <w:rFonts w:ascii="Arial" w:hAnsi="Arial" w:eastAsia="Arial" w:cs="Arial"/>
          <w:b w:val="0"/>
          <w:bCs w:val="0"/>
        </w:rPr>
        <w:t xml:space="preserve">By employing platforms such as Twitter and Instagram, Dove extends its reach further, and therefore spreads its message further. </w:t>
      </w:r>
      <w:r w:rsidRPr="34E0BD86" w:rsidR="53A66326">
        <w:rPr>
          <w:rFonts w:ascii="Arial" w:hAnsi="Arial" w:eastAsia="Arial" w:cs="Arial"/>
          <w:b w:val="0"/>
          <w:bCs w:val="0"/>
        </w:rPr>
        <w:t xml:space="preserve">Their partnership with Twitter in 2015 in </w:t>
      </w:r>
      <w:r w:rsidRPr="34E0BD86" w:rsidR="6998261D">
        <w:rPr>
          <w:rFonts w:ascii="Arial" w:hAnsi="Arial" w:eastAsia="Arial" w:cs="Arial"/>
          <w:b w:val="0"/>
          <w:bCs w:val="0"/>
        </w:rPr>
        <w:t>particularly</w:t>
      </w:r>
      <w:r w:rsidRPr="34E0BD86" w:rsidR="53A66326">
        <w:rPr>
          <w:rFonts w:ascii="Arial" w:hAnsi="Arial" w:eastAsia="Arial" w:cs="Arial"/>
          <w:b w:val="0"/>
          <w:bCs w:val="0"/>
        </w:rPr>
        <w:t xml:space="preserve"> </w:t>
      </w:r>
      <w:r w:rsidRPr="34E0BD86" w:rsidR="2B29BFDB">
        <w:rPr>
          <w:rFonts w:ascii="Arial" w:hAnsi="Arial" w:eastAsia="Arial" w:cs="Arial"/>
          <w:b w:val="0"/>
          <w:bCs w:val="0"/>
        </w:rPr>
        <w:t>noteworthy</w:t>
      </w:r>
      <w:r w:rsidRPr="34E0BD86" w:rsidR="53A66326">
        <w:rPr>
          <w:rFonts w:ascii="Arial" w:hAnsi="Arial" w:eastAsia="Arial" w:cs="Arial"/>
          <w:b w:val="0"/>
          <w:bCs w:val="0"/>
        </w:rPr>
        <w:t xml:space="preserve">, by </w:t>
      </w:r>
      <w:r w:rsidRPr="34E0BD86" w:rsidR="6954A820">
        <w:rPr>
          <w:rFonts w:ascii="Arial" w:hAnsi="Arial" w:eastAsia="Arial" w:cs="Arial"/>
          <w:b w:val="0"/>
          <w:bCs w:val="0"/>
        </w:rPr>
        <w:t>prompting</w:t>
      </w:r>
      <w:r w:rsidRPr="34E0BD86" w:rsidR="53A66326">
        <w:rPr>
          <w:rFonts w:ascii="Arial" w:hAnsi="Arial" w:eastAsia="Arial" w:cs="Arial"/>
          <w:b w:val="0"/>
          <w:bCs w:val="0"/>
        </w:rPr>
        <w:t xml:space="preserve"> women to share positive affirmations </w:t>
      </w:r>
      <w:r w:rsidRPr="34E0BD86" w:rsidR="6B63D530">
        <w:rPr>
          <w:rFonts w:ascii="Arial" w:hAnsi="Arial" w:eastAsia="Arial" w:cs="Arial"/>
          <w:b w:val="0"/>
          <w:bCs w:val="0"/>
        </w:rPr>
        <w:t xml:space="preserve">either about themselves or a </w:t>
      </w:r>
      <w:r w:rsidRPr="34E0BD86" w:rsidR="5C8BAF6D">
        <w:rPr>
          <w:rFonts w:ascii="Arial" w:hAnsi="Arial" w:eastAsia="Arial" w:cs="Arial"/>
          <w:b w:val="0"/>
          <w:bCs w:val="0"/>
        </w:rPr>
        <w:t>friend</w:t>
      </w:r>
      <w:r w:rsidRPr="34E0BD86" w:rsidR="6B63D530">
        <w:rPr>
          <w:rFonts w:ascii="Arial" w:hAnsi="Arial" w:eastAsia="Arial" w:cs="Arial"/>
          <w:b w:val="0"/>
          <w:bCs w:val="0"/>
        </w:rPr>
        <w:t>, with the hashtag ‘#</w:t>
      </w:r>
      <w:r w:rsidRPr="34E0BD86" w:rsidR="6B63D530">
        <w:rPr>
          <w:rFonts w:ascii="Arial" w:hAnsi="Arial" w:eastAsia="Arial" w:cs="Arial"/>
          <w:b w:val="0"/>
          <w:bCs w:val="0"/>
        </w:rPr>
        <w:t>SpeakBeautiful</w:t>
      </w:r>
      <w:r w:rsidRPr="34E0BD86" w:rsidR="6B63D530">
        <w:rPr>
          <w:rFonts w:ascii="Arial" w:hAnsi="Arial" w:eastAsia="Arial" w:cs="Arial"/>
          <w:b w:val="0"/>
          <w:bCs w:val="0"/>
        </w:rPr>
        <w:t>’, encouraging a shift in self-esteem</w:t>
      </w:r>
      <w:r w:rsidRPr="34E0BD86" w:rsidR="16AA1CA8">
        <w:rPr>
          <w:rFonts w:ascii="Arial" w:hAnsi="Arial" w:eastAsia="Arial" w:cs="Arial"/>
          <w:b w:val="0"/>
          <w:bCs w:val="0"/>
        </w:rPr>
        <w:t xml:space="preserve"> perspectives. </w:t>
      </w:r>
      <w:bookmarkStart w:name="_Int_pYPHEzRW" w:id="1729329620"/>
      <w:r w:rsidRPr="34E0BD86" w:rsidR="16AA1CA8">
        <w:rPr>
          <w:rFonts w:ascii="Arial" w:hAnsi="Arial" w:eastAsia="Arial" w:cs="Arial"/>
          <w:b w:val="0"/>
          <w:bCs w:val="0"/>
        </w:rPr>
        <w:t>It is clear that Dove</w:t>
      </w:r>
      <w:bookmarkEnd w:id="1729329620"/>
      <w:r w:rsidRPr="34E0BD86" w:rsidR="16AA1CA8">
        <w:rPr>
          <w:rFonts w:ascii="Arial" w:hAnsi="Arial" w:eastAsia="Arial" w:cs="Arial"/>
          <w:b w:val="0"/>
          <w:bCs w:val="0"/>
        </w:rPr>
        <w:t xml:space="preserve"> aims to make social media a more </w:t>
      </w:r>
      <w:r w:rsidRPr="34E0BD86" w:rsidR="08D0F8DE">
        <w:rPr>
          <w:rFonts w:ascii="Arial" w:hAnsi="Arial" w:eastAsia="Arial" w:cs="Arial"/>
          <w:b w:val="0"/>
          <w:bCs w:val="0"/>
        </w:rPr>
        <w:t xml:space="preserve">positive space, </w:t>
      </w:r>
      <w:r w:rsidRPr="34E0BD86" w:rsidR="08D0F8DE">
        <w:rPr>
          <w:rFonts w:ascii="Arial" w:hAnsi="Arial" w:eastAsia="Arial" w:cs="Arial"/>
          <w:b w:val="0"/>
          <w:bCs w:val="0"/>
        </w:rPr>
        <w:t>evident</w:t>
      </w:r>
      <w:r w:rsidRPr="34E0BD86" w:rsidR="08D0F8DE">
        <w:rPr>
          <w:rFonts w:ascii="Arial" w:hAnsi="Arial" w:eastAsia="Arial" w:cs="Arial"/>
          <w:b w:val="0"/>
          <w:bCs w:val="0"/>
        </w:rPr>
        <w:t xml:space="preserve"> in the 36.8% decrease in negative posts about beauty or body image posted by </w:t>
      </w:r>
      <w:r w:rsidRPr="34E0BD86" w:rsidR="2C8A0A40">
        <w:rPr>
          <w:rFonts w:ascii="Arial" w:hAnsi="Arial" w:eastAsia="Arial" w:cs="Arial"/>
          <w:b w:val="0"/>
          <w:bCs w:val="0"/>
        </w:rPr>
        <w:t>women between 2014 and 2015 (</w:t>
      </w:r>
      <w:r w:rsidRPr="34E0BD86" w:rsidR="2C8A0A40">
        <w:rPr>
          <w:rFonts w:ascii="Arial" w:hAnsi="Arial" w:eastAsia="Arial" w:cs="Arial"/>
          <w:b w:val="0"/>
          <w:bCs w:val="0"/>
        </w:rPr>
        <w:t>ShortyAwards</w:t>
      </w:r>
      <w:r w:rsidRPr="34E0BD86" w:rsidR="2C8A0A40">
        <w:rPr>
          <w:rFonts w:ascii="Arial" w:hAnsi="Arial" w:eastAsia="Arial" w:cs="Arial"/>
          <w:b w:val="0"/>
          <w:bCs w:val="0"/>
        </w:rPr>
        <w:t xml:space="preserve">, N.D.). </w:t>
      </w:r>
      <w:r w:rsidRPr="34E0BD86" w:rsidR="3DE8110A">
        <w:rPr>
          <w:rFonts w:ascii="Arial" w:hAnsi="Arial" w:eastAsia="Arial" w:cs="Arial"/>
          <w:b w:val="0"/>
          <w:bCs w:val="0"/>
        </w:rPr>
        <w:t xml:space="preserve">Dove </w:t>
      </w:r>
      <w:r w:rsidRPr="34E0BD86" w:rsidR="3DE8110A">
        <w:rPr>
          <w:rFonts w:ascii="Arial" w:hAnsi="Arial" w:eastAsia="Arial" w:cs="Arial"/>
          <w:b w:val="0"/>
          <w:bCs w:val="0"/>
        </w:rPr>
        <w:t>utilises</w:t>
      </w:r>
      <w:r w:rsidRPr="34E0BD86" w:rsidR="3DE8110A">
        <w:rPr>
          <w:rFonts w:ascii="Arial" w:hAnsi="Arial" w:eastAsia="Arial" w:cs="Arial"/>
          <w:b w:val="0"/>
          <w:bCs w:val="0"/>
        </w:rPr>
        <w:t xml:space="preserve"> Instagram to share partnerships with celebrities such as Drew Barrymore and Jessie J</w:t>
      </w:r>
      <w:r w:rsidRPr="34E0BD86" w:rsidR="7B96A1CD">
        <w:rPr>
          <w:rFonts w:ascii="Arial" w:hAnsi="Arial" w:eastAsia="Arial" w:cs="Arial"/>
          <w:b w:val="0"/>
          <w:bCs w:val="0"/>
        </w:rPr>
        <w:t xml:space="preserve"> </w:t>
      </w:r>
      <w:r w:rsidRPr="34E0BD86" w:rsidR="3DE8110A">
        <w:rPr>
          <w:rFonts w:ascii="Arial" w:hAnsi="Arial" w:eastAsia="Arial" w:cs="Arial"/>
          <w:b w:val="0"/>
          <w:bCs w:val="0"/>
        </w:rPr>
        <w:t>to promote their products</w:t>
      </w:r>
      <w:r w:rsidRPr="34E0BD86" w:rsidR="0AFF5292">
        <w:rPr>
          <w:rFonts w:ascii="Arial" w:hAnsi="Arial" w:eastAsia="Arial" w:cs="Arial"/>
          <w:b w:val="0"/>
          <w:bCs w:val="0"/>
        </w:rPr>
        <w:t xml:space="preserve">. In addition to this, Dove amplifies the message of their </w:t>
      </w:r>
      <w:r w:rsidRPr="34E0BD86" w:rsidR="179BDE65">
        <w:rPr>
          <w:rFonts w:ascii="Arial" w:hAnsi="Arial" w:eastAsia="Arial" w:cs="Arial"/>
          <w:b w:val="0"/>
          <w:bCs w:val="0"/>
        </w:rPr>
        <w:t>self-esteem</w:t>
      </w:r>
      <w:r w:rsidRPr="34E0BD86" w:rsidR="0AFF5292">
        <w:rPr>
          <w:rFonts w:ascii="Arial" w:hAnsi="Arial" w:eastAsia="Arial" w:cs="Arial"/>
          <w:b w:val="0"/>
          <w:bCs w:val="0"/>
        </w:rPr>
        <w:t xml:space="preserve"> campaign </w:t>
      </w:r>
      <w:bookmarkStart w:name="_Int_HCIy4beZ" w:id="1219311756"/>
      <w:r w:rsidRPr="34E0BD86" w:rsidR="70E55E59">
        <w:rPr>
          <w:rFonts w:ascii="Arial" w:hAnsi="Arial" w:eastAsia="Arial" w:cs="Arial"/>
          <w:b w:val="0"/>
          <w:bCs w:val="0"/>
        </w:rPr>
        <w:t>through the use of</w:t>
      </w:r>
      <w:bookmarkEnd w:id="1219311756"/>
      <w:r w:rsidRPr="34E0BD86" w:rsidR="70E55E59">
        <w:rPr>
          <w:rFonts w:ascii="Arial" w:hAnsi="Arial" w:eastAsia="Arial" w:cs="Arial"/>
          <w:b w:val="0"/>
          <w:bCs w:val="0"/>
        </w:rPr>
        <w:t xml:space="preserve"> their </w:t>
      </w:r>
      <w:r w:rsidRPr="34E0BD86" w:rsidR="68B746B4">
        <w:rPr>
          <w:rFonts w:ascii="Arial" w:hAnsi="Arial" w:eastAsia="Arial" w:cs="Arial"/>
          <w:b w:val="0"/>
          <w:bCs w:val="0"/>
        </w:rPr>
        <w:t>hashtag</w:t>
      </w:r>
      <w:r w:rsidRPr="34E0BD86" w:rsidR="70E55E59">
        <w:rPr>
          <w:rFonts w:ascii="Arial" w:hAnsi="Arial" w:eastAsia="Arial" w:cs="Arial"/>
          <w:b w:val="0"/>
          <w:bCs w:val="0"/>
        </w:rPr>
        <w:t xml:space="preserve"> ‘#</w:t>
      </w:r>
      <w:bookmarkStart w:name="_Int_W91At9kN" w:id="1095500576"/>
      <w:r w:rsidRPr="34E0BD86" w:rsidR="70E55E59">
        <w:rPr>
          <w:rFonts w:ascii="Arial" w:hAnsi="Arial" w:eastAsia="Arial" w:cs="Arial"/>
          <w:b w:val="0"/>
          <w:bCs w:val="0"/>
        </w:rPr>
        <w:t>DoveSelfEsteemProject</w:t>
      </w:r>
      <w:bookmarkEnd w:id="1095500576"/>
      <w:r w:rsidRPr="34E0BD86" w:rsidR="70E55E59">
        <w:rPr>
          <w:rFonts w:ascii="Arial" w:hAnsi="Arial" w:eastAsia="Arial" w:cs="Arial"/>
          <w:b w:val="0"/>
          <w:bCs w:val="0"/>
        </w:rPr>
        <w:t>’,</w:t>
      </w:r>
      <w:r w:rsidRPr="34E0BD86" w:rsidR="70E55E59">
        <w:rPr>
          <w:rFonts w:ascii="Arial" w:hAnsi="Arial" w:eastAsia="Arial" w:cs="Arial"/>
          <w:b w:val="0"/>
          <w:bCs w:val="0"/>
        </w:rPr>
        <w:t xml:space="preserve"> </w:t>
      </w:r>
      <w:r w:rsidRPr="34E0BD86" w:rsidR="09B0B2AC">
        <w:rPr>
          <w:rFonts w:ascii="Arial" w:hAnsi="Arial" w:eastAsia="Arial" w:cs="Arial"/>
          <w:b w:val="0"/>
          <w:bCs w:val="0"/>
        </w:rPr>
        <w:t>encouraging</w:t>
      </w:r>
      <w:r w:rsidRPr="34E0BD86" w:rsidR="70E55E59">
        <w:rPr>
          <w:rFonts w:ascii="Arial" w:hAnsi="Arial" w:eastAsia="Arial" w:cs="Arial"/>
          <w:b w:val="0"/>
          <w:bCs w:val="0"/>
        </w:rPr>
        <w:t xml:space="preserve"> others to share their experiences and provide their support to the cause</w:t>
      </w:r>
      <w:r w:rsidRPr="34E0BD86" w:rsidR="67F1DE8B">
        <w:rPr>
          <w:rFonts w:ascii="Arial" w:hAnsi="Arial" w:eastAsia="Arial" w:cs="Arial"/>
          <w:b w:val="0"/>
          <w:bCs w:val="0"/>
        </w:rPr>
        <w:t>.</w:t>
      </w:r>
      <w:r w:rsidRPr="34E0BD86" w:rsidR="67F1DE8B">
        <w:rPr>
          <w:rFonts w:ascii="Arial" w:hAnsi="Arial" w:eastAsia="Arial" w:cs="Arial"/>
          <w:b w:val="1"/>
          <w:bCs w:val="1"/>
        </w:rPr>
        <w:t xml:space="preserve"> </w:t>
      </w:r>
    </w:p>
    <w:p w:rsidR="28AE8672" w:rsidP="34E0BD86" w:rsidRDefault="28AE8672" w14:paraId="27198FB3" w14:textId="2EFB2146">
      <w:pPr>
        <w:pStyle w:val="Normal"/>
        <w:rPr>
          <w:rFonts w:ascii="Arial" w:hAnsi="Arial" w:eastAsia="Arial" w:cs="Arial"/>
          <w:b w:val="1"/>
          <w:bCs w:val="1"/>
        </w:rPr>
      </w:pPr>
      <w:r w:rsidRPr="34E0BD86" w:rsidR="28AE8672">
        <w:rPr>
          <w:rFonts w:ascii="Arial" w:hAnsi="Arial" w:eastAsia="Arial" w:cs="Arial"/>
          <w:b w:val="0"/>
          <w:bCs w:val="0"/>
        </w:rPr>
        <w:t xml:space="preserve">The Diffusion of </w:t>
      </w:r>
      <w:r w:rsidRPr="34E0BD86" w:rsidR="3BB2CF37">
        <w:rPr>
          <w:rFonts w:ascii="Arial" w:hAnsi="Arial" w:eastAsia="Arial" w:cs="Arial"/>
          <w:b w:val="0"/>
          <w:bCs w:val="0"/>
        </w:rPr>
        <w:t>Innovation</w:t>
      </w:r>
      <w:r w:rsidRPr="34E0BD86" w:rsidR="28AE8672">
        <w:rPr>
          <w:rFonts w:ascii="Arial" w:hAnsi="Arial" w:eastAsia="Arial" w:cs="Arial"/>
          <w:b w:val="0"/>
          <w:bCs w:val="0"/>
        </w:rPr>
        <w:t xml:space="preserve"> mo</w:t>
      </w:r>
      <w:r w:rsidRPr="34E0BD86" w:rsidR="41BF2506">
        <w:rPr>
          <w:rFonts w:ascii="Arial" w:hAnsi="Arial" w:eastAsia="Arial" w:cs="Arial"/>
          <w:b w:val="0"/>
          <w:bCs w:val="0"/>
        </w:rPr>
        <w:t>de</w:t>
      </w:r>
      <w:r w:rsidRPr="34E0BD86" w:rsidR="28AE8672">
        <w:rPr>
          <w:rFonts w:ascii="Arial" w:hAnsi="Arial" w:eastAsia="Arial" w:cs="Arial"/>
          <w:b w:val="0"/>
          <w:bCs w:val="0"/>
        </w:rPr>
        <w:t>l (</w:t>
      </w:r>
      <w:r w:rsidRPr="34E0BD86" w:rsidR="4ED128AA">
        <w:rPr>
          <w:rFonts w:ascii="Arial" w:hAnsi="Arial" w:eastAsia="Arial" w:cs="Arial"/>
          <w:b w:val="0"/>
          <w:bCs w:val="0"/>
        </w:rPr>
        <w:t>Rogers</w:t>
      </w:r>
      <w:r w:rsidRPr="34E0BD86" w:rsidR="28AE8672">
        <w:rPr>
          <w:rFonts w:ascii="Arial" w:hAnsi="Arial" w:eastAsia="Arial" w:cs="Arial"/>
          <w:b w:val="0"/>
          <w:bCs w:val="0"/>
        </w:rPr>
        <w:t xml:space="preserve">, 1962) was </w:t>
      </w:r>
      <w:r w:rsidRPr="34E0BD86" w:rsidR="4628655D">
        <w:rPr>
          <w:rFonts w:ascii="Arial" w:hAnsi="Arial" w:eastAsia="Arial" w:cs="Arial"/>
          <w:b w:val="0"/>
          <w:bCs w:val="0"/>
        </w:rPr>
        <w:t>initially</w:t>
      </w:r>
      <w:r w:rsidRPr="34E0BD86" w:rsidR="28AE8672">
        <w:rPr>
          <w:rFonts w:ascii="Arial" w:hAnsi="Arial" w:eastAsia="Arial" w:cs="Arial"/>
          <w:b w:val="0"/>
          <w:bCs w:val="0"/>
        </w:rPr>
        <w:t xml:space="preserve"> developed to explain the process by which an idea gains traction and “diffus</w:t>
      </w:r>
      <w:r w:rsidRPr="34E0BD86" w:rsidR="251AC84D">
        <w:rPr>
          <w:rFonts w:ascii="Arial" w:hAnsi="Arial" w:eastAsia="Arial" w:cs="Arial"/>
          <w:b w:val="0"/>
          <w:bCs w:val="0"/>
        </w:rPr>
        <w:t xml:space="preserve">es” through a specific population over time. As the diffusion progresses individuals may adopt a new idea, </w:t>
      </w:r>
      <w:r w:rsidRPr="34E0BD86" w:rsidR="251AC84D">
        <w:rPr>
          <w:rFonts w:ascii="Arial" w:hAnsi="Arial" w:eastAsia="Arial" w:cs="Arial"/>
          <w:b w:val="0"/>
          <w:bCs w:val="0"/>
        </w:rPr>
        <w:t>behaviour</w:t>
      </w:r>
      <w:r w:rsidRPr="34E0BD86" w:rsidR="251AC84D">
        <w:rPr>
          <w:rFonts w:ascii="Arial" w:hAnsi="Arial" w:eastAsia="Arial" w:cs="Arial"/>
          <w:b w:val="0"/>
          <w:bCs w:val="0"/>
        </w:rPr>
        <w:t xml:space="preserve">, or product, </w:t>
      </w:r>
      <w:r w:rsidRPr="34E0BD86" w:rsidR="48BF1EFE">
        <w:rPr>
          <w:rFonts w:ascii="Arial" w:hAnsi="Arial" w:eastAsia="Arial" w:cs="Arial"/>
          <w:b w:val="0"/>
          <w:bCs w:val="0"/>
        </w:rPr>
        <w:t xml:space="preserve">therefore meaning an individual is doing something that is different to their previous practices. </w:t>
      </w:r>
      <w:r w:rsidRPr="34E0BD86" w:rsidR="538359CD">
        <w:rPr>
          <w:rFonts w:ascii="Arial" w:hAnsi="Arial" w:eastAsia="Arial" w:cs="Arial"/>
          <w:b w:val="0"/>
          <w:bCs w:val="0"/>
        </w:rPr>
        <w:t xml:space="preserve">The central idea of this notion is that individuals must perceive the </w:t>
      </w:r>
      <w:r w:rsidRPr="34E0BD86" w:rsidR="10F193E0">
        <w:rPr>
          <w:rFonts w:ascii="Arial" w:hAnsi="Arial" w:eastAsia="Arial" w:cs="Arial"/>
          <w:b w:val="0"/>
          <w:bCs w:val="0"/>
        </w:rPr>
        <w:t>behaviour</w:t>
      </w:r>
      <w:r w:rsidRPr="34E0BD86" w:rsidR="538359CD">
        <w:rPr>
          <w:rFonts w:ascii="Arial" w:hAnsi="Arial" w:eastAsia="Arial" w:cs="Arial"/>
          <w:b w:val="0"/>
          <w:bCs w:val="0"/>
        </w:rPr>
        <w:t xml:space="preserve"> as novel or innovative for diffus</w:t>
      </w:r>
      <w:r w:rsidRPr="34E0BD86" w:rsidR="10D5F83E">
        <w:rPr>
          <w:rFonts w:ascii="Arial" w:hAnsi="Arial" w:eastAsia="Arial" w:cs="Arial"/>
          <w:b w:val="0"/>
          <w:bCs w:val="0"/>
        </w:rPr>
        <w:t>ion to take place.</w:t>
      </w:r>
      <w:r w:rsidRPr="34E0BD86" w:rsidR="10D5F83E">
        <w:rPr>
          <w:rFonts w:ascii="Arial" w:hAnsi="Arial" w:eastAsia="Arial" w:cs="Arial"/>
          <w:b w:val="0"/>
          <w:bCs w:val="0"/>
        </w:rPr>
        <w:t xml:space="preserve"> Research has shown that people adopt </w:t>
      </w:r>
      <w:r w:rsidRPr="34E0BD86" w:rsidR="4E88F17B">
        <w:rPr>
          <w:rFonts w:ascii="Arial" w:hAnsi="Arial" w:eastAsia="Arial" w:cs="Arial"/>
          <w:b w:val="0"/>
          <w:bCs w:val="0"/>
        </w:rPr>
        <w:t>innovations</w:t>
      </w:r>
      <w:r w:rsidRPr="34E0BD86" w:rsidR="10D5F83E">
        <w:rPr>
          <w:rFonts w:ascii="Arial" w:hAnsi="Arial" w:eastAsia="Arial" w:cs="Arial"/>
          <w:b w:val="0"/>
          <w:bCs w:val="0"/>
        </w:rPr>
        <w:t xml:space="preserve"> at varying rates, with each adopter category </w:t>
      </w:r>
      <w:r w:rsidRPr="34E0BD86" w:rsidR="10D5F83E">
        <w:rPr>
          <w:rFonts w:ascii="Arial" w:hAnsi="Arial" w:eastAsia="Arial" w:cs="Arial"/>
          <w:b w:val="0"/>
          <w:bCs w:val="0"/>
        </w:rPr>
        <w:t>possessing</w:t>
      </w:r>
      <w:r w:rsidRPr="34E0BD86" w:rsidR="10D5F83E">
        <w:rPr>
          <w:rFonts w:ascii="Arial" w:hAnsi="Arial" w:eastAsia="Arial" w:cs="Arial"/>
          <w:b w:val="0"/>
          <w:bCs w:val="0"/>
        </w:rPr>
        <w:t xml:space="preserve"> distinct characteristics. These categories include innovators, e</w:t>
      </w:r>
      <w:r w:rsidRPr="34E0BD86" w:rsidR="48FC1DFF">
        <w:rPr>
          <w:rFonts w:ascii="Arial" w:hAnsi="Arial" w:eastAsia="Arial" w:cs="Arial"/>
          <w:b w:val="0"/>
          <w:bCs w:val="0"/>
        </w:rPr>
        <w:t xml:space="preserve">arly adopters, early majority, late </w:t>
      </w:r>
      <w:r w:rsidRPr="34E0BD86" w:rsidR="48FC1DFF">
        <w:rPr>
          <w:rFonts w:ascii="Arial" w:hAnsi="Arial" w:eastAsia="Arial" w:cs="Arial"/>
          <w:b w:val="0"/>
          <w:bCs w:val="0"/>
        </w:rPr>
        <w:t>majority</w:t>
      </w:r>
      <w:r w:rsidRPr="34E0BD86" w:rsidR="48FC1DFF">
        <w:rPr>
          <w:rFonts w:ascii="Arial" w:hAnsi="Arial" w:eastAsia="Arial" w:cs="Arial"/>
          <w:b w:val="0"/>
          <w:bCs w:val="0"/>
        </w:rPr>
        <w:t xml:space="preserve"> and laggards. Understanding the adoption patterns and characteristics of the target population is crucial </w:t>
      </w:r>
      <w:r w:rsidRPr="34E0BD86" w:rsidR="23D298FE">
        <w:rPr>
          <w:rFonts w:ascii="Arial" w:hAnsi="Arial" w:eastAsia="Arial" w:cs="Arial"/>
          <w:b w:val="0"/>
          <w:bCs w:val="0"/>
        </w:rPr>
        <w:t xml:space="preserve">when promoting </w:t>
      </w:r>
      <w:r w:rsidRPr="34E0BD86" w:rsidR="23D298FE">
        <w:rPr>
          <w:rFonts w:ascii="Arial" w:hAnsi="Arial" w:eastAsia="Arial" w:cs="Arial"/>
          <w:b w:val="0"/>
          <w:bCs w:val="0"/>
        </w:rPr>
        <w:t>new ideas</w:t>
      </w:r>
      <w:r w:rsidRPr="34E0BD86" w:rsidR="23D298FE">
        <w:rPr>
          <w:rFonts w:ascii="Arial" w:hAnsi="Arial" w:eastAsia="Arial" w:cs="Arial"/>
          <w:b w:val="0"/>
          <w:bCs w:val="0"/>
        </w:rPr>
        <w:t xml:space="preserve"> or </w:t>
      </w:r>
      <w:r w:rsidRPr="34E0BD86" w:rsidR="373393F4">
        <w:rPr>
          <w:rFonts w:ascii="Arial" w:hAnsi="Arial" w:eastAsia="Arial" w:cs="Arial"/>
          <w:b w:val="0"/>
          <w:bCs w:val="0"/>
        </w:rPr>
        <w:t>behaviours</w:t>
      </w:r>
      <w:r w:rsidRPr="34E0BD86" w:rsidR="23D298FE">
        <w:rPr>
          <w:rFonts w:ascii="Arial" w:hAnsi="Arial" w:eastAsia="Arial" w:cs="Arial"/>
          <w:b w:val="0"/>
          <w:bCs w:val="0"/>
        </w:rPr>
        <w:t xml:space="preserve">. </w:t>
      </w:r>
    </w:p>
    <w:p w:rsidR="7833C6E6" w:rsidP="34E0BD86" w:rsidRDefault="7833C6E6" w14:paraId="60D45E7F" w14:textId="28DF65F9">
      <w:pPr>
        <w:pStyle w:val="Normal"/>
        <w:rPr>
          <w:rFonts w:ascii="Arial" w:hAnsi="Arial" w:eastAsia="Arial" w:cs="Arial"/>
          <w:b w:val="1"/>
          <w:bCs w:val="1"/>
        </w:rPr>
      </w:pPr>
      <w:r w:rsidRPr="34E0BD86" w:rsidR="388601B1">
        <w:rPr>
          <w:rFonts w:ascii="Arial" w:hAnsi="Arial" w:eastAsia="Arial" w:cs="Arial"/>
          <w:b w:val="0"/>
          <w:bCs w:val="0"/>
        </w:rPr>
        <w:t xml:space="preserve">Finally, Dove employs a third strategy to promote its Self-Esteem Campaign message through educational workshops. These workshops, known as </w:t>
      </w:r>
      <w:r w:rsidRPr="34E0BD86" w:rsidR="4CF35366">
        <w:rPr>
          <w:rFonts w:ascii="Arial" w:hAnsi="Arial" w:eastAsia="Arial" w:cs="Arial"/>
          <w:b w:val="0"/>
          <w:bCs w:val="0"/>
        </w:rPr>
        <w:t xml:space="preserve">‘Dove Confident Me’ sessions, equip teachers with materials and resources tailored for children aged 11 to 14. </w:t>
      </w:r>
      <w:r w:rsidRPr="34E0BD86" w:rsidR="3B9C55DD">
        <w:rPr>
          <w:rFonts w:ascii="Arial" w:hAnsi="Arial" w:eastAsia="Arial" w:cs="Arial"/>
          <w:b w:val="0"/>
          <w:bCs w:val="0"/>
        </w:rPr>
        <w:t xml:space="preserve">Given that this age group may </w:t>
      </w:r>
      <w:r w:rsidRPr="34E0BD86" w:rsidR="02E15CE6">
        <w:rPr>
          <w:rFonts w:ascii="Arial" w:hAnsi="Arial" w:eastAsia="Arial" w:cs="Arial"/>
          <w:b w:val="0"/>
          <w:bCs w:val="0"/>
        </w:rPr>
        <w:t xml:space="preserve">begin to </w:t>
      </w:r>
      <w:r w:rsidRPr="34E0BD86" w:rsidR="3B9C55DD">
        <w:rPr>
          <w:rFonts w:ascii="Arial" w:hAnsi="Arial" w:eastAsia="Arial" w:cs="Arial"/>
          <w:b w:val="0"/>
          <w:bCs w:val="0"/>
        </w:rPr>
        <w:t>struggle with self-esteem issues</w:t>
      </w:r>
      <w:r w:rsidRPr="34E0BD86" w:rsidR="557DB01A">
        <w:rPr>
          <w:rFonts w:ascii="Arial" w:hAnsi="Arial" w:eastAsia="Arial" w:cs="Arial"/>
          <w:b w:val="0"/>
          <w:bCs w:val="0"/>
        </w:rPr>
        <w:t>, such as body dysmorphia</w:t>
      </w:r>
      <w:r w:rsidRPr="34E0BD86" w:rsidR="4F6B031B">
        <w:rPr>
          <w:rFonts w:ascii="Arial" w:hAnsi="Arial" w:eastAsia="Arial" w:cs="Arial"/>
          <w:b w:val="0"/>
          <w:bCs w:val="0"/>
        </w:rPr>
        <w:t xml:space="preserve"> and eating disorders</w:t>
      </w:r>
      <w:r w:rsidRPr="34E0BD86" w:rsidR="557DB01A">
        <w:rPr>
          <w:rFonts w:ascii="Arial" w:hAnsi="Arial" w:eastAsia="Arial" w:cs="Arial"/>
          <w:b w:val="0"/>
          <w:bCs w:val="0"/>
        </w:rPr>
        <w:t xml:space="preserve">, and mental health concerns like anxiety </w:t>
      </w:r>
      <w:r w:rsidRPr="34E0BD86" w:rsidR="79307BF4">
        <w:rPr>
          <w:rFonts w:ascii="Arial" w:hAnsi="Arial" w:eastAsia="Arial" w:cs="Arial"/>
          <w:b w:val="0"/>
          <w:bCs w:val="0"/>
        </w:rPr>
        <w:t xml:space="preserve">and depression, the workshops aim to instill skills to foster positive body </w:t>
      </w:r>
      <w:r w:rsidRPr="34E0BD86" w:rsidR="35F9B64A">
        <w:rPr>
          <w:rFonts w:ascii="Arial" w:hAnsi="Arial" w:eastAsia="Arial" w:cs="Arial"/>
          <w:b w:val="0"/>
          <w:bCs w:val="0"/>
        </w:rPr>
        <w:t>image</w:t>
      </w:r>
      <w:r w:rsidRPr="34E0BD86" w:rsidR="79307BF4">
        <w:rPr>
          <w:rFonts w:ascii="Arial" w:hAnsi="Arial" w:eastAsia="Arial" w:cs="Arial"/>
          <w:b w:val="0"/>
          <w:bCs w:val="0"/>
        </w:rPr>
        <w:t xml:space="preserve"> and self-</w:t>
      </w:r>
      <w:r w:rsidRPr="34E0BD86" w:rsidR="42EB1DE4">
        <w:rPr>
          <w:rFonts w:ascii="Arial" w:hAnsi="Arial" w:eastAsia="Arial" w:cs="Arial"/>
          <w:b w:val="0"/>
          <w:bCs w:val="0"/>
        </w:rPr>
        <w:t>e</w:t>
      </w:r>
      <w:r w:rsidRPr="34E0BD86" w:rsidR="79307BF4">
        <w:rPr>
          <w:rFonts w:ascii="Arial" w:hAnsi="Arial" w:eastAsia="Arial" w:cs="Arial"/>
          <w:b w:val="0"/>
          <w:bCs w:val="0"/>
        </w:rPr>
        <w:t xml:space="preserve">steem. </w:t>
      </w:r>
      <w:r w:rsidRPr="34E0BD86" w:rsidR="13D1BD66">
        <w:rPr>
          <w:rFonts w:ascii="Arial" w:hAnsi="Arial" w:eastAsia="Arial" w:cs="Arial"/>
          <w:b w:val="0"/>
          <w:bCs w:val="0"/>
        </w:rPr>
        <w:t xml:space="preserve">Comprising of five sessions, the </w:t>
      </w:r>
      <w:r w:rsidRPr="34E0BD86" w:rsidR="4AA55FF8">
        <w:rPr>
          <w:rFonts w:ascii="Arial" w:hAnsi="Arial" w:eastAsia="Arial" w:cs="Arial"/>
          <w:b w:val="0"/>
          <w:bCs w:val="0"/>
        </w:rPr>
        <w:t>workshops</w:t>
      </w:r>
      <w:r w:rsidRPr="34E0BD86" w:rsidR="13D1BD66">
        <w:rPr>
          <w:rFonts w:ascii="Arial" w:hAnsi="Arial" w:eastAsia="Arial" w:cs="Arial"/>
          <w:b w:val="0"/>
          <w:bCs w:val="0"/>
        </w:rPr>
        <w:t xml:space="preserve"> aim to </w:t>
      </w:r>
      <w:r w:rsidRPr="34E0BD86" w:rsidR="7BEFCAFE">
        <w:rPr>
          <w:rFonts w:ascii="Arial" w:hAnsi="Arial" w:eastAsia="Arial" w:cs="Arial"/>
          <w:b w:val="0"/>
          <w:bCs w:val="0"/>
        </w:rPr>
        <w:t>educate</w:t>
      </w:r>
      <w:r w:rsidRPr="34E0BD86" w:rsidR="13D1BD66">
        <w:rPr>
          <w:rFonts w:ascii="Arial" w:hAnsi="Arial" w:eastAsia="Arial" w:cs="Arial"/>
          <w:b w:val="0"/>
          <w:bCs w:val="0"/>
        </w:rPr>
        <w:t xml:space="preserve"> adolescents about </w:t>
      </w:r>
      <w:r w:rsidRPr="34E0BD86" w:rsidR="296F6812">
        <w:rPr>
          <w:rFonts w:ascii="Arial" w:hAnsi="Arial" w:eastAsia="Arial" w:cs="Arial"/>
          <w:b w:val="0"/>
          <w:bCs w:val="0"/>
        </w:rPr>
        <w:t>the media’s</w:t>
      </w:r>
      <w:r w:rsidRPr="34E0BD86" w:rsidR="13D1BD66">
        <w:rPr>
          <w:rFonts w:ascii="Arial" w:hAnsi="Arial" w:eastAsia="Arial" w:cs="Arial"/>
          <w:b w:val="0"/>
          <w:bCs w:val="0"/>
        </w:rPr>
        <w:t xml:space="preserve"> influence on body image and boost self-este</w:t>
      </w:r>
      <w:r w:rsidRPr="34E0BD86" w:rsidR="29973A73">
        <w:rPr>
          <w:rFonts w:ascii="Arial" w:hAnsi="Arial" w:eastAsia="Arial" w:cs="Arial"/>
          <w:b w:val="0"/>
          <w:bCs w:val="0"/>
        </w:rPr>
        <w:t xml:space="preserve">em from an early age (Dove, N.D.). Atkinson et </w:t>
      </w:r>
      <w:r w:rsidRPr="34E0BD86" w:rsidR="29973A73">
        <w:rPr>
          <w:rFonts w:ascii="Arial" w:hAnsi="Arial" w:eastAsia="Arial" w:cs="Arial"/>
          <w:b w:val="0"/>
          <w:bCs w:val="0"/>
        </w:rPr>
        <w:t>al’s</w:t>
      </w:r>
      <w:r w:rsidRPr="34E0BD86" w:rsidR="29973A73">
        <w:rPr>
          <w:rFonts w:ascii="Arial" w:hAnsi="Arial" w:eastAsia="Arial" w:cs="Arial"/>
          <w:b w:val="0"/>
          <w:bCs w:val="0"/>
        </w:rPr>
        <w:t xml:space="preserve"> (2015</w:t>
      </w:r>
      <w:r w:rsidRPr="34E0BD86" w:rsidR="4688C9C4">
        <w:rPr>
          <w:rFonts w:ascii="Arial" w:hAnsi="Arial" w:eastAsia="Arial" w:cs="Arial"/>
          <w:b w:val="0"/>
          <w:bCs w:val="0"/>
        </w:rPr>
        <w:t xml:space="preserve">) study </w:t>
      </w:r>
      <w:r w:rsidRPr="34E0BD86" w:rsidR="741CC015">
        <w:rPr>
          <w:rFonts w:ascii="Arial" w:hAnsi="Arial" w:eastAsia="Arial" w:cs="Arial"/>
          <w:b w:val="0"/>
          <w:bCs w:val="0"/>
        </w:rPr>
        <w:t>evaluating</w:t>
      </w:r>
      <w:r w:rsidRPr="34E0BD86" w:rsidR="4688C9C4">
        <w:rPr>
          <w:rFonts w:ascii="Arial" w:hAnsi="Arial" w:eastAsia="Arial" w:cs="Arial"/>
          <w:b w:val="0"/>
          <w:bCs w:val="0"/>
        </w:rPr>
        <w:t xml:space="preserve"> the effectiveness of Dove’s 90-minute </w:t>
      </w:r>
      <w:r w:rsidRPr="34E0BD86" w:rsidR="4618A95E">
        <w:rPr>
          <w:rFonts w:ascii="Arial" w:hAnsi="Arial" w:eastAsia="Arial" w:cs="Arial"/>
          <w:b w:val="0"/>
          <w:bCs w:val="0"/>
        </w:rPr>
        <w:t>school</w:t>
      </w:r>
      <w:r w:rsidRPr="34E0BD86" w:rsidR="4688C9C4">
        <w:rPr>
          <w:rFonts w:ascii="Arial" w:hAnsi="Arial" w:eastAsia="Arial" w:cs="Arial"/>
          <w:b w:val="0"/>
          <w:bCs w:val="0"/>
        </w:rPr>
        <w:t>-based body image workshop, ‘Dove Confident Me</w:t>
      </w:r>
      <w:r w:rsidRPr="34E0BD86" w:rsidR="3C93653A">
        <w:rPr>
          <w:rFonts w:ascii="Arial" w:hAnsi="Arial" w:eastAsia="Arial" w:cs="Arial"/>
          <w:b w:val="0"/>
          <w:bCs w:val="0"/>
        </w:rPr>
        <w:t xml:space="preserve">: Single Session’, involved 1707 British adolescents aged 11 to 13. </w:t>
      </w:r>
      <w:r w:rsidRPr="34E0BD86" w:rsidR="5DB85B36">
        <w:rPr>
          <w:rFonts w:ascii="Arial" w:hAnsi="Arial" w:eastAsia="Arial" w:cs="Arial"/>
          <w:b w:val="0"/>
          <w:bCs w:val="0"/>
        </w:rPr>
        <w:t>Participants</w:t>
      </w:r>
      <w:r w:rsidRPr="34E0BD86" w:rsidR="3C93653A">
        <w:rPr>
          <w:rFonts w:ascii="Arial" w:hAnsi="Arial" w:eastAsia="Arial" w:cs="Arial"/>
          <w:b w:val="0"/>
          <w:bCs w:val="0"/>
        </w:rPr>
        <w:t xml:space="preserve"> were randomly assigned to one of three conditions: </w:t>
      </w:r>
      <w:r w:rsidRPr="34E0BD86" w:rsidR="16E72E08">
        <w:rPr>
          <w:rFonts w:ascii="Arial" w:hAnsi="Arial" w:eastAsia="Arial" w:cs="Arial"/>
          <w:b w:val="0"/>
          <w:bCs w:val="0"/>
        </w:rPr>
        <w:t xml:space="preserve">standard lessons (control group), teacher-led </w:t>
      </w:r>
      <w:r w:rsidRPr="34E0BD86" w:rsidR="33BB6E89">
        <w:rPr>
          <w:rFonts w:ascii="Arial" w:hAnsi="Arial" w:eastAsia="Arial" w:cs="Arial"/>
          <w:b w:val="0"/>
          <w:bCs w:val="0"/>
        </w:rPr>
        <w:t>workshop</w:t>
      </w:r>
      <w:r w:rsidRPr="34E0BD86" w:rsidR="16E72E08">
        <w:rPr>
          <w:rFonts w:ascii="Arial" w:hAnsi="Arial" w:eastAsia="Arial" w:cs="Arial"/>
          <w:b w:val="0"/>
          <w:bCs w:val="0"/>
        </w:rPr>
        <w:t xml:space="preserve">, or researcher-led </w:t>
      </w:r>
      <w:r w:rsidRPr="34E0BD86" w:rsidR="57071626">
        <w:rPr>
          <w:rFonts w:ascii="Arial" w:hAnsi="Arial" w:eastAsia="Arial" w:cs="Arial"/>
          <w:b w:val="0"/>
          <w:bCs w:val="0"/>
        </w:rPr>
        <w:t>workshop</w:t>
      </w:r>
      <w:r w:rsidRPr="34E0BD86" w:rsidR="16E72E08">
        <w:rPr>
          <w:rFonts w:ascii="Arial" w:hAnsi="Arial" w:eastAsia="Arial" w:cs="Arial"/>
          <w:b w:val="0"/>
          <w:bCs w:val="0"/>
        </w:rPr>
        <w:t xml:space="preserve">. Results </w:t>
      </w:r>
      <w:r w:rsidRPr="34E0BD86" w:rsidR="16E72E08">
        <w:rPr>
          <w:rFonts w:ascii="Arial" w:hAnsi="Arial" w:eastAsia="Arial" w:cs="Arial"/>
          <w:b w:val="0"/>
          <w:bCs w:val="0"/>
        </w:rPr>
        <w:t>indicated</w:t>
      </w:r>
      <w:r w:rsidRPr="34E0BD86" w:rsidR="16E72E08">
        <w:rPr>
          <w:rFonts w:ascii="Arial" w:hAnsi="Arial" w:eastAsia="Arial" w:cs="Arial"/>
          <w:b w:val="0"/>
          <w:bCs w:val="0"/>
        </w:rPr>
        <w:t xml:space="preserve"> </w:t>
      </w:r>
      <w:r w:rsidRPr="34E0BD86" w:rsidR="6308DAF4">
        <w:rPr>
          <w:rFonts w:ascii="Arial" w:hAnsi="Arial" w:eastAsia="Arial" w:cs="Arial"/>
          <w:b w:val="0"/>
          <w:bCs w:val="0"/>
        </w:rPr>
        <w:t xml:space="preserve">improved body self-esteem, particularly among girls in the teacher-led sessions at the post-intervention </w:t>
      </w:r>
      <w:r w:rsidRPr="34E0BD86" w:rsidR="378739F9">
        <w:rPr>
          <w:rFonts w:ascii="Arial" w:hAnsi="Arial" w:eastAsia="Arial" w:cs="Arial"/>
          <w:b w:val="0"/>
          <w:bCs w:val="0"/>
        </w:rPr>
        <w:t>follow-up</w:t>
      </w:r>
      <w:r w:rsidRPr="34E0BD86" w:rsidR="6308DAF4">
        <w:rPr>
          <w:rFonts w:ascii="Arial" w:hAnsi="Arial" w:eastAsia="Arial" w:cs="Arial"/>
          <w:b w:val="0"/>
          <w:bCs w:val="0"/>
        </w:rPr>
        <w:t xml:space="preserve">. This emphasises the </w:t>
      </w:r>
      <w:r w:rsidRPr="34E0BD86" w:rsidR="5C80D8DC">
        <w:rPr>
          <w:rFonts w:ascii="Arial" w:hAnsi="Arial" w:eastAsia="Arial" w:cs="Arial"/>
          <w:b w:val="0"/>
          <w:bCs w:val="0"/>
        </w:rPr>
        <w:t>feasibility</w:t>
      </w:r>
      <w:r w:rsidRPr="34E0BD86" w:rsidR="3A46A2BB">
        <w:rPr>
          <w:rFonts w:ascii="Arial" w:hAnsi="Arial" w:eastAsia="Arial" w:cs="Arial"/>
          <w:b w:val="0"/>
          <w:bCs w:val="0"/>
        </w:rPr>
        <w:t xml:space="preserve"> of teachers delivering the intervention effectiv</w:t>
      </w:r>
      <w:r w:rsidRPr="34E0BD86" w:rsidR="4C39621F">
        <w:rPr>
          <w:rFonts w:ascii="Arial" w:hAnsi="Arial" w:eastAsia="Arial" w:cs="Arial"/>
          <w:b w:val="0"/>
          <w:bCs w:val="0"/>
        </w:rPr>
        <w:t xml:space="preserve">ely with minimal training, highlighting the potential for </w:t>
      </w:r>
      <w:r w:rsidRPr="34E0BD86" w:rsidR="09FF46CA">
        <w:rPr>
          <w:rFonts w:ascii="Arial" w:hAnsi="Arial" w:eastAsia="Arial" w:cs="Arial"/>
          <w:b w:val="0"/>
          <w:bCs w:val="0"/>
        </w:rPr>
        <w:t xml:space="preserve">widespread self-esteem and body image education. While the study </w:t>
      </w:r>
      <w:r w:rsidRPr="34E0BD86" w:rsidR="635C7EA0">
        <w:rPr>
          <w:rFonts w:ascii="Arial" w:hAnsi="Arial" w:eastAsia="Arial" w:cs="Arial"/>
          <w:b w:val="0"/>
          <w:bCs w:val="0"/>
        </w:rPr>
        <w:t>demonstrated</w:t>
      </w:r>
      <w:r w:rsidRPr="34E0BD86" w:rsidR="09FF46CA">
        <w:rPr>
          <w:rFonts w:ascii="Arial" w:hAnsi="Arial" w:eastAsia="Arial" w:cs="Arial"/>
          <w:b w:val="0"/>
          <w:bCs w:val="0"/>
        </w:rPr>
        <w:t xml:space="preserve"> the effectiveness of the single session</w:t>
      </w:r>
      <w:r w:rsidRPr="34E0BD86" w:rsidR="0C8629F2">
        <w:rPr>
          <w:rFonts w:ascii="Arial" w:hAnsi="Arial" w:eastAsia="Arial" w:cs="Arial"/>
          <w:b w:val="0"/>
          <w:bCs w:val="0"/>
        </w:rPr>
        <w:t xml:space="preserve"> workshop, Atkinson et al (2015) suggest that a multi-session approach </w:t>
      </w:r>
      <w:r w:rsidRPr="34E0BD86" w:rsidR="398E675B">
        <w:rPr>
          <w:rFonts w:ascii="Arial" w:hAnsi="Arial" w:eastAsia="Arial" w:cs="Arial"/>
          <w:b w:val="0"/>
          <w:bCs w:val="0"/>
        </w:rPr>
        <w:t>might</w:t>
      </w:r>
      <w:r w:rsidRPr="34E0BD86" w:rsidR="0C8629F2">
        <w:rPr>
          <w:rFonts w:ascii="Arial" w:hAnsi="Arial" w:eastAsia="Arial" w:cs="Arial"/>
          <w:b w:val="0"/>
          <w:bCs w:val="0"/>
        </w:rPr>
        <w:t xml:space="preserve"> be necessary for sustained </w:t>
      </w:r>
      <w:r w:rsidRPr="34E0BD86" w:rsidR="3E904E9D">
        <w:rPr>
          <w:rFonts w:ascii="Arial" w:hAnsi="Arial" w:eastAsia="Arial" w:cs="Arial"/>
          <w:b w:val="0"/>
          <w:bCs w:val="0"/>
        </w:rPr>
        <w:t>improvement</w:t>
      </w:r>
      <w:r w:rsidRPr="34E0BD86" w:rsidR="0C8629F2">
        <w:rPr>
          <w:rFonts w:ascii="Arial" w:hAnsi="Arial" w:eastAsia="Arial" w:cs="Arial"/>
          <w:b w:val="0"/>
          <w:bCs w:val="0"/>
        </w:rPr>
        <w:t>. Subsequent</w:t>
      </w:r>
      <w:r w:rsidRPr="34E0BD86" w:rsidR="2CA352ED">
        <w:rPr>
          <w:rFonts w:ascii="Arial" w:hAnsi="Arial" w:eastAsia="Arial" w:cs="Arial"/>
          <w:b w:val="0"/>
          <w:bCs w:val="0"/>
        </w:rPr>
        <w:t xml:space="preserve">ly, Dove extended the ‘Confident Me’ single session </w:t>
      </w:r>
      <w:r w:rsidRPr="34E0BD86" w:rsidR="7A58D5A0">
        <w:rPr>
          <w:rFonts w:ascii="Arial" w:hAnsi="Arial" w:eastAsia="Arial" w:cs="Arial"/>
          <w:b w:val="0"/>
          <w:bCs w:val="0"/>
        </w:rPr>
        <w:t>workshop</w:t>
      </w:r>
      <w:r w:rsidRPr="34E0BD86" w:rsidR="2CA352ED">
        <w:rPr>
          <w:rFonts w:ascii="Arial" w:hAnsi="Arial" w:eastAsia="Arial" w:cs="Arial"/>
          <w:b w:val="0"/>
          <w:bCs w:val="0"/>
        </w:rPr>
        <w:t xml:space="preserve"> to </w:t>
      </w:r>
      <w:r w:rsidRPr="34E0BD86" w:rsidR="2CA352ED">
        <w:rPr>
          <w:rFonts w:ascii="Arial" w:hAnsi="Arial" w:eastAsia="Arial" w:cs="Arial"/>
          <w:b w:val="0"/>
          <w:bCs w:val="0"/>
        </w:rPr>
        <w:t>comprise</w:t>
      </w:r>
      <w:r w:rsidRPr="34E0BD86" w:rsidR="2CA352ED">
        <w:rPr>
          <w:rFonts w:ascii="Arial" w:hAnsi="Arial" w:eastAsia="Arial" w:cs="Arial"/>
          <w:b w:val="0"/>
          <w:bCs w:val="0"/>
        </w:rPr>
        <w:t xml:space="preserve"> of five sessions ins</w:t>
      </w:r>
      <w:r w:rsidRPr="34E0BD86" w:rsidR="5E85E004">
        <w:rPr>
          <w:rFonts w:ascii="Arial" w:hAnsi="Arial" w:eastAsia="Arial" w:cs="Arial"/>
          <w:b w:val="0"/>
          <w:bCs w:val="0"/>
        </w:rPr>
        <w:t xml:space="preserve">tead. Atkinson et al (2021) </w:t>
      </w:r>
      <w:r w:rsidRPr="34E0BD86" w:rsidR="41C77D18">
        <w:rPr>
          <w:rFonts w:ascii="Arial" w:hAnsi="Arial" w:eastAsia="Arial" w:cs="Arial"/>
          <w:b w:val="0"/>
          <w:bCs w:val="0"/>
        </w:rPr>
        <w:t>evaluated</w:t>
      </w:r>
      <w:r w:rsidRPr="34E0BD86" w:rsidR="5E85E004">
        <w:rPr>
          <w:rFonts w:ascii="Arial" w:hAnsi="Arial" w:eastAsia="Arial" w:cs="Arial"/>
          <w:b w:val="0"/>
          <w:bCs w:val="0"/>
        </w:rPr>
        <w:t xml:space="preserve"> the Dove ‘Confident Me’ five session workshop with a sample of 848 boys and girls aged 11-13 across six </w:t>
      </w:r>
      <w:r w:rsidRPr="34E0BD86" w:rsidR="547CBF76">
        <w:rPr>
          <w:rFonts w:ascii="Arial" w:hAnsi="Arial" w:eastAsia="Arial" w:cs="Arial"/>
          <w:b w:val="0"/>
          <w:bCs w:val="0"/>
        </w:rPr>
        <w:t xml:space="preserve">British </w:t>
      </w:r>
      <w:r w:rsidRPr="34E0BD86" w:rsidR="1F59574C">
        <w:rPr>
          <w:rFonts w:ascii="Arial" w:hAnsi="Arial" w:eastAsia="Arial" w:cs="Arial"/>
          <w:b w:val="0"/>
          <w:bCs w:val="0"/>
        </w:rPr>
        <w:t>schools</w:t>
      </w:r>
      <w:r w:rsidRPr="34E0BD86" w:rsidR="0298B38E">
        <w:rPr>
          <w:rFonts w:ascii="Arial" w:hAnsi="Arial" w:eastAsia="Arial" w:cs="Arial"/>
          <w:b w:val="0"/>
          <w:bCs w:val="0"/>
        </w:rPr>
        <w:t xml:space="preserve"> </w:t>
      </w:r>
      <w:r w:rsidRPr="34E0BD86" w:rsidR="0FC1EA66">
        <w:rPr>
          <w:rFonts w:ascii="Arial" w:hAnsi="Arial" w:eastAsia="Arial" w:cs="Arial"/>
          <w:b w:val="0"/>
          <w:bCs w:val="0"/>
        </w:rPr>
        <w:t>attending</w:t>
      </w:r>
      <w:r w:rsidRPr="34E0BD86" w:rsidR="0298B38E">
        <w:rPr>
          <w:rFonts w:ascii="Arial" w:hAnsi="Arial" w:eastAsia="Arial" w:cs="Arial"/>
          <w:b w:val="0"/>
          <w:bCs w:val="0"/>
        </w:rPr>
        <w:t xml:space="preserve"> the workshop sessions and a control group sample of 647 participants, who </w:t>
      </w:r>
      <w:r w:rsidRPr="34E0BD86" w:rsidR="2D26F1D2">
        <w:rPr>
          <w:rFonts w:ascii="Arial" w:hAnsi="Arial" w:eastAsia="Arial" w:cs="Arial"/>
          <w:b w:val="0"/>
          <w:bCs w:val="0"/>
        </w:rPr>
        <w:t>attended</w:t>
      </w:r>
      <w:r w:rsidRPr="34E0BD86" w:rsidR="0298B38E">
        <w:rPr>
          <w:rFonts w:ascii="Arial" w:hAnsi="Arial" w:eastAsia="Arial" w:cs="Arial"/>
          <w:b w:val="0"/>
          <w:bCs w:val="0"/>
        </w:rPr>
        <w:t xml:space="preserve"> their </w:t>
      </w:r>
      <w:r w:rsidRPr="34E0BD86" w:rsidR="062FC073">
        <w:rPr>
          <w:rFonts w:ascii="Arial" w:hAnsi="Arial" w:eastAsia="Arial" w:cs="Arial"/>
          <w:b w:val="0"/>
          <w:bCs w:val="0"/>
        </w:rPr>
        <w:t>standard</w:t>
      </w:r>
      <w:r w:rsidRPr="34E0BD86" w:rsidR="0298B38E">
        <w:rPr>
          <w:rFonts w:ascii="Arial" w:hAnsi="Arial" w:eastAsia="Arial" w:cs="Arial"/>
          <w:b w:val="0"/>
          <w:bCs w:val="0"/>
        </w:rPr>
        <w:t xml:space="preserve"> lessons</w:t>
      </w:r>
      <w:r w:rsidRPr="34E0BD86" w:rsidR="547CBF76">
        <w:rPr>
          <w:rFonts w:ascii="Arial" w:hAnsi="Arial" w:eastAsia="Arial" w:cs="Arial"/>
          <w:b w:val="0"/>
          <w:bCs w:val="0"/>
        </w:rPr>
        <w:t xml:space="preserve">. The participants in the workshop </w:t>
      </w:r>
      <w:r w:rsidRPr="34E0BD86" w:rsidR="0C764162">
        <w:rPr>
          <w:rFonts w:ascii="Arial" w:hAnsi="Arial" w:eastAsia="Arial" w:cs="Arial"/>
          <w:b w:val="0"/>
          <w:bCs w:val="0"/>
        </w:rPr>
        <w:t xml:space="preserve">condition showed improved body esteem at post-intervention, 2-month and 6-month </w:t>
      </w:r>
      <w:r w:rsidRPr="34E0BD86" w:rsidR="45ADE253">
        <w:rPr>
          <w:rFonts w:ascii="Arial" w:hAnsi="Arial" w:eastAsia="Arial" w:cs="Arial"/>
          <w:b w:val="0"/>
          <w:bCs w:val="0"/>
        </w:rPr>
        <w:t>follow-ups</w:t>
      </w:r>
      <w:r w:rsidRPr="34E0BD86" w:rsidR="0C764162">
        <w:rPr>
          <w:rFonts w:ascii="Arial" w:hAnsi="Arial" w:eastAsia="Arial" w:cs="Arial"/>
          <w:b w:val="0"/>
          <w:bCs w:val="0"/>
        </w:rPr>
        <w:t xml:space="preserve">, with girls </w:t>
      </w:r>
      <w:r w:rsidRPr="34E0BD86" w:rsidR="5ABE1F27">
        <w:rPr>
          <w:rFonts w:ascii="Arial" w:hAnsi="Arial" w:eastAsia="Arial" w:cs="Arial"/>
          <w:b w:val="0"/>
          <w:bCs w:val="0"/>
        </w:rPr>
        <w:t>experiencing</w:t>
      </w:r>
      <w:r w:rsidRPr="34E0BD86" w:rsidR="0C764162">
        <w:rPr>
          <w:rFonts w:ascii="Arial" w:hAnsi="Arial" w:eastAsia="Arial" w:cs="Arial"/>
          <w:b w:val="0"/>
          <w:bCs w:val="0"/>
        </w:rPr>
        <w:t xml:space="preserve"> reduced appearance </w:t>
      </w:r>
      <w:r w:rsidRPr="34E0BD86" w:rsidR="6C74CFB9">
        <w:rPr>
          <w:rFonts w:ascii="Arial" w:hAnsi="Arial" w:eastAsia="Arial" w:cs="Arial"/>
          <w:b w:val="0"/>
          <w:bCs w:val="0"/>
        </w:rPr>
        <w:t>related</w:t>
      </w:r>
      <w:r w:rsidRPr="34E0BD86" w:rsidR="0C764162">
        <w:rPr>
          <w:rFonts w:ascii="Arial" w:hAnsi="Arial" w:eastAsia="Arial" w:cs="Arial"/>
          <w:b w:val="0"/>
          <w:bCs w:val="0"/>
        </w:rPr>
        <w:t xml:space="preserve"> teasing</w:t>
      </w:r>
      <w:r w:rsidRPr="34E0BD86" w:rsidR="271620BD">
        <w:rPr>
          <w:rFonts w:ascii="Arial" w:hAnsi="Arial" w:eastAsia="Arial" w:cs="Arial"/>
          <w:b w:val="0"/>
          <w:bCs w:val="0"/>
        </w:rPr>
        <w:t xml:space="preserve"> at 6-month and 12-month follow ups (Atkinson et al, 2021). These </w:t>
      </w:r>
      <w:r w:rsidRPr="34E0BD86" w:rsidR="684FA68F">
        <w:rPr>
          <w:rFonts w:ascii="Arial" w:hAnsi="Arial" w:eastAsia="Arial" w:cs="Arial"/>
          <w:b w:val="0"/>
          <w:bCs w:val="0"/>
        </w:rPr>
        <w:t>findings</w:t>
      </w:r>
      <w:r w:rsidRPr="34E0BD86" w:rsidR="271620BD">
        <w:rPr>
          <w:rFonts w:ascii="Arial" w:hAnsi="Arial" w:eastAsia="Arial" w:cs="Arial"/>
          <w:b w:val="0"/>
          <w:bCs w:val="0"/>
        </w:rPr>
        <w:t xml:space="preserve"> underscore the </w:t>
      </w:r>
      <w:r w:rsidRPr="34E0BD86" w:rsidR="487753AC">
        <w:rPr>
          <w:rFonts w:ascii="Arial" w:hAnsi="Arial" w:eastAsia="Arial" w:cs="Arial"/>
          <w:b w:val="0"/>
          <w:bCs w:val="0"/>
        </w:rPr>
        <w:t>positive</w:t>
      </w:r>
      <w:r w:rsidRPr="34E0BD86" w:rsidR="271620BD">
        <w:rPr>
          <w:rFonts w:ascii="Arial" w:hAnsi="Arial" w:eastAsia="Arial" w:cs="Arial"/>
          <w:b w:val="0"/>
          <w:bCs w:val="0"/>
        </w:rPr>
        <w:t xml:space="preserve"> impact of Dove’s educatio</w:t>
      </w:r>
      <w:r w:rsidRPr="34E0BD86" w:rsidR="61E56539">
        <w:rPr>
          <w:rFonts w:ascii="Arial" w:hAnsi="Arial" w:eastAsia="Arial" w:cs="Arial"/>
          <w:b w:val="0"/>
          <w:bCs w:val="0"/>
        </w:rPr>
        <w:t xml:space="preserve">nal workshops. </w:t>
      </w:r>
    </w:p>
    <w:p w:rsidR="7833C6E6" w:rsidP="34E0BD86" w:rsidRDefault="7833C6E6" w14:paraId="3C71C545" w14:textId="7FEABBD7">
      <w:pPr>
        <w:pStyle w:val="Normal"/>
        <w:rPr>
          <w:rFonts w:ascii="Arial" w:hAnsi="Arial" w:eastAsia="Arial" w:cs="Arial"/>
          <w:b w:val="1"/>
          <w:bCs w:val="1"/>
        </w:rPr>
      </w:pPr>
      <w:r w:rsidRPr="34E0BD86" w:rsidR="61FCC7EC">
        <w:rPr>
          <w:rFonts w:ascii="Arial" w:hAnsi="Arial" w:eastAsia="Arial" w:cs="Arial"/>
          <w:b w:val="0"/>
          <w:bCs w:val="0"/>
        </w:rPr>
        <w:t xml:space="preserve">The </w:t>
      </w:r>
      <w:r w:rsidRPr="34E0BD86" w:rsidR="178696B1">
        <w:rPr>
          <w:rFonts w:ascii="Arial" w:hAnsi="Arial" w:eastAsia="Arial" w:cs="Arial"/>
          <w:b w:val="0"/>
          <w:bCs w:val="0"/>
        </w:rPr>
        <w:t>effectiveness</w:t>
      </w:r>
      <w:r w:rsidRPr="34E0BD86" w:rsidR="61FCC7EC">
        <w:rPr>
          <w:rFonts w:ascii="Arial" w:hAnsi="Arial" w:eastAsia="Arial" w:cs="Arial"/>
          <w:b w:val="0"/>
          <w:bCs w:val="0"/>
        </w:rPr>
        <w:t xml:space="preserve"> of the Dove ‘Confident Me’ workshops can be assessed using the general learning model, a meta-theoretical framework that amalgamates key concepts from var</w:t>
      </w:r>
      <w:r w:rsidRPr="34E0BD86" w:rsidR="1405566A">
        <w:rPr>
          <w:rFonts w:ascii="Arial" w:hAnsi="Arial" w:eastAsia="Arial" w:cs="Arial"/>
          <w:b w:val="0"/>
          <w:bCs w:val="0"/>
        </w:rPr>
        <w:t xml:space="preserve">ious </w:t>
      </w:r>
      <w:r w:rsidRPr="34E0BD86" w:rsidR="0DD2B100">
        <w:rPr>
          <w:rFonts w:ascii="Arial" w:hAnsi="Arial" w:eastAsia="Arial" w:cs="Arial"/>
          <w:b w:val="0"/>
          <w:bCs w:val="0"/>
        </w:rPr>
        <w:t>psychological</w:t>
      </w:r>
      <w:r w:rsidRPr="34E0BD86" w:rsidR="1405566A">
        <w:rPr>
          <w:rFonts w:ascii="Arial" w:hAnsi="Arial" w:eastAsia="Arial" w:cs="Arial"/>
          <w:b w:val="0"/>
          <w:bCs w:val="0"/>
        </w:rPr>
        <w:t xml:space="preserve"> theories and models. These include the cultivation theory, </w:t>
      </w:r>
      <w:r w:rsidRPr="34E0BD86" w:rsidR="1405566A">
        <w:rPr>
          <w:rFonts w:ascii="Arial" w:hAnsi="Arial" w:eastAsia="Arial" w:cs="Arial"/>
          <w:b w:val="0"/>
          <w:bCs w:val="0"/>
        </w:rPr>
        <w:t>desensitisation</w:t>
      </w:r>
      <w:r w:rsidRPr="34E0BD86" w:rsidR="1405566A">
        <w:rPr>
          <w:rFonts w:ascii="Arial" w:hAnsi="Arial" w:eastAsia="Arial" w:cs="Arial"/>
          <w:b w:val="0"/>
          <w:bCs w:val="0"/>
        </w:rPr>
        <w:t xml:space="preserve"> theory and information processing theory. Central to this model is the interco</w:t>
      </w:r>
      <w:r w:rsidRPr="34E0BD86" w:rsidR="5E2F5524">
        <w:rPr>
          <w:rFonts w:ascii="Arial" w:hAnsi="Arial" w:eastAsia="Arial" w:cs="Arial"/>
          <w:b w:val="0"/>
          <w:bCs w:val="0"/>
        </w:rPr>
        <w:t xml:space="preserve">nnection of three internal states: </w:t>
      </w:r>
      <w:bookmarkStart w:name="_Int_iu4to2H0" w:id="1563250789"/>
      <w:r w:rsidRPr="34E0BD86" w:rsidR="5E2F5524">
        <w:rPr>
          <w:rFonts w:ascii="Arial" w:hAnsi="Arial" w:eastAsia="Arial" w:cs="Arial"/>
          <w:b w:val="0"/>
          <w:bCs w:val="0"/>
        </w:rPr>
        <w:t>cognitions</w:t>
      </w:r>
      <w:bookmarkEnd w:id="1563250789"/>
      <w:r w:rsidRPr="34E0BD86" w:rsidR="5E2F5524">
        <w:rPr>
          <w:rFonts w:ascii="Arial" w:hAnsi="Arial" w:eastAsia="Arial" w:cs="Arial"/>
          <w:b w:val="0"/>
          <w:bCs w:val="0"/>
        </w:rPr>
        <w:t xml:space="preserve">, affect, and arousal. It posits </w:t>
      </w:r>
      <w:r w:rsidRPr="34E0BD86" w:rsidR="2066A774">
        <w:rPr>
          <w:rFonts w:ascii="Arial" w:hAnsi="Arial" w:eastAsia="Arial" w:cs="Arial"/>
          <w:b w:val="0"/>
          <w:bCs w:val="0"/>
        </w:rPr>
        <w:t>that</w:t>
      </w:r>
      <w:r w:rsidRPr="34E0BD86" w:rsidR="5E2F5524">
        <w:rPr>
          <w:rFonts w:ascii="Arial" w:hAnsi="Arial" w:eastAsia="Arial" w:cs="Arial"/>
          <w:b w:val="0"/>
          <w:bCs w:val="0"/>
        </w:rPr>
        <w:t xml:space="preserve"> a </w:t>
      </w:r>
      <w:r w:rsidRPr="34E0BD86" w:rsidR="296D4DA2">
        <w:rPr>
          <w:rFonts w:ascii="Arial" w:hAnsi="Arial" w:eastAsia="Arial" w:cs="Arial"/>
          <w:b w:val="0"/>
          <w:bCs w:val="0"/>
        </w:rPr>
        <w:t>person's</w:t>
      </w:r>
      <w:r w:rsidRPr="34E0BD86" w:rsidR="5E2F5524">
        <w:rPr>
          <w:rFonts w:ascii="Arial" w:hAnsi="Arial" w:eastAsia="Arial" w:cs="Arial"/>
          <w:b w:val="0"/>
          <w:bCs w:val="0"/>
        </w:rPr>
        <w:t xml:space="preserve"> feelings (affect) shape their thought patter</w:t>
      </w:r>
      <w:r w:rsidRPr="34E0BD86" w:rsidR="2673152C">
        <w:rPr>
          <w:rFonts w:ascii="Arial" w:hAnsi="Arial" w:eastAsia="Arial" w:cs="Arial"/>
          <w:b w:val="0"/>
          <w:bCs w:val="0"/>
        </w:rPr>
        <w:t xml:space="preserve">ns (cognitions), and their levels of arousal </w:t>
      </w:r>
      <w:r w:rsidRPr="34E0BD86" w:rsidR="6C6BAB88">
        <w:rPr>
          <w:rFonts w:ascii="Arial" w:hAnsi="Arial" w:eastAsia="Arial" w:cs="Arial"/>
          <w:b w:val="0"/>
          <w:bCs w:val="0"/>
        </w:rPr>
        <w:t>influence</w:t>
      </w:r>
      <w:r w:rsidRPr="34E0BD86" w:rsidR="2673152C">
        <w:rPr>
          <w:rFonts w:ascii="Arial" w:hAnsi="Arial" w:eastAsia="Arial" w:cs="Arial"/>
          <w:b w:val="0"/>
          <w:bCs w:val="0"/>
        </w:rPr>
        <w:t xml:space="preserve"> both. Moreover, it suggests that these internal states collectively </w:t>
      </w:r>
      <w:r w:rsidRPr="34E0BD86" w:rsidR="6B4EBC61">
        <w:rPr>
          <w:rFonts w:ascii="Arial" w:hAnsi="Arial" w:eastAsia="Arial" w:cs="Arial"/>
          <w:b w:val="0"/>
          <w:bCs w:val="0"/>
        </w:rPr>
        <w:t>influence</w:t>
      </w:r>
      <w:r w:rsidRPr="34E0BD86" w:rsidR="2673152C">
        <w:rPr>
          <w:rFonts w:ascii="Arial" w:hAnsi="Arial" w:eastAsia="Arial" w:cs="Arial"/>
          <w:b w:val="0"/>
          <w:bCs w:val="0"/>
        </w:rPr>
        <w:t xml:space="preserve"> decision making and </w:t>
      </w:r>
      <w:r w:rsidRPr="34E0BD86" w:rsidR="2673152C">
        <w:rPr>
          <w:rFonts w:ascii="Arial" w:hAnsi="Arial" w:eastAsia="Arial" w:cs="Arial"/>
          <w:b w:val="0"/>
          <w:bCs w:val="0"/>
        </w:rPr>
        <w:t>subsequent</w:t>
      </w:r>
      <w:r w:rsidRPr="34E0BD86" w:rsidR="2673152C">
        <w:rPr>
          <w:rFonts w:ascii="Arial" w:hAnsi="Arial" w:eastAsia="Arial" w:cs="Arial"/>
          <w:b w:val="0"/>
          <w:bCs w:val="0"/>
        </w:rPr>
        <w:t xml:space="preserve"> </w:t>
      </w:r>
      <w:r w:rsidRPr="34E0BD86" w:rsidR="2673152C">
        <w:rPr>
          <w:rFonts w:ascii="Arial" w:hAnsi="Arial" w:eastAsia="Arial" w:cs="Arial"/>
          <w:b w:val="0"/>
          <w:bCs w:val="0"/>
        </w:rPr>
        <w:t>behaviour</w:t>
      </w:r>
      <w:r w:rsidRPr="34E0BD86" w:rsidR="2415AAE8">
        <w:rPr>
          <w:rFonts w:ascii="Arial" w:hAnsi="Arial" w:eastAsia="Arial" w:cs="Arial"/>
          <w:b w:val="0"/>
          <w:bCs w:val="0"/>
        </w:rPr>
        <w:t xml:space="preserve">, </w:t>
      </w:r>
      <w:r w:rsidRPr="34E0BD86" w:rsidR="288B48D2">
        <w:rPr>
          <w:rFonts w:ascii="Arial" w:hAnsi="Arial" w:eastAsia="Arial" w:cs="Arial"/>
          <w:b w:val="0"/>
          <w:bCs w:val="0"/>
        </w:rPr>
        <w:t>emphasising</w:t>
      </w:r>
      <w:r w:rsidRPr="34E0BD86" w:rsidR="2415AAE8">
        <w:rPr>
          <w:rFonts w:ascii="Arial" w:hAnsi="Arial" w:eastAsia="Arial" w:cs="Arial"/>
          <w:b w:val="0"/>
          <w:bCs w:val="0"/>
        </w:rPr>
        <w:t xml:space="preserve"> the significance of </w:t>
      </w:r>
      <w:r w:rsidRPr="34E0BD86" w:rsidR="47812771">
        <w:rPr>
          <w:rFonts w:ascii="Arial" w:hAnsi="Arial" w:eastAsia="Arial" w:cs="Arial"/>
          <w:b w:val="0"/>
          <w:bCs w:val="0"/>
        </w:rPr>
        <w:t>understanding</w:t>
      </w:r>
      <w:r w:rsidRPr="34E0BD86" w:rsidR="2415AAE8">
        <w:rPr>
          <w:rFonts w:ascii="Arial" w:hAnsi="Arial" w:eastAsia="Arial" w:cs="Arial"/>
          <w:b w:val="0"/>
          <w:bCs w:val="0"/>
        </w:rPr>
        <w:t xml:space="preserve"> the </w:t>
      </w:r>
      <w:r w:rsidRPr="34E0BD86" w:rsidR="5E5CBBAD">
        <w:rPr>
          <w:rFonts w:ascii="Arial" w:hAnsi="Arial" w:eastAsia="Arial" w:cs="Arial"/>
          <w:b w:val="0"/>
          <w:bCs w:val="0"/>
        </w:rPr>
        <w:t>target</w:t>
      </w:r>
      <w:r w:rsidRPr="34E0BD86" w:rsidR="2415AAE8">
        <w:rPr>
          <w:rFonts w:ascii="Arial" w:hAnsi="Arial" w:eastAsia="Arial" w:cs="Arial"/>
          <w:b w:val="0"/>
          <w:bCs w:val="0"/>
        </w:rPr>
        <w:t xml:space="preserve"> audience. For </w:t>
      </w:r>
      <w:r w:rsidRPr="34E0BD86" w:rsidR="699CE007">
        <w:rPr>
          <w:rFonts w:ascii="Arial" w:hAnsi="Arial" w:eastAsia="Arial" w:cs="Arial"/>
          <w:b w:val="0"/>
          <w:bCs w:val="0"/>
        </w:rPr>
        <w:t>instance,</w:t>
      </w:r>
      <w:r w:rsidRPr="34E0BD86" w:rsidR="2415AAE8">
        <w:rPr>
          <w:rFonts w:ascii="Arial" w:hAnsi="Arial" w:eastAsia="Arial" w:cs="Arial"/>
          <w:b w:val="0"/>
          <w:bCs w:val="0"/>
        </w:rPr>
        <w:t xml:space="preserve"> by providing adolescents with knowledge through these workshops</w:t>
      </w:r>
      <w:r w:rsidRPr="34E0BD86" w:rsidR="66C0B9D6">
        <w:rPr>
          <w:rFonts w:ascii="Arial" w:hAnsi="Arial" w:eastAsia="Arial" w:cs="Arial"/>
          <w:b w:val="0"/>
          <w:bCs w:val="0"/>
        </w:rPr>
        <w:t xml:space="preserve">, there is potential to reshape their </w:t>
      </w:r>
      <w:r w:rsidRPr="34E0BD86" w:rsidR="4AC5D3E7">
        <w:rPr>
          <w:rFonts w:ascii="Arial" w:hAnsi="Arial" w:eastAsia="Arial" w:cs="Arial"/>
          <w:b w:val="0"/>
          <w:bCs w:val="0"/>
        </w:rPr>
        <w:t>perceptions</w:t>
      </w:r>
      <w:r w:rsidRPr="34E0BD86" w:rsidR="66C0B9D6">
        <w:rPr>
          <w:rFonts w:ascii="Arial" w:hAnsi="Arial" w:eastAsia="Arial" w:cs="Arial"/>
          <w:b w:val="0"/>
          <w:bCs w:val="0"/>
        </w:rPr>
        <w:t xml:space="preserve"> of body </w:t>
      </w:r>
      <w:r w:rsidRPr="34E0BD86" w:rsidR="67F0EF41">
        <w:rPr>
          <w:rFonts w:ascii="Arial" w:hAnsi="Arial" w:eastAsia="Arial" w:cs="Arial"/>
          <w:b w:val="0"/>
          <w:bCs w:val="0"/>
        </w:rPr>
        <w:t>image</w:t>
      </w:r>
      <w:r w:rsidRPr="34E0BD86" w:rsidR="66C0B9D6">
        <w:rPr>
          <w:rFonts w:ascii="Arial" w:hAnsi="Arial" w:eastAsia="Arial" w:cs="Arial"/>
          <w:b w:val="0"/>
          <w:bCs w:val="0"/>
        </w:rPr>
        <w:t xml:space="preserve"> and media influence, thereby fostering positive </w:t>
      </w:r>
      <w:r w:rsidRPr="34E0BD86" w:rsidR="734BDDEB">
        <w:rPr>
          <w:rFonts w:ascii="Arial" w:hAnsi="Arial" w:eastAsia="Arial" w:cs="Arial"/>
          <w:b w:val="0"/>
          <w:bCs w:val="0"/>
        </w:rPr>
        <w:t>attitudes</w:t>
      </w:r>
      <w:r w:rsidRPr="34E0BD86" w:rsidR="66C0B9D6">
        <w:rPr>
          <w:rFonts w:ascii="Arial" w:hAnsi="Arial" w:eastAsia="Arial" w:cs="Arial"/>
          <w:b w:val="0"/>
          <w:bCs w:val="0"/>
        </w:rPr>
        <w:t xml:space="preserve"> and boosting self-esteem. </w:t>
      </w:r>
    </w:p>
    <w:p w:rsidR="7C182ECA" w:rsidP="34E0BD86" w:rsidRDefault="7C182ECA" w14:paraId="43B5C286" w14:textId="39305BEA">
      <w:pPr>
        <w:pStyle w:val="Normal"/>
        <w:rPr>
          <w:rFonts w:ascii="Arial" w:hAnsi="Arial" w:eastAsia="Arial" w:cs="Arial"/>
          <w:b w:val="1"/>
          <w:bCs w:val="1"/>
        </w:rPr>
      </w:pPr>
      <w:r w:rsidRPr="34E0BD86" w:rsidR="25B05C2D">
        <w:rPr>
          <w:rFonts w:ascii="Arial" w:hAnsi="Arial" w:eastAsia="Arial" w:cs="Arial"/>
          <w:b w:val="0"/>
          <w:bCs w:val="0"/>
        </w:rPr>
        <w:t xml:space="preserve">In conclusion, </w:t>
      </w:r>
      <w:r w:rsidRPr="34E0BD86" w:rsidR="79CD347F">
        <w:rPr>
          <w:rFonts w:ascii="Arial" w:hAnsi="Arial" w:eastAsia="Arial" w:cs="Arial"/>
          <w:b w:val="0"/>
          <w:bCs w:val="0"/>
        </w:rPr>
        <w:t xml:space="preserve">the Dove Self-Esteem Project has </w:t>
      </w:r>
      <w:r w:rsidRPr="34E0BD86" w:rsidR="79CD347F">
        <w:rPr>
          <w:rFonts w:ascii="Arial" w:hAnsi="Arial" w:eastAsia="Arial" w:cs="Arial"/>
          <w:b w:val="0"/>
          <w:bCs w:val="0"/>
        </w:rPr>
        <w:t>demonstrated</w:t>
      </w:r>
      <w:r w:rsidRPr="34E0BD86" w:rsidR="79CD347F">
        <w:rPr>
          <w:rFonts w:ascii="Arial" w:hAnsi="Arial" w:eastAsia="Arial" w:cs="Arial"/>
          <w:b w:val="0"/>
          <w:bCs w:val="0"/>
        </w:rPr>
        <w:t xml:space="preserve"> </w:t>
      </w:r>
      <w:r w:rsidRPr="34E0BD86" w:rsidR="17B39F10">
        <w:rPr>
          <w:rFonts w:ascii="Arial" w:hAnsi="Arial" w:eastAsia="Arial" w:cs="Arial"/>
          <w:b w:val="0"/>
          <w:bCs w:val="0"/>
        </w:rPr>
        <w:t xml:space="preserve">its noteworthy effectiveness in promoting positive body image and self-esteem </w:t>
      </w:r>
      <w:r w:rsidRPr="34E0BD86" w:rsidR="5A2B9F57">
        <w:rPr>
          <w:rFonts w:ascii="Arial" w:hAnsi="Arial" w:eastAsia="Arial" w:cs="Arial"/>
          <w:b w:val="0"/>
          <w:bCs w:val="0"/>
        </w:rPr>
        <w:t>through</w:t>
      </w:r>
      <w:r w:rsidRPr="34E0BD86" w:rsidR="17B39F10">
        <w:rPr>
          <w:rFonts w:ascii="Arial" w:hAnsi="Arial" w:eastAsia="Arial" w:cs="Arial"/>
          <w:b w:val="0"/>
          <w:bCs w:val="0"/>
        </w:rPr>
        <w:t xml:space="preserve"> diverse media platforms</w:t>
      </w:r>
      <w:r w:rsidRPr="34E0BD86" w:rsidR="2AD03606">
        <w:rPr>
          <w:rFonts w:ascii="Arial" w:hAnsi="Arial" w:eastAsia="Arial" w:cs="Arial"/>
          <w:b w:val="0"/>
          <w:bCs w:val="0"/>
        </w:rPr>
        <w:t>. By strat</w:t>
      </w:r>
      <w:r w:rsidRPr="34E0BD86" w:rsidR="0BC64B19">
        <w:rPr>
          <w:rFonts w:ascii="Arial" w:hAnsi="Arial" w:eastAsia="Arial" w:cs="Arial"/>
          <w:b w:val="0"/>
          <w:bCs w:val="0"/>
        </w:rPr>
        <w:t>e</w:t>
      </w:r>
      <w:r w:rsidRPr="34E0BD86" w:rsidR="2AD03606">
        <w:rPr>
          <w:rFonts w:ascii="Arial" w:hAnsi="Arial" w:eastAsia="Arial" w:cs="Arial"/>
          <w:b w:val="0"/>
          <w:bCs w:val="0"/>
        </w:rPr>
        <w:t xml:space="preserve">gically using </w:t>
      </w:r>
      <w:r w:rsidRPr="34E0BD86" w:rsidR="35945C28">
        <w:rPr>
          <w:rFonts w:ascii="Arial" w:hAnsi="Arial" w:eastAsia="Arial" w:cs="Arial"/>
          <w:b w:val="0"/>
          <w:bCs w:val="0"/>
        </w:rPr>
        <w:t>television advertisements, social media campaigns, and educational workshops, Dove has engaged their target a</w:t>
      </w:r>
      <w:r w:rsidRPr="34E0BD86" w:rsidR="3681304E">
        <w:rPr>
          <w:rFonts w:ascii="Arial" w:hAnsi="Arial" w:eastAsia="Arial" w:cs="Arial"/>
          <w:b w:val="0"/>
          <w:bCs w:val="0"/>
        </w:rPr>
        <w:t xml:space="preserve">udience of adolescents at various stages of </w:t>
      </w:r>
      <w:r w:rsidRPr="34E0BD86" w:rsidR="3681304E">
        <w:rPr>
          <w:rFonts w:ascii="Arial" w:hAnsi="Arial" w:eastAsia="Arial" w:cs="Arial"/>
          <w:b w:val="0"/>
          <w:bCs w:val="0"/>
        </w:rPr>
        <w:t>behaviour</w:t>
      </w:r>
      <w:r w:rsidRPr="34E0BD86" w:rsidR="3681304E">
        <w:rPr>
          <w:rFonts w:ascii="Arial" w:hAnsi="Arial" w:eastAsia="Arial" w:cs="Arial"/>
          <w:b w:val="0"/>
          <w:bCs w:val="0"/>
        </w:rPr>
        <w:t xml:space="preserve"> change</w:t>
      </w:r>
      <w:r w:rsidRPr="34E0BD86" w:rsidR="75508AD5">
        <w:rPr>
          <w:rFonts w:ascii="Arial" w:hAnsi="Arial" w:eastAsia="Arial" w:cs="Arial"/>
          <w:b w:val="0"/>
          <w:bCs w:val="0"/>
        </w:rPr>
        <w:t xml:space="preserve">, from raising awareness to fostering and </w:t>
      </w:r>
      <w:r w:rsidRPr="34E0BD86" w:rsidR="75508AD5">
        <w:rPr>
          <w:rFonts w:ascii="Arial" w:hAnsi="Arial" w:eastAsia="Arial" w:cs="Arial"/>
          <w:b w:val="0"/>
          <w:bCs w:val="0"/>
        </w:rPr>
        <w:t>maintaining</w:t>
      </w:r>
      <w:r w:rsidRPr="34E0BD86" w:rsidR="75508AD5">
        <w:rPr>
          <w:rFonts w:ascii="Arial" w:hAnsi="Arial" w:eastAsia="Arial" w:cs="Arial"/>
          <w:b w:val="0"/>
          <w:bCs w:val="0"/>
        </w:rPr>
        <w:t xml:space="preserve"> positive attitudes. Through its inclusive messaging and emphasis on </w:t>
      </w:r>
      <w:r w:rsidRPr="34E0BD86" w:rsidR="43A33CE5">
        <w:rPr>
          <w:rFonts w:ascii="Arial" w:hAnsi="Arial" w:eastAsia="Arial" w:cs="Arial"/>
          <w:b w:val="0"/>
          <w:bCs w:val="0"/>
        </w:rPr>
        <w:t>beauty</w:t>
      </w:r>
      <w:r w:rsidRPr="34E0BD86" w:rsidR="75508AD5">
        <w:rPr>
          <w:rFonts w:ascii="Arial" w:hAnsi="Arial" w:eastAsia="Arial" w:cs="Arial"/>
          <w:b w:val="0"/>
          <w:bCs w:val="0"/>
        </w:rPr>
        <w:t xml:space="preserve"> diversity, Dove has challenged </w:t>
      </w:r>
      <w:r w:rsidRPr="34E0BD86" w:rsidR="6C35A644">
        <w:rPr>
          <w:rFonts w:ascii="Arial" w:hAnsi="Arial" w:eastAsia="Arial" w:cs="Arial"/>
          <w:b w:val="0"/>
          <w:bCs w:val="0"/>
        </w:rPr>
        <w:t xml:space="preserve">traditional beauty standards and norms and empowered individuals to embrace what makes them different and unique. </w:t>
      </w:r>
      <w:r w:rsidRPr="34E0BD86" w:rsidR="58330684">
        <w:rPr>
          <w:rFonts w:ascii="Arial" w:hAnsi="Arial" w:eastAsia="Arial" w:cs="Arial"/>
          <w:b w:val="0"/>
          <w:bCs w:val="0"/>
        </w:rPr>
        <w:t xml:space="preserve">The Self-Esteem Project has </w:t>
      </w:r>
      <w:r w:rsidRPr="34E0BD86" w:rsidR="58330684">
        <w:rPr>
          <w:rFonts w:ascii="Arial" w:hAnsi="Arial" w:eastAsia="Arial" w:cs="Arial"/>
          <w:b w:val="0"/>
          <w:bCs w:val="0"/>
        </w:rPr>
        <w:t>impacted</w:t>
      </w:r>
      <w:r w:rsidRPr="34E0BD86" w:rsidR="58330684">
        <w:rPr>
          <w:rFonts w:ascii="Arial" w:hAnsi="Arial" w:eastAsia="Arial" w:cs="Arial"/>
          <w:b w:val="0"/>
          <w:bCs w:val="0"/>
        </w:rPr>
        <w:t xml:space="preserve"> public </w:t>
      </w:r>
      <w:r w:rsidRPr="34E0BD86" w:rsidR="58330684">
        <w:rPr>
          <w:rFonts w:ascii="Arial" w:hAnsi="Arial" w:eastAsia="Arial" w:cs="Arial"/>
          <w:b w:val="0"/>
          <w:bCs w:val="0"/>
        </w:rPr>
        <w:t>perceptions</w:t>
      </w:r>
      <w:r w:rsidRPr="34E0BD86" w:rsidR="58330684">
        <w:rPr>
          <w:rFonts w:ascii="Arial" w:hAnsi="Arial" w:eastAsia="Arial" w:cs="Arial"/>
          <w:b w:val="0"/>
          <w:bCs w:val="0"/>
        </w:rPr>
        <w:t xml:space="preserve">, as </w:t>
      </w:r>
      <w:r w:rsidRPr="34E0BD86" w:rsidR="58330684">
        <w:rPr>
          <w:rFonts w:ascii="Arial" w:hAnsi="Arial" w:eastAsia="Arial" w:cs="Arial"/>
          <w:b w:val="0"/>
          <w:bCs w:val="0"/>
        </w:rPr>
        <w:t>evidenced</w:t>
      </w:r>
      <w:r w:rsidRPr="34E0BD86" w:rsidR="58330684">
        <w:rPr>
          <w:rFonts w:ascii="Arial" w:hAnsi="Arial" w:eastAsia="Arial" w:cs="Arial"/>
          <w:b w:val="0"/>
          <w:bCs w:val="0"/>
        </w:rPr>
        <w:t xml:space="preserve"> by increased body-appreciation and self-este</w:t>
      </w:r>
      <w:r w:rsidRPr="34E0BD86" w:rsidR="5C74B514">
        <w:rPr>
          <w:rFonts w:ascii="Arial" w:hAnsi="Arial" w:eastAsia="Arial" w:cs="Arial"/>
          <w:b w:val="0"/>
          <w:bCs w:val="0"/>
        </w:rPr>
        <w:t>em, highlights its significance in promoting mental well-being.</w:t>
      </w:r>
      <w:r w:rsidRPr="34E0BD86" w:rsidR="5C74B514">
        <w:rPr>
          <w:rFonts w:ascii="Arial" w:hAnsi="Arial" w:eastAsia="Arial" w:cs="Arial"/>
          <w:b w:val="0"/>
          <w:bCs w:val="0"/>
        </w:rPr>
        <w:t xml:space="preserve"> </w:t>
      </w:r>
      <w:r w:rsidRPr="34E0BD86" w:rsidR="65A59496">
        <w:rPr>
          <w:rFonts w:ascii="Arial" w:hAnsi="Arial" w:eastAsia="Arial" w:cs="Arial"/>
          <w:b w:val="0"/>
          <w:bCs w:val="0"/>
        </w:rPr>
        <w:t xml:space="preserve">Moving forward, continued evaluation of media strategies will be essential to </w:t>
      </w:r>
      <w:r w:rsidRPr="34E0BD86" w:rsidR="1FD48EA9">
        <w:rPr>
          <w:rFonts w:ascii="Arial" w:hAnsi="Arial" w:eastAsia="Arial" w:cs="Arial"/>
          <w:b w:val="0"/>
          <w:bCs w:val="0"/>
        </w:rPr>
        <w:t>driving meaningful change in society’s attitudes towards beauty and self-worth. Overall, the Dove Self-Esteem Project h</w:t>
      </w:r>
      <w:r w:rsidRPr="34E0BD86" w:rsidR="6301790D">
        <w:rPr>
          <w:rFonts w:ascii="Arial" w:hAnsi="Arial" w:eastAsia="Arial" w:cs="Arial"/>
          <w:b w:val="0"/>
          <w:bCs w:val="0"/>
        </w:rPr>
        <w:t xml:space="preserve">ealth campaign serves as an effective example of how media can be </w:t>
      </w:r>
      <w:r w:rsidRPr="34E0BD86" w:rsidR="0077A2E0">
        <w:rPr>
          <w:rFonts w:ascii="Arial" w:hAnsi="Arial" w:eastAsia="Arial" w:cs="Arial"/>
          <w:b w:val="0"/>
          <w:bCs w:val="0"/>
        </w:rPr>
        <w:t xml:space="preserve">employed to promote positive health outcomes and cultivate social change. </w:t>
      </w:r>
    </w:p>
    <w:p w:rsidR="19CFD837" w:rsidRDefault="19CFD837" w14:paraId="5F9C42EC" w14:textId="1A751323">
      <w:r>
        <w:br w:type="page"/>
      </w:r>
    </w:p>
    <w:p w:rsidR="237A8FDB" w:rsidP="19CFD837" w:rsidRDefault="237A8FDB" w14:paraId="7A285817" w14:textId="166A3D21">
      <w:pPr>
        <w:pStyle w:val="Normal"/>
        <w:rPr>
          <w:rFonts w:ascii="Arial" w:hAnsi="Arial" w:eastAsia="Arial" w:cs="Arial"/>
          <w:b w:val="1"/>
          <w:bCs w:val="1"/>
        </w:rPr>
      </w:pPr>
      <w:r w:rsidRPr="19CFD837" w:rsidR="237A8FDB">
        <w:rPr>
          <w:rFonts w:ascii="Arial" w:hAnsi="Arial" w:eastAsia="Arial" w:cs="Arial"/>
          <w:b w:val="1"/>
          <w:bCs w:val="1"/>
        </w:rPr>
        <w:t>Reference List:</w:t>
      </w:r>
    </w:p>
    <w:p w:rsidR="3FEB1BC6" w:rsidP="7833C6E6" w:rsidRDefault="3FEB1BC6" w14:paraId="254585F0" w14:textId="732C5383">
      <w:pPr>
        <w:pStyle w:val="Normal"/>
        <w:spacing w:line="480" w:lineRule="auto"/>
        <w:ind w:left="720" w:hanging="720"/>
        <w:rPr>
          <w:rFonts w:ascii="Arial" w:hAnsi="Arial" w:eastAsia="Arial" w:cs="Arial"/>
          <w:b w:val="0"/>
          <w:bCs w:val="0"/>
          <w:i w:val="0"/>
          <w:iCs w:val="0"/>
        </w:rPr>
      </w:pPr>
      <w:r w:rsidRPr="7833C6E6" w:rsidR="3FEB1BC6">
        <w:rPr>
          <w:rFonts w:ascii="Arial" w:hAnsi="Arial" w:eastAsia="Arial" w:cs="Arial"/>
          <w:b w:val="0"/>
          <w:bCs w:val="0"/>
          <w:i w:val="0"/>
          <w:iCs w:val="0"/>
        </w:rPr>
        <w:t>Atkinson, M., L., Diedrichs, P., C, Garbett, K., M., Halliwell, E., Steer, R., J., &amp; Rumsey, N. (2015). Effectiveness of a brief school-based body image intervention ‘</w:t>
      </w:r>
      <w:r w:rsidRPr="7833C6E6" w:rsidR="3FEB1BC6">
        <w:rPr>
          <w:rFonts w:ascii="Arial" w:hAnsi="Arial" w:eastAsia="Arial" w:cs="Arial"/>
          <w:b w:val="0"/>
          <w:bCs w:val="0"/>
          <w:i w:val="1"/>
          <w:iCs w:val="1"/>
        </w:rPr>
        <w:t xml:space="preserve">Dove Confident Me: Single Session’ </w:t>
      </w:r>
      <w:r w:rsidRPr="7833C6E6" w:rsidR="3FEB1BC6">
        <w:rPr>
          <w:rFonts w:ascii="Arial" w:hAnsi="Arial" w:eastAsia="Arial" w:cs="Arial"/>
          <w:b w:val="0"/>
          <w:bCs w:val="0"/>
          <w:i w:val="0"/>
          <w:iCs w:val="0"/>
        </w:rPr>
        <w:t xml:space="preserve">when delivered by teachers and researchers: Results from a cluster </w:t>
      </w:r>
      <w:r w:rsidRPr="7833C6E6" w:rsidR="3FEB1BC6">
        <w:rPr>
          <w:rFonts w:ascii="Arial" w:hAnsi="Arial" w:eastAsia="Arial" w:cs="Arial"/>
          <w:b w:val="0"/>
          <w:bCs w:val="0"/>
          <w:i w:val="0"/>
          <w:iCs w:val="0"/>
        </w:rPr>
        <w:t>randomised</w:t>
      </w:r>
      <w:r w:rsidRPr="7833C6E6" w:rsidR="3FEB1BC6">
        <w:rPr>
          <w:rFonts w:ascii="Arial" w:hAnsi="Arial" w:eastAsia="Arial" w:cs="Arial"/>
          <w:b w:val="0"/>
          <w:bCs w:val="0"/>
          <w:i w:val="0"/>
          <w:iCs w:val="0"/>
        </w:rPr>
        <w:t xml:space="preserve"> controlled trial. </w:t>
      </w:r>
      <w:r w:rsidRPr="7833C6E6" w:rsidR="3FEB1BC6">
        <w:rPr>
          <w:rFonts w:ascii="Arial" w:hAnsi="Arial" w:eastAsia="Arial" w:cs="Arial"/>
          <w:b w:val="0"/>
          <w:bCs w:val="0"/>
          <w:i w:val="1"/>
          <w:iCs w:val="1"/>
        </w:rPr>
        <w:t>Behaviour</w:t>
      </w:r>
      <w:r w:rsidRPr="7833C6E6" w:rsidR="3FEB1BC6">
        <w:rPr>
          <w:rFonts w:ascii="Arial" w:hAnsi="Arial" w:eastAsia="Arial" w:cs="Arial"/>
          <w:b w:val="0"/>
          <w:bCs w:val="0"/>
          <w:i w:val="1"/>
          <w:iCs w:val="1"/>
        </w:rPr>
        <w:t xml:space="preserve"> Research and Therapy, 74, 94-104. </w:t>
      </w:r>
      <w:hyperlink r:id="Ra85be343c87e4f35">
        <w:r w:rsidRPr="7833C6E6" w:rsidR="3FEB1BC6">
          <w:rPr>
            <w:rStyle w:val="Hyperlink"/>
            <w:b w:val="0"/>
            <w:bCs w:val="0"/>
            <w:i w:val="0"/>
            <w:iCs w:val="0"/>
          </w:rPr>
          <w:t>https://doi.org/10.1016/j.brat.2015.09.004</w:t>
        </w:r>
      </w:hyperlink>
      <w:r w:rsidRPr="7833C6E6" w:rsidR="3FEB1BC6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</w:p>
    <w:p w:rsidR="3FEB1BC6" w:rsidP="7833C6E6" w:rsidRDefault="3FEB1BC6" w14:paraId="5C07BC82" w14:textId="16B9D74C">
      <w:pPr>
        <w:pStyle w:val="Normal"/>
        <w:spacing w:line="480" w:lineRule="auto"/>
        <w:ind w:left="720" w:hanging="720"/>
        <w:rPr>
          <w:rFonts w:ascii="Arial" w:hAnsi="Arial" w:eastAsia="Arial" w:cs="Arial"/>
          <w:b w:val="0"/>
          <w:bCs w:val="0"/>
          <w:i w:val="1"/>
          <w:iCs w:val="1"/>
        </w:rPr>
      </w:pPr>
      <w:r w:rsidRPr="7833C6E6" w:rsidR="3FEB1BC6">
        <w:rPr>
          <w:rFonts w:ascii="Arial" w:hAnsi="Arial" w:eastAsia="Arial" w:cs="Arial"/>
          <w:b w:val="0"/>
          <w:bCs w:val="0"/>
          <w:i w:val="0"/>
          <w:iCs w:val="0"/>
        </w:rPr>
        <w:t xml:space="preserve">Atkinson, M., L., Diedrichs, P., C., Garbett, K., M., &amp; Leckie, G. (2021). Evaluating the ‘Dove Confident Me’ Five Session Body Image Intervention Delivered by Teachers in Schools: A Cluster </w:t>
      </w:r>
      <w:r w:rsidRPr="7833C6E6" w:rsidR="3FEB1BC6">
        <w:rPr>
          <w:rFonts w:ascii="Arial" w:hAnsi="Arial" w:eastAsia="Arial" w:cs="Arial"/>
          <w:b w:val="0"/>
          <w:bCs w:val="0"/>
          <w:i w:val="0"/>
          <w:iCs w:val="0"/>
        </w:rPr>
        <w:t>Randomised</w:t>
      </w:r>
      <w:r w:rsidRPr="7833C6E6" w:rsidR="3FEB1BC6">
        <w:rPr>
          <w:rFonts w:ascii="Arial" w:hAnsi="Arial" w:eastAsia="Arial" w:cs="Arial"/>
          <w:b w:val="0"/>
          <w:bCs w:val="0"/>
          <w:i w:val="0"/>
          <w:iCs w:val="0"/>
        </w:rPr>
        <w:t xml:space="preserve"> Control Effectiveness Trial. </w:t>
      </w:r>
      <w:r w:rsidRPr="7833C6E6" w:rsidR="3FEB1BC6">
        <w:rPr>
          <w:rFonts w:ascii="Arial" w:hAnsi="Arial" w:eastAsia="Arial" w:cs="Arial"/>
          <w:b w:val="0"/>
          <w:bCs w:val="0"/>
          <w:i w:val="1"/>
          <w:iCs w:val="1"/>
        </w:rPr>
        <w:t>Journal of Adolescent Health, 68, 331-341.</w:t>
      </w:r>
      <w:r w:rsidRPr="7833C6E6" w:rsidR="3FEB1BC6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hyperlink r:id="Rba966378184f4a52">
        <w:r w:rsidRPr="7833C6E6" w:rsidR="3FEB1BC6">
          <w:rPr>
            <w:rStyle w:val="Hyperlink"/>
            <w:b w:val="0"/>
            <w:bCs w:val="0"/>
            <w:i w:val="0"/>
            <w:iCs w:val="0"/>
          </w:rPr>
          <w:t>https://doi.org/10.1016/j.jadohealth.2020.10.001</w:t>
        </w:r>
      </w:hyperlink>
      <w:r w:rsidRPr="7833C6E6" w:rsidR="3FEB1BC6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</w:p>
    <w:p w:rsidR="3FEB1BC6" w:rsidP="7833C6E6" w:rsidRDefault="3FEB1BC6" w14:paraId="5132407E" w14:textId="28E6CA6E">
      <w:pPr>
        <w:pStyle w:val="Normal"/>
        <w:spacing w:line="480" w:lineRule="auto"/>
        <w:ind w:left="720" w:hanging="720"/>
        <w:rPr>
          <w:rFonts w:ascii="Arial" w:hAnsi="Arial" w:eastAsia="Arial" w:cs="Arial"/>
          <w:b w:val="0"/>
          <w:bCs w:val="0"/>
          <w:i w:val="0"/>
          <w:iCs w:val="0"/>
        </w:rPr>
      </w:pPr>
      <w:r w:rsidRPr="7833C6E6" w:rsidR="3FEB1BC6">
        <w:rPr>
          <w:rFonts w:ascii="Arial" w:hAnsi="Arial" w:eastAsia="Arial" w:cs="Arial"/>
          <w:b w:val="0"/>
          <w:bCs w:val="0"/>
          <w:i w:val="0"/>
          <w:iCs w:val="0"/>
        </w:rPr>
        <w:t xml:space="preserve">Carels, R., A., &amp; Selensky, J., C. (2021). Weight stigma and </w:t>
      </w:r>
      <w:r w:rsidRPr="7833C6E6" w:rsidR="3FEB1BC6">
        <w:rPr>
          <w:rFonts w:ascii="Arial" w:hAnsi="Arial" w:eastAsia="Arial" w:cs="Arial"/>
          <w:b w:val="0"/>
          <w:bCs w:val="0"/>
          <w:i w:val="0"/>
          <w:iCs w:val="0"/>
        </w:rPr>
        <w:t>media: An</w:t>
      </w:r>
      <w:r w:rsidRPr="7833C6E6" w:rsidR="3FEB1BC6">
        <w:rPr>
          <w:rFonts w:ascii="Arial" w:hAnsi="Arial" w:eastAsia="Arial" w:cs="Arial"/>
          <w:b w:val="0"/>
          <w:bCs w:val="0"/>
          <w:i w:val="0"/>
          <w:iCs w:val="0"/>
        </w:rPr>
        <w:t xml:space="preserve"> examination of the effect of advertising campaigns on weight bias, </w:t>
      </w:r>
      <w:r w:rsidRPr="7833C6E6" w:rsidR="3FEB1BC6">
        <w:rPr>
          <w:rFonts w:ascii="Arial" w:hAnsi="Arial" w:eastAsia="Arial" w:cs="Arial"/>
          <w:b w:val="0"/>
          <w:bCs w:val="0"/>
          <w:i w:val="0"/>
          <w:iCs w:val="0"/>
        </w:rPr>
        <w:t>internalised</w:t>
      </w:r>
      <w:r w:rsidRPr="7833C6E6" w:rsidR="3FEB1BC6">
        <w:rPr>
          <w:rFonts w:ascii="Arial" w:hAnsi="Arial" w:eastAsia="Arial" w:cs="Arial"/>
          <w:b w:val="0"/>
          <w:bCs w:val="0"/>
          <w:i w:val="0"/>
          <w:iCs w:val="0"/>
        </w:rPr>
        <w:t xml:space="preserve"> weight bias, self-esteem, body image and affect. </w:t>
      </w:r>
      <w:r w:rsidRPr="7833C6E6" w:rsidR="3FEB1BC6">
        <w:rPr>
          <w:rFonts w:ascii="Arial" w:hAnsi="Arial" w:eastAsia="Arial" w:cs="Arial"/>
          <w:b w:val="0"/>
          <w:bCs w:val="0"/>
          <w:i w:val="1"/>
          <w:iCs w:val="1"/>
        </w:rPr>
        <w:t>Body Image, 36, 95-106.</w:t>
      </w:r>
      <w:r w:rsidRPr="7833C6E6" w:rsidR="3FEB1BC6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hyperlink r:id="R07d872a31f234b38">
        <w:r w:rsidRPr="7833C6E6" w:rsidR="3FEB1BC6">
          <w:rPr>
            <w:rStyle w:val="Hyperlink"/>
            <w:b w:val="0"/>
            <w:bCs w:val="0"/>
            <w:i w:val="0"/>
            <w:iCs w:val="0"/>
          </w:rPr>
          <w:t>https://doi.org/10.1016/j.bodyim.2020.10.008</w:t>
        </w:r>
      </w:hyperlink>
      <w:r w:rsidRPr="7833C6E6" w:rsidR="3FEB1BC6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</w:p>
    <w:p w:rsidR="3FEB1BC6" w:rsidP="7833C6E6" w:rsidRDefault="3FEB1BC6" w14:paraId="77CCC45E" w14:textId="1C686129">
      <w:pPr>
        <w:pStyle w:val="Normal"/>
        <w:spacing w:line="480" w:lineRule="auto"/>
        <w:ind w:left="720" w:hanging="720"/>
        <w:rPr>
          <w:rFonts w:ascii="Arial" w:hAnsi="Arial" w:eastAsia="Arial" w:cs="Arial"/>
          <w:b w:val="0"/>
          <w:bCs w:val="0"/>
          <w:i w:val="0"/>
          <w:iCs w:val="0"/>
        </w:rPr>
      </w:pPr>
      <w:r w:rsidRPr="34E0BD86" w:rsidR="3FEB1BC6">
        <w:rPr>
          <w:rFonts w:ascii="Arial" w:hAnsi="Arial" w:eastAsia="Arial" w:cs="Arial"/>
          <w:b w:val="0"/>
          <w:bCs w:val="0"/>
          <w:i w:val="0"/>
          <w:iCs w:val="0"/>
        </w:rPr>
        <w:t xml:space="preserve">Dove (N.D.). </w:t>
      </w:r>
      <w:r w:rsidRPr="34E0BD86" w:rsidR="3FEB1BC6">
        <w:rPr>
          <w:rFonts w:ascii="Arial" w:hAnsi="Arial" w:eastAsia="Arial" w:cs="Arial"/>
          <w:b w:val="0"/>
          <w:bCs w:val="0"/>
          <w:i w:val="1"/>
          <w:iCs w:val="1"/>
        </w:rPr>
        <w:t>The Dove Self-Esteem Project.</w:t>
      </w:r>
      <w:r w:rsidRPr="34E0BD86" w:rsidR="3FEB1BC6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hyperlink r:id="R805733a47ef344ab">
        <w:r w:rsidRPr="34E0BD86" w:rsidR="3FEB1BC6">
          <w:rPr>
            <w:rStyle w:val="Hyperlink"/>
            <w:b w:val="0"/>
            <w:bCs w:val="0"/>
            <w:i w:val="0"/>
            <w:iCs w:val="0"/>
          </w:rPr>
          <w:t>https://www.dove.com/uk/dove-self-esteem-project.html</w:t>
        </w:r>
      </w:hyperlink>
      <w:r w:rsidRPr="34E0BD86" w:rsidR="3FEB1BC6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</w:p>
    <w:p w:rsidR="3FEB1BC6" w:rsidP="34E0BD86" w:rsidRDefault="3FEB1BC6" w14:paraId="68A090D9" w14:textId="2ADB7282">
      <w:pPr>
        <w:pStyle w:val="Normal"/>
        <w:spacing w:line="480" w:lineRule="auto"/>
        <w:ind w:left="720" w:hanging="720"/>
        <w:rPr>
          <w:rFonts w:ascii="Arial" w:hAnsi="Arial" w:eastAsia="Arial" w:cs="Arial"/>
          <w:b w:val="0"/>
          <w:bCs w:val="0"/>
          <w:i w:val="0"/>
          <w:iCs w:val="0"/>
        </w:rPr>
      </w:pPr>
      <w:r w:rsidRPr="34E0BD86" w:rsidR="1F236921">
        <w:rPr>
          <w:rFonts w:ascii="Arial" w:hAnsi="Arial" w:eastAsia="Arial" w:cs="Arial"/>
          <w:b w:val="0"/>
          <w:bCs w:val="0"/>
          <w:i w:val="0"/>
          <w:iCs w:val="0"/>
        </w:rPr>
        <w:t xml:space="preserve">Morel, L. (2009). </w:t>
      </w:r>
      <w:r w:rsidRPr="34E0BD86" w:rsidR="1F236921">
        <w:rPr>
          <w:rFonts w:ascii="Arial" w:hAnsi="Arial" w:eastAsia="Arial" w:cs="Arial"/>
          <w:b w:val="0"/>
          <w:bCs w:val="0"/>
          <w:i w:val="1"/>
          <w:iCs w:val="1"/>
        </w:rPr>
        <w:t xml:space="preserve">The Effectiveness of the Dove Campaign for Real Beauty in Terms of Society and the Brand. </w:t>
      </w:r>
      <w:r w:rsidRPr="34E0BD86" w:rsidR="1F236921">
        <w:rPr>
          <w:rFonts w:ascii="Arial" w:hAnsi="Arial" w:eastAsia="Arial" w:cs="Arial"/>
          <w:b w:val="0"/>
          <w:bCs w:val="0"/>
          <w:i w:val="0"/>
          <w:iCs w:val="0"/>
        </w:rPr>
        <w:t xml:space="preserve">Syracuse University. </w:t>
      </w:r>
      <w:hyperlink r:id="R8aca9c000df74513">
        <w:r w:rsidRPr="34E0BD86" w:rsidR="1F236921">
          <w:rPr>
            <w:rStyle w:val="Hyperlink"/>
            <w:b w:val="0"/>
            <w:bCs w:val="0"/>
            <w:i w:val="0"/>
            <w:iCs w:val="0"/>
          </w:rPr>
          <w:t>https://surface.syr.edu/honors_capstone/480/</w:t>
        </w:r>
      </w:hyperlink>
      <w:r w:rsidRPr="34E0BD86" w:rsidR="1F236921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</w:p>
    <w:p w:rsidR="3FEB1BC6" w:rsidP="34E0BD86" w:rsidRDefault="3FEB1BC6" w14:paraId="3BADB356" w14:textId="00812863">
      <w:pPr>
        <w:pStyle w:val="Normal"/>
        <w:spacing w:line="480" w:lineRule="auto"/>
        <w:ind w:left="720" w:hanging="720"/>
        <w:rPr>
          <w:rFonts w:ascii="Arial" w:hAnsi="Arial" w:eastAsia="Arial" w:cs="Arial"/>
          <w:b w:val="0"/>
          <w:bCs w:val="0"/>
          <w:i w:val="0"/>
          <w:iCs w:val="0"/>
        </w:rPr>
      </w:pPr>
      <w:r w:rsidRPr="34E0BD86" w:rsidR="3FEB1BC6">
        <w:rPr>
          <w:rFonts w:ascii="Arial" w:hAnsi="Arial" w:eastAsia="Arial" w:cs="Arial"/>
          <w:b w:val="0"/>
          <w:bCs w:val="0"/>
          <w:i w:val="0"/>
          <w:iCs w:val="0"/>
        </w:rPr>
        <w:t>ShortyAwards</w:t>
      </w:r>
      <w:r w:rsidRPr="34E0BD86" w:rsidR="3FEB1BC6">
        <w:rPr>
          <w:rFonts w:ascii="Arial" w:hAnsi="Arial" w:eastAsia="Arial" w:cs="Arial"/>
          <w:b w:val="0"/>
          <w:bCs w:val="0"/>
          <w:i w:val="0"/>
          <w:iCs w:val="0"/>
        </w:rPr>
        <w:t xml:space="preserve"> (N.D.) </w:t>
      </w:r>
      <w:r w:rsidRPr="34E0BD86" w:rsidR="3FEB1BC6">
        <w:rPr>
          <w:rFonts w:ascii="Arial" w:hAnsi="Arial" w:eastAsia="Arial" w:cs="Arial"/>
          <w:b w:val="0"/>
          <w:bCs w:val="0"/>
          <w:i w:val="1"/>
          <w:iCs w:val="1"/>
        </w:rPr>
        <w:t xml:space="preserve">Dove and Twitter #SpeakBeautiful. </w:t>
      </w:r>
      <w:hyperlink r:id="R760244ac57964979">
        <w:r w:rsidRPr="34E0BD86" w:rsidR="3FEB1BC6">
          <w:rPr>
            <w:rStyle w:val="Hyperlink"/>
            <w:b w:val="0"/>
            <w:bCs w:val="0"/>
            <w:i w:val="0"/>
            <w:iCs w:val="0"/>
          </w:rPr>
          <w:t>https://shortyawards.com/8th/dove-and-twitter-speakbeautiful-2</w:t>
        </w:r>
      </w:hyperlink>
      <w:r w:rsidRPr="34E0BD86" w:rsidR="3FEB1BC6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</w:p>
    <w:p w:rsidR="500817D7" w:rsidP="7833C6E6" w:rsidRDefault="500817D7" w14:paraId="30A7DFC7" w14:textId="738FA8DC">
      <w:pPr>
        <w:pStyle w:val="Normal"/>
        <w:spacing w:line="480" w:lineRule="auto"/>
        <w:ind w:left="720" w:hanging="720"/>
        <w:rPr>
          <w:rFonts w:ascii="Arial" w:hAnsi="Arial" w:eastAsia="Arial" w:cs="Arial"/>
          <w:b w:val="0"/>
          <w:bCs w:val="0"/>
        </w:rPr>
      </w:pPr>
      <w:r w:rsidRPr="7833C6E6" w:rsidR="500817D7">
        <w:rPr>
          <w:rFonts w:ascii="Arial" w:hAnsi="Arial" w:eastAsia="Arial" w:cs="Arial"/>
          <w:b w:val="0"/>
          <w:bCs w:val="0"/>
        </w:rPr>
        <w:t>Tanuwidjaja</w:t>
      </w:r>
      <w:r w:rsidRPr="7833C6E6" w:rsidR="500817D7">
        <w:rPr>
          <w:rFonts w:ascii="Arial" w:hAnsi="Arial" w:eastAsia="Arial" w:cs="Arial"/>
          <w:b w:val="0"/>
          <w:bCs w:val="0"/>
        </w:rPr>
        <w:t>, A. (2024</w:t>
      </w:r>
      <w:r w:rsidRPr="7833C6E6" w:rsidR="1CB1ED0B">
        <w:rPr>
          <w:rFonts w:ascii="Arial" w:hAnsi="Arial" w:eastAsia="Arial" w:cs="Arial"/>
          <w:b w:val="0"/>
          <w:bCs w:val="0"/>
        </w:rPr>
        <w:t>, January 24</w:t>
      </w:r>
      <w:r w:rsidRPr="7833C6E6" w:rsidR="500817D7">
        <w:rPr>
          <w:rFonts w:ascii="Arial" w:hAnsi="Arial" w:eastAsia="Arial" w:cs="Arial"/>
          <w:b w:val="0"/>
          <w:bCs w:val="0"/>
        </w:rPr>
        <w:t>)</w:t>
      </w:r>
      <w:r w:rsidRPr="7833C6E6" w:rsidR="35435358">
        <w:rPr>
          <w:rFonts w:ascii="Arial" w:hAnsi="Arial" w:eastAsia="Arial" w:cs="Arial"/>
          <w:b w:val="0"/>
          <w:bCs w:val="0"/>
        </w:rPr>
        <w:t xml:space="preserve">. </w:t>
      </w:r>
      <w:r w:rsidRPr="7833C6E6" w:rsidR="35435358">
        <w:rPr>
          <w:rFonts w:ascii="Arial" w:hAnsi="Arial" w:eastAsia="Arial" w:cs="Arial"/>
          <w:b w:val="0"/>
          <w:bCs w:val="0"/>
          <w:i w:val="1"/>
          <w:iCs w:val="1"/>
        </w:rPr>
        <w:t xml:space="preserve">Why Dove’s brand videos are so impactful. </w:t>
      </w:r>
      <w:r w:rsidRPr="7833C6E6" w:rsidR="35435358">
        <w:rPr>
          <w:rFonts w:ascii="Arial" w:hAnsi="Arial" w:eastAsia="Arial" w:cs="Arial"/>
          <w:b w:val="0"/>
          <w:bCs w:val="0"/>
          <w:i w:val="0"/>
          <w:iCs w:val="0"/>
        </w:rPr>
        <w:t xml:space="preserve">LinkedIn. </w:t>
      </w:r>
      <w:hyperlink w:anchor=":~:text=Over%20the%20years%2C%20Dove%20has,me%20on%20so%20many%20levels" r:id="R696ce95f63a745a4">
        <w:r w:rsidRPr="7833C6E6" w:rsidR="35435358">
          <w:rPr>
            <w:rStyle w:val="Hyperlink"/>
            <w:b w:val="0"/>
            <w:bCs w:val="0"/>
            <w:i w:val="0"/>
            <w:iCs w:val="0"/>
          </w:rPr>
          <w:t>https://www.linkedin.com/pulse/why-doves-brand-videos-so-impactful-alfred-tanuwidjaja-2ecqc#:~:text=Over%20the%20years%2C%20Dove%20has,me%20on%20so%20many%20levels</w:t>
        </w:r>
      </w:hyperlink>
      <w:r w:rsidRPr="7833C6E6" w:rsidR="35435358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</w:p>
    <w:p w:rsidR="0735E04B" w:rsidP="34E0BD86" w:rsidRDefault="0735E04B" w14:paraId="48871115" w14:textId="2BC8B8A8">
      <w:pPr>
        <w:pStyle w:val="Normal"/>
        <w:spacing w:line="480" w:lineRule="auto"/>
        <w:ind w:left="720" w:hanging="720"/>
        <w:rPr>
          <w:rFonts w:ascii="Arial" w:hAnsi="Arial" w:eastAsia="Arial" w:cs="Arial"/>
          <w:b w:val="0"/>
          <w:bCs w:val="0"/>
          <w:i w:val="0"/>
          <w:iCs w:val="0"/>
        </w:rPr>
      </w:pPr>
      <w:r w:rsidRPr="34E0BD86" w:rsidR="0735E04B">
        <w:rPr>
          <w:rFonts w:ascii="Arial" w:hAnsi="Arial" w:eastAsia="Arial" w:cs="Arial"/>
          <w:b w:val="0"/>
          <w:bCs w:val="0"/>
          <w:i w:val="0"/>
          <w:iCs w:val="0"/>
        </w:rPr>
        <w:t xml:space="preserve">Unilever (N.D.). </w:t>
      </w:r>
      <w:r w:rsidRPr="34E0BD86" w:rsidR="0735E04B">
        <w:rPr>
          <w:rFonts w:ascii="Arial" w:hAnsi="Arial" w:eastAsia="Arial" w:cs="Arial"/>
          <w:b w:val="0"/>
          <w:bCs w:val="0"/>
          <w:i w:val="1"/>
          <w:iCs w:val="1"/>
        </w:rPr>
        <w:t>Dove.</w:t>
      </w:r>
      <w:r w:rsidRPr="34E0BD86" w:rsidR="0735E04B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hyperlink w:anchor=":~:text=Dove%20is%20committed%20to%20helping,you%20feel%20better%20about%20yourself" r:id="Ra51a47c032434b02">
        <w:r w:rsidRPr="34E0BD86" w:rsidR="0735E04B">
          <w:rPr>
            <w:rStyle w:val="Hyperlink"/>
            <w:b w:val="0"/>
            <w:bCs w:val="0"/>
            <w:i w:val="0"/>
            <w:iCs w:val="0"/>
          </w:rPr>
          <w:t>https://www.unileverusa.com/brands/beauty-wellbeing/dove/#:~:text=Dove%20is%20committed%20to%20helping,you%20feel%20better%20about%20yourself</w:t>
        </w:r>
      </w:hyperlink>
      <w:r w:rsidRPr="34E0BD86" w:rsidR="0735E04B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xEXVmfLCs2dn3u" int2:id="DIu1cmZN">
      <int2:state int2:type="AugLoop_Text_Critique" int2:value="Rejected"/>
    </int2:textHash>
    <int2:textHash int2:hashCode="lJWEIT2sQBJTks" int2:id="wTH1sa8w">
      <int2:state int2:type="AugLoop_Text_Critique" int2:value="Rejected"/>
    </int2:textHash>
    <int2:textHash int2:hashCode="VjmIk5ajPnf3RN" int2:id="6sBIwROW">
      <int2:state int2:type="AugLoop_Text_Critique" int2:value="Rejected"/>
    </int2:textHash>
    <int2:textHash int2:hashCode="PLZtS9B8ew8ND3" int2:id="Qh5XlPAZ">
      <int2:state int2:type="AugLoop_Text_Critique" int2:value="Rejected"/>
    </int2:textHash>
    <int2:textHash int2:hashCode="cojWEPZBvqIl3q" int2:id="n3CzPDnx">
      <int2:state int2:type="AugLoop_Text_Critique" int2:value="Rejected"/>
    </int2:textHash>
    <int2:textHash int2:hashCode="gm9ReNPDEQ3N0q" int2:id="8d1kOMTq">
      <int2:state int2:type="AugLoop_Text_Critique" int2:value="Rejected"/>
    </int2:textHash>
    <int2:textHash int2:hashCode="IwVB19n+fN0OU+" int2:id="yDUL8huq">
      <int2:state int2:type="AugLoop_Text_Critique" int2:value="Rejected"/>
    </int2:textHash>
    <int2:textHash int2:hashCode="IITsX7+UopC86M" int2:id="U6jmlUcZ">
      <int2:state int2:type="AugLoop_Text_Critique" int2:value="Rejected"/>
    </int2:textHash>
    <int2:textHash int2:hashCode="Jb3Sgk914/cGVY" int2:id="JYS8IG9B">
      <int2:state int2:type="AugLoop_Text_Critique" int2:value="Rejected"/>
    </int2:textHash>
    <int2:textHash int2:hashCode="IknMeE5XC/atct" int2:id="wuLTnFeK">
      <int2:state int2:type="AugLoop_Text_Critique" int2:value="Rejected"/>
    </int2:textHash>
    <int2:textHash int2:hashCode="8+wXkcCV+G/AIk" int2:id="oQk1p3kd">
      <int2:state int2:type="AugLoop_Text_Critique" int2:value="Rejected"/>
    </int2:textHash>
    <int2:textHash int2:hashCode="bLNw5K/RtBTj6A" int2:id="TCZphiZC">
      <int2:state int2:type="AugLoop_Text_Critique" int2:value="Rejected"/>
    </int2:textHash>
    <int2:textHash int2:hashCode="v3jXqOAVqWKVSe" int2:id="SBpL373y">
      <int2:state int2:type="AugLoop_Text_Critique" int2:value="Rejected"/>
    </int2:textHash>
    <int2:bookmark int2:bookmarkName="_Int_1LS4H2i4" int2:invalidationBookmarkName="" int2:hashCode="oFl64rFWqtwz3w" int2:id="wgEG5GhB">
      <int2:state int2:type="AugLoop_Text_Critique" int2:value="Rejected"/>
    </int2:bookmark>
    <int2:bookmark int2:bookmarkName="_Int_xCS1PGf7" int2:invalidationBookmarkName="" int2:hashCode="T8LHgc3SV1zM+7" int2:id="FisGtGQM">
      <int2:state int2:type="AugLoop_Text_Critique" int2:value="Rejected"/>
    </int2:bookmark>
    <int2:bookmark int2:bookmarkName="_Int_A2VUFyN4" int2:invalidationBookmarkName="" int2:hashCode="qEMGG3CqXqFZT9" int2:id="Qjv6rgZP">
      <int2:state int2:type="AugLoop_Text_Critique" int2:value="Rejected"/>
    </int2:bookmark>
    <int2:bookmark int2:bookmarkName="_Int_hvqEoLya" int2:invalidationBookmarkName="" int2:hashCode="Ad84H9D1B5lcCq" int2:id="bR5qtyzJ">
      <int2:state int2:type="AugLoop_Text_Critique" int2:value="Rejected"/>
    </int2:bookmark>
    <int2:bookmark int2:bookmarkName="_Int_EyBumRrn" int2:invalidationBookmarkName="" int2:hashCode="O5nTF0iOUKDs8B" int2:id="Bhd5iNY4">
      <int2:state int2:type="AugLoop_Text_Critique" int2:value="Rejected"/>
    </int2:bookmark>
    <int2:bookmark int2:bookmarkName="_Int_iu4to2H0" int2:invalidationBookmarkName="" int2:hashCode="rCk1GCY8OKsznw" int2:id="79HfbfAU">
      <int2:state int2:type="AugLoop_Text_Critique" int2:value="Rejected"/>
    </int2:bookmark>
    <int2:bookmark int2:bookmarkName="_Int_W91At9kN" int2:invalidationBookmarkName="" int2:hashCode="4YsdFedKW7d5Zd" int2:id="Rd98AvqR">
      <int2:state int2:type="AugLoop_Text_Critique" int2:value="Rejected"/>
    </int2:bookmark>
    <int2:bookmark int2:bookmarkName="_Int_HCIy4beZ" int2:invalidationBookmarkName="" int2:hashCode="O30PzcGzgilo0B" int2:id="bHxSfD0S">
      <int2:state int2:type="AugLoop_Text_Critique" int2:value="Rejected"/>
    </int2:bookmark>
    <int2:bookmark int2:bookmarkName="_Int_pYPHEzRW" int2:invalidationBookmarkName="" int2:hashCode="CCIczowjlmiiYy" int2:id="DqbLIqXj">
      <int2:state int2:type="AugLoop_Text_Critique" int2:value="Rejected"/>
    </int2:bookmark>
    <int2:bookmark int2:bookmarkName="_Int_UjgfFVo0" int2:invalidationBookmarkName="" int2:hashCode="kByidkXaRxGvMx" int2:id="rJvgtBbX">
      <int2:state int2:type="AugLoop_Text_Critique" int2:value="Rejected"/>
    </int2:bookmark>
    <int2:bookmark int2:bookmarkName="_Int_kPwpxb38" int2:invalidationBookmarkName="" int2:hashCode="qpLsfwhDMuHEh1" int2:id="Cxis9Pa6">
      <int2:state int2:type="AugLoop_Text_Critique" int2:value="Rejected"/>
    </int2:bookmark>
    <int2:bookmark int2:bookmarkName="_Int_A2VUFyN4" int2:invalidationBookmarkName="" int2:hashCode="Hq+eFmHm+3Roab" int2:id="sNIDETs8">
      <int2:state int2:type="AugLoop_Text_Critique" int2:value="Rejected"/>
    </int2:bookmark>
    <int2:bookmark int2:bookmarkName="_Int_S6wzSzFG" int2:invalidationBookmarkName="" int2:hashCode="XSUiEPxXFZ9tOg" int2:id="n9q34Irr">
      <int2:state int2:type="AugLoop_Text_Critique" int2:value="Rejected"/>
    </int2:bookmark>
    <int2:bookmark int2:bookmarkName="_Int_yd79bcmR" int2:invalidationBookmarkName="" int2:hashCode="7OmYag+MLKaTRs" int2:id="CDBegbSL">
      <int2:state int2:type="AugLoop_Text_Critique" int2:value="Rejected"/>
    </int2:bookmark>
    <int2:bookmark int2:bookmarkName="_Int_F3nlj0tl" int2:invalidationBookmarkName="" int2:hashCode="3T6aF8cEHdu7VW" int2:id="bTZnJzqv">
      <int2:state int2:type="AugLoop_Text_Critique" int2:value="Rejected"/>
    </int2:bookmark>
    <int2:bookmark int2:bookmarkName="_Int_eWDdNHsH" int2:invalidationBookmarkName="" int2:hashCode="bZZJY4dDZwFUQa" int2:id="1cUZIx4I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F5581C5"/>
    <w:rsid w:val="00133E24"/>
    <w:rsid w:val="0017FB02"/>
    <w:rsid w:val="0040AF6D"/>
    <w:rsid w:val="0077A2E0"/>
    <w:rsid w:val="007DBF9A"/>
    <w:rsid w:val="008147D3"/>
    <w:rsid w:val="00A8FA2C"/>
    <w:rsid w:val="0101714E"/>
    <w:rsid w:val="010E33FF"/>
    <w:rsid w:val="011E07BB"/>
    <w:rsid w:val="0131A3E6"/>
    <w:rsid w:val="014215CF"/>
    <w:rsid w:val="01438B1D"/>
    <w:rsid w:val="01489F26"/>
    <w:rsid w:val="0186D685"/>
    <w:rsid w:val="01A4FA78"/>
    <w:rsid w:val="01D59FE8"/>
    <w:rsid w:val="01F0F913"/>
    <w:rsid w:val="0215F04D"/>
    <w:rsid w:val="02198FFB"/>
    <w:rsid w:val="0223B45F"/>
    <w:rsid w:val="023142CD"/>
    <w:rsid w:val="023142CD"/>
    <w:rsid w:val="023DD75B"/>
    <w:rsid w:val="0251E36E"/>
    <w:rsid w:val="027F950E"/>
    <w:rsid w:val="0298B38E"/>
    <w:rsid w:val="02E15CE6"/>
    <w:rsid w:val="03049482"/>
    <w:rsid w:val="031AFB2C"/>
    <w:rsid w:val="034846F4"/>
    <w:rsid w:val="035BF1A9"/>
    <w:rsid w:val="03826A52"/>
    <w:rsid w:val="03B233C0"/>
    <w:rsid w:val="03B880C2"/>
    <w:rsid w:val="03F3F2B8"/>
    <w:rsid w:val="03F47CAF"/>
    <w:rsid w:val="03F47CAF"/>
    <w:rsid w:val="0417A851"/>
    <w:rsid w:val="042869F1"/>
    <w:rsid w:val="045444AD"/>
    <w:rsid w:val="0455A87D"/>
    <w:rsid w:val="04889E78"/>
    <w:rsid w:val="04A3AFED"/>
    <w:rsid w:val="04AC1C7B"/>
    <w:rsid w:val="04B6CB8D"/>
    <w:rsid w:val="050E7653"/>
    <w:rsid w:val="05277881"/>
    <w:rsid w:val="05346660"/>
    <w:rsid w:val="057352D0"/>
    <w:rsid w:val="0573B15E"/>
    <w:rsid w:val="059836B9"/>
    <w:rsid w:val="05D9BCE2"/>
    <w:rsid w:val="060F1DF5"/>
    <w:rsid w:val="062C3D1B"/>
    <w:rsid w:val="062FC073"/>
    <w:rsid w:val="0650CE2F"/>
    <w:rsid w:val="06A0AD47"/>
    <w:rsid w:val="06C454D5"/>
    <w:rsid w:val="06C82463"/>
    <w:rsid w:val="06E3CAFC"/>
    <w:rsid w:val="06EA4E96"/>
    <w:rsid w:val="07113B8F"/>
    <w:rsid w:val="0730183A"/>
    <w:rsid w:val="0735E04B"/>
    <w:rsid w:val="0762E289"/>
    <w:rsid w:val="0790F8D1"/>
    <w:rsid w:val="07C575DB"/>
    <w:rsid w:val="07CA2C46"/>
    <w:rsid w:val="07E3BD3D"/>
    <w:rsid w:val="07EAFB80"/>
    <w:rsid w:val="07EC87A4"/>
    <w:rsid w:val="0828D00D"/>
    <w:rsid w:val="0829945F"/>
    <w:rsid w:val="08B10B5D"/>
    <w:rsid w:val="08BB38B4"/>
    <w:rsid w:val="08C3E763"/>
    <w:rsid w:val="08C4DEC9"/>
    <w:rsid w:val="08D0F8DE"/>
    <w:rsid w:val="08E173FF"/>
    <w:rsid w:val="08E272B8"/>
    <w:rsid w:val="08FB72E0"/>
    <w:rsid w:val="091A2E4F"/>
    <w:rsid w:val="094B1A71"/>
    <w:rsid w:val="0999B622"/>
    <w:rsid w:val="09B0B2AC"/>
    <w:rsid w:val="09DB8E79"/>
    <w:rsid w:val="09FF46CA"/>
    <w:rsid w:val="0A06AAF0"/>
    <w:rsid w:val="0A55C2AF"/>
    <w:rsid w:val="0A740A78"/>
    <w:rsid w:val="0A93E3BB"/>
    <w:rsid w:val="0AAE262C"/>
    <w:rsid w:val="0AC29216"/>
    <w:rsid w:val="0AE8F815"/>
    <w:rsid w:val="0AF410A3"/>
    <w:rsid w:val="0AFF5292"/>
    <w:rsid w:val="0B1B5DFF"/>
    <w:rsid w:val="0B5FDB14"/>
    <w:rsid w:val="0BA236E2"/>
    <w:rsid w:val="0BC64B19"/>
    <w:rsid w:val="0BD9F526"/>
    <w:rsid w:val="0BEDC0D5"/>
    <w:rsid w:val="0C2E3CA1"/>
    <w:rsid w:val="0C5ADA0D"/>
    <w:rsid w:val="0C64CA78"/>
    <w:rsid w:val="0C764162"/>
    <w:rsid w:val="0C8629F2"/>
    <w:rsid w:val="0C90700A"/>
    <w:rsid w:val="0CA8B515"/>
    <w:rsid w:val="0CC93162"/>
    <w:rsid w:val="0CDCAAD6"/>
    <w:rsid w:val="0D09A210"/>
    <w:rsid w:val="0D180EB9"/>
    <w:rsid w:val="0D29BBE6"/>
    <w:rsid w:val="0D8AA973"/>
    <w:rsid w:val="0DD2B100"/>
    <w:rsid w:val="0DF959B3"/>
    <w:rsid w:val="0E3825C4"/>
    <w:rsid w:val="0E7CA494"/>
    <w:rsid w:val="0E8645D0"/>
    <w:rsid w:val="0EBB9519"/>
    <w:rsid w:val="0EEB964F"/>
    <w:rsid w:val="0EED2B93"/>
    <w:rsid w:val="0EEEDCE1"/>
    <w:rsid w:val="0EF250A7"/>
    <w:rsid w:val="0F2E20E8"/>
    <w:rsid w:val="0F31B79B"/>
    <w:rsid w:val="0F34204D"/>
    <w:rsid w:val="0F3FEF2C"/>
    <w:rsid w:val="0F7A5B1D"/>
    <w:rsid w:val="0F9E219C"/>
    <w:rsid w:val="0FC1EA66"/>
    <w:rsid w:val="0FEECF22"/>
    <w:rsid w:val="1017346B"/>
    <w:rsid w:val="10221631"/>
    <w:rsid w:val="10380C55"/>
    <w:rsid w:val="103F52CF"/>
    <w:rsid w:val="10870EC8"/>
    <w:rsid w:val="10895BED"/>
    <w:rsid w:val="108C1E17"/>
    <w:rsid w:val="10C86851"/>
    <w:rsid w:val="10D5F83E"/>
    <w:rsid w:val="10F193E0"/>
    <w:rsid w:val="110D0AD5"/>
    <w:rsid w:val="112E0087"/>
    <w:rsid w:val="1142C468"/>
    <w:rsid w:val="11583999"/>
    <w:rsid w:val="11BC1FE2"/>
    <w:rsid w:val="11BDE692"/>
    <w:rsid w:val="11CD0BAE"/>
    <w:rsid w:val="11D02517"/>
    <w:rsid w:val="11EC343B"/>
    <w:rsid w:val="120BC556"/>
    <w:rsid w:val="1218EA39"/>
    <w:rsid w:val="12267DA3"/>
    <w:rsid w:val="12377544"/>
    <w:rsid w:val="124CE8B8"/>
    <w:rsid w:val="1250CD42"/>
    <w:rsid w:val="1267E672"/>
    <w:rsid w:val="12776418"/>
    <w:rsid w:val="127D69F1"/>
    <w:rsid w:val="12AD0542"/>
    <w:rsid w:val="12D765A5"/>
    <w:rsid w:val="12E15E94"/>
    <w:rsid w:val="12EC5338"/>
    <w:rsid w:val="12EE3F33"/>
    <w:rsid w:val="12F04FF3"/>
    <w:rsid w:val="12FF3A1E"/>
    <w:rsid w:val="1321DE30"/>
    <w:rsid w:val="134DA338"/>
    <w:rsid w:val="134FCE1D"/>
    <w:rsid w:val="139CA4F5"/>
    <w:rsid w:val="13D1BD66"/>
    <w:rsid w:val="1405566A"/>
    <w:rsid w:val="140BB98C"/>
    <w:rsid w:val="14139E5D"/>
    <w:rsid w:val="14318939"/>
    <w:rsid w:val="14860EC7"/>
    <w:rsid w:val="148DD8BC"/>
    <w:rsid w:val="148EA223"/>
    <w:rsid w:val="14AE61EE"/>
    <w:rsid w:val="14DD129D"/>
    <w:rsid w:val="14EB20FD"/>
    <w:rsid w:val="1501AD8B"/>
    <w:rsid w:val="1536AF34"/>
    <w:rsid w:val="153BB6AC"/>
    <w:rsid w:val="156CBA2F"/>
    <w:rsid w:val="156D0CCB"/>
    <w:rsid w:val="15DBAA7B"/>
    <w:rsid w:val="163F0852"/>
    <w:rsid w:val="165F837A"/>
    <w:rsid w:val="1660DDC5"/>
    <w:rsid w:val="16AA1CA8"/>
    <w:rsid w:val="16AC8FC1"/>
    <w:rsid w:val="16B82850"/>
    <w:rsid w:val="16D1E6B7"/>
    <w:rsid w:val="16E2373E"/>
    <w:rsid w:val="16E72E08"/>
    <w:rsid w:val="16FE7459"/>
    <w:rsid w:val="1740B311"/>
    <w:rsid w:val="178696B1"/>
    <w:rsid w:val="179BDE65"/>
    <w:rsid w:val="17A80573"/>
    <w:rsid w:val="17B39F10"/>
    <w:rsid w:val="17DDBF7E"/>
    <w:rsid w:val="17E31C53"/>
    <w:rsid w:val="1805E405"/>
    <w:rsid w:val="1807916F"/>
    <w:rsid w:val="185A9236"/>
    <w:rsid w:val="18A29A46"/>
    <w:rsid w:val="18DF2AAF"/>
    <w:rsid w:val="18E99C58"/>
    <w:rsid w:val="18EE413B"/>
    <w:rsid w:val="1938A262"/>
    <w:rsid w:val="195DB053"/>
    <w:rsid w:val="199A98AC"/>
    <w:rsid w:val="19BB77CC"/>
    <w:rsid w:val="19CFD837"/>
    <w:rsid w:val="19D23E41"/>
    <w:rsid w:val="19D3A95B"/>
    <w:rsid w:val="1A2977CE"/>
    <w:rsid w:val="1A3935E8"/>
    <w:rsid w:val="1A55C7D9"/>
    <w:rsid w:val="1A5B3489"/>
    <w:rsid w:val="1A7EC07A"/>
    <w:rsid w:val="1AB29642"/>
    <w:rsid w:val="1AB355BB"/>
    <w:rsid w:val="1B2DDD85"/>
    <w:rsid w:val="1B328A2F"/>
    <w:rsid w:val="1B404F5B"/>
    <w:rsid w:val="1B5B033C"/>
    <w:rsid w:val="1B64C8D8"/>
    <w:rsid w:val="1B81E116"/>
    <w:rsid w:val="1C3C9B1E"/>
    <w:rsid w:val="1C485DD8"/>
    <w:rsid w:val="1C644A6C"/>
    <w:rsid w:val="1C682C47"/>
    <w:rsid w:val="1C6BDD66"/>
    <w:rsid w:val="1C9023EF"/>
    <w:rsid w:val="1CB1ED0B"/>
    <w:rsid w:val="1CB970F6"/>
    <w:rsid w:val="1CDA9A5D"/>
    <w:rsid w:val="1CE4087B"/>
    <w:rsid w:val="1CF8A7A2"/>
    <w:rsid w:val="1CFA06B0"/>
    <w:rsid w:val="1D009939"/>
    <w:rsid w:val="1D016E9E"/>
    <w:rsid w:val="1D0886BF"/>
    <w:rsid w:val="1D1735B4"/>
    <w:rsid w:val="1D4B413D"/>
    <w:rsid w:val="1D53FA06"/>
    <w:rsid w:val="1D653348"/>
    <w:rsid w:val="1D7C3E95"/>
    <w:rsid w:val="1D9C1DF9"/>
    <w:rsid w:val="1DA226C4"/>
    <w:rsid w:val="1DAB74C1"/>
    <w:rsid w:val="1DBCFE81"/>
    <w:rsid w:val="1DF7496F"/>
    <w:rsid w:val="1DF7F312"/>
    <w:rsid w:val="1DFE9DEE"/>
    <w:rsid w:val="1E03FCA8"/>
    <w:rsid w:val="1E1F2F52"/>
    <w:rsid w:val="1E2581CA"/>
    <w:rsid w:val="1E27C53E"/>
    <w:rsid w:val="1E525DD7"/>
    <w:rsid w:val="1EB30615"/>
    <w:rsid w:val="1EE5996D"/>
    <w:rsid w:val="1F0CEE31"/>
    <w:rsid w:val="1F236921"/>
    <w:rsid w:val="1F5581C5"/>
    <w:rsid w:val="1F58DDDC"/>
    <w:rsid w:val="1F59574C"/>
    <w:rsid w:val="1F68E548"/>
    <w:rsid w:val="1F8F58BD"/>
    <w:rsid w:val="1F9FCD09"/>
    <w:rsid w:val="1FA53A3F"/>
    <w:rsid w:val="1FAA9C9E"/>
    <w:rsid w:val="1FBBF057"/>
    <w:rsid w:val="1FC45483"/>
    <w:rsid w:val="1FC79FC3"/>
    <w:rsid w:val="1FD48EA9"/>
    <w:rsid w:val="1FE5EA98"/>
    <w:rsid w:val="1FFA0A06"/>
    <w:rsid w:val="1FFEC7D7"/>
    <w:rsid w:val="2016E696"/>
    <w:rsid w:val="2019F232"/>
    <w:rsid w:val="201B68E5"/>
    <w:rsid w:val="204ED676"/>
    <w:rsid w:val="2066A774"/>
    <w:rsid w:val="20689AAE"/>
    <w:rsid w:val="20811C8F"/>
    <w:rsid w:val="20891984"/>
    <w:rsid w:val="20AD2798"/>
    <w:rsid w:val="20B480EF"/>
    <w:rsid w:val="20E66659"/>
    <w:rsid w:val="20F39578"/>
    <w:rsid w:val="21004306"/>
    <w:rsid w:val="213B9D6A"/>
    <w:rsid w:val="216CBFED"/>
    <w:rsid w:val="21709C95"/>
    <w:rsid w:val="21D40A5C"/>
    <w:rsid w:val="21EF4176"/>
    <w:rsid w:val="2210FBDD"/>
    <w:rsid w:val="221E359D"/>
    <w:rsid w:val="22249F4A"/>
    <w:rsid w:val="22289977"/>
    <w:rsid w:val="222CD76B"/>
    <w:rsid w:val="2243C8E2"/>
    <w:rsid w:val="2248F7F9"/>
    <w:rsid w:val="2289D25F"/>
    <w:rsid w:val="2292D333"/>
    <w:rsid w:val="22AAD65F"/>
    <w:rsid w:val="22AE55F5"/>
    <w:rsid w:val="22D76DCB"/>
    <w:rsid w:val="22FAE328"/>
    <w:rsid w:val="23052F74"/>
    <w:rsid w:val="23124625"/>
    <w:rsid w:val="2323F570"/>
    <w:rsid w:val="236A0645"/>
    <w:rsid w:val="237A8FDB"/>
    <w:rsid w:val="23867738"/>
    <w:rsid w:val="23989629"/>
    <w:rsid w:val="239D459B"/>
    <w:rsid w:val="23BDDA7D"/>
    <w:rsid w:val="23C469D8"/>
    <w:rsid w:val="23C8A7CC"/>
    <w:rsid w:val="23D298FE"/>
    <w:rsid w:val="23FFC626"/>
    <w:rsid w:val="2415AAE8"/>
    <w:rsid w:val="24597FF7"/>
    <w:rsid w:val="24733E2C"/>
    <w:rsid w:val="2477EF74"/>
    <w:rsid w:val="2478AD65"/>
    <w:rsid w:val="247BA1F2"/>
    <w:rsid w:val="24C19F5B"/>
    <w:rsid w:val="250AD662"/>
    <w:rsid w:val="251743DA"/>
    <w:rsid w:val="251AC84D"/>
    <w:rsid w:val="251D06B9"/>
    <w:rsid w:val="2526C48D"/>
    <w:rsid w:val="253BEE58"/>
    <w:rsid w:val="2555E5FA"/>
    <w:rsid w:val="25A3038A"/>
    <w:rsid w:val="25B05C2D"/>
    <w:rsid w:val="25FC2776"/>
    <w:rsid w:val="2654EB48"/>
    <w:rsid w:val="265AB78A"/>
    <w:rsid w:val="265D6FBC"/>
    <w:rsid w:val="2673152C"/>
    <w:rsid w:val="2690665A"/>
    <w:rsid w:val="269E7093"/>
    <w:rsid w:val="26BE17FA"/>
    <w:rsid w:val="26D9CA82"/>
    <w:rsid w:val="2700488E"/>
    <w:rsid w:val="271620BD"/>
    <w:rsid w:val="27169E55"/>
    <w:rsid w:val="271C691C"/>
    <w:rsid w:val="27283B4E"/>
    <w:rsid w:val="27441424"/>
    <w:rsid w:val="2755CB9A"/>
    <w:rsid w:val="275D4382"/>
    <w:rsid w:val="2765157C"/>
    <w:rsid w:val="276DA572"/>
    <w:rsid w:val="277CF9CA"/>
    <w:rsid w:val="278858AF"/>
    <w:rsid w:val="279162F7"/>
    <w:rsid w:val="27BA31B9"/>
    <w:rsid w:val="27F9401D"/>
    <w:rsid w:val="280BE773"/>
    <w:rsid w:val="282C36BB"/>
    <w:rsid w:val="283E7171"/>
    <w:rsid w:val="28414A7E"/>
    <w:rsid w:val="2847E63F"/>
    <w:rsid w:val="2858A5EE"/>
    <w:rsid w:val="288B48D2"/>
    <w:rsid w:val="28AE8672"/>
    <w:rsid w:val="28B26EB6"/>
    <w:rsid w:val="28EB4A22"/>
    <w:rsid w:val="28ED6C86"/>
    <w:rsid w:val="28F913E3"/>
    <w:rsid w:val="29015F87"/>
    <w:rsid w:val="290F5F12"/>
    <w:rsid w:val="29335C40"/>
    <w:rsid w:val="29352FCB"/>
    <w:rsid w:val="2948F9E5"/>
    <w:rsid w:val="295BD506"/>
    <w:rsid w:val="2961668D"/>
    <w:rsid w:val="2966404C"/>
    <w:rsid w:val="296D3A27"/>
    <w:rsid w:val="296D4DA2"/>
    <w:rsid w:val="296F6812"/>
    <w:rsid w:val="29973A73"/>
    <w:rsid w:val="29A12A7D"/>
    <w:rsid w:val="29A40913"/>
    <w:rsid w:val="29D529C7"/>
    <w:rsid w:val="29E4FD0A"/>
    <w:rsid w:val="29F74671"/>
    <w:rsid w:val="2A10B27B"/>
    <w:rsid w:val="2A747069"/>
    <w:rsid w:val="2A811159"/>
    <w:rsid w:val="2A88E6FC"/>
    <w:rsid w:val="2A95629B"/>
    <w:rsid w:val="2A970A4A"/>
    <w:rsid w:val="2AD03606"/>
    <w:rsid w:val="2AE94EE7"/>
    <w:rsid w:val="2B0C0D77"/>
    <w:rsid w:val="2B2113B0"/>
    <w:rsid w:val="2B29BFDB"/>
    <w:rsid w:val="2B38CE65"/>
    <w:rsid w:val="2B6F2E42"/>
    <w:rsid w:val="2B739A4A"/>
    <w:rsid w:val="2B73D27E"/>
    <w:rsid w:val="2B82DA28"/>
    <w:rsid w:val="2BBDCB92"/>
    <w:rsid w:val="2BD1871F"/>
    <w:rsid w:val="2C3FFF0D"/>
    <w:rsid w:val="2C6B77F6"/>
    <w:rsid w:val="2C79DEF8"/>
    <w:rsid w:val="2C8A0A40"/>
    <w:rsid w:val="2CA352ED"/>
    <w:rsid w:val="2CAEDD75"/>
    <w:rsid w:val="2D26F1D2"/>
    <w:rsid w:val="2D2A0F55"/>
    <w:rsid w:val="2D940742"/>
    <w:rsid w:val="2DA1B996"/>
    <w:rsid w:val="2E00128D"/>
    <w:rsid w:val="2E2E5AD4"/>
    <w:rsid w:val="2E7B048D"/>
    <w:rsid w:val="2EA6E71A"/>
    <w:rsid w:val="2EB7EDC5"/>
    <w:rsid w:val="2EB85E30"/>
    <w:rsid w:val="2EBA7AEA"/>
    <w:rsid w:val="2EC929DF"/>
    <w:rsid w:val="2EED5735"/>
    <w:rsid w:val="2F2B9E75"/>
    <w:rsid w:val="2F47BC52"/>
    <w:rsid w:val="2F56750E"/>
    <w:rsid w:val="2F62EA59"/>
    <w:rsid w:val="2F672786"/>
    <w:rsid w:val="2F82CDAC"/>
    <w:rsid w:val="2F9B696F"/>
    <w:rsid w:val="2FE18720"/>
    <w:rsid w:val="2FE673D7"/>
    <w:rsid w:val="300C3F88"/>
    <w:rsid w:val="30104203"/>
    <w:rsid w:val="30571586"/>
    <w:rsid w:val="30571586"/>
    <w:rsid w:val="30625F2C"/>
    <w:rsid w:val="30950CC6"/>
    <w:rsid w:val="30AE2EF8"/>
    <w:rsid w:val="30BED69D"/>
    <w:rsid w:val="30C8EC6C"/>
    <w:rsid w:val="30DC88EF"/>
    <w:rsid w:val="30F8D57E"/>
    <w:rsid w:val="310377F2"/>
    <w:rsid w:val="310E2AE3"/>
    <w:rsid w:val="3137D846"/>
    <w:rsid w:val="316EB1CE"/>
    <w:rsid w:val="3186E85F"/>
    <w:rsid w:val="31B44D3E"/>
    <w:rsid w:val="31BFB412"/>
    <w:rsid w:val="31E7EA15"/>
    <w:rsid w:val="3215C1B9"/>
    <w:rsid w:val="3220A12F"/>
    <w:rsid w:val="32333A3F"/>
    <w:rsid w:val="324F6BD3"/>
    <w:rsid w:val="3269AF08"/>
    <w:rsid w:val="326A396B"/>
    <w:rsid w:val="32785950"/>
    <w:rsid w:val="32BD7F07"/>
    <w:rsid w:val="32C081C1"/>
    <w:rsid w:val="32E0577C"/>
    <w:rsid w:val="3339FD3A"/>
    <w:rsid w:val="3357FC1C"/>
    <w:rsid w:val="336411F9"/>
    <w:rsid w:val="336CB8AB"/>
    <w:rsid w:val="336FA444"/>
    <w:rsid w:val="33BB6E89"/>
    <w:rsid w:val="33C51AA9"/>
    <w:rsid w:val="33D7028D"/>
    <w:rsid w:val="33DECB96"/>
    <w:rsid w:val="33E70847"/>
    <w:rsid w:val="33F8FB94"/>
    <w:rsid w:val="33F8FB94"/>
    <w:rsid w:val="33FA57C3"/>
    <w:rsid w:val="34076540"/>
    <w:rsid w:val="34109C15"/>
    <w:rsid w:val="342FF82F"/>
    <w:rsid w:val="346886A3"/>
    <w:rsid w:val="34749BF1"/>
    <w:rsid w:val="34749BF1"/>
    <w:rsid w:val="34DFB0AB"/>
    <w:rsid w:val="34E0BD86"/>
    <w:rsid w:val="34FEA45B"/>
    <w:rsid w:val="350AB9C3"/>
    <w:rsid w:val="35201C6C"/>
    <w:rsid w:val="3526405B"/>
    <w:rsid w:val="35435358"/>
    <w:rsid w:val="3578E831"/>
    <w:rsid w:val="35945C28"/>
    <w:rsid w:val="359A74C6"/>
    <w:rsid w:val="35A50536"/>
    <w:rsid w:val="35B7CF64"/>
    <w:rsid w:val="35BBDA8C"/>
    <w:rsid w:val="35C2A5E6"/>
    <w:rsid w:val="35CAC40B"/>
    <w:rsid w:val="35D332A7"/>
    <w:rsid w:val="35D6649C"/>
    <w:rsid w:val="35F9B64A"/>
    <w:rsid w:val="3607F11F"/>
    <w:rsid w:val="361A9A32"/>
    <w:rsid w:val="362E2503"/>
    <w:rsid w:val="3634C986"/>
    <w:rsid w:val="367B810C"/>
    <w:rsid w:val="3681304E"/>
    <w:rsid w:val="368D2375"/>
    <w:rsid w:val="36A68A24"/>
    <w:rsid w:val="36B2A694"/>
    <w:rsid w:val="36F9C27C"/>
    <w:rsid w:val="372A609A"/>
    <w:rsid w:val="372CC21F"/>
    <w:rsid w:val="373393F4"/>
    <w:rsid w:val="3739878B"/>
    <w:rsid w:val="375B8F8D"/>
    <w:rsid w:val="37773609"/>
    <w:rsid w:val="378739F9"/>
    <w:rsid w:val="37F106EE"/>
    <w:rsid w:val="37F57DB4"/>
    <w:rsid w:val="384E01E2"/>
    <w:rsid w:val="3871DF09"/>
    <w:rsid w:val="388601B1"/>
    <w:rsid w:val="38A3FF20"/>
    <w:rsid w:val="38ED52B5"/>
    <w:rsid w:val="38F45F22"/>
    <w:rsid w:val="390CBE78"/>
    <w:rsid w:val="3959DC57"/>
    <w:rsid w:val="39692E05"/>
    <w:rsid w:val="396E013A"/>
    <w:rsid w:val="398E675B"/>
    <w:rsid w:val="39B6B78F"/>
    <w:rsid w:val="39BCC8B2"/>
    <w:rsid w:val="39D40D9B"/>
    <w:rsid w:val="39DDD3DA"/>
    <w:rsid w:val="39E5C256"/>
    <w:rsid w:val="39E6186C"/>
    <w:rsid w:val="39EE2184"/>
    <w:rsid w:val="39FC849E"/>
    <w:rsid w:val="3A3B8FC6"/>
    <w:rsid w:val="3A46A2BB"/>
    <w:rsid w:val="3A83DA8A"/>
    <w:rsid w:val="3AA89189"/>
    <w:rsid w:val="3AF20763"/>
    <w:rsid w:val="3B2C0065"/>
    <w:rsid w:val="3B79FB47"/>
    <w:rsid w:val="3B9C55DD"/>
    <w:rsid w:val="3BA9CCD5"/>
    <w:rsid w:val="3BACDFEC"/>
    <w:rsid w:val="3BB2CF37"/>
    <w:rsid w:val="3BCABCBD"/>
    <w:rsid w:val="3C0830B5"/>
    <w:rsid w:val="3C230153"/>
    <w:rsid w:val="3C29C12A"/>
    <w:rsid w:val="3C4A1EC1"/>
    <w:rsid w:val="3C5495DD"/>
    <w:rsid w:val="3C7375EC"/>
    <w:rsid w:val="3C778F8D"/>
    <w:rsid w:val="3C88CE2E"/>
    <w:rsid w:val="3C93653A"/>
    <w:rsid w:val="3C955CAA"/>
    <w:rsid w:val="3CA4101B"/>
    <w:rsid w:val="3CFC3ADB"/>
    <w:rsid w:val="3D0EAF9E"/>
    <w:rsid w:val="3D15CBA8"/>
    <w:rsid w:val="3D2F231A"/>
    <w:rsid w:val="3D4D5CFE"/>
    <w:rsid w:val="3D66FE5D"/>
    <w:rsid w:val="3D754631"/>
    <w:rsid w:val="3DDD3ABD"/>
    <w:rsid w:val="3DE27CA8"/>
    <w:rsid w:val="3DE8110A"/>
    <w:rsid w:val="3DF7C31F"/>
    <w:rsid w:val="3E075500"/>
    <w:rsid w:val="3E0A72EA"/>
    <w:rsid w:val="3E12C0AF"/>
    <w:rsid w:val="3E1523A1"/>
    <w:rsid w:val="3E3EE6B7"/>
    <w:rsid w:val="3E530E87"/>
    <w:rsid w:val="3E54A77B"/>
    <w:rsid w:val="3E69C758"/>
    <w:rsid w:val="3E6A98E6"/>
    <w:rsid w:val="3E904E9D"/>
    <w:rsid w:val="3EA5BD51"/>
    <w:rsid w:val="3EC16B82"/>
    <w:rsid w:val="3EE5A41A"/>
    <w:rsid w:val="3EF7730E"/>
    <w:rsid w:val="3F287F48"/>
    <w:rsid w:val="3F43AE65"/>
    <w:rsid w:val="3F76848A"/>
    <w:rsid w:val="3F90F4C0"/>
    <w:rsid w:val="3FA2EC58"/>
    <w:rsid w:val="3FA603E3"/>
    <w:rsid w:val="3FA6FBF6"/>
    <w:rsid w:val="3FB0F402"/>
    <w:rsid w:val="3FB718E2"/>
    <w:rsid w:val="3FEB1BC6"/>
    <w:rsid w:val="401D33FA"/>
    <w:rsid w:val="402A34E3"/>
    <w:rsid w:val="405D3BE3"/>
    <w:rsid w:val="4109F5A8"/>
    <w:rsid w:val="4119D01C"/>
    <w:rsid w:val="4140B8E7"/>
    <w:rsid w:val="41579D1A"/>
    <w:rsid w:val="418CBFA9"/>
    <w:rsid w:val="41A66EF3"/>
    <w:rsid w:val="41B8531C"/>
    <w:rsid w:val="41BF2506"/>
    <w:rsid w:val="41C77D18"/>
    <w:rsid w:val="4211D2BF"/>
    <w:rsid w:val="42273334"/>
    <w:rsid w:val="42384534"/>
    <w:rsid w:val="425C3980"/>
    <w:rsid w:val="42E2FB99"/>
    <w:rsid w:val="42EB1DE4"/>
    <w:rsid w:val="42F317BD"/>
    <w:rsid w:val="42F6ECA1"/>
    <w:rsid w:val="4312C7E5"/>
    <w:rsid w:val="43850D2C"/>
    <w:rsid w:val="4390B489"/>
    <w:rsid w:val="43A33CE5"/>
    <w:rsid w:val="43A94942"/>
    <w:rsid w:val="43B2BCDB"/>
    <w:rsid w:val="43CC5DB2"/>
    <w:rsid w:val="43D27881"/>
    <w:rsid w:val="43F3BA73"/>
    <w:rsid w:val="43F8371E"/>
    <w:rsid w:val="442C0FA2"/>
    <w:rsid w:val="445C1978"/>
    <w:rsid w:val="4463DE48"/>
    <w:rsid w:val="4472AEAB"/>
    <w:rsid w:val="44CABB44"/>
    <w:rsid w:val="452A8025"/>
    <w:rsid w:val="4530AD06"/>
    <w:rsid w:val="454EC0EB"/>
    <w:rsid w:val="45ADE253"/>
    <w:rsid w:val="45AF030E"/>
    <w:rsid w:val="45FB7823"/>
    <w:rsid w:val="4618A95E"/>
    <w:rsid w:val="4628655D"/>
    <w:rsid w:val="465088B0"/>
    <w:rsid w:val="4658DE66"/>
    <w:rsid w:val="4680D15E"/>
    <w:rsid w:val="4688C9C4"/>
    <w:rsid w:val="472B09EC"/>
    <w:rsid w:val="475AB9DC"/>
    <w:rsid w:val="4776F5F5"/>
    <w:rsid w:val="477E3DF9"/>
    <w:rsid w:val="47812771"/>
    <w:rsid w:val="47849B90"/>
    <w:rsid w:val="47900CED"/>
    <w:rsid w:val="47932356"/>
    <w:rsid w:val="47BDEEEB"/>
    <w:rsid w:val="47C8F756"/>
    <w:rsid w:val="47DC7069"/>
    <w:rsid w:val="47FB06AB"/>
    <w:rsid w:val="47FC3106"/>
    <w:rsid w:val="480C836B"/>
    <w:rsid w:val="48353C87"/>
    <w:rsid w:val="48639734"/>
    <w:rsid w:val="487753AC"/>
    <w:rsid w:val="48B0D752"/>
    <w:rsid w:val="48BF1EFE"/>
    <w:rsid w:val="48DE418F"/>
    <w:rsid w:val="48E6A3D0"/>
    <w:rsid w:val="48F55F06"/>
    <w:rsid w:val="48FC1DFF"/>
    <w:rsid w:val="4918E659"/>
    <w:rsid w:val="494AB006"/>
    <w:rsid w:val="49E1481E"/>
    <w:rsid w:val="4A477C0A"/>
    <w:rsid w:val="4A5D05B1"/>
    <w:rsid w:val="4A7F2CF3"/>
    <w:rsid w:val="4AA55FF8"/>
    <w:rsid w:val="4AC5D3E7"/>
    <w:rsid w:val="4ACEE946"/>
    <w:rsid w:val="4ADB9309"/>
    <w:rsid w:val="4B0F9C25"/>
    <w:rsid w:val="4B25412C"/>
    <w:rsid w:val="4B5DFFBA"/>
    <w:rsid w:val="4B7A95D1"/>
    <w:rsid w:val="4B7C171B"/>
    <w:rsid w:val="4B901F11"/>
    <w:rsid w:val="4BF302C0"/>
    <w:rsid w:val="4C004E27"/>
    <w:rsid w:val="4C2F93E6"/>
    <w:rsid w:val="4C39621F"/>
    <w:rsid w:val="4C6AB9A7"/>
    <w:rsid w:val="4C6B4639"/>
    <w:rsid w:val="4C72A72D"/>
    <w:rsid w:val="4C8A0CBC"/>
    <w:rsid w:val="4CA94570"/>
    <w:rsid w:val="4CBD8616"/>
    <w:rsid w:val="4CC1737E"/>
    <w:rsid w:val="4CD0C22D"/>
    <w:rsid w:val="4CD7A7BD"/>
    <w:rsid w:val="4CE53AC5"/>
    <w:rsid w:val="4CEB865F"/>
    <w:rsid w:val="4CEF060C"/>
    <w:rsid w:val="4CF35366"/>
    <w:rsid w:val="4CF56F6B"/>
    <w:rsid w:val="4D17E77C"/>
    <w:rsid w:val="4D7B8ACE"/>
    <w:rsid w:val="4D8FC73D"/>
    <w:rsid w:val="4D981F6F"/>
    <w:rsid w:val="4DBF210A"/>
    <w:rsid w:val="4DCAAF64"/>
    <w:rsid w:val="4DD2F9C3"/>
    <w:rsid w:val="4DE11AEB"/>
    <w:rsid w:val="4DF5DDF3"/>
    <w:rsid w:val="4E0E778E"/>
    <w:rsid w:val="4E123165"/>
    <w:rsid w:val="4E18F6A0"/>
    <w:rsid w:val="4E258CB3"/>
    <w:rsid w:val="4E2A430A"/>
    <w:rsid w:val="4E3CF45E"/>
    <w:rsid w:val="4E4B5C75"/>
    <w:rsid w:val="4E62D385"/>
    <w:rsid w:val="4E68A831"/>
    <w:rsid w:val="4E7C2AF3"/>
    <w:rsid w:val="4E8151F3"/>
    <w:rsid w:val="4E88F17B"/>
    <w:rsid w:val="4EC295E5"/>
    <w:rsid w:val="4ED128AA"/>
    <w:rsid w:val="4EE7AB6F"/>
    <w:rsid w:val="4EFA839B"/>
    <w:rsid w:val="4F42E9BB"/>
    <w:rsid w:val="4F4B84AD"/>
    <w:rsid w:val="4F6A726E"/>
    <w:rsid w:val="4F6B031B"/>
    <w:rsid w:val="4F6D54B1"/>
    <w:rsid w:val="4F90FD1D"/>
    <w:rsid w:val="4F94FD84"/>
    <w:rsid w:val="4FAA47EF"/>
    <w:rsid w:val="4FABA508"/>
    <w:rsid w:val="4FC11DD3"/>
    <w:rsid w:val="4FE4B6DB"/>
    <w:rsid w:val="4FE97996"/>
    <w:rsid w:val="4FFEA3E6"/>
    <w:rsid w:val="500817D7"/>
    <w:rsid w:val="500C572A"/>
    <w:rsid w:val="50216CDA"/>
    <w:rsid w:val="504A759E"/>
    <w:rsid w:val="50639034"/>
    <w:rsid w:val="509B09FA"/>
    <w:rsid w:val="509C2EBA"/>
    <w:rsid w:val="509CD988"/>
    <w:rsid w:val="50A939BD"/>
    <w:rsid w:val="50C30792"/>
    <w:rsid w:val="50C9123E"/>
    <w:rsid w:val="50CFCBD6"/>
    <w:rsid w:val="50DBEF73"/>
    <w:rsid w:val="50F9EF6B"/>
    <w:rsid w:val="50FE4207"/>
    <w:rsid w:val="51134291"/>
    <w:rsid w:val="513E2ACA"/>
    <w:rsid w:val="5140B97F"/>
    <w:rsid w:val="514CB457"/>
    <w:rsid w:val="516766A9"/>
    <w:rsid w:val="519A7447"/>
    <w:rsid w:val="519C07C3"/>
    <w:rsid w:val="51A7FFAB"/>
    <w:rsid w:val="51A8A142"/>
    <w:rsid w:val="51D0C9AF"/>
    <w:rsid w:val="52028108"/>
    <w:rsid w:val="5206746B"/>
    <w:rsid w:val="52238A4E"/>
    <w:rsid w:val="5223A266"/>
    <w:rsid w:val="52268ED8"/>
    <w:rsid w:val="52418A26"/>
    <w:rsid w:val="52962A4A"/>
    <w:rsid w:val="52D07382"/>
    <w:rsid w:val="52D18B9C"/>
    <w:rsid w:val="530F9A51"/>
    <w:rsid w:val="533644A8"/>
    <w:rsid w:val="53367E9C"/>
    <w:rsid w:val="538359CD"/>
    <w:rsid w:val="53872900"/>
    <w:rsid w:val="53A66326"/>
    <w:rsid w:val="53B02508"/>
    <w:rsid w:val="53BA71DD"/>
    <w:rsid w:val="53CB7177"/>
    <w:rsid w:val="53F84DF5"/>
    <w:rsid w:val="53FC6145"/>
    <w:rsid w:val="540A96A4"/>
    <w:rsid w:val="54192E1F"/>
    <w:rsid w:val="54295677"/>
    <w:rsid w:val="544B6AC1"/>
    <w:rsid w:val="547CBF76"/>
    <w:rsid w:val="54808FAC"/>
    <w:rsid w:val="548760FB"/>
    <w:rsid w:val="54B63D18"/>
    <w:rsid w:val="54D21509"/>
    <w:rsid w:val="54D950C8"/>
    <w:rsid w:val="54E86305"/>
    <w:rsid w:val="54F7BFC3"/>
    <w:rsid w:val="551A56F8"/>
    <w:rsid w:val="5522F961"/>
    <w:rsid w:val="5530C50A"/>
    <w:rsid w:val="5534DE49"/>
    <w:rsid w:val="55370157"/>
    <w:rsid w:val="553EEEDD"/>
    <w:rsid w:val="5552A38D"/>
    <w:rsid w:val="55684F0F"/>
    <w:rsid w:val="557DB01A"/>
    <w:rsid w:val="55878FCD"/>
    <w:rsid w:val="55A38215"/>
    <w:rsid w:val="55B01BF9"/>
    <w:rsid w:val="563E46D6"/>
    <w:rsid w:val="56622686"/>
    <w:rsid w:val="566DE56A"/>
    <w:rsid w:val="568C63D8"/>
    <w:rsid w:val="56C89341"/>
    <w:rsid w:val="56DC3E0C"/>
    <w:rsid w:val="56ED9BAA"/>
    <w:rsid w:val="5701A05E"/>
    <w:rsid w:val="57071626"/>
    <w:rsid w:val="572A703C"/>
    <w:rsid w:val="572B0C7D"/>
    <w:rsid w:val="5760F739"/>
    <w:rsid w:val="57826336"/>
    <w:rsid w:val="5794DA43"/>
    <w:rsid w:val="57ADF560"/>
    <w:rsid w:val="57B559D4"/>
    <w:rsid w:val="57B89C55"/>
    <w:rsid w:val="57BB3422"/>
    <w:rsid w:val="57DA1737"/>
    <w:rsid w:val="57E30B74"/>
    <w:rsid w:val="581D3822"/>
    <w:rsid w:val="58283439"/>
    <w:rsid w:val="582D0185"/>
    <w:rsid w:val="58330684"/>
    <w:rsid w:val="583B91CF"/>
    <w:rsid w:val="583E4192"/>
    <w:rsid w:val="5859B7B2"/>
    <w:rsid w:val="585A9A23"/>
    <w:rsid w:val="586A3420"/>
    <w:rsid w:val="58745CD2"/>
    <w:rsid w:val="589BCDDF"/>
    <w:rsid w:val="59054137"/>
    <w:rsid w:val="5905DDA7"/>
    <w:rsid w:val="5918EC4B"/>
    <w:rsid w:val="59512A35"/>
    <w:rsid w:val="597E0A9A"/>
    <w:rsid w:val="59AA6361"/>
    <w:rsid w:val="59B058FB"/>
    <w:rsid w:val="59D6C352"/>
    <w:rsid w:val="5A0B8B3F"/>
    <w:rsid w:val="5A126000"/>
    <w:rsid w:val="5A2B9F57"/>
    <w:rsid w:val="5A4A0C8E"/>
    <w:rsid w:val="5A6205B8"/>
    <w:rsid w:val="5A806B03"/>
    <w:rsid w:val="5ABE1F27"/>
    <w:rsid w:val="5ACD9828"/>
    <w:rsid w:val="5B11B7F9"/>
    <w:rsid w:val="5B143E2E"/>
    <w:rsid w:val="5B5D1F18"/>
    <w:rsid w:val="5B923AE5"/>
    <w:rsid w:val="5B9C8252"/>
    <w:rsid w:val="5BC1AC42"/>
    <w:rsid w:val="5BD95D91"/>
    <w:rsid w:val="5BE94F9B"/>
    <w:rsid w:val="5BEE2899"/>
    <w:rsid w:val="5BF50227"/>
    <w:rsid w:val="5BFAA01B"/>
    <w:rsid w:val="5C0F46A3"/>
    <w:rsid w:val="5C1E955E"/>
    <w:rsid w:val="5C36872D"/>
    <w:rsid w:val="5C549263"/>
    <w:rsid w:val="5C57FB6D"/>
    <w:rsid w:val="5C74B514"/>
    <w:rsid w:val="5C80D8DC"/>
    <w:rsid w:val="5C88CAF7"/>
    <w:rsid w:val="5C8BAF6D"/>
    <w:rsid w:val="5C90ACEA"/>
    <w:rsid w:val="5C91C895"/>
    <w:rsid w:val="5CF1BAA5"/>
    <w:rsid w:val="5CF55806"/>
    <w:rsid w:val="5D112235"/>
    <w:rsid w:val="5D14E2E9"/>
    <w:rsid w:val="5D2FC2A2"/>
    <w:rsid w:val="5D447044"/>
    <w:rsid w:val="5D6F329B"/>
    <w:rsid w:val="5DB85B36"/>
    <w:rsid w:val="5DBD5C1D"/>
    <w:rsid w:val="5DDB711D"/>
    <w:rsid w:val="5DF35A45"/>
    <w:rsid w:val="5E14E885"/>
    <w:rsid w:val="5E249B58"/>
    <w:rsid w:val="5E2F5524"/>
    <w:rsid w:val="5E524CF8"/>
    <w:rsid w:val="5E53A4C4"/>
    <w:rsid w:val="5E5CBBAD"/>
    <w:rsid w:val="5E7B552F"/>
    <w:rsid w:val="5E85E004"/>
    <w:rsid w:val="5E9397E9"/>
    <w:rsid w:val="5E9775BD"/>
    <w:rsid w:val="5EC04E16"/>
    <w:rsid w:val="5F00A343"/>
    <w:rsid w:val="5F0D9EAC"/>
    <w:rsid w:val="5F316CEC"/>
    <w:rsid w:val="5F37FB47"/>
    <w:rsid w:val="5F47CC67"/>
    <w:rsid w:val="5F47E0AA"/>
    <w:rsid w:val="5F59B8BC"/>
    <w:rsid w:val="5F62A59A"/>
    <w:rsid w:val="5F96A8C0"/>
    <w:rsid w:val="5FA163A3"/>
    <w:rsid w:val="5FAE8F8C"/>
    <w:rsid w:val="5FB87E33"/>
    <w:rsid w:val="5FEE1D59"/>
    <w:rsid w:val="600157E9"/>
    <w:rsid w:val="60520B41"/>
    <w:rsid w:val="605470CE"/>
    <w:rsid w:val="605A440B"/>
    <w:rsid w:val="605FCC11"/>
    <w:rsid w:val="60969BF8"/>
    <w:rsid w:val="60969BF8"/>
    <w:rsid w:val="60A44D73"/>
    <w:rsid w:val="60CAC161"/>
    <w:rsid w:val="60DE5C7D"/>
    <w:rsid w:val="60FC9F2A"/>
    <w:rsid w:val="60FC9F2A"/>
    <w:rsid w:val="611D7B43"/>
    <w:rsid w:val="6122BA91"/>
    <w:rsid w:val="61344A10"/>
    <w:rsid w:val="61433DD1"/>
    <w:rsid w:val="614B78B8"/>
    <w:rsid w:val="617683B3"/>
    <w:rsid w:val="61788AAA"/>
    <w:rsid w:val="6197CA3D"/>
    <w:rsid w:val="61B88597"/>
    <w:rsid w:val="61C3B57C"/>
    <w:rsid w:val="61C668C1"/>
    <w:rsid w:val="61E56539"/>
    <w:rsid w:val="61FCC7EC"/>
    <w:rsid w:val="6223676C"/>
    <w:rsid w:val="62BCA0A9"/>
    <w:rsid w:val="62BF6026"/>
    <w:rsid w:val="62DBDBF2"/>
    <w:rsid w:val="62DC16FF"/>
    <w:rsid w:val="62F106C7"/>
    <w:rsid w:val="62F4082C"/>
    <w:rsid w:val="6301790D"/>
    <w:rsid w:val="6308DAF4"/>
    <w:rsid w:val="633B4F2B"/>
    <w:rsid w:val="635C7EA0"/>
    <w:rsid w:val="637E4476"/>
    <w:rsid w:val="638AA416"/>
    <w:rsid w:val="639D4CCA"/>
    <w:rsid w:val="639FB073"/>
    <w:rsid w:val="63B94246"/>
    <w:rsid w:val="63D2170F"/>
    <w:rsid w:val="63D2A711"/>
    <w:rsid w:val="63EDFCF4"/>
    <w:rsid w:val="64073EC6"/>
    <w:rsid w:val="6426A24B"/>
    <w:rsid w:val="6428A672"/>
    <w:rsid w:val="645A40CD"/>
    <w:rsid w:val="649483E3"/>
    <w:rsid w:val="6496CECF"/>
    <w:rsid w:val="649D86FF"/>
    <w:rsid w:val="64BA8076"/>
    <w:rsid w:val="64BF68FB"/>
    <w:rsid w:val="64EA744F"/>
    <w:rsid w:val="6522213A"/>
    <w:rsid w:val="6537823A"/>
    <w:rsid w:val="6559EB2A"/>
    <w:rsid w:val="65731D5D"/>
    <w:rsid w:val="657EAFB3"/>
    <w:rsid w:val="65A59496"/>
    <w:rsid w:val="65B21CD9"/>
    <w:rsid w:val="65BFFC84"/>
    <w:rsid w:val="65C04F20"/>
    <w:rsid w:val="65D3C833"/>
    <w:rsid w:val="65ECE73C"/>
    <w:rsid w:val="6628D87C"/>
    <w:rsid w:val="665807D1"/>
    <w:rsid w:val="665FB612"/>
    <w:rsid w:val="666D592A"/>
    <w:rsid w:val="6679729E"/>
    <w:rsid w:val="66866714"/>
    <w:rsid w:val="66A71DB0"/>
    <w:rsid w:val="66C0B9D6"/>
    <w:rsid w:val="66CA17DE"/>
    <w:rsid w:val="66E09A68"/>
    <w:rsid w:val="66EA98CB"/>
    <w:rsid w:val="66EC83F1"/>
    <w:rsid w:val="671822B1"/>
    <w:rsid w:val="6757BF93"/>
    <w:rsid w:val="677C06F7"/>
    <w:rsid w:val="67A1BAA5"/>
    <w:rsid w:val="67A3293D"/>
    <w:rsid w:val="67C4A8DD"/>
    <w:rsid w:val="67CB7D9E"/>
    <w:rsid w:val="67F0EF41"/>
    <w:rsid w:val="67F1DE8B"/>
    <w:rsid w:val="68178C37"/>
    <w:rsid w:val="684FA68F"/>
    <w:rsid w:val="6860644F"/>
    <w:rsid w:val="6865EB2B"/>
    <w:rsid w:val="6893C73F"/>
    <w:rsid w:val="68A7A193"/>
    <w:rsid w:val="68B746B4"/>
    <w:rsid w:val="68EA5A11"/>
    <w:rsid w:val="6915EBAF"/>
    <w:rsid w:val="692DB1F0"/>
    <w:rsid w:val="6949D42A"/>
    <w:rsid w:val="6954A820"/>
    <w:rsid w:val="6960793E"/>
    <w:rsid w:val="696695C4"/>
    <w:rsid w:val="697A0E17"/>
    <w:rsid w:val="697DF28D"/>
    <w:rsid w:val="6998261D"/>
    <w:rsid w:val="699CE007"/>
    <w:rsid w:val="69A47738"/>
    <w:rsid w:val="69B35C98"/>
    <w:rsid w:val="6A016D65"/>
    <w:rsid w:val="6A2D9A56"/>
    <w:rsid w:val="6A61D55C"/>
    <w:rsid w:val="6A66A5F8"/>
    <w:rsid w:val="6AA6A5D7"/>
    <w:rsid w:val="6AB4C2FA"/>
    <w:rsid w:val="6AB5EC87"/>
    <w:rsid w:val="6B2C67BE"/>
    <w:rsid w:val="6B2CBA5A"/>
    <w:rsid w:val="6B4EBC61"/>
    <w:rsid w:val="6B63D530"/>
    <w:rsid w:val="6B8CEA47"/>
    <w:rsid w:val="6BA2A7EA"/>
    <w:rsid w:val="6BA94522"/>
    <w:rsid w:val="6BE172CD"/>
    <w:rsid w:val="6C159A4A"/>
    <w:rsid w:val="6C35A644"/>
    <w:rsid w:val="6C485C56"/>
    <w:rsid w:val="6C6BAB88"/>
    <w:rsid w:val="6C74CFB9"/>
    <w:rsid w:val="6C7F8E33"/>
    <w:rsid w:val="6C97013B"/>
    <w:rsid w:val="6C981A00"/>
    <w:rsid w:val="6C9EEEC1"/>
    <w:rsid w:val="6D0503F9"/>
    <w:rsid w:val="6D6869F7"/>
    <w:rsid w:val="6D760174"/>
    <w:rsid w:val="6D7C770A"/>
    <w:rsid w:val="6DA2FCD2"/>
    <w:rsid w:val="6DA75122"/>
    <w:rsid w:val="6DEC63BC"/>
    <w:rsid w:val="6DFBB986"/>
    <w:rsid w:val="6E2676D1"/>
    <w:rsid w:val="6E33EA61"/>
    <w:rsid w:val="6E39E572"/>
    <w:rsid w:val="6E52E8C5"/>
    <w:rsid w:val="6E7DE8A8"/>
    <w:rsid w:val="6E892F4B"/>
    <w:rsid w:val="6E99B884"/>
    <w:rsid w:val="6F3765F7"/>
    <w:rsid w:val="6F668D3C"/>
    <w:rsid w:val="6F70BF7E"/>
    <w:rsid w:val="6F888C7A"/>
    <w:rsid w:val="6F9CF374"/>
    <w:rsid w:val="6FA3348D"/>
    <w:rsid w:val="6FC04552"/>
    <w:rsid w:val="6FCEA1FD"/>
    <w:rsid w:val="6FCFBAC2"/>
    <w:rsid w:val="6FD58E63"/>
    <w:rsid w:val="6FE4F1A8"/>
    <w:rsid w:val="7038E1F0"/>
    <w:rsid w:val="706158F1"/>
    <w:rsid w:val="70A08F7D"/>
    <w:rsid w:val="70B2B078"/>
    <w:rsid w:val="70D63727"/>
    <w:rsid w:val="70E55E59"/>
    <w:rsid w:val="70F7331F"/>
    <w:rsid w:val="710771AA"/>
    <w:rsid w:val="710A7148"/>
    <w:rsid w:val="711B5C39"/>
    <w:rsid w:val="71489761"/>
    <w:rsid w:val="7154FDB5"/>
    <w:rsid w:val="716A725E"/>
    <w:rsid w:val="716B5CD1"/>
    <w:rsid w:val="71764778"/>
    <w:rsid w:val="72093F2A"/>
    <w:rsid w:val="724548F8"/>
    <w:rsid w:val="7252D4C8"/>
    <w:rsid w:val="7271B7DD"/>
    <w:rsid w:val="7277E776"/>
    <w:rsid w:val="72830858"/>
    <w:rsid w:val="72A3B451"/>
    <w:rsid w:val="72B76C94"/>
    <w:rsid w:val="72D9D2C5"/>
    <w:rsid w:val="734ACE39"/>
    <w:rsid w:val="734BDDEB"/>
    <w:rsid w:val="73946840"/>
    <w:rsid w:val="73AF1822"/>
    <w:rsid w:val="73EEA529"/>
    <w:rsid w:val="73FD541E"/>
    <w:rsid w:val="741CC015"/>
    <w:rsid w:val="742CC912"/>
    <w:rsid w:val="744E27D4"/>
    <w:rsid w:val="74993D2B"/>
    <w:rsid w:val="74A21320"/>
    <w:rsid w:val="74CE3CBC"/>
    <w:rsid w:val="74F17B16"/>
    <w:rsid w:val="753038A1"/>
    <w:rsid w:val="754AC7B9"/>
    <w:rsid w:val="75508AD5"/>
    <w:rsid w:val="75599224"/>
    <w:rsid w:val="758B6F5B"/>
    <w:rsid w:val="75B93F6E"/>
    <w:rsid w:val="75C54E1B"/>
    <w:rsid w:val="75E4662A"/>
    <w:rsid w:val="75FD465A"/>
    <w:rsid w:val="76089821"/>
    <w:rsid w:val="760AD337"/>
    <w:rsid w:val="76211E28"/>
    <w:rsid w:val="7624594F"/>
    <w:rsid w:val="7631C911"/>
    <w:rsid w:val="76385053"/>
    <w:rsid w:val="763DE381"/>
    <w:rsid w:val="76422173"/>
    <w:rsid w:val="7652DF85"/>
    <w:rsid w:val="769F7854"/>
    <w:rsid w:val="76B1F0D5"/>
    <w:rsid w:val="76EE02C2"/>
    <w:rsid w:val="76F64A3A"/>
    <w:rsid w:val="7713E80C"/>
    <w:rsid w:val="77611E7C"/>
    <w:rsid w:val="77C27C86"/>
    <w:rsid w:val="77D42068"/>
    <w:rsid w:val="77D9B3E2"/>
    <w:rsid w:val="77E1A168"/>
    <w:rsid w:val="7833C6E6"/>
    <w:rsid w:val="78381EAD"/>
    <w:rsid w:val="783B8C3F"/>
    <w:rsid w:val="78587E0F"/>
    <w:rsid w:val="785AA81E"/>
    <w:rsid w:val="7883EEA8"/>
    <w:rsid w:val="789A9BC7"/>
    <w:rsid w:val="78AED762"/>
    <w:rsid w:val="78B022EB"/>
    <w:rsid w:val="78BCF6E0"/>
    <w:rsid w:val="78C1B8E0"/>
    <w:rsid w:val="78C1B8E0"/>
    <w:rsid w:val="792A641B"/>
    <w:rsid w:val="79307BF4"/>
    <w:rsid w:val="794273F9"/>
    <w:rsid w:val="79758443"/>
    <w:rsid w:val="79CD347F"/>
    <w:rsid w:val="79CE1DDB"/>
    <w:rsid w:val="79FBF885"/>
    <w:rsid w:val="7A0618D2"/>
    <w:rsid w:val="7A074E3A"/>
    <w:rsid w:val="7A10EFF2"/>
    <w:rsid w:val="7A385AF4"/>
    <w:rsid w:val="7A3CA693"/>
    <w:rsid w:val="7A57FF3C"/>
    <w:rsid w:val="7A58D5A0"/>
    <w:rsid w:val="7A58F0EF"/>
    <w:rsid w:val="7A5DE6AD"/>
    <w:rsid w:val="7A6C95A2"/>
    <w:rsid w:val="7A6F04DE"/>
    <w:rsid w:val="7A98BF3E"/>
    <w:rsid w:val="7A9A884D"/>
    <w:rsid w:val="7ACAE6C4"/>
    <w:rsid w:val="7B19422A"/>
    <w:rsid w:val="7B40C88F"/>
    <w:rsid w:val="7B8FACEE"/>
    <w:rsid w:val="7B96A1CD"/>
    <w:rsid w:val="7BC544A0"/>
    <w:rsid w:val="7BCD3034"/>
    <w:rsid w:val="7BD548D4"/>
    <w:rsid w:val="7BEFCAFE"/>
    <w:rsid w:val="7BF9B70E"/>
    <w:rsid w:val="7BFF90E3"/>
    <w:rsid w:val="7C182ECA"/>
    <w:rsid w:val="7C348F9F"/>
    <w:rsid w:val="7C34E3FF"/>
    <w:rsid w:val="7C4A9697"/>
    <w:rsid w:val="7C4AFC8E"/>
    <w:rsid w:val="7CA10A95"/>
    <w:rsid w:val="7CAB902F"/>
    <w:rsid w:val="7CE27F5A"/>
    <w:rsid w:val="7D9C583F"/>
    <w:rsid w:val="7DA43664"/>
    <w:rsid w:val="7E094282"/>
    <w:rsid w:val="7E211C77"/>
    <w:rsid w:val="7E3CDAF6"/>
    <w:rsid w:val="7EF6AEE1"/>
    <w:rsid w:val="7F00746A"/>
    <w:rsid w:val="7F017779"/>
    <w:rsid w:val="7F3157D0"/>
    <w:rsid w:val="7F5B3CE7"/>
    <w:rsid w:val="7FBB0D46"/>
    <w:rsid w:val="7FBC4455"/>
    <w:rsid w:val="7FC275A7"/>
    <w:rsid w:val="7FCD9DF8"/>
    <w:rsid w:val="7FECA6F7"/>
    <w:rsid w:val="7FECB34D"/>
    <w:rsid w:val="7FEEA224"/>
    <w:rsid w:val="7FF07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5581C5"/>
  <w15:chartTrackingRefBased/>
  <w15:docId w15:val="{8FCE43CE-A6FB-4CB4-8DBC-EB46A041B5B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b1e49e5e5ee5415f" /><Relationship Type="http://schemas.openxmlformats.org/officeDocument/2006/relationships/hyperlink" Target="https://doi.org/10.1016/j.brat.2015.09.004" TargetMode="External" Id="Ra85be343c87e4f35" /><Relationship Type="http://schemas.openxmlformats.org/officeDocument/2006/relationships/hyperlink" Target="https://doi.org/10.1016/j.jadohealth.2020.10.001" TargetMode="External" Id="Rba966378184f4a52" /><Relationship Type="http://schemas.openxmlformats.org/officeDocument/2006/relationships/hyperlink" Target="https://doi.org/10.1016/j.bodyim.2020.10.008" TargetMode="External" Id="R07d872a31f234b38" /><Relationship Type="http://schemas.openxmlformats.org/officeDocument/2006/relationships/hyperlink" Target="https://www.linkedin.com/pulse/why-doves-brand-videos-so-impactful-alfred-tanuwidjaja-2ecqc" TargetMode="External" Id="R696ce95f63a745a4" /><Relationship Type="http://schemas.openxmlformats.org/officeDocument/2006/relationships/hyperlink" Target="https://www.dove.com/uk/dove-self-esteem-project.html" TargetMode="External" Id="R805733a47ef344ab" /><Relationship Type="http://schemas.openxmlformats.org/officeDocument/2006/relationships/hyperlink" Target="https://surface.syr.edu/honors_capstone/480/" TargetMode="External" Id="R8aca9c000df74513" /><Relationship Type="http://schemas.openxmlformats.org/officeDocument/2006/relationships/hyperlink" Target="https://shortyawards.com/8th/dove-and-twitter-speakbeautiful-2" TargetMode="External" Id="R760244ac57964979" /><Relationship Type="http://schemas.openxmlformats.org/officeDocument/2006/relationships/hyperlink" Target="https://www.unileverusa.com/brands/beauty-wellbeing/dove/" TargetMode="External" Id="Ra51a47c032434b0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2024-04-29T10:38:30.3252700Z</dcterms:created>
  <dcterms:modified xsi:type="dcterms:W3CDTF">2024-05-07T12:54:43.0807887Z</dcterms:modified>
  <dc:creator>Lily Jennings (2301151)</dc:creator>
  <lastModifiedBy>Lily Jennings (2301151)</lastModifiedBy>
</coreProperties>
</file>