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77233" w:rsidRPr="00B1560F" w:rsidRDefault="005B65E9">
      <w:pPr>
        <w:rPr>
          <w:sz w:val="32"/>
        </w:rPr>
      </w:pPr>
      <w:r w:rsidRPr="00B1560F">
        <w:rPr>
          <w:sz w:val="32"/>
        </w:rPr>
        <w:t>Summer Gomes</w:t>
      </w:r>
    </w:p>
    <w:p w:rsidR="005B65E9" w:rsidRPr="00B1560F" w:rsidRDefault="005B65E9">
      <w:pPr>
        <w:rPr>
          <w:sz w:val="32"/>
        </w:rPr>
      </w:pPr>
      <w:r w:rsidRPr="00B1560F">
        <w:rPr>
          <w:sz w:val="32"/>
        </w:rPr>
        <w:t>P150401</w:t>
      </w:r>
    </w:p>
    <w:p w:rsidR="005B65E9" w:rsidRPr="00B1560F" w:rsidRDefault="005B65E9">
      <w:pPr>
        <w:rPr>
          <w:sz w:val="32"/>
        </w:rPr>
      </w:pPr>
      <w:r w:rsidRPr="00B1560F">
        <w:rPr>
          <w:sz w:val="32"/>
        </w:rPr>
        <w:t xml:space="preserve">Creative Computer Games Design </w:t>
      </w:r>
    </w:p>
    <w:p w:rsidR="005B65E9" w:rsidRPr="00B1560F" w:rsidRDefault="005B65E9">
      <w:pPr>
        <w:rPr>
          <w:sz w:val="32"/>
        </w:rPr>
      </w:pPr>
      <w:r w:rsidRPr="00B1560F">
        <w:rPr>
          <w:sz w:val="32"/>
        </w:rPr>
        <w:t xml:space="preserve">Entrepreneurship </w:t>
      </w:r>
    </w:p>
    <w:p w:rsidR="005B65E9" w:rsidRPr="00B1560F" w:rsidRDefault="005B65E9">
      <w:pPr>
        <w:rPr>
          <w:sz w:val="24"/>
        </w:rPr>
      </w:pPr>
      <w:r w:rsidRPr="00B1560F">
        <w:rPr>
          <w:sz w:val="24"/>
        </w:rPr>
        <w:br w:type="page"/>
      </w:r>
    </w:p>
    <w:p w:rsidR="005B65E9" w:rsidRPr="00B1560F" w:rsidRDefault="005B65E9" w:rsidP="00397C22">
      <w:pPr>
        <w:ind w:firstLine="720"/>
        <w:rPr>
          <w:sz w:val="24"/>
        </w:rPr>
      </w:pPr>
      <w:r w:rsidRPr="00B1560F">
        <w:rPr>
          <w:sz w:val="24"/>
        </w:rPr>
        <w:lastRenderedPageBreak/>
        <w:t xml:space="preserve">The team was tasked with </w:t>
      </w:r>
      <w:r w:rsidR="00A97AF6" w:rsidRPr="00B1560F">
        <w:rPr>
          <w:sz w:val="24"/>
        </w:rPr>
        <w:t>creating a venture plan for a business idea conceived as a collective. Tasks were then divided between members with one of the six main points being given to each team member. Adam Head managed the ‘Financial Summary’,</w:t>
      </w:r>
      <w:r w:rsidR="00397C22" w:rsidRPr="00B1560F">
        <w:rPr>
          <w:sz w:val="24"/>
        </w:rPr>
        <w:t xml:space="preserve"> Aday Torres oversaw </w:t>
      </w:r>
      <w:r w:rsidR="00A97AF6" w:rsidRPr="00B1560F">
        <w:rPr>
          <w:sz w:val="24"/>
        </w:rPr>
        <w:t xml:space="preserve">the ‘Product of Service’ section, Amber Leigh Bryce managed the ‘Marketing Strategy’. Martyna Grek completed the ‘Market’ section, whilst Maxine Wynter completed ‘SWOT analysis and </w:t>
      </w:r>
      <w:r w:rsidR="00397C22" w:rsidRPr="00B1560F">
        <w:rPr>
          <w:sz w:val="24"/>
        </w:rPr>
        <w:t xml:space="preserve">Threats’ and Summer Gomes oversaw ‘Operations’ and ‘Objectives’. </w:t>
      </w:r>
    </w:p>
    <w:p w:rsidR="0017628E" w:rsidRPr="00B1560F" w:rsidRDefault="00A607E8" w:rsidP="002A2176">
      <w:pPr>
        <w:ind w:firstLine="720"/>
        <w:rPr>
          <w:sz w:val="24"/>
        </w:rPr>
      </w:pPr>
      <w:r w:rsidRPr="00B1560F">
        <w:rPr>
          <w:sz w:val="24"/>
        </w:rPr>
        <w:t>Operations and Objectives involved managing the logistics and operational policies of the business, considering every aspect critical to organising a successful company. And understanding the importance of individual aspects of the company and how they should be utilised to maximise the success of all operations.</w:t>
      </w:r>
      <w:r w:rsidR="002A2176" w:rsidRPr="00B1560F">
        <w:rPr>
          <w:sz w:val="24"/>
        </w:rPr>
        <w:t xml:space="preserve"> Possessing s</w:t>
      </w:r>
      <w:r w:rsidR="00BE0E76" w:rsidRPr="00B1560F">
        <w:rPr>
          <w:sz w:val="24"/>
        </w:rPr>
        <w:t>kills such as c</w:t>
      </w:r>
      <w:r w:rsidR="00BE0E76" w:rsidRPr="00B1560F">
        <w:rPr>
          <w:sz w:val="24"/>
        </w:rPr>
        <w:t>ritical th</w:t>
      </w:r>
      <w:r w:rsidR="00BE0E76" w:rsidRPr="00B1560F">
        <w:rPr>
          <w:sz w:val="24"/>
        </w:rPr>
        <w:t>inking, planning</w:t>
      </w:r>
      <w:r w:rsidR="002A2176" w:rsidRPr="00B1560F">
        <w:rPr>
          <w:sz w:val="24"/>
        </w:rPr>
        <w:t xml:space="preserve"> and logistics meant that it was easier to complete these sections. As well as e</w:t>
      </w:r>
      <w:r w:rsidR="00BE0E76" w:rsidRPr="00B1560F">
        <w:rPr>
          <w:sz w:val="24"/>
        </w:rPr>
        <w:t>xperience working in development groups and understanding how each role is core to the success of a project. Adapting to different situations by understanding how different people work and think and getting them to utilise their best skills.</w:t>
      </w:r>
    </w:p>
    <w:p w:rsidR="00397C22" w:rsidRPr="00B1560F" w:rsidRDefault="00397C22" w:rsidP="0017628E">
      <w:pPr>
        <w:ind w:firstLine="720"/>
        <w:rPr>
          <w:sz w:val="24"/>
        </w:rPr>
      </w:pPr>
      <w:r w:rsidRPr="00B1560F">
        <w:rPr>
          <w:sz w:val="24"/>
        </w:rPr>
        <w:t>When planning out the companies’ objectives over a 3 year span it was imperative to meet with all members to get an idea of each section of the business plan and to map out key stages of the business plan. After getting a general idea of the timescale and targets it was important to think about every detail of the business- not j</w:t>
      </w:r>
      <w:r w:rsidR="0057699D" w:rsidRPr="00B1560F">
        <w:rPr>
          <w:sz w:val="24"/>
        </w:rPr>
        <w:t>ust the big objectives. So, this</w:t>
      </w:r>
      <w:r w:rsidRPr="00B1560F">
        <w:rPr>
          <w:sz w:val="24"/>
        </w:rPr>
        <w:t xml:space="preserve"> required considering fact</w:t>
      </w:r>
      <w:r w:rsidR="0057699D" w:rsidRPr="00B1560F">
        <w:rPr>
          <w:sz w:val="24"/>
        </w:rPr>
        <w:t xml:space="preserve">ors such as funding, studio set up time, hiring staff and team training and finalising legal documents. To plan out objectives once the company was up and running, it was necessary to conduct research on school term times and different forms of teaching. Doing this meant that it would make it clearer to decide when development objectives needed to be set, the development and production of the product needed to revolve around the annual school calendar. Working around this schedule means that it would be simple for the company to track </w:t>
      </w:r>
      <w:r w:rsidR="0017628E" w:rsidRPr="00B1560F">
        <w:rPr>
          <w:sz w:val="24"/>
        </w:rPr>
        <w:t>its</w:t>
      </w:r>
      <w:r w:rsidR="0057699D" w:rsidRPr="00B1560F">
        <w:rPr>
          <w:sz w:val="24"/>
        </w:rPr>
        <w:t xml:space="preserve"> progress and milestones as it would be a set timeline each year</w:t>
      </w:r>
      <w:r w:rsidR="0017628E" w:rsidRPr="00B1560F">
        <w:rPr>
          <w:sz w:val="24"/>
        </w:rPr>
        <w:t xml:space="preserve">; expectations (regarding time and releases) would be constant and not as irregular as other companies in the game industry. When planning out long term objectives it was important to think about what the company could become by the second or third year, after looking over project notes and further researching CIC’s it made sense that the company would expand and start accepting volunteer work as well as posting internships; these are factors that would benefit people in the community as well as open opportunities for individuals struggling to enter the industry. </w:t>
      </w:r>
      <w:r w:rsidR="00A607E8" w:rsidRPr="00B1560F">
        <w:rPr>
          <w:sz w:val="24"/>
        </w:rPr>
        <w:t xml:space="preserve">Training and development opportunities were </w:t>
      </w:r>
      <w:r w:rsidR="00560C9B" w:rsidRPr="00B1560F">
        <w:rPr>
          <w:sz w:val="24"/>
        </w:rPr>
        <w:t xml:space="preserve">researched in order to add more context to the companies’ long-term objectives, it featured different ways in which staff could progress through the company and improve their skills further. </w:t>
      </w:r>
    </w:p>
    <w:p w:rsidR="007756F8" w:rsidRPr="00B1560F" w:rsidRDefault="00560C9B" w:rsidP="007756F8">
      <w:pPr>
        <w:ind w:firstLine="720"/>
        <w:rPr>
          <w:sz w:val="24"/>
        </w:rPr>
      </w:pPr>
      <w:r w:rsidRPr="00B1560F">
        <w:rPr>
          <w:sz w:val="24"/>
        </w:rPr>
        <w:t xml:space="preserve">Operations covered the logistics of the company’s trading status, </w:t>
      </w:r>
      <w:r w:rsidR="00626BD1" w:rsidRPr="00B1560F">
        <w:rPr>
          <w:sz w:val="24"/>
        </w:rPr>
        <w:t xml:space="preserve">employment, insurance, VAT registration, equipment and vehicles, banking arrangements, health and safety, equal opportunities, environmental policies and any other points that seemed necessary to mention. This section was very straight forward in completing, it did require some research to inform each sub section to ensure policies were accurate. When researching insurance options for CIC’s there were a number of options that the company could have chosen but research showed that there are specific insurance policies for CIC's so </w:t>
      </w:r>
      <w:r w:rsidR="00626BD1" w:rsidRPr="00B1560F">
        <w:rPr>
          <w:sz w:val="24"/>
        </w:rPr>
        <w:lastRenderedPageBreak/>
        <w:t xml:space="preserve">everything would be covered instead of having to undertake several policies. The research also mapped out exactly what CIC’s would need to consider when acquiring insurance, to make sure every aspect of the company is legally covered. When mapping out the logistics for the control and handling of equipment and vehicles it was important to make a list of every material, piece of equipment and any vehicles that may be used. </w:t>
      </w:r>
      <w:r w:rsidR="00B256B7" w:rsidRPr="00B1560F">
        <w:rPr>
          <w:sz w:val="24"/>
        </w:rPr>
        <w:t>These items would also need to be covered by insurance so it was important to consider everything the company may use. When it came to banking arrangements, this did require some research. Just like the insurance policies, a number of results turned up when considering deal what the company required. Opening a community account didn’t make sense after checking the financial summary as it only applied to clubs/societies with an annual turnover of under £100,000</w:t>
      </w:r>
      <w:r w:rsidR="00847CC0" w:rsidRPr="00B1560F">
        <w:rPr>
          <w:sz w:val="24"/>
        </w:rPr>
        <w:t xml:space="preserve">. So, it was decided that the company would require a start-up business current account. Considering the health and safety policy was simple to do as it only required listing any possible problems that may arise and answering those with easy solutions. Other health and safety documents were looked at to help inform the creation of the company’s own policies. I looked at the equal opportunities act and environmental policies to inform those sections of ‘Operations’. </w:t>
      </w:r>
      <w:r w:rsidR="007756F8" w:rsidRPr="00B1560F">
        <w:rPr>
          <w:sz w:val="24"/>
        </w:rPr>
        <w:t xml:space="preserve">Seeing as the company would be based around education and minors it was important to address how this would influence children in a positive social manor. </w:t>
      </w:r>
    </w:p>
    <w:p w:rsidR="007756F8" w:rsidRPr="00B1560F" w:rsidRDefault="007756F8" w:rsidP="007756F8">
      <w:pPr>
        <w:ind w:firstLine="720"/>
        <w:rPr>
          <w:sz w:val="24"/>
        </w:rPr>
      </w:pPr>
      <w:r w:rsidRPr="00B1560F">
        <w:rPr>
          <w:sz w:val="24"/>
        </w:rPr>
        <w:t xml:space="preserve">The work carried out was simple and easy to complete, the use of the research conducted made working out the logistics simple and saved a lot of time when planning and developing ideas with the team. </w:t>
      </w:r>
      <w:r w:rsidR="00A30349" w:rsidRPr="00B1560F">
        <w:rPr>
          <w:sz w:val="24"/>
        </w:rPr>
        <w:t xml:space="preserve">The group helped each other a lot and shared information regularly to make sure everyone was on the same page as to the direction the document was taking. </w:t>
      </w:r>
      <w:r w:rsidRPr="00B1560F">
        <w:rPr>
          <w:sz w:val="24"/>
        </w:rPr>
        <w:t>As a group the business idea and venture plan was solid and every member</w:t>
      </w:r>
      <w:r w:rsidR="009170A0" w:rsidRPr="00B1560F">
        <w:rPr>
          <w:sz w:val="24"/>
        </w:rPr>
        <w:t xml:space="preserve"> contributed an equal, </w:t>
      </w:r>
      <w:r w:rsidRPr="00B1560F">
        <w:rPr>
          <w:sz w:val="24"/>
        </w:rPr>
        <w:t xml:space="preserve">fair amount </w:t>
      </w:r>
      <w:r w:rsidR="009170A0" w:rsidRPr="00B1560F">
        <w:rPr>
          <w:sz w:val="24"/>
        </w:rPr>
        <w:t xml:space="preserve">to the document. </w:t>
      </w:r>
    </w:p>
    <w:p w:rsidR="009170A0" w:rsidRPr="00B1560F" w:rsidRDefault="009170A0" w:rsidP="007756F8">
      <w:pPr>
        <w:ind w:firstLine="720"/>
        <w:rPr>
          <w:sz w:val="24"/>
        </w:rPr>
      </w:pPr>
    </w:p>
    <w:p w:rsidR="009170A0" w:rsidRPr="00B1560F" w:rsidRDefault="009170A0" w:rsidP="007756F8">
      <w:pPr>
        <w:ind w:firstLine="720"/>
        <w:rPr>
          <w:sz w:val="24"/>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7E425D" w:rsidRPr="00B1560F" w:rsidRDefault="007E425D" w:rsidP="009170A0">
      <w:pPr>
        <w:rPr>
          <w:sz w:val="24"/>
          <w:u w:val="single"/>
        </w:rPr>
      </w:pPr>
    </w:p>
    <w:p w:rsidR="009170A0" w:rsidRPr="00B1560F" w:rsidRDefault="009170A0" w:rsidP="009170A0">
      <w:pPr>
        <w:rPr>
          <w:sz w:val="24"/>
          <w:u w:val="single"/>
        </w:rPr>
      </w:pPr>
      <w:r w:rsidRPr="00B1560F">
        <w:rPr>
          <w:sz w:val="24"/>
          <w:u w:val="single"/>
        </w:rPr>
        <w:lastRenderedPageBreak/>
        <w:t>Bibliography</w:t>
      </w:r>
    </w:p>
    <w:p w:rsidR="009170A0" w:rsidRPr="00B1560F" w:rsidRDefault="009170A0" w:rsidP="009170A0">
      <w:pPr>
        <w:rPr>
          <w:sz w:val="24"/>
        </w:rPr>
      </w:pPr>
      <w:hyperlink r:id="rId4" w:history="1">
        <w:r w:rsidRPr="00B1560F">
          <w:rPr>
            <w:rStyle w:val="Hyperlink"/>
            <w:sz w:val="24"/>
          </w:rPr>
          <w:t>https://insyncinsurance.co.uk/community-interest-company</w:t>
        </w:r>
      </w:hyperlink>
      <w:r w:rsidRPr="00B1560F">
        <w:rPr>
          <w:sz w:val="24"/>
        </w:rPr>
        <w:t xml:space="preserve"> </w:t>
      </w:r>
    </w:p>
    <w:p w:rsidR="009170A0" w:rsidRPr="00B1560F" w:rsidRDefault="009170A0" w:rsidP="009170A0">
      <w:pPr>
        <w:rPr>
          <w:sz w:val="24"/>
        </w:rPr>
      </w:pPr>
      <w:hyperlink r:id="rId5" w:history="1">
        <w:r w:rsidRPr="00B1560F">
          <w:rPr>
            <w:rStyle w:val="Hyperlink"/>
            <w:sz w:val="24"/>
          </w:rPr>
          <w:t>http://www.futuredirectionscic.co.uk/wp-content/uploads/2014/07/Heath-Safety-Policy-Procedure.pdf</w:t>
        </w:r>
      </w:hyperlink>
      <w:r w:rsidRPr="00B1560F">
        <w:rPr>
          <w:sz w:val="24"/>
        </w:rPr>
        <w:t xml:space="preserve"> </w:t>
      </w:r>
    </w:p>
    <w:p w:rsidR="009170A0" w:rsidRPr="00B1560F" w:rsidRDefault="009170A0" w:rsidP="009170A0">
      <w:pPr>
        <w:rPr>
          <w:sz w:val="24"/>
        </w:rPr>
      </w:pPr>
      <w:hyperlink r:id="rId6" w:history="1">
        <w:r w:rsidRPr="00B1560F">
          <w:rPr>
            <w:rStyle w:val="Hyperlink"/>
            <w:sz w:val="24"/>
          </w:rPr>
          <w:t>https://www.gov.uk/government/topics/environment</w:t>
        </w:r>
      </w:hyperlink>
      <w:r w:rsidRPr="00B1560F">
        <w:rPr>
          <w:sz w:val="24"/>
        </w:rPr>
        <w:t xml:space="preserve"> </w:t>
      </w:r>
    </w:p>
    <w:p w:rsidR="009170A0" w:rsidRPr="00B1560F" w:rsidRDefault="009170A0" w:rsidP="009170A0">
      <w:pPr>
        <w:rPr>
          <w:sz w:val="24"/>
        </w:rPr>
      </w:pPr>
      <w:hyperlink r:id="rId7" w:history="1">
        <w:r w:rsidRPr="00B1560F">
          <w:rPr>
            <w:rStyle w:val="Hyperlink"/>
            <w:sz w:val="24"/>
          </w:rPr>
          <w:t>http://www.hse.gov.uk/toolbox/managing/writing.htm</w:t>
        </w:r>
      </w:hyperlink>
      <w:r w:rsidRPr="00B1560F">
        <w:rPr>
          <w:sz w:val="24"/>
        </w:rPr>
        <w:t xml:space="preserve"> </w:t>
      </w:r>
    </w:p>
    <w:p w:rsidR="009170A0" w:rsidRPr="00B1560F" w:rsidRDefault="009170A0" w:rsidP="009170A0">
      <w:pPr>
        <w:rPr>
          <w:sz w:val="24"/>
        </w:rPr>
      </w:pPr>
      <w:hyperlink r:id="rId8" w:history="1">
        <w:r w:rsidRPr="00B1560F">
          <w:rPr>
            <w:rStyle w:val="Hyperlink"/>
            <w:sz w:val="24"/>
          </w:rPr>
          <w:t>https://www.resourcecentre.org.uk/information/bank-accounts-for-community-and-voluntary-organisations/</w:t>
        </w:r>
      </w:hyperlink>
      <w:r w:rsidRPr="00B1560F">
        <w:rPr>
          <w:sz w:val="24"/>
        </w:rPr>
        <w:t xml:space="preserve"> </w:t>
      </w:r>
    </w:p>
    <w:p w:rsidR="00A607E8" w:rsidRPr="00B1560F" w:rsidRDefault="00A607E8" w:rsidP="0017628E">
      <w:pPr>
        <w:ind w:firstLine="720"/>
        <w:rPr>
          <w:sz w:val="24"/>
        </w:rPr>
      </w:pPr>
    </w:p>
    <w:p w:rsidR="0017628E" w:rsidRPr="00B1560F" w:rsidRDefault="0017628E" w:rsidP="0017628E">
      <w:pPr>
        <w:ind w:firstLine="720"/>
        <w:rPr>
          <w:sz w:val="24"/>
        </w:rPr>
      </w:pPr>
      <w:bookmarkStart w:id="0" w:name="_GoBack"/>
      <w:bookmarkEnd w:id="0"/>
    </w:p>
    <w:p w:rsidR="0017628E" w:rsidRPr="00B1560F" w:rsidRDefault="0017628E" w:rsidP="0057699D">
      <w:pPr>
        <w:ind w:firstLine="720"/>
        <w:rPr>
          <w:sz w:val="24"/>
        </w:rPr>
      </w:pPr>
    </w:p>
    <w:sectPr w:rsidR="0017628E" w:rsidRPr="00B156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5E9"/>
    <w:rsid w:val="0017628E"/>
    <w:rsid w:val="002A2176"/>
    <w:rsid w:val="00397C22"/>
    <w:rsid w:val="00477233"/>
    <w:rsid w:val="00560C9B"/>
    <w:rsid w:val="0057699D"/>
    <w:rsid w:val="005B65E9"/>
    <w:rsid w:val="00612198"/>
    <w:rsid w:val="00626BD1"/>
    <w:rsid w:val="007756F8"/>
    <w:rsid w:val="007E425D"/>
    <w:rsid w:val="00847CC0"/>
    <w:rsid w:val="009170A0"/>
    <w:rsid w:val="0097221F"/>
    <w:rsid w:val="00987FA8"/>
    <w:rsid w:val="00A30349"/>
    <w:rsid w:val="00A607E8"/>
    <w:rsid w:val="00A97AF6"/>
    <w:rsid w:val="00B1560F"/>
    <w:rsid w:val="00B256B7"/>
    <w:rsid w:val="00BE0E76"/>
    <w:rsid w:val="00BF266E"/>
    <w:rsid w:val="00E41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20214A"/>
  <w15:chartTrackingRefBased/>
  <w15:docId w15:val="{DD71EA3F-D901-4ADD-89FF-B78DA72CD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70A0"/>
    <w:rPr>
      <w:color w:val="0563C1" w:themeColor="hyperlink"/>
      <w:u w:val="single"/>
    </w:rPr>
  </w:style>
  <w:style w:type="character" w:styleId="UnresolvedMention">
    <w:name w:val="Unresolved Mention"/>
    <w:basedOn w:val="DefaultParagraphFont"/>
    <w:uiPriority w:val="99"/>
    <w:semiHidden/>
    <w:unhideWhenUsed/>
    <w:rsid w:val="009170A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ourcecentre.org.uk/information/bank-accounts-for-community-and-voluntary-organisations/" TargetMode="External"/><Relationship Id="rId3" Type="http://schemas.openxmlformats.org/officeDocument/2006/relationships/webSettings" Target="webSettings.xml"/><Relationship Id="rId7" Type="http://schemas.openxmlformats.org/officeDocument/2006/relationships/hyperlink" Target="http://www.hse.gov.uk/toolbox/managing/writing.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topics/environment" TargetMode="External"/><Relationship Id="rId5" Type="http://schemas.openxmlformats.org/officeDocument/2006/relationships/hyperlink" Target="http://www.futuredirectionscic.co.uk/wp-content/uploads/2014/07/Heath-Safety-Policy-Procedure.pdf" TargetMode="External"/><Relationship Id="rId10" Type="http://schemas.openxmlformats.org/officeDocument/2006/relationships/theme" Target="theme/theme1.xml"/><Relationship Id="rId4" Type="http://schemas.openxmlformats.org/officeDocument/2006/relationships/hyperlink" Target="https://insyncinsurance.co.uk/community-interest-compan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4</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Gomes</dc:creator>
  <cp:keywords/>
  <dc:description/>
  <cp:lastModifiedBy>Summer Gomes</cp:lastModifiedBy>
  <cp:revision>7</cp:revision>
  <dcterms:created xsi:type="dcterms:W3CDTF">2018-05-02T13:03:00Z</dcterms:created>
  <dcterms:modified xsi:type="dcterms:W3CDTF">2018-05-02T15:24:00Z</dcterms:modified>
</cp:coreProperties>
</file>