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5C9FD9" w14:textId="77777777" w:rsidR="002C1505" w:rsidRDefault="009E1B31" w:rsidP="009E1B3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E1B31">
        <w:rPr>
          <w:rFonts w:ascii="Times New Roman" w:hAnsi="Times New Roman" w:cs="Times New Roman"/>
          <w:sz w:val="24"/>
          <w:szCs w:val="24"/>
        </w:rPr>
        <w:t>Assignment 1</w:t>
      </w:r>
    </w:p>
    <w:p w14:paraId="5B6D3587" w14:textId="77777777" w:rsidR="009E1B31" w:rsidRDefault="009E1B31" w:rsidP="009E1B3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ECEG4001Q</w:t>
      </w:r>
    </w:p>
    <w:p w14:paraId="07AB52E3" w14:textId="77777777" w:rsidR="009E1B31" w:rsidRDefault="009E1B31" w:rsidP="009E1B3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Academic Study Skills</w:t>
      </w:r>
    </w:p>
    <w:p w14:paraId="529795F2" w14:textId="2ACAFA7B" w:rsidR="009E1B31" w:rsidRDefault="009E1B31" w:rsidP="009E1B3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 1909237</w:t>
      </w:r>
    </w:p>
    <w:p w14:paraId="47F80C70" w14:textId="74FB6271" w:rsidR="00E75B96" w:rsidRDefault="00E75B96" w:rsidP="009E1B3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 1</w:t>
      </w:r>
      <w:bookmarkStart w:id="0" w:name="_GoBack"/>
      <w:bookmarkEnd w:id="0"/>
    </w:p>
    <w:p w14:paraId="1C6049B2" w14:textId="77777777" w:rsidR="009E1B31" w:rsidRDefault="009E1B31" w:rsidP="009E1B3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3A052A" w14:textId="77777777" w:rsidR="00636DDE" w:rsidRDefault="009A59E6" w:rsidP="009A59E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‘Poverty’</w:t>
      </w:r>
      <w:r w:rsidR="00841D69">
        <w:rPr>
          <w:rFonts w:ascii="Times New Roman" w:hAnsi="Times New Roman" w:cs="Times New Roman"/>
          <w:sz w:val="24"/>
          <w:szCs w:val="24"/>
        </w:rPr>
        <w:t xml:space="preserve"> is </w:t>
      </w:r>
      <w:r w:rsidR="00B55E9D">
        <w:rPr>
          <w:rFonts w:ascii="Times New Roman" w:hAnsi="Times New Roman" w:cs="Times New Roman"/>
          <w:sz w:val="24"/>
          <w:szCs w:val="24"/>
        </w:rPr>
        <w:t xml:space="preserve">referred to be socially constructed </w:t>
      </w:r>
      <w:r w:rsidR="00C01A35">
        <w:rPr>
          <w:rFonts w:ascii="Times New Roman" w:hAnsi="Times New Roman" w:cs="Times New Roman"/>
          <w:sz w:val="24"/>
          <w:szCs w:val="24"/>
        </w:rPr>
        <w:t xml:space="preserve">and is used by other parties </w:t>
      </w:r>
      <w:r w:rsidR="001E498F">
        <w:rPr>
          <w:rFonts w:ascii="Times New Roman" w:hAnsi="Times New Roman" w:cs="Times New Roman"/>
          <w:sz w:val="24"/>
          <w:szCs w:val="24"/>
        </w:rPr>
        <w:t>to use it against others</w:t>
      </w:r>
      <w:r w:rsidR="000103F2">
        <w:rPr>
          <w:rFonts w:ascii="Times New Roman" w:hAnsi="Times New Roman" w:cs="Times New Roman"/>
          <w:sz w:val="24"/>
          <w:szCs w:val="24"/>
        </w:rPr>
        <w:t xml:space="preserve"> so therefore not everyone agrees to the same thing.</w:t>
      </w:r>
      <w:r w:rsidR="00745FC9">
        <w:rPr>
          <w:rFonts w:ascii="Times New Roman" w:hAnsi="Times New Roman" w:cs="Times New Roman"/>
          <w:sz w:val="24"/>
          <w:szCs w:val="24"/>
        </w:rPr>
        <w:t xml:space="preserve"> </w:t>
      </w:r>
      <w:r w:rsidR="00467D57">
        <w:rPr>
          <w:rFonts w:ascii="Times New Roman" w:hAnsi="Times New Roman" w:cs="Times New Roman"/>
          <w:sz w:val="24"/>
          <w:szCs w:val="24"/>
        </w:rPr>
        <w:t>There ar</w:t>
      </w:r>
      <w:r w:rsidR="00D43B85">
        <w:rPr>
          <w:rFonts w:ascii="Times New Roman" w:hAnsi="Times New Roman" w:cs="Times New Roman"/>
          <w:sz w:val="24"/>
          <w:szCs w:val="24"/>
        </w:rPr>
        <w:t>e and have been</w:t>
      </w:r>
      <w:r w:rsidR="00467D57">
        <w:rPr>
          <w:rFonts w:ascii="Times New Roman" w:hAnsi="Times New Roman" w:cs="Times New Roman"/>
          <w:sz w:val="24"/>
          <w:szCs w:val="24"/>
        </w:rPr>
        <w:t xml:space="preserve"> many extensive debates on th</w:t>
      </w:r>
      <w:r w:rsidR="00043B0A">
        <w:rPr>
          <w:rFonts w:ascii="Times New Roman" w:hAnsi="Times New Roman" w:cs="Times New Roman"/>
          <w:sz w:val="24"/>
          <w:szCs w:val="24"/>
        </w:rPr>
        <w:t>e</w:t>
      </w:r>
      <w:r w:rsidR="00467D57">
        <w:rPr>
          <w:rFonts w:ascii="Times New Roman" w:hAnsi="Times New Roman" w:cs="Times New Roman"/>
          <w:sz w:val="24"/>
          <w:szCs w:val="24"/>
        </w:rPr>
        <w:t xml:space="preserve"> subject </w:t>
      </w:r>
      <w:r w:rsidR="00BA258C">
        <w:rPr>
          <w:rFonts w:ascii="Times New Roman" w:hAnsi="Times New Roman" w:cs="Times New Roman"/>
          <w:sz w:val="24"/>
          <w:szCs w:val="24"/>
        </w:rPr>
        <w:t>which amount</w:t>
      </w:r>
      <w:r w:rsidR="00A8408C">
        <w:rPr>
          <w:rFonts w:ascii="Times New Roman" w:hAnsi="Times New Roman" w:cs="Times New Roman"/>
          <w:sz w:val="24"/>
          <w:szCs w:val="24"/>
        </w:rPr>
        <w:t>s</w:t>
      </w:r>
      <w:r w:rsidR="00BA258C">
        <w:rPr>
          <w:rFonts w:ascii="Times New Roman" w:hAnsi="Times New Roman" w:cs="Times New Roman"/>
          <w:sz w:val="24"/>
          <w:szCs w:val="24"/>
        </w:rPr>
        <w:t xml:space="preserve"> to a lot of agreement</w:t>
      </w:r>
      <w:r w:rsidR="003F2FF8">
        <w:rPr>
          <w:rFonts w:ascii="Times New Roman" w:hAnsi="Times New Roman" w:cs="Times New Roman"/>
          <w:sz w:val="24"/>
          <w:szCs w:val="24"/>
        </w:rPr>
        <w:t xml:space="preserve"> in the UK about understanding </w:t>
      </w:r>
      <w:r w:rsidR="00EA6B44">
        <w:rPr>
          <w:rFonts w:ascii="Times New Roman" w:hAnsi="Times New Roman" w:cs="Times New Roman"/>
          <w:sz w:val="24"/>
          <w:szCs w:val="24"/>
        </w:rPr>
        <w:t xml:space="preserve">what </w:t>
      </w:r>
      <w:r w:rsidR="003F2FF8">
        <w:rPr>
          <w:rFonts w:ascii="Times New Roman" w:hAnsi="Times New Roman" w:cs="Times New Roman"/>
          <w:sz w:val="24"/>
          <w:szCs w:val="24"/>
        </w:rPr>
        <w:t>poverty</w:t>
      </w:r>
      <w:r w:rsidR="00EA6B44">
        <w:rPr>
          <w:rFonts w:ascii="Times New Roman" w:hAnsi="Times New Roman" w:cs="Times New Roman"/>
          <w:sz w:val="24"/>
          <w:szCs w:val="24"/>
        </w:rPr>
        <w:t xml:space="preserve"> is</w:t>
      </w:r>
      <w:r w:rsidR="004E40D5">
        <w:rPr>
          <w:rFonts w:ascii="Times New Roman" w:hAnsi="Times New Roman" w:cs="Times New Roman"/>
          <w:sz w:val="24"/>
          <w:szCs w:val="24"/>
        </w:rPr>
        <w:t>.</w:t>
      </w:r>
      <w:r w:rsidR="00C14CBA">
        <w:rPr>
          <w:rFonts w:ascii="Times New Roman" w:hAnsi="Times New Roman" w:cs="Times New Roman"/>
          <w:sz w:val="24"/>
          <w:szCs w:val="24"/>
        </w:rPr>
        <w:t xml:space="preserve"> People do not have </w:t>
      </w:r>
      <w:r w:rsidR="00771A2E">
        <w:rPr>
          <w:rFonts w:ascii="Times New Roman" w:hAnsi="Times New Roman" w:cs="Times New Roman"/>
          <w:sz w:val="24"/>
          <w:szCs w:val="24"/>
        </w:rPr>
        <w:t>enough information and do not have the resources</w:t>
      </w:r>
      <w:r w:rsidR="00D45FA5">
        <w:rPr>
          <w:rFonts w:ascii="Times New Roman" w:hAnsi="Times New Roman" w:cs="Times New Roman"/>
          <w:sz w:val="24"/>
          <w:szCs w:val="24"/>
        </w:rPr>
        <w:t xml:space="preserve"> available to them.</w:t>
      </w:r>
    </w:p>
    <w:p w14:paraId="0EBCB18C" w14:textId="77777777" w:rsidR="00636DDE" w:rsidRDefault="00636DDE" w:rsidP="009A59E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90005B" w14:textId="77777777" w:rsidR="00F50AC6" w:rsidRDefault="00E2379A" w:rsidP="009A59E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Lister</w:t>
      </w:r>
      <w:r w:rsidR="000E16E7">
        <w:rPr>
          <w:rFonts w:ascii="Times New Roman" w:hAnsi="Times New Roman" w:cs="Times New Roman"/>
          <w:sz w:val="24"/>
          <w:szCs w:val="24"/>
        </w:rPr>
        <w:t xml:space="preserve"> (2004)</w:t>
      </w:r>
      <w:r w:rsidR="00CE458E">
        <w:rPr>
          <w:rFonts w:ascii="Times New Roman" w:hAnsi="Times New Roman" w:cs="Times New Roman"/>
          <w:sz w:val="24"/>
          <w:szCs w:val="24"/>
        </w:rPr>
        <w:t xml:space="preserve"> reminds us </w:t>
      </w:r>
      <w:r w:rsidR="00BB45F6">
        <w:rPr>
          <w:rFonts w:ascii="Times New Roman" w:hAnsi="Times New Roman" w:cs="Times New Roman"/>
          <w:sz w:val="24"/>
          <w:szCs w:val="24"/>
        </w:rPr>
        <w:t>that the idea</w:t>
      </w:r>
      <w:r w:rsidR="00F81F6D">
        <w:rPr>
          <w:rFonts w:ascii="Times New Roman" w:hAnsi="Times New Roman" w:cs="Times New Roman"/>
          <w:sz w:val="24"/>
          <w:szCs w:val="24"/>
        </w:rPr>
        <w:t xml:space="preserve"> and </w:t>
      </w:r>
      <w:r w:rsidR="00E16107">
        <w:rPr>
          <w:rFonts w:ascii="Times New Roman" w:hAnsi="Times New Roman" w:cs="Times New Roman"/>
          <w:sz w:val="24"/>
          <w:szCs w:val="24"/>
        </w:rPr>
        <w:t>how we communicate</w:t>
      </w:r>
      <w:r w:rsidR="00EF5CB5">
        <w:rPr>
          <w:rFonts w:ascii="Times New Roman" w:hAnsi="Times New Roman" w:cs="Times New Roman"/>
          <w:sz w:val="24"/>
          <w:szCs w:val="24"/>
        </w:rPr>
        <w:t xml:space="preserve"> regarding poverty are not the same thing</w:t>
      </w:r>
      <w:r w:rsidR="001B1CEB">
        <w:rPr>
          <w:rFonts w:ascii="Times New Roman" w:hAnsi="Times New Roman" w:cs="Times New Roman"/>
          <w:sz w:val="24"/>
          <w:szCs w:val="24"/>
        </w:rPr>
        <w:t xml:space="preserve"> so therefore </w:t>
      </w:r>
      <w:r w:rsidR="00EA3EE8">
        <w:rPr>
          <w:rFonts w:ascii="Times New Roman" w:hAnsi="Times New Roman" w:cs="Times New Roman"/>
          <w:sz w:val="24"/>
          <w:szCs w:val="24"/>
        </w:rPr>
        <w:t>define what is meant.</w:t>
      </w:r>
      <w:r w:rsidR="001E56F8">
        <w:rPr>
          <w:rFonts w:ascii="Times New Roman" w:hAnsi="Times New Roman" w:cs="Times New Roman"/>
          <w:sz w:val="24"/>
          <w:szCs w:val="24"/>
        </w:rPr>
        <w:t xml:space="preserve"> An example</w:t>
      </w:r>
      <w:r w:rsidR="0033098D">
        <w:rPr>
          <w:rFonts w:ascii="Times New Roman" w:hAnsi="Times New Roman" w:cs="Times New Roman"/>
          <w:sz w:val="24"/>
          <w:szCs w:val="24"/>
        </w:rPr>
        <w:t xml:space="preserve"> is </w:t>
      </w:r>
      <w:r w:rsidR="00671B98" w:rsidRPr="00C66288">
        <w:rPr>
          <w:rFonts w:ascii="Times New Roman" w:hAnsi="Times New Roman" w:cs="Times New Roman"/>
          <w:i/>
          <w:sz w:val="24"/>
          <w:szCs w:val="24"/>
        </w:rPr>
        <w:t>‘In essence…about</w:t>
      </w:r>
      <w:r w:rsidR="000A340B" w:rsidRPr="00C66288">
        <w:rPr>
          <w:rFonts w:ascii="Times New Roman" w:hAnsi="Times New Roman" w:cs="Times New Roman"/>
          <w:i/>
          <w:sz w:val="24"/>
          <w:szCs w:val="24"/>
        </w:rPr>
        <w:t xml:space="preserve"> the meanings of poverty </w:t>
      </w:r>
      <w:r w:rsidR="00325863" w:rsidRPr="00C66288">
        <w:rPr>
          <w:rFonts w:ascii="Times New Roman" w:hAnsi="Times New Roman" w:cs="Times New Roman"/>
          <w:i/>
          <w:sz w:val="24"/>
          <w:szCs w:val="24"/>
        </w:rPr>
        <w:t>both to those</w:t>
      </w:r>
      <w:r w:rsidR="00024F57" w:rsidRPr="00C66288">
        <w:rPr>
          <w:rFonts w:ascii="Times New Roman" w:hAnsi="Times New Roman" w:cs="Times New Roman"/>
          <w:i/>
          <w:sz w:val="24"/>
          <w:szCs w:val="24"/>
        </w:rPr>
        <w:t xml:space="preserve"> who experience it and to different groups in society</w:t>
      </w:r>
      <w:r w:rsidR="00422C2F" w:rsidRPr="00C66288">
        <w:rPr>
          <w:rFonts w:ascii="Times New Roman" w:hAnsi="Times New Roman" w:cs="Times New Roman"/>
          <w:i/>
          <w:sz w:val="24"/>
          <w:szCs w:val="24"/>
        </w:rPr>
        <w:t>’</w:t>
      </w:r>
      <w:r w:rsidR="00422C2F">
        <w:rPr>
          <w:rFonts w:ascii="Times New Roman" w:hAnsi="Times New Roman" w:cs="Times New Roman"/>
          <w:sz w:val="24"/>
          <w:szCs w:val="24"/>
        </w:rPr>
        <w:t xml:space="preserve"> (Lister 2004 p.4)</w:t>
      </w:r>
    </w:p>
    <w:p w14:paraId="321E2A1F" w14:textId="350556A8" w:rsidR="00A4298A" w:rsidRDefault="00183FEB" w:rsidP="009A59E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question </w:t>
      </w:r>
      <w:r w:rsidR="00173F91">
        <w:rPr>
          <w:rFonts w:ascii="Times New Roman" w:hAnsi="Times New Roman" w:cs="Times New Roman"/>
          <w:sz w:val="24"/>
          <w:szCs w:val="24"/>
        </w:rPr>
        <w:t>of</w:t>
      </w:r>
      <w:r w:rsidR="007131FB">
        <w:rPr>
          <w:rFonts w:ascii="Times New Roman" w:hAnsi="Times New Roman" w:cs="Times New Roman"/>
          <w:sz w:val="24"/>
          <w:szCs w:val="24"/>
        </w:rPr>
        <w:t xml:space="preserve"> whether poverty is </w:t>
      </w:r>
      <w:r w:rsidR="00A27A1A">
        <w:rPr>
          <w:rFonts w:ascii="Times New Roman" w:hAnsi="Times New Roman" w:cs="Times New Roman"/>
          <w:sz w:val="24"/>
          <w:szCs w:val="24"/>
        </w:rPr>
        <w:t>about</w:t>
      </w:r>
      <w:r w:rsidR="00B96D51">
        <w:rPr>
          <w:rFonts w:ascii="Times New Roman" w:hAnsi="Times New Roman" w:cs="Times New Roman"/>
          <w:sz w:val="24"/>
          <w:szCs w:val="24"/>
        </w:rPr>
        <w:t xml:space="preserve"> </w:t>
      </w:r>
      <w:r w:rsidR="00A02C1C">
        <w:rPr>
          <w:rFonts w:ascii="Times New Roman" w:hAnsi="Times New Roman" w:cs="Times New Roman"/>
          <w:sz w:val="24"/>
          <w:szCs w:val="24"/>
        </w:rPr>
        <w:t>mater</w:t>
      </w:r>
      <w:r w:rsidR="0062032A">
        <w:rPr>
          <w:rFonts w:ascii="Times New Roman" w:hAnsi="Times New Roman" w:cs="Times New Roman"/>
          <w:sz w:val="24"/>
          <w:szCs w:val="24"/>
        </w:rPr>
        <w:t>ial resources or</w:t>
      </w:r>
      <w:r w:rsidR="00A831C3">
        <w:rPr>
          <w:rFonts w:ascii="Times New Roman" w:hAnsi="Times New Roman" w:cs="Times New Roman"/>
          <w:sz w:val="24"/>
          <w:szCs w:val="24"/>
        </w:rPr>
        <w:t xml:space="preserve"> it be </w:t>
      </w:r>
      <w:r w:rsidR="00005625">
        <w:rPr>
          <w:rFonts w:ascii="Times New Roman" w:hAnsi="Times New Roman" w:cs="Times New Roman"/>
          <w:sz w:val="24"/>
          <w:szCs w:val="24"/>
        </w:rPr>
        <w:t>a</w:t>
      </w:r>
      <w:r w:rsidR="00FC4EA2">
        <w:rPr>
          <w:rFonts w:ascii="Times New Roman" w:hAnsi="Times New Roman" w:cs="Times New Roman"/>
          <w:sz w:val="24"/>
          <w:szCs w:val="24"/>
        </w:rPr>
        <w:t xml:space="preserve"> meaning</w:t>
      </w:r>
      <w:r w:rsidR="004C4C2B">
        <w:rPr>
          <w:rFonts w:ascii="Times New Roman" w:hAnsi="Times New Roman" w:cs="Times New Roman"/>
          <w:sz w:val="24"/>
          <w:szCs w:val="24"/>
        </w:rPr>
        <w:t xml:space="preserve"> </w:t>
      </w:r>
      <w:r w:rsidR="00037D25">
        <w:rPr>
          <w:rFonts w:ascii="Times New Roman" w:hAnsi="Times New Roman" w:cs="Times New Roman"/>
          <w:sz w:val="24"/>
          <w:szCs w:val="24"/>
        </w:rPr>
        <w:t xml:space="preserve">of </w:t>
      </w:r>
      <w:r w:rsidR="004C4C2B">
        <w:rPr>
          <w:rFonts w:ascii="Times New Roman" w:hAnsi="Times New Roman" w:cs="Times New Roman"/>
          <w:sz w:val="24"/>
          <w:szCs w:val="24"/>
        </w:rPr>
        <w:t>something else.</w:t>
      </w:r>
      <w:r w:rsidR="0084576E">
        <w:rPr>
          <w:rFonts w:ascii="Times New Roman" w:hAnsi="Times New Roman" w:cs="Times New Roman"/>
          <w:sz w:val="24"/>
          <w:szCs w:val="24"/>
        </w:rPr>
        <w:t xml:space="preserve"> A </w:t>
      </w:r>
      <w:r w:rsidR="000C3B85">
        <w:rPr>
          <w:rFonts w:ascii="Times New Roman" w:hAnsi="Times New Roman" w:cs="Times New Roman"/>
          <w:sz w:val="24"/>
          <w:szCs w:val="24"/>
        </w:rPr>
        <w:t>d</w:t>
      </w:r>
      <w:r w:rsidR="0084576E">
        <w:rPr>
          <w:rFonts w:ascii="Times New Roman" w:hAnsi="Times New Roman" w:cs="Times New Roman"/>
          <w:sz w:val="24"/>
          <w:szCs w:val="24"/>
        </w:rPr>
        <w:t xml:space="preserve">efinition </w:t>
      </w:r>
      <w:r w:rsidR="002D21D9">
        <w:rPr>
          <w:rFonts w:ascii="Times New Roman" w:hAnsi="Times New Roman" w:cs="Times New Roman"/>
          <w:sz w:val="24"/>
          <w:szCs w:val="24"/>
        </w:rPr>
        <w:t>is an exact st</w:t>
      </w:r>
      <w:r w:rsidR="000E4264">
        <w:rPr>
          <w:rFonts w:ascii="Times New Roman" w:hAnsi="Times New Roman" w:cs="Times New Roman"/>
          <w:sz w:val="24"/>
          <w:szCs w:val="24"/>
        </w:rPr>
        <w:t xml:space="preserve">atement that </w:t>
      </w:r>
      <w:r w:rsidR="006A4024">
        <w:rPr>
          <w:rFonts w:ascii="Times New Roman" w:hAnsi="Times New Roman" w:cs="Times New Roman"/>
          <w:sz w:val="24"/>
          <w:szCs w:val="24"/>
        </w:rPr>
        <w:t xml:space="preserve">can </w:t>
      </w:r>
      <w:r w:rsidR="00695B2D">
        <w:rPr>
          <w:rFonts w:ascii="Times New Roman" w:hAnsi="Times New Roman" w:cs="Times New Roman"/>
          <w:sz w:val="24"/>
          <w:szCs w:val="24"/>
        </w:rPr>
        <w:t>define</w:t>
      </w:r>
      <w:r w:rsidR="001D5343">
        <w:rPr>
          <w:rFonts w:ascii="Times New Roman" w:hAnsi="Times New Roman" w:cs="Times New Roman"/>
          <w:sz w:val="24"/>
          <w:szCs w:val="24"/>
        </w:rPr>
        <w:t xml:space="preserve"> being in poverty from not being in poverty</w:t>
      </w:r>
      <w:r w:rsidR="00391746">
        <w:rPr>
          <w:rFonts w:ascii="Times New Roman" w:hAnsi="Times New Roman" w:cs="Times New Roman"/>
          <w:sz w:val="24"/>
          <w:szCs w:val="24"/>
        </w:rPr>
        <w:t xml:space="preserve">, an example of this </w:t>
      </w:r>
      <w:r w:rsidR="0075365A">
        <w:rPr>
          <w:rFonts w:ascii="Times New Roman" w:hAnsi="Times New Roman" w:cs="Times New Roman"/>
          <w:sz w:val="24"/>
          <w:szCs w:val="24"/>
        </w:rPr>
        <w:t>is poverty is powerless</w:t>
      </w:r>
      <w:r w:rsidR="00E713DB">
        <w:rPr>
          <w:rFonts w:ascii="Times New Roman" w:hAnsi="Times New Roman" w:cs="Times New Roman"/>
          <w:sz w:val="24"/>
          <w:szCs w:val="24"/>
        </w:rPr>
        <w:t xml:space="preserve"> with lack of representation and freedom.</w:t>
      </w:r>
      <w:r w:rsidR="00056F70">
        <w:rPr>
          <w:rFonts w:ascii="Times New Roman" w:hAnsi="Times New Roman" w:cs="Times New Roman"/>
          <w:sz w:val="24"/>
          <w:szCs w:val="24"/>
        </w:rPr>
        <w:t xml:space="preserve"> Measures of poverty </w:t>
      </w:r>
      <w:r w:rsidR="007F14CD">
        <w:rPr>
          <w:rFonts w:ascii="Times New Roman" w:hAnsi="Times New Roman" w:cs="Times New Roman"/>
          <w:sz w:val="24"/>
          <w:szCs w:val="24"/>
        </w:rPr>
        <w:t xml:space="preserve">are </w:t>
      </w:r>
      <w:r w:rsidR="00C27FE1">
        <w:rPr>
          <w:rFonts w:ascii="Times New Roman" w:hAnsi="Times New Roman" w:cs="Times New Roman"/>
          <w:sz w:val="24"/>
          <w:szCs w:val="24"/>
        </w:rPr>
        <w:t xml:space="preserve">made up of </w:t>
      </w:r>
      <w:r w:rsidR="00212615">
        <w:rPr>
          <w:rFonts w:ascii="Times New Roman" w:hAnsi="Times New Roman" w:cs="Times New Roman"/>
          <w:sz w:val="24"/>
          <w:szCs w:val="24"/>
        </w:rPr>
        <w:t>statistics</w:t>
      </w:r>
      <w:r w:rsidR="00DE3F5A">
        <w:rPr>
          <w:rFonts w:ascii="Times New Roman" w:hAnsi="Times New Roman" w:cs="Times New Roman"/>
          <w:sz w:val="24"/>
          <w:szCs w:val="24"/>
        </w:rPr>
        <w:t xml:space="preserve"> so that </w:t>
      </w:r>
      <w:r w:rsidR="001865DD">
        <w:rPr>
          <w:rFonts w:ascii="Times New Roman" w:hAnsi="Times New Roman" w:cs="Times New Roman"/>
          <w:sz w:val="24"/>
          <w:szCs w:val="24"/>
        </w:rPr>
        <w:t xml:space="preserve">an </w:t>
      </w:r>
      <w:r w:rsidR="001229DA">
        <w:rPr>
          <w:rFonts w:ascii="Times New Roman" w:hAnsi="Times New Roman" w:cs="Times New Roman"/>
          <w:sz w:val="24"/>
          <w:szCs w:val="24"/>
        </w:rPr>
        <w:t>insight on numbers can show the de</w:t>
      </w:r>
      <w:r w:rsidR="00FA5ADE">
        <w:rPr>
          <w:rFonts w:ascii="Times New Roman" w:hAnsi="Times New Roman" w:cs="Times New Roman"/>
          <w:sz w:val="24"/>
          <w:szCs w:val="24"/>
        </w:rPr>
        <w:t>pth of poverty amongst the people.</w:t>
      </w:r>
      <w:r w:rsidR="00A87B6B">
        <w:rPr>
          <w:rFonts w:ascii="Times New Roman" w:hAnsi="Times New Roman" w:cs="Times New Roman"/>
          <w:sz w:val="24"/>
          <w:szCs w:val="24"/>
        </w:rPr>
        <w:t xml:space="preserve"> In practise </w:t>
      </w:r>
      <w:r w:rsidR="005F713E">
        <w:rPr>
          <w:rFonts w:ascii="Times New Roman" w:hAnsi="Times New Roman" w:cs="Times New Roman"/>
          <w:sz w:val="24"/>
          <w:szCs w:val="24"/>
        </w:rPr>
        <w:t xml:space="preserve">as Lister </w:t>
      </w:r>
      <w:r w:rsidR="00D035E6">
        <w:rPr>
          <w:rFonts w:ascii="Times New Roman" w:hAnsi="Times New Roman" w:cs="Times New Roman"/>
          <w:sz w:val="24"/>
          <w:szCs w:val="24"/>
        </w:rPr>
        <w:t xml:space="preserve">has </w:t>
      </w:r>
      <w:r w:rsidR="005F713E">
        <w:rPr>
          <w:rFonts w:ascii="Times New Roman" w:hAnsi="Times New Roman" w:cs="Times New Roman"/>
          <w:sz w:val="24"/>
          <w:szCs w:val="24"/>
        </w:rPr>
        <w:t>pointed out</w:t>
      </w:r>
      <w:r w:rsidR="002E3C98">
        <w:rPr>
          <w:rFonts w:ascii="Times New Roman" w:hAnsi="Times New Roman" w:cs="Times New Roman"/>
          <w:sz w:val="24"/>
          <w:szCs w:val="24"/>
        </w:rPr>
        <w:t>,</w:t>
      </w:r>
      <w:r w:rsidR="005F713E">
        <w:rPr>
          <w:rFonts w:ascii="Times New Roman" w:hAnsi="Times New Roman" w:cs="Times New Roman"/>
          <w:sz w:val="24"/>
          <w:szCs w:val="24"/>
        </w:rPr>
        <w:t xml:space="preserve"> </w:t>
      </w:r>
      <w:r w:rsidR="00C05686">
        <w:rPr>
          <w:rFonts w:ascii="Times New Roman" w:hAnsi="Times New Roman" w:cs="Times New Roman"/>
          <w:sz w:val="24"/>
          <w:szCs w:val="24"/>
        </w:rPr>
        <w:t xml:space="preserve">poverty has been written </w:t>
      </w:r>
      <w:r w:rsidR="00CD6EFE">
        <w:rPr>
          <w:rFonts w:ascii="Times New Roman" w:hAnsi="Times New Roman" w:cs="Times New Roman"/>
          <w:sz w:val="24"/>
          <w:szCs w:val="24"/>
        </w:rPr>
        <w:t xml:space="preserve">in </w:t>
      </w:r>
      <w:r w:rsidR="00F90950">
        <w:rPr>
          <w:rFonts w:ascii="Times New Roman" w:hAnsi="Times New Roman" w:cs="Times New Roman"/>
          <w:sz w:val="24"/>
          <w:szCs w:val="24"/>
        </w:rPr>
        <w:t>many ways</w:t>
      </w:r>
      <w:r w:rsidR="00D035E6">
        <w:rPr>
          <w:rFonts w:ascii="Times New Roman" w:hAnsi="Times New Roman" w:cs="Times New Roman"/>
          <w:sz w:val="24"/>
          <w:szCs w:val="24"/>
        </w:rPr>
        <w:t xml:space="preserve"> </w:t>
      </w:r>
      <w:r w:rsidR="002E3C98">
        <w:rPr>
          <w:rFonts w:ascii="Times New Roman" w:hAnsi="Times New Roman" w:cs="Times New Roman"/>
          <w:sz w:val="24"/>
          <w:szCs w:val="24"/>
        </w:rPr>
        <w:t xml:space="preserve">but could do with focusing on the </w:t>
      </w:r>
      <w:r w:rsidR="000F1394">
        <w:rPr>
          <w:rFonts w:ascii="Times New Roman" w:hAnsi="Times New Roman" w:cs="Times New Roman"/>
          <w:sz w:val="24"/>
          <w:szCs w:val="24"/>
        </w:rPr>
        <w:t xml:space="preserve">concept itself </w:t>
      </w:r>
      <w:r w:rsidR="00F90950">
        <w:rPr>
          <w:rFonts w:ascii="Times New Roman" w:hAnsi="Times New Roman" w:cs="Times New Roman"/>
          <w:sz w:val="24"/>
          <w:szCs w:val="24"/>
        </w:rPr>
        <w:t>so that poverty is understood properly</w:t>
      </w:r>
      <w:r w:rsidR="000B6B7A">
        <w:rPr>
          <w:rFonts w:ascii="Times New Roman" w:hAnsi="Times New Roman" w:cs="Times New Roman"/>
          <w:sz w:val="24"/>
          <w:szCs w:val="24"/>
        </w:rPr>
        <w:t xml:space="preserve"> and shared in an academic manor.</w:t>
      </w:r>
    </w:p>
    <w:p w14:paraId="17DFD46B" w14:textId="00E4C79E" w:rsidR="00EE294A" w:rsidRDefault="00A4298A" w:rsidP="009A59E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Charles Booth</w:t>
      </w:r>
      <w:r w:rsidR="00E6030F">
        <w:rPr>
          <w:rFonts w:ascii="Times New Roman" w:hAnsi="Times New Roman" w:cs="Times New Roman"/>
          <w:sz w:val="24"/>
          <w:szCs w:val="24"/>
        </w:rPr>
        <w:t>’s survey of London in the 1880s</w:t>
      </w:r>
      <w:r w:rsidR="00783414">
        <w:rPr>
          <w:rFonts w:ascii="Times New Roman" w:hAnsi="Times New Roman" w:cs="Times New Roman"/>
          <w:sz w:val="24"/>
          <w:szCs w:val="24"/>
        </w:rPr>
        <w:t xml:space="preserve"> was the first time </w:t>
      </w:r>
      <w:r w:rsidR="00E15D5E">
        <w:rPr>
          <w:rFonts w:ascii="Times New Roman" w:hAnsi="Times New Roman" w:cs="Times New Roman"/>
          <w:sz w:val="24"/>
          <w:szCs w:val="24"/>
        </w:rPr>
        <w:t xml:space="preserve">that any evidence </w:t>
      </w:r>
      <w:r w:rsidR="00A249E5">
        <w:rPr>
          <w:rFonts w:ascii="Times New Roman" w:hAnsi="Times New Roman" w:cs="Times New Roman"/>
          <w:sz w:val="24"/>
          <w:szCs w:val="24"/>
        </w:rPr>
        <w:t>had come to light of the extent of poverty in the UK</w:t>
      </w:r>
      <w:r w:rsidR="00C51F7C">
        <w:rPr>
          <w:rFonts w:ascii="Times New Roman" w:hAnsi="Times New Roman" w:cs="Times New Roman"/>
          <w:sz w:val="24"/>
          <w:szCs w:val="24"/>
        </w:rPr>
        <w:t xml:space="preserve">. Booth had </w:t>
      </w:r>
      <w:r w:rsidR="00242F6F">
        <w:rPr>
          <w:rFonts w:ascii="Times New Roman" w:hAnsi="Times New Roman" w:cs="Times New Roman"/>
          <w:sz w:val="24"/>
          <w:szCs w:val="24"/>
        </w:rPr>
        <w:t xml:space="preserve">by now </w:t>
      </w:r>
      <w:r w:rsidR="00C51F7C">
        <w:rPr>
          <w:rFonts w:ascii="Times New Roman" w:hAnsi="Times New Roman" w:cs="Times New Roman"/>
          <w:sz w:val="24"/>
          <w:szCs w:val="24"/>
        </w:rPr>
        <w:t>established</w:t>
      </w:r>
      <w:r w:rsidR="00ED5DC0">
        <w:rPr>
          <w:rFonts w:ascii="Times New Roman" w:hAnsi="Times New Roman" w:cs="Times New Roman"/>
          <w:sz w:val="24"/>
          <w:szCs w:val="24"/>
        </w:rPr>
        <w:t xml:space="preserve"> </w:t>
      </w:r>
      <w:r w:rsidR="000E4800">
        <w:rPr>
          <w:rFonts w:ascii="Times New Roman" w:hAnsi="Times New Roman" w:cs="Times New Roman"/>
          <w:sz w:val="24"/>
          <w:szCs w:val="24"/>
        </w:rPr>
        <w:t xml:space="preserve">the </w:t>
      </w:r>
      <w:r w:rsidR="00E76902">
        <w:rPr>
          <w:rFonts w:ascii="Times New Roman" w:hAnsi="Times New Roman" w:cs="Times New Roman"/>
          <w:sz w:val="24"/>
          <w:szCs w:val="24"/>
        </w:rPr>
        <w:t>‘line of poverty’</w:t>
      </w:r>
      <w:r w:rsidR="00D0269D">
        <w:rPr>
          <w:rFonts w:ascii="Times New Roman" w:hAnsi="Times New Roman" w:cs="Times New Roman"/>
          <w:sz w:val="24"/>
          <w:szCs w:val="24"/>
        </w:rPr>
        <w:t xml:space="preserve"> </w:t>
      </w:r>
      <w:r w:rsidR="003163E0">
        <w:rPr>
          <w:rFonts w:ascii="Times New Roman" w:hAnsi="Times New Roman" w:cs="Times New Roman"/>
          <w:sz w:val="24"/>
          <w:szCs w:val="24"/>
        </w:rPr>
        <w:t>this reflecting on low in-come families</w:t>
      </w:r>
      <w:r w:rsidR="00582398">
        <w:rPr>
          <w:rFonts w:ascii="Times New Roman" w:hAnsi="Times New Roman" w:cs="Times New Roman"/>
          <w:sz w:val="24"/>
          <w:szCs w:val="24"/>
        </w:rPr>
        <w:t>.</w:t>
      </w:r>
    </w:p>
    <w:p w14:paraId="4A9B50FF" w14:textId="77777777" w:rsidR="00F57A1C" w:rsidRDefault="00C51F7C" w:rsidP="009A59E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31CC">
        <w:rPr>
          <w:rFonts w:ascii="Times New Roman" w:hAnsi="Times New Roman" w:cs="Times New Roman"/>
          <w:sz w:val="24"/>
          <w:szCs w:val="24"/>
        </w:rPr>
        <w:t>“</w:t>
      </w:r>
      <w:r w:rsidR="002F78C1">
        <w:rPr>
          <w:rFonts w:ascii="Times New Roman" w:hAnsi="Times New Roman" w:cs="Times New Roman"/>
          <w:i/>
          <w:sz w:val="24"/>
          <w:szCs w:val="24"/>
        </w:rPr>
        <w:t xml:space="preserve">By the word </w:t>
      </w:r>
      <w:r w:rsidR="002F78C1" w:rsidRPr="00F631CC">
        <w:rPr>
          <w:rFonts w:ascii="Times New Roman" w:hAnsi="Times New Roman" w:cs="Times New Roman"/>
          <w:sz w:val="24"/>
          <w:szCs w:val="24"/>
        </w:rPr>
        <w:t>poor</w:t>
      </w:r>
      <w:r w:rsidR="002F78C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2F78C1">
        <w:rPr>
          <w:rFonts w:ascii="Times New Roman" w:hAnsi="Times New Roman" w:cs="Times New Roman"/>
          <w:i/>
          <w:sz w:val="24"/>
          <w:szCs w:val="24"/>
        </w:rPr>
        <w:t>i</w:t>
      </w:r>
      <w:proofErr w:type="spellEnd"/>
      <w:r w:rsidR="002F78C1">
        <w:rPr>
          <w:rFonts w:ascii="Times New Roman" w:hAnsi="Times New Roman" w:cs="Times New Roman"/>
          <w:i/>
          <w:sz w:val="24"/>
          <w:szCs w:val="24"/>
        </w:rPr>
        <w:t xml:space="preserve"> mean to describe those who have fairly regular</w:t>
      </w:r>
      <w:r w:rsidR="00DA5DFE">
        <w:rPr>
          <w:rFonts w:ascii="Times New Roman" w:hAnsi="Times New Roman" w:cs="Times New Roman"/>
          <w:i/>
          <w:sz w:val="24"/>
          <w:szCs w:val="24"/>
        </w:rPr>
        <w:t xml:space="preserve"> though bare income, such as 18 shillings per week</w:t>
      </w:r>
      <w:r w:rsidR="007D7FF0">
        <w:rPr>
          <w:rFonts w:ascii="Times New Roman" w:hAnsi="Times New Roman" w:cs="Times New Roman"/>
          <w:i/>
          <w:sz w:val="24"/>
          <w:szCs w:val="24"/>
        </w:rPr>
        <w:t xml:space="preserve"> for a moderate family, and by ‘very poor’ those who fall below this standard</w:t>
      </w:r>
      <w:r w:rsidR="00C56357">
        <w:rPr>
          <w:rFonts w:ascii="Times New Roman" w:hAnsi="Times New Roman" w:cs="Times New Roman"/>
          <w:i/>
          <w:sz w:val="24"/>
          <w:szCs w:val="24"/>
        </w:rPr>
        <w:t>, whether from chronic irregularity of work, sickness</w:t>
      </w:r>
      <w:r w:rsidR="00034543">
        <w:rPr>
          <w:rFonts w:ascii="Times New Roman" w:hAnsi="Times New Roman" w:cs="Times New Roman"/>
          <w:i/>
          <w:sz w:val="24"/>
          <w:szCs w:val="24"/>
        </w:rPr>
        <w:t xml:space="preserve"> or a large number of young children</w:t>
      </w:r>
      <w:r w:rsidR="00F631CC">
        <w:rPr>
          <w:rFonts w:ascii="Times New Roman" w:hAnsi="Times New Roman" w:cs="Times New Roman"/>
          <w:i/>
          <w:sz w:val="24"/>
          <w:szCs w:val="24"/>
        </w:rPr>
        <w:t>”</w:t>
      </w:r>
      <w:r w:rsidR="00F631CC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="007A03CB">
        <w:rPr>
          <w:rFonts w:ascii="Times New Roman" w:hAnsi="Times New Roman" w:cs="Times New Roman"/>
          <w:sz w:val="24"/>
          <w:szCs w:val="24"/>
        </w:rPr>
        <w:t>(Booth</w:t>
      </w:r>
      <w:r w:rsidR="00CD2427">
        <w:rPr>
          <w:rFonts w:ascii="Times New Roman" w:hAnsi="Times New Roman" w:cs="Times New Roman"/>
          <w:sz w:val="24"/>
          <w:szCs w:val="24"/>
        </w:rPr>
        <w:t>) Talking to the Royal Statistics Society in 1887</w:t>
      </w:r>
      <w:r w:rsidR="00D87F1E">
        <w:rPr>
          <w:rFonts w:ascii="Times New Roman" w:hAnsi="Times New Roman" w:cs="Times New Roman"/>
          <w:sz w:val="24"/>
          <w:szCs w:val="24"/>
        </w:rPr>
        <w:t xml:space="preserve">, quoted by </w:t>
      </w:r>
      <w:proofErr w:type="spellStart"/>
      <w:r w:rsidR="00D87F1E">
        <w:rPr>
          <w:rFonts w:ascii="Times New Roman" w:hAnsi="Times New Roman" w:cs="Times New Roman"/>
          <w:sz w:val="24"/>
          <w:szCs w:val="24"/>
        </w:rPr>
        <w:t>Glennerster</w:t>
      </w:r>
      <w:proofErr w:type="spellEnd"/>
      <w:r w:rsidR="00D87F1E">
        <w:rPr>
          <w:rFonts w:ascii="Times New Roman" w:hAnsi="Times New Roman" w:cs="Times New Roman"/>
          <w:sz w:val="24"/>
          <w:szCs w:val="24"/>
        </w:rPr>
        <w:t xml:space="preserve"> </w:t>
      </w:r>
      <w:r w:rsidR="00D87F1E">
        <w:rPr>
          <w:rFonts w:ascii="Times New Roman" w:hAnsi="Times New Roman" w:cs="Times New Roman"/>
          <w:sz w:val="24"/>
          <w:szCs w:val="24"/>
        </w:rPr>
        <w:lastRenderedPageBreak/>
        <w:t>(2004)</w:t>
      </w:r>
      <w:r w:rsidR="005B3E35">
        <w:rPr>
          <w:rFonts w:ascii="Times New Roman" w:hAnsi="Times New Roman" w:cs="Times New Roman"/>
          <w:sz w:val="24"/>
          <w:szCs w:val="24"/>
        </w:rPr>
        <w:t>.</w:t>
      </w:r>
      <w:r w:rsidR="00E10FFD">
        <w:rPr>
          <w:rFonts w:ascii="Times New Roman" w:hAnsi="Times New Roman" w:cs="Times New Roman"/>
          <w:sz w:val="24"/>
          <w:szCs w:val="24"/>
        </w:rPr>
        <w:t xml:space="preserve"> As Gillie (19</w:t>
      </w:r>
      <w:r w:rsidR="00E16A39">
        <w:rPr>
          <w:rFonts w:ascii="Times New Roman" w:hAnsi="Times New Roman" w:cs="Times New Roman"/>
          <w:sz w:val="24"/>
          <w:szCs w:val="24"/>
        </w:rPr>
        <w:t>96) makes clear</w:t>
      </w:r>
      <w:r w:rsidR="00DE197F">
        <w:rPr>
          <w:rFonts w:ascii="Times New Roman" w:hAnsi="Times New Roman" w:cs="Times New Roman"/>
          <w:sz w:val="24"/>
          <w:szCs w:val="24"/>
        </w:rPr>
        <w:t xml:space="preserve"> </w:t>
      </w:r>
      <w:r w:rsidR="009241C5">
        <w:rPr>
          <w:rFonts w:ascii="Times New Roman" w:hAnsi="Times New Roman" w:cs="Times New Roman"/>
          <w:sz w:val="24"/>
          <w:szCs w:val="24"/>
        </w:rPr>
        <w:t xml:space="preserve">that the poverty line was </w:t>
      </w:r>
      <w:r w:rsidR="00821AFF">
        <w:rPr>
          <w:rFonts w:ascii="Times New Roman" w:hAnsi="Times New Roman" w:cs="Times New Roman"/>
          <w:sz w:val="24"/>
          <w:szCs w:val="24"/>
        </w:rPr>
        <w:t>an example</w:t>
      </w:r>
      <w:r w:rsidR="003C3FC0">
        <w:rPr>
          <w:rFonts w:ascii="Times New Roman" w:hAnsi="Times New Roman" w:cs="Times New Roman"/>
          <w:sz w:val="24"/>
          <w:szCs w:val="24"/>
        </w:rPr>
        <w:t xml:space="preserve"> that Booth</w:t>
      </w:r>
      <w:r w:rsidR="008479A3">
        <w:rPr>
          <w:rFonts w:ascii="Times New Roman" w:hAnsi="Times New Roman" w:cs="Times New Roman"/>
          <w:sz w:val="24"/>
          <w:szCs w:val="24"/>
        </w:rPr>
        <w:t xml:space="preserve"> (1987) used</w:t>
      </w:r>
      <w:r w:rsidR="003A4E39">
        <w:rPr>
          <w:rFonts w:ascii="Times New Roman" w:hAnsi="Times New Roman" w:cs="Times New Roman"/>
          <w:sz w:val="24"/>
          <w:szCs w:val="24"/>
        </w:rPr>
        <w:t xml:space="preserve"> </w:t>
      </w:r>
      <w:r w:rsidR="003A56D0">
        <w:rPr>
          <w:rFonts w:ascii="Times New Roman" w:hAnsi="Times New Roman" w:cs="Times New Roman"/>
          <w:sz w:val="24"/>
          <w:szCs w:val="24"/>
        </w:rPr>
        <w:t>to show the public</w:t>
      </w:r>
      <w:r w:rsidR="003C3FC0">
        <w:rPr>
          <w:rFonts w:ascii="Times New Roman" w:hAnsi="Times New Roman" w:cs="Times New Roman"/>
          <w:sz w:val="24"/>
          <w:szCs w:val="24"/>
        </w:rPr>
        <w:t xml:space="preserve"> his findings</w:t>
      </w:r>
      <w:r w:rsidR="001770E6">
        <w:rPr>
          <w:rFonts w:ascii="Times New Roman" w:hAnsi="Times New Roman" w:cs="Times New Roman"/>
          <w:sz w:val="24"/>
          <w:szCs w:val="24"/>
        </w:rPr>
        <w:t xml:space="preserve"> instead</w:t>
      </w:r>
      <w:r w:rsidR="00393DB3">
        <w:rPr>
          <w:rFonts w:ascii="Times New Roman" w:hAnsi="Times New Roman" w:cs="Times New Roman"/>
          <w:sz w:val="24"/>
          <w:szCs w:val="24"/>
        </w:rPr>
        <w:t xml:space="preserve"> of a means to identify the poor. </w:t>
      </w:r>
      <w:r w:rsidR="00005A14">
        <w:rPr>
          <w:rFonts w:ascii="Times New Roman" w:hAnsi="Times New Roman" w:cs="Times New Roman"/>
          <w:sz w:val="24"/>
          <w:szCs w:val="24"/>
        </w:rPr>
        <w:t xml:space="preserve">The process </w:t>
      </w:r>
      <w:r w:rsidR="00995051">
        <w:rPr>
          <w:rFonts w:ascii="Times New Roman" w:hAnsi="Times New Roman" w:cs="Times New Roman"/>
          <w:sz w:val="24"/>
          <w:szCs w:val="24"/>
        </w:rPr>
        <w:t xml:space="preserve">was based on </w:t>
      </w:r>
      <w:r w:rsidR="00394FBF">
        <w:rPr>
          <w:rFonts w:ascii="Times New Roman" w:hAnsi="Times New Roman" w:cs="Times New Roman"/>
          <w:sz w:val="24"/>
          <w:szCs w:val="24"/>
        </w:rPr>
        <w:t>the impression given by the School Board emplo</w:t>
      </w:r>
      <w:r w:rsidR="008068D3">
        <w:rPr>
          <w:rFonts w:ascii="Times New Roman" w:hAnsi="Times New Roman" w:cs="Times New Roman"/>
          <w:sz w:val="24"/>
          <w:szCs w:val="24"/>
        </w:rPr>
        <w:t>y</w:t>
      </w:r>
      <w:r w:rsidR="00394FBF">
        <w:rPr>
          <w:rFonts w:ascii="Times New Roman" w:hAnsi="Times New Roman" w:cs="Times New Roman"/>
          <w:sz w:val="24"/>
          <w:szCs w:val="24"/>
        </w:rPr>
        <w:t>ees</w:t>
      </w:r>
      <w:r w:rsidR="008068D3">
        <w:rPr>
          <w:rFonts w:ascii="Times New Roman" w:hAnsi="Times New Roman" w:cs="Times New Roman"/>
          <w:sz w:val="24"/>
          <w:szCs w:val="24"/>
        </w:rPr>
        <w:t xml:space="preserve"> and </w:t>
      </w:r>
      <w:r w:rsidR="00D70133">
        <w:rPr>
          <w:rFonts w:ascii="Times New Roman" w:hAnsi="Times New Roman" w:cs="Times New Roman"/>
          <w:sz w:val="24"/>
          <w:szCs w:val="24"/>
        </w:rPr>
        <w:t xml:space="preserve">a census report from visits to the </w:t>
      </w:r>
      <w:r w:rsidR="00785B6F">
        <w:rPr>
          <w:rFonts w:ascii="Times New Roman" w:hAnsi="Times New Roman" w:cs="Times New Roman"/>
          <w:sz w:val="24"/>
          <w:szCs w:val="24"/>
        </w:rPr>
        <w:t>household, and with</w:t>
      </w:r>
      <w:r w:rsidR="00516FED">
        <w:rPr>
          <w:rFonts w:ascii="Times New Roman" w:hAnsi="Times New Roman" w:cs="Times New Roman"/>
          <w:sz w:val="24"/>
          <w:szCs w:val="24"/>
        </w:rPr>
        <w:t xml:space="preserve"> the</w:t>
      </w:r>
      <w:r w:rsidR="003E19F8">
        <w:rPr>
          <w:rFonts w:ascii="Times New Roman" w:hAnsi="Times New Roman" w:cs="Times New Roman"/>
          <w:sz w:val="24"/>
          <w:szCs w:val="24"/>
        </w:rPr>
        <w:t xml:space="preserve"> research </w:t>
      </w:r>
      <w:r w:rsidR="00AC4FBB">
        <w:rPr>
          <w:rFonts w:ascii="Times New Roman" w:hAnsi="Times New Roman" w:cs="Times New Roman"/>
          <w:sz w:val="24"/>
          <w:szCs w:val="24"/>
        </w:rPr>
        <w:t xml:space="preserve">that </w:t>
      </w:r>
      <w:r w:rsidR="00785B6F">
        <w:rPr>
          <w:rFonts w:ascii="Times New Roman" w:hAnsi="Times New Roman" w:cs="Times New Roman"/>
          <w:sz w:val="24"/>
          <w:szCs w:val="24"/>
        </w:rPr>
        <w:t>Gillie</w:t>
      </w:r>
      <w:r w:rsidR="00146F79">
        <w:rPr>
          <w:rFonts w:ascii="Times New Roman" w:hAnsi="Times New Roman" w:cs="Times New Roman"/>
          <w:sz w:val="24"/>
          <w:szCs w:val="24"/>
        </w:rPr>
        <w:t xml:space="preserve"> </w:t>
      </w:r>
      <w:r w:rsidR="00AC4FBB">
        <w:rPr>
          <w:rFonts w:ascii="Times New Roman" w:hAnsi="Times New Roman" w:cs="Times New Roman"/>
          <w:sz w:val="24"/>
          <w:szCs w:val="24"/>
        </w:rPr>
        <w:t xml:space="preserve">had provided </w:t>
      </w:r>
      <w:r w:rsidR="00C434E2">
        <w:rPr>
          <w:rFonts w:ascii="Times New Roman" w:hAnsi="Times New Roman" w:cs="Times New Roman"/>
          <w:sz w:val="24"/>
          <w:szCs w:val="24"/>
        </w:rPr>
        <w:t xml:space="preserve">revealed that overcrowding </w:t>
      </w:r>
      <w:r w:rsidR="004865C3">
        <w:rPr>
          <w:rFonts w:ascii="Times New Roman" w:hAnsi="Times New Roman" w:cs="Times New Roman"/>
          <w:sz w:val="24"/>
          <w:szCs w:val="24"/>
        </w:rPr>
        <w:t xml:space="preserve">in the household </w:t>
      </w:r>
      <w:r w:rsidR="006D4171">
        <w:rPr>
          <w:rFonts w:ascii="Times New Roman" w:hAnsi="Times New Roman" w:cs="Times New Roman"/>
          <w:sz w:val="24"/>
          <w:szCs w:val="24"/>
        </w:rPr>
        <w:t>and that employment of servants</w:t>
      </w:r>
      <w:r w:rsidR="00CD63AC">
        <w:rPr>
          <w:rFonts w:ascii="Times New Roman" w:hAnsi="Times New Roman" w:cs="Times New Roman"/>
          <w:sz w:val="24"/>
          <w:szCs w:val="24"/>
        </w:rPr>
        <w:t xml:space="preserve"> </w:t>
      </w:r>
      <w:r w:rsidR="007B331C">
        <w:rPr>
          <w:rFonts w:ascii="Times New Roman" w:hAnsi="Times New Roman" w:cs="Times New Roman"/>
          <w:sz w:val="24"/>
          <w:szCs w:val="24"/>
        </w:rPr>
        <w:t>not the wages that was given to the employee</w:t>
      </w:r>
      <w:r w:rsidR="00696492">
        <w:rPr>
          <w:rFonts w:ascii="Times New Roman" w:hAnsi="Times New Roman" w:cs="Times New Roman"/>
          <w:sz w:val="24"/>
          <w:szCs w:val="24"/>
        </w:rPr>
        <w:t xml:space="preserve"> was the issue</w:t>
      </w:r>
      <w:r w:rsidR="007A319D">
        <w:rPr>
          <w:rFonts w:ascii="Times New Roman" w:hAnsi="Times New Roman" w:cs="Times New Roman"/>
          <w:sz w:val="24"/>
          <w:szCs w:val="24"/>
        </w:rPr>
        <w:t xml:space="preserve"> which was a low income resulting in poor living conditions</w:t>
      </w:r>
      <w:r w:rsidR="00701DFE">
        <w:rPr>
          <w:rFonts w:ascii="Times New Roman" w:hAnsi="Times New Roman" w:cs="Times New Roman"/>
          <w:sz w:val="24"/>
          <w:szCs w:val="24"/>
        </w:rPr>
        <w:t>, with “</w:t>
      </w:r>
      <w:r w:rsidR="00053D18">
        <w:rPr>
          <w:rFonts w:ascii="Times New Roman" w:hAnsi="Times New Roman" w:cs="Times New Roman"/>
          <w:sz w:val="24"/>
          <w:szCs w:val="24"/>
        </w:rPr>
        <w:t xml:space="preserve"> drink and thrift lessness” </w:t>
      </w:r>
      <w:r w:rsidR="00A04A1A">
        <w:rPr>
          <w:rFonts w:ascii="Times New Roman" w:hAnsi="Times New Roman" w:cs="Times New Roman"/>
          <w:sz w:val="24"/>
          <w:szCs w:val="24"/>
        </w:rPr>
        <w:t xml:space="preserve">being the problem for a </w:t>
      </w:r>
      <w:r w:rsidR="008A69BB">
        <w:rPr>
          <w:rFonts w:ascii="Times New Roman" w:hAnsi="Times New Roman" w:cs="Times New Roman"/>
          <w:sz w:val="24"/>
          <w:szCs w:val="24"/>
        </w:rPr>
        <w:t>small group</w:t>
      </w:r>
      <w:r w:rsidR="00044C6D">
        <w:rPr>
          <w:rFonts w:ascii="Times New Roman" w:hAnsi="Times New Roman" w:cs="Times New Roman"/>
          <w:sz w:val="24"/>
          <w:szCs w:val="24"/>
        </w:rPr>
        <w:t xml:space="preserve"> (Booth 1897, </w:t>
      </w:r>
      <w:r w:rsidR="002308D5">
        <w:rPr>
          <w:rFonts w:ascii="Times New Roman" w:hAnsi="Times New Roman" w:cs="Times New Roman"/>
          <w:sz w:val="24"/>
          <w:szCs w:val="24"/>
        </w:rPr>
        <w:t>pp147-148, cited by Gillie</w:t>
      </w:r>
      <w:r w:rsidR="00EF7D55">
        <w:rPr>
          <w:rFonts w:ascii="Times New Roman" w:hAnsi="Times New Roman" w:cs="Times New Roman"/>
          <w:sz w:val="24"/>
          <w:szCs w:val="24"/>
        </w:rPr>
        <w:t>).</w:t>
      </w:r>
    </w:p>
    <w:p w14:paraId="3DA6A1B5" w14:textId="6252DD0A" w:rsidR="003D6204" w:rsidRDefault="00114AB5" w:rsidP="00DB531A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See</w:t>
      </w:r>
      <w:r w:rsidR="000D386F">
        <w:rPr>
          <w:rFonts w:ascii="Times New Roman" w:hAnsi="Times New Roman" w:cs="Times New Roman"/>
          <w:sz w:val="24"/>
          <w:szCs w:val="24"/>
        </w:rPr>
        <w:t>bohm Rowntree</w:t>
      </w:r>
      <w:r w:rsidR="006A65E0">
        <w:rPr>
          <w:rFonts w:ascii="Times New Roman" w:hAnsi="Times New Roman" w:cs="Times New Roman"/>
          <w:sz w:val="24"/>
          <w:szCs w:val="24"/>
        </w:rPr>
        <w:t xml:space="preserve"> </w:t>
      </w:r>
      <w:r w:rsidR="009D10F1">
        <w:rPr>
          <w:rFonts w:ascii="Times New Roman" w:hAnsi="Times New Roman" w:cs="Times New Roman"/>
          <w:sz w:val="24"/>
          <w:szCs w:val="24"/>
        </w:rPr>
        <w:t xml:space="preserve">also </w:t>
      </w:r>
      <w:r w:rsidR="00010EB4">
        <w:rPr>
          <w:rFonts w:ascii="Times New Roman" w:hAnsi="Times New Roman" w:cs="Times New Roman"/>
          <w:sz w:val="24"/>
          <w:szCs w:val="24"/>
        </w:rPr>
        <w:t>took a similar concept</w:t>
      </w:r>
      <w:r w:rsidR="00DB531A">
        <w:rPr>
          <w:rFonts w:ascii="Times New Roman" w:hAnsi="Times New Roman" w:cs="Times New Roman"/>
          <w:sz w:val="24"/>
          <w:szCs w:val="24"/>
        </w:rPr>
        <w:t>, “visual identification”</w:t>
      </w:r>
      <w:r w:rsidR="00285DFC">
        <w:rPr>
          <w:rFonts w:ascii="Times New Roman" w:hAnsi="Times New Roman" w:cs="Times New Roman"/>
          <w:sz w:val="24"/>
          <w:szCs w:val="24"/>
        </w:rPr>
        <w:t xml:space="preserve"> approach</w:t>
      </w:r>
      <w:r w:rsidR="001E0842">
        <w:rPr>
          <w:rFonts w:ascii="Times New Roman" w:hAnsi="Times New Roman" w:cs="Times New Roman"/>
          <w:sz w:val="24"/>
          <w:szCs w:val="24"/>
        </w:rPr>
        <w:t xml:space="preserve"> that in identif</w:t>
      </w:r>
      <w:r w:rsidR="00AB3F5C">
        <w:rPr>
          <w:rFonts w:ascii="Times New Roman" w:hAnsi="Times New Roman" w:cs="Times New Roman"/>
          <w:sz w:val="24"/>
          <w:szCs w:val="24"/>
        </w:rPr>
        <w:t xml:space="preserve">ying the poorer people in his </w:t>
      </w:r>
      <w:r w:rsidR="00782C87">
        <w:rPr>
          <w:rFonts w:ascii="Times New Roman" w:hAnsi="Times New Roman" w:cs="Times New Roman"/>
          <w:sz w:val="24"/>
          <w:szCs w:val="24"/>
        </w:rPr>
        <w:t xml:space="preserve">1899 </w:t>
      </w:r>
      <w:r w:rsidR="00782C87" w:rsidRPr="00782C87">
        <w:rPr>
          <w:rFonts w:ascii="Times New Roman" w:hAnsi="Times New Roman" w:cs="Times New Roman"/>
          <w:i/>
          <w:sz w:val="24"/>
          <w:szCs w:val="24"/>
        </w:rPr>
        <w:t>Study of York</w:t>
      </w:r>
      <w:r w:rsidR="0078454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84547">
        <w:rPr>
          <w:rFonts w:ascii="Times New Roman" w:hAnsi="Times New Roman" w:cs="Times New Roman"/>
          <w:sz w:val="24"/>
          <w:szCs w:val="24"/>
        </w:rPr>
        <w:t>Veit</w:t>
      </w:r>
      <w:proofErr w:type="spellEnd"/>
      <w:r w:rsidR="007C0683">
        <w:rPr>
          <w:rFonts w:ascii="Times New Roman" w:hAnsi="Times New Roman" w:cs="Times New Roman"/>
          <w:sz w:val="24"/>
          <w:szCs w:val="24"/>
        </w:rPr>
        <w:t>-Wilson 1986, p92)</w:t>
      </w:r>
      <w:r w:rsidR="00C06CB3">
        <w:rPr>
          <w:rFonts w:ascii="Times New Roman" w:hAnsi="Times New Roman" w:cs="Times New Roman"/>
          <w:sz w:val="24"/>
          <w:szCs w:val="24"/>
        </w:rPr>
        <w:t xml:space="preserve">, asked the investigators </w:t>
      </w:r>
      <w:r w:rsidR="00201741">
        <w:rPr>
          <w:rFonts w:ascii="Times New Roman" w:hAnsi="Times New Roman" w:cs="Times New Roman"/>
          <w:sz w:val="24"/>
          <w:szCs w:val="24"/>
        </w:rPr>
        <w:t>to take notes on whether the poor were “living in obviou</w:t>
      </w:r>
      <w:r w:rsidR="003F03AF">
        <w:rPr>
          <w:rFonts w:ascii="Times New Roman" w:hAnsi="Times New Roman" w:cs="Times New Roman"/>
          <w:sz w:val="24"/>
          <w:szCs w:val="24"/>
        </w:rPr>
        <w:t>s want and squalor”</w:t>
      </w:r>
      <w:r w:rsidR="00530AE8">
        <w:rPr>
          <w:rFonts w:ascii="Times New Roman" w:hAnsi="Times New Roman" w:cs="Times New Roman"/>
          <w:sz w:val="24"/>
          <w:szCs w:val="24"/>
        </w:rPr>
        <w:t xml:space="preserve"> (Rowntree 1901, p.114).</w:t>
      </w:r>
      <w:r w:rsidR="00C45D3C">
        <w:rPr>
          <w:rFonts w:ascii="Times New Roman" w:hAnsi="Times New Roman" w:cs="Times New Roman"/>
          <w:sz w:val="24"/>
          <w:szCs w:val="24"/>
        </w:rPr>
        <w:t xml:space="preserve"> The income was not the </w:t>
      </w:r>
      <w:r w:rsidR="008923A5">
        <w:rPr>
          <w:rFonts w:ascii="Times New Roman" w:hAnsi="Times New Roman" w:cs="Times New Roman"/>
          <w:sz w:val="24"/>
          <w:szCs w:val="24"/>
        </w:rPr>
        <w:t>main issue for this assessment</w:t>
      </w:r>
      <w:r w:rsidR="00A94DF2">
        <w:rPr>
          <w:rFonts w:ascii="Times New Roman" w:hAnsi="Times New Roman" w:cs="Times New Roman"/>
          <w:sz w:val="24"/>
          <w:szCs w:val="24"/>
        </w:rPr>
        <w:t xml:space="preserve">, as </w:t>
      </w:r>
      <w:proofErr w:type="spellStart"/>
      <w:r w:rsidR="00A94DF2">
        <w:rPr>
          <w:rFonts w:ascii="Times New Roman" w:hAnsi="Times New Roman" w:cs="Times New Roman"/>
          <w:sz w:val="24"/>
          <w:szCs w:val="24"/>
        </w:rPr>
        <w:t>Veit</w:t>
      </w:r>
      <w:proofErr w:type="spellEnd"/>
      <w:r w:rsidR="00A94DF2">
        <w:rPr>
          <w:rFonts w:ascii="Times New Roman" w:hAnsi="Times New Roman" w:cs="Times New Roman"/>
          <w:sz w:val="24"/>
          <w:szCs w:val="24"/>
        </w:rPr>
        <w:t>-Wilson</w:t>
      </w:r>
      <w:r w:rsidR="002E4116">
        <w:rPr>
          <w:rFonts w:ascii="Times New Roman" w:hAnsi="Times New Roman" w:cs="Times New Roman"/>
          <w:sz w:val="24"/>
          <w:szCs w:val="24"/>
        </w:rPr>
        <w:t xml:space="preserve"> </w:t>
      </w:r>
      <w:r w:rsidR="00AB38F4">
        <w:rPr>
          <w:rFonts w:ascii="Times New Roman" w:hAnsi="Times New Roman" w:cs="Times New Roman"/>
          <w:sz w:val="24"/>
          <w:szCs w:val="24"/>
        </w:rPr>
        <w:t>stated</w:t>
      </w:r>
      <w:r w:rsidR="002E4116">
        <w:rPr>
          <w:rFonts w:ascii="Times New Roman" w:hAnsi="Times New Roman" w:cs="Times New Roman"/>
          <w:sz w:val="24"/>
          <w:szCs w:val="24"/>
        </w:rPr>
        <w:t>. Like Booth’s</w:t>
      </w:r>
      <w:r w:rsidR="00CF21A6">
        <w:rPr>
          <w:rFonts w:ascii="Times New Roman" w:hAnsi="Times New Roman" w:cs="Times New Roman"/>
          <w:sz w:val="24"/>
          <w:szCs w:val="24"/>
        </w:rPr>
        <w:t xml:space="preserve">, Rowntree’s </w:t>
      </w:r>
      <w:proofErr w:type="gramStart"/>
      <w:r w:rsidR="00CF21A6">
        <w:rPr>
          <w:rFonts w:ascii="Times New Roman" w:hAnsi="Times New Roman" w:cs="Times New Roman"/>
          <w:sz w:val="24"/>
          <w:szCs w:val="24"/>
        </w:rPr>
        <w:t>income</w:t>
      </w:r>
      <w:r w:rsidR="002B6213">
        <w:rPr>
          <w:rFonts w:ascii="Times New Roman" w:hAnsi="Times New Roman" w:cs="Times New Roman"/>
          <w:sz w:val="24"/>
          <w:szCs w:val="24"/>
        </w:rPr>
        <w:t xml:space="preserve"> </w:t>
      </w:r>
      <w:r w:rsidR="00CF21A6">
        <w:rPr>
          <w:rFonts w:ascii="Times New Roman" w:hAnsi="Times New Roman" w:cs="Times New Roman"/>
          <w:sz w:val="24"/>
          <w:szCs w:val="24"/>
        </w:rPr>
        <w:t>based</w:t>
      </w:r>
      <w:proofErr w:type="gramEnd"/>
      <w:r w:rsidR="00CF21A6">
        <w:rPr>
          <w:rFonts w:ascii="Times New Roman" w:hAnsi="Times New Roman" w:cs="Times New Roman"/>
          <w:sz w:val="24"/>
          <w:szCs w:val="24"/>
        </w:rPr>
        <w:t xml:space="preserve"> poverty </w:t>
      </w:r>
      <w:r w:rsidR="008135B9">
        <w:rPr>
          <w:rFonts w:ascii="Times New Roman" w:hAnsi="Times New Roman" w:cs="Times New Roman"/>
          <w:sz w:val="24"/>
          <w:szCs w:val="24"/>
        </w:rPr>
        <w:t xml:space="preserve">had been constructed </w:t>
      </w:r>
      <w:r w:rsidR="0035425A">
        <w:rPr>
          <w:rFonts w:ascii="Times New Roman" w:hAnsi="Times New Roman" w:cs="Times New Roman"/>
          <w:sz w:val="24"/>
          <w:szCs w:val="24"/>
        </w:rPr>
        <w:t xml:space="preserve">after the survey </w:t>
      </w:r>
      <w:r w:rsidR="00DC4F11">
        <w:rPr>
          <w:rFonts w:ascii="Times New Roman" w:hAnsi="Times New Roman" w:cs="Times New Roman"/>
          <w:sz w:val="24"/>
          <w:szCs w:val="24"/>
        </w:rPr>
        <w:t xml:space="preserve">to see the differences </w:t>
      </w:r>
      <w:r w:rsidR="005160F7">
        <w:rPr>
          <w:rFonts w:ascii="Times New Roman" w:hAnsi="Times New Roman" w:cs="Times New Roman"/>
          <w:sz w:val="24"/>
          <w:szCs w:val="24"/>
        </w:rPr>
        <w:t xml:space="preserve">between the families in ‘primary’ and ‘secondary’ </w:t>
      </w:r>
      <w:r w:rsidR="00904BD7">
        <w:rPr>
          <w:rFonts w:ascii="Times New Roman" w:hAnsi="Times New Roman" w:cs="Times New Roman"/>
          <w:sz w:val="24"/>
          <w:szCs w:val="24"/>
        </w:rPr>
        <w:t>poverty</w:t>
      </w:r>
      <w:r w:rsidR="0070188E">
        <w:rPr>
          <w:rFonts w:ascii="Times New Roman" w:hAnsi="Times New Roman" w:cs="Times New Roman"/>
          <w:sz w:val="24"/>
          <w:szCs w:val="24"/>
        </w:rPr>
        <w:t>-those who could not afford</w:t>
      </w:r>
      <w:r w:rsidR="00957A15">
        <w:rPr>
          <w:rFonts w:ascii="Times New Roman" w:hAnsi="Times New Roman" w:cs="Times New Roman"/>
          <w:sz w:val="24"/>
          <w:szCs w:val="24"/>
        </w:rPr>
        <w:t xml:space="preserve"> ‘necessities’ on their income</w:t>
      </w:r>
      <w:r w:rsidR="00764626">
        <w:rPr>
          <w:rFonts w:ascii="Times New Roman" w:hAnsi="Times New Roman" w:cs="Times New Roman"/>
          <w:sz w:val="24"/>
          <w:szCs w:val="24"/>
        </w:rPr>
        <w:t>, and those that could, were not spending</w:t>
      </w:r>
      <w:r w:rsidR="00A804FC">
        <w:rPr>
          <w:rFonts w:ascii="Times New Roman" w:hAnsi="Times New Roman" w:cs="Times New Roman"/>
          <w:sz w:val="24"/>
          <w:szCs w:val="24"/>
        </w:rPr>
        <w:t xml:space="preserve"> their money on other things</w:t>
      </w:r>
      <w:r w:rsidR="0068466E">
        <w:rPr>
          <w:rFonts w:ascii="Times New Roman" w:hAnsi="Times New Roman" w:cs="Times New Roman"/>
          <w:sz w:val="24"/>
          <w:szCs w:val="24"/>
        </w:rPr>
        <w:t xml:space="preserve">, useful or otherwise. </w:t>
      </w:r>
      <w:r w:rsidR="009F0C96">
        <w:rPr>
          <w:rFonts w:ascii="Times New Roman" w:hAnsi="Times New Roman" w:cs="Times New Roman"/>
          <w:sz w:val="24"/>
          <w:szCs w:val="24"/>
        </w:rPr>
        <w:t xml:space="preserve">Rowntree’s </w:t>
      </w:r>
      <w:r w:rsidR="00B6261D">
        <w:rPr>
          <w:rFonts w:ascii="Times New Roman" w:hAnsi="Times New Roman" w:cs="Times New Roman"/>
          <w:sz w:val="24"/>
          <w:szCs w:val="24"/>
        </w:rPr>
        <w:t xml:space="preserve">definition </w:t>
      </w:r>
      <w:r w:rsidR="00226242">
        <w:rPr>
          <w:rFonts w:ascii="Times New Roman" w:hAnsi="Times New Roman" w:cs="Times New Roman"/>
          <w:sz w:val="24"/>
          <w:szCs w:val="24"/>
        </w:rPr>
        <w:t>of poverty, one of the first such attempts</w:t>
      </w:r>
      <w:r w:rsidR="001D0C90">
        <w:rPr>
          <w:rFonts w:ascii="Times New Roman" w:hAnsi="Times New Roman" w:cs="Times New Roman"/>
          <w:sz w:val="24"/>
          <w:szCs w:val="24"/>
        </w:rPr>
        <w:t xml:space="preserve"> definition, </w:t>
      </w:r>
      <w:r w:rsidR="00EE4938">
        <w:rPr>
          <w:rFonts w:ascii="Times New Roman" w:hAnsi="Times New Roman" w:cs="Times New Roman"/>
          <w:sz w:val="24"/>
          <w:szCs w:val="24"/>
        </w:rPr>
        <w:t>con</w:t>
      </w:r>
      <w:r w:rsidR="00796F4C">
        <w:rPr>
          <w:rFonts w:ascii="Times New Roman" w:hAnsi="Times New Roman" w:cs="Times New Roman"/>
          <w:sz w:val="24"/>
          <w:szCs w:val="24"/>
        </w:rPr>
        <w:t xml:space="preserve">centrated on the ‘primary’ poor </w:t>
      </w:r>
      <w:r w:rsidR="00B1334C">
        <w:rPr>
          <w:rFonts w:ascii="Times New Roman" w:hAnsi="Times New Roman" w:cs="Times New Roman"/>
          <w:sz w:val="24"/>
          <w:szCs w:val="24"/>
        </w:rPr>
        <w:t xml:space="preserve">and the concept of insufficient </w:t>
      </w:r>
      <w:r w:rsidR="00F95E04">
        <w:rPr>
          <w:rFonts w:ascii="Times New Roman" w:hAnsi="Times New Roman" w:cs="Times New Roman"/>
          <w:sz w:val="24"/>
          <w:szCs w:val="24"/>
        </w:rPr>
        <w:t>income for their needs.</w:t>
      </w:r>
      <w:r w:rsidR="008A2728">
        <w:rPr>
          <w:rFonts w:ascii="Times New Roman" w:hAnsi="Times New Roman" w:cs="Times New Roman"/>
          <w:sz w:val="24"/>
          <w:szCs w:val="24"/>
        </w:rPr>
        <w:t xml:space="preserve"> Families </w:t>
      </w:r>
      <w:r w:rsidR="00747691">
        <w:rPr>
          <w:rFonts w:ascii="Times New Roman" w:hAnsi="Times New Roman" w:cs="Times New Roman"/>
          <w:sz w:val="24"/>
          <w:szCs w:val="24"/>
        </w:rPr>
        <w:t xml:space="preserve">were poor if their income was </w:t>
      </w:r>
      <w:r w:rsidR="003204C5">
        <w:rPr>
          <w:rFonts w:ascii="Times New Roman" w:hAnsi="Times New Roman" w:cs="Times New Roman"/>
          <w:sz w:val="24"/>
          <w:szCs w:val="24"/>
        </w:rPr>
        <w:t xml:space="preserve">inadequate </w:t>
      </w:r>
      <w:r w:rsidR="009909A2">
        <w:rPr>
          <w:rFonts w:ascii="Times New Roman" w:hAnsi="Times New Roman" w:cs="Times New Roman"/>
          <w:sz w:val="24"/>
          <w:szCs w:val="24"/>
        </w:rPr>
        <w:t>for them to purchase what they needed</w:t>
      </w:r>
      <w:r w:rsidR="00EF2583">
        <w:rPr>
          <w:rFonts w:ascii="Times New Roman" w:hAnsi="Times New Roman" w:cs="Times New Roman"/>
          <w:sz w:val="24"/>
          <w:szCs w:val="24"/>
        </w:rPr>
        <w:t xml:space="preserve"> to maintain physical efficiency.</w:t>
      </w:r>
      <w:r w:rsidR="005D2823">
        <w:rPr>
          <w:rFonts w:ascii="Times New Roman" w:hAnsi="Times New Roman" w:cs="Times New Roman"/>
          <w:sz w:val="24"/>
          <w:szCs w:val="24"/>
        </w:rPr>
        <w:t xml:space="preserve"> This </w:t>
      </w:r>
      <w:r w:rsidR="00EA0450">
        <w:rPr>
          <w:rFonts w:ascii="Times New Roman" w:hAnsi="Times New Roman" w:cs="Times New Roman"/>
          <w:sz w:val="24"/>
          <w:szCs w:val="24"/>
        </w:rPr>
        <w:t xml:space="preserve">“subsistence standard” approach </w:t>
      </w:r>
      <w:r w:rsidR="006A7D78">
        <w:rPr>
          <w:rFonts w:ascii="Times New Roman" w:hAnsi="Times New Roman" w:cs="Times New Roman"/>
          <w:sz w:val="24"/>
          <w:szCs w:val="24"/>
        </w:rPr>
        <w:t xml:space="preserve">became widely </w:t>
      </w:r>
      <w:r w:rsidR="00804C38">
        <w:rPr>
          <w:rFonts w:ascii="Times New Roman" w:hAnsi="Times New Roman" w:cs="Times New Roman"/>
          <w:sz w:val="24"/>
          <w:szCs w:val="24"/>
        </w:rPr>
        <w:t>embraced thereafter</w:t>
      </w:r>
      <w:r w:rsidR="00D83E34">
        <w:rPr>
          <w:rFonts w:ascii="Times New Roman" w:hAnsi="Times New Roman" w:cs="Times New Roman"/>
          <w:sz w:val="24"/>
          <w:szCs w:val="24"/>
        </w:rPr>
        <w:t>, first by social scientists</w:t>
      </w:r>
      <w:r w:rsidR="00802922">
        <w:rPr>
          <w:rFonts w:ascii="Times New Roman" w:hAnsi="Times New Roman" w:cs="Times New Roman"/>
          <w:sz w:val="24"/>
          <w:szCs w:val="24"/>
        </w:rPr>
        <w:t xml:space="preserve"> and then by the government</w:t>
      </w:r>
      <w:r w:rsidR="00F11C30">
        <w:rPr>
          <w:rFonts w:ascii="Times New Roman" w:hAnsi="Times New Roman" w:cs="Times New Roman"/>
          <w:sz w:val="24"/>
          <w:szCs w:val="24"/>
        </w:rPr>
        <w:t xml:space="preserve"> (Abel-Smith and Townsend 1965).</w:t>
      </w:r>
      <w:r w:rsidR="00C62F42">
        <w:rPr>
          <w:rFonts w:ascii="Times New Roman" w:hAnsi="Times New Roman" w:cs="Times New Roman"/>
          <w:sz w:val="24"/>
          <w:szCs w:val="24"/>
        </w:rPr>
        <w:t xml:space="preserve"> Rowntree’s secondary survey</w:t>
      </w:r>
      <w:r w:rsidR="006145A5">
        <w:rPr>
          <w:rFonts w:ascii="Times New Roman" w:hAnsi="Times New Roman" w:cs="Times New Roman"/>
          <w:sz w:val="24"/>
          <w:szCs w:val="24"/>
        </w:rPr>
        <w:t xml:space="preserve"> in 1936, widened the understanding </w:t>
      </w:r>
      <w:r w:rsidR="00BB5BD8">
        <w:rPr>
          <w:rFonts w:ascii="Times New Roman" w:hAnsi="Times New Roman" w:cs="Times New Roman"/>
          <w:sz w:val="24"/>
          <w:szCs w:val="24"/>
        </w:rPr>
        <w:t xml:space="preserve">of necessities to include other </w:t>
      </w:r>
      <w:r w:rsidR="009E3458">
        <w:rPr>
          <w:rFonts w:ascii="Times New Roman" w:hAnsi="Times New Roman" w:cs="Times New Roman"/>
          <w:sz w:val="24"/>
          <w:szCs w:val="24"/>
        </w:rPr>
        <w:t>needs, including a radio</w:t>
      </w:r>
      <w:r w:rsidR="00884914">
        <w:rPr>
          <w:rFonts w:ascii="Times New Roman" w:hAnsi="Times New Roman" w:cs="Times New Roman"/>
          <w:sz w:val="24"/>
          <w:szCs w:val="24"/>
        </w:rPr>
        <w:t xml:space="preserve">, a newspaper and presents for children, but the </w:t>
      </w:r>
      <w:r w:rsidR="002B5486">
        <w:rPr>
          <w:rFonts w:ascii="Times New Roman" w:hAnsi="Times New Roman" w:cs="Times New Roman"/>
          <w:sz w:val="24"/>
          <w:szCs w:val="24"/>
        </w:rPr>
        <w:t xml:space="preserve">underlying concept of poverty as insufficient </w:t>
      </w:r>
      <w:r w:rsidR="001247C7">
        <w:rPr>
          <w:rFonts w:ascii="Times New Roman" w:hAnsi="Times New Roman" w:cs="Times New Roman"/>
          <w:sz w:val="24"/>
          <w:szCs w:val="24"/>
        </w:rPr>
        <w:t xml:space="preserve">material resources to </w:t>
      </w:r>
      <w:r w:rsidR="00E56CB2">
        <w:rPr>
          <w:rFonts w:ascii="Times New Roman" w:hAnsi="Times New Roman" w:cs="Times New Roman"/>
          <w:sz w:val="24"/>
          <w:szCs w:val="24"/>
        </w:rPr>
        <w:t xml:space="preserve">meets one’s needs </w:t>
      </w:r>
      <w:proofErr w:type="gramStart"/>
      <w:r w:rsidR="00E56CB2">
        <w:rPr>
          <w:rFonts w:ascii="Times New Roman" w:hAnsi="Times New Roman" w:cs="Times New Roman"/>
          <w:sz w:val="24"/>
          <w:szCs w:val="24"/>
        </w:rPr>
        <w:t>( however</w:t>
      </w:r>
      <w:proofErr w:type="gramEnd"/>
      <w:r w:rsidR="00E56CB2">
        <w:rPr>
          <w:rFonts w:ascii="Times New Roman" w:hAnsi="Times New Roman" w:cs="Times New Roman"/>
          <w:sz w:val="24"/>
          <w:szCs w:val="24"/>
        </w:rPr>
        <w:t xml:space="preserve"> defined) remained</w:t>
      </w:r>
      <w:r w:rsidR="003843A7">
        <w:rPr>
          <w:rFonts w:ascii="Times New Roman" w:hAnsi="Times New Roman" w:cs="Times New Roman"/>
          <w:sz w:val="24"/>
          <w:szCs w:val="24"/>
        </w:rPr>
        <w:t xml:space="preserve"> (Rowntree 1941).</w:t>
      </w:r>
      <w:r w:rsidR="00E834E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F6A6E5" w14:textId="0898BB40" w:rsidR="0016131D" w:rsidRDefault="0016131D" w:rsidP="00DB531A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After Booth and Rowntree</w:t>
      </w:r>
      <w:r w:rsidR="00C414D7">
        <w:rPr>
          <w:rFonts w:ascii="Times New Roman" w:hAnsi="Times New Roman" w:cs="Times New Roman"/>
          <w:sz w:val="24"/>
          <w:szCs w:val="24"/>
        </w:rPr>
        <w:t>, this concept of poverty appears to have become so widely accepted</w:t>
      </w:r>
      <w:r w:rsidR="00852064">
        <w:rPr>
          <w:rFonts w:ascii="Times New Roman" w:hAnsi="Times New Roman" w:cs="Times New Roman"/>
          <w:sz w:val="24"/>
          <w:szCs w:val="24"/>
        </w:rPr>
        <w:t xml:space="preserve"> that many writers have </w:t>
      </w:r>
      <w:r w:rsidR="001554E4">
        <w:rPr>
          <w:rFonts w:ascii="Times New Roman" w:hAnsi="Times New Roman" w:cs="Times New Roman"/>
          <w:sz w:val="24"/>
          <w:szCs w:val="24"/>
        </w:rPr>
        <w:t>dealt</w:t>
      </w:r>
      <w:r w:rsidR="00852064">
        <w:rPr>
          <w:rFonts w:ascii="Times New Roman" w:hAnsi="Times New Roman" w:cs="Times New Roman"/>
          <w:sz w:val="24"/>
          <w:szCs w:val="24"/>
        </w:rPr>
        <w:t xml:space="preserve"> with the issue in depth </w:t>
      </w:r>
      <w:r w:rsidR="00C24226">
        <w:rPr>
          <w:rFonts w:ascii="Times New Roman" w:hAnsi="Times New Roman" w:cs="Times New Roman"/>
          <w:sz w:val="24"/>
          <w:szCs w:val="24"/>
        </w:rPr>
        <w:t>without ever spelling out that this is how</w:t>
      </w:r>
      <w:r w:rsidR="001554E4">
        <w:rPr>
          <w:rFonts w:ascii="Times New Roman" w:hAnsi="Times New Roman" w:cs="Times New Roman"/>
          <w:sz w:val="24"/>
          <w:szCs w:val="24"/>
        </w:rPr>
        <w:t xml:space="preserve"> they understand it.</w:t>
      </w:r>
      <w:r w:rsidR="000F3036">
        <w:rPr>
          <w:rFonts w:ascii="Times New Roman" w:hAnsi="Times New Roman" w:cs="Times New Roman"/>
          <w:sz w:val="24"/>
          <w:szCs w:val="24"/>
        </w:rPr>
        <w:t xml:space="preserve"> Abel-Smith and Townsend’s own </w:t>
      </w:r>
      <w:r w:rsidR="0069185B">
        <w:rPr>
          <w:rFonts w:ascii="Times New Roman" w:hAnsi="Times New Roman" w:cs="Times New Roman"/>
          <w:sz w:val="24"/>
          <w:szCs w:val="24"/>
        </w:rPr>
        <w:t xml:space="preserve">1965 work opts to use National </w:t>
      </w:r>
      <w:r w:rsidR="0069185B">
        <w:rPr>
          <w:rFonts w:ascii="Times New Roman" w:hAnsi="Times New Roman" w:cs="Times New Roman"/>
          <w:sz w:val="24"/>
          <w:szCs w:val="24"/>
        </w:rPr>
        <w:lastRenderedPageBreak/>
        <w:t>Assistance</w:t>
      </w:r>
      <w:r w:rsidR="00246DF7">
        <w:rPr>
          <w:rFonts w:ascii="Times New Roman" w:hAnsi="Times New Roman" w:cs="Times New Roman"/>
          <w:sz w:val="24"/>
          <w:szCs w:val="24"/>
        </w:rPr>
        <w:t xml:space="preserve"> rates as the poverty</w:t>
      </w:r>
      <w:r w:rsidR="00F65273">
        <w:rPr>
          <w:rFonts w:ascii="Times New Roman" w:hAnsi="Times New Roman" w:cs="Times New Roman"/>
          <w:sz w:val="24"/>
          <w:szCs w:val="24"/>
        </w:rPr>
        <w:t xml:space="preserve"> line and includes a discussion of whether </w:t>
      </w:r>
      <w:r w:rsidR="00B37C4E">
        <w:rPr>
          <w:rFonts w:ascii="Times New Roman" w:hAnsi="Times New Roman" w:cs="Times New Roman"/>
          <w:sz w:val="24"/>
          <w:szCs w:val="24"/>
        </w:rPr>
        <w:t xml:space="preserve">income or outgoings </w:t>
      </w:r>
      <w:r w:rsidR="000A0D3C">
        <w:rPr>
          <w:rFonts w:ascii="Times New Roman" w:hAnsi="Times New Roman" w:cs="Times New Roman"/>
          <w:sz w:val="24"/>
          <w:szCs w:val="24"/>
        </w:rPr>
        <w:t>data gives a more accurate measure of standard of living</w:t>
      </w:r>
      <w:r w:rsidR="0045607D">
        <w:rPr>
          <w:rFonts w:ascii="Times New Roman" w:hAnsi="Times New Roman" w:cs="Times New Roman"/>
          <w:sz w:val="24"/>
          <w:szCs w:val="24"/>
        </w:rPr>
        <w:t xml:space="preserve">, but leaves the idea that poverty is about </w:t>
      </w:r>
      <w:r w:rsidR="009E3E29">
        <w:rPr>
          <w:rFonts w:ascii="Times New Roman" w:hAnsi="Times New Roman" w:cs="Times New Roman"/>
          <w:sz w:val="24"/>
          <w:szCs w:val="24"/>
        </w:rPr>
        <w:t xml:space="preserve">inadequate material </w:t>
      </w:r>
      <w:r w:rsidR="00D5716F">
        <w:rPr>
          <w:rFonts w:ascii="Times New Roman" w:hAnsi="Times New Roman" w:cs="Times New Roman"/>
          <w:sz w:val="24"/>
          <w:szCs w:val="24"/>
        </w:rPr>
        <w:t>resources as implicit.</w:t>
      </w:r>
      <w:r w:rsidR="009A48A5">
        <w:rPr>
          <w:rFonts w:ascii="Times New Roman" w:hAnsi="Times New Roman" w:cs="Times New Roman"/>
          <w:sz w:val="24"/>
          <w:szCs w:val="24"/>
        </w:rPr>
        <w:t xml:space="preserve"> </w:t>
      </w:r>
      <w:r w:rsidR="00EF4AE4">
        <w:rPr>
          <w:rFonts w:ascii="Times New Roman" w:hAnsi="Times New Roman" w:cs="Times New Roman"/>
          <w:sz w:val="24"/>
          <w:szCs w:val="24"/>
        </w:rPr>
        <w:t xml:space="preserve">Hills </w:t>
      </w:r>
      <w:r w:rsidR="005C2D57">
        <w:rPr>
          <w:rFonts w:ascii="Times New Roman" w:hAnsi="Times New Roman" w:cs="Times New Roman"/>
          <w:sz w:val="24"/>
          <w:szCs w:val="24"/>
        </w:rPr>
        <w:t>(</w:t>
      </w:r>
      <w:r w:rsidR="00EF4AE4">
        <w:rPr>
          <w:rFonts w:ascii="Times New Roman" w:hAnsi="Times New Roman" w:cs="Times New Roman"/>
          <w:sz w:val="24"/>
          <w:szCs w:val="24"/>
        </w:rPr>
        <w:t>2004</w:t>
      </w:r>
      <w:r w:rsidR="005C2D57">
        <w:rPr>
          <w:rFonts w:ascii="Times New Roman" w:hAnsi="Times New Roman" w:cs="Times New Roman"/>
          <w:sz w:val="24"/>
          <w:szCs w:val="24"/>
        </w:rPr>
        <w:t>)</w:t>
      </w:r>
      <w:r w:rsidR="00EF4AE4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EF4AE4">
        <w:rPr>
          <w:rFonts w:ascii="Times New Roman" w:hAnsi="Times New Roman" w:cs="Times New Roman"/>
          <w:sz w:val="24"/>
          <w:szCs w:val="24"/>
        </w:rPr>
        <w:t>A</w:t>
      </w:r>
      <w:r w:rsidR="00633C72">
        <w:rPr>
          <w:rFonts w:ascii="Times New Roman" w:hAnsi="Times New Roman" w:cs="Times New Roman"/>
          <w:sz w:val="24"/>
          <w:szCs w:val="24"/>
        </w:rPr>
        <w:t>lcock</w:t>
      </w:r>
      <w:proofErr w:type="spellEnd"/>
      <w:r w:rsidR="005C2D57">
        <w:rPr>
          <w:rFonts w:ascii="Times New Roman" w:hAnsi="Times New Roman" w:cs="Times New Roman"/>
          <w:sz w:val="24"/>
          <w:szCs w:val="24"/>
        </w:rPr>
        <w:t xml:space="preserve"> </w:t>
      </w:r>
      <w:r w:rsidR="00633C72">
        <w:rPr>
          <w:rFonts w:ascii="Times New Roman" w:hAnsi="Times New Roman" w:cs="Times New Roman"/>
          <w:sz w:val="24"/>
          <w:szCs w:val="24"/>
        </w:rPr>
        <w:t>(2006)</w:t>
      </w:r>
      <w:r w:rsidR="0043164F">
        <w:rPr>
          <w:rFonts w:ascii="Times New Roman" w:hAnsi="Times New Roman" w:cs="Times New Roman"/>
          <w:sz w:val="24"/>
          <w:szCs w:val="24"/>
        </w:rPr>
        <w:t xml:space="preserve"> contain extended </w:t>
      </w:r>
      <w:r w:rsidR="001B1B0B">
        <w:rPr>
          <w:rFonts w:ascii="Times New Roman" w:hAnsi="Times New Roman" w:cs="Times New Roman"/>
          <w:sz w:val="24"/>
          <w:szCs w:val="24"/>
        </w:rPr>
        <w:t>consultations</w:t>
      </w:r>
      <w:r w:rsidR="00F62B19">
        <w:rPr>
          <w:rFonts w:ascii="Times New Roman" w:hAnsi="Times New Roman" w:cs="Times New Roman"/>
          <w:sz w:val="24"/>
          <w:szCs w:val="24"/>
        </w:rPr>
        <w:t xml:space="preserve"> of different approaches to poverty</w:t>
      </w:r>
      <w:r w:rsidR="00201235">
        <w:rPr>
          <w:rFonts w:ascii="Times New Roman" w:hAnsi="Times New Roman" w:cs="Times New Roman"/>
          <w:sz w:val="24"/>
          <w:szCs w:val="24"/>
        </w:rPr>
        <w:t xml:space="preserve"> definition and </w:t>
      </w:r>
      <w:r w:rsidR="00452A69">
        <w:rPr>
          <w:rFonts w:ascii="Times New Roman" w:hAnsi="Times New Roman" w:cs="Times New Roman"/>
          <w:sz w:val="24"/>
          <w:szCs w:val="24"/>
        </w:rPr>
        <w:t>measurement that takes as read that the concept</w:t>
      </w:r>
      <w:r w:rsidR="00350116">
        <w:rPr>
          <w:rFonts w:ascii="Times New Roman" w:hAnsi="Times New Roman" w:cs="Times New Roman"/>
          <w:sz w:val="24"/>
          <w:szCs w:val="24"/>
        </w:rPr>
        <w:t xml:space="preserve"> of interest is a lack of</w:t>
      </w:r>
      <w:r w:rsidR="00306680">
        <w:rPr>
          <w:rFonts w:ascii="Times New Roman" w:hAnsi="Times New Roman" w:cs="Times New Roman"/>
          <w:sz w:val="24"/>
          <w:szCs w:val="24"/>
        </w:rPr>
        <w:t xml:space="preserve"> material resources. </w:t>
      </w:r>
      <w:proofErr w:type="spellStart"/>
      <w:r w:rsidR="00306680">
        <w:rPr>
          <w:rFonts w:ascii="Times New Roman" w:hAnsi="Times New Roman" w:cs="Times New Roman"/>
          <w:sz w:val="24"/>
          <w:szCs w:val="24"/>
        </w:rPr>
        <w:t>Niemiet</w:t>
      </w:r>
      <w:r w:rsidR="00355CFC">
        <w:rPr>
          <w:rFonts w:ascii="Times New Roman" w:hAnsi="Times New Roman" w:cs="Times New Roman"/>
          <w:sz w:val="24"/>
          <w:szCs w:val="24"/>
        </w:rPr>
        <w:t>z</w:t>
      </w:r>
      <w:proofErr w:type="spellEnd"/>
      <w:r w:rsidR="00355CFC">
        <w:rPr>
          <w:rFonts w:ascii="Times New Roman" w:hAnsi="Times New Roman" w:cs="Times New Roman"/>
          <w:sz w:val="24"/>
          <w:szCs w:val="24"/>
        </w:rPr>
        <w:t xml:space="preserve"> (2001) </w:t>
      </w:r>
      <w:r w:rsidR="00CE5D88">
        <w:rPr>
          <w:rFonts w:ascii="Times New Roman" w:hAnsi="Times New Roman" w:cs="Times New Roman"/>
          <w:sz w:val="24"/>
          <w:szCs w:val="24"/>
        </w:rPr>
        <w:t>builds an extended critique of the UK</w:t>
      </w:r>
      <w:r w:rsidR="00203C54">
        <w:rPr>
          <w:rFonts w:ascii="Times New Roman" w:hAnsi="Times New Roman" w:cs="Times New Roman"/>
          <w:sz w:val="24"/>
          <w:szCs w:val="24"/>
        </w:rPr>
        <w:t xml:space="preserve">’s official approach to poverty </w:t>
      </w:r>
      <w:r w:rsidR="00737147">
        <w:rPr>
          <w:rFonts w:ascii="Times New Roman" w:hAnsi="Times New Roman" w:cs="Times New Roman"/>
          <w:sz w:val="24"/>
          <w:szCs w:val="24"/>
        </w:rPr>
        <w:t xml:space="preserve">measurement, and the </w:t>
      </w:r>
      <w:r w:rsidR="001A4202">
        <w:rPr>
          <w:rFonts w:ascii="Times New Roman" w:hAnsi="Times New Roman" w:cs="Times New Roman"/>
          <w:sz w:val="24"/>
          <w:szCs w:val="24"/>
        </w:rPr>
        <w:t xml:space="preserve">relative income </w:t>
      </w:r>
      <w:proofErr w:type="gramStart"/>
      <w:r w:rsidR="001A4202">
        <w:rPr>
          <w:rFonts w:ascii="Times New Roman" w:hAnsi="Times New Roman" w:cs="Times New Roman"/>
          <w:sz w:val="24"/>
          <w:szCs w:val="24"/>
        </w:rPr>
        <w:t>measure in particular</w:t>
      </w:r>
      <w:r w:rsidR="00A15DE2">
        <w:rPr>
          <w:rFonts w:ascii="Times New Roman" w:hAnsi="Times New Roman" w:cs="Times New Roman"/>
          <w:sz w:val="24"/>
          <w:szCs w:val="24"/>
        </w:rPr>
        <w:t>, but</w:t>
      </w:r>
      <w:proofErr w:type="gramEnd"/>
      <w:r w:rsidR="00A15DE2">
        <w:rPr>
          <w:rFonts w:ascii="Times New Roman" w:hAnsi="Times New Roman" w:cs="Times New Roman"/>
          <w:sz w:val="24"/>
          <w:szCs w:val="24"/>
        </w:rPr>
        <w:t xml:space="preserve"> does not question the view that poverty is about</w:t>
      </w:r>
      <w:r w:rsidR="0022443C">
        <w:rPr>
          <w:rFonts w:ascii="Times New Roman" w:hAnsi="Times New Roman" w:cs="Times New Roman"/>
          <w:sz w:val="24"/>
          <w:szCs w:val="24"/>
        </w:rPr>
        <w:t xml:space="preserve"> material resources.</w:t>
      </w:r>
    </w:p>
    <w:p w14:paraId="6654456A" w14:textId="4DCF3484" w:rsidR="00105347" w:rsidRDefault="00105347" w:rsidP="00DB531A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Townsend (1</w:t>
      </w:r>
      <w:r w:rsidR="008E2446">
        <w:rPr>
          <w:rFonts w:ascii="Times New Roman" w:hAnsi="Times New Roman" w:cs="Times New Roman"/>
          <w:sz w:val="24"/>
          <w:szCs w:val="24"/>
        </w:rPr>
        <w:t>979) made an enormously influential contribution</w:t>
      </w:r>
      <w:r w:rsidR="008425ED">
        <w:rPr>
          <w:rFonts w:ascii="Times New Roman" w:hAnsi="Times New Roman" w:cs="Times New Roman"/>
          <w:sz w:val="24"/>
          <w:szCs w:val="24"/>
        </w:rPr>
        <w:t xml:space="preserve"> in taking an explicitly approach</w:t>
      </w:r>
      <w:r w:rsidR="00575E27">
        <w:rPr>
          <w:rFonts w:ascii="Times New Roman" w:hAnsi="Times New Roman" w:cs="Times New Roman"/>
          <w:sz w:val="24"/>
          <w:szCs w:val="24"/>
        </w:rPr>
        <w:t xml:space="preserve"> to thinking about needs, </w:t>
      </w:r>
      <w:proofErr w:type="gramStart"/>
      <w:r w:rsidR="005B4E46">
        <w:rPr>
          <w:rFonts w:ascii="Times New Roman" w:hAnsi="Times New Roman" w:cs="Times New Roman"/>
          <w:sz w:val="24"/>
          <w:szCs w:val="24"/>
        </w:rPr>
        <w:t>and also</w:t>
      </w:r>
      <w:proofErr w:type="gramEnd"/>
      <w:r w:rsidR="005B4E46">
        <w:rPr>
          <w:rFonts w:ascii="Times New Roman" w:hAnsi="Times New Roman" w:cs="Times New Roman"/>
          <w:sz w:val="24"/>
          <w:szCs w:val="24"/>
        </w:rPr>
        <w:t xml:space="preserve"> called for a wider concept of ‘resources’</w:t>
      </w:r>
      <w:r w:rsidR="009F78E2">
        <w:rPr>
          <w:rFonts w:ascii="Times New Roman" w:hAnsi="Times New Roman" w:cs="Times New Roman"/>
          <w:sz w:val="24"/>
          <w:szCs w:val="24"/>
        </w:rPr>
        <w:t xml:space="preserve"> to replace ‘income’</w:t>
      </w:r>
      <w:r w:rsidR="00245AAC">
        <w:rPr>
          <w:rFonts w:ascii="Times New Roman" w:hAnsi="Times New Roman" w:cs="Times New Roman"/>
          <w:sz w:val="24"/>
          <w:szCs w:val="24"/>
        </w:rPr>
        <w:t>,</w:t>
      </w:r>
      <w:r w:rsidR="00D57E92">
        <w:rPr>
          <w:rFonts w:ascii="Times New Roman" w:hAnsi="Times New Roman" w:cs="Times New Roman"/>
          <w:sz w:val="24"/>
          <w:szCs w:val="24"/>
        </w:rPr>
        <w:t xml:space="preserve"> defining individuals and groups as living in </w:t>
      </w:r>
      <w:r w:rsidR="00571B92">
        <w:rPr>
          <w:rFonts w:ascii="Times New Roman" w:hAnsi="Times New Roman" w:cs="Times New Roman"/>
          <w:sz w:val="24"/>
          <w:szCs w:val="24"/>
        </w:rPr>
        <w:t>poverty.</w:t>
      </w:r>
    </w:p>
    <w:p w14:paraId="211E966E" w14:textId="7F3988DB" w:rsidR="00571B92" w:rsidRPr="00FD2999" w:rsidRDefault="00571B92" w:rsidP="00DB531A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‘</w:t>
      </w:r>
      <w:r w:rsidRPr="00571B92">
        <w:rPr>
          <w:rFonts w:ascii="Times New Roman" w:hAnsi="Times New Roman" w:cs="Times New Roman"/>
          <w:i/>
          <w:sz w:val="24"/>
          <w:szCs w:val="24"/>
        </w:rPr>
        <w:t>When</w:t>
      </w:r>
      <w:r>
        <w:rPr>
          <w:rFonts w:ascii="Times New Roman" w:hAnsi="Times New Roman" w:cs="Times New Roman"/>
          <w:i/>
          <w:sz w:val="24"/>
          <w:szCs w:val="24"/>
        </w:rPr>
        <w:t xml:space="preserve"> they </w:t>
      </w:r>
      <w:r w:rsidR="00A363C1">
        <w:rPr>
          <w:rFonts w:ascii="Times New Roman" w:hAnsi="Times New Roman" w:cs="Times New Roman"/>
          <w:i/>
          <w:sz w:val="24"/>
          <w:szCs w:val="24"/>
        </w:rPr>
        <w:t>lack the resources to obtain the types of diet, parti</w:t>
      </w:r>
      <w:r w:rsidR="004C6AAA">
        <w:rPr>
          <w:rFonts w:ascii="Times New Roman" w:hAnsi="Times New Roman" w:cs="Times New Roman"/>
          <w:i/>
          <w:sz w:val="24"/>
          <w:szCs w:val="24"/>
        </w:rPr>
        <w:t xml:space="preserve">cipate in the activities and have the living </w:t>
      </w:r>
      <w:r w:rsidR="00AC23E2">
        <w:rPr>
          <w:rFonts w:ascii="Times New Roman" w:hAnsi="Times New Roman" w:cs="Times New Roman"/>
          <w:i/>
          <w:sz w:val="24"/>
          <w:szCs w:val="24"/>
        </w:rPr>
        <w:t>conditions and amenities</w:t>
      </w:r>
      <w:r w:rsidR="00311A96">
        <w:rPr>
          <w:rFonts w:ascii="Times New Roman" w:hAnsi="Times New Roman" w:cs="Times New Roman"/>
          <w:i/>
          <w:sz w:val="24"/>
          <w:szCs w:val="24"/>
        </w:rPr>
        <w:t xml:space="preserve"> which are customary…in these societies</w:t>
      </w:r>
      <w:r w:rsidR="0036186B">
        <w:rPr>
          <w:rFonts w:ascii="Times New Roman" w:hAnsi="Times New Roman" w:cs="Times New Roman"/>
          <w:i/>
          <w:sz w:val="24"/>
          <w:szCs w:val="24"/>
        </w:rPr>
        <w:t xml:space="preserve"> to which they belong’</w:t>
      </w:r>
      <w:r w:rsidR="00D3322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0161C">
        <w:rPr>
          <w:rFonts w:ascii="Times New Roman" w:hAnsi="Times New Roman" w:cs="Times New Roman"/>
          <w:sz w:val="24"/>
          <w:szCs w:val="24"/>
        </w:rPr>
        <w:t>(</w:t>
      </w:r>
      <w:r w:rsidR="00FD2999">
        <w:rPr>
          <w:rFonts w:ascii="Times New Roman" w:hAnsi="Times New Roman" w:cs="Times New Roman"/>
          <w:sz w:val="24"/>
          <w:szCs w:val="24"/>
        </w:rPr>
        <w:t>Townsend</w:t>
      </w:r>
      <w:r w:rsidR="00A0161C">
        <w:rPr>
          <w:rFonts w:ascii="Times New Roman" w:hAnsi="Times New Roman" w:cs="Times New Roman"/>
          <w:sz w:val="24"/>
          <w:szCs w:val="24"/>
        </w:rPr>
        <w:t xml:space="preserve"> 1979).</w:t>
      </w:r>
      <w:r w:rsidR="00774DB8">
        <w:rPr>
          <w:rFonts w:ascii="Times New Roman" w:hAnsi="Times New Roman" w:cs="Times New Roman"/>
          <w:sz w:val="24"/>
          <w:szCs w:val="24"/>
        </w:rPr>
        <w:t xml:space="preserve"> </w:t>
      </w:r>
      <w:r w:rsidR="00160F59">
        <w:rPr>
          <w:rFonts w:ascii="Times New Roman" w:hAnsi="Times New Roman" w:cs="Times New Roman"/>
          <w:sz w:val="24"/>
          <w:szCs w:val="24"/>
        </w:rPr>
        <w:t>Yet mostly what he lists under the heading of ‘resources</w:t>
      </w:r>
      <w:r w:rsidR="00383597">
        <w:rPr>
          <w:rFonts w:ascii="Times New Roman" w:hAnsi="Times New Roman" w:cs="Times New Roman"/>
          <w:sz w:val="24"/>
          <w:szCs w:val="24"/>
        </w:rPr>
        <w:t>’ are material resources, including income, assets and home production</w:t>
      </w:r>
      <w:r w:rsidR="00D240B2">
        <w:rPr>
          <w:rFonts w:ascii="Times New Roman" w:hAnsi="Times New Roman" w:cs="Times New Roman"/>
          <w:sz w:val="24"/>
          <w:szCs w:val="24"/>
        </w:rPr>
        <w:t xml:space="preserve">. Townsend also adds </w:t>
      </w:r>
      <w:proofErr w:type="gramStart"/>
      <w:r w:rsidR="00D1344F">
        <w:rPr>
          <w:rFonts w:ascii="Times New Roman" w:hAnsi="Times New Roman" w:cs="Times New Roman"/>
          <w:sz w:val="24"/>
          <w:szCs w:val="24"/>
        </w:rPr>
        <w:t>“</w:t>
      </w:r>
      <w:r w:rsidR="00D240B2">
        <w:rPr>
          <w:rFonts w:ascii="Times New Roman" w:hAnsi="Times New Roman" w:cs="Times New Roman"/>
          <w:sz w:val="24"/>
          <w:szCs w:val="24"/>
        </w:rPr>
        <w:t xml:space="preserve"> </w:t>
      </w:r>
      <w:r w:rsidR="0084145D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="0084145D">
        <w:rPr>
          <w:rFonts w:ascii="Times New Roman" w:hAnsi="Times New Roman" w:cs="Times New Roman"/>
          <w:sz w:val="24"/>
          <w:szCs w:val="24"/>
        </w:rPr>
        <w:t xml:space="preserve"> value of public </w:t>
      </w:r>
      <w:r w:rsidR="00757AD3">
        <w:rPr>
          <w:rFonts w:ascii="Times New Roman" w:hAnsi="Times New Roman" w:cs="Times New Roman"/>
          <w:sz w:val="24"/>
          <w:szCs w:val="24"/>
        </w:rPr>
        <w:t xml:space="preserve">social </w:t>
      </w:r>
      <w:r w:rsidR="0084145D">
        <w:rPr>
          <w:rFonts w:ascii="Times New Roman" w:hAnsi="Times New Roman" w:cs="Times New Roman"/>
          <w:sz w:val="24"/>
          <w:szCs w:val="24"/>
        </w:rPr>
        <w:t>services</w:t>
      </w:r>
      <w:r w:rsidR="00D1344F">
        <w:rPr>
          <w:rFonts w:ascii="Times New Roman" w:hAnsi="Times New Roman" w:cs="Times New Roman"/>
          <w:sz w:val="24"/>
          <w:szCs w:val="24"/>
        </w:rPr>
        <w:t>”</w:t>
      </w:r>
      <w:r w:rsidR="00757AD3">
        <w:rPr>
          <w:rFonts w:ascii="Times New Roman" w:hAnsi="Times New Roman" w:cs="Times New Roman"/>
          <w:sz w:val="24"/>
          <w:szCs w:val="24"/>
        </w:rPr>
        <w:t xml:space="preserve"> (health and education), hinting at a </w:t>
      </w:r>
      <w:r w:rsidR="00BF2602">
        <w:rPr>
          <w:rFonts w:ascii="Times New Roman" w:hAnsi="Times New Roman" w:cs="Times New Roman"/>
          <w:sz w:val="24"/>
          <w:szCs w:val="24"/>
        </w:rPr>
        <w:t xml:space="preserve">multidimensional approach, but this </w:t>
      </w:r>
      <w:r w:rsidR="0061204E">
        <w:rPr>
          <w:rFonts w:ascii="Times New Roman" w:hAnsi="Times New Roman" w:cs="Times New Roman"/>
          <w:sz w:val="24"/>
          <w:szCs w:val="24"/>
        </w:rPr>
        <w:t>is not developed in his book</w:t>
      </w:r>
      <w:r w:rsidR="00D614F8">
        <w:rPr>
          <w:rFonts w:ascii="Times New Roman" w:hAnsi="Times New Roman" w:cs="Times New Roman"/>
          <w:sz w:val="24"/>
          <w:szCs w:val="24"/>
        </w:rPr>
        <w:t xml:space="preserve"> </w:t>
      </w:r>
      <w:r w:rsidR="00D614F8" w:rsidRPr="00D614F8">
        <w:rPr>
          <w:rFonts w:ascii="Times New Roman" w:hAnsi="Times New Roman" w:cs="Times New Roman"/>
          <w:sz w:val="24"/>
          <w:szCs w:val="24"/>
        </w:rPr>
        <w:t xml:space="preserve">Townsend, P. (1979). </w:t>
      </w:r>
      <w:r w:rsidR="00D614F8" w:rsidRPr="00D614F8">
        <w:rPr>
          <w:rFonts w:ascii="Times New Roman" w:hAnsi="Times New Roman" w:cs="Times New Roman"/>
          <w:i/>
          <w:sz w:val="24"/>
          <w:szCs w:val="24"/>
        </w:rPr>
        <w:t>Poverty in the United Kingdom</w:t>
      </w:r>
      <w:r w:rsidR="00D614F8" w:rsidRPr="00D614F8">
        <w:rPr>
          <w:rFonts w:ascii="Times New Roman" w:hAnsi="Times New Roman" w:cs="Times New Roman"/>
          <w:sz w:val="24"/>
          <w:szCs w:val="24"/>
        </w:rPr>
        <w:t>.</w:t>
      </w:r>
      <w:r w:rsidR="00D614F8">
        <w:rPr>
          <w:rFonts w:ascii="Times New Roman" w:hAnsi="Times New Roman" w:cs="Times New Roman"/>
          <w:sz w:val="24"/>
          <w:szCs w:val="24"/>
        </w:rPr>
        <w:t xml:space="preserve"> </w:t>
      </w:r>
      <w:r w:rsidR="00E01034">
        <w:rPr>
          <w:rFonts w:ascii="Times New Roman" w:hAnsi="Times New Roman" w:cs="Times New Roman"/>
          <w:sz w:val="24"/>
          <w:szCs w:val="24"/>
        </w:rPr>
        <w:t xml:space="preserve">In later work he distinguishes </w:t>
      </w:r>
      <w:r w:rsidR="00054F8B">
        <w:rPr>
          <w:rFonts w:ascii="Times New Roman" w:hAnsi="Times New Roman" w:cs="Times New Roman"/>
          <w:sz w:val="24"/>
          <w:szCs w:val="24"/>
        </w:rPr>
        <w:t>clearly between concepts of poverty and</w:t>
      </w:r>
      <w:r w:rsidR="00257696">
        <w:rPr>
          <w:rFonts w:ascii="Times New Roman" w:hAnsi="Times New Roman" w:cs="Times New Roman"/>
          <w:sz w:val="24"/>
          <w:szCs w:val="24"/>
        </w:rPr>
        <w:t xml:space="preserve"> (“as important”)</w:t>
      </w:r>
      <w:r w:rsidR="00285889">
        <w:rPr>
          <w:rFonts w:ascii="Times New Roman" w:hAnsi="Times New Roman" w:cs="Times New Roman"/>
          <w:sz w:val="24"/>
          <w:szCs w:val="24"/>
        </w:rPr>
        <w:t xml:space="preserve"> wider deprivation</w:t>
      </w:r>
      <w:r w:rsidR="000520A9">
        <w:rPr>
          <w:rFonts w:ascii="Times New Roman" w:hAnsi="Times New Roman" w:cs="Times New Roman"/>
          <w:sz w:val="24"/>
          <w:szCs w:val="24"/>
        </w:rPr>
        <w:t>, including social deprivation (isolation</w:t>
      </w:r>
      <w:r w:rsidR="00516B03">
        <w:rPr>
          <w:rFonts w:ascii="Times New Roman" w:hAnsi="Times New Roman" w:cs="Times New Roman"/>
          <w:sz w:val="24"/>
          <w:szCs w:val="24"/>
        </w:rPr>
        <w:t>, discrimination, lack of opportunities for edu</w:t>
      </w:r>
      <w:r w:rsidR="00EF1CA7">
        <w:rPr>
          <w:rFonts w:ascii="Times New Roman" w:hAnsi="Times New Roman" w:cs="Times New Roman"/>
          <w:sz w:val="24"/>
          <w:szCs w:val="24"/>
        </w:rPr>
        <w:t>c</w:t>
      </w:r>
      <w:r w:rsidR="00516B03">
        <w:rPr>
          <w:rFonts w:ascii="Times New Roman" w:hAnsi="Times New Roman" w:cs="Times New Roman"/>
          <w:sz w:val="24"/>
          <w:szCs w:val="24"/>
        </w:rPr>
        <w:t xml:space="preserve">ation </w:t>
      </w:r>
      <w:r w:rsidR="00EF1CA7">
        <w:rPr>
          <w:rFonts w:ascii="Times New Roman" w:hAnsi="Times New Roman" w:cs="Times New Roman"/>
          <w:sz w:val="24"/>
          <w:szCs w:val="24"/>
        </w:rPr>
        <w:t xml:space="preserve">or employment), arguing that </w:t>
      </w:r>
      <w:r w:rsidR="0048630B">
        <w:rPr>
          <w:rFonts w:ascii="Times New Roman" w:hAnsi="Times New Roman" w:cs="Times New Roman"/>
          <w:sz w:val="24"/>
          <w:szCs w:val="24"/>
        </w:rPr>
        <w:t xml:space="preserve">poverty ( a lack of  resources) is one of </w:t>
      </w:r>
      <w:r w:rsidR="00743DC3">
        <w:rPr>
          <w:rFonts w:ascii="Times New Roman" w:hAnsi="Times New Roman" w:cs="Times New Roman"/>
          <w:sz w:val="24"/>
          <w:szCs w:val="24"/>
        </w:rPr>
        <w:t>the factors that can lead to deprivation:</w:t>
      </w:r>
      <w:r w:rsidR="00B9345D">
        <w:rPr>
          <w:rFonts w:ascii="Times New Roman" w:hAnsi="Times New Roman" w:cs="Times New Roman"/>
          <w:sz w:val="24"/>
          <w:szCs w:val="24"/>
        </w:rPr>
        <w:t xml:space="preserve"> “[Deprivatio</w:t>
      </w:r>
      <w:r w:rsidR="00F410DC">
        <w:rPr>
          <w:rFonts w:ascii="Times New Roman" w:hAnsi="Times New Roman" w:cs="Times New Roman"/>
          <w:sz w:val="24"/>
          <w:szCs w:val="24"/>
        </w:rPr>
        <w:t>n] turns on the level of conditions</w:t>
      </w:r>
      <w:r w:rsidR="00676264">
        <w:rPr>
          <w:rFonts w:ascii="Times New Roman" w:hAnsi="Times New Roman" w:cs="Times New Roman"/>
          <w:sz w:val="24"/>
          <w:szCs w:val="24"/>
        </w:rPr>
        <w:t xml:space="preserve"> or activities experienced, [Poverty]</w:t>
      </w:r>
      <w:r w:rsidR="003F1401">
        <w:rPr>
          <w:rFonts w:ascii="Times New Roman" w:hAnsi="Times New Roman" w:cs="Times New Roman"/>
          <w:sz w:val="24"/>
          <w:szCs w:val="24"/>
        </w:rPr>
        <w:t xml:space="preserve"> on the incomes and other resources</w:t>
      </w:r>
      <w:r w:rsidR="00C94ECD">
        <w:rPr>
          <w:rFonts w:ascii="Times New Roman" w:hAnsi="Times New Roman" w:cs="Times New Roman"/>
          <w:sz w:val="24"/>
          <w:szCs w:val="24"/>
        </w:rPr>
        <w:t xml:space="preserve"> directly available”</w:t>
      </w:r>
      <w:r w:rsidR="00C8348D">
        <w:rPr>
          <w:rFonts w:ascii="Times New Roman" w:hAnsi="Times New Roman" w:cs="Times New Roman"/>
          <w:sz w:val="24"/>
          <w:szCs w:val="24"/>
        </w:rPr>
        <w:t xml:space="preserve"> (Townsend 1987, pp.139</w:t>
      </w:r>
      <w:r w:rsidR="003763FE">
        <w:rPr>
          <w:rFonts w:ascii="Times New Roman" w:hAnsi="Times New Roman" w:cs="Times New Roman"/>
          <w:sz w:val="24"/>
          <w:szCs w:val="24"/>
        </w:rPr>
        <w:t>-140).</w:t>
      </w:r>
    </w:p>
    <w:p w14:paraId="1CAF4344" w14:textId="51FF87A2" w:rsidR="00A24E15" w:rsidRDefault="00D66B2B" w:rsidP="00DB531A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4E15">
        <w:rPr>
          <w:rFonts w:ascii="Times New Roman" w:hAnsi="Times New Roman" w:cs="Times New Roman"/>
          <w:sz w:val="24"/>
          <w:szCs w:val="24"/>
        </w:rPr>
        <w:br w:type="page"/>
      </w:r>
    </w:p>
    <w:p w14:paraId="08894805" w14:textId="77777777" w:rsidR="00A24E15" w:rsidRPr="00A24E15" w:rsidRDefault="00D45FA5" w:rsidP="00A24E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771A2E">
        <w:rPr>
          <w:rFonts w:ascii="Times New Roman" w:hAnsi="Times New Roman" w:cs="Times New Roman"/>
          <w:sz w:val="24"/>
          <w:szCs w:val="24"/>
        </w:rPr>
        <w:t xml:space="preserve"> </w:t>
      </w:r>
      <w:r w:rsidR="00A24E15" w:rsidRPr="00A24E15">
        <w:rPr>
          <w:rFonts w:ascii="Times New Roman" w:hAnsi="Times New Roman" w:cs="Times New Roman"/>
          <w:sz w:val="24"/>
          <w:szCs w:val="24"/>
        </w:rPr>
        <w:t>Reference List:</w:t>
      </w:r>
    </w:p>
    <w:p w14:paraId="159C991F" w14:textId="77777777" w:rsidR="00A24E15" w:rsidRPr="00A24E15" w:rsidRDefault="00A24E15" w:rsidP="00A24E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AB01AB" w14:textId="04E1B165" w:rsidR="00A24E15" w:rsidRPr="00A24E15" w:rsidRDefault="00A24E15" w:rsidP="00A24E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E15">
        <w:rPr>
          <w:rFonts w:ascii="Times New Roman" w:hAnsi="Times New Roman" w:cs="Times New Roman"/>
          <w:sz w:val="24"/>
          <w:szCs w:val="24"/>
        </w:rPr>
        <w:t>Abel-Smith, B</w:t>
      </w:r>
      <w:r w:rsidR="00512CA4">
        <w:rPr>
          <w:rFonts w:ascii="Times New Roman" w:hAnsi="Times New Roman" w:cs="Times New Roman"/>
          <w:sz w:val="24"/>
          <w:szCs w:val="24"/>
        </w:rPr>
        <w:t>.</w:t>
      </w:r>
      <w:r w:rsidRPr="00A24E15">
        <w:rPr>
          <w:rFonts w:ascii="Times New Roman" w:hAnsi="Times New Roman" w:cs="Times New Roman"/>
          <w:sz w:val="24"/>
          <w:szCs w:val="24"/>
        </w:rPr>
        <w:t xml:space="preserve"> &amp; Townsend, P. (1965). ‘The Poor and the Poorest’. London: G Bell and Sons Ltd.</w:t>
      </w:r>
    </w:p>
    <w:p w14:paraId="426BDAEE" w14:textId="77777777" w:rsidR="00A24E15" w:rsidRPr="00A24E15" w:rsidRDefault="00A24E15" w:rsidP="00A24E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24E15">
        <w:rPr>
          <w:rFonts w:ascii="Times New Roman" w:hAnsi="Times New Roman" w:cs="Times New Roman"/>
          <w:sz w:val="24"/>
          <w:szCs w:val="24"/>
        </w:rPr>
        <w:t>Alcock</w:t>
      </w:r>
      <w:proofErr w:type="spellEnd"/>
      <w:r w:rsidRPr="00A24E15">
        <w:rPr>
          <w:rFonts w:ascii="Times New Roman" w:hAnsi="Times New Roman" w:cs="Times New Roman"/>
          <w:sz w:val="24"/>
          <w:szCs w:val="24"/>
        </w:rPr>
        <w:t>, P. (2006). Understanding Poverty. Basingstoke: Palgrave Macmillan.</w:t>
      </w:r>
    </w:p>
    <w:p w14:paraId="1E51DE3B" w14:textId="77777777" w:rsidR="00A24E15" w:rsidRPr="00A24E15" w:rsidRDefault="00A24E15" w:rsidP="00A24E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E15">
        <w:rPr>
          <w:rFonts w:ascii="Times New Roman" w:hAnsi="Times New Roman" w:cs="Times New Roman"/>
          <w:sz w:val="24"/>
          <w:szCs w:val="24"/>
        </w:rPr>
        <w:t>Gillie, A. (1996). ‘The Origin of the Poverty Line’, The Economic History Review, 49(4), pp. 715–730.</w:t>
      </w:r>
    </w:p>
    <w:p w14:paraId="45C73927" w14:textId="77F89E19" w:rsidR="00A24E15" w:rsidRPr="00A24E15" w:rsidRDefault="00A24E15" w:rsidP="00A24E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24E15">
        <w:rPr>
          <w:rFonts w:ascii="Times New Roman" w:hAnsi="Times New Roman" w:cs="Times New Roman"/>
          <w:sz w:val="24"/>
          <w:szCs w:val="24"/>
        </w:rPr>
        <w:t>Glennerster</w:t>
      </w:r>
      <w:proofErr w:type="spellEnd"/>
      <w:r w:rsidRPr="00A24E15">
        <w:rPr>
          <w:rFonts w:ascii="Times New Roman" w:hAnsi="Times New Roman" w:cs="Times New Roman"/>
          <w:sz w:val="24"/>
          <w:szCs w:val="24"/>
        </w:rPr>
        <w:t xml:space="preserve">, (2004). ‘The Context for Rowntree’s Contribution’. In H. </w:t>
      </w:r>
      <w:proofErr w:type="spellStart"/>
      <w:r w:rsidRPr="00A24E15">
        <w:rPr>
          <w:rFonts w:ascii="Times New Roman" w:hAnsi="Times New Roman" w:cs="Times New Roman"/>
          <w:sz w:val="24"/>
          <w:szCs w:val="24"/>
        </w:rPr>
        <w:t>Glennerster</w:t>
      </w:r>
      <w:proofErr w:type="spellEnd"/>
      <w:r w:rsidRPr="00A24E15">
        <w:rPr>
          <w:rFonts w:ascii="Times New Roman" w:hAnsi="Times New Roman" w:cs="Times New Roman"/>
          <w:sz w:val="24"/>
          <w:szCs w:val="24"/>
        </w:rPr>
        <w:t xml:space="preserve">, J. Hills, D. </w:t>
      </w:r>
    </w:p>
    <w:p w14:paraId="06E85E18" w14:textId="77777777" w:rsidR="00A24E15" w:rsidRPr="00A24E15" w:rsidRDefault="00A24E15" w:rsidP="00A24E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E15">
        <w:rPr>
          <w:rFonts w:ascii="Times New Roman" w:hAnsi="Times New Roman" w:cs="Times New Roman"/>
          <w:sz w:val="24"/>
          <w:szCs w:val="24"/>
        </w:rPr>
        <w:t>Hills, J. (2004). Inequality and the State; Oxford University Press. Oxford.</w:t>
      </w:r>
    </w:p>
    <w:p w14:paraId="1B6E78CA" w14:textId="77777777" w:rsidR="00A24E15" w:rsidRPr="00A24E15" w:rsidRDefault="00A24E15" w:rsidP="00A24E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E15">
        <w:rPr>
          <w:rFonts w:ascii="Times New Roman" w:hAnsi="Times New Roman" w:cs="Times New Roman"/>
          <w:sz w:val="24"/>
          <w:szCs w:val="24"/>
        </w:rPr>
        <w:t xml:space="preserve">Lister, R. (2004). Poverty. Cambridge: Polity Press. </w:t>
      </w:r>
    </w:p>
    <w:p w14:paraId="781CAE74" w14:textId="77777777" w:rsidR="00A24E15" w:rsidRPr="00A24E15" w:rsidRDefault="00A24E15" w:rsidP="00A24E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24E15">
        <w:rPr>
          <w:rFonts w:ascii="Times New Roman" w:hAnsi="Times New Roman" w:cs="Times New Roman"/>
          <w:sz w:val="24"/>
          <w:szCs w:val="24"/>
        </w:rPr>
        <w:t>Niemietz</w:t>
      </w:r>
      <w:proofErr w:type="spellEnd"/>
      <w:r w:rsidRPr="00A24E15">
        <w:rPr>
          <w:rFonts w:ascii="Times New Roman" w:hAnsi="Times New Roman" w:cs="Times New Roman"/>
          <w:sz w:val="24"/>
          <w:szCs w:val="24"/>
        </w:rPr>
        <w:t>, K. (2011). ‘A New Understanding of Poverty’; London: The Institute of Economic Affairs.</w:t>
      </w:r>
    </w:p>
    <w:p w14:paraId="7F5D8682" w14:textId="6FE6261B" w:rsidR="00A24E15" w:rsidRPr="00A24E15" w:rsidRDefault="00A24E15" w:rsidP="00A24E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E15">
        <w:rPr>
          <w:rFonts w:ascii="Times New Roman" w:hAnsi="Times New Roman" w:cs="Times New Roman"/>
          <w:sz w:val="24"/>
          <w:szCs w:val="24"/>
        </w:rPr>
        <w:t>Rowntree, B. S. (1901</w:t>
      </w:r>
      <w:r w:rsidR="00530AE8">
        <w:rPr>
          <w:rFonts w:ascii="Times New Roman" w:hAnsi="Times New Roman" w:cs="Times New Roman"/>
          <w:sz w:val="24"/>
          <w:szCs w:val="24"/>
        </w:rPr>
        <w:t xml:space="preserve"> p.114</w:t>
      </w:r>
      <w:r w:rsidRPr="00A24E15">
        <w:rPr>
          <w:rFonts w:ascii="Times New Roman" w:hAnsi="Times New Roman" w:cs="Times New Roman"/>
          <w:sz w:val="24"/>
          <w:szCs w:val="24"/>
        </w:rPr>
        <w:t>). Poverty: A Study of Town Life. London: Macmillan.</w:t>
      </w:r>
    </w:p>
    <w:p w14:paraId="41FE187F" w14:textId="77777777" w:rsidR="00A24E15" w:rsidRPr="00A24E15" w:rsidRDefault="00A24E15" w:rsidP="00A24E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26963906"/>
      <w:r w:rsidRPr="00A24E15">
        <w:rPr>
          <w:rFonts w:ascii="Times New Roman" w:hAnsi="Times New Roman" w:cs="Times New Roman"/>
          <w:sz w:val="24"/>
          <w:szCs w:val="24"/>
        </w:rPr>
        <w:t xml:space="preserve">Townsend, P. (1979). Poverty in the United Kingdom. </w:t>
      </w:r>
      <w:bookmarkEnd w:id="1"/>
      <w:r w:rsidRPr="00A24E15">
        <w:rPr>
          <w:rFonts w:ascii="Times New Roman" w:hAnsi="Times New Roman" w:cs="Times New Roman"/>
          <w:sz w:val="24"/>
          <w:szCs w:val="24"/>
        </w:rPr>
        <w:t>Berkeley: University of California Press.</w:t>
      </w:r>
    </w:p>
    <w:p w14:paraId="4BFE8FEF" w14:textId="4FEFD0C5" w:rsidR="00A24E15" w:rsidRPr="00A24E15" w:rsidRDefault="00A24E15" w:rsidP="00A24E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E15">
        <w:rPr>
          <w:rFonts w:ascii="Times New Roman" w:hAnsi="Times New Roman" w:cs="Times New Roman"/>
          <w:sz w:val="24"/>
          <w:szCs w:val="24"/>
        </w:rPr>
        <w:t>Townsend, P. (1987). Deprivation, Journal of Social Policy, 15(</w:t>
      </w:r>
      <w:r w:rsidR="00347158">
        <w:rPr>
          <w:rFonts w:ascii="Times New Roman" w:hAnsi="Times New Roman" w:cs="Times New Roman"/>
          <w:sz w:val="24"/>
          <w:szCs w:val="24"/>
        </w:rPr>
        <w:t>3</w:t>
      </w:r>
      <w:r w:rsidRPr="00A24E15">
        <w:rPr>
          <w:rFonts w:ascii="Times New Roman" w:hAnsi="Times New Roman" w:cs="Times New Roman"/>
          <w:sz w:val="24"/>
          <w:szCs w:val="24"/>
        </w:rPr>
        <w:t>), pp. 1</w:t>
      </w:r>
      <w:r w:rsidR="00347158">
        <w:rPr>
          <w:rFonts w:ascii="Times New Roman" w:hAnsi="Times New Roman" w:cs="Times New Roman"/>
          <w:sz w:val="24"/>
          <w:szCs w:val="24"/>
        </w:rPr>
        <w:t>39</w:t>
      </w:r>
      <w:r w:rsidRPr="00A24E15">
        <w:rPr>
          <w:rFonts w:ascii="Times New Roman" w:hAnsi="Times New Roman" w:cs="Times New Roman"/>
          <w:sz w:val="24"/>
          <w:szCs w:val="24"/>
        </w:rPr>
        <w:t>–14</w:t>
      </w:r>
      <w:r w:rsidR="00347158">
        <w:rPr>
          <w:rFonts w:ascii="Times New Roman" w:hAnsi="Times New Roman" w:cs="Times New Roman"/>
          <w:sz w:val="24"/>
          <w:szCs w:val="24"/>
        </w:rPr>
        <w:t>0</w:t>
      </w:r>
      <w:r w:rsidRPr="00A24E15">
        <w:rPr>
          <w:rFonts w:ascii="Times New Roman" w:hAnsi="Times New Roman" w:cs="Times New Roman"/>
          <w:sz w:val="24"/>
          <w:szCs w:val="24"/>
        </w:rPr>
        <w:t>.</w:t>
      </w:r>
    </w:p>
    <w:p w14:paraId="7FE4AED1" w14:textId="51ED0FA5" w:rsidR="00A24E15" w:rsidRPr="00A24E15" w:rsidRDefault="00A24E15" w:rsidP="00A24E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24E15">
        <w:rPr>
          <w:rFonts w:ascii="Times New Roman" w:hAnsi="Times New Roman" w:cs="Times New Roman"/>
          <w:sz w:val="24"/>
          <w:szCs w:val="24"/>
        </w:rPr>
        <w:t>Veit</w:t>
      </w:r>
      <w:proofErr w:type="spellEnd"/>
      <w:r w:rsidRPr="00A24E15">
        <w:rPr>
          <w:rFonts w:ascii="Times New Roman" w:hAnsi="Times New Roman" w:cs="Times New Roman"/>
          <w:sz w:val="24"/>
          <w:szCs w:val="24"/>
        </w:rPr>
        <w:t>-Wilson, J. (1986</w:t>
      </w:r>
      <w:r w:rsidR="001620E8">
        <w:rPr>
          <w:rFonts w:ascii="Times New Roman" w:hAnsi="Times New Roman" w:cs="Times New Roman"/>
          <w:sz w:val="24"/>
          <w:szCs w:val="24"/>
        </w:rPr>
        <w:t xml:space="preserve"> p</w:t>
      </w:r>
      <w:r w:rsidR="001069D4">
        <w:rPr>
          <w:rFonts w:ascii="Times New Roman" w:hAnsi="Times New Roman" w:cs="Times New Roman"/>
          <w:sz w:val="24"/>
          <w:szCs w:val="24"/>
        </w:rPr>
        <w:t>.92</w:t>
      </w:r>
      <w:r w:rsidRPr="00A24E15">
        <w:rPr>
          <w:rFonts w:ascii="Times New Roman" w:hAnsi="Times New Roman" w:cs="Times New Roman"/>
          <w:sz w:val="24"/>
          <w:szCs w:val="24"/>
        </w:rPr>
        <w:t>). ‘Paradigms of Poverty: A Rehabilitation of B S Rowntree’, Journal of Social Policy, 15(1), pp. 69–99.</w:t>
      </w:r>
    </w:p>
    <w:p w14:paraId="34F7F0E8" w14:textId="031396D1" w:rsidR="009E1B31" w:rsidRPr="009E1B31" w:rsidRDefault="00A24E15" w:rsidP="00A24E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E15">
        <w:rPr>
          <w:rFonts w:ascii="Times New Roman" w:hAnsi="Times New Roman" w:cs="Times New Roman"/>
          <w:sz w:val="24"/>
          <w:szCs w:val="24"/>
        </w:rPr>
        <w:t> </w:t>
      </w:r>
    </w:p>
    <w:sectPr w:rsidR="009E1B31" w:rsidRPr="009E1B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B31"/>
    <w:rsid w:val="00005625"/>
    <w:rsid w:val="00005A14"/>
    <w:rsid w:val="000103F2"/>
    <w:rsid w:val="00010EB4"/>
    <w:rsid w:val="00024F57"/>
    <w:rsid w:val="00034543"/>
    <w:rsid w:val="00037D25"/>
    <w:rsid w:val="00043B0A"/>
    <w:rsid w:val="00044C6D"/>
    <w:rsid w:val="000520A9"/>
    <w:rsid w:val="00053D18"/>
    <w:rsid w:val="00054F8B"/>
    <w:rsid w:val="00056F70"/>
    <w:rsid w:val="000A0D3C"/>
    <w:rsid w:val="000A340B"/>
    <w:rsid w:val="000B6B7A"/>
    <w:rsid w:val="000C3B85"/>
    <w:rsid w:val="000D386F"/>
    <w:rsid w:val="000E16E7"/>
    <w:rsid w:val="000E4264"/>
    <w:rsid w:val="000E4800"/>
    <w:rsid w:val="000F1394"/>
    <w:rsid w:val="000F3036"/>
    <w:rsid w:val="000F36E7"/>
    <w:rsid w:val="00105347"/>
    <w:rsid w:val="001069D4"/>
    <w:rsid w:val="00114AB5"/>
    <w:rsid w:val="001229DA"/>
    <w:rsid w:val="001247C7"/>
    <w:rsid w:val="00131C9A"/>
    <w:rsid w:val="00146F79"/>
    <w:rsid w:val="00147955"/>
    <w:rsid w:val="001554E4"/>
    <w:rsid w:val="00160F59"/>
    <w:rsid w:val="0016131D"/>
    <w:rsid w:val="001620E8"/>
    <w:rsid w:val="00173F91"/>
    <w:rsid w:val="001770E6"/>
    <w:rsid w:val="00183FEB"/>
    <w:rsid w:val="001865DD"/>
    <w:rsid w:val="001A4202"/>
    <w:rsid w:val="001B1B0B"/>
    <w:rsid w:val="001B1CEB"/>
    <w:rsid w:val="001D0C90"/>
    <w:rsid w:val="001D5343"/>
    <w:rsid w:val="001E0842"/>
    <w:rsid w:val="001E498F"/>
    <w:rsid w:val="001E56F8"/>
    <w:rsid w:val="001E7C1F"/>
    <w:rsid w:val="00201235"/>
    <w:rsid w:val="00201741"/>
    <w:rsid w:val="00203C54"/>
    <w:rsid w:val="00212615"/>
    <w:rsid w:val="0022443C"/>
    <w:rsid w:val="00226242"/>
    <w:rsid w:val="002308D5"/>
    <w:rsid w:val="00242F6F"/>
    <w:rsid w:val="00245AAC"/>
    <w:rsid w:val="00246DF7"/>
    <w:rsid w:val="00257696"/>
    <w:rsid w:val="00285889"/>
    <w:rsid w:val="00285DFC"/>
    <w:rsid w:val="002B5486"/>
    <w:rsid w:val="002B6213"/>
    <w:rsid w:val="002C1505"/>
    <w:rsid w:val="002D21D9"/>
    <w:rsid w:val="002D2A5A"/>
    <w:rsid w:val="002E3C98"/>
    <w:rsid w:val="002E4116"/>
    <w:rsid w:val="002F78C1"/>
    <w:rsid w:val="003042B0"/>
    <w:rsid w:val="00306680"/>
    <w:rsid w:val="00311A96"/>
    <w:rsid w:val="003126B4"/>
    <w:rsid w:val="003163E0"/>
    <w:rsid w:val="003204C5"/>
    <w:rsid w:val="00324124"/>
    <w:rsid w:val="00325863"/>
    <w:rsid w:val="0033098D"/>
    <w:rsid w:val="0033424B"/>
    <w:rsid w:val="00347158"/>
    <w:rsid w:val="00350116"/>
    <w:rsid w:val="0035425A"/>
    <w:rsid w:val="00355CFC"/>
    <w:rsid w:val="0036186B"/>
    <w:rsid w:val="003763FE"/>
    <w:rsid w:val="00383597"/>
    <w:rsid w:val="003843A7"/>
    <w:rsid w:val="00391746"/>
    <w:rsid w:val="00393DB3"/>
    <w:rsid w:val="00394FBF"/>
    <w:rsid w:val="003A4E39"/>
    <w:rsid w:val="003A56D0"/>
    <w:rsid w:val="003C3FC0"/>
    <w:rsid w:val="003D6204"/>
    <w:rsid w:val="003E19F8"/>
    <w:rsid w:val="003F03AF"/>
    <w:rsid w:val="003F1401"/>
    <w:rsid w:val="003F2FF8"/>
    <w:rsid w:val="00422C2F"/>
    <w:rsid w:val="0043164F"/>
    <w:rsid w:val="00446F89"/>
    <w:rsid w:val="00450BDA"/>
    <w:rsid w:val="00452A69"/>
    <w:rsid w:val="0045607D"/>
    <w:rsid w:val="00467D57"/>
    <w:rsid w:val="0048630B"/>
    <w:rsid w:val="004865C3"/>
    <w:rsid w:val="004C4C2B"/>
    <w:rsid w:val="004C6AAA"/>
    <w:rsid w:val="004D0499"/>
    <w:rsid w:val="004E40D5"/>
    <w:rsid w:val="005056CF"/>
    <w:rsid w:val="00512CA4"/>
    <w:rsid w:val="005160F7"/>
    <w:rsid w:val="00516B03"/>
    <w:rsid w:val="00516FED"/>
    <w:rsid w:val="00530AE8"/>
    <w:rsid w:val="00571B92"/>
    <w:rsid w:val="00575E27"/>
    <w:rsid w:val="00582398"/>
    <w:rsid w:val="005B3E35"/>
    <w:rsid w:val="005B4E46"/>
    <w:rsid w:val="005C2D57"/>
    <w:rsid w:val="005D2823"/>
    <w:rsid w:val="005F713E"/>
    <w:rsid w:val="0061204E"/>
    <w:rsid w:val="006145A5"/>
    <w:rsid w:val="0062032A"/>
    <w:rsid w:val="00633C72"/>
    <w:rsid w:val="00636DDE"/>
    <w:rsid w:val="00664573"/>
    <w:rsid w:val="00671B98"/>
    <w:rsid w:val="00676264"/>
    <w:rsid w:val="0068466E"/>
    <w:rsid w:val="0069185B"/>
    <w:rsid w:val="00695B2D"/>
    <w:rsid w:val="00696492"/>
    <w:rsid w:val="006A4024"/>
    <w:rsid w:val="006A65E0"/>
    <w:rsid w:val="006A7D78"/>
    <w:rsid w:val="006D4171"/>
    <w:rsid w:val="006E5C81"/>
    <w:rsid w:val="00700656"/>
    <w:rsid w:val="0070188E"/>
    <w:rsid w:val="00701DFE"/>
    <w:rsid w:val="007131FB"/>
    <w:rsid w:val="00737147"/>
    <w:rsid w:val="00743DC3"/>
    <w:rsid w:val="00745FC9"/>
    <w:rsid w:val="00747691"/>
    <w:rsid w:val="0075365A"/>
    <w:rsid w:val="00757AD3"/>
    <w:rsid w:val="00764626"/>
    <w:rsid w:val="00771A2E"/>
    <w:rsid w:val="00774DB8"/>
    <w:rsid w:val="00782C87"/>
    <w:rsid w:val="00783414"/>
    <w:rsid w:val="00784547"/>
    <w:rsid w:val="00785B6F"/>
    <w:rsid w:val="00786A5C"/>
    <w:rsid w:val="00792F29"/>
    <w:rsid w:val="00796F4C"/>
    <w:rsid w:val="007A03CB"/>
    <w:rsid w:val="007A319D"/>
    <w:rsid w:val="007B331C"/>
    <w:rsid w:val="007C0683"/>
    <w:rsid w:val="007D7FF0"/>
    <w:rsid w:val="007F14CD"/>
    <w:rsid w:val="00802922"/>
    <w:rsid w:val="00804C38"/>
    <w:rsid w:val="008068D3"/>
    <w:rsid w:val="008135B9"/>
    <w:rsid w:val="00821AFF"/>
    <w:rsid w:val="0084145D"/>
    <w:rsid w:val="00841D69"/>
    <w:rsid w:val="008425ED"/>
    <w:rsid w:val="0084576E"/>
    <w:rsid w:val="008479A3"/>
    <w:rsid w:val="00852064"/>
    <w:rsid w:val="00857828"/>
    <w:rsid w:val="008754EF"/>
    <w:rsid w:val="008838A1"/>
    <w:rsid w:val="00884914"/>
    <w:rsid w:val="008923A5"/>
    <w:rsid w:val="00896ADF"/>
    <w:rsid w:val="008A2728"/>
    <w:rsid w:val="008A69BB"/>
    <w:rsid w:val="008C3156"/>
    <w:rsid w:val="008C7978"/>
    <w:rsid w:val="008E2446"/>
    <w:rsid w:val="00904BD7"/>
    <w:rsid w:val="009072DF"/>
    <w:rsid w:val="00921F5F"/>
    <w:rsid w:val="009241C5"/>
    <w:rsid w:val="00932236"/>
    <w:rsid w:val="00943B1B"/>
    <w:rsid w:val="009563A1"/>
    <w:rsid w:val="00957A15"/>
    <w:rsid w:val="00962984"/>
    <w:rsid w:val="00966730"/>
    <w:rsid w:val="009909A2"/>
    <w:rsid w:val="00995051"/>
    <w:rsid w:val="009A48A5"/>
    <w:rsid w:val="009A59E6"/>
    <w:rsid w:val="009D10BB"/>
    <w:rsid w:val="009D10F1"/>
    <w:rsid w:val="009D7B78"/>
    <w:rsid w:val="009E1B31"/>
    <w:rsid w:val="009E3458"/>
    <w:rsid w:val="009E3E29"/>
    <w:rsid w:val="009F0C96"/>
    <w:rsid w:val="009F78E2"/>
    <w:rsid w:val="00A0161C"/>
    <w:rsid w:val="00A02C1C"/>
    <w:rsid w:val="00A04A1A"/>
    <w:rsid w:val="00A15DE2"/>
    <w:rsid w:val="00A23995"/>
    <w:rsid w:val="00A249E5"/>
    <w:rsid w:val="00A24E15"/>
    <w:rsid w:val="00A27A1A"/>
    <w:rsid w:val="00A33811"/>
    <w:rsid w:val="00A363C1"/>
    <w:rsid w:val="00A4298A"/>
    <w:rsid w:val="00A5325B"/>
    <w:rsid w:val="00A804FC"/>
    <w:rsid w:val="00A831C3"/>
    <w:rsid w:val="00A8408C"/>
    <w:rsid w:val="00A87B6B"/>
    <w:rsid w:val="00A94DF2"/>
    <w:rsid w:val="00AB38F4"/>
    <w:rsid w:val="00AB3F5C"/>
    <w:rsid w:val="00AC15AF"/>
    <w:rsid w:val="00AC23E2"/>
    <w:rsid w:val="00AC4FBB"/>
    <w:rsid w:val="00B1334C"/>
    <w:rsid w:val="00B37C4E"/>
    <w:rsid w:val="00B55E9D"/>
    <w:rsid w:val="00B6261D"/>
    <w:rsid w:val="00B9345D"/>
    <w:rsid w:val="00B959AB"/>
    <w:rsid w:val="00B96D51"/>
    <w:rsid w:val="00BA258C"/>
    <w:rsid w:val="00BB45F6"/>
    <w:rsid w:val="00BB5BD8"/>
    <w:rsid w:val="00BF2602"/>
    <w:rsid w:val="00C01A35"/>
    <w:rsid w:val="00C05686"/>
    <w:rsid w:val="00C06CB3"/>
    <w:rsid w:val="00C14CBA"/>
    <w:rsid w:val="00C24226"/>
    <w:rsid w:val="00C27FE1"/>
    <w:rsid w:val="00C414D7"/>
    <w:rsid w:val="00C434E2"/>
    <w:rsid w:val="00C45D3C"/>
    <w:rsid w:val="00C51F7C"/>
    <w:rsid w:val="00C56357"/>
    <w:rsid w:val="00C62F42"/>
    <w:rsid w:val="00C66288"/>
    <w:rsid w:val="00C80C7A"/>
    <w:rsid w:val="00C8348D"/>
    <w:rsid w:val="00C94ECD"/>
    <w:rsid w:val="00C957A9"/>
    <w:rsid w:val="00CD2427"/>
    <w:rsid w:val="00CD63AC"/>
    <w:rsid w:val="00CD6EFE"/>
    <w:rsid w:val="00CE1FBC"/>
    <w:rsid w:val="00CE458E"/>
    <w:rsid w:val="00CE5D88"/>
    <w:rsid w:val="00CF21A6"/>
    <w:rsid w:val="00D0269D"/>
    <w:rsid w:val="00D035E6"/>
    <w:rsid w:val="00D1344F"/>
    <w:rsid w:val="00D240B2"/>
    <w:rsid w:val="00D33222"/>
    <w:rsid w:val="00D3667B"/>
    <w:rsid w:val="00D43B85"/>
    <w:rsid w:val="00D45FA5"/>
    <w:rsid w:val="00D5716F"/>
    <w:rsid w:val="00D57E92"/>
    <w:rsid w:val="00D614F8"/>
    <w:rsid w:val="00D66B2B"/>
    <w:rsid w:val="00D70133"/>
    <w:rsid w:val="00D80D4F"/>
    <w:rsid w:val="00D83E34"/>
    <w:rsid w:val="00D87F1E"/>
    <w:rsid w:val="00DA5DFE"/>
    <w:rsid w:val="00DB531A"/>
    <w:rsid w:val="00DC4F11"/>
    <w:rsid w:val="00DE197F"/>
    <w:rsid w:val="00DE3F5A"/>
    <w:rsid w:val="00E01034"/>
    <w:rsid w:val="00E10FFD"/>
    <w:rsid w:val="00E15D5E"/>
    <w:rsid w:val="00E16107"/>
    <w:rsid w:val="00E16A39"/>
    <w:rsid w:val="00E2379A"/>
    <w:rsid w:val="00E45B0C"/>
    <w:rsid w:val="00E4637A"/>
    <w:rsid w:val="00E56CB2"/>
    <w:rsid w:val="00E6030F"/>
    <w:rsid w:val="00E650C1"/>
    <w:rsid w:val="00E713DB"/>
    <w:rsid w:val="00E75B96"/>
    <w:rsid w:val="00E76902"/>
    <w:rsid w:val="00E834EE"/>
    <w:rsid w:val="00EA0450"/>
    <w:rsid w:val="00EA3EE8"/>
    <w:rsid w:val="00EA6B44"/>
    <w:rsid w:val="00EC5574"/>
    <w:rsid w:val="00ED5DC0"/>
    <w:rsid w:val="00EE294A"/>
    <w:rsid w:val="00EE4938"/>
    <w:rsid w:val="00EF1CA7"/>
    <w:rsid w:val="00EF2583"/>
    <w:rsid w:val="00EF4AE4"/>
    <w:rsid w:val="00EF5CB5"/>
    <w:rsid w:val="00EF7D55"/>
    <w:rsid w:val="00F11C30"/>
    <w:rsid w:val="00F16585"/>
    <w:rsid w:val="00F376D6"/>
    <w:rsid w:val="00F410DC"/>
    <w:rsid w:val="00F50AC6"/>
    <w:rsid w:val="00F57A1C"/>
    <w:rsid w:val="00F62B19"/>
    <w:rsid w:val="00F631CC"/>
    <w:rsid w:val="00F65273"/>
    <w:rsid w:val="00F81F6D"/>
    <w:rsid w:val="00F865AC"/>
    <w:rsid w:val="00F903E5"/>
    <w:rsid w:val="00F90950"/>
    <w:rsid w:val="00F95A93"/>
    <w:rsid w:val="00F95E04"/>
    <w:rsid w:val="00FA5ADE"/>
    <w:rsid w:val="00FC4EA2"/>
    <w:rsid w:val="00FD2999"/>
    <w:rsid w:val="00FE3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1DDC3"/>
  <w15:chartTrackingRefBased/>
  <w15:docId w15:val="{E887DB88-BD89-4154-A9BF-DE22A7A83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2" ma:contentTypeDescription="Create a new document." ma:contentTypeScope="" ma:versionID="92f47af48b138310b723343c0b03219d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560c5b320db508cbbd5ce8af8918016d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9E8CE388-9620-4624-B1DA-A381972B7C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C6CACE-D51E-41E4-8293-2AF388D994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1BDFEA-0C89-44C3-A76E-C7DFC214A8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DC572AA-3AC2-476D-9C3E-217AFEEC3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1078</Words>
  <Characters>6148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Naylor (1909237)</dc:creator>
  <cp:keywords/>
  <dc:description/>
  <cp:lastModifiedBy>Tracey Naylor (1909237)</cp:lastModifiedBy>
  <cp:revision>4</cp:revision>
  <dcterms:created xsi:type="dcterms:W3CDTF">2019-12-11T13:53:00Z</dcterms:created>
  <dcterms:modified xsi:type="dcterms:W3CDTF">2019-12-13T12:21:00Z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