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F97FF6" w14:textId="77777777" w:rsidR="009728DF" w:rsidRDefault="00E933B6" w:rsidP="00C26EC3">
      <w:pPr>
        <w:jc w:val="both"/>
      </w:pPr>
      <w:r>
        <w:rPr>
          <w:noProof/>
          <w:lang w:eastAsia="en-GB"/>
        </w:rPr>
        <w:drawing>
          <wp:anchor distT="0" distB="0" distL="114300" distR="114300" simplePos="0" relativeHeight="251658240" behindDoc="0" locked="0" layoutInCell="1" allowOverlap="1" wp14:anchorId="57FB061D" wp14:editId="54267295">
            <wp:simplePos x="0" y="0"/>
            <wp:positionH relativeFrom="margin">
              <wp:align>right</wp:align>
            </wp:positionH>
            <wp:positionV relativeFrom="paragraph">
              <wp:posOffset>286385</wp:posOffset>
            </wp:positionV>
            <wp:extent cx="5718175" cy="1964690"/>
            <wp:effectExtent l="0" t="0" r="0" b="0"/>
            <wp:wrapSquare wrapText="bothSides"/>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8175" cy="19646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AEB6C4" w14:textId="77777777" w:rsidR="009728DF" w:rsidRDefault="009728DF" w:rsidP="00C26EC3">
      <w:pPr>
        <w:jc w:val="both"/>
      </w:pPr>
    </w:p>
    <w:p w14:paraId="67A65218" w14:textId="77777777" w:rsidR="001C159B" w:rsidRDefault="001C159B" w:rsidP="00C26EC3">
      <w:pPr>
        <w:jc w:val="both"/>
      </w:pPr>
    </w:p>
    <w:p w14:paraId="72A85B33" w14:textId="77777777" w:rsidR="009728DF" w:rsidRPr="00B53F41" w:rsidRDefault="009728DF" w:rsidP="00C26EC3">
      <w:pPr>
        <w:spacing w:line="360" w:lineRule="auto"/>
        <w:jc w:val="both"/>
        <w:rPr>
          <w:rFonts w:ascii="Arial" w:hAnsi="Arial" w:cs="Arial"/>
          <w:b/>
          <w:sz w:val="24"/>
          <w:szCs w:val="24"/>
        </w:rPr>
      </w:pPr>
      <w:r w:rsidRPr="00B53F41">
        <w:rPr>
          <w:rFonts w:ascii="Arial" w:hAnsi="Arial" w:cs="Arial"/>
          <w:b/>
          <w:sz w:val="24"/>
          <w:szCs w:val="24"/>
        </w:rPr>
        <w:t xml:space="preserve">Name – </w:t>
      </w:r>
      <w:r w:rsidRPr="00B53F41">
        <w:rPr>
          <w:rFonts w:ascii="Arial" w:hAnsi="Arial" w:cs="Arial"/>
          <w:sz w:val="24"/>
          <w:szCs w:val="24"/>
        </w:rPr>
        <w:t>Jay-Ryan Weaver</w:t>
      </w:r>
    </w:p>
    <w:p w14:paraId="3FBFB6BA" w14:textId="77777777" w:rsidR="009728DF" w:rsidRPr="00B53F41" w:rsidRDefault="009728DF" w:rsidP="00C26EC3">
      <w:pPr>
        <w:spacing w:line="360" w:lineRule="auto"/>
        <w:jc w:val="both"/>
        <w:rPr>
          <w:rFonts w:ascii="Arial" w:hAnsi="Arial" w:cs="Arial"/>
          <w:b/>
          <w:sz w:val="24"/>
          <w:szCs w:val="24"/>
        </w:rPr>
      </w:pPr>
    </w:p>
    <w:p w14:paraId="38D1D982" w14:textId="77777777" w:rsidR="009728DF" w:rsidRPr="00B53F41" w:rsidRDefault="009728DF" w:rsidP="00C26EC3">
      <w:pPr>
        <w:spacing w:line="360" w:lineRule="auto"/>
        <w:jc w:val="both"/>
        <w:rPr>
          <w:rFonts w:ascii="Arial" w:hAnsi="Arial" w:cs="Arial"/>
          <w:b/>
          <w:sz w:val="24"/>
          <w:szCs w:val="24"/>
        </w:rPr>
      </w:pPr>
      <w:r w:rsidRPr="00B53F41">
        <w:rPr>
          <w:rFonts w:ascii="Arial" w:hAnsi="Arial" w:cs="Arial"/>
          <w:b/>
          <w:sz w:val="24"/>
          <w:szCs w:val="24"/>
        </w:rPr>
        <w:t xml:space="preserve">Student Number – </w:t>
      </w:r>
      <w:r w:rsidRPr="00B53F41">
        <w:rPr>
          <w:rFonts w:ascii="Arial" w:hAnsi="Arial" w:cs="Arial"/>
          <w:sz w:val="24"/>
          <w:szCs w:val="24"/>
        </w:rPr>
        <w:t>P151948</w:t>
      </w:r>
    </w:p>
    <w:p w14:paraId="65922531" w14:textId="77777777" w:rsidR="009728DF" w:rsidRPr="00B53F41" w:rsidRDefault="009728DF" w:rsidP="00C26EC3">
      <w:pPr>
        <w:spacing w:line="360" w:lineRule="auto"/>
        <w:jc w:val="both"/>
        <w:rPr>
          <w:rFonts w:ascii="Arial" w:hAnsi="Arial" w:cs="Arial"/>
          <w:b/>
          <w:sz w:val="24"/>
          <w:szCs w:val="24"/>
        </w:rPr>
      </w:pPr>
    </w:p>
    <w:p w14:paraId="32A9C841" w14:textId="77777777" w:rsidR="009728DF" w:rsidRPr="00B53F41" w:rsidRDefault="009728DF" w:rsidP="00C26EC3">
      <w:pPr>
        <w:spacing w:line="360" w:lineRule="auto"/>
        <w:jc w:val="both"/>
        <w:rPr>
          <w:rFonts w:ascii="Arial" w:hAnsi="Arial" w:cs="Arial"/>
          <w:b/>
          <w:sz w:val="24"/>
          <w:szCs w:val="24"/>
        </w:rPr>
      </w:pPr>
      <w:r w:rsidRPr="00B53F41">
        <w:rPr>
          <w:rFonts w:ascii="Arial" w:hAnsi="Arial" w:cs="Arial"/>
          <w:b/>
          <w:sz w:val="24"/>
          <w:szCs w:val="24"/>
        </w:rPr>
        <w:t xml:space="preserve">Course </w:t>
      </w:r>
      <w:r w:rsidR="001C159B">
        <w:rPr>
          <w:rFonts w:ascii="Arial" w:hAnsi="Arial" w:cs="Arial"/>
          <w:sz w:val="24"/>
          <w:szCs w:val="24"/>
        </w:rPr>
        <w:t>– HND Quantity Surveying (Year 1</w:t>
      </w:r>
      <w:r w:rsidRPr="00B53F41">
        <w:rPr>
          <w:rFonts w:ascii="Arial" w:hAnsi="Arial" w:cs="Arial"/>
          <w:sz w:val="24"/>
          <w:szCs w:val="24"/>
        </w:rPr>
        <w:t>)</w:t>
      </w:r>
    </w:p>
    <w:p w14:paraId="36743E54" w14:textId="77777777" w:rsidR="009728DF" w:rsidRPr="00B53F41" w:rsidRDefault="009728DF" w:rsidP="00C26EC3">
      <w:pPr>
        <w:spacing w:line="360" w:lineRule="auto"/>
        <w:jc w:val="both"/>
        <w:rPr>
          <w:rFonts w:ascii="Arial" w:hAnsi="Arial" w:cs="Arial"/>
          <w:b/>
          <w:sz w:val="24"/>
          <w:szCs w:val="24"/>
        </w:rPr>
      </w:pPr>
    </w:p>
    <w:p w14:paraId="2487F8C1" w14:textId="77777777" w:rsidR="009728DF" w:rsidRPr="00B53F41" w:rsidRDefault="009728DF" w:rsidP="00C26EC3">
      <w:pPr>
        <w:spacing w:line="360" w:lineRule="auto"/>
        <w:jc w:val="both"/>
        <w:rPr>
          <w:rFonts w:ascii="Arial" w:hAnsi="Arial" w:cs="Arial"/>
          <w:b/>
          <w:sz w:val="24"/>
          <w:szCs w:val="24"/>
        </w:rPr>
      </w:pPr>
      <w:r w:rsidRPr="00B53F41">
        <w:rPr>
          <w:rFonts w:ascii="Arial" w:hAnsi="Arial" w:cs="Arial"/>
          <w:b/>
          <w:sz w:val="24"/>
          <w:szCs w:val="24"/>
        </w:rPr>
        <w:t xml:space="preserve">Module – </w:t>
      </w:r>
      <w:r>
        <w:rPr>
          <w:rFonts w:ascii="Arial" w:hAnsi="Arial" w:cs="Arial"/>
          <w:sz w:val="24"/>
          <w:szCs w:val="24"/>
        </w:rPr>
        <w:t>Procurement and Project Management</w:t>
      </w:r>
    </w:p>
    <w:p w14:paraId="0F5ECE98" w14:textId="77777777" w:rsidR="009728DF" w:rsidRPr="00B53F41" w:rsidRDefault="009728DF" w:rsidP="00C26EC3">
      <w:pPr>
        <w:spacing w:line="360" w:lineRule="auto"/>
        <w:jc w:val="both"/>
        <w:rPr>
          <w:rFonts w:ascii="Arial" w:hAnsi="Arial" w:cs="Arial"/>
          <w:b/>
          <w:sz w:val="24"/>
          <w:szCs w:val="24"/>
        </w:rPr>
      </w:pPr>
    </w:p>
    <w:p w14:paraId="432865D3" w14:textId="77777777" w:rsidR="009728DF" w:rsidRPr="00B53F41" w:rsidRDefault="009728DF" w:rsidP="00C26EC3">
      <w:pPr>
        <w:spacing w:line="360" w:lineRule="auto"/>
        <w:jc w:val="both"/>
        <w:rPr>
          <w:rFonts w:ascii="Arial" w:hAnsi="Arial" w:cs="Arial"/>
          <w:b/>
          <w:sz w:val="24"/>
          <w:szCs w:val="24"/>
        </w:rPr>
      </w:pPr>
      <w:r w:rsidRPr="00B53F41">
        <w:rPr>
          <w:rFonts w:ascii="Arial" w:hAnsi="Arial" w:cs="Arial"/>
          <w:b/>
          <w:sz w:val="24"/>
          <w:szCs w:val="24"/>
        </w:rPr>
        <w:t xml:space="preserve">Assignment Title </w:t>
      </w:r>
      <w:r w:rsidRPr="009728DF">
        <w:rPr>
          <w:rFonts w:ascii="Arial" w:hAnsi="Arial" w:cs="Arial"/>
          <w:sz w:val="24"/>
          <w:szCs w:val="24"/>
        </w:rPr>
        <w:t>– Procurement Method and Project Development</w:t>
      </w:r>
    </w:p>
    <w:p w14:paraId="7FD729DD" w14:textId="77777777" w:rsidR="009728DF" w:rsidRPr="00B53F41" w:rsidRDefault="009728DF" w:rsidP="00C26EC3">
      <w:pPr>
        <w:spacing w:line="360" w:lineRule="auto"/>
        <w:jc w:val="both"/>
        <w:rPr>
          <w:rFonts w:ascii="Arial" w:hAnsi="Arial" w:cs="Arial"/>
          <w:b/>
          <w:sz w:val="24"/>
          <w:szCs w:val="24"/>
        </w:rPr>
      </w:pPr>
    </w:p>
    <w:p w14:paraId="7C6DF7CC" w14:textId="77777777" w:rsidR="009728DF" w:rsidRDefault="001C159B" w:rsidP="00C26EC3">
      <w:pPr>
        <w:spacing w:line="360" w:lineRule="auto"/>
        <w:jc w:val="both"/>
        <w:rPr>
          <w:rFonts w:ascii="Arial" w:hAnsi="Arial" w:cs="Arial"/>
          <w:sz w:val="24"/>
          <w:szCs w:val="24"/>
        </w:rPr>
      </w:pPr>
      <w:r>
        <w:rPr>
          <w:rFonts w:ascii="Arial" w:hAnsi="Arial" w:cs="Arial"/>
          <w:b/>
          <w:sz w:val="24"/>
          <w:szCs w:val="24"/>
        </w:rPr>
        <w:t>Submitted To (Module Tutor)</w:t>
      </w:r>
      <w:r w:rsidR="009728DF" w:rsidRPr="00B53F41">
        <w:rPr>
          <w:rFonts w:ascii="Arial" w:hAnsi="Arial" w:cs="Arial"/>
          <w:b/>
          <w:sz w:val="24"/>
          <w:szCs w:val="24"/>
        </w:rPr>
        <w:t xml:space="preserve"> – </w:t>
      </w:r>
      <w:r w:rsidR="009728DF">
        <w:rPr>
          <w:rFonts w:ascii="Arial" w:hAnsi="Arial" w:cs="Arial"/>
          <w:sz w:val="24"/>
          <w:szCs w:val="24"/>
        </w:rPr>
        <w:t>Dr N Tobin</w:t>
      </w:r>
    </w:p>
    <w:p w14:paraId="21C83855" w14:textId="77777777" w:rsidR="001C159B" w:rsidRDefault="001C159B" w:rsidP="00C26EC3">
      <w:pPr>
        <w:spacing w:line="360" w:lineRule="auto"/>
        <w:jc w:val="both"/>
        <w:rPr>
          <w:rFonts w:ascii="Arial" w:hAnsi="Arial" w:cs="Arial"/>
          <w:b/>
          <w:sz w:val="24"/>
          <w:szCs w:val="24"/>
        </w:rPr>
      </w:pPr>
    </w:p>
    <w:p w14:paraId="1925EC06" w14:textId="147E02AA" w:rsidR="001C159B" w:rsidRPr="001C159B" w:rsidRDefault="001C159B" w:rsidP="00C26EC3">
      <w:pPr>
        <w:spacing w:line="360" w:lineRule="auto"/>
        <w:jc w:val="both"/>
        <w:rPr>
          <w:rFonts w:ascii="Arial" w:hAnsi="Arial" w:cs="Arial"/>
          <w:sz w:val="24"/>
          <w:szCs w:val="24"/>
        </w:rPr>
      </w:pPr>
      <w:r>
        <w:rPr>
          <w:rFonts w:ascii="Arial" w:hAnsi="Arial" w:cs="Arial"/>
          <w:b/>
          <w:sz w:val="24"/>
          <w:szCs w:val="24"/>
        </w:rPr>
        <w:t xml:space="preserve">Submission Date – </w:t>
      </w:r>
      <w:r w:rsidR="00A36940">
        <w:rPr>
          <w:rFonts w:ascii="Arial" w:hAnsi="Arial" w:cs="Arial"/>
          <w:sz w:val="24"/>
          <w:szCs w:val="24"/>
        </w:rPr>
        <w:t>22</w:t>
      </w:r>
      <w:r w:rsidR="00A36940" w:rsidRPr="00A36940">
        <w:rPr>
          <w:rFonts w:ascii="Arial" w:hAnsi="Arial" w:cs="Arial"/>
          <w:sz w:val="24"/>
          <w:szCs w:val="24"/>
          <w:vertAlign w:val="superscript"/>
        </w:rPr>
        <w:t>nd</w:t>
      </w:r>
      <w:r w:rsidR="00A36940">
        <w:rPr>
          <w:rFonts w:ascii="Arial" w:hAnsi="Arial" w:cs="Arial"/>
          <w:sz w:val="24"/>
          <w:szCs w:val="24"/>
        </w:rPr>
        <w:t xml:space="preserve"> </w:t>
      </w:r>
      <w:r w:rsidRPr="001C159B">
        <w:rPr>
          <w:rFonts w:ascii="Arial" w:hAnsi="Arial" w:cs="Arial"/>
          <w:sz w:val="24"/>
          <w:szCs w:val="24"/>
        </w:rPr>
        <w:t>February 2019</w:t>
      </w:r>
    </w:p>
    <w:p w14:paraId="5EDC5F2B" w14:textId="77777777" w:rsidR="001C159B" w:rsidRPr="00B53F41" w:rsidRDefault="001C159B" w:rsidP="00C26EC3">
      <w:pPr>
        <w:spacing w:line="360" w:lineRule="auto"/>
        <w:jc w:val="both"/>
        <w:rPr>
          <w:rFonts w:ascii="Arial" w:hAnsi="Arial" w:cs="Arial"/>
          <w:b/>
          <w:sz w:val="24"/>
          <w:szCs w:val="24"/>
        </w:rPr>
      </w:pPr>
    </w:p>
    <w:p w14:paraId="473BEF47" w14:textId="77777777" w:rsidR="00B70C80" w:rsidRDefault="00B70C80" w:rsidP="00C26EC3">
      <w:pPr>
        <w:jc w:val="both"/>
      </w:pPr>
    </w:p>
    <w:p w14:paraId="61575DE5" w14:textId="77777777" w:rsidR="009728DF" w:rsidRDefault="009728DF" w:rsidP="00C26EC3">
      <w:pPr>
        <w:jc w:val="both"/>
      </w:pPr>
    </w:p>
    <w:p w14:paraId="6FB9F1A1" w14:textId="77777777" w:rsidR="009728DF" w:rsidRDefault="009728DF" w:rsidP="00C26EC3">
      <w:pPr>
        <w:jc w:val="both"/>
      </w:pPr>
    </w:p>
    <w:p w14:paraId="4B77ACB7" w14:textId="77777777" w:rsidR="009728DF" w:rsidRDefault="00D25FFE" w:rsidP="00C26EC3">
      <w:pPr>
        <w:spacing w:line="360" w:lineRule="auto"/>
        <w:jc w:val="both"/>
        <w:rPr>
          <w:rFonts w:ascii="Arial" w:hAnsi="Arial" w:cs="Arial"/>
          <w:b/>
          <w:sz w:val="24"/>
          <w:u w:val="single"/>
        </w:rPr>
      </w:pPr>
      <w:r>
        <w:rPr>
          <w:rFonts w:ascii="Arial" w:hAnsi="Arial" w:cs="Arial"/>
          <w:b/>
          <w:sz w:val="24"/>
          <w:u w:val="single"/>
        </w:rPr>
        <w:lastRenderedPageBreak/>
        <w:t xml:space="preserve">Table of </w:t>
      </w:r>
      <w:r w:rsidR="009728DF" w:rsidRPr="009728DF">
        <w:rPr>
          <w:rFonts w:ascii="Arial" w:hAnsi="Arial" w:cs="Arial"/>
          <w:b/>
          <w:sz w:val="24"/>
          <w:u w:val="single"/>
        </w:rPr>
        <w:t>Contents</w:t>
      </w:r>
      <w:r w:rsidR="009728DF" w:rsidRPr="009728DF">
        <w:rPr>
          <w:rFonts w:ascii="Arial" w:hAnsi="Arial" w:cs="Arial"/>
          <w:b/>
          <w:sz w:val="24"/>
        </w:rPr>
        <w:tab/>
      </w:r>
      <w:r w:rsidR="009728DF" w:rsidRPr="009728DF">
        <w:rPr>
          <w:rFonts w:ascii="Arial" w:hAnsi="Arial" w:cs="Arial"/>
          <w:b/>
          <w:sz w:val="24"/>
        </w:rPr>
        <w:tab/>
      </w:r>
      <w:r w:rsidR="009728DF" w:rsidRPr="009728DF">
        <w:rPr>
          <w:rFonts w:ascii="Arial" w:hAnsi="Arial" w:cs="Arial"/>
          <w:b/>
          <w:sz w:val="24"/>
        </w:rPr>
        <w:tab/>
      </w:r>
      <w:r w:rsidR="009728DF" w:rsidRPr="009728DF">
        <w:rPr>
          <w:rFonts w:ascii="Arial" w:hAnsi="Arial" w:cs="Arial"/>
          <w:b/>
          <w:sz w:val="24"/>
        </w:rPr>
        <w:tab/>
      </w:r>
      <w:r w:rsidR="009728DF" w:rsidRPr="009728DF">
        <w:rPr>
          <w:rFonts w:ascii="Arial" w:hAnsi="Arial" w:cs="Arial"/>
          <w:b/>
          <w:sz w:val="24"/>
        </w:rPr>
        <w:tab/>
      </w:r>
      <w:r w:rsidR="009728DF" w:rsidRPr="009728DF">
        <w:rPr>
          <w:rFonts w:ascii="Arial" w:hAnsi="Arial" w:cs="Arial"/>
          <w:b/>
          <w:sz w:val="24"/>
        </w:rPr>
        <w:tab/>
      </w:r>
      <w:r w:rsidR="009728DF" w:rsidRPr="009728DF">
        <w:rPr>
          <w:rFonts w:ascii="Arial" w:hAnsi="Arial" w:cs="Arial"/>
          <w:b/>
          <w:sz w:val="24"/>
        </w:rPr>
        <w:tab/>
      </w:r>
      <w:r w:rsidR="009728DF" w:rsidRPr="009728DF">
        <w:rPr>
          <w:rFonts w:ascii="Arial" w:hAnsi="Arial" w:cs="Arial"/>
          <w:b/>
          <w:sz w:val="24"/>
        </w:rPr>
        <w:tab/>
      </w:r>
      <w:r w:rsidR="009728DF">
        <w:rPr>
          <w:rFonts w:ascii="Arial" w:hAnsi="Arial" w:cs="Arial"/>
          <w:b/>
          <w:sz w:val="24"/>
          <w:u w:val="single"/>
        </w:rPr>
        <w:t>Pages</w:t>
      </w:r>
    </w:p>
    <w:p w14:paraId="4929D2CE" w14:textId="7819FAE3" w:rsidR="009728DF" w:rsidRDefault="009728DF" w:rsidP="00C26EC3">
      <w:pPr>
        <w:pStyle w:val="ListParagraph"/>
        <w:numPr>
          <w:ilvl w:val="0"/>
          <w:numId w:val="2"/>
        </w:numPr>
        <w:spacing w:line="360" w:lineRule="auto"/>
        <w:jc w:val="both"/>
        <w:rPr>
          <w:rFonts w:ascii="Arial" w:hAnsi="Arial" w:cs="Arial"/>
          <w:sz w:val="24"/>
        </w:rPr>
      </w:pPr>
      <w:r>
        <w:rPr>
          <w:rFonts w:ascii="Arial" w:hAnsi="Arial" w:cs="Arial"/>
          <w:sz w:val="24"/>
        </w:rPr>
        <w:t>Introduction</w:t>
      </w:r>
      <w:r w:rsidR="001235FE">
        <w:rPr>
          <w:rFonts w:ascii="Arial" w:hAnsi="Arial" w:cs="Arial"/>
          <w:sz w:val="24"/>
        </w:rPr>
        <w:tab/>
      </w:r>
      <w:r w:rsidR="001235FE">
        <w:rPr>
          <w:rFonts w:ascii="Arial" w:hAnsi="Arial" w:cs="Arial"/>
          <w:sz w:val="24"/>
        </w:rPr>
        <w:tab/>
      </w:r>
      <w:r w:rsidR="001235FE">
        <w:rPr>
          <w:rFonts w:ascii="Arial" w:hAnsi="Arial" w:cs="Arial"/>
          <w:sz w:val="24"/>
        </w:rPr>
        <w:tab/>
      </w:r>
      <w:r w:rsidR="001235FE">
        <w:rPr>
          <w:rFonts w:ascii="Arial" w:hAnsi="Arial" w:cs="Arial"/>
          <w:sz w:val="24"/>
        </w:rPr>
        <w:tab/>
      </w:r>
      <w:r w:rsidR="001235FE">
        <w:rPr>
          <w:rFonts w:ascii="Arial" w:hAnsi="Arial" w:cs="Arial"/>
          <w:sz w:val="24"/>
        </w:rPr>
        <w:tab/>
      </w:r>
      <w:r w:rsidR="001235FE">
        <w:rPr>
          <w:rFonts w:ascii="Arial" w:hAnsi="Arial" w:cs="Arial"/>
          <w:sz w:val="24"/>
        </w:rPr>
        <w:tab/>
      </w:r>
      <w:r w:rsidR="001235FE">
        <w:rPr>
          <w:rFonts w:ascii="Arial" w:hAnsi="Arial" w:cs="Arial"/>
          <w:sz w:val="24"/>
        </w:rPr>
        <w:tab/>
      </w:r>
      <w:r w:rsidR="001235FE">
        <w:rPr>
          <w:rFonts w:ascii="Arial" w:hAnsi="Arial" w:cs="Arial"/>
          <w:sz w:val="24"/>
        </w:rPr>
        <w:tab/>
      </w:r>
      <w:r w:rsidR="004E65CB">
        <w:rPr>
          <w:rFonts w:ascii="Arial" w:hAnsi="Arial" w:cs="Arial"/>
          <w:sz w:val="24"/>
        </w:rPr>
        <w:t>3</w:t>
      </w:r>
    </w:p>
    <w:p w14:paraId="6488F902" w14:textId="0B57AA07" w:rsidR="000C1160" w:rsidRDefault="000C1160" w:rsidP="00C26EC3">
      <w:pPr>
        <w:pStyle w:val="ListParagraph"/>
        <w:numPr>
          <w:ilvl w:val="0"/>
          <w:numId w:val="2"/>
        </w:numPr>
        <w:spacing w:line="360" w:lineRule="auto"/>
        <w:jc w:val="both"/>
        <w:rPr>
          <w:rFonts w:ascii="Arial" w:hAnsi="Arial" w:cs="Arial"/>
          <w:sz w:val="24"/>
        </w:rPr>
      </w:pPr>
      <w:r>
        <w:rPr>
          <w:rFonts w:ascii="Arial" w:hAnsi="Arial" w:cs="Arial"/>
          <w:sz w:val="24"/>
        </w:rPr>
        <w:t>Procurement Method</w:t>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t>3-4</w:t>
      </w:r>
    </w:p>
    <w:p w14:paraId="3ACD081D" w14:textId="1ED6C764" w:rsidR="003C5422" w:rsidRDefault="00892EE2" w:rsidP="003C5422">
      <w:pPr>
        <w:pStyle w:val="ListParagraph"/>
        <w:numPr>
          <w:ilvl w:val="0"/>
          <w:numId w:val="2"/>
        </w:numPr>
        <w:spacing w:line="360" w:lineRule="auto"/>
        <w:jc w:val="both"/>
        <w:rPr>
          <w:rFonts w:ascii="Arial" w:hAnsi="Arial" w:cs="Arial"/>
          <w:sz w:val="24"/>
        </w:rPr>
      </w:pPr>
      <w:r>
        <w:rPr>
          <w:rFonts w:ascii="Arial" w:hAnsi="Arial" w:cs="Arial"/>
          <w:sz w:val="24"/>
        </w:rPr>
        <w:t>Structure of the Project Team</w:t>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t>5-8</w:t>
      </w:r>
    </w:p>
    <w:p w14:paraId="0EEC45A5" w14:textId="7C4A6D19" w:rsidR="003C5422" w:rsidRDefault="003C5422" w:rsidP="003C5422">
      <w:pPr>
        <w:pStyle w:val="ListParagraph"/>
        <w:numPr>
          <w:ilvl w:val="1"/>
          <w:numId w:val="2"/>
        </w:numPr>
        <w:spacing w:line="240" w:lineRule="auto"/>
        <w:jc w:val="both"/>
        <w:rPr>
          <w:rFonts w:ascii="Arial" w:hAnsi="Arial" w:cs="Arial"/>
          <w:sz w:val="24"/>
        </w:rPr>
      </w:pPr>
      <w:r>
        <w:rPr>
          <w:rFonts w:ascii="Arial" w:hAnsi="Arial" w:cs="Arial"/>
          <w:sz w:val="24"/>
        </w:rPr>
        <w:t>Client Project Team</w:t>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t>(5-6)</w:t>
      </w:r>
    </w:p>
    <w:p w14:paraId="71AF10CC" w14:textId="5A593C21" w:rsidR="00A36940" w:rsidRDefault="003C5422" w:rsidP="00A36940">
      <w:pPr>
        <w:spacing w:line="240" w:lineRule="auto"/>
        <w:ind w:left="720"/>
        <w:jc w:val="both"/>
        <w:rPr>
          <w:rFonts w:ascii="Arial" w:hAnsi="Arial" w:cs="Arial"/>
          <w:sz w:val="24"/>
        </w:rPr>
      </w:pPr>
      <w:r>
        <w:rPr>
          <w:rFonts w:ascii="Arial" w:hAnsi="Arial" w:cs="Arial"/>
          <w:sz w:val="24"/>
        </w:rPr>
        <w:t>3.20 Main Contract Project Team</w:t>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t>(7-8)</w:t>
      </w:r>
      <w:r w:rsidR="004E65CB">
        <w:rPr>
          <w:rFonts w:ascii="Arial" w:hAnsi="Arial" w:cs="Arial"/>
          <w:sz w:val="24"/>
        </w:rPr>
        <w:tab/>
      </w:r>
    </w:p>
    <w:p w14:paraId="0EC477AD" w14:textId="67241DC1" w:rsidR="00A36940" w:rsidRDefault="00A36940" w:rsidP="00A36940">
      <w:pPr>
        <w:spacing w:line="240" w:lineRule="auto"/>
        <w:jc w:val="both"/>
        <w:rPr>
          <w:rFonts w:ascii="Arial" w:hAnsi="Arial" w:cs="Arial"/>
          <w:sz w:val="24"/>
        </w:rPr>
      </w:pPr>
      <w:r>
        <w:rPr>
          <w:rFonts w:ascii="Arial" w:hAnsi="Arial" w:cs="Arial"/>
          <w:sz w:val="24"/>
        </w:rPr>
        <w:t xml:space="preserve">     4. RIBA Stages 0-4</w:t>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t>9-10</w:t>
      </w:r>
    </w:p>
    <w:p w14:paraId="2C2D1A0D" w14:textId="0735982D" w:rsidR="00B2292F" w:rsidRDefault="00B2292F" w:rsidP="00A36940">
      <w:pPr>
        <w:spacing w:line="240" w:lineRule="auto"/>
        <w:jc w:val="both"/>
        <w:rPr>
          <w:rFonts w:ascii="Arial" w:hAnsi="Arial" w:cs="Arial"/>
          <w:sz w:val="24"/>
        </w:rPr>
      </w:pPr>
      <w:r>
        <w:rPr>
          <w:rFonts w:ascii="Arial" w:hAnsi="Arial" w:cs="Arial"/>
          <w:sz w:val="24"/>
        </w:rPr>
        <w:t xml:space="preserve">     5. Key Resources</w:t>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t>11</w:t>
      </w:r>
    </w:p>
    <w:p w14:paraId="7EEE37FC" w14:textId="60264F4D" w:rsidR="00B2292F" w:rsidRDefault="00B2292F" w:rsidP="00A36940">
      <w:pPr>
        <w:spacing w:line="240" w:lineRule="auto"/>
        <w:jc w:val="both"/>
        <w:rPr>
          <w:rFonts w:ascii="Arial" w:hAnsi="Arial" w:cs="Arial"/>
          <w:sz w:val="24"/>
        </w:rPr>
      </w:pPr>
      <w:r>
        <w:rPr>
          <w:rFonts w:ascii="Arial" w:hAnsi="Arial" w:cs="Arial"/>
          <w:sz w:val="24"/>
        </w:rPr>
        <w:t xml:space="preserve">     6. Conclusion</w:t>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t>11-12</w:t>
      </w:r>
    </w:p>
    <w:p w14:paraId="1448CC05" w14:textId="50CB1F2F" w:rsidR="00B2292F" w:rsidRDefault="00B2292F" w:rsidP="00A36940">
      <w:pPr>
        <w:spacing w:line="240" w:lineRule="auto"/>
        <w:jc w:val="both"/>
        <w:rPr>
          <w:rFonts w:ascii="Arial" w:hAnsi="Arial" w:cs="Arial"/>
          <w:sz w:val="24"/>
        </w:rPr>
      </w:pPr>
      <w:r>
        <w:rPr>
          <w:rFonts w:ascii="Arial" w:hAnsi="Arial" w:cs="Arial"/>
          <w:sz w:val="24"/>
        </w:rPr>
        <w:t xml:space="preserve">     7. References</w:t>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r>
      <w:r w:rsidR="004E65CB">
        <w:rPr>
          <w:rFonts w:ascii="Arial" w:hAnsi="Arial" w:cs="Arial"/>
          <w:sz w:val="24"/>
        </w:rPr>
        <w:tab/>
        <w:t>13</w:t>
      </w:r>
    </w:p>
    <w:p w14:paraId="62134E26" w14:textId="18708C6A" w:rsidR="003C5422" w:rsidRPr="003C5422" w:rsidRDefault="003C5422" w:rsidP="003C5422">
      <w:pPr>
        <w:spacing w:line="240" w:lineRule="auto"/>
        <w:jc w:val="both"/>
        <w:rPr>
          <w:rFonts w:ascii="Arial" w:hAnsi="Arial" w:cs="Arial"/>
          <w:sz w:val="24"/>
        </w:rPr>
      </w:pPr>
    </w:p>
    <w:p w14:paraId="3AF903D0" w14:textId="77777777" w:rsidR="009728DF" w:rsidRDefault="009728DF" w:rsidP="00C26EC3">
      <w:pPr>
        <w:spacing w:line="360" w:lineRule="auto"/>
        <w:jc w:val="both"/>
        <w:rPr>
          <w:rFonts w:ascii="Arial" w:hAnsi="Arial" w:cs="Arial"/>
          <w:sz w:val="24"/>
        </w:rPr>
      </w:pPr>
    </w:p>
    <w:p w14:paraId="7E1406D2" w14:textId="77777777" w:rsidR="009728DF" w:rsidRDefault="009728DF" w:rsidP="00C26EC3">
      <w:pPr>
        <w:spacing w:line="360" w:lineRule="auto"/>
        <w:jc w:val="both"/>
        <w:rPr>
          <w:rFonts w:ascii="Arial" w:hAnsi="Arial" w:cs="Arial"/>
          <w:sz w:val="24"/>
        </w:rPr>
      </w:pPr>
    </w:p>
    <w:p w14:paraId="61569255" w14:textId="77777777" w:rsidR="009728DF" w:rsidRDefault="009728DF" w:rsidP="00C26EC3">
      <w:pPr>
        <w:spacing w:line="360" w:lineRule="auto"/>
        <w:jc w:val="both"/>
        <w:rPr>
          <w:rFonts w:ascii="Arial" w:hAnsi="Arial" w:cs="Arial"/>
          <w:sz w:val="24"/>
        </w:rPr>
      </w:pPr>
    </w:p>
    <w:p w14:paraId="5138C462" w14:textId="77777777" w:rsidR="009728DF" w:rsidRDefault="009728DF" w:rsidP="00C26EC3">
      <w:pPr>
        <w:spacing w:line="360" w:lineRule="auto"/>
        <w:jc w:val="both"/>
        <w:rPr>
          <w:rFonts w:ascii="Arial" w:hAnsi="Arial" w:cs="Arial"/>
          <w:sz w:val="24"/>
        </w:rPr>
      </w:pPr>
    </w:p>
    <w:p w14:paraId="09D2C6F6" w14:textId="77777777" w:rsidR="009728DF" w:rsidRDefault="009728DF" w:rsidP="00C26EC3">
      <w:pPr>
        <w:spacing w:line="360" w:lineRule="auto"/>
        <w:jc w:val="both"/>
        <w:rPr>
          <w:rFonts w:ascii="Arial" w:hAnsi="Arial" w:cs="Arial"/>
          <w:sz w:val="24"/>
        </w:rPr>
      </w:pPr>
    </w:p>
    <w:p w14:paraId="7627794C" w14:textId="77777777" w:rsidR="009728DF" w:rsidRDefault="009728DF" w:rsidP="00C26EC3">
      <w:pPr>
        <w:spacing w:line="360" w:lineRule="auto"/>
        <w:jc w:val="both"/>
        <w:rPr>
          <w:rFonts w:ascii="Arial" w:hAnsi="Arial" w:cs="Arial"/>
          <w:sz w:val="24"/>
        </w:rPr>
      </w:pPr>
    </w:p>
    <w:p w14:paraId="63653FB5" w14:textId="77777777" w:rsidR="009728DF" w:rsidRDefault="009728DF" w:rsidP="00C26EC3">
      <w:pPr>
        <w:spacing w:line="360" w:lineRule="auto"/>
        <w:jc w:val="both"/>
        <w:rPr>
          <w:rFonts w:ascii="Arial" w:hAnsi="Arial" w:cs="Arial"/>
          <w:sz w:val="24"/>
        </w:rPr>
      </w:pPr>
    </w:p>
    <w:p w14:paraId="3E4A008F" w14:textId="77777777" w:rsidR="009728DF" w:rsidRDefault="009728DF" w:rsidP="00C26EC3">
      <w:pPr>
        <w:spacing w:line="360" w:lineRule="auto"/>
        <w:jc w:val="both"/>
        <w:rPr>
          <w:rFonts w:ascii="Arial" w:hAnsi="Arial" w:cs="Arial"/>
          <w:sz w:val="24"/>
        </w:rPr>
      </w:pPr>
    </w:p>
    <w:p w14:paraId="380446D1" w14:textId="77777777" w:rsidR="009728DF" w:rsidRDefault="009728DF" w:rsidP="00C26EC3">
      <w:pPr>
        <w:spacing w:line="360" w:lineRule="auto"/>
        <w:jc w:val="both"/>
        <w:rPr>
          <w:rFonts w:ascii="Arial" w:hAnsi="Arial" w:cs="Arial"/>
          <w:sz w:val="24"/>
        </w:rPr>
      </w:pPr>
    </w:p>
    <w:p w14:paraId="171D83BD" w14:textId="77777777" w:rsidR="009728DF" w:rsidRDefault="009728DF" w:rsidP="00C26EC3">
      <w:pPr>
        <w:spacing w:line="360" w:lineRule="auto"/>
        <w:jc w:val="both"/>
        <w:rPr>
          <w:rFonts w:ascii="Arial" w:hAnsi="Arial" w:cs="Arial"/>
          <w:sz w:val="24"/>
        </w:rPr>
      </w:pPr>
    </w:p>
    <w:p w14:paraId="6253ABE5" w14:textId="77777777" w:rsidR="009728DF" w:rsidRDefault="009728DF" w:rsidP="00C26EC3">
      <w:pPr>
        <w:spacing w:line="360" w:lineRule="auto"/>
        <w:jc w:val="both"/>
        <w:rPr>
          <w:rFonts w:ascii="Arial" w:hAnsi="Arial" w:cs="Arial"/>
          <w:sz w:val="24"/>
        </w:rPr>
      </w:pPr>
    </w:p>
    <w:p w14:paraId="3EF65FE9" w14:textId="39579FC9" w:rsidR="009728DF" w:rsidRDefault="009728DF" w:rsidP="00C26EC3">
      <w:pPr>
        <w:spacing w:line="360" w:lineRule="auto"/>
        <w:jc w:val="both"/>
        <w:rPr>
          <w:rFonts w:ascii="Arial" w:hAnsi="Arial" w:cs="Arial"/>
          <w:sz w:val="24"/>
        </w:rPr>
      </w:pPr>
    </w:p>
    <w:p w14:paraId="7199B39D" w14:textId="77777777" w:rsidR="00CF1012" w:rsidRDefault="00CF1012" w:rsidP="00C26EC3">
      <w:pPr>
        <w:spacing w:line="360" w:lineRule="auto"/>
        <w:jc w:val="both"/>
        <w:rPr>
          <w:rFonts w:ascii="Arial" w:hAnsi="Arial" w:cs="Arial"/>
          <w:sz w:val="24"/>
        </w:rPr>
      </w:pPr>
    </w:p>
    <w:p w14:paraId="0CCA40D2" w14:textId="77777777" w:rsidR="009728DF" w:rsidRDefault="009728DF" w:rsidP="00C26EC3">
      <w:pPr>
        <w:spacing w:line="360" w:lineRule="auto"/>
        <w:jc w:val="both"/>
        <w:rPr>
          <w:rFonts w:ascii="Arial" w:hAnsi="Arial" w:cs="Arial"/>
          <w:sz w:val="24"/>
        </w:rPr>
      </w:pPr>
    </w:p>
    <w:p w14:paraId="46255D3B" w14:textId="77777777" w:rsidR="009728DF" w:rsidRDefault="009728DF" w:rsidP="00C26EC3">
      <w:pPr>
        <w:spacing w:line="360" w:lineRule="auto"/>
        <w:jc w:val="both"/>
        <w:rPr>
          <w:rFonts w:ascii="Arial" w:hAnsi="Arial" w:cs="Arial"/>
          <w:sz w:val="24"/>
        </w:rPr>
      </w:pPr>
    </w:p>
    <w:p w14:paraId="6EDDF5AE" w14:textId="77777777" w:rsidR="009728DF" w:rsidRDefault="009728DF" w:rsidP="00C26EC3">
      <w:pPr>
        <w:spacing w:line="360" w:lineRule="auto"/>
        <w:jc w:val="both"/>
        <w:rPr>
          <w:rFonts w:ascii="Arial" w:hAnsi="Arial" w:cs="Arial"/>
          <w:sz w:val="24"/>
        </w:rPr>
      </w:pPr>
    </w:p>
    <w:p w14:paraId="5E8B161D" w14:textId="77777777" w:rsidR="009728DF" w:rsidRDefault="009728DF" w:rsidP="00C26EC3">
      <w:pPr>
        <w:pStyle w:val="ListParagraph"/>
        <w:numPr>
          <w:ilvl w:val="0"/>
          <w:numId w:val="3"/>
        </w:numPr>
        <w:spacing w:line="360" w:lineRule="auto"/>
        <w:jc w:val="both"/>
        <w:rPr>
          <w:rFonts w:ascii="Arial" w:hAnsi="Arial" w:cs="Arial"/>
          <w:b/>
          <w:sz w:val="24"/>
          <w:u w:val="single"/>
        </w:rPr>
      </w:pPr>
      <w:r w:rsidRPr="009728DF">
        <w:rPr>
          <w:rFonts w:ascii="Arial" w:hAnsi="Arial" w:cs="Arial"/>
          <w:b/>
          <w:sz w:val="24"/>
          <w:u w:val="single"/>
        </w:rPr>
        <w:lastRenderedPageBreak/>
        <w:t xml:space="preserve">Introduction </w:t>
      </w:r>
    </w:p>
    <w:p w14:paraId="18DC36AC" w14:textId="6C19F054" w:rsidR="00DE7DE0" w:rsidRDefault="009728DF" w:rsidP="000946B3">
      <w:pPr>
        <w:spacing w:line="360" w:lineRule="auto"/>
        <w:jc w:val="both"/>
        <w:rPr>
          <w:rFonts w:ascii="Arial" w:hAnsi="Arial" w:cs="Arial"/>
          <w:sz w:val="24"/>
        </w:rPr>
      </w:pPr>
      <w:r>
        <w:rPr>
          <w:rFonts w:ascii="Arial" w:hAnsi="Arial" w:cs="Arial"/>
          <w:sz w:val="24"/>
        </w:rPr>
        <w:t xml:space="preserve">The aim of this </w:t>
      </w:r>
      <w:r w:rsidR="00C96C17">
        <w:rPr>
          <w:rFonts w:ascii="Arial" w:hAnsi="Arial" w:cs="Arial"/>
          <w:sz w:val="24"/>
        </w:rPr>
        <w:t>report</w:t>
      </w:r>
      <w:r>
        <w:rPr>
          <w:rFonts w:ascii="Arial" w:hAnsi="Arial" w:cs="Arial"/>
          <w:sz w:val="24"/>
        </w:rPr>
        <w:t xml:space="preserve"> is to take the role of a Project Manager for an organisation called Rosko Pension Group that helps individuals with pensions and investments. </w:t>
      </w:r>
      <w:r w:rsidR="00DE7DE0">
        <w:rPr>
          <w:rFonts w:ascii="Arial" w:hAnsi="Arial" w:cs="Arial"/>
          <w:sz w:val="24"/>
        </w:rPr>
        <w:t xml:space="preserve">The company is aiming to build a new private hospital facility to sell after the construction works are complete, as a profit-making exercise. The new development will be funded from Rosko’s members’ investment funds and have found that there is a high demand for this type of facility after some in-depth research. </w:t>
      </w:r>
    </w:p>
    <w:p w14:paraId="532A19AF" w14:textId="4E46748D" w:rsidR="00DE7DE0" w:rsidRDefault="00DE7DE0" w:rsidP="000946B3">
      <w:pPr>
        <w:spacing w:line="360" w:lineRule="auto"/>
        <w:jc w:val="both"/>
        <w:rPr>
          <w:rFonts w:ascii="Arial" w:hAnsi="Arial" w:cs="Arial"/>
          <w:sz w:val="24"/>
        </w:rPr>
      </w:pPr>
      <w:r>
        <w:rPr>
          <w:rFonts w:ascii="Arial" w:hAnsi="Arial" w:cs="Arial"/>
          <w:sz w:val="24"/>
        </w:rPr>
        <w:t xml:space="preserve">The role of the Project Manager is to compile a report for the Rosko Pension Group advising what type of procurement is to be used and the structure of the project team of the whole project. The report is to also include the stages through which the project will progress up to pre-construction stage and the key resources required at each stage of the projects life. </w:t>
      </w:r>
      <w:r w:rsidR="00C37A4B">
        <w:rPr>
          <w:rFonts w:ascii="Arial" w:hAnsi="Arial" w:cs="Arial"/>
          <w:sz w:val="24"/>
        </w:rPr>
        <w:t>(NTU,2018).</w:t>
      </w:r>
    </w:p>
    <w:p w14:paraId="11282711" w14:textId="77777777" w:rsidR="00DE7DE0" w:rsidRPr="00DE7DE0" w:rsidRDefault="00DE7DE0" w:rsidP="000946B3">
      <w:pPr>
        <w:pStyle w:val="ListParagraph"/>
        <w:numPr>
          <w:ilvl w:val="0"/>
          <w:numId w:val="3"/>
        </w:numPr>
        <w:spacing w:line="360" w:lineRule="auto"/>
        <w:jc w:val="both"/>
        <w:rPr>
          <w:rFonts w:ascii="Arial" w:hAnsi="Arial" w:cs="Arial"/>
          <w:b/>
          <w:sz w:val="24"/>
          <w:u w:val="single"/>
        </w:rPr>
      </w:pPr>
      <w:r w:rsidRPr="00DE7DE0">
        <w:rPr>
          <w:rFonts w:ascii="Arial" w:hAnsi="Arial" w:cs="Arial"/>
          <w:b/>
          <w:sz w:val="24"/>
          <w:u w:val="single"/>
        </w:rPr>
        <w:t>Procurement Method</w:t>
      </w:r>
    </w:p>
    <w:p w14:paraId="4C6F7E82" w14:textId="6BFD33DF" w:rsidR="00016452" w:rsidRDefault="00DE7DE0" w:rsidP="000946B3">
      <w:pPr>
        <w:spacing w:line="360" w:lineRule="auto"/>
        <w:jc w:val="both"/>
        <w:rPr>
          <w:rFonts w:ascii="Arial" w:hAnsi="Arial" w:cs="Arial"/>
          <w:sz w:val="24"/>
        </w:rPr>
      </w:pPr>
      <w:r>
        <w:rPr>
          <w:rFonts w:ascii="Arial" w:hAnsi="Arial" w:cs="Arial"/>
          <w:sz w:val="24"/>
        </w:rPr>
        <w:t>As Project Manager of the project I would suggest</w:t>
      </w:r>
      <w:r w:rsidR="00016452">
        <w:rPr>
          <w:rFonts w:ascii="Arial" w:hAnsi="Arial" w:cs="Arial"/>
          <w:sz w:val="24"/>
        </w:rPr>
        <w:t xml:space="preserve"> that the Traditional method of </w:t>
      </w:r>
      <w:r>
        <w:rPr>
          <w:rFonts w:ascii="Arial" w:hAnsi="Arial" w:cs="Arial"/>
          <w:sz w:val="24"/>
        </w:rPr>
        <w:t>procurement is used, also described as the “DBB” method. This i</w:t>
      </w:r>
      <w:r w:rsidR="00F11DE9">
        <w:rPr>
          <w:rFonts w:ascii="Arial" w:hAnsi="Arial" w:cs="Arial"/>
          <w:sz w:val="24"/>
        </w:rPr>
        <w:t xml:space="preserve">s due to the project having three main stages; </w:t>
      </w:r>
      <w:r w:rsidR="00F11DE9" w:rsidRPr="00F11DE9">
        <w:rPr>
          <w:rFonts w:ascii="Arial" w:hAnsi="Arial" w:cs="Arial"/>
          <w:b/>
          <w:sz w:val="24"/>
        </w:rPr>
        <w:t>D</w:t>
      </w:r>
      <w:r w:rsidR="00F11DE9">
        <w:rPr>
          <w:rFonts w:ascii="Arial" w:hAnsi="Arial" w:cs="Arial"/>
          <w:sz w:val="24"/>
        </w:rPr>
        <w:t xml:space="preserve">esign, </w:t>
      </w:r>
      <w:r w:rsidR="00F11DE9" w:rsidRPr="00F11DE9">
        <w:rPr>
          <w:rFonts w:ascii="Arial" w:hAnsi="Arial" w:cs="Arial"/>
          <w:b/>
          <w:sz w:val="24"/>
        </w:rPr>
        <w:t>B</w:t>
      </w:r>
      <w:r w:rsidR="00F11DE9">
        <w:rPr>
          <w:rFonts w:ascii="Arial" w:hAnsi="Arial" w:cs="Arial"/>
          <w:sz w:val="24"/>
        </w:rPr>
        <w:t xml:space="preserve">id, </w:t>
      </w:r>
      <w:r w:rsidR="00F11DE9" w:rsidRPr="00F11DE9">
        <w:rPr>
          <w:rFonts w:ascii="Arial" w:hAnsi="Arial" w:cs="Arial"/>
          <w:b/>
          <w:sz w:val="24"/>
        </w:rPr>
        <w:t>B</w:t>
      </w:r>
      <w:r w:rsidR="00AB4350">
        <w:rPr>
          <w:rFonts w:ascii="Arial" w:hAnsi="Arial" w:cs="Arial"/>
          <w:sz w:val="24"/>
        </w:rPr>
        <w:t>uild.</w:t>
      </w:r>
    </w:p>
    <w:p w14:paraId="6C551811" w14:textId="77777777" w:rsidR="00CC38C6" w:rsidRDefault="00016452" w:rsidP="000946B3">
      <w:pPr>
        <w:spacing w:line="360" w:lineRule="auto"/>
        <w:jc w:val="both"/>
        <w:rPr>
          <w:rFonts w:ascii="Arial" w:hAnsi="Arial" w:cs="Arial"/>
          <w:sz w:val="24"/>
        </w:rPr>
      </w:pPr>
      <w:r>
        <w:rPr>
          <w:rFonts w:ascii="Arial" w:hAnsi="Arial" w:cs="Arial"/>
          <w:sz w:val="24"/>
        </w:rPr>
        <w:t>In this type of procurement method, the design element of the project consists of the</w:t>
      </w:r>
      <w:r w:rsidR="00C4345C">
        <w:rPr>
          <w:rFonts w:ascii="Arial" w:hAnsi="Arial" w:cs="Arial"/>
          <w:sz w:val="24"/>
        </w:rPr>
        <w:t xml:space="preserve"> client, </w:t>
      </w:r>
      <w:r>
        <w:rPr>
          <w:rFonts w:ascii="Arial" w:hAnsi="Arial" w:cs="Arial"/>
          <w:sz w:val="24"/>
        </w:rPr>
        <w:t>Rosko Pension Group</w:t>
      </w:r>
      <w:r w:rsidR="00C4345C">
        <w:rPr>
          <w:rFonts w:ascii="Arial" w:hAnsi="Arial" w:cs="Arial"/>
          <w:sz w:val="24"/>
        </w:rPr>
        <w:t xml:space="preserve">, </w:t>
      </w:r>
      <w:r>
        <w:rPr>
          <w:rFonts w:ascii="Arial" w:hAnsi="Arial" w:cs="Arial"/>
          <w:sz w:val="24"/>
        </w:rPr>
        <w:t>appointing a group on consultants. The consultants would include a Project Manager, Quantity Surveyor and an Architect (possibly even an Engineer). These three would meet with the client to discuss the type of building required, funds available by the client, the type of quality required and the location of the development. In this instance, the consultant</w:t>
      </w:r>
      <w:r w:rsidR="00C4345C">
        <w:rPr>
          <w:rFonts w:ascii="Arial" w:hAnsi="Arial" w:cs="Arial"/>
          <w:sz w:val="24"/>
        </w:rPr>
        <w:t>s</w:t>
      </w:r>
      <w:r>
        <w:rPr>
          <w:rFonts w:ascii="Arial" w:hAnsi="Arial" w:cs="Arial"/>
          <w:sz w:val="24"/>
        </w:rPr>
        <w:t xml:space="preserve"> would also need to understand how much </w:t>
      </w:r>
      <w:r w:rsidR="00C4345C">
        <w:rPr>
          <w:rFonts w:ascii="Arial" w:hAnsi="Arial" w:cs="Arial"/>
          <w:sz w:val="24"/>
        </w:rPr>
        <w:t xml:space="preserve">the </w:t>
      </w:r>
      <w:r>
        <w:rPr>
          <w:rFonts w:ascii="Arial" w:hAnsi="Arial" w:cs="Arial"/>
          <w:sz w:val="24"/>
        </w:rPr>
        <w:t>potential buyers are willing to pa</w:t>
      </w:r>
      <w:r w:rsidR="00C4345C">
        <w:rPr>
          <w:rFonts w:ascii="Arial" w:hAnsi="Arial" w:cs="Arial"/>
          <w:sz w:val="24"/>
        </w:rPr>
        <w:t>y for the hospital, as this will determine the budget for the construction works.</w:t>
      </w:r>
      <w:r w:rsidR="003E478E">
        <w:rPr>
          <w:rFonts w:ascii="Arial" w:hAnsi="Arial" w:cs="Arial"/>
          <w:sz w:val="24"/>
        </w:rPr>
        <w:t xml:space="preserve"> As part of the Project Manager’s role they are responsible for finding out where the client will get the funds required, the exact amount of fund the client can get, the source of the funds to the client and when the client requires the building to be completed. </w:t>
      </w:r>
      <w:r w:rsidR="00C4345C">
        <w:rPr>
          <w:rFonts w:ascii="Arial" w:hAnsi="Arial" w:cs="Arial"/>
          <w:sz w:val="24"/>
        </w:rPr>
        <w:t xml:space="preserve"> </w:t>
      </w:r>
      <w:r w:rsidR="00CC38C6">
        <w:rPr>
          <w:rFonts w:ascii="Arial" w:hAnsi="Arial" w:cs="Arial"/>
          <w:sz w:val="24"/>
        </w:rPr>
        <w:t xml:space="preserve">After many of these meetings, the architect will then present a set of tender drawings of the proposed development. Once agreed with the client, the Quantity Surveyor will price the construction of the project using a range of techniques and cost data resources to get a budget for the works and to see if the project is feasible. Once this is carried out the team will get together with the client and decide what type of tender technique is to be used. As Project Manager </w:t>
      </w:r>
      <w:r w:rsidR="00CC38C6">
        <w:rPr>
          <w:rFonts w:ascii="Arial" w:hAnsi="Arial" w:cs="Arial"/>
          <w:sz w:val="24"/>
        </w:rPr>
        <w:lastRenderedPageBreak/>
        <w:t>on this development, I would suggest that a Selective tender. This is when the team collates all the agreed and approved drawings, documents and specifications and issues them to a few selected contractors to provide a price for the works. I would chose this type of tender process because the project is of such a high cost and specification, the client needs to be assured that the successful contractor is capable of building the hospital to the agreed specification, in the agreed timescale with the highest quality possible.</w:t>
      </w:r>
    </w:p>
    <w:p w14:paraId="17893206" w14:textId="77777777" w:rsidR="00CC38C6" w:rsidRDefault="00CC38C6" w:rsidP="000946B3">
      <w:pPr>
        <w:spacing w:line="360" w:lineRule="auto"/>
        <w:jc w:val="both"/>
        <w:rPr>
          <w:rFonts w:ascii="Arial" w:hAnsi="Arial" w:cs="Arial"/>
          <w:sz w:val="24"/>
        </w:rPr>
      </w:pPr>
      <w:r>
        <w:rPr>
          <w:rFonts w:ascii="Arial" w:hAnsi="Arial" w:cs="Arial"/>
          <w:sz w:val="24"/>
        </w:rPr>
        <w:t xml:space="preserve">Once the tender submission date </w:t>
      </w:r>
      <w:r w:rsidR="00724F71">
        <w:rPr>
          <w:rFonts w:ascii="Arial" w:hAnsi="Arial" w:cs="Arial"/>
          <w:sz w:val="24"/>
        </w:rPr>
        <w:t>h</w:t>
      </w:r>
      <w:r>
        <w:rPr>
          <w:rFonts w:ascii="Arial" w:hAnsi="Arial" w:cs="Arial"/>
          <w:sz w:val="24"/>
        </w:rPr>
        <w:t>as occurred,</w:t>
      </w:r>
      <w:r w:rsidR="00724F71">
        <w:rPr>
          <w:rFonts w:ascii="Arial" w:hAnsi="Arial" w:cs="Arial"/>
          <w:sz w:val="24"/>
        </w:rPr>
        <w:t xml:space="preserve"> the client and the</w:t>
      </w:r>
      <w:r>
        <w:rPr>
          <w:rFonts w:ascii="Arial" w:hAnsi="Arial" w:cs="Arial"/>
          <w:sz w:val="24"/>
        </w:rPr>
        <w:t xml:space="preserve"> consultants (QS,</w:t>
      </w:r>
      <w:r w:rsidR="00724F71">
        <w:rPr>
          <w:rFonts w:ascii="Arial" w:hAnsi="Arial" w:cs="Arial"/>
          <w:sz w:val="24"/>
        </w:rPr>
        <w:t xml:space="preserve"> </w:t>
      </w:r>
      <w:r>
        <w:rPr>
          <w:rFonts w:ascii="Arial" w:hAnsi="Arial" w:cs="Arial"/>
          <w:sz w:val="24"/>
        </w:rPr>
        <w:t xml:space="preserve">PM and Architect) will sit down and go </w:t>
      </w:r>
      <w:r w:rsidR="0052515B">
        <w:rPr>
          <w:rFonts w:ascii="Arial" w:hAnsi="Arial" w:cs="Arial"/>
          <w:sz w:val="24"/>
        </w:rPr>
        <w:t>through the submitted tenders</w:t>
      </w:r>
      <w:r>
        <w:rPr>
          <w:rFonts w:ascii="Arial" w:hAnsi="Arial" w:cs="Arial"/>
          <w:sz w:val="24"/>
        </w:rPr>
        <w:t>, analysing and checking all of them to make sure they are all compliant</w:t>
      </w:r>
      <w:r w:rsidR="0052515B">
        <w:rPr>
          <w:rFonts w:ascii="Arial" w:hAnsi="Arial" w:cs="Arial"/>
          <w:sz w:val="24"/>
        </w:rPr>
        <w:t xml:space="preserve"> to the tender documents</w:t>
      </w:r>
      <w:r>
        <w:rPr>
          <w:rFonts w:ascii="Arial" w:hAnsi="Arial" w:cs="Arial"/>
          <w:sz w:val="24"/>
        </w:rPr>
        <w:t xml:space="preserve">. This means that the contractor has included for the exact information that was sent out by the clients QS. This </w:t>
      </w:r>
      <w:r w:rsidR="0052515B">
        <w:rPr>
          <w:rFonts w:ascii="Arial" w:hAnsi="Arial" w:cs="Arial"/>
          <w:sz w:val="24"/>
        </w:rPr>
        <w:t xml:space="preserve">in turn, </w:t>
      </w:r>
      <w:r>
        <w:rPr>
          <w:rFonts w:ascii="Arial" w:hAnsi="Arial" w:cs="Arial"/>
          <w:sz w:val="24"/>
        </w:rPr>
        <w:t>will make sure that the successful contractor can provide the quality, cost and time required for the hospital.</w:t>
      </w:r>
      <w:r w:rsidR="00724F71">
        <w:rPr>
          <w:rFonts w:ascii="Arial" w:hAnsi="Arial" w:cs="Arial"/>
          <w:sz w:val="24"/>
        </w:rPr>
        <w:t xml:space="preserve"> </w:t>
      </w:r>
    </w:p>
    <w:p w14:paraId="0550CEC0" w14:textId="77777777" w:rsidR="0052515B" w:rsidRDefault="00DE68D3" w:rsidP="000946B3">
      <w:pPr>
        <w:spacing w:line="360" w:lineRule="auto"/>
        <w:jc w:val="both"/>
        <w:rPr>
          <w:rFonts w:ascii="Arial" w:hAnsi="Arial" w:cs="Arial"/>
          <w:sz w:val="24"/>
        </w:rPr>
      </w:pPr>
      <w:r>
        <w:rPr>
          <w:rFonts w:ascii="Arial" w:hAnsi="Arial" w:cs="Arial"/>
          <w:sz w:val="24"/>
        </w:rPr>
        <w:t xml:space="preserve">After the proposed contractor has been chosen, a pre-start meeting will be held between the consultants and the contractor to discuss and review the tender. Once this is complete, the contract will be signed by both parties and the contractor will take possession of the site and start the construction of the hospital. </w:t>
      </w:r>
    </w:p>
    <w:p w14:paraId="08184291" w14:textId="17E4B3B4" w:rsidR="00CF52F2" w:rsidRDefault="006A461E" w:rsidP="000946B3">
      <w:pPr>
        <w:spacing w:line="360" w:lineRule="auto"/>
        <w:jc w:val="both"/>
        <w:rPr>
          <w:rFonts w:ascii="Arial" w:hAnsi="Arial" w:cs="Arial"/>
          <w:sz w:val="24"/>
        </w:rPr>
      </w:pPr>
      <w:r>
        <w:rPr>
          <w:rFonts w:ascii="Arial" w:hAnsi="Arial" w:cs="Arial"/>
          <w:sz w:val="24"/>
        </w:rPr>
        <w:t xml:space="preserve">In conclusion, I </w:t>
      </w:r>
      <w:r w:rsidR="00CF52F2">
        <w:rPr>
          <w:rFonts w:ascii="Arial" w:hAnsi="Arial" w:cs="Arial"/>
          <w:sz w:val="24"/>
        </w:rPr>
        <w:t xml:space="preserve">propose a </w:t>
      </w:r>
      <w:r w:rsidR="00AB3902">
        <w:rPr>
          <w:rFonts w:ascii="Arial" w:hAnsi="Arial" w:cs="Arial"/>
          <w:sz w:val="24"/>
        </w:rPr>
        <w:t>traditional procurement method because</w:t>
      </w:r>
      <w:r w:rsidR="00CF52F2">
        <w:rPr>
          <w:rFonts w:ascii="Arial" w:hAnsi="Arial" w:cs="Arial"/>
          <w:sz w:val="24"/>
        </w:rPr>
        <w:t xml:space="preserve"> it is a well understood process that will give the client certainty the hospital will be built on time</w:t>
      </w:r>
      <w:r w:rsidR="00AB4350">
        <w:rPr>
          <w:rFonts w:ascii="Arial" w:hAnsi="Arial" w:cs="Arial"/>
          <w:sz w:val="24"/>
        </w:rPr>
        <w:t>, unless any unforeseen circumstances occur</w:t>
      </w:r>
      <w:r w:rsidR="00016D3F">
        <w:rPr>
          <w:rFonts w:ascii="Arial" w:hAnsi="Arial" w:cs="Arial"/>
          <w:sz w:val="24"/>
        </w:rPr>
        <w:t xml:space="preserve">. The client </w:t>
      </w:r>
      <w:r w:rsidR="00546FE1">
        <w:rPr>
          <w:rFonts w:ascii="Arial" w:hAnsi="Arial" w:cs="Arial"/>
          <w:sz w:val="24"/>
        </w:rPr>
        <w:t xml:space="preserve">will also have clarity that they will have a good quality hospital for the price, as they will </w:t>
      </w:r>
      <w:r w:rsidR="005E47FE">
        <w:rPr>
          <w:rFonts w:ascii="Arial" w:hAnsi="Arial" w:cs="Arial"/>
          <w:sz w:val="24"/>
        </w:rPr>
        <w:t xml:space="preserve">be </w:t>
      </w:r>
      <w:r w:rsidR="00546FE1">
        <w:rPr>
          <w:rFonts w:ascii="Arial" w:hAnsi="Arial" w:cs="Arial"/>
          <w:sz w:val="24"/>
        </w:rPr>
        <w:t>responsible for choosing the specification and details</w:t>
      </w:r>
      <w:r w:rsidR="00CF52F2">
        <w:rPr>
          <w:rFonts w:ascii="Arial" w:hAnsi="Arial" w:cs="Arial"/>
          <w:sz w:val="24"/>
        </w:rPr>
        <w:t>. Although this procurement method is a lengthy process</w:t>
      </w:r>
      <w:r w:rsidR="008825D2">
        <w:rPr>
          <w:rFonts w:ascii="Arial" w:hAnsi="Arial" w:cs="Arial"/>
          <w:sz w:val="24"/>
        </w:rPr>
        <w:t>,</w:t>
      </w:r>
      <w:r w:rsidR="00CF52F2">
        <w:rPr>
          <w:rFonts w:ascii="Arial" w:hAnsi="Arial" w:cs="Arial"/>
          <w:sz w:val="24"/>
        </w:rPr>
        <w:t xml:space="preserve"> as the design needs to be fully signed off before the tender can be issued, the clients team will have a much better control over the cost of the project and will result in a higher profit margin for the client when they sell the hospital </w:t>
      </w:r>
      <w:r w:rsidR="00133EED">
        <w:rPr>
          <w:rFonts w:ascii="Arial" w:hAnsi="Arial" w:cs="Arial"/>
          <w:sz w:val="24"/>
        </w:rPr>
        <w:t>after construction is complete.</w:t>
      </w:r>
      <w:r w:rsidR="00987832">
        <w:rPr>
          <w:rFonts w:ascii="Arial" w:hAnsi="Arial" w:cs="Arial"/>
          <w:sz w:val="24"/>
        </w:rPr>
        <w:t xml:space="preserve"> </w:t>
      </w:r>
    </w:p>
    <w:p w14:paraId="3BCEB6DD" w14:textId="6949E9FE" w:rsidR="00D56846" w:rsidRDefault="00D56846" w:rsidP="000946B3">
      <w:pPr>
        <w:spacing w:line="360" w:lineRule="auto"/>
        <w:jc w:val="both"/>
        <w:rPr>
          <w:rFonts w:ascii="Arial" w:hAnsi="Arial" w:cs="Arial"/>
          <w:sz w:val="24"/>
        </w:rPr>
      </w:pPr>
      <w:r>
        <w:rPr>
          <w:rFonts w:ascii="Arial" w:hAnsi="Arial" w:cs="Arial"/>
          <w:sz w:val="24"/>
        </w:rPr>
        <w:t>“</w:t>
      </w:r>
      <w:r w:rsidRPr="00D56846">
        <w:rPr>
          <w:rFonts w:ascii="Arial" w:hAnsi="Arial" w:cs="Arial"/>
          <w:sz w:val="24"/>
        </w:rPr>
        <w:t>The cost should be fixed from the start, which offers some certainly for the client – and they retain control of the design throughout.</w:t>
      </w:r>
      <w:r>
        <w:rPr>
          <w:rFonts w:ascii="Arial" w:hAnsi="Arial" w:cs="Arial"/>
          <w:sz w:val="24"/>
        </w:rPr>
        <w:t xml:space="preserve">” (Mike Johansson,2018). </w:t>
      </w:r>
    </w:p>
    <w:p w14:paraId="53A2B76C" w14:textId="246397A2" w:rsidR="001235FE" w:rsidRDefault="001235FE" w:rsidP="000946B3">
      <w:pPr>
        <w:spacing w:line="360" w:lineRule="auto"/>
        <w:jc w:val="both"/>
        <w:rPr>
          <w:rFonts w:ascii="Arial" w:hAnsi="Arial" w:cs="Arial"/>
          <w:sz w:val="24"/>
        </w:rPr>
      </w:pPr>
    </w:p>
    <w:p w14:paraId="1BBCDCD3" w14:textId="77777777" w:rsidR="001235FE" w:rsidRDefault="001235FE" w:rsidP="000946B3">
      <w:pPr>
        <w:spacing w:line="360" w:lineRule="auto"/>
        <w:jc w:val="both"/>
        <w:rPr>
          <w:rFonts w:ascii="Arial" w:hAnsi="Arial" w:cs="Arial"/>
          <w:sz w:val="24"/>
        </w:rPr>
      </w:pPr>
    </w:p>
    <w:p w14:paraId="3A4C99A8" w14:textId="27AF9ECB" w:rsidR="00D56846" w:rsidRDefault="00D56846" w:rsidP="000946B3">
      <w:pPr>
        <w:spacing w:line="360" w:lineRule="auto"/>
        <w:jc w:val="both"/>
        <w:rPr>
          <w:rFonts w:ascii="Arial" w:hAnsi="Arial" w:cs="Arial"/>
          <w:sz w:val="24"/>
        </w:rPr>
      </w:pPr>
    </w:p>
    <w:p w14:paraId="10B96A34" w14:textId="7B37CE4C" w:rsidR="009A3ED0" w:rsidRDefault="00892EE2" w:rsidP="000946B3">
      <w:pPr>
        <w:pStyle w:val="ListParagraph"/>
        <w:numPr>
          <w:ilvl w:val="0"/>
          <w:numId w:val="3"/>
        </w:numPr>
        <w:spacing w:line="360" w:lineRule="auto"/>
        <w:jc w:val="both"/>
        <w:rPr>
          <w:rFonts w:ascii="Arial" w:hAnsi="Arial" w:cs="Arial"/>
          <w:b/>
          <w:sz w:val="24"/>
          <w:u w:val="single"/>
        </w:rPr>
      </w:pPr>
      <w:r w:rsidRPr="00892EE2">
        <w:rPr>
          <w:rFonts w:ascii="Arial" w:hAnsi="Arial" w:cs="Arial"/>
          <w:b/>
          <w:sz w:val="24"/>
          <w:u w:val="single"/>
        </w:rPr>
        <w:lastRenderedPageBreak/>
        <w:t xml:space="preserve">Structure of the Project Team </w:t>
      </w:r>
    </w:p>
    <w:p w14:paraId="26F23E62" w14:textId="13EAB4BE" w:rsidR="009A3ED0" w:rsidRPr="009A3ED0" w:rsidRDefault="009A3ED0" w:rsidP="000946B3">
      <w:pPr>
        <w:spacing w:line="360" w:lineRule="auto"/>
        <w:ind w:left="360"/>
        <w:jc w:val="both"/>
        <w:rPr>
          <w:rFonts w:ascii="Arial" w:hAnsi="Arial" w:cs="Arial"/>
          <w:b/>
          <w:sz w:val="24"/>
        </w:rPr>
      </w:pPr>
      <w:r w:rsidRPr="009A3ED0">
        <w:rPr>
          <w:rFonts w:ascii="Arial" w:hAnsi="Arial" w:cs="Arial"/>
          <w:b/>
          <w:sz w:val="24"/>
        </w:rPr>
        <w:t xml:space="preserve">3.10 </w:t>
      </w:r>
      <w:r w:rsidRPr="009A3ED0">
        <w:rPr>
          <w:rFonts w:ascii="Arial" w:hAnsi="Arial" w:cs="Arial"/>
          <w:b/>
          <w:sz w:val="24"/>
          <w:u w:val="single"/>
        </w:rPr>
        <w:t>Client’s</w:t>
      </w:r>
      <w:r w:rsidR="000D6C15">
        <w:rPr>
          <w:rFonts w:ascii="Arial" w:hAnsi="Arial" w:cs="Arial"/>
          <w:b/>
          <w:sz w:val="24"/>
          <w:u w:val="single"/>
        </w:rPr>
        <w:t xml:space="preserve"> Project </w:t>
      </w:r>
      <w:r w:rsidRPr="009A3ED0">
        <w:rPr>
          <w:rFonts w:ascii="Arial" w:hAnsi="Arial" w:cs="Arial"/>
          <w:b/>
          <w:sz w:val="24"/>
          <w:u w:val="single"/>
        </w:rPr>
        <w:t>Team</w:t>
      </w:r>
    </w:p>
    <w:p w14:paraId="1532ABE5" w14:textId="77777777" w:rsidR="00892EE2" w:rsidRDefault="00892EE2" w:rsidP="000946B3">
      <w:pPr>
        <w:spacing w:line="360" w:lineRule="auto"/>
        <w:jc w:val="both"/>
        <w:rPr>
          <w:rFonts w:ascii="Arial" w:hAnsi="Arial" w:cs="Arial"/>
          <w:sz w:val="24"/>
        </w:rPr>
      </w:pPr>
      <w:r>
        <w:rPr>
          <w:rFonts w:ascii="Arial" w:hAnsi="Arial" w:cs="Arial"/>
          <w:sz w:val="24"/>
        </w:rPr>
        <w:t xml:space="preserve">As mentioned above, as part of the traditional method of procurement, the client is responsible for appointing a team of consultants </w:t>
      </w:r>
      <w:r w:rsidR="00302EE0">
        <w:rPr>
          <w:rFonts w:ascii="Arial" w:hAnsi="Arial" w:cs="Arial"/>
          <w:sz w:val="24"/>
        </w:rPr>
        <w:t>that will design and cost the project before any tendering has occurred. The Project Manager (or sometimes the Quantity Surveyor acts as both) leads the team and is the single point of contact for the client. They will be in charge of making sure the design, cost and quality are exactly what the client is looking to achieve, whilst making sure the client has the sufficient funds and land required for the proposed</w:t>
      </w:r>
      <w:r w:rsidR="002C4622">
        <w:rPr>
          <w:rFonts w:ascii="Arial" w:hAnsi="Arial" w:cs="Arial"/>
          <w:sz w:val="24"/>
        </w:rPr>
        <w:t xml:space="preserve"> development. </w:t>
      </w:r>
    </w:p>
    <w:p w14:paraId="53F92577" w14:textId="23AB01DC" w:rsidR="002C4622" w:rsidRDefault="002C4622" w:rsidP="000946B3">
      <w:pPr>
        <w:spacing w:line="360" w:lineRule="auto"/>
        <w:jc w:val="both"/>
        <w:rPr>
          <w:rFonts w:ascii="Arial" w:hAnsi="Arial" w:cs="Arial"/>
          <w:sz w:val="24"/>
        </w:rPr>
      </w:pPr>
      <w:r>
        <w:rPr>
          <w:noProof/>
          <w:lang w:eastAsia="en-GB"/>
        </w:rPr>
        <w:drawing>
          <wp:anchor distT="0" distB="0" distL="114300" distR="114300" simplePos="0" relativeHeight="251659264" behindDoc="0" locked="0" layoutInCell="1" allowOverlap="1" wp14:anchorId="6206951E" wp14:editId="31939BAE">
            <wp:simplePos x="0" y="0"/>
            <wp:positionH relativeFrom="margin">
              <wp:posOffset>332105</wp:posOffset>
            </wp:positionH>
            <wp:positionV relativeFrom="paragraph">
              <wp:posOffset>819150</wp:posOffset>
            </wp:positionV>
            <wp:extent cx="3169920" cy="1210945"/>
            <wp:effectExtent l="0" t="0" r="0" b="825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8728" t="1986" r="8052" b="57502"/>
                    <a:stretch/>
                  </pic:blipFill>
                  <pic:spPr bwMode="auto">
                    <a:xfrm>
                      <a:off x="0" y="0"/>
                      <a:ext cx="3169920" cy="1210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sz w:val="24"/>
        </w:rPr>
        <w:t xml:space="preserve">The client’s project team for this project will </w:t>
      </w:r>
      <w:r w:rsidR="00401B2A">
        <w:rPr>
          <w:rFonts w:ascii="Arial" w:hAnsi="Arial" w:cs="Arial"/>
          <w:sz w:val="24"/>
        </w:rPr>
        <w:t xml:space="preserve">usually </w:t>
      </w:r>
      <w:r w:rsidR="00C80FEE">
        <w:rPr>
          <w:rFonts w:ascii="Arial" w:hAnsi="Arial" w:cs="Arial"/>
          <w:sz w:val="24"/>
        </w:rPr>
        <w:t>consist of a Project Manager, Quantity Surveyor</w:t>
      </w:r>
      <w:r>
        <w:rPr>
          <w:rFonts w:ascii="Arial" w:hAnsi="Arial" w:cs="Arial"/>
          <w:sz w:val="24"/>
        </w:rPr>
        <w:t>, Architect, Structural Engineer and possibly a Services Engineer when required (as shown in Figure 1 below)</w:t>
      </w:r>
      <w:r w:rsidR="00AD229B">
        <w:rPr>
          <w:rFonts w:ascii="Arial" w:hAnsi="Arial" w:cs="Arial"/>
          <w:sz w:val="24"/>
        </w:rPr>
        <w:t xml:space="preserve"> (Cartlidge D,2018).</w:t>
      </w:r>
    </w:p>
    <w:p w14:paraId="181F25B1" w14:textId="200B80AC" w:rsidR="005A3CF8" w:rsidRDefault="005A3CF8" w:rsidP="000946B3">
      <w:pPr>
        <w:spacing w:line="360" w:lineRule="auto"/>
        <w:jc w:val="both"/>
        <w:rPr>
          <w:rFonts w:ascii="Arial" w:hAnsi="Arial" w:cs="Arial"/>
          <w:sz w:val="24"/>
        </w:rPr>
      </w:pPr>
      <w:r>
        <w:rPr>
          <w:rFonts w:ascii="Arial" w:hAnsi="Arial" w:cs="Arial"/>
          <w:sz w:val="24"/>
        </w:rPr>
        <w:t>The Project Manager’s role is to lead the t</w:t>
      </w:r>
      <w:r w:rsidR="00401B2A">
        <w:rPr>
          <w:rFonts w:ascii="Arial" w:hAnsi="Arial" w:cs="Arial"/>
          <w:sz w:val="24"/>
        </w:rPr>
        <w:t>eam</w:t>
      </w:r>
      <w:r>
        <w:rPr>
          <w:rFonts w:ascii="Arial" w:hAnsi="Arial" w:cs="Arial"/>
          <w:sz w:val="24"/>
        </w:rPr>
        <w:t xml:space="preserve"> and gain all the relevant information from the client as required (as mentioned above). Then when the project is “live” (building stage), the PM is responsible for making sure the contractor is staying on programme and achieving t</w:t>
      </w:r>
      <w:r w:rsidR="00C26EC3">
        <w:rPr>
          <w:rFonts w:ascii="Arial" w:hAnsi="Arial" w:cs="Arial"/>
          <w:sz w:val="24"/>
        </w:rPr>
        <w:t>he required milestones on time</w:t>
      </w:r>
      <w:r w:rsidR="00644246">
        <w:rPr>
          <w:rFonts w:ascii="Arial" w:hAnsi="Arial" w:cs="Arial"/>
          <w:sz w:val="24"/>
        </w:rPr>
        <w:t>, whilst achieving everything set out in the tender documents, such as the correct specification</w:t>
      </w:r>
      <w:r w:rsidR="00FB382A">
        <w:rPr>
          <w:rFonts w:ascii="Arial" w:hAnsi="Arial" w:cs="Arial"/>
          <w:sz w:val="24"/>
        </w:rPr>
        <w:t xml:space="preserve">. </w:t>
      </w:r>
    </w:p>
    <w:p w14:paraId="74540A84" w14:textId="1C41D691" w:rsidR="00634E1E" w:rsidRDefault="00634E1E" w:rsidP="000946B3">
      <w:pPr>
        <w:spacing w:line="360" w:lineRule="auto"/>
        <w:jc w:val="both"/>
        <w:rPr>
          <w:rFonts w:ascii="Arial" w:hAnsi="Arial" w:cs="Arial"/>
          <w:sz w:val="24"/>
        </w:rPr>
      </w:pPr>
      <w:r>
        <w:rPr>
          <w:rFonts w:ascii="Arial" w:hAnsi="Arial" w:cs="Arial"/>
          <w:sz w:val="24"/>
        </w:rPr>
        <w:t>“</w:t>
      </w:r>
      <w:r w:rsidRPr="00634E1E">
        <w:rPr>
          <w:rFonts w:ascii="Arial" w:hAnsi="Arial" w:cs="Arial"/>
          <w:sz w:val="24"/>
        </w:rPr>
        <w:t>A project manager is a person who has the overall responsibility for the successful initiation, planning, design, execution, monitoring, controlling and closure of a project</w:t>
      </w:r>
      <w:r>
        <w:rPr>
          <w:rFonts w:ascii="Arial" w:hAnsi="Arial" w:cs="Arial"/>
          <w:sz w:val="24"/>
        </w:rPr>
        <w:t xml:space="preserve">” (Duncan Haughey 2018). </w:t>
      </w:r>
    </w:p>
    <w:p w14:paraId="725972E4" w14:textId="23CC252B" w:rsidR="00401B2A" w:rsidRDefault="00DD180E" w:rsidP="000946B3">
      <w:pPr>
        <w:spacing w:line="360" w:lineRule="auto"/>
        <w:jc w:val="both"/>
        <w:rPr>
          <w:rFonts w:ascii="Arial" w:hAnsi="Arial" w:cs="Arial"/>
          <w:sz w:val="24"/>
        </w:rPr>
      </w:pPr>
      <w:r>
        <w:rPr>
          <w:rFonts w:ascii="Arial" w:hAnsi="Arial" w:cs="Arial"/>
          <w:sz w:val="24"/>
        </w:rPr>
        <w:t>The clients Quantity Surveyor is</w:t>
      </w:r>
      <w:r w:rsidR="00401B2A">
        <w:rPr>
          <w:rFonts w:ascii="Arial" w:hAnsi="Arial" w:cs="Arial"/>
          <w:sz w:val="24"/>
        </w:rPr>
        <w:t xml:space="preserve"> responsible for estimating the total cost of the project. This will include preparing take-offs and advising the client on any cost decisions that becomes apparent at design stage. The QS will also gather and issue the tender documents to the contractors that have been selected to tender for this project. Once all the tender submission date has taken place, the QS will evaluate all tenders and discuss with the client’s team what contractor will complete the works. Once this has been achieved, the QS will make sure that the project goes to the budgets set at </w:t>
      </w:r>
      <w:r w:rsidR="00401B2A">
        <w:rPr>
          <w:rFonts w:ascii="Arial" w:hAnsi="Arial" w:cs="Arial"/>
          <w:sz w:val="24"/>
        </w:rPr>
        <w:lastRenderedPageBreak/>
        <w:t>planning stage and push to achieve the best quality for the price paid.</w:t>
      </w:r>
      <w:r w:rsidR="00644246">
        <w:rPr>
          <w:rFonts w:ascii="Arial" w:hAnsi="Arial" w:cs="Arial"/>
          <w:sz w:val="24"/>
        </w:rPr>
        <w:t xml:space="preserve"> Finally, the QS will also agree the final account with the main contractor when the project has achieved practical completion and will release any retention after the making good defects certificate has been raised. </w:t>
      </w:r>
    </w:p>
    <w:p w14:paraId="69BAB4E4" w14:textId="3014816D" w:rsidR="00090D3E" w:rsidRDefault="00090D3E" w:rsidP="000946B3">
      <w:pPr>
        <w:spacing w:line="360" w:lineRule="auto"/>
        <w:jc w:val="both"/>
        <w:rPr>
          <w:rFonts w:ascii="Arial" w:hAnsi="Arial" w:cs="Arial"/>
          <w:sz w:val="24"/>
        </w:rPr>
      </w:pPr>
      <w:r>
        <w:rPr>
          <w:rFonts w:ascii="Arial" w:hAnsi="Arial" w:cs="Arial"/>
          <w:sz w:val="24"/>
        </w:rPr>
        <w:t>“</w:t>
      </w:r>
      <w:r w:rsidRPr="00090D3E">
        <w:rPr>
          <w:rFonts w:ascii="Arial" w:hAnsi="Arial" w:cs="Arial"/>
          <w:sz w:val="24"/>
        </w:rPr>
        <w:t>their role is to keep a close eye on project finances and contractual relationships</w:t>
      </w:r>
      <w:r>
        <w:rPr>
          <w:rFonts w:ascii="Arial" w:hAnsi="Arial" w:cs="Arial"/>
          <w:sz w:val="24"/>
        </w:rPr>
        <w:t xml:space="preserve">” (Willmott Dixon, 2019). </w:t>
      </w:r>
    </w:p>
    <w:p w14:paraId="3F8AA974" w14:textId="0EBDED0C" w:rsidR="00FF1B1D" w:rsidRDefault="00644246" w:rsidP="000946B3">
      <w:pPr>
        <w:spacing w:line="360" w:lineRule="auto"/>
        <w:jc w:val="both"/>
        <w:rPr>
          <w:rFonts w:ascii="Arial" w:hAnsi="Arial" w:cs="Arial"/>
          <w:sz w:val="24"/>
        </w:rPr>
      </w:pPr>
      <w:r>
        <w:rPr>
          <w:rFonts w:ascii="Arial" w:hAnsi="Arial" w:cs="Arial"/>
          <w:sz w:val="24"/>
        </w:rPr>
        <w:t xml:space="preserve">The </w:t>
      </w:r>
      <w:r w:rsidR="00FF1B1D">
        <w:rPr>
          <w:rFonts w:ascii="Arial" w:hAnsi="Arial" w:cs="Arial"/>
          <w:sz w:val="24"/>
        </w:rPr>
        <w:t>A</w:t>
      </w:r>
      <w:r>
        <w:rPr>
          <w:rFonts w:ascii="Arial" w:hAnsi="Arial" w:cs="Arial"/>
          <w:sz w:val="24"/>
        </w:rPr>
        <w:t xml:space="preserve">rchitect is heavily involved at the planning stage. They will </w:t>
      </w:r>
      <w:r w:rsidR="00FF1B1D">
        <w:rPr>
          <w:rFonts w:ascii="Arial" w:hAnsi="Arial" w:cs="Arial"/>
          <w:sz w:val="24"/>
        </w:rPr>
        <w:t xml:space="preserve">provide initial designs and specifications, which will be agreed by the client. Whilst the contract is live, the architect will be responsible for producing, and issuing, revised drawings if any adjustments are required. </w:t>
      </w:r>
    </w:p>
    <w:p w14:paraId="273B983D" w14:textId="17F54C31" w:rsidR="007D324A" w:rsidRDefault="007D324A" w:rsidP="000946B3">
      <w:pPr>
        <w:spacing w:line="360" w:lineRule="auto"/>
        <w:jc w:val="both"/>
        <w:rPr>
          <w:rFonts w:ascii="Arial" w:hAnsi="Arial" w:cs="Arial"/>
          <w:sz w:val="24"/>
        </w:rPr>
      </w:pPr>
      <w:r>
        <w:rPr>
          <w:rFonts w:ascii="Arial" w:hAnsi="Arial" w:cs="Arial"/>
          <w:sz w:val="24"/>
        </w:rPr>
        <w:t>“</w:t>
      </w:r>
      <w:r w:rsidR="001235FE">
        <w:rPr>
          <w:rFonts w:ascii="Arial" w:hAnsi="Arial" w:cs="Arial"/>
          <w:sz w:val="24"/>
        </w:rPr>
        <w:t>A</w:t>
      </w:r>
      <w:r w:rsidRPr="007D324A">
        <w:rPr>
          <w:rFonts w:ascii="Arial" w:hAnsi="Arial" w:cs="Arial"/>
          <w:sz w:val="24"/>
        </w:rPr>
        <w:t>n architect is involved in the planning and drawing of this design, as well as overseeing its construction</w:t>
      </w:r>
      <w:r>
        <w:rPr>
          <w:rFonts w:ascii="Arial" w:hAnsi="Arial" w:cs="Arial"/>
          <w:sz w:val="24"/>
        </w:rPr>
        <w:t>” (Rosie Langord,2019).</w:t>
      </w:r>
    </w:p>
    <w:p w14:paraId="21EB77A7" w14:textId="5CB6654A" w:rsidR="00724F71" w:rsidRDefault="00FF1B1D" w:rsidP="000946B3">
      <w:pPr>
        <w:spacing w:line="360" w:lineRule="auto"/>
        <w:jc w:val="both"/>
        <w:rPr>
          <w:rFonts w:ascii="Arial" w:hAnsi="Arial" w:cs="Arial"/>
          <w:sz w:val="24"/>
        </w:rPr>
      </w:pPr>
      <w:r>
        <w:rPr>
          <w:rFonts w:ascii="Arial" w:hAnsi="Arial" w:cs="Arial"/>
          <w:sz w:val="24"/>
        </w:rPr>
        <w:t xml:space="preserve">The Structural Engineers role is to design the structure including the foundations. Therefore, they will be required to calculate the loads and stresses the building will need to safely withstand. They will also be involved with the planning and building control representative to meet any of their requirements. </w:t>
      </w:r>
    </w:p>
    <w:p w14:paraId="5C58BB6C" w14:textId="0E4D900C" w:rsidR="001235FE" w:rsidRDefault="001235FE" w:rsidP="000946B3">
      <w:pPr>
        <w:spacing w:line="360" w:lineRule="auto"/>
        <w:jc w:val="both"/>
        <w:rPr>
          <w:rFonts w:ascii="Arial" w:hAnsi="Arial" w:cs="Arial"/>
          <w:sz w:val="24"/>
        </w:rPr>
      </w:pPr>
      <w:r>
        <w:rPr>
          <w:rFonts w:ascii="Arial" w:hAnsi="Arial" w:cs="Arial"/>
          <w:sz w:val="24"/>
        </w:rPr>
        <w:t>“</w:t>
      </w:r>
      <w:r w:rsidRPr="001235FE">
        <w:rPr>
          <w:rFonts w:ascii="Arial" w:hAnsi="Arial" w:cs="Arial"/>
          <w:sz w:val="24"/>
        </w:rPr>
        <w:t>Structural engineers design, assess and inspect structures to ensure they are efficient and stable</w:t>
      </w:r>
      <w:r>
        <w:rPr>
          <w:rFonts w:ascii="Arial" w:hAnsi="Arial" w:cs="Arial"/>
          <w:sz w:val="24"/>
        </w:rPr>
        <w:t xml:space="preserve">” (DesignWiki,2019). </w:t>
      </w:r>
    </w:p>
    <w:p w14:paraId="41E38C83" w14:textId="6894E3DF" w:rsidR="000D6C15" w:rsidRDefault="008E26D3" w:rsidP="000946B3">
      <w:pPr>
        <w:spacing w:line="360" w:lineRule="auto"/>
        <w:jc w:val="both"/>
        <w:rPr>
          <w:rFonts w:ascii="Arial" w:hAnsi="Arial" w:cs="Arial"/>
          <w:sz w:val="24"/>
        </w:rPr>
      </w:pPr>
      <w:r>
        <w:rPr>
          <w:rFonts w:ascii="Arial" w:hAnsi="Arial" w:cs="Arial"/>
          <w:sz w:val="24"/>
        </w:rPr>
        <w:t>These professionals will either be freelance individuals or a consultant that will provide multiple roles. This is an advantage as the client’s in-house team will be working under one company, which would mean that they will be working in the same office so any meetings would be easy and feasible to set up.</w:t>
      </w:r>
    </w:p>
    <w:p w14:paraId="32F6DE9E" w14:textId="43C72FDC" w:rsidR="00090D3E" w:rsidRDefault="00090D3E" w:rsidP="000946B3">
      <w:pPr>
        <w:spacing w:line="360" w:lineRule="auto"/>
        <w:jc w:val="both"/>
        <w:rPr>
          <w:rFonts w:ascii="Arial" w:hAnsi="Arial" w:cs="Arial"/>
          <w:sz w:val="24"/>
        </w:rPr>
      </w:pPr>
    </w:p>
    <w:p w14:paraId="4B83EA4E" w14:textId="1EC094F2" w:rsidR="00090D3E" w:rsidRDefault="00090D3E" w:rsidP="000946B3">
      <w:pPr>
        <w:spacing w:line="360" w:lineRule="auto"/>
        <w:jc w:val="both"/>
        <w:rPr>
          <w:rFonts w:ascii="Arial" w:hAnsi="Arial" w:cs="Arial"/>
          <w:sz w:val="24"/>
        </w:rPr>
      </w:pPr>
    </w:p>
    <w:p w14:paraId="5D1EBCE3" w14:textId="7F413A69" w:rsidR="00090D3E" w:rsidRDefault="00090D3E" w:rsidP="000946B3">
      <w:pPr>
        <w:spacing w:line="360" w:lineRule="auto"/>
        <w:jc w:val="both"/>
        <w:rPr>
          <w:rFonts w:ascii="Arial" w:hAnsi="Arial" w:cs="Arial"/>
          <w:sz w:val="24"/>
        </w:rPr>
      </w:pPr>
    </w:p>
    <w:p w14:paraId="046AC835" w14:textId="0F8F48B0" w:rsidR="00090D3E" w:rsidRDefault="00090D3E" w:rsidP="000946B3">
      <w:pPr>
        <w:spacing w:line="360" w:lineRule="auto"/>
        <w:jc w:val="both"/>
        <w:rPr>
          <w:rFonts w:ascii="Arial" w:hAnsi="Arial" w:cs="Arial"/>
          <w:sz w:val="24"/>
        </w:rPr>
      </w:pPr>
    </w:p>
    <w:p w14:paraId="06E43A98" w14:textId="7CA88499" w:rsidR="00090D3E" w:rsidRDefault="00090D3E" w:rsidP="000946B3">
      <w:pPr>
        <w:spacing w:line="360" w:lineRule="auto"/>
        <w:jc w:val="both"/>
        <w:rPr>
          <w:rFonts w:ascii="Arial" w:hAnsi="Arial" w:cs="Arial"/>
          <w:sz w:val="24"/>
        </w:rPr>
      </w:pPr>
    </w:p>
    <w:p w14:paraId="67F3E84D" w14:textId="1323C298" w:rsidR="00090D3E" w:rsidRDefault="00090D3E" w:rsidP="000946B3">
      <w:pPr>
        <w:spacing w:line="360" w:lineRule="auto"/>
        <w:jc w:val="both"/>
        <w:rPr>
          <w:rFonts w:ascii="Arial" w:hAnsi="Arial" w:cs="Arial"/>
          <w:sz w:val="24"/>
        </w:rPr>
      </w:pPr>
    </w:p>
    <w:p w14:paraId="487FCE17" w14:textId="77777777" w:rsidR="00090D3E" w:rsidRDefault="00090D3E" w:rsidP="000946B3">
      <w:pPr>
        <w:spacing w:line="360" w:lineRule="auto"/>
        <w:jc w:val="both"/>
        <w:rPr>
          <w:rFonts w:ascii="Arial" w:hAnsi="Arial" w:cs="Arial"/>
          <w:sz w:val="24"/>
        </w:rPr>
      </w:pPr>
    </w:p>
    <w:p w14:paraId="76673F2E" w14:textId="71EFB148" w:rsidR="00090D3E" w:rsidRPr="00090D3E" w:rsidRDefault="009A3ED0" w:rsidP="00090D3E">
      <w:pPr>
        <w:pStyle w:val="ListParagraph"/>
        <w:numPr>
          <w:ilvl w:val="1"/>
          <w:numId w:val="3"/>
        </w:numPr>
        <w:spacing w:line="360" w:lineRule="auto"/>
        <w:jc w:val="both"/>
        <w:rPr>
          <w:rFonts w:ascii="Arial" w:hAnsi="Arial" w:cs="Arial"/>
          <w:b/>
          <w:sz w:val="24"/>
        </w:rPr>
      </w:pPr>
      <w:r w:rsidRPr="00090D3E">
        <w:rPr>
          <w:rFonts w:ascii="Arial" w:hAnsi="Arial" w:cs="Arial"/>
          <w:b/>
          <w:sz w:val="24"/>
          <w:u w:val="single"/>
        </w:rPr>
        <w:lastRenderedPageBreak/>
        <w:t>Main Contractors</w:t>
      </w:r>
      <w:r w:rsidR="000D6C15" w:rsidRPr="00090D3E">
        <w:rPr>
          <w:rFonts w:ascii="Arial" w:hAnsi="Arial" w:cs="Arial"/>
          <w:b/>
          <w:sz w:val="24"/>
          <w:u w:val="single"/>
        </w:rPr>
        <w:t xml:space="preserve"> Project Team</w:t>
      </w:r>
    </w:p>
    <w:p w14:paraId="615A1596" w14:textId="02D0252B" w:rsidR="0081774C" w:rsidRPr="00090D3E" w:rsidRDefault="00947DA8" w:rsidP="008613B6">
      <w:pPr>
        <w:spacing w:line="360" w:lineRule="auto"/>
        <w:jc w:val="both"/>
        <w:rPr>
          <w:rFonts w:ascii="Arial" w:hAnsi="Arial" w:cs="Arial"/>
          <w:b/>
          <w:sz w:val="24"/>
        </w:rPr>
      </w:pPr>
      <w:r>
        <w:rPr>
          <w:noProof/>
          <w:lang w:eastAsia="en-GB"/>
        </w:rPr>
        <w:drawing>
          <wp:anchor distT="0" distB="0" distL="114300" distR="114300" simplePos="0" relativeHeight="251660288" behindDoc="0" locked="0" layoutInCell="1" allowOverlap="1" wp14:anchorId="18B6F338" wp14:editId="0427D274">
            <wp:simplePos x="0" y="0"/>
            <wp:positionH relativeFrom="margin">
              <wp:posOffset>-635</wp:posOffset>
            </wp:positionH>
            <wp:positionV relativeFrom="paragraph">
              <wp:posOffset>320040</wp:posOffset>
            </wp:positionV>
            <wp:extent cx="6353175" cy="3748405"/>
            <wp:effectExtent l="0" t="0" r="9525" b="444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353175" cy="3748405"/>
                    </a:xfrm>
                    <a:prstGeom prst="rect">
                      <a:avLst/>
                    </a:prstGeom>
                  </pic:spPr>
                </pic:pic>
              </a:graphicData>
            </a:graphic>
            <wp14:sizeRelH relativeFrom="page">
              <wp14:pctWidth>0</wp14:pctWidth>
            </wp14:sizeRelH>
            <wp14:sizeRelV relativeFrom="page">
              <wp14:pctHeight>0</wp14:pctHeight>
            </wp14:sizeRelV>
          </wp:anchor>
        </w:drawing>
      </w:r>
      <w:r w:rsidR="00CB4C38" w:rsidRPr="00090D3E">
        <w:rPr>
          <w:rFonts w:ascii="Arial" w:hAnsi="Arial" w:cs="Arial"/>
          <w:sz w:val="24"/>
        </w:rPr>
        <w:t xml:space="preserve">As shown in </w:t>
      </w:r>
      <w:r w:rsidR="00BD4D53" w:rsidRPr="00090D3E">
        <w:rPr>
          <w:rFonts w:ascii="Arial" w:hAnsi="Arial" w:cs="Arial"/>
          <w:sz w:val="24"/>
        </w:rPr>
        <w:t xml:space="preserve">the figure </w:t>
      </w:r>
      <w:r w:rsidR="00CB4C38" w:rsidRPr="00090D3E">
        <w:rPr>
          <w:rFonts w:ascii="Arial" w:hAnsi="Arial" w:cs="Arial"/>
          <w:sz w:val="24"/>
        </w:rPr>
        <w:t>below, the</w:t>
      </w:r>
      <w:r w:rsidR="007541E9" w:rsidRPr="00090D3E">
        <w:rPr>
          <w:rFonts w:ascii="Arial" w:hAnsi="Arial" w:cs="Arial"/>
          <w:sz w:val="24"/>
        </w:rPr>
        <w:t xml:space="preserve"> main contractor will have their own</w:t>
      </w:r>
      <w:r w:rsidR="000671FE" w:rsidRPr="00090D3E">
        <w:rPr>
          <w:rFonts w:ascii="Arial" w:hAnsi="Arial" w:cs="Arial"/>
          <w:sz w:val="24"/>
        </w:rPr>
        <w:t xml:space="preserve"> project</w:t>
      </w:r>
      <w:r w:rsidR="009078A7" w:rsidRPr="00090D3E">
        <w:rPr>
          <w:rFonts w:ascii="Arial" w:hAnsi="Arial" w:cs="Arial"/>
          <w:sz w:val="24"/>
        </w:rPr>
        <w:t xml:space="preserve"> team</w:t>
      </w:r>
      <w:r w:rsidR="008613B6">
        <w:rPr>
          <w:rFonts w:ascii="Arial" w:hAnsi="Arial" w:cs="Arial"/>
          <w:sz w:val="24"/>
        </w:rPr>
        <w:t xml:space="preserve"> </w:t>
      </w:r>
      <w:r w:rsidR="009078A7" w:rsidRPr="00090D3E">
        <w:rPr>
          <w:rFonts w:ascii="Arial" w:hAnsi="Arial" w:cs="Arial"/>
          <w:sz w:val="24"/>
        </w:rPr>
        <w:t>on the contract</w:t>
      </w:r>
      <w:r w:rsidR="00B761B1" w:rsidRPr="00090D3E">
        <w:rPr>
          <w:rFonts w:ascii="Arial" w:hAnsi="Arial" w:cs="Arial"/>
          <w:sz w:val="24"/>
        </w:rPr>
        <w:t xml:space="preserve">. </w:t>
      </w:r>
      <w:r w:rsidR="007541E9" w:rsidRPr="00090D3E">
        <w:rPr>
          <w:rFonts w:ascii="Arial" w:hAnsi="Arial" w:cs="Arial"/>
          <w:sz w:val="24"/>
        </w:rPr>
        <w:t>Th</w:t>
      </w:r>
      <w:r w:rsidR="000671FE" w:rsidRPr="00090D3E">
        <w:rPr>
          <w:rFonts w:ascii="Arial" w:hAnsi="Arial" w:cs="Arial"/>
          <w:sz w:val="24"/>
        </w:rPr>
        <w:t xml:space="preserve">e </w:t>
      </w:r>
      <w:r w:rsidR="00B761B1" w:rsidRPr="00090D3E">
        <w:rPr>
          <w:rFonts w:ascii="Arial" w:hAnsi="Arial" w:cs="Arial"/>
          <w:sz w:val="24"/>
        </w:rPr>
        <w:t>contractor’s</w:t>
      </w:r>
      <w:r w:rsidR="009078A7" w:rsidRPr="00090D3E">
        <w:rPr>
          <w:rFonts w:ascii="Arial" w:hAnsi="Arial" w:cs="Arial"/>
          <w:sz w:val="24"/>
        </w:rPr>
        <w:t xml:space="preserve"> </w:t>
      </w:r>
      <w:r w:rsidR="000671FE" w:rsidRPr="00090D3E">
        <w:rPr>
          <w:rFonts w:ascii="Arial" w:hAnsi="Arial" w:cs="Arial"/>
          <w:sz w:val="24"/>
        </w:rPr>
        <w:t>management team</w:t>
      </w:r>
      <w:r w:rsidR="007541E9" w:rsidRPr="00090D3E">
        <w:rPr>
          <w:rFonts w:ascii="Arial" w:hAnsi="Arial" w:cs="Arial"/>
          <w:sz w:val="24"/>
        </w:rPr>
        <w:t xml:space="preserve"> will usually consist of </w:t>
      </w:r>
      <w:r w:rsidR="00BD4D53" w:rsidRPr="00090D3E">
        <w:rPr>
          <w:rFonts w:ascii="Arial" w:hAnsi="Arial" w:cs="Arial"/>
          <w:sz w:val="24"/>
        </w:rPr>
        <w:t xml:space="preserve">a Quantity Surveyor, Contracts Manager, Site Manager, Building Surveyor and Admin Team who have various tasks, which are detailed below. They may also have an inhouse team of tradesmen who will perform elements of the work (such as carpenters, labourers, plasterers </w:t>
      </w:r>
      <w:r w:rsidR="009078A7" w:rsidRPr="00090D3E">
        <w:rPr>
          <w:rFonts w:ascii="Arial" w:hAnsi="Arial" w:cs="Arial"/>
          <w:sz w:val="24"/>
        </w:rPr>
        <w:t>etc.</w:t>
      </w:r>
      <w:r w:rsidR="00BD4D53" w:rsidRPr="00090D3E">
        <w:rPr>
          <w:rFonts w:ascii="Arial" w:hAnsi="Arial" w:cs="Arial"/>
          <w:sz w:val="24"/>
        </w:rPr>
        <w:t>).</w:t>
      </w:r>
      <w:r w:rsidR="009078A7" w:rsidRPr="00090D3E">
        <w:rPr>
          <w:rFonts w:ascii="Arial" w:hAnsi="Arial" w:cs="Arial"/>
          <w:sz w:val="24"/>
        </w:rPr>
        <w:t xml:space="preserve"> </w:t>
      </w:r>
      <w:r w:rsidR="00A62444" w:rsidRPr="00090D3E">
        <w:rPr>
          <w:rFonts w:ascii="Arial" w:hAnsi="Arial" w:cs="Arial"/>
          <w:sz w:val="24"/>
        </w:rPr>
        <w:t xml:space="preserve">The main </w:t>
      </w:r>
      <w:r w:rsidR="00C35E68" w:rsidRPr="00090D3E">
        <w:rPr>
          <w:rFonts w:ascii="Arial" w:hAnsi="Arial" w:cs="Arial"/>
          <w:sz w:val="24"/>
        </w:rPr>
        <w:t xml:space="preserve">contractor will also employ various sub-contractors to perform certain </w:t>
      </w:r>
      <w:r w:rsidR="0007383F" w:rsidRPr="00090D3E">
        <w:rPr>
          <w:rFonts w:ascii="Arial" w:hAnsi="Arial" w:cs="Arial"/>
          <w:sz w:val="24"/>
        </w:rPr>
        <w:t>packages of the work required due to the main contractor not having the resources/workforce that is needed to do these works such as the roofing, flooring, mechanical and electrical. These sub-contractors will have a contract between the main contractor and themselves and will be the responsibility of the main contractor, therefore, if anything goes wrong with the sub-contractor, it is down to the main contractor</w:t>
      </w:r>
      <w:r w:rsidR="00692F71" w:rsidRPr="00090D3E">
        <w:rPr>
          <w:rFonts w:ascii="Arial" w:hAnsi="Arial" w:cs="Arial"/>
          <w:sz w:val="24"/>
        </w:rPr>
        <w:t>, not the client</w:t>
      </w:r>
      <w:r w:rsidR="00710670" w:rsidRPr="00090D3E">
        <w:rPr>
          <w:rFonts w:ascii="Arial" w:hAnsi="Arial" w:cs="Arial"/>
          <w:sz w:val="24"/>
        </w:rPr>
        <w:t xml:space="preserve">, as the main contractor is the only point of contact to the </w:t>
      </w:r>
      <w:r w:rsidR="00AE5E53" w:rsidRPr="00090D3E">
        <w:rPr>
          <w:rFonts w:ascii="Arial" w:hAnsi="Arial" w:cs="Arial"/>
          <w:sz w:val="24"/>
        </w:rPr>
        <w:t>client’s</w:t>
      </w:r>
      <w:r w:rsidR="00710670" w:rsidRPr="00090D3E">
        <w:rPr>
          <w:rFonts w:ascii="Arial" w:hAnsi="Arial" w:cs="Arial"/>
          <w:sz w:val="24"/>
        </w:rPr>
        <w:t xml:space="preserve"> team. </w:t>
      </w:r>
    </w:p>
    <w:p w14:paraId="77FE95FF" w14:textId="782FAE40" w:rsidR="00DD180E" w:rsidRDefault="00DD180E" w:rsidP="000946B3">
      <w:pPr>
        <w:spacing w:line="360" w:lineRule="auto"/>
        <w:jc w:val="both"/>
        <w:rPr>
          <w:rFonts w:ascii="Arial" w:hAnsi="Arial" w:cs="Arial"/>
          <w:sz w:val="24"/>
        </w:rPr>
      </w:pPr>
      <w:r>
        <w:rPr>
          <w:rFonts w:ascii="Arial" w:hAnsi="Arial" w:cs="Arial"/>
          <w:sz w:val="24"/>
        </w:rPr>
        <w:t xml:space="preserve">The main contractor’s management team will have various tasks, in order to manage the project efficiently in order to complete the project on time and to budget. The below table shows the </w:t>
      </w:r>
      <w:r w:rsidR="008B127E">
        <w:rPr>
          <w:rFonts w:ascii="Arial" w:hAnsi="Arial" w:cs="Arial"/>
          <w:sz w:val="24"/>
        </w:rPr>
        <w:t>contracts management team and their responsibility in the project.</w:t>
      </w:r>
    </w:p>
    <w:p w14:paraId="583CC762" w14:textId="77777777" w:rsidR="00090D3E" w:rsidRDefault="00090D3E" w:rsidP="000946B3">
      <w:pPr>
        <w:spacing w:line="360" w:lineRule="auto"/>
        <w:jc w:val="both"/>
        <w:rPr>
          <w:rFonts w:ascii="Arial" w:hAnsi="Arial" w:cs="Arial"/>
          <w:sz w:val="24"/>
        </w:rPr>
      </w:pPr>
    </w:p>
    <w:tbl>
      <w:tblPr>
        <w:tblStyle w:val="TableGrid"/>
        <w:tblW w:w="0" w:type="auto"/>
        <w:tblLook w:val="04A0" w:firstRow="1" w:lastRow="0" w:firstColumn="1" w:lastColumn="0" w:noHBand="0" w:noVBand="1"/>
      </w:tblPr>
      <w:tblGrid>
        <w:gridCol w:w="4508"/>
        <w:gridCol w:w="4508"/>
      </w:tblGrid>
      <w:tr w:rsidR="008B127E" w14:paraId="22572D57" w14:textId="77777777" w:rsidTr="008B127E">
        <w:tc>
          <w:tcPr>
            <w:tcW w:w="4508" w:type="dxa"/>
            <w:shd w:val="clear" w:color="auto" w:fill="D9D9D9" w:themeFill="background1" w:themeFillShade="D9"/>
          </w:tcPr>
          <w:p w14:paraId="04ED1D4E" w14:textId="0FEEDBB7" w:rsidR="008B127E" w:rsidRPr="008B127E" w:rsidRDefault="008B127E" w:rsidP="00CF1012">
            <w:pPr>
              <w:spacing w:line="360" w:lineRule="auto"/>
              <w:jc w:val="center"/>
              <w:rPr>
                <w:rFonts w:ascii="Arial" w:hAnsi="Arial" w:cs="Arial"/>
                <w:b/>
                <w:sz w:val="24"/>
                <w:u w:val="single"/>
              </w:rPr>
            </w:pPr>
            <w:r w:rsidRPr="008B127E">
              <w:rPr>
                <w:rFonts w:ascii="Arial" w:hAnsi="Arial" w:cs="Arial"/>
                <w:b/>
                <w:sz w:val="24"/>
                <w:u w:val="single"/>
              </w:rPr>
              <w:lastRenderedPageBreak/>
              <w:t>Title</w:t>
            </w:r>
          </w:p>
        </w:tc>
        <w:tc>
          <w:tcPr>
            <w:tcW w:w="4508" w:type="dxa"/>
            <w:shd w:val="clear" w:color="auto" w:fill="D9D9D9" w:themeFill="background1" w:themeFillShade="D9"/>
          </w:tcPr>
          <w:p w14:paraId="1789F3B5" w14:textId="24DF3A99" w:rsidR="008B127E" w:rsidRPr="008B127E" w:rsidRDefault="008B127E" w:rsidP="00CF1012">
            <w:pPr>
              <w:spacing w:line="360" w:lineRule="auto"/>
              <w:jc w:val="center"/>
              <w:rPr>
                <w:rFonts w:ascii="Arial" w:hAnsi="Arial" w:cs="Arial"/>
                <w:b/>
                <w:sz w:val="24"/>
                <w:u w:val="single"/>
              </w:rPr>
            </w:pPr>
            <w:r w:rsidRPr="008B127E">
              <w:rPr>
                <w:rFonts w:ascii="Arial" w:hAnsi="Arial" w:cs="Arial"/>
                <w:b/>
                <w:sz w:val="24"/>
                <w:u w:val="single"/>
              </w:rPr>
              <w:t>Responsibility</w:t>
            </w:r>
          </w:p>
        </w:tc>
      </w:tr>
      <w:tr w:rsidR="008B127E" w14:paraId="3A03BA75" w14:textId="77777777" w:rsidTr="008B127E">
        <w:tc>
          <w:tcPr>
            <w:tcW w:w="4508" w:type="dxa"/>
          </w:tcPr>
          <w:p w14:paraId="05731A22" w14:textId="728F24B2" w:rsidR="008B127E" w:rsidRDefault="008B127E" w:rsidP="000946B3">
            <w:pPr>
              <w:spacing w:line="360" w:lineRule="auto"/>
              <w:jc w:val="both"/>
              <w:rPr>
                <w:rFonts w:ascii="Arial" w:hAnsi="Arial" w:cs="Arial"/>
                <w:sz w:val="24"/>
              </w:rPr>
            </w:pPr>
            <w:r>
              <w:rPr>
                <w:rFonts w:ascii="Arial" w:hAnsi="Arial" w:cs="Arial"/>
                <w:sz w:val="24"/>
              </w:rPr>
              <w:t>Contracts Manager</w:t>
            </w:r>
          </w:p>
        </w:tc>
        <w:tc>
          <w:tcPr>
            <w:tcW w:w="4508" w:type="dxa"/>
          </w:tcPr>
          <w:p w14:paraId="2BBE2E52" w14:textId="2E441DF9" w:rsidR="008B127E" w:rsidRDefault="002976D2" w:rsidP="000946B3">
            <w:pPr>
              <w:spacing w:line="360" w:lineRule="auto"/>
              <w:jc w:val="both"/>
              <w:rPr>
                <w:rFonts w:ascii="Arial" w:hAnsi="Arial" w:cs="Arial"/>
                <w:sz w:val="24"/>
              </w:rPr>
            </w:pPr>
            <w:r>
              <w:rPr>
                <w:rFonts w:ascii="Arial" w:hAnsi="Arial" w:cs="Arial"/>
                <w:sz w:val="24"/>
              </w:rPr>
              <w:t xml:space="preserve">Monitor risk and progress on site. Deal with issues that the Site Manager cannot deal with and will be the main point of contact for the clients representatives </w:t>
            </w:r>
          </w:p>
        </w:tc>
      </w:tr>
      <w:tr w:rsidR="008B127E" w14:paraId="09F6EF66" w14:textId="77777777" w:rsidTr="008B127E">
        <w:tc>
          <w:tcPr>
            <w:tcW w:w="4508" w:type="dxa"/>
          </w:tcPr>
          <w:p w14:paraId="3C14FCF6" w14:textId="0526E27B" w:rsidR="008B127E" w:rsidRDefault="008B127E" w:rsidP="000946B3">
            <w:pPr>
              <w:spacing w:line="360" w:lineRule="auto"/>
              <w:jc w:val="both"/>
              <w:rPr>
                <w:rFonts w:ascii="Arial" w:hAnsi="Arial" w:cs="Arial"/>
                <w:sz w:val="24"/>
              </w:rPr>
            </w:pPr>
            <w:r>
              <w:rPr>
                <w:rFonts w:ascii="Arial" w:hAnsi="Arial" w:cs="Arial"/>
                <w:sz w:val="24"/>
              </w:rPr>
              <w:t>Quantity Surveyor</w:t>
            </w:r>
          </w:p>
        </w:tc>
        <w:tc>
          <w:tcPr>
            <w:tcW w:w="4508" w:type="dxa"/>
          </w:tcPr>
          <w:p w14:paraId="0C3936C6" w14:textId="787E33CF" w:rsidR="008B127E" w:rsidRDefault="002976D2" w:rsidP="000946B3">
            <w:pPr>
              <w:spacing w:line="360" w:lineRule="auto"/>
              <w:jc w:val="both"/>
              <w:rPr>
                <w:rFonts w:ascii="Arial" w:hAnsi="Arial" w:cs="Arial"/>
                <w:sz w:val="24"/>
              </w:rPr>
            </w:pPr>
            <w:r>
              <w:rPr>
                <w:rFonts w:ascii="Arial" w:hAnsi="Arial" w:cs="Arial"/>
                <w:sz w:val="24"/>
              </w:rPr>
              <w:t xml:space="preserve">Maximise profit for the contractor. Will be responsible for procuring sub-contractors and will monitor costs for the project. They will submit monthly valuations to the client’s representatives. </w:t>
            </w:r>
          </w:p>
        </w:tc>
      </w:tr>
      <w:tr w:rsidR="008B127E" w14:paraId="51F2D8B7" w14:textId="77777777" w:rsidTr="008B127E">
        <w:tc>
          <w:tcPr>
            <w:tcW w:w="4508" w:type="dxa"/>
          </w:tcPr>
          <w:p w14:paraId="614AC8A3" w14:textId="20D8DAD0" w:rsidR="008B127E" w:rsidRDefault="008B127E" w:rsidP="000946B3">
            <w:pPr>
              <w:spacing w:line="360" w:lineRule="auto"/>
              <w:jc w:val="both"/>
              <w:rPr>
                <w:rFonts w:ascii="Arial" w:hAnsi="Arial" w:cs="Arial"/>
                <w:sz w:val="24"/>
              </w:rPr>
            </w:pPr>
            <w:r>
              <w:rPr>
                <w:rFonts w:ascii="Arial" w:hAnsi="Arial" w:cs="Arial"/>
                <w:sz w:val="24"/>
              </w:rPr>
              <w:t>Site Manager</w:t>
            </w:r>
          </w:p>
        </w:tc>
        <w:tc>
          <w:tcPr>
            <w:tcW w:w="4508" w:type="dxa"/>
          </w:tcPr>
          <w:p w14:paraId="0CFFF1FB" w14:textId="6C3A1B66" w:rsidR="008B127E" w:rsidRDefault="00803502" w:rsidP="000946B3">
            <w:pPr>
              <w:spacing w:line="360" w:lineRule="auto"/>
              <w:jc w:val="both"/>
              <w:rPr>
                <w:rFonts w:ascii="Arial" w:hAnsi="Arial" w:cs="Arial"/>
                <w:sz w:val="24"/>
              </w:rPr>
            </w:pPr>
            <w:r>
              <w:rPr>
                <w:rFonts w:ascii="Arial" w:hAnsi="Arial" w:cs="Arial"/>
                <w:sz w:val="24"/>
              </w:rPr>
              <w:t>Responsible for the day to day events on site.</w:t>
            </w:r>
            <w:r w:rsidR="00726447">
              <w:rPr>
                <w:rFonts w:ascii="Arial" w:hAnsi="Arial" w:cs="Arial"/>
                <w:sz w:val="24"/>
              </w:rPr>
              <w:t xml:space="preserve"> Will be in charge of getting the sub-contractors on site on time. They will also have weekly/monthly paperwork to complete and issue to site team</w:t>
            </w:r>
          </w:p>
        </w:tc>
      </w:tr>
      <w:tr w:rsidR="008B127E" w14:paraId="71B5EA97" w14:textId="77777777" w:rsidTr="008B127E">
        <w:tc>
          <w:tcPr>
            <w:tcW w:w="4508" w:type="dxa"/>
          </w:tcPr>
          <w:p w14:paraId="6C70B699" w14:textId="0FBFAFC2" w:rsidR="008B127E" w:rsidRDefault="008B127E" w:rsidP="000946B3">
            <w:pPr>
              <w:spacing w:line="360" w:lineRule="auto"/>
              <w:jc w:val="both"/>
              <w:rPr>
                <w:rFonts w:ascii="Arial" w:hAnsi="Arial" w:cs="Arial"/>
                <w:sz w:val="24"/>
              </w:rPr>
            </w:pPr>
            <w:r>
              <w:rPr>
                <w:rFonts w:ascii="Arial" w:hAnsi="Arial" w:cs="Arial"/>
                <w:sz w:val="24"/>
              </w:rPr>
              <w:t>Building Surveyor</w:t>
            </w:r>
          </w:p>
        </w:tc>
        <w:tc>
          <w:tcPr>
            <w:tcW w:w="4508" w:type="dxa"/>
          </w:tcPr>
          <w:p w14:paraId="3B1A0EC8" w14:textId="1F9B01B6" w:rsidR="008B127E" w:rsidRDefault="00726447" w:rsidP="000946B3">
            <w:pPr>
              <w:spacing w:line="360" w:lineRule="auto"/>
              <w:jc w:val="both"/>
              <w:rPr>
                <w:rFonts w:ascii="Arial" w:hAnsi="Arial" w:cs="Arial"/>
                <w:sz w:val="24"/>
              </w:rPr>
            </w:pPr>
            <w:r>
              <w:rPr>
                <w:rFonts w:ascii="Arial" w:hAnsi="Arial" w:cs="Arial"/>
                <w:sz w:val="24"/>
              </w:rPr>
              <w:t>Handle planning applications, work with statutory services with applications/designs/installation dates etc. They will also do pre-handover checks and produce a defects list for the site manager</w:t>
            </w:r>
          </w:p>
        </w:tc>
      </w:tr>
      <w:tr w:rsidR="008B127E" w14:paraId="1D698394" w14:textId="77777777" w:rsidTr="008B127E">
        <w:tc>
          <w:tcPr>
            <w:tcW w:w="4508" w:type="dxa"/>
          </w:tcPr>
          <w:p w14:paraId="6AF59E2F" w14:textId="19A5FB9D" w:rsidR="008B127E" w:rsidRDefault="008B127E" w:rsidP="000946B3">
            <w:pPr>
              <w:spacing w:line="360" w:lineRule="auto"/>
              <w:jc w:val="both"/>
              <w:rPr>
                <w:rFonts w:ascii="Arial" w:hAnsi="Arial" w:cs="Arial"/>
                <w:sz w:val="24"/>
              </w:rPr>
            </w:pPr>
            <w:r>
              <w:rPr>
                <w:rFonts w:ascii="Arial" w:hAnsi="Arial" w:cs="Arial"/>
                <w:sz w:val="24"/>
              </w:rPr>
              <w:t>Admin Team</w:t>
            </w:r>
          </w:p>
        </w:tc>
        <w:tc>
          <w:tcPr>
            <w:tcW w:w="4508" w:type="dxa"/>
          </w:tcPr>
          <w:p w14:paraId="6BC270AD" w14:textId="13C853D1" w:rsidR="008B127E" w:rsidRDefault="00B954C7" w:rsidP="000946B3">
            <w:pPr>
              <w:spacing w:line="360" w:lineRule="auto"/>
              <w:jc w:val="both"/>
              <w:rPr>
                <w:rFonts w:ascii="Arial" w:hAnsi="Arial" w:cs="Arial"/>
                <w:sz w:val="24"/>
              </w:rPr>
            </w:pPr>
            <w:r>
              <w:rPr>
                <w:rFonts w:ascii="Arial" w:hAnsi="Arial" w:cs="Arial"/>
                <w:sz w:val="24"/>
              </w:rPr>
              <w:t xml:space="preserve">Collate and prepare paperwork. They will update site files/records.  </w:t>
            </w:r>
          </w:p>
        </w:tc>
      </w:tr>
    </w:tbl>
    <w:p w14:paraId="0904352F" w14:textId="77777777" w:rsidR="006F2A00" w:rsidRDefault="006F2A00" w:rsidP="000946B3">
      <w:pPr>
        <w:spacing w:line="360" w:lineRule="auto"/>
        <w:jc w:val="both"/>
        <w:rPr>
          <w:rFonts w:ascii="Arial" w:hAnsi="Arial" w:cs="Arial"/>
          <w:sz w:val="24"/>
        </w:rPr>
      </w:pPr>
    </w:p>
    <w:p w14:paraId="21596E95" w14:textId="2EB9D770" w:rsidR="006A2B43" w:rsidRDefault="006F2A00" w:rsidP="000946B3">
      <w:pPr>
        <w:spacing w:line="360" w:lineRule="auto"/>
        <w:jc w:val="both"/>
        <w:rPr>
          <w:rFonts w:ascii="Arial" w:hAnsi="Arial" w:cs="Arial"/>
          <w:sz w:val="24"/>
        </w:rPr>
      </w:pPr>
      <w:r>
        <w:rPr>
          <w:rFonts w:ascii="Arial" w:hAnsi="Arial" w:cs="Arial"/>
          <w:sz w:val="24"/>
        </w:rPr>
        <w:t>As part of the “DBB” method of procurement, the client will pay the main contractor (normally on a monthly basis), after the contractor’ QS has submitted a valuation to the clients QS. The sub-contractors will be paid by the main contractor because as mentioned above, they have a contract with the main contractor. The</w:t>
      </w:r>
      <w:r w:rsidR="00B761B1">
        <w:rPr>
          <w:rFonts w:ascii="Arial" w:hAnsi="Arial" w:cs="Arial"/>
          <w:sz w:val="24"/>
        </w:rPr>
        <w:t xml:space="preserve"> sub-contractor’s </w:t>
      </w:r>
      <w:r>
        <w:rPr>
          <w:rFonts w:ascii="Arial" w:hAnsi="Arial" w:cs="Arial"/>
          <w:sz w:val="24"/>
        </w:rPr>
        <w:t>payment terms will usually be 30 days from invoice, as per the construction act, but other payment terms can be agreed between the main contractor and themselves.</w:t>
      </w:r>
    </w:p>
    <w:p w14:paraId="2A8ABF8D" w14:textId="27E3523A" w:rsidR="00090D3E" w:rsidRDefault="00090D3E" w:rsidP="000946B3">
      <w:pPr>
        <w:spacing w:line="360" w:lineRule="auto"/>
        <w:jc w:val="both"/>
        <w:rPr>
          <w:rFonts w:ascii="Arial" w:hAnsi="Arial" w:cs="Arial"/>
          <w:sz w:val="24"/>
        </w:rPr>
      </w:pPr>
    </w:p>
    <w:p w14:paraId="56D631EB" w14:textId="77777777" w:rsidR="00090D3E" w:rsidRDefault="00090D3E" w:rsidP="000946B3">
      <w:pPr>
        <w:spacing w:line="360" w:lineRule="auto"/>
        <w:jc w:val="both"/>
        <w:rPr>
          <w:rFonts w:ascii="Arial" w:hAnsi="Arial" w:cs="Arial"/>
          <w:sz w:val="24"/>
        </w:rPr>
      </w:pPr>
    </w:p>
    <w:p w14:paraId="35F47DBF" w14:textId="5E538622" w:rsidR="007A2A99" w:rsidRDefault="007A2A99" w:rsidP="000946B3">
      <w:pPr>
        <w:pStyle w:val="ListParagraph"/>
        <w:numPr>
          <w:ilvl w:val="0"/>
          <w:numId w:val="3"/>
        </w:numPr>
        <w:spacing w:line="360" w:lineRule="auto"/>
        <w:jc w:val="both"/>
        <w:rPr>
          <w:rFonts w:ascii="Arial" w:hAnsi="Arial" w:cs="Arial"/>
          <w:b/>
          <w:sz w:val="24"/>
          <w:u w:val="single"/>
        </w:rPr>
      </w:pPr>
      <w:r>
        <w:rPr>
          <w:rFonts w:ascii="Arial" w:hAnsi="Arial" w:cs="Arial"/>
          <w:b/>
          <w:sz w:val="24"/>
          <w:u w:val="single"/>
        </w:rPr>
        <w:lastRenderedPageBreak/>
        <w:t xml:space="preserve">RIBA Stages </w:t>
      </w:r>
      <w:r w:rsidR="00C652D0">
        <w:rPr>
          <w:rFonts w:ascii="Arial" w:hAnsi="Arial" w:cs="Arial"/>
          <w:b/>
          <w:sz w:val="24"/>
          <w:u w:val="single"/>
        </w:rPr>
        <w:t>0</w:t>
      </w:r>
      <w:r>
        <w:rPr>
          <w:rFonts w:ascii="Arial" w:hAnsi="Arial" w:cs="Arial"/>
          <w:b/>
          <w:sz w:val="24"/>
          <w:u w:val="single"/>
        </w:rPr>
        <w:t>-4</w:t>
      </w:r>
    </w:p>
    <w:p w14:paraId="221689CA" w14:textId="23413138" w:rsidR="00FD410B" w:rsidRDefault="00FD410B" w:rsidP="000946B3">
      <w:pPr>
        <w:spacing w:line="360" w:lineRule="auto"/>
        <w:jc w:val="both"/>
        <w:rPr>
          <w:rFonts w:ascii="Arial" w:hAnsi="Arial" w:cs="Arial"/>
          <w:sz w:val="24"/>
        </w:rPr>
      </w:pPr>
      <w:r>
        <w:rPr>
          <w:noProof/>
        </w:rPr>
        <w:drawing>
          <wp:anchor distT="0" distB="0" distL="114300" distR="114300" simplePos="0" relativeHeight="251661312" behindDoc="0" locked="0" layoutInCell="1" allowOverlap="1" wp14:anchorId="2125A3ED" wp14:editId="23E21B29">
            <wp:simplePos x="0" y="0"/>
            <wp:positionH relativeFrom="margin">
              <wp:align>right</wp:align>
            </wp:positionH>
            <wp:positionV relativeFrom="paragraph">
              <wp:posOffset>1000376</wp:posOffset>
            </wp:positionV>
            <wp:extent cx="5731510" cy="3371215"/>
            <wp:effectExtent l="0" t="0" r="2540" b="63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371215"/>
                    </a:xfrm>
                    <a:prstGeom prst="rect">
                      <a:avLst/>
                    </a:prstGeom>
                  </pic:spPr>
                </pic:pic>
              </a:graphicData>
            </a:graphic>
            <wp14:sizeRelH relativeFrom="page">
              <wp14:pctWidth>0</wp14:pctWidth>
            </wp14:sizeRelH>
            <wp14:sizeRelV relativeFrom="page">
              <wp14:pctHeight>0</wp14:pctHeight>
            </wp14:sizeRelV>
          </wp:anchor>
        </w:drawing>
      </w:r>
      <w:r w:rsidR="00C652D0">
        <w:rPr>
          <w:rFonts w:ascii="Arial" w:hAnsi="Arial" w:cs="Arial"/>
          <w:sz w:val="24"/>
        </w:rPr>
        <w:t xml:space="preserve">The </w:t>
      </w:r>
      <w:r>
        <w:rPr>
          <w:rFonts w:ascii="Arial" w:hAnsi="Arial" w:cs="Arial"/>
          <w:sz w:val="24"/>
        </w:rPr>
        <w:t xml:space="preserve">lifecycle of the </w:t>
      </w:r>
      <w:r w:rsidR="00C652D0">
        <w:rPr>
          <w:rFonts w:ascii="Arial" w:hAnsi="Arial" w:cs="Arial"/>
          <w:sz w:val="24"/>
        </w:rPr>
        <w:t>project will have different st</w:t>
      </w:r>
      <w:r>
        <w:rPr>
          <w:rFonts w:ascii="Arial" w:hAnsi="Arial" w:cs="Arial"/>
          <w:sz w:val="24"/>
        </w:rPr>
        <w:t>ages that are well known throughout the industry. There are many organisation’s that characterise these stages by different terms, but they all have the same meaning, as shown in the figure below.</w:t>
      </w:r>
      <w:r w:rsidR="00591FBB">
        <w:rPr>
          <w:rFonts w:ascii="Arial" w:hAnsi="Arial" w:cs="Arial"/>
          <w:sz w:val="24"/>
        </w:rPr>
        <w:t xml:space="preserve"> (</w:t>
      </w:r>
      <w:r>
        <w:rPr>
          <w:rFonts w:ascii="Arial" w:hAnsi="Arial" w:cs="Arial"/>
          <w:sz w:val="24"/>
        </w:rPr>
        <w:t>UWTSD,2019)</w:t>
      </w:r>
    </w:p>
    <w:p w14:paraId="1EEFD5DE" w14:textId="77777777" w:rsidR="00A36940" w:rsidRDefault="00A36940" w:rsidP="000946B3">
      <w:pPr>
        <w:spacing w:line="360" w:lineRule="auto"/>
        <w:jc w:val="both"/>
        <w:rPr>
          <w:rFonts w:ascii="Arial" w:hAnsi="Arial" w:cs="Arial"/>
          <w:sz w:val="24"/>
        </w:rPr>
      </w:pPr>
    </w:p>
    <w:p w14:paraId="62FCDA82" w14:textId="71993E16" w:rsidR="00591FBB" w:rsidRDefault="00591FBB" w:rsidP="000946B3">
      <w:pPr>
        <w:spacing w:line="360" w:lineRule="auto"/>
        <w:jc w:val="both"/>
        <w:rPr>
          <w:rFonts w:ascii="Arial" w:hAnsi="Arial" w:cs="Arial"/>
          <w:sz w:val="24"/>
        </w:rPr>
      </w:pPr>
      <w:r>
        <w:rPr>
          <w:rFonts w:ascii="Arial" w:hAnsi="Arial" w:cs="Arial"/>
          <w:sz w:val="24"/>
        </w:rPr>
        <w:t>As shown above, the first stage of the RIBA Plan of Work 2013 is stage 0, Strategic definition. This is where the client will get with their proposed project manager and discuss their proposed project and the use of the building. The main objective of this stage is whether the client will invest in the construction/development project. The project manager will ask the relevant questions in order to get assurance that the client can provide all the money required to fund the project and understands the legal requirements and risks when investing into a construction project. The project manager will also advise the client on BIM and its purpose including the benefits and implications.</w:t>
      </w:r>
    </w:p>
    <w:p w14:paraId="5FEF852F" w14:textId="0B8B3524" w:rsidR="00591FBB" w:rsidRDefault="00591FBB" w:rsidP="000946B3">
      <w:pPr>
        <w:spacing w:line="360" w:lineRule="auto"/>
        <w:jc w:val="both"/>
        <w:rPr>
          <w:rFonts w:ascii="Arial" w:hAnsi="Arial" w:cs="Arial"/>
          <w:sz w:val="24"/>
        </w:rPr>
      </w:pPr>
      <w:r>
        <w:rPr>
          <w:rFonts w:ascii="Arial" w:hAnsi="Arial" w:cs="Arial"/>
          <w:sz w:val="24"/>
        </w:rPr>
        <w:t>Once the client</w:t>
      </w:r>
      <w:r w:rsidR="00854087">
        <w:rPr>
          <w:rFonts w:ascii="Arial" w:hAnsi="Arial" w:cs="Arial"/>
          <w:sz w:val="24"/>
        </w:rPr>
        <w:t xml:space="preserve"> has agreed with everything mentioned in stage 0, the client will appoint a professional/management team, as mentioned earlier in this report. After the team has been compiled, it is then onto stage 1, which is named </w:t>
      </w:r>
      <w:r w:rsidR="007F34A7">
        <w:rPr>
          <w:rFonts w:ascii="Arial" w:hAnsi="Arial" w:cs="Arial"/>
          <w:sz w:val="24"/>
        </w:rPr>
        <w:t>“P</w:t>
      </w:r>
      <w:r w:rsidR="00854087">
        <w:rPr>
          <w:rFonts w:ascii="Arial" w:hAnsi="Arial" w:cs="Arial"/>
          <w:sz w:val="24"/>
        </w:rPr>
        <w:t xml:space="preserve">reparation and </w:t>
      </w:r>
      <w:r w:rsidR="007F34A7">
        <w:rPr>
          <w:rFonts w:ascii="Arial" w:hAnsi="Arial" w:cs="Arial"/>
          <w:sz w:val="24"/>
        </w:rPr>
        <w:t>B</w:t>
      </w:r>
      <w:r w:rsidR="00854087">
        <w:rPr>
          <w:rFonts w:ascii="Arial" w:hAnsi="Arial" w:cs="Arial"/>
          <w:sz w:val="24"/>
        </w:rPr>
        <w:t>rief</w:t>
      </w:r>
      <w:r w:rsidR="007F34A7">
        <w:rPr>
          <w:rFonts w:ascii="Arial" w:hAnsi="Arial" w:cs="Arial"/>
          <w:sz w:val="24"/>
        </w:rPr>
        <w:t>”</w:t>
      </w:r>
      <w:r w:rsidR="00854087">
        <w:rPr>
          <w:rFonts w:ascii="Arial" w:hAnsi="Arial" w:cs="Arial"/>
          <w:sz w:val="24"/>
        </w:rPr>
        <w:t>. This is where risks are identified, the client’s objectives are identified and confirmation of the project brief. This will include the specification and drawing</w:t>
      </w:r>
      <w:r w:rsidR="00442CAC">
        <w:rPr>
          <w:rFonts w:ascii="Arial" w:hAnsi="Arial" w:cs="Arial"/>
          <w:sz w:val="24"/>
        </w:rPr>
        <w:t>s</w:t>
      </w:r>
      <w:r w:rsidR="00854087">
        <w:rPr>
          <w:rFonts w:ascii="Arial" w:hAnsi="Arial" w:cs="Arial"/>
          <w:sz w:val="24"/>
        </w:rPr>
        <w:t xml:space="preserve"> for the project. </w:t>
      </w:r>
      <w:r w:rsidR="00442CAC">
        <w:rPr>
          <w:rFonts w:ascii="Arial" w:hAnsi="Arial" w:cs="Arial"/>
          <w:sz w:val="24"/>
        </w:rPr>
        <w:t xml:space="preserve">At </w:t>
      </w:r>
      <w:r w:rsidR="00442CAC">
        <w:rPr>
          <w:rFonts w:ascii="Arial" w:hAnsi="Arial" w:cs="Arial"/>
          <w:sz w:val="24"/>
        </w:rPr>
        <w:lastRenderedPageBreak/>
        <w:t xml:space="preserve">this stage of the project, research into the practicality of the proposed building </w:t>
      </w:r>
      <w:r w:rsidR="0078630B">
        <w:rPr>
          <w:rFonts w:ascii="Arial" w:hAnsi="Arial" w:cs="Arial"/>
          <w:sz w:val="24"/>
        </w:rPr>
        <w:t>will be don</w:t>
      </w:r>
      <w:r w:rsidR="005D3FF4">
        <w:rPr>
          <w:rFonts w:ascii="Arial" w:hAnsi="Arial" w:cs="Arial"/>
          <w:sz w:val="24"/>
        </w:rPr>
        <w:t xml:space="preserve">e based on marketplace, competition, manpower and financial resources. </w:t>
      </w:r>
    </w:p>
    <w:p w14:paraId="0A7E1BB3" w14:textId="7682628B" w:rsidR="005D3FF4" w:rsidRDefault="008E10B4" w:rsidP="000946B3">
      <w:pPr>
        <w:spacing w:line="360" w:lineRule="auto"/>
        <w:jc w:val="both"/>
        <w:rPr>
          <w:rFonts w:ascii="Arial" w:hAnsi="Arial" w:cs="Arial"/>
          <w:sz w:val="24"/>
        </w:rPr>
      </w:pPr>
      <w:r>
        <w:rPr>
          <w:rFonts w:ascii="Arial" w:hAnsi="Arial" w:cs="Arial"/>
          <w:sz w:val="24"/>
        </w:rPr>
        <w:t>The next stage, led by the project manager, will identify how the development will be implemented and managed</w:t>
      </w:r>
      <w:r w:rsidR="007F34A7">
        <w:rPr>
          <w:rFonts w:ascii="Arial" w:hAnsi="Arial" w:cs="Arial"/>
          <w:sz w:val="24"/>
        </w:rPr>
        <w:t xml:space="preserve">. Also, the team will agree on the contract duration, type of contract (NEC/JCT) and will confirm the employer’s requirements document. This stage is called “Concept Design” (Stage 2). </w:t>
      </w:r>
    </w:p>
    <w:p w14:paraId="030B5EBE" w14:textId="105D942F" w:rsidR="007F34A7" w:rsidRDefault="000D46FF" w:rsidP="000946B3">
      <w:pPr>
        <w:spacing w:line="360" w:lineRule="auto"/>
        <w:jc w:val="both"/>
        <w:rPr>
          <w:rFonts w:ascii="Arial" w:hAnsi="Arial" w:cs="Arial"/>
          <w:sz w:val="24"/>
        </w:rPr>
      </w:pPr>
      <w:r>
        <w:rPr>
          <w:rFonts w:ascii="Arial" w:hAnsi="Arial" w:cs="Arial"/>
          <w:sz w:val="24"/>
        </w:rPr>
        <w:t xml:space="preserve">The </w:t>
      </w:r>
      <w:r w:rsidR="00546CCD">
        <w:rPr>
          <w:rFonts w:ascii="Arial" w:hAnsi="Arial" w:cs="Arial"/>
          <w:sz w:val="24"/>
        </w:rPr>
        <w:t>final pre-construction phase is “Developed/Technical Design”, which is stages 3 and 4 of RIBA,</w:t>
      </w:r>
      <w:r>
        <w:rPr>
          <w:rFonts w:ascii="Arial" w:hAnsi="Arial" w:cs="Arial"/>
          <w:sz w:val="24"/>
        </w:rPr>
        <w:t xml:space="preserve"> is when all tender documentation and design information is agreed and finalised. This is also when the tender process is started and the contractor is appointed for the works. Also, the BIM strategy for the project is confirmed. In short, this stage is when the plans developed at strategy stage is implemented to ensure all aspects needed for the commencement of the works is resolved and agreed. </w:t>
      </w:r>
    </w:p>
    <w:p w14:paraId="4A3EBDA5" w14:textId="046D7C38" w:rsidR="00591FBB" w:rsidRDefault="00B036AF" w:rsidP="000946B3">
      <w:pPr>
        <w:spacing w:line="360" w:lineRule="auto"/>
        <w:jc w:val="both"/>
        <w:rPr>
          <w:rFonts w:ascii="Arial" w:hAnsi="Arial" w:cs="Arial"/>
          <w:sz w:val="24"/>
        </w:rPr>
      </w:pPr>
      <w:r>
        <w:rPr>
          <w:rFonts w:ascii="Arial" w:hAnsi="Arial" w:cs="Arial"/>
          <w:sz w:val="24"/>
        </w:rPr>
        <w:t>Throughout the project BIM (Building Information Modelling) will be used frequently and will influence the project in many ways. BIM is the technology and process to produce, manage and share information (drawings and designs) in a collaborative environment</w:t>
      </w:r>
      <w:r w:rsidR="00F12B35">
        <w:rPr>
          <w:rFonts w:ascii="Arial" w:hAnsi="Arial" w:cs="Arial"/>
          <w:sz w:val="24"/>
        </w:rPr>
        <w:t xml:space="preserve">. As a result, the whole project team (client and contractors’ team) can update and share any revised designs electronically as and when required, saving time due to not having to print off and issue new drawings via post. </w:t>
      </w:r>
    </w:p>
    <w:p w14:paraId="3A496A9D" w14:textId="71EC737F" w:rsidR="00F12B35" w:rsidRDefault="00F12B35" w:rsidP="000946B3">
      <w:pPr>
        <w:spacing w:line="360" w:lineRule="auto"/>
        <w:jc w:val="both"/>
        <w:rPr>
          <w:rFonts w:ascii="Arial" w:hAnsi="Arial" w:cs="Arial"/>
          <w:sz w:val="24"/>
        </w:rPr>
      </w:pPr>
      <w:r>
        <w:rPr>
          <w:rFonts w:ascii="Arial" w:hAnsi="Arial" w:cs="Arial"/>
          <w:sz w:val="24"/>
        </w:rPr>
        <w:t xml:space="preserve">BIM will influence the project as it will improve the accuracy of the project’s design as the contractor will be able to see the external and internal design at all stages of the project life. As such, if one party can see a future issue, for example, heating pipes in the same location or too close to electrical cables, this can be alerted a long time before any heating/electrical works have started. Therefore, saving time and money and avoiding a design clash. </w:t>
      </w:r>
      <w:r w:rsidR="00E44021">
        <w:rPr>
          <w:rFonts w:ascii="Arial" w:hAnsi="Arial" w:cs="Arial"/>
          <w:sz w:val="24"/>
        </w:rPr>
        <w:t>Finally</w:t>
      </w:r>
      <w:r w:rsidR="00E44021" w:rsidRPr="00E44021">
        <w:rPr>
          <w:rFonts w:ascii="Arial" w:hAnsi="Arial" w:cs="Arial"/>
          <w:sz w:val="24"/>
        </w:rPr>
        <w:t>, BIM will increase the team’s knowledge of the project and will be used as a risk management and communication tool.</w:t>
      </w:r>
    </w:p>
    <w:p w14:paraId="1EEB8650" w14:textId="24369EE9" w:rsidR="00591FBB" w:rsidRDefault="00D92D92" w:rsidP="007A2A99">
      <w:pPr>
        <w:spacing w:line="360" w:lineRule="auto"/>
        <w:jc w:val="both"/>
        <w:rPr>
          <w:rFonts w:ascii="Arial" w:hAnsi="Arial" w:cs="Arial"/>
          <w:sz w:val="24"/>
        </w:rPr>
      </w:pPr>
      <w:r>
        <w:rPr>
          <w:rFonts w:ascii="Arial" w:hAnsi="Arial" w:cs="Arial"/>
          <w:sz w:val="24"/>
        </w:rPr>
        <w:t>As part of this project, BREEAM (Building Research Environmental Assessment Method)</w:t>
      </w:r>
      <w:r w:rsidR="00FC2852">
        <w:rPr>
          <w:rFonts w:ascii="Arial" w:hAnsi="Arial" w:cs="Arial"/>
          <w:sz w:val="24"/>
        </w:rPr>
        <w:t xml:space="preserve"> </w:t>
      </w:r>
      <w:r w:rsidR="00CD0CCD">
        <w:rPr>
          <w:rFonts w:ascii="Arial" w:hAnsi="Arial" w:cs="Arial"/>
          <w:sz w:val="24"/>
        </w:rPr>
        <w:t xml:space="preserve">assessments will be used to assess the sustainability of the hospital. (Richard McPartland,2016).  </w:t>
      </w:r>
      <w:r w:rsidR="00CB1FA2">
        <w:rPr>
          <w:rFonts w:ascii="Arial" w:hAnsi="Arial" w:cs="Arial"/>
          <w:sz w:val="24"/>
        </w:rPr>
        <w:t xml:space="preserve">These assessments will aim to improve the hospitals design, construction and operation </w:t>
      </w:r>
      <w:r w:rsidR="00D83C4F">
        <w:rPr>
          <w:rFonts w:ascii="Arial" w:hAnsi="Arial" w:cs="Arial"/>
          <w:sz w:val="24"/>
        </w:rPr>
        <w:t xml:space="preserve">in order for the building to be more environmentally sustainable. </w:t>
      </w:r>
      <w:r w:rsidR="00E1217D">
        <w:rPr>
          <w:rFonts w:ascii="Arial" w:hAnsi="Arial" w:cs="Arial"/>
          <w:sz w:val="24"/>
        </w:rPr>
        <w:t xml:space="preserve">BREEAM helps the building be more sustainable by implementing strategies to use less CO2 emissions, minimise construction waste and help the wildlife’s habitats in the surrounding area. </w:t>
      </w:r>
    </w:p>
    <w:p w14:paraId="5E7B1521" w14:textId="4A0713D1" w:rsidR="00563216" w:rsidRDefault="00FA23C7" w:rsidP="00FA23C7">
      <w:pPr>
        <w:pStyle w:val="ListParagraph"/>
        <w:numPr>
          <w:ilvl w:val="0"/>
          <w:numId w:val="3"/>
        </w:numPr>
        <w:spacing w:line="360" w:lineRule="auto"/>
        <w:jc w:val="both"/>
        <w:rPr>
          <w:rFonts w:ascii="Arial" w:hAnsi="Arial" w:cs="Arial"/>
          <w:b/>
          <w:sz w:val="24"/>
          <w:u w:val="single"/>
        </w:rPr>
      </w:pPr>
      <w:r w:rsidRPr="00FA23C7">
        <w:rPr>
          <w:rFonts w:ascii="Arial" w:hAnsi="Arial" w:cs="Arial"/>
          <w:b/>
          <w:sz w:val="24"/>
          <w:u w:val="single"/>
        </w:rPr>
        <w:lastRenderedPageBreak/>
        <w:t>Key Resources</w:t>
      </w:r>
    </w:p>
    <w:p w14:paraId="0C9020DB" w14:textId="539A252E" w:rsidR="00FA23C7" w:rsidRDefault="00CF1012" w:rsidP="00FA23C7">
      <w:pPr>
        <w:spacing w:line="360" w:lineRule="auto"/>
        <w:jc w:val="both"/>
        <w:rPr>
          <w:rFonts w:ascii="Arial" w:hAnsi="Arial" w:cs="Arial"/>
          <w:sz w:val="24"/>
        </w:rPr>
      </w:pPr>
      <w:r>
        <w:rPr>
          <w:rFonts w:ascii="Arial" w:hAnsi="Arial" w:cs="Arial"/>
          <w:sz w:val="24"/>
        </w:rPr>
        <w:t>As mentioned earlier in the report, different professionals are required at the 4 different stages of the RIBA Plan of Work 2013. As the table below shows, myself, the Project Manager will be involved throughout every stage, making sure that everything has been accounted for and the client is happy with the design and budget for the hospital. This meaning that the client will be happy with the completed product, the hospital.</w:t>
      </w:r>
    </w:p>
    <w:tbl>
      <w:tblPr>
        <w:tblStyle w:val="TableGrid"/>
        <w:tblW w:w="0" w:type="auto"/>
        <w:tblLook w:val="04A0" w:firstRow="1" w:lastRow="0" w:firstColumn="1" w:lastColumn="0" w:noHBand="0" w:noVBand="1"/>
      </w:tblPr>
      <w:tblGrid>
        <w:gridCol w:w="4508"/>
        <w:gridCol w:w="4508"/>
      </w:tblGrid>
      <w:tr w:rsidR="00CF1012" w14:paraId="5852C80A" w14:textId="77777777" w:rsidTr="00CF1012">
        <w:tc>
          <w:tcPr>
            <w:tcW w:w="4508" w:type="dxa"/>
            <w:shd w:val="clear" w:color="auto" w:fill="D9D9D9" w:themeFill="background1" w:themeFillShade="D9"/>
          </w:tcPr>
          <w:p w14:paraId="2CAFEBA6" w14:textId="33C76AB8" w:rsidR="00CF1012" w:rsidRPr="00CF1012" w:rsidRDefault="00CF1012" w:rsidP="00CF1012">
            <w:pPr>
              <w:spacing w:line="360" w:lineRule="auto"/>
              <w:jc w:val="center"/>
              <w:rPr>
                <w:rFonts w:ascii="Arial" w:hAnsi="Arial" w:cs="Arial"/>
                <w:b/>
                <w:sz w:val="24"/>
                <w:u w:val="single"/>
              </w:rPr>
            </w:pPr>
            <w:r>
              <w:rPr>
                <w:rFonts w:ascii="Arial" w:hAnsi="Arial" w:cs="Arial"/>
                <w:b/>
                <w:sz w:val="24"/>
                <w:u w:val="single"/>
              </w:rPr>
              <w:t>RIBA Plan of Work 2013 Stage</w:t>
            </w:r>
          </w:p>
        </w:tc>
        <w:tc>
          <w:tcPr>
            <w:tcW w:w="4508" w:type="dxa"/>
            <w:shd w:val="clear" w:color="auto" w:fill="D9D9D9" w:themeFill="background1" w:themeFillShade="D9"/>
          </w:tcPr>
          <w:p w14:paraId="73EFF9E5" w14:textId="10457408" w:rsidR="00CF1012" w:rsidRPr="00CF1012" w:rsidRDefault="00CF1012" w:rsidP="00CF1012">
            <w:pPr>
              <w:spacing w:line="360" w:lineRule="auto"/>
              <w:jc w:val="center"/>
              <w:rPr>
                <w:rFonts w:ascii="Arial" w:hAnsi="Arial" w:cs="Arial"/>
                <w:b/>
                <w:sz w:val="24"/>
                <w:u w:val="single"/>
              </w:rPr>
            </w:pPr>
            <w:r>
              <w:rPr>
                <w:rFonts w:ascii="Arial" w:hAnsi="Arial" w:cs="Arial"/>
                <w:b/>
                <w:sz w:val="24"/>
                <w:u w:val="single"/>
              </w:rPr>
              <w:t>Key Resource</w:t>
            </w:r>
          </w:p>
        </w:tc>
      </w:tr>
      <w:tr w:rsidR="00CF1012" w14:paraId="32DE51ED" w14:textId="77777777" w:rsidTr="00CF1012">
        <w:tc>
          <w:tcPr>
            <w:tcW w:w="4508" w:type="dxa"/>
          </w:tcPr>
          <w:p w14:paraId="7AD11F97" w14:textId="31B60671" w:rsidR="00CF1012" w:rsidRDefault="00CF1012" w:rsidP="00FA23C7">
            <w:pPr>
              <w:spacing w:line="360" w:lineRule="auto"/>
              <w:jc w:val="both"/>
              <w:rPr>
                <w:rFonts w:ascii="Arial" w:hAnsi="Arial" w:cs="Arial"/>
                <w:sz w:val="24"/>
              </w:rPr>
            </w:pPr>
            <w:r>
              <w:rPr>
                <w:rFonts w:ascii="Arial" w:hAnsi="Arial" w:cs="Arial"/>
                <w:sz w:val="24"/>
              </w:rPr>
              <w:t>0 - Strategy</w:t>
            </w:r>
          </w:p>
        </w:tc>
        <w:tc>
          <w:tcPr>
            <w:tcW w:w="4508" w:type="dxa"/>
          </w:tcPr>
          <w:p w14:paraId="1075415B" w14:textId="4842C78D" w:rsidR="00CF1012" w:rsidRDefault="00CF1012" w:rsidP="00FA23C7">
            <w:pPr>
              <w:spacing w:line="360" w:lineRule="auto"/>
              <w:jc w:val="both"/>
              <w:rPr>
                <w:rFonts w:ascii="Arial" w:hAnsi="Arial" w:cs="Arial"/>
                <w:sz w:val="24"/>
              </w:rPr>
            </w:pPr>
            <w:r>
              <w:rPr>
                <w:rFonts w:ascii="Arial" w:hAnsi="Arial" w:cs="Arial"/>
                <w:sz w:val="24"/>
              </w:rPr>
              <w:t>Client Team (Representative, PA)</w:t>
            </w:r>
          </w:p>
          <w:p w14:paraId="43B5DCA4" w14:textId="358163ED" w:rsidR="00CF1012" w:rsidRDefault="00CF1012" w:rsidP="00FA23C7">
            <w:pPr>
              <w:spacing w:line="360" w:lineRule="auto"/>
              <w:jc w:val="both"/>
              <w:rPr>
                <w:rFonts w:ascii="Arial" w:hAnsi="Arial" w:cs="Arial"/>
                <w:sz w:val="24"/>
              </w:rPr>
            </w:pPr>
            <w:r>
              <w:rPr>
                <w:rFonts w:ascii="Arial" w:hAnsi="Arial" w:cs="Arial"/>
                <w:sz w:val="24"/>
              </w:rPr>
              <w:t>Project Manager</w:t>
            </w:r>
          </w:p>
        </w:tc>
      </w:tr>
      <w:tr w:rsidR="00CF1012" w14:paraId="77C23E69" w14:textId="77777777" w:rsidTr="00CF1012">
        <w:tc>
          <w:tcPr>
            <w:tcW w:w="4508" w:type="dxa"/>
          </w:tcPr>
          <w:p w14:paraId="15F9BC7A" w14:textId="341756CF" w:rsidR="00CF1012" w:rsidRDefault="00CF1012" w:rsidP="00FA23C7">
            <w:pPr>
              <w:spacing w:line="360" w:lineRule="auto"/>
              <w:jc w:val="both"/>
              <w:rPr>
                <w:rFonts w:ascii="Arial" w:hAnsi="Arial" w:cs="Arial"/>
                <w:sz w:val="24"/>
              </w:rPr>
            </w:pPr>
            <w:r>
              <w:rPr>
                <w:rFonts w:ascii="Arial" w:hAnsi="Arial" w:cs="Arial"/>
                <w:sz w:val="24"/>
              </w:rPr>
              <w:t>1 - Preparation</w:t>
            </w:r>
          </w:p>
        </w:tc>
        <w:tc>
          <w:tcPr>
            <w:tcW w:w="4508" w:type="dxa"/>
          </w:tcPr>
          <w:p w14:paraId="35D14C10" w14:textId="360786A3" w:rsidR="00CF1012" w:rsidRDefault="00CF1012" w:rsidP="00FA23C7">
            <w:pPr>
              <w:spacing w:line="360" w:lineRule="auto"/>
              <w:jc w:val="both"/>
              <w:rPr>
                <w:rFonts w:ascii="Arial" w:hAnsi="Arial" w:cs="Arial"/>
                <w:sz w:val="24"/>
              </w:rPr>
            </w:pPr>
            <w:r>
              <w:rPr>
                <w:rFonts w:ascii="Arial" w:hAnsi="Arial" w:cs="Arial"/>
                <w:sz w:val="24"/>
              </w:rPr>
              <w:t>Client Team</w:t>
            </w:r>
          </w:p>
          <w:p w14:paraId="59C4FA26" w14:textId="71840BAA" w:rsidR="00CF1012" w:rsidRDefault="00CF1012" w:rsidP="00FA23C7">
            <w:pPr>
              <w:spacing w:line="360" w:lineRule="auto"/>
              <w:jc w:val="both"/>
              <w:rPr>
                <w:rFonts w:ascii="Arial" w:hAnsi="Arial" w:cs="Arial"/>
                <w:sz w:val="24"/>
              </w:rPr>
            </w:pPr>
            <w:r>
              <w:rPr>
                <w:rFonts w:ascii="Arial" w:hAnsi="Arial" w:cs="Arial"/>
                <w:sz w:val="24"/>
              </w:rPr>
              <w:t>Project Manager</w:t>
            </w:r>
          </w:p>
          <w:p w14:paraId="28C063D2" w14:textId="68E3DA25" w:rsidR="00CF1012" w:rsidRDefault="00CF1012" w:rsidP="00FA23C7">
            <w:pPr>
              <w:spacing w:line="360" w:lineRule="auto"/>
              <w:jc w:val="both"/>
              <w:rPr>
                <w:rFonts w:ascii="Arial" w:hAnsi="Arial" w:cs="Arial"/>
                <w:sz w:val="24"/>
              </w:rPr>
            </w:pPr>
            <w:r>
              <w:rPr>
                <w:rFonts w:ascii="Arial" w:hAnsi="Arial" w:cs="Arial"/>
                <w:sz w:val="24"/>
              </w:rPr>
              <w:t>Specialist Consultants</w:t>
            </w:r>
          </w:p>
        </w:tc>
      </w:tr>
      <w:tr w:rsidR="00CF1012" w14:paraId="70AF8431" w14:textId="77777777" w:rsidTr="00CF1012">
        <w:tc>
          <w:tcPr>
            <w:tcW w:w="4508" w:type="dxa"/>
          </w:tcPr>
          <w:p w14:paraId="71E13B27" w14:textId="431EE213" w:rsidR="00CF1012" w:rsidRDefault="00CF1012" w:rsidP="00FA23C7">
            <w:pPr>
              <w:spacing w:line="360" w:lineRule="auto"/>
              <w:jc w:val="both"/>
              <w:rPr>
                <w:rFonts w:ascii="Arial" w:hAnsi="Arial" w:cs="Arial"/>
                <w:sz w:val="24"/>
              </w:rPr>
            </w:pPr>
            <w:r>
              <w:rPr>
                <w:rFonts w:ascii="Arial" w:hAnsi="Arial" w:cs="Arial"/>
                <w:sz w:val="24"/>
              </w:rPr>
              <w:t>2 – Concept Design</w:t>
            </w:r>
          </w:p>
        </w:tc>
        <w:tc>
          <w:tcPr>
            <w:tcW w:w="4508" w:type="dxa"/>
          </w:tcPr>
          <w:p w14:paraId="6EB5C92B" w14:textId="77777777" w:rsidR="00D132BC" w:rsidRPr="00D132BC" w:rsidRDefault="00D132BC" w:rsidP="00D132BC">
            <w:pPr>
              <w:spacing w:line="360" w:lineRule="auto"/>
              <w:jc w:val="both"/>
              <w:rPr>
                <w:rFonts w:ascii="Arial" w:hAnsi="Arial" w:cs="Arial"/>
                <w:sz w:val="24"/>
              </w:rPr>
            </w:pPr>
            <w:r w:rsidRPr="00D132BC">
              <w:rPr>
                <w:rFonts w:ascii="Arial" w:hAnsi="Arial" w:cs="Arial"/>
                <w:sz w:val="24"/>
              </w:rPr>
              <w:t>Client Team</w:t>
            </w:r>
          </w:p>
          <w:p w14:paraId="4EF378EC" w14:textId="77777777" w:rsidR="00D132BC" w:rsidRPr="00D132BC" w:rsidRDefault="00D132BC" w:rsidP="00D132BC">
            <w:pPr>
              <w:spacing w:line="360" w:lineRule="auto"/>
              <w:jc w:val="both"/>
              <w:rPr>
                <w:rFonts w:ascii="Arial" w:hAnsi="Arial" w:cs="Arial"/>
                <w:sz w:val="24"/>
              </w:rPr>
            </w:pPr>
            <w:r w:rsidRPr="00D132BC">
              <w:rPr>
                <w:rFonts w:ascii="Arial" w:hAnsi="Arial" w:cs="Arial"/>
                <w:sz w:val="24"/>
              </w:rPr>
              <w:t>Project Manager</w:t>
            </w:r>
          </w:p>
          <w:p w14:paraId="68A72E7E" w14:textId="6D72CAC7" w:rsidR="00CF1012" w:rsidRDefault="00D132BC" w:rsidP="00D132BC">
            <w:pPr>
              <w:spacing w:line="360" w:lineRule="auto"/>
              <w:jc w:val="both"/>
              <w:rPr>
                <w:rFonts w:ascii="Arial" w:hAnsi="Arial" w:cs="Arial"/>
                <w:sz w:val="24"/>
              </w:rPr>
            </w:pPr>
            <w:r w:rsidRPr="00D132BC">
              <w:rPr>
                <w:rFonts w:ascii="Arial" w:hAnsi="Arial" w:cs="Arial"/>
                <w:sz w:val="24"/>
              </w:rPr>
              <w:t>Specialist Consultants</w:t>
            </w:r>
          </w:p>
        </w:tc>
      </w:tr>
      <w:tr w:rsidR="00CF1012" w14:paraId="4CB78DB2" w14:textId="77777777" w:rsidTr="00CF1012">
        <w:tc>
          <w:tcPr>
            <w:tcW w:w="4508" w:type="dxa"/>
          </w:tcPr>
          <w:p w14:paraId="186F45A3" w14:textId="08090D16" w:rsidR="00CF1012" w:rsidRDefault="00D132BC" w:rsidP="00FA23C7">
            <w:pPr>
              <w:spacing w:line="360" w:lineRule="auto"/>
              <w:jc w:val="both"/>
              <w:rPr>
                <w:rFonts w:ascii="Arial" w:hAnsi="Arial" w:cs="Arial"/>
                <w:sz w:val="24"/>
              </w:rPr>
            </w:pPr>
            <w:r>
              <w:rPr>
                <w:rFonts w:ascii="Arial" w:hAnsi="Arial" w:cs="Arial"/>
                <w:sz w:val="24"/>
              </w:rPr>
              <w:t>3+4 – Developed/Technical Design</w:t>
            </w:r>
          </w:p>
        </w:tc>
        <w:tc>
          <w:tcPr>
            <w:tcW w:w="4508" w:type="dxa"/>
          </w:tcPr>
          <w:p w14:paraId="3B9AAC8B" w14:textId="77777777" w:rsidR="00CF1012" w:rsidRDefault="00D132BC" w:rsidP="00FA23C7">
            <w:pPr>
              <w:spacing w:line="360" w:lineRule="auto"/>
              <w:jc w:val="both"/>
              <w:rPr>
                <w:rFonts w:ascii="Arial" w:hAnsi="Arial" w:cs="Arial"/>
                <w:sz w:val="24"/>
              </w:rPr>
            </w:pPr>
            <w:r>
              <w:rPr>
                <w:rFonts w:ascii="Arial" w:hAnsi="Arial" w:cs="Arial"/>
                <w:sz w:val="24"/>
              </w:rPr>
              <w:t>Client Team</w:t>
            </w:r>
          </w:p>
          <w:p w14:paraId="16D33592" w14:textId="77777777" w:rsidR="00D132BC" w:rsidRDefault="00D132BC" w:rsidP="00FA23C7">
            <w:pPr>
              <w:spacing w:line="360" w:lineRule="auto"/>
              <w:jc w:val="both"/>
              <w:rPr>
                <w:rFonts w:ascii="Arial" w:hAnsi="Arial" w:cs="Arial"/>
                <w:sz w:val="24"/>
              </w:rPr>
            </w:pPr>
            <w:r>
              <w:rPr>
                <w:rFonts w:ascii="Arial" w:hAnsi="Arial" w:cs="Arial"/>
                <w:sz w:val="24"/>
              </w:rPr>
              <w:t>Project Manager</w:t>
            </w:r>
          </w:p>
          <w:p w14:paraId="0D026E8F" w14:textId="77777777" w:rsidR="00D132BC" w:rsidRDefault="00D132BC" w:rsidP="00FA23C7">
            <w:pPr>
              <w:spacing w:line="360" w:lineRule="auto"/>
              <w:jc w:val="both"/>
              <w:rPr>
                <w:rFonts w:ascii="Arial" w:hAnsi="Arial" w:cs="Arial"/>
                <w:sz w:val="24"/>
              </w:rPr>
            </w:pPr>
            <w:r>
              <w:rPr>
                <w:rFonts w:ascii="Arial" w:hAnsi="Arial" w:cs="Arial"/>
                <w:sz w:val="24"/>
              </w:rPr>
              <w:t>Design Team</w:t>
            </w:r>
          </w:p>
          <w:p w14:paraId="7FCF3F2D" w14:textId="10664D7E" w:rsidR="00D132BC" w:rsidRDefault="00D132BC" w:rsidP="00FA23C7">
            <w:pPr>
              <w:spacing w:line="360" w:lineRule="auto"/>
              <w:jc w:val="both"/>
              <w:rPr>
                <w:rFonts w:ascii="Arial" w:hAnsi="Arial" w:cs="Arial"/>
                <w:sz w:val="24"/>
              </w:rPr>
            </w:pPr>
            <w:r>
              <w:rPr>
                <w:rFonts w:ascii="Arial" w:hAnsi="Arial" w:cs="Arial"/>
                <w:sz w:val="24"/>
              </w:rPr>
              <w:t xml:space="preserve">CDM Coordinator </w:t>
            </w:r>
          </w:p>
        </w:tc>
      </w:tr>
    </w:tbl>
    <w:p w14:paraId="5B914162" w14:textId="3FB79F7C" w:rsidR="00CF1012" w:rsidRDefault="00CF1012" w:rsidP="00FA23C7">
      <w:pPr>
        <w:spacing w:line="360" w:lineRule="auto"/>
        <w:jc w:val="both"/>
        <w:rPr>
          <w:rFonts w:ascii="Arial" w:hAnsi="Arial" w:cs="Arial"/>
          <w:sz w:val="24"/>
        </w:rPr>
      </w:pPr>
    </w:p>
    <w:p w14:paraId="026E212E" w14:textId="401A8A97" w:rsidR="00D132BC" w:rsidRDefault="00D132BC" w:rsidP="00FA23C7">
      <w:pPr>
        <w:spacing w:line="360" w:lineRule="auto"/>
        <w:jc w:val="both"/>
        <w:rPr>
          <w:rFonts w:ascii="Arial" w:hAnsi="Arial" w:cs="Arial"/>
          <w:sz w:val="24"/>
        </w:rPr>
      </w:pPr>
      <w:r>
        <w:rPr>
          <w:rFonts w:ascii="Arial" w:hAnsi="Arial" w:cs="Arial"/>
          <w:sz w:val="24"/>
        </w:rPr>
        <w:t>The specialist consultant, which will be the Architect and Engineer, will be involved in the project to draft and prepare drawings and technical information. They will also be able to guide the client/PM ton any local and national building regulations or specifications that will be required for the hospital.</w:t>
      </w:r>
    </w:p>
    <w:p w14:paraId="55438AB6" w14:textId="590CB19F" w:rsidR="00D132BC" w:rsidRDefault="00D132BC" w:rsidP="00D132BC">
      <w:pPr>
        <w:pStyle w:val="ListParagraph"/>
        <w:numPr>
          <w:ilvl w:val="0"/>
          <w:numId w:val="3"/>
        </w:numPr>
        <w:spacing w:line="360" w:lineRule="auto"/>
        <w:jc w:val="both"/>
        <w:rPr>
          <w:rFonts w:ascii="Arial" w:hAnsi="Arial" w:cs="Arial"/>
          <w:b/>
          <w:sz w:val="24"/>
          <w:u w:val="single"/>
        </w:rPr>
      </w:pPr>
      <w:r w:rsidRPr="00D132BC">
        <w:rPr>
          <w:rFonts w:ascii="Arial" w:hAnsi="Arial" w:cs="Arial"/>
          <w:b/>
          <w:sz w:val="24"/>
          <w:u w:val="single"/>
        </w:rPr>
        <w:t>Conclusion</w:t>
      </w:r>
    </w:p>
    <w:p w14:paraId="57070BC2" w14:textId="54DB9A9E" w:rsidR="00D132BC" w:rsidRDefault="00242F73" w:rsidP="00D132BC">
      <w:pPr>
        <w:spacing w:line="360" w:lineRule="auto"/>
        <w:jc w:val="both"/>
        <w:rPr>
          <w:rFonts w:ascii="Arial" w:hAnsi="Arial" w:cs="Arial"/>
          <w:sz w:val="24"/>
        </w:rPr>
      </w:pPr>
      <w:r>
        <w:rPr>
          <w:rFonts w:ascii="Arial" w:hAnsi="Arial" w:cs="Arial"/>
          <w:sz w:val="24"/>
        </w:rPr>
        <w:t>In conclusion, as a project manager on the contract, I would propose the client to chose the traditional procurement method. The DBB (Design, Bid and Build) method will ensure the client that the hospital is to the specification and design they want and will ensure the hospital is built to the proposed budget (unless any unforeseen circumstances occur) meaning that the client will make a comfortable profit when selling the building after construction.</w:t>
      </w:r>
    </w:p>
    <w:p w14:paraId="79ACEB0C" w14:textId="77777777" w:rsidR="00BD1063" w:rsidRDefault="00BD1063" w:rsidP="00D132BC">
      <w:pPr>
        <w:spacing w:line="360" w:lineRule="auto"/>
        <w:jc w:val="both"/>
        <w:rPr>
          <w:rFonts w:ascii="Arial" w:hAnsi="Arial" w:cs="Arial"/>
          <w:sz w:val="24"/>
        </w:rPr>
      </w:pPr>
      <w:r>
        <w:rPr>
          <w:rFonts w:ascii="Arial" w:hAnsi="Arial" w:cs="Arial"/>
          <w:sz w:val="24"/>
        </w:rPr>
        <w:lastRenderedPageBreak/>
        <w:t>As a result of this method, the client will employ a team of specialists. This will include a project manager, architect, quantity surveyor and an engineer. These will work together to produce estimates, drawings and appoint a contractor to complete the works. Whilst the project is live, this team will work for the client, but with the main contractor in order to get the project complete for the proposed price, within the proposed duration.</w:t>
      </w:r>
    </w:p>
    <w:p w14:paraId="459B81C3" w14:textId="538ED115" w:rsidR="00BD1063" w:rsidRDefault="00BD1063" w:rsidP="00D132BC">
      <w:pPr>
        <w:spacing w:line="360" w:lineRule="auto"/>
        <w:jc w:val="both"/>
        <w:rPr>
          <w:rFonts w:ascii="Arial" w:hAnsi="Arial" w:cs="Arial"/>
          <w:sz w:val="24"/>
        </w:rPr>
      </w:pPr>
      <w:r>
        <w:rPr>
          <w:rFonts w:ascii="Arial" w:hAnsi="Arial" w:cs="Arial"/>
          <w:sz w:val="24"/>
        </w:rPr>
        <w:t>Whilst working or the client, the project team will work in order of the RIBA Plan of Work 2013, which ensures certain aspects of work are completed during certain times of the project’s life. The 4 pre-construction stages will ensure that the budget, drawings, design and specification is compiled and agreed with the client before the contract is issued out to tender. The final stage of pre-construction will be appointing the right main contractor to complete the works. This will be agreed by the client team (Project manager and QS) and presented to the client to agree.</w:t>
      </w:r>
    </w:p>
    <w:p w14:paraId="2D69A891" w14:textId="6B5A9232" w:rsidR="00563216" w:rsidRDefault="00BD1063" w:rsidP="007A2A99">
      <w:pPr>
        <w:spacing w:line="360" w:lineRule="auto"/>
        <w:jc w:val="both"/>
        <w:rPr>
          <w:rFonts w:ascii="Arial" w:hAnsi="Arial" w:cs="Arial"/>
          <w:sz w:val="24"/>
        </w:rPr>
      </w:pPr>
      <w:r>
        <w:rPr>
          <w:rFonts w:ascii="Arial" w:hAnsi="Arial" w:cs="Arial"/>
          <w:sz w:val="24"/>
        </w:rPr>
        <w:t xml:space="preserve">Finally, </w:t>
      </w:r>
      <w:r w:rsidR="0061743B">
        <w:rPr>
          <w:rFonts w:ascii="Arial" w:hAnsi="Arial" w:cs="Arial"/>
          <w:sz w:val="24"/>
        </w:rPr>
        <w:t xml:space="preserve">different resources, and professional’s, are required during different stages of the contract’s lifecycle. Therefore, it is essential the project manager is well organised and makes sure that all the </w:t>
      </w:r>
      <w:r w:rsidR="008B6B9A">
        <w:rPr>
          <w:rFonts w:ascii="Arial" w:hAnsi="Arial" w:cs="Arial"/>
          <w:sz w:val="24"/>
        </w:rPr>
        <w:t>teams</w:t>
      </w:r>
      <w:r w:rsidR="0061743B">
        <w:rPr>
          <w:rFonts w:ascii="Arial" w:hAnsi="Arial" w:cs="Arial"/>
          <w:sz w:val="24"/>
        </w:rPr>
        <w:t xml:space="preserve"> are completing their required tasks on time so nothing gets missed or left out.</w:t>
      </w:r>
    </w:p>
    <w:p w14:paraId="69279834" w14:textId="2F06FCCD" w:rsidR="00634E1E" w:rsidRDefault="00634E1E" w:rsidP="007A2A99">
      <w:pPr>
        <w:spacing w:line="360" w:lineRule="auto"/>
        <w:jc w:val="both"/>
        <w:rPr>
          <w:rFonts w:ascii="Arial" w:hAnsi="Arial" w:cs="Arial"/>
          <w:sz w:val="24"/>
        </w:rPr>
      </w:pPr>
    </w:p>
    <w:p w14:paraId="3A1D0C41" w14:textId="076BF3E8" w:rsidR="00634E1E" w:rsidRDefault="00634E1E" w:rsidP="007A2A99">
      <w:pPr>
        <w:spacing w:line="360" w:lineRule="auto"/>
        <w:jc w:val="both"/>
        <w:rPr>
          <w:rFonts w:ascii="Arial" w:hAnsi="Arial" w:cs="Arial"/>
          <w:sz w:val="24"/>
        </w:rPr>
      </w:pPr>
    </w:p>
    <w:p w14:paraId="5378BA09" w14:textId="5985D24B" w:rsidR="00634E1E" w:rsidRDefault="00634E1E" w:rsidP="007A2A99">
      <w:pPr>
        <w:spacing w:line="360" w:lineRule="auto"/>
        <w:jc w:val="both"/>
        <w:rPr>
          <w:rFonts w:ascii="Arial" w:hAnsi="Arial" w:cs="Arial"/>
          <w:sz w:val="24"/>
        </w:rPr>
      </w:pPr>
    </w:p>
    <w:p w14:paraId="7DE17E14" w14:textId="37703C41" w:rsidR="00634E1E" w:rsidRDefault="00634E1E" w:rsidP="007A2A99">
      <w:pPr>
        <w:spacing w:line="360" w:lineRule="auto"/>
        <w:jc w:val="both"/>
        <w:rPr>
          <w:rFonts w:ascii="Arial" w:hAnsi="Arial" w:cs="Arial"/>
          <w:sz w:val="24"/>
        </w:rPr>
      </w:pPr>
    </w:p>
    <w:p w14:paraId="67C46CE4" w14:textId="75925A84" w:rsidR="001235FE" w:rsidRDefault="001235FE" w:rsidP="007A2A99">
      <w:pPr>
        <w:spacing w:line="360" w:lineRule="auto"/>
        <w:jc w:val="both"/>
        <w:rPr>
          <w:rFonts w:ascii="Arial" w:hAnsi="Arial" w:cs="Arial"/>
          <w:sz w:val="24"/>
        </w:rPr>
      </w:pPr>
    </w:p>
    <w:p w14:paraId="0AA7652E" w14:textId="52E1467D" w:rsidR="001235FE" w:rsidRDefault="001235FE" w:rsidP="007A2A99">
      <w:pPr>
        <w:spacing w:line="360" w:lineRule="auto"/>
        <w:jc w:val="both"/>
        <w:rPr>
          <w:rFonts w:ascii="Arial" w:hAnsi="Arial" w:cs="Arial"/>
          <w:sz w:val="24"/>
        </w:rPr>
      </w:pPr>
    </w:p>
    <w:p w14:paraId="275A0CC4" w14:textId="44A88F7F" w:rsidR="001235FE" w:rsidRDefault="001235FE" w:rsidP="007A2A99">
      <w:pPr>
        <w:spacing w:line="360" w:lineRule="auto"/>
        <w:jc w:val="both"/>
        <w:rPr>
          <w:rFonts w:ascii="Arial" w:hAnsi="Arial" w:cs="Arial"/>
          <w:sz w:val="24"/>
        </w:rPr>
      </w:pPr>
    </w:p>
    <w:p w14:paraId="1195E23E" w14:textId="77777777" w:rsidR="001235FE" w:rsidRDefault="001235FE" w:rsidP="007A2A99">
      <w:pPr>
        <w:spacing w:line="360" w:lineRule="auto"/>
        <w:jc w:val="both"/>
        <w:rPr>
          <w:rFonts w:ascii="Arial" w:hAnsi="Arial" w:cs="Arial"/>
          <w:sz w:val="24"/>
        </w:rPr>
      </w:pPr>
    </w:p>
    <w:p w14:paraId="225318E9" w14:textId="68EF6F5E" w:rsidR="00634E1E" w:rsidRDefault="00634E1E" w:rsidP="007A2A99">
      <w:pPr>
        <w:spacing w:line="360" w:lineRule="auto"/>
        <w:jc w:val="both"/>
        <w:rPr>
          <w:rFonts w:ascii="Arial" w:hAnsi="Arial" w:cs="Arial"/>
          <w:sz w:val="24"/>
        </w:rPr>
      </w:pPr>
    </w:p>
    <w:p w14:paraId="4490695A" w14:textId="7326735D" w:rsidR="00634E1E" w:rsidRDefault="00634E1E" w:rsidP="007A2A99">
      <w:pPr>
        <w:spacing w:line="360" w:lineRule="auto"/>
        <w:jc w:val="both"/>
        <w:rPr>
          <w:rFonts w:ascii="Arial" w:hAnsi="Arial" w:cs="Arial"/>
          <w:sz w:val="24"/>
        </w:rPr>
      </w:pPr>
    </w:p>
    <w:p w14:paraId="7CE0670B" w14:textId="77777777" w:rsidR="00634E1E" w:rsidRDefault="00634E1E" w:rsidP="007A2A99">
      <w:pPr>
        <w:spacing w:line="360" w:lineRule="auto"/>
        <w:jc w:val="both"/>
        <w:rPr>
          <w:rFonts w:ascii="Arial" w:hAnsi="Arial" w:cs="Arial"/>
          <w:sz w:val="24"/>
        </w:rPr>
      </w:pPr>
    </w:p>
    <w:sdt>
      <w:sdtPr>
        <w:rPr>
          <w:rFonts w:asciiTheme="minorHAnsi" w:eastAsiaTheme="minorHAnsi" w:hAnsiTheme="minorHAnsi" w:cstheme="minorBidi"/>
          <w:color w:val="auto"/>
          <w:sz w:val="22"/>
          <w:szCs w:val="22"/>
          <w:lang w:val="en-GB"/>
        </w:rPr>
        <w:id w:val="1628051159"/>
        <w:docPartObj>
          <w:docPartGallery w:val="Bibliographies"/>
          <w:docPartUnique/>
        </w:docPartObj>
      </w:sdtPr>
      <w:sdtEndPr/>
      <w:sdtContent>
        <w:p w14:paraId="70CABABF" w14:textId="6285051C" w:rsidR="00591FBB" w:rsidRPr="00591FBB" w:rsidRDefault="00775C00">
          <w:pPr>
            <w:pStyle w:val="Heading1"/>
            <w:rPr>
              <w:rFonts w:ascii="Arial" w:hAnsi="Arial" w:cs="Arial"/>
              <w:b/>
              <w:color w:val="auto"/>
              <w:sz w:val="24"/>
              <w:u w:val="single"/>
            </w:rPr>
          </w:pPr>
          <w:r w:rsidRPr="00775C00">
            <w:rPr>
              <w:rFonts w:ascii="Arial" w:eastAsiaTheme="minorHAnsi" w:hAnsi="Arial" w:cs="Arial"/>
              <w:b/>
              <w:color w:val="auto"/>
              <w:sz w:val="24"/>
              <w:szCs w:val="22"/>
              <w:lang w:val="en-GB"/>
            </w:rPr>
            <w:t>7.0</w:t>
          </w:r>
          <w:r>
            <w:rPr>
              <w:rFonts w:ascii="Arial" w:eastAsiaTheme="minorHAnsi" w:hAnsi="Arial" w:cs="Arial"/>
              <w:color w:val="auto"/>
              <w:sz w:val="24"/>
              <w:szCs w:val="22"/>
              <w:lang w:val="en-GB"/>
            </w:rPr>
            <w:t xml:space="preserve"> </w:t>
          </w:r>
          <w:r w:rsidR="00591FBB" w:rsidRPr="00591FBB">
            <w:rPr>
              <w:rFonts w:ascii="Arial" w:hAnsi="Arial" w:cs="Arial"/>
              <w:b/>
              <w:color w:val="auto"/>
              <w:sz w:val="24"/>
              <w:u w:val="single"/>
            </w:rPr>
            <w:t>References</w:t>
          </w:r>
        </w:p>
        <w:sdt>
          <w:sdtPr>
            <w:id w:val="-573587230"/>
            <w:bibliography/>
          </w:sdtPr>
          <w:sdtEndPr/>
          <w:sdtContent>
            <w:bookmarkStart w:id="0" w:name="_GoBack" w:displacedByCustomXml="prev"/>
            <w:bookmarkEnd w:id="0" w:displacedByCustomXml="prev"/>
            <w:p w14:paraId="424147D3" w14:textId="7F40B60C" w:rsidR="001B0F06" w:rsidRDefault="001B0F06"/>
            <w:p w14:paraId="3B0D77CA" w14:textId="77777777" w:rsidR="001235FE" w:rsidRDefault="001235FE">
              <w:pPr>
                <w:rPr>
                  <w:rFonts w:ascii="Arial" w:hAnsi="Arial" w:cs="Arial"/>
                  <w:color w:val="000000"/>
                  <w:sz w:val="24"/>
                  <w:szCs w:val="24"/>
                </w:rPr>
              </w:pPr>
              <w:r w:rsidRPr="00AD229B">
                <w:rPr>
                  <w:rFonts w:ascii="Arial" w:hAnsi="Arial" w:cs="Arial"/>
                  <w:color w:val="000000"/>
                  <w:sz w:val="24"/>
                  <w:szCs w:val="24"/>
                </w:rPr>
                <w:t>Cartlidge,D (2018). Quantity Surveyor's Pocket Book. U.K: BH. 112.</w:t>
              </w:r>
            </w:p>
            <w:p w14:paraId="0EB959B3" w14:textId="77777777" w:rsidR="001235FE" w:rsidRDefault="001235FE">
              <w:pPr>
                <w:rPr>
                  <w:rFonts w:ascii="Arial" w:hAnsi="Arial" w:cs="Arial"/>
                  <w:color w:val="000000"/>
                  <w:sz w:val="24"/>
                  <w:szCs w:val="24"/>
                </w:rPr>
              </w:pPr>
              <w:r w:rsidRPr="001235FE">
                <w:rPr>
                  <w:rFonts w:ascii="Arial" w:hAnsi="Arial" w:cs="Arial"/>
                  <w:color w:val="000000"/>
                  <w:sz w:val="24"/>
                  <w:szCs w:val="24"/>
                </w:rPr>
                <w:t xml:space="preserve">Designing Buildings Wiki. (2019). Structural Engineer. Available: https://www.designingbuildings.co.uk/wiki/Structural_engineer. </w:t>
              </w:r>
              <w:r>
                <w:rPr>
                  <w:rFonts w:ascii="Arial" w:hAnsi="Arial" w:cs="Arial"/>
                  <w:color w:val="000000"/>
                  <w:sz w:val="24"/>
                  <w:szCs w:val="24"/>
                </w:rPr>
                <w:t>(</w:t>
              </w:r>
              <w:r w:rsidRPr="001235FE">
                <w:rPr>
                  <w:rFonts w:ascii="Arial" w:hAnsi="Arial" w:cs="Arial"/>
                  <w:color w:val="000000"/>
                  <w:sz w:val="24"/>
                  <w:szCs w:val="24"/>
                </w:rPr>
                <w:t>Last accessed 19/02/2019.</w:t>
              </w:r>
              <w:r>
                <w:rPr>
                  <w:rFonts w:ascii="Arial" w:hAnsi="Arial" w:cs="Arial"/>
                  <w:color w:val="000000"/>
                  <w:sz w:val="24"/>
                  <w:szCs w:val="24"/>
                </w:rPr>
                <w:t>)</w:t>
              </w:r>
            </w:p>
            <w:p w14:paraId="77B2EF48" w14:textId="248AB1DA" w:rsidR="001235FE" w:rsidRDefault="001235FE">
              <w:pPr>
                <w:rPr>
                  <w:rFonts w:ascii="Arial" w:hAnsi="Arial" w:cs="Arial"/>
                  <w:color w:val="000000"/>
                  <w:sz w:val="24"/>
                  <w:szCs w:val="24"/>
                </w:rPr>
              </w:pPr>
              <w:r w:rsidRPr="00634E1E">
                <w:rPr>
                  <w:rFonts w:ascii="Arial" w:hAnsi="Arial" w:cs="Arial"/>
                  <w:color w:val="000000"/>
                  <w:sz w:val="24"/>
                  <w:szCs w:val="24"/>
                </w:rPr>
                <w:t>Duncan Haug</w:t>
              </w:r>
              <w:r w:rsidR="00124ABE">
                <w:rPr>
                  <w:rFonts w:ascii="Arial" w:hAnsi="Arial" w:cs="Arial"/>
                  <w:color w:val="000000"/>
                  <w:sz w:val="24"/>
                  <w:szCs w:val="24"/>
                </w:rPr>
                <w:t>h</w:t>
              </w:r>
              <w:r w:rsidRPr="00634E1E">
                <w:rPr>
                  <w:rFonts w:ascii="Arial" w:hAnsi="Arial" w:cs="Arial"/>
                  <w:color w:val="000000"/>
                  <w:sz w:val="24"/>
                  <w:szCs w:val="24"/>
                </w:rPr>
                <w:t xml:space="preserve">ey. (2018). The role of a project manager. Available: https://www.projectsmart.co.uk/the-role-of-the-project-manager.php. </w:t>
              </w:r>
              <w:r>
                <w:rPr>
                  <w:rFonts w:ascii="Arial" w:hAnsi="Arial" w:cs="Arial"/>
                  <w:color w:val="000000"/>
                  <w:sz w:val="24"/>
                  <w:szCs w:val="24"/>
                </w:rPr>
                <w:t>(</w:t>
              </w:r>
              <w:r w:rsidRPr="00634E1E">
                <w:rPr>
                  <w:rFonts w:ascii="Arial" w:hAnsi="Arial" w:cs="Arial"/>
                  <w:color w:val="000000"/>
                  <w:sz w:val="24"/>
                  <w:szCs w:val="24"/>
                </w:rPr>
                <w:t>Last accessed 20/01/2019.</w:t>
              </w:r>
              <w:r>
                <w:rPr>
                  <w:rFonts w:ascii="Arial" w:hAnsi="Arial" w:cs="Arial"/>
                  <w:color w:val="000000"/>
                  <w:sz w:val="24"/>
                  <w:szCs w:val="24"/>
                </w:rPr>
                <w:t>)</w:t>
              </w:r>
            </w:p>
            <w:p w14:paraId="26929365" w14:textId="77777777" w:rsidR="001235FE" w:rsidRDefault="001235FE">
              <w:pPr>
                <w:rPr>
                  <w:rFonts w:ascii="Arial" w:hAnsi="Arial" w:cs="Arial"/>
                  <w:color w:val="000000"/>
                  <w:sz w:val="24"/>
                  <w:szCs w:val="24"/>
                </w:rPr>
              </w:pPr>
              <w:r w:rsidRPr="00D56846">
                <w:rPr>
                  <w:rFonts w:ascii="Arial" w:hAnsi="Arial" w:cs="Arial"/>
                  <w:color w:val="000000"/>
                  <w:sz w:val="24"/>
                  <w:szCs w:val="24"/>
                </w:rPr>
                <w:t xml:space="preserve">Mike Johansson. (2018). The 3 Procurement Methods. Available: https://propertylikeapro.com/procurement-methods/. </w:t>
              </w:r>
              <w:r>
                <w:rPr>
                  <w:rFonts w:ascii="Arial" w:hAnsi="Arial" w:cs="Arial"/>
                  <w:color w:val="000000"/>
                  <w:sz w:val="24"/>
                  <w:szCs w:val="24"/>
                </w:rPr>
                <w:t>(</w:t>
              </w:r>
              <w:r w:rsidRPr="00D56846">
                <w:rPr>
                  <w:rFonts w:ascii="Arial" w:hAnsi="Arial" w:cs="Arial"/>
                  <w:color w:val="000000"/>
                  <w:sz w:val="24"/>
                  <w:szCs w:val="24"/>
                </w:rPr>
                <w:t>Last accessed 19/02/2019.</w:t>
              </w:r>
              <w:r>
                <w:rPr>
                  <w:rFonts w:ascii="Arial" w:hAnsi="Arial" w:cs="Arial"/>
                  <w:color w:val="000000"/>
                  <w:sz w:val="24"/>
                  <w:szCs w:val="24"/>
                </w:rPr>
                <w:t>)</w:t>
              </w:r>
            </w:p>
            <w:p w14:paraId="602D5571" w14:textId="77777777" w:rsidR="001235FE" w:rsidRDefault="001235FE">
              <w:pPr>
                <w:rPr>
                  <w:rFonts w:ascii="Arial" w:hAnsi="Arial" w:cs="Arial"/>
                  <w:color w:val="000000"/>
                  <w:sz w:val="24"/>
                  <w:szCs w:val="24"/>
                </w:rPr>
              </w:pPr>
              <w:r w:rsidRPr="00C37A4B">
                <w:rPr>
                  <w:rFonts w:ascii="Arial" w:hAnsi="Arial" w:cs="Arial"/>
                  <w:color w:val="000000"/>
                  <w:sz w:val="24"/>
                  <w:szCs w:val="24"/>
                </w:rPr>
                <w:t xml:space="preserve">Nottingham Trent University. (2018). The importance of the Project Manager in construction. Available: https://online.ntu.ac.uk/online-student-experience/perspectives/how-important-is-a-project-manager-in-construction. </w:t>
              </w:r>
              <w:r>
                <w:rPr>
                  <w:rFonts w:ascii="Arial" w:hAnsi="Arial" w:cs="Arial"/>
                  <w:color w:val="000000"/>
                  <w:sz w:val="24"/>
                  <w:szCs w:val="24"/>
                </w:rPr>
                <w:t>(</w:t>
              </w:r>
              <w:r w:rsidRPr="00C37A4B">
                <w:rPr>
                  <w:rFonts w:ascii="Arial" w:hAnsi="Arial" w:cs="Arial"/>
                  <w:color w:val="000000"/>
                  <w:sz w:val="24"/>
                  <w:szCs w:val="24"/>
                </w:rPr>
                <w:t>Last accessed 15/02/2019</w:t>
              </w:r>
              <w:r>
                <w:rPr>
                  <w:rFonts w:ascii="Arial" w:hAnsi="Arial" w:cs="Arial"/>
                  <w:color w:val="000000"/>
                  <w:sz w:val="24"/>
                  <w:szCs w:val="24"/>
                </w:rPr>
                <w:t>).</w:t>
              </w:r>
            </w:p>
            <w:p w14:paraId="4633C264" w14:textId="77777777" w:rsidR="001235FE" w:rsidRPr="001B0F06" w:rsidRDefault="001235FE">
              <w:pPr>
                <w:rPr>
                  <w:rFonts w:ascii="Arial" w:hAnsi="Arial" w:cs="Arial"/>
                  <w:sz w:val="24"/>
                  <w:szCs w:val="24"/>
                </w:rPr>
              </w:pPr>
              <w:r w:rsidRPr="001B0F06">
                <w:rPr>
                  <w:rFonts w:ascii="Arial" w:hAnsi="Arial" w:cs="Arial"/>
                  <w:color w:val="000000"/>
                  <w:sz w:val="24"/>
                  <w:szCs w:val="24"/>
                </w:rPr>
                <w:t>Richard McPartland. (2016). </w:t>
              </w:r>
              <w:r w:rsidRPr="001B0F06">
                <w:rPr>
                  <w:rFonts w:ascii="Arial" w:hAnsi="Arial" w:cs="Arial"/>
                  <w:i/>
                  <w:iCs/>
                  <w:color w:val="000000"/>
                  <w:sz w:val="24"/>
                  <w:szCs w:val="24"/>
                </w:rPr>
                <w:t>What is BREEAM?.</w:t>
              </w:r>
              <w:r w:rsidRPr="001B0F06">
                <w:rPr>
                  <w:rFonts w:ascii="Arial" w:hAnsi="Arial" w:cs="Arial"/>
                  <w:color w:val="000000"/>
                  <w:sz w:val="24"/>
                  <w:szCs w:val="24"/>
                </w:rPr>
                <w:t xml:space="preserve"> Available: https://www.thenbs.com/knowledge/what-is-breeam. </w:t>
              </w:r>
              <w:r>
                <w:rPr>
                  <w:rFonts w:ascii="Arial" w:hAnsi="Arial" w:cs="Arial"/>
                  <w:color w:val="000000"/>
                  <w:sz w:val="24"/>
                  <w:szCs w:val="24"/>
                </w:rPr>
                <w:t>(</w:t>
              </w:r>
              <w:r w:rsidRPr="001B0F06">
                <w:rPr>
                  <w:rFonts w:ascii="Arial" w:hAnsi="Arial" w:cs="Arial"/>
                  <w:color w:val="000000"/>
                  <w:sz w:val="24"/>
                  <w:szCs w:val="24"/>
                </w:rPr>
                <w:t>Last accessed 18/02/2019</w:t>
              </w:r>
              <w:r>
                <w:rPr>
                  <w:rFonts w:ascii="Arial" w:hAnsi="Arial" w:cs="Arial"/>
                  <w:color w:val="000000"/>
                  <w:sz w:val="24"/>
                  <w:szCs w:val="24"/>
                </w:rPr>
                <w:t>).</w:t>
              </w:r>
            </w:p>
            <w:p w14:paraId="4AB55736" w14:textId="77777777" w:rsidR="001235FE" w:rsidRDefault="001235FE">
              <w:pPr>
                <w:rPr>
                  <w:rFonts w:ascii="Arial" w:hAnsi="Arial" w:cs="Arial"/>
                  <w:color w:val="000000"/>
                  <w:sz w:val="24"/>
                  <w:szCs w:val="24"/>
                </w:rPr>
              </w:pPr>
              <w:r w:rsidRPr="001235FE">
                <w:rPr>
                  <w:rFonts w:ascii="Arial" w:hAnsi="Arial" w:cs="Arial"/>
                  <w:color w:val="000000"/>
                  <w:sz w:val="24"/>
                  <w:szCs w:val="24"/>
                </w:rPr>
                <w:t xml:space="preserve">Rosie Langford. (2019). Explaining the role of an architect. Available: https://www.ourproperty.co.uk/guides/architect/. </w:t>
              </w:r>
              <w:r>
                <w:rPr>
                  <w:rFonts w:ascii="Arial" w:hAnsi="Arial" w:cs="Arial"/>
                  <w:color w:val="000000"/>
                  <w:sz w:val="24"/>
                  <w:szCs w:val="24"/>
                </w:rPr>
                <w:t>(</w:t>
              </w:r>
              <w:r w:rsidRPr="001235FE">
                <w:rPr>
                  <w:rFonts w:ascii="Arial" w:hAnsi="Arial" w:cs="Arial"/>
                  <w:color w:val="000000"/>
                  <w:sz w:val="24"/>
                  <w:szCs w:val="24"/>
                </w:rPr>
                <w:t>Last accessed 22/01/2019.</w:t>
              </w:r>
              <w:r>
                <w:rPr>
                  <w:rFonts w:ascii="Arial" w:hAnsi="Arial" w:cs="Arial"/>
                  <w:color w:val="000000"/>
                  <w:sz w:val="24"/>
                  <w:szCs w:val="24"/>
                </w:rPr>
                <w:t>)</w:t>
              </w:r>
            </w:p>
            <w:p w14:paraId="29DF8723" w14:textId="77777777" w:rsidR="001235FE" w:rsidRDefault="001235FE">
              <w:pPr>
                <w:rPr>
                  <w:rFonts w:ascii="Arial" w:hAnsi="Arial" w:cs="Arial"/>
                  <w:color w:val="000000"/>
                  <w:sz w:val="24"/>
                  <w:szCs w:val="24"/>
                </w:rPr>
              </w:pPr>
              <w:r w:rsidRPr="001B0F06">
                <w:rPr>
                  <w:rFonts w:ascii="Arial" w:hAnsi="Arial" w:cs="Arial"/>
                  <w:color w:val="000000"/>
                  <w:sz w:val="24"/>
                  <w:szCs w:val="24"/>
                </w:rPr>
                <w:t>UWTSD. (2018). Introduction to Project Management. . 1 (1), 21</w:t>
              </w:r>
              <w:r>
                <w:rPr>
                  <w:rFonts w:ascii="Arial" w:hAnsi="Arial" w:cs="Arial"/>
                  <w:color w:val="000000"/>
                  <w:sz w:val="24"/>
                  <w:szCs w:val="24"/>
                </w:rPr>
                <w:t>. (Last Accessed 26/01/2019).</w:t>
              </w:r>
            </w:p>
            <w:p w14:paraId="7F501F5B" w14:textId="42E5462C" w:rsidR="001235FE" w:rsidRDefault="00124ABE">
              <w:pPr>
                <w:rPr>
                  <w:rFonts w:ascii="Arial" w:hAnsi="Arial" w:cs="Arial"/>
                  <w:color w:val="000000"/>
                  <w:sz w:val="24"/>
                  <w:szCs w:val="24"/>
                </w:rPr>
              </w:pPr>
              <w:r w:rsidRPr="00090D3E">
                <w:rPr>
                  <w:rFonts w:ascii="Arial" w:hAnsi="Arial" w:cs="Arial"/>
                  <w:color w:val="000000"/>
                  <w:sz w:val="24"/>
                  <w:szCs w:val="24"/>
                </w:rPr>
                <w:t>Willmott</w:t>
              </w:r>
              <w:r w:rsidR="001235FE" w:rsidRPr="00090D3E">
                <w:rPr>
                  <w:rFonts w:ascii="Arial" w:hAnsi="Arial" w:cs="Arial"/>
                  <w:color w:val="000000"/>
                  <w:sz w:val="24"/>
                  <w:szCs w:val="24"/>
                </w:rPr>
                <w:t xml:space="preserve"> Dixon. (2019). The role of a quantity surveyor. Available: https://www.willmottdixon.co.uk/careers/working-for-us/the-role-of-a-quantity-surveyor. </w:t>
              </w:r>
              <w:r w:rsidR="001235FE">
                <w:rPr>
                  <w:rFonts w:ascii="Arial" w:hAnsi="Arial" w:cs="Arial"/>
                  <w:color w:val="000000"/>
                  <w:sz w:val="24"/>
                  <w:szCs w:val="24"/>
                </w:rPr>
                <w:t>(</w:t>
              </w:r>
              <w:r w:rsidR="001235FE" w:rsidRPr="00090D3E">
                <w:rPr>
                  <w:rFonts w:ascii="Arial" w:hAnsi="Arial" w:cs="Arial"/>
                  <w:color w:val="000000"/>
                  <w:sz w:val="24"/>
                  <w:szCs w:val="24"/>
                </w:rPr>
                <w:t>Last accessed 16/01/2019.</w:t>
              </w:r>
              <w:r w:rsidR="001235FE">
                <w:rPr>
                  <w:rFonts w:ascii="Arial" w:hAnsi="Arial" w:cs="Arial"/>
                  <w:color w:val="000000"/>
                  <w:sz w:val="24"/>
                  <w:szCs w:val="24"/>
                </w:rPr>
                <w:t>)</w:t>
              </w:r>
            </w:p>
            <w:p w14:paraId="07FC2E54" w14:textId="77777777" w:rsidR="001235FE" w:rsidRDefault="001235FE">
              <w:pPr>
                <w:rPr>
                  <w:rFonts w:ascii="Arial" w:hAnsi="Arial" w:cs="Arial"/>
                  <w:color w:val="000000"/>
                  <w:sz w:val="24"/>
                  <w:szCs w:val="24"/>
                </w:rPr>
              </w:pPr>
            </w:p>
            <w:p w14:paraId="23C52202" w14:textId="77777777" w:rsidR="001235FE" w:rsidRDefault="001235FE">
              <w:pPr>
                <w:rPr>
                  <w:rFonts w:ascii="Arial" w:hAnsi="Arial" w:cs="Arial"/>
                  <w:color w:val="000000"/>
                  <w:sz w:val="24"/>
                  <w:szCs w:val="24"/>
                </w:rPr>
              </w:pPr>
            </w:p>
            <w:p w14:paraId="414A55FA" w14:textId="77777777" w:rsidR="00AD229B" w:rsidRPr="001B0F06" w:rsidRDefault="00AD229B">
              <w:pPr>
                <w:rPr>
                  <w:rFonts w:ascii="Arial" w:hAnsi="Arial" w:cs="Arial"/>
                  <w:color w:val="000000"/>
                  <w:sz w:val="24"/>
                  <w:szCs w:val="24"/>
                </w:rPr>
              </w:pPr>
            </w:p>
            <w:p w14:paraId="5A14F041" w14:textId="77777777" w:rsidR="00D92D92" w:rsidRDefault="00D92D92">
              <w:pPr>
                <w:rPr>
                  <w:rFonts w:ascii="Verdana" w:hAnsi="Verdana"/>
                  <w:color w:val="000000"/>
                  <w:sz w:val="20"/>
                  <w:szCs w:val="20"/>
                </w:rPr>
              </w:pPr>
            </w:p>
            <w:p w14:paraId="2C6B180A" w14:textId="44406225" w:rsidR="00591FBB" w:rsidRDefault="00124ABE"/>
          </w:sdtContent>
        </w:sdt>
      </w:sdtContent>
    </w:sdt>
    <w:p w14:paraId="75BDB26D" w14:textId="01AEC22E" w:rsidR="007A2A99" w:rsidRPr="007A2A99" w:rsidRDefault="007A2A99" w:rsidP="007A2A99">
      <w:pPr>
        <w:spacing w:line="360" w:lineRule="auto"/>
        <w:jc w:val="both"/>
        <w:rPr>
          <w:rFonts w:ascii="Arial" w:hAnsi="Arial" w:cs="Arial"/>
          <w:sz w:val="24"/>
        </w:rPr>
      </w:pPr>
    </w:p>
    <w:sectPr w:rsidR="007A2A99" w:rsidRPr="007A2A99">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B4D998" w14:textId="77777777" w:rsidR="008B6451" w:rsidRDefault="008B6451" w:rsidP="009728DF">
      <w:pPr>
        <w:spacing w:after="0" w:line="240" w:lineRule="auto"/>
      </w:pPr>
      <w:r>
        <w:separator/>
      </w:r>
    </w:p>
  </w:endnote>
  <w:endnote w:type="continuationSeparator" w:id="0">
    <w:p w14:paraId="63DA5AF2" w14:textId="77777777" w:rsidR="008B6451" w:rsidRDefault="008B6451" w:rsidP="009728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773303"/>
      <w:docPartObj>
        <w:docPartGallery w:val="Page Numbers (Bottom of Page)"/>
        <w:docPartUnique/>
      </w:docPartObj>
    </w:sdtPr>
    <w:sdtEndPr>
      <w:rPr>
        <w:noProof/>
      </w:rPr>
    </w:sdtEndPr>
    <w:sdtContent>
      <w:p w14:paraId="59A8868B" w14:textId="06A95EBF" w:rsidR="009728DF" w:rsidRDefault="009728DF">
        <w:pPr>
          <w:pStyle w:val="Footer"/>
          <w:jc w:val="center"/>
        </w:pPr>
        <w:r>
          <w:fldChar w:fldCharType="begin"/>
        </w:r>
        <w:r>
          <w:instrText xml:space="preserve"> PAGE   \* MERGEFORMAT </w:instrText>
        </w:r>
        <w:r>
          <w:fldChar w:fldCharType="separate"/>
        </w:r>
        <w:r w:rsidR="007A2A99">
          <w:rPr>
            <w:noProof/>
          </w:rPr>
          <w:t>8</w:t>
        </w:r>
        <w:r>
          <w:rPr>
            <w:noProof/>
          </w:rPr>
          <w:fldChar w:fldCharType="end"/>
        </w:r>
      </w:p>
    </w:sdtContent>
  </w:sdt>
  <w:p w14:paraId="313E6388" w14:textId="77777777" w:rsidR="009728DF" w:rsidRDefault="009728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C83EC0" w14:textId="77777777" w:rsidR="008B6451" w:rsidRDefault="008B6451" w:rsidP="009728DF">
      <w:pPr>
        <w:spacing w:after="0" w:line="240" w:lineRule="auto"/>
      </w:pPr>
      <w:r>
        <w:separator/>
      </w:r>
    </w:p>
  </w:footnote>
  <w:footnote w:type="continuationSeparator" w:id="0">
    <w:p w14:paraId="0DFB3026" w14:textId="77777777" w:rsidR="008B6451" w:rsidRDefault="008B6451" w:rsidP="009728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8AE145" w14:textId="77777777" w:rsidR="009728DF" w:rsidRDefault="009728DF">
    <w:pPr>
      <w:pStyle w:val="Header"/>
    </w:pPr>
    <w:r>
      <w:t>HND Quantity Surveying</w:t>
    </w:r>
    <w:r>
      <w:tab/>
      <w:t>Procurement Method and Project Development</w:t>
    </w:r>
    <w:r>
      <w:tab/>
      <w:t>Jay-Ryan Weaver</w:t>
    </w:r>
  </w:p>
  <w:p w14:paraId="52F0CB4A" w14:textId="77777777" w:rsidR="009728DF" w:rsidRDefault="009728DF">
    <w:pPr>
      <w:pStyle w:val="Header"/>
    </w:pPr>
    <w:r>
      <w:tab/>
    </w:r>
    <w:r>
      <w:tab/>
      <w:t>P151948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A52BD"/>
    <w:multiLevelType w:val="multilevel"/>
    <w:tmpl w:val="C08C4C68"/>
    <w:lvl w:ilvl="0">
      <w:start w:val="1"/>
      <w:numFmt w:val="decimal"/>
      <w:lvlText w:val="%1."/>
      <w:lvlJc w:val="left"/>
      <w:pPr>
        <w:ind w:left="720" w:hanging="360"/>
      </w:pPr>
    </w:lvl>
    <w:lvl w:ilvl="1">
      <w:start w:val="10"/>
      <w:numFmt w:val="decimal"/>
      <w:isLgl/>
      <w:lvlText w:val="%1.%2"/>
      <w:lvlJc w:val="left"/>
      <w:pPr>
        <w:ind w:left="1260" w:hanging="54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410C2616"/>
    <w:multiLevelType w:val="hybridMultilevel"/>
    <w:tmpl w:val="AE708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1E5510"/>
    <w:multiLevelType w:val="multilevel"/>
    <w:tmpl w:val="26E0E86E"/>
    <w:lvl w:ilvl="0">
      <w:start w:val="1"/>
      <w:numFmt w:val="decimal"/>
      <w:lvlText w:val="%1."/>
      <w:lvlJc w:val="left"/>
      <w:pPr>
        <w:ind w:left="720" w:hanging="360"/>
      </w:pPr>
      <w:rPr>
        <w:rFonts w:hint="default"/>
      </w:rPr>
    </w:lvl>
    <w:lvl w:ilvl="1">
      <w:start w:val="20"/>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40F9"/>
    <w:rsid w:val="00016452"/>
    <w:rsid w:val="00016D3F"/>
    <w:rsid w:val="0006372E"/>
    <w:rsid w:val="000671FE"/>
    <w:rsid w:val="0007383F"/>
    <w:rsid w:val="000844AD"/>
    <w:rsid w:val="00090D3E"/>
    <w:rsid w:val="000946B3"/>
    <w:rsid w:val="000B43CF"/>
    <w:rsid w:val="000C1160"/>
    <w:rsid w:val="000D46FF"/>
    <w:rsid w:val="000D6C15"/>
    <w:rsid w:val="000E2A19"/>
    <w:rsid w:val="00111DD4"/>
    <w:rsid w:val="00120089"/>
    <w:rsid w:val="001235FE"/>
    <w:rsid w:val="00124ABE"/>
    <w:rsid w:val="00133EED"/>
    <w:rsid w:val="00144216"/>
    <w:rsid w:val="00157E88"/>
    <w:rsid w:val="0016370F"/>
    <w:rsid w:val="001758C1"/>
    <w:rsid w:val="001B0F06"/>
    <w:rsid w:val="001C159B"/>
    <w:rsid w:val="00220BA3"/>
    <w:rsid w:val="00242F73"/>
    <w:rsid w:val="00291168"/>
    <w:rsid w:val="002976D2"/>
    <w:rsid w:val="002C4622"/>
    <w:rsid w:val="002E16FF"/>
    <w:rsid w:val="002E1D55"/>
    <w:rsid w:val="0030197C"/>
    <w:rsid w:val="00302EE0"/>
    <w:rsid w:val="00323EB0"/>
    <w:rsid w:val="0035442A"/>
    <w:rsid w:val="003618F6"/>
    <w:rsid w:val="003629CD"/>
    <w:rsid w:val="00372ABE"/>
    <w:rsid w:val="003A6F39"/>
    <w:rsid w:val="003C04E3"/>
    <w:rsid w:val="003C5422"/>
    <w:rsid w:val="003C6870"/>
    <w:rsid w:val="003D3EE9"/>
    <w:rsid w:val="003E1495"/>
    <w:rsid w:val="003E478E"/>
    <w:rsid w:val="00401B2A"/>
    <w:rsid w:val="00406794"/>
    <w:rsid w:val="00426489"/>
    <w:rsid w:val="00442CAC"/>
    <w:rsid w:val="00451469"/>
    <w:rsid w:val="004854FD"/>
    <w:rsid w:val="004E2B7A"/>
    <w:rsid w:val="004E65CB"/>
    <w:rsid w:val="00521FE2"/>
    <w:rsid w:val="0052515B"/>
    <w:rsid w:val="00546CCD"/>
    <w:rsid w:val="00546FE1"/>
    <w:rsid w:val="00563216"/>
    <w:rsid w:val="00574C6E"/>
    <w:rsid w:val="00587F6A"/>
    <w:rsid w:val="00591FBB"/>
    <w:rsid w:val="005A3CF8"/>
    <w:rsid w:val="005C0359"/>
    <w:rsid w:val="005D3FF4"/>
    <w:rsid w:val="005E47FE"/>
    <w:rsid w:val="0061743B"/>
    <w:rsid w:val="00634E1E"/>
    <w:rsid w:val="00644246"/>
    <w:rsid w:val="00692F71"/>
    <w:rsid w:val="006A0CAC"/>
    <w:rsid w:val="006A2B43"/>
    <w:rsid w:val="006A461E"/>
    <w:rsid w:val="006D0596"/>
    <w:rsid w:val="006F2A00"/>
    <w:rsid w:val="00710670"/>
    <w:rsid w:val="00724F71"/>
    <w:rsid w:val="00726447"/>
    <w:rsid w:val="007541E9"/>
    <w:rsid w:val="00775C00"/>
    <w:rsid w:val="0078630B"/>
    <w:rsid w:val="007A2A99"/>
    <w:rsid w:val="007A7C9A"/>
    <w:rsid w:val="007D324A"/>
    <w:rsid w:val="007D3DC9"/>
    <w:rsid w:val="007F132B"/>
    <w:rsid w:val="007F34A7"/>
    <w:rsid w:val="00800B03"/>
    <w:rsid w:val="00803502"/>
    <w:rsid w:val="0081774C"/>
    <w:rsid w:val="008307A7"/>
    <w:rsid w:val="00854087"/>
    <w:rsid w:val="008613B6"/>
    <w:rsid w:val="008707AA"/>
    <w:rsid w:val="008825D2"/>
    <w:rsid w:val="00892EE2"/>
    <w:rsid w:val="008A1F2D"/>
    <w:rsid w:val="008A7F87"/>
    <w:rsid w:val="008B127E"/>
    <w:rsid w:val="008B40F9"/>
    <w:rsid w:val="008B580B"/>
    <w:rsid w:val="008B6451"/>
    <w:rsid w:val="008B6B9A"/>
    <w:rsid w:val="008E10B4"/>
    <w:rsid w:val="008E26D3"/>
    <w:rsid w:val="009078A7"/>
    <w:rsid w:val="00935E11"/>
    <w:rsid w:val="00947DA8"/>
    <w:rsid w:val="00962E18"/>
    <w:rsid w:val="00965F30"/>
    <w:rsid w:val="009728DF"/>
    <w:rsid w:val="009875B5"/>
    <w:rsid w:val="00987832"/>
    <w:rsid w:val="00992225"/>
    <w:rsid w:val="009A3ED0"/>
    <w:rsid w:val="009B50A7"/>
    <w:rsid w:val="009C293E"/>
    <w:rsid w:val="009E0B3C"/>
    <w:rsid w:val="00A10CF7"/>
    <w:rsid w:val="00A34798"/>
    <w:rsid w:val="00A36940"/>
    <w:rsid w:val="00A40C5B"/>
    <w:rsid w:val="00A42BF3"/>
    <w:rsid w:val="00A44EC1"/>
    <w:rsid w:val="00A4631A"/>
    <w:rsid w:val="00A464AF"/>
    <w:rsid w:val="00A62444"/>
    <w:rsid w:val="00AB3902"/>
    <w:rsid w:val="00AB4350"/>
    <w:rsid w:val="00AD229B"/>
    <w:rsid w:val="00AD7E70"/>
    <w:rsid w:val="00AE5E53"/>
    <w:rsid w:val="00B036AF"/>
    <w:rsid w:val="00B2292F"/>
    <w:rsid w:val="00B70C80"/>
    <w:rsid w:val="00B761B1"/>
    <w:rsid w:val="00B85CE9"/>
    <w:rsid w:val="00B954C7"/>
    <w:rsid w:val="00BA084A"/>
    <w:rsid w:val="00BC370F"/>
    <w:rsid w:val="00BD1063"/>
    <w:rsid w:val="00BD4D53"/>
    <w:rsid w:val="00C26D59"/>
    <w:rsid w:val="00C26DAC"/>
    <w:rsid w:val="00C26EC3"/>
    <w:rsid w:val="00C331BA"/>
    <w:rsid w:val="00C35E68"/>
    <w:rsid w:val="00C37345"/>
    <w:rsid w:val="00C37A4B"/>
    <w:rsid w:val="00C4345C"/>
    <w:rsid w:val="00C636D1"/>
    <w:rsid w:val="00C652D0"/>
    <w:rsid w:val="00C80FEE"/>
    <w:rsid w:val="00C96C17"/>
    <w:rsid w:val="00CB1FA2"/>
    <w:rsid w:val="00CB4C38"/>
    <w:rsid w:val="00CC38C6"/>
    <w:rsid w:val="00CD0CCD"/>
    <w:rsid w:val="00CF1012"/>
    <w:rsid w:val="00CF2DFC"/>
    <w:rsid w:val="00CF52F2"/>
    <w:rsid w:val="00D132BC"/>
    <w:rsid w:val="00D25FFE"/>
    <w:rsid w:val="00D53F6B"/>
    <w:rsid w:val="00D56846"/>
    <w:rsid w:val="00D83C4F"/>
    <w:rsid w:val="00D92D92"/>
    <w:rsid w:val="00DA386F"/>
    <w:rsid w:val="00DD180E"/>
    <w:rsid w:val="00DE68D3"/>
    <w:rsid w:val="00DE7DE0"/>
    <w:rsid w:val="00E0437E"/>
    <w:rsid w:val="00E045A1"/>
    <w:rsid w:val="00E1217D"/>
    <w:rsid w:val="00E132EE"/>
    <w:rsid w:val="00E44021"/>
    <w:rsid w:val="00E933B6"/>
    <w:rsid w:val="00EA6B6D"/>
    <w:rsid w:val="00EC5E24"/>
    <w:rsid w:val="00ED5BED"/>
    <w:rsid w:val="00F11DE9"/>
    <w:rsid w:val="00F12B35"/>
    <w:rsid w:val="00F22927"/>
    <w:rsid w:val="00F758BC"/>
    <w:rsid w:val="00FA23C7"/>
    <w:rsid w:val="00FB382A"/>
    <w:rsid w:val="00FC2852"/>
    <w:rsid w:val="00FD39F1"/>
    <w:rsid w:val="00FD410B"/>
    <w:rsid w:val="00FF1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50E55"/>
  <w15:chartTrackingRefBased/>
  <w15:docId w15:val="{0E5ED1B4-390A-42FC-976F-D305A0ED7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1FBB"/>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28DF"/>
    <w:pPr>
      <w:ind w:left="720"/>
      <w:contextualSpacing/>
    </w:pPr>
  </w:style>
  <w:style w:type="paragraph" w:styleId="Header">
    <w:name w:val="header"/>
    <w:basedOn w:val="Normal"/>
    <w:link w:val="HeaderChar"/>
    <w:uiPriority w:val="99"/>
    <w:unhideWhenUsed/>
    <w:rsid w:val="009728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8DF"/>
  </w:style>
  <w:style w:type="paragraph" w:styleId="Footer">
    <w:name w:val="footer"/>
    <w:basedOn w:val="Normal"/>
    <w:link w:val="FooterChar"/>
    <w:uiPriority w:val="99"/>
    <w:unhideWhenUsed/>
    <w:rsid w:val="009728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8DF"/>
  </w:style>
  <w:style w:type="table" w:styleId="TableGrid">
    <w:name w:val="Table Grid"/>
    <w:basedOn w:val="TableNormal"/>
    <w:uiPriority w:val="39"/>
    <w:rsid w:val="008B12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91FBB"/>
    <w:rPr>
      <w:rFonts w:asciiTheme="majorHAnsi" w:eastAsiaTheme="majorEastAsia" w:hAnsiTheme="majorHAnsi" w:cstheme="majorBidi"/>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9A0C788-733E-4A51-B9BC-DCB15387F6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714</TotalTime>
  <Pages>13</Pages>
  <Words>2966</Words>
  <Characters>16908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Weaver</dc:creator>
  <cp:keywords/>
  <dc:description/>
  <cp:lastModifiedBy>Jay Weaver</cp:lastModifiedBy>
  <cp:revision>149</cp:revision>
  <dcterms:created xsi:type="dcterms:W3CDTF">2018-11-18T18:16:00Z</dcterms:created>
  <dcterms:modified xsi:type="dcterms:W3CDTF">2019-02-21T21:53:00Z</dcterms:modified>
</cp:coreProperties>
</file>