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6C523" w14:textId="68CF2617" w:rsidR="003C4E4C" w:rsidRPr="002E4CD8" w:rsidRDefault="00BF6AAF" w:rsidP="00540287">
      <w:pPr>
        <w:spacing w:line="360" w:lineRule="auto"/>
        <w:jc w:val="center"/>
        <w:rPr>
          <w:rFonts w:ascii="Arial" w:hAnsi="Arial" w:cs="Arial"/>
          <w:sz w:val="40"/>
          <w:szCs w:val="40"/>
        </w:rPr>
      </w:pPr>
      <w:r w:rsidRPr="002E4CD8">
        <w:rPr>
          <w:rFonts w:ascii="Arial" w:hAnsi="Arial" w:cs="Arial"/>
          <w:sz w:val="40"/>
          <w:szCs w:val="40"/>
        </w:rPr>
        <w:t>University of Wales Trinity Saint David (Bir)</w:t>
      </w:r>
    </w:p>
    <w:p w14:paraId="47737907" w14:textId="25A76FAD" w:rsidR="003C4E4C" w:rsidRPr="002E4CD8" w:rsidRDefault="00BF6AAF" w:rsidP="00540287">
      <w:pPr>
        <w:spacing w:line="360" w:lineRule="auto"/>
        <w:jc w:val="center"/>
        <w:rPr>
          <w:rFonts w:ascii="Arial" w:hAnsi="Arial" w:cs="Arial"/>
          <w:sz w:val="40"/>
          <w:szCs w:val="40"/>
        </w:rPr>
      </w:pPr>
      <w:r w:rsidRPr="002E4CD8">
        <w:rPr>
          <w:rFonts w:ascii="Arial" w:hAnsi="Arial" w:cs="Arial"/>
          <w:sz w:val="40"/>
          <w:szCs w:val="40"/>
        </w:rPr>
        <w:t xml:space="preserve">BSc </w:t>
      </w:r>
      <w:r w:rsidR="003C4E4C" w:rsidRPr="002E4CD8">
        <w:rPr>
          <w:rFonts w:ascii="Arial" w:hAnsi="Arial" w:cs="Arial"/>
          <w:b/>
          <w:bCs/>
          <w:spacing w:val="-2"/>
          <w:sz w:val="32"/>
          <w:szCs w:val="32"/>
        </w:rPr>
        <w:t>Health &amp; Social Care)</w:t>
      </w:r>
    </w:p>
    <w:p w14:paraId="045DB840" w14:textId="6236DC90" w:rsidR="003C4E4C" w:rsidRPr="0006109F" w:rsidRDefault="001270C2" w:rsidP="00540287">
      <w:pPr>
        <w:tabs>
          <w:tab w:val="center" w:pos="4513"/>
          <w:tab w:val="left" w:pos="7785"/>
        </w:tabs>
        <w:spacing w:line="360" w:lineRule="auto"/>
        <w:rPr>
          <w:rFonts w:ascii="Arial" w:hAnsi="Arial" w:cs="Arial"/>
          <w:b/>
          <w:bCs/>
          <w:sz w:val="22"/>
          <w:szCs w:val="22"/>
        </w:rPr>
      </w:pPr>
      <w:r w:rsidRPr="002E4CD8">
        <w:rPr>
          <w:rFonts w:ascii="Arial" w:hAnsi="Arial" w:cs="Arial"/>
          <w:b/>
          <w:bCs/>
          <w:sz w:val="22"/>
          <w:szCs w:val="22"/>
        </w:rPr>
        <w:tab/>
      </w:r>
      <w:r w:rsidR="00BF6AAF" w:rsidRPr="0006109F">
        <w:rPr>
          <w:rFonts w:ascii="Arial" w:hAnsi="Arial" w:cs="Arial"/>
          <w:b/>
          <w:bCs/>
          <w:sz w:val="22"/>
          <w:szCs w:val="22"/>
        </w:rPr>
        <w:t>BMHP5016 principles of Health and Social Care Practice</w:t>
      </w:r>
      <w:r w:rsidRPr="0006109F">
        <w:rPr>
          <w:rFonts w:ascii="Arial" w:hAnsi="Arial" w:cs="Arial"/>
          <w:b/>
          <w:bCs/>
          <w:sz w:val="22"/>
          <w:szCs w:val="22"/>
        </w:rPr>
        <w:tab/>
      </w:r>
    </w:p>
    <w:p w14:paraId="1A721BD6" w14:textId="4ED91D98" w:rsidR="003C4E4C" w:rsidRPr="0006109F" w:rsidRDefault="003C4E4C" w:rsidP="00540287">
      <w:pPr>
        <w:spacing w:line="360" w:lineRule="auto"/>
        <w:rPr>
          <w:rFonts w:ascii="Arial" w:hAnsi="Arial" w:cs="Arial"/>
          <w:b/>
          <w:bCs/>
          <w:sz w:val="22"/>
          <w:szCs w:val="22"/>
        </w:rPr>
      </w:pPr>
      <w:r w:rsidRPr="0006109F">
        <w:rPr>
          <w:rFonts w:ascii="Arial" w:hAnsi="Arial" w:cs="Arial"/>
          <w:b/>
          <w:bCs/>
          <w:sz w:val="22"/>
          <w:szCs w:val="22"/>
        </w:rPr>
        <w:t>Student Number</w:t>
      </w:r>
      <w:r w:rsidRPr="0006109F">
        <w:rPr>
          <w:rFonts w:ascii="Arial" w:hAnsi="Arial" w:cs="Arial"/>
          <w:sz w:val="22"/>
          <w:szCs w:val="22"/>
        </w:rPr>
        <w:t xml:space="preserve">: </w:t>
      </w:r>
      <w:r w:rsidRPr="0006109F">
        <w:rPr>
          <w:rFonts w:ascii="Arial" w:hAnsi="Arial" w:cs="Arial"/>
          <w:b/>
          <w:bCs/>
          <w:sz w:val="22"/>
          <w:szCs w:val="22"/>
        </w:rPr>
        <w:t>Ann Marie Ogilvie</w:t>
      </w:r>
    </w:p>
    <w:p w14:paraId="61422DA9" w14:textId="17D4372A" w:rsidR="00BF6AAF" w:rsidRPr="0006109F" w:rsidRDefault="003C4E4C" w:rsidP="00540287">
      <w:pPr>
        <w:spacing w:line="360" w:lineRule="auto"/>
        <w:rPr>
          <w:rFonts w:ascii="Arial" w:hAnsi="Arial" w:cs="Arial"/>
          <w:b/>
          <w:bCs/>
          <w:sz w:val="22"/>
          <w:szCs w:val="22"/>
        </w:rPr>
      </w:pPr>
      <w:r w:rsidRPr="0006109F">
        <w:rPr>
          <w:rFonts w:ascii="Arial" w:hAnsi="Arial" w:cs="Arial"/>
          <w:b/>
          <w:bCs/>
          <w:sz w:val="22"/>
          <w:szCs w:val="22"/>
        </w:rPr>
        <w:t>Student Name: 24</w:t>
      </w:r>
      <w:r w:rsidR="008B1B9A" w:rsidRPr="0006109F">
        <w:rPr>
          <w:rFonts w:ascii="Arial" w:hAnsi="Arial" w:cs="Arial"/>
          <w:b/>
          <w:bCs/>
          <w:sz w:val="22"/>
          <w:szCs w:val="22"/>
        </w:rPr>
        <w:t>19544</w:t>
      </w:r>
      <w:r w:rsidR="00BF6AAF" w:rsidRPr="0006109F">
        <w:rPr>
          <w:rFonts w:ascii="Arial" w:hAnsi="Arial" w:cs="Arial"/>
          <w:b/>
          <w:bCs/>
          <w:sz w:val="22"/>
          <w:szCs w:val="22"/>
        </w:rPr>
        <w:t xml:space="preserve"> </w:t>
      </w:r>
    </w:p>
    <w:p w14:paraId="0F1484E2" w14:textId="5346E506" w:rsidR="00E82FFF" w:rsidRPr="0006109F" w:rsidRDefault="00E82FFF" w:rsidP="00540287">
      <w:pPr>
        <w:spacing w:line="360" w:lineRule="auto"/>
        <w:rPr>
          <w:rFonts w:ascii="Arial" w:hAnsi="Arial" w:cs="Arial"/>
          <w:b/>
          <w:bCs/>
          <w:sz w:val="22"/>
          <w:szCs w:val="22"/>
        </w:rPr>
      </w:pPr>
      <w:r w:rsidRPr="0006109F">
        <w:rPr>
          <w:rFonts w:ascii="Arial" w:hAnsi="Arial" w:cs="Arial"/>
          <w:b/>
          <w:bCs/>
          <w:sz w:val="22"/>
          <w:szCs w:val="22"/>
        </w:rPr>
        <w:t xml:space="preserve">Module Leader: </w:t>
      </w:r>
    </w:p>
    <w:p w14:paraId="3580FBD0" w14:textId="1956323F" w:rsidR="00BF6AAF" w:rsidRPr="0006109F" w:rsidRDefault="003C4E4C" w:rsidP="00540287">
      <w:pPr>
        <w:spacing w:line="360" w:lineRule="auto"/>
        <w:rPr>
          <w:rFonts w:ascii="Arial" w:hAnsi="Arial" w:cs="Arial"/>
          <w:b/>
          <w:bCs/>
          <w:sz w:val="22"/>
          <w:szCs w:val="22"/>
        </w:rPr>
      </w:pPr>
      <w:r w:rsidRPr="0006109F">
        <w:rPr>
          <w:rFonts w:ascii="Arial" w:hAnsi="Arial" w:cs="Arial"/>
          <w:b/>
          <w:bCs/>
          <w:sz w:val="22"/>
          <w:szCs w:val="22"/>
        </w:rPr>
        <w:t>Tutors Details:</w:t>
      </w:r>
      <w:r w:rsidR="007F0342" w:rsidRPr="0006109F">
        <w:rPr>
          <w:rFonts w:ascii="Arial" w:hAnsi="Arial" w:cs="Arial"/>
          <w:b/>
          <w:bCs/>
          <w:sz w:val="22"/>
          <w:szCs w:val="22"/>
        </w:rPr>
        <w:t xml:space="preserve"> </w:t>
      </w:r>
      <w:r w:rsidR="00E82FFF" w:rsidRPr="0006109F">
        <w:rPr>
          <w:rFonts w:ascii="Arial" w:hAnsi="Arial" w:cs="Arial"/>
          <w:b/>
          <w:bCs/>
          <w:sz w:val="22"/>
          <w:szCs w:val="22"/>
        </w:rPr>
        <w:t>Precious</w:t>
      </w:r>
      <w:r w:rsidR="00B37BBE" w:rsidRPr="0006109F">
        <w:rPr>
          <w:rFonts w:ascii="Arial" w:hAnsi="Arial" w:cs="Arial"/>
          <w:b/>
          <w:bCs/>
          <w:sz w:val="22"/>
          <w:szCs w:val="22"/>
        </w:rPr>
        <w:t xml:space="preserve"> Igbinigie</w:t>
      </w:r>
    </w:p>
    <w:p w14:paraId="595B4662" w14:textId="4C25BD1F" w:rsidR="00454CE8" w:rsidRPr="0006109F" w:rsidRDefault="003C4E4C" w:rsidP="00540287">
      <w:pPr>
        <w:spacing w:line="360" w:lineRule="auto"/>
        <w:rPr>
          <w:rFonts w:ascii="Arial" w:hAnsi="Arial" w:cs="Arial"/>
          <w:b/>
          <w:bCs/>
          <w:sz w:val="22"/>
          <w:szCs w:val="22"/>
        </w:rPr>
      </w:pPr>
      <w:r w:rsidRPr="0006109F">
        <w:rPr>
          <w:rFonts w:ascii="Arial" w:hAnsi="Arial" w:cs="Arial"/>
          <w:b/>
          <w:bCs/>
          <w:sz w:val="22"/>
          <w:szCs w:val="22"/>
        </w:rPr>
        <w:t xml:space="preserve">Portfolio – </w:t>
      </w:r>
      <w:r w:rsidR="00454CE8" w:rsidRPr="0006109F">
        <w:rPr>
          <w:rFonts w:ascii="Arial" w:hAnsi="Arial" w:cs="Arial"/>
          <w:b/>
          <w:bCs/>
          <w:sz w:val="22"/>
          <w:szCs w:val="22"/>
        </w:rPr>
        <w:t xml:space="preserve">Component </w:t>
      </w:r>
      <w:r w:rsidR="004852BF" w:rsidRPr="0006109F">
        <w:rPr>
          <w:rFonts w:ascii="Arial" w:hAnsi="Arial" w:cs="Arial"/>
          <w:b/>
          <w:bCs/>
          <w:sz w:val="22"/>
          <w:szCs w:val="22"/>
        </w:rPr>
        <w:t>One</w:t>
      </w:r>
      <w:r w:rsidR="00454CE8" w:rsidRPr="0006109F">
        <w:rPr>
          <w:rFonts w:ascii="Arial" w:hAnsi="Arial" w:cs="Arial"/>
          <w:b/>
          <w:bCs/>
          <w:sz w:val="22"/>
          <w:szCs w:val="22"/>
        </w:rPr>
        <w:t>:</w:t>
      </w:r>
      <w:r w:rsidR="00454CE8" w:rsidRPr="0006109F">
        <w:rPr>
          <w:rFonts w:ascii="Arial" w:hAnsi="Arial" w:cs="Arial"/>
          <w:b/>
          <w:bCs/>
          <w:color w:val="FF0000"/>
          <w:sz w:val="22"/>
          <w:szCs w:val="22"/>
        </w:rPr>
        <w:t xml:space="preserve"> </w:t>
      </w:r>
      <w:r w:rsidR="004852BF" w:rsidRPr="0006109F">
        <w:rPr>
          <w:rFonts w:ascii="Arial" w:hAnsi="Arial" w:cs="Arial"/>
          <w:b/>
          <w:bCs/>
          <w:color w:val="000000" w:themeColor="text1"/>
          <w:sz w:val="22"/>
          <w:szCs w:val="22"/>
        </w:rPr>
        <w:t>Written Assignment (Reflective Report) 2,000 words</w:t>
      </w:r>
    </w:p>
    <w:p w14:paraId="5DE5A383" w14:textId="2F4D7AFB" w:rsidR="008B1B9A" w:rsidRPr="0006109F" w:rsidRDefault="008B1B9A" w:rsidP="00540287">
      <w:pPr>
        <w:spacing w:line="360" w:lineRule="auto"/>
        <w:rPr>
          <w:rFonts w:ascii="Arial" w:hAnsi="Arial" w:cs="Arial"/>
          <w:b/>
          <w:bCs/>
          <w:sz w:val="22"/>
          <w:szCs w:val="22"/>
        </w:rPr>
      </w:pPr>
      <w:r w:rsidRPr="0006109F">
        <w:rPr>
          <w:rFonts w:ascii="Arial" w:hAnsi="Arial" w:cs="Arial"/>
          <w:b/>
          <w:bCs/>
          <w:sz w:val="22"/>
          <w:szCs w:val="22"/>
        </w:rPr>
        <w:t xml:space="preserve">Submission Date: </w:t>
      </w:r>
      <w:r w:rsidR="003A0D1D" w:rsidRPr="0006109F">
        <w:rPr>
          <w:rFonts w:ascii="Arial" w:hAnsi="Arial" w:cs="Arial"/>
          <w:b/>
          <w:bCs/>
          <w:sz w:val="22"/>
          <w:szCs w:val="22"/>
        </w:rPr>
        <w:t>Monday 2</w:t>
      </w:r>
      <w:r w:rsidR="003A0D1D" w:rsidRPr="0006109F">
        <w:rPr>
          <w:rFonts w:ascii="Arial" w:hAnsi="Arial" w:cs="Arial"/>
          <w:b/>
          <w:bCs/>
          <w:sz w:val="22"/>
          <w:szCs w:val="22"/>
          <w:vertAlign w:val="superscript"/>
        </w:rPr>
        <w:t>nd</w:t>
      </w:r>
      <w:r w:rsidR="003A0D1D" w:rsidRPr="0006109F">
        <w:rPr>
          <w:rFonts w:ascii="Arial" w:hAnsi="Arial" w:cs="Arial"/>
          <w:b/>
          <w:bCs/>
          <w:sz w:val="22"/>
          <w:szCs w:val="22"/>
        </w:rPr>
        <w:t xml:space="preserve"> March 2026</w:t>
      </w:r>
    </w:p>
    <w:p w14:paraId="1DA801DC" w14:textId="77777777" w:rsidR="00454CE8" w:rsidRPr="0006109F" w:rsidRDefault="00454CE8" w:rsidP="00540287">
      <w:pPr>
        <w:spacing w:line="360" w:lineRule="auto"/>
        <w:ind w:left="720"/>
        <w:rPr>
          <w:rFonts w:ascii="Arial" w:hAnsi="Arial" w:cs="Arial"/>
          <w:sz w:val="22"/>
          <w:szCs w:val="22"/>
        </w:rPr>
      </w:pPr>
    </w:p>
    <w:p w14:paraId="0DB26AC4" w14:textId="77777777" w:rsidR="003C4E4C" w:rsidRPr="0006109F" w:rsidRDefault="003C4E4C" w:rsidP="00540287">
      <w:pPr>
        <w:spacing w:line="360" w:lineRule="auto"/>
        <w:rPr>
          <w:rFonts w:ascii="Arial" w:hAnsi="Arial" w:cs="Arial"/>
          <w:b/>
          <w:bCs/>
          <w:sz w:val="22"/>
          <w:szCs w:val="22"/>
        </w:rPr>
      </w:pPr>
    </w:p>
    <w:p w14:paraId="10B6A46B" w14:textId="77777777" w:rsidR="003C4E4C" w:rsidRPr="0006109F" w:rsidRDefault="003C4E4C" w:rsidP="00540287">
      <w:pPr>
        <w:spacing w:line="360" w:lineRule="auto"/>
        <w:rPr>
          <w:rFonts w:ascii="Arial" w:hAnsi="Arial" w:cs="Arial"/>
          <w:b/>
          <w:bCs/>
          <w:sz w:val="22"/>
          <w:szCs w:val="22"/>
        </w:rPr>
      </w:pPr>
    </w:p>
    <w:p w14:paraId="49CE4DB9" w14:textId="77777777" w:rsidR="003C4E4C" w:rsidRPr="0006109F" w:rsidRDefault="003C4E4C" w:rsidP="00540287">
      <w:pPr>
        <w:spacing w:line="360" w:lineRule="auto"/>
        <w:rPr>
          <w:rFonts w:ascii="Arial" w:hAnsi="Arial" w:cs="Arial"/>
          <w:b/>
          <w:bCs/>
          <w:sz w:val="22"/>
          <w:szCs w:val="22"/>
        </w:rPr>
      </w:pPr>
    </w:p>
    <w:p w14:paraId="0A889C89" w14:textId="77777777" w:rsidR="003C4E4C" w:rsidRPr="0006109F" w:rsidRDefault="003C4E4C" w:rsidP="00540287">
      <w:pPr>
        <w:spacing w:line="360" w:lineRule="auto"/>
        <w:rPr>
          <w:rFonts w:ascii="Arial" w:hAnsi="Arial" w:cs="Arial"/>
          <w:b/>
          <w:bCs/>
          <w:sz w:val="22"/>
          <w:szCs w:val="22"/>
        </w:rPr>
      </w:pPr>
    </w:p>
    <w:p w14:paraId="562446AA" w14:textId="3BC64F94" w:rsidR="00064B84" w:rsidRPr="0006109F" w:rsidRDefault="00064B84" w:rsidP="00540287">
      <w:pPr>
        <w:spacing w:line="360" w:lineRule="auto"/>
        <w:rPr>
          <w:rFonts w:ascii="Arial" w:hAnsi="Arial" w:cs="Arial"/>
          <w:b/>
          <w:bCs/>
          <w:sz w:val="22"/>
          <w:szCs w:val="22"/>
        </w:rPr>
      </w:pPr>
    </w:p>
    <w:p w14:paraId="14EF57A4" w14:textId="37DC5CA9" w:rsidR="00587E72" w:rsidRPr="0006109F" w:rsidRDefault="00587E72" w:rsidP="00540287">
      <w:pPr>
        <w:spacing w:line="360" w:lineRule="auto"/>
        <w:rPr>
          <w:rFonts w:ascii="Arial" w:hAnsi="Arial" w:cs="Arial"/>
          <w:b/>
          <w:bCs/>
          <w:sz w:val="22"/>
          <w:szCs w:val="22"/>
        </w:rPr>
      </w:pPr>
    </w:p>
    <w:p w14:paraId="39C9AF94" w14:textId="77777777" w:rsidR="000010D6" w:rsidRDefault="000010D6" w:rsidP="00540287">
      <w:pPr>
        <w:spacing w:line="360" w:lineRule="auto"/>
        <w:rPr>
          <w:rFonts w:ascii="Arial" w:hAnsi="Arial" w:cs="Arial"/>
          <w:b/>
          <w:bCs/>
          <w:sz w:val="22"/>
          <w:szCs w:val="22"/>
        </w:rPr>
      </w:pPr>
    </w:p>
    <w:p w14:paraId="65145FFD" w14:textId="77777777" w:rsidR="00FF6600" w:rsidRDefault="00FF6600" w:rsidP="00540287">
      <w:pPr>
        <w:spacing w:line="360" w:lineRule="auto"/>
        <w:rPr>
          <w:rFonts w:ascii="Arial" w:hAnsi="Arial" w:cs="Arial"/>
          <w:b/>
          <w:bCs/>
          <w:sz w:val="22"/>
          <w:szCs w:val="22"/>
        </w:rPr>
      </w:pPr>
    </w:p>
    <w:p w14:paraId="52A1AC63" w14:textId="77777777" w:rsidR="00FF6600" w:rsidRDefault="00FF6600" w:rsidP="00540287">
      <w:pPr>
        <w:spacing w:line="360" w:lineRule="auto"/>
        <w:rPr>
          <w:rFonts w:ascii="Arial" w:hAnsi="Arial" w:cs="Arial"/>
          <w:b/>
          <w:bCs/>
          <w:sz w:val="22"/>
          <w:szCs w:val="22"/>
        </w:rPr>
      </w:pPr>
    </w:p>
    <w:p w14:paraId="24A9C6C6" w14:textId="77777777" w:rsidR="00FF6600" w:rsidRPr="0006109F" w:rsidRDefault="00FF6600" w:rsidP="00540287">
      <w:pPr>
        <w:spacing w:line="360" w:lineRule="auto"/>
        <w:rPr>
          <w:rFonts w:ascii="Arial" w:hAnsi="Arial" w:cs="Arial"/>
          <w:b/>
          <w:bCs/>
          <w:sz w:val="22"/>
          <w:szCs w:val="22"/>
        </w:rPr>
      </w:pPr>
    </w:p>
    <w:p w14:paraId="3C33A10E" w14:textId="77777777" w:rsidR="00212993" w:rsidRPr="0006109F" w:rsidRDefault="00212993" w:rsidP="00540287">
      <w:pPr>
        <w:spacing w:line="360" w:lineRule="auto"/>
        <w:rPr>
          <w:rFonts w:ascii="Arial" w:hAnsi="Arial" w:cs="Arial"/>
          <w:b/>
          <w:bCs/>
          <w:sz w:val="22"/>
          <w:szCs w:val="22"/>
        </w:rPr>
      </w:pPr>
    </w:p>
    <w:p w14:paraId="51D37FA7" w14:textId="77777777" w:rsidR="00212993" w:rsidRPr="0006109F" w:rsidRDefault="00212993" w:rsidP="00540287">
      <w:pPr>
        <w:spacing w:line="360" w:lineRule="auto"/>
        <w:rPr>
          <w:rFonts w:ascii="Arial" w:hAnsi="Arial" w:cs="Arial"/>
          <w:sz w:val="22"/>
          <w:szCs w:val="22"/>
        </w:rPr>
      </w:pPr>
    </w:p>
    <w:p w14:paraId="7FBF81EC" w14:textId="77777777" w:rsidR="002923F8" w:rsidRDefault="002923F8" w:rsidP="00540287">
      <w:pPr>
        <w:spacing w:line="360" w:lineRule="auto"/>
        <w:rPr>
          <w:rFonts w:ascii="Arial" w:hAnsi="Arial" w:cs="Arial"/>
          <w:sz w:val="22"/>
          <w:szCs w:val="22"/>
        </w:rPr>
      </w:pPr>
    </w:p>
    <w:p w14:paraId="10286FAB" w14:textId="19B99616" w:rsidR="00056586" w:rsidRPr="0006109F" w:rsidRDefault="008B1B9A" w:rsidP="00540287">
      <w:pPr>
        <w:spacing w:line="360" w:lineRule="auto"/>
        <w:rPr>
          <w:rFonts w:ascii="Arial" w:hAnsi="Arial" w:cs="Arial"/>
          <w:b/>
          <w:bCs/>
          <w:sz w:val="22"/>
          <w:szCs w:val="22"/>
        </w:rPr>
      </w:pPr>
      <w:r w:rsidRPr="0006109F">
        <w:rPr>
          <w:rFonts w:ascii="Arial" w:hAnsi="Arial" w:cs="Arial"/>
          <w:b/>
          <w:bCs/>
          <w:sz w:val="22"/>
          <w:szCs w:val="22"/>
        </w:rPr>
        <w:lastRenderedPageBreak/>
        <w:t>Con</w:t>
      </w:r>
      <w:r w:rsidR="005C06C8" w:rsidRPr="0006109F">
        <w:rPr>
          <w:rFonts w:ascii="Arial" w:hAnsi="Arial" w:cs="Arial"/>
          <w:b/>
          <w:bCs/>
          <w:sz w:val="22"/>
          <w:szCs w:val="22"/>
        </w:rPr>
        <w:t>tent</w:t>
      </w:r>
      <w:r w:rsidR="00056586" w:rsidRPr="0006109F">
        <w:rPr>
          <w:rFonts w:ascii="Arial" w:hAnsi="Arial" w:cs="Arial"/>
          <w:b/>
          <w:bCs/>
          <w:sz w:val="22"/>
          <w:szCs w:val="22"/>
        </w:rPr>
        <w:t>s</w:t>
      </w:r>
      <w:r w:rsidR="00662B2E" w:rsidRPr="0006109F">
        <w:rPr>
          <w:rFonts w:ascii="Arial" w:hAnsi="Arial" w:cs="Arial"/>
          <w:b/>
          <w:bCs/>
          <w:sz w:val="22"/>
          <w:szCs w:val="22"/>
        </w:rPr>
        <w:t xml:space="preserve">                                                                                                                           P</w:t>
      </w:r>
      <w:r w:rsidR="00056586" w:rsidRPr="0006109F">
        <w:rPr>
          <w:rFonts w:ascii="Arial" w:hAnsi="Arial" w:cs="Arial"/>
          <w:b/>
          <w:bCs/>
          <w:sz w:val="22"/>
          <w:szCs w:val="22"/>
        </w:rPr>
        <w:t>age</w:t>
      </w:r>
    </w:p>
    <w:p w14:paraId="14CEF75C" w14:textId="51FA7F23" w:rsidR="00056586" w:rsidRPr="0006109F" w:rsidRDefault="00056586" w:rsidP="00540287">
      <w:pPr>
        <w:spacing w:line="360" w:lineRule="auto"/>
        <w:rPr>
          <w:rFonts w:ascii="Arial" w:hAnsi="Arial" w:cs="Arial"/>
          <w:b/>
          <w:bCs/>
          <w:sz w:val="22"/>
          <w:szCs w:val="22"/>
        </w:rPr>
      </w:pPr>
      <w:r w:rsidRPr="0006109F">
        <w:rPr>
          <w:rFonts w:ascii="Arial" w:hAnsi="Arial" w:cs="Arial"/>
          <w:b/>
          <w:bCs/>
          <w:sz w:val="22"/>
          <w:szCs w:val="22"/>
        </w:rPr>
        <w:t>Cover page……………………………………………………………………………………</w:t>
      </w:r>
      <w:r w:rsidR="00662B2E" w:rsidRPr="0006109F">
        <w:rPr>
          <w:rFonts w:ascii="Arial" w:hAnsi="Arial" w:cs="Arial"/>
          <w:b/>
          <w:bCs/>
          <w:sz w:val="22"/>
          <w:szCs w:val="22"/>
        </w:rPr>
        <w:t>….</w:t>
      </w:r>
      <w:r w:rsidRPr="0006109F">
        <w:rPr>
          <w:rFonts w:ascii="Arial" w:hAnsi="Arial" w:cs="Arial"/>
          <w:b/>
          <w:bCs/>
          <w:sz w:val="22"/>
          <w:szCs w:val="22"/>
        </w:rPr>
        <w:t>1</w:t>
      </w:r>
    </w:p>
    <w:p w14:paraId="63F0B56D" w14:textId="11EC3AE2" w:rsidR="00056586" w:rsidRPr="0006109F" w:rsidRDefault="00056586" w:rsidP="00540287">
      <w:pPr>
        <w:spacing w:line="360" w:lineRule="auto"/>
        <w:rPr>
          <w:rFonts w:ascii="Arial" w:hAnsi="Arial" w:cs="Arial"/>
          <w:b/>
          <w:bCs/>
          <w:sz w:val="22"/>
          <w:szCs w:val="22"/>
        </w:rPr>
      </w:pPr>
      <w:r w:rsidRPr="0006109F">
        <w:rPr>
          <w:rFonts w:ascii="Arial" w:hAnsi="Arial" w:cs="Arial"/>
          <w:b/>
          <w:bCs/>
          <w:sz w:val="22"/>
          <w:szCs w:val="22"/>
        </w:rPr>
        <w:t>Contents Page…………………………………………………………………………………..</w:t>
      </w:r>
      <w:r w:rsidR="00662B2E" w:rsidRPr="0006109F">
        <w:rPr>
          <w:rFonts w:ascii="Arial" w:hAnsi="Arial" w:cs="Arial"/>
          <w:b/>
          <w:bCs/>
          <w:sz w:val="22"/>
          <w:szCs w:val="22"/>
        </w:rPr>
        <w:t>.</w:t>
      </w:r>
      <w:r w:rsidRPr="0006109F">
        <w:rPr>
          <w:rFonts w:ascii="Arial" w:hAnsi="Arial" w:cs="Arial"/>
          <w:b/>
          <w:bCs/>
          <w:sz w:val="22"/>
          <w:szCs w:val="22"/>
        </w:rPr>
        <w:t>2</w:t>
      </w:r>
    </w:p>
    <w:p w14:paraId="030120BF" w14:textId="02568321" w:rsidR="00056586" w:rsidRPr="0006109F" w:rsidRDefault="00056586" w:rsidP="00540287">
      <w:pPr>
        <w:spacing w:line="360" w:lineRule="auto"/>
        <w:rPr>
          <w:rFonts w:ascii="Arial" w:hAnsi="Arial" w:cs="Arial"/>
          <w:b/>
          <w:bCs/>
          <w:sz w:val="22"/>
          <w:szCs w:val="22"/>
        </w:rPr>
      </w:pPr>
      <w:r w:rsidRPr="0006109F">
        <w:rPr>
          <w:rFonts w:ascii="Arial" w:hAnsi="Arial" w:cs="Arial"/>
          <w:b/>
          <w:bCs/>
          <w:sz w:val="22"/>
          <w:szCs w:val="22"/>
        </w:rPr>
        <w:t>Introduction………………………………………………………………………………………3</w:t>
      </w:r>
    </w:p>
    <w:p w14:paraId="7E7EABDC" w14:textId="1ED930FB" w:rsidR="00056586" w:rsidRPr="0006109F" w:rsidRDefault="00056586" w:rsidP="00540287">
      <w:pPr>
        <w:spacing w:line="360" w:lineRule="auto"/>
        <w:rPr>
          <w:rFonts w:ascii="Arial" w:hAnsi="Arial" w:cs="Arial"/>
          <w:b/>
          <w:bCs/>
          <w:sz w:val="22"/>
          <w:szCs w:val="22"/>
        </w:rPr>
      </w:pPr>
      <w:r w:rsidRPr="0006109F">
        <w:rPr>
          <w:rFonts w:ascii="Arial" w:hAnsi="Arial" w:cs="Arial"/>
          <w:b/>
          <w:bCs/>
          <w:sz w:val="22"/>
          <w:szCs w:val="22"/>
        </w:rPr>
        <w:t>Task 1: Reflection on the Importance of Principle of Health and social Care……4&amp;5</w:t>
      </w:r>
    </w:p>
    <w:p w14:paraId="33D692CF" w14:textId="011F1A7B" w:rsidR="00056586" w:rsidRPr="0006109F" w:rsidRDefault="00056586" w:rsidP="00540287">
      <w:pPr>
        <w:spacing w:line="360" w:lineRule="auto"/>
        <w:rPr>
          <w:rFonts w:ascii="Arial" w:hAnsi="Arial" w:cs="Arial"/>
          <w:b/>
          <w:bCs/>
          <w:sz w:val="22"/>
          <w:szCs w:val="22"/>
        </w:rPr>
      </w:pPr>
      <w:r w:rsidRPr="0006109F">
        <w:rPr>
          <w:rFonts w:ascii="Arial" w:hAnsi="Arial" w:cs="Arial"/>
          <w:b/>
          <w:bCs/>
          <w:sz w:val="22"/>
          <w:szCs w:val="22"/>
        </w:rPr>
        <w:t>Task 2: Practical Example of Concepts in Practice</w:t>
      </w:r>
      <w:r w:rsidR="006E1D80" w:rsidRPr="0006109F">
        <w:rPr>
          <w:rFonts w:ascii="Arial" w:hAnsi="Arial" w:cs="Arial"/>
          <w:b/>
          <w:bCs/>
          <w:sz w:val="22"/>
          <w:szCs w:val="22"/>
        </w:rPr>
        <w:t xml:space="preserve"> Case study…….</w:t>
      </w:r>
      <w:r w:rsidRPr="0006109F">
        <w:rPr>
          <w:rFonts w:ascii="Arial" w:hAnsi="Arial" w:cs="Arial"/>
          <w:b/>
          <w:bCs/>
          <w:sz w:val="22"/>
          <w:szCs w:val="22"/>
        </w:rPr>
        <w:t>………………5</w:t>
      </w:r>
      <w:r w:rsidR="006E1D80" w:rsidRPr="0006109F">
        <w:rPr>
          <w:rFonts w:ascii="Arial" w:hAnsi="Arial" w:cs="Arial"/>
          <w:b/>
          <w:bCs/>
          <w:sz w:val="22"/>
          <w:szCs w:val="22"/>
        </w:rPr>
        <w:t>&amp;</w:t>
      </w:r>
      <w:r w:rsidR="00916EEA">
        <w:rPr>
          <w:rFonts w:ascii="Arial" w:hAnsi="Arial" w:cs="Arial"/>
          <w:b/>
          <w:bCs/>
          <w:sz w:val="22"/>
          <w:szCs w:val="22"/>
        </w:rPr>
        <w:t>7</w:t>
      </w:r>
    </w:p>
    <w:p w14:paraId="1166A1E7" w14:textId="0A540960" w:rsidR="006E1D80" w:rsidRPr="0006109F" w:rsidRDefault="006E1D80" w:rsidP="00540287">
      <w:pPr>
        <w:spacing w:line="360" w:lineRule="auto"/>
        <w:rPr>
          <w:rFonts w:ascii="Arial" w:hAnsi="Arial" w:cs="Arial"/>
          <w:b/>
          <w:bCs/>
          <w:sz w:val="22"/>
          <w:szCs w:val="22"/>
        </w:rPr>
      </w:pPr>
      <w:r w:rsidRPr="0006109F">
        <w:rPr>
          <w:rFonts w:ascii="Arial" w:hAnsi="Arial" w:cs="Arial"/>
          <w:b/>
          <w:bCs/>
          <w:sz w:val="22"/>
          <w:szCs w:val="22"/>
        </w:rPr>
        <w:t xml:space="preserve">Task 3: Self-Reflection ERA </w:t>
      </w:r>
      <w:r w:rsidR="00662B2E" w:rsidRPr="0006109F">
        <w:rPr>
          <w:rFonts w:ascii="Arial" w:hAnsi="Arial" w:cs="Arial"/>
          <w:b/>
          <w:bCs/>
          <w:sz w:val="22"/>
          <w:szCs w:val="22"/>
        </w:rPr>
        <w:t>Model</w:t>
      </w:r>
      <w:r w:rsidRPr="0006109F">
        <w:rPr>
          <w:rFonts w:ascii="Arial" w:hAnsi="Arial" w:cs="Arial"/>
          <w:b/>
          <w:bCs/>
          <w:sz w:val="22"/>
          <w:szCs w:val="22"/>
        </w:rPr>
        <w:t>……………………………………………………….</w:t>
      </w:r>
      <w:r w:rsidR="00D77D25">
        <w:rPr>
          <w:rFonts w:ascii="Arial" w:hAnsi="Arial" w:cs="Arial"/>
          <w:b/>
          <w:bCs/>
          <w:sz w:val="22"/>
          <w:szCs w:val="22"/>
        </w:rPr>
        <w:t>7</w:t>
      </w:r>
      <w:r w:rsidR="00662B2E" w:rsidRPr="0006109F">
        <w:rPr>
          <w:rFonts w:ascii="Arial" w:hAnsi="Arial" w:cs="Arial"/>
          <w:b/>
          <w:bCs/>
          <w:sz w:val="22"/>
          <w:szCs w:val="22"/>
        </w:rPr>
        <w:t>&amp;</w:t>
      </w:r>
      <w:r w:rsidR="00426849">
        <w:rPr>
          <w:rFonts w:ascii="Arial" w:hAnsi="Arial" w:cs="Arial"/>
          <w:b/>
          <w:bCs/>
          <w:sz w:val="22"/>
          <w:szCs w:val="22"/>
        </w:rPr>
        <w:t>8</w:t>
      </w:r>
    </w:p>
    <w:p w14:paraId="5FFC27F5" w14:textId="7EB27AE0" w:rsidR="00662B2E" w:rsidRPr="0006109F" w:rsidRDefault="00662B2E" w:rsidP="00540287">
      <w:pPr>
        <w:spacing w:line="360" w:lineRule="auto"/>
        <w:rPr>
          <w:rFonts w:ascii="Arial" w:hAnsi="Arial" w:cs="Arial"/>
          <w:b/>
          <w:bCs/>
          <w:sz w:val="22"/>
          <w:szCs w:val="22"/>
        </w:rPr>
      </w:pPr>
      <w:r w:rsidRPr="0006109F">
        <w:rPr>
          <w:rFonts w:ascii="Arial" w:hAnsi="Arial" w:cs="Arial"/>
          <w:b/>
          <w:bCs/>
          <w:sz w:val="22"/>
          <w:szCs w:val="22"/>
        </w:rPr>
        <w:t>Conclusion……………………………………………………………………………………</w:t>
      </w:r>
      <w:r w:rsidR="00762C8B">
        <w:rPr>
          <w:rFonts w:ascii="Arial" w:hAnsi="Arial" w:cs="Arial"/>
          <w:b/>
          <w:bCs/>
          <w:sz w:val="22"/>
          <w:szCs w:val="22"/>
        </w:rPr>
        <w:t>…</w:t>
      </w:r>
      <w:r w:rsidR="00E1563B">
        <w:rPr>
          <w:rFonts w:ascii="Arial" w:hAnsi="Arial" w:cs="Arial"/>
          <w:b/>
          <w:bCs/>
          <w:sz w:val="22"/>
          <w:szCs w:val="22"/>
        </w:rPr>
        <w:t>..</w:t>
      </w:r>
      <w:r w:rsidR="009B754A">
        <w:rPr>
          <w:rFonts w:ascii="Arial" w:hAnsi="Arial" w:cs="Arial"/>
          <w:b/>
          <w:bCs/>
          <w:sz w:val="22"/>
          <w:szCs w:val="22"/>
        </w:rPr>
        <w:t>9</w:t>
      </w:r>
    </w:p>
    <w:p w14:paraId="084D236E" w14:textId="632424DB" w:rsidR="006E1D80" w:rsidRPr="0006109F" w:rsidRDefault="00791CD1" w:rsidP="00540287">
      <w:pPr>
        <w:spacing w:line="360" w:lineRule="auto"/>
        <w:rPr>
          <w:rFonts w:ascii="Arial" w:hAnsi="Arial" w:cs="Arial"/>
          <w:b/>
          <w:bCs/>
          <w:sz w:val="22"/>
          <w:szCs w:val="22"/>
        </w:rPr>
      </w:pPr>
      <w:r w:rsidRPr="0006109F">
        <w:rPr>
          <w:rFonts w:ascii="Arial" w:hAnsi="Arial" w:cs="Arial"/>
          <w:b/>
          <w:bCs/>
          <w:sz w:val="22"/>
          <w:szCs w:val="22"/>
        </w:rPr>
        <w:t>References………………………………………………………………………………</w:t>
      </w:r>
      <w:r w:rsidR="00616D99">
        <w:rPr>
          <w:rFonts w:ascii="Arial" w:hAnsi="Arial" w:cs="Arial"/>
          <w:b/>
          <w:bCs/>
          <w:sz w:val="22"/>
          <w:szCs w:val="22"/>
        </w:rPr>
        <w:t>.</w:t>
      </w:r>
      <w:r w:rsidR="00FD6771">
        <w:rPr>
          <w:rFonts w:ascii="Arial" w:hAnsi="Arial" w:cs="Arial"/>
          <w:b/>
          <w:bCs/>
          <w:sz w:val="22"/>
          <w:szCs w:val="22"/>
        </w:rPr>
        <w:t>10,11,12</w:t>
      </w:r>
    </w:p>
    <w:p w14:paraId="6251DAB3" w14:textId="77777777" w:rsidR="00BC66F9" w:rsidRPr="0006109F" w:rsidRDefault="00BC66F9" w:rsidP="00540287">
      <w:pPr>
        <w:pStyle w:val="ListParagraph"/>
        <w:spacing w:line="360" w:lineRule="auto"/>
        <w:rPr>
          <w:rFonts w:ascii="Arial" w:hAnsi="Arial" w:cs="Arial"/>
          <w:b/>
          <w:bCs/>
          <w:sz w:val="22"/>
          <w:szCs w:val="22"/>
        </w:rPr>
      </w:pPr>
    </w:p>
    <w:p w14:paraId="27A7653B"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3AA5E6FA"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143A7822"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856F86C"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CC5CDEA"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36AB5F09"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DA06DCA"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9A81346"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E8E505D"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C09E63A"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3F25348"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465F5DF3"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869E021" w14:textId="77777777" w:rsidR="009304CC" w:rsidRPr="0006109F" w:rsidRDefault="009304CC"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CF10C95" w14:textId="77777777" w:rsidR="00B46AE0" w:rsidRPr="0006109F" w:rsidRDefault="00B46AE0"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C47D09E" w14:textId="77777777" w:rsidR="00B009B3" w:rsidRPr="0006109F" w:rsidRDefault="00B009B3"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0E5CB98F" w14:textId="77777777" w:rsidR="00B009B3" w:rsidRPr="0006109F" w:rsidRDefault="00B009B3"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47CBBC4A" w14:textId="77777777" w:rsidR="00B009B3" w:rsidRPr="0006109F" w:rsidRDefault="00B009B3"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0DDE4FA4" w14:textId="77777777" w:rsidR="00B009B3" w:rsidRPr="0006109F" w:rsidRDefault="00B009B3"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32A84B84" w14:textId="77777777" w:rsidR="00B009B3" w:rsidRDefault="00B009B3"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B1BC7FE" w14:textId="77777777" w:rsidR="0006109F" w:rsidRDefault="0006109F"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75543FB6" w14:textId="77777777" w:rsidR="00BA278E" w:rsidRDefault="00BA278E"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AB59186" w14:textId="6A345957" w:rsidR="002D544D" w:rsidRPr="0006109F" w:rsidRDefault="002D544D" w:rsidP="00540287">
      <w:pPr>
        <w:pStyle w:val="NormalWeb"/>
        <w:shd w:val="clear" w:color="auto" w:fill="FFFFFF"/>
        <w:spacing w:before="0" w:beforeAutospacing="0" w:after="0" w:afterAutospacing="0" w:line="360" w:lineRule="auto"/>
        <w:rPr>
          <w:rFonts w:ascii="Arial" w:hAnsi="Arial" w:cs="Arial"/>
          <w:b/>
          <w:bCs/>
          <w:color w:val="333333"/>
          <w:sz w:val="22"/>
          <w:szCs w:val="22"/>
        </w:rPr>
      </w:pPr>
      <w:r w:rsidRPr="0006109F">
        <w:rPr>
          <w:rFonts w:ascii="Arial" w:hAnsi="Arial" w:cs="Arial"/>
          <w:b/>
          <w:bCs/>
          <w:color w:val="333333"/>
          <w:sz w:val="22"/>
          <w:szCs w:val="22"/>
        </w:rPr>
        <w:lastRenderedPageBreak/>
        <w:t xml:space="preserve">Introduction </w:t>
      </w:r>
    </w:p>
    <w:p w14:paraId="2ED245D4" w14:textId="53CD2A76" w:rsidR="00056586" w:rsidRPr="0006109F" w:rsidRDefault="002D17DC" w:rsidP="00540287">
      <w:pPr>
        <w:pStyle w:val="NormalWeb"/>
        <w:shd w:val="clear" w:color="auto" w:fill="FFFFFF"/>
        <w:spacing w:before="0" w:beforeAutospacing="0" w:after="0" w:afterAutospacing="0" w:line="360" w:lineRule="auto"/>
        <w:rPr>
          <w:rFonts w:ascii="Arial" w:hAnsi="Arial" w:cs="Arial"/>
          <w:color w:val="333333"/>
          <w:sz w:val="22"/>
          <w:szCs w:val="22"/>
        </w:rPr>
      </w:pPr>
      <w:r w:rsidRPr="0006109F">
        <w:rPr>
          <w:rFonts w:ascii="Arial" w:hAnsi="Arial" w:cs="Arial"/>
          <w:color w:val="333333"/>
          <w:sz w:val="22"/>
          <w:szCs w:val="22"/>
        </w:rPr>
        <w:t>This assignment critically explores the key principles underpinning UK health and social care practice: person</w:t>
      </w:r>
      <w:r w:rsidR="00846F63" w:rsidRPr="0006109F">
        <w:rPr>
          <w:rFonts w:ascii="Arial" w:hAnsi="Arial" w:cs="Arial"/>
          <w:color w:val="333333"/>
          <w:sz w:val="22"/>
          <w:szCs w:val="22"/>
        </w:rPr>
        <w:t xml:space="preserve"> </w:t>
      </w:r>
      <w:r w:rsidR="007A39FD" w:rsidRPr="0006109F">
        <w:rPr>
          <w:rFonts w:ascii="Arial" w:hAnsi="Arial" w:cs="Arial"/>
          <w:color w:val="333333"/>
          <w:sz w:val="22"/>
          <w:szCs w:val="22"/>
        </w:rPr>
        <w:t>centred</w:t>
      </w:r>
      <w:r w:rsidRPr="0006109F">
        <w:rPr>
          <w:rFonts w:ascii="Arial" w:hAnsi="Arial" w:cs="Arial"/>
          <w:color w:val="333333"/>
          <w:sz w:val="22"/>
          <w:szCs w:val="22"/>
        </w:rPr>
        <w:t xml:space="preserve"> care partnership working, and ethical decision</w:t>
      </w:r>
      <w:r w:rsidR="00DD491F" w:rsidRPr="0006109F">
        <w:rPr>
          <w:rFonts w:ascii="Arial" w:hAnsi="Arial" w:cs="Arial"/>
          <w:color w:val="333333"/>
          <w:sz w:val="22"/>
          <w:szCs w:val="22"/>
        </w:rPr>
        <w:t xml:space="preserve"> </w:t>
      </w:r>
      <w:r w:rsidRPr="0006109F">
        <w:rPr>
          <w:rFonts w:ascii="Arial" w:hAnsi="Arial" w:cs="Arial"/>
          <w:color w:val="333333"/>
          <w:sz w:val="22"/>
          <w:szCs w:val="22"/>
        </w:rPr>
        <w:t>making</w:t>
      </w:r>
      <w:r w:rsidR="00556AA3" w:rsidRPr="0006109F">
        <w:rPr>
          <w:rFonts w:ascii="Arial" w:hAnsi="Arial" w:cs="Arial"/>
          <w:b/>
          <w:bCs/>
          <w:color w:val="333333"/>
          <w:sz w:val="22"/>
          <w:szCs w:val="22"/>
        </w:rPr>
        <w:t>.</w:t>
      </w:r>
      <w:r w:rsidRPr="0006109F">
        <w:rPr>
          <w:rFonts w:ascii="Arial" w:hAnsi="Arial" w:cs="Arial"/>
          <w:color w:val="333333"/>
          <w:sz w:val="22"/>
          <w:szCs w:val="22"/>
        </w:rPr>
        <w:t xml:space="preserve"> </w:t>
      </w:r>
      <w:r w:rsidR="00556AA3" w:rsidRPr="0006109F">
        <w:rPr>
          <w:rFonts w:ascii="Arial" w:hAnsi="Arial" w:cs="Arial"/>
          <w:color w:val="333333"/>
          <w:sz w:val="22"/>
          <w:szCs w:val="22"/>
        </w:rPr>
        <w:t xml:space="preserve">It </w:t>
      </w:r>
      <w:r w:rsidRPr="0006109F">
        <w:rPr>
          <w:rFonts w:ascii="Arial" w:hAnsi="Arial" w:cs="Arial"/>
          <w:color w:val="333333"/>
          <w:sz w:val="22"/>
          <w:szCs w:val="22"/>
        </w:rPr>
        <w:t>first reflects on why these principles are essential for safe</w:t>
      </w:r>
      <w:r w:rsidR="00556AA3" w:rsidRPr="0006109F">
        <w:rPr>
          <w:rFonts w:ascii="Arial" w:hAnsi="Arial" w:cs="Arial"/>
          <w:color w:val="333333"/>
          <w:sz w:val="22"/>
          <w:szCs w:val="22"/>
        </w:rPr>
        <w:t>,</w:t>
      </w:r>
      <w:r w:rsidRPr="0006109F">
        <w:rPr>
          <w:rFonts w:ascii="Arial" w:hAnsi="Arial" w:cs="Arial"/>
          <w:color w:val="333333"/>
          <w:sz w:val="22"/>
          <w:szCs w:val="22"/>
        </w:rPr>
        <w:t xml:space="preserve"> high</w:t>
      </w:r>
      <w:r w:rsidR="00556AA3" w:rsidRPr="0006109F">
        <w:rPr>
          <w:rFonts w:ascii="Arial" w:hAnsi="Arial" w:cs="Arial"/>
          <w:color w:val="333333"/>
          <w:sz w:val="22"/>
          <w:szCs w:val="22"/>
        </w:rPr>
        <w:t>-</w:t>
      </w:r>
      <w:r w:rsidRPr="0006109F">
        <w:rPr>
          <w:rFonts w:ascii="Arial" w:hAnsi="Arial" w:cs="Arial"/>
          <w:color w:val="333333"/>
          <w:sz w:val="22"/>
          <w:szCs w:val="22"/>
        </w:rPr>
        <w:t>quality care</w:t>
      </w:r>
      <w:r w:rsidR="00556AA3" w:rsidRPr="0006109F">
        <w:rPr>
          <w:rFonts w:ascii="Arial" w:hAnsi="Arial" w:cs="Arial"/>
          <w:color w:val="333333"/>
          <w:sz w:val="22"/>
          <w:szCs w:val="22"/>
        </w:rPr>
        <w:t>,</w:t>
      </w:r>
      <w:r w:rsidRPr="0006109F">
        <w:rPr>
          <w:rFonts w:ascii="Arial" w:hAnsi="Arial" w:cs="Arial"/>
          <w:color w:val="333333"/>
          <w:sz w:val="22"/>
          <w:szCs w:val="22"/>
        </w:rPr>
        <w:t xml:space="preserve"> linking relevant theory to health practitioners promote dignity</w:t>
      </w:r>
      <w:r w:rsidR="00556AA3" w:rsidRPr="0006109F">
        <w:rPr>
          <w:rFonts w:ascii="Arial" w:hAnsi="Arial" w:cs="Arial"/>
          <w:color w:val="333333"/>
          <w:sz w:val="22"/>
          <w:szCs w:val="22"/>
        </w:rPr>
        <w:t>,</w:t>
      </w:r>
      <w:r w:rsidRPr="0006109F">
        <w:rPr>
          <w:rFonts w:ascii="Arial" w:hAnsi="Arial" w:cs="Arial"/>
          <w:color w:val="333333"/>
          <w:sz w:val="22"/>
          <w:szCs w:val="22"/>
        </w:rPr>
        <w:t xml:space="preserve"> choice</w:t>
      </w:r>
      <w:r w:rsidR="00556AA3" w:rsidRPr="0006109F">
        <w:rPr>
          <w:rFonts w:ascii="Arial" w:hAnsi="Arial" w:cs="Arial"/>
          <w:color w:val="333333"/>
          <w:sz w:val="22"/>
          <w:szCs w:val="22"/>
        </w:rPr>
        <w:t>,</w:t>
      </w:r>
      <w:r w:rsidRPr="0006109F">
        <w:rPr>
          <w:rFonts w:ascii="Arial" w:hAnsi="Arial" w:cs="Arial"/>
          <w:color w:val="333333"/>
          <w:sz w:val="22"/>
          <w:szCs w:val="22"/>
        </w:rPr>
        <w:t xml:space="preserve"> and well-being while balancing risk and </w:t>
      </w:r>
      <w:r w:rsidR="00556AA3" w:rsidRPr="0006109F">
        <w:rPr>
          <w:rFonts w:ascii="Arial" w:hAnsi="Arial" w:cs="Arial"/>
          <w:color w:val="333333"/>
          <w:sz w:val="22"/>
          <w:szCs w:val="22"/>
        </w:rPr>
        <w:t>responsibility. The</w:t>
      </w:r>
      <w:r w:rsidRPr="0006109F">
        <w:rPr>
          <w:rFonts w:ascii="Arial" w:hAnsi="Arial" w:cs="Arial"/>
          <w:color w:val="333333"/>
          <w:sz w:val="22"/>
          <w:szCs w:val="22"/>
        </w:rPr>
        <w:t xml:space="preserve"> discussion is grounded in </w:t>
      </w:r>
      <w:r w:rsidR="00514249">
        <w:rPr>
          <w:rFonts w:ascii="Arial" w:hAnsi="Arial" w:cs="Arial"/>
          <w:color w:val="333333"/>
          <w:sz w:val="22"/>
          <w:szCs w:val="22"/>
        </w:rPr>
        <w:t>t</w:t>
      </w:r>
      <w:r w:rsidRPr="0006109F">
        <w:rPr>
          <w:rFonts w:ascii="Arial" w:hAnsi="Arial" w:cs="Arial"/>
          <w:color w:val="333333"/>
          <w:sz w:val="22"/>
          <w:szCs w:val="22"/>
        </w:rPr>
        <w:t>he Care Act 2014</w:t>
      </w:r>
      <w:r w:rsidR="00556AA3" w:rsidRPr="0006109F">
        <w:rPr>
          <w:rFonts w:ascii="Arial" w:hAnsi="Arial" w:cs="Arial"/>
          <w:color w:val="333333"/>
          <w:sz w:val="22"/>
          <w:szCs w:val="22"/>
        </w:rPr>
        <w:t>,</w:t>
      </w:r>
      <w:r w:rsidRPr="0006109F">
        <w:rPr>
          <w:rFonts w:ascii="Arial" w:hAnsi="Arial" w:cs="Arial"/>
          <w:color w:val="333333"/>
          <w:sz w:val="22"/>
          <w:szCs w:val="22"/>
        </w:rPr>
        <w:t xml:space="preserve"> particularly its well-being duty</w:t>
      </w:r>
      <w:r w:rsidR="00556AA3" w:rsidRPr="0006109F">
        <w:rPr>
          <w:rFonts w:ascii="Arial" w:hAnsi="Arial" w:cs="Arial"/>
          <w:color w:val="333333"/>
          <w:sz w:val="22"/>
          <w:szCs w:val="22"/>
        </w:rPr>
        <w:t>,</w:t>
      </w:r>
      <w:r w:rsidRPr="0006109F">
        <w:rPr>
          <w:rFonts w:ascii="Arial" w:hAnsi="Arial" w:cs="Arial"/>
          <w:color w:val="333333"/>
          <w:sz w:val="22"/>
          <w:szCs w:val="22"/>
        </w:rPr>
        <w:t xml:space="preserve"> safeguarding</w:t>
      </w:r>
      <w:r w:rsidR="004A05CC" w:rsidRPr="0006109F">
        <w:rPr>
          <w:rFonts w:ascii="Arial" w:hAnsi="Arial" w:cs="Arial"/>
          <w:color w:val="333333"/>
          <w:sz w:val="22"/>
          <w:szCs w:val="22"/>
        </w:rPr>
        <w:t>,</w:t>
      </w:r>
      <w:r w:rsidRPr="0006109F">
        <w:rPr>
          <w:rFonts w:ascii="Arial" w:hAnsi="Arial" w:cs="Arial"/>
          <w:color w:val="333333"/>
          <w:sz w:val="22"/>
          <w:szCs w:val="22"/>
        </w:rPr>
        <w:t xml:space="preserve"> responsibilities</w:t>
      </w:r>
      <w:r w:rsidR="00556AA3" w:rsidRPr="0006109F">
        <w:rPr>
          <w:rFonts w:ascii="Arial" w:hAnsi="Arial" w:cs="Arial"/>
          <w:color w:val="333333"/>
          <w:sz w:val="22"/>
          <w:szCs w:val="22"/>
        </w:rPr>
        <w:t>,</w:t>
      </w:r>
      <w:r w:rsidRPr="0006109F">
        <w:rPr>
          <w:rFonts w:ascii="Arial" w:hAnsi="Arial" w:cs="Arial"/>
          <w:color w:val="333333"/>
          <w:sz w:val="22"/>
          <w:szCs w:val="22"/>
        </w:rPr>
        <w:t xml:space="preserve"> and emphasis personali</w:t>
      </w:r>
      <w:r w:rsidR="00F45D4F" w:rsidRPr="0006109F">
        <w:rPr>
          <w:rFonts w:ascii="Arial" w:hAnsi="Arial" w:cs="Arial"/>
          <w:color w:val="333333"/>
          <w:sz w:val="22"/>
          <w:szCs w:val="22"/>
        </w:rPr>
        <w:t>s</w:t>
      </w:r>
      <w:r w:rsidRPr="0006109F">
        <w:rPr>
          <w:rFonts w:ascii="Arial" w:hAnsi="Arial" w:cs="Arial"/>
          <w:color w:val="333333"/>
          <w:sz w:val="22"/>
          <w:szCs w:val="22"/>
        </w:rPr>
        <w:t>ed support and integrated working</w:t>
      </w:r>
      <w:r w:rsidR="00556AA3" w:rsidRPr="0006109F">
        <w:rPr>
          <w:rFonts w:ascii="Arial" w:hAnsi="Arial" w:cs="Arial"/>
          <w:color w:val="333333"/>
          <w:sz w:val="22"/>
          <w:szCs w:val="22"/>
        </w:rPr>
        <w:t>.</w:t>
      </w:r>
      <w:r w:rsidRPr="0006109F">
        <w:rPr>
          <w:rFonts w:ascii="Arial" w:hAnsi="Arial" w:cs="Arial"/>
          <w:color w:val="333333"/>
          <w:sz w:val="22"/>
          <w:szCs w:val="22"/>
        </w:rPr>
        <w:t xml:space="preserve"> </w:t>
      </w:r>
      <w:r w:rsidR="00556AA3" w:rsidRPr="0006109F">
        <w:rPr>
          <w:rFonts w:ascii="Arial" w:hAnsi="Arial" w:cs="Arial"/>
          <w:color w:val="333333"/>
          <w:sz w:val="22"/>
          <w:szCs w:val="22"/>
        </w:rPr>
        <w:t>It</w:t>
      </w:r>
      <w:r w:rsidRPr="0006109F">
        <w:rPr>
          <w:rFonts w:ascii="Arial" w:hAnsi="Arial" w:cs="Arial"/>
          <w:color w:val="333333"/>
          <w:sz w:val="22"/>
          <w:szCs w:val="22"/>
        </w:rPr>
        <w:t xml:space="preserve"> also draws on the </w:t>
      </w:r>
      <w:r w:rsidR="000C5B39" w:rsidRPr="0006109F">
        <w:rPr>
          <w:rFonts w:ascii="Arial" w:hAnsi="Arial" w:cs="Arial"/>
          <w:color w:val="333333"/>
          <w:sz w:val="22"/>
          <w:szCs w:val="22"/>
        </w:rPr>
        <w:t>H</w:t>
      </w:r>
      <w:r w:rsidRPr="0006109F">
        <w:rPr>
          <w:rFonts w:ascii="Arial" w:hAnsi="Arial" w:cs="Arial"/>
          <w:color w:val="333333"/>
          <w:sz w:val="22"/>
          <w:szCs w:val="22"/>
        </w:rPr>
        <w:t>ealth and Care Act 2022</w:t>
      </w:r>
      <w:r w:rsidR="00556AA3" w:rsidRPr="0006109F">
        <w:rPr>
          <w:rFonts w:ascii="Arial" w:hAnsi="Arial" w:cs="Arial"/>
          <w:b/>
          <w:bCs/>
          <w:color w:val="333333"/>
          <w:sz w:val="22"/>
          <w:szCs w:val="22"/>
        </w:rPr>
        <w:t xml:space="preserve"> </w:t>
      </w:r>
      <w:r w:rsidR="00556AA3" w:rsidRPr="0006109F">
        <w:rPr>
          <w:rFonts w:ascii="Arial" w:hAnsi="Arial" w:cs="Arial"/>
          <w:color w:val="333333"/>
          <w:sz w:val="22"/>
          <w:szCs w:val="22"/>
        </w:rPr>
        <w:t>and other legislation</w:t>
      </w:r>
      <w:r w:rsidRPr="0006109F">
        <w:rPr>
          <w:rFonts w:ascii="Arial" w:hAnsi="Arial" w:cs="Arial"/>
          <w:color w:val="333333"/>
          <w:sz w:val="22"/>
          <w:szCs w:val="22"/>
        </w:rPr>
        <w:t xml:space="preserve"> which strengthens joint</w:t>
      </w:r>
      <w:r w:rsidR="00556AA3" w:rsidRPr="0006109F">
        <w:rPr>
          <w:rFonts w:ascii="Arial" w:hAnsi="Arial" w:cs="Arial"/>
          <w:color w:val="333333"/>
          <w:sz w:val="22"/>
          <w:szCs w:val="22"/>
        </w:rPr>
        <w:t xml:space="preserve">-up </w:t>
      </w:r>
      <w:r w:rsidRPr="0006109F">
        <w:rPr>
          <w:rFonts w:ascii="Arial" w:hAnsi="Arial" w:cs="Arial"/>
          <w:color w:val="333333"/>
          <w:sz w:val="22"/>
          <w:szCs w:val="22"/>
        </w:rPr>
        <w:t xml:space="preserve">care through integrated </w:t>
      </w:r>
      <w:r w:rsidR="00556AA3" w:rsidRPr="0006109F">
        <w:rPr>
          <w:rFonts w:ascii="Arial" w:hAnsi="Arial" w:cs="Arial"/>
          <w:color w:val="333333"/>
          <w:sz w:val="22"/>
          <w:szCs w:val="22"/>
        </w:rPr>
        <w:t>C</w:t>
      </w:r>
      <w:r w:rsidRPr="0006109F">
        <w:rPr>
          <w:rFonts w:ascii="Arial" w:hAnsi="Arial" w:cs="Arial"/>
          <w:color w:val="333333"/>
          <w:sz w:val="22"/>
          <w:szCs w:val="22"/>
        </w:rPr>
        <w:t xml:space="preserve">are </w:t>
      </w:r>
      <w:r w:rsidR="00556AA3" w:rsidRPr="0006109F">
        <w:rPr>
          <w:rFonts w:ascii="Arial" w:hAnsi="Arial" w:cs="Arial"/>
          <w:color w:val="333333"/>
          <w:sz w:val="22"/>
          <w:szCs w:val="22"/>
        </w:rPr>
        <w:t>S</w:t>
      </w:r>
      <w:r w:rsidRPr="0006109F">
        <w:rPr>
          <w:rFonts w:ascii="Arial" w:hAnsi="Arial" w:cs="Arial"/>
          <w:color w:val="333333"/>
          <w:sz w:val="22"/>
          <w:szCs w:val="22"/>
        </w:rPr>
        <w:t>ystems and collaborative planning across services</w:t>
      </w:r>
      <w:r w:rsidR="00556AA3" w:rsidRPr="0006109F">
        <w:rPr>
          <w:rFonts w:ascii="Arial" w:hAnsi="Arial" w:cs="Arial"/>
          <w:color w:val="333333"/>
          <w:sz w:val="22"/>
          <w:szCs w:val="22"/>
        </w:rPr>
        <w:t>.</w:t>
      </w:r>
      <w:r w:rsidRPr="0006109F">
        <w:rPr>
          <w:rFonts w:ascii="Arial" w:hAnsi="Arial" w:cs="Arial"/>
          <w:color w:val="333333"/>
          <w:sz w:val="22"/>
          <w:szCs w:val="22"/>
        </w:rPr>
        <w:t xml:space="preserve"> </w:t>
      </w:r>
      <w:r w:rsidR="00556AA3" w:rsidRPr="0006109F">
        <w:rPr>
          <w:rFonts w:ascii="Arial" w:hAnsi="Arial" w:cs="Arial"/>
          <w:color w:val="333333"/>
          <w:sz w:val="22"/>
          <w:szCs w:val="22"/>
        </w:rPr>
        <w:t>The</w:t>
      </w:r>
      <w:r w:rsidRPr="0006109F">
        <w:rPr>
          <w:rFonts w:ascii="Arial" w:hAnsi="Arial" w:cs="Arial"/>
          <w:color w:val="333333"/>
          <w:sz w:val="22"/>
          <w:szCs w:val="22"/>
        </w:rPr>
        <w:t xml:space="preserve"> assignment then applies these concepts to a realistic UK practice example</w:t>
      </w:r>
      <w:r w:rsidR="00213CDA" w:rsidRPr="0006109F">
        <w:rPr>
          <w:rFonts w:ascii="Arial" w:hAnsi="Arial" w:cs="Arial"/>
          <w:color w:val="333333"/>
          <w:sz w:val="22"/>
          <w:szCs w:val="22"/>
        </w:rPr>
        <w:t>,</w:t>
      </w:r>
      <w:r w:rsidRPr="0006109F">
        <w:rPr>
          <w:rFonts w:ascii="Arial" w:hAnsi="Arial" w:cs="Arial"/>
          <w:color w:val="333333"/>
          <w:sz w:val="22"/>
          <w:szCs w:val="22"/>
        </w:rPr>
        <w:t xml:space="preserve"> showing how legislation</w:t>
      </w:r>
      <w:r w:rsidR="00213CDA" w:rsidRPr="0006109F">
        <w:rPr>
          <w:rFonts w:ascii="Arial" w:hAnsi="Arial" w:cs="Arial"/>
          <w:color w:val="333333"/>
          <w:sz w:val="22"/>
          <w:szCs w:val="22"/>
        </w:rPr>
        <w:t>,</w:t>
      </w:r>
      <w:r w:rsidRPr="0006109F">
        <w:rPr>
          <w:rFonts w:ascii="Arial" w:hAnsi="Arial" w:cs="Arial"/>
          <w:color w:val="333333"/>
          <w:sz w:val="22"/>
          <w:szCs w:val="22"/>
        </w:rPr>
        <w:t xml:space="preserve"> policy</w:t>
      </w:r>
      <w:r w:rsidR="00213CDA" w:rsidRPr="0006109F">
        <w:rPr>
          <w:rFonts w:ascii="Arial" w:hAnsi="Arial" w:cs="Arial"/>
          <w:color w:val="333333"/>
          <w:sz w:val="22"/>
          <w:szCs w:val="22"/>
        </w:rPr>
        <w:t>,</w:t>
      </w:r>
      <w:r w:rsidRPr="0006109F">
        <w:rPr>
          <w:rFonts w:ascii="Arial" w:hAnsi="Arial" w:cs="Arial"/>
          <w:color w:val="333333"/>
          <w:sz w:val="22"/>
          <w:szCs w:val="22"/>
        </w:rPr>
        <w:t xml:space="preserve"> and professional guidance day-to-day decisions and improve outcomes</w:t>
      </w:r>
      <w:r w:rsidR="00213CDA" w:rsidRPr="0006109F">
        <w:rPr>
          <w:rFonts w:ascii="Arial" w:hAnsi="Arial" w:cs="Arial"/>
          <w:color w:val="333333"/>
          <w:sz w:val="22"/>
          <w:szCs w:val="22"/>
        </w:rPr>
        <w:t>.</w:t>
      </w:r>
      <w:r w:rsidRPr="0006109F">
        <w:rPr>
          <w:rFonts w:ascii="Arial" w:hAnsi="Arial" w:cs="Arial"/>
          <w:color w:val="333333"/>
          <w:sz w:val="22"/>
          <w:szCs w:val="22"/>
        </w:rPr>
        <w:t xml:space="preserve"> </w:t>
      </w:r>
      <w:r w:rsidR="00213CDA" w:rsidRPr="0006109F">
        <w:rPr>
          <w:rFonts w:ascii="Arial" w:hAnsi="Arial" w:cs="Arial"/>
          <w:color w:val="333333"/>
          <w:sz w:val="22"/>
          <w:szCs w:val="22"/>
        </w:rPr>
        <w:t>Finally,</w:t>
      </w:r>
      <w:r w:rsidRPr="0006109F">
        <w:rPr>
          <w:rFonts w:ascii="Arial" w:hAnsi="Arial" w:cs="Arial"/>
          <w:color w:val="333333"/>
          <w:sz w:val="22"/>
          <w:szCs w:val="22"/>
        </w:rPr>
        <w:t xml:space="preserve"> it considers how these principles will guide my development </w:t>
      </w:r>
      <w:r w:rsidR="00213CDA" w:rsidRPr="0006109F">
        <w:rPr>
          <w:rFonts w:ascii="Arial" w:hAnsi="Arial" w:cs="Arial"/>
          <w:color w:val="333333"/>
          <w:sz w:val="22"/>
          <w:szCs w:val="22"/>
        </w:rPr>
        <w:t>in a Self-Reflection ERA Model, with</w:t>
      </w:r>
      <w:r w:rsidRPr="0006109F">
        <w:rPr>
          <w:rFonts w:ascii="Arial" w:hAnsi="Arial" w:cs="Arial"/>
          <w:color w:val="333333"/>
          <w:sz w:val="22"/>
          <w:szCs w:val="22"/>
        </w:rPr>
        <w:t xml:space="preserve"> future practice as a health and social care professional.</w:t>
      </w:r>
    </w:p>
    <w:p w14:paraId="11ACFB17"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34207917"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07EE1A6B"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2320AC4A"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03ED971F"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2AE00795"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76FCFC2B"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0A881B37"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716C0FC5"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4EDB142C"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69A93BB9"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7013F295"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78B7E2DE"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7F96D6CD"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298B4AC4"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3F63F7A7" w14:textId="77777777" w:rsidR="002D17DC" w:rsidRPr="0006109F" w:rsidRDefault="002D17DC"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683362A8" w14:textId="77777777" w:rsidR="0037248E" w:rsidRPr="0006109F" w:rsidRDefault="0037248E"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7E5D1119"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06ED2C71" w14:textId="77777777" w:rsidR="00056586" w:rsidRPr="0006109F" w:rsidRDefault="00056586"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40A37827" w14:textId="77777777" w:rsidR="00C57725" w:rsidRPr="0006109F" w:rsidRDefault="00C57725"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2E26CC8E" w14:textId="77777777" w:rsidR="00C57725" w:rsidRPr="0006109F" w:rsidRDefault="00C57725"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1CF9CA95" w14:textId="77777777" w:rsidR="00C57725" w:rsidRPr="0006109F" w:rsidRDefault="00C57725"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1930D65E" w14:textId="77777777" w:rsidR="006040E1" w:rsidRPr="0006109F" w:rsidRDefault="006040E1" w:rsidP="00540287">
      <w:pPr>
        <w:spacing w:before="0" w:after="160" w:line="360" w:lineRule="auto"/>
        <w:rPr>
          <w:rFonts w:ascii="Arial" w:eastAsiaTheme="minorHAnsi" w:hAnsi="Arial" w:cs="Arial"/>
          <w:b/>
          <w:bCs/>
          <w:kern w:val="2"/>
          <w:sz w:val="22"/>
          <w:szCs w:val="22"/>
          <w14:ligatures w14:val="standardContextual"/>
        </w:rPr>
      </w:pPr>
    </w:p>
    <w:p w14:paraId="22FDF7E3" w14:textId="1A174D20" w:rsidR="00B10CC3" w:rsidRPr="0006109F" w:rsidRDefault="00F450B3" w:rsidP="00540287">
      <w:pPr>
        <w:spacing w:before="0" w:after="160" w:line="360" w:lineRule="auto"/>
        <w:rPr>
          <w:rFonts w:ascii="Arial" w:eastAsiaTheme="minorHAnsi" w:hAnsi="Arial" w:cs="Arial"/>
          <w:b/>
          <w:bCs/>
          <w:kern w:val="2"/>
          <w:sz w:val="22"/>
          <w:szCs w:val="22"/>
          <w14:ligatures w14:val="standardContextual"/>
        </w:rPr>
      </w:pPr>
      <w:r w:rsidRPr="0006109F">
        <w:rPr>
          <w:rFonts w:ascii="Arial" w:eastAsiaTheme="minorHAnsi" w:hAnsi="Arial" w:cs="Arial"/>
          <w:b/>
          <w:bCs/>
          <w:kern w:val="2"/>
          <w:sz w:val="22"/>
          <w:szCs w:val="22"/>
          <w14:ligatures w14:val="standardContextual"/>
        </w:rPr>
        <w:lastRenderedPageBreak/>
        <w:t xml:space="preserve">Task one: </w:t>
      </w:r>
      <w:r w:rsidR="00B10CC3" w:rsidRPr="0006109F">
        <w:rPr>
          <w:rFonts w:ascii="Arial" w:eastAsiaTheme="minorHAnsi" w:hAnsi="Arial" w:cs="Arial"/>
          <w:b/>
          <w:bCs/>
          <w:kern w:val="2"/>
          <w:sz w:val="22"/>
          <w:szCs w:val="22"/>
          <w14:ligatures w14:val="standardContextual"/>
        </w:rPr>
        <w:t>Reflection on the importance of principles of health and social care</w:t>
      </w:r>
      <w:r w:rsidR="00755799" w:rsidRPr="0006109F">
        <w:rPr>
          <w:rFonts w:ascii="Arial" w:eastAsiaTheme="minorHAnsi" w:hAnsi="Arial" w:cs="Arial"/>
          <w:b/>
          <w:bCs/>
          <w:kern w:val="2"/>
          <w:sz w:val="22"/>
          <w:szCs w:val="22"/>
          <w14:ligatures w14:val="standardContextual"/>
        </w:rPr>
        <w:t xml:space="preserve"> (person </w:t>
      </w:r>
      <w:r w:rsidR="00B515D7" w:rsidRPr="0006109F">
        <w:rPr>
          <w:rFonts w:ascii="Arial" w:eastAsiaTheme="minorHAnsi" w:hAnsi="Arial" w:cs="Arial"/>
          <w:b/>
          <w:bCs/>
          <w:kern w:val="2"/>
          <w:sz w:val="22"/>
          <w:szCs w:val="22"/>
          <w14:ligatures w14:val="standardContextual"/>
        </w:rPr>
        <w:t>centred</w:t>
      </w:r>
      <w:r w:rsidR="00755799" w:rsidRPr="0006109F">
        <w:rPr>
          <w:rFonts w:ascii="Arial" w:eastAsiaTheme="minorHAnsi" w:hAnsi="Arial" w:cs="Arial"/>
          <w:b/>
          <w:bCs/>
          <w:kern w:val="2"/>
          <w:sz w:val="22"/>
          <w:szCs w:val="22"/>
          <w14:ligatures w14:val="standardContextual"/>
        </w:rPr>
        <w:t xml:space="preserve"> care)</w:t>
      </w:r>
      <w:r w:rsidR="00B10CC3" w:rsidRPr="0006109F">
        <w:rPr>
          <w:rFonts w:ascii="Arial" w:eastAsiaTheme="minorHAnsi" w:hAnsi="Arial" w:cs="Arial"/>
          <w:b/>
          <w:bCs/>
          <w:kern w:val="2"/>
          <w:sz w:val="22"/>
          <w:szCs w:val="22"/>
          <w14:ligatures w14:val="standardContextual"/>
        </w:rPr>
        <w:t xml:space="preserve"> </w:t>
      </w:r>
    </w:p>
    <w:p w14:paraId="03D4165A" w14:textId="4443C45F" w:rsidR="00D96258"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Person</w:t>
      </w:r>
      <w:r w:rsidR="00846F63" w:rsidRPr="0006109F">
        <w:rPr>
          <w:rFonts w:ascii="Arial" w:eastAsiaTheme="minorHAnsi" w:hAnsi="Arial" w:cs="Arial"/>
          <w:kern w:val="2"/>
          <w:sz w:val="22"/>
          <w:szCs w:val="22"/>
          <w14:ligatures w14:val="standardContextual"/>
        </w:rPr>
        <w:t xml:space="preserve"> C</w:t>
      </w:r>
      <w:r w:rsidR="00B515D7" w:rsidRPr="0006109F">
        <w:rPr>
          <w:rFonts w:ascii="Arial" w:eastAsiaTheme="minorHAnsi" w:hAnsi="Arial" w:cs="Arial"/>
          <w:kern w:val="2"/>
          <w:sz w:val="22"/>
          <w:szCs w:val="22"/>
          <w14:ligatures w14:val="standardContextual"/>
        </w:rPr>
        <w:t>entred</w:t>
      </w:r>
      <w:r w:rsidRPr="0006109F">
        <w:rPr>
          <w:rFonts w:ascii="Arial" w:eastAsiaTheme="minorHAnsi" w:hAnsi="Arial" w:cs="Arial"/>
          <w:kern w:val="2"/>
          <w:sz w:val="22"/>
          <w:szCs w:val="22"/>
          <w14:ligatures w14:val="standardContextual"/>
        </w:rPr>
        <w:t xml:space="preserve"> </w:t>
      </w:r>
      <w:r w:rsidR="00846F63" w:rsidRPr="0006109F">
        <w:rPr>
          <w:rFonts w:ascii="Arial" w:eastAsiaTheme="minorHAnsi" w:hAnsi="Arial" w:cs="Arial"/>
          <w:kern w:val="2"/>
          <w:sz w:val="22"/>
          <w:szCs w:val="22"/>
          <w14:ligatures w14:val="standardContextual"/>
        </w:rPr>
        <w:t>C</w:t>
      </w:r>
      <w:r w:rsidRPr="0006109F">
        <w:rPr>
          <w:rFonts w:ascii="Arial" w:eastAsiaTheme="minorHAnsi" w:hAnsi="Arial" w:cs="Arial"/>
          <w:kern w:val="2"/>
          <w:sz w:val="22"/>
          <w:szCs w:val="22"/>
          <w14:ligatures w14:val="standardContextual"/>
        </w:rPr>
        <w:t>are is a transformative approach that places the individual's unique needs, preferences, values and li</w:t>
      </w:r>
      <w:r w:rsidR="006040E1" w:rsidRPr="0006109F">
        <w:rPr>
          <w:rFonts w:ascii="Arial" w:eastAsiaTheme="minorHAnsi" w:hAnsi="Arial" w:cs="Arial"/>
          <w:kern w:val="2"/>
          <w:sz w:val="22"/>
          <w:szCs w:val="22"/>
          <w14:ligatures w14:val="standardContextual"/>
        </w:rPr>
        <w:t>fe</w:t>
      </w:r>
      <w:r w:rsidRPr="0006109F">
        <w:rPr>
          <w:rFonts w:ascii="Arial" w:eastAsiaTheme="minorHAnsi" w:hAnsi="Arial" w:cs="Arial"/>
          <w:kern w:val="2"/>
          <w:sz w:val="22"/>
          <w:szCs w:val="22"/>
          <w14:ligatures w14:val="standardContextual"/>
        </w:rPr>
        <w:t xml:space="preserve"> experiences at the very heart of care delivery, rather than relying on rigid, one</w:t>
      </w:r>
      <w:r w:rsidR="00DD491F" w:rsidRPr="0006109F">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size</w:t>
      </w:r>
      <w:r w:rsidR="00DD491F" w:rsidRPr="0006109F">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fits</w:t>
      </w:r>
      <w:r w:rsidR="00DD491F" w:rsidRPr="0006109F">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 xml:space="preserve">all protocols It empowers </w:t>
      </w:r>
      <w:r w:rsidR="004D08D2" w:rsidRPr="0006109F">
        <w:rPr>
          <w:rFonts w:ascii="Arial" w:eastAsiaTheme="minorHAnsi" w:hAnsi="Arial" w:cs="Arial"/>
          <w:kern w:val="2"/>
          <w:sz w:val="22"/>
          <w:szCs w:val="22"/>
          <w14:ligatures w14:val="standardContextual"/>
        </w:rPr>
        <w:t>service users</w:t>
      </w:r>
      <w:r w:rsidRPr="0006109F">
        <w:rPr>
          <w:rFonts w:ascii="Arial" w:eastAsiaTheme="minorHAnsi" w:hAnsi="Arial" w:cs="Arial"/>
          <w:kern w:val="2"/>
          <w:sz w:val="22"/>
          <w:szCs w:val="22"/>
          <w14:ligatures w14:val="standardContextual"/>
        </w:rPr>
        <w:t xml:space="preserve"> to be active participants in decisions about their own health and wellbeing, ensuring that care is not just clinically effective but also meaningful and respectful of their identity (Care Act 2014). This approach is strengthened by reflective practices that encourage practitioners to value the person, fostering dignity, trust, and meaningful involvement in every stage of their care journey</w:t>
      </w:r>
      <w:r w:rsidR="00441AC2">
        <w:rPr>
          <w:rFonts w:ascii="Arial" w:eastAsiaTheme="minorHAnsi" w:hAnsi="Arial" w:cs="Arial"/>
          <w:kern w:val="2"/>
          <w:sz w:val="22"/>
          <w:szCs w:val="22"/>
          <w14:ligatures w14:val="standardContextual"/>
        </w:rPr>
        <w:t xml:space="preserve"> </w:t>
      </w:r>
      <w:r w:rsidR="00134E94">
        <w:rPr>
          <w:rFonts w:ascii="Arial" w:eastAsiaTheme="minorHAnsi" w:hAnsi="Arial" w:cs="Arial"/>
          <w:kern w:val="2"/>
          <w:sz w:val="22"/>
          <w:szCs w:val="22"/>
          <w14:ligatures w14:val="standardContextual"/>
        </w:rPr>
        <w:t>(Care Act 2014;</w:t>
      </w:r>
      <w:r w:rsidR="00181E0D">
        <w:rPr>
          <w:rFonts w:ascii="Arial" w:eastAsiaTheme="minorHAnsi" w:hAnsi="Arial" w:cs="Arial"/>
          <w:kern w:val="2"/>
          <w:sz w:val="22"/>
          <w:szCs w:val="22"/>
          <w14:ligatures w14:val="standardContextual"/>
        </w:rPr>
        <w:t xml:space="preserve"> NHS </w:t>
      </w:r>
      <w:r w:rsidR="00CE7396">
        <w:rPr>
          <w:rFonts w:ascii="Arial" w:eastAsiaTheme="minorHAnsi" w:hAnsi="Arial" w:cs="Arial"/>
          <w:kern w:val="2"/>
          <w:sz w:val="22"/>
          <w:szCs w:val="22"/>
          <w14:ligatures w14:val="standardContextual"/>
        </w:rPr>
        <w:t>England</w:t>
      </w:r>
      <w:r w:rsidR="00181E0D">
        <w:rPr>
          <w:rFonts w:ascii="Arial" w:eastAsiaTheme="minorHAnsi" w:hAnsi="Arial" w:cs="Arial"/>
          <w:kern w:val="2"/>
          <w:sz w:val="22"/>
          <w:szCs w:val="22"/>
          <w14:ligatures w14:val="standardContextual"/>
        </w:rPr>
        <w:t xml:space="preserve"> Worefo</w:t>
      </w:r>
      <w:r w:rsidR="00CE7396">
        <w:rPr>
          <w:rFonts w:ascii="Arial" w:eastAsiaTheme="minorHAnsi" w:hAnsi="Arial" w:cs="Arial"/>
          <w:kern w:val="2"/>
          <w:sz w:val="22"/>
          <w:szCs w:val="22"/>
          <w14:ligatures w14:val="standardContextual"/>
        </w:rPr>
        <w:t>re, n.d.).</w:t>
      </w:r>
    </w:p>
    <w:p w14:paraId="3EFB1113" w14:textId="567CB9C4" w:rsidR="00755799" w:rsidRPr="0006109F" w:rsidRDefault="00755799" w:rsidP="00540287">
      <w:pPr>
        <w:spacing w:before="0" w:after="160" w:line="360" w:lineRule="auto"/>
        <w:rPr>
          <w:rFonts w:ascii="Arial" w:eastAsiaTheme="minorHAnsi" w:hAnsi="Arial" w:cs="Arial"/>
          <w:b/>
          <w:bCs/>
          <w:kern w:val="2"/>
          <w:sz w:val="22"/>
          <w:szCs w:val="22"/>
          <w14:ligatures w14:val="standardContextual"/>
        </w:rPr>
      </w:pPr>
      <w:r w:rsidRPr="0006109F">
        <w:rPr>
          <w:rFonts w:ascii="Arial" w:eastAsiaTheme="minorHAnsi" w:hAnsi="Arial" w:cs="Arial"/>
          <w:b/>
          <w:bCs/>
          <w:kern w:val="2"/>
          <w:sz w:val="22"/>
          <w:szCs w:val="22"/>
          <w14:ligatures w14:val="standardContextual"/>
        </w:rPr>
        <w:t>Partnership Working</w:t>
      </w:r>
    </w:p>
    <w:p w14:paraId="7E7ECCC8" w14:textId="2E769B2E" w:rsidR="00B10CC3"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 xml:space="preserve">Partnership working </w:t>
      </w:r>
      <w:r w:rsidR="00D417A7" w:rsidRPr="0006109F">
        <w:rPr>
          <w:rFonts w:ascii="Arial" w:eastAsiaTheme="minorHAnsi" w:hAnsi="Arial" w:cs="Arial"/>
          <w:kern w:val="2"/>
          <w:sz w:val="22"/>
          <w:szCs w:val="22"/>
          <w14:ligatures w14:val="standardContextual"/>
        </w:rPr>
        <w:t>r</w:t>
      </w:r>
      <w:r w:rsidRPr="0006109F">
        <w:rPr>
          <w:rFonts w:ascii="Arial" w:eastAsiaTheme="minorHAnsi" w:hAnsi="Arial" w:cs="Arial"/>
          <w:kern w:val="2"/>
          <w:sz w:val="22"/>
          <w:szCs w:val="22"/>
          <w14:ligatures w14:val="standardContextual"/>
        </w:rPr>
        <w:t>efers to collaborative multiple-agency practice</w:t>
      </w:r>
      <w:r w:rsidR="00755799" w:rsidRPr="0006109F">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where </w:t>
      </w:r>
      <w:r w:rsidR="00825EDC" w:rsidRPr="0006109F">
        <w:rPr>
          <w:rFonts w:ascii="Arial" w:eastAsiaTheme="minorHAnsi" w:hAnsi="Arial" w:cs="Arial"/>
          <w:kern w:val="2"/>
          <w:sz w:val="22"/>
          <w:szCs w:val="22"/>
          <w14:ligatures w14:val="standardContextual"/>
        </w:rPr>
        <w:t>health</w:t>
      </w:r>
      <w:r w:rsidRPr="0006109F">
        <w:rPr>
          <w:rFonts w:ascii="Arial" w:eastAsiaTheme="minorHAnsi" w:hAnsi="Arial" w:cs="Arial"/>
          <w:kern w:val="2"/>
          <w:sz w:val="22"/>
          <w:szCs w:val="22"/>
          <w14:ligatures w14:val="standardContextual"/>
        </w:rPr>
        <w:t xml:space="preserve"> and social care professionals</w:t>
      </w:r>
      <w:r w:rsidR="004A05CC" w:rsidRPr="0006109F">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service users, families, and wide stakeholders work together towards shared goals</w:t>
      </w:r>
      <w:r w:rsidR="001F2239">
        <w:rPr>
          <w:rFonts w:ascii="Arial" w:eastAsiaTheme="minorHAnsi" w:hAnsi="Arial" w:cs="Arial"/>
          <w:kern w:val="2"/>
          <w:sz w:val="22"/>
          <w:szCs w:val="22"/>
          <w14:ligatures w14:val="standardContextual"/>
        </w:rPr>
        <w:t xml:space="preserve"> </w:t>
      </w:r>
      <w:r w:rsidR="00AA6255">
        <w:rPr>
          <w:rFonts w:ascii="Arial" w:eastAsiaTheme="minorHAnsi" w:hAnsi="Arial" w:cs="Arial"/>
          <w:kern w:val="2"/>
          <w:sz w:val="22"/>
          <w:szCs w:val="22"/>
          <w14:ligatures w14:val="standardContextual"/>
        </w:rPr>
        <w:t>(</w:t>
      </w:r>
      <w:r w:rsidR="001F2239">
        <w:rPr>
          <w:rFonts w:ascii="Arial" w:hAnsi="Arial" w:cs="Arial"/>
          <w:color w:val="222222"/>
          <w:shd w:val="clear" w:color="auto" w:fill="FFFFFF"/>
        </w:rPr>
        <w:t>Glasby, J., 2017</w:t>
      </w:r>
      <w:r w:rsidR="00AA6255">
        <w:rPr>
          <w:rFonts w:ascii="Arial" w:hAnsi="Arial" w:cs="Arial"/>
          <w:color w:val="222222"/>
          <w:shd w:val="clear" w:color="auto" w:fill="FFFFFF"/>
        </w:rPr>
        <w:t>).</w:t>
      </w:r>
      <w:r w:rsidR="001F2239">
        <w:rPr>
          <w:rFonts w:ascii="Arial" w:eastAsiaTheme="minorHAnsi" w:hAnsi="Arial" w:cs="Arial"/>
          <w:kern w:val="2"/>
          <w:sz w:val="22"/>
          <w:szCs w:val="22"/>
          <w14:ligatures w14:val="standardContextual"/>
        </w:rPr>
        <w:t xml:space="preserve"> </w:t>
      </w:r>
      <w:r w:rsidR="00D15FD7">
        <w:rPr>
          <w:rFonts w:ascii="Arial" w:eastAsiaTheme="minorHAnsi" w:hAnsi="Arial" w:cs="Arial"/>
          <w:kern w:val="2"/>
          <w:sz w:val="22"/>
          <w:szCs w:val="22"/>
          <w14:ligatures w14:val="standardContextual"/>
        </w:rPr>
        <w:t>I</w:t>
      </w:r>
      <w:r w:rsidRPr="0006109F">
        <w:rPr>
          <w:rFonts w:ascii="Arial" w:eastAsiaTheme="minorHAnsi" w:hAnsi="Arial" w:cs="Arial"/>
          <w:kern w:val="2"/>
          <w:sz w:val="22"/>
          <w:szCs w:val="22"/>
          <w14:ligatures w14:val="standardContextual"/>
        </w:rPr>
        <w:t xml:space="preserve">t is designed to break down professional silos and deliver coordinated, holistic care that addresses complex, overlapping needs. </w:t>
      </w:r>
    </w:p>
    <w:p w14:paraId="618300C7" w14:textId="7B00627E" w:rsidR="00B10CC3"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In England, this is central to high</w:t>
      </w:r>
      <w:r w:rsidR="00846F63" w:rsidRPr="0006109F">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quality person-</w:t>
      </w:r>
      <w:r w:rsidR="00505101" w:rsidRPr="0006109F">
        <w:rPr>
          <w:rFonts w:ascii="Arial" w:eastAsiaTheme="minorHAnsi" w:hAnsi="Arial" w:cs="Arial"/>
          <w:kern w:val="2"/>
          <w:sz w:val="22"/>
          <w:szCs w:val="22"/>
          <w14:ligatures w14:val="standardContextual"/>
        </w:rPr>
        <w:t>centred</w:t>
      </w:r>
      <w:r w:rsidR="00846F63" w:rsidRPr="0006109F">
        <w:rPr>
          <w:rFonts w:ascii="Arial" w:eastAsiaTheme="minorHAnsi" w:hAnsi="Arial" w:cs="Arial"/>
          <w:kern w:val="2"/>
          <w:sz w:val="22"/>
          <w:szCs w:val="22"/>
          <w14:ligatures w14:val="standardContextual"/>
        </w:rPr>
        <w:t xml:space="preserve"> care</w:t>
      </w:r>
      <w:r w:rsidRPr="0006109F">
        <w:rPr>
          <w:rFonts w:ascii="Arial" w:eastAsiaTheme="minorHAnsi" w:hAnsi="Arial" w:cs="Arial"/>
          <w:kern w:val="2"/>
          <w:sz w:val="22"/>
          <w:szCs w:val="22"/>
          <w14:ligatures w14:val="standardContextual"/>
        </w:rPr>
        <w:t xml:space="preserve"> services. NHS England’s guidance reflects the Health and Care Act 2022</w:t>
      </w:r>
      <w:r w:rsidR="001A543D">
        <w:rPr>
          <w:rFonts w:ascii="Arial" w:eastAsiaTheme="minorHAnsi" w:hAnsi="Arial" w:cs="Arial"/>
          <w:kern w:val="2"/>
          <w:sz w:val="22"/>
          <w:szCs w:val="22"/>
          <w14:ligatures w14:val="standardContextual"/>
        </w:rPr>
        <w:t xml:space="preserve"> (</w:t>
      </w:r>
      <w:r w:rsidR="005E5445">
        <w:rPr>
          <w:rFonts w:ascii="Arial" w:eastAsiaTheme="minorHAnsi" w:hAnsi="Arial" w:cs="Arial"/>
          <w:kern w:val="2"/>
          <w:sz w:val="22"/>
          <w:szCs w:val="22"/>
          <w14:ligatures w14:val="standardContextual"/>
        </w:rPr>
        <w:t>Health and Care Act 2022</w:t>
      </w:r>
      <w:r w:rsidR="00AA354B">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which formalised collaboration through </w:t>
      </w:r>
      <w:r w:rsidR="006569A6">
        <w:rPr>
          <w:rFonts w:ascii="Arial" w:eastAsiaTheme="minorHAnsi" w:hAnsi="Arial" w:cs="Arial"/>
          <w:kern w:val="2"/>
          <w:sz w:val="22"/>
          <w:szCs w:val="22"/>
          <w14:ligatures w14:val="standardContextual"/>
        </w:rPr>
        <w:t>I</w:t>
      </w:r>
      <w:r w:rsidRPr="0006109F">
        <w:rPr>
          <w:rFonts w:ascii="Arial" w:eastAsiaTheme="minorHAnsi" w:hAnsi="Arial" w:cs="Arial"/>
          <w:kern w:val="2"/>
          <w:sz w:val="22"/>
          <w:szCs w:val="22"/>
          <w14:ligatures w14:val="standardContextual"/>
        </w:rPr>
        <w:t>ntegrated Care System (ICSs) structures that bring together the NHS, local government, and community partners to plan and improve care for local populations NHS England</w:t>
      </w:r>
      <w:r w:rsidR="001F66AD">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202</w:t>
      </w:r>
      <w:r w:rsidR="00C22476">
        <w:rPr>
          <w:rFonts w:ascii="Arial" w:eastAsiaTheme="minorHAnsi" w:hAnsi="Arial" w:cs="Arial"/>
          <w:kern w:val="2"/>
          <w:sz w:val="22"/>
          <w:szCs w:val="22"/>
          <w14:ligatures w14:val="standardContextual"/>
        </w:rPr>
        <w:t>3</w:t>
      </w:r>
      <w:r w:rsidRPr="0006109F">
        <w:rPr>
          <w:rFonts w:ascii="Arial" w:eastAsiaTheme="minorHAnsi" w:hAnsi="Arial" w:cs="Arial"/>
          <w:kern w:val="2"/>
          <w:sz w:val="22"/>
          <w:szCs w:val="22"/>
          <w14:ligatures w14:val="standardContextual"/>
        </w:rPr>
        <w:t>)</w:t>
      </w:r>
      <w:r w:rsidR="00755799" w:rsidRPr="0006109F">
        <w:rPr>
          <w:rFonts w:ascii="Arial" w:eastAsiaTheme="minorHAnsi" w:hAnsi="Arial" w:cs="Arial"/>
          <w:kern w:val="2"/>
          <w:sz w:val="22"/>
          <w:szCs w:val="22"/>
          <w14:ligatures w14:val="standardContextual"/>
        </w:rPr>
        <w:t>.</w:t>
      </w:r>
    </w:p>
    <w:p w14:paraId="79C1B053" w14:textId="74C9405E" w:rsidR="00B10CC3"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The four key E</w:t>
      </w:r>
      <w:r w:rsidR="00646174" w:rsidRPr="0006109F">
        <w:rPr>
          <w:rFonts w:ascii="Arial" w:eastAsiaTheme="minorHAnsi" w:hAnsi="Arial" w:cs="Arial"/>
          <w:kern w:val="2"/>
          <w:sz w:val="22"/>
          <w:szCs w:val="22"/>
          <w14:ligatures w14:val="standardContextual"/>
        </w:rPr>
        <w:t xml:space="preserve">thical </w:t>
      </w:r>
      <w:r w:rsidRPr="0006109F">
        <w:rPr>
          <w:rFonts w:ascii="Arial" w:eastAsiaTheme="minorHAnsi" w:hAnsi="Arial" w:cs="Arial"/>
          <w:kern w:val="2"/>
          <w:sz w:val="22"/>
          <w:szCs w:val="22"/>
          <w14:ligatures w14:val="standardContextual"/>
        </w:rPr>
        <w:t>I</w:t>
      </w:r>
      <w:r w:rsidR="00646174" w:rsidRPr="0006109F">
        <w:rPr>
          <w:rFonts w:ascii="Arial" w:eastAsiaTheme="minorHAnsi" w:hAnsi="Arial" w:cs="Arial"/>
          <w:kern w:val="2"/>
          <w:sz w:val="22"/>
          <w:szCs w:val="22"/>
          <w14:ligatures w14:val="standardContextual"/>
        </w:rPr>
        <w:t xml:space="preserve">ssues </w:t>
      </w:r>
      <w:r w:rsidR="00811827" w:rsidRPr="0006109F">
        <w:rPr>
          <w:rFonts w:ascii="Arial" w:eastAsiaTheme="minorHAnsi" w:hAnsi="Arial" w:cs="Arial"/>
          <w:kern w:val="2"/>
          <w:sz w:val="22"/>
          <w:szCs w:val="22"/>
          <w14:ligatures w14:val="standardContextual"/>
        </w:rPr>
        <w:t xml:space="preserve">in </w:t>
      </w:r>
      <w:r w:rsidR="00D376FA" w:rsidRPr="0006109F">
        <w:rPr>
          <w:rFonts w:ascii="Arial" w:eastAsiaTheme="minorHAnsi" w:hAnsi="Arial" w:cs="Arial"/>
          <w:kern w:val="2"/>
          <w:sz w:val="22"/>
          <w:szCs w:val="22"/>
          <w14:ligatures w14:val="standardContextual"/>
        </w:rPr>
        <w:t>Car</w:t>
      </w:r>
      <w:r w:rsidR="00825EDC" w:rsidRPr="0006109F">
        <w:rPr>
          <w:rFonts w:ascii="Arial" w:eastAsiaTheme="minorHAnsi" w:hAnsi="Arial" w:cs="Arial"/>
          <w:kern w:val="2"/>
          <w:sz w:val="22"/>
          <w:szCs w:val="22"/>
          <w14:ligatures w14:val="standardContextual"/>
        </w:rPr>
        <w:t>e,</w:t>
      </w:r>
      <w:r w:rsidRPr="0006109F">
        <w:rPr>
          <w:rFonts w:ascii="Arial" w:eastAsiaTheme="minorHAnsi" w:hAnsi="Arial" w:cs="Arial"/>
          <w:kern w:val="2"/>
          <w:sz w:val="22"/>
          <w:szCs w:val="22"/>
          <w14:ligatures w14:val="standardContextual"/>
        </w:rPr>
        <w:t xml:space="preserve"> </w:t>
      </w:r>
      <w:r w:rsidR="00825EDC" w:rsidRPr="0006109F">
        <w:rPr>
          <w:rFonts w:ascii="Arial" w:eastAsiaTheme="minorHAnsi" w:hAnsi="Arial" w:cs="Arial"/>
          <w:kern w:val="2"/>
          <w:sz w:val="22"/>
          <w:szCs w:val="22"/>
          <w14:ligatures w14:val="standardContextual"/>
        </w:rPr>
        <w:t>within</w:t>
      </w:r>
      <w:r w:rsidRPr="0006109F">
        <w:rPr>
          <w:rFonts w:ascii="Arial" w:eastAsiaTheme="minorHAnsi" w:hAnsi="Arial" w:cs="Arial"/>
          <w:kern w:val="2"/>
          <w:sz w:val="22"/>
          <w:szCs w:val="22"/>
          <w14:ligatures w14:val="standardContextual"/>
        </w:rPr>
        <w:t xml:space="preserve"> health and social care are foundational to ethical practice:</w:t>
      </w:r>
    </w:p>
    <w:p w14:paraId="16965EC9" w14:textId="7BD57E05" w:rsidR="00B10CC3"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b/>
          <w:bCs/>
          <w:kern w:val="2"/>
          <w:sz w:val="22"/>
          <w:szCs w:val="22"/>
          <w14:ligatures w14:val="standardContextual"/>
        </w:rPr>
        <w:t>Autonomy:</w:t>
      </w:r>
      <w:r w:rsidRPr="0006109F">
        <w:rPr>
          <w:rFonts w:ascii="Arial" w:eastAsiaTheme="minorHAnsi" w:hAnsi="Arial" w:cs="Arial"/>
          <w:kern w:val="2"/>
          <w:sz w:val="22"/>
          <w:szCs w:val="22"/>
          <w14:ligatures w14:val="standardContextual"/>
        </w:rPr>
        <w:t xml:space="preserve"> Respecting an individual's right to make informed, uncoerced care decisions if they have mental capacity</w:t>
      </w:r>
      <w:r w:rsidR="00CE3DC0">
        <w:rPr>
          <w:rFonts w:ascii="Arial" w:eastAsiaTheme="minorHAnsi" w:hAnsi="Arial" w:cs="Arial"/>
          <w:kern w:val="2"/>
          <w:sz w:val="22"/>
          <w:szCs w:val="22"/>
          <w14:ligatures w14:val="standardContextual"/>
        </w:rPr>
        <w:t xml:space="preserve"> </w:t>
      </w:r>
      <w:r w:rsidR="005F6E07">
        <w:rPr>
          <w:rFonts w:ascii="Arial" w:eastAsiaTheme="minorHAnsi" w:hAnsi="Arial" w:cs="Arial"/>
          <w:kern w:val="2"/>
          <w:sz w:val="22"/>
          <w:szCs w:val="22"/>
          <w14:ligatures w14:val="standardContextual"/>
        </w:rPr>
        <w:t>Donnelly, M.</w:t>
      </w:r>
      <w:r w:rsidR="00B935B6">
        <w:rPr>
          <w:rFonts w:ascii="Arial" w:eastAsiaTheme="minorHAnsi" w:hAnsi="Arial" w:cs="Arial"/>
          <w:kern w:val="2"/>
          <w:sz w:val="22"/>
          <w:szCs w:val="22"/>
          <w14:ligatures w14:val="standardContextual"/>
        </w:rPr>
        <w:t xml:space="preserve"> (</w:t>
      </w:r>
      <w:r w:rsidR="00127B3E">
        <w:rPr>
          <w:rFonts w:ascii="Arial" w:eastAsiaTheme="minorHAnsi" w:hAnsi="Arial" w:cs="Arial"/>
          <w:kern w:val="2"/>
          <w:sz w:val="22"/>
          <w:szCs w:val="22"/>
          <w14:ligatures w14:val="standardContextual"/>
        </w:rPr>
        <w:t>2009</w:t>
      </w:r>
      <w:r w:rsidR="00F1454E">
        <w:rPr>
          <w:rFonts w:ascii="Arial" w:eastAsiaTheme="minorHAnsi" w:hAnsi="Arial" w:cs="Arial"/>
          <w:kern w:val="2"/>
          <w:sz w:val="22"/>
          <w:szCs w:val="22"/>
          <w14:ligatures w14:val="standardContextual"/>
        </w:rPr>
        <w:t>a</w:t>
      </w:r>
      <w:r w:rsidR="00127B3E">
        <w:rPr>
          <w:rFonts w:ascii="Arial" w:eastAsiaTheme="minorHAnsi" w:hAnsi="Arial" w:cs="Arial"/>
          <w:kern w:val="2"/>
          <w:sz w:val="22"/>
          <w:szCs w:val="22"/>
          <w14:ligatures w14:val="standardContextual"/>
        </w:rPr>
        <w:t>).</w:t>
      </w:r>
    </w:p>
    <w:p w14:paraId="21BEF799" w14:textId="0872696B" w:rsidR="00B10CC3"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b/>
          <w:bCs/>
          <w:kern w:val="2"/>
          <w:sz w:val="22"/>
          <w:szCs w:val="22"/>
          <w14:ligatures w14:val="standardContextual"/>
        </w:rPr>
        <w:t>Beneficence:</w:t>
      </w:r>
      <w:r w:rsidRPr="0006109F">
        <w:rPr>
          <w:rFonts w:ascii="Arial" w:eastAsiaTheme="minorHAnsi" w:hAnsi="Arial" w:cs="Arial"/>
          <w:kern w:val="2"/>
          <w:sz w:val="22"/>
          <w:szCs w:val="22"/>
          <w14:ligatures w14:val="standardContextual"/>
        </w:rPr>
        <w:t xml:space="preserve"> Acting proactively in the individual's best interests to promote their health and wellbeing</w:t>
      </w:r>
      <w:r w:rsidR="009D3A74">
        <w:rPr>
          <w:rFonts w:ascii="Arial" w:eastAsiaTheme="minorHAnsi" w:hAnsi="Arial" w:cs="Arial"/>
          <w:kern w:val="2"/>
          <w:sz w:val="22"/>
          <w:szCs w:val="22"/>
          <w14:ligatures w14:val="standardContextual"/>
        </w:rPr>
        <w:t xml:space="preserve"> (</w:t>
      </w:r>
      <w:r w:rsidR="00830323">
        <w:rPr>
          <w:rFonts w:ascii="Arial" w:eastAsiaTheme="minorHAnsi" w:hAnsi="Arial" w:cs="Arial"/>
          <w:kern w:val="2"/>
          <w:sz w:val="22"/>
          <w:szCs w:val="22"/>
          <w14:ligatures w14:val="standardContextual"/>
        </w:rPr>
        <w:t>He</w:t>
      </w:r>
      <w:r w:rsidR="003D4B45">
        <w:rPr>
          <w:rFonts w:ascii="Arial" w:eastAsiaTheme="minorHAnsi" w:hAnsi="Arial" w:cs="Arial"/>
          <w:kern w:val="2"/>
          <w:sz w:val="22"/>
          <w:szCs w:val="22"/>
          <w14:ligatures w14:val="standardContextual"/>
        </w:rPr>
        <w:t>nderson,2021).</w:t>
      </w:r>
    </w:p>
    <w:p w14:paraId="362D735D" w14:textId="6CE09A18" w:rsidR="00B10CC3"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b/>
          <w:bCs/>
          <w:kern w:val="2"/>
          <w:sz w:val="22"/>
          <w:szCs w:val="22"/>
          <w14:ligatures w14:val="standardContextual"/>
        </w:rPr>
        <w:t>Non maleficence:</w:t>
      </w:r>
      <w:r w:rsidRPr="0006109F">
        <w:rPr>
          <w:rFonts w:ascii="Arial" w:eastAsiaTheme="minorHAnsi" w:hAnsi="Arial" w:cs="Arial"/>
          <w:kern w:val="2"/>
          <w:sz w:val="22"/>
          <w:szCs w:val="22"/>
          <w14:ligatures w14:val="standardContextual"/>
        </w:rPr>
        <w:t xml:space="preserve"> Ensuring no action causes physical emotional or psychological harm</w:t>
      </w:r>
      <w:r w:rsidR="00DD4DB7">
        <w:rPr>
          <w:rFonts w:ascii="Arial" w:eastAsiaTheme="minorHAnsi" w:hAnsi="Arial" w:cs="Arial"/>
          <w:kern w:val="2"/>
          <w:sz w:val="22"/>
          <w:szCs w:val="22"/>
          <w14:ligatures w14:val="standardContextual"/>
        </w:rPr>
        <w:t xml:space="preserve"> </w:t>
      </w:r>
      <w:r w:rsidR="00E50F13">
        <w:rPr>
          <w:rFonts w:ascii="Arial" w:eastAsiaTheme="minorHAnsi" w:hAnsi="Arial" w:cs="Arial"/>
          <w:kern w:val="2"/>
          <w:sz w:val="22"/>
          <w:szCs w:val="22"/>
          <w14:ligatures w14:val="standardContextual"/>
        </w:rPr>
        <w:t>(Henderson,2021).</w:t>
      </w:r>
    </w:p>
    <w:p w14:paraId="08AF74E8" w14:textId="18F9558E" w:rsidR="00B10CC3"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b/>
          <w:bCs/>
          <w:kern w:val="2"/>
          <w:sz w:val="22"/>
          <w:szCs w:val="22"/>
          <w14:ligatures w14:val="standardContextual"/>
        </w:rPr>
        <w:t>Justice:</w:t>
      </w:r>
      <w:r w:rsidRPr="0006109F">
        <w:rPr>
          <w:rFonts w:ascii="Arial" w:eastAsiaTheme="minorHAnsi" w:hAnsi="Arial" w:cs="Arial"/>
          <w:kern w:val="2"/>
          <w:sz w:val="22"/>
          <w:szCs w:val="22"/>
          <w14:ligatures w14:val="standardContextual"/>
        </w:rPr>
        <w:t xml:space="preserve"> Upholding fairness and access to care resources and treatment so no one is disadvantaged by their background or circumstances (Equality Act 2010</w:t>
      </w:r>
      <w:r w:rsidR="00D4381E">
        <w:rPr>
          <w:rFonts w:ascii="Arial" w:eastAsiaTheme="minorHAnsi" w:hAnsi="Arial" w:cs="Arial"/>
          <w:kern w:val="2"/>
          <w:sz w:val="22"/>
          <w:szCs w:val="22"/>
          <w14:ligatures w14:val="standardContextual"/>
        </w:rPr>
        <w:t xml:space="preserve">, </w:t>
      </w:r>
      <w:r w:rsidR="003F7DFF" w:rsidRPr="00770A55">
        <w:rPr>
          <w:rFonts w:ascii="Arial" w:hAnsi="Arial" w:cs="Arial"/>
          <w:color w:val="222222"/>
          <w:shd w:val="clear" w:color="auto" w:fill="FFFFFF"/>
        </w:rPr>
        <w:t>Fell</w:t>
      </w:r>
      <w:r w:rsidR="003F7DFF">
        <w:rPr>
          <w:rFonts w:ascii="Arial" w:hAnsi="Arial" w:cs="Arial"/>
          <w:color w:val="222222"/>
          <w:shd w:val="clear" w:color="auto" w:fill="FFFFFF"/>
        </w:rPr>
        <w:t xml:space="preserve"> </w:t>
      </w:r>
      <w:r w:rsidR="005111DB">
        <w:rPr>
          <w:rFonts w:ascii="Arial" w:hAnsi="Arial" w:cs="Arial"/>
          <w:color w:val="222222"/>
          <w:shd w:val="clear" w:color="auto" w:fill="FFFFFF"/>
        </w:rPr>
        <w:t>&amp;</w:t>
      </w:r>
      <w:r w:rsidR="003F7DFF" w:rsidRPr="00770A55">
        <w:rPr>
          <w:rFonts w:ascii="Arial" w:hAnsi="Arial" w:cs="Arial"/>
          <w:color w:val="222222"/>
          <w:shd w:val="clear" w:color="auto" w:fill="FFFFFF"/>
        </w:rPr>
        <w:t xml:space="preserve"> Dyban</w:t>
      </w:r>
      <w:r w:rsidR="005111DB">
        <w:rPr>
          <w:rFonts w:ascii="Arial" w:hAnsi="Arial" w:cs="Arial"/>
          <w:color w:val="222222"/>
          <w:shd w:val="clear" w:color="auto" w:fill="FFFFFF"/>
        </w:rPr>
        <w:t>,</w:t>
      </w:r>
      <w:r w:rsidR="003F7DFF" w:rsidRPr="00770A55">
        <w:rPr>
          <w:rFonts w:ascii="Arial" w:hAnsi="Arial" w:cs="Arial"/>
          <w:color w:val="222222"/>
          <w:shd w:val="clear" w:color="auto" w:fill="FFFFFF"/>
        </w:rPr>
        <w:t xml:space="preserve"> 2017</w:t>
      </w:r>
      <w:r w:rsidR="00D4381E">
        <w:rPr>
          <w:rFonts w:ascii="Arial" w:hAnsi="Arial" w:cs="Arial"/>
          <w:color w:val="222222"/>
          <w:shd w:val="clear" w:color="auto" w:fill="FFFFFF"/>
        </w:rPr>
        <w:t>).</w:t>
      </w:r>
    </w:p>
    <w:p w14:paraId="472E28F4" w14:textId="77777777" w:rsidR="00B24E6E" w:rsidRDefault="00B24E6E" w:rsidP="00540287">
      <w:pPr>
        <w:spacing w:before="0" w:after="160" w:line="360" w:lineRule="auto"/>
        <w:rPr>
          <w:rFonts w:ascii="Arial" w:eastAsiaTheme="minorHAnsi" w:hAnsi="Arial" w:cs="Arial"/>
          <w:kern w:val="2"/>
          <w:sz w:val="22"/>
          <w:szCs w:val="22"/>
          <w14:ligatures w14:val="standardContextual"/>
        </w:rPr>
      </w:pPr>
    </w:p>
    <w:p w14:paraId="221B18C5" w14:textId="77777777" w:rsidR="00B24E6E" w:rsidRDefault="00B24E6E" w:rsidP="00540287">
      <w:pPr>
        <w:spacing w:before="0" w:after="160" w:line="360" w:lineRule="auto"/>
        <w:rPr>
          <w:rFonts w:ascii="Arial" w:eastAsiaTheme="minorHAnsi" w:hAnsi="Arial" w:cs="Arial"/>
          <w:b/>
          <w:bCs/>
          <w:kern w:val="2"/>
          <w:sz w:val="22"/>
          <w:szCs w:val="22"/>
          <w14:ligatures w14:val="standardContextual"/>
        </w:rPr>
      </w:pPr>
    </w:p>
    <w:p w14:paraId="49EE9629" w14:textId="77777777" w:rsidR="00B849C6" w:rsidRPr="00DE3928" w:rsidRDefault="00B849C6" w:rsidP="00540287">
      <w:pPr>
        <w:spacing w:before="0" w:after="160" w:line="360" w:lineRule="auto"/>
        <w:rPr>
          <w:rFonts w:ascii="Arial" w:eastAsiaTheme="minorHAnsi" w:hAnsi="Arial" w:cs="Arial"/>
          <w:b/>
          <w:bCs/>
          <w:kern w:val="2"/>
          <w:sz w:val="22"/>
          <w:szCs w:val="22"/>
          <w14:ligatures w14:val="standardContextual"/>
        </w:rPr>
      </w:pPr>
    </w:p>
    <w:p w14:paraId="4E248BA6" w14:textId="03AAF63D" w:rsidR="00B10CC3" w:rsidRPr="0006109F" w:rsidRDefault="00C57725" w:rsidP="00540287">
      <w:pPr>
        <w:spacing w:before="0" w:after="160" w:line="360" w:lineRule="auto"/>
        <w:rPr>
          <w:rFonts w:ascii="Arial" w:eastAsiaTheme="minorHAnsi" w:hAnsi="Arial" w:cs="Arial"/>
          <w:b/>
          <w:bCs/>
          <w:kern w:val="2"/>
          <w:sz w:val="22"/>
          <w:szCs w:val="22"/>
          <w14:ligatures w14:val="standardContextual"/>
        </w:rPr>
      </w:pPr>
      <w:r w:rsidRPr="0006109F">
        <w:rPr>
          <w:rFonts w:ascii="Arial" w:eastAsiaTheme="minorHAnsi" w:hAnsi="Arial" w:cs="Arial"/>
          <w:b/>
          <w:bCs/>
          <w:kern w:val="2"/>
          <w:sz w:val="22"/>
          <w:szCs w:val="22"/>
          <w14:ligatures w14:val="standardContextual"/>
        </w:rPr>
        <w:t>Ethics</w:t>
      </w:r>
    </w:p>
    <w:p w14:paraId="5AD827F8" w14:textId="35E2695C" w:rsidR="0042084C" w:rsidRPr="0006109F" w:rsidRDefault="00B10CC3"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 xml:space="preserve">Ethics </w:t>
      </w:r>
      <w:r w:rsidR="00755799" w:rsidRPr="0006109F">
        <w:rPr>
          <w:rFonts w:ascii="Arial" w:eastAsiaTheme="minorHAnsi" w:hAnsi="Arial" w:cs="Arial"/>
          <w:kern w:val="2"/>
          <w:sz w:val="22"/>
          <w:szCs w:val="22"/>
          <w14:ligatures w14:val="standardContextual"/>
        </w:rPr>
        <w:t>in</w:t>
      </w:r>
      <w:r w:rsidRPr="0006109F">
        <w:rPr>
          <w:rFonts w:ascii="Arial" w:eastAsiaTheme="minorHAnsi" w:hAnsi="Arial" w:cs="Arial"/>
          <w:kern w:val="2"/>
          <w:sz w:val="22"/>
          <w:szCs w:val="22"/>
          <w14:ligatures w14:val="standardContextual"/>
        </w:rPr>
        <w:t xml:space="preserve"> health and social care is not merely about following rules but about applying these moral principles to guide complex professional decisions. Practitioners must balance these principles while adhering to legal duties, </w:t>
      </w:r>
      <w:r w:rsidR="000E3383" w:rsidRPr="0006109F">
        <w:rPr>
          <w:rFonts w:ascii="Arial" w:eastAsiaTheme="minorHAnsi" w:hAnsi="Arial" w:cs="Arial"/>
          <w:kern w:val="2"/>
          <w:sz w:val="22"/>
          <w:szCs w:val="22"/>
          <w14:ligatures w14:val="standardContextual"/>
        </w:rPr>
        <w:t>s</w:t>
      </w:r>
      <w:r w:rsidRPr="0006109F">
        <w:rPr>
          <w:rFonts w:ascii="Arial" w:eastAsiaTheme="minorHAnsi" w:hAnsi="Arial" w:cs="Arial"/>
          <w:kern w:val="2"/>
          <w:sz w:val="22"/>
          <w:szCs w:val="22"/>
          <w14:ligatures w14:val="standardContextual"/>
        </w:rPr>
        <w:t>uch as those in the Care Act 2014, which priorities adult wellbeing</w:t>
      </w:r>
      <w:r w:rsidR="006D5CDD">
        <w:rPr>
          <w:rFonts w:ascii="Arial" w:eastAsiaTheme="minorHAnsi" w:hAnsi="Arial" w:cs="Arial"/>
          <w:kern w:val="2"/>
          <w:sz w:val="22"/>
          <w:szCs w:val="22"/>
          <w14:ligatures w14:val="standardContextual"/>
        </w:rPr>
        <w:t xml:space="preserve"> (</w:t>
      </w:r>
      <w:r w:rsidR="000863FE" w:rsidRPr="0006109F">
        <w:rPr>
          <w:rFonts w:ascii="Arial" w:eastAsiaTheme="minorHAnsi" w:hAnsi="Arial" w:cs="Arial"/>
          <w:kern w:val="2"/>
          <w:sz w:val="22"/>
          <w:szCs w:val="22"/>
          <w14:ligatures w14:val="standardContextual"/>
        </w:rPr>
        <w:t>Care Act</w:t>
      </w:r>
      <w:r w:rsidR="000863FE">
        <w:rPr>
          <w:rFonts w:ascii="Arial" w:eastAsiaTheme="minorHAnsi" w:hAnsi="Arial" w:cs="Arial"/>
          <w:kern w:val="2"/>
          <w:sz w:val="22"/>
          <w:szCs w:val="22"/>
          <w14:ligatures w14:val="standardContextual"/>
        </w:rPr>
        <w:t>,</w:t>
      </w:r>
      <w:r w:rsidR="000863FE" w:rsidRPr="0006109F">
        <w:rPr>
          <w:rFonts w:ascii="Arial" w:eastAsiaTheme="minorHAnsi" w:hAnsi="Arial" w:cs="Arial"/>
          <w:kern w:val="2"/>
          <w:sz w:val="22"/>
          <w:szCs w:val="22"/>
          <w14:ligatures w14:val="standardContextual"/>
        </w:rPr>
        <w:t xml:space="preserve"> 2014</w:t>
      </w:r>
      <w:r w:rsidR="000863FE">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and the Mental Capacity Act 2005, </w:t>
      </w:r>
      <w:r w:rsidR="002418E7" w:rsidRPr="0006109F">
        <w:rPr>
          <w:rFonts w:ascii="Arial" w:eastAsiaTheme="minorHAnsi" w:hAnsi="Arial" w:cs="Arial"/>
          <w:kern w:val="2"/>
          <w:sz w:val="22"/>
          <w:szCs w:val="22"/>
          <w14:ligatures w14:val="standardContextual"/>
        </w:rPr>
        <w:t>which</w:t>
      </w:r>
      <w:r w:rsidRPr="0006109F">
        <w:rPr>
          <w:rFonts w:ascii="Arial" w:eastAsiaTheme="minorHAnsi" w:hAnsi="Arial" w:cs="Arial"/>
          <w:kern w:val="2"/>
          <w:sz w:val="22"/>
          <w:szCs w:val="22"/>
          <w14:ligatures w14:val="standardContextual"/>
        </w:rPr>
        <w:t xml:space="preserve"> requires least restrictive </w:t>
      </w:r>
      <w:r w:rsidR="000B30D6" w:rsidRPr="0006109F">
        <w:rPr>
          <w:rFonts w:ascii="Arial" w:eastAsiaTheme="minorHAnsi" w:hAnsi="Arial" w:cs="Arial"/>
          <w:kern w:val="2"/>
          <w:sz w:val="22"/>
          <w:szCs w:val="22"/>
          <w14:ligatures w14:val="standardContextual"/>
        </w:rPr>
        <w:t xml:space="preserve">ethical </w:t>
      </w:r>
      <w:r w:rsidRPr="0006109F">
        <w:rPr>
          <w:rFonts w:ascii="Arial" w:eastAsiaTheme="minorHAnsi" w:hAnsi="Arial" w:cs="Arial"/>
          <w:kern w:val="2"/>
          <w:sz w:val="22"/>
          <w:szCs w:val="22"/>
          <w14:ligatures w14:val="standardContextual"/>
        </w:rPr>
        <w:t>decisions when capacity is in question</w:t>
      </w:r>
      <w:r w:rsidR="00EA5922">
        <w:rPr>
          <w:rFonts w:ascii="Arial" w:eastAsiaTheme="minorHAnsi" w:hAnsi="Arial" w:cs="Arial"/>
          <w:kern w:val="2"/>
          <w:sz w:val="22"/>
          <w:szCs w:val="22"/>
          <w14:ligatures w14:val="standardContextual"/>
        </w:rPr>
        <w:t xml:space="preserve"> (</w:t>
      </w:r>
      <w:r w:rsidR="003F19A7">
        <w:rPr>
          <w:rFonts w:ascii="Arial" w:eastAsiaTheme="minorHAnsi" w:hAnsi="Arial" w:cs="Arial"/>
          <w:kern w:val="2"/>
          <w:sz w:val="22"/>
          <w:szCs w:val="22"/>
          <w14:ligatures w14:val="standardContextual"/>
        </w:rPr>
        <w:t>Me</w:t>
      </w:r>
      <w:r w:rsidR="00060A61">
        <w:rPr>
          <w:rFonts w:ascii="Arial" w:eastAsiaTheme="minorHAnsi" w:hAnsi="Arial" w:cs="Arial"/>
          <w:kern w:val="2"/>
          <w:sz w:val="22"/>
          <w:szCs w:val="22"/>
          <w14:ligatures w14:val="standardContextual"/>
        </w:rPr>
        <w:t xml:space="preserve">ntal </w:t>
      </w:r>
      <w:r w:rsidR="00F85161">
        <w:rPr>
          <w:rFonts w:ascii="Arial" w:eastAsiaTheme="minorHAnsi" w:hAnsi="Arial" w:cs="Arial"/>
          <w:kern w:val="2"/>
          <w:sz w:val="22"/>
          <w:szCs w:val="22"/>
          <w14:ligatures w14:val="standardContextual"/>
        </w:rPr>
        <w:t>Capac</w:t>
      </w:r>
      <w:r w:rsidR="00D40508">
        <w:rPr>
          <w:rFonts w:ascii="Arial" w:eastAsiaTheme="minorHAnsi" w:hAnsi="Arial" w:cs="Arial"/>
          <w:kern w:val="2"/>
          <w:sz w:val="22"/>
          <w:szCs w:val="22"/>
          <w14:ligatures w14:val="standardContextual"/>
        </w:rPr>
        <w:t>ity</w:t>
      </w:r>
      <w:r w:rsidR="00506BA7">
        <w:rPr>
          <w:rFonts w:ascii="Arial" w:eastAsiaTheme="minorHAnsi" w:hAnsi="Arial" w:cs="Arial"/>
          <w:kern w:val="2"/>
          <w:sz w:val="22"/>
          <w:szCs w:val="22"/>
          <w14:ligatures w14:val="standardContextual"/>
        </w:rPr>
        <w:t xml:space="preserve"> Act, 2005</w:t>
      </w:r>
      <w:r w:rsidR="00104D6F">
        <w:rPr>
          <w:rFonts w:ascii="Arial" w:eastAsiaTheme="minorHAnsi" w:hAnsi="Arial" w:cs="Arial"/>
          <w:kern w:val="2"/>
          <w:sz w:val="22"/>
          <w:szCs w:val="22"/>
          <w14:ligatures w14:val="standardContextual"/>
        </w:rPr>
        <w:t>)</w:t>
      </w:r>
      <w:r w:rsidR="00F40EE3">
        <w:rPr>
          <w:rFonts w:ascii="Arial" w:eastAsiaTheme="minorHAnsi" w:hAnsi="Arial" w:cs="Arial"/>
          <w:kern w:val="2"/>
          <w:sz w:val="22"/>
          <w:szCs w:val="22"/>
          <w14:ligatures w14:val="standardContextual"/>
        </w:rPr>
        <w:t xml:space="preserve">, </w:t>
      </w:r>
    </w:p>
    <w:p w14:paraId="1C86D391" w14:textId="7318F573" w:rsidR="00C30CFA" w:rsidRPr="0006109F" w:rsidRDefault="0042084C"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 xml:space="preserve">Bronfenbrenner’s </w:t>
      </w:r>
      <w:r w:rsidR="006A3827" w:rsidRPr="0006109F">
        <w:rPr>
          <w:rFonts w:ascii="Arial" w:eastAsiaTheme="minorHAnsi" w:hAnsi="Arial" w:cs="Arial"/>
          <w:kern w:val="2"/>
          <w:sz w:val="22"/>
          <w:szCs w:val="22"/>
          <w14:ligatures w14:val="standardContextual"/>
        </w:rPr>
        <w:t>E</w:t>
      </w:r>
      <w:r w:rsidRPr="0006109F">
        <w:rPr>
          <w:rFonts w:ascii="Arial" w:eastAsiaTheme="minorHAnsi" w:hAnsi="Arial" w:cs="Arial"/>
          <w:kern w:val="2"/>
          <w:sz w:val="22"/>
          <w:szCs w:val="22"/>
          <w14:ligatures w14:val="standardContextual"/>
        </w:rPr>
        <w:t xml:space="preserve">cological </w:t>
      </w:r>
      <w:r w:rsidR="006A3827" w:rsidRPr="0006109F">
        <w:rPr>
          <w:rFonts w:ascii="Arial" w:eastAsiaTheme="minorHAnsi" w:hAnsi="Arial" w:cs="Arial"/>
          <w:kern w:val="2"/>
          <w:sz w:val="22"/>
          <w:szCs w:val="22"/>
          <w14:ligatures w14:val="standardContextual"/>
        </w:rPr>
        <w:t>T</w:t>
      </w:r>
      <w:r w:rsidRPr="0006109F">
        <w:rPr>
          <w:rFonts w:ascii="Arial" w:eastAsiaTheme="minorHAnsi" w:hAnsi="Arial" w:cs="Arial"/>
          <w:kern w:val="2"/>
          <w:sz w:val="22"/>
          <w:szCs w:val="22"/>
          <w14:ligatures w14:val="standardContextual"/>
        </w:rPr>
        <w:t xml:space="preserve">heory of </w:t>
      </w:r>
      <w:r w:rsidR="001A3DDA" w:rsidRPr="0006109F">
        <w:rPr>
          <w:rFonts w:ascii="Arial" w:eastAsiaTheme="minorHAnsi" w:hAnsi="Arial" w:cs="Arial"/>
          <w:kern w:val="2"/>
          <w:sz w:val="22"/>
          <w:szCs w:val="22"/>
          <w14:ligatures w14:val="standardContextual"/>
        </w:rPr>
        <w:t>H</w:t>
      </w:r>
      <w:r w:rsidRPr="0006109F">
        <w:rPr>
          <w:rFonts w:ascii="Arial" w:eastAsiaTheme="minorHAnsi" w:hAnsi="Arial" w:cs="Arial"/>
          <w:kern w:val="2"/>
          <w:sz w:val="22"/>
          <w:szCs w:val="22"/>
          <w14:ligatures w14:val="standardContextual"/>
        </w:rPr>
        <w:t xml:space="preserve">uman </w:t>
      </w:r>
      <w:r w:rsidR="001A3DDA" w:rsidRPr="0006109F">
        <w:rPr>
          <w:rFonts w:ascii="Arial" w:eastAsiaTheme="minorHAnsi" w:hAnsi="Arial" w:cs="Arial"/>
          <w:kern w:val="2"/>
          <w:sz w:val="22"/>
          <w:szCs w:val="22"/>
          <w14:ligatures w14:val="standardContextual"/>
        </w:rPr>
        <w:t>D</w:t>
      </w:r>
      <w:r w:rsidRPr="0006109F">
        <w:rPr>
          <w:rFonts w:ascii="Arial" w:eastAsiaTheme="minorHAnsi" w:hAnsi="Arial" w:cs="Arial"/>
          <w:kern w:val="2"/>
          <w:sz w:val="22"/>
          <w:szCs w:val="22"/>
          <w14:ligatures w14:val="standardContextual"/>
        </w:rPr>
        <w:t>evelopment</w:t>
      </w:r>
      <w:r w:rsidR="00AA4C6B" w:rsidRPr="0006109F">
        <w:rPr>
          <w:rFonts w:ascii="Arial" w:eastAsiaTheme="minorHAnsi" w:hAnsi="Arial" w:cs="Arial"/>
          <w:kern w:val="2"/>
          <w:sz w:val="22"/>
          <w:szCs w:val="22"/>
          <w14:ligatures w14:val="standardContextual"/>
        </w:rPr>
        <w:t xml:space="preserve"> </w:t>
      </w:r>
      <w:r w:rsidR="00A96DED" w:rsidRPr="0006109F">
        <w:rPr>
          <w:rFonts w:ascii="Arial" w:eastAsiaTheme="minorHAnsi" w:hAnsi="Arial" w:cs="Arial"/>
          <w:kern w:val="2"/>
          <w:sz w:val="22"/>
          <w:szCs w:val="22"/>
          <w14:ligatures w14:val="standardContextual"/>
        </w:rPr>
        <w:t>(Bronfenbrenner</w:t>
      </w:r>
      <w:r w:rsidR="004A05CC" w:rsidRPr="0006109F">
        <w:rPr>
          <w:rFonts w:ascii="Arial" w:eastAsiaTheme="minorHAnsi" w:hAnsi="Arial" w:cs="Arial"/>
          <w:kern w:val="2"/>
          <w:sz w:val="22"/>
          <w:szCs w:val="22"/>
          <w14:ligatures w14:val="standardContextual"/>
        </w:rPr>
        <w:t>,</w:t>
      </w:r>
      <w:r w:rsidR="00AA4C6B" w:rsidRPr="0006109F">
        <w:rPr>
          <w:rFonts w:ascii="Arial" w:eastAsiaTheme="minorHAnsi" w:hAnsi="Arial" w:cs="Arial"/>
          <w:kern w:val="2"/>
          <w:sz w:val="22"/>
          <w:szCs w:val="22"/>
          <w14:ligatures w14:val="standardContextual"/>
        </w:rPr>
        <w:t xml:space="preserve"> 1979</w:t>
      </w:r>
      <w:r w:rsidR="008D4F85">
        <w:rPr>
          <w:rFonts w:ascii="Arial" w:eastAsiaTheme="minorHAnsi" w:hAnsi="Arial" w:cs="Arial"/>
          <w:kern w:val="2"/>
          <w:sz w:val="22"/>
          <w:szCs w:val="22"/>
          <w14:ligatures w14:val="standardContextual"/>
        </w:rPr>
        <w:t>;</w:t>
      </w:r>
      <w:r w:rsidR="00464D87">
        <w:rPr>
          <w:rFonts w:ascii="Arial" w:eastAsiaTheme="minorHAnsi" w:hAnsi="Arial" w:cs="Arial"/>
          <w:kern w:val="2"/>
          <w:sz w:val="22"/>
          <w:szCs w:val="22"/>
          <w14:ligatures w14:val="standardContextual"/>
        </w:rPr>
        <w:t xml:space="preserve"> Hallett</w:t>
      </w:r>
      <w:r w:rsidR="00614B74">
        <w:rPr>
          <w:rFonts w:ascii="Arial" w:eastAsiaTheme="minorHAnsi" w:hAnsi="Arial" w:cs="Arial"/>
          <w:kern w:val="2"/>
          <w:sz w:val="22"/>
          <w:szCs w:val="22"/>
          <w14:ligatures w14:val="standardContextual"/>
        </w:rPr>
        <w:t xml:space="preserve"> </w:t>
      </w:r>
      <w:r w:rsidR="00464D87">
        <w:rPr>
          <w:rFonts w:ascii="Arial" w:eastAsiaTheme="minorHAnsi" w:hAnsi="Arial" w:cs="Arial"/>
          <w:kern w:val="2"/>
          <w:sz w:val="22"/>
          <w:szCs w:val="22"/>
          <w14:ligatures w14:val="standardContextual"/>
        </w:rPr>
        <w:t xml:space="preserve"> et al., 2024</w:t>
      </w:r>
      <w:r w:rsidR="00A96DED" w:rsidRPr="0006109F">
        <w:rPr>
          <w:rFonts w:ascii="Arial" w:eastAsiaTheme="minorHAnsi" w:hAnsi="Arial" w:cs="Arial"/>
          <w:kern w:val="2"/>
          <w:sz w:val="22"/>
          <w:szCs w:val="22"/>
          <w14:ligatures w14:val="standardContextual"/>
        </w:rPr>
        <w:t>)</w:t>
      </w:r>
      <w:r w:rsidR="00AA4C6B" w:rsidRPr="0006109F">
        <w:rPr>
          <w:rFonts w:ascii="Arial" w:eastAsiaTheme="minorHAnsi" w:hAnsi="Arial" w:cs="Arial"/>
          <w:kern w:val="2"/>
          <w:sz w:val="22"/>
          <w:szCs w:val="22"/>
          <w14:ligatures w14:val="standardContextual"/>
        </w:rPr>
        <w:t xml:space="preserve"> d</w:t>
      </w:r>
      <w:r w:rsidRPr="0006109F">
        <w:rPr>
          <w:rFonts w:ascii="Arial" w:eastAsiaTheme="minorHAnsi" w:hAnsi="Arial" w:cs="Arial"/>
          <w:kern w:val="2"/>
          <w:sz w:val="22"/>
          <w:szCs w:val="22"/>
          <w14:ligatures w14:val="standardContextual"/>
        </w:rPr>
        <w:t xml:space="preserve">efines development because of the complex relationship between the individual and their surrounding environment. </w:t>
      </w:r>
      <w:r w:rsidR="007A5F1E" w:rsidRPr="0006109F">
        <w:rPr>
          <w:rFonts w:ascii="Arial" w:eastAsiaTheme="minorHAnsi" w:hAnsi="Arial" w:cs="Arial"/>
          <w:kern w:val="2"/>
          <w:sz w:val="22"/>
          <w:szCs w:val="22"/>
          <w14:ligatures w14:val="standardContextual"/>
        </w:rPr>
        <w:t>I</w:t>
      </w:r>
      <w:r w:rsidRPr="0006109F">
        <w:rPr>
          <w:rFonts w:ascii="Arial" w:eastAsiaTheme="minorHAnsi" w:hAnsi="Arial" w:cs="Arial"/>
          <w:kern w:val="2"/>
          <w:sz w:val="22"/>
          <w:szCs w:val="22"/>
          <w14:ligatures w14:val="standardContextual"/>
        </w:rPr>
        <w:t>t frames individuals as embedded within nested</w:t>
      </w:r>
      <w:r w:rsidR="007A5F1E" w:rsidRPr="0006109F">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interconnected systems</w:t>
      </w:r>
      <w:r w:rsidR="007A5F1E" w:rsidRPr="0006109F">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the microsystem </w:t>
      </w:r>
      <w:r w:rsidR="007A5F1E" w:rsidRPr="0006109F">
        <w:rPr>
          <w:rFonts w:ascii="Arial" w:eastAsiaTheme="minorHAnsi" w:hAnsi="Arial" w:cs="Arial"/>
          <w:kern w:val="2"/>
          <w:sz w:val="22"/>
          <w:szCs w:val="22"/>
          <w14:ligatures w14:val="standardContextual"/>
        </w:rPr>
        <w:t>(</w:t>
      </w:r>
      <w:r w:rsidR="0004023F" w:rsidRPr="0006109F">
        <w:rPr>
          <w:rFonts w:ascii="Arial" w:eastAsiaTheme="minorHAnsi" w:hAnsi="Arial" w:cs="Arial"/>
          <w:kern w:val="2"/>
          <w:sz w:val="22"/>
          <w:szCs w:val="22"/>
          <w14:ligatures w14:val="standardContextual"/>
        </w:rPr>
        <w:t>Immediate environment like the care team and family), the</w:t>
      </w:r>
      <w:r w:rsidR="001A3DDA" w:rsidRPr="0006109F">
        <w:rPr>
          <w:rFonts w:ascii="Arial" w:eastAsiaTheme="minorHAnsi" w:hAnsi="Arial" w:cs="Arial"/>
          <w:kern w:val="2"/>
          <w:sz w:val="22"/>
          <w:szCs w:val="22"/>
          <w14:ligatures w14:val="standardContextual"/>
        </w:rPr>
        <w:t xml:space="preserve"> </w:t>
      </w:r>
      <w:r w:rsidR="00303241" w:rsidRPr="0006109F">
        <w:rPr>
          <w:rFonts w:ascii="Arial" w:eastAsiaTheme="minorHAnsi" w:hAnsi="Arial" w:cs="Arial"/>
          <w:kern w:val="2"/>
          <w:sz w:val="22"/>
          <w:szCs w:val="22"/>
          <w14:ligatures w14:val="standardContextual"/>
        </w:rPr>
        <w:t>mesosystem</w:t>
      </w:r>
      <w:r w:rsidR="001A3DDA" w:rsidRPr="0006109F">
        <w:rPr>
          <w:rFonts w:ascii="Arial" w:eastAsiaTheme="minorHAnsi" w:hAnsi="Arial" w:cs="Arial"/>
          <w:kern w:val="2"/>
          <w:sz w:val="22"/>
          <w:szCs w:val="22"/>
          <w14:ligatures w14:val="standardContextual"/>
        </w:rPr>
        <w:t xml:space="preserve"> (services collaboration) the </w:t>
      </w:r>
      <w:r w:rsidR="008D2BDA" w:rsidRPr="0006109F">
        <w:rPr>
          <w:rFonts w:ascii="Arial" w:eastAsiaTheme="minorHAnsi" w:hAnsi="Arial" w:cs="Arial"/>
          <w:kern w:val="2"/>
          <w:sz w:val="22"/>
          <w:szCs w:val="22"/>
          <w14:ligatures w14:val="standardContextual"/>
        </w:rPr>
        <w:t>e</w:t>
      </w:r>
      <w:r w:rsidR="001A3DDA" w:rsidRPr="0006109F">
        <w:rPr>
          <w:rFonts w:ascii="Arial" w:eastAsiaTheme="minorHAnsi" w:hAnsi="Arial" w:cs="Arial"/>
          <w:kern w:val="2"/>
          <w:sz w:val="22"/>
          <w:szCs w:val="22"/>
          <w14:ligatures w14:val="standardContextual"/>
        </w:rPr>
        <w:t>xosystem</w:t>
      </w:r>
      <w:r w:rsidR="0004023F" w:rsidRPr="0006109F">
        <w:rPr>
          <w:rFonts w:ascii="Arial" w:eastAsiaTheme="minorHAnsi" w:hAnsi="Arial" w:cs="Arial"/>
          <w:kern w:val="2"/>
          <w:sz w:val="22"/>
          <w:szCs w:val="22"/>
          <w14:ligatures w14:val="standardContextual"/>
        </w:rPr>
        <w:t xml:space="preserve"> (External structure like NHS policies), and the</w:t>
      </w:r>
      <w:r w:rsidRPr="0006109F">
        <w:rPr>
          <w:rFonts w:ascii="Arial" w:eastAsiaTheme="minorHAnsi" w:hAnsi="Arial" w:cs="Arial"/>
          <w:kern w:val="2"/>
          <w:sz w:val="22"/>
          <w:szCs w:val="22"/>
          <w14:ligatures w14:val="standardContextual"/>
        </w:rPr>
        <w:t xml:space="preserve"> m</w:t>
      </w:r>
      <w:r w:rsidR="001A3DDA" w:rsidRPr="0006109F">
        <w:rPr>
          <w:rFonts w:ascii="Arial" w:eastAsiaTheme="minorHAnsi" w:hAnsi="Arial" w:cs="Arial"/>
          <w:kern w:val="2"/>
          <w:sz w:val="22"/>
          <w:szCs w:val="22"/>
          <w14:ligatures w14:val="standardContextual"/>
        </w:rPr>
        <w:t>a</w:t>
      </w:r>
      <w:r w:rsidR="0036704F" w:rsidRPr="0006109F">
        <w:rPr>
          <w:rFonts w:ascii="Arial" w:eastAsiaTheme="minorHAnsi" w:hAnsi="Arial" w:cs="Arial"/>
          <w:kern w:val="2"/>
          <w:sz w:val="22"/>
          <w:szCs w:val="22"/>
          <w14:ligatures w14:val="standardContextual"/>
        </w:rPr>
        <w:t>c</w:t>
      </w:r>
      <w:r w:rsidR="001A3DDA" w:rsidRPr="0006109F">
        <w:rPr>
          <w:rFonts w:ascii="Arial" w:eastAsiaTheme="minorHAnsi" w:hAnsi="Arial" w:cs="Arial"/>
          <w:kern w:val="2"/>
          <w:sz w:val="22"/>
          <w:szCs w:val="22"/>
          <w14:ligatures w14:val="standardContextual"/>
        </w:rPr>
        <w:t>r</w:t>
      </w:r>
      <w:r w:rsidRPr="0006109F">
        <w:rPr>
          <w:rFonts w:ascii="Arial" w:eastAsiaTheme="minorHAnsi" w:hAnsi="Arial" w:cs="Arial"/>
          <w:kern w:val="2"/>
          <w:sz w:val="22"/>
          <w:szCs w:val="22"/>
          <w14:ligatures w14:val="standardContextual"/>
        </w:rPr>
        <w:t>osystem</w:t>
      </w:r>
      <w:r w:rsidR="001A40A9" w:rsidRPr="0006109F">
        <w:rPr>
          <w:rFonts w:ascii="Arial" w:eastAsiaTheme="minorHAnsi" w:hAnsi="Arial" w:cs="Arial"/>
          <w:kern w:val="2"/>
          <w:sz w:val="22"/>
          <w:szCs w:val="22"/>
          <w14:ligatures w14:val="standardContextual"/>
        </w:rPr>
        <w:t xml:space="preserve"> </w:t>
      </w:r>
      <w:r w:rsidR="0004023F" w:rsidRPr="0006109F">
        <w:rPr>
          <w:rFonts w:ascii="Arial" w:eastAsiaTheme="minorHAnsi" w:hAnsi="Arial" w:cs="Arial"/>
          <w:kern w:val="2"/>
          <w:sz w:val="22"/>
          <w:szCs w:val="22"/>
          <w14:ligatures w14:val="standardContextual"/>
        </w:rPr>
        <w:t xml:space="preserve">(the broader context of legislation </w:t>
      </w:r>
      <w:r w:rsidR="001A40A9" w:rsidRPr="0006109F">
        <w:rPr>
          <w:rFonts w:ascii="Arial" w:eastAsiaTheme="minorHAnsi" w:hAnsi="Arial" w:cs="Arial"/>
          <w:kern w:val="2"/>
          <w:sz w:val="22"/>
          <w:szCs w:val="22"/>
          <w14:ligatures w14:val="standardContextual"/>
        </w:rPr>
        <w:t>and cultural norms).</w:t>
      </w:r>
      <w:r w:rsidRPr="0006109F">
        <w:rPr>
          <w:rFonts w:ascii="Arial" w:eastAsiaTheme="minorHAnsi" w:hAnsi="Arial" w:cs="Arial"/>
          <w:kern w:val="2"/>
          <w:sz w:val="22"/>
          <w:szCs w:val="22"/>
          <w14:ligatures w14:val="standardContextual"/>
        </w:rPr>
        <w:t xml:space="preserve"> </w:t>
      </w:r>
      <w:r w:rsidR="001A40A9" w:rsidRPr="0006109F">
        <w:rPr>
          <w:rFonts w:ascii="Arial" w:eastAsiaTheme="minorHAnsi" w:hAnsi="Arial" w:cs="Arial"/>
          <w:kern w:val="2"/>
          <w:sz w:val="22"/>
          <w:szCs w:val="22"/>
          <w14:ligatures w14:val="standardContextual"/>
        </w:rPr>
        <w:t>A</w:t>
      </w:r>
      <w:r w:rsidRPr="0006109F">
        <w:rPr>
          <w:rFonts w:ascii="Arial" w:eastAsiaTheme="minorHAnsi" w:hAnsi="Arial" w:cs="Arial"/>
          <w:kern w:val="2"/>
          <w:sz w:val="22"/>
          <w:szCs w:val="22"/>
          <w14:ligatures w14:val="standardContextual"/>
        </w:rPr>
        <w:t xml:space="preserve"> key example is the </w:t>
      </w:r>
      <w:r w:rsidR="002418E7" w:rsidRPr="0006109F">
        <w:rPr>
          <w:rFonts w:ascii="Arial" w:eastAsiaTheme="minorHAnsi" w:hAnsi="Arial" w:cs="Arial"/>
          <w:kern w:val="2"/>
          <w:sz w:val="22"/>
          <w:szCs w:val="22"/>
          <w14:ligatures w14:val="standardContextual"/>
        </w:rPr>
        <w:t>E</w:t>
      </w:r>
      <w:r w:rsidRPr="0006109F">
        <w:rPr>
          <w:rFonts w:ascii="Arial" w:eastAsiaTheme="minorHAnsi" w:hAnsi="Arial" w:cs="Arial"/>
          <w:kern w:val="2"/>
          <w:sz w:val="22"/>
          <w:szCs w:val="22"/>
          <w14:ligatures w14:val="standardContextual"/>
        </w:rPr>
        <w:t xml:space="preserve">quality </w:t>
      </w:r>
      <w:r w:rsidR="002418E7" w:rsidRPr="0006109F">
        <w:rPr>
          <w:rFonts w:ascii="Arial" w:eastAsiaTheme="minorHAnsi" w:hAnsi="Arial" w:cs="Arial"/>
          <w:kern w:val="2"/>
          <w:sz w:val="22"/>
          <w:szCs w:val="22"/>
          <w14:ligatures w14:val="standardContextual"/>
        </w:rPr>
        <w:t>Act</w:t>
      </w:r>
      <w:r w:rsidRPr="0006109F">
        <w:rPr>
          <w:rFonts w:ascii="Arial" w:eastAsiaTheme="minorHAnsi" w:hAnsi="Arial" w:cs="Arial"/>
          <w:kern w:val="2"/>
          <w:sz w:val="22"/>
          <w:szCs w:val="22"/>
          <w14:ligatures w14:val="standardContextual"/>
        </w:rPr>
        <w:t xml:space="preserve"> 2010</w:t>
      </w:r>
      <w:r w:rsidR="0031697E">
        <w:rPr>
          <w:rFonts w:ascii="Arial" w:eastAsiaTheme="minorHAnsi" w:hAnsi="Arial" w:cs="Arial"/>
          <w:kern w:val="2"/>
          <w:sz w:val="22"/>
          <w:szCs w:val="22"/>
          <w14:ligatures w14:val="standardContextual"/>
        </w:rPr>
        <w:t xml:space="preserve"> </w:t>
      </w:r>
      <w:r w:rsidR="004362C6">
        <w:rPr>
          <w:rFonts w:ascii="Arial" w:eastAsiaTheme="minorHAnsi" w:hAnsi="Arial" w:cs="Arial"/>
          <w:kern w:val="2"/>
          <w:sz w:val="22"/>
          <w:szCs w:val="22"/>
          <w14:ligatures w14:val="standardContextual"/>
        </w:rPr>
        <w:t>(</w:t>
      </w:r>
      <w:r w:rsidR="004362C6" w:rsidRPr="00770A55">
        <w:rPr>
          <w:rFonts w:ascii="Arial" w:hAnsi="Arial" w:cs="Arial"/>
          <w:color w:val="222222"/>
          <w:shd w:val="clear" w:color="auto" w:fill="FFFFFF"/>
        </w:rPr>
        <w:t>Fell</w:t>
      </w:r>
      <w:r w:rsidR="00444A9C">
        <w:rPr>
          <w:rFonts w:ascii="Arial" w:hAnsi="Arial" w:cs="Arial"/>
          <w:color w:val="222222"/>
          <w:shd w:val="clear" w:color="auto" w:fill="FFFFFF"/>
        </w:rPr>
        <w:t xml:space="preserve"> </w:t>
      </w:r>
      <w:r w:rsidR="004362C6" w:rsidRPr="00770A55">
        <w:rPr>
          <w:rFonts w:ascii="Arial" w:hAnsi="Arial" w:cs="Arial"/>
          <w:color w:val="222222"/>
          <w:shd w:val="clear" w:color="auto" w:fill="FFFFFF"/>
        </w:rPr>
        <w:t>and Dyban</w:t>
      </w:r>
      <w:r w:rsidR="00444A9C">
        <w:rPr>
          <w:rFonts w:ascii="Arial" w:hAnsi="Arial" w:cs="Arial"/>
          <w:color w:val="222222"/>
          <w:shd w:val="clear" w:color="auto" w:fill="FFFFFF"/>
        </w:rPr>
        <w:t>,</w:t>
      </w:r>
      <w:r w:rsidR="004362C6" w:rsidRPr="00770A55">
        <w:rPr>
          <w:rFonts w:ascii="Arial" w:hAnsi="Arial" w:cs="Arial"/>
          <w:color w:val="222222"/>
          <w:shd w:val="clear" w:color="auto" w:fill="FFFFFF"/>
        </w:rPr>
        <w:t xml:space="preserve"> 2017</w:t>
      </w:r>
      <w:r w:rsidR="00444A9C">
        <w:rPr>
          <w:rFonts w:ascii="Arial" w:hAnsi="Arial" w:cs="Arial"/>
          <w:color w:val="222222"/>
          <w:shd w:val="clear" w:color="auto" w:fill="FFFFFF"/>
        </w:rPr>
        <w:t>)</w:t>
      </w:r>
      <w:r w:rsidR="0031697E">
        <w:rPr>
          <w:rFonts w:ascii="Arial" w:hAnsi="Arial" w:cs="Arial"/>
          <w:color w:val="222222"/>
          <w:shd w:val="clear" w:color="auto" w:fill="FFFFFF"/>
        </w:rPr>
        <w:t>;</w:t>
      </w:r>
      <w:r w:rsidRPr="0006109F">
        <w:rPr>
          <w:rFonts w:ascii="Arial" w:eastAsiaTheme="minorHAnsi" w:hAnsi="Arial" w:cs="Arial"/>
          <w:kern w:val="2"/>
          <w:sz w:val="22"/>
          <w:szCs w:val="22"/>
          <w14:ligatures w14:val="standardContextual"/>
        </w:rPr>
        <w:t xml:space="preserve"> </w:t>
      </w:r>
      <w:r w:rsidR="006A30FA">
        <w:rPr>
          <w:rFonts w:ascii="Arial" w:eastAsiaTheme="minorHAnsi" w:hAnsi="Arial" w:cs="Arial"/>
          <w:kern w:val="2"/>
          <w:sz w:val="22"/>
          <w:szCs w:val="22"/>
          <w14:ligatures w14:val="standardContextual"/>
        </w:rPr>
        <w:t>t</w:t>
      </w:r>
      <w:r w:rsidRPr="0006109F">
        <w:rPr>
          <w:rFonts w:ascii="Arial" w:eastAsiaTheme="minorHAnsi" w:hAnsi="Arial" w:cs="Arial"/>
          <w:kern w:val="2"/>
          <w:sz w:val="22"/>
          <w:szCs w:val="22"/>
          <w14:ligatures w14:val="standardContextual"/>
        </w:rPr>
        <w:t>his framework demonstrates how care principles work across systems to promote equality</w:t>
      </w:r>
      <w:r w:rsidR="007227FC" w:rsidRPr="0006109F">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ensuring holistic support so that no one is left behind</w:t>
      </w:r>
      <w:r w:rsidR="00AA4C6B" w:rsidRPr="0006109F">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w:t>
      </w:r>
      <w:r w:rsidR="00AA4C6B" w:rsidRPr="0006109F">
        <w:rPr>
          <w:rFonts w:ascii="Arial" w:eastAsiaTheme="minorHAnsi" w:hAnsi="Arial" w:cs="Arial"/>
          <w:kern w:val="2"/>
          <w:sz w:val="22"/>
          <w:szCs w:val="22"/>
          <w14:ligatures w14:val="standardContextual"/>
        </w:rPr>
        <w:t>Ultimately,</w:t>
      </w:r>
      <w:r w:rsidRPr="0006109F">
        <w:rPr>
          <w:rFonts w:ascii="Arial" w:eastAsiaTheme="minorHAnsi" w:hAnsi="Arial" w:cs="Arial"/>
          <w:kern w:val="2"/>
          <w:sz w:val="22"/>
          <w:szCs w:val="22"/>
          <w14:ligatures w14:val="standardContextual"/>
        </w:rPr>
        <w:t xml:space="preserve"> this theory aligns with three core principles</w:t>
      </w:r>
      <w:r w:rsidR="00AA4C6B" w:rsidRPr="0006109F">
        <w:rPr>
          <w:rFonts w:ascii="Arial" w:eastAsiaTheme="minorHAnsi" w:hAnsi="Arial" w:cs="Arial"/>
          <w:kern w:val="2"/>
          <w:sz w:val="22"/>
          <w:szCs w:val="22"/>
          <w14:ligatures w14:val="standardContextual"/>
        </w:rPr>
        <w:t>:</w:t>
      </w:r>
      <w:r w:rsidRPr="0006109F">
        <w:rPr>
          <w:rFonts w:ascii="Arial" w:eastAsiaTheme="minorHAnsi" w:hAnsi="Arial" w:cs="Arial"/>
          <w:kern w:val="2"/>
          <w:sz w:val="22"/>
          <w:szCs w:val="22"/>
          <w14:ligatures w14:val="standardContextual"/>
        </w:rPr>
        <w:t xml:space="preserve"> it supports </w:t>
      </w:r>
      <w:r w:rsidR="00C64D30" w:rsidRPr="0006109F">
        <w:rPr>
          <w:rFonts w:ascii="Arial" w:eastAsiaTheme="minorHAnsi" w:hAnsi="Arial" w:cs="Arial"/>
          <w:kern w:val="2"/>
          <w:sz w:val="22"/>
          <w:szCs w:val="22"/>
          <w14:ligatures w14:val="standardContextual"/>
        </w:rPr>
        <w:t>PCC</w:t>
      </w:r>
      <w:r w:rsidRPr="0006109F">
        <w:rPr>
          <w:rFonts w:ascii="Arial" w:eastAsiaTheme="minorHAnsi" w:hAnsi="Arial" w:cs="Arial"/>
          <w:kern w:val="2"/>
          <w:sz w:val="22"/>
          <w:szCs w:val="22"/>
          <w14:ligatures w14:val="standardContextual"/>
        </w:rPr>
        <w:t xml:space="preserve"> by</w:t>
      </w:r>
      <w:r w:rsidR="007A5F1E" w:rsidRPr="0006109F">
        <w:rPr>
          <w:rFonts w:ascii="Arial" w:eastAsiaTheme="minorHAnsi" w:hAnsi="Arial" w:cs="Arial"/>
          <w:kern w:val="2"/>
          <w:sz w:val="22"/>
          <w:szCs w:val="22"/>
          <w14:ligatures w14:val="standardContextual"/>
        </w:rPr>
        <w:t xml:space="preserve"> recogni</w:t>
      </w:r>
      <w:r w:rsidR="00AA4C6B" w:rsidRPr="0006109F">
        <w:rPr>
          <w:rFonts w:ascii="Arial" w:eastAsiaTheme="minorHAnsi" w:hAnsi="Arial" w:cs="Arial"/>
          <w:kern w:val="2"/>
          <w:sz w:val="22"/>
          <w:szCs w:val="22"/>
          <w14:ligatures w14:val="standardContextual"/>
        </w:rPr>
        <w:t>s</w:t>
      </w:r>
      <w:r w:rsidR="007A5F1E" w:rsidRPr="0006109F">
        <w:rPr>
          <w:rFonts w:ascii="Arial" w:eastAsiaTheme="minorHAnsi" w:hAnsi="Arial" w:cs="Arial"/>
          <w:kern w:val="2"/>
          <w:sz w:val="22"/>
          <w:szCs w:val="22"/>
          <w14:ligatures w14:val="standardContextual"/>
        </w:rPr>
        <w:t>ing unique context</w:t>
      </w:r>
      <w:r w:rsidR="00AA4C6B" w:rsidRPr="0006109F">
        <w:rPr>
          <w:rFonts w:ascii="Arial" w:eastAsiaTheme="minorHAnsi" w:hAnsi="Arial" w:cs="Arial"/>
          <w:kern w:val="2"/>
          <w:sz w:val="22"/>
          <w:szCs w:val="22"/>
          <w14:ligatures w14:val="standardContextual"/>
        </w:rPr>
        <w:t>s,</w:t>
      </w:r>
      <w:r w:rsidR="007A5F1E" w:rsidRPr="0006109F">
        <w:rPr>
          <w:rFonts w:ascii="Arial" w:eastAsiaTheme="minorHAnsi" w:hAnsi="Arial" w:cs="Arial"/>
          <w:kern w:val="2"/>
          <w:sz w:val="22"/>
          <w:szCs w:val="22"/>
          <w14:ligatures w14:val="standardContextual"/>
        </w:rPr>
        <w:t xml:space="preserve"> f</w:t>
      </w:r>
      <w:r w:rsidR="00AA4C6B" w:rsidRPr="0006109F">
        <w:rPr>
          <w:rFonts w:ascii="Arial" w:eastAsiaTheme="minorHAnsi" w:hAnsi="Arial" w:cs="Arial"/>
          <w:kern w:val="2"/>
          <w:sz w:val="22"/>
          <w:szCs w:val="22"/>
          <w14:ligatures w14:val="standardContextual"/>
        </w:rPr>
        <w:t>acilitates</w:t>
      </w:r>
      <w:r w:rsidR="007A5F1E" w:rsidRPr="0006109F">
        <w:rPr>
          <w:rFonts w:ascii="Arial" w:eastAsiaTheme="minorHAnsi" w:hAnsi="Arial" w:cs="Arial"/>
          <w:kern w:val="2"/>
          <w:sz w:val="22"/>
          <w:szCs w:val="22"/>
          <w14:ligatures w14:val="standardContextual"/>
        </w:rPr>
        <w:t xml:space="preserve"> relationship working through coordinative care, and </w:t>
      </w:r>
      <w:r w:rsidR="00C45D6B" w:rsidRPr="0006109F">
        <w:rPr>
          <w:rFonts w:ascii="Arial" w:eastAsiaTheme="minorHAnsi" w:hAnsi="Arial" w:cs="Arial"/>
          <w:kern w:val="2"/>
          <w:sz w:val="22"/>
          <w:szCs w:val="22"/>
          <w14:ligatures w14:val="standardContextual"/>
        </w:rPr>
        <w:t>eliminates</w:t>
      </w:r>
      <w:r w:rsidR="007A5F1E" w:rsidRPr="0006109F">
        <w:rPr>
          <w:rFonts w:ascii="Arial" w:eastAsiaTheme="minorHAnsi" w:hAnsi="Arial" w:cs="Arial"/>
          <w:kern w:val="2"/>
          <w:sz w:val="22"/>
          <w:szCs w:val="22"/>
          <w14:ligatures w14:val="standardContextual"/>
        </w:rPr>
        <w:t xml:space="preserve"> </w:t>
      </w:r>
      <w:r w:rsidR="00142D91" w:rsidRPr="0006109F">
        <w:rPr>
          <w:rFonts w:ascii="Arial" w:eastAsiaTheme="minorHAnsi" w:hAnsi="Arial" w:cs="Arial"/>
          <w:kern w:val="2"/>
          <w:sz w:val="22"/>
          <w:szCs w:val="22"/>
          <w14:ligatures w14:val="standardContextual"/>
        </w:rPr>
        <w:t>unethical</w:t>
      </w:r>
      <w:r w:rsidR="007A5F1E" w:rsidRPr="0006109F">
        <w:rPr>
          <w:rFonts w:ascii="Arial" w:eastAsiaTheme="minorHAnsi" w:hAnsi="Arial" w:cs="Arial"/>
          <w:kern w:val="2"/>
          <w:sz w:val="22"/>
          <w:szCs w:val="22"/>
          <w14:ligatures w14:val="standardContextual"/>
        </w:rPr>
        <w:t xml:space="preserve"> decision</w:t>
      </w:r>
      <w:r w:rsidR="00AA4C6B" w:rsidRPr="0006109F">
        <w:rPr>
          <w:rFonts w:ascii="Arial" w:eastAsiaTheme="minorHAnsi" w:hAnsi="Arial" w:cs="Arial"/>
          <w:kern w:val="2"/>
          <w:sz w:val="22"/>
          <w:szCs w:val="22"/>
          <w14:ligatures w14:val="standardContextual"/>
        </w:rPr>
        <w:t>-</w:t>
      </w:r>
      <w:r w:rsidR="007A5F1E" w:rsidRPr="0006109F">
        <w:rPr>
          <w:rFonts w:ascii="Arial" w:eastAsiaTheme="minorHAnsi" w:hAnsi="Arial" w:cs="Arial"/>
          <w:kern w:val="2"/>
          <w:sz w:val="22"/>
          <w:szCs w:val="22"/>
          <w14:ligatures w14:val="standardContextual"/>
        </w:rPr>
        <w:t xml:space="preserve">making by showing how choices </w:t>
      </w:r>
      <w:r w:rsidR="00C45D6B" w:rsidRPr="0006109F">
        <w:rPr>
          <w:rFonts w:ascii="Arial" w:eastAsiaTheme="minorHAnsi" w:hAnsi="Arial" w:cs="Arial"/>
          <w:kern w:val="2"/>
          <w:sz w:val="22"/>
          <w:szCs w:val="22"/>
          <w14:ligatures w14:val="standardContextual"/>
        </w:rPr>
        <w:t>are</w:t>
      </w:r>
      <w:r w:rsidR="007A5F1E" w:rsidRPr="0006109F">
        <w:rPr>
          <w:rFonts w:ascii="Arial" w:eastAsiaTheme="minorHAnsi" w:hAnsi="Arial" w:cs="Arial"/>
          <w:kern w:val="2"/>
          <w:sz w:val="22"/>
          <w:szCs w:val="22"/>
          <w14:ligatures w14:val="standardContextual"/>
        </w:rPr>
        <w:t xml:space="preserve"> influenced by these framework</w:t>
      </w:r>
      <w:r w:rsidR="00C45D6B" w:rsidRPr="0006109F">
        <w:rPr>
          <w:rFonts w:ascii="Arial" w:eastAsiaTheme="minorHAnsi" w:hAnsi="Arial" w:cs="Arial"/>
          <w:kern w:val="2"/>
          <w:sz w:val="22"/>
          <w:szCs w:val="22"/>
          <w14:ligatures w14:val="standardContextual"/>
        </w:rPr>
        <w:t>s</w:t>
      </w:r>
      <w:r w:rsidR="007A5F1E" w:rsidRPr="0006109F">
        <w:rPr>
          <w:rFonts w:ascii="Arial" w:eastAsiaTheme="minorHAnsi" w:hAnsi="Arial" w:cs="Arial"/>
          <w:kern w:val="2"/>
          <w:sz w:val="22"/>
          <w:szCs w:val="22"/>
          <w14:ligatures w14:val="standardContextual"/>
        </w:rPr>
        <w:t>.</w:t>
      </w:r>
    </w:p>
    <w:p w14:paraId="5BDCEC73" w14:textId="35F10386" w:rsidR="002577F6" w:rsidRPr="0006109F" w:rsidRDefault="0036704F" w:rsidP="00540287">
      <w:pPr>
        <w:spacing w:before="0" w:after="160" w:line="360" w:lineRule="auto"/>
        <w:rPr>
          <w:rFonts w:ascii="Arial" w:eastAsiaTheme="minorHAnsi" w:hAnsi="Arial" w:cs="Arial"/>
          <w:kern w:val="2"/>
          <w:sz w:val="22"/>
          <w:szCs w:val="22"/>
          <w14:ligatures w14:val="standardContextual"/>
        </w:rPr>
      </w:pPr>
      <w:r w:rsidRPr="0006109F">
        <w:rPr>
          <w:rFonts w:ascii="Arial" w:eastAsiaTheme="minorHAnsi" w:hAnsi="Arial" w:cs="Arial"/>
          <w:kern w:val="2"/>
          <w:sz w:val="22"/>
          <w:szCs w:val="22"/>
          <w14:ligatures w14:val="standardContextual"/>
        </w:rPr>
        <w:t>These ethical duties are further reinforced by the NHS 6Cs</w:t>
      </w:r>
      <w:r w:rsidR="0019197E" w:rsidRPr="0019197E">
        <w:rPr>
          <w:rFonts w:ascii="Arial" w:hAnsi="Arial" w:cs="Arial"/>
          <w:color w:val="222222"/>
          <w:shd w:val="clear" w:color="auto" w:fill="FFFFFF"/>
        </w:rPr>
        <w:t xml:space="preserve"> </w:t>
      </w:r>
      <w:r w:rsidR="00F02142">
        <w:rPr>
          <w:rFonts w:ascii="Arial" w:hAnsi="Arial" w:cs="Arial"/>
          <w:color w:val="222222"/>
          <w:shd w:val="clear" w:color="auto" w:fill="FFFFFF"/>
        </w:rPr>
        <w:t>(</w:t>
      </w:r>
      <w:r w:rsidR="0019197E">
        <w:rPr>
          <w:rFonts w:ascii="Arial" w:hAnsi="Arial" w:cs="Arial"/>
          <w:color w:val="222222"/>
          <w:shd w:val="clear" w:color="auto" w:fill="FFFFFF"/>
        </w:rPr>
        <w:t>Baillie, 2017</w:t>
      </w:r>
      <w:r w:rsidR="0019197E">
        <w:rPr>
          <w:rFonts w:ascii="Arial" w:eastAsiaTheme="minorHAnsi" w:hAnsi="Arial" w:cs="Arial"/>
          <w:kern w:val="2"/>
          <w:sz w:val="22"/>
          <w:szCs w:val="22"/>
          <w14:ligatures w14:val="standardContextual"/>
        </w:rPr>
        <w:t>)</w:t>
      </w:r>
      <w:r w:rsidR="00C21951">
        <w:rPr>
          <w:rFonts w:ascii="Arial" w:eastAsiaTheme="minorHAnsi" w:hAnsi="Arial" w:cs="Arial"/>
          <w:kern w:val="2"/>
          <w:sz w:val="22"/>
          <w:szCs w:val="22"/>
          <w14:ligatures w14:val="standardContextual"/>
        </w:rPr>
        <w:t xml:space="preserve"> </w:t>
      </w:r>
      <w:r w:rsidRPr="0006109F">
        <w:rPr>
          <w:rFonts w:ascii="Arial" w:eastAsiaTheme="minorHAnsi" w:hAnsi="Arial" w:cs="Arial"/>
          <w:kern w:val="2"/>
          <w:sz w:val="22"/>
          <w:szCs w:val="22"/>
          <w14:ligatures w14:val="standardContextual"/>
        </w:rPr>
        <w:t xml:space="preserve">and regulated by professional bodies such as the Nursing Midwifery Council (NMC) </w:t>
      </w:r>
      <w:r w:rsidR="00C45D6B" w:rsidRPr="0006109F">
        <w:rPr>
          <w:rFonts w:ascii="Arial" w:eastAsiaTheme="minorHAnsi" w:hAnsi="Arial" w:cs="Arial"/>
          <w:kern w:val="2"/>
          <w:sz w:val="22"/>
          <w:szCs w:val="22"/>
          <w14:ligatures w14:val="standardContextual"/>
        </w:rPr>
        <w:t xml:space="preserve">and </w:t>
      </w:r>
      <w:r w:rsidRPr="0006109F">
        <w:rPr>
          <w:rFonts w:ascii="Arial" w:eastAsiaTheme="minorHAnsi" w:hAnsi="Arial" w:cs="Arial"/>
          <w:kern w:val="2"/>
          <w:sz w:val="22"/>
          <w:szCs w:val="22"/>
          <w14:ligatures w14:val="standardContextual"/>
        </w:rPr>
        <w:t>the Hea</w:t>
      </w:r>
      <w:r w:rsidR="00B547D6" w:rsidRPr="0006109F">
        <w:rPr>
          <w:rFonts w:ascii="Arial" w:eastAsiaTheme="minorHAnsi" w:hAnsi="Arial" w:cs="Arial"/>
          <w:kern w:val="2"/>
          <w:sz w:val="22"/>
          <w:szCs w:val="22"/>
          <w14:ligatures w14:val="standardContextual"/>
        </w:rPr>
        <w:t>l</w:t>
      </w:r>
      <w:r w:rsidRPr="0006109F">
        <w:rPr>
          <w:rFonts w:ascii="Arial" w:eastAsiaTheme="minorHAnsi" w:hAnsi="Arial" w:cs="Arial"/>
          <w:kern w:val="2"/>
          <w:sz w:val="22"/>
          <w:szCs w:val="22"/>
          <w14:ligatures w14:val="standardContextual"/>
        </w:rPr>
        <w:t>th and Care Profession</w:t>
      </w:r>
      <w:r w:rsidR="00142D91" w:rsidRPr="0006109F">
        <w:rPr>
          <w:rFonts w:ascii="Arial" w:eastAsiaTheme="minorHAnsi" w:hAnsi="Arial" w:cs="Arial"/>
          <w:kern w:val="2"/>
          <w:sz w:val="22"/>
          <w:szCs w:val="22"/>
          <w14:ligatures w14:val="standardContextual"/>
        </w:rPr>
        <w:t xml:space="preserve">s </w:t>
      </w:r>
      <w:r w:rsidRPr="0006109F">
        <w:rPr>
          <w:rFonts w:ascii="Arial" w:eastAsiaTheme="minorHAnsi" w:hAnsi="Arial" w:cs="Arial"/>
          <w:kern w:val="2"/>
          <w:sz w:val="22"/>
          <w:szCs w:val="22"/>
          <w14:ligatures w14:val="standardContextual"/>
        </w:rPr>
        <w:t>Council (HC</w:t>
      </w:r>
      <w:r w:rsidR="00142D91" w:rsidRPr="0006109F">
        <w:rPr>
          <w:rFonts w:ascii="Arial" w:eastAsiaTheme="minorHAnsi" w:hAnsi="Arial" w:cs="Arial"/>
          <w:kern w:val="2"/>
          <w:sz w:val="22"/>
          <w:szCs w:val="22"/>
          <w14:ligatures w14:val="standardContextual"/>
        </w:rPr>
        <w:t>P</w:t>
      </w:r>
      <w:r w:rsidR="00B547D6" w:rsidRPr="0006109F">
        <w:rPr>
          <w:rFonts w:ascii="Arial" w:eastAsiaTheme="minorHAnsi" w:hAnsi="Arial" w:cs="Arial"/>
          <w:kern w:val="2"/>
          <w:sz w:val="22"/>
          <w:szCs w:val="22"/>
          <w14:ligatures w14:val="standardContextual"/>
        </w:rPr>
        <w:t>C</w:t>
      </w:r>
      <w:r w:rsidRPr="0006109F">
        <w:rPr>
          <w:rFonts w:ascii="Arial" w:eastAsiaTheme="minorHAnsi" w:hAnsi="Arial" w:cs="Arial"/>
          <w:kern w:val="2"/>
          <w:sz w:val="22"/>
          <w:szCs w:val="22"/>
          <w14:ligatures w14:val="standardContextual"/>
        </w:rPr>
        <w:t xml:space="preserve">), which mandate that practitioners translate values like compassion and courage into daily professional conduct. </w:t>
      </w:r>
      <w:r w:rsidR="00C57725" w:rsidRPr="0006109F">
        <w:rPr>
          <w:rFonts w:ascii="Arial" w:eastAsiaTheme="minorHAnsi" w:hAnsi="Arial" w:cs="Arial"/>
          <w:kern w:val="2"/>
          <w:sz w:val="22"/>
          <w:szCs w:val="22"/>
          <w14:ligatures w14:val="standardContextual"/>
        </w:rPr>
        <w:t xml:space="preserve">Overall, these principles are the bedrock of high-quality UK care, </w:t>
      </w:r>
      <w:r w:rsidR="00142D91" w:rsidRPr="0006109F">
        <w:rPr>
          <w:rFonts w:ascii="Arial" w:eastAsiaTheme="minorHAnsi" w:hAnsi="Arial" w:cs="Arial"/>
          <w:kern w:val="2"/>
          <w:sz w:val="22"/>
          <w:szCs w:val="22"/>
          <w14:ligatures w14:val="standardContextual"/>
        </w:rPr>
        <w:t xml:space="preserve">promoting respectful </w:t>
      </w:r>
      <w:r w:rsidR="00C57725" w:rsidRPr="0006109F">
        <w:rPr>
          <w:rFonts w:ascii="Arial" w:eastAsiaTheme="minorHAnsi" w:hAnsi="Arial" w:cs="Arial"/>
          <w:kern w:val="2"/>
          <w:sz w:val="22"/>
          <w:szCs w:val="22"/>
          <w14:ligatures w14:val="standardContextual"/>
        </w:rPr>
        <w:t xml:space="preserve">practice that challenges </w:t>
      </w:r>
      <w:r w:rsidR="00B547D6" w:rsidRPr="0006109F">
        <w:rPr>
          <w:rFonts w:ascii="Arial" w:eastAsiaTheme="minorHAnsi" w:hAnsi="Arial" w:cs="Arial"/>
          <w:kern w:val="2"/>
          <w:sz w:val="22"/>
          <w:szCs w:val="22"/>
          <w14:ligatures w14:val="standardContextual"/>
        </w:rPr>
        <w:t>inequality</w:t>
      </w:r>
      <w:r w:rsidR="00C57725" w:rsidRPr="0006109F">
        <w:rPr>
          <w:rFonts w:ascii="Arial" w:eastAsiaTheme="minorHAnsi" w:hAnsi="Arial" w:cs="Arial"/>
          <w:kern w:val="2"/>
          <w:sz w:val="22"/>
          <w:szCs w:val="22"/>
          <w14:ligatures w14:val="standardContextual"/>
        </w:rPr>
        <w:t xml:space="preserve"> and ensure</w:t>
      </w:r>
      <w:r w:rsidR="004D08D2" w:rsidRPr="0006109F">
        <w:rPr>
          <w:rFonts w:ascii="Arial" w:eastAsiaTheme="minorHAnsi" w:hAnsi="Arial" w:cs="Arial"/>
          <w:kern w:val="2"/>
          <w:sz w:val="22"/>
          <w:szCs w:val="22"/>
          <w14:ligatures w14:val="standardContextual"/>
        </w:rPr>
        <w:t>s</w:t>
      </w:r>
      <w:r w:rsidR="00C57725" w:rsidRPr="0006109F">
        <w:rPr>
          <w:rFonts w:ascii="Arial" w:eastAsiaTheme="minorHAnsi" w:hAnsi="Arial" w:cs="Arial"/>
          <w:kern w:val="2"/>
          <w:sz w:val="22"/>
          <w:szCs w:val="22"/>
          <w14:ligatures w14:val="standardContextual"/>
        </w:rPr>
        <w:t xml:space="preserve"> support is tailored to the individual</w:t>
      </w:r>
      <w:r w:rsidR="00173638" w:rsidRPr="0006109F">
        <w:rPr>
          <w:rFonts w:ascii="Arial" w:eastAsiaTheme="minorHAnsi" w:hAnsi="Arial" w:cs="Arial"/>
          <w:kern w:val="2"/>
          <w:sz w:val="22"/>
          <w:szCs w:val="22"/>
          <w14:ligatures w14:val="standardContextual"/>
        </w:rPr>
        <w:t>.</w:t>
      </w:r>
    </w:p>
    <w:p w14:paraId="1F40B9FF" w14:textId="77777777" w:rsidR="00D0378C" w:rsidRPr="0006109F" w:rsidRDefault="002514DC" w:rsidP="00540287">
      <w:pPr>
        <w:spacing w:line="360" w:lineRule="auto"/>
        <w:rPr>
          <w:rFonts w:ascii="Arial" w:hAnsi="Arial" w:cs="Arial"/>
          <w:b/>
          <w:bCs/>
          <w:sz w:val="22"/>
          <w:szCs w:val="22"/>
        </w:rPr>
      </w:pPr>
      <w:r w:rsidRPr="0006109F">
        <w:rPr>
          <w:rFonts w:ascii="Arial" w:hAnsi="Arial" w:cs="Arial"/>
          <w:b/>
          <w:bCs/>
          <w:sz w:val="22"/>
          <w:szCs w:val="22"/>
        </w:rPr>
        <w:t>Task Two: Practical Examples of Concepts</w:t>
      </w:r>
      <w:r w:rsidR="00921BFC" w:rsidRPr="0006109F">
        <w:rPr>
          <w:rFonts w:ascii="Arial" w:hAnsi="Arial" w:cs="Arial"/>
          <w:b/>
          <w:bCs/>
          <w:sz w:val="22"/>
          <w:szCs w:val="22"/>
        </w:rPr>
        <w:t xml:space="preserve"> in</w:t>
      </w:r>
      <w:r w:rsidRPr="0006109F">
        <w:rPr>
          <w:rFonts w:ascii="Arial" w:hAnsi="Arial" w:cs="Arial"/>
          <w:b/>
          <w:bCs/>
          <w:sz w:val="22"/>
          <w:szCs w:val="22"/>
        </w:rPr>
        <w:t xml:space="preserve"> Practice</w:t>
      </w:r>
      <w:r w:rsidR="00AC5CD7" w:rsidRPr="0006109F">
        <w:rPr>
          <w:rFonts w:ascii="Arial" w:hAnsi="Arial" w:cs="Arial"/>
          <w:b/>
          <w:bCs/>
          <w:sz w:val="22"/>
          <w:szCs w:val="22"/>
        </w:rPr>
        <w:t xml:space="preserve"> (</w:t>
      </w:r>
      <w:r w:rsidR="002F534F" w:rsidRPr="0006109F">
        <w:rPr>
          <w:rFonts w:ascii="Arial" w:hAnsi="Arial" w:cs="Arial"/>
          <w:b/>
          <w:bCs/>
          <w:sz w:val="22"/>
          <w:szCs w:val="22"/>
        </w:rPr>
        <w:t>Joan’s story)</w:t>
      </w:r>
    </w:p>
    <w:p w14:paraId="41C4B71D" w14:textId="096FB814" w:rsidR="0090235F" w:rsidRPr="0006109F" w:rsidRDefault="002514DC" w:rsidP="00540287">
      <w:pPr>
        <w:spacing w:line="360" w:lineRule="auto"/>
        <w:rPr>
          <w:rFonts w:ascii="Arial" w:hAnsi="Arial" w:cs="Arial"/>
          <w:b/>
          <w:bCs/>
          <w:sz w:val="22"/>
          <w:szCs w:val="22"/>
        </w:rPr>
      </w:pPr>
      <w:r w:rsidRPr="0006109F">
        <w:rPr>
          <w:rFonts w:ascii="Arial" w:hAnsi="Arial" w:cs="Arial"/>
          <w:sz w:val="22"/>
          <w:szCs w:val="22"/>
        </w:rPr>
        <w:t xml:space="preserve">In the UK health and social care sector, the application of </w:t>
      </w:r>
      <w:r w:rsidR="00C64D30" w:rsidRPr="0006109F">
        <w:rPr>
          <w:rFonts w:ascii="Arial" w:hAnsi="Arial" w:cs="Arial"/>
          <w:sz w:val="22"/>
          <w:szCs w:val="22"/>
        </w:rPr>
        <w:t>PCC</w:t>
      </w:r>
      <w:r w:rsidRPr="0006109F">
        <w:rPr>
          <w:rFonts w:ascii="Arial" w:hAnsi="Arial" w:cs="Arial"/>
          <w:sz w:val="22"/>
          <w:szCs w:val="22"/>
        </w:rPr>
        <w:t>, partnership working, and ethics is vital for improving outcomes for individuals with complex needs.</w:t>
      </w:r>
      <w:r w:rsidR="0018722B">
        <w:rPr>
          <w:rFonts w:ascii="Arial" w:hAnsi="Arial" w:cs="Arial"/>
          <w:sz w:val="22"/>
          <w:szCs w:val="22"/>
        </w:rPr>
        <w:t xml:space="preserve"> </w:t>
      </w:r>
      <w:r w:rsidR="00195FD6">
        <w:rPr>
          <w:rFonts w:ascii="Arial" w:hAnsi="Arial" w:cs="Arial"/>
          <w:sz w:val="22"/>
          <w:szCs w:val="22"/>
        </w:rPr>
        <w:t xml:space="preserve">(Care Act </w:t>
      </w:r>
      <w:r w:rsidR="00693844">
        <w:rPr>
          <w:rFonts w:ascii="Arial" w:hAnsi="Arial" w:cs="Arial"/>
          <w:sz w:val="22"/>
          <w:szCs w:val="22"/>
        </w:rPr>
        <w:t>214</w:t>
      </w:r>
      <w:r w:rsidR="00BA3B2A">
        <w:rPr>
          <w:rFonts w:ascii="Arial" w:hAnsi="Arial" w:cs="Arial"/>
          <w:sz w:val="22"/>
          <w:szCs w:val="22"/>
        </w:rPr>
        <w:t>;</w:t>
      </w:r>
      <w:r w:rsidR="00AE7548">
        <w:rPr>
          <w:rFonts w:ascii="Arial" w:hAnsi="Arial" w:cs="Arial"/>
          <w:sz w:val="22"/>
          <w:szCs w:val="22"/>
        </w:rPr>
        <w:t xml:space="preserve"> </w:t>
      </w:r>
      <w:r w:rsidR="00A3066F">
        <w:rPr>
          <w:rFonts w:ascii="Arial" w:hAnsi="Arial" w:cs="Arial"/>
          <w:sz w:val="22"/>
          <w:szCs w:val="22"/>
        </w:rPr>
        <w:t>Glasby</w:t>
      </w:r>
      <w:r w:rsidR="00AE7548">
        <w:rPr>
          <w:rFonts w:ascii="Arial" w:hAnsi="Arial" w:cs="Arial"/>
          <w:sz w:val="22"/>
          <w:szCs w:val="22"/>
        </w:rPr>
        <w:t>, 2017).</w:t>
      </w:r>
      <w:r w:rsidRPr="0006109F">
        <w:rPr>
          <w:rFonts w:ascii="Arial" w:hAnsi="Arial" w:cs="Arial"/>
          <w:sz w:val="22"/>
          <w:szCs w:val="22"/>
        </w:rPr>
        <w:t xml:space="preserve"> The case of Joan, who lives with Chronic Obstructive Pulmonary Disease (COPD) </w:t>
      </w:r>
      <w:r w:rsidR="00164B41" w:rsidRPr="0006109F">
        <w:rPr>
          <w:rFonts w:ascii="Arial" w:hAnsi="Arial" w:cs="Arial"/>
          <w:sz w:val="22"/>
          <w:szCs w:val="22"/>
        </w:rPr>
        <w:t>and</w:t>
      </w:r>
      <w:r w:rsidRPr="0006109F">
        <w:rPr>
          <w:rFonts w:ascii="Arial" w:hAnsi="Arial" w:cs="Arial"/>
          <w:sz w:val="22"/>
          <w:szCs w:val="22"/>
        </w:rPr>
        <w:t xml:space="preserve"> uncontrolled Crohn's disease, illustrates how these concepts address practical challenges in a real-world setting.</w:t>
      </w:r>
    </w:p>
    <w:p w14:paraId="7062B76D" w14:textId="3165046C" w:rsidR="00535838" w:rsidRPr="0006109F" w:rsidRDefault="006B376A" w:rsidP="00540287">
      <w:pPr>
        <w:spacing w:line="360" w:lineRule="auto"/>
        <w:rPr>
          <w:rFonts w:ascii="Arial" w:hAnsi="Arial" w:cs="Arial"/>
          <w:sz w:val="22"/>
          <w:szCs w:val="22"/>
        </w:rPr>
      </w:pPr>
      <w:r w:rsidRPr="0006109F">
        <w:rPr>
          <w:rFonts w:ascii="Arial" w:hAnsi="Arial" w:cs="Arial"/>
          <w:b/>
          <w:bCs/>
          <w:sz w:val="22"/>
          <w:szCs w:val="22"/>
        </w:rPr>
        <w:t>Practical Example of C</w:t>
      </w:r>
      <w:r w:rsidR="007376C4" w:rsidRPr="0006109F">
        <w:rPr>
          <w:rFonts w:ascii="Arial" w:hAnsi="Arial" w:cs="Arial"/>
          <w:b/>
          <w:bCs/>
          <w:sz w:val="22"/>
          <w:szCs w:val="22"/>
        </w:rPr>
        <w:t>oncepts in Practice</w:t>
      </w:r>
    </w:p>
    <w:p w14:paraId="06564B60" w14:textId="13A7B2EF" w:rsidR="002514DC" w:rsidRPr="0006109F" w:rsidRDefault="002514DC" w:rsidP="00540287">
      <w:pPr>
        <w:spacing w:line="360" w:lineRule="auto"/>
        <w:rPr>
          <w:rFonts w:ascii="Arial" w:hAnsi="Arial" w:cs="Arial"/>
          <w:sz w:val="22"/>
          <w:szCs w:val="22"/>
        </w:rPr>
      </w:pPr>
      <w:r w:rsidRPr="0006109F">
        <w:rPr>
          <w:rFonts w:ascii="Arial" w:hAnsi="Arial" w:cs="Arial"/>
          <w:sz w:val="22"/>
          <w:szCs w:val="22"/>
        </w:rPr>
        <w:lastRenderedPageBreak/>
        <w:t xml:space="preserve">Initially, Joan was perceived as non-compliant due to frequent missed appointments and emergency hospital admissions. However, by applying </w:t>
      </w:r>
      <w:r w:rsidR="00C64D30" w:rsidRPr="0006109F">
        <w:rPr>
          <w:rFonts w:ascii="Arial" w:hAnsi="Arial" w:cs="Arial"/>
          <w:sz w:val="22"/>
          <w:szCs w:val="22"/>
        </w:rPr>
        <w:t>PCC</w:t>
      </w:r>
      <w:r w:rsidR="007E7403" w:rsidRPr="0006109F">
        <w:rPr>
          <w:rFonts w:ascii="Arial" w:hAnsi="Arial" w:cs="Arial"/>
          <w:sz w:val="22"/>
          <w:szCs w:val="22"/>
        </w:rPr>
        <w:t>,</w:t>
      </w:r>
      <w:r w:rsidRPr="0006109F">
        <w:rPr>
          <w:rFonts w:ascii="Arial" w:hAnsi="Arial" w:cs="Arial"/>
          <w:sz w:val="22"/>
          <w:szCs w:val="22"/>
        </w:rPr>
        <w:t xml:space="preserve"> a core requirement of the Care Act 201</w:t>
      </w:r>
      <w:r w:rsidR="00A0633C">
        <w:rPr>
          <w:rFonts w:ascii="Arial" w:hAnsi="Arial" w:cs="Arial"/>
          <w:sz w:val="22"/>
          <w:szCs w:val="22"/>
        </w:rPr>
        <w:t>4</w:t>
      </w:r>
      <w:r w:rsidRPr="0006109F">
        <w:rPr>
          <w:rFonts w:ascii="Arial" w:hAnsi="Arial" w:cs="Arial"/>
          <w:b/>
          <w:bCs/>
          <w:sz w:val="22"/>
          <w:szCs w:val="22"/>
        </w:rPr>
        <w:t>,</w:t>
      </w:r>
      <w:r w:rsidRPr="0006109F">
        <w:rPr>
          <w:rFonts w:ascii="Arial" w:hAnsi="Arial" w:cs="Arial"/>
          <w:sz w:val="22"/>
          <w:szCs w:val="22"/>
        </w:rPr>
        <w:t xml:space="preserve"> the therapy team shifted focus from her diagnosis to her personal barriers. By conducting weekly meetings in Jo</w:t>
      </w:r>
      <w:r w:rsidR="00052914" w:rsidRPr="0006109F">
        <w:rPr>
          <w:rFonts w:ascii="Arial" w:hAnsi="Arial" w:cs="Arial"/>
          <w:sz w:val="22"/>
          <w:szCs w:val="22"/>
        </w:rPr>
        <w:t>an</w:t>
      </w:r>
      <w:r w:rsidRPr="0006109F">
        <w:rPr>
          <w:rFonts w:ascii="Arial" w:hAnsi="Arial" w:cs="Arial"/>
          <w:sz w:val="22"/>
          <w:szCs w:val="22"/>
        </w:rPr>
        <w:t xml:space="preserve">'s own home, they uncovered that her Crohn's disease created a fear of leaving the house. </w:t>
      </w:r>
      <w:r w:rsidR="00E062F2" w:rsidRPr="0006109F">
        <w:rPr>
          <w:rFonts w:ascii="Arial" w:hAnsi="Arial" w:cs="Arial"/>
          <w:sz w:val="22"/>
          <w:szCs w:val="22"/>
        </w:rPr>
        <w:t>This is best expla</w:t>
      </w:r>
      <w:r w:rsidR="0042674C" w:rsidRPr="0006109F">
        <w:rPr>
          <w:rFonts w:ascii="Arial" w:hAnsi="Arial" w:cs="Arial"/>
          <w:sz w:val="22"/>
          <w:szCs w:val="22"/>
        </w:rPr>
        <w:t>ined by Bradshaw’s</w:t>
      </w:r>
      <w:r w:rsidR="00732494" w:rsidRPr="0006109F">
        <w:rPr>
          <w:rFonts w:ascii="Arial" w:hAnsi="Arial" w:cs="Arial"/>
          <w:sz w:val="22"/>
          <w:szCs w:val="22"/>
        </w:rPr>
        <w:t xml:space="preserve"> Taxonomy of Social </w:t>
      </w:r>
      <w:r w:rsidR="00B113EF" w:rsidRPr="0006109F">
        <w:rPr>
          <w:rFonts w:ascii="Arial" w:hAnsi="Arial" w:cs="Arial"/>
          <w:sz w:val="22"/>
          <w:szCs w:val="22"/>
        </w:rPr>
        <w:t>Needs</w:t>
      </w:r>
      <w:r w:rsidR="00F83A5C" w:rsidRPr="0006109F">
        <w:rPr>
          <w:rFonts w:ascii="Arial" w:hAnsi="Arial" w:cs="Arial"/>
          <w:sz w:val="22"/>
          <w:szCs w:val="22"/>
        </w:rPr>
        <w:t xml:space="preserve"> (1972</w:t>
      </w:r>
      <w:r w:rsidR="00626319" w:rsidRPr="0006109F">
        <w:rPr>
          <w:rFonts w:ascii="Arial" w:hAnsi="Arial" w:cs="Arial"/>
          <w:sz w:val="22"/>
          <w:szCs w:val="22"/>
        </w:rPr>
        <w:t>)</w:t>
      </w:r>
      <w:r w:rsidR="00B01885" w:rsidRPr="0006109F">
        <w:rPr>
          <w:rFonts w:ascii="Arial" w:hAnsi="Arial" w:cs="Arial"/>
          <w:sz w:val="22"/>
          <w:szCs w:val="22"/>
        </w:rPr>
        <w:t xml:space="preserve">. </w:t>
      </w:r>
      <w:r w:rsidR="00AE265A" w:rsidRPr="0006109F">
        <w:rPr>
          <w:rFonts w:ascii="Arial" w:hAnsi="Arial" w:cs="Arial"/>
          <w:sz w:val="22"/>
          <w:szCs w:val="22"/>
          <w:lang w:val="en-US"/>
        </w:rPr>
        <w:t>While the team</w:t>
      </w:r>
      <w:r w:rsidR="00E43ED0" w:rsidRPr="0006109F">
        <w:rPr>
          <w:rFonts w:ascii="Arial" w:hAnsi="Arial" w:cs="Arial"/>
          <w:sz w:val="22"/>
          <w:szCs w:val="22"/>
          <w:lang w:val="en-US"/>
        </w:rPr>
        <w:t xml:space="preserve"> initially focused on Jo</w:t>
      </w:r>
      <w:r w:rsidR="006C0D1F" w:rsidRPr="0006109F">
        <w:rPr>
          <w:rFonts w:ascii="Arial" w:hAnsi="Arial" w:cs="Arial"/>
          <w:sz w:val="22"/>
          <w:szCs w:val="22"/>
          <w:lang w:val="en-US"/>
        </w:rPr>
        <w:t>an’s</w:t>
      </w:r>
      <w:r w:rsidR="00FB1D7B" w:rsidRPr="0006109F">
        <w:rPr>
          <w:rFonts w:ascii="Arial" w:hAnsi="Arial" w:cs="Arial"/>
          <w:sz w:val="22"/>
          <w:szCs w:val="22"/>
          <w:lang w:val="en-US"/>
        </w:rPr>
        <w:t xml:space="preserve"> normative needs </w:t>
      </w:r>
      <w:r w:rsidR="00DF384D" w:rsidRPr="0006109F">
        <w:rPr>
          <w:rFonts w:ascii="Arial" w:hAnsi="Arial" w:cs="Arial"/>
          <w:sz w:val="22"/>
          <w:szCs w:val="22"/>
          <w:lang w:val="en-US"/>
        </w:rPr>
        <w:t>(COPD treatment)</w:t>
      </w:r>
      <w:r w:rsidR="0095316A" w:rsidRPr="0006109F">
        <w:rPr>
          <w:rFonts w:ascii="Arial" w:hAnsi="Arial" w:cs="Arial"/>
          <w:sz w:val="22"/>
          <w:szCs w:val="22"/>
          <w:lang w:val="en-US"/>
        </w:rPr>
        <w:t>, they event</w:t>
      </w:r>
      <w:r w:rsidR="00010724" w:rsidRPr="0006109F">
        <w:rPr>
          <w:rFonts w:ascii="Arial" w:hAnsi="Arial" w:cs="Arial"/>
          <w:sz w:val="22"/>
          <w:szCs w:val="22"/>
          <w:lang w:val="en-US"/>
        </w:rPr>
        <w:t xml:space="preserve">ually addressed her </w:t>
      </w:r>
      <w:r w:rsidR="00D213C2" w:rsidRPr="0006109F">
        <w:rPr>
          <w:rFonts w:ascii="Arial" w:hAnsi="Arial" w:cs="Arial"/>
          <w:sz w:val="22"/>
          <w:szCs w:val="22"/>
          <w:lang w:val="en-US"/>
        </w:rPr>
        <w:t>felt needs</w:t>
      </w:r>
      <w:r w:rsidR="002613DF" w:rsidRPr="0006109F">
        <w:rPr>
          <w:rFonts w:ascii="Arial" w:hAnsi="Arial" w:cs="Arial"/>
          <w:sz w:val="22"/>
          <w:szCs w:val="22"/>
          <w:lang w:val="en-US"/>
        </w:rPr>
        <w:t xml:space="preserve"> (fear of l</w:t>
      </w:r>
      <w:r w:rsidR="002C1F9C" w:rsidRPr="0006109F">
        <w:rPr>
          <w:rFonts w:ascii="Arial" w:hAnsi="Arial" w:cs="Arial"/>
          <w:sz w:val="22"/>
          <w:szCs w:val="22"/>
          <w:lang w:val="en-US"/>
        </w:rPr>
        <w:t>eaving the house due to Cr</w:t>
      </w:r>
      <w:r w:rsidR="00B80D0E" w:rsidRPr="0006109F">
        <w:rPr>
          <w:rFonts w:ascii="Arial" w:hAnsi="Arial" w:cs="Arial"/>
          <w:sz w:val="22"/>
          <w:szCs w:val="22"/>
          <w:lang w:val="en-US"/>
        </w:rPr>
        <w:t xml:space="preserve">ohn’s). </w:t>
      </w:r>
      <w:r w:rsidR="00333AE9" w:rsidRPr="0006109F">
        <w:rPr>
          <w:rFonts w:ascii="Arial" w:hAnsi="Arial" w:cs="Arial"/>
          <w:sz w:val="22"/>
          <w:szCs w:val="22"/>
          <w:lang w:val="en-US"/>
        </w:rPr>
        <w:t>Consequently,</w:t>
      </w:r>
      <w:r w:rsidR="00052914" w:rsidRPr="0006109F">
        <w:rPr>
          <w:rFonts w:ascii="Arial" w:hAnsi="Arial" w:cs="Arial"/>
          <w:sz w:val="22"/>
          <w:szCs w:val="22"/>
          <w:lang w:val="en-US"/>
        </w:rPr>
        <w:t xml:space="preserve"> by aligning </w:t>
      </w:r>
      <w:r w:rsidR="00E43430" w:rsidRPr="0006109F">
        <w:rPr>
          <w:rFonts w:ascii="Arial" w:hAnsi="Arial" w:cs="Arial"/>
          <w:sz w:val="22"/>
          <w:szCs w:val="22"/>
          <w:lang w:val="en-US"/>
        </w:rPr>
        <w:t>professional judgement</w:t>
      </w:r>
      <w:r w:rsidR="00100627" w:rsidRPr="0006109F">
        <w:rPr>
          <w:rFonts w:ascii="Arial" w:hAnsi="Arial" w:cs="Arial"/>
          <w:sz w:val="22"/>
          <w:szCs w:val="22"/>
          <w:lang w:val="en-US"/>
        </w:rPr>
        <w:t xml:space="preserve"> with </w:t>
      </w:r>
      <w:r w:rsidR="00333AE9" w:rsidRPr="0006109F">
        <w:rPr>
          <w:rFonts w:ascii="Arial" w:hAnsi="Arial" w:cs="Arial"/>
          <w:sz w:val="22"/>
          <w:szCs w:val="22"/>
          <w:lang w:val="en-US"/>
        </w:rPr>
        <w:t>Joan’s</w:t>
      </w:r>
      <w:r w:rsidR="00FD68B7" w:rsidRPr="0006109F">
        <w:rPr>
          <w:rFonts w:ascii="Arial" w:hAnsi="Arial" w:cs="Arial"/>
          <w:sz w:val="22"/>
          <w:szCs w:val="22"/>
          <w:lang w:val="en-US"/>
        </w:rPr>
        <w:t xml:space="preserve"> per</w:t>
      </w:r>
      <w:r w:rsidR="00C355DA" w:rsidRPr="0006109F">
        <w:rPr>
          <w:rFonts w:ascii="Arial" w:hAnsi="Arial" w:cs="Arial"/>
          <w:sz w:val="22"/>
          <w:szCs w:val="22"/>
          <w:lang w:val="en-US"/>
        </w:rPr>
        <w:t>c</w:t>
      </w:r>
      <w:r w:rsidR="004045F5" w:rsidRPr="0006109F">
        <w:rPr>
          <w:rFonts w:ascii="Arial" w:hAnsi="Arial" w:cs="Arial"/>
          <w:sz w:val="22"/>
          <w:szCs w:val="22"/>
          <w:lang w:val="en-US"/>
        </w:rPr>
        <w:t xml:space="preserve">eived reality, </w:t>
      </w:r>
      <w:r w:rsidR="00CF3B8C" w:rsidRPr="0006109F">
        <w:rPr>
          <w:rFonts w:ascii="Arial" w:hAnsi="Arial" w:cs="Arial"/>
          <w:sz w:val="22"/>
          <w:szCs w:val="22"/>
          <w:lang w:val="en-US"/>
        </w:rPr>
        <w:t>her</w:t>
      </w:r>
      <w:r w:rsidR="004045F5" w:rsidRPr="0006109F">
        <w:rPr>
          <w:rFonts w:ascii="Arial" w:hAnsi="Arial" w:cs="Arial"/>
          <w:sz w:val="22"/>
          <w:szCs w:val="22"/>
          <w:lang w:val="en-US"/>
        </w:rPr>
        <w:t xml:space="preserve"> </w:t>
      </w:r>
      <w:r w:rsidR="00290575" w:rsidRPr="0006109F">
        <w:rPr>
          <w:rFonts w:ascii="Arial" w:hAnsi="Arial" w:cs="Arial"/>
          <w:sz w:val="22"/>
          <w:szCs w:val="22"/>
          <w:lang w:val="en-US"/>
        </w:rPr>
        <w:t>activation level increased</w:t>
      </w:r>
      <w:r w:rsidR="00534343">
        <w:rPr>
          <w:rFonts w:ascii="Arial" w:hAnsi="Arial" w:cs="Arial"/>
          <w:sz w:val="22"/>
          <w:szCs w:val="22"/>
          <w:lang w:val="en-US"/>
        </w:rPr>
        <w:t xml:space="preserve"> (Ru</w:t>
      </w:r>
      <w:r w:rsidR="00132E4E">
        <w:rPr>
          <w:rFonts w:ascii="Arial" w:hAnsi="Arial" w:cs="Arial"/>
          <w:sz w:val="22"/>
          <w:szCs w:val="22"/>
          <w:lang w:val="en-US"/>
        </w:rPr>
        <w:t>ssell et al</w:t>
      </w:r>
      <w:r w:rsidR="00D4057A">
        <w:rPr>
          <w:rFonts w:ascii="Arial" w:hAnsi="Arial" w:cs="Arial"/>
          <w:sz w:val="22"/>
          <w:szCs w:val="22"/>
          <w:lang w:val="en-US"/>
        </w:rPr>
        <w:t>., 20</w:t>
      </w:r>
      <w:r w:rsidR="003D0131">
        <w:rPr>
          <w:rFonts w:ascii="Arial" w:hAnsi="Arial" w:cs="Arial"/>
          <w:sz w:val="22"/>
          <w:szCs w:val="22"/>
          <w:lang w:val="en-US"/>
        </w:rPr>
        <w:t>20</w:t>
      </w:r>
      <w:r w:rsidR="00D4057A">
        <w:rPr>
          <w:rFonts w:ascii="Arial" w:hAnsi="Arial" w:cs="Arial"/>
          <w:sz w:val="22"/>
          <w:szCs w:val="22"/>
          <w:lang w:val="en-US"/>
        </w:rPr>
        <w:t>)</w:t>
      </w:r>
      <w:r w:rsidR="0019129D">
        <w:rPr>
          <w:rFonts w:ascii="Arial" w:hAnsi="Arial" w:cs="Arial"/>
          <w:sz w:val="22"/>
          <w:szCs w:val="22"/>
          <w:lang w:val="en-US"/>
        </w:rPr>
        <w:t>,</w:t>
      </w:r>
      <w:r w:rsidR="00741C03" w:rsidRPr="0006109F">
        <w:rPr>
          <w:rFonts w:ascii="Arial" w:hAnsi="Arial" w:cs="Arial"/>
          <w:sz w:val="22"/>
          <w:szCs w:val="22"/>
          <w:lang w:val="en-US"/>
        </w:rPr>
        <w:t xml:space="preserve"> as the care plan was tail</w:t>
      </w:r>
      <w:r w:rsidR="00F91668" w:rsidRPr="0006109F">
        <w:rPr>
          <w:rFonts w:ascii="Arial" w:hAnsi="Arial" w:cs="Arial"/>
          <w:sz w:val="22"/>
          <w:szCs w:val="22"/>
          <w:lang w:val="en-US"/>
        </w:rPr>
        <w:t>ored to her p</w:t>
      </w:r>
      <w:r w:rsidR="001D5435" w:rsidRPr="0006109F">
        <w:rPr>
          <w:rFonts w:ascii="Arial" w:hAnsi="Arial" w:cs="Arial"/>
          <w:sz w:val="22"/>
          <w:szCs w:val="22"/>
          <w:lang w:val="en-US"/>
        </w:rPr>
        <w:t>hysical and psychological comfort.</w:t>
      </w:r>
      <w:r w:rsidR="00E43ED0" w:rsidRPr="0006109F">
        <w:rPr>
          <w:rFonts w:ascii="Arial" w:hAnsi="Arial" w:cs="Arial"/>
          <w:sz w:val="22"/>
          <w:szCs w:val="22"/>
          <w:lang w:val="en-US"/>
        </w:rPr>
        <w:t xml:space="preserve"> </w:t>
      </w:r>
    </w:p>
    <w:p w14:paraId="379657F9" w14:textId="080ED6C1" w:rsidR="002514DC" w:rsidRPr="0006109F" w:rsidRDefault="00F63B52" w:rsidP="00540287">
      <w:pPr>
        <w:spacing w:line="360" w:lineRule="auto"/>
        <w:rPr>
          <w:rFonts w:ascii="Arial" w:hAnsi="Arial" w:cs="Arial"/>
          <w:b/>
          <w:bCs/>
          <w:sz w:val="22"/>
          <w:szCs w:val="22"/>
        </w:rPr>
      </w:pPr>
      <w:r w:rsidRPr="0006109F">
        <w:rPr>
          <w:rFonts w:ascii="Arial" w:hAnsi="Arial" w:cs="Arial"/>
          <w:b/>
          <w:bCs/>
          <w:sz w:val="22"/>
          <w:szCs w:val="22"/>
        </w:rPr>
        <w:t>P</w:t>
      </w:r>
      <w:r w:rsidR="002514DC" w:rsidRPr="0006109F">
        <w:rPr>
          <w:rFonts w:ascii="Arial" w:hAnsi="Arial" w:cs="Arial"/>
          <w:b/>
          <w:bCs/>
          <w:sz w:val="22"/>
          <w:szCs w:val="22"/>
        </w:rPr>
        <w:t xml:space="preserve">artnership </w:t>
      </w:r>
      <w:r w:rsidRPr="0006109F">
        <w:rPr>
          <w:rFonts w:ascii="Arial" w:hAnsi="Arial" w:cs="Arial"/>
          <w:b/>
          <w:bCs/>
          <w:sz w:val="22"/>
          <w:szCs w:val="22"/>
        </w:rPr>
        <w:t>W</w:t>
      </w:r>
      <w:r w:rsidR="002514DC" w:rsidRPr="0006109F">
        <w:rPr>
          <w:rFonts w:ascii="Arial" w:hAnsi="Arial" w:cs="Arial"/>
          <w:b/>
          <w:bCs/>
          <w:sz w:val="22"/>
          <w:szCs w:val="22"/>
        </w:rPr>
        <w:t>orking</w:t>
      </w:r>
    </w:p>
    <w:p w14:paraId="49DC1C5F" w14:textId="66954754" w:rsidR="00A2667C" w:rsidRPr="0006109F" w:rsidRDefault="002514DC" w:rsidP="00540287">
      <w:pPr>
        <w:spacing w:line="360" w:lineRule="auto"/>
        <w:rPr>
          <w:rFonts w:ascii="Arial" w:hAnsi="Arial" w:cs="Arial"/>
          <w:sz w:val="22"/>
          <w:szCs w:val="22"/>
        </w:rPr>
      </w:pPr>
      <w:r w:rsidRPr="0006109F">
        <w:rPr>
          <w:rFonts w:ascii="Arial" w:hAnsi="Arial" w:cs="Arial"/>
          <w:sz w:val="22"/>
          <w:szCs w:val="22"/>
        </w:rPr>
        <w:t>Jo</w:t>
      </w:r>
      <w:r w:rsidR="00643367" w:rsidRPr="0006109F">
        <w:rPr>
          <w:rFonts w:ascii="Arial" w:hAnsi="Arial" w:cs="Arial"/>
          <w:sz w:val="22"/>
          <w:szCs w:val="22"/>
        </w:rPr>
        <w:t>an</w:t>
      </w:r>
      <w:r w:rsidRPr="0006109F">
        <w:rPr>
          <w:rFonts w:ascii="Arial" w:hAnsi="Arial" w:cs="Arial"/>
          <w:sz w:val="22"/>
          <w:szCs w:val="22"/>
        </w:rPr>
        <w:t>’s improvement was rooted in effective partnership working between the therapy team, her GP, and Joan herself. Under the Care Act 2014</w:t>
      </w:r>
      <w:r w:rsidR="004A2112">
        <w:rPr>
          <w:rFonts w:ascii="Arial" w:hAnsi="Arial" w:cs="Arial"/>
          <w:sz w:val="22"/>
          <w:szCs w:val="22"/>
        </w:rPr>
        <w:t>,</w:t>
      </w:r>
      <w:r w:rsidRPr="0006109F">
        <w:rPr>
          <w:rFonts w:ascii="Arial" w:hAnsi="Arial" w:cs="Arial"/>
          <w:sz w:val="22"/>
          <w:szCs w:val="22"/>
        </w:rPr>
        <w:t xml:space="preserve"> health and social care providers have a legal duty to integrate services to promote individual well-being</w:t>
      </w:r>
      <w:r w:rsidR="00C64030">
        <w:rPr>
          <w:rFonts w:ascii="Arial" w:hAnsi="Arial" w:cs="Arial"/>
          <w:sz w:val="22"/>
          <w:szCs w:val="22"/>
        </w:rPr>
        <w:t xml:space="preserve"> (Glasby</w:t>
      </w:r>
      <w:r w:rsidR="0036514B">
        <w:rPr>
          <w:rFonts w:ascii="Arial" w:hAnsi="Arial" w:cs="Arial"/>
          <w:sz w:val="22"/>
          <w:szCs w:val="22"/>
        </w:rPr>
        <w:t>, 2017).</w:t>
      </w:r>
      <w:r w:rsidRPr="0006109F">
        <w:rPr>
          <w:rFonts w:ascii="Arial" w:hAnsi="Arial" w:cs="Arial"/>
          <w:sz w:val="22"/>
          <w:szCs w:val="22"/>
        </w:rPr>
        <w:t xml:space="preserve"> In this case, the therapy team collaborated with the GP to stabili</w:t>
      </w:r>
      <w:r w:rsidR="007F5130" w:rsidRPr="0006109F">
        <w:rPr>
          <w:rFonts w:ascii="Arial" w:hAnsi="Arial" w:cs="Arial"/>
          <w:sz w:val="22"/>
          <w:szCs w:val="22"/>
        </w:rPr>
        <w:t>s</w:t>
      </w:r>
      <w:r w:rsidRPr="0006109F">
        <w:rPr>
          <w:rFonts w:ascii="Arial" w:hAnsi="Arial" w:cs="Arial"/>
          <w:sz w:val="22"/>
          <w:szCs w:val="22"/>
        </w:rPr>
        <w:t>e Jo</w:t>
      </w:r>
      <w:r w:rsidR="00643367" w:rsidRPr="0006109F">
        <w:rPr>
          <w:rFonts w:ascii="Arial" w:hAnsi="Arial" w:cs="Arial"/>
          <w:sz w:val="22"/>
          <w:szCs w:val="22"/>
        </w:rPr>
        <w:t>an</w:t>
      </w:r>
      <w:r w:rsidR="007F5130" w:rsidRPr="0006109F">
        <w:rPr>
          <w:rFonts w:ascii="Arial" w:hAnsi="Arial" w:cs="Arial"/>
          <w:sz w:val="22"/>
          <w:szCs w:val="22"/>
        </w:rPr>
        <w:t>’s</w:t>
      </w:r>
      <w:r w:rsidRPr="0006109F">
        <w:rPr>
          <w:rFonts w:ascii="Arial" w:hAnsi="Arial" w:cs="Arial"/>
          <w:sz w:val="22"/>
          <w:szCs w:val="22"/>
        </w:rPr>
        <w:t xml:space="preserve"> Crohn's symptoms. This </w:t>
      </w:r>
      <w:r w:rsidR="00DD491F" w:rsidRPr="0006109F">
        <w:rPr>
          <w:rFonts w:ascii="Arial" w:hAnsi="Arial" w:cs="Arial"/>
          <w:sz w:val="22"/>
          <w:szCs w:val="22"/>
        </w:rPr>
        <w:t>multi-disciplinary</w:t>
      </w:r>
      <w:r w:rsidRPr="0006109F">
        <w:rPr>
          <w:rFonts w:ascii="Arial" w:hAnsi="Arial" w:cs="Arial"/>
          <w:sz w:val="22"/>
          <w:szCs w:val="22"/>
        </w:rPr>
        <w:t xml:space="preserve"> partnership removed the primary barrier to her rehabilitation.</w:t>
      </w:r>
      <w:r w:rsidR="00E46E17" w:rsidRPr="0006109F">
        <w:rPr>
          <w:rFonts w:ascii="Arial" w:hAnsi="Arial" w:cs="Arial"/>
          <w:sz w:val="22"/>
          <w:szCs w:val="22"/>
        </w:rPr>
        <w:t xml:space="preserve"> </w:t>
      </w:r>
      <w:r w:rsidR="00E46E17" w:rsidRPr="0006109F">
        <w:rPr>
          <w:rFonts w:ascii="Arial" w:hAnsi="Arial" w:cs="Arial"/>
          <w:sz w:val="22"/>
          <w:szCs w:val="22"/>
          <w:lang w:val="en-US"/>
        </w:rPr>
        <w:t xml:space="preserve">This collaboration enables the </w:t>
      </w:r>
      <w:r w:rsidR="009C0114" w:rsidRPr="0006109F">
        <w:rPr>
          <w:rFonts w:ascii="Arial" w:hAnsi="Arial" w:cs="Arial"/>
          <w:sz w:val="22"/>
          <w:szCs w:val="22"/>
          <w:lang w:val="en-US"/>
        </w:rPr>
        <w:t xml:space="preserve">6Cs </w:t>
      </w:r>
      <w:r w:rsidR="00B21F5D" w:rsidRPr="0006109F">
        <w:rPr>
          <w:rFonts w:ascii="Arial" w:hAnsi="Arial" w:cs="Arial"/>
          <w:sz w:val="22"/>
          <w:szCs w:val="22"/>
          <w:lang w:val="en-US"/>
        </w:rPr>
        <w:t>specifically care and communication, which empowered Joan to take on active role in her own health</w:t>
      </w:r>
      <w:r w:rsidR="00E170E0">
        <w:rPr>
          <w:rFonts w:ascii="Arial" w:hAnsi="Arial" w:cs="Arial"/>
          <w:sz w:val="22"/>
          <w:szCs w:val="22"/>
          <w:lang w:val="en-US"/>
        </w:rPr>
        <w:t xml:space="preserve"> (</w:t>
      </w:r>
      <w:r w:rsidR="00140380">
        <w:rPr>
          <w:rFonts w:ascii="Arial" w:hAnsi="Arial" w:cs="Arial"/>
          <w:sz w:val="22"/>
          <w:szCs w:val="22"/>
          <w:lang w:val="en-US"/>
        </w:rPr>
        <w:t>Baillie,</w:t>
      </w:r>
      <w:r w:rsidR="00770836">
        <w:rPr>
          <w:rFonts w:ascii="Arial" w:hAnsi="Arial" w:cs="Arial"/>
          <w:sz w:val="22"/>
          <w:szCs w:val="22"/>
          <w:lang w:val="en-US"/>
        </w:rPr>
        <w:t xml:space="preserve"> 2017)</w:t>
      </w:r>
      <w:r w:rsidR="00B21F5D" w:rsidRPr="0006109F">
        <w:rPr>
          <w:rFonts w:ascii="Arial" w:hAnsi="Arial" w:cs="Arial"/>
          <w:sz w:val="22"/>
          <w:szCs w:val="22"/>
          <w:lang w:val="en-US"/>
        </w:rPr>
        <w:t>.</w:t>
      </w:r>
      <w:r w:rsidR="00984185" w:rsidRPr="0006109F">
        <w:rPr>
          <w:rFonts w:ascii="Arial" w:hAnsi="Arial" w:cs="Arial"/>
          <w:sz w:val="22"/>
          <w:szCs w:val="22"/>
        </w:rPr>
        <w:t xml:space="preserve"> </w:t>
      </w:r>
      <w:r w:rsidRPr="0006109F">
        <w:rPr>
          <w:rFonts w:ascii="Arial" w:hAnsi="Arial" w:cs="Arial"/>
          <w:sz w:val="22"/>
          <w:szCs w:val="22"/>
        </w:rPr>
        <w:t xml:space="preserve">The </w:t>
      </w:r>
      <w:r w:rsidR="00320BB6" w:rsidRPr="0006109F">
        <w:rPr>
          <w:rFonts w:ascii="Arial" w:hAnsi="Arial" w:cs="Arial"/>
          <w:sz w:val="22"/>
          <w:szCs w:val="22"/>
        </w:rPr>
        <w:t>positive impact</w:t>
      </w:r>
      <w:r w:rsidRPr="0006109F">
        <w:rPr>
          <w:rFonts w:ascii="Arial" w:hAnsi="Arial" w:cs="Arial"/>
          <w:sz w:val="22"/>
          <w:szCs w:val="22"/>
        </w:rPr>
        <w:t xml:space="preserve"> of this </w:t>
      </w:r>
      <w:r w:rsidR="00584338" w:rsidRPr="0006109F">
        <w:rPr>
          <w:rFonts w:ascii="Arial" w:hAnsi="Arial" w:cs="Arial"/>
          <w:sz w:val="22"/>
          <w:szCs w:val="22"/>
        </w:rPr>
        <w:t>partnership-working</w:t>
      </w:r>
      <w:r w:rsidRPr="0006109F">
        <w:rPr>
          <w:rFonts w:ascii="Arial" w:hAnsi="Arial" w:cs="Arial"/>
          <w:sz w:val="22"/>
          <w:szCs w:val="22"/>
        </w:rPr>
        <w:t xml:space="preserve"> is evident in her clinical outcomes: she </w:t>
      </w:r>
      <w:r w:rsidR="00CE72D2" w:rsidRPr="0006109F">
        <w:rPr>
          <w:rFonts w:ascii="Arial" w:hAnsi="Arial" w:cs="Arial"/>
          <w:sz w:val="22"/>
          <w:szCs w:val="22"/>
        </w:rPr>
        <w:t>was able to</w:t>
      </w:r>
      <w:r w:rsidRPr="0006109F">
        <w:rPr>
          <w:rFonts w:ascii="Arial" w:hAnsi="Arial" w:cs="Arial"/>
          <w:sz w:val="22"/>
          <w:szCs w:val="22"/>
        </w:rPr>
        <w:t xml:space="preserve"> </w:t>
      </w:r>
      <w:r w:rsidR="00C84D15" w:rsidRPr="0006109F">
        <w:rPr>
          <w:rFonts w:ascii="Arial" w:hAnsi="Arial" w:cs="Arial"/>
          <w:sz w:val="22"/>
          <w:szCs w:val="22"/>
        </w:rPr>
        <w:t>attend</w:t>
      </w:r>
      <w:r w:rsidRPr="0006109F">
        <w:rPr>
          <w:rFonts w:ascii="Arial" w:hAnsi="Arial" w:cs="Arial"/>
          <w:sz w:val="22"/>
          <w:szCs w:val="22"/>
        </w:rPr>
        <w:t xml:space="preserve"> pulmonary rehabilitation and regained independence to go Christmas shopping with her daughter.</w:t>
      </w:r>
    </w:p>
    <w:p w14:paraId="7BA77CB5" w14:textId="0ED72C19" w:rsidR="002514DC" w:rsidRPr="0006109F" w:rsidRDefault="002514DC" w:rsidP="00540287">
      <w:pPr>
        <w:spacing w:line="360" w:lineRule="auto"/>
        <w:rPr>
          <w:rFonts w:ascii="Arial" w:hAnsi="Arial" w:cs="Arial"/>
          <w:sz w:val="22"/>
          <w:szCs w:val="22"/>
        </w:rPr>
      </w:pPr>
      <w:r w:rsidRPr="0006109F">
        <w:rPr>
          <w:rFonts w:ascii="Arial" w:hAnsi="Arial" w:cs="Arial"/>
          <w:b/>
          <w:bCs/>
          <w:sz w:val="22"/>
          <w:szCs w:val="22"/>
        </w:rPr>
        <w:t>Ethics and impact</w:t>
      </w:r>
      <w:r w:rsidRPr="0006109F">
        <w:rPr>
          <w:rFonts w:ascii="Arial" w:hAnsi="Arial" w:cs="Arial"/>
          <w:sz w:val="22"/>
          <w:szCs w:val="22"/>
        </w:rPr>
        <w:t xml:space="preserve"> </w:t>
      </w:r>
    </w:p>
    <w:p w14:paraId="1C74C977" w14:textId="18F4E399" w:rsidR="00B238FA" w:rsidRPr="0006109F" w:rsidRDefault="002514DC" w:rsidP="00540287">
      <w:pPr>
        <w:spacing w:line="360" w:lineRule="auto"/>
        <w:rPr>
          <w:rFonts w:ascii="Arial" w:hAnsi="Arial" w:cs="Arial"/>
          <w:sz w:val="22"/>
          <w:szCs w:val="22"/>
        </w:rPr>
      </w:pPr>
      <w:r w:rsidRPr="0006109F">
        <w:rPr>
          <w:rFonts w:ascii="Arial" w:hAnsi="Arial" w:cs="Arial"/>
          <w:sz w:val="22"/>
          <w:szCs w:val="22"/>
        </w:rPr>
        <w:t>Ethical practice in this scenario involved balancing beneficence (acting in the person's best interests) with</w:t>
      </w:r>
      <w:r w:rsidRPr="00830B9A">
        <w:rPr>
          <w:rFonts w:ascii="Arial" w:hAnsi="Arial" w:cs="Arial"/>
          <w:sz w:val="22"/>
          <w:szCs w:val="22"/>
        </w:rPr>
        <w:t xml:space="preserve"> autonomy</w:t>
      </w:r>
      <w:r w:rsidRPr="0006109F">
        <w:rPr>
          <w:rFonts w:ascii="Arial" w:hAnsi="Arial" w:cs="Arial"/>
          <w:sz w:val="22"/>
          <w:szCs w:val="22"/>
        </w:rPr>
        <w:t xml:space="preserve"> rather than penali</w:t>
      </w:r>
      <w:r w:rsidR="00753E0C" w:rsidRPr="0006109F">
        <w:rPr>
          <w:rFonts w:ascii="Arial" w:hAnsi="Arial" w:cs="Arial"/>
          <w:sz w:val="22"/>
          <w:szCs w:val="22"/>
        </w:rPr>
        <w:t>s</w:t>
      </w:r>
      <w:r w:rsidRPr="0006109F">
        <w:rPr>
          <w:rFonts w:ascii="Arial" w:hAnsi="Arial" w:cs="Arial"/>
          <w:sz w:val="22"/>
          <w:szCs w:val="22"/>
        </w:rPr>
        <w:t>ing Joan for her low engagement. The staff upheld the HCPC</w:t>
      </w:r>
      <w:r w:rsidR="00B0381B" w:rsidRPr="0006109F">
        <w:rPr>
          <w:rFonts w:ascii="Arial" w:hAnsi="Arial" w:cs="Arial"/>
          <w:sz w:val="22"/>
          <w:szCs w:val="22"/>
        </w:rPr>
        <w:t xml:space="preserve"> and</w:t>
      </w:r>
      <w:r w:rsidRPr="0006109F">
        <w:rPr>
          <w:rFonts w:ascii="Arial" w:hAnsi="Arial" w:cs="Arial"/>
          <w:sz w:val="22"/>
          <w:szCs w:val="22"/>
        </w:rPr>
        <w:t xml:space="preserve"> </w:t>
      </w:r>
      <w:r w:rsidR="001D7B58">
        <w:rPr>
          <w:rFonts w:ascii="Arial" w:hAnsi="Arial" w:cs="Arial"/>
          <w:sz w:val="22"/>
          <w:szCs w:val="22"/>
        </w:rPr>
        <w:t>GMC</w:t>
      </w:r>
      <w:r w:rsidRPr="0006109F">
        <w:rPr>
          <w:rFonts w:ascii="Arial" w:hAnsi="Arial" w:cs="Arial"/>
          <w:sz w:val="22"/>
          <w:szCs w:val="22"/>
        </w:rPr>
        <w:t xml:space="preserve"> </w:t>
      </w:r>
      <w:r w:rsidR="00B0381B" w:rsidRPr="0006109F">
        <w:rPr>
          <w:rFonts w:ascii="Arial" w:hAnsi="Arial" w:cs="Arial"/>
          <w:sz w:val="22"/>
          <w:szCs w:val="22"/>
        </w:rPr>
        <w:t>code</w:t>
      </w:r>
      <w:r w:rsidR="0091270D">
        <w:rPr>
          <w:rFonts w:ascii="Arial" w:hAnsi="Arial" w:cs="Arial"/>
          <w:sz w:val="22"/>
          <w:szCs w:val="22"/>
        </w:rPr>
        <w:t>s</w:t>
      </w:r>
      <w:r w:rsidR="00B353C9">
        <w:rPr>
          <w:rFonts w:ascii="Arial" w:hAnsi="Arial" w:cs="Arial"/>
          <w:sz w:val="22"/>
          <w:szCs w:val="22"/>
        </w:rPr>
        <w:t xml:space="preserve"> of</w:t>
      </w:r>
      <w:r w:rsidR="00B0381B" w:rsidRPr="0006109F">
        <w:rPr>
          <w:rFonts w:ascii="Arial" w:hAnsi="Arial" w:cs="Arial"/>
          <w:sz w:val="22"/>
          <w:szCs w:val="22"/>
        </w:rPr>
        <w:t xml:space="preserve"> </w:t>
      </w:r>
      <w:r w:rsidRPr="0006109F">
        <w:rPr>
          <w:rFonts w:ascii="Arial" w:hAnsi="Arial" w:cs="Arial"/>
          <w:sz w:val="22"/>
          <w:szCs w:val="22"/>
        </w:rPr>
        <w:t>Conduct by advocating for her and investigating the root causes of her distress</w:t>
      </w:r>
      <w:r w:rsidR="00D22CA9">
        <w:rPr>
          <w:rFonts w:ascii="Arial" w:hAnsi="Arial" w:cs="Arial"/>
          <w:sz w:val="22"/>
          <w:szCs w:val="22"/>
        </w:rPr>
        <w:t xml:space="preserve"> </w:t>
      </w:r>
      <w:r w:rsidR="00547791">
        <w:rPr>
          <w:rFonts w:ascii="Arial" w:hAnsi="Arial" w:cs="Arial"/>
          <w:sz w:val="22"/>
          <w:szCs w:val="22"/>
        </w:rPr>
        <w:t>(</w:t>
      </w:r>
      <w:r w:rsidR="000D762D">
        <w:rPr>
          <w:rFonts w:ascii="Arial" w:hAnsi="Arial" w:cs="Arial"/>
          <w:sz w:val="22"/>
          <w:szCs w:val="22"/>
        </w:rPr>
        <w:t>HCPC, 2016</w:t>
      </w:r>
      <w:r w:rsidR="005D2932">
        <w:rPr>
          <w:rFonts w:ascii="Arial" w:hAnsi="Arial" w:cs="Arial"/>
          <w:sz w:val="22"/>
          <w:szCs w:val="22"/>
        </w:rPr>
        <w:t>; GMC, 20</w:t>
      </w:r>
      <w:r w:rsidR="00235C4F">
        <w:rPr>
          <w:rFonts w:ascii="Arial" w:hAnsi="Arial" w:cs="Arial"/>
          <w:sz w:val="22"/>
          <w:szCs w:val="22"/>
        </w:rPr>
        <w:t>24</w:t>
      </w:r>
      <w:r w:rsidRPr="0006109F">
        <w:rPr>
          <w:rFonts w:ascii="Arial" w:hAnsi="Arial" w:cs="Arial"/>
          <w:sz w:val="22"/>
          <w:szCs w:val="22"/>
        </w:rPr>
        <w:t xml:space="preserve">. This ethical intervention led to significantly 40% increase in her Patient Activation </w:t>
      </w:r>
      <w:r w:rsidR="00690F22">
        <w:rPr>
          <w:rFonts w:ascii="Arial" w:hAnsi="Arial" w:cs="Arial"/>
          <w:sz w:val="22"/>
          <w:szCs w:val="22"/>
        </w:rPr>
        <w:t>M</w:t>
      </w:r>
      <w:r w:rsidRPr="0006109F">
        <w:rPr>
          <w:rFonts w:ascii="Arial" w:hAnsi="Arial" w:cs="Arial"/>
          <w:sz w:val="22"/>
          <w:szCs w:val="22"/>
        </w:rPr>
        <w:t>easurement (PAM) score. Statistically, Jo</w:t>
      </w:r>
      <w:r w:rsidR="00B660BB" w:rsidRPr="0006109F">
        <w:rPr>
          <w:rFonts w:ascii="Arial" w:hAnsi="Arial" w:cs="Arial"/>
          <w:sz w:val="22"/>
          <w:szCs w:val="22"/>
        </w:rPr>
        <w:t>an</w:t>
      </w:r>
      <w:r w:rsidRPr="0006109F">
        <w:rPr>
          <w:rFonts w:ascii="Arial" w:hAnsi="Arial" w:cs="Arial"/>
          <w:sz w:val="22"/>
          <w:szCs w:val="22"/>
        </w:rPr>
        <w:t>’s missed appointments dropped from three out of nine to just one out of ten, and emergency admissions were</w:t>
      </w:r>
      <w:r w:rsidR="00B238FA" w:rsidRPr="0006109F">
        <w:rPr>
          <w:rFonts w:ascii="Arial" w:hAnsi="Arial" w:cs="Arial"/>
          <w:sz w:val="22"/>
          <w:szCs w:val="22"/>
        </w:rPr>
        <w:t xml:space="preserve"> </w:t>
      </w:r>
      <w:r w:rsidRPr="0006109F">
        <w:rPr>
          <w:rFonts w:ascii="Arial" w:hAnsi="Arial" w:cs="Arial"/>
          <w:sz w:val="22"/>
          <w:szCs w:val="22"/>
        </w:rPr>
        <w:t xml:space="preserve">halved. </w:t>
      </w:r>
    </w:p>
    <w:p w14:paraId="7C426B51" w14:textId="7DEB9905" w:rsidR="00834DBD" w:rsidRPr="0006109F" w:rsidRDefault="00353917" w:rsidP="00540287">
      <w:pPr>
        <w:spacing w:line="360" w:lineRule="auto"/>
        <w:rPr>
          <w:rFonts w:ascii="Arial" w:hAnsi="Arial" w:cs="Arial"/>
          <w:sz w:val="22"/>
          <w:szCs w:val="22"/>
        </w:rPr>
      </w:pPr>
      <w:r w:rsidRPr="0006109F">
        <w:rPr>
          <w:rFonts w:ascii="Arial" w:hAnsi="Arial" w:cs="Arial"/>
          <w:sz w:val="22"/>
          <w:szCs w:val="22"/>
        </w:rPr>
        <w:t>This demonstrates that when care is ethical and collaborative</w:t>
      </w:r>
      <w:r w:rsidR="00622E41" w:rsidRPr="0006109F">
        <w:rPr>
          <w:rFonts w:ascii="Arial" w:hAnsi="Arial" w:cs="Arial"/>
          <w:sz w:val="22"/>
          <w:szCs w:val="22"/>
        </w:rPr>
        <w:t>,</w:t>
      </w:r>
      <w:r w:rsidRPr="0006109F">
        <w:rPr>
          <w:rFonts w:ascii="Arial" w:hAnsi="Arial" w:cs="Arial"/>
          <w:sz w:val="22"/>
          <w:szCs w:val="22"/>
        </w:rPr>
        <w:t xml:space="preserve"> it significantly improves patient well-being and ensures the efficient use of NHS resources</w:t>
      </w:r>
      <w:r w:rsidR="0004515C" w:rsidRPr="0006109F">
        <w:rPr>
          <w:rFonts w:ascii="Arial" w:hAnsi="Arial" w:cs="Arial"/>
          <w:sz w:val="22"/>
          <w:szCs w:val="22"/>
        </w:rPr>
        <w:t xml:space="preserve"> </w:t>
      </w:r>
      <w:r w:rsidR="009C5904" w:rsidRPr="0006109F">
        <w:rPr>
          <w:rFonts w:ascii="Arial" w:hAnsi="Arial" w:cs="Arial"/>
          <w:sz w:val="22"/>
          <w:szCs w:val="22"/>
        </w:rPr>
        <w:t>(</w:t>
      </w:r>
      <w:r w:rsidR="0004515C" w:rsidRPr="0006109F">
        <w:rPr>
          <w:rFonts w:ascii="Arial" w:hAnsi="Arial" w:cs="Arial"/>
          <w:sz w:val="22"/>
          <w:szCs w:val="22"/>
        </w:rPr>
        <w:t>NHS England, 2023)</w:t>
      </w:r>
      <w:r w:rsidR="00504ED2" w:rsidRPr="0006109F">
        <w:rPr>
          <w:rFonts w:ascii="Arial" w:hAnsi="Arial" w:cs="Arial"/>
          <w:sz w:val="22"/>
          <w:szCs w:val="22"/>
        </w:rPr>
        <w:t>.</w:t>
      </w:r>
      <w:r w:rsidRPr="0006109F">
        <w:rPr>
          <w:rFonts w:ascii="Arial" w:hAnsi="Arial" w:cs="Arial"/>
          <w:sz w:val="22"/>
          <w:szCs w:val="22"/>
        </w:rPr>
        <w:t xml:space="preserve"> </w:t>
      </w:r>
      <w:r w:rsidR="00504ED2" w:rsidRPr="0006109F">
        <w:rPr>
          <w:rFonts w:ascii="Arial" w:hAnsi="Arial" w:cs="Arial"/>
          <w:sz w:val="22"/>
          <w:szCs w:val="22"/>
        </w:rPr>
        <w:t>B</w:t>
      </w:r>
      <w:r w:rsidRPr="0006109F">
        <w:rPr>
          <w:rFonts w:ascii="Arial" w:hAnsi="Arial" w:cs="Arial"/>
          <w:sz w:val="22"/>
          <w:szCs w:val="22"/>
        </w:rPr>
        <w:t>uilding on this progress</w:t>
      </w:r>
      <w:r w:rsidR="00504ED2" w:rsidRPr="0006109F">
        <w:rPr>
          <w:rFonts w:ascii="Arial" w:hAnsi="Arial" w:cs="Arial"/>
          <w:sz w:val="22"/>
          <w:szCs w:val="22"/>
        </w:rPr>
        <w:t>,</w:t>
      </w:r>
      <w:r w:rsidRPr="0006109F">
        <w:rPr>
          <w:rFonts w:ascii="Arial" w:hAnsi="Arial" w:cs="Arial"/>
          <w:sz w:val="22"/>
          <w:szCs w:val="22"/>
        </w:rPr>
        <w:t xml:space="preserve"> Jo</w:t>
      </w:r>
      <w:r w:rsidR="00453028" w:rsidRPr="0006109F">
        <w:rPr>
          <w:rFonts w:ascii="Arial" w:hAnsi="Arial" w:cs="Arial"/>
          <w:sz w:val="22"/>
          <w:szCs w:val="22"/>
        </w:rPr>
        <w:t>an’s</w:t>
      </w:r>
      <w:r w:rsidR="002B2955" w:rsidRPr="0006109F">
        <w:rPr>
          <w:rFonts w:ascii="Arial" w:hAnsi="Arial" w:cs="Arial"/>
          <w:sz w:val="22"/>
          <w:szCs w:val="22"/>
        </w:rPr>
        <w:t xml:space="preserve"> </w:t>
      </w:r>
      <w:r w:rsidRPr="0006109F">
        <w:rPr>
          <w:rFonts w:ascii="Arial" w:hAnsi="Arial" w:cs="Arial"/>
          <w:sz w:val="22"/>
          <w:szCs w:val="22"/>
        </w:rPr>
        <w:t>continued engagement with pulmonary rehabilitation in a community setting has strengthened her breathing capacity</w:t>
      </w:r>
      <w:r w:rsidR="002B2955" w:rsidRPr="0006109F">
        <w:rPr>
          <w:rFonts w:ascii="Arial" w:hAnsi="Arial" w:cs="Arial"/>
          <w:sz w:val="22"/>
          <w:szCs w:val="22"/>
        </w:rPr>
        <w:t>,</w:t>
      </w:r>
      <w:r w:rsidRPr="0006109F">
        <w:rPr>
          <w:rFonts w:ascii="Arial" w:hAnsi="Arial" w:cs="Arial"/>
          <w:sz w:val="22"/>
          <w:szCs w:val="22"/>
        </w:rPr>
        <w:t xml:space="preserve"> making daily tasks like climbing stairs far less tiring</w:t>
      </w:r>
      <w:r w:rsidR="002B2955" w:rsidRPr="0006109F">
        <w:rPr>
          <w:rFonts w:ascii="Arial" w:hAnsi="Arial" w:cs="Arial"/>
          <w:sz w:val="22"/>
          <w:szCs w:val="22"/>
        </w:rPr>
        <w:t>.</w:t>
      </w:r>
      <w:r w:rsidRPr="0006109F">
        <w:rPr>
          <w:rFonts w:ascii="Arial" w:hAnsi="Arial" w:cs="Arial"/>
          <w:sz w:val="22"/>
          <w:szCs w:val="22"/>
        </w:rPr>
        <w:t xml:space="preserve"> </w:t>
      </w:r>
      <w:r w:rsidR="002B2955" w:rsidRPr="0006109F">
        <w:rPr>
          <w:rFonts w:ascii="Arial" w:hAnsi="Arial" w:cs="Arial"/>
          <w:sz w:val="22"/>
          <w:szCs w:val="22"/>
        </w:rPr>
        <w:t>H</w:t>
      </w:r>
      <w:r w:rsidRPr="0006109F">
        <w:rPr>
          <w:rFonts w:ascii="Arial" w:hAnsi="Arial" w:cs="Arial"/>
          <w:sz w:val="22"/>
          <w:szCs w:val="22"/>
        </w:rPr>
        <w:t>er adherence to the Crohn's management plan has stabili</w:t>
      </w:r>
      <w:r w:rsidR="00AF603D" w:rsidRPr="0006109F">
        <w:rPr>
          <w:rFonts w:ascii="Arial" w:hAnsi="Arial" w:cs="Arial"/>
          <w:sz w:val="22"/>
          <w:szCs w:val="22"/>
        </w:rPr>
        <w:t>s</w:t>
      </w:r>
      <w:r w:rsidRPr="0006109F">
        <w:rPr>
          <w:rFonts w:ascii="Arial" w:hAnsi="Arial" w:cs="Arial"/>
          <w:sz w:val="22"/>
          <w:szCs w:val="22"/>
        </w:rPr>
        <w:t>ed her symptoms</w:t>
      </w:r>
      <w:r w:rsidR="00AF603D" w:rsidRPr="0006109F">
        <w:rPr>
          <w:rFonts w:ascii="Arial" w:hAnsi="Arial" w:cs="Arial"/>
          <w:sz w:val="22"/>
          <w:szCs w:val="22"/>
        </w:rPr>
        <w:t>,</w:t>
      </w:r>
      <w:r w:rsidRPr="0006109F">
        <w:rPr>
          <w:rFonts w:ascii="Arial" w:hAnsi="Arial" w:cs="Arial"/>
          <w:sz w:val="22"/>
          <w:szCs w:val="22"/>
        </w:rPr>
        <w:t xml:space="preserve"> so she no longer fears leaving home</w:t>
      </w:r>
      <w:r w:rsidR="00AF603D" w:rsidRPr="0006109F">
        <w:rPr>
          <w:rFonts w:ascii="Arial" w:hAnsi="Arial" w:cs="Arial"/>
          <w:sz w:val="22"/>
          <w:szCs w:val="22"/>
        </w:rPr>
        <w:t>.</w:t>
      </w:r>
      <w:r w:rsidRPr="0006109F">
        <w:rPr>
          <w:rFonts w:ascii="Arial" w:hAnsi="Arial" w:cs="Arial"/>
          <w:sz w:val="22"/>
          <w:szCs w:val="22"/>
        </w:rPr>
        <w:t xml:space="preserve"> </w:t>
      </w:r>
      <w:r w:rsidR="00AF603D" w:rsidRPr="0006109F">
        <w:rPr>
          <w:rFonts w:ascii="Arial" w:hAnsi="Arial" w:cs="Arial"/>
          <w:sz w:val="22"/>
          <w:szCs w:val="22"/>
        </w:rPr>
        <w:t>The</w:t>
      </w:r>
      <w:r w:rsidRPr="0006109F">
        <w:rPr>
          <w:rFonts w:ascii="Arial" w:hAnsi="Arial" w:cs="Arial"/>
          <w:sz w:val="22"/>
          <w:szCs w:val="22"/>
        </w:rPr>
        <w:t xml:space="preserve"> rise in her patient activation </w:t>
      </w:r>
      <w:r w:rsidRPr="0006109F">
        <w:rPr>
          <w:rFonts w:ascii="Arial" w:hAnsi="Arial" w:cs="Arial"/>
          <w:sz w:val="22"/>
          <w:szCs w:val="22"/>
        </w:rPr>
        <w:lastRenderedPageBreak/>
        <w:t>measurement score means she now takes full ownership of her care</w:t>
      </w:r>
      <w:r w:rsidR="00AF603D" w:rsidRPr="0006109F">
        <w:rPr>
          <w:rFonts w:ascii="Arial" w:hAnsi="Arial" w:cs="Arial"/>
          <w:sz w:val="22"/>
          <w:szCs w:val="22"/>
        </w:rPr>
        <w:t>,</w:t>
      </w:r>
      <w:r w:rsidRPr="0006109F">
        <w:rPr>
          <w:rFonts w:ascii="Arial" w:hAnsi="Arial" w:cs="Arial"/>
          <w:sz w:val="22"/>
          <w:szCs w:val="22"/>
        </w:rPr>
        <w:t xml:space="preserve"> regularly reviewing her plan with the team and suggesting small adjustments to fit her routine</w:t>
      </w:r>
      <w:r w:rsidR="001244C6" w:rsidRPr="0006109F">
        <w:rPr>
          <w:rFonts w:ascii="Arial" w:hAnsi="Arial" w:cs="Arial"/>
          <w:sz w:val="22"/>
          <w:szCs w:val="22"/>
        </w:rPr>
        <w:t>,</w:t>
      </w:r>
      <w:r w:rsidRPr="0006109F">
        <w:rPr>
          <w:rFonts w:ascii="Arial" w:hAnsi="Arial" w:cs="Arial"/>
          <w:sz w:val="22"/>
          <w:szCs w:val="22"/>
        </w:rPr>
        <w:t xml:space="preserve"> while keeping her autonomy at the heart of decisions</w:t>
      </w:r>
      <w:r w:rsidR="001244C6" w:rsidRPr="0006109F">
        <w:rPr>
          <w:rFonts w:ascii="Arial" w:hAnsi="Arial" w:cs="Arial"/>
          <w:sz w:val="22"/>
          <w:szCs w:val="22"/>
        </w:rPr>
        <w:t>,</w:t>
      </w:r>
      <w:r w:rsidRPr="0006109F">
        <w:rPr>
          <w:rFonts w:ascii="Arial" w:hAnsi="Arial" w:cs="Arial"/>
          <w:sz w:val="22"/>
          <w:szCs w:val="22"/>
        </w:rPr>
        <w:t xml:space="preserve"> as required by key care frameworks</w:t>
      </w:r>
      <w:r w:rsidR="001244C6" w:rsidRPr="0006109F">
        <w:rPr>
          <w:rFonts w:ascii="Arial" w:hAnsi="Arial" w:cs="Arial"/>
          <w:sz w:val="22"/>
          <w:szCs w:val="22"/>
        </w:rPr>
        <w:t>.</w:t>
      </w:r>
      <w:r w:rsidRPr="0006109F">
        <w:rPr>
          <w:rFonts w:ascii="Arial" w:hAnsi="Arial" w:cs="Arial"/>
          <w:sz w:val="22"/>
          <w:szCs w:val="22"/>
        </w:rPr>
        <w:t xml:space="preserve"> </w:t>
      </w:r>
      <w:r w:rsidR="006541FD" w:rsidRPr="0006109F">
        <w:rPr>
          <w:rFonts w:ascii="Arial" w:hAnsi="Arial" w:cs="Arial"/>
          <w:sz w:val="22"/>
          <w:szCs w:val="22"/>
        </w:rPr>
        <w:t>(</w:t>
      </w:r>
      <w:r w:rsidR="002146BF">
        <w:rPr>
          <w:rFonts w:ascii="Arial" w:hAnsi="Arial" w:cs="Arial"/>
          <w:sz w:val="22"/>
          <w:szCs w:val="22"/>
        </w:rPr>
        <w:t>Do</w:t>
      </w:r>
      <w:r w:rsidR="008F4450">
        <w:rPr>
          <w:rFonts w:ascii="Arial" w:hAnsi="Arial" w:cs="Arial"/>
          <w:sz w:val="22"/>
          <w:szCs w:val="22"/>
        </w:rPr>
        <w:t>nnelly</w:t>
      </w:r>
      <w:r w:rsidR="00DA4BB3" w:rsidRPr="0006109F">
        <w:rPr>
          <w:rFonts w:ascii="Arial" w:hAnsi="Arial" w:cs="Arial"/>
          <w:sz w:val="22"/>
          <w:szCs w:val="22"/>
        </w:rPr>
        <w:t>, 20</w:t>
      </w:r>
      <w:r w:rsidR="00B05AF3">
        <w:rPr>
          <w:rFonts w:ascii="Arial" w:hAnsi="Arial" w:cs="Arial"/>
          <w:sz w:val="22"/>
          <w:szCs w:val="22"/>
        </w:rPr>
        <w:t>0</w:t>
      </w:r>
      <w:r w:rsidR="003A2F6F">
        <w:rPr>
          <w:rFonts w:ascii="Arial" w:hAnsi="Arial" w:cs="Arial"/>
          <w:sz w:val="22"/>
          <w:szCs w:val="22"/>
        </w:rPr>
        <w:t>9</w:t>
      </w:r>
      <w:r w:rsidR="00181EB6">
        <w:rPr>
          <w:rFonts w:ascii="Arial" w:hAnsi="Arial" w:cs="Arial"/>
          <w:sz w:val="22"/>
          <w:szCs w:val="22"/>
        </w:rPr>
        <w:t>a</w:t>
      </w:r>
      <w:r w:rsidR="00E57EB0" w:rsidRPr="0006109F">
        <w:rPr>
          <w:rFonts w:ascii="Arial" w:hAnsi="Arial" w:cs="Arial"/>
          <w:sz w:val="22"/>
          <w:szCs w:val="22"/>
        </w:rPr>
        <w:t>)</w:t>
      </w:r>
      <w:r w:rsidR="00F450B3" w:rsidRPr="0006109F">
        <w:rPr>
          <w:rFonts w:ascii="Arial" w:hAnsi="Arial" w:cs="Arial"/>
          <w:sz w:val="22"/>
          <w:szCs w:val="22"/>
        </w:rPr>
        <w:t>.</w:t>
      </w:r>
    </w:p>
    <w:p w14:paraId="162DD795" w14:textId="2C480ABE" w:rsidR="00CE2167" w:rsidRPr="0006109F" w:rsidRDefault="00554671" w:rsidP="00540287">
      <w:pPr>
        <w:spacing w:line="360" w:lineRule="auto"/>
        <w:rPr>
          <w:rFonts w:ascii="Arial" w:hAnsi="Arial" w:cs="Arial"/>
          <w:b/>
          <w:bCs/>
          <w:sz w:val="22"/>
          <w:szCs w:val="22"/>
        </w:rPr>
      </w:pPr>
      <w:r w:rsidRPr="0006109F">
        <w:rPr>
          <w:rFonts w:ascii="Arial" w:hAnsi="Arial" w:cs="Arial"/>
          <w:b/>
          <w:bCs/>
          <w:sz w:val="22"/>
          <w:szCs w:val="22"/>
        </w:rPr>
        <w:t xml:space="preserve">Task </w:t>
      </w:r>
      <w:r w:rsidR="00AA402E" w:rsidRPr="0006109F">
        <w:rPr>
          <w:rFonts w:ascii="Arial" w:hAnsi="Arial" w:cs="Arial"/>
          <w:b/>
          <w:bCs/>
          <w:sz w:val="22"/>
          <w:szCs w:val="22"/>
        </w:rPr>
        <w:t xml:space="preserve">3: </w:t>
      </w:r>
      <w:r w:rsidR="005565EC" w:rsidRPr="0006109F">
        <w:rPr>
          <w:rFonts w:ascii="Arial" w:hAnsi="Arial" w:cs="Arial"/>
          <w:b/>
          <w:bCs/>
          <w:sz w:val="22"/>
          <w:szCs w:val="22"/>
        </w:rPr>
        <w:t xml:space="preserve">self-reflection experience </w:t>
      </w:r>
      <w:r w:rsidR="00F62F7F" w:rsidRPr="0006109F">
        <w:rPr>
          <w:rFonts w:ascii="Arial" w:hAnsi="Arial" w:cs="Arial"/>
          <w:b/>
          <w:bCs/>
          <w:sz w:val="22"/>
          <w:szCs w:val="22"/>
        </w:rPr>
        <w:t>(</w:t>
      </w:r>
      <w:r w:rsidR="005565EC" w:rsidRPr="0006109F">
        <w:rPr>
          <w:rFonts w:ascii="Arial" w:hAnsi="Arial" w:cs="Arial"/>
          <w:b/>
          <w:bCs/>
          <w:sz w:val="22"/>
          <w:szCs w:val="22"/>
        </w:rPr>
        <w:t>E</w:t>
      </w:r>
      <w:r w:rsidR="00AA402E" w:rsidRPr="0006109F">
        <w:rPr>
          <w:rFonts w:ascii="Arial" w:hAnsi="Arial" w:cs="Arial"/>
          <w:b/>
          <w:bCs/>
          <w:sz w:val="22"/>
          <w:szCs w:val="22"/>
        </w:rPr>
        <w:t xml:space="preserve">RA </w:t>
      </w:r>
      <w:r w:rsidR="00F63B52" w:rsidRPr="0006109F">
        <w:rPr>
          <w:rFonts w:ascii="Arial" w:hAnsi="Arial" w:cs="Arial"/>
          <w:b/>
          <w:bCs/>
          <w:sz w:val="22"/>
          <w:szCs w:val="22"/>
        </w:rPr>
        <w:t>Mod</w:t>
      </w:r>
      <w:r w:rsidR="0008742E" w:rsidRPr="0006109F">
        <w:rPr>
          <w:rFonts w:ascii="Arial" w:hAnsi="Arial" w:cs="Arial"/>
          <w:b/>
          <w:bCs/>
          <w:sz w:val="22"/>
          <w:szCs w:val="22"/>
        </w:rPr>
        <w:t>e</w:t>
      </w:r>
      <w:r w:rsidR="00F63B52" w:rsidRPr="0006109F">
        <w:rPr>
          <w:rFonts w:ascii="Arial" w:hAnsi="Arial" w:cs="Arial"/>
          <w:b/>
          <w:bCs/>
          <w:sz w:val="22"/>
          <w:szCs w:val="22"/>
        </w:rPr>
        <w:t>l</w:t>
      </w:r>
      <w:r w:rsidR="00F62F7F" w:rsidRPr="0006109F">
        <w:rPr>
          <w:rFonts w:ascii="Arial" w:hAnsi="Arial" w:cs="Arial"/>
          <w:b/>
          <w:bCs/>
          <w:sz w:val="22"/>
          <w:szCs w:val="22"/>
        </w:rPr>
        <w:t>)</w:t>
      </w:r>
      <w:r w:rsidR="00F63B52" w:rsidRPr="0006109F">
        <w:rPr>
          <w:rFonts w:ascii="Arial" w:hAnsi="Arial" w:cs="Arial"/>
          <w:b/>
          <w:bCs/>
          <w:sz w:val="22"/>
          <w:szCs w:val="22"/>
        </w:rPr>
        <w:t xml:space="preserve"> </w:t>
      </w:r>
    </w:p>
    <w:p w14:paraId="05F433C9" w14:textId="131A0A4E" w:rsidR="00FE56D4" w:rsidRPr="0006109F" w:rsidRDefault="00596ADB" w:rsidP="00540287">
      <w:pPr>
        <w:spacing w:line="360" w:lineRule="auto"/>
        <w:rPr>
          <w:rFonts w:ascii="Arial" w:hAnsi="Arial" w:cs="Arial"/>
          <w:sz w:val="22"/>
          <w:szCs w:val="22"/>
        </w:rPr>
      </w:pPr>
      <w:r w:rsidRPr="0006109F">
        <w:rPr>
          <w:rFonts w:ascii="Arial" w:hAnsi="Arial" w:cs="Arial"/>
          <w:sz w:val="22"/>
          <w:szCs w:val="22"/>
          <w:lang w:val="en-US"/>
        </w:rPr>
        <w:t xml:space="preserve">In this task I will reflect on my practice using the ERA </w:t>
      </w:r>
      <w:r w:rsidR="00251A95" w:rsidRPr="0006109F">
        <w:rPr>
          <w:rFonts w:ascii="Arial" w:hAnsi="Arial" w:cs="Arial"/>
          <w:sz w:val="22"/>
          <w:szCs w:val="22"/>
          <w:lang w:val="en-US"/>
        </w:rPr>
        <w:t>model Experiences</w:t>
      </w:r>
      <w:r w:rsidR="00EE456B" w:rsidRPr="0006109F">
        <w:rPr>
          <w:rFonts w:ascii="Arial" w:hAnsi="Arial" w:cs="Arial"/>
          <w:sz w:val="22"/>
          <w:szCs w:val="22"/>
          <w:lang w:val="en-US"/>
        </w:rPr>
        <w:t>, Reflection</w:t>
      </w:r>
      <w:r w:rsidR="009C589C">
        <w:rPr>
          <w:rFonts w:ascii="Arial" w:hAnsi="Arial" w:cs="Arial"/>
          <w:sz w:val="22"/>
          <w:szCs w:val="22"/>
          <w:lang w:val="en-US"/>
        </w:rPr>
        <w:t xml:space="preserve"> and </w:t>
      </w:r>
      <w:r w:rsidR="0066638A" w:rsidRPr="0006109F">
        <w:rPr>
          <w:rFonts w:ascii="Arial" w:hAnsi="Arial" w:cs="Arial"/>
          <w:sz w:val="22"/>
          <w:szCs w:val="22"/>
          <w:lang w:val="en-US"/>
        </w:rPr>
        <w:t>Action</w:t>
      </w:r>
      <w:r w:rsidR="00862DAA">
        <w:rPr>
          <w:rFonts w:ascii="Arial" w:hAnsi="Arial" w:cs="Arial"/>
          <w:sz w:val="22"/>
          <w:szCs w:val="22"/>
          <w:lang w:val="en-US"/>
        </w:rPr>
        <w:t xml:space="preserve"> </w:t>
      </w:r>
      <w:r w:rsidRPr="0006109F">
        <w:rPr>
          <w:rFonts w:ascii="Arial" w:hAnsi="Arial" w:cs="Arial"/>
          <w:sz w:val="22"/>
          <w:szCs w:val="22"/>
          <w:lang w:val="en-US"/>
        </w:rPr>
        <w:t>by Jasper</w:t>
      </w:r>
      <w:r w:rsidR="002A6491" w:rsidRPr="0006109F">
        <w:rPr>
          <w:rFonts w:ascii="Arial" w:hAnsi="Arial" w:cs="Arial"/>
          <w:sz w:val="22"/>
          <w:szCs w:val="22"/>
          <w:lang w:val="en-US"/>
        </w:rPr>
        <w:t xml:space="preserve"> </w:t>
      </w:r>
      <w:r w:rsidR="00251A95" w:rsidRPr="0006109F">
        <w:rPr>
          <w:rFonts w:ascii="Arial" w:hAnsi="Arial" w:cs="Arial"/>
          <w:sz w:val="22"/>
          <w:szCs w:val="22"/>
          <w:lang w:val="en-US"/>
        </w:rPr>
        <w:t>(20</w:t>
      </w:r>
      <w:r w:rsidR="00317C74">
        <w:rPr>
          <w:rFonts w:ascii="Arial" w:hAnsi="Arial" w:cs="Arial"/>
          <w:sz w:val="22"/>
          <w:szCs w:val="22"/>
          <w:lang w:val="en-US"/>
        </w:rPr>
        <w:t>13</w:t>
      </w:r>
      <w:r w:rsidR="00251A95" w:rsidRPr="0006109F">
        <w:rPr>
          <w:rFonts w:ascii="Arial" w:hAnsi="Arial" w:cs="Arial"/>
          <w:sz w:val="22"/>
          <w:szCs w:val="22"/>
          <w:lang w:val="en-US"/>
        </w:rPr>
        <w:t>).</w:t>
      </w:r>
      <w:r w:rsidRPr="0006109F">
        <w:rPr>
          <w:rFonts w:ascii="Arial" w:hAnsi="Arial" w:cs="Arial"/>
          <w:sz w:val="22"/>
          <w:szCs w:val="22"/>
          <w:lang w:val="en-US"/>
        </w:rPr>
        <w:t xml:space="preserve"> I have chosen this model because it is straightforward and allows me to effectively bridge</w:t>
      </w:r>
      <w:r w:rsidR="00F77F85" w:rsidRPr="0006109F">
        <w:rPr>
          <w:rFonts w:ascii="Arial" w:hAnsi="Arial" w:cs="Arial"/>
          <w:sz w:val="22"/>
          <w:szCs w:val="22"/>
          <w:lang w:val="en-US"/>
        </w:rPr>
        <w:t xml:space="preserve"> the gap between theoretical knowledge and practical application</w:t>
      </w:r>
      <w:r w:rsidR="00140C8F" w:rsidRPr="0006109F">
        <w:rPr>
          <w:rFonts w:ascii="Arial" w:hAnsi="Arial" w:cs="Arial"/>
          <w:sz w:val="22"/>
          <w:szCs w:val="22"/>
          <w:lang w:val="en-US"/>
        </w:rPr>
        <w:t>.</w:t>
      </w:r>
      <w:r w:rsidR="00F77F85" w:rsidRPr="0006109F">
        <w:rPr>
          <w:rFonts w:ascii="Arial" w:hAnsi="Arial" w:cs="Arial"/>
          <w:sz w:val="22"/>
          <w:szCs w:val="22"/>
          <w:lang w:val="en-US"/>
        </w:rPr>
        <w:t xml:space="preserve"> </w:t>
      </w:r>
      <w:r w:rsidR="00FE48C8" w:rsidRPr="0006109F">
        <w:rPr>
          <w:rFonts w:ascii="Arial" w:hAnsi="Arial" w:cs="Arial"/>
          <w:sz w:val="22"/>
          <w:szCs w:val="22"/>
          <w:lang w:val="en-US"/>
        </w:rPr>
        <w:t>By</w:t>
      </w:r>
      <w:r w:rsidR="00F77F85" w:rsidRPr="0006109F">
        <w:rPr>
          <w:rFonts w:ascii="Arial" w:hAnsi="Arial" w:cs="Arial"/>
          <w:sz w:val="22"/>
          <w:szCs w:val="22"/>
          <w:lang w:val="en-US"/>
        </w:rPr>
        <w:t xml:space="preserve"> examining my experience</w:t>
      </w:r>
      <w:r w:rsidR="00FE48C8" w:rsidRPr="0006109F">
        <w:rPr>
          <w:rFonts w:ascii="Arial" w:hAnsi="Arial" w:cs="Arial"/>
          <w:sz w:val="22"/>
          <w:szCs w:val="22"/>
          <w:lang w:val="en-US"/>
        </w:rPr>
        <w:t>,</w:t>
      </w:r>
      <w:r w:rsidR="00F77F85" w:rsidRPr="0006109F">
        <w:rPr>
          <w:rFonts w:ascii="Arial" w:hAnsi="Arial" w:cs="Arial"/>
          <w:sz w:val="22"/>
          <w:szCs w:val="22"/>
          <w:lang w:val="en-US"/>
        </w:rPr>
        <w:t xml:space="preserve"> engaging in critical reflection</w:t>
      </w:r>
      <w:r w:rsidR="00FE48C8" w:rsidRPr="0006109F">
        <w:rPr>
          <w:rFonts w:ascii="Arial" w:hAnsi="Arial" w:cs="Arial"/>
          <w:sz w:val="22"/>
          <w:szCs w:val="22"/>
          <w:lang w:val="en-US"/>
        </w:rPr>
        <w:t>,</w:t>
      </w:r>
      <w:r w:rsidR="00F77F85" w:rsidRPr="0006109F">
        <w:rPr>
          <w:rFonts w:ascii="Arial" w:hAnsi="Arial" w:cs="Arial"/>
          <w:sz w:val="22"/>
          <w:szCs w:val="22"/>
          <w:lang w:val="en-US"/>
        </w:rPr>
        <w:t xml:space="preserve"> and identifying a clear action plan</w:t>
      </w:r>
      <w:r w:rsidR="001C6FCF" w:rsidRPr="0006109F">
        <w:rPr>
          <w:rFonts w:ascii="Arial" w:hAnsi="Arial" w:cs="Arial"/>
          <w:sz w:val="22"/>
          <w:szCs w:val="22"/>
          <w:lang w:val="en-US"/>
        </w:rPr>
        <w:t>,</w:t>
      </w:r>
      <w:r w:rsidR="00F77F85" w:rsidRPr="0006109F">
        <w:rPr>
          <w:rFonts w:ascii="Arial" w:hAnsi="Arial" w:cs="Arial"/>
          <w:sz w:val="22"/>
          <w:szCs w:val="22"/>
          <w:lang w:val="en-US"/>
        </w:rPr>
        <w:t xml:space="preserve"> I can ensure that my care remains safe</w:t>
      </w:r>
      <w:r w:rsidR="00A8308B" w:rsidRPr="0006109F">
        <w:rPr>
          <w:rFonts w:ascii="Arial" w:hAnsi="Arial" w:cs="Arial"/>
          <w:sz w:val="22"/>
          <w:szCs w:val="22"/>
          <w:lang w:val="en-US"/>
        </w:rPr>
        <w:t>,</w:t>
      </w:r>
      <w:r w:rsidR="00F77F85" w:rsidRPr="0006109F">
        <w:rPr>
          <w:rFonts w:ascii="Arial" w:hAnsi="Arial" w:cs="Arial"/>
          <w:sz w:val="22"/>
          <w:szCs w:val="22"/>
          <w:lang w:val="en-US"/>
        </w:rPr>
        <w:t xml:space="preserve"> ethical</w:t>
      </w:r>
      <w:r w:rsidR="00A8308B" w:rsidRPr="0006109F">
        <w:rPr>
          <w:rFonts w:ascii="Arial" w:hAnsi="Arial" w:cs="Arial"/>
          <w:sz w:val="22"/>
          <w:szCs w:val="22"/>
          <w:lang w:val="en-US"/>
        </w:rPr>
        <w:t>,</w:t>
      </w:r>
      <w:r w:rsidR="00F77F85" w:rsidRPr="0006109F">
        <w:rPr>
          <w:rFonts w:ascii="Arial" w:hAnsi="Arial" w:cs="Arial"/>
          <w:sz w:val="22"/>
          <w:szCs w:val="22"/>
          <w:lang w:val="en-US"/>
        </w:rPr>
        <w:t xml:space="preserve"> and person</w:t>
      </w:r>
      <w:r w:rsidR="008746B2" w:rsidRPr="0006109F">
        <w:rPr>
          <w:rFonts w:ascii="Arial" w:hAnsi="Arial" w:cs="Arial"/>
          <w:sz w:val="22"/>
          <w:szCs w:val="22"/>
          <w:lang w:val="en-US"/>
        </w:rPr>
        <w:t>-</w:t>
      </w:r>
      <w:r w:rsidR="00F77F85" w:rsidRPr="0006109F">
        <w:rPr>
          <w:rFonts w:ascii="Arial" w:hAnsi="Arial" w:cs="Arial"/>
          <w:sz w:val="22"/>
          <w:szCs w:val="22"/>
          <w:lang w:val="en-US"/>
        </w:rPr>
        <w:t>centered</w:t>
      </w:r>
      <w:r w:rsidR="008746B2" w:rsidRPr="0006109F">
        <w:rPr>
          <w:rFonts w:ascii="Arial" w:hAnsi="Arial" w:cs="Arial"/>
          <w:sz w:val="22"/>
          <w:szCs w:val="22"/>
          <w:lang w:val="en-US"/>
        </w:rPr>
        <w:t>.</w:t>
      </w:r>
      <w:r w:rsidR="00F77F85" w:rsidRPr="0006109F">
        <w:rPr>
          <w:rFonts w:ascii="Arial" w:hAnsi="Arial" w:cs="Arial"/>
          <w:sz w:val="22"/>
          <w:szCs w:val="22"/>
          <w:lang w:val="en-US"/>
        </w:rPr>
        <w:t xml:space="preserve"> </w:t>
      </w:r>
      <w:r w:rsidR="008746B2" w:rsidRPr="0006109F">
        <w:rPr>
          <w:rFonts w:ascii="Arial" w:hAnsi="Arial" w:cs="Arial"/>
          <w:sz w:val="22"/>
          <w:szCs w:val="22"/>
          <w:lang w:val="en-US"/>
        </w:rPr>
        <w:t>This</w:t>
      </w:r>
      <w:r w:rsidR="00F77F85" w:rsidRPr="0006109F">
        <w:rPr>
          <w:rFonts w:ascii="Arial" w:hAnsi="Arial" w:cs="Arial"/>
          <w:sz w:val="22"/>
          <w:szCs w:val="22"/>
          <w:lang w:val="en-US"/>
        </w:rPr>
        <w:t xml:space="preserve"> process is </w:t>
      </w:r>
      <w:r w:rsidR="00B37722" w:rsidRPr="0006109F">
        <w:rPr>
          <w:rFonts w:ascii="Arial" w:hAnsi="Arial" w:cs="Arial"/>
          <w:sz w:val="22"/>
          <w:szCs w:val="22"/>
          <w:lang w:val="en-US"/>
        </w:rPr>
        <w:t>essent</w:t>
      </w:r>
      <w:r w:rsidR="00720A7A" w:rsidRPr="0006109F">
        <w:rPr>
          <w:rFonts w:ascii="Arial" w:hAnsi="Arial" w:cs="Arial"/>
          <w:sz w:val="22"/>
          <w:szCs w:val="22"/>
          <w:lang w:val="en-US"/>
        </w:rPr>
        <w:t>ial</w:t>
      </w:r>
      <w:r w:rsidR="00F77F85" w:rsidRPr="0006109F">
        <w:rPr>
          <w:rFonts w:ascii="Arial" w:hAnsi="Arial" w:cs="Arial"/>
          <w:sz w:val="22"/>
          <w:szCs w:val="22"/>
          <w:lang w:val="en-US"/>
        </w:rPr>
        <w:t xml:space="preserve"> for meeting the </w:t>
      </w:r>
      <w:r w:rsidR="00D42496" w:rsidRPr="0006109F">
        <w:rPr>
          <w:rFonts w:ascii="Arial" w:hAnsi="Arial" w:cs="Arial"/>
          <w:sz w:val="22"/>
          <w:szCs w:val="22"/>
          <w:lang w:val="en-US"/>
        </w:rPr>
        <w:t>H</w:t>
      </w:r>
      <w:r w:rsidR="00F77F85" w:rsidRPr="0006109F">
        <w:rPr>
          <w:rFonts w:ascii="Arial" w:hAnsi="Arial" w:cs="Arial"/>
          <w:sz w:val="22"/>
          <w:szCs w:val="22"/>
          <w:lang w:val="en-US"/>
        </w:rPr>
        <w:t xml:space="preserve">ealth and </w:t>
      </w:r>
      <w:r w:rsidR="00D42496" w:rsidRPr="0006109F">
        <w:rPr>
          <w:rFonts w:ascii="Arial" w:hAnsi="Arial" w:cs="Arial"/>
          <w:sz w:val="22"/>
          <w:szCs w:val="22"/>
          <w:lang w:val="en-US"/>
        </w:rPr>
        <w:t>C</w:t>
      </w:r>
      <w:r w:rsidR="00F77F85" w:rsidRPr="0006109F">
        <w:rPr>
          <w:rFonts w:ascii="Arial" w:hAnsi="Arial" w:cs="Arial"/>
          <w:sz w:val="22"/>
          <w:szCs w:val="22"/>
          <w:lang w:val="en-US"/>
        </w:rPr>
        <w:t xml:space="preserve">are </w:t>
      </w:r>
      <w:r w:rsidR="00F7570D" w:rsidRPr="0006109F">
        <w:rPr>
          <w:rFonts w:ascii="Arial" w:hAnsi="Arial" w:cs="Arial"/>
          <w:sz w:val="22"/>
          <w:szCs w:val="22"/>
          <w:lang w:val="en-US"/>
        </w:rPr>
        <w:t>Prof</w:t>
      </w:r>
      <w:r w:rsidR="00F7570D">
        <w:rPr>
          <w:rFonts w:ascii="Arial" w:hAnsi="Arial" w:cs="Arial"/>
          <w:sz w:val="22"/>
          <w:szCs w:val="22"/>
          <w:lang w:val="en-US"/>
        </w:rPr>
        <w:t>ession</w:t>
      </w:r>
      <w:r w:rsidR="00B316F3">
        <w:rPr>
          <w:rFonts w:ascii="Arial" w:hAnsi="Arial" w:cs="Arial"/>
          <w:sz w:val="22"/>
          <w:szCs w:val="22"/>
          <w:lang w:val="en-US"/>
        </w:rPr>
        <w:t>s</w:t>
      </w:r>
      <w:r w:rsidR="00F77F85" w:rsidRPr="0006109F">
        <w:rPr>
          <w:rFonts w:ascii="Arial" w:hAnsi="Arial" w:cs="Arial"/>
          <w:sz w:val="22"/>
          <w:szCs w:val="22"/>
          <w:lang w:val="en-US"/>
        </w:rPr>
        <w:t xml:space="preserve"> </w:t>
      </w:r>
      <w:r w:rsidR="00D42496" w:rsidRPr="0006109F">
        <w:rPr>
          <w:rFonts w:ascii="Arial" w:hAnsi="Arial" w:cs="Arial"/>
          <w:sz w:val="22"/>
          <w:szCs w:val="22"/>
          <w:lang w:val="en-US"/>
        </w:rPr>
        <w:t>C</w:t>
      </w:r>
      <w:r w:rsidR="00F77F85" w:rsidRPr="0006109F">
        <w:rPr>
          <w:rFonts w:ascii="Arial" w:hAnsi="Arial" w:cs="Arial"/>
          <w:sz w:val="22"/>
          <w:szCs w:val="22"/>
          <w:lang w:val="en-US"/>
        </w:rPr>
        <w:t>ouncil</w:t>
      </w:r>
      <w:r w:rsidR="006E4C54" w:rsidRPr="0006109F">
        <w:rPr>
          <w:rFonts w:ascii="Arial" w:hAnsi="Arial" w:cs="Arial"/>
          <w:sz w:val="22"/>
          <w:szCs w:val="22"/>
          <w:lang w:val="en-US"/>
        </w:rPr>
        <w:t xml:space="preserve"> (</w:t>
      </w:r>
      <w:r w:rsidR="006F3D25" w:rsidRPr="0006109F">
        <w:rPr>
          <w:rFonts w:ascii="Arial" w:hAnsi="Arial" w:cs="Arial"/>
          <w:sz w:val="22"/>
          <w:szCs w:val="22"/>
          <w:lang w:val="en-US"/>
        </w:rPr>
        <w:t>HCPC)</w:t>
      </w:r>
      <w:r w:rsidR="00F77F85" w:rsidRPr="0006109F">
        <w:rPr>
          <w:rFonts w:ascii="Arial" w:hAnsi="Arial" w:cs="Arial"/>
          <w:sz w:val="22"/>
          <w:szCs w:val="22"/>
          <w:lang w:val="en-US"/>
        </w:rPr>
        <w:t xml:space="preserve"> standards</w:t>
      </w:r>
      <w:r w:rsidR="00B12CDA">
        <w:rPr>
          <w:rFonts w:ascii="Arial" w:hAnsi="Arial" w:cs="Arial"/>
          <w:sz w:val="22"/>
          <w:szCs w:val="22"/>
          <w:lang w:val="en-US"/>
        </w:rPr>
        <w:t xml:space="preserve"> (</w:t>
      </w:r>
      <w:r w:rsidR="005C4CFD">
        <w:rPr>
          <w:rFonts w:ascii="Arial" w:hAnsi="Arial" w:cs="Arial"/>
          <w:color w:val="333333"/>
          <w:sz w:val="22"/>
          <w:szCs w:val="22"/>
          <w:lang w:val="en-US"/>
        </w:rPr>
        <w:t>H</w:t>
      </w:r>
      <w:r w:rsidR="005C4CFD" w:rsidRPr="008F24C1">
        <w:rPr>
          <w:rFonts w:ascii="Arial" w:hAnsi="Arial" w:cs="Arial"/>
          <w:color w:val="333333"/>
          <w:sz w:val="22"/>
          <w:szCs w:val="22"/>
          <w:lang w:val="en-US"/>
        </w:rPr>
        <w:t xml:space="preserve">ealth and </w:t>
      </w:r>
      <w:r w:rsidR="005C4CFD">
        <w:rPr>
          <w:rFonts w:ascii="Arial" w:hAnsi="Arial" w:cs="Arial"/>
          <w:color w:val="333333"/>
          <w:sz w:val="22"/>
          <w:szCs w:val="22"/>
          <w:lang w:val="en-US"/>
        </w:rPr>
        <w:t>C</w:t>
      </w:r>
      <w:r w:rsidR="005C4CFD" w:rsidRPr="008F24C1">
        <w:rPr>
          <w:rFonts w:ascii="Arial" w:hAnsi="Arial" w:cs="Arial"/>
          <w:color w:val="333333"/>
          <w:sz w:val="22"/>
          <w:szCs w:val="22"/>
          <w:lang w:val="en-US"/>
        </w:rPr>
        <w:t xml:space="preserve">are </w:t>
      </w:r>
      <w:r w:rsidR="005C4CFD">
        <w:rPr>
          <w:rFonts w:ascii="Arial" w:hAnsi="Arial" w:cs="Arial"/>
          <w:color w:val="333333"/>
          <w:sz w:val="22"/>
          <w:szCs w:val="22"/>
          <w:lang w:val="en-US"/>
        </w:rPr>
        <w:t>P</w:t>
      </w:r>
      <w:r w:rsidR="005C4CFD" w:rsidRPr="008F24C1">
        <w:rPr>
          <w:rFonts w:ascii="Arial" w:hAnsi="Arial" w:cs="Arial"/>
          <w:color w:val="333333"/>
          <w:sz w:val="22"/>
          <w:szCs w:val="22"/>
          <w:lang w:val="en-US"/>
        </w:rPr>
        <w:t xml:space="preserve">rofessions </w:t>
      </w:r>
      <w:r w:rsidR="005C4CFD">
        <w:rPr>
          <w:rFonts w:ascii="Arial" w:hAnsi="Arial" w:cs="Arial"/>
          <w:color w:val="333333"/>
          <w:sz w:val="22"/>
          <w:szCs w:val="22"/>
          <w:lang w:val="en-US"/>
        </w:rPr>
        <w:t>C</w:t>
      </w:r>
      <w:r w:rsidR="005C4CFD" w:rsidRPr="008F24C1">
        <w:rPr>
          <w:rFonts w:ascii="Arial" w:hAnsi="Arial" w:cs="Arial"/>
          <w:color w:val="333333"/>
          <w:sz w:val="22"/>
          <w:szCs w:val="22"/>
          <w:lang w:val="en-US"/>
        </w:rPr>
        <w:t>ouncil</w:t>
      </w:r>
      <w:r w:rsidR="00D91FC3">
        <w:rPr>
          <w:rFonts w:ascii="Arial" w:hAnsi="Arial" w:cs="Arial"/>
          <w:color w:val="333333"/>
          <w:sz w:val="22"/>
          <w:szCs w:val="22"/>
          <w:lang w:val="en-US"/>
        </w:rPr>
        <w:t>,</w:t>
      </w:r>
      <w:r w:rsidR="005C4CFD">
        <w:rPr>
          <w:rFonts w:ascii="Arial" w:hAnsi="Arial" w:cs="Arial"/>
          <w:color w:val="333333"/>
          <w:sz w:val="22"/>
          <w:szCs w:val="22"/>
          <w:lang w:val="en-US"/>
        </w:rPr>
        <w:t xml:space="preserve"> 2016)</w:t>
      </w:r>
      <w:r w:rsidR="005C4CFD" w:rsidRPr="008F24C1">
        <w:rPr>
          <w:rFonts w:ascii="Arial" w:hAnsi="Arial" w:cs="Arial"/>
          <w:color w:val="333333"/>
          <w:sz w:val="22"/>
          <w:szCs w:val="22"/>
          <w:lang w:val="en-US"/>
        </w:rPr>
        <w:t xml:space="preserve"> </w:t>
      </w:r>
      <w:r w:rsidR="00F77F85" w:rsidRPr="0006109F">
        <w:rPr>
          <w:rFonts w:ascii="Arial" w:hAnsi="Arial" w:cs="Arial"/>
          <w:sz w:val="22"/>
          <w:szCs w:val="22"/>
          <w:lang w:val="en-US"/>
        </w:rPr>
        <w:t>for continuing professional development and ensuring that the 6C's remain at the heart of my daily activitie</w:t>
      </w:r>
      <w:r w:rsidR="001911DA" w:rsidRPr="0006109F">
        <w:rPr>
          <w:rFonts w:ascii="Arial" w:hAnsi="Arial" w:cs="Arial"/>
          <w:sz w:val="22"/>
          <w:szCs w:val="22"/>
          <w:lang w:val="en-US"/>
        </w:rPr>
        <w:t>s.</w:t>
      </w:r>
    </w:p>
    <w:p w14:paraId="0CEF2940" w14:textId="3CED1EE4" w:rsidR="00890E6E" w:rsidRPr="0006109F" w:rsidRDefault="00F77F85" w:rsidP="00540287">
      <w:pPr>
        <w:spacing w:line="360" w:lineRule="auto"/>
        <w:rPr>
          <w:rFonts w:ascii="Arial" w:hAnsi="Arial" w:cs="Arial"/>
          <w:b/>
          <w:bCs/>
          <w:sz w:val="22"/>
          <w:szCs w:val="22"/>
          <w:lang w:val="en-US"/>
        </w:rPr>
      </w:pPr>
      <w:r w:rsidRPr="0006109F">
        <w:rPr>
          <w:rFonts w:ascii="Arial" w:hAnsi="Arial" w:cs="Arial"/>
          <w:b/>
          <w:bCs/>
          <w:sz w:val="22"/>
          <w:szCs w:val="22"/>
          <w:lang w:val="en-US"/>
        </w:rPr>
        <w:t xml:space="preserve"> </w:t>
      </w:r>
      <w:r w:rsidR="00311C84" w:rsidRPr="0006109F">
        <w:rPr>
          <w:rFonts w:ascii="Arial" w:hAnsi="Arial" w:cs="Arial"/>
          <w:b/>
          <w:bCs/>
          <w:sz w:val="22"/>
          <w:szCs w:val="22"/>
          <w:lang w:val="en-US"/>
        </w:rPr>
        <w:t>E</w:t>
      </w:r>
      <w:r w:rsidRPr="0006109F">
        <w:rPr>
          <w:rFonts w:ascii="Arial" w:hAnsi="Arial" w:cs="Arial"/>
          <w:b/>
          <w:bCs/>
          <w:sz w:val="22"/>
          <w:szCs w:val="22"/>
          <w:lang w:val="en-US"/>
        </w:rPr>
        <w:t xml:space="preserve">xperience </w:t>
      </w:r>
      <w:r w:rsidR="00311C84" w:rsidRPr="0006109F">
        <w:rPr>
          <w:rFonts w:ascii="Arial" w:hAnsi="Arial" w:cs="Arial"/>
          <w:b/>
          <w:bCs/>
          <w:sz w:val="22"/>
          <w:szCs w:val="22"/>
          <w:lang w:val="en-US"/>
        </w:rPr>
        <w:t>A</w:t>
      </w:r>
      <w:r w:rsidRPr="0006109F">
        <w:rPr>
          <w:rFonts w:ascii="Arial" w:hAnsi="Arial" w:cs="Arial"/>
          <w:b/>
          <w:bCs/>
          <w:sz w:val="22"/>
          <w:szCs w:val="22"/>
          <w:lang w:val="en-US"/>
        </w:rPr>
        <w:t xml:space="preserve">pplying </w:t>
      </w:r>
      <w:r w:rsidR="00311C84" w:rsidRPr="0006109F">
        <w:rPr>
          <w:rFonts w:ascii="Arial" w:hAnsi="Arial" w:cs="Arial"/>
          <w:b/>
          <w:bCs/>
          <w:sz w:val="22"/>
          <w:szCs w:val="22"/>
          <w:lang w:val="en-US"/>
        </w:rPr>
        <w:t>P</w:t>
      </w:r>
      <w:r w:rsidRPr="0006109F">
        <w:rPr>
          <w:rFonts w:ascii="Arial" w:hAnsi="Arial" w:cs="Arial"/>
          <w:b/>
          <w:bCs/>
          <w:sz w:val="22"/>
          <w:szCs w:val="22"/>
          <w:lang w:val="en-US"/>
        </w:rPr>
        <w:t xml:space="preserve">rinciples in </w:t>
      </w:r>
      <w:r w:rsidR="00311C84" w:rsidRPr="0006109F">
        <w:rPr>
          <w:rFonts w:ascii="Arial" w:hAnsi="Arial" w:cs="Arial"/>
          <w:b/>
          <w:bCs/>
          <w:sz w:val="22"/>
          <w:szCs w:val="22"/>
          <w:lang w:val="en-US"/>
        </w:rPr>
        <w:t>D</w:t>
      </w:r>
      <w:r w:rsidRPr="0006109F">
        <w:rPr>
          <w:rFonts w:ascii="Arial" w:hAnsi="Arial" w:cs="Arial"/>
          <w:b/>
          <w:bCs/>
          <w:sz w:val="22"/>
          <w:szCs w:val="22"/>
          <w:lang w:val="en-US"/>
        </w:rPr>
        <w:t xml:space="preserve">aily </w:t>
      </w:r>
      <w:r w:rsidR="00311C84" w:rsidRPr="0006109F">
        <w:rPr>
          <w:rFonts w:ascii="Arial" w:hAnsi="Arial" w:cs="Arial"/>
          <w:b/>
          <w:bCs/>
          <w:sz w:val="22"/>
          <w:szCs w:val="22"/>
          <w:lang w:val="en-US"/>
        </w:rPr>
        <w:t>P</w:t>
      </w:r>
      <w:r w:rsidRPr="0006109F">
        <w:rPr>
          <w:rFonts w:ascii="Arial" w:hAnsi="Arial" w:cs="Arial"/>
          <w:b/>
          <w:bCs/>
          <w:sz w:val="22"/>
          <w:szCs w:val="22"/>
          <w:lang w:val="en-US"/>
        </w:rPr>
        <w:t>ractice</w:t>
      </w:r>
    </w:p>
    <w:p w14:paraId="54B921F7" w14:textId="01D1DA36" w:rsidR="00733421" w:rsidRPr="0006109F" w:rsidRDefault="00311C84" w:rsidP="00540287">
      <w:pPr>
        <w:spacing w:line="360" w:lineRule="auto"/>
        <w:rPr>
          <w:rFonts w:ascii="Arial" w:hAnsi="Arial" w:cs="Arial"/>
          <w:sz w:val="22"/>
          <w:szCs w:val="22"/>
          <w:lang w:val="en-US"/>
        </w:rPr>
      </w:pPr>
      <w:r w:rsidRPr="0006109F">
        <w:rPr>
          <w:rFonts w:ascii="Arial" w:hAnsi="Arial" w:cs="Arial"/>
          <w:sz w:val="22"/>
          <w:szCs w:val="22"/>
          <w:lang w:val="en-US"/>
        </w:rPr>
        <w:t>I</w:t>
      </w:r>
      <w:r w:rsidR="00F77F85" w:rsidRPr="0006109F">
        <w:rPr>
          <w:rFonts w:ascii="Arial" w:hAnsi="Arial" w:cs="Arial"/>
          <w:sz w:val="22"/>
          <w:szCs w:val="22"/>
          <w:lang w:val="en-US"/>
        </w:rPr>
        <w:t>n my daily role as a health and social care professional within the UK setting</w:t>
      </w:r>
      <w:r w:rsidR="0080086A" w:rsidRPr="0006109F">
        <w:rPr>
          <w:rFonts w:ascii="Arial" w:hAnsi="Arial" w:cs="Arial"/>
          <w:sz w:val="22"/>
          <w:szCs w:val="22"/>
          <w:lang w:val="en-US"/>
        </w:rPr>
        <w:t>,</w:t>
      </w:r>
      <w:r w:rsidR="00F77F85" w:rsidRPr="0006109F">
        <w:rPr>
          <w:rFonts w:ascii="Arial" w:hAnsi="Arial" w:cs="Arial"/>
          <w:sz w:val="22"/>
          <w:szCs w:val="22"/>
          <w:lang w:val="en-US"/>
        </w:rPr>
        <w:t xml:space="preserve"> I am responsible for managing complex care needs that require the balance of clinical skill and empathy</w:t>
      </w:r>
      <w:r w:rsidR="0018188F" w:rsidRPr="0006109F">
        <w:rPr>
          <w:rFonts w:ascii="Arial" w:hAnsi="Arial" w:cs="Arial"/>
          <w:sz w:val="22"/>
          <w:szCs w:val="22"/>
          <w:lang w:val="en-US"/>
        </w:rPr>
        <w:t>.</w:t>
      </w:r>
      <w:r w:rsidR="00F77F85" w:rsidRPr="0006109F">
        <w:rPr>
          <w:rFonts w:ascii="Arial" w:hAnsi="Arial" w:cs="Arial"/>
          <w:sz w:val="22"/>
          <w:szCs w:val="22"/>
          <w:lang w:val="en-US"/>
        </w:rPr>
        <w:t xml:space="preserve"> </w:t>
      </w:r>
      <w:r w:rsidR="0018188F" w:rsidRPr="0006109F">
        <w:rPr>
          <w:rFonts w:ascii="Arial" w:hAnsi="Arial" w:cs="Arial"/>
          <w:sz w:val="22"/>
          <w:szCs w:val="22"/>
          <w:lang w:val="en-US"/>
        </w:rPr>
        <w:t>M</w:t>
      </w:r>
      <w:r w:rsidR="00F77F85" w:rsidRPr="0006109F">
        <w:rPr>
          <w:rFonts w:ascii="Arial" w:hAnsi="Arial" w:cs="Arial"/>
          <w:sz w:val="22"/>
          <w:szCs w:val="22"/>
          <w:lang w:val="en-US"/>
        </w:rPr>
        <w:t xml:space="preserve">y current experience involves applying the principle of </w:t>
      </w:r>
      <w:r w:rsidR="00B368F1" w:rsidRPr="0006109F">
        <w:rPr>
          <w:rFonts w:ascii="Arial" w:hAnsi="Arial" w:cs="Arial"/>
          <w:sz w:val="22"/>
          <w:szCs w:val="22"/>
          <w:lang w:val="en-US"/>
        </w:rPr>
        <w:t>person-centered</w:t>
      </w:r>
      <w:r w:rsidR="00F77F85" w:rsidRPr="0006109F">
        <w:rPr>
          <w:rFonts w:ascii="Arial" w:hAnsi="Arial" w:cs="Arial"/>
          <w:sz w:val="22"/>
          <w:szCs w:val="22"/>
          <w:lang w:val="en-US"/>
        </w:rPr>
        <w:t xml:space="preserve"> care by treating every individual as an active partner in their own health journey</w:t>
      </w:r>
      <w:r w:rsidR="00C74DFA" w:rsidRPr="0006109F">
        <w:rPr>
          <w:rFonts w:ascii="Arial" w:hAnsi="Arial" w:cs="Arial"/>
          <w:sz w:val="22"/>
          <w:szCs w:val="22"/>
          <w:lang w:val="en-US"/>
        </w:rPr>
        <w:t>.</w:t>
      </w:r>
      <w:r w:rsidR="00F77F85" w:rsidRPr="0006109F">
        <w:rPr>
          <w:rFonts w:ascii="Arial" w:hAnsi="Arial" w:cs="Arial"/>
          <w:sz w:val="22"/>
          <w:szCs w:val="22"/>
          <w:lang w:val="en-US"/>
        </w:rPr>
        <w:t xml:space="preserve"> </w:t>
      </w:r>
      <w:r w:rsidR="003A27C3" w:rsidRPr="0006109F">
        <w:rPr>
          <w:rFonts w:ascii="Arial" w:hAnsi="Arial" w:cs="Arial"/>
          <w:sz w:val="22"/>
          <w:szCs w:val="22"/>
          <w:lang w:val="en-US"/>
        </w:rPr>
        <w:t>For</w:t>
      </w:r>
      <w:r w:rsidR="00F77F85" w:rsidRPr="0006109F">
        <w:rPr>
          <w:rFonts w:ascii="Arial" w:hAnsi="Arial" w:cs="Arial"/>
          <w:sz w:val="22"/>
          <w:szCs w:val="22"/>
          <w:lang w:val="en-US"/>
        </w:rPr>
        <w:t xml:space="preserve"> </w:t>
      </w:r>
      <w:r w:rsidR="00C74DFA" w:rsidRPr="0006109F">
        <w:rPr>
          <w:rFonts w:ascii="Arial" w:hAnsi="Arial" w:cs="Arial"/>
          <w:sz w:val="22"/>
          <w:szCs w:val="22"/>
          <w:lang w:val="en-US"/>
        </w:rPr>
        <w:t>example,</w:t>
      </w:r>
      <w:r w:rsidR="00F77F85" w:rsidRPr="0006109F">
        <w:rPr>
          <w:rFonts w:ascii="Arial" w:hAnsi="Arial" w:cs="Arial"/>
          <w:sz w:val="22"/>
          <w:szCs w:val="22"/>
          <w:lang w:val="en-US"/>
        </w:rPr>
        <w:t xml:space="preserve"> I ensure that care plans are not merely delivered to a person but are </w:t>
      </w:r>
      <w:r w:rsidR="000D38C7" w:rsidRPr="0006109F">
        <w:rPr>
          <w:rFonts w:ascii="Arial" w:hAnsi="Arial" w:cs="Arial"/>
          <w:sz w:val="22"/>
          <w:szCs w:val="22"/>
          <w:lang w:val="en-US"/>
        </w:rPr>
        <w:t>Co-produced</w:t>
      </w:r>
      <w:r w:rsidR="00F77F85" w:rsidRPr="0006109F">
        <w:rPr>
          <w:rFonts w:ascii="Arial" w:hAnsi="Arial" w:cs="Arial"/>
          <w:sz w:val="22"/>
          <w:szCs w:val="22"/>
          <w:lang w:val="en-US"/>
        </w:rPr>
        <w:t xml:space="preserve"> with them</w:t>
      </w:r>
      <w:r w:rsidR="00E75324" w:rsidRPr="0006109F">
        <w:rPr>
          <w:rFonts w:ascii="Arial" w:hAnsi="Arial" w:cs="Arial"/>
          <w:sz w:val="22"/>
          <w:szCs w:val="22"/>
          <w:lang w:val="en-US"/>
        </w:rPr>
        <w:t>,</w:t>
      </w:r>
      <w:r w:rsidR="00F77F85" w:rsidRPr="0006109F">
        <w:rPr>
          <w:rFonts w:ascii="Arial" w:hAnsi="Arial" w:cs="Arial"/>
          <w:sz w:val="22"/>
          <w:szCs w:val="22"/>
          <w:lang w:val="en-US"/>
        </w:rPr>
        <w:t xml:space="preserve"> respecting their choices as outlined in the </w:t>
      </w:r>
      <w:r w:rsidR="004914E5" w:rsidRPr="0006109F">
        <w:rPr>
          <w:rFonts w:ascii="Arial" w:hAnsi="Arial" w:cs="Arial"/>
          <w:sz w:val="22"/>
          <w:szCs w:val="22"/>
          <w:lang w:val="en-US"/>
        </w:rPr>
        <w:t>H</w:t>
      </w:r>
      <w:r w:rsidR="00F77F85" w:rsidRPr="0006109F">
        <w:rPr>
          <w:rFonts w:ascii="Arial" w:hAnsi="Arial" w:cs="Arial"/>
          <w:sz w:val="22"/>
          <w:szCs w:val="22"/>
          <w:lang w:val="en-US"/>
        </w:rPr>
        <w:t xml:space="preserve">ealth and </w:t>
      </w:r>
      <w:r w:rsidR="004914E5" w:rsidRPr="0006109F">
        <w:rPr>
          <w:rFonts w:ascii="Arial" w:hAnsi="Arial" w:cs="Arial"/>
          <w:sz w:val="22"/>
          <w:szCs w:val="22"/>
          <w:lang w:val="en-US"/>
        </w:rPr>
        <w:t>S</w:t>
      </w:r>
      <w:r w:rsidR="00F77F85" w:rsidRPr="0006109F">
        <w:rPr>
          <w:rFonts w:ascii="Arial" w:hAnsi="Arial" w:cs="Arial"/>
          <w:sz w:val="22"/>
          <w:szCs w:val="22"/>
          <w:lang w:val="en-US"/>
        </w:rPr>
        <w:t>ocial Care Act 2012</w:t>
      </w:r>
      <w:r w:rsidR="00F07901">
        <w:rPr>
          <w:rFonts w:ascii="Arial" w:hAnsi="Arial" w:cs="Arial"/>
          <w:sz w:val="22"/>
          <w:szCs w:val="22"/>
          <w:lang w:val="en-US"/>
        </w:rPr>
        <w:t xml:space="preserve"> (</w:t>
      </w:r>
      <w:r w:rsidR="00B210F8">
        <w:rPr>
          <w:rFonts w:ascii="Arial" w:hAnsi="Arial" w:cs="Arial"/>
          <w:sz w:val="22"/>
          <w:szCs w:val="22"/>
          <w:lang w:val="en-US"/>
        </w:rPr>
        <w:t>The Health and Social Care Act</w:t>
      </w:r>
      <w:r w:rsidR="0046291B">
        <w:rPr>
          <w:rFonts w:ascii="Arial" w:hAnsi="Arial" w:cs="Arial"/>
          <w:sz w:val="22"/>
          <w:szCs w:val="22"/>
          <w:lang w:val="en-US"/>
        </w:rPr>
        <w:t>, 2012).</w:t>
      </w:r>
    </w:p>
    <w:p w14:paraId="0CAA57D8" w14:textId="45B37646" w:rsidR="009219DA" w:rsidRPr="0006109F" w:rsidRDefault="00B852E6" w:rsidP="00540287">
      <w:pPr>
        <w:spacing w:line="360" w:lineRule="auto"/>
        <w:rPr>
          <w:rFonts w:ascii="Arial" w:hAnsi="Arial" w:cs="Arial"/>
          <w:sz w:val="22"/>
          <w:szCs w:val="22"/>
          <w:lang w:val="en-US"/>
        </w:rPr>
      </w:pPr>
      <w:r w:rsidRPr="0006109F">
        <w:rPr>
          <w:rFonts w:ascii="Arial" w:hAnsi="Arial" w:cs="Arial"/>
          <w:sz w:val="22"/>
          <w:szCs w:val="22"/>
          <w:lang w:val="en-US"/>
        </w:rPr>
        <w:t>I</w:t>
      </w:r>
      <w:r w:rsidR="00E71EA1" w:rsidRPr="0006109F">
        <w:rPr>
          <w:rFonts w:ascii="Arial" w:hAnsi="Arial" w:cs="Arial"/>
          <w:sz w:val="22"/>
          <w:szCs w:val="22"/>
          <w:lang w:val="en-US"/>
        </w:rPr>
        <w:t>n terms of partnership working</w:t>
      </w:r>
      <w:r w:rsidRPr="0006109F">
        <w:rPr>
          <w:rFonts w:ascii="Arial" w:hAnsi="Arial" w:cs="Arial"/>
          <w:sz w:val="22"/>
          <w:szCs w:val="22"/>
          <w:lang w:val="en-US"/>
        </w:rPr>
        <w:t>,</w:t>
      </w:r>
      <w:r w:rsidR="00E71EA1" w:rsidRPr="0006109F">
        <w:rPr>
          <w:rFonts w:ascii="Arial" w:hAnsi="Arial" w:cs="Arial"/>
          <w:sz w:val="22"/>
          <w:szCs w:val="22"/>
          <w:lang w:val="en-US"/>
        </w:rPr>
        <w:t xml:space="preserve"> I regularly collaborate with a </w:t>
      </w:r>
      <w:r w:rsidR="00EC2003" w:rsidRPr="0006109F">
        <w:rPr>
          <w:rFonts w:ascii="Arial" w:hAnsi="Arial" w:cs="Arial"/>
          <w:sz w:val="22"/>
          <w:szCs w:val="22"/>
          <w:lang w:val="en-US"/>
        </w:rPr>
        <w:t>multidisciplinary</w:t>
      </w:r>
      <w:r w:rsidR="00E71EA1" w:rsidRPr="0006109F">
        <w:rPr>
          <w:rFonts w:ascii="Arial" w:hAnsi="Arial" w:cs="Arial"/>
          <w:sz w:val="22"/>
          <w:szCs w:val="22"/>
          <w:lang w:val="en-US"/>
        </w:rPr>
        <w:t xml:space="preserve"> team</w:t>
      </w:r>
      <w:r w:rsidR="00764214" w:rsidRPr="0006109F">
        <w:rPr>
          <w:rFonts w:ascii="Arial" w:hAnsi="Arial" w:cs="Arial"/>
          <w:sz w:val="22"/>
          <w:szCs w:val="22"/>
          <w:lang w:val="en-US"/>
        </w:rPr>
        <w:t xml:space="preserve"> </w:t>
      </w:r>
      <w:r w:rsidR="003563A2" w:rsidRPr="0006109F">
        <w:rPr>
          <w:rFonts w:ascii="Arial" w:hAnsi="Arial" w:cs="Arial"/>
          <w:sz w:val="22"/>
          <w:szCs w:val="22"/>
          <w:lang w:val="en-US"/>
        </w:rPr>
        <w:t>(</w:t>
      </w:r>
      <w:r w:rsidR="00764214" w:rsidRPr="0006109F">
        <w:rPr>
          <w:rFonts w:ascii="Arial" w:hAnsi="Arial" w:cs="Arial"/>
          <w:sz w:val="22"/>
          <w:szCs w:val="22"/>
          <w:lang w:val="en-US"/>
        </w:rPr>
        <w:t>MDT</w:t>
      </w:r>
      <w:r w:rsidR="003563A2" w:rsidRPr="0006109F">
        <w:rPr>
          <w:rFonts w:ascii="Arial" w:hAnsi="Arial" w:cs="Arial"/>
          <w:sz w:val="22"/>
          <w:szCs w:val="22"/>
          <w:lang w:val="en-US"/>
        </w:rPr>
        <w:t>)</w:t>
      </w:r>
      <w:r w:rsidR="00B05E99" w:rsidRPr="0006109F">
        <w:rPr>
          <w:rFonts w:ascii="Arial" w:hAnsi="Arial" w:cs="Arial"/>
          <w:sz w:val="22"/>
          <w:szCs w:val="22"/>
          <w:lang w:val="en-US"/>
        </w:rPr>
        <w:t>,</w:t>
      </w:r>
      <w:r w:rsidR="00E71EA1" w:rsidRPr="0006109F">
        <w:rPr>
          <w:rFonts w:ascii="Arial" w:hAnsi="Arial" w:cs="Arial"/>
          <w:sz w:val="22"/>
          <w:szCs w:val="22"/>
          <w:lang w:val="en-US"/>
        </w:rPr>
        <w:t xml:space="preserve"> including district nurses</w:t>
      </w:r>
      <w:r w:rsidR="00E25F6F" w:rsidRPr="0006109F">
        <w:rPr>
          <w:rFonts w:ascii="Arial" w:hAnsi="Arial" w:cs="Arial"/>
          <w:sz w:val="22"/>
          <w:szCs w:val="22"/>
          <w:lang w:val="en-US"/>
        </w:rPr>
        <w:t>,</w:t>
      </w:r>
      <w:r w:rsidR="00E71EA1" w:rsidRPr="0006109F">
        <w:rPr>
          <w:rFonts w:ascii="Arial" w:hAnsi="Arial" w:cs="Arial"/>
          <w:sz w:val="22"/>
          <w:szCs w:val="22"/>
          <w:lang w:val="en-US"/>
        </w:rPr>
        <w:t xml:space="preserve"> social workers and family members</w:t>
      </w:r>
      <w:r w:rsidR="00B05E99" w:rsidRPr="0006109F">
        <w:rPr>
          <w:rFonts w:ascii="Arial" w:hAnsi="Arial" w:cs="Arial"/>
          <w:sz w:val="22"/>
          <w:szCs w:val="22"/>
          <w:lang w:val="en-US"/>
        </w:rPr>
        <w:t>,</w:t>
      </w:r>
      <w:r w:rsidR="00E71EA1" w:rsidRPr="0006109F">
        <w:rPr>
          <w:rFonts w:ascii="Arial" w:hAnsi="Arial" w:cs="Arial"/>
          <w:sz w:val="22"/>
          <w:szCs w:val="22"/>
          <w:lang w:val="en-US"/>
        </w:rPr>
        <w:t xml:space="preserve"> I have found that effective partnership is dependent on the 6Cs</w:t>
      </w:r>
      <w:r w:rsidR="007D445B" w:rsidRPr="0006109F">
        <w:rPr>
          <w:rFonts w:ascii="Arial" w:hAnsi="Arial" w:cs="Arial"/>
          <w:sz w:val="22"/>
          <w:szCs w:val="22"/>
          <w:lang w:val="en-US"/>
        </w:rPr>
        <w:t>,</w:t>
      </w:r>
      <w:r w:rsidR="00E71EA1" w:rsidRPr="0006109F">
        <w:rPr>
          <w:rFonts w:ascii="Arial" w:hAnsi="Arial" w:cs="Arial"/>
          <w:sz w:val="22"/>
          <w:szCs w:val="22"/>
          <w:lang w:val="en-US"/>
        </w:rPr>
        <w:t xml:space="preserve"> specifically </w:t>
      </w:r>
      <w:r w:rsidR="00DA20A2" w:rsidRPr="0006109F">
        <w:rPr>
          <w:rFonts w:ascii="Arial" w:hAnsi="Arial" w:cs="Arial"/>
          <w:sz w:val="22"/>
          <w:szCs w:val="22"/>
          <w:lang w:val="en-US"/>
        </w:rPr>
        <w:t>C</w:t>
      </w:r>
      <w:r w:rsidR="00E71EA1" w:rsidRPr="0006109F">
        <w:rPr>
          <w:rFonts w:ascii="Arial" w:hAnsi="Arial" w:cs="Arial"/>
          <w:sz w:val="22"/>
          <w:szCs w:val="22"/>
          <w:lang w:val="en-US"/>
        </w:rPr>
        <w:t>ommunication</w:t>
      </w:r>
      <w:r w:rsidR="00D31FB4">
        <w:rPr>
          <w:rFonts w:ascii="Arial" w:hAnsi="Arial" w:cs="Arial"/>
          <w:sz w:val="22"/>
          <w:szCs w:val="22"/>
          <w:lang w:val="en-US"/>
        </w:rPr>
        <w:t xml:space="preserve">, as </w:t>
      </w:r>
      <w:r w:rsidR="002D51ED">
        <w:rPr>
          <w:rFonts w:ascii="Arial" w:hAnsi="Arial" w:cs="Arial"/>
          <w:sz w:val="22"/>
          <w:szCs w:val="22"/>
          <w:lang w:val="en-US"/>
        </w:rPr>
        <w:t xml:space="preserve">highlighted in </w:t>
      </w:r>
      <w:r w:rsidR="00E82B36">
        <w:rPr>
          <w:rFonts w:ascii="Arial" w:hAnsi="Arial" w:cs="Arial"/>
          <w:sz w:val="22"/>
          <w:szCs w:val="22"/>
          <w:lang w:val="en-US"/>
        </w:rPr>
        <w:t>principles of practice collaborati</w:t>
      </w:r>
      <w:r w:rsidR="00E8003B">
        <w:rPr>
          <w:rFonts w:ascii="Arial" w:hAnsi="Arial" w:cs="Arial"/>
          <w:sz w:val="22"/>
          <w:szCs w:val="22"/>
          <w:lang w:val="en-US"/>
        </w:rPr>
        <w:t>ve practice (G</w:t>
      </w:r>
      <w:r w:rsidR="00FB7444">
        <w:rPr>
          <w:rFonts w:ascii="Arial" w:hAnsi="Arial" w:cs="Arial"/>
          <w:sz w:val="22"/>
          <w:szCs w:val="22"/>
          <w:lang w:val="en-US"/>
        </w:rPr>
        <w:t>lasby, 2017).</w:t>
      </w:r>
      <w:r w:rsidR="00E71EA1" w:rsidRPr="0006109F">
        <w:rPr>
          <w:rFonts w:ascii="Arial" w:hAnsi="Arial" w:cs="Arial"/>
          <w:sz w:val="22"/>
          <w:szCs w:val="22"/>
          <w:lang w:val="en-US"/>
        </w:rPr>
        <w:t xml:space="preserve"> </w:t>
      </w:r>
      <w:r w:rsidR="007D445B" w:rsidRPr="0006109F">
        <w:rPr>
          <w:rFonts w:ascii="Arial" w:hAnsi="Arial" w:cs="Arial"/>
          <w:sz w:val="22"/>
          <w:szCs w:val="22"/>
          <w:lang w:val="en-US"/>
        </w:rPr>
        <w:t>My</w:t>
      </w:r>
      <w:r w:rsidR="00E71EA1" w:rsidRPr="0006109F">
        <w:rPr>
          <w:rFonts w:ascii="Arial" w:hAnsi="Arial" w:cs="Arial"/>
          <w:sz w:val="22"/>
          <w:szCs w:val="22"/>
          <w:lang w:val="en-US"/>
        </w:rPr>
        <w:t xml:space="preserve"> role involves acting as a bridge between these different agencies to ensure that the individual's wellbeing is promoted</w:t>
      </w:r>
      <w:r w:rsidR="004B7091" w:rsidRPr="0006109F">
        <w:rPr>
          <w:rFonts w:ascii="Arial" w:hAnsi="Arial" w:cs="Arial"/>
          <w:sz w:val="22"/>
          <w:szCs w:val="22"/>
          <w:lang w:val="en-US"/>
        </w:rPr>
        <w:t>,</w:t>
      </w:r>
      <w:r w:rsidR="00E71EA1" w:rsidRPr="0006109F">
        <w:rPr>
          <w:rFonts w:ascii="Arial" w:hAnsi="Arial" w:cs="Arial"/>
          <w:sz w:val="22"/>
          <w:szCs w:val="22"/>
          <w:lang w:val="en-US"/>
        </w:rPr>
        <w:t xml:space="preserve"> as mandated by the Care Act 2014</w:t>
      </w:r>
      <w:r w:rsidR="007D169A">
        <w:rPr>
          <w:rFonts w:ascii="Arial" w:hAnsi="Arial" w:cs="Arial"/>
          <w:sz w:val="22"/>
          <w:szCs w:val="22"/>
          <w:lang w:val="en-US"/>
        </w:rPr>
        <w:t xml:space="preserve"> (The Care Act</w:t>
      </w:r>
      <w:r w:rsidR="00823569">
        <w:rPr>
          <w:rFonts w:ascii="Arial" w:hAnsi="Arial" w:cs="Arial"/>
          <w:sz w:val="22"/>
          <w:szCs w:val="22"/>
          <w:lang w:val="en-US"/>
        </w:rPr>
        <w:t>,</w:t>
      </w:r>
      <w:r w:rsidR="007D169A">
        <w:rPr>
          <w:rFonts w:ascii="Arial" w:hAnsi="Arial" w:cs="Arial"/>
          <w:sz w:val="22"/>
          <w:szCs w:val="22"/>
          <w:lang w:val="en-US"/>
        </w:rPr>
        <w:t xml:space="preserve"> </w:t>
      </w:r>
      <w:r w:rsidR="00D07C0B">
        <w:rPr>
          <w:rFonts w:ascii="Arial" w:hAnsi="Arial" w:cs="Arial"/>
          <w:sz w:val="22"/>
          <w:szCs w:val="22"/>
          <w:lang w:val="en-US"/>
        </w:rPr>
        <w:t>2014)</w:t>
      </w:r>
      <w:r w:rsidR="003B7A0E">
        <w:rPr>
          <w:rFonts w:ascii="Arial" w:hAnsi="Arial" w:cs="Arial"/>
          <w:sz w:val="22"/>
          <w:szCs w:val="22"/>
          <w:lang w:val="en-US"/>
        </w:rPr>
        <w:t>.</w:t>
      </w:r>
      <w:r w:rsidR="00E71EA1" w:rsidRPr="0006109F">
        <w:rPr>
          <w:rFonts w:ascii="Arial" w:hAnsi="Arial" w:cs="Arial"/>
          <w:sz w:val="22"/>
          <w:szCs w:val="22"/>
          <w:lang w:val="en-US"/>
        </w:rPr>
        <w:t xml:space="preserve"> </w:t>
      </w:r>
      <w:r w:rsidR="003B7A0E">
        <w:rPr>
          <w:rFonts w:ascii="Arial" w:hAnsi="Arial" w:cs="Arial"/>
          <w:sz w:val="22"/>
          <w:szCs w:val="22"/>
          <w:lang w:val="en-US"/>
        </w:rPr>
        <w:t>F</w:t>
      </w:r>
      <w:r w:rsidR="00F9136C" w:rsidRPr="0006109F">
        <w:rPr>
          <w:rFonts w:ascii="Arial" w:hAnsi="Arial" w:cs="Arial"/>
          <w:sz w:val="22"/>
          <w:szCs w:val="22"/>
          <w:lang w:val="en-US"/>
        </w:rPr>
        <w:t>urthermore,</w:t>
      </w:r>
      <w:r w:rsidR="00E71EA1" w:rsidRPr="0006109F">
        <w:rPr>
          <w:rFonts w:ascii="Arial" w:hAnsi="Arial" w:cs="Arial"/>
          <w:sz w:val="22"/>
          <w:szCs w:val="22"/>
          <w:lang w:val="en-US"/>
        </w:rPr>
        <w:t xml:space="preserve"> my practice is guided by ethics</w:t>
      </w:r>
      <w:r w:rsidR="00E14952" w:rsidRPr="0006109F">
        <w:rPr>
          <w:rFonts w:ascii="Arial" w:hAnsi="Arial" w:cs="Arial"/>
          <w:sz w:val="22"/>
          <w:szCs w:val="22"/>
          <w:lang w:val="en-US"/>
        </w:rPr>
        <w:t>;</w:t>
      </w:r>
      <w:r w:rsidR="00E71EA1" w:rsidRPr="0006109F">
        <w:rPr>
          <w:rFonts w:ascii="Arial" w:hAnsi="Arial" w:cs="Arial"/>
          <w:sz w:val="22"/>
          <w:szCs w:val="22"/>
          <w:lang w:val="en-US"/>
        </w:rPr>
        <w:t xml:space="preserve"> I frequently navigate the balance between beneficence</w:t>
      </w:r>
      <w:r w:rsidR="00F706A0" w:rsidRPr="0006109F">
        <w:rPr>
          <w:rFonts w:ascii="Arial" w:hAnsi="Arial" w:cs="Arial"/>
          <w:sz w:val="22"/>
          <w:szCs w:val="22"/>
          <w:lang w:val="en-US"/>
        </w:rPr>
        <w:t xml:space="preserve"> (doing good)</w:t>
      </w:r>
      <w:r w:rsidR="00E71EA1" w:rsidRPr="0006109F">
        <w:rPr>
          <w:rFonts w:ascii="Arial" w:hAnsi="Arial" w:cs="Arial"/>
          <w:sz w:val="22"/>
          <w:szCs w:val="22"/>
          <w:lang w:val="en-US"/>
        </w:rPr>
        <w:t xml:space="preserve"> and autonomy </w:t>
      </w:r>
      <w:r w:rsidR="007A743E" w:rsidRPr="0006109F">
        <w:rPr>
          <w:rFonts w:ascii="Arial" w:hAnsi="Arial" w:cs="Arial"/>
          <w:sz w:val="22"/>
          <w:szCs w:val="22"/>
          <w:lang w:val="en-US"/>
        </w:rPr>
        <w:t>(the i</w:t>
      </w:r>
      <w:r w:rsidR="007A455B" w:rsidRPr="0006109F">
        <w:rPr>
          <w:rFonts w:ascii="Arial" w:hAnsi="Arial" w:cs="Arial"/>
          <w:sz w:val="22"/>
          <w:szCs w:val="22"/>
          <w:lang w:val="en-US"/>
        </w:rPr>
        <w:t>ndividual</w:t>
      </w:r>
      <w:r w:rsidR="00B7315B" w:rsidRPr="0006109F">
        <w:rPr>
          <w:rFonts w:ascii="Arial" w:hAnsi="Arial" w:cs="Arial"/>
          <w:sz w:val="22"/>
          <w:szCs w:val="22"/>
          <w:lang w:val="en-US"/>
        </w:rPr>
        <w:t>’s</w:t>
      </w:r>
      <w:r w:rsidR="007A455B" w:rsidRPr="0006109F">
        <w:rPr>
          <w:rFonts w:ascii="Arial" w:hAnsi="Arial" w:cs="Arial"/>
          <w:sz w:val="22"/>
          <w:szCs w:val="22"/>
          <w:lang w:val="en-US"/>
        </w:rPr>
        <w:t xml:space="preserve"> right to choices</w:t>
      </w:r>
      <w:r w:rsidR="00B7315B" w:rsidRPr="0006109F">
        <w:rPr>
          <w:rFonts w:ascii="Arial" w:hAnsi="Arial" w:cs="Arial"/>
          <w:sz w:val="22"/>
          <w:szCs w:val="22"/>
          <w:lang w:val="en-US"/>
        </w:rPr>
        <w:t>)</w:t>
      </w:r>
      <w:r w:rsidR="008B1225" w:rsidRPr="0006109F">
        <w:rPr>
          <w:rFonts w:ascii="Arial" w:hAnsi="Arial" w:cs="Arial"/>
          <w:sz w:val="22"/>
          <w:szCs w:val="22"/>
          <w:lang w:val="en-US"/>
        </w:rPr>
        <w:t>,</w:t>
      </w:r>
      <w:r w:rsidR="007A455B" w:rsidRPr="0006109F">
        <w:rPr>
          <w:rFonts w:ascii="Arial" w:hAnsi="Arial" w:cs="Arial"/>
          <w:sz w:val="22"/>
          <w:szCs w:val="22"/>
          <w:lang w:val="en-US"/>
        </w:rPr>
        <w:t xml:space="preserve"> </w:t>
      </w:r>
      <w:r w:rsidR="00E71EA1" w:rsidRPr="0006109F">
        <w:rPr>
          <w:rFonts w:ascii="Arial" w:hAnsi="Arial" w:cs="Arial"/>
          <w:sz w:val="22"/>
          <w:szCs w:val="22"/>
          <w:lang w:val="en-US"/>
        </w:rPr>
        <w:t>particularly when supporting those with fluctuating mental capacity</w:t>
      </w:r>
      <w:r w:rsidR="00735152">
        <w:rPr>
          <w:rFonts w:ascii="Arial" w:hAnsi="Arial" w:cs="Arial"/>
          <w:sz w:val="22"/>
          <w:szCs w:val="22"/>
          <w:lang w:val="en-US"/>
        </w:rPr>
        <w:t xml:space="preserve"> (</w:t>
      </w:r>
      <w:r w:rsidR="00F25832">
        <w:rPr>
          <w:rFonts w:ascii="Arial" w:hAnsi="Arial" w:cs="Arial"/>
          <w:sz w:val="22"/>
          <w:szCs w:val="22"/>
          <w:lang w:val="en-US"/>
        </w:rPr>
        <w:t>Donnelly</w:t>
      </w:r>
      <w:r w:rsidR="00F2179D">
        <w:rPr>
          <w:rFonts w:ascii="Arial" w:hAnsi="Arial" w:cs="Arial"/>
          <w:sz w:val="22"/>
          <w:szCs w:val="22"/>
          <w:lang w:val="en-US"/>
        </w:rPr>
        <w:t>,</w:t>
      </w:r>
      <w:r w:rsidR="00F25832">
        <w:rPr>
          <w:rFonts w:ascii="Arial" w:hAnsi="Arial" w:cs="Arial"/>
          <w:sz w:val="22"/>
          <w:szCs w:val="22"/>
          <w:lang w:val="en-US"/>
        </w:rPr>
        <w:t xml:space="preserve"> </w:t>
      </w:r>
      <w:r w:rsidR="00F2179D">
        <w:rPr>
          <w:rFonts w:ascii="Arial" w:hAnsi="Arial" w:cs="Arial"/>
          <w:sz w:val="22"/>
          <w:szCs w:val="22"/>
          <w:lang w:val="en-US"/>
        </w:rPr>
        <w:t>2009</w:t>
      </w:r>
      <w:r w:rsidR="00F9141E">
        <w:rPr>
          <w:rFonts w:ascii="Arial" w:hAnsi="Arial" w:cs="Arial"/>
          <w:sz w:val="22"/>
          <w:szCs w:val="22"/>
          <w:lang w:val="en-US"/>
        </w:rPr>
        <w:t>b</w:t>
      </w:r>
      <w:r w:rsidR="00F2179D">
        <w:rPr>
          <w:rFonts w:ascii="Arial" w:hAnsi="Arial" w:cs="Arial"/>
          <w:sz w:val="22"/>
          <w:szCs w:val="22"/>
          <w:lang w:val="en-US"/>
        </w:rPr>
        <w:t>).</w:t>
      </w:r>
    </w:p>
    <w:p w14:paraId="750EFCD4" w14:textId="466F6992" w:rsidR="009219DA" w:rsidRPr="0006109F" w:rsidRDefault="008B1225" w:rsidP="00540287">
      <w:pPr>
        <w:spacing w:line="360" w:lineRule="auto"/>
        <w:rPr>
          <w:rFonts w:ascii="Arial" w:hAnsi="Arial" w:cs="Arial"/>
          <w:b/>
          <w:bCs/>
          <w:sz w:val="22"/>
          <w:szCs w:val="22"/>
          <w:lang w:val="en-US"/>
        </w:rPr>
      </w:pPr>
      <w:r w:rsidRPr="0006109F">
        <w:rPr>
          <w:rFonts w:ascii="Arial" w:hAnsi="Arial" w:cs="Arial"/>
          <w:b/>
          <w:bCs/>
          <w:sz w:val="22"/>
          <w:szCs w:val="22"/>
          <w:lang w:val="en-US"/>
        </w:rPr>
        <w:t>R</w:t>
      </w:r>
      <w:r w:rsidR="00E71EA1" w:rsidRPr="0006109F">
        <w:rPr>
          <w:rFonts w:ascii="Arial" w:hAnsi="Arial" w:cs="Arial"/>
          <w:b/>
          <w:bCs/>
          <w:sz w:val="22"/>
          <w:szCs w:val="22"/>
          <w:lang w:val="en-US"/>
        </w:rPr>
        <w:t xml:space="preserve">eflection </w:t>
      </w:r>
      <w:r w:rsidRPr="0006109F">
        <w:rPr>
          <w:rFonts w:ascii="Arial" w:hAnsi="Arial" w:cs="Arial"/>
          <w:b/>
          <w:bCs/>
          <w:sz w:val="22"/>
          <w:szCs w:val="22"/>
          <w:lang w:val="en-US"/>
        </w:rPr>
        <w:t>I</w:t>
      </w:r>
      <w:r w:rsidR="00E71EA1" w:rsidRPr="0006109F">
        <w:rPr>
          <w:rFonts w:ascii="Arial" w:hAnsi="Arial" w:cs="Arial"/>
          <w:b/>
          <w:bCs/>
          <w:sz w:val="22"/>
          <w:szCs w:val="22"/>
          <w:lang w:val="en-US"/>
        </w:rPr>
        <w:t xml:space="preserve">dentifying </w:t>
      </w:r>
      <w:r w:rsidRPr="0006109F">
        <w:rPr>
          <w:rFonts w:ascii="Arial" w:hAnsi="Arial" w:cs="Arial"/>
          <w:b/>
          <w:bCs/>
          <w:sz w:val="22"/>
          <w:szCs w:val="22"/>
          <w:lang w:val="en-US"/>
        </w:rPr>
        <w:t>S</w:t>
      </w:r>
      <w:r w:rsidR="00E71EA1" w:rsidRPr="0006109F">
        <w:rPr>
          <w:rFonts w:ascii="Arial" w:hAnsi="Arial" w:cs="Arial"/>
          <w:b/>
          <w:bCs/>
          <w:sz w:val="22"/>
          <w:szCs w:val="22"/>
          <w:lang w:val="en-US"/>
        </w:rPr>
        <w:t xml:space="preserve">kills and </w:t>
      </w:r>
      <w:r w:rsidRPr="0006109F">
        <w:rPr>
          <w:rFonts w:ascii="Arial" w:hAnsi="Arial" w:cs="Arial"/>
          <w:b/>
          <w:bCs/>
          <w:sz w:val="22"/>
          <w:szCs w:val="22"/>
          <w:lang w:val="en-US"/>
        </w:rPr>
        <w:t>S</w:t>
      </w:r>
      <w:r w:rsidR="00E71EA1" w:rsidRPr="0006109F">
        <w:rPr>
          <w:rFonts w:ascii="Arial" w:hAnsi="Arial" w:cs="Arial"/>
          <w:b/>
          <w:bCs/>
          <w:sz w:val="22"/>
          <w:szCs w:val="22"/>
          <w:lang w:val="en-US"/>
        </w:rPr>
        <w:t>trengths</w:t>
      </w:r>
    </w:p>
    <w:p w14:paraId="727B07C6" w14:textId="041B922C" w:rsidR="00335A72" w:rsidRPr="0006109F" w:rsidRDefault="002F169F" w:rsidP="00540287">
      <w:pPr>
        <w:spacing w:line="360" w:lineRule="auto"/>
        <w:rPr>
          <w:rFonts w:ascii="Arial" w:hAnsi="Arial" w:cs="Arial"/>
          <w:sz w:val="22"/>
          <w:szCs w:val="22"/>
          <w:lang w:val="en-US"/>
        </w:rPr>
      </w:pPr>
      <w:r w:rsidRPr="0006109F">
        <w:rPr>
          <w:rFonts w:ascii="Arial" w:hAnsi="Arial" w:cs="Arial"/>
          <w:sz w:val="22"/>
          <w:szCs w:val="22"/>
          <w:lang w:val="en-US"/>
        </w:rPr>
        <w:t>U</w:t>
      </w:r>
      <w:r w:rsidR="00E71EA1" w:rsidRPr="0006109F">
        <w:rPr>
          <w:rFonts w:ascii="Arial" w:hAnsi="Arial" w:cs="Arial"/>
          <w:sz w:val="22"/>
          <w:szCs w:val="22"/>
          <w:lang w:val="en-US"/>
        </w:rPr>
        <w:t>pon reflecting on my current skills</w:t>
      </w:r>
      <w:r w:rsidRPr="0006109F">
        <w:rPr>
          <w:rFonts w:ascii="Arial" w:hAnsi="Arial" w:cs="Arial"/>
          <w:sz w:val="22"/>
          <w:szCs w:val="22"/>
          <w:lang w:val="en-US"/>
        </w:rPr>
        <w:t>,</w:t>
      </w:r>
      <w:r w:rsidR="00E71EA1" w:rsidRPr="0006109F">
        <w:rPr>
          <w:rFonts w:ascii="Arial" w:hAnsi="Arial" w:cs="Arial"/>
          <w:sz w:val="22"/>
          <w:szCs w:val="22"/>
          <w:lang w:val="en-US"/>
        </w:rPr>
        <w:t xml:space="preserve"> I identify my primary strength</w:t>
      </w:r>
      <w:r w:rsidR="00D613CF" w:rsidRPr="0006109F">
        <w:rPr>
          <w:rFonts w:ascii="Arial" w:hAnsi="Arial" w:cs="Arial"/>
          <w:sz w:val="22"/>
          <w:szCs w:val="22"/>
          <w:lang w:val="en-US"/>
        </w:rPr>
        <w:t xml:space="preserve"> as the ability to advocate for individuals who may feel unheard</w:t>
      </w:r>
      <w:r w:rsidR="009920E7">
        <w:rPr>
          <w:rFonts w:ascii="Arial" w:hAnsi="Arial" w:cs="Arial"/>
          <w:sz w:val="22"/>
          <w:szCs w:val="22"/>
          <w:lang w:val="en-US"/>
        </w:rPr>
        <w:t xml:space="preserve">, </w:t>
      </w:r>
      <w:r w:rsidR="0055349F">
        <w:rPr>
          <w:rFonts w:ascii="Arial" w:hAnsi="Arial" w:cs="Arial"/>
          <w:sz w:val="22"/>
          <w:szCs w:val="22"/>
          <w:lang w:val="en-US"/>
        </w:rPr>
        <w:t>al</w:t>
      </w:r>
      <w:r w:rsidR="0055349F" w:rsidRPr="00447A48">
        <w:rPr>
          <w:rFonts w:ascii="Arial" w:hAnsi="Arial" w:cs="Arial"/>
          <w:sz w:val="22"/>
          <w:szCs w:val="22"/>
          <w:lang w:val="en-US"/>
        </w:rPr>
        <w:t>ig</w:t>
      </w:r>
      <w:r w:rsidR="0055349F">
        <w:rPr>
          <w:rFonts w:ascii="Arial" w:hAnsi="Arial" w:cs="Arial"/>
          <w:sz w:val="22"/>
          <w:szCs w:val="22"/>
          <w:lang w:val="en-US"/>
        </w:rPr>
        <w:t>ning</w:t>
      </w:r>
      <w:r w:rsidR="00447A48" w:rsidRPr="00447A48">
        <w:rPr>
          <w:rFonts w:ascii="Arial" w:hAnsi="Arial" w:cs="Arial"/>
          <w:sz w:val="22"/>
          <w:szCs w:val="22"/>
          <w:lang w:val="en-US"/>
        </w:rPr>
        <w:t xml:space="preserve"> with professional standards that emphasi</w:t>
      </w:r>
      <w:r w:rsidR="009414B2">
        <w:rPr>
          <w:rFonts w:ascii="Arial" w:hAnsi="Arial" w:cs="Arial"/>
          <w:sz w:val="22"/>
          <w:szCs w:val="22"/>
          <w:lang w:val="en-US"/>
        </w:rPr>
        <w:t>s</w:t>
      </w:r>
      <w:r w:rsidR="00447A48" w:rsidRPr="00447A48">
        <w:rPr>
          <w:rFonts w:ascii="Arial" w:hAnsi="Arial" w:cs="Arial"/>
          <w:sz w:val="22"/>
          <w:szCs w:val="22"/>
          <w:lang w:val="en-US"/>
        </w:rPr>
        <w:t>e supporting those who may be marginali</w:t>
      </w:r>
      <w:r w:rsidR="00270B14">
        <w:rPr>
          <w:rFonts w:ascii="Arial" w:hAnsi="Arial" w:cs="Arial"/>
          <w:sz w:val="22"/>
          <w:szCs w:val="22"/>
          <w:lang w:val="en-US"/>
        </w:rPr>
        <w:t>s</w:t>
      </w:r>
      <w:r w:rsidR="00447A48" w:rsidRPr="00447A48">
        <w:rPr>
          <w:rFonts w:ascii="Arial" w:hAnsi="Arial" w:cs="Arial"/>
          <w:sz w:val="22"/>
          <w:szCs w:val="22"/>
          <w:lang w:val="en-US"/>
        </w:rPr>
        <w:t xml:space="preserve">ed </w:t>
      </w:r>
      <w:r w:rsidR="00DD0BCD">
        <w:rPr>
          <w:rFonts w:ascii="Arial" w:hAnsi="Arial" w:cs="Arial"/>
          <w:sz w:val="22"/>
          <w:szCs w:val="22"/>
          <w:lang w:val="en-US"/>
        </w:rPr>
        <w:t>(H</w:t>
      </w:r>
      <w:r w:rsidR="00447A48" w:rsidRPr="00447A48">
        <w:rPr>
          <w:rFonts w:ascii="Arial" w:hAnsi="Arial" w:cs="Arial"/>
          <w:sz w:val="22"/>
          <w:szCs w:val="22"/>
          <w:lang w:val="en-US"/>
        </w:rPr>
        <w:t xml:space="preserve">ealth and </w:t>
      </w:r>
      <w:r w:rsidR="00DD0BCD">
        <w:rPr>
          <w:rFonts w:ascii="Arial" w:hAnsi="Arial" w:cs="Arial"/>
          <w:sz w:val="22"/>
          <w:szCs w:val="22"/>
          <w:lang w:val="en-US"/>
        </w:rPr>
        <w:t>C</w:t>
      </w:r>
      <w:r w:rsidR="009414B2" w:rsidRPr="009414B2">
        <w:rPr>
          <w:rFonts w:ascii="Arial" w:hAnsi="Arial" w:cs="Arial"/>
          <w:sz w:val="22"/>
          <w:szCs w:val="22"/>
          <w:lang w:val="en-US"/>
        </w:rPr>
        <w:t xml:space="preserve">are </w:t>
      </w:r>
      <w:r w:rsidR="00DD0BCD">
        <w:rPr>
          <w:rFonts w:ascii="Arial" w:hAnsi="Arial" w:cs="Arial"/>
          <w:sz w:val="22"/>
          <w:szCs w:val="22"/>
          <w:lang w:val="en-US"/>
        </w:rPr>
        <w:t>P</w:t>
      </w:r>
      <w:r w:rsidR="009414B2" w:rsidRPr="009414B2">
        <w:rPr>
          <w:rFonts w:ascii="Arial" w:hAnsi="Arial" w:cs="Arial"/>
          <w:sz w:val="22"/>
          <w:szCs w:val="22"/>
          <w:lang w:val="en-US"/>
        </w:rPr>
        <w:t xml:space="preserve">rofessionals </w:t>
      </w:r>
      <w:r w:rsidR="00456C48">
        <w:rPr>
          <w:rFonts w:ascii="Arial" w:hAnsi="Arial" w:cs="Arial"/>
          <w:sz w:val="22"/>
          <w:szCs w:val="22"/>
          <w:lang w:val="en-US"/>
        </w:rPr>
        <w:t>C</w:t>
      </w:r>
      <w:r w:rsidR="009414B2" w:rsidRPr="009414B2">
        <w:rPr>
          <w:rFonts w:ascii="Arial" w:hAnsi="Arial" w:cs="Arial"/>
          <w:sz w:val="22"/>
          <w:szCs w:val="22"/>
          <w:lang w:val="en-US"/>
        </w:rPr>
        <w:t>o</w:t>
      </w:r>
      <w:r w:rsidR="00DD0BCD">
        <w:rPr>
          <w:rFonts w:ascii="Arial" w:hAnsi="Arial" w:cs="Arial"/>
          <w:sz w:val="22"/>
          <w:szCs w:val="22"/>
          <w:lang w:val="en-US"/>
        </w:rPr>
        <w:t>uncil</w:t>
      </w:r>
      <w:r w:rsidR="003814B0">
        <w:rPr>
          <w:rFonts w:ascii="Arial" w:hAnsi="Arial" w:cs="Arial"/>
          <w:sz w:val="22"/>
          <w:szCs w:val="22"/>
          <w:lang w:val="en-US"/>
        </w:rPr>
        <w:t>,</w:t>
      </w:r>
      <w:r w:rsidR="009414B2" w:rsidRPr="009414B2">
        <w:rPr>
          <w:rFonts w:ascii="Arial" w:hAnsi="Arial" w:cs="Arial"/>
          <w:sz w:val="22"/>
          <w:szCs w:val="22"/>
          <w:lang w:val="en-US"/>
        </w:rPr>
        <w:t xml:space="preserve"> 2016</w:t>
      </w:r>
      <w:r w:rsidR="003814B0">
        <w:rPr>
          <w:rFonts w:ascii="Arial" w:hAnsi="Arial" w:cs="Arial"/>
          <w:sz w:val="22"/>
          <w:szCs w:val="22"/>
          <w:lang w:val="en-US"/>
        </w:rPr>
        <w:t xml:space="preserve">). I </w:t>
      </w:r>
      <w:r w:rsidR="00D613CF" w:rsidRPr="0006109F">
        <w:rPr>
          <w:rFonts w:ascii="Arial" w:hAnsi="Arial" w:cs="Arial"/>
          <w:sz w:val="22"/>
          <w:szCs w:val="22"/>
          <w:lang w:val="en-US"/>
        </w:rPr>
        <w:lastRenderedPageBreak/>
        <w:t>am confident in my communication skills</w:t>
      </w:r>
      <w:r w:rsidR="00880596" w:rsidRPr="0006109F">
        <w:rPr>
          <w:rFonts w:ascii="Arial" w:hAnsi="Arial" w:cs="Arial"/>
          <w:sz w:val="22"/>
          <w:szCs w:val="22"/>
          <w:lang w:val="en-US"/>
        </w:rPr>
        <w:t>,</w:t>
      </w:r>
      <w:r w:rsidR="00D613CF" w:rsidRPr="0006109F">
        <w:rPr>
          <w:rFonts w:ascii="Arial" w:hAnsi="Arial" w:cs="Arial"/>
          <w:sz w:val="22"/>
          <w:szCs w:val="22"/>
          <w:lang w:val="en-US"/>
        </w:rPr>
        <w:t xml:space="preserve"> which allow me to identify felt needs</w:t>
      </w:r>
      <w:r w:rsidR="00880596" w:rsidRPr="0006109F">
        <w:rPr>
          <w:rFonts w:ascii="Arial" w:hAnsi="Arial" w:cs="Arial"/>
          <w:sz w:val="22"/>
          <w:szCs w:val="22"/>
          <w:lang w:val="en-US"/>
        </w:rPr>
        <w:t xml:space="preserve"> (Bradsh</w:t>
      </w:r>
      <w:r w:rsidR="00ED50EB" w:rsidRPr="0006109F">
        <w:rPr>
          <w:rFonts w:ascii="Arial" w:hAnsi="Arial" w:cs="Arial"/>
          <w:sz w:val="22"/>
          <w:szCs w:val="22"/>
          <w:lang w:val="en-US"/>
        </w:rPr>
        <w:t>aw, 1972)</w:t>
      </w:r>
      <w:r w:rsidR="00D613CF" w:rsidRPr="0006109F">
        <w:rPr>
          <w:rFonts w:ascii="Arial" w:hAnsi="Arial" w:cs="Arial"/>
          <w:sz w:val="22"/>
          <w:szCs w:val="22"/>
          <w:lang w:val="en-US"/>
        </w:rPr>
        <w:t xml:space="preserve"> that are often missing from clinical assessments</w:t>
      </w:r>
      <w:r w:rsidR="00ED50EB" w:rsidRPr="0006109F">
        <w:rPr>
          <w:rFonts w:ascii="Arial" w:hAnsi="Arial" w:cs="Arial"/>
          <w:sz w:val="22"/>
          <w:szCs w:val="22"/>
          <w:lang w:val="en-US"/>
        </w:rPr>
        <w:t>.</w:t>
      </w:r>
      <w:r w:rsidR="00D613CF" w:rsidRPr="0006109F">
        <w:rPr>
          <w:rFonts w:ascii="Arial" w:hAnsi="Arial" w:cs="Arial"/>
          <w:sz w:val="22"/>
          <w:szCs w:val="22"/>
          <w:lang w:val="en-US"/>
        </w:rPr>
        <w:t xml:space="preserve"> I believe my strength lies in my </w:t>
      </w:r>
      <w:r w:rsidR="002F470E" w:rsidRPr="0006109F">
        <w:rPr>
          <w:rFonts w:ascii="Arial" w:hAnsi="Arial" w:cs="Arial"/>
          <w:sz w:val="22"/>
          <w:szCs w:val="22"/>
          <w:lang w:val="en-US"/>
        </w:rPr>
        <w:t>c</w:t>
      </w:r>
      <w:r w:rsidR="00D613CF" w:rsidRPr="0006109F">
        <w:rPr>
          <w:rFonts w:ascii="Arial" w:hAnsi="Arial" w:cs="Arial"/>
          <w:sz w:val="22"/>
          <w:szCs w:val="22"/>
          <w:lang w:val="en-US"/>
        </w:rPr>
        <w:t xml:space="preserve">ompassion and </w:t>
      </w:r>
      <w:r w:rsidR="00CC4A00" w:rsidRPr="0006109F">
        <w:rPr>
          <w:rFonts w:ascii="Arial" w:hAnsi="Arial" w:cs="Arial"/>
          <w:sz w:val="22"/>
          <w:szCs w:val="22"/>
          <w:lang w:val="en-US"/>
        </w:rPr>
        <w:t>C</w:t>
      </w:r>
      <w:r w:rsidR="00D613CF" w:rsidRPr="0006109F">
        <w:rPr>
          <w:rFonts w:ascii="Arial" w:hAnsi="Arial" w:cs="Arial"/>
          <w:sz w:val="22"/>
          <w:szCs w:val="22"/>
          <w:lang w:val="en-US"/>
        </w:rPr>
        <w:t>ommitment</w:t>
      </w:r>
      <w:r w:rsidR="00CC4A00" w:rsidRPr="0006109F">
        <w:rPr>
          <w:rFonts w:ascii="Arial" w:hAnsi="Arial" w:cs="Arial"/>
          <w:sz w:val="22"/>
          <w:szCs w:val="22"/>
          <w:lang w:val="en-US"/>
        </w:rPr>
        <w:t>,</w:t>
      </w:r>
      <w:r w:rsidR="00D613CF" w:rsidRPr="0006109F">
        <w:rPr>
          <w:rFonts w:ascii="Arial" w:hAnsi="Arial" w:cs="Arial"/>
          <w:sz w:val="22"/>
          <w:szCs w:val="22"/>
          <w:lang w:val="en-US"/>
        </w:rPr>
        <w:t xml:space="preserve"> ensuring that even when the service is busy</w:t>
      </w:r>
      <w:r w:rsidR="002A1B5A">
        <w:rPr>
          <w:rFonts w:ascii="Arial" w:hAnsi="Arial" w:cs="Arial"/>
          <w:sz w:val="22"/>
          <w:szCs w:val="22"/>
          <w:lang w:val="en-US"/>
        </w:rPr>
        <w:t>, t</w:t>
      </w:r>
      <w:r w:rsidR="00D613CF" w:rsidRPr="0006109F">
        <w:rPr>
          <w:rFonts w:ascii="Arial" w:hAnsi="Arial" w:cs="Arial"/>
          <w:sz w:val="22"/>
          <w:szCs w:val="22"/>
          <w:lang w:val="en-US"/>
        </w:rPr>
        <w:t>he dignity of the individual is never compromised</w:t>
      </w:r>
      <w:r w:rsidR="00DA04C7" w:rsidRPr="0006109F">
        <w:rPr>
          <w:rFonts w:ascii="Arial" w:hAnsi="Arial" w:cs="Arial"/>
          <w:sz w:val="22"/>
          <w:szCs w:val="22"/>
          <w:lang w:val="en-US"/>
        </w:rPr>
        <w:t>.</w:t>
      </w:r>
    </w:p>
    <w:p w14:paraId="7AE3ABD2" w14:textId="5144A69A" w:rsidR="009C55CB" w:rsidRPr="00AE5EF6" w:rsidRDefault="00994D43" w:rsidP="00540287">
      <w:pPr>
        <w:spacing w:line="360" w:lineRule="auto"/>
        <w:rPr>
          <w:rFonts w:ascii="Arial" w:hAnsi="Arial" w:cs="Arial"/>
          <w:sz w:val="22"/>
          <w:szCs w:val="22"/>
          <w:lang w:val="en-US"/>
        </w:rPr>
      </w:pPr>
      <w:r w:rsidRPr="0006109F">
        <w:rPr>
          <w:rFonts w:ascii="Arial" w:hAnsi="Arial" w:cs="Arial"/>
          <w:sz w:val="22"/>
          <w:szCs w:val="22"/>
          <w:lang w:val="en-US"/>
        </w:rPr>
        <w:t>H</w:t>
      </w:r>
      <w:r w:rsidR="00D613CF" w:rsidRPr="0006109F">
        <w:rPr>
          <w:rFonts w:ascii="Arial" w:hAnsi="Arial" w:cs="Arial"/>
          <w:sz w:val="22"/>
          <w:szCs w:val="22"/>
          <w:lang w:val="en-US"/>
        </w:rPr>
        <w:t>owever</w:t>
      </w:r>
      <w:r w:rsidRPr="0006109F">
        <w:rPr>
          <w:rFonts w:ascii="Arial" w:hAnsi="Arial" w:cs="Arial"/>
          <w:sz w:val="22"/>
          <w:szCs w:val="22"/>
          <w:lang w:val="en-US"/>
        </w:rPr>
        <w:t>,</w:t>
      </w:r>
      <w:r w:rsidR="00D613CF" w:rsidRPr="0006109F">
        <w:rPr>
          <w:rFonts w:ascii="Arial" w:hAnsi="Arial" w:cs="Arial"/>
          <w:sz w:val="22"/>
          <w:szCs w:val="22"/>
          <w:lang w:val="en-US"/>
        </w:rPr>
        <w:t xml:space="preserve"> this reflection also highlights areas for improvement</w:t>
      </w:r>
      <w:r w:rsidR="00CD480A" w:rsidRPr="0006109F">
        <w:rPr>
          <w:rFonts w:ascii="Arial" w:hAnsi="Arial" w:cs="Arial"/>
          <w:sz w:val="22"/>
          <w:szCs w:val="22"/>
          <w:lang w:val="en-US"/>
        </w:rPr>
        <w:t>.</w:t>
      </w:r>
      <w:r w:rsidR="00D613CF" w:rsidRPr="0006109F">
        <w:rPr>
          <w:rFonts w:ascii="Arial" w:hAnsi="Arial" w:cs="Arial"/>
          <w:sz w:val="22"/>
          <w:szCs w:val="22"/>
          <w:lang w:val="en-US"/>
        </w:rPr>
        <w:t xml:space="preserve"> </w:t>
      </w:r>
      <w:r w:rsidR="00CD480A" w:rsidRPr="0006109F">
        <w:rPr>
          <w:rFonts w:ascii="Arial" w:hAnsi="Arial" w:cs="Arial"/>
          <w:sz w:val="22"/>
          <w:szCs w:val="22"/>
          <w:lang w:val="en-US"/>
        </w:rPr>
        <w:t>While</w:t>
      </w:r>
      <w:r w:rsidR="00D613CF" w:rsidRPr="0006109F">
        <w:rPr>
          <w:rFonts w:ascii="Arial" w:hAnsi="Arial" w:cs="Arial"/>
          <w:sz w:val="22"/>
          <w:szCs w:val="22"/>
          <w:lang w:val="en-US"/>
        </w:rPr>
        <w:t xml:space="preserve"> I am competent in general care</w:t>
      </w:r>
      <w:r w:rsidR="00CD480A" w:rsidRPr="0006109F">
        <w:rPr>
          <w:rFonts w:ascii="Arial" w:hAnsi="Arial" w:cs="Arial"/>
          <w:sz w:val="22"/>
          <w:szCs w:val="22"/>
          <w:lang w:val="en-US"/>
        </w:rPr>
        <w:t>,</w:t>
      </w:r>
      <w:r w:rsidR="00D613CF" w:rsidRPr="0006109F">
        <w:rPr>
          <w:rFonts w:ascii="Arial" w:hAnsi="Arial" w:cs="Arial"/>
          <w:sz w:val="22"/>
          <w:szCs w:val="22"/>
          <w:lang w:val="en-US"/>
        </w:rPr>
        <w:t xml:space="preserve"> I recogni</w:t>
      </w:r>
      <w:r w:rsidR="00DD491F" w:rsidRPr="0006109F">
        <w:rPr>
          <w:rFonts w:ascii="Arial" w:hAnsi="Arial" w:cs="Arial"/>
          <w:sz w:val="22"/>
          <w:szCs w:val="22"/>
          <w:lang w:val="en-US"/>
        </w:rPr>
        <w:t>s</w:t>
      </w:r>
      <w:r w:rsidR="00D613CF" w:rsidRPr="0006109F">
        <w:rPr>
          <w:rFonts w:ascii="Arial" w:hAnsi="Arial" w:cs="Arial"/>
          <w:sz w:val="22"/>
          <w:szCs w:val="22"/>
          <w:lang w:val="en-US"/>
        </w:rPr>
        <w:t>e that I need a deeper understanding of the Mental Capacity Act</w:t>
      </w:r>
      <w:r w:rsidR="007E7A08" w:rsidRPr="0006109F">
        <w:rPr>
          <w:rFonts w:ascii="Arial" w:hAnsi="Arial" w:cs="Arial"/>
          <w:sz w:val="22"/>
          <w:szCs w:val="22"/>
          <w:lang w:val="en-US"/>
        </w:rPr>
        <w:t xml:space="preserve"> (20</w:t>
      </w:r>
      <w:r w:rsidR="003B192B">
        <w:rPr>
          <w:rFonts w:ascii="Arial" w:hAnsi="Arial" w:cs="Arial"/>
          <w:sz w:val="22"/>
          <w:szCs w:val="22"/>
          <w:lang w:val="en-US"/>
        </w:rPr>
        <w:t>05</w:t>
      </w:r>
      <w:r w:rsidR="007E7A08" w:rsidRPr="0006109F">
        <w:rPr>
          <w:rFonts w:ascii="Arial" w:hAnsi="Arial" w:cs="Arial"/>
          <w:sz w:val="22"/>
          <w:szCs w:val="22"/>
          <w:lang w:val="en-US"/>
        </w:rPr>
        <w:t>)</w:t>
      </w:r>
      <w:r w:rsidR="00D613CF" w:rsidRPr="0006109F">
        <w:rPr>
          <w:rFonts w:ascii="Arial" w:hAnsi="Arial" w:cs="Arial"/>
          <w:sz w:val="22"/>
          <w:szCs w:val="22"/>
          <w:lang w:val="en-US"/>
        </w:rPr>
        <w:t xml:space="preserve"> and the </w:t>
      </w:r>
      <w:r w:rsidR="007E7A08" w:rsidRPr="0006109F">
        <w:rPr>
          <w:rFonts w:ascii="Arial" w:hAnsi="Arial" w:cs="Arial"/>
          <w:sz w:val="22"/>
          <w:szCs w:val="22"/>
          <w:lang w:val="en-US"/>
        </w:rPr>
        <w:t>D</w:t>
      </w:r>
      <w:r w:rsidR="00D613CF" w:rsidRPr="0006109F">
        <w:rPr>
          <w:rFonts w:ascii="Arial" w:hAnsi="Arial" w:cs="Arial"/>
          <w:sz w:val="22"/>
          <w:szCs w:val="22"/>
          <w:lang w:val="en-US"/>
        </w:rPr>
        <w:t xml:space="preserve">eprivation of </w:t>
      </w:r>
      <w:r w:rsidR="007E7A08" w:rsidRPr="0006109F">
        <w:rPr>
          <w:rFonts w:ascii="Arial" w:hAnsi="Arial" w:cs="Arial"/>
          <w:sz w:val="22"/>
          <w:szCs w:val="22"/>
          <w:lang w:val="en-US"/>
        </w:rPr>
        <w:t>L</w:t>
      </w:r>
      <w:r w:rsidR="00D613CF" w:rsidRPr="0006109F">
        <w:rPr>
          <w:rFonts w:ascii="Arial" w:hAnsi="Arial" w:cs="Arial"/>
          <w:sz w:val="22"/>
          <w:szCs w:val="22"/>
          <w:lang w:val="en-US"/>
        </w:rPr>
        <w:t xml:space="preserve">iberty </w:t>
      </w:r>
      <w:r w:rsidR="007E7A08" w:rsidRPr="0006109F">
        <w:rPr>
          <w:rFonts w:ascii="Arial" w:hAnsi="Arial" w:cs="Arial"/>
          <w:sz w:val="22"/>
          <w:szCs w:val="22"/>
          <w:lang w:val="en-US"/>
        </w:rPr>
        <w:t>S</w:t>
      </w:r>
      <w:r w:rsidR="00D613CF" w:rsidRPr="0006109F">
        <w:rPr>
          <w:rFonts w:ascii="Arial" w:hAnsi="Arial" w:cs="Arial"/>
          <w:sz w:val="22"/>
          <w:szCs w:val="22"/>
          <w:lang w:val="en-US"/>
        </w:rPr>
        <w:t>afeguards</w:t>
      </w:r>
      <w:r w:rsidR="00CB2B54" w:rsidRPr="0006109F">
        <w:rPr>
          <w:rFonts w:ascii="Arial" w:hAnsi="Arial" w:cs="Arial"/>
          <w:sz w:val="22"/>
          <w:szCs w:val="22"/>
          <w:lang w:val="en-US"/>
        </w:rPr>
        <w:t xml:space="preserve"> (DoLS)</w:t>
      </w:r>
      <w:r w:rsidR="00AE5EF6">
        <w:rPr>
          <w:rFonts w:ascii="Arial" w:hAnsi="Arial" w:cs="Arial"/>
          <w:sz w:val="22"/>
          <w:szCs w:val="22"/>
          <w:lang w:val="en-US"/>
        </w:rPr>
        <w:t xml:space="preserve"> (D</w:t>
      </w:r>
      <w:r w:rsidR="00007253">
        <w:rPr>
          <w:rFonts w:ascii="Arial" w:hAnsi="Arial" w:cs="Arial"/>
          <w:sz w:val="22"/>
          <w:szCs w:val="22"/>
          <w:lang w:val="en-US"/>
        </w:rPr>
        <w:t>onnelly, 2009)</w:t>
      </w:r>
      <w:r w:rsidR="00395D88">
        <w:rPr>
          <w:rFonts w:ascii="Arial" w:hAnsi="Arial" w:cs="Arial"/>
          <w:sz w:val="22"/>
          <w:szCs w:val="22"/>
          <w:lang w:val="en-US"/>
        </w:rPr>
        <w:t xml:space="preserve">. </w:t>
      </w:r>
      <w:r w:rsidR="00F55FB6" w:rsidRPr="0006109F">
        <w:rPr>
          <w:rFonts w:ascii="Arial" w:hAnsi="Arial" w:cs="Arial"/>
          <w:sz w:val="22"/>
          <w:szCs w:val="22"/>
          <w:lang w:val="en-US"/>
        </w:rPr>
        <w:t>I</w:t>
      </w:r>
      <w:r w:rsidR="00D613CF" w:rsidRPr="0006109F">
        <w:rPr>
          <w:rFonts w:ascii="Arial" w:hAnsi="Arial" w:cs="Arial"/>
          <w:sz w:val="22"/>
          <w:szCs w:val="22"/>
          <w:lang w:val="en-US"/>
        </w:rPr>
        <w:t>n a rapidly evolving UK healthcare system</w:t>
      </w:r>
      <w:r w:rsidR="00A94BF0" w:rsidRPr="0006109F">
        <w:rPr>
          <w:rFonts w:ascii="Arial" w:hAnsi="Arial" w:cs="Arial"/>
          <w:sz w:val="22"/>
          <w:szCs w:val="22"/>
          <w:lang w:val="en-US"/>
        </w:rPr>
        <w:t>,</w:t>
      </w:r>
      <w:r w:rsidR="00D613CF" w:rsidRPr="0006109F">
        <w:rPr>
          <w:rFonts w:ascii="Arial" w:hAnsi="Arial" w:cs="Arial"/>
          <w:sz w:val="22"/>
          <w:szCs w:val="22"/>
          <w:lang w:val="en-US"/>
        </w:rPr>
        <w:t xml:space="preserve"> I also feel I need to enhance my digital literacy to better participate in integrated care records</w:t>
      </w:r>
      <w:r w:rsidR="00A94BF0" w:rsidRPr="0006109F">
        <w:rPr>
          <w:rFonts w:ascii="Arial" w:hAnsi="Arial" w:cs="Arial"/>
          <w:b/>
          <w:bCs/>
          <w:sz w:val="22"/>
          <w:szCs w:val="22"/>
          <w:lang w:val="en-US"/>
        </w:rPr>
        <w:t>,</w:t>
      </w:r>
      <w:r w:rsidR="00D613CF" w:rsidRPr="0006109F">
        <w:rPr>
          <w:rFonts w:ascii="Arial" w:hAnsi="Arial" w:cs="Arial"/>
          <w:b/>
          <w:bCs/>
          <w:sz w:val="22"/>
          <w:szCs w:val="22"/>
          <w:lang w:val="en-US"/>
        </w:rPr>
        <w:t xml:space="preserve"> </w:t>
      </w:r>
      <w:r w:rsidR="00D613CF" w:rsidRPr="0006109F">
        <w:rPr>
          <w:rFonts w:ascii="Arial" w:hAnsi="Arial" w:cs="Arial"/>
          <w:sz w:val="22"/>
          <w:szCs w:val="22"/>
          <w:lang w:val="en-US"/>
        </w:rPr>
        <w:t>which is a key priority for NHS England</w:t>
      </w:r>
      <w:r w:rsidR="00A94BF0" w:rsidRPr="0006109F">
        <w:rPr>
          <w:rFonts w:ascii="Arial" w:hAnsi="Arial" w:cs="Arial"/>
          <w:sz w:val="22"/>
          <w:szCs w:val="22"/>
          <w:lang w:val="en-US"/>
        </w:rPr>
        <w:t xml:space="preserve"> (</w:t>
      </w:r>
      <w:r w:rsidR="008F6C37" w:rsidRPr="0006109F">
        <w:rPr>
          <w:rFonts w:ascii="Arial" w:hAnsi="Arial" w:cs="Arial"/>
          <w:sz w:val="22"/>
          <w:szCs w:val="22"/>
          <w:lang w:val="en-US"/>
        </w:rPr>
        <w:t>2023).</w:t>
      </w:r>
    </w:p>
    <w:p w14:paraId="6E6AE8C8" w14:textId="77777777" w:rsidR="009C03C4" w:rsidRDefault="008F6C37" w:rsidP="00540287">
      <w:pPr>
        <w:spacing w:line="360" w:lineRule="auto"/>
        <w:rPr>
          <w:rFonts w:ascii="Arial" w:hAnsi="Arial" w:cs="Arial"/>
          <w:b/>
          <w:bCs/>
          <w:sz w:val="22"/>
          <w:szCs w:val="22"/>
          <w:lang w:val="en-US"/>
        </w:rPr>
      </w:pPr>
      <w:r w:rsidRPr="0006109F">
        <w:rPr>
          <w:rFonts w:ascii="Arial" w:hAnsi="Arial" w:cs="Arial"/>
          <w:b/>
          <w:bCs/>
          <w:sz w:val="22"/>
          <w:szCs w:val="22"/>
          <w:lang w:val="en-US"/>
        </w:rPr>
        <w:t>A</w:t>
      </w:r>
      <w:r w:rsidR="00D613CF" w:rsidRPr="0006109F">
        <w:rPr>
          <w:rFonts w:ascii="Arial" w:hAnsi="Arial" w:cs="Arial"/>
          <w:b/>
          <w:bCs/>
          <w:sz w:val="22"/>
          <w:szCs w:val="22"/>
          <w:lang w:val="en-US"/>
        </w:rPr>
        <w:t xml:space="preserve">ction </w:t>
      </w:r>
      <w:r w:rsidRPr="0006109F">
        <w:rPr>
          <w:rFonts w:ascii="Arial" w:hAnsi="Arial" w:cs="Arial"/>
          <w:b/>
          <w:bCs/>
          <w:sz w:val="22"/>
          <w:szCs w:val="22"/>
          <w:lang w:val="en-US"/>
        </w:rPr>
        <w:t>F</w:t>
      </w:r>
      <w:r w:rsidR="00D613CF" w:rsidRPr="0006109F">
        <w:rPr>
          <w:rFonts w:ascii="Arial" w:hAnsi="Arial" w:cs="Arial"/>
          <w:b/>
          <w:bCs/>
          <w:sz w:val="22"/>
          <w:szCs w:val="22"/>
          <w:lang w:val="en-US"/>
        </w:rPr>
        <w:t xml:space="preserve">uture </w:t>
      </w:r>
      <w:r w:rsidRPr="0006109F">
        <w:rPr>
          <w:rFonts w:ascii="Arial" w:hAnsi="Arial" w:cs="Arial"/>
          <w:b/>
          <w:bCs/>
          <w:sz w:val="22"/>
          <w:szCs w:val="22"/>
          <w:lang w:val="en-US"/>
        </w:rPr>
        <w:t>D</w:t>
      </w:r>
      <w:r w:rsidR="00D613CF" w:rsidRPr="0006109F">
        <w:rPr>
          <w:rFonts w:ascii="Arial" w:hAnsi="Arial" w:cs="Arial"/>
          <w:b/>
          <w:bCs/>
          <w:sz w:val="22"/>
          <w:szCs w:val="22"/>
          <w:lang w:val="en-US"/>
        </w:rPr>
        <w:t xml:space="preserve">evelopment and </w:t>
      </w:r>
      <w:r w:rsidRPr="0006109F">
        <w:rPr>
          <w:rFonts w:ascii="Arial" w:hAnsi="Arial" w:cs="Arial"/>
          <w:b/>
          <w:bCs/>
          <w:sz w:val="22"/>
          <w:szCs w:val="22"/>
          <w:lang w:val="en-US"/>
        </w:rPr>
        <w:t>C</w:t>
      </w:r>
      <w:r w:rsidR="00D613CF" w:rsidRPr="0006109F">
        <w:rPr>
          <w:rFonts w:ascii="Arial" w:hAnsi="Arial" w:cs="Arial"/>
          <w:b/>
          <w:bCs/>
          <w:sz w:val="22"/>
          <w:szCs w:val="22"/>
          <w:lang w:val="en-US"/>
        </w:rPr>
        <w:t xml:space="preserve">areer </w:t>
      </w:r>
      <w:r w:rsidRPr="0006109F">
        <w:rPr>
          <w:rFonts w:ascii="Arial" w:hAnsi="Arial" w:cs="Arial"/>
          <w:b/>
          <w:bCs/>
          <w:sz w:val="22"/>
          <w:szCs w:val="22"/>
          <w:lang w:val="en-US"/>
        </w:rPr>
        <w:t>P</w:t>
      </w:r>
      <w:r w:rsidR="00D613CF" w:rsidRPr="0006109F">
        <w:rPr>
          <w:rFonts w:ascii="Arial" w:hAnsi="Arial" w:cs="Arial"/>
          <w:b/>
          <w:bCs/>
          <w:sz w:val="22"/>
          <w:szCs w:val="22"/>
          <w:lang w:val="en-US"/>
        </w:rPr>
        <w:t>lan</w:t>
      </w:r>
    </w:p>
    <w:p w14:paraId="25A56CD7" w14:textId="0E3460EB" w:rsidR="00C76F34" w:rsidRPr="00803DE7" w:rsidRDefault="00065B6B" w:rsidP="00540287">
      <w:pPr>
        <w:spacing w:line="360" w:lineRule="auto"/>
        <w:rPr>
          <w:rFonts w:ascii="Arial" w:hAnsi="Arial" w:cs="Arial"/>
          <w:sz w:val="22"/>
          <w:szCs w:val="22"/>
          <w:lang w:val="en-US"/>
        </w:rPr>
      </w:pPr>
      <w:r w:rsidRPr="00803DE7">
        <w:rPr>
          <w:rFonts w:ascii="Arial" w:hAnsi="Arial" w:cs="Arial"/>
          <w:sz w:val="22"/>
          <w:szCs w:val="22"/>
          <w:lang w:val="en-US"/>
        </w:rPr>
        <w:t>To build on my strengths and address these areas for growth</w:t>
      </w:r>
      <w:r w:rsidR="00FD50BF">
        <w:rPr>
          <w:rFonts w:ascii="Arial" w:hAnsi="Arial" w:cs="Arial"/>
          <w:sz w:val="22"/>
          <w:szCs w:val="22"/>
          <w:lang w:val="en-US"/>
        </w:rPr>
        <w:t>,</w:t>
      </w:r>
      <w:r w:rsidRPr="00803DE7">
        <w:rPr>
          <w:rFonts w:ascii="Arial" w:hAnsi="Arial" w:cs="Arial"/>
          <w:sz w:val="22"/>
          <w:szCs w:val="22"/>
          <w:lang w:val="en-US"/>
        </w:rPr>
        <w:t xml:space="preserve"> I will use the core skills framework for </w:t>
      </w:r>
      <w:r w:rsidR="0074200B" w:rsidRPr="00803DE7">
        <w:rPr>
          <w:rFonts w:ascii="Arial" w:hAnsi="Arial" w:cs="Arial"/>
          <w:sz w:val="22"/>
          <w:szCs w:val="22"/>
          <w:lang w:val="en-US"/>
        </w:rPr>
        <w:t>person-centered</w:t>
      </w:r>
      <w:r w:rsidRPr="00803DE7">
        <w:rPr>
          <w:rFonts w:ascii="Arial" w:hAnsi="Arial" w:cs="Arial"/>
          <w:sz w:val="22"/>
          <w:szCs w:val="22"/>
          <w:lang w:val="en-US"/>
        </w:rPr>
        <w:t xml:space="preserve"> approaches to develop my own capabilities</w:t>
      </w:r>
      <w:r w:rsidR="00F3343C">
        <w:rPr>
          <w:rFonts w:ascii="Arial" w:hAnsi="Arial" w:cs="Arial"/>
          <w:sz w:val="22"/>
          <w:szCs w:val="22"/>
          <w:lang w:val="en-US"/>
        </w:rPr>
        <w:t>,</w:t>
      </w:r>
      <w:r w:rsidRPr="00803DE7">
        <w:rPr>
          <w:rFonts w:ascii="Arial" w:hAnsi="Arial" w:cs="Arial"/>
          <w:sz w:val="22"/>
          <w:szCs w:val="22"/>
          <w:lang w:val="en-US"/>
        </w:rPr>
        <w:t xml:space="preserve"> and I aim to support and drive </w:t>
      </w:r>
      <w:r w:rsidR="00D2495A">
        <w:rPr>
          <w:rFonts w:ascii="Arial" w:hAnsi="Arial" w:cs="Arial"/>
          <w:sz w:val="22"/>
          <w:szCs w:val="22"/>
          <w:lang w:val="en-US"/>
        </w:rPr>
        <w:t>these principles</w:t>
      </w:r>
      <w:r w:rsidR="00FE76C5">
        <w:rPr>
          <w:rFonts w:ascii="Arial" w:hAnsi="Arial" w:cs="Arial"/>
          <w:sz w:val="22"/>
          <w:szCs w:val="22"/>
          <w:lang w:val="en-US"/>
        </w:rPr>
        <w:t xml:space="preserve"> </w:t>
      </w:r>
      <w:r w:rsidR="0074200B">
        <w:rPr>
          <w:rFonts w:ascii="Arial" w:hAnsi="Arial" w:cs="Arial"/>
          <w:sz w:val="22"/>
          <w:szCs w:val="22"/>
          <w:lang w:val="en-US"/>
        </w:rPr>
        <w:t>across</w:t>
      </w:r>
      <w:r w:rsidRPr="00803DE7">
        <w:rPr>
          <w:rFonts w:ascii="Arial" w:hAnsi="Arial" w:cs="Arial"/>
          <w:sz w:val="22"/>
          <w:szCs w:val="22"/>
          <w:lang w:val="en-US"/>
        </w:rPr>
        <w:t xml:space="preserve"> well-being</w:t>
      </w:r>
      <w:r w:rsidR="00F3343C">
        <w:rPr>
          <w:rFonts w:ascii="Arial" w:hAnsi="Arial" w:cs="Arial"/>
          <w:sz w:val="22"/>
          <w:szCs w:val="22"/>
          <w:lang w:val="en-US"/>
        </w:rPr>
        <w:t>,</w:t>
      </w:r>
      <w:r w:rsidRPr="00803DE7">
        <w:rPr>
          <w:rFonts w:ascii="Arial" w:hAnsi="Arial" w:cs="Arial"/>
          <w:sz w:val="22"/>
          <w:szCs w:val="22"/>
          <w:lang w:val="en-US"/>
        </w:rPr>
        <w:t xml:space="preserve"> prevention</w:t>
      </w:r>
      <w:r w:rsidR="00F3343C">
        <w:rPr>
          <w:rFonts w:ascii="Arial" w:hAnsi="Arial" w:cs="Arial"/>
          <w:sz w:val="22"/>
          <w:szCs w:val="22"/>
          <w:lang w:val="en-US"/>
        </w:rPr>
        <w:t>,</w:t>
      </w:r>
      <w:r w:rsidRPr="00803DE7">
        <w:rPr>
          <w:rFonts w:ascii="Arial" w:hAnsi="Arial" w:cs="Arial"/>
          <w:sz w:val="22"/>
          <w:szCs w:val="22"/>
          <w:lang w:val="en-US"/>
        </w:rPr>
        <w:t xml:space="preserve"> care and support in all aspects of my practice</w:t>
      </w:r>
      <w:r w:rsidR="00905103">
        <w:rPr>
          <w:rFonts w:ascii="Arial" w:hAnsi="Arial" w:cs="Arial"/>
          <w:sz w:val="22"/>
          <w:szCs w:val="22"/>
          <w:lang w:val="en-US"/>
        </w:rPr>
        <w:t xml:space="preserve"> (</w:t>
      </w:r>
      <w:r w:rsidR="0074200B">
        <w:rPr>
          <w:rFonts w:ascii="Arial" w:hAnsi="Arial" w:cs="Arial"/>
          <w:color w:val="222222"/>
          <w:shd w:val="clear" w:color="auto" w:fill="FFFFFF"/>
        </w:rPr>
        <w:t>NHS England I Workforce, training and education, n.d.</w:t>
      </w:r>
      <w:r w:rsidR="00887BE2">
        <w:rPr>
          <w:rFonts w:ascii="Arial" w:hAnsi="Arial" w:cs="Arial"/>
          <w:sz w:val="22"/>
          <w:szCs w:val="22"/>
          <w:lang w:val="en-US"/>
        </w:rPr>
        <w:t>)</w:t>
      </w:r>
      <w:r w:rsidR="0074200B">
        <w:rPr>
          <w:rFonts w:ascii="Arial" w:hAnsi="Arial" w:cs="Arial"/>
          <w:sz w:val="22"/>
          <w:szCs w:val="22"/>
          <w:lang w:val="en-US"/>
        </w:rPr>
        <w:t>.</w:t>
      </w:r>
      <w:r w:rsidRPr="00803DE7">
        <w:rPr>
          <w:rFonts w:ascii="Arial" w:hAnsi="Arial" w:cs="Arial"/>
          <w:sz w:val="22"/>
          <w:szCs w:val="22"/>
          <w:lang w:val="en-US"/>
        </w:rPr>
        <w:t xml:space="preserve"> </w:t>
      </w:r>
      <w:r w:rsidR="0074200B">
        <w:rPr>
          <w:rFonts w:ascii="Arial" w:hAnsi="Arial" w:cs="Arial"/>
          <w:sz w:val="22"/>
          <w:szCs w:val="22"/>
          <w:lang w:val="en-US"/>
        </w:rPr>
        <w:t>A</w:t>
      </w:r>
      <w:r w:rsidR="0074200B" w:rsidRPr="00803DE7">
        <w:rPr>
          <w:rFonts w:ascii="Arial" w:hAnsi="Arial" w:cs="Arial"/>
          <w:sz w:val="22"/>
          <w:szCs w:val="22"/>
          <w:lang w:val="en-US"/>
        </w:rPr>
        <w:t>dditionally,</w:t>
      </w:r>
      <w:r w:rsidRPr="00803DE7">
        <w:rPr>
          <w:rFonts w:ascii="Arial" w:hAnsi="Arial" w:cs="Arial"/>
          <w:sz w:val="22"/>
          <w:szCs w:val="22"/>
          <w:lang w:val="en-US"/>
        </w:rPr>
        <w:t xml:space="preserve"> I plan to undertake further training on the Mental Capacity</w:t>
      </w:r>
      <w:r w:rsidR="009235F5">
        <w:rPr>
          <w:rFonts w:ascii="Arial" w:hAnsi="Arial" w:cs="Arial"/>
          <w:sz w:val="22"/>
          <w:szCs w:val="22"/>
          <w:lang w:val="en-US"/>
        </w:rPr>
        <w:t xml:space="preserve"> Act 2005</w:t>
      </w:r>
      <w:r w:rsidR="0017698C">
        <w:rPr>
          <w:rFonts w:ascii="Arial" w:hAnsi="Arial" w:cs="Arial"/>
          <w:sz w:val="22"/>
          <w:szCs w:val="22"/>
          <w:lang w:val="en-US"/>
        </w:rPr>
        <w:t>,</w:t>
      </w:r>
      <w:r w:rsidR="00987E52">
        <w:rPr>
          <w:rFonts w:ascii="Arial" w:hAnsi="Arial" w:cs="Arial"/>
          <w:sz w:val="22"/>
          <w:szCs w:val="22"/>
          <w:lang w:val="en-US"/>
        </w:rPr>
        <w:t xml:space="preserve"> </w:t>
      </w:r>
      <w:r w:rsidR="008C25DF" w:rsidRPr="00803DE7">
        <w:rPr>
          <w:rFonts w:ascii="Arial" w:hAnsi="Arial" w:cs="Arial"/>
          <w:sz w:val="22"/>
          <w:szCs w:val="22"/>
          <w:lang w:val="en-US"/>
        </w:rPr>
        <w:t>to strengthen my knowledge</w:t>
      </w:r>
      <w:r w:rsidR="00200760">
        <w:rPr>
          <w:rFonts w:ascii="Arial" w:hAnsi="Arial" w:cs="Arial"/>
          <w:sz w:val="22"/>
          <w:szCs w:val="22"/>
          <w:lang w:val="en-US"/>
        </w:rPr>
        <w:t>,</w:t>
      </w:r>
      <w:r w:rsidR="008C25DF" w:rsidRPr="00803DE7">
        <w:rPr>
          <w:rFonts w:ascii="Arial" w:hAnsi="Arial" w:cs="Arial"/>
          <w:sz w:val="22"/>
          <w:szCs w:val="22"/>
          <w:lang w:val="en-US"/>
        </w:rPr>
        <w:t xml:space="preserve"> and </w:t>
      </w:r>
      <w:r w:rsidR="00716548">
        <w:rPr>
          <w:rFonts w:ascii="Arial" w:hAnsi="Arial" w:cs="Arial"/>
          <w:sz w:val="22"/>
          <w:szCs w:val="22"/>
          <w:lang w:val="en-US"/>
        </w:rPr>
        <w:t>I</w:t>
      </w:r>
      <w:r w:rsidR="008C25DF" w:rsidRPr="00803DE7">
        <w:rPr>
          <w:rFonts w:ascii="Arial" w:hAnsi="Arial" w:cs="Arial"/>
          <w:sz w:val="22"/>
          <w:szCs w:val="22"/>
          <w:lang w:val="en-US"/>
        </w:rPr>
        <w:t xml:space="preserve"> will seek opportunities to improve my digital skills through </w:t>
      </w:r>
      <w:r w:rsidR="00280BC1">
        <w:rPr>
          <w:rFonts w:ascii="Arial" w:hAnsi="Arial" w:cs="Arial"/>
          <w:sz w:val="22"/>
          <w:szCs w:val="22"/>
          <w:lang w:val="en-US"/>
        </w:rPr>
        <w:t>NHS</w:t>
      </w:r>
      <w:r w:rsidR="008C25DF" w:rsidRPr="00803DE7">
        <w:rPr>
          <w:rFonts w:ascii="Arial" w:hAnsi="Arial" w:cs="Arial"/>
          <w:sz w:val="22"/>
          <w:szCs w:val="22"/>
          <w:lang w:val="en-US"/>
        </w:rPr>
        <w:t xml:space="preserve"> training</w:t>
      </w:r>
      <w:r w:rsidR="006C799D">
        <w:rPr>
          <w:rFonts w:ascii="Arial" w:hAnsi="Arial" w:cs="Arial"/>
          <w:sz w:val="22"/>
          <w:szCs w:val="22"/>
          <w:lang w:val="en-US"/>
        </w:rPr>
        <w:t xml:space="preserve"> resources</w:t>
      </w:r>
      <w:r w:rsidR="0017698C">
        <w:rPr>
          <w:rFonts w:ascii="Arial" w:hAnsi="Arial" w:cs="Arial"/>
          <w:sz w:val="22"/>
          <w:szCs w:val="22"/>
          <w:lang w:val="en-US"/>
        </w:rPr>
        <w:t xml:space="preserve"> </w:t>
      </w:r>
      <w:r w:rsidR="0017698C">
        <w:rPr>
          <w:rFonts w:ascii="Arial" w:hAnsi="Arial" w:cs="Arial"/>
          <w:sz w:val="22"/>
          <w:szCs w:val="22"/>
          <w:lang w:val="en-US"/>
        </w:rPr>
        <w:t>(Mental Capacity Act</w:t>
      </w:r>
      <w:r w:rsidR="0017698C">
        <w:rPr>
          <w:rFonts w:ascii="Arial" w:hAnsi="Arial" w:cs="Arial"/>
          <w:sz w:val="22"/>
          <w:szCs w:val="22"/>
          <w:lang w:val="en-US"/>
        </w:rPr>
        <w:t>,</w:t>
      </w:r>
      <w:r w:rsidR="0017698C">
        <w:rPr>
          <w:rFonts w:ascii="Arial" w:hAnsi="Arial" w:cs="Arial"/>
          <w:sz w:val="22"/>
          <w:szCs w:val="22"/>
          <w:lang w:val="en-US"/>
        </w:rPr>
        <w:t xml:space="preserve"> 2005)</w:t>
      </w:r>
      <w:r w:rsidR="0017698C">
        <w:rPr>
          <w:rFonts w:ascii="Arial" w:hAnsi="Arial" w:cs="Arial"/>
          <w:sz w:val="22"/>
          <w:szCs w:val="22"/>
          <w:lang w:val="en-US"/>
        </w:rPr>
        <w:t>.</w:t>
      </w:r>
      <w:r w:rsidR="00CC4B1A">
        <w:rPr>
          <w:rFonts w:ascii="Arial" w:hAnsi="Arial" w:cs="Arial"/>
          <w:sz w:val="22"/>
          <w:szCs w:val="22"/>
          <w:lang w:val="en-US"/>
        </w:rPr>
        <w:t xml:space="preserve"> </w:t>
      </w:r>
      <w:r w:rsidR="00CC4B1A">
        <w:rPr>
          <w:rFonts w:ascii="Arial" w:hAnsi="Arial" w:cs="Arial"/>
          <w:sz w:val="22"/>
          <w:szCs w:val="22"/>
          <w:lang w:val="en-US"/>
        </w:rPr>
        <w:t>In addition, I will</w:t>
      </w:r>
      <w:r w:rsidR="00CC4B1A" w:rsidRPr="0006109F">
        <w:rPr>
          <w:rFonts w:ascii="Arial" w:hAnsi="Arial" w:cs="Arial"/>
          <w:sz w:val="22"/>
          <w:szCs w:val="22"/>
          <w:lang w:val="en-US"/>
        </w:rPr>
        <w:t xml:space="preserve"> focus on continuous improvement and professional growth.</w:t>
      </w:r>
    </w:p>
    <w:p w14:paraId="5AC35237" w14:textId="1CC09EA4" w:rsidR="00834B7F" w:rsidRPr="0006109F" w:rsidRDefault="00473BCF" w:rsidP="00540287">
      <w:pPr>
        <w:spacing w:line="360" w:lineRule="auto"/>
        <w:rPr>
          <w:rFonts w:ascii="Arial" w:hAnsi="Arial" w:cs="Arial"/>
          <w:sz w:val="22"/>
          <w:szCs w:val="22"/>
          <w:lang w:val="en-US"/>
        </w:rPr>
      </w:pPr>
      <w:r w:rsidRPr="0006109F">
        <w:rPr>
          <w:rFonts w:ascii="Arial" w:hAnsi="Arial" w:cs="Arial"/>
          <w:sz w:val="22"/>
          <w:szCs w:val="22"/>
          <w:lang w:val="en-US"/>
        </w:rPr>
        <w:t>To</w:t>
      </w:r>
      <w:r w:rsidR="00D613CF" w:rsidRPr="0006109F">
        <w:rPr>
          <w:rFonts w:ascii="Arial" w:hAnsi="Arial" w:cs="Arial"/>
          <w:sz w:val="22"/>
          <w:szCs w:val="22"/>
          <w:lang w:val="en-US"/>
        </w:rPr>
        <w:t xml:space="preserve"> enhance my knowledge of ethical principles</w:t>
      </w:r>
      <w:r w:rsidR="00147B4C" w:rsidRPr="0006109F">
        <w:rPr>
          <w:rFonts w:ascii="Arial" w:hAnsi="Arial" w:cs="Arial"/>
          <w:sz w:val="22"/>
          <w:szCs w:val="22"/>
          <w:lang w:val="en-US"/>
        </w:rPr>
        <w:t>,</w:t>
      </w:r>
      <w:r w:rsidR="00D613CF" w:rsidRPr="0006109F">
        <w:rPr>
          <w:rFonts w:ascii="Arial" w:hAnsi="Arial" w:cs="Arial"/>
          <w:sz w:val="22"/>
          <w:szCs w:val="22"/>
          <w:lang w:val="en-US"/>
        </w:rPr>
        <w:t xml:space="preserve"> I intend to attend advanced training on the Mental Capacity Act within the next six months</w:t>
      </w:r>
      <w:r w:rsidR="00147B4C" w:rsidRPr="0006109F">
        <w:rPr>
          <w:rFonts w:ascii="Arial" w:hAnsi="Arial" w:cs="Arial"/>
          <w:sz w:val="22"/>
          <w:szCs w:val="22"/>
          <w:lang w:val="en-US"/>
        </w:rPr>
        <w:t>.</w:t>
      </w:r>
      <w:r w:rsidR="00D613CF" w:rsidRPr="0006109F">
        <w:rPr>
          <w:rFonts w:ascii="Arial" w:hAnsi="Arial" w:cs="Arial"/>
          <w:sz w:val="22"/>
          <w:szCs w:val="22"/>
          <w:lang w:val="en-US"/>
        </w:rPr>
        <w:t xml:space="preserve"> </w:t>
      </w:r>
      <w:r w:rsidR="00147B4C" w:rsidRPr="0006109F">
        <w:rPr>
          <w:rFonts w:ascii="Arial" w:hAnsi="Arial" w:cs="Arial"/>
          <w:sz w:val="22"/>
          <w:szCs w:val="22"/>
          <w:lang w:val="en-US"/>
        </w:rPr>
        <w:t>This</w:t>
      </w:r>
      <w:r w:rsidR="00D613CF" w:rsidRPr="0006109F">
        <w:rPr>
          <w:rFonts w:ascii="Arial" w:hAnsi="Arial" w:cs="Arial"/>
          <w:sz w:val="22"/>
          <w:szCs w:val="22"/>
          <w:lang w:val="en-US"/>
        </w:rPr>
        <w:t xml:space="preserve"> will allow me to make more robust professional judgments when supporting individuals with cognitive impairments</w:t>
      </w:r>
      <w:r w:rsidR="00EF2138" w:rsidRPr="0006109F">
        <w:rPr>
          <w:rFonts w:ascii="Arial" w:hAnsi="Arial" w:cs="Arial"/>
          <w:sz w:val="22"/>
          <w:szCs w:val="22"/>
          <w:lang w:val="en-US"/>
        </w:rPr>
        <w:t>.</w:t>
      </w:r>
    </w:p>
    <w:p w14:paraId="22BC0EE4" w14:textId="78495F6F" w:rsidR="00F01A24" w:rsidRDefault="00EF2138" w:rsidP="00540287">
      <w:pPr>
        <w:spacing w:line="360" w:lineRule="auto"/>
        <w:rPr>
          <w:rFonts w:ascii="Arial" w:hAnsi="Arial" w:cs="Arial"/>
          <w:sz w:val="22"/>
          <w:szCs w:val="22"/>
          <w:lang w:val="en-US"/>
        </w:rPr>
      </w:pPr>
      <w:r w:rsidRPr="0006109F">
        <w:rPr>
          <w:rFonts w:ascii="Arial" w:hAnsi="Arial" w:cs="Arial"/>
          <w:sz w:val="22"/>
          <w:szCs w:val="22"/>
          <w:lang w:val="en-US"/>
        </w:rPr>
        <w:t>T</w:t>
      </w:r>
      <w:r w:rsidR="00AE01D2" w:rsidRPr="0006109F">
        <w:rPr>
          <w:rFonts w:ascii="Arial" w:hAnsi="Arial" w:cs="Arial"/>
          <w:sz w:val="22"/>
          <w:szCs w:val="22"/>
          <w:lang w:val="en-US"/>
        </w:rPr>
        <w:t>o improve my partnership working</w:t>
      </w:r>
      <w:r w:rsidR="005C6B49" w:rsidRPr="0006109F">
        <w:rPr>
          <w:rFonts w:ascii="Arial" w:hAnsi="Arial" w:cs="Arial"/>
          <w:sz w:val="22"/>
          <w:szCs w:val="22"/>
          <w:lang w:val="en-US"/>
        </w:rPr>
        <w:t>,</w:t>
      </w:r>
      <w:r w:rsidR="00AE01D2" w:rsidRPr="0006109F">
        <w:rPr>
          <w:rFonts w:ascii="Arial" w:hAnsi="Arial" w:cs="Arial"/>
          <w:sz w:val="22"/>
          <w:szCs w:val="22"/>
          <w:lang w:val="en-US"/>
        </w:rPr>
        <w:t xml:space="preserve"> I plan to lead more </w:t>
      </w:r>
      <w:r w:rsidR="006A391F" w:rsidRPr="0006109F">
        <w:rPr>
          <w:rFonts w:ascii="Arial" w:hAnsi="Arial" w:cs="Arial"/>
          <w:sz w:val="22"/>
          <w:szCs w:val="22"/>
          <w:lang w:val="en-US"/>
        </w:rPr>
        <w:t>T</w:t>
      </w:r>
      <w:r w:rsidR="00AE01D2" w:rsidRPr="0006109F">
        <w:rPr>
          <w:rFonts w:ascii="Arial" w:hAnsi="Arial" w:cs="Arial"/>
          <w:sz w:val="22"/>
          <w:szCs w:val="22"/>
          <w:lang w:val="en-US"/>
        </w:rPr>
        <w:t xml:space="preserve">eam </w:t>
      </w:r>
      <w:r w:rsidR="00FA636C">
        <w:rPr>
          <w:rFonts w:ascii="Arial" w:hAnsi="Arial" w:cs="Arial"/>
          <w:sz w:val="22"/>
          <w:szCs w:val="22"/>
          <w:lang w:val="en-US"/>
        </w:rPr>
        <w:t>A</w:t>
      </w:r>
      <w:r w:rsidR="00AE01D2" w:rsidRPr="0006109F">
        <w:rPr>
          <w:rFonts w:ascii="Arial" w:hAnsi="Arial" w:cs="Arial"/>
          <w:sz w:val="22"/>
          <w:szCs w:val="22"/>
          <w:lang w:val="en-US"/>
        </w:rPr>
        <w:t xml:space="preserve">round the </w:t>
      </w:r>
      <w:r w:rsidR="006A391F" w:rsidRPr="0006109F">
        <w:rPr>
          <w:rFonts w:ascii="Arial" w:hAnsi="Arial" w:cs="Arial"/>
          <w:sz w:val="22"/>
          <w:szCs w:val="22"/>
          <w:lang w:val="en-US"/>
        </w:rPr>
        <w:t>P</w:t>
      </w:r>
      <w:r w:rsidR="00AE01D2" w:rsidRPr="0006109F">
        <w:rPr>
          <w:rFonts w:ascii="Arial" w:hAnsi="Arial" w:cs="Arial"/>
          <w:sz w:val="22"/>
          <w:szCs w:val="22"/>
          <w:lang w:val="en-US"/>
        </w:rPr>
        <w:t>erson meetings</w:t>
      </w:r>
      <w:r w:rsidR="004E629A" w:rsidRPr="0006109F">
        <w:rPr>
          <w:rFonts w:ascii="Arial" w:hAnsi="Arial" w:cs="Arial"/>
          <w:sz w:val="22"/>
          <w:szCs w:val="22"/>
          <w:lang w:val="en-US"/>
        </w:rPr>
        <w:t>,</w:t>
      </w:r>
      <w:r w:rsidR="00AE01D2" w:rsidRPr="0006109F">
        <w:rPr>
          <w:rFonts w:ascii="Arial" w:hAnsi="Arial" w:cs="Arial"/>
          <w:sz w:val="22"/>
          <w:szCs w:val="22"/>
          <w:lang w:val="en-US"/>
        </w:rPr>
        <w:t xml:space="preserve"> which will develop my leadership skills and ensure that all stakeholders are aligned with the individual's goals</w:t>
      </w:r>
      <w:r w:rsidR="004E629A" w:rsidRPr="0006109F">
        <w:rPr>
          <w:rFonts w:ascii="Arial" w:hAnsi="Arial" w:cs="Arial"/>
          <w:sz w:val="22"/>
          <w:szCs w:val="22"/>
          <w:lang w:val="en-US"/>
        </w:rPr>
        <w:t>.</w:t>
      </w:r>
      <w:r w:rsidR="00AE01D2" w:rsidRPr="0006109F">
        <w:rPr>
          <w:rFonts w:ascii="Arial" w:hAnsi="Arial" w:cs="Arial"/>
          <w:sz w:val="22"/>
          <w:szCs w:val="22"/>
          <w:lang w:val="en-US"/>
        </w:rPr>
        <w:t xml:space="preserve"> I also aim to undertake a level 5 qualification in </w:t>
      </w:r>
      <w:r w:rsidR="004E629A" w:rsidRPr="0006109F">
        <w:rPr>
          <w:rFonts w:ascii="Arial" w:hAnsi="Arial" w:cs="Arial"/>
          <w:sz w:val="22"/>
          <w:szCs w:val="22"/>
          <w:lang w:val="en-US"/>
        </w:rPr>
        <w:t>L</w:t>
      </w:r>
      <w:r w:rsidR="00AE01D2" w:rsidRPr="0006109F">
        <w:rPr>
          <w:rFonts w:ascii="Arial" w:hAnsi="Arial" w:cs="Arial"/>
          <w:sz w:val="22"/>
          <w:szCs w:val="22"/>
          <w:lang w:val="en-US"/>
        </w:rPr>
        <w:t xml:space="preserve">eadership and </w:t>
      </w:r>
      <w:r w:rsidR="009A1F34" w:rsidRPr="0006109F">
        <w:rPr>
          <w:rFonts w:ascii="Arial" w:hAnsi="Arial" w:cs="Arial"/>
          <w:sz w:val="22"/>
          <w:szCs w:val="22"/>
          <w:lang w:val="en-US"/>
        </w:rPr>
        <w:t>M</w:t>
      </w:r>
      <w:r w:rsidR="00AE01D2" w:rsidRPr="0006109F">
        <w:rPr>
          <w:rFonts w:ascii="Arial" w:hAnsi="Arial" w:cs="Arial"/>
          <w:sz w:val="22"/>
          <w:szCs w:val="22"/>
          <w:lang w:val="en-US"/>
        </w:rPr>
        <w:t>anagement to eventually mentor junior staff in person</w:t>
      </w:r>
      <w:r w:rsidR="00EF6FC2">
        <w:rPr>
          <w:rFonts w:ascii="Arial" w:hAnsi="Arial" w:cs="Arial"/>
          <w:sz w:val="22"/>
          <w:szCs w:val="22"/>
          <w:lang w:val="en-US"/>
        </w:rPr>
        <w:t>-</w:t>
      </w:r>
      <w:r w:rsidR="00AE01D2" w:rsidRPr="0006109F">
        <w:rPr>
          <w:rFonts w:ascii="Arial" w:hAnsi="Arial" w:cs="Arial"/>
          <w:sz w:val="22"/>
          <w:szCs w:val="22"/>
          <w:lang w:val="en-US"/>
        </w:rPr>
        <w:t>centered values</w:t>
      </w:r>
      <w:r w:rsidR="0047473F" w:rsidRPr="0006109F">
        <w:rPr>
          <w:rFonts w:ascii="Arial" w:hAnsi="Arial" w:cs="Arial"/>
          <w:sz w:val="22"/>
          <w:szCs w:val="22"/>
          <w:lang w:val="en-US"/>
        </w:rPr>
        <w:t>.</w:t>
      </w:r>
      <w:r w:rsidR="00AE01D2" w:rsidRPr="0006109F">
        <w:rPr>
          <w:rFonts w:ascii="Arial" w:hAnsi="Arial" w:cs="Arial"/>
          <w:sz w:val="22"/>
          <w:szCs w:val="22"/>
          <w:lang w:val="en-US"/>
        </w:rPr>
        <w:t xml:space="preserve"> </w:t>
      </w:r>
      <w:r w:rsidR="0047473F" w:rsidRPr="0006109F">
        <w:rPr>
          <w:rFonts w:ascii="Arial" w:hAnsi="Arial" w:cs="Arial"/>
          <w:sz w:val="22"/>
          <w:szCs w:val="22"/>
          <w:lang w:val="en-US"/>
        </w:rPr>
        <w:t>By</w:t>
      </w:r>
      <w:r w:rsidR="00AE01D2" w:rsidRPr="0006109F">
        <w:rPr>
          <w:rFonts w:ascii="Arial" w:hAnsi="Arial" w:cs="Arial"/>
          <w:sz w:val="22"/>
          <w:szCs w:val="22"/>
          <w:lang w:val="en-US"/>
        </w:rPr>
        <w:t xml:space="preserve"> committing to regular clinical supervision and continuing to use the ERA model</w:t>
      </w:r>
      <w:r w:rsidR="0047473F" w:rsidRPr="0006109F">
        <w:rPr>
          <w:rFonts w:ascii="Arial" w:hAnsi="Arial" w:cs="Arial"/>
          <w:sz w:val="22"/>
          <w:szCs w:val="22"/>
          <w:lang w:val="en-US"/>
        </w:rPr>
        <w:t xml:space="preserve"> </w:t>
      </w:r>
      <w:r w:rsidR="003657DA" w:rsidRPr="0006109F">
        <w:rPr>
          <w:rFonts w:ascii="Arial" w:hAnsi="Arial" w:cs="Arial"/>
          <w:sz w:val="22"/>
          <w:szCs w:val="22"/>
          <w:lang w:val="en-US"/>
        </w:rPr>
        <w:t>(</w:t>
      </w:r>
      <w:r w:rsidR="00771534" w:rsidRPr="0006109F">
        <w:rPr>
          <w:rFonts w:ascii="Arial" w:hAnsi="Arial" w:cs="Arial"/>
          <w:sz w:val="22"/>
          <w:szCs w:val="22"/>
          <w:lang w:val="en-US"/>
        </w:rPr>
        <w:t>Jasper, 20</w:t>
      </w:r>
      <w:r w:rsidR="003657DA" w:rsidRPr="0006109F">
        <w:rPr>
          <w:rFonts w:ascii="Arial" w:hAnsi="Arial" w:cs="Arial"/>
          <w:sz w:val="22"/>
          <w:szCs w:val="22"/>
          <w:lang w:val="en-US"/>
        </w:rPr>
        <w:t>13),</w:t>
      </w:r>
      <w:r w:rsidR="00AE01D2" w:rsidRPr="0006109F">
        <w:rPr>
          <w:rFonts w:ascii="Arial" w:hAnsi="Arial" w:cs="Arial"/>
          <w:sz w:val="22"/>
          <w:szCs w:val="22"/>
          <w:lang w:val="en-US"/>
        </w:rPr>
        <w:t xml:space="preserve"> </w:t>
      </w:r>
      <w:r w:rsidR="003657DA" w:rsidRPr="0006109F">
        <w:rPr>
          <w:rFonts w:ascii="Arial" w:hAnsi="Arial" w:cs="Arial"/>
          <w:sz w:val="22"/>
          <w:szCs w:val="22"/>
          <w:lang w:val="en-US"/>
        </w:rPr>
        <w:t>I</w:t>
      </w:r>
      <w:r w:rsidR="00AE01D2" w:rsidRPr="0006109F">
        <w:rPr>
          <w:rFonts w:ascii="Arial" w:hAnsi="Arial" w:cs="Arial"/>
          <w:sz w:val="22"/>
          <w:szCs w:val="22"/>
          <w:lang w:val="en-US"/>
        </w:rPr>
        <w:t xml:space="preserve"> will ensure that my future career is defined by high</w:t>
      </w:r>
      <w:r w:rsidR="00521780" w:rsidRPr="0006109F">
        <w:rPr>
          <w:rFonts w:ascii="Arial" w:hAnsi="Arial" w:cs="Arial"/>
          <w:sz w:val="22"/>
          <w:szCs w:val="22"/>
          <w:lang w:val="en-US"/>
        </w:rPr>
        <w:t xml:space="preserve"> </w:t>
      </w:r>
      <w:r w:rsidR="00AE01D2" w:rsidRPr="0006109F">
        <w:rPr>
          <w:rFonts w:ascii="Arial" w:hAnsi="Arial" w:cs="Arial"/>
          <w:sz w:val="22"/>
          <w:szCs w:val="22"/>
          <w:lang w:val="en-US"/>
        </w:rPr>
        <w:t>quality</w:t>
      </w:r>
      <w:r w:rsidR="00615F99" w:rsidRPr="0006109F">
        <w:rPr>
          <w:rFonts w:ascii="Arial" w:hAnsi="Arial" w:cs="Arial"/>
          <w:sz w:val="22"/>
          <w:szCs w:val="22"/>
          <w:lang w:val="en-US"/>
        </w:rPr>
        <w:t>,</w:t>
      </w:r>
      <w:r w:rsidR="00AE01D2" w:rsidRPr="0006109F">
        <w:rPr>
          <w:rFonts w:ascii="Arial" w:hAnsi="Arial" w:cs="Arial"/>
          <w:sz w:val="22"/>
          <w:szCs w:val="22"/>
          <w:lang w:val="en-US"/>
        </w:rPr>
        <w:t xml:space="preserve"> evidence</w:t>
      </w:r>
      <w:r w:rsidR="006563DF">
        <w:rPr>
          <w:rFonts w:ascii="Arial" w:hAnsi="Arial" w:cs="Arial"/>
          <w:sz w:val="22"/>
          <w:szCs w:val="22"/>
          <w:lang w:val="en-US"/>
        </w:rPr>
        <w:t>-</w:t>
      </w:r>
      <w:r w:rsidR="00AE01D2" w:rsidRPr="0006109F">
        <w:rPr>
          <w:rFonts w:ascii="Arial" w:hAnsi="Arial" w:cs="Arial"/>
          <w:sz w:val="22"/>
          <w:szCs w:val="22"/>
          <w:lang w:val="en-US"/>
        </w:rPr>
        <w:t>based and compassionate care that meets all CQC</w:t>
      </w:r>
      <w:r w:rsidR="002C3D8E">
        <w:rPr>
          <w:rFonts w:ascii="Arial" w:hAnsi="Arial" w:cs="Arial"/>
          <w:sz w:val="22"/>
          <w:szCs w:val="22"/>
          <w:lang w:val="en-US"/>
        </w:rPr>
        <w:t xml:space="preserve"> </w:t>
      </w:r>
      <w:r w:rsidR="007D58F9">
        <w:rPr>
          <w:rFonts w:ascii="Arial" w:hAnsi="Arial" w:cs="Arial"/>
          <w:sz w:val="22"/>
          <w:szCs w:val="22"/>
          <w:lang w:val="en-US"/>
        </w:rPr>
        <w:t>standards</w:t>
      </w:r>
      <w:r w:rsidR="00737288">
        <w:rPr>
          <w:rFonts w:ascii="Arial" w:hAnsi="Arial" w:cs="Arial"/>
          <w:sz w:val="22"/>
          <w:szCs w:val="22"/>
          <w:lang w:val="en-US"/>
        </w:rPr>
        <w:t>.</w:t>
      </w:r>
      <w:r w:rsidR="00F3290A" w:rsidRPr="00F3290A">
        <w:rPr>
          <w:rFonts w:ascii="Arial" w:hAnsi="Arial" w:cs="Arial"/>
          <w:sz w:val="22"/>
          <w:szCs w:val="22"/>
          <w:lang w:val="en-US"/>
        </w:rPr>
        <w:t xml:space="preserve"> CQC states care is planned and delivered with people</w:t>
      </w:r>
      <w:r w:rsidR="006F2FCC">
        <w:rPr>
          <w:rFonts w:ascii="Arial" w:hAnsi="Arial" w:cs="Arial"/>
          <w:sz w:val="22"/>
          <w:szCs w:val="22"/>
          <w:lang w:val="en-US"/>
        </w:rPr>
        <w:t>,</w:t>
      </w:r>
      <w:r w:rsidR="00F3290A" w:rsidRPr="00F3290A">
        <w:rPr>
          <w:rFonts w:ascii="Arial" w:hAnsi="Arial" w:cs="Arial"/>
          <w:sz w:val="22"/>
          <w:szCs w:val="22"/>
          <w:lang w:val="en-US"/>
        </w:rPr>
        <w:t xml:space="preserve"> including what matters to them in line with legislation</w:t>
      </w:r>
      <w:r w:rsidR="00D71D7A">
        <w:rPr>
          <w:rFonts w:ascii="Arial" w:hAnsi="Arial" w:cs="Arial"/>
          <w:sz w:val="22"/>
          <w:szCs w:val="22"/>
          <w:lang w:val="en-US"/>
        </w:rPr>
        <w:t>,</w:t>
      </w:r>
      <w:r w:rsidR="00F3290A" w:rsidRPr="00F3290A">
        <w:rPr>
          <w:rFonts w:ascii="Arial" w:hAnsi="Arial" w:cs="Arial"/>
          <w:sz w:val="22"/>
          <w:szCs w:val="22"/>
          <w:lang w:val="en-US"/>
        </w:rPr>
        <w:t xml:space="preserve"> evidence and</w:t>
      </w:r>
      <w:r w:rsidR="00C93BCC">
        <w:rPr>
          <w:rFonts w:ascii="Arial" w:hAnsi="Arial" w:cs="Arial"/>
          <w:sz w:val="22"/>
          <w:szCs w:val="22"/>
          <w:lang w:val="en-US"/>
        </w:rPr>
        <w:t xml:space="preserve"> standard</w:t>
      </w:r>
      <w:r w:rsidR="00650654">
        <w:rPr>
          <w:rFonts w:ascii="Arial" w:hAnsi="Arial" w:cs="Arial"/>
          <w:sz w:val="22"/>
          <w:szCs w:val="22"/>
          <w:lang w:val="en-US"/>
        </w:rPr>
        <w:t>s</w:t>
      </w:r>
      <w:r w:rsidR="00C73ABE" w:rsidRPr="0006109F">
        <w:rPr>
          <w:rFonts w:ascii="Arial" w:hAnsi="Arial" w:cs="Arial"/>
          <w:sz w:val="22"/>
          <w:szCs w:val="22"/>
          <w:lang w:val="en-US"/>
        </w:rPr>
        <w:t xml:space="preserve"> (</w:t>
      </w:r>
      <w:r w:rsidR="00127763" w:rsidRPr="0006109F">
        <w:rPr>
          <w:rFonts w:ascii="Arial" w:hAnsi="Arial" w:cs="Arial"/>
          <w:sz w:val="22"/>
          <w:szCs w:val="22"/>
          <w:lang w:val="en-US"/>
        </w:rPr>
        <w:t>Care Quality Commission</w:t>
      </w:r>
      <w:r w:rsidR="00430082">
        <w:rPr>
          <w:rFonts w:ascii="Arial" w:hAnsi="Arial" w:cs="Arial"/>
          <w:sz w:val="22"/>
          <w:szCs w:val="22"/>
          <w:lang w:val="en-US"/>
        </w:rPr>
        <w:t>, 2024</w:t>
      </w:r>
      <w:r w:rsidR="00092CD6" w:rsidRPr="0006109F">
        <w:rPr>
          <w:rFonts w:ascii="Arial" w:hAnsi="Arial" w:cs="Arial"/>
          <w:sz w:val="22"/>
          <w:szCs w:val="22"/>
          <w:lang w:val="en-US"/>
        </w:rPr>
        <w:t>).</w:t>
      </w:r>
    </w:p>
    <w:p w14:paraId="0C6311BC" w14:textId="77777777" w:rsidR="00762C8B" w:rsidRDefault="00762C8B" w:rsidP="00540287">
      <w:pPr>
        <w:spacing w:line="360" w:lineRule="auto"/>
        <w:rPr>
          <w:rFonts w:ascii="Arial" w:hAnsi="Arial" w:cs="Arial"/>
          <w:sz w:val="22"/>
          <w:szCs w:val="22"/>
          <w:lang w:val="en-US"/>
        </w:rPr>
      </w:pPr>
    </w:p>
    <w:p w14:paraId="1994D586" w14:textId="77777777" w:rsidR="00762C8B" w:rsidRPr="0006109F" w:rsidRDefault="00762C8B" w:rsidP="00540287">
      <w:pPr>
        <w:spacing w:line="360" w:lineRule="auto"/>
        <w:rPr>
          <w:rFonts w:ascii="Arial" w:hAnsi="Arial" w:cs="Arial"/>
          <w:sz w:val="22"/>
          <w:szCs w:val="22"/>
        </w:rPr>
      </w:pPr>
    </w:p>
    <w:p w14:paraId="0A9807CE" w14:textId="75CBB3C2" w:rsidR="00E05101" w:rsidRPr="0006109F" w:rsidRDefault="00CA0975" w:rsidP="00540287">
      <w:pPr>
        <w:pStyle w:val="NormalWeb"/>
        <w:shd w:val="clear" w:color="auto" w:fill="FFFFFF"/>
        <w:spacing w:before="0" w:beforeAutospacing="0" w:after="0" w:afterAutospacing="0" w:line="360" w:lineRule="auto"/>
        <w:rPr>
          <w:rFonts w:ascii="Arial" w:hAnsi="Arial" w:cs="Arial"/>
          <w:b/>
          <w:bCs/>
          <w:color w:val="333333"/>
          <w:sz w:val="22"/>
          <w:szCs w:val="22"/>
        </w:rPr>
      </w:pPr>
      <w:r w:rsidRPr="0006109F">
        <w:rPr>
          <w:rFonts w:ascii="Arial" w:hAnsi="Arial" w:cs="Arial"/>
          <w:b/>
          <w:bCs/>
          <w:color w:val="333333"/>
          <w:sz w:val="22"/>
          <w:szCs w:val="22"/>
        </w:rPr>
        <w:lastRenderedPageBreak/>
        <w:t>Conclusion</w:t>
      </w:r>
    </w:p>
    <w:p w14:paraId="3594AE68" w14:textId="3C5AAD24" w:rsidR="004C0BFB" w:rsidRPr="0006109F" w:rsidRDefault="00583777" w:rsidP="00540287">
      <w:pPr>
        <w:pStyle w:val="NormalWeb"/>
        <w:shd w:val="clear" w:color="auto" w:fill="FFFFFF"/>
        <w:spacing w:before="0" w:beforeAutospacing="0" w:after="0" w:afterAutospacing="0" w:line="360" w:lineRule="auto"/>
        <w:rPr>
          <w:rFonts w:ascii="Arial" w:hAnsi="Arial" w:cs="Arial"/>
          <w:color w:val="333333"/>
          <w:sz w:val="22"/>
          <w:szCs w:val="22"/>
          <w:lang w:val="en-US"/>
        </w:rPr>
      </w:pPr>
      <w:r w:rsidRPr="0006109F">
        <w:rPr>
          <w:rFonts w:ascii="Arial" w:hAnsi="Arial" w:cs="Arial"/>
          <w:color w:val="333333"/>
          <w:sz w:val="22"/>
          <w:szCs w:val="22"/>
          <w:lang w:val="en-US"/>
        </w:rPr>
        <w:t>I</w:t>
      </w:r>
      <w:r w:rsidR="005D07CF" w:rsidRPr="0006109F">
        <w:rPr>
          <w:rFonts w:ascii="Arial" w:hAnsi="Arial" w:cs="Arial"/>
          <w:color w:val="333333"/>
          <w:sz w:val="22"/>
          <w:szCs w:val="22"/>
          <w:lang w:val="en-US"/>
        </w:rPr>
        <w:t>n conclusion</w:t>
      </w:r>
      <w:r w:rsidR="00037589"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this </w:t>
      </w:r>
      <w:r w:rsidRPr="0006109F">
        <w:rPr>
          <w:rFonts w:ascii="Arial" w:hAnsi="Arial" w:cs="Arial"/>
          <w:color w:val="333333"/>
          <w:sz w:val="22"/>
          <w:szCs w:val="22"/>
          <w:lang w:val="en-US"/>
        </w:rPr>
        <w:t>assignment</w:t>
      </w:r>
      <w:r w:rsidR="001F4E80" w:rsidRPr="0006109F">
        <w:rPr>
          <w:rFonts w:ascii="Arial" w:hAnsi="Arial" w:cs="Arial"/>
          <w:color w:val="333333"/>
          <w:sz w:val="22"/>
          <w:szCs w:val="22"/>
          <w:lang w:val="en-US"/>
        </w:rPr>
        <w:t xml:space="preserve"> has </w:t>
      </w:r>
      <w:r w:rsidR="00E35387" w:rsidRPr="0006109F">
        <w:rPr>
          <w:rFonts w:ascii="Arial" w:hAnsi="Arial" w:cs="Arial"/>
          <w:color w:val="333333"/>
          <w:sz w:val="22"/>
          <w:szCs w:val="22"/>
          <w:lang w:val="en-US"/>
        </w:rPr>
        <w:t>critically</w:t>
      </w:r>
      <w:r w:rsidR="00060ABD" w:rsidRPr="0006109F">
        <w:rPr>
          <w:rFonts w:ascii="Arial" w:hAnsi="Arial" w:cs="Arial"/>
          <w:color w:val="333333"/>
          <w:sz w:val="22"/>
          <w:szCs w:val="22"/>
          <w:lang w:val="en-US"/>
        </w:rPr>
        <w:t xml:space="preserve"> explored the integration of </w:t>
      </w:r>
      <w:r w:rsidR="00DC17F0" w:rsidRPr="0006109F">
        <w:rPr>
          <w:rFonts w:ascii="Arial" w:hAnsi="Arial" w:cs="Arial"/>
          <w:color w:val="333333"/>
          <w:sz w:val="22"/>
          <w:szCs w:val="22"/>
          <w:lang w:val="en-US"/>
        </w:rPr>
        <w:t>e</w:t>
      </w:r>
      <w:r w:rsidR="002343C0" w:rsidRPr="0006109F">
        <w:rPr>
          <w:rFonts w:ascii="Arial" w:hAnsi="Arial" w:cs="Arial"/>
          <w:color w:val="333333"/>
          <w:sz w:val="22"/>
          <w:szCs w:val="22"/>
          <w:lang w:val="en-US"/>
        </w:rPr>
        <w:t>th</w:t>
      </w:r>
      <w:r w:rsidR="00DC17F0" w:rsidRPr="0006109F">
        <w:rPr>
          <w:rFonts w:ascii="Arial" w:hAnsi="Arial" w:cs="Arial"/>
          <w:color w:val="333333"/>
          <w:sz w:val="22"/>
          <w:szCs w:val="22"/>
          <w:lang w:val="en-US"/>
        </w:rPr>
        <w:t>ical</w:t>
      </w:r>
      <w:r w:rsidR="000628C3" w:rsidRPr="0006109F">
        <w:rPr>
          <w:rFonts w:ascii="Arial" w:hAnsi="Arial" w:cs="Arial"/>
          <w:color w:val="333333"/>
          <w:sz w:val="22"/>
          <w:szCs w:val="22"/>
          <w:lang w:val="en-US"/>
        </w:rPr>
        <w:t xml:space="preserve"> principle</w:t>
      </w:r>
      <w:r w:rsidR="00D34DE7" w:rsidRPr="0006109F">
        <w:rPr>
          <w:rFonts w:ascii="Arial" w:hAnsi="Arial" w:cs="Arial"/>
          <w:color w:val="333333"/>
          <w:sz w:val="22"/>
          <w:szCs w:val="22"/>
          <w:lang w:val="en-US"/>
        </w:rPr>
        <w:t>s and</w:t>
      </w:r>
      <w:r w:rsidR="005D07CF" w:rsidRPr="0006109F">
        <w:rPr>
          <w:rFonts w:ascii="Arial" w:hAnsi="Arial" w:cs="Arial"/>
          <w:color w:val="333333"/>
          <w:sz w:val="22"/>
          <w:szCs w:val="22"/>
          <w:lang w:val="en-US"/>
        </w:rPr>
        <w:t xml:space="preserve"> </w:t>
      </w:r>
      <w:r w:rsidR="00C760E1" w:rsidRPr="0006109F">
        <w:rPr>
          <w:rFonts w:ascii="Arial" w:hAnsi="Arial" w:cs="Arial"/>
          <w:color w:val="333333"/>
          <w:sz w:val="22"/>
          <w:szCs w:val="22"/>
          <w:lang w:val="en-US"/>
        </w:rPr>
        <w:t xml:space="preserve">legislative frameworks </w:t>
      </w:r>
      <w:r w:rsidR="00D71357" w:rsidRPr="0006109F">
        <w:rPr>
          <w:rFonts w:ascii="Arial" w:hAnsi="Arial" w:cs="Arial"/>
          <w:color w:val="333333"/>
          <w:sz w:val="22"/>
          <w:szCs w:val="22"/>
          <w:lang w:val="en-US"/>
        </w:rPr>
        <w:t xml:space="preserve">within health and </w:t>
      </w:r>
      <w:r w:rsidR="00D61F13" w:rsidRPr="0006109F">
        <w:rPr>
          <w:rFonts w:ascii="Arial" w:hAnsi="Arial" w:cs="Arial"/>
          <w:color w:val="333333"/>
          <w:sz w:val="22"/>
          <w:szCs w:val="22"/>
          <w:lang w:val="en-US"/>
        </w:rPr>
        <w:t xml:space="preserve">social care </w:t>
      </w:r>
      <w:r w:rsidR="001351B3" w:rsidRPr="0006109F">
        <w:rPr>
          <w:rFonts w:ascii="Arial" w:hAnsi="Arial" w:cs="Arial"/>
          <w:color w:val="333333"/>
          <w:sz w:val="22"/>
          <w:szCs w:val="22"/>
          <w:lang w:val="en-US"/>
        </w:rPr>
        <w:t>practice.</w:t>
      </w:r>
      <w:r w:rsidR="005D07CF" w:rsidRPr="0006109F">
        <w:rPr>
          <w:rFonts w:ascii="Arial" w:hAnsi="Arial" w:cs="Arial"/>
          <w:color w:val="333333"/>
          <w:sz w:val="22"/>
          <w:szCs w:val="22"/>
          <w:lang w:val="en-US"/>
        </w:rPr>
        <w:t xml:space="preserve"> </w:t>
      </w:r>
      <w:r w:rsidR="001351B3" w:rsidRPr="0006109F">
        <w:rPr>
          <w:rFonts w:ascii="Arial" w:hAnsi="Arial" w:cs="Arial"/>
          <w:color w:val="333333"/>
          <w:sz w:val="22"/>
          <w:szCs w:val="22"/>
          <w:lang w:val="en-US"/>
        </w:rPr>
        <w:t>B</w:t>
      </w:r>
      <w:r w:rsidR="005D07CF" w:rsidRPr="0006109F">
        <w:rPr>
          <w:rFonts w:ascii="Arial" w:hAnsi="Arial" w:cs="Arial"/>
          <w:color w:val="333333"/>
          <w:sz w:val="22"/>
          <w:szCs w:val="22"/>
          <w:lang w:val="en-US"/>
        </w:rPr>
        <w:t xml:space="preserve">y examining the Care Act 2014 and the </w:t>
      </w:r>
      <w:r w:rsidR="00932252" w:rsidRPr="0006109F">
        <w:rPr>
          <w:rFonts w:ascii="Arial" w:hAnsi="Arial" w:cs="Arial"/>
          <w:color w:val="333333"/>
          <w:sz w:val="22"/>
          <w:szCs w:val="22"/>
          <w:lang w:val="en-US"/>
        </w:rPr>
        <w:t>H</w:t>
      </w:r>
      <w:r w:rsidR="005D07CF" w:rsidRPr="0006109F">
        <w:rPr>
          <w:rFonts w:ascii="Arial" w:hAnsi="Arial" w:cs="Arial"/>
          <w:color w:val="333333"/>
          <w:sz w:val="22"/>
          <w:szCs w:val="22"/>
          <w:lang w:val="en-US"/>
        </w:rPr>
        <w:t>ealth and Care Act 2022</w:t>
      </w:r>
      <w:r w:rsidR="00932252"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it is evident that a person</w:t>
      </w:r>
      <w:r w:rsidR="00932252" w:rsidRPr="0006109F">
        <w:rPr>
          <w:rFonts w:ascii="Arial" w:hAnsi="Arial" w:cs="Arial"/>
          <w:color w:val="333333"/>
          <w:sz w:val="22"/>
          <w:szCs w:val="22"/>
          <w:lang w:val="en-US"/>
        </w:rPr>
        <w:t>-</w:t>
      </w:r>
      <w:r w:rsidR="005D07CF" w:rsidRPr="0006109F">
        <w:rPr>
          <w:rFonts w:ascii="Arial" w:hAnsi="Arial" w:cs="Arial"/>
          <w:color w:val="333333"/>
          <w:sz w:val="22"/>
          <w:szCs w:val="22"/>
          <w:lang w:val="en-US"/>
        </w:rPr>
        <w:t>centered</w:t>
      </w:r>
      <w:r w:rsidR="00300710"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holistic approach is not only a moral obligation but a statutory requirement</w:t>
      </w:r>
      <w:r w:rsidR="00300710"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w:t>
      </w:r>
      <w:r w:rsidR="00300710" w:rsidRPr="0006109F">
        <w:rPr>
          <w:rFonts w:ascii="Arial" w:hAnsi="Arial" w:cs="Arial"/>
          <w:color w:val="333333"/>
          <w:sz w:val="22"/>
          <w:szCs w:val="22"/>
          <w:lang w:val="en-US"/>
        </w:rPr>
        <w:t>T</w:t>
      </w:r>
      <w:r w:rsidR="005D07CF" w:rsidRPr="0006109F">
        <w:rPr>
          <w:rFonts w:ascii="Arial" w:hAnsi="Arial" w:cs="Arial"/>
          <w:color w:val="333333"/>
          <w:sz w:val="22"/>
          <w:szCs w:val="22"/>
          <w:lang w:val="en-US"/>
        </w:rPr>
        <w:t>hrough the case study of Joan</w:t>
      </w:r>
      <w:r w:rsidR="00C10A39"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the application of </w:t>
      </w:r>
      <w:r w:rsidR="00C10A39" w:rsidRPr="0006109F">
        <w:rPr>
          <w:rFonts w:ascii="Arial" w:hAnsi="Arial" w:cs="Arial"/>
          <w:color w:val="333333"/>
          <w:sz w:val="22"/>
          <w:szCs w:val="22"/>
          <w:lang w:val="en-US"/>
        </w:rPr>
        <w:t>B</w:t>
      </w:r>
      <w:r w:rsidR="005D07CF" w:rsidRPr="0006109F">
        <w:rPr>
          <w:rFonts w:ascii="Arial" w:hAnsi="Arial" w:cs="Arial"/>
          <w:color w:val="333333"/>
          <w:sz w:val="22"/>
          <w:szCs w:val="22"/>
          <w:lang w:val="en-US"/>
        </w:rPr>
        <w:t xml:space="preserve">radshaw's </w:t>
      </w:r>
      <w:r w:rsidR="00170CE0" w:rsidRPr="0006109F">
        <w:rPr>
          <w:rFonts w:ascii="Arial" w:hAnsi="Arial" w:cs="Arial"/>
          <w:color w:val="333333"/>
          <w:sz w:val="22"/>
          <w:szCs w:val="22"/>
          <w:lang w:val="en-US"/>
        </w:rPr>
        <w:t>T</w:t>
      </w:r>
      <w:r w:rsidR="005D07CF" w:rsidRPr="0006109F">
        <w:rPr>
          <w:rFonts w:ascii="Arial" w:hAnsi="Arial" w:cs="Arial"/>
          <w:color w:val="333333"/>
          <w:sz w:val="22"/>
          <w:szCs w:val="22"/>
          <w:lang w:val="en-US"/>
        </w:rPr>
        <w:t xml:space="preserve">axonomy of </w:t>
      </w:r>
      <w:r w:rsidR="00170CE0" w:rsidRPr="0006109F">
        <w:rPr>
          <w:rFonts w:ascii="Arial" w:hAnsi="Arial" w:cs="Arial"/>
          <w:color w:val="333333"/>
          <w:sz w:val="22"/>
          <w:szCs w:val="22"/>
          <w:lang w:val="en-US"/>
        </w:rPr>
        <w:t>N</w:t>
      </w:r>
      <w:r w:rsidR="005D07CF" w:rsidRPr="0006109F">
        <w:rPr>
          <w:rFonts w:ascii="Arial" w:hAnsi="Arial" w:cs="Arial"/>
          <w:color w:val="333333"/>
          <w:sz w:val="22"/>
          <w:szCs w:val="22"/>
          <w:lang w:val="en-US"/>
        </w:rPr>
        <w:t>eed</w:t>
      </w:r>
      <w:r w:rsidR="00E21228" w:rsidRPr="0006109F">
        <w:rPr>
          <w:rFonts w:ascii="Arial" w:hAnsi="Arial" w:cs="Arial"/>
          <w:color w:val="333333"/>
          <w:sz w:val="22"/>
          <w:szCs w:val="22"/>
          <w:lang w:val="en-US"/>
        </w:rPr>
        <w:t xml:space="preserve"> (</w:t>
      </w:r>
      <w:r w:rsidR="00543627">
        <w:rPr>
          <w:rFonts w:ascii="Arial" w:hAnsi="Arial" w:cs="Arial"/>
          <w:color w:val="333333"/>
          <w:sz w:val="22"/>
          <w:szCs w:val="22"/>
          <w:lang w:val="en-US"/>
        </w:rPr>
        <w:t>Bradshaw</w:t>
      </w:r>
      <w:r w:rsidR="009A25AF">
        <w:rPr>
          <w:rFonts w:ascii="Arial" w:hAnsi="Arial" w:cs="Arial"/>
          <w:color w:val="333333"/>
          <w:sz w:val="22"/>
          <w:szCs w:val="22"/>
          <w:lang w:val="en-US"/>
        </w:rPr>
        <w:t>,</w:t>
      </w:r>
      <w:r w:rsidR="003F2DE0">
        <w:rPr>
          <w:rFonts w:ascii="Arial" w:hAnsi="Arial" w:cs="Arial"/>
          <w:color w:val="333333"/>
          <w:sz w:val="22"/>
          <w:szCs w:val="22"/>
          <w:lang w:val="en-US"/>
        </w:rPr>
        <w:t xml:space="preserve"> </w:t>
      </w:r>
      <w:r w:rsidR="00252D8F">
        <w:rPr>
          <w:rFonts w:ascii="Arial" w:hAnsi="Arial" w:cs="Arial"/>
          <w:color w:val="333333"/>
          <w:sz w:val="22"/>
          <w:szCs w:val="22"/>
          <w:lang w:val="en-US"/>
        </w:rPr>
        <w:t>1972b</w:t>
      </w:r>
      <w:r w:rsidR="00C278C8"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w:t>
      </w:r>
      <w:r w:rsidR="001E31CC" w:rsidRPr="0006109F">
        <w:rPr>
          <w:rFonts w:ascii="Arial" w:hAnsi="Arial" w:cs="Arial"/>
          <w:color w:val="333333"/>
          <w:sz w:val="22"/>
          <w:szCs w:val="22"/>
          <w:lang w:val="en-US"/>
        </w:rPr>
        <w:t>and</w:t>
      </w:r>
      <w:r w:rsidR="005D07CF" w:rsidRPr="0006109F">
        <w:rPr>
          <w:rFonts w:ascii="Arial" w:hAnsi="Arial" w:cs="Arial"/>
          <w:color w:val="333333"/>
          <w:sz w:val="22"/>
          <w:szCs w:val="22"/>
          <w:lang w:val="en-US"/>
        </w:rPr>
        <w:t xml:space="preserve"> </w:t>
      </w:r>
      <w:r w:rsidR="00170CE0" w:rsidRPr="0006109F">
        <w:rPr>
          <w:rFonts w:ascii="Arial" w:hAnsi="Arial" w:cs="Arial"/>
          <w:color w:val="333333"/>
          <w:sz w:val="22"/>
          <w:szCs w:val="22"/>
          <w:lang w:val="en-US"/>
        </w:rPr>
        <w:t>P</w:t>
      </w:r>
      <w:r w:rsidR="005D07CF" w:rsidRPr="0006109F">
        <w:rPr>
          <w:rFonts w:ascii="Arial" w:hAnsi="Arial" w:cs="Arial"/>
          <w:color w:val="333333"/>
          <w:sz w:val="22"/>
          <w:szCs w:val="22"/>
          <w:lang w:val="en-US"/>
        </w:rPr>
        <w:t xml:space="preserve">atient </w:t>
      </w:r>
      <w:r w:rsidR="00170CE0" w:rsidRPr="0006109F">
        <w:rPr>
          <w:rFonts w:ascii="Arial" w:hAnsi="Arial" w:cs="Arial"/>
          <w:color w:val="333333"/>
          <w:sz w:val="22"/>
          <w:szCs w:val="22"/>
          <w:lang w:val="en-US"/>
        </w:rPr>
        <w:t>A</w:t>
      </w:r>
      <w:r w:rsidR="005D07CF" w:rsidRPr="0006109F">
        <w:rPr>
          <w:rFonts w:ascii="Arial" w:hAnsi="Arial" w:cs="Arial"/>
          <w:color w:val="333333"/>
          <w:sz w:val="22"/>
          <w:szCs w:val="22"/>
          <w:lang w:val="en-US"/>
        </w:rPr>
        <w:t xml:space="preserve">ctivation </w:t>
      </w:r>
      <w:r w:rsidR="00660BB6" w:rsidRPr="0006109F">
        <w:rPr>
          <w:rFonts w:ascii="Arial" w:hAnsi="Arial" w:cs="Arial"/>
          <w:color w:val="333333"/>
          <w:sz w:val="22"/>
          <w:szCs w:val="22"/>
          <w:lang w:val="en-US"/>
        </w:rPr>
        <w:t>M</w:t>
      </w:r>
      <w:r w:rsidR="005D07CF" w:rsidRPr="0006109F">
        <w:rPr>
          <w:rFonts w:ascii="Arial" w:hAnsi="Arial" w:cs="Arial"/>
          <w:color w:val="333333"/>
          <w:sz w:val="22"/>
          <w:szCs w:val="22"/>
          <w:lang w:val="en-US"/>
        </w:rPr>
        <w:t>easure</w:t>
      </w:r>
      <w:r w:rsidR="00C278C8" w:rsidRPr="0006109F">
        <w:rPr>
          <w:rFonts w:ascii="Arial" w:hAnsi="Arial" w:cs="Arial"/>
          <w:color w:val="333333"/>
          <w:sz w:val="22"/>
          <w:szCs w:val="22"/>
          <w:lang w:val="en-US"/>
        </w:rPr>
        <w:t xml:space="preserve"> (</w:t>
      </w:r>
      <w:r w:rsidR="003453AF" w:rsidRPr="0006109F">
        <w:rPr>
          <w:rFonts w:ascii="Arial" w:hAnsi="Arial" w:cs="Arial"/>
          <w:color w:val="333333"/>
          <w:sz w:val="22"/>
          <w:szCs w:val="22"/>
          <w:lang w:val="en-US"/>
        </w:rPr>
        <w:t>Russell et al., 202</w:t>
      </w:r>
      <w:r w:rsidR="00027C6D" w:rsidRPr="0006109F">
        <w:rPr>
          <w:rFonts w:ascii="Arial" w:hAnsi="Arial" w:cs="Arial"/>
          <w:color w:val="333333"/>
          <w:sz w:val="22"/>
          <w:szCs w:val="22"/>
          <w:lang w:val="en-US"/>
        </w:rPr>
        <w:t>0)</w:t>
      </w:r>
      <w:r w:rsidR="005D07CF" w:rsidRPr="0006109F">
        <w:rPr>
          <w:rFonts w:ascii="Arial" w:hAnsi="Arial" w:cs="Arial"/>
          <w:color w:val="333333"/>
          <w:sz w:val="22"/>
          <w:szCs w:val="22"/>
          <w:lang w:val="en-US"/>
        </w:rPr>
        <w:t xml:space="preserve"> demonstrated the vital importance of professional collaboration and partnership working in promoting autonomy and well-being</w:t>
      </w:r>
      <w:r w:rsidR="001E136A"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w:t>
      </w:r>
    </w:p>
    <w:p w14:paraId="5259D6A3" w14:textId="77777777" w:rsidR="004C0BFB" w:rsidRPr="0006109F" w:rsidRDefault="004C0BFB" w:rsidP="00540287">
      <w:pPr>
        <w:pStyle w:val="NormalWeb"/>
        <w:shd w:val="clear" w:color="auto" w:fill="FFFFFF"/>
        <w:spacing w:before="0" w:beforeAutospacing="0" w:after="0" w:afterAutospacing="0" w:line="360" w:lineRule="auto"/>
        <w:rPr>
          <w:rFonts w:ascii="Arial" w:hAnsi="Arial" w:cs="Arial"/>
          <w:color w:val="333333"/>
          <w:sz w:val="22"/>
          <w:szCs w:val="22"/>
          <w:lang w:val="en-US"/>
        </w:rPr>
      </w:pPr>
    </w:p>
    <w:p w14:paraId="0911D4CB" w14:textId="7C8CE097" w:rsidR="006F07E5" w:rsidRPr="0006109F" w:rsidRDefault="001E136A" w:rsidP="00540287">
      <w:pPr>
        <w:pStyle w:val="NormalWeb"/>
        <w:shd w:val="clear" w:color="auto" w:fill="FFFFFF"/>
        <w:spacing w:before="0" w:beforeAutospacing="0" w:after="0" w:afterAutospacing="0" w:line="360" w:lineRule="auto"/>
        <w:rPr>
          <w:rFonts w:ascii="Arial" w:hAnsi="Arial" w:cs="Arial"/>
          <w:color w:val="333333"/>
          <w:sz w:val="22"/>
          <w:szCs w:val="22"/>
        </w:rPr>
      </w:pPr>
      <w:r w:rsidRPr="0006109F">
        <w:rPr>
          <w:rFonts w:ascii="Arial" w:hAnsi="Arial" w:cs="Arial"/>
          <w:color w:val="333333"/>
          <w:sz w:val="22"/>
          <w:szCs w:val="22"/>
          <w:lang w:val="en-US"/>
        </w:rPr>
        <w:t>F</w:t>
      </w:r>
      <w:r w:rsidR="005D07CF" w:rsidRPr="0006109F">
        <w:rPr>
          <w:rFonts w:ascii="Arial" w:hAnsi="Arial" w:cs="Arial"/>
          <w:color w:val="333333"/>
          <w:sz w:val="22"/>
          <w:szCs w:val="22"/>
          <w:lang w:val="en-US"/>
        </w:rPr>
        <w:t>urthermore</w:t>
      </w:r>
      <w:r w:rsidR="004C0BFB"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the use of the ERA </w:t>
      </w:r>
      <w:r w:rsidR="004C0BFB" w:rsidRPr="0006109F">
        <w:rPr>
          <w:rFonts w:ascii="Arial" w:hAnsi="Arial" w:cs="Arial"/>
          <w:color w:val="333333"/>
          <w:sz w:val="22"/>
          <w:szCs w:val="22"/>
          <w:lang w:val="en-US"/>
        </w:rPr>
        <w:t>M</w:t>
      </w:r>
      <w:r w:rsidR="005D07CF" w:rsidRPr="0006109F">
        <w:rPr>
          <w:rFonts w:ascii="Arial" w:hAnsi="Arial" w:cs="Arial"/>
          <w:color w:val="333333"/>
          <w:sz w:val="22"/>
          <w:szCs w:val="22"/>
          <w:lang w:val="en-US"/>
        </w:rPr>
        <w:t xml:space="preserve">odel of </w:t>
      </w:r>
      <w:r w:rsidR="004C0BFB" w:rsidRPr="0006109F">
        <w:rPr>
          <w:rFonts w:ascii="Arial" w:hAnsi="Arial" w:cs="Arial"/>
          <w:color w:val="333333"/>
          <w:sz w:val="22"/>
          <w:szCs w:val="22"/>
          <w:lang w:val="en-US"/>
        </w:rPr>
        <w:t>R</w:t>
      </w:r>
      <w:r w:rsidR="005D07CF" w:rsidRPr="0006109F">
        <w:rPr>
          <w:rFonts w:ascii="Arial" w:hAnsi="Arial" w:cs="Arial"/>
          <w:color w:val="333333"/>
          <w:sz w:val="22"/>
          <w:szCs w:val="22"/>
          <w:lang w:val="en-US"/>
        </w:rPr>
        <w:t>eflection</w:t>
      </w:r>
      <w:r w:rsidR="00027C6D" w:rsidRPr="0006109F">
        <w:rPr>
          <w:rFonts w:ascii="Arial" w:hAnsi="Arial" w:cs="Arial"/>
          <w:color w:val="333333"/>
          <w:sz w:val="22"/>
          <w:szCs w:val="22"/>
          <w:lang w:val="en-US"/>
        </w:rPr>
        <w:t xml:space="preserve"> (Davies</w:t>
      </w:r>
      <w:r w:rsidR="002102AC" w:rsidRPr="0006109F">
        <w:rPr>
          <w:rFonts w:ascii="Arial" w:hAnsi="Arial" w:cs="Arial"/>
          <w:color w:val="333333"/>
          <w:sz w:val="22"/>
          <w:szCs w:val="22"/>
          <w:lang w:val="en-US"/>
        </w:rPr>
        <w:t>-</w:t>
      </w:r>
      <w:r w:rsidR="004B7A63" w:rsidRPr="0006109F">
        <w:rPr>
          <w:rFonts w:ascii="Arial" w:hAnsi="Arial" w:cs="Arial"/>
          <w:color w:val="333333"/>
          <w:sz w:val="22"/>
          <w:szCs w:val="22"/>
          <w:lang w:val="en-US"/>
        </w:rPr>
        <w:t>Abbott, 2025</w:t>
      </w:r>
      <w:r w:rsidR="005F1422" w:rsidRPr="0006109F">
        <w:rPr>
          <w:rFonts w:ascii="Arial" w:hAnsi="Arial" w:cs="Arial"/>
          <w:color w:val="333333"/>
          <w:sz w:val="22"/>
          <w:szCs w:val="22"/>
          <w:lang w:val="en-US"/>
        </w:rPr>
        <w:t>)</w:t>
      </w:r>
      <w:r w:rsidR="00A873D5" w:rsidRPr="0006109F">
        <w:rPr>
          <w:rFonts w:ascii="Arial" w:hAnsi="Arial" w:cs="Arial"/>
          <w:color w:val="333333"/>
          <w:sz w:val="22"/>
          <w:szCs w:val="22"/>
          <w:lang w:val="en-US"/>
        </w:rPr>
        <w:t xml:space="preserve"> </w:t>
      </w:r>
      <w:r w:rsidR="005D07CF" w:rsidRPr="0006109F">
        <w:rPr>
          <w:rFonts w:ascii="Arial" w:hAnsi="Arial" w:cs="Arial"/>
          <w:color w:val="333333"/>
          <w:sz w:val="22"/>
          <w:szCs w:val="22"/>
          <w:lang w:val="en-US"/>
        </w:rPr>
        <w:t xml:space="preserve">has highlighted the necessity of continuous professional development and adherence to HCPC and </w:t>
      </w:r>
      <w:r w:rsidR="00D457F0" w:rsidRPr="0006109F">
        <w:rPr>
          <w:rFonts w:ascii="Arial" w:hAnsi="Arial" w:cs="Arial"/>
          <w:color w:val="333333"/>
          <w:sz w:val="22"/>
          <w:szCs w:val="22"/>
          <w:lang w:val="en-US"/>
        </w:rPr>
        <w:t>N</w:t>
      </w:r>
      <w:r w:rsidR="005D07CF" w:rsidRPr="0006109F">
        <w:rPr>
          <w:rFonts w:ascii="Arial" w:hAnsi="Arial" w:cs="Arial"/>
          <w:color w:val="333333"/>
          <w:sz w:val="22"/>
          <w:szCs w:val="22"/>
          <w:lang w:val="en-US"/>
        </w:rPr>
        <w:t>MC standards</w:t>
      </w:r>
      <w:r w:rsidR="0038687E"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w:t>
      </w:r>
      <w:r w:rsidR="0038687E" w:rsidRPr="0006109F">
        <w:rPr>
          <w:rFonts w:ascii="Arial" w:hAnsi="Arial" w:cs="Arial"/>
          <w:color w:val="333333"/>
          <w:sz w:val="22"/>
          <w:szCs w:val="22"/>
          <w:lang w:val="en-US"/>
        </w:rPr>
        <w:t>T</w:t>
      </w:r>
      <w:r w:rsidR="005D07CF" w:rsidRPr="0006109F">
        <w:rPr>
          <w:rFonts w:ascii="Arial" w:hAnsi="Arial" w:cs="Arial"/>
          <w:color w:val="333333"/>
          <w:sz w:val="22"/>
          <w:szCs w:val="22"/>
          <w:lang w:val="en-US"/>
        </w:rPr>
        <w:t>his process has reinforced my commitment to upholding the four pillars of ethics</w:t>
      </w:r>
      <w:r w:rsidR="0034504E" w:rsidRPr="0006109F">
        <w:rPr>
          <w:rFonts w:ascii="Arial" w:hAnsi="Arial" w:cs="Arial"/>
          <w:color w:val="333333"/>
          <w:sz w:val="22"/>
          <w:szCs w:val="22"/>
          <w:lang w:val="en-US"/>
        </w:rPr>
        <w:t xml:space="preserve">: </w:t>
      </w:r>
      <w:r w:rsidR="005D07CF" w:rsidRPr="0006109F">
        <w:rPr>
          <w:rFonts w:ascii="Arial" w:hAnsi="Arial" w:cs="Arial"/>
          <w:color w:val="333333"/>
          <w:sz w:val="22"/>
          <w:szCs w:val="22"/>
          <w:lang w:val="en-US"/>
        </w:rPr>
        <w:t>autonomy</w:t>
      </w:r>
      <w:r w:rsidR="00EA45E4"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beneficence</w:t>
      </w:r>
      <w:r w:rsidR="00EA45E4"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non</w:t>
      </w:r>
      <w:r w:rsidR="00CD3D4C" w:rsidRPr="0006109F">
        <w:rPr>
          <w:rFonts w:ascii="Arial" w:hAnsi="Arial" w:cs="Arial"/>
          <w:color w:val="333333"/>
          <w:sz w:val="22"/>
          <w:szCs w:val="22"/>
          <w:lang w:val="en-US"/>
        </w:rPr>
        <w:t>-</w:t>
      </w:r>
      <w:r w:rsidR="005D07CF" w:rsidRPr="0006109F">
        <w:rPr>
          <w:rFonts w:ascii="Arial" w:hAnsi="Arial" w:cs="Arial"/>
          <w:color w:val="333333"/>
          <w:sz w:val="22"/>
          <w:szCs w:val="22"/>
          <w:lang w:val="en-US"/>
        </w:rPr>
        <w:t>maleficence</w:t>
      </w:r>
      <w:r w:rsidR="00CD3D4C"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and justice</w:t>
      </w:r>
      <w:r w:rsidR="0034504E" w:rsidRPr="0006109F">
        <w:rPr>
          <w:rFonts w:ascii="Arial" w:hAnsi="Arial" w:cs="Arial"/>
          <w:color w:val="333333"/>
          <w:sz w:val="22"/>
          <w:szCs w:val="22"/>
          <w:lang w:val="en-US"/>
        </w:rPr>
        <w:t xml:space="preserve">, </w:t>
      </w:r>
      <w:r w:rsidR="005D07CF" w:rsidRPr="0006109F">
        <w:rPr>
          <w:rFonts w:ascii="Arial" w:hAnsi="Arial" w:cs="Arial"/>
          <w:color w:val="333333"/>
          <w:sz w:val="22"/>
          <w:szCs w:val="22"/>
          <w:lang w:val="en-US"/>
        </w:rPr>
        <w:t>ensuring that the delivery of care remains compassionate</w:t>
      </w:r>
      <w:r w:rsidR="00DC2065"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legally compliant</w:t>
      </w:r>
      <w:r w:rsidR="00DC2065"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and </w:t>
      </w:r>
      <w:r w:rsidR="00521780" w:rsidRPr="0006109F">
        <w:rPr>
          <w:rFonts w:ascii="Arial" w:hAnsi="Arial" w:cs="Arial"/>
          <w:color w:val="333333"/>
          <w:sz w:val="22"/>
          <w:szCs w:val="22"/>
          <w:lang w:val="en-US"/>
        </w:rPr>
        <w:t>evidence based</w:t>
      </w:r>
      <w:r w:rsidR="00DC2065"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w:t>
      </w:r>
      <w:r w:rsidR="00DC2065" w:rsidRPr="0006109F">
        <w:rPr>
          <w:rFonts w:ascii="Arial" w:hAnsi="Arial" w:cs="Arial"/>
          <w:color w:val="333333"/>
          <w:sz w:val="22"/>
          <w:szCs w:val="22"/>
          <w:lang w:val="en-US"/>
        </w:rPr>
        <w:t>Moving forward I</w:t>
      </w:r>
      <w:r w:rsidR="005D07CF" w:rsidRPr="0006109F">
        <w:rPr>
          <w:rFonts w:ascii="Arial" w:hAnsi="Arial" w:cs="Arial"/>
          <w:color w:val="333333"/>
          <w:sz w:val="22"/>
          <w:szCs w:val="22"/>
          <w:lang w:val="en-US"/>
        </w:rPr>
        <w:t xml:space="preserve"> will continue to apply these reflective tools to enhance my practice and contribute to the effective delivery of integrated care within the modern NHS landscape</w:t>
      </w:r>
      <w:r w:rsidR="00C05EC7" w:rsidRPr="0006109F">
        <w:rPr>
          <w:rFonts w:ascii="Arial" w:hAnsi="Arial" w:cs="Arial"/>
          <w:color w:val="333333"/>
          <w:sz w:val="22"/>
          <w:szCs w:val="22"/>
          <w:lang w:val="en-US"/>
        </w:rPr>
        <w:t>.</w:t>
      </w:r>
      <w:r w:rsidR="005D07CF" w:rsidRPr="0006109F">
        <w:rPr>
          <w:rFonts w:ascii="Arial" w:hAnsi="Arial" w:cs="Arial"/>
          <w:color w:val="333333"/>
          <w:sz w:val="22"/>
          <w:szCs w:val="22"/>
          <w:lang w:val="en-US"/>
        </w:rPr>
        <w:t xml:space="preserve"> </w:t>
      </w:r>
    </w:p>
    <w:p w14:paraId="249507FB" w14:textId="77777777" w:rsidR="005D07CF" w:rsidRPr="0006109F" w:rsidRDefault="005D07CF"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7FA6022" w14:textId="77777777" w:rsidR="00B62B62" w:rsidRPr="0006109F" w:rsidRDefault="00B62B62"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4B6E7398" w14:textId="77777777" w:rsidR="00CA0975" w:rsidRDefault="00CA0975"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04CB4E05"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79DECF76"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23206E1"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19C983D"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1C1204E2"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3B27E859"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5881659"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1D0D404"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155EB4B6"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8008951"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709C5618"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264A2C3"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52E2490"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2DA06768"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423CF679" w14:textId="77777777" w:rsidR="00563FC7"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1ADC47C9" w14:textId="77777777" w:rsidR="00563FC7" w:rsidRPr="002E4CD8" w:rsidRDefault="00563FC7"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511F1315" w14:textId="77777777" w:rsidR="003A27C3" w:rsidRDefault="003A27C3"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1944125B" w14:textId="77777777" w:rsidR="003806A2" w:rsidRDefault="003806A2" w:rsidP="00540287">
      <w:pPr>
        <w:pStyle w:val="NormalWeb"/>
        <w:shd w:val="clear" w:color="auto" w:fill="FFFFFF"/>
        <w:spacing w:before="0" w:beforeAutospacing="0" w:after="0" w:afterAutospacing="0" w:line="360" w:lineRule="auto"/>
        <w:rPr>
          <w:rFonts w:ascii="Arial" w:hAnsi="Arial" w:cs="Arial"/>
          <w:b/>
          <w:bCs/>
          <w:color w:val="333333"/>
          <w:sz w:val="22"/>
          <w:szCs w:val="22"/>
        </w:rPr>
      </w:pPr>
    </w:p>
    <w:p w14:paraId="64A5872E" w14:textId="6C7D2D69" w:rsidR="0002618E" w:rsidRDefault="00DD066A" w:rsidP="00540287">
      <w:pPr>
        <w:pStyle w:val="NormalWeb"/>
        <w:shd w:val="clear" w:color="auto" w:fill="FFFFFF"/>
        <w:spacing w:before="0" w:beforeAutospacing="0" w:after="0" w:afterAutospacing="0" w:line="360" w:lineRule="auto"/>
        <w:rPr>
          <w:rFonts w:ascii="Arial" w:hAnsi="Arial" w:cs="Arial"/>
          <w:b/>
          <w:bCs/>
          <w:color w:val="333333"/>
          <w:sz w:val="22"/>
          <w:szCs w:val="22"/>
        </w:rPr>
      </w:pPr>
      <w:r w:rsidRPr="002E4CD8">
        <w:rPr>
          <w:rFonts w:ascii="Arial" w:hAnsi="Arial" w:cs="Arial"/>
          <w:b/>
          <w:bCs/>
          <w:color w:val="333333"/>
          <w:sz w:val="22"/>
          <w:szCs w:val="22"/>
        </w:rPr>
        <w:lastRenderedPageBreak/>
        <w:t>References</w:t>
      </w:r>
    </w:p>
    <w:p w14:paraId="7C722C1E" w14:textId="70E76AFE" w:rsidR="00E631B4" w:rsidRDefault="004364A0" w:rsidP="00540287">
      <w:pPr>
        <w:pStyle w:val="NormalWeb"/>
        <w:shd w:val="clear" w:color="auto" w:fill="FFFFFF"/>
        <w:spacing w:before="0" w:beforeAutospacing="0" w:after="0" w:afterAutospacing="0" w:line="360" w:lineRule="auto"/>
        <w:rPr>
          <w:rFonts w:ascii="Arial" w:hAnsi="Arial" w:cs="Arial"/>
          <w:color w:val="333333"/>
          <w:sz w:val="22"/>
          <w:szCs w:val="22"/>
          <w:lang w:val="en-US"/>
        </w:rPr>
      </w:pPr>
      <w:r w:rsidRPr="00447836">
        <w:rPr>
          <w:rFonts w:ascii="Arial" w:hAnsi="Arial" w:cs="Arial"/>
          <w:color w:val="333333"/>
          <w:sz w:val="22"/>
          <w:szCs w:val="22"/>
          <w:lang w:val="en-US"/>
        </w:rPr>
        <w:t xml:space="preserve">Equality Act </w:t>
      </w:r>
      <w:r w:rsidR="00545179" w:rsidRPr="00447836">
        <w:rPr>
          <w:rFonts w:ascii="Arial" w:hAnsi="Arial" w:cs="Arial"/>
          <w:color w:val="333333"/>
          <w:sz w:val="22"/>
          <w:szCs w:val="22"/>
          <w:lang w:val="en-US"/>
        </w:rPr>
        <w:t>2010</w:t>
      </w:r>
      <w:r w:rsidR="00560215" w:rsidRPr="00447836">
        <w:rPr>
          <w:rFonts w:ascii="Arial" w:hAnsi="Arial" w:cs="Arial"/>
          <w:color w:val="333333"/>
          <w:sz w:val="22"/>
          <w:szCs w:val="22"/>
          <w:lang w:val="en-US"/>
        </w:rPr>
        <w:t xml:space="preserve"> (c. 15). Londo</w:t>
      </w:r>
      <w:r w:rsidR="00447836" w:rsidRPr="00447836">
        <w:rPr>
          <w:rFonts w:ascii="Arial" w:hAnsi="Arial" w:cs="Arial"/>
          <w:color w:val="333333"/>
          <w:sz w:val="22"/>
          <w:szCs w:val="22"/>
          <w:lang w:val="en-US"/>
        </w:rPr>
        <w:t>n: The</w:t>
      </w:r>
      <w:r w:rsidR="00560215" w:rsidRPr="00447836">
        <w:rPr>
          <w:rFonts w:ascii="Arial" w:hAnsi="Arial" w:cs="Arial"/>
          <w:color w:val="333333"/>
          <w:sz w:val="22"/>
          <w:szCs w:val="22"/>
          <w:lang w:val="en-US"/>
        </w:rPr>
        <w:t xml:space="preserve"> Station</w:t>
      </w:r>
      <w:r w:rsidR="007E6C81">
        <w:rPr>
          <w:rFonts w:ascii="Arial" w:hAnsi="Arial" w:cs="Arial"/>
          <w:color w:val="333333"/>
          <w:sz w:val="22"/>
          <w:szCs w:val="22"/>
          <w:lang w:val="en-US"/>
        </w:rPr>
        <w:t>e</w:t>
      </w:r>
      <w:r w:rsidR="00560215" w:rsidRPr="00447836">
        <w:rPr>
          <w:rFonts w:ascii="Arial" w:hAnsi="Arial" w:cs="Arial"/>
          <w:color w:val="333333"/>
          <w:sz w:val="22"/>
          <w:szCs w:val="22"/>
          <w:lang w:val="en-US"/>
        </w:rPr>
        <w:t>ry Office</w:t>
      </w:r>
      <w:r w:rsidR="009A563D">
        <w:rPr>
          <w:rFonts w:ascii="Arial" w:hAnsi="Arial" w:cs="Arial"/>
          <w:color w:val="333333"/>
          <w:sz w:val="22"/>
          <w:szCs w:val="22"/>
          <w:lang w:val="en-US"/>
        </w:rPr>
        <w:t xml:space="preserve">: Available at: </w:t>
      </w:r>
      <w:hyperlink r:id="rId8" w:history="1">
        <w:r w:rsidR="00A84DEE" w:rsidRPr="00ED1359">
          <w:rPr>
            <w:rStyle w:val="Hyperlink"/>
            <w:rFonts w:ascii="Arial" w:hAnsi="Arial" w:cs="Arial"/>
            <w:sz w:val="22"/>
            <w:szCs w:val="22"/>
            <w:lang w:val="en-US"/>
          </w:rPr>
          <w:t xml:space="preserve">https://www.legislations.gov.uk/ukpga/2010/15/contents </w:t>
        </w:r>
        <w:r w:rsidR="00A84DEE" w:rsidRPr="004D0685">
          <w:rPr>
            <w:rStyle w:val="Hyperlink"/>
            <w:rFonts w:ascii="Arial" w:hAnsi="Arial" w:cs="Arial"/>
            <w:color w:val="auto"/>
            <w:sz w:val="22"/>
            <w:szCs w:val="22"/>
            <w:u w:val="none"/>
            <w:lang w:val="en-US"/>
          </w:rPr>
          <w:t>Accessed</w:t>
        </w:r>
        <w:r w:rsidR="00A84DEE" w:rsidRPr="004D0685">
          <w:rPr>
            <w:rStyle w:val="Hyperlink"/>
            <w:rFonts w:ascii="Arial" w:hAnsi="Arial" w:cs="Arial"/>
            <w:sz w:val="22"/>
            <w:szCs w:val="22"/>
            <w:u w:val="none"/>
            <w:lang w:val="en-US"/>
          </w:rPr>
          <w:t xml:space="preserve"> </w:t>
        </w:r>
        <w:r w:rsidR="00A84DEE" w:rsidRPr="00266BBC">
          <w:rPr>
            <w:rStyle w:val="Hyperlink"/>
            <w:rFonts w:ascii="Arial" w:hAnsi="Arial" w:cs="Arial"/>
            <w:color w:val="auto"/>
            <w:sz w:val="22"/>
            <w:szCs w:val="22"/>
            <w:u w:val="none"/>
            <w:lang w:val="en-US"/>
          </w:rPr>
          <w:t>17 February 2026</w:t>
        </w:r>
      </w:hyperlink>
      <w:r w:rsidR="00A84DEE">
        <w:rPr>
          <w:rFonts w:ascii="Arial" w:hAnsi="Arial" w:cs="Arial"/>
          <w:color w:val="333333"/>
          <w:sz w:val="22"/>
          <w:szCs w:val="22"/>
          <w:lang w:val="en-US"/>
        </w:rPr>
        <w:t>.</w:t>
      </w:r>
    </w:p>
    <w:p w14:paraId="6D3BDAA1" w14:textId="77777777" w:rsidR="00A84DEE" w:rsidRPr="00447836" w:rsidRDefault="00A84DEE" w:rsidP="00540287">
      <w:pPr>
        <w:pStyle w:val="NormalWeb"/>
        <w:shd w:val="clear" w:color="auto" w:fill="FFFFFF"/>
        <w:spacing w:before="0" w:beforeAutospacing="0" w:after="0" w:afterAutospacing="0" w:line="360" w:lineRule="auto"/>
        <w:rPr>
          <w:rFonts w:ascii="Arial" w:hAnsi="Arial" w:cs="Arial"/>
          <w:color w:val="333333"/>
          <w:sz w:val="22"/>
          <w:szCs w:val="22"/>
        </w:rPr>
      </w:pPr>
    </w:p>
    <w:p w14:paraId="68A33B5A" w14:textId="3CB59D3C" w:rsidR="0002618E" w:rsidRPr="00BA62E5" w:rsidRDefault="0002618E" w:rsidP="00540287">
      <w:pPr>
        <w:pStyle w:val="NormalWeb"/>
        <w:shd w:val="clear" w:color="auto" w:fill="FFFFFF"/>
        <w:spacing w:before="0" w:beforeAutospacing="0" w:after="0" w:afterAutospacing="0" w:line="360" w:lineRule="auto"/>
        <w:rPr>
          <w:rFonts w:ascii="Arial" w:hAnsi="Arial" w:cs="Arial"/>
          <w:shd w:val="clear" w:color="auto" w:fill="FFFFFF"/>
        </w:rPr>
      </w:pPr>
      <w:r>
        <w:rPr>
          <w:rFonts w:ascii="Arial" w:hAnsi="Arial" w:cs="Arial"/>
          <w:color w:val="222222"/>
          <w:shd w:val="clear" w:color="auto" w:fill="FFFFFF"/>
        </w:rPr>
        <w:t>Baillie, L., 2017. An exploration of the 6Cs as a set of values for nursing practice. </w:t>
      </w:r>
      <w:r>
        <w:rPr>
          <w:rFonts w:ascii="Arial" w:hAnsi="Arial" w:cs="Arial"/>
          <w:i/>
          <w:iCs/>
          <w:color w:val="222222"/>
          <w:shd w:val="clear" w:color="auto" w:fill="FFFFFF"/>
        </w:rPr>
        <w:t>British Journal of Nursing</w:t>
      </w:r>
      <w:r>
        <w:rPr>
          <w:rFonts w:ascii="Arial" w:hAnsi="Arial" w:cs="Arial"/>
          <w:color w:val="222222"/>
          <w:shd w:val="clear" w:color="auto" w:fill="FFFFFF"/>
        </w:rPr>
        <w:t>, </w:t>
      </w:r>
      <w:r>
        <w:rPr>
          <w:rFonts w:ascii="Arial" w:hAnsi="Arial" w:cs="Arial"/>
          <w:i/>
          <w:iCs/>
          <w:color w:val="222222"/>
          <w:shd w:val="clear" w:color="auto" w:fill="FFFFFF"/>
        </w:rPr>
        <w:t>26</w:t>
      </w:r>
      <w:r>
        <w:rPr>
          <w:rFonts w:ascii="Arial" w:hAnsi="Arial" w:cs="Arial"/>
          <w:color w:val="222222"/>
          <w:shd w:val="clear" w:color="auto" w:fill="FFFFFF"/>
        </w:rPr>
        <w:t>(10), pp.558-563. Available at:</w:t>
      </w:r>
      <w:r>
        <w:t xml:space="preserve"> </w:t>
      </w:r>
      <w:hyperlink r:id="rId9" w:history="1">
        <w:r w:rsidRPr="00ED1359">
          <w:rPr>
            <w:rStyle w:val="Hyperlink"/>
            <w:rFonts w:ascii="Arial" w:hAnsi="Arial" w:cs="Arial"/>
            <w:shd w:val="clear" w:color="auto" w:fill="FFFFFF"/>
          </w:rPr>
          <w:t>https://www.magonlinelibrary.com/doi/abs/10.12968/bjon.2017.26.10.558</w:t>
        </w:r>
      </w:hyperlink>
      <w:r w:rsidR="00BA62E5">
        <w:rPr>
          <w:rFonts w:ascii="Arial" w:hAnsi="Arial" w:cs="Arial"/>
          <w:color w:val="156082" w:themeColor="accent1"/>
          <w:shd w:val="clear" w:color="auto" w:fill="FFFFFF"/>
        </w:rPr>
        <w:t xml:space="preserve"> </w:t>
      </w:r>
      <w:r w:rsidR="00125513">
        <w:rPr>
          <w:rFonts w:ascii="Arial" w:hAnsi="Arial" w:cs="Arial"/>
          <w:shd w:val="clear" w:color="auto" w:fill="FFFFFF"/>
        </w:rPr>
        <w:t>Accessed</w:t>
      </w:r>
      <w:r w:rsidR="00A84DEE">
        <w:rPr>
          <w:rFonts w:ascii="Arial" w:hAnsi="Arial" w:cs="Arial"/>
          <w:shd w:val="clear" w:color="auto" w:fill="FFFFFF"/>
        </w:rPr>
        <w:t xml:space="preserve"> </w:t>
      </w:r>
      <w:r w:rsidR="00165D10" w:rsidRPr="00165D10">
        <w:rPr>
          <w:rFonts w:ascii="Arial" w:hAnsi="Arial" w:cs="Arial"/>
          <w:shd w:val="clear" w:color="auto" w:fill="FFFFFF"/>
        </w:rPr>
        <w:t>17 February 2026</w:t>
      </w:r>
      <w:r w:rsidR="003E123C">
        <w:rPr>
          <w:rFonts w:ascii="Arial" w:hAnsi="Arial" w:cs="Arial"/>
          <w:shd w:val="clear" w:color="auto" w:fill="FFFFFF"/>
        </w:rPr>
        <w:t>.</w:t>
      </w:r>
    </w:p>
    <w:p w14:paraId="5928E5E7" w14:textId="77777777" w:rsidR="0002618E" w:rsidRPr="00D91FC3" w:rsidRDefault="0002618E" w:rsidP="00540287">
      <w:pPr>
        <w:pStyle w:val="NormalWeb"/>
        <w:shd w:val="clear" w:color="auto" w:fill="FFFFFF"/>
        <w:spacing w:before="0" w:beforeAutospacing="0" w:after="0" w:afterAutospacing="0" w:line="360" w:lineRule="auto"/>
        <w:rPr>
          <w:rFonts w:ascii="Arial" w:hAnsi="Arial" w:cs="Arial"/>
          <w:color w:val="156082" w:themeColor="accent1"/>
          <w:shd w:val="clear" w:color="auto" w:fill="FFFFFF"/>
        </w:rPr>
      </w:pPr>
    </w:p>
    <w:p w14:paraId="52F209CA" w14:textId="3AEF919D" w:rsidR="0002618E" w:rsidRPr="00165D10" w:rsidRDefault="00FC769C" w:rsidP="00540287">
      <w:pPr>
        <w:pStyle w:val="NormalWeb"/>
        <w:shd w:val="clear" w:color="auto" w:fill="FFFFFF"/>
        <w:spacing w:before="0" w:beforeAutospacing="0" w:after="0" w:afterAutospacing="0" w:line="360" w:lineRule="auto"/>
        <w:rPr>
          <w:rFonts w:ascii="Arial" w:hAnsi="Arial" w:cs="Arial"/>
          <w:shd w:val="clear" w:color="auto" w:fill="FFFFFF"/>
        </w:rPr>
      </w:pPr>
      <w:r>
        <w:rPr>
          <w:rFonts w:ascii="Arial" w:hAnsi="Arial" w:cs="Arial"/>
          <w:color w:val="222222"/>
          <w:shd w:val="clear" w:color="auto" w:fill="FFFFFF"/>
        </w:rPr>
        <w:t>Bradshaw, J., 1972</w:t>
      </w:r>
      <w:r w:rsidRPr="00E14C9E">
        <w:rPr>
          <w:rFonts w:ascii="Arial" w:hAnsi="Arial" w:cs="Arial"/>
          <w:color w:val="222222"/>
          <w:shd w:val="clear" w:color="auto" w:fill="FFFFFF"/>
        </w:rPr>
        <w:t xml:space="preserve"> </w:t>
      </w:r>
      <w:r>
        <w:rPr>
          <w:rFonts w:ascii="Arial" w:hAnsi="Arial" w:cs="Arial"/>
          <w:color w:val="222222"/>
          <w:shd w:val="clear" w:color="auto" w:fill="FFFFFF"/>
        </w:rPr>
        <w:t>Bradshaw, J.,1972</w:t>
      </w:r>
      <w:r w:rsidR="001871EA">
        <w:rPr>
          <w:rFonts w:ascii="Arial" w:hAnsi="Arial" w:cs="Arial"/>
          <w:color w:val="222222"/>
          <w:shd w:val="clear" w:color="auto" w:fill="FFFFFF"/>
        </w:rPr>
        <w:t xml:space="preserve"> </w:t>
      </w:r>
      <w:r w:rsidR="00A41FFF">
        <w:rPr>
          <w:rFonts w:ascii="Arial" w:hAnsi="Arial" w:cs="Arial"/>
          <w:color w:val="222222"/>
          <w:shd w:val="clear" w:color="auto" w:fill="FFFFFF"/>
        </w:rPr>
        <w:t>197</w:t>
      </w:r>
      <w:r w:rsidR="004E25DA">
        <w:rPr>
          <w:rFonts w:ascii="Arial" w:hAnsi="Arial" w:cs="Arial"/>
          <w:color w:val="222222"/>
          <w:shd w:val="clear" w:color="auto" w:fill="FFFFFF"/>
        </w:rPr>
        <w:t>2b</w:t>
      </w:r>
      <w:r>
        <w:rPr>
          <w:rFonts w:ascii="Arial" w:hAnsi="Arial" w:cs="Arial"/>
          <w:color w:val="222222"/>
          <w:shd w:val="clear" w:color="auto" w:fill="FFFFFF"/>
        </w:rPr>
        <w:t xml:space="preserve"> Taxonomy of social need.</w:t>
      </w:r>
      <w:r w:rsidRPr="005F1F79">
        <w:rPr>
          <w:rFonts w:ascii="Arial" w:hAnsi="Arial" w:cs="Arial"/>
          <w:color w:val="222222"/>
          <w:shd w:val="clear" w:color="auto" w:fill="FFFFFF"/>
        </w:rPr>
        <w:t xml:space="preserve"> </w:t>
      </w:r>
      <w:r>
        <w:rPr>
          <w:rFonts w:ascii="Arial" w:hAnsi="Arial" w:cs="Arial"/>
          <w:color w:val="222222"/>
          <w:shd w:val="clear" w:color="auto" w:fill="FFFFFF"/>
        </w:rPr>
        <w:t xml:space="preserve">Available at:    </w:t>
      </w:r>
      <w:hyperlink r:id="rId10" w:history="1">
        <w:r w:rsidRPr="00ED1359">
          <w:rPr>
            <w:rStyle w:val="Hyperlink"/>
            <w:rFonts w:ascii="Arial" w:hAnsi="Arial" w:cs="Arial"/>
            <w:shd w:val="clear" w:color="auto" w:fill="FFFFFF"/>
          </w:rPr>
          <w:t>https://eprints.whiterose.ac.uk/id/eprint/118357/1/bradshaw_taxonomy.pdf</w:t>
        </w:r>
      </w:hyperlink>
      <w:r w:rsidR="00165D10">
        <w:rPr>
          <w:rFonts w:ascii="Arial" w:hAnsi="Arial" w:cs="Arial"/>
          <w:color w:val="156082" w:themeColor="accent1"/>
          <w:shd w:val="clear" w:color="auto" w:fill="FFFFFF"/>
        </w:rPr>
        <w:t xml:space="preserve"> </w:t>
      </w:r>
      <w:r w:rsidR="008009F7">
        <w:rPr>
          <w:rFonts w:ascii="Arial" w:hAnsi="Arial" w:cs="Arial"/>
          <w:shd w:val="clear" w:color="auto" w:fill="FFFFFF"/>
        </w:rPr>
        <w:t xml:space="preserve">Accessed </w:t>
      </w:r>
      <w:r w:rsidR="00770EB1">
        <w:rPr>
          <w:rFonts w:ascii="Arial" w:hAnsi="Arial" w:cs="Arial"/>
          <w:shd w:val="clear" w:color="auto" w:fill="FFFFFF"/>
        </w:rPr>
        <w:t xml:space="preserve">21 </w:t>
      </w:r>
      <w:r w:rsidR="008009F7">
        <w:rPr>
          <w:rFonts w:ascii="Arial" w:hAnsi="Arial" w:cs="Arial"/>
          <w:shd w:val="clear" w:color="auto" w:fill="FFFFFF"/>
        </w:rPr>
        <w:t>Feb</w:t>
      </w:r>
      <w:r w:rsidR="004C5A0D">
        <w:rPr>
          <w:rFonts w:ascii="Arial" w:hAnsi="Arial" w:cs="Arial"/>
          <w:shd w:val="clear" w:color="auto" w:fill="FFFFFF"/>
        </w:rPr>
        <w:t xml:space="preserve">ruary </w:t>
      </w:r>
      <w:r w:rsidR="00770EB1">
        <w:rPr>
          <w:rFonts w:ascii="Arial" w:hAnsi="Arial" w:cs="Arial"/>
          <w:shd w:val="clear" w:color="auto" w:fill="FFFFFF"/>
        </w:rPr>
        <w:t>2026.</w:t>
      </w:r>
    </w:p>
    <w:p w14:paraId="3E7C5E4A" w14:textId="77777777" w:rsidR="00FC769C" w:rsidRPr="0002618E" w:rsidRDefault="00FC769C" w:rsidP="00540287">
      <w:pPr>
        <w:pStyle w:val="NormalWeb"/>
        <w:shd w:val="clear" w:color="auto" w:fill="FFFFFF"/>
        <w:spacing w:before="0" w:beforeAutospacing="0" w:after="0" w:afterAutospacing="0" w:line="360" w:lineRule="auto"/>
        <w:rPr>
          <w:rFonts w:ascii="Arial" w:hAnsi="Arial" w:cs="Arial"/>
          <w:color w:val="222222"/>
          <w:shd w:val="clear" w:color="auto" w:fill="FFFFFF"/>
        </w:rPr>
      </w:pPr>
    </w:p>
    <w:p w14:paraId="2A6FDAEF" w14:textId="77777777" w:rsidR="009B0B15" w:rsidRPr="004A1625" w:rsidRDefault="009B0B15" w:rsidP="00540287">
      <w:pPr>
        <w:pStyle w:val="NormalWeb"/>
        <w:shd w:val="clear" w:color="auto" w:fill="FFFFFF"/>
        <w:spacing w:before="0" w:beforeAutospacing="0" w:after="0" w:afterAutospacing="0" w:line="360" w:lineRule="auto"/>
        <w:rPr>
          <w:rFonts w:ascii="Arial" w:hAnsi="Arial" w:cs="Arial"/>
          <w:color w:val="222222"/>
          <w:shd w:val="clear" w:color="auto" w:fill="FFFFFF"/>
        </w:rPr>
      </w:pPr>
      <w:r>
        <w:rPr>
          <w:rFonts w:ascii="Arial" w:hAnsi="Arial" w:cs="Arial"/>
          <w:color w:val="222222"/>
          <w:shd w:val="clear" w:color="auto" w:fill="FFFFFF"/>
        </w:rPr>
        <w:t>Davies-Abbott, I., 2025. Appreciative Inquiry reflections in nurse education: a tool to overcome the theory to practice gap. </w:t>
      </w:r>
      <w:r>
        <w:rPr>
          <w:rFonts w:ascii="Arial" w:hAnsi="Arial" w:cs="Arial"/>
          <w:i/>
          <w:iCs/>
          <w:color w:val="222222"/>
          <w:shd w:val="clear" w:color="auto" w:fill="FFFFFF"/>
        </w:rPr>
        <w:t>Reflective Practice</w:t>
      </w:r>
      <w:r>
        <w:rPr>
          <w:rFonts w:ascii="Arial" w:hAnsi="Arial" w:cs="Arial"/>
          <w:color w:val="222222"/>
          <w:shd w:val="clear" w:color="auto" w:fill="FFFFFF"/>
        </w:rPr>
        <w:t>, </w:t>
      </w:r>
      <w:r>
        <w:rPr>
          <w:rFonts w:ascii="Arial" w:hAnsi="Arial" w:cs="Arial"/>
          <w:i/>
          <w:iCs/>
          <w:color w:val="222222"/>
          <w:shd w:val="clear" w:color="auto" w:fill="FFFFFF"/>
        </w:rPr>
        <w:t>26</w:t>
      </w:r>
      <w:r>
        <w:rPr>
          <w:rFonts w:ascii="Arial" w:hAnsi="Arial" w:cs="Arial"/>
          <w:color w:val="222222"/>
          <w:shd w:val="clear" w:color="auto" w:fill="FFFFFF"/>
        </w:rPr>
        <w:t>(4), pp.551-557.</w:t>
      </w:r>
    </w:p>
    <w:p w14:paraId="72ABDC04" w14:textId="3350C580" w:rsidR="006804AA" w:rsidRDefault="008727FE" w:rsidP="00540287">
      <w:pPr>
        <w:pStyle w:val="NormalWeb"/>
        <w:shd w:val="clear" w:color="auto" w:fill="FFFFFF"/>
        <w:spacing w:before="0" w:beforeAutospacing="0" w:after="0" w:afterAutospacing="0" w:line="360" w:lineRule="auto"/>
        <w:rPr>
          <w:rFonts w:ascii="Arial" w:hAnsi="Arial" w:cs="Arial"/>
          <w:shd w:val="clear" w:color="auto" w:fill="FFFFFF"/>
        </w:rPr>
      </w:pPr>
      <w:r>
        <w:rPr>
          <w:rFonts w:ascii="Arial" w:hAnsi="Arial" w:cs="Arial"/>
          <w:color w:val="222222"/>
          <w:shd w:val="clear" w:color="auto" w:fill="FFFFFF"/>
        </w:rPr>
        <w:t>The Health and Social Care</w:t>
      </w:r>
      <w:r w:rsidR="00E472D4">
        <w:rPr>
          <w:rFonts w:ascii="Arial" w:hAnsi="Arial" w:cs="Arial"/>
          <w:color w:val="222222"/>
          <w:shd w:val="clear" w:color="auto" w:fill="FFFFFF"/>
        </w:rPr>
        <w:t xml:space="preserve"> Act</w:t>
      </w:r>
      <w:r>
        <w:rPr>
          <w:rFonts w:ascii="Arial" w:hAnsi="Arial" w:cs="Arial"/>
          <w:color w:val="222222"/>
          <w:shd w:val="clear" w:color="auto" w:fill="FFFFFF"/>
        </w:rPr>
        <w:t xml:space="preserve"> 2012</w:t>
      </w:r>
      <w:r w:rsidR="006A74EB">
        <w:rPr>
          <w:rFonts w:ascii="Arial" w:hAnsi="Arial" w:cs="Arial"/>
          <w:color w:val="222222"/>
          <w:shd w:val="clear" w:color="auto" w:fill="FFFFFF"/>
        </w:rPr>
        <w:t>.</w:t>
      </w:r>
      <w:r w:rsidR="008514FE">
        <w:rPr>
          <w:rFonts w:ascii="Arial" w:hAnsi="Arial" w:cs="Arial"/>
          <w:color w:val="222222"/>
          <w:shd w:val="clear" w:color="auto" w:fill="FFFFFF"/>
        </w:rPr>
        <w:t xml:space="preserve"> London </w:t>
      </w:r>
      <w:r w:rsidR="00DF08F0">
        <w:rPr>
          <w:rFonts w:ascii="Arial" w:hAnsi="Arial" w:cs="Arial"/>
          <w:color w:val="222222"/>
          <w:shd w:val="clear" w:color="auto" w:fill="FFFFFF"/>
        </w:rPr>
        <w:t>Stationery</w:t>
      </w:r>
      <w:r w:rsidR="008514FE">
        <w:rPr>
          <w:rFonts w:ascii="Arial" w:hAnsi="Arial" w:cs="Arial"/>
          <w:color w:val="222222"/>
          <w:shd w:val="clear" w:color="auto" w:fill="FFFFFF"/>
        </w:rPr>
        <w:t xml:space="preserve"> Office.</w:t>
      </w:r>
      <w:r w:rsidR="00445CA1">
        <w:rPr>
          <w:rFonts w:ascii="Arial" w:hAnsi="Arial" w:cs="Arial"/>
          <w:color w:val="222222"/>
          <w:shd w:val="clear" w:color="auto" w:fill="FFFFFF"/>
        </w:rPr>
        <w:t xml:space="preserve"> Available at:</w:t>
      </w:r>
      <w:r w:rsidR="00AF7A21" w:rsidRPr="00AF7A21">
        <w:t xml:space="preserve"> </w:t>
      </w:r>
      <w:r w:rsidR="00AF7A21" w:rsidRPr="00AF7A21">
        <w:rPr>
          <w:rFonts w:ascii="Arial" w:hAnsi="Arial" w:cs="Arial"/>
          <w:color w:val="156082" w:themeColor="accent1"/>
          <w:shd w:val="clear" w:color="auto" w:fill="FFFFFF"/>
        </w:rPr>
        <w:t xml:space="preserve">https://www.tandfonline.com/doi/abs/10.1080/14623943.2025.2459439#:~:text=ABSTRACT,an%20example%20from%20teaching%20practice. </w:t>
      </w:r>
      <w:r w:rsidR="00052275">
        <w:rPr>
          <w:rFonts w:ascii="Arial" w:hAnsi="Arial" w:cs="Arial"/>
          <w:shd w:val="clear" w:color="auto" w:fill="FFFFFF"/>
        </w:rPr>
        <w:t>Accessed</w:t>
      </w:r>
      <w:r w:rsidR="004C6E70">
        <w:rPr>
          <w:rFonts w:ascii="Arial" w:hAnsi="Arial" w:cs="Arial"/>
          <w:shd w:val="clear" w:color="auto" w:fill="FFFFFF"/>
        </w:rPr>
        <w:t xml:space="preserve"> 21</w:t>
      </w:r>
      <w:r w:rsidR="009C297D" w:rsidRPr="00AF7A21">
        <w:rPr>
          <w:rFonts w:ascii="Arial" w:hAnsi="Arial" w:cs="Arial"/>
          <w:color w:val="156082" w:themeColor="accent1"/>
          <w:shd w:val="clear" w:color="auto" w:fill="FFFFFF"/>
        </w:rPr>
        <w:t xml:space="preserve"> </w:t>
      </w:r>
      <w:r w:rsidR="00323B3F">
        <w:rPr>
          <w:rFonts w:ascii="Arial" w:hAnsi="Arial" w:cs="Arial"/>
          <w:shd w:val="clear" w:color="auto" w:fill="FFFFFF"/>
        </w:rPr>
        <w:t xml:space="preserve">February </w:t>
      </w:r>
      <w:r w:rsidR="004C6E70">
        <w:rPr>
          <w:rFonts w:ascii="Arial" w:hAnsi="Arial" w:cs="Arial"/>
          <w:shd w:val="clear" w:color="auto" w:fill="FFFFFF"/>
        </w:rPr>
        <w:t>202</w:t>
      </w:r>
      <w:r w:rsidR="006E4F5B">
        <w:rPr>
          <w:rFonts w:ascii="Arial" w:hAnsi="Arial" w:cs="Arial"/>
          <w:shd w:val="clear" w:color="auto" w:fill="FFFFFF"/>
        </w:rPr>
        <w:t>6</w:t>
      </w:r>
      <w:r w:rsidR="003E123C">
        <w:rPr>
          <w:rFonts w:ascii="Arial" w:hAnsi="Arial" w:cs="Arial"/>
          <w:shd w:val="clear" w:color="auto" w:fill="FFFFFF"/>
        </w:rPr>
        <w:t>.</w:t>
      </w:r>
    </w:p>
    <w:p w14:paraId="6384596F" w14:textId="77777777" w:rsidR="0022003F" w:rsidRPr="00255153" w:rsidRDefault="0022003F" w:rsidP="00540287">
      <w:pPr>
        <w:pStyle w:val="NormalWeb"/>
        <w:shd w:val="clear" w:color="auto" w:fill="FFFFFF"/>
        <w:spacing w:before="0" w:beforeAutospacing="0" w:after="0" w:afterAutospacing="0" w:line="360" w:lineRule="auto"/>
        <w:rPr>
          <w:rFonts w:ascii="Arial" w:hAnsi="Arial" w:cs="Arial"/>
          <w:shd w:val="clear" w:color="auto" w:fill="FFFFFF"/>
        </w:rPr>
      </w:pPr>
    </w:p>
    <w:p w14:paraId="40837897" w14:textId="56DBBA16" w:rsidR="00D67265" w:rsidRDefault="0022003F" w:rsidP="00540287">
      <w:pPr>
        <w:pStyle w:val="NormalWeb"/>
        <w:shd w:val="clear" w:color="auto" w:fill="FFFFFF"/>
        <w:spacing w:before="0" w:beforeAutospacing="0" w:after="0" w:afterAutospacing="0" w:line="360" w:lineRule="auto"/>
        <w:rPr>
          <w:rFonts w:ascii="Arial" w:hAnsi="Arial" w:cs="Arial"/>
          <w:color w:val="333333"/>
          <w:sz w:val="22"/>
          <w:szCs w:val="22"/>
          <w:lang w:val="en-US"/>
        </w:rPr>
      </w:pPr>
      <w:r w:rsidRPr="00447836">
        <w:rPr>
          <w:rFonts w:ascii="Arial" w:hAnsi="Arial" w:cs="Arial"/>
          <w:color w:val="333333"/>
          <w:sz w:val="22"/>
          <w:szCs w:val="22"/>
          <w:lang w:val="en-US"/>
        </w:rPr>
        <w:t>Equality Act 2010 (c. 15). London: The Stationary Office</w:t>
      </w:r>
      <w:r>
        <w:rPr>
          <w:rFonts w:ascii="Arial" w:hAnsi="Arial" w:cs="Arial"/>
          <w:color w:val="333333"/>
          <w:sz w:val="22"/>
          <w:szCs w:val="22"/>
          <w:lang w:val="en-US"/>
        </w:rPr>
        <w:t xml:space="preserve">: Available at: </w:t>
      </w:r>
      <w:hyperlink r:id="rId11" w:history="1">
        <w:r w:rsidRPr="00ED1359">
          <w:rPr>
            <w:rStyle w:val="Hyperlink"/>
            <w:rFonts w:ascii="Arial" w:hAnsi="Arial" w:cs="Arial"/>
            <w:sz w:val="22"/>
            <w:szCs w:val="22"/>
            <w:lang w:val="en-US"/>
          </w:rPr>
          <w:t xml:space="preserve">https://www.legislations.gov.uk/ukpga/2010/15/contents </w:t>
        </w:r>
        <w:r w:rsidRPr="004D0685">
          <w:rPr>
            <w:rStyle w:val="Hyperlink"/>
            <w:rFonts w:ascii="Arial" w:hAnsi="Arial" w:cs="Arial"/>
            <w:color w:val="auto"/>
            <w:sz w:val="22"/>
            <w:szCs w:val="22"/>
            <w:u w:val="none"/>
            <w:lang w:val="en-US"/>
          </w:rPr>
          <w:t>Accessed</w:t>
        </w:r>
        <w:r w:rsidRPr="004D0685">
          <w:rPr>
            <w:rStyle w:val="Hyperlink"/>
            <w:rFonts w:ascii="Arial" w:hAnsi="Arial" w:cs="Arial"/>
            <w:sz w:val="22"/>
            <w:szCs w:val="22"/>
            <w:u w:val="none"/>
            <w:lang w:val="en-US"/>
          </w:rPr>
          <w:t xml:space="preserve"> </w:t>
        </w:r>
        <w:r w:rsidRPr="00266BBC">
          <w:rPr>
            <w:rStyle w:val="Hyperlink"/>
            <w:rFonts w:ascii="Arial" w:hAnsi="Arial" w:cs="Arial"/>
            <w:color w:val="auto"/>
            <w:sz w:val="22"/>
            <w:szCs w:val="22"/>
            <w:u w:val="none"/>
            <w:lang w:val="en-US"/>
          </w:rPr>
          <w:t>17 February 2026</w:t>
        </w:r>
      </w:hyperlink>
      <w:r w:rsidR="00F0640F">
        <w:rPr>
          <w:rFonts w:ascii="Arial" w:hAnsi="Arial" w:cs="Arial"/>
          <w:color w:val="333333"/>
          <w:sz w:val="22"/>
          <w:szCs w:val="22"/>
          <w:lang w:val="en-US"/>
        </w:rPr>
        <w:t>.</w:t>
      </w:r>
    </w:p>
    <w:p w14:paraId="7125FBB0" w14:textId="77777777" w:rsidR="0022003F" w:rsidRDefault="0022003F" w:rsidP="00540287">
      <w:pPr>
        <w:pStyle w:val="NormalWeb"/>
        <w:shd w:val="clear" w:color="auto" w:fill="FFFFFF"/>
        <w:spacing w:before="0" w:beforeAutospacing="0" w:after="0" w:afterAutospacing="0" w:line="360" w:lineRule="auto"/>
        <w:rPr>
          <w:rFonts w:ascii="Arial" w:hAnsi="Arial" w:cs="Arial"/>
          <w:color w:val="222222"/>
          <w:shd w:val="clear" w:color="auto" w:fill="FFFFFF"/>
        </w:rPr>
      </w:pPr>
    </w:p>
    <w:p w14:paraId="5BFC57AD" w14:textId="1A502C57" w:rsidR="00816869" w:rsidRPr="0024069D" w:rsidRDefault="00EA76CF" w:rsidP="00540287">
      <w:pPr>
        <w:pStyle w:val="NormalWeb"/>
        <w:shd w:val="clear" w:color="auto" w:fill="FFFFFF"/>
        <w:spacing w:before="0" w:beforeAutospacing="0" w:after="0" w:afterAutospacing="0" w:line="360" w:lineRule="auto"/>
        <w:rPr>
          <w:rFonts w:ascii="Arial" w:hAnsi="Arial" w:cs="Arial"/>
          <w:shd w:val="clear" w:color="auto" w:fill="FFFFFF"/>
          <w:lang w:val="en-US"/>
        </w:rPr>
      </w:pPr>
      <w:r w:rsidRPr="00EA76CF">
        <w:rPr>
          <w:rFonts w:ascii="Arial" w:hAnsi="Arial" w:cs="Arial"/>
          <w:color w:val="222222"/>
          <w:shd w:val="clear" w:color="auto" w:fill="FFFFFF"/>
          <w:lang w:val="en-US"/>
        </w:rPr>
        <w:t>General Medical Council</w:t>
      </w:r>
      <w:r w:rsidR="00BE35BE">
        <w:rPr>
          <w:rFonts w:ascii="Arial" w:hAnsi="Arial" w:cs="Arial"/>
          <w:color w:val="222222"/>
          <w:shd w:val="clear" w:color="auto" w:fill="FFFFFF"/>
          <w:lang w:val="en-US"/>
        </w:rPr>
        <w:t>,</w:t>
      </w:r>
      <w:r w:rsidR="00E54BB9">
        <w:rPr>
          <w:rFonts w:ascii="Arial" w:hAnsi="Arial" w:cs="Arial"/>
          <w:color w:val="222222"/>
          <w:shd w:val="clear" w:color="auto" w:fill="FFFFFF"/>
          <w:lang w:val="en-US"/>
        </w:rPr>
        <w:t xml:space="preserve"> 2024</w:t>
      </w:r>
      <w:r w:rsidR="00BE35BE">
        <w:rPr>
          <w:rFonts w:ascii="Arial" w:hAnsi="Arial" w:cs="Arial"/>
          <w:color w:val="222222"/>
          <w:shd w:val="clear" w:color="auto" w:fill="FFFFFF"/>
          <w:lang w:val="en-US"/>
        </w:rPr>
        <w:t>.</w:t>
      </w:r>
      <w:r w:rsidRPr="00EA76CF">
        <w:rPr>
          <w:rFonts w:ascii="Arial" w:hAnsi="Arial" w:cs="Arial"/>
          <w:color w:val="222222"/>
          <w:shd w:val="clear" w:color="auto" w:fill="FFFFFF"/>
          <w:lang w:val="en-US"/>
        </w:rPr>
        <w:t xml:space="preserve"> </w:t>
      </w:r>
      <w:r w:rsidR="006A2C57" w:rsidRPr="0029653A">
        <w:rPr>
          <w:rFonts w:ascii="Arial" w:hAnsi="Arial" w:cs="Arial"/>
          <w:i/>
          <w:iCs/>
          <w:color w:val="222222"/>
          <w:shd w:val="clear" w:color="auto" w:fill="FFFFFF"/>
          <w:lang w:val="en-US"/>
        </w:rPr>
        <w:t>G</w:t>
      </w:r>
      <w:r w:rsidRPr="0029653A">
        <w:rPr>
          <w:rFonts w:ascii="Arial" w:hAnsi="Arial" w:cs="Arial"/>
          <w:i/>
          <w:iCs/>
          <w:color w:val="222222"/>
          <w:shd w:val="clear" w:color="auto" w:fill="FFFFFF"/>
          <w:lang w:val="en-US"/>
        </w:rPr>
        <w:t xml:space="preserve">ood </w:t>
      </w:r>
      <w:r w:rsidR="006A2C57" w:rsidRPr="0029653A">
        <w:rPr>
          <w:rFonts w:ascii="Arial" w:hAnsi="Arial" w:cs="Arial"/>
          <w:i/>
          <w:iCs/>
          <w:color w:val="222222"/>
          <w:shd w:val="clear" w:color="auto" w:fill="FFFFFF"/>
          <w:lang w:val="en-US"/>
        </w:rPr>
        <w:t>M</w:t>
      </w:r>
      <w:r w:rsidRPr="0029653A">
        <w:rPr>
          <w:rFonts w:ascii="Arial" w:hAnsi="Arial" w:cs="Arial"/>
          <w:i/>
          <w:iCs/>
          <w:color w:val="222222"/>
          <w:shd w:val="clear" w:color="auto" w:fill="FFFFFF"/>
          <w:lang w:val="en-US"/>
        </w:rPr>
        <w:t xml:space="preserve">edical </w:t>
      </w:r>
      <w:r w:rsidR="00E54BB9" w:rsidRPr="0029653A">
        <w:rPr>
          <w:rFonts w:ascii="Arial" w:hAnsi="Arial" w:cs="Arial"/>
          <w:i/>
          <w:iCs/>
          <w:color w:val="222222"/>
          <w:shd w:val="clear" w:color="auto" w:fill="FFFFFF"/>
          <w:lang w:val="en-US"/>
        </w:rPr>
        <w:t>P</w:t>
      </w:r>
      <w:r w:rsidRPr="0029653A">
        <w:rPr>
          <w:rFonts w:ascii="Arial" w:hAnsi="Arial" w:cs="Arial"/>
          <w:i/>
          <w:iCs/>
          <w:color w:val="222222"/>
          <w:shd w:val="clear" w:color="auto" w:fill="FFFFFF"/>
          <w:lang w:val="en-US"/>
        </w:rPr>
        <w:t>ractice</w:t>
      </w:r>
      <w:r w:rsidR="0029653A">
        <w:rPr>
          <w:rFonts w:ascii="Arial" w:hAnsi="Arial" w:cs="Arial"/>
          <w:color w:val="222222"/>
          <w:shd w:val="clear" w:color="auto" w:fill="FFFFFF"/>
          <w:lang w:val="en-US"/>
        </w:rPr>
        <w:t>.</w:t>
      </w:r>
      <w:r w:rsidRPr="00EA76CF">
        <w:rPr>
          <w:rFonts w:ascii="Arial" w:hAnsi="Arial" w:cs="Arial"/>
          <w:color w:val="222222"/>
          <w:shd w:val="clear" w:color="auto" w:fill="FFFFFF"/>
          <w:lang w:val="en-US"/>
        </w:rPr>
        <w:t xml:space="preserve"> London</w:t>
      </w:r>
      <w:r w:rsidR="001075D7">
        <w:rPr>
          <w:rFonts w:ascii="Arial" w:hAnsi="Arial" w:cs="Arial"/>
          <w:color w:val="222222"/>
          <w:shd w:val="clear" w:color="auto" w:fill="FFFFFF"/>
          <w:lang w:val="en-US"/>
        </w:rPr>
        <w:t>:</w:t>
      </w:r>
      <w:r w:rsidRPr="00EA76CF">
        <w:rPr>
          <w:rFonts w:ascii="Arial" w:hAnsi="Arial" w:cs="Arial"/>
          <w:color w:val="222222"/>
          <w:shd w:val="clear" w:color="auto" w:fill="FFFFFF"/>
          <w:lang w:val="en-US"/>
        </w:rPr>
        <w:t xml:space="preserve"> General Medical Council</w:t>
      </w:r>
      <w:r w:rsidR="001075D7">
        <w:rPr>
          <w:rFonts w:ascii="Arial" w:hAnsi="Arial" w:cs="Arial"/>
          <w:color w:val="222222"/>
          <w:shd w:val="clear" w:color="auto" w:fill="FFFFFF"/>
          <w:lang w:val="en-US"/>
        </w:rPr>
        <w:t>.</w:t>
      </w:r>
      <w:r w:rsidRPr="00EA76CF">
        <w:rPr>
          <w:rFonts w:ascii="Arial" w:hAnsi="Arial" w:cs="Arial"/>
          <w:color w:val="222222"/>
          <w:shd w:val="clear" w:color="auto" w:fill="FFFFFF"/>
          <w:lang w:val="en-US"/>
        </w:rPr>
        <w:t xml:space="preserve"> </w:t>
      </w:r>
      <w:r w:rsidR="00C17E89">
        <w:rPr>
          <w:rFonts w:ascii="Arial" w:hAnsi="Arial" w:cs="Arial"/>
          <w:color w:val="222222"/>
          <w:shd w:val="clear" w:color="auto" w:fill="FFFFFF"/>
          <w:lang w:val="en-US"/>
        </w:rPr>
        <w:t>A</w:t>
      </w:r>
      <w:r w:rsidRPr="00EA76CF">
        <w:rPr>
          <w:rFonts w:ascii="Arial" w:hAnsi="Arial" w:cs="Arial"/>
          <w:color w:val="222222"/>
          <w:shd w:val="clear" w:color="auto" w:fill="FFFFFF"/>
          <w:lang w:val="en-US"/>
        </w:rPr>
        <w:t>vailable at</w:t>
      </w:r>
      <w:r w:rsidR="001075D7">
        <w:rPr>
          <w:rFonts w:ascii="Arial" w:hAnsi="Arial" w:cs="Arial"/>
          <w:color w:val="222222"/>
          <w:shd w:val="clear" w:color="auto" w:fill="FFFFFF"/>
          <w:lang w:val="en-US"/>
        </w:rPr>
        <w:t>:</w:t>
      </w:r>
      <w:r w:rsidRPr="00EA76CF">
        <w:rPr>
          <w:rFonts w:ascii="Arial" w:hAnsi="Arial" w:cs="Arial"/>
          <w:color w:val="222222"/>
          <w:shd w:val="clear" w:color="auto" w:fill="FFFFFF"/>
          <w:lang w:val="en-US"/>
        </w:rPr>
        <w:t xml:space="preserve"> </w:t>
      </w:r>
      <w:hyperlink r:id="rId12" w:history="1">
        <w:r w:rsidR="00C50F30" w:rsidRPr="00DE03C4">
          <w:rPr>
            <w:rStyle w:val="Hyperlink"/>
            <w:rFonts w:ascii="Arial" w:hAnsi="Arial" w:cs="Arial"/>
            <w:shd w:val="clear" w:color="auto" w:fill="FFFFFF"/>
            <w:lang w:val="en-US"/>
          </w:rPr>
          <w:t>https://www.gmc-uk.org/ethical-guidance-ethical-guidance-for-doctor/good-medical-practice</w:t>
        </w:r>
      </w:hyperlink>
      <w:r w:rsidR="00C50F30">
        <w:rPr>
          <w:rFonts w:ascii="Arial" w:hAnsi="Arial" w:cs="Arial"/>
          <w:color w:val="222222"/>
          <w:shd w:val="clear" w:color="auto" w:fill="FFFFFF"/>
          <w:lang w:val="en-US"/>
        </w:rPr>
        <w:t xml:space="preserve"> </w:t>
      </w:r>
      <w:r w:rsidR="00EC759D">
        <w:rPr>
          <w:rFonts w:ascii="Arial" w:hAnsi="Arial" w:cs="Arial"/>
          <w:shd w:val="clear" w:color="auto" w:fill="FFFFFF"/>
          <w:lang w:val="en-US"/>
        </w:rPr>
        <w:t xml:space="preserve">Accessed </w:t>
      </w:r>
      <w:r w:rsidR="00F0640F">
        <w:rPr>
          <w:rFonts w:ascii="Arial" w:hAnsi="Arial" w:cs="Arial"/>
          <w:shd w:val="clear" w:color="auto" w:fill="FFFFFF"/>
          <w:lang w:val="en-US"/>
        </w:rPr>
        <w:t>24</w:t>
      </w:r>
      <w:r w:rsidR="00EC759D">
        <w:rPr>
          <w:rFonts w:ascii="Arial" w:hAnsi="Arial" w:cs="Arial"/>
          <w:shd w:val="clear" w:color="auto" w:fill="FFFFFF"/>
          <w:lang w:val="en-US"/>
        </w:rPr>
        <w:t xml:space="preserve"> </w:t>
      </w:r>
      <w:r w:rsidR="00EC759D">
        <w:rPr>
          <w:rFonts w:ascii="Arial" w:hAnsi="Arial" w:cs="Arial"/>
          <w:shd w:val="clear" w:color="auto" w:fill="FFFFFF"/>
        </w:rPr>
        <w:t>February 2026</w:t>
      </w:r>
      <w:r w:rsidR="00F0640F">
        <w:rPr>
          <w:rFonts w:ascii="Arial" w:hAnsi="Arial" w:cs="Arial"/>
          <w:shd w:val="clear" w:color="auto" w:fill="FFFFFF"/>
        </w:rPr>
        <w:t>.</w:t>
      </w:r>
    </w:p>
    <w:p w14:paraId="535BE240" w14:textId="4A5BB54D" w:rsidR="00B353C9" w:rsidRPr="00961B2C" w:rsidRDefault="00816869" w:rsidP="00540287">
      <w:pPr>
        <w:spacing w:line="360" w:lineRule="auto"/>
        <w:rPr>
          <w:rFonts w:ascii="Arial" w:hAnsi="Arial" w:cs="Arial"/>
          <w:shd w:val="clear" w:color="auto" w:fill="FFFFFF"/>
          <w:lang w:val="en-US"/>
        </w:rPr>
      </w:pPr>
      <w:r w:rsidRPr="001978FD">
        <w:rPr>
          <w:rFonts w:ascii="Arial" w:hAnsi="Arial" w:cs="Arial"/>
          <w:shd w:val="clear" w:color="auto" w:fill="FFFFFF"/>
          <w:lang w:val="en-US"/>
        </w:rPr>
        <w:t>Care Quality Commission. (2024). Delivering evidence-based care and treatment- Available at</w:t>
      </w:r>
      <w:r>
        <w:rPr>
          <w:rFonts w:ascii="Arial" w:hAnsi="Arial" w:cs="Arial"/>
          <w:color w:val="156082" w:themeColor="accent1"/>
          <w:shd w:val="clear" w:color="auto" w:fill="FFFFFF"/>
          <w:lang w:val="en-US"/>
        </w:rPr>
        <w:t xml:space="preserve">: </w:t>
      </w:r>
      <w:hyperlink r:id="rId13" w:history="1">
        <w:r w:rsidR="00EC759D" w:rsidRPr="00ED1359">
          <w:rPr>
            <w:rStyle w:val="Hyperlink"/>
            <w:rFonts w:ascii="Arial" w:hAnsi="Arial" w:cs="Arial"/>
            <w:shd w:val="clear" w:color="auto" w:fill="FFFFFF"/>
            <w:lang w:val="en-US"/>
          </w:rPr>
          <w:t>https://www.cqc.org.uk/guidance-regulation/providers/assessment/single-assessment-framework/effective/delivering-evidence-based-care</w:t>
        </w:r>
      </w:hyperlink>
      <w:r w:rsidR="00EC759D">
        <w:rPr>
          <w:rFonts w:ascii="Arial" w:hAnsi="Arial" w:cs="Arial"/>
          <w:color w:val="156082" w:themeColor="accent1"/>
          <w:shd w:val="clear" w:color="auto" w:fill="FFFFFF"/>
          <w:lang w:val="en-US"/>
        </w:rPr>
        <w:t xml:space="preserve"> </w:t>
      </w:r>
      <w:r w:rsidR="00961B2C" w:rsidRPr="00961B2C">
        <w:rPr>
          <w:rFonts w:ascii="Arial" w:hAnsi="Arial" w:cs="Arial"/>
          <w:shd w:val="clear" w:color="auto" w:fill="FFFFFF"/>
          <w:lang w:val="en-US"/>
        </w:rPr>
        <w:t>Accessed</w:t>
      </w:r>
      <w:r w:rsidR="00DD54CB">
        <w:rPr>
          <w:rFonts w:ascii="Arial" w:hAnsi="Arial" w:cs="Arial"/>
          <w:shd w:val="clear" w:color="auto" w:fill="FFFFFF"/>
          <w:lang w:val="en-US"/>
        </w:rPr>
        <w:t xml:space="preserve"> 28</w:t>
      </w:r>
      <w:r w:rsidR="00961B2C">
        <w:rPr>
          <w:rFonts w:ascii="Arial" w:hAnsi="Arial" w:cs="Arial"/>
          <w:color w:val="156082" w:themeColor="accent1"/>
          <w:shd w:val="clear" w:color="auto" w:fill="FFFFFF"/>
          <w:lang w:val="en-US"/>
        </w:rPr>
        <w:t xml:space="preserve"> </w:t>
      </w:r>
      <w:r w:rsidR="00961B2C">
        <w:rPr>
          <w:rFonts w:ascii="Arial" w:hAnsi="Arial" w:cs="Arial"/>
          <w:shd w:val="clear" w:color="auto" w:fill="FFFFFF"/>
        </w:rPr>
        <w:t>February 2026</w:t>
      </w:r>
      <w:r w:rsidR="00DD54CB">
        <w:rPr>
          <w:rFonts w:ascii="Arial" w:hAnsi="Arial" w:cs="Arial"/>
          <w:shd w:val="clear" w:color="auto" w:fill="FFFFFF"/>
        </w:rPr>
        <w:t>.</w:t>
      </w:r>
    </w:p>
    <w:p w14:paraId="6E28CFDF" w14:textId="635AF408" w:rsidR="00846F63" w:rsidRPr="0010424C" w:rsidRDefault="006626C4" w:rsidP="00540287">
      <w:pPr>
        <w:pStyle w:val="NormalWeb"/>
        <w:shd w:val="clear" w:color="auto" w:fill="FFFFFF"/>
        <w:spacing w:before="0" w:beforeAutospacing="0" w:after="0" w:afterAutospacing="0" w:line="360" w:lineRule="auto"/>
        <w:rPr>
          <w:rFonts w:ascii="Arial" w:hAnsi="Arial" w:cs="Arial"/>
          <w:sz w:val="22"/>
          <w:szCs w:val="22"/>
          <w:lang w:val="en-US"/>
        </w:rPr>
      </w:pPr>
      <w:r w:rsidRPr="00B53274">
        <w:rPr>
          <w:rFonts w:ascii="Arial" w:hAnsi="Arial" w:cs="Arial"/>
          <w:color w:val="333333"/>
          <w:sz w:val="22"/>
          <w:szCs w:val="22"/>
          <w:lang w:val="en-US"/>
        </w:rPr>
        <w:t>Care Act 2014</w:t>
      </w:r>
      <w:r w:rsidR="00C94E72" w:rsidRPr="00B53274">
        <w:rPr>
          <w:rFonts w:ascii="Arial" w:hAnsi="Arial" w:cs="Arial"/>
          <w:color w:val="333333"/>
          <w:sz w:val="22"/>
          <w:szCs w:val="22"/>
          <w:lang w:val="en-US"/>
        </w:rPr>
        <w:t>. C. 23</w:t>
      </w:r>
      <w:r w:rsidR="00DF1E2F" w:rsidRPr="00B53274">
        <w:rPr>
          <w:rFonts w:ascii="Arial" w:hAnsi="Arial" w:cs="Arial"/>
          <w:color w:val="333333"/>
          <w:sz w:val="22"/>
          <w:szCs w:val="22"/>
          <w:lang w:val="en-US"/>
        </w:rPr>
        <w:t>.</w:t>
      </w:r>
      <w:r w:rsidRPr="00B53274">
        <w:rPr>
          <w:rFonts w:ascii="Arial" w:hAnsi="Arial" w:cs="Arial"/>
          <w:color w:val="333333"/>
          <w:sz w:val="22"/>
          <w:szCs w:val="22"/>
          <w:lang w:val="en-US"/>
        </w:rPr>
        <w:t xml:space="preserve"> London </w:t>
      </w:r>
      <w:r w:rsidR="00DF1E2F" w:rsidRPr="00B53274">
        <w:rPr>
          <w:rFonts w:ascii="Arial" w:hAnsi="Arial" w:cs="Arial"/>
          <w:color w:val="333333"/>
          <w:sz w:val="22"/>
          <w:szCs w:val="22"/>
          <w:lang w:val="en-US"/>
        </w:rPr>
        <w:t>The S</w:t>
      </w:r>
      <w:r w:rsidRPr="00B53274">
        <w:rPr>
          <w:rFonts w:ascii="Arial" w:hAnsi="Arial" w:cs="Arial"/>
          <w:color w:val="333333"/>
          <w:sz w:val="22"/>
          <w:szCs w:val="22"/>
          <w:lang w:val="en-US"/>
        </w:rPr>
        <w:t xml:space="preserve">tationary </w:t>
      </w:r>
      <w:r w:rsidR="00DF1E2F" w:rsidRPr="00B53274">
        <w:rPr>
          <w:rFonts w:ascii="Arial" w:hAnsi="Arial" w:cs="Arial"/>
          <w:color w:val="333333"/>
          <w:sz w:val="22"/>
          <w:szCs w:val="22"/>
          <w:lang w:val="en-US"/>
        </w:rPr>
        <w:t>O</w:t>
      </w:r>
      <w:r w:rsidRPr="00B53274">
        <w:rPr>
          <w:rFonts w:ascii="Arial" w:hAnsi="Arial" w:cs="Arial"/>
          <w:color w:val="333333"/>
          <w:sz w:val="22"/>
          <w:szCs w:val="22"/>
          <w:lang w:val="en-US"/>
        </w:rPr>
        <w:t>ffice</w:t>
      </w:r>
      <w:r w:rsidR="004C2A4E" w:rsidRPr="00B53274">
        <w:rPr>
          <w:rFonts w:ascii="Arial" w:hAnsi="Arial" w:cs="Arial"/>
          <w:color w:val="333333"/>
          <w:sz w:val="22"/>
          <w:szCs w:val="22"/>
          <w:lang w:val="en-US"/>
        </w:rPr>
        <w:t>.</w:t>
      </w:r>
      <w:r w:rsidR="00D064C8">
        <w:rPr>
          <w:rFonts w:ascii="Arial" w:hAnsi="Arial" w:cs="Arial"/>
          <w:color w:val="333333"/>
          <w:sz w:val="22"/>
          <w:szCs w:val="22"/>
          <w:lang w:val="en-US"/>
        </w:rPr>
        <w:t xml:space="preserve"> Available at: </w:t>
      </w:r>
      <w:hyperlink r:id="rId14" w:history="1">
        <w:r w:rsidR="002A3B50" w:rsidRPr="00ED1359">
          <w:rPr>
            <w:rStyle w:val="Hyperlink"/>
            <w:rFonts w:ascii="Arial" w:hAnsi="Arial" w:cs="Arial"/>
            <w:sz w:val="22"/>
            <w:szCs w:val="22"/>
            <w:lang w:val="en-US"/>
          </w:rPr>
          <w:t>https://www.legislation.gov.uk/ukpga/2014/23/data.xht?wrap=true</w:t>
        </w:r>
      </w:hyperlink>
      <w:r w:rsidR="002A3B50">
        <w:rPr>
          <w:rFonts w:ascii="Arial" w:hAnsi="Arial" w:cs="Arial"/>
          <w:color w:val="156082" w:themeColor="accent1"/>
          <w:sz w:val="22"/>
          <w:szCs w:val="22"/>
          <w:lang w:val="en-US"/>
        </w:rPr>
        <w:t xml:space="preserve"> </w:t>
      </w:r>
      <w:r w:rsidR="009F0209" w:rsidRPr="009F0209">
        <w:rPr>
          <w:rFonts w:ascii="Arial" w:hAnsi="Arial" w:cs="Arial"/>
          <w:sz w:val="22"/>
          <w:szCs w:val="22"/>
          <w:lang w:val="en-US"/>
        </w:rPr>
        <w:t>Accessed</w:t>
      </w:r>
      <w:r w:rsidR="003E123C">
        <w:rPr>
          <w:rFonts w:ascii="Arial" w:hAnsi="Arial" w:cs="Arial"/>
          <w:sz w:val="22"/>
          <w:szCs w:val="22"/>
          <w:lang w:val="en-US"/>
        </w:rPr>
        <w:t xml:space="preserve"> 18</w:t>
      </w:r>
      <w:r w:rsidR="009F0209">
        <w:rPr>
          <w:rFonts w:ascii="Arial" w:hAnsi="Arial" w:cs="Arial"/>
          <w:color w:val="156082" w:themeColor="accent1"/>
          <w:sz w:val="22"/>
          <w:szCs w:val="22"/>
          <w:lang w:val="en-US"/>
        </w:rPr>
        <w:t xml:space="preserve"> </w:t>
      </w:r>
      <w:r w:rsidR="0010424C" w:rsidRPr="0010424C">
        <w:rPr>
          <w:rFonts w:ascii="Arial" w:hAnsi="Arial" w:cs="Arial"/>
          <w:sz w:val="22"/>
          <w:szCs w:val="22"/>
          <w:lang w:val="en-US"/>
        </w:rPr>
        <w:t>February</w:t>
      </w:r>
      <w:r w:rsidR="00D064C8" w:rsidRPr="00D064C8">
        <w:rPr>
          <w:rFonts w:ascii="Arial" w:hAnsi="Arial" w:cs="Arial"/>
          <w:color w:val="156082" w:themeColor="accent1"/>
          <w:sz w:val="22"/>
          <w:szCs w:val="22"/>
          <w:lang w:val="en-US"/>
        </w:rPr>
        <w:t xml:space="preserve"> </w:t>
      </w:r>
      <w:r w:rsidR="00DD54CB">
        <w:rPr>
          <w:rFonts w:ascii="Arial" w:hAnsi="Arial" w:cs="Arial"/>
          <w:sz w:val="22"/>
          <w:szCs w:val="22"/>
          <w:lang w:val="en-US"/>
        </w:rPr>
        <w:t>2026</w:t>
      </w:r>
      <w:r w:rsidR="00E7075E">
        <w:rPr>
          <w:rFonts w:ascii="Arial" w:hAnsi="Arial" w:cs="Arial"/>
          <w:sz w:val="22"/>
          <w:szCs w:val="22"/>
          <w:lang w:val="en-US"/>
        </w:rPr>
        <w:t>.</w:t>
      </w:r>
    </w:p>
    <w:p w14:paraId="15190FC1" w14:textId="01C6EE86" w:rsidR="00564385" w:rsidRDefault="00086B15" w:rsidP="00540287">
      <w:pPr>
        <w:spacing w:line="360" w:lineRule="auto"/>
        <w:rPr>
          <w:rFonts w:ascii="Arial" w:hAnsi="Arial" w:cs="Arial"/>
          <w:color w:val="156082" w:themeColor="accent1"/>
          <w:shd w:val="clear" w:color="auto" w:fill="FFFFFF"/>
        </w:rPr>
      </w:pPr>
      <w:r w:rsidRPr="00770A55">
        <w:rPr>
          <w:rFonts w:ascii="Arial" w:hAnsi="Arial" w:cs="Arial"/>
          <w:color w:val="222222"/>
          <w:shd w:val="clear" w:color="auto" w:fill="FFFFFF"/>
        </w:rPr>
        <w:t>Donnelly, M., 2009</w:t>
      </w:r>
      <w:r w:rsidR="0064745A">
        <w:rPr>
          <w:rFonts w:ascii="Arial" w:hAnsi="Arial" w:cs="Arial"/>
          <w:color w:val="222222"/>
          <w:shd w:val="clear" w:color="auto" w:fill="FFFFFF"/>
        </w:rPr>
        <w:t>b</w:t>
      </w:r>
      <w:r w:rsidRPr="00770A55">
        <w:rPr>
          <w:rFonts w:ascii="Arial" w:hAnsi="Arial" w:cs="Arial"/>
          <w:color w:val="222222"/>
          <w:shd w:val="clear" w:color="auto" w:fill="FFFFFF"/>
        </w:rPr>
        <w:t>. Best interests, patient participation and the Mental Capacity Act 2005. </w:t>
      </w:r>
      <w:r w:rsidRPr="00770A55">
        <w:rPr>
          <w:rFonts w:ascii="Arial" w:hAnsi="Arial" w:cs="Arial"/>
          <w:i/>
          <w:iCs/>
          <w:color w:val="222222"/>
          <w:shd w:val="clear" w:color="auto" w:fill="FFFFFF"/>
        </w:rPr>
        <w:t>Medical Law Review</w:t>
      </w:r>
      <w:r w:rsidRPr="00770A55">
        <w:rPr>
          <w:rFonts w:ascii="Arial" w:hAnsi="Arial" w:cs="Arial"/>
          <w:color w:val="222222"/>
          <w:shd w:val="clear" w:color="auto" w:fill="FFFFFF"/>
        </w:rPr>
        <w:t>, </w:t>
      </w:r>
      <w:r w:rsidRPr="00770A55">
        <w:rPr>
          <w:rFonts w:ascii="Arial" w:hAnsi="Arial" w:cs="Arial"/>
          <w:i/>
          <w:iCs/>
          <w:color w:val="222222"/>
          <w:shd w:val="clear" w:color="auto" w:fill="FFFFFF"/>
        </w:rPr>
        <w:t>17</w:t>
      </w:r>
      <w:r w:rsidRPr="00770A55">
        <w:rPr>
          <w:rFonts w:ascii="Arial" w:hAnsi="Arial" w:cs="Arial"/>
          <w:color w:val="222222"/>
          <w:shd w:val="clear" w:color="auto" w:fill="FFFFFF"/>
        </w:rPr>
        <w:t>(1), pp.1-29.</w:t>
      </w:r>
      <w:r w:rsidR="00D374C4">
        <w:rPr>
          <w:rFonts w:ascii="Arial" w:hAnsi="Arial" w:cs="Arial"/>
          <w:color w:val="222222"/>
          <w:shd w:val="clear" w:color="auto" w:fill="FFFFFF"/>
        </w:rPr>
        <w:t xml:space="preserve"> Available at: </w:t>
      </w:r>
      <w:hyperlink r:id="rId15" w:history="1">
        <w:r w:rsidR="00986C85" w:rsidRPr="00ED1359">
          <w:rPr>
            <w:rStyle w:val="Hyperlink"/>
            <w:rFonts w:ascii="Arial" w:hAnsi="Arial" w:cs="Arial"/>
            <w:shd w:val="clear" w:color="auto" w:fill="FFFFFF"/>
          </w:rPr>
          <w:t>https://pubmed.ncbi.nlm.nih.gov/19088093/</w:t>
        </w:r>
      </w:hyperlink>
      <w:r w:rsidR="00961B2C">
        <w:rPr>
          <w:rFonts w:ascii="Arial" w:hAnsi="Arial" w:cs="Arial"/>
          <w:color w:val="156082" w:themeColor="accent1"/>
          <w:shd w:val="clear" w:color="auto" w:fill="FFFFFF"/>
        </w:rPr>
        <w:t xml:space="preserve"> </w:t>
      </w:r>
      <w:r w:rsidR="00961B2C" w:rsidRPr="00961B2C">
        <w:rPr>
          <w:rFonts w:ascii="Arial" w:hAnsi="Arial" w:cs="Arial"/>
          <w:shd w:val="clear" w:color="auto" w:fill="FFFFFF"/>
          <w:lang w:val="en-US"/>
        </w:rPr>
        <w:t>Accessed</w:t>
      </w:r>
      <w:r w:rsidR="00500666">
        <w:rPr>
          <w:rFonts w:ascii="Arial" w:hAnsi="Arial" w:cs="Arial"/>
          <w:shd w:val="clear" w:color="auto" w:fill="FFFFFF"/>
          <w:lang w:val="en-US"/>
        </w:rPr>
        <w:t xml:space="preserve"> </w:t>
      </w:r>
      <w:r w:rsidR="00DD54CB">
        <w:rPr>
          <w:rFonts w:ascii="Arial" w:hAnsi="Arial" w:cs="Arial"/>
          <w:shd w:val="clear" w:color="auto" w:fill="FFFFFF"/>
          <w:lang w:val="en-US"/>
        </w:rPr>
        <w:t>28</w:t>
      </w:r>
      <w:r w:rsidR="00961B2C">
        <w:rPr>
          <w:rFonts w:ascii="Arial" w:hAnsi="Arial" w:cs="Arial"/>
          <w:color w:val="156082" w:themeColor="accent1"/>
          <w:shd w:val="clear" w:color="auto" w:fill="FFFFFF"/>
          <w:lang w:val="en-US"/>
        </w:rPr>
        <w:t xml:space="preserve"> </w:t>
      </w:r>
      <w:r w:rsidR="00961B2C">
        <w:rPr>
          <w:rFonts w:ascii="Arial" w:hAnsi="Arial" w:cs="Arial"/>
          <w:shd w:val="clear" w:color="auto" w:fill="FFFFFF"/>
        </w:rPr>
        <w:t>February 2026</w:t>
      </w:r>
      <w:r w:rsidR="00DD54CB">
        <w:rPr>
          <w:rFonts w:ascii="Arial" w:hAnsi="Arial" w:cs="Arial"/>
          <w:shd w:val="clear" w:color="auto" w:fill="FFFFFF"/>
        </w:rPr>
        <w:t>.</w:t>
      </w:r>
    </w:p>
    <w:p w14:paraId="245168E8" w14:textId="22439E5A" w:rsidR="00F63963" w:rsidRPr="00C63CDC" w:rsidRDefault="00455760" w:rsidP="00540287">
      <w:pPr>
        <w:spacing w:line="360" w:lineRule="auto"/>
        <w:rPr>
          <w:rFonts w:ascii="Arial" w:hAnsi="Arial" w:cs="Arial"/>
          <w:color w:val="156082" w:themeColor="accent1"/>
          <w:sz w:val="22"/>
          <w:szCs w:val="22"/>
        </w:rPr>
      </w:pPr>
      <w:r w:rsidRPr="000D40AD">
        <w:rPr>
          <w:rFonts w:ascii="Arial" w:hAnsi="Arial" w:cs="Arial"/>
          <w:sz w:val="22"/>
          <w:szCs w:val="22"/>
        </w:rPr>
        <w:t>Donnelly, M. (2009</w:t>
      </w:r>
      <w:r w:rsidR="00C60CEC">
        <w:rPr>
          <w:rFonts w:ascii="Arial" w:hAnsi="Arial" w:cs="Arial"/>
          <w:sz w:val="22"/>
          <w:szCs w:val="22"/>
        </w:rPr>
        <w:t>b</w:t>
      </w:r>
      <w:r w:rsidRPr="000D40AD">
        <w:rPr>
          <w:rFonts w:ascii="Arial" w:hAnsi="Arial" w:cs="Arial"/>
          <w:sz w:val="22"/>
          <w:szCs w:val="22"/>
        </w:rPr>
        <w:t>).</w:t>
      </w:r>
      <w:r>
        <w:rPr>
          <w:rFonts w:ascii="Arial" w:hAnsi="Arial" w:cs="Arial"/>
          <w:sz w:val="22"/>
          <w:szCs w:val="22"/>
        </w:rPr>
        <w:t xml:space="preserve">) Bronfenbrenner’s ecological system theory to inpatient mental health care’, </w:t>
      </w:r>
      <w:r w:rsidRPr="00A62D1D">
        <w:rPr>
          <w:rFonts w:ascii="Arial" w:hAnsi="Arial" w:cs="Arial"/>
          <w:i/>
          <w:iCs/>
          <w:sz w:val="22"/>
          <w:szCs w:val="22"/>
        </w:rPr>
        <w:t>Journal of Psychiatric and Mental Health Nursing</w:t>
      </w:r>
      <w:r>
        <w:rPr>
          <w:rFonts w:ascii="Arial" w:hAnsi="Arial" w:cs="Arial"/>
          <w:sz w:val="22"/>
          <w:szCs w:val="22"/>
        </w:rPr>
        <w:t xml:space="preserve">. Available at: </w:t>
      </w:r>
      <w:hyperlink r:id="rId16" w:anchor=":~:text=A%20pre-%20and%20post-" w:history="1">
        <w:r w:rsidR="00F63963" w:rsidRPr="00ED1359">
          <w:rPr>
            <w:rStyle w:val="Hyperlink"/>
            <w:rFonts w:ascii="Arial" w:hAnsi="Arial" w:cs="Arial"/>
            <w:sz w:val="22"/>
            <w:szCs w:val="22"/>
          </w:rPr>
          <w:t>https://pubmed.ncbi.nlm.nih.gov/19148820/#:~:text=A%20pre-%20and%20post-</w:t>
        </w:r>
      </w:hyperlink>
      <w:r w:rsidR="00961B2C">
        <w:rPr>
          <w:rFonts w:ascii="Arial" w:hAnsi="Arial" w:cs="Arial"/>
          <w:color w:val="156082" w:themeColor="accent1"/>
          <w:sz w:val="22"/>
          <w:szCs w:val="22"/>
        </w:rPr>
        <w:t xml:space="preserve"> </w:t>
      </w:r>
      <w:r w:rsidR="00961B2C" w:rsidRPr="00961B2C">
        <w:rPr>
          <w:rFonts w:ascii="Arial" w:hAnsi="Arial" w:cs="Arial"/>
          <w:shd w:val="clear" w:color="auto" w:fill="FFFFFF"/>
          <w:lang w:val="en-US"/>
        </w:rPr>
        <w:t>Accessed</w:t>
      </w:r>
      <w:r w:rsidR="00961B2C">
        <w:rPr>
          <w:rFonts w:ascii="Arial" w:hAnsi="Arial" w:cs="Arial"/>
          <w:color w:val="156082" w:themeColor="accent1"/>
          <w:shd w:val="clear" w:color="auto" w:fill="FFFFFF"/>
          <w:lang w:val="en-US"/>
        </w:rPr>
        <w:t xml:space="preserve"> </w:t>
      </w:r>
      <w:r w:rsidR="00474C54" w:rsidRPr="00474C54">
        <w:rPr>
          <w:rFonts w:ascii="Arial" w:hAnsi="Arial" w:cs="Arial"/>
          <w:shd w:val="clear" w:color="auto" w:fill="FFFFFF"/>
          <w:lang w:val="en-US"/>
        </w:rPr>
        <w:t>24</w:t>
      </w:r>
      <w:r w:rsidR="00961B2C">
        <w:rPr>
          <w:rFonts w:ascii="Arial" w:hAnsi="Arial" w:cs="Arial"/>
          <w:shd w:val="clear" w:color="auto" w:fill="FFFFFF"/>
        </w:rPr>
        <w:t>February 2026</w:t>
      </w:r>
      <w:r w:rsidR="0071080E">
        <w:rPr>
          <w:rFonts w:ascii="Arial" w:hAnsi="Arial" w:cs="Arial"/>
          <w:shd w:val="clear" w:color="auto" w:fill="FFFFFF"/>
        </w:rPr>
        <w:t>.</w:t>
      </w:r>
    </w:p>
    <w:p w14:paraId="5696C659" w14:textId="3F9AE5F2" w:rsidR="003C4010" w:rsidRDefault="001415C6" w:rsidP="00540287">
      <w:pPr>
        <w:spacing w:line="360" w:lineRule="auto"/>
        <w:rPr>
          <w:rFonts w:ascii="Arial" w:hAnsi="Arial" w:cs="Arial"/>
          <w:color w:val="156082" w:themeColor="accent1"/>
          <w:shd w:val="clear" w:color="auto" w:fill="FFFFFF"/>
        </w:rPr>
      </w:pPr>
      <w:r w:rsidRPr="00770A55">
        <w:rPr>
          <w:rFonts w:ascii="Arial" w:hAnsi="Arial" w:cs="Arial"/>
          <w:color w:val="222222"/>
          <w:shd w:val="clear" w:color="auto" w:fill="FFFFFF"/>
        </w:rPr>
        <w:t>Fell, E.V. and</w:t>
      </w:r>
      <w:r w:rsidR="004C0EB5">
        <w:rPr>
          <w:rFonts w:ascii="Arial" w:hAnsi="Arial" w:cs="Arial"/>
          <w:color w:val="222222"/>
          <w:shd w:val="clear" w:color="auto" w:fill="FFFFFF"/>
        </w:rPr>
        <w:t xml:space="preserve"> </w:t>
      </w:r>
      <w:r w:rsidRPr="00770A55">
        <w:rPr>
          <w:rFonts w:ascii="Arial" w:hAnsi="Arial" w:cs="Arial"/>
          <w:color w:val="222222"/>
          <w:shd w:val="clear" w:color="auto" w:fill="FFFFFF"/>
        </w:rPr>
        <w:t>Dyban, M., 2017. Against discrimination: equality act 2010 (UK). </w:t>
      </w:r>
      <w:r w:rsidRPr="00770A55">
        <w:rPr>
          <w:rFonts w:ascii="Arial" w:hAnsi="Arial" w:cs="Arial"/>
          <w:i/>
          <w:iCs/>
          <w:color w:val="222222"/>
          <w:shd w:val="clear" w:color="auto" w:fill="FFFFFF"/>
        </w:rPr>
        <w:t>The European Proceedings of Social &amp; Behavioural Sciences (EpSBS). Vol. 19: Lifelong Wellbeing in the World (WELLSO 2016).—Nicosia, 2017.</w:t>
      </w:r>
      <w:r w:rsidRPr="00770A55">
        <w:rPr>
          <w:rFonts w:ascii="Arial" w:hAnsi="Arial" w:cs="Arial"/>
          <w:color w:val="222222"/>
          <w:shd w:val="clear" w:color="auto" w:fill="FFFFFF"/>
        </w:rPr>
        <w:t>, </w:t>
      </w:r>
      <w:r w:rsidRPr="00770A55">
        <w:rPr>
          <w:rFonts w:ascii="Arial" w:hAnsi="Arial" w:cs="Arial"/>
          <w:i/>
          <w:iCs/>
          <w:color w:val="222222"/>
          <w:shd w:val="clear" w:color="auto" w:fill="FFFFFF"/>
        </w:rPr>
        <w:t>192016</w:t>
      </w:r>
      <w:r w:rsidRPr="00770A55">
        <w:rPr>
          <w:rFonts w:ascii="Arial" w:hAnsi="Arial" w:cs="Arial"/>
          <w:color w:val="222222"/>
          <w:shd w:val="clear" w:color="auto" w:fill="FFFFFF"/>
        </w:rPr>
        <w:t>, pp.188-194.</w:t>
      </w:r>
      <w:r w:rsidR="00BE27C9">
        <w:rPr>
          <w:rFonts w:ascii="Arial" w:hAnsi="Arial" w:cs="Arial"/>
          <w:color w:val="222222"/>
          <w:shd w:val="clear" w:color="auto" w:fill="FFFFFF"/>
        </w:rPr>
        <w:t xml:space="preserve"> Available at: </w:t>
      </w:r>
      <w:hyperlink r:id="rId17" w:history="1">
        <w:r w:rsidR="00C63CDC" w:rsidRPr="00ED1359">
          <w:rPr>
            <w:rStyle w:val="Hyperlink"/>
            <w:rFonts w:ascii="Arial" w:hAnsi="Arial" w:cs="Arial"/>
            <w:shd w:val="clear" w:color="auto" w:fill="FFFFFF"/>
          </w:rPr>
          <w:t>https://www.researchgate.net/publication/312516410_Against_Discrimination_Equality_Act_2010_UK</w:t>
        </w:r>
      </w:hyperlink>
      <w:r w:rsidR="004C0EB5">
        <w:rPr>
          <w:rFonts w:ascii="Arial" w:hAnsi="Arial" w:cs="Arial"/>
          <w:color w:val="156082" w:themeColor="accent1"/>
          <w:shd w:val="clear" w:color="auto" w:fill="FFFFFF"/>
        </w:rPr>
        <w:t xml:space="preserve"> </w:t>
      </w:r>
      <w:r w:rsidR="004C0EB5" w:rsidRPr="00961B2C">
        <w:rPr>
          <w:rFonts w:ascii="Arial" w:hAnsi="Arial" w:cs="Arial"/>
          <w:shd w:val="clear" w:color="auto" w:fill="FFFFFF"/>
          <w:lang w:val="en-US"/>
        </w:rPr>
        <w:t>Accessed</w:t>
      </w:r>
      <w:r w:rsidR="00733A5E">
        <w:rPr>
          <w:rFonts w:ascii="Arial" w:hAnsi="Arial" w:cs="Arial"/>
          <w:shd w:val="clear" w:color="auto" w:fill="FFFFFF"/>
          <w:lang w:val="en-US"/>
        </w:rPr>
        <w:t xml:space="preserve"> 26</w:t>
      </w:r>
      <w:r w:rsidR="004C0EB5">
        <w:rPr>
          <w:rFonts w:ascii="Arial" w:hAnsi="Arial" w:cs="Arial"/>
          <w:color w:val="156082" w:themeColor="accent1"/>
          <w:shd w:val="clear" w:color="auto" w:fill="FFFFFF"/>
          <w:lang w:val="en-US"/>
        </w:rPr>
        <w:t xml:space="preserve"> </w:t>
      </w:r>
      <w:r w:rsidR="004C0EB5">
        <w:rPr>
          <w:rFonts w:ascii="Arial" w:hAnsi="Arial" w:cs="Arial"/>
          <w:shd w:val="clear" w:color="auto" w:fill="FFFFFF"/>
        </w:rPr>
        <w:t>February 2026</w:t>
      </w:r>
      <w:r w:rsidR="00733A5E">
        <w:rPr>
          <w:rFonts w:ascii="Arial" w:hAnsi="Arial" w:cs="Arial"/>
          <w:shd w:val="clear" w:color="auto" w:fill="FFFFFF"/>
        </w:rPr>
        <w:t>.</w:t>
      </w:r>
    </w:p>
    <w:p w14:paraId="0EC18420" w14:textId="35E0EE90" w:rsidR="00BD0B93" w:rsidRDefault="00C63CDC" w:rsidP="00540287">
      <w:pPr>
        <w:spacing w:line="360" w:lineRule="auto"/>
      </w:pPr>
      <w:r>
        <w:rPr>
          <w:rFonts w:ascii="Arial" w:hAnsi="Arial" w:cs="Arial"/>
          <w:color w:val="222222"/>
          <w:shd w:val="clear" w:color="auto" w:fill="FFFFFF"/>
        </w:rPr>
        <w:t>Glasby, J., 2017. </w:t>
      </w:r>
      <w:r>
        <w:rPr>
          <w:rFonts w:ascii="Arial" w:hAnsi="Arial" w:cs="Arial"/>
          <w:i/>
          <w:iCs/>
          <w:color w:val="222222"/>
          <w:shd w:val="clear" w:color="auto" w:fill="FFFFFF"/>
        </w:rPr>
        <w:t>Partnership working in health and social care</w:t>
      </w:r>
      <w:r>
        <w:rPr>
          <w:rFonts w:ascii="Arial" w:hAnsi="Arial" w:cs="Arial"/>
          <w:color w:val="222222"/>
          <w:shd w:val="clear" w:color="auto" w:fill="FFFFFF"/>
        </w:rPr>
        <w:t xml:space="preserve"> (pp. 71-94). Policy Press. Available at: </w:t>
      </w:r>
      <w:hyperlink r:id="rId18" w:history="1">
        <w:r w:rsidRPr="00ED1359">
          <w:rPr>
            <w:rStyle w:val="Hyperlink"/>
            <w:rFonts w:ascii="Arial" w:hAnsi="Arial" w:cs="Arial"/>
            <w:shd w:val="clear" w:color="auto" w:fill="FFFFFF"/>
          </w:rPr>
          <w:t>https://policy.bristoluniversitypress.co.uk/partnership-working-in-health-and-social-care-second-edition</w:t>
        </w:r>
      </w:hyperlink>
      <w:r>
        <w:rPr>
          <w:rFonts w:ascii="Arial" w:hAnsi="Arial" w:cs="Arial"/>
          <w:color w:val="222222"/>
          <w:shd w:val="clear" w:color="auto" w:fill="FFFFFF"/>
        </w:rPr>
        <w:t xml:space="preserve"> </w:t>
      </w:r>
      <w:r w:rsidRPr="00E170B4">
        <w:rPr>
          <w:rFonts w:ascii="Arial" w:hAnsi="Arial" w:cs="Arial"/>
          <w:color w:val="156082" w:themeColor="accent1"/>
          <w:sz w:val="22"/>
          <w:szCs w:val="22"/>
        </w:rPr>
        <w:t>test,than%20the%20relevant%20literature%20suggests</w:t>
      </w:r>
      <w:r w:rsidR="00BD0B93" w:rsidRPr="00BD0B93">
        <w:rPr>
          <w:rFonts w:ascii="Arial" w:hAnsi="Arial" w:cs="Arial"/>
          <w:color w:val="222222"/>
          <w:shd w:val="clear" w:color="auto" w:fill="FFFFFF"/>
        </w:rPr>
        <w:t xml:space="preserve"> </w:t>
      </w:r>
      <w:r w:rsidR="00B418F9" w:rsidRPr="00961B2C">
        <w:rPr>
          <w:rFonts w:ascii="Arial" w:hAnsi="Arial" w:cs="Arial"/>
          <w:shd w:val="clear" w:color="auto" w:fill="FFFFFF"/>
          <w:lang w:val="en-US"/>
        </w:rPr>
        <w:t>Accessed</w:t>
      </w:r>
      <w:r w:rsidR="00B418F9">
        <w:rPr>
          <w:rFonts w:ascii="Arial" w:hAnsi="Arial" w:cs="Arial"/>
          <w:color w:val="156082" w:themeColor="accent1"/>
          <w:shd w:val="clear" w:color="auto" w:fill="FFFFFF"/>
          <w:lang w:val="en-US"/>
        </w:rPr>
        <w:t xml:space="preserve"> </w:t>
      </w:r>
      <w:r w:rsidR="00C331E1">
        <w:rPr>
          <w:rFonts w:ascii="Arial" w:hAnsi="Arial" w:cs="Arial"/>
          <w:shd w:val="clear" w:color="auto" w:fill="FFFFFF"/>
          <w:lang w:val="en-US"/>
        </w:rPr>
        <w:t xml:space="preserve">24 </w:t>
      </w:r>
      <w:r w:rsidR="00B418F9">
        <w:rPr>
          <w:rFonts w:ascii="Arial" w:hAnsi="Arial" w:cs="Arial"/>
          <w:shd w:val="clear" w:color="auto" w:fill="FFFFFF"/>
        </w:rPr>
        <w:t>February 2026</w:t>
      </w:r>
      <w:r w:rsidR="00C331E1">
        <w:rPr>
          <w:rFonts w:ascii="Arial" w:hAnsi="Arial" w:cs="Arial"/>
          <w:shd w:val="clear" w:color="auto" w:fill="FFFFFF"/>
        </w:rPr>
        <w:t>.</w:t>
      </w:r>
    </w:p>
    <w:p w14:paraId="5D80AC75" w14:textId="20F198F2" w:rsidR="00EF5CE2" w:rsidRDefault="00BD4F4A" w:rsidP="00540287">
      <w:pPr>
        <w:spacing w:line="360" w:lineRule="auto"/>
      </w:pPr>
      <w:r>
        <w:rPr>
          <w:rFonts w:ascii="Arial" w:hAnsi="Arial" w:cs="Arial"/>
          <w:color w:val="222222"/>
          <w:shd w:val="clear" w:color="auto" w:fill="FFFFFF"/>
        </w:rPr>
        <w:t>Hallett, N., Rees, H., Hannah, F., Hollowood, L. and Bradbury-Jones, C., 2024. Workplace interventions to prevent suicide: A scoping review. </w:t>
      </w:r>
      <w:proofErr w:type="spellStart"/>
      <w:r>
        <w:rPr>
          <w:rFonts w:ascii="Arial" w:hAnsi="Arial" w:cs="Arial"/>
          <w:i/>
          <w:iCs/>
          <w:color w:val="222222"/>
          <w:shd w:val="clear" w:color="auto" w:fill="FFFFFF"/>
        </w:rPr>
        <w:t>PLoS</w:t>
      </w:r>
      <w:proofErr w:type="spellEnd"/>
      <w:r>
        <w:rPr>
          <w:rFonts w:ascii="Arial" w:hAnsi="Arial" w:cs="Arial"/>
          <w:i/>
          <w:iCs/>
          <w:color w:val="222222"/>
          <w:shd w:val="clear" w:color="auto" w:fill="FFFFFF"/>
        </w:rPr>
        <w:t xml:space="preserve"> One</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(5), p.e0301453.</w:t>
      </w:r>
      <w:r w:rsidR="005445B9">
        <w:rPr>
          <w:rFonts w:ascii="Arial" w:hAnsi="Arial" w:cs="Arial"/>
          <w:color w:val="222222"/>
          <w:shd w:val="clear" w:color="auto" w:fill="FFFFFF"/>
        </w:rPr>
        <w:t xml:space="preserve"> Avai</w:t>
      </w:r>
      <w:r w:rsidR="00610545">
        <w:rPr>
          <w:rFonts w:ascii="Arial" w:hAnsi="Arial" w:cs="Arial"/>
          <w:color w:val="222222"/>
          <w:shd w:val="clear" w:color="auto" w:fill="FFFFFF"/>
        </w:rPr>
        <w:t xml:space="preserve">lable at: </w:t>
      </w:r>
      <w:hyperlink r:id="rId19" w:history="1">
        <w:r w:rsidR="00EF5CE2" w:rsidRPr="00ED1359">
          <w:rPr>
            <w:rStyle w:val="Hyperlink"/>
            <w:rFonts w:ascii="Arial" w:hAnsi="Arial" w:cs="Arial"/>
            <w:shd w:val="clear" w:color="auto" w:fill="FFFFFF"/>
            <w:lang w:val="en-US"/>
          </w:rPr>
          <w:t>https://journals.plos.org/plosone/article?id=10.1371/journal.pone.0301453</w:t>
        </w:r>
      </w:hyperlink>
      <w:r>
        <w:rPr>
          <w:rFonts w:ascii="Arial" w:hAnsi="Arial" w:cs="Arial"/>
          <w:color w:val="156082" w:themeColor="accent1"/>
          <w:shd w:val="clear" w:color="auto" w:fill="FFFFFF"/>
          <w:lang w:val="en-US"/>
        </w:rPr>
        <w:t>.</w:t>
      </w:r>
      <w:r w:rsidR="00EF5CE2" w:rsidRPr="00EF5CE2">
        <w:t xml:space="preserve"> </w:t>
      </w:r>
      <w:r w:rsidR="005C3563" w:rsidRPr="00961B2C">
        <w:rPr>
          <w:rFonts w:ascii="Arial" w:hAnsi="Arial" w:cs="Arial"/>
          <w:shd w:val="clear" w:color="auto" w:fill="FFFFFF"/>
          <w:lang w:val="en-US"/>
        </w:rPr>
        <w:t>Accessed</w:t>
      </w:r>
      <w:r w:rsidR="002A3925">
        <w:rPr>
          <w:rFonts w:ascii="Arial" w:hAnsi="Arial" w:cs="Arial"/>
          <w:shd w:val="clear" w:color="auto" w:fill="FFFFFF"/>
          <w:lang w:val="en-US"/>
        </w:rPr>
        <w:t xml:space="preserve"> 24</w:t>
      </w:r>
      <w:r w:rsidR="005C3563">
        <w:rPr>
          <w:rFonts w:ascii="Arial" w:hAnsi="Arial" w:cs="Arial"/>
          <w:color w:val="156082" w:themeColor="accent1"/>
          <w:shd w:val="clear" w:color="auto" w:fill="FFFFFF"/>
          <w:lang w:val="en-US"/>
        </w:rPr>
        <w:t xml:space="preserve"> </w:t>
      </w:r>
      <w:r w:rsidR="005C3563">
        <w:rPr>
          <w:rFonts w:ascii="Arial" w:hAnsi="Arial" w:cs="Arial"/>
          <w:shd w:val="clear" w:color="auto" w:fill="FFFFFF"/>
        </w:rPr>
        <w:t>February 2026</w:t>
      </w:r>
      <w:r w:rsidR="001E290D">
        <w:rPr>
          <w:rFonts w:ascii="Arial" w:hAnsi="Arial" w:cs="Arial"/>
          <w:shd w:val="clear" w:color="auto" w:fill="FFFFFF"/>
        </w:rPr>
        <w:t>.</w:t>
      </w:r>
    </w:p>
    <w:p w14:paraId="237C433D" w14:textId="15F4F318" w:rsidR="00EF5CE2" w:rsidRPr="0073366D" w:rsidRDefault="001B6091" w:rsidP="00540287">
      <w:pPr>
        <w:spacing w:line="360" w:lineRule="auto"/>
      </w:pPr>
      <w:r>
        <w:rPr>
          <w:lang w:val="en-US"/>
        </w:rPr>
        <w:t>H</w:t>
      </w:r>
      <w:r w:rsidR="00B85DCE" w:rsidRPr="00B85DCE">
        <w:rPr>
          <w:lang w:val="en-US"/>
        </w:rPr>
        <w:t xml:space="preserve">ealth and </w:t>
      </w:r>
      <w:r>
        <w:rPr>
          <w:lang w:val="en-US"/>
        </w:rPr>
        <w:t>C</w:t>
      </w:r>
      <w:r w:rsidR="00B85DCE" w:rsidRPr="00B85DCE">
        <w:rPr>
          <w:lang w:val="en-US"/>
        </w:rPr>
        <w:t xml:space="preserve">are </w:t>
      </w:r>
      <w:r w:rsidR="00313159">
        <w:rPr>
          <w:lang w:val="en-US"/>
        </w:rPr>
        <w:t>A</w:t>
      </w:r>
      <w:r w:rsidR="00B85DCE" w:rsidRPr="00B85DCE">
        <w:rPr>
          <w:lang w:val="en-US"/>
        </w:rPr>
        <w:t>ct 2022</w:t>
      </w:r>
      <w:r w:rsidR="004C1549">
        <w:rPr>
          <w:lang w:val="en-US"/>
        </w:rPr>
        <w:t xml:space="preserve"> (</w:t>
      </w:r>
      <w:r w:rsidR="001167B2">
        <w:rPr>
          <w:lang w:val="en-US"/>
        </w:rPr>
        <w:t>c. 10)</w:t>
      </w:r>
      <w:r w:rsidR="00B85DCE" w:rsidRPr="00B85DCE">
        <w:rPr>
          <w:lang w:val="en-US"/>
        </w:rPr>
        <w:t xml:space="preserve"> </w:t>
      </w:r>
      <w:r w:rsidR="00313159" w:rsidRPr="00B85DCE">
        <w:rPr>
          <w:lang w:val="en-US"/>
        </w:rPr>
        <w:t>London</w:t>
      </w:r>
      <w:r w:rsidR="001167B2">
        <w:rPr>
          <w:lang w:val="en-US"/>
        </w:rPr>
        <w:t>:</w:t>
      </w:r>
      <w:r w:rsidR="00B85DCE" w:rsidRPr="00B85DCE">
        <w:rPr>
          <w:lang w:val="en-US"/>
        </w:rPr>
        <w:t xml:space="preserve"> </w:t>
      </w:r>
      <w:r w:rsidR="00717FCD">
        <w:rPr>
          <w:lang w:val="en-US"/>
        </w:rPr>
        <w:t>T</w:t>
      </w:r>
      <w:r w:rsidR="00B85DCE" w:rsidRPr="00B85DCE">
        <w:rPr>
          <w:lang w:val="en-US"/>
        </w:rPr>
        <w:t xml:space="preserve">he </w:t>
      </w:r>
      <w:r w:rsidR="00717FCD">
        <w:rPr>
          <w:lang w:val="en-US"/>
        </w:rPr>
        <w:t>S</w:t>
      </w:r>
      <w:r w:rsidR="00B85DCE" w:rsidRPr="00B85DCE">
        <w:rPr>
          <w:lang w:val="en-US"/>
        </w:rPr>
        <w:t>tation</w:t>
      </w:r>
      <w:r w:rsidR="00A82712">
        <w:rPr>
          <w:lang w:val="en-US"/>
        </w:rPr>
        <w:t>e</w:t>
      </w:r>
      <w:r w:rsidR="00B85DCE" w:rsidRPr="00B85DCE">
        <w:rPr>
          <w:lang w:val="en-US"/>
        </w:rPr>
        <w:t xml:space="preserve">ry </w:t>
      </w:r>
      <w:r w:rsidR="00717FCD">
        <w:rPr>
          <w:lang w:val="en-US"/>
        </w:rPr>
        <w:t>O</w:t>
      </w:r>
      <w:r w:rsidR="00B85DCE" w:rsidRPr="00B85DCE">
        <w:rPr>
          <w:lang w:val="en-US"/>
        </w:rPr>
        <w:t>ffice</w:t>
      </w:r>
      <w:r w:rsidR="00717FCD">
        <w:rPr>
          <w:lang w:val="en-US"/>
        </w:rPr>
        <w:t>.</w:t>
      </w:r>
      <w:r w:rsidR="00B85DCE" w:rsidRPr="00B85DCE">
        <w:rPr>
          <w:lang w:val="en-US"/>
        </w:rPr>
        <w:t xml:space="preserve"> </w:t>
      </w:r>
      <w:r w:rsidR="00717FCD">
        <w:rPr>
          <w:lang w:val="en-US"/>
        </w:rPr>
        <w:t>A</w:t>
      </w:r>
      <w:r w:rsidR="00B85DCE" w:rsidRPr="00B85DCE">
        <w:rPr>
          <w:lang w:val="en-US"/>
        </w:rPr>
        <w:t>vailable at</w:t>
      </w:r>
      <w:r w:rsidR="00717FCD">
        <w:rPr>
          <w:lang w:val="en-US"/>
        </w:rPr>
        <w:t>:</w:t>
      </w:r>
      <w:r w:rsidR="00DE4D8D">
        <w:t xml:space="preserve"> </w:t>
      </w:r>
      <w:hyperlink r:id="rId20" w:history="1">
        <w:r w:rsidR="007A5688" w:rsidRPr="00ED1359">
          <w:rPr>
            <w:rStyle w:val="Hyperlink"/>
            <w:lang w:val="en-US"/>
          </w:rPr>
          <w:t xml:space="preserve">https://www.legislation.gov.uk/ukpga/2022/10/contents </w:t>
        </w:r>
        <w:r w:rsidR="007A5688" w:rsidRPr="007A5688">
          <w:rPr>
            <w:rStyle w:val="Hyperlink"/>
            <w:color w:val="auto"/>
            <w:u w:val="none"/>
            <w:lang w:val="en-US"/>
          </w:rPr>
          <w:t>Accessed 17</w:t>
        </w:r>
      </w:hyperlink>
      <w:r w:rsidR="007A5688">
        <w:rPr>
          <w:color w:val="156082" w:themeColor="accent1"/>
          <w:lang w:val="en-US"/>
        </w:rPr>
        <w:t xml:space="preserve"> </w:t>
      </w:r>
      <w:r w:rsidR="0073366D">
        <w:rPr>
          <w:lang w:val="en-US"/>
        </w:rPr>
        <w:t>February 2026</w:t>
      </w:r>
      <w:r w:rsidR="001F0283">
        <w:rPr>
          <w:lang w:val="en-US"/>
        </w:rPr>
        <w:t>.</w:t>
      </w:r>
    </w:p>
    <w:p w14:paraId="7FAF3299" w14:textId="5E4E6996" w:rsidR="00BD4F4A" w:rsidRPr="00B10572" w:rsidRDefault="00CB35BD" w:rsidP="00540287">
      <w:pPr>
        <w:spacing w:line="360" w:lineRule="auto"/>
        <w:rPr>
          <w:rFonts w:ascii="Arial" w:hAnsi="Arial" w:cs="Arial"/>
          <w:color w:val="333333"/>
          <w:sz w:val="22"/>
          <w:szCs w:val="22"/>
          <w:lang w:val="en-US"/>
        </w:rPr>
      </w:pPr>
      <w:r>
        <w:rPr>
          <w:rFonts w:ascii="Arial" w:hAnsi="Arial" w:cs="Arial"/>
          <w:color w:val="333333"/>
          <w:sz w:val="22"/>
          <w:szCs w:val="22"/>
          <w:lang w:val="en-US"/>
        </w:rPr>
        <w:t>H</w:t>
      </w:r>
      <w:r w:rsidR="008F24C1" w:rsidRPr="008F24C1">
        <w:rPr>
          <w:rFonts w:ascii="Arial" w:hAnsi="Arial" w:cs="Arial"/>
          <w:color w:val="333333"/>
          <w:sz w:val="22"/>
          <w:szCs w:val="22"/>
          <w:lang w:val="en-US"/>
        </w:rPr>
        <w:t xml:space="preserve">ealth and </w:t>
      </w:r>
      <w:r w:rsidR="00FA2AB8">
        <w:rPr>
          <w:rFonts w:ascii="Arial" w:hAnsi="Arial" w:cs="Arial"/>
          <w:color w:val="333333"/>
          <w:sz w:val="22"/>
          <w:szCs w:val="22"/>
          <w:lang w:val="en-US"/>
        </w:rPr>
        <w:t>C</w:t>
      </w:r>
      <w:r w:rsidR="008F24C1" w:rsidRPr="008F24C1">
        <w:rPr>
          <w:rFonts w:ascii="Arial" w:hAnsi="Arial" w:cs="Arial"/>
          <w:color w:val="333333"/>
          <w:sz w:val="22"/>
          <w:szCs w:val="22"/>
          <w:lang w:val="en-US"/>
        </w:rPr>
        <w:t xml:space="preserve">are </w:t>
      </w:r>
      <w:r w:rsidR="00FA2AB8">
        <w:rPr>
          <w:rFonts w:ascii="Arial" w:hAnsi="Arial" w:cs="Arial"/>
          <w:color w:val="333333"/>
          <w:sz w:val="22"/>
          <w:szCs w:val="22"/>
          <w:lang w:val="en-US"/>
        </w:rPr>
        <w:t>P</w:t>
      </w:r>
      <w:r w:rsidR="008F24C1" w:rsidRPr="008F24C1">
        <w:rPr>
          <w:rFonts w:ascii="Arial" w:hAnsi="Arial" w:cs="Arial"/>
          <w:color w:val="333333"/>
          <w:sz w:val="22"/>
          <w:szCs w:val="22"/>
          <w:lang w:val="en-US"/>
        </w:rPr>
        <w:t xml:space="preserve">rofessions </w:t>
      </w:r>
      <w:r w:rsidR="00FA2AB8">
        <w:rPr>
          <w:rFonts w:ascii="Arial" w:hAnsi="Arial" w:cs="Arial"/>
          <w:color w:val="333333"/>
          <w:sz w:val="22"/>
          <w:szCs w:val="22"/>
          <w:lang w:val="en-US"/>
        </w:rPr>
        <w:t>C</w:t>
      </w:r>
      <w:r w:rsidR="008F24C1" w:rsidRPr="008F24C1">
        <w:rPr>
          <w:rFonts w:ascii="Arial" w:hAnsi="Arial" w:cs="Arial"/>
          <w:color w:val="333333"/>
          <w:sz w:val="22"/>
          <w:szCs w:val="22"/>
          <w:lang w:val="en-US"/>
        </w:rPr>
        <w:t>ouncil</w:t>
      </w:r>
      <w:r w:rsidR="00670207">
        <w:rPr>
          <w:rFonts w:ascii="Arial" w:hAnsi="Arial" w:cs="Arial"/>
          <w:color w:val="333333"/>
          <w:sz w:val="22"/>
          <w:szCs w:val="22"/>
          <w:lang w:val="en-US"/>
        </w:rPr>
        <w:t xml:space="preserve"> (2016)</w:t>
      </w:r>
      <w:r w:rsidR="008F24C1" w:rsidRPr="008F24C1">
        <w:rPr>
          <w:rFonts w:ascii="Arial" w:hAnsi="Arial" w:cs="Arial"/>
          <w:color w:val="333333"/>
          <w:sz w:val="22"/>
          <w:szCs w:val="22"/>
          <w:lang w:val="en-US"/>
        </w:rPr>
        <w:t xml:space="preserve"> </w:t>
      </w:r>
      <w:r w:rsidR="00FA2AB8">
        <w:rPr>
          <w:rFonts w:ascii="Arial" w:hAnsi="Arial" w:cs="Arial"/>
          <w:color w:val="333333"/>
          <w:sz w:val="22"/>
          <w:szCs w:val="22"/>
          <w:lang w:val="en-US"/>
        </w:rPr>
        <w:t>S</w:t>
      </w:r>
      <w:r w:rsidR="008F24C1" w:rsidRPr="008F24C1">
        <w:rPr>
          <w:rFonts w:ascii="Arial" w:hAnsi="Arial" w:cs="Arial"/>
          <w:color w:val="333333"/>
          <w:sz w:val="22"/>
          <w:szCs w:val="22"/>
          <w:lang w:val="en-US"/>
        </w:rPr>
        <w:t xml:space="preserve">tandards of </w:t>
      </w:r>
      <w:r w:rsidR="00DE5CA6">
        <w:rPr>
          <w:rFonts w:ascii="Arial" w:hAnsi="Arial" w:cs="Arial"/>
          <w:color w:val="333333"/>
          <w:sz w:val="22"/>
          <w:szCs w:val="22"/>
          <w:lang w:val="en-US"/>
        </w:rPr>
        <w:t>C</w:t>
      </w:r>
      <w:r w:rsidR="008F24C1" w:rsidRPr="008F24C1">
        <w:rPr>
          <w:rFonts w:ascii="Arial" w:hAnsi="Arial" w:cs="Arial"/>
          <w:color w:val="333333"/>
          <w:sz w:val="22"/>
          <w:szCs w:val="22"/>
          <w:lang w:val="en-US"/>
        </w:rPr>
        <w:t xml:space="preserve">onduct </w:t>
      </w:r>
      <w:r w:rsidR="00DE5CA6">
        <w:rPr>
          <w:rFonts w:ascii="Arial" w:hAnsi="Arial" w:cs="Arial"/>
          <w:color w:val="333333"/>
          <w:sz w:val="22"/>
          <w:szCs w:val="22"/>
          <w:lang w:val="en-US"/>
        </w:rPr>
        <w:t>P</w:t>
      </w:r>
      <w:r w:rsidR="008F24C1" w:rsidRPr="008F24C1">
        <w:rPr>
          <w:rFonts w:ascii="Arial" w:hAnsi="Arial" w:cs="Arial"/>
          <w:color w:val="333333"/>
          <w:sz w:val="22"/>
          <w:szCs w:val="22"/>
          <w:lang w:val="en-US"/>
        </w:rPr>
        <w:t xml:space="preserve">erformance and </w:t>
      </w:r>
      <w:r w:rsidR="000B13B0">
        <w:rPr>
          <w:rFonts w:ascii="Arial" w:hAnsi="Arial" w:cs="Arial"/>
          <w:color w:val="333333"/>
          <w:sz w:val="22"/>
          <w:szCs w:val="22"/>
          <w:lang w:val="en-US"/>
        </w:rPr>
        <w:t>E</w:t>
      </w:r>
      <w:r w:rsidR="008F24C1" w:rsidRPr="008F24C1">
        <w:rPr>
          <w:rFonts w:ascii="Arial" w:hAnsi="Arial" w:cs="Arial"/>
          <w:color w:val="333333"/>
          <w:sz w:val="22"/>
          <w:szCs w:val="22"/>
          <w:lang w:val="en-US"/>
        </w:rPr>
        <w:t>thics</w:t>
      </w:r>
      <w:r w:rsidR="000B13B0">
        <w:rPr>
          <w:rFonts w:ascii="Arial" w:hAnsi="Arial" w:cs="Arial"/>
          <w:color w:val="333333"/>
          <w:sz w:val="22"/>
          <w:szCs w:val="22"/>
          <w:lang w:val="en-US"/>
        </w:rPr>
        <w:t>.</w:t>
      </w:r>
      <w:r w:rsidR="008F24C1" w:rsidRPr="008F24C1">
        <w:rPr>
          <w:rFonts w:ascii="Arial" w:hAnsi="Arial" w:cs="Arial"/>
          <w:color w:val="333333"/>
          <w:sz w:val="22"/>
          <w:szCs w:val="22"/>
          <w:lang w:val="en-US"/>
        </w:rPr>
        <w:t xml:space="preserve"> London </w:t>
      </w:r>
      <w:r w:rsidR="000B13B0">
        <w:rPr>
          <w:rFonts w:ascii="Arial" w:hAnsi="Arial" w:cs="Arial"/>
          <w:color w:val="333333"/>
          <w:sz w:val="22"/>
          <w:szCs w:val="22"/>
          <w:lang w:val="en-US"/>
        </w:rPr>
        <w:t>H</w:t>
      </w:r>
      <w:r w:rsidR="008F24C1" w:rsidRPr="008F24C1">
        <w:rPr>
          <w:rFonts w:ascii="Arial" w:hAnsi="Arial" w:cs="Arial"/>
          <w:color w:val="333333"/>
          <w:sz w:val="22"/>
          <w:szCs w:val="22"/>
          <w:lang w:val="en-US"/>
        </w:rPr>
        <w:t xml:space="preserve">ealth and </w:t>
      </w:r>
      <w:r w:rsidR="000B13B0">
        <w:rPr>
          <w:rFonts w:ascii="Arial" w:hAnsi="Arial" w:cs="Arial"/>
          <w:color w:val="333333"/>
          <w:sz w:val="22"/>
          <w:szCs w:val="22"/>
          <w:lang w:val="en-US"/>
        </w:rPr>
        <w:t>C</w:t>
      </w:r>
      <w:r w:rsidR="008F24C1" w:rsidRPr="008F24C1">
        <w:rPr>
          <w:rFonts w:ascii="Arial" w:hAnsi="Arial" w:cs="Arial"/>
          <w:color w:val="333333"/>
          <w:sz w:val="22"/>
          <w:szCs w:val="22"/>
          <w:lang w:val="en-US"/>
        </w:rPr>
        <w:t xml:space="preserve">are </w:t>
      </w:r>
      <w:r w:rsidR="000B13B0">
        <w:rPr>
          <w:rFonts w:ascii="Arial" w:hAnsi="Arial" w:cs="Arial"/>
          <w:color w:val="333333"/>
          <w:sz w:val="22"/>
          <w:szCs w:val="22"/>
          <w:lang w:val="en-US"/>
        </w:rPr>
        <w:t>P</w:t>
      </w:r>
      <w:r w:rsidR="008F24C1" w:rsidRPr="008F24C1">
        <w:rPr>
          <w:rFonts w:ascii="Arial" w:hAnsi="Arial" w:cs="Arial"/>
          <w:color w:val="333333"/>
          <w:sz w:val="22"/>
          <w:szCs w:val="22"/>
          <w:lang w:val="en-US"/>
        </w:rPr>
        <w:t xml:space="preserve">rofessions </w:t>
      </w:r>
      <w:r w:rsidR="00556C32">
        <w:rPr>
          <w:rFonts w:ascii="Arial" w:hAnsi="Arial" w:cs="Arial"/>
          <w:color w:val="333333"/>
          <w:sz w:val="22"/>
          <w:szCs w:val="22"/>
          <w:lang w:val="en-US"/>
        </w:rPr>
        <w:t>C</w:t>
      </w:r>
      <w:r w:rsidR="008F24C1" w:rsidRPr="008F24C1">
        <w:rPr>
          <w:rFonts w:ascii="Arial" w:hAnsi="Arial" w:cs="Arial"/>
          <w:color w:val="333333"/>
          <w:sz w:val="22"/>
          <w:szCs w:val="22"/>
          <w:lang w:val="en-US"/>
        </w:rPr>
        <w:t>ouncil</w:t>
      </w:r>
      <w:r w:rsidR="00556C32">
        <w:rPr>
          <w:rFonts w:ascii="Arial" w:hAnsi="Arial" w:cs="Arial"/>
          <w:color w:val="333333"/>
          <w:sz w:val="22"/>
          <w:szCs w:val="22"/>
          <w:lang w:val="en-US"/>
        </w:rPr>
        <w:t>.</w:t>
      </w:r>
      <w:r w:rsidR="008F24C1" w:rsidRPr="008F24C1">
        <w:rPr>
          <w:rFonts w:ascii="Arial" w:hAnsi="Arial" w:cs="Arial"/>
          <w:color w:val="333333"/>
          <w:sz w:val="22"/>
          <w:szCs w:val="22"/>
          <w:lang w:val="en-US"/>
        </w:rPr>
        <w:t xml:space="preserve"> </w:t>
      </w:r>
      <w:r w:rsidR="00556C32">
        <w:rPr>
          <w:rFonts w:ascii="Arial" w:hAnsi="Arial" w:cs="Arial"/>
          <w:color w:val="333333"/>
          <w:sz w:val="22"/>
          <w:szCs w:val="22"/>
          <w:lang w:val="en-US"/>
        </w:rPr>
        <w:t>A</w:t>
      </w:r>
      <w:r w:rsidR="008F24C1" w:rsidRPr="008F24C1">
        <w:rPr>
          <w:rFonts w:ascii="Arial" w:hAnsi="Arial" w:cs="Arial"/>
          <w:color w:val="333333"/>
          <w:sz w:val="22"/>
          <w:szCs w:val="22"/>
          <w:lang w:val="en-US"/>
        </w:rPr>
        <w:t>vailable at</w:t>
      </w:r>
      <w:r w:rsidR="00301A0E">
        <w:rPr>
          <w:rFonts w:ascii="Arial" w:hAnsi="Arial" w:cs="Arial"/>
          <w:color w:val="333333"/>
          <w:sz w:val="22"/>
          <w:szCs w:val="22"/>
          <w:lang w:val="en-US"/>
        </w:rPr>
        <w:t>:</w:t>
      </w:r>
      <w:r w:rsidR="008B5396">
        <w:rPr>
          <w:rFonts w:ascii="Arial" w:hAnsi="Arial" w:cs="Arial"/>
          <w:color w:val="333333"/>
          <w:sz w:val="22"/>
          <w:szCs w:val="22"/>
          <w:lang w:val="en-US"/>
        </w:rPr>
        <w:t xml:space="preserve"> </w:t>
      </w:r>
      <w:hyperlink r:id="rId21" w:history="1">
        <w:r w:rsidR="00496B1A" w:rsidRPr="00DE03C4">
          <w:rPr>
            <w:rStyle w:val="Hyperlink"/>
            <w:rFonts w:ascii="Arial" w:hAnsi="Arial" w:cs="Arial"/>
            <w:sz w:val="22"/>
            <w:szCs w:val="22"/>
            <w:lang w:val="en-US"/>
          </w:rPr>
          <w:t>https://www.hcpc-uk.org/standard/standards-of-conduct-performance-and-ethics/</w:t>
        </w:r>
      </w:hyperlink>
      <w:r w:rsidR="00496B1A">
        <w:rPr>
          <w:rFonts w:ascii="Arial" w:hAnsi="Arial" w:cs="Arial"/>
          <w:color w:val="333333"/>
          <w:sz w:val="22"/>
          <w:szCs w:val="22"/>
          <w:lang w:val="en-US"/>
        </w:rPr>
        <w:t xml:space="preserve"> (Accessed</w:t>
      </w:r>
      <w:r w:rsidR="007F3EEB">
        <w:rPr>
          <w:rFonts w:ascii="Arial" w:hAnsi="Arial" w:cs="Arial"/>
          <w:color w:val="333333"/>
          <w:sz w:val="22"/>
          <w:szCs w:val="22"/>
          <w:lang w:val="en-US"/>
        </w:rPr>
        <w:t xml:space="preserve"> 22 </w:t>
      </w:r>
      <w:r w:rsidR="007F3EEB">
        <w:rPr>
          <w:rFonts w:ascii="Arial" w:hAnsi="Arial" w:cs="Arial"/>
          <w:shd w:val="clear" w:color="auto" w:fill="FFFFFF"/>
        </w:rPr>
        <w:t>February 2026</w:t>
      </w:r>
      <w:r w:rsidR="00A82C3D">
        <w:rPr>
          <w:rFonts w:ascii="Arial" w:hAnsi="Arial" w:cs="Arial"/>
          <w:shd w:val="clear" w:color="auto" w:fill="FFFFFF"/>
        </w:rPr>
        <w:t>.</w:t>
      </w:r>
    </w:p>
    <w:p w14:paraId="0F9F9AA3" w14:textId="150C50BD" w:rsidR="00667D23" w:rsidRDefault="00D042ED" w:rsidP="00540287">
      <w:pPr>
        <w:spacing w:line="360" w:lineRule="auto"/>
        <w:rPr>
          <w:rFonts w:ascii="Arial" w:hAnsi="Arial" w:cs="Arial"/>
          <w:color w:val="156082" w:themeColor="accent1"/>
          <w:shd w:val="clear" w:color="auto" w:fill="FFFFFF"/>
        </w:rPr>
      </w:pPr>
      <w:r w:rsidRPr="00670ABA">
        <w:rPr>
          <w:rFonts w:ascii="Arial" w:hAnsi="Arial" w:cs="Arial"/>
          <w:color w:val="222222"/>
          <w:shd w:val="clear" w:color="auto" w:fill="FFFFFF"/>
        </w:rPr>
        <w:t>Henderson, C., 2021. Legal, Ethical and Professional Practice: Frameworks for Care Delivery. </w:t>
      </w:r>
      <w:r w:rsidRPr="00670ABA">
        <w:rPr>
          <w:rFonts w:ascii="Arial" w:hAnsi="Arial" w:cs="Arial"/>
          <w:i/>
          <w:iCs/>
          <w:color w:val="222222"/>
          <w:shd w:val="clear" w:color="auto" w:fill="FFFFFF"/>
        </w:rPr>
        <w:t>Practical General Practice Nursing E-Book: Practical General Practice Nursing E-Book</w:t>
      </w:r>
      <w:r w:rsidRPr="00670ABA">
        <w:rPr>
          <w:rFonts w:ascii="Arial" w:hAnsi="Arial" w:cs="Arial"/>
          <w:color w:val="222222"/>
          <w:shd w:val="clear" w:color="auto" w:fill="FFFFFF"/>
        </w:rPr>
        <w:t>, </w:t>
      </w:r>
      <w:r w:rsidRPr="00670ABA">
        <w:rPr>
          <w:rFonts w:ascii="Arial" w:hAnsi="Arial" w:cs="Arial"/>
          <w:i/>
          <w:iCs/>
          <w:color w:val="222222"/>
          <w:shd w:val="clear" w:color="auto" w:fill="FFFFFF"/>
        </w:rPr>
        <w:t>9</w:t>
      </w:r>
      <w:r w:rsidRPr="00670ABA">
        <w:rPr>
          <w:rFonts w:ascii="Arial" w:hAnsi="Arial" w:cs="Arial"/>
          <w:color w:val="222222"/>
          <w:shd w:val="clear" w:color="auto" w:fill="FFFFFF"/>
        </w:rPr>
        <w:t>, p.44.</w:t>
      </w:r>
      <w:r w:rsidR="00F4136F">
        <w:rPr>
          <w:rFonts w:ascii="Arial" w:hAnsi="Arial" w:cs="Arial"/>
          <w:color w:val="222222"/>
          <w:shd w:val="clear" w:color="auto" w:fill="FFFFFF"/>
        </w:rPr>
        <w:t xml:space="preserve"> Avai</w:t>
      </w:r>
      <w:r w:rsidR="00F21A60">
        <w:rPr>
          <w:rFonts w:ascii="Arial" w:hAnsi="Arial" w:cs="Arial"/>
          <w:color w:val="222222"/>
          <w:shd w:val="clear" w:color="auto" w:fill="FFFFFF"/>
        </w:rPr>
        <w:t xml:space="preserve">lable at: </w:t>
      </w:r>
      <w:hyperlink r:id="rId22" w:history="1">
        <w:r w:rsidR="00667D23" w:rsidRPr="00ED1359">
          <w:rPr>
            <w:rStyle w:val="Hyperlink"/>
            <w:rFonts w:ascii="Arial" w:hAnsi="Arial" w:cs="Arial"/>
            <w:shd w:val="clear" w:color="auto" w:fill="FFFFFF"/>
          </w:rPr>
          <w:t>https://discovery.dundee.ac.uk/en/publications/legal-ethical-and-professional-practice-frameworks-for-care-deliv/</w:t>
        </w:r>
      </w:hyperlink>
      <w:r w:rsidR="005C3563">
        <w:rPr>
          <w:rFonts w:ascii="Arial" w:hAnsi="Arial" w:cs="Arial"/>
          <w:color w:val="156082" w:themeColor="accent1"/>
          <w:shd w:val="clear" w:color="auto" w:fill="FFFFFF"/>
        </w:rPr>
        <w:t xml:space="preserve"> </w:t>
      </w:r>
      <w:r w:rsidR="005C3563" w:rsidRPr="00961B2C">
        <w:rPr>
          <w:rFonts w:ascii="Arial" w:hAnsi="Arial" w:cs="Arial"/>
          <w:shd w:val="clear" w:color="auto" w:fill="FFFFFF"/>
          <w:lang w:val="en-US"/>
        </w:rPr>
        <w:t>Accessed</w:t>
      </w:r>
      <w:r w:rsidR="00720185">
        <w:rPr>
          <w:rFonts w:ascii="Arial" w:hAnsi="Arial" w:cs="Arial"/>
          <w:shd w:val="clear" w:color="auto" w:fill="FFFFFF"/>
          <w:lang w:val="en-US"/>
        </w:rPr>
        <w:t xml:space="preserve"> </w:t>
      </w:r>
      <w:r w:rsidR="002A3925">
        <w:rPr>
          <w:rFonts w:ascii="Arial" w:hAnsi="Arial" w:cs="Arial"/>
          <w:shd w:val="clear" w:color="auto" w:fill="FFFFFF"/>
          <w:lang w:val="en-US"/>
        </w:rPr>
        <w:t>24</w:t>
      </w:r>
      <w:r w:rsidR="005C3563">
        <w:rPr>
          <w:rFonts w:ascii="Arial" w:hAnsi="Arial" w:cs="Arial"/>
          <w:color w:val="156082" w:themeColor="accent1"/>
          <w:shd w:val="clear" w:color="auto" w:fill="FFFFFF"/>
          <w:lang w:val="en-US"/>
        </w:rPr>
        <w:t xml:space="preserve"> </w:t>
      </w:r>
      <w:r w:rsidR="005C3563">
        <w:rPr>
          <w:rFonts w:ascii="Arial" w:hAnsi="Arial" w:cs="Arial"/>
          <w:shd w:val="clear" w:color="auto" w:fill="FFFFFF"/>
        </w:rPr>
        <w:t>February 2026</w:t>
      </w:r>
      <w:r w:rsidR="007F3EEB">
        <w:rPr>
          <w:rFonts w:ascii="Arial" w:hAnsi="Arial" w:cs="Arial"/>
          <w:shd w:val="clear" w:color="auto" w:fill="FFFFFF"/>
        </w:rPr>
        <w:t>.</w:t>
      </w:r>
    </w:p>
    <w:p w14:paraId="7978F754" w14:textId="31640EE5" w:rsidR="003C4010" w:rsidRDefault="00787C8C" w:rsidP="00540287">
      <w:pPr>
        <w:spacing w:line="360" w:lineRule="auto"/>
        <w:rPr>
          <w:rFonts w:ascii="Arial" w:hAnsi="Arial" w:cs="Arial"/>
          <w:shd w:val="clear" w:color="auto" w:fill="FFFFFF"/>
        </w:rPr>
      </w:pPr>
      <w:r>
        <w:t>Health and Care Act</w:t>
      </w:r>
      <w:r w:rsidR="001C62B1">
        <w:t xml:space="preserve"> 2022, </w:t>
      </w:r>
      <w:r w:rsidR="003C4010">
        <w:t xml:space="preserve">London: The Stationery Office. Available at: </w:t>
      </w:r>
      <w:hyperlink r:id="rId23" w:history="1">
        <w:r w:rsidR="002C64F1" w:rsidRPr="00F13D82">
          <w:rPr>
            <w:rStyle w:val="Hyperlink"/>
          </w:rPr>
          <w:t xml:space="preserve">https://www.legislation.gov.uk/ukpga/2022/31/pdfs/ukpga_20220031_en.pdf </w:t>
        </w:r>
        <w:r w:rsidR="002C64F1" w:rsidRPr="00F13D82">
          <w:rPr>
            <w:rStyle w:val="Hyperlink"/>
            <w:rFonts w:ascii="Arial" w:hAnsi="Arial" w:cs="Arial"/>
            <w:shd w:val="clear" w:color="auto" w:fill="FFFFFF"/>
            <w:lang w:val="en-US"/>
          </w:rPr>
          <w:t xml:space="preserve">Accessed 17 </w:t>
        </w:r>
        <w:r w:rsidR="002C64F1" w:rsidRPr="00F13D82">
          <w:rPr>
            <w:rStyle w:val="Hyperlink"/>
            <w:rFonts w:ascii="Arial" w:hAnsi="Arial" w:cs="Arial"/>
            <w:shd w:val="clear" w:color="auto" w:fill="FFFFFF"/>
          </w:rPr>
          <w:t>February 2026</w:t>
        </w:r>
      </w:hyperlink>
      <w:r w:rsidR="007F3EEB">
        <w:rPr>
          <w:rFonts w:ascii="Arial" w:hAnsi="Arial" w:cs="Arial"/>
          <w:shd w:val="clear" w:color="auto" w:fill="FFFFFF"/>
        </w:rPr>
        <w:t>.</w:t>
      </w:r>
    </w:p>
    <w:p w14:paraId="38BDDCB6" w14:textId="3851F8BA" w:rsidR="00667D23" w:rsidRPr="00013704" w:rsidRDefault="00667D23" w:rsidP="00540287">
      <w:pPr>
        <w:spacing w:line="360" w:lineRule="auto"/>
        <w:rPr>
          <w:rFonts w:ascii="Arial" w:hAnsi="Arial" w:cs="Arial"/>
          <w:color w:val="222222"/>
          <w:shd w:val="clear" w:color="auto" w:fill="FFFFFF"/>
        </w:rPr>
      </w:pPr>
      <w:r>
        <w:rPr>
          <w:rFonts w:ascii="Arial" w:hAnsi="Arial" w:cs="Arial"/>
          <w:color w:val="222222"/>
          <w:shd w:val="clear" w:color="auto" w:fill="FFFFFF"/>
        </w:rPr>
        <w:t>NHS England</w:t>
      </w:r>
      <w:r w:rsidR="0027615A">
        <w:rPr>
          <w:rFonts w:ascii="Arial" w:hAnsi="Arial" w:cs="Arial"/>
          <w:color w:val="222222"/>
          <w:shd w:val="clear" w:color="auto" w:fill="FFFFFF"/>
        </w:rPr>
        <w:t xml:space="preserve"> </w:t>
      </w:r>
      <w:r w:rsidR="0092476A">
        <w:rPr>
          <w:rFonts w:ascii="Arial" w:hAnsi="Arial" w:cs="Arial"/>
          <w:color w:val="222222"/>
          <w:shd w:val="clear" w:color="auto" w:fill="FFFFFF"/>
        </w:rPr>
        <w:t>I</w:t>
      </w:r>
      <w:r w:rsidR="00327128">
        <w:rPr>
          <w:rFonts w:ascii="Arial" w:hAnsi="Arial" w:cs="Arial"/>
          <w:color w:val="222222"/>
          <w:shd w:val="clear" w:color="auto" w:fill="FFFFFF"/>
        </w:rPr>
        <w:t xml:space="preserve"> Workforce</w:t>
      </w:r>
      <w:r w:rsidR="00E01395">
        <w:rPr>
          <w:rFonts w:ascii="Arial" w:hAnsi="Arial" w:cs="Arial"/>
          <w:color w:val="222222"/>
          <w:shd w:val="clear" w:color="auto" w:fill="FFFFFF"/>
        </w:rPr>
        <w:t>,</w:t>
      </w:r>
      <w:r>
        <w:rPr>
          <w:rFonts w:ascii="Arial" w:hAnsi="Arial" w:cs="Arial"/>
          <w:color w:val="222222"/>
          <w:shd w:val="clear" w:color="auto" w:fill="FFFFFF"/>
        </w:rPr>
        <w:t xml:space="preserve"> training and education,</w:t>
      </w:r>
      <w:r w:rsidR="009E40B5">
        <w:rPr>
          <w:rFonts w:ascii="Arial" w:hAnsi="Arial" w:cs="Arial"/>
          <w:color w:val="222222"/>
          <w:shd w:val="clear" w:color="auto" w:fill="FFFFFF"/>
        </w:rPr>
        <w:t xml:space="preserve"> n.d.</w:t>
      </w:r>
      <w:r>
        <w:rPr>
          <w:rFonts w:ascii="Arial" w:hAnsi="Arial" w:cs="Arial"/>
          <w:color w:val="222222"/>
          <w:shd w:val="clear" w:color="auto" w:fill="FFFFFF"/>
        </w:rPr>
        <w:t xml:space="preserve"> Person centred care. Available at </w:t>
      </w:r>
      <w:r w:rsidRPr="00AB5684">
        <w:rPr>
          <w:rFonts w:ascii="Arial" w:hAnsi="Arial" w:cs="Arial"/>
          <w:color w:val="156082" w:themeColor="accent1"/>
          <w:shd w:val="clear" w:color="auto" w:fill="FFFFFF"/>
        </w:rPr>
        <w:t>:</w:t>
      </w:r>
      <w:r w:rsidR="007E6401" w:rsidRPr="00AB5684">
        <w:rPr>
          <w:rFonts w:ascii="Arial" w:hAnsi="Arial" w:cs="Arial"/>
          <w:color w:val="156082" w:themeColor="accent1"/>
          <w:shd w:val="clear" w:color="auto" w:fill="FFFFFF"/>
        </w:rPr>
        <w:t>https://www.hee.nhs.uk/our-work/person-centred-care</w:t>
      </w:r>
      <w:r w:rsidR="007E6401" w:rsidRPr="00AB5684">
        <w:rPr>
          <w:rFonts w:ascii="Arial" w:hAnsi="Arial" w:cs="Arial"/>
          <w:shd w:val="clear" w:color="auto" w:fill="FFFFFF"/>
        </w:rPr>
        <w:t xml:space="preserve">. </w:t>
      </w:r>
      <w:r w:rsidR="005C3563" w:rsidRPr="00961B2C">
        <w:rPr>
          <w:rFonts w:ascii="Arial" w:hAnsi="Arial" w:cs="Arial"/>
          <w:shd w:val="clear" w:color="auto" w:fill="FFFFFF"/>
          <w:lang w:val="en-US"/>
        </w:rPr>
        <w:t>Accessed</w:t>
      </w:r>
      <w:r w:rsidR="005C3563">
        <w:rPr>
          <w:rFonts w:ascii="Arial" w:hAnsi="Arial" w:cs="Arial"/>
          <w:color w:val="156082" w:themeColor="accent1"/>
          <w:shd w:val="clear" w:color="auto" w:fill="FFFFFF"/>
          <w:lang w:val="en-US"/>
        </w:rPr>
        <w:t xml:space="preserve"> </w:t>
      </w:r>
      <w:r w:rsidR="006A4991">
        <w:rPr>
          <w:rFonts w:ascii="Arial" w:hAnsi="Arial" w:cs="Arial"/>
          <w:shd w:val="clear" w:color="auto" w:fill="FFFFFF"/>
          <w:lang w:val="en-US"/>
        </w:rPr>
        <w:t>28</w:t>
      </w:r>
      <w:r w:rsidR="007F3EEB">
        <w:rPr>
          <w:rFonts w:ascii="Arial" w:hAnsi="Arial" w:cs="Arial"/>
          <w:shd w:val="clear" w:color="auto" w:fill="FFFFFF"/>
          <w:lang w:val="en-US"/>
        </w:rPr>
        <w:t xml:space="preserve"> </w:t>
      </w:r>
      <w:r w:rsidR="005C3563">
        <w:rPr>
          <w:rFonts w:ascii="Arial" w:hAnsi="Arial" w:cs="Arial"/>
          <w:shd w:val="clear" w:color="auto" w:fill="FFFFFF"/>
        </w:rPr>
        <w:t>February 2026</w:t>
      </w:r>
      <w:r w:rsidR="0010342E">
        <w:rPr>
          <w:rFonts w:ascii="Arial" w:hAnsi="Arial" w:cs="Arial"/>
          <w:shd w:val="clear" w:color="auto" w:fill="FFFFFF"/>
        </w:rPr>
        <w:t>.</w:t>
      </w:r>
    </w:p>
    <w:p w14:paraId="3B57F77A" w14:textId="59143EE6" w:rsidR="00667D23" w:rsidRPr="00667D23" w:rsidRDefault="00667D23" w:rsidP="00540287">
      <w:pPr>
        <w:spacing w:line="360" w:lineRule="auto"/>
        <w:rPr>
          <w:rFonts w:ascii="Arial" w:hAnsi="Arial" w:cs="Arial"/>
          <w:color w:val="222222"/>
          <w:shd w:val="clear" w:color="auto" w:fill="FFFFFF"/>
          <w:lang w:val="en-US"/>
        </w:rPr>
      </w:pPr>
      <w:r w:rsidRPr="00E525F1">
        <w:rPr>
          <w:rFonts w:ascii="Arial" w:hAnsi="Arial" w:cs="Arial"/>
          <w:color w:val="222222"/>
          <w:shd w:val="clear" w:color="auto" w:fill="FFFFFF"/>
          <w:lang w:val="en-US"/>
        </w:rPr>
        <w:t>NHS England</w:t>
      </w:r>
      <w:r>
        <w:rPr>
          <w:rFonts w:ascii="Arial" w:hAnsi="Arial" w:cs="Arial"/>
          <w:color w:val="222222"/>
          <w:shd w:val="clear" w:color="auto" w:fill="FFFFFF"/>
          <w:lang w:val="en-US"/>
        </w:rPr>
        <w:t xml:space="preserve">, </w:t>
      </w:r>
      <w:r w:rsidRPr="00E525F1">
        <w:rPr>
          <w:rFonts w:ascii="Arial" w:hAnsi="Arial" w:cs="Arial"/>
          <w:color w:val="222222"/>
          <w:shd w:val="clear" w:color="auto" w:fill="FFFFFF"/>
          <w:lang w:val="en-US"/>
        </w:rPr>
        <w:t xml:space="preserve">2023 </w:t>
      </w:r>
      <w:r>
        <w:rPr>
          <w:rFonts w:ascii="Arial" w:hAnsi="Arial" w:cs="Arial"/>
          <w:color w:val="222222"/>
          <w:shd w:val="clear" w:color="auto" w:fill="FFFFFF"/>
          <w:lang w:val="en-US"/>
        </w:rPr>
        <w:t>T</w:t>
      </w:r>
      <w:r w:rsidRPr="00E525F1">
        <w:rPr>
          <w:rFonts w:ascii="Arial" w:hAnsi="Arial" w:cs="Arial"/>
          <w:color w:val="222222"/>
          <w:shd w:val="clear" w:color="auto" w:fill="FFFFFF"/>
          <w:lang w:val="en-US"/>
        </w:rPr>
        <w:t>he NHS in England at 75</w:t>
      </w:r>
      <w:r>
        <w:rPr>
          <w:rFonts w:ascii="Arial" w:hAnsi="Arial" w:cs="Arial"/>
          <w:color w:val="222222"/>
          <w:shd w:val="clear" w:color="auto" w:fill="FFFFFF"/>
          <w:lang w:val="en-US"/>
        </w:rPr>
        <w:t>:</w:t>
      </w:r>
      <w:r w:rsidRPr="00E525F1">
        <w:rPr>
          <w:rFonts w:ascii="Arial" w:hAnsi="Arial" w:cs="Arial"/>
          <w:color w:val="222222"/>
          <w:shd w:val="clear" w:color="auto" w:fill="FFFFFF"/>
          <w:lang w:val="en-US"/>
        </w:rPr>
        <w:t xml:space="preserve"> priorities for the future</w:t>
      </w:r>
      <w:r>
        <w:rPr>
          <w:rFonts w:ascii="Arial" w:hAnsi="Arial" w:cs="Arial"/>
          <w:color w:val="222222"/>
          <w:shd w:val="clear" w:color="auto" w:fill="FFFFFF"/>
          <w:lang w:val="en-US"/>
        </w:rPr>
        <w:t>.</w:t>
      </w:r>
      <w:r w:rsidRPr="00E525F1">
        <w:rPr>
          <w:rFonts w:ascii="Arial" w:hAnsi="Arial" w:cs="Arial"/>
          <w:color w:val="222222"/>
          <w:shd w:val="clear" w:color="auto" w:fill="FFFFFF"/>
          <w:lang w:val="en-US"/>
        </w:rPr>
        <w:t xml:space="preserve"> London</w:t>
      </w:r>
      <w:r>
        <w:rPr>
          <w:rFonts w:ascii="Arial" w:hAnsi="Arial" w:cs="Arial"/>
          <w:color w:val="222222"/>
          <w:shd w:val="clear" w:color="auto" w:fill="FFFFFF"/>
          <w:lang w:val="en-US"/>
        </w:rPr>
        <w:t>:</w:t>
      </w:r>
      <w:r w:rsidRPr="00E525F1">
        <w:rPr>
          <w:rFonts w:ascii="Arial" w:hAnsi="Arial" w:cs="Arial"/>
          <w:color w:val="222222"/>
          <w:shd w:val="clear" w:color="auto" w:fill="FFFFFF"/>
          <w:lang w:val="en-US"/>
        </w:rPr>
        <w:t xml:space="preserve"> and NHS England</w:t>
      </w:r>
      <w:r>
        <w:rPr>
          <w:rFonts w:ascii="Arial" w:hAnsi="Arial" w:cs="Arial"/>
          <w:color w:val="222222"/>
          <w:shd w:val="clear" w:color="auto" w:fill="FFFFFF"/>
          <w:lang w:val="en-US"/>
        </w:rPr>
        <w:t>.</w:t>
      </w:r>
      <w:r w:rsidRPr="00E525F1">
        <w:rPr>
          <w:rFonts w:ascii="Arial" w:hAnsi="Arial" w:cs="Arial"/>
          <w:color w:val="222222"/>
          <w:shd w:val="clear" w:color="auto" w:fill="FFFFFF"/>
          <w:lang w:val="en-US"/>
        </w:rPr>
        <w:t xml:space="preserve"> </w:t>
      </w:r>
      <w:r>
        <w:rPr>
          <w:rFonts w:ascii="Arial" w:hAnsi="Arial" w:cs="Arial"/>
          <w:color w:val="222222"/>
          <w:shd w:val="clear" w:color="auto" w:fill="FFFFFF"/>
          <w:lang w:val="en-US"/>
        </w:rPr>
        <w:t>A</w:t>
      </w:r>
      <w:r w:rsidRPr="00E525F1">
        <w:rPr>
          <w:rFonts w:ascii="Arial" w:hAnsi="Arial" w:cs="Arial"/>
          <w:color w:val="222222"/>
          <w:shd w:val="clear" w:color="auto" w:fill="FFFFFF"/>
          <w:lang w:val="en-US"/>
        </w:rPr>
        <w:t>vailable</w:t>
      </w:r>
      <w:r>
        <w:rPr>
          <w:rFonts w:ascii="Arial" w:hAnsi="Arial" w:cs="Arial"/>
          <w:color w:val="222222"/>
          <w:shd w:val="clear" w:color="auto" w:fill="FFFFFF"/>
          <w:lang w:val="en-US"/>
        </w:rPr>
        <w:t xml:space="preserve"> at: </w:t>
      </w:r>
      <w:hyperlink r:id="rId24" w:history="1">
        <w:r w:rsidR="00AB5684" w:rsidRPr="00F13D82">
          <w:rPr>
            <w:rStyle w:val="Hyperlink"/>
            <w:rFonts w:ascii="Arial" w:hAnsi="Arial" w:cs="Arial"/>
            <w:shd w:val="clear" w:color="auto" w:fill="FFFFFF"/>
            <w:lang w:val="en-US"/>
          </w:rPr>
          <w:t>https://www.england.nhs.uk/wp-content/uploads/2025/11/the-nhs-in-england-at-75-priorities-for-the-future.pdf</w:t>
        </w:r>
      </w:hyperlink>
      <w:r w:rsidR="005C3563">
        <w:rPr>
          <w:rFonts w:ascii="Arial" w:hAnsi="Arial" w:cs="Arial"/>
          <w:color w:val="156082" w:themeColor="accent1"/>
          <w:shd w:val="clear" w:color="auto" w:fill="FFFFFF"/>
          <w:lang w:val="en-US"/>
        </w:rPr>
        <w:t xml:space="preserve"> </w:t>
      </w:r>
      <w:r w:rsidR="005C3563" w:rsidRPr="00961B2C">
        <w:rPr>
          <w:rFonts w:ascii="Arial" w:hAnsi="Arial" w:cs="Arial"/>
          <w:shd w:val="clear" w:color="auto" w:fill="FFFFFF"/>
          <w:lang w:val="en-US"/>
        </w:rPr>
        <w:t>Accessed</w:t>
      </w:r>
      <w:r w:rsidR="00BD35B2">
        <w:rPr>
          <w:rFonts w:ascii="Arial" w:hAnsi="Arial" w:cs="Arial"/>
          <w:shd w:val="clear" w:color="auto" w:fill="FFFFFF"/>
          <w:lang w:val="en-US"/>
        </w:rPr>
        <w:t xml:space="preserve"> </w:t>
      </w:r>
      <w:r w:rsidR="0090767F">
        <w:rPr>
          <w:rFonts w:ascii="Arial" w:hAnsi="Arial" w:cs="Arial"/>
          <w:shd w:val="clear" w:color="auto" w:fill="FFFFFF"/>
          <w:lang w:val="en-US"/>
        </w:rPr>
        <w:t>22</w:t>
      </w:r>
      <w:r w:rsidR="005C3563">
        <w:rPr>
          <w:rFonts w:ascii="Arial" w:hAnsi="Arial" w:cs="Arial"/>
          <w:color w:val="156082" w:themeColor="accent1"/>
          <w:shd w:val="clear" w:color="auto" w:fill="FFFFFF"/>
          <w:lang w:val="en-US"/>
        </w:rPr>
        <w:t xml:space="preserve"> </w:t>
      </w:r>
      <w:r w:rsidR="005C3563">
        <w:rPr>
          <w:rFonts w:ascii="Arial" w:hAnsi="Arial" w:cs="Arial"/>
          <w:shd w:val="clear" w:color="auto" w:fill="FFFFFF"/>
        </w:rPr>
        <w:t>February 2026</w:t>
      </w:r>
      <w:r w:rsidR="0010342E">
        <w:rPr>
          <w:rFonts w:ascii="Arial" w:hAnsi="Arial" w:cs="Arial"/>
          <w:shd w:val="clear" w:color="auto" w:fill="FFFFFF"/>
        </w:rPr>
        <w:t>.</w:t>
      </w:r>
    </w:p>
    <w:p w14:paraId="741909C5" w14:textId="3CB83988" w:rsidR="001B46B7" w:rsidRDefault="00984D67" w:rsidP="00540287">
      <w:pPr>
        <w:spacing w:line="360" w:lineRule="auto"/>
        <w:rPr>
          <w:rFonts w:ascii="Arial" w:hAnsi="Arial" w:cs="Arial"/>
          <w:color w:val="222222"/>
          <w:shd w:val="clear" w:color="auto" w:fill="FFFFFF"/>
        </w:rPr>
      </w:pPr>
      <w:r>
        <w:rPr>
          <w:rFonts w:ascii="Arial" w:hAnsi="Arial" w:cs="Arial"/>
          <w:color w:val="222222"/>
          <w:shd w:val="clear" w:color="auto" w:fill="FFFFFF"/>
        </w:rPr>
        <w:t>NHS En</w:t>
      </w:r>
      <w:r w:rsidR="00EB0EBA">
        <w:rPr>
          <w:rFonts w:ascii="Arial" w:hAnsi="Arial" w:cs="Arial"/>
          <w:color w:val="222222"/>
          <w:shd w:val="clear" w:color="auto" w:fill="FFFFFF"/>
        </w:rPr>
        <w:t>gland</w:t>
      </w:r>
      <w:r w:rsidR="00D23827">
        <w:rPr>
          <w:rFonts w:ascii="Arial" w:hAnsi="Arial" w:cs="Arial"/>
          <w:color w:val="222222"/>
          <w:shd w:val="clear" w:color="auto" w:fill="FFFFFF"/>
        </w:rPr>
        <w:t xml:space="preserve"> (202</w:t>
      </w:r>
      <w:r w:rsidR="00E17AF8">
        <w:rPr>
          <w:rFonts w:ascii="Arial" w:hAnsi="Arial" w:cs="Arial"/>
          <w:color w:val="222222"/>
          <w:shd w:val="clear" w:color="auto" w:fill="FFFFFF"/>
        </w:rPr>
        <w:t>3</w:t>
      </w:r>
      <w:r w:rsidR="00D23827">
        <w:rPr>
          <w:rFonts w:ascii="Arial" w:hAnsi="Arial" w:cs="Arial"/>
          <w:color w:val="222222"/>
          <w:shd w:val="clear" w:color="auto" w:fill="FFFFFF"/>
        </w:rPr>
        <w:t>)</w:t>
      </w:r>
      <w:r w:rsidR="001B46B7">
        <w:rPr>
          <w:rFonts w:ascii="Arial" w:hAnsi="Arial" w:cs="Arial"/>
          <w:color w:val="222222"/>
          <w:shd w:val="clear" w:color="auto" w:fill="FFFFFF"/>
        </w:rPr>
        <w:t xml:space="preserve">  Working in partnership with people and communities</w:t>
      </w:r>
      <w:r w:rsidR="007B1A90">
        <w:rPr>
          <w:rFonts w:ascii="Arial" w:hAnsi="Arial" w:cs="Arial"/>
          <w:color w:val="222222"/>
          <w:shd w:val="clear" w:color="auto" w:fill="FFFFFF"/>
        </w:rPr>
        <w:t>; statutory guideline. London: NHS England</w:t>
      </w:r>
      <w:r w:rsidR="00A327E9">
        <w:rPr>
          <w:rFonts w:ascii="Arial" w:hAnsi="Arial" w:cs="Arial"/>
          <w:color w:val="222222"/>
          <w:shd w:val="clear" w:color="auto" w:fill="FFFFFF"/>
        </w:rPr>
        <w:t>. Available</w:t>
      </w:r>
      <w:r w:rsidR="00E17AF8">
        <w:rPr>
          <w:rFonts w:ascii="Arial" w:hAnsi="Arial" w:cs="Arial"/>
          <w:color w:val="222222"/>
          <w:shd w:val="clear" w:color="auto" w:fill="FFFFFF"/>
        </w:rPr>
        <w:t xml:space="preserve"> at: </w:t>
      </w:r>
      <w:hyperlink r:id="rId25" w:history="1">
        <w:r w:rsidR="005C3563" w:rsidRPr="00955941">
          <w:rPr>
            <w:rStyle w:val="Hyperlink"/>
            <w:rFonts w:ascii="Arial" w:hAnsi="Arial" w:cs="Arial"/>
            <w:shd w:val="clear" w:color="auto" w:fill="FFFFFF"/>
          </w:rPr>
          <w:t>https://www.england.nhs.uk/long-read/working-in-partnership-with-people-and-communities-statutory-guidance/</w:t>
        </w:r>
      </w:hyperlink>
      <w:r w:rsidR="005C3563">
        <w:rPr>
          <w:rFonts w:ascii="Arial" w:hAnsi="Arial" w:cs="Arial"/>
          <w:color w:val="156082" w:themeColor="accent1"/>
          <w:shd w:val="clear" w:color="auto" w:fill="FFFFFF"/>
        </w:rPr>
        <w:t xml:space="preserve"> </w:t>
      </w:r>
      <w:r w:rsidR="005C3563" w:rsidRPr="00961B2C">
        <w:rPr>
          <w:rFonts w:ascii="Arial" w:hAnsi="Arial" w:cs="Arial"/>
          <w:shd w:val="clear" w:color="auto" w:fill="FFFFFF"/>
          <w:lang w:val="en-US"/>
        </w:rPr>
        <w:t>Accessed</w:t>
      </w:r>
      <w:r w:rsidR="00BD35B2">
        <w:rPr>
          <w:rFonts w:ascii="Arial" w:hAnsi="Arial" w:cs="Arial"/>
          <w:shd w:val="clear" w:color="auto" w:fill="FFFFFF"/>
          <w:lang w:val="en-US"/>
        </w:rPr>
        <w:t xml:space="preserve"> 22</w:t>
      </w:r>
      <w:r w:rsidR="005C3563">
        <w:rPr>
          <w:rFonts w:ascii="Arial" w:hAnsi="Arial" w:cs="Arial"/>
          <w:color w:val="156082" w:themeColor="accent1"/>
          <w:shd w:val="clear" w:color="auto" w:fill="FFFFFF"/>
          <w:lang w:val="en-US"/>
        </w:rPr>
        <w:t xml:space="preserve"> </w:t>
      </w:r>
      <w:r w:rsidR="005C3563">
        <w:rPr>
          <w:rFonts w:ascii="Arial" w:hAnsi="Arial" w:cs="Arial"/>
          <w:shd w:val="clear" w:color="auto" w:fill="FFFFFF"/>
        </w:rPr>
        <w:t>February 2026</w:t>
      </w:r>
      <w:r w:rsidR="008D12FF">
        <w:rPr>
          <w:rFonts w:ascii="Arial" w:hAnsi="Arial" w:cs="Arial"/>
          <w:shd w:val="clear" w:color="auto" w:fill="FFFFFF"/>
        </w:rPr>
        <w:t>.</w:t>
      </w:r>
    </w:p>
    <w:p w14:paraId="3A0EAE4D" w14:textId="73350ACA" w:rsidR="005A2378" w:rsidRDefault="001B46B7" w:rsidP="00540287">
      <w:pPr>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Russell, A.M., Wickremasinghe, M., Aul, R., Datta, A., Saketkoo, L.A. and Wells, M., 2020. Measuring patient activation measurement in patients diagnosed with interstitial lung disease (ILD) to inform enabling and compassionate care. In </w:t>
      </w:r>
      <w:r>
        <w:rPr>
          <w:rFonts w:ascii="Arial" w:hAnsi="Arial" w:cs="Arial"/>
          <w:i/>
          <w:iCs/>
          <w:color w:val="222222"/>
          <w:shd w:val="clear" w:color="auto" w:fill="FFFFFF"/>
        </w:rPr>
        <w:t>C26. ENHANCING PRACTICE ENVIRONMENTS FOR PATIENT AND FAMILY CARE, IMPROVING OUTCOMES, AND ADHERENCE</w:t>
      </w:r>
      <w:r>
        <w:rPr>
          <w:rFonts w:ascii="Arial" w:hAnsi="Arial" w:cs="Arial"/>
          <w:color w:val="222222"/>
          <w:shd w:val="clear" w:color="auto" w:fill="FFFFFF"/>
        </w:rPr>
        <w:t> (pp. A4640-A4640). American Thoracic Society.</w:t>
      </w:r>
      <w:r w:rsidR="005A2378">
        <w:rPr>
          <w:rFonts w:ascii="Arial" w:hAnsi="Arial" w:cs="Arial"/>
          <w:color w:val="222222"/>
          <w:shd w:val="clear" w:color="auto" w:fill="FFFFFF"/>
        </w:rPr>
        <w:t>.</w:t>
      </w:r>
      <w:r w:rsidR="00553293">
        <w:rPr>
          <w:rFonts w:ascii="Arial" w:hAnsi="Arial" w:cs="Arial"/>
          <w:color w:val="222222"/>
          <w:shd w:val="clear" w:color="auto" w:fill="FFFFFF"/>
        </w:rPr>
        <w:t xml:space="preserve"> </w:t>
      </w:r>
      <w:r w:rsidR="00553293" w:rsidRPr="00961B2C">
        <w:rPr>
          <w:rFonts w:ascii="Arial" w:hAnsi="Arial" w:cs="Arial"/>
          <w:shd w:val="clear" w:color="auto" w:fill="FFFFFF"/>
          <w:lang w:val="en-US"/>
        </w:rPr>
        <w:t>Accessed</w:t>
      </w:r>
      <w:r w:rsidR="00553293">
        <w:rPr>
          <w:rFonts w:ascii="Arial" w:hAnsi="Arial" w:cs="Arial"/>
          <w:color w:val="156082" w:themeColor="accent1"/>
          <w:shd w:val="clear" w:color="auto" w:fill="FFFFFF"/>
          <w:lang w:val="en-US"/>
        </w:rPr>
        <w:t xml:space="preserve"> </w:t>
      </w:r>
      <w:r w:rsidR="00DF7800" w:rsidRPr="00DF7800">
        <w:rPr>
          <w:rFonts w:ascii="Arial" w:hAnsi="Arial" w:cs="Arial"/>
          <w:shd w:val="clear" w:color="auto" w:fill="FFFFFF"/>
          <w:lang w:val="en-US"/>
        </w:rPr>
        <w:t>21</w:t>
      </w:r>
      <w:r w:rsidR="00DF7800">
        <w:rPr>
          <w:rFonts w:ascii="Arial" w:hAnsi="Arial" w:cs="Arial"/>
          <w:color w:val="156082" w:themeColor="accent1"/>
          <w:shd w:val="clear" w:color="auto" w:fill="FFFFFF"/>
          <w:lang w:val="en-US"/>
        </w:rPr>
        <w:t xml:space="preserve"> </w:t>
      </w:r>
      <w:r w:rsidR="00553293">
        <w:rPr>
          <w:rFonts w:ascii="Arial" w:hAnsi="Arial" w:cs="Arial"/>
          <w:shd w:val="clear" w:color="auto" w:fill="FFFFFF"/>
        </w:rPr>
        <w:t>February 2026</w:t>
      </w:r>
      <w:r w:rsidR="008D12FF">
        <w:rPr>
          <w:rFonts w:ascii="Arial" w:hAnsi="Arial" w:cs="Arial"/>
          <w:shd w:val="clear" w:color="auto" w:fill="FFFFFF"/>
        </w:rPr>
        <w:t>.</w:t>
      </w:r>
    </w:p>
    <w:p w14:paraId="74BF595F" w14:textId="54EBD288" w:rsidR="00DE5CE8" w:rsidRDefault="001938B8" w:rsidP="00540287">
      <w:pPr>
        <w:spacing w:line="360" w:lineRule="auto"/>
        <w:rPr>
          <w:rFonts w:ascii="Arial" w:hAnsi="Arial" w:cs="Arial"/>
          <w:color w:val="156082" w:themeColor="accent1"/>
          <w:shd w:val="clear" w:color="auto" w:fill="FFFFFF"/>
          <w:lang w:val="en-US"/>
        </w:rPr>
      </w:pPr>
      <w:r>
        <w:rPr>
          <w:rFonts w:ascii="Arial" w:hAnsi="Arial" w:cs="Arial"/>
          <w:color w:val="222222"/>
          <w:shd w:val="clear" w:color="auto" w:fill="FFFFFF"/>
          <w:lang w:val="en-US"/>
        </w:rPr>
        <w:t xml:space="preserve">The </w:t>
      </w:r>
      <w:r w:rsidR="00A478D3">
        <w:rPr>
          <w:rFonts w:ascii="Arial" w:hAnsi="Arial" w:cs="Arial"/>
          <w:color w:val="222222"/>
          <w:shd w:val="clear" w:color="auto" w:fill="FFFFFF"/>
          <w:lang w:val="en-US"/>
        </w:rPr>
        <w:t>Mental Capacity Act</w:t>
      </w:r>
      <w:r w:rsidR="00085D08">
        <w:rPr>
          <w:rFonts w:ascii="Arial" w:hAnsi="Arial" w:cs="Arial"/>
          <w:color w:val="222222"/>
          <w:shd w:val="clear" w:color="auto" w:fill="FFFFFF"/>
          <w:lang w:val="en-US"/>
        </w:rPr>
        <w:t xml:space="preserve"> 2005</w:t>
      </w:r>
      <w:r w:rsidR="00A478D3">
        <w:rPr>
          <w:rFonts w:ascii="Arial" w:hAnsi="Arial" w:cs="Arial"/>
          <w:color w:val="222222"/>
          <w:shd w:val="clear" w:color="auto" w:fill="FFFFFF"/>
          <w:lang w:val="en-US"/>
        </w:rPr>
        <w:t xml:space="preserve"> </w:t>
      </w:r>
      <w:r w:rsidR="00F46FA8">
        <w:rPr>
          <w:rFonts w:ascii="Arial" w:hAnsi="Arial" w:cs="Arial"/>
          <w:color w:val="222222"/>
          <w:shd w:val="clear" w:color="auto" w:fill="FFFFFF"/>
          <w:lang w:val="en-US"/>
        </w:rPr>
        <w:t>(c.9).</w:t>
      </w:r>
      <w:r w:rsidR="002842F5">
        <w:rPr>
          <w:rFonts w:ascii="Arial" w:hAnsi="Arial" w:cs="Arial"/>
          <w:color w:val="222222"/>
          <w:shd w:val="clear" w:color="auto" w:fill="FFFFFF"/>
          <w:lang w:val="en-US"/>
        </w:rPr>
        <w:t xml:space="preserve"> </w:t>
      </w:r>
      <w:r w:rsidR="008E51A6">
        <w:rPr>
          <w:rFonts w:ascii="Arial" w:hAnsi="Arial" w:cs="Arial"/>
          <w:color w:val="222222"/>
          <w:shd w:val="clear" w:color="auto" w:fill="FFFFFF"/>
          <w:lang w:val="en-US"/>
        </w:rPr>
        <w:t>London</w:t>
      </w:r>
      <w:r w:rsidR="002842F5">
        <w:rPr>
          <w:rFonts w:ascii="Arial" w:hAnsi="Arial" w:cs="Arial"/>
          <w:color w:val="222222"/>
          <w:shd w:val="clear" w:color="auto" w:fill="FFFFFF"/>
          <w:lang w:val="en-US"/>
        </w:rPr>
        <w:t>:</w:t>
      </w:r>
      <w:r w:rsidR="008E51A6">
        <w:rPr>
          <w:rFonts w:ascii="Arial" w:hAnsi="Arial" w:cs="Arial"/>
          <w:color w:val="222222"/>
          <w:shd w:val="clear" w:color="auto" w:fill="FFFFFF"/>
          <w:lang w:val="en-US"/>
        </w:rPr>
        <w:t xml:space="preserve"> Stationary Office</w:t>
      </w:r>
      <w:r w:rsidR="002842F5">
        <w:rPr>
          <w:rFonts w:ascii="Arial" w:hAnsi="Arial" w:cs="Arial"/>
          <w:color w:val="222222"/>
          <w:shd w:val="clear" w:color="auto" w:fill="FFFFFF"/>
          <w:lang w:val="en-US"/>
        </w:rPr>
        <w:t>.</w:t>
      </w:r>
      <w:r w:rsidR="005870F1">
        <w:rPr>
          <w:rFonts w:ascii="Arial" w:hAnsi="Arial" w:cs="Arial"/>
          <w:color w:val="222222"/>
          <w:shd w:val="clear" w:color="auto" w:fill="FFFFFF"/>
          <w:lang w:val="en-US"/>
        </w:rPr>
        <w:t xml:space="preserve"> </w:t>
      </w:r>
      <w:r w:rsidR="009D0305">
        <w:rPr>
          <w:rFonts w:ascii="Arial" w:hAnsi="Arial" w:cs="Arial"/>
          <w:color w:val="222222"/>
          <w:shd w:val="clear" w:color="auto" w:fill="FFFFFF"/>
          <w:lang w:val="en-US"/>
        </w:rPr>
        <w:t xml:space="preserve">Available at: </w:t>
      </w:r>
      <w:r w:rsidR="00064C03" w:rsidRPr="005870F1">
        <w:rPr>
          <w:rFonts w:ascii="Arial" w:hAnsi="Arial" w:cs="Arial"/>
          <w:color w:val="156082" w:themeColor="accent1"/>
          <w:shd w:val="clear" w:color="auto" w:fill="FFFFFF"/>
          <w:lang w:val="en-US"/>
        </w:rPr>
        <w:t>https://www.legislation.gov.uk/ukpga/2005/9/pdfs/ukpga_20050009_en.pdf</w:t>
      </w:r>
      <w:r w:rsidR="008E51A6" w:rsidRPr="005870F1">
        <w:rPr>
          <w:rFonts w:ascii="Arial" w:hAnsi="Arial" w:cs="Arial"/>
          <w:color w:val="156082" w:themeColor="accent1"/>
          <w:shd w:val="clear" w:color="auto" w:fill="FFFFFF"/>
          <w:lang w:val="en-US"/>
        </w:rPr>
        <w:t xml:space="preserve"> </w:t>
      </w:r>
      <w:r w:rsidR="00553293" w:rsidRPr="00961B2C">
        <w:rPr>
          <w:rFonts w:ascii="Arial" w:hAnsi="Arial" w:cs="Arial"/>
          <w:shd w:val="clear" w:color="auto" w:fill="FFFFFF"/>
          <w:lang w:val="en-US"/>
        </w:rPr>
        <w:t>Accessed</w:t>
      </w:r>
      <w:r w:rsidR="005C618D">
        <w:rPr>
          <w:rFonts w:ascii="Arial" w:hAnsi="Arial" w:cs="Arial"/>
          <w:shd w:val="clear" w:color="auto" w:fill="FFFFFF"/>
          <w:lang w:val="en-US"/>
        </w:rPr>
        <w:t xml:space="preserve"> 18</w:t>
      </w:r>
      <w:r w:rsidR="00553293">
        <w:rPr>
          <w:rFonts w:ascii="Arial" w:hAnsi="Arial" w:cs="Arial"/>
          <w:color w:val="156082" w:themeColor="accent1"/>
          <w:shd w:val="clear" w:color="auto" w:fill="FFFFFF"/>
          <w:lang w:val="en-US"/>
        </w:rPr>
        <w:t xml:space="preserve"> </w:t>
      </w:r>
      <w:r w:rsidR="00553293">
        <w:rPr>
          <w:rFonts w:ascii="Arial" w:hAnsi="Arial" w:cs="Arial"/>
          <w:shd w:val="clear" w:color="auto" w:fill="FFFFFF"/>
        </w:rPr>
        <w:t>February 2026</w:t>
      </w:r>
      <w:r w:rsidR="008D12FF">
        <w:rPr>
          <w:rFonts w:ascii="Arial" w:hAnsi="Arial" w:cs="Arial"/>
          <w:shd w:val="clear" w:color="auto" w:fill="FFFFFF"/>
        </w:rPr>
        <w:t>.</w:t>
      </w:r>
      <w:r w:rsidR="00A478D3" w:rsidRPr="005870F1">
        <w:rPr>
          <w:rFonts w:ascii="Arial" w:hAnsi="Arial" w:cs="Arial"/>
          <w:color w:val="156082" w:themeColor="accent1"/>
          <w:shd w:val="clear" w:color="auto" w:fill="FFFFFF"/>
          <w:lang w:val="en-US"/>
        </w:rPr>
        <w:t xml:space="preserve"> </w:t>
      </w:r>
    </w:p>
    <w:sectPr w:rsidR="00DE5CE8" w:rsidSect="000B30D6">
      <w:headerReference w:type="default" r:id="rId26"/>
      <w:footerReference w:type="defaul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2FADE" w14:textId="77777777" w:rsidR="00D00F10" w:rsidRDefault="00D00F10" w:rsidP="00F3546E">
      <w:pPr>
        <w:spacing w:after="0" w:line="240" w:lineRule="auto"/>
      </w:pPr>
      <w:r>
        <w:separator/>
      </w:r>
    </w:p>
  </w:endnote>
  <w:endnote w:type="continuationSeparator" w:id="0">
    <w:p w14:paraId="774FD4C4" w14:textId="77777777" w:rsidR="00D00F10" w:rsidRDefault="00D00F10" w:rsidP="00F35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205574"/>
      <w:docPartObj>
        <w:docPartGallery w:val="Page Numbers (Bottom of Page)"/>
        <w:docPartUnique/>
      </w:docPartObj>
    </w:sdtPr>
    <w:sdtEndPr>
      <w:rPr>
        <w:noProof/>
      </w:rPr>
    </w:sdtEndPr>
    <w:sdtContent>
      <w:p w14:paraId="7B4420C0" w14:textId="5555E703" w:rsidR="00CA0975" w:rsidRDefault="00CA0975">
        <w:pPr>
          <w:pStyle w:val="Footer"/>
        </w:pPr>
        <w:r>
          <w:fldChar w:fldCharType="begin"/>
        </w:r>
        <w:r>
          <w:instrText xml:space="preserve"> PAGE   \* MERGEFORMAT </w:instrText>
        </w:r>
        <w:r>
          <w:fldChar w:fldCharType="separate"/>
        </w:r>
        <w:r>
          <w:rPr>
            <w:noProof/>
          </w:rPr>
          <w:t>2</w:t>
        </w:r>
        <w:r>
          <w:rPr>
            <w:noProof/>
          </w:rPr>
          <w:fldChar w:fldCharType="end"/>
        </w:r>
      </w:p>
    </w:sdtContent>
  </w:sdt>
  <w:p w14:paraId="0F632D62" w14:textId="77777777" w:rsidR="00CA0975" w:rsidRDefault="00CA0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FDD8E" w14:textId="77777777" w:rsidR="00D00F10" w:rsidRDefault="00D00F10" w:rsidP="00F3546E">
      <w:pPr>
        <w:spacing w:after="0" w:line="240" w:lineRule="auto"/>
      </w:pPr>
      <w:r>
        <w:separator/>
      </w:r>
    </w:p>
  </w:footnote>
  <w:footnote w:type="continuationSeparator" w:id="0">
    <w:p w14:paraId="49722480" w14:textId="77777777" w:rsidR="00D00F10" w:rsidRDefault="00D00F10" w:rsidP="00F35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9DA29" w14:textId="65E9A2EC" w:rsidR="00F3546E" w:rsidRDefault="00F3546E">
    <w:pPr>
      <w:pStyle w:val="Header"/>
    </w:pPr>
    <w:r>
      <w:rPr>
        <w:noProof/>
      </w:rPr>
      <mc:AlternateContent>
        <mc:Choice Requires="wpg">
          <w:drawing>
            <wp:anchor distT="0" distB="0" distL="114300" distR="114300" simplePos="0" relativeHeight="251657216" behindDoc="0" locked="0" layoutInCell="1" allowOverlap="1" wp14:anchorId="165BB100" wp14:editId="782909C1">
              <wp:simplePos x="0" y="0"/>
              <wp:positionH relativeFrom="column">
                <wp:posOffset>-914400</wp:posOffset>
              </wp:positionH>
              <wp:positionV relativeFrom="paragraph">
                <wp:posOffset>-179098</wp:posOffset>
              </wp:positionV>
              <wp:extent cx="1700784" cy="1024128"/>
              <wp:effectExtent l="0" t="0" r="0" b="5080"/>
              <wp:wrapNone/>
              <wp:docPr id="638405952"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422034926" name="Rectangle 42203492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4874952"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3989220" name="Rectangle 1263989220"/>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9E558F" id="Group 1" o:spid="_x0000_s1026" style="position:absolute;margin-left:-1in;margin-top:-14.1pt;width:133.9pt;height:80.65pt;z-index:251657216"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">
              <v:rect id="Rectangle 422034926" o:spid="_x0000_s102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" fillcolor="white [3212]" stroked="f" strokeweight="1pt">
                <v:fill opacity="0"/>
              </v:rect>
              <v:shape id="Rectangle 1" o:spid="_x0000_s102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" path="m,l1462822,,910372,376306,,1014481,,xe" fillcolor="#156082 [3204]" stroked="f" strokeweight="1pt">
                <v:stroke joinstyle="miter"/>
                <v:path arrowok="t" o:connecttype="custom" o:connectlocs="0,0;1463040,0;910508,376493;0,1014984;0,0" o:connectangles="0,0,0,0,0"/>
              </v:shape>
              <v:rect id="Rectangle 1263989220" o:spid="_x0000_s102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" stroked="f" strokeweight="1pt">
                <v:fill r:id="rId2" o:title="" recolor="t" rotate="t" type="frame"/>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0B2"/>
    <w:multiLevelType w:val="hybridMultilevel"/>
    <w:tmpl w:val="51685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817991"/>
    <w:multiLevelType w:val="hybridMultilevel"/>
    <w:tmpl w:val="0E46E344"/>
    <w:lvl w:ilvl="0" w:tplc="0809000F">
      <w:start w:val="1"/>
      <w:numFmt w:val="decimal"/>
      <w:lvlText w:val="%1."/>
      <w:lvlJc w:val="left"/>
      <w:pPr>
        <w:ind w:left="2742" w:hanging="360"/>
      </w:pPr>
    </w:lvl>
    <w:lvl w:ilvl="1" w:tplc="08090019" w:tentative="1">
      <w:start w:val="1"/>
      <w:numFmt w:val="lowerLetter"/>
      <w:lvlText w:val="%2."/>
      <w:lvlJc w:val="left"/>
      <w:pPr>
        <w:ind w:left="3462" w:hanging="360"/>
      </w:pPr>
    </w:lvl>
    <w:lvl w:ilvl="2" w:tplc="0809001B" w:tentative="1">
      <w:start w:val="1"/>
      <w:numFmt w:val="lowerRoman"/>
      <w:lvlText w:val="%3."/>
      <w:lvlJc w:val="right"/>
      <w:pPr>
        <w:ind w:left="4182" w:hanging="180"/>
      </w:pPr>
    </w:lvl>
    <w:lvl w:ilvl="3" w:tplc="0809000F" w:tentative="1">
      <w:start w:val="1"/>
      <w:numFmt w:val="decimal"/>
      <w:lvlText w:val="%4."/>
      <w:lvlJc w:val="left"/>
      <w:pPr>
        <w:ind w:left="4902" w:hanging="360"/>
      </w:pPr>
    </w:lvl>
    <w:lvl w:ilvl="4" w:tplc="08090019" w:tentative="1">
      <w:start w:val="1"/>
      <w:numFmt w:val="lowerLetter"/>
      <w:lvlText w:val="%5."/>
      <w:lvlJc w:val="left"/>
      <w:pPr>
        <w:ind w:left="5622" w:hanging="360"/>
      </w:pPr>
    </w:lvl>
    <w:lvl w:ilvl="5" w:tplc="0809001B" w:tentative="1">
      <w:start w:val="1"/>
      <w:numFmt w:val="lowerRoman"/>
      <w:lvlText w:val="%6."/>
      <w:lvlJc w:val="right"/>
      <w:pPr>
        <w:ind w:left="6342" w:hanging="180"/>
      </w:pPr>
    </w:lvl>
    <w:lvl w:ilvl="6" w:tplc="0809000F" w:tentative="1">
      <w:start w:val="1"/>
      <w:numFmt w:val="decimal"/>
      <w:lvlText w:val="%7."/>
      <w:lvlJc w:val="left"/>
      <w:pPr>
        <w:ind w:left="7062" w:hanging="360"/>
      </w:pPr>
    </w:lvl>
    <w:lvl w:ilvl="7" w:tplc="08090019" w:tentative="1">
      <w:start w:val="1"/>
      <w:numFmt w:val="lowerLetter"/>
      <w:lvlText w:val="%8."/>
      <w:lvlJc w:val="left"/>
      <w:pPr>
        <w:ind w:left="7782" w:hanging="360"/>
      </w:pPr>
    </w:lvl>
    <w:lvl w:ilvl="8" w:tplc="0809001B" w:tentative="1">
      <w:start w:val="1"/>
      <w:numFmt w:val="lowerRoman"/>
      <w:lvlText w:val="%9."/>
      <w:lvlJc w:val="right"/>
      <w:pPr>
        <w:ind w:left="8502" w:hanging="180"/>
      </w:pPr>
    </w:lvl>
  </w:abstractNum>
  <w:abstractNum w:abstractNumId="2" w15:restartNumberingAfterBreak="0">
    <w:nsid w:val="01DE562C"/>
    <w:multiLevelType w:val="hybridMultilevel"/>
    <w:tmpl w:val="54444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A5CAC"/>
    <w:multiLevelType w:val="hybridMultilevel"/>
    <w:tmpl w:val="E14A6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E64530"/>
    <w:multiLevelType w:val="hybridMultilevel"/>
    <w:tmpl w:val="08422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6B3784"/>
    <w:multiLevelType w:val="multilevel"/>
    <w:tmpl w:val="20E4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636F1"/>
    <w:multiLevelType w:val="hybridMultilevel"/>
    <w:tmpl w:val="9618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5F5F76"/>
    <w:multiLevelType w:val="hybridMultilevel"/>
    <w:tmpl w:val="07B89E44"/>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8" w15:restartNumberingAfterBreak="0">
    <w:nsid w:val="1ED873F0"/>
    <w:multiLevelType w:val="hybridMultilevel"/>
    <w:tmpl w:val="0DBA1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4F63F4"/>
    <w:multiLevelType w:val="hybridMultilevel"/>
    <w:tmpl w:val="B7303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626D28"/>
    <w:multiLevelType w:val="hybridMultilevel"/>
    <w:tmpl w:val="AFB41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D15C3"/>
    <w:multiLevelType w:val="hybridMultilevel"/>
    <w:tmpl w:val="30FC956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EE41D3"/>
    <w:multiLevelType w:val="hybridMultilevel"/>
    <w:tmpl w:val="D8AE0522"/>
    <w:lvl w:ilvl="0" w:tplc="0809000F">
      <w:start w:val="1"/>
      <w:numFmt w:val="decimal"/>
      <w:lvlText w:val="%1."/>
      <w:lvlJc w:val="left"/>
      <w:pPr>
        <w:ind w:left="2742" w:hanging="360"/>
      </w:pPr>
    </w:lvl>
    <w:lvl w:ilvl="1" w:tplc="08090019" w:tentative="1">
      <w:start w:val="1"/>
      <w:numFmt w:val="lowerLetter"/>
      <w:lvlText w:val="%2."/>
      <w:lvlJc w:val="left"/>
      <w:pPr>
        <w:ind w:left="3462" w:hanging="360"/>
      </w:pPr>
    </w:lvl>
    <w:lvl w:ilvl="2" w:tplc="0809001B" w:tentative="1">
      <w:start w:val="1"/>
      <w:numFmt w:val="lowerRoman"/>
      <w:lvlText w:val="%3."/>
      <w:lvlJc w:val="right"/>
      <w:pPr>
        <w:ind w:left="4182" w:hanging="180"/>
      </w:pPr>
    </w:lvl>
    <w:lvl w:ilvl="3" w:tplc="0809000F" w:tentative="1">
      <w:start w:val="1"/>
      <w:numFmt w:val="decimal"/>
      <w:lvlText w:val="%4."/>
      <w:lvlJc w:val="left"/>
      <w:pPr>
        <w:ind w:left="4902" w:hanging="360"/>
      </w:pPr>
    </w:lvl>
    <w:lvl w:ilvl="4" w:tplc="08090019" w:tentative="1">
      <w:start w:val="1"/>
      <w:numFmt w:val="lowerLetter"/>
      <w:lvlText w:val="%5."/>
      <w:lvlJc w:val="left"/>
      <w:pPr>
        <w:ind w:left="5622" w:hanging="360"/>
      </w:pPr>
    </w:lvl>
    <w:lvl w:ilvl="5" w:tplc="0809001B" w:tentative="1">
      <w:start w:val="1"/>
      <w:numFmt w:val="lowerRoman"/>
      <w:lvlText w:val="%6."/>
      <w:lvlJc w:val="right"/>
      <w:pPr>
        <w:ind w:left="6342" w:hanging="180"/>
      </w:pPr>
    </w:lvl>
    <w:lvl w:ilvl="6" w:tplc="0809000F" w:tentative="1">
      <w:start w:val="1"/>
      <w:numFmt w:val="decimal"/>
      <w:lvlText w:val="%7."/>
      <w:lvlJc w:val="left"/>
      <w:pPr>
        <w:ind w:left="7062" w:hanging="360"/>
      </w:pPr>
    </w:lvl>
    <w:lvl w:ilvl="7" w:tplc="08090019" w:tentative="1">
      <w:start w:val="1"/>
      <w:numFmt w:val="lowerLetter"/>
      <w:lvlText w:val="%8."/>
      <w:lvlJc w:val="left"/>
      <w:pPr>
        <w:ind w:left="7782" w:hanging="360"/>
      </w:pPr>
    </w:lvl>
    <w:lvl w:ilvl="8" w:tplc="0809001B" w:tentative="1">
      <w:start w:val="1"/>
      <w:numFmt w:val="lowerRoman"/>
      <w:lvlText w:val="%9."/>
      <w:lvlJc w:val="right"/>
      <w:pPr>
        <w:ind w:left="8502" w:hanging="180"/>
      </w:pPr>
    </w:lvl>
  </w:abstractNum>
  <w:abstractNum w:abstractNumId="13" w15:restartNumberingAfterBreak="0">
    <w:nsid w:val="3AD11C6A"/>
    <w:multiLevelType w:val="hybridMultilevel"/>
    <w:tmpl w:val="68CA9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9110D"/>
    <w:multiLevelType w:val="hybridMultilevel"/>
    <w:tmpl w:val="86DC1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921595"/>
    <w:multiLevelType w:val="multilevel"/>
    <w:tmpl w:val="6A8C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490C7B"/>
    <w:multiLevelType w:val="multilevel"/>
    <w:tmpl w:val="EEAE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447C46"/>
    <w:multiLevelType w:val="hybridMultilevel"/>
    <w:tmpl w:val="A8207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AF25A3"/>
    <w:multiLevelType w:val="hybridMultilevel"/>
    <w:tmpl w:val="BF4EC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A6D6D"/>
    <w:multiLevelType w:val="hybridMultilevel"/>
    <w:tmpl w:val="A8126B9C"/>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E4083A"/>
    <w:multiLevelType w:val="hybridMultilevel"/>
    <w:tmpl w:val="88B64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837455">
    <w:abstractNumId w:val="9"/>
  </w:num>
  <w:num w:numId="2" w16cid:durableId="1064841072">
    <w:abstractNumId w:val="7"/>
  </w:num>
  <w:num w:numId="3" w16cid:durableId="954091898">
    <w:abstractNumId w:val="8"/>
  </w:num>
  <w:num w:numId="4" w16cid:durableId="718237846">
    <w:abstractNumId w:val="16"/>
  </w:num>
  <w:num w:numId="5" w16cid:durableId="424419853">
    <w:abstractNumId w:val="5"/>
  </w:num>
  <w:num w:numId="6" w16cid:durableId="981618731">
    <w:abstractNumId w:val="13"/>
  </w:num>
  <w:num w:numId="7" w16cid:durableId="698047197">
    <w:abstractNumId w:val="15"/>
  </w:num>
  <w:num w:numId="8" w16cid:durableId="1279986763">
    <w:abstractNumId w:val="14"/>
  </w:num>
  <w:num w:numId="9" w16cid:durableId="364066322">
    <w:abstractNumId w:val="0"/>
  </w:num>
  <w:num w:numId="10" w16cid:durableId="1659728977">
    <w:abstractNumId w:val="3"/>
  </w:num>
  <w:num w:numId="11" w16cid:durableId="1177769104">
    <w:abstractNumId w:val="19"/>
  </w:num>
  <w:num w:numId="12" w16cid:durableId="1332021592">
    <w:abstractNumId w:val="10"/>
  </w:num>
  <w:num w:numId="13" w16cid:durableId="368652450">
    <w:abstractNumId w:val="20"/>
  </w:num>
  <w:num w:numId="14" w16cid:durableId="475033997">
    <w:abstractNumId w:val="2"/>
  </w:num>
  <w:num w:numId="15" w16cid:durableId="842549836">
    <w:abstractNumId w:val="6"/>
  </w:num>
  <w:num w:numId="16" w16cid:durableId="569926218">
    <w:abstractNumId w:val="4"/>
  </w:num>
  <w:num w:numId="17" w16cid:durableId="177356226">
    <w:abstractNumId w:val="17"/>
  </w:num>
  <w:num w:numId="18" w16cid:durableId="1589540522">
    <w:abstractNumId w:val="11"/>
  </w:num>
  <w:num w:numId="19" w16cid:durableId="1260330632">
    <w:abstractNumId w:val="18"/>
  </w:num>
  <w:num w:numId="20" w16cid:durableId="1587811955">
    <w:abstractNumId w:val="1"/>
  </w:num>
  <w:num w:numId="21" w16cid:durableId="20679525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4BB"/>
    <w:rsid w:val="000010D6"/>
    <w:rsid w:val="000015CF"/>
    <w:rsid w:val="00002FE8"/>
    <w:rsid w:val="000032AA"/>
    <w:rsid w:val="00005DBB"/>
    <w:rsid w:val="0000673D"/>
    <w:rsid w:val="00006AAA"/>
    <w:rsid w:val="00006F0A"/>
    <w:rsid w:val="00007253"/>
    <w:rsid w:val="00010567"/>
    <w:rsid w:val="00010724"/>
    <w:rsid w:val="000126AE"/>
    <w:rsid w:val="00013704"/>
    <w:rsid w:val="00013C56"/>
    <w:rsid w:val="00017454"/>
    <w:rsid w:val="000216C7"/>
    <w:rsid w:val="0002314D"/>
    <w:rsid w:val="00023C9D"/>
    <w:rsid w:val="0002618E"/>
    <w:rsid w:val="00027938"/>
    <w:rsid w:val="0002794B"/>
    <w:rsid w:val="00027C6D"/>
    <w:rsid w:val="00027FF4"/>
    <w:rsid w:val="00030EA0"/>
    <w:rsid w:val="00031E4D"/>
    <w:rsid w:val="00034B52"/>
    <w:rsid w:val="00034FB9"/>
    <w:rsid w:val="00037589"/>
    <w:rsid w:val="00037AFA"/>
    <w:rsid w:val="0004023F"/>
    <w:rsid w:val="00041BB6"/>
    <w:rsid w:val="00043F2C"/>
    <w:rsid w:val="00043FA9"/>
    <w:rsid w:val="00044966"/>
    <w:rsid w:val="0004515C"/>
    <w:rsid w:val="00047485"/>
    <w:rsid w:val="00051FF5"/>
    <w:rsid w:val="00052275"/>
    <w:rsid w:val="00052914"/>
    <w:rsid w:val="00054C9B"/>
    <w:rsid w:val="000561EA"/>
    <w:rsid w:val="00056586"/>
    <w:rsid w:val="000604A4"/>
    <w:rsid w:val="00060A61"/>
    <w:rsid w:val="00060ABD"/>
    <w:rsid w:val="00060C4C"/>
    <w:rsid w:val="00060EF2"/>
    <w:rsid w:val="0006109F"/>
    <w:rsid w:val="000628C3"/>
    <w:rsid w:val="00064B84"/>
    <w:rsid w:val="00064C03"/>
    <w:rsid w:val="00065423"/>
    <w:rsid w:val="00065B35"/>
    <w:rsid w:val="00065B6B"/>
    <w:rsid w:val="00070066"/>
    <w:rsid w:val="00070FCD"/>
    <w:rsid w:val="00071096"/>
    <w:rsid w:val="00071511"/>
    <w:rsid w:val="000717B1"/>
    <w:rsid w:val="0007233A"/>
    <w:rsid w:val="000733F5"/>
    <w:rsid w:val="00074146"/>
    <w:rsid w:val="00077508"/>
    <w:rsid w:val="0007776C"/>
    <w:rsid w:val="000819F1"/>
    <w:rsid w:val="00083B2D"/>
    <w:rsid w:val="00084AC8"/>
    <w:rsid w:val="00085055"/>
    <w:rsid w:val="00085D08"/>
    <w:rsid w:val="000863FE"/>
    <w:rsid w:val="00086B15"/>
    <w:rsid w:val="0008742E"/>
    <w:rsid w:val="00087DA9"/>
    <w:rsid w:val="00087DC1"/>
    <w:rsid w:val="00091668"/>
    <w:rsid w:val="00092199"/>
    <w:rsid w:val="00092CD6"/>
    <w:rsid w:val="00092DBD"/>
    <w:rsid w:val="00093C22"/>
    <w:rsid w:val="00094D27"/>
    <w:rsid w:val="000954D1"/>
    <w:rsid w:val="000A06D8"/>
    <w:rsid w:val="000A0D94"/>
    <w:rsid w:val="000A3438"/>
    <w:rsid w:val="000A3FCC"/>
    <w:rsid w:val="000A49DE"/>
    <w:rsid w:val="000A605A"/>
    <w:rsid w:val="000B05A9"/>
    <w:rsid w:val="000B13B0"/>
    <w:rsid w:val="000B30D6"/>
    <w:rsid w:val="000B3B7C"/>
    <w:rsid w:val="000B4613"/>
    <w:rsid w:val="000B54FA"/>
    <w:rsid w:val="000C1E85"/>
    <w:rsid w:val="000C37EE"/>
    <w:rsid w:val="000C3F95"/>
    <w:rsid w:val="000C4884"/>
    <w:rsid w:val="000C5B39"/>
    <w:rsid w:val="000C5D54"/>
    <w:rsid w:val="000C6223"/>
    <w:rsid w:val="000C6DB0"/>
    <w:rsid w:val="000C7285"/>
    <w:rsid w:val="000C7DE7"/>
    <w:rsid w:val="000D1104"/>
    <w:rsid w:val="000D2B00"/>
    <w:rsid w:val="000D336B"/>
    <w:rsid w:val="000D38C7"/>
    <w:rsid w:val="000D3CF4"/>
    <w:rsid w:val="000D40AD"/>
    <w:rsid w:val="000D4815"/>
    <w:rsid w:val="000D4BED"/>
    <w:rsid w:val="000D5593"/>
    <w:rsid w:val="000D585C"/>
    <w:rsid w:val="000D6A53"/>
    <w:rsid w:val="000D762D"/>
    <w:rsid w:val="000E19CB"/>
    <w:rsid w:val="000E2310"/>
    <w:rsid w:val="000E3383"/>
    <w:rsid w:val="000E33A4"/>
    <w:rsid w:val="000E3890"/>
    <w:rsid w:val="000E3E00"/>
    <w:rsid w:val="000E4C4E"/>
    <w:rsid w:val="000E6D58"/>
    <w:rsid w:val="000F1FD9"/>
    <w:rsid w:val="000F234C"/>
    <w:rsid w:val="000F2439"/>
    <w:rsid w:val="000F3919"/>
    <w:rsid w:val="00100627"/>
    <w:rsid w:val="0010342E"/>
    <w:rsid w:val="0010424C"/>
    <w:rsid w:val="0010461D"/>
    <w:rsid w:val="00104968"/>
    <w:rsid w:val="00104D6F"/>
    <w:rsid w:val="001075D7"/>
    <w:rsid w:val="00110B39"/>
    <w:rsid w:val="001118EE"/>
    <w:rsid w:val="001128CB"/>
    <w:rsid w:val="00113ED3"/>
    <w:rsid w:val="001157BC"/>
    <w:rsid w:val="001167B2"/>
    <w:rsid w:val="001223CF"/>
    <w:rsid w:val="00122C44"/>
    <w:rsid w:val="00124464"/>
    <w:rsid w:val="001244C6"/>
    <w:rsid w:val="00124E3F"/>
    <w:rsid w:val="00125513"/>
    <w:rsid w:val="00126AD3"/>
    <w:rsid w:val="001270C2"/>
    <w:rsid w:val="00127763"/>
    <w:rsid w:val="00127B3E"/>
    <w:rsid w:val="00131BC3"/>
    <w:rsid w:val="00132E4E"/>
    <w:rsid w:val="001331BF"/>
    <w:rsid w:val="00133DF1"/>
    <w:rsid w:val="00134E94"/>
    <w:rsid w:val="001351B3"/>
    <w:rsid w:val="00136941"/>
    <w:rsid w:val="00137C96"/>
    <w:rsid w:val="00140380"/>
    <w:rsid w:val="001403EE"/>
    <w:rsid w:val="0014077D"/>
    <w:rsid w:val="00140C8F"/>
    <w:rsid w:val="001415C6"/>
    <w:rsid w:val="00142AB9"/>
    <w:rsid w:val="00142D91"/>
    <w:rsid w:val="00143111"/>
    <w:rsid w:val="00143643"/>
    <w:rsid w:val="00143A27"/>
    <w:rsid w:val="001476A2"/>
    <w:rsid w:val="00147B4C"/>
    <w:rsid w:val="00152027"/>
    <w:rsid w:val="00154621"/>
    <w:rsid w:val="001560B5"/>
    <w:rsid w:val="00156D06"/>
    <w:rsid w:val="00156E18"/>
    <w:rsid w:val="0016035A"/>
    <w:rsid w:val="00160981"/>
    <w:rsid w:val="00161706"/>
    <w:rsid w:val="001631B0"/>
    <w:rsid w:val="00164B41"/>
    <w:rsid w:val="00165D10"/>
    <w:rsid w:val="00166ABB"/>
    <w:rsid w:val="00167D4A"/>
    <w:rsid w:val="00170CE0"/>
    <w:rsid w:val="00173638"/>
    <w:rsid w:val="00173C66"/>
    <w:rsid w:val="001741F5"/>
    <w:rsid w:val="00174961"/>
    <w:rsid w:val="00174F49"/>
    <w:rsid w:val="001750A8"/>
    <w:rsid w:val="001756CF"/>
    <w:rsid w:val="00175BAB"/>
    <w:rsid w:val="00176189"/>
    <w:rsid w:val="0017698C"/>
    <w:rsid w:val="00180197"/>
    <w:rsid w:val="0018188F"/>
    <w:rsid w:val="00181E0D"/>
    <w:rsid w:val="00181EB6"/>
    <w:rsid w:val="0018273F"/>
    <w:rsid w:val="00184307"/>
    <w:rsid w:val="001844AD"/>
    <w:rsid w:val="001847F2"/>
    <w:rsid w:val="0018497D"/>
    <w:rsid w:val="001871EA"/>
    <w:rsid w:val="0018722B"/>
    <w:rsid w:val="00187DBD"/>
    <w:rsid w:val="001911DA"/>
    <w:rsid w:val="0019129D"/>
    <w:rsid w:val="0019197E"/>
    <w:rsid w:val="00192301"/>
    <w:rsid w:val="001938B8"/>
    <w:rsid w:val="00194EC7"/>
    <w:rsid w:val="00195049"/>
    <w:rsid w:val="00195D22"/>
    <w:rsid w:val="00195FD6"/>
    <w:rsid w:val="001978FD"/>
    <w:rsid w:val="001A02C7"/>
    <w:rsid w:val="001A2E66"/>
    <w:rsid w:val="001A3D51"/>
    <w:rsid w:val="001A3DDA"/>
    <w:rsid w:val="001A40A9"/>
    <w:rsid w:val="001A482B"/>
    <w:rsid w:val="001A4F27"/>
    <w:rsid w:val="001A543D"/>
    <w:rsid w:val="001A6464"/>
    <w:rsid w:val="001B0411"/>
    <w:rsid w:val="001B29DF"/>
    <w:rsid w:val="001B46B7"/>
    <w:rsid w:val="001B521B"/>
    <w:rsid w:val="001B54DC"/>
    <w:rsid w:val="001B6091"/>
    <w:rsid w:val="001B7022"/>
    <w:rsid w:val="001B7C42"/>
    <w:rsid w:val="001C2029"/>
    <w:rsid w:val="001C2939"/>
    <w:rsid w:val="001C4A5C"/>
    <w:rsid w:val="001C4CF3"/>
    <w:rsid w:val="001C4D9F"/>
    <w:rsid w:val="001C5880"/>
    <w:rsid w:val="001C62B1"/>
    <w:rsid w:val="001C6FCF"/>
    <w:rsid w:val="001C7C76"/>
    <w:rsid w:val="001D05A4"/>
    <w:rsid w:val="001D07CC"/>
    <w:rsid w:val="001D1CED"/>
    <w:rsid w:val="001D3AB6"/>
    <w:rsid w:val="001D3FBC"/>
    <w:rsid w:val="001D4EC0"/>
    <w:rsid w:val="001D5435"/>
    <w:rsid w:val="001D7B58"/>
    <w:rsid w:val="001D7E86"/>
    <w:rsid w:val="001D7EB5"/>
    <w:rsid w:val="001E0CD0"/>
    <w:rsid w:val="001E136A"/>
    <w:rsid w:val="001E155C"/>
    <w:rsid w:val="001E158C"/>
    <w:rsid w:val="001E2186"/>
    <w:rsid w:val="001E290D"/>
    <w:rsid w:val="001E31CC"/>
    <w:rsid w:val="001E4894"/>
    <w:rsid w:val="001E5B68"/>
    <w:rsid w:val="001E729B"/>
    <w:rsid w:val="001E7559"/>
    <w:rsid w:val="001E76C9"/>
    <w:rsid w:val="001F0283"/>
    <w:rsid w:val="001F209B"/>
    <w:rsid w:val="001F2239"/>
    <w:rsid w:val="001F4E4A"/>
    <w:rsid w:val="001F4E80"/>
    <w:rsid w:val="001F5AA7"/>
    <w:rsid w:val="001F61BF"/>
    <w:rsid w:val="001F66AD"/>
    <w:rsid w:val="0020011F"/>
    <w:rsid w:val="00200760"/>
    <w:rsid w:val="002011FA"/>
    <w:rsid w:val="002012E5"/>
    <w:rsid w:val="0020343D"/>
    <w:rsid w:val="002044F4"/>
    <w:rsid w:val="00206B41"/>
    <w:rsid w:val="00207DF1"/>
    <w:rsid w:val="002102AC"/>
    <w:rsid w:val="00211105"/>
    <w:rsid w:val="00212371"/>
    <w:rsid w:val="00212993"/>
    <w:rsid w:val="00213CDA"/>
    <w:rsid w:val="00214480"/>
    <w:rsid w:val="002146BF"/>
    <w:rsid w:val="00214AB2"/>
    <w:rsid w:val="00214AD7"/>
    <w:rsid w:val="00214BBE"/>
    <w:rsid w:val="00214E48"/>
    <w:rsid w:val="00217153"/>
    <w:rsid w:val="00217AF1"/>
    <w:rsid w:val="0022003F"/>
    <w:rsid w:val="00220AC5"/>
    <w:rsid w:val="0022264A"/>
    <w:rsid w:val="00226B65"/>
    <w:rsid w:val="00231E52"/>
    <w:rsid w:val="002321B4"/>
    <w:rsid w:val="00233861"/>
    <w:rsid w:val="002338F7"/>
    <w:rsid w:val="002343C0"/>
    <w:rsid w:val="00234713"/>
    <w:rsid w:val="00235B60"/>
    <w:rsid w:val="00235C4F"/>
    <w:rsid w:val="00237FF2"/>
    <w:rsid w:val="0024069D"/>
    <w:rsid w:val="002418E7"/>
    <w:rsid w:val="002444A1"/>
    <w:rsid w:val="002464D7"/>
    <w:rsid w:val="002514DC"/>
    <w:rsid w:val="00251A95"/>
    <w:rsid w:val="00252399"/>
    <w:rsid w:val="00252992"/>
    <w:rsid w:val="00252D8F"/>
    <w:rsid w:val="00253B14"/>
    <w:rsid w:val="00255153"/>
    <w:rsid w:val="00255660"/>
    <w:rsid w:val="0025766E"/>
    <w:rsid w:val="002577F6"/>
    <w:rsid w:val="00260AAA"/>
    <w:rsid w:val="002613DF"/>
    <w:rsid w:val="002655FD"/>
    <w:rsid w:val="00265616"/>
    <w:rsid w:val="00265CD2"/>
    <w:rsid w:val="00266411"/>
    <w:rsid w:val="00266BBC"/>
    <w:rsid w:val="00270B14"/>
    <w:rsid w:val="00273B0A"/>
    <w:rsid w:val="0027615A"/>
    <w:rsid w:val="00277F81"/>
    <w:rsid w:val="002803ED"/>
    <w:rsid w:val="002805EF"/>
    <w:rsid w:val="00280BC1"/>
    <w:rsid w:val="002811C2"/>
    <w:rsid w:val="002842F5"/>
    <w:rsid w:val="00285720"/>
    <w:rsid w:val="00285770"/>
    <w:rsid w:val="00285948"/>
    <w:rsid w:val="00287101"/>
    <w:rsid w:val="002876D6"/>
    <w:rsid w:val="00287728"/>
    <w:rsid w:val="00287A81"/>
    <w:rsid w:val="00290575"/>
    <w:rsid w:val="002913A4"/>
    <w:rsid w:val="00291579"/>
    <w:rsid w:val="002923F8"/>
    <w:rsid w:val="0029409E"/>
    <w:rsid w:val="00295140"/>
    <w:rsid w:val="0029524C"/>
    <w:rsid w:val="0029653A"/>
    <w:rsid w:val="002A1B5A"/>
    <w:rsid w:val="002A3925"/>
    <w:rsid w:val="002A3B50"/>
    <w:rsid w:val="002A46E8"/>
    <w:rsid w:val="002A6491"/>
    <w:rsid w:val="002A7DD4"/>
    <w:rsid w:val="002A7E61"/>
    <w:rsid w:val="002B02D7"/>
    <w:rsid w:val="002B15F4"/>
    <w:rsid w:val="002B22ED"/>
    <w:rsid w:val="002B2955"/>
    <w:rsid w:val="002B4E00"/>
    <w:rsid w:val="002B6A9E"/>
    <w:rsid w:val="002B7CDD"/>
    <w:rsid w:val="002C07CC"/>
    <w:rsid w:val="002C08D6"/>
    <w:rsid w:val="002C1F9C"/>
    <w:rsid w:val="002C222D"/>
    <w:rsid w:val="002C2405"/>
    <w:rsid w:val="002C24F8"/>
    <w:rsid w:val="002C384D"/>
    <w:rsid w:val="002C3D8E"/>
    <w:rsid w:val="002C58B1"/>
    <w:rsid w:val="002C64F1"/>
    <w:rsid w:val="002C6898"/>
    <w:rsid w:val="002C72F7"/>
    <w:rsid w:val="002D17DC"/>
    <w:rsid w:val="002D2C31"/>
    <w:rsid w:val="002D449F"/>
    <w:rsid w:val="002D51ED"/>
    <w:rsid w:val="002D544D"/>
    <w:rsid w:val="002D6330"/>
    <w:rsid w:val="002D652B"/>
    <w:rsid w:val="002D7109"/>
    <w:rsid w:val="002E1174"/>
    <w:rsid w:val="002E18FC"/>
    <w:rsid w:val="002E29F5"/>
    <w:rsid w:val="002E484E"/>
    <w:rsid w:val="002E4BD6"/>
    <w:rsid w:val="002E4CD8"/>
    <w:rsid w:val="002E52E2"/>
    <w:rsid w:val="002F169F"/>
    <w:rsid w:val="002F470E"/>
    <w:rsid w:val="002F534F"/>
    <w:rsid w:val="002F7B8A"/>
    <w:rsid w:val="00300710"/>
    <w:rsid w:val="00301A0E"/>
    <w:rsid w:val="00303241"/>
    <w:rsid w:val="0030410B"/>
    <w:rsid w:val="00304C51"/>
    <w:rsid w:val="00305A22"/>
    <w:rsid w:val="00307FF5"/>
    <w:rsid w:val="00311C84"/>
    <w:rsid w:val="00312317"/>
    <w:rsid w:val="00313159"/>
    <w:rsid w:val="0031697E"/>
    <w:rsid w:val="00317C74"/>
    <w:rsid w:val="00320BB6"/>
    <w:rsid w:val="0032181F"/>
    <w:rsid w:val="00321E31"/>
    <w:rsid w:val="00323B3F"/>
    <w:rsid w:val="00324BA3"/>
    <w:rsid w:val="00324E38"/>
    <w:rsid w:val="00326403"/>
    <w:rsid w:val="00327128"/>
    <w:rsid w:val="00332C68"/>
    <w:rsid w:val="00333AE9"/>
    <w:rsid w:val="00334886"/>
    <w:rsid w:val="00335A72"/>
    <w:rsid w:val="00341EF8"/>
    <w:rsid w:val="00342FB2"/>
    <w:rsid w:val="0034482D"/>
    <w:rsid w:val="0034504E"/>
    <w:rsid w:val="003453AF"/>
    <w:rsid w:val="0034586C"/>
    <w:rsid w:val="003474A5"/>
    <w:rsid w:val="00347554"/>
    <w:rsid w:val="00350FD4"/>
    <w:rsid w:val="00351A9B"/>
    <w:rsid w:val="00353167"/>
    <w:rsid w:val="00353769"/>
    <w:rsid w:val="00353917"/>
    <w:rsid w:val="003562C2"/>
    <w:rsid w:val="003563A2"/>
    <w:rsid w:val="00356AD9"/>
    <w:rsid w:val="00361906"/>
    <w:rsid w:val="00361D63"/>
    <w:rsid w:val="00362CF6"/>
    <w:rsid w:val="003645EF"/>
    <w:rsid w:val="0036514B"/>
    <w:rsid w:val="003654B1"/>
    <w:rsid w:val="003657DA"/>
    <w:rsid w:val="0036704F"/>
    <w:rsid w:val="00367CE8"/>
    <w:rsid w:val="0037248E"/>
    <w:rsid w:val="00375A4A"/>
    <w:rsid w:val="00376DC0"/>
    <w:rsid w:val="00377434"/>
    <w:rsid w:val="003806A2"/>
    <w:rsid w:val="00380B52"/>
    <w:rsid w:val="00380CCB"/>
    <w:rsid w:val="003814B0"/>
    <w:rsid w:val="0038378E"/>
    <w:rsid w:val="00384CC3"/>
    <w:rsid w:val="00386569"/>
    <w:rsid w:val="0038687E"/>
    <w:rsid w:val="00391BF6"/>
    <w:rsid w:val="00395176"/>
    <w:rsid w:val="003956F0"/>
    <w:rsid w:val="00395D88"/>
    <w:rsid w:val="00396D8E"/>
    <w:rsid w:val="00397733"/>
    <w:rsid w:val="003979E6"/>
    <w:rsid w:val="003A0D1D"/>
    <w:rsid w:val="003A27C3"/>
    <w:rsid w:val="003A2BEE"/>
    <w:rsid w:val="003A2F6F"/>
    <w:rsid w:val="003A311E"/>
    <w:rsid w:val="003A372E"/>
    <w:rsid w:val="003A6FA3"/>
    <w:rsid w:val="003A7E42"/>
    <w:rsid w:val="003B192B"/>
    <w:rsid w:val="003B2519"/>
    <w:rsid w:val="003B36B2"/>
    <w:rsid w:val="003B7A0E"/>
    <w:rsid w:val="003C0A83"/>
    <w:rsid w:val="003C1B6E"/>
    <w:rsid w:val="003C1B7A"/>
    <w:rsid w:val="003C263C"/>
    <w:rsid w:val="003C2D1B"/>
    <w:rsid w:val="003C4010"/>
    <w:rsid w:val="003C4E4C"/>
    <w:rsid w:val="003C5121"/>
    <w:rsid w:val="003C7673"/>
    <w:rsid w:val="003C79CC"/>
    <w:rsid w:val="003D0131"/>
    <w:rsid w:val="003D2010"/>
    <w:rsid w:val="003D4B45"/>
    <w:rsid w:val="003D4CB3"/>
    <w:rsid w:val="003D4FC3"/>
    <w:rsid w:val="003D7617"/>
    <w:rsid w:val="003E087C"/>
    <w:rsid w:val="003E0980"/>
    <w:rsid w:val="003E10B4"/>
    <w:rsid w:val="003E123C"/>
    <w:rsid w:val="003E1C8B"/>
    <w:rsid w:val="003E2536"/>
    <w:rsid w:val="003E3222"/>
    <w:rsid w:val="003E6643"/>
    <w:rsid w:val="003E7ADB"/>
    <w:rsid w:val="003E7DA5"/>
    <w:rsid w:val="003E7FD4"/>
    <w:rsid w:val="003F0332"/>
    <w:rsid w:val="003F1972"/>
    <w:rsid w:val="003F19A7"/>
    <w:rsid w:val="003F21E1"/>
    <w:rsid w:val="003F2594"/>
    <w:rsid w:val="003F2DE0"/>
    <w:rsid w:val="003F3BCF"/>
    <w:rsid w:val="003F43CA"/>
    <w:rsid w:val="003F7B03"/>
    <w:rsid w:val="003F7DFF"/>
    <w:rsid w:val="00401B52"/>
    <w:rsid w:val="004022AC"/>
    <w:rsid w:val="00403F68"/>
    <w:rsid w:val="004045F5"/>
    <w:rsid w:val="00406A44"/>
    <w:rsid w:val="00406CEA"/>
    <w:rsid w:val="004074E8"/>
    <w:rsid w:val="00407B5E"/>
    <w:rsid w:val="00407D5C"/>
    <w:rsid w:val="004104F7"/>
    <w:rsid w:val="0041098E"/>
    <w:rsid w:val="00412164"/>
    <w:rsid w:val="0041241C"/>
    <w:rsid w:val="00415238"/>
    <w:rsid w:val="0041669D"/>
    <w:rsid w:val="00416B1A"/>
    <w:rsid w:val="00420064"/>
    <w:rsid w:val="0042053F"/>
    <w:rsid w:val="00420844"/>
    <w:rsid w:val="0042084C"/>
    <w:rsid w:val="00422B5E"/>
    <w:rsid w:val="00423D48"/>
    <w:rsid w:val="00425228"/>
    <w:rsid w:val="00425701"/>
    <w:rsid w:val="00426356"/>
    <w:rsid w:val="0042674C"/>
    <w:rsid w:val="00426849"/>
    <w:rsid w:val="00430082"/>
    <w:rsid w:val="00430726"/>
    <w:rsid w:val="00430C85"/>
    <w:rsid w:val="00431A82"/>
    <w:rsid w:val="004337E0"/>
    <w:rsid w:val="00433941"/>
    <w:rsid w:val="004355EC"/>
    <w:rsid w:val="00435FF7"/>
    <w:rsid w:val="004362C6"/>
    <w:rsid w:val="004364A0"/>
    <w:rsid w:val="00437789"/>
    <w:rsid w:val="0044012B"/>
    <w:rsid w:val="00441AC2"/>
    <w:rsid w:val="00444A9C"/>
    <w:rsid w:val="00445CA1"/>
    <w:rsid w:val="00447836"/>
    <w:rsid w:val="00447A48"/>
    <w:rsid w:val="00450659"/>
    <w:rsid w:val="00451B65"/>
    <w:rsid w:val="00452487"/>
    <w:rsid w:val="00453028"/>
    <w:rsid w:val="00454C15"/>
    <w:rsid w:val="00454CE8"/>
    <w:rsid w:val="00455421"/>
    <w:rsid w:val="00455760"/>
    <w:rsid w:val="00455A7A"/>
    <w:rsid w:val="00456C48"/>
    <w:rsid w:val="00456C54"/>
    <w:rsid w:val="00461BF4"/>
    <w:rsid w:val="00461F31"/>
    <w:rsid w:val="0046291B"/>
    <w:rsid w:val="0046498D"/>
    <w:rsid w:val="00464D87"/>
    <w:rsid w:val="00466024"/>
    <w:rsid w:val="0046726A"/>
    <w:rsid w:val="0046794C"/>
    <w:rsid w:val="00470DA9"/>
    <w:rsid w:val="00470FE8"/>
    <w:rsid w:val="00472E37"/>
    <w:rsid w:val="004732D4"/>
    <w:rsid w:val="0047362B"/>
    <w:rsid w:val="00473BCF"/>
    <w:rsid w:val="0047473F"/>
    <w:rsid w:val="00474C54"/>
    <w:rsid w:val="004804A4"/>
    <w:rsid w:val="00481945"/>
    <w:rsid w:val="004852BF"/>
    <w:rsid w:val="0048599B"/>
    <w:rsid w:val="0048710E"/>
    <w:rsid w:val="0048769F"/>
    <w:rsid w:val="0049112B"/>
    <w:rsid w:val="004914E5"/>
    <w:rsid w:val="00492730"/>
    <w:rsid w:val="0049354B"/>
    <w:rsid w:val="00494209"/>
    <w:rsid w:val="004963F9"/>
    <w:rsid w:val="004965A1"/>
    <w:rsid w:val="00496B1A"/>
    <w:rsid w:val="0049772D"/>
    <w:rsid w:val="004A05CC"/>
    <w:rsid w:val="004A0F15"/>
    <w:rsid w:val="004A1555"/>
    <w:rsid w:val="004A1625"/>
    <w:rsid w:val="004A1632"/>
    <w:rsid w:val="004A2112"/>
    <w:rsid w:val="004A4A76"/>
    <w:rsid w:val="004A51CD"/>
    <w:rsid w:val="004A5E83"/>
    <w:rsid w:val="004B1DB9"/>
    <w:rsid w:val="004B309F"/>
    <w:rsid w:val="004B36BF"/>
    <w:rsid w:val="004B7091"/>
    <w:rsid w:val="004B7A63"/>
    <w:rsid w:val="004C0BFB"/>
    <w:rsid w:val="004C0EB5"/>
    <w:rsid w:val="004C1549"/>
    <w:rsid w:val="004C247D"/>
    <w:rsid w:val="004C2A4E"/>
    <w:rsid w:val="004C3086"/>
    <w:rsid w:val="004C5A0D"/>
    <w:rsid w:val="004C5AEB"/>
    <w:rsid w:val="004C6E70"/>
    <w:rsid w:val="004D0685"/>
    <w:rsid w:val="004D08D2"/>
    <w:rsid w:val="004D176B"/>
    <w:rsid w:val="004D24C5"/>
    <w:rsid w:val="004D2C5F"/>
    <w:rsid w:val="004D3AAF"/>
    <w:rsid w:val="004D61E2"/>
    <w:rsid w:val="004D6A84"/>
    <w:rsid w:val="004E045B"/>
    <w:rsid w:val="004E129D"/>
    <w:rsid w:val="004E25DA"/>
    <w:rsid w:val="004E30B0"/>
    <w:rsid w:val="004E4DF8"/>
    <w:rsid w:val="004E5815"/>
    <w:rsid w:val="004E5E09"/>
    <w:rsid w:val="004E629A"/>
    <w:rsid w:val="004E72E8"/>
    <w:rsid w:val="004F0594"/>
    <w:rsid w:val="004F2B54"/>
    <w:rsid w:val="004F2D2F"/>
    <w:rsid w:val="004F3E7D"/>
    <w:rsid w:val="004F66E2"/>
    <w:rsid w:val="00500666"/>
    <w:rsid w:val="00501C18"/>
    <w:rsid w:val="0050211F"/>
    <w:rsid w:val="00502E48"/>
    <w:rsid w:val="00503D46"/>
    <w:rsid w:val="00503E02"/>
    <w:rsid w:val="00504ED2"/>
    <w:rsid w:val="00505101"/>
    <w:rsid w:val="005067C9"/>
    <w:rsid w:val="00506BA7"/>
    <w:rsid w:val="005111DB"/>
    <w:rsid w:val="005133B1"/>
    <w:rsid w:val="00514090"/>
    <w:rsid w:val="00514249"/>
    <w:rsid w:val="00516B66"/>
    <w:rsid w:val="005174A7"/>
    <w:rsid w:val="00521780"/>
    <w:rsid w:val="00523F1C"/>
    <w:rsid w:val="0052433C"/>
    <w:rsid w:val="005247A0"/>
    <w:rsid w:val="0052639F"/>
    <w:rsid w:val="005278D8"/>
    <w:rsid w:val="00527AE7"/>
    <w:rsid w:val="00531E12"/>
    <w:rsid w:val="00532854"/>
    <w:rsid w:val="00532B5B"/>
    <w:rsid w:val="005334E8"/>
    <w:rsid w:val="00534343"/>
    <w:rsid w:val="00535838"/>
    <w:rsid w:val="0053761A"/>
    <w:rsid w:val="00540287"/>
    <w:rsid w:val="00540CD1"/>
    <w:rsid w:val="00541BDA"/>
    <w:rsid w:val="005427D2"/>
    <w:rsid w:val="00542B25"/>
    <w:rsid w:val="00543627"/>
    <w:rsid w:val="005445B9"/>
    <w:rsid w:val="00545179"/>
    <w:rsid w:val="005451B1"/>
    <w:rsid w:val="005453B4"/>
    <w:rsid w:val="0054735D"/>
    <w:rsid w:val="00547791"/>
    <w:rsid w:val="00553293"/>
    <w:rsid w:val="0055349F"/>
    <w:rsid w:val="0055360B"/>
    <w:rsid w:val="00554671"/>
    <w:rsid w:val="005565EC"/>
    <w:rsid w:val="00556AA3"/>
    <w:rsid w:val="00556C32"/>
    <w:rsid w:val="0055719F"/>
    <w:rsid w:val="00560215"/>
    <w:rsid w:val="00560D77"/>
    <w:rsid w:val="00561712"/>
    <w:rsid w:val="00563FC7"/>
    <w:rsid w:val="00564385"/>
    <w:rsid w:val="005645C1"/>
    <w:rsid w:val="00565155"/>
    <w:rsid w:val="00565B7E"/>
    <w:rsid w:val="00566985"/>
    <w:rsid w:val="00570468"/>
    <w:rsid w:val="00570B60"/>
    <w:rsid w:val="00571B7E"/>
    <w:rsid w:val="005732AC"/>
    <w:rsid w:val="00573805"/>
    <w:rsid w:val="00574EF7"/>
    <w:rsid w:val="00575002"/>
    <w:rsid w:val="005753FF"/>
    <w:rsid w:val="00577C6D"/>
    <w:rsid w:val="005812FC"/>
    <w:rsid w:val="00582094"/>
    <w:rsid w:val="0058325B"/>
    <w:rsid w:val="00583777"/>
    <w:rsid w:val="005839B0"/>
    <w:rsid w:val="00584338"/>
    <w:rsid w:val="00584FAB"/>
    <w:rsid w:val="00585D81"/>
    <w:rsid w:val="00586033"/>
    <w:rsid w:val="005865CF"/>
    <w:rsid w:val="00586717"/>
    <w:rsid w:val="005870F1"/>
    <w:rsid w:val="00587E72"/>
    <w:rsid w:val="00593628"/>
    <w:rsid w:val="00595CE9"/>
    <w:rsid w:val="00596ADB"/>
    <w:rsid w:val="005A1127"/>
    <w:rsid w:val="005A2378"/>
    <w:rsid w:val="005A5ADB"/>
    <w:rsid w:val="005A5AEC"/>
    <w:rsid w:val="005A5EBB"/>
    <w:rsid w:val="005A775B"/>
    <w:rsid w:val="005A7D31"/>
    <w:rsid w:val="005B026D"/>
    <w:rsid w:val="005B0536"/>
    <w:rsid w:val="005B0F07"/>
    <w:rsid w:val="005B4A4E"/>
    <w:rsid w:val="005B5938"/>
    <w:rsid w:val="005C06C8"/>
    <w:rsid w:val="005C1A58"/>
    <w:rsid w:val="005C1F05"/>
    <w:rsid w:val="005C343F"/>
    <w:rsid w:val="005C3563"/>
    <w:rsid w:val="005C388E"/>
    <w:rsid w:val="005C45E7"/>
    <w:rsid w:val="005C4CFD"/>
    <w:rsid w:val="005C536C"/>
    <w:rsid w:val="005C618D"/>
    <w:rsid w:val="005C6B49"/>
    <w:rsid w:val="005D07CF"/>
    <w:rsid w:val="005D10CF"/>
    <w:rsid w:val="005D185A"/>
    <w:rsid w:val="005D2932"/>
    <w:rsid w:val="005D3D89"/>
    <w:rsid w:val="005D4200"/>
    <w:rsid w:val="005D53D7"/>
    <w:rsid w:val="005D55A5"/>
    <w:rsid w:val="005D64D6"/>
    <w:rsid w:val="005D7AA3"/>
    <w:rsid w:val="005D7FD1"/>
    <w:rsid w:val="005E0079"/>
    <w:rsid w:val="005E2112"/>
    <w:rsid w:val="005E5445"/>
    <w:rsid w:val="005E6375"/>
    <w:rsid w:val="005E7371"/>
    <w:rsid w:val="005E7BC1"/>
    <w:rsid w:val="005F1422"/>
    <w:rsid w:val="005F1639"/>
    <w:rsid w:val="005F1F79"/>
    <w:rsid w:val="005F44B7"/>
    <w:rsid w:val="005F5B1E"/>
    <w:rsid w:val="005F5D5C"/>
    <w:rsid w:val="005F61E4"/>
    <w:rsid w:val="005F6E07"/>
    <w:rsid w:val="005F73F0"/>
    <w:rsid w:val="006040E1"/>
    <w:rsid w:val="00604236"/>
    <w:rsid w:val="00605044"/>
    <w:rsid w:val="00606559"/>
    <w:rsid w:val="00606B02"/>
    <w:rsid w:val="00610545"/>
    <w:rsid w:val="00611A8F"/>
    <w:rsid w:val="00611AE6"/>
    <w:rsid w:val="00612821"/>
    <w:rsid w:val="00613160"/>
    <w:rsid w:val="00614B74"/>
    <w:rsid w:val="00614E6D"/>
    <w:rsid w:val="00615F99"/>
    <w:rsid w:val="0061640F"/>
    <w:rsid w:val="00616D99"/>
    <w:rsid w:val="00616E19"/>
    <w:rsid w:val="006172F7"/>
    <w:rsid w:val="00622E41"/>
    <w:rsid w:val="006236F1"/>
    <w:rsid w:val="0062549E"/>
    <w:rsid w:val="00626319"/>
    <w:rsid w:val="0062750E"/>
    <w:rsid w:val="00630106"/>
    <w:rsid w:val="00631EAF"/>
    <w:rsid w:val="00631F89"/>
    <w:rsid w:val="00631FAD"/>
    <w:rsid w:val="006332A4"/>
    <w:rsid w:val="006336EE"/>
    <w:rsid w:val="00640176"/>
    <w:rsid w:val="00641DD0"/>
    <w:rsid w:val="00642CE6"/>
    <w:rsid w:val="00643096"/>
    <w:rsid w:val="00643367"/>
    <w:rsid w:val="00643807"/>
    <w:rsid w:val="00643950"/>
    <w:rsid w:val="00644A59"/>
    <w:rsid w:val="006453DC"/>
    <w:rsid w:val="0064560E"/>
    <w:rsid w:val="00646174"/>
    <w:rsid w:val="00646791"/>
    <w:rsid w:val="00646DE4"/>
    <w:rsid w:val="0064745A"/>
    <w:rsid w:val="00650654"/>
    <w:rsid w:val="00650F47"/>
    <w:rsid w:val="00652565"/>
    <w:rsid w:val="00652F71"/>
    <w:rsid w:val="006530B1"/>
    <w:rsid w:val="00654196"/>
    <w:rsid w:val="006541FD"/>
    <w:rsid w:val="006563DF"/>
    <w:rsid w:val="006569A6"/>
    <w:rsid w:val="00660BB6"/>
    <w:rsid w:val="006626C4"/>
    <w:rsid w:val="00662933"/>
    <w:rsid w:val="00662B2E"/>
    <w:rsid w:val="00662C64"/>
    <w:rsid w:val="0066449B"/>
    <w:rsid w:val="00665BB9"/>
    <w:rsid w:val="0066638A"/>
    <w:rsid w:val="00667548"/>
    <w:rsid w:val="00667943"/>
    <w:rsid w:val="00667D23"/>
    <w:rsid w:val="00670207"/>
    <w:rsid w:val="00670ABA"/>
    <w:rsid w:val="00670F76"/>
    <w:rsid w:val="006725B7"/>
    <w:rsid w:val="00672C4F"/>
    <w:rsid w:val="00673BA2"/>
    <w:rsid w:val="006762C7"/>
    <w:rsid w:val="006773A7"/>
    <w:rsid w:val="006804AA"/>
    <w:rsid w:val="00680C41"/>
    <w:rsid w:val="00681C5B"/>
    <w:rsid w:val="00682B30"/>
    <w:rsid w:val="00682E8C"/>
    <w:rsid w:val="00683138"/>
    <w:rsid w:val="00683539"/>
    <w:rsid w:val="006846D9"/>
    <w:rsid w:val="006864D4"/>
    <w:rsid w:val="006878D2"/>
    <w:rsid w:val="00690F22"/>
    <w:rsid w:val="00693844"/>
    <w:rsid w:val="00694626"/>
    <w:rsid w:val="00695196"/>
    <w:rsid w:val="00696A09"/>
    <w:rsid w:val="006A06D1"/>
    <w:rsid w:val="006A0F71"/>
    <w:rsid w:val="006A19E2"/>
    <w:rsid w:val="006A27C8"/>
    <w:rsid w:val="006A2C57"/>
    <w:rsid w:val="006A30FA"/>
    <w:rsid w:val="006A378B"/>
    <w:rsid w:val="006A3827"/>
    <w:rsid w:val="006A391F"/>
    <w:rsid w:val="006A3B52"/>
    <w:rsid w:val="006A4991"/>
    <w:rsid w:val="006A6051"/>
    <w:rsid w:val="006A60EA"/>
    <w:rsid w:val="006A6D36"/>
    <w:rsid w:val="006A74EB"/>
    <w:rsid w:val="006B0636"/>
    <w:rsid w:val="006B3717"/>
    <w:rsid w:val="006B376A"/>
    <w:rsid w:val="006B38A9"/>
    <w:rsid w:val="006B4881"/>
    <w:rsid w:val="006B5691"/>
    <w:rsid w:val="006B7B14"/>
    <w:rsid w:val="006C00AE"/>
    <w:rsid w:val="006C0789"/>
    <w:rsid w:val="006C0D1F"/>
    <w:rsid w:val="006C178F"/>
    <w:rsid w:val="006C238B"/>
    <w:rsid w:val="006C3FBE"/>
    <w:rsid w:val="006C43DD"/>
    <w:rsid w:val="006C5A7A"/>
    <w:rsid w:val="006C799D"/>
    <w:rsid w:val="006D18FA"/>
    <w:rsid w:val="006D297B"/>
    <w:rsid w:val="006D2FD6"/>
    <w:rsid w:val="006D381A"/>
    <w:rsid w:val="006D4464"/>
    <w:rsid w:val="006D5CDD"/>
    <w:rsid w:val="006E058C"/>
    <w:rsid w:val="006E1D80"/>
    <w:rsid w:val="006E2F3E"/>
    <w:rsid w:val="006E3A10"/>
    <w:rsid w:val="006E3AC5"/>
    <w:rsid w:val="006E4C54"/>
    <w:rsid w:val="006E4F5B"/>
    <w:rsid w:val="006E55C9"/>
    <w:rsid w:val="006F07E5"/>
    <w:rsid w:val="006F15D3"/>
    <w:rsid w:val="006F1B79"/>
    <w:rsid w:val="006F2FCC"/>
    <w:rsid w:val="006F3D25"/>
    <w:rsid w:val="006F3E13"/>
    <w:rsid w:val="006F5152"/>
    <w:rsid w:val="006F5A54"/>
    <w:rsid w:val="006F6BBD"/>
    <w:rsid w:val="0070004B"/>
    <w:rsid w:val="0070046D"/>
    <w:rsid w:val="0070183B"/>
    <w:rsid w:val="00701A30"/>
    <w:rsid w:val="00702D74"/>
    <w:rsid w:val="0070431F"/>
    <w:rsid w:val="0071080E"/>
    <w:rsid w:val="007110E0"/>
    <w:rsid w:val="007111E0"/>
    <w:rsid w:val="00713175"/>
    <w:rsid w:val="0071383B"/>
    <w:rsid w:val="00716548"/>
    <w:rsid w:val="00717287"/>
    <w:rsid w:val="00717FCD"/>
    <w:rsid w:val="00720185"/>
    <w:rsid w:val="00720A7A"/>
    <w:rsid w:val="00721E55"/>
    <w:rsid w:val="007227FC"/>
    <w:rsid w:val="007231EC"/>
    <w:rsid w:val="007235A4"/>
    <w:rsid w:val="00724171"/>
    <w:rsid w:val="00725CBB"/>
    <w:rsid w:val="00732494"/>
    <w:rsid w:val="00733421"/>
    <w:rsid w:val="0073366D"/>
    <w:rsid w:val="00733A5E"/>
    <w:rsid w:val="00735152"/>
    <w:rsid w:val="00735D58"/>
    <w:rsid w:val="00737288"/>
    <w:rsid w:val="007376C4"/>
    <w:rsid w:val="0074132C"/>
    <w:rsid w:val="00741C03"/>
    <w:rsid w:val="0074200B"/>
    <w:rsid w:val="00742199"/>
    <w:rsid w:val="00744A4D"/>
    <w:rsid w:val="0074601D"/>
    <w:rsid w:val="00746A0D"/>
    <w:rsid w:val="00747A68"/>
    <w:rsid w:val="00750FB8"/>
    <w:rsid w:val="00751E9E"/>
    <w:rsid w:val="00753638"/>
    <w:rsid w:val="00753E0C"/>
    <w:rsid w:val="00755799"/>
    <w:rsid w:val="00757AAA"/>
    <w:rsid w:val="0076011B"/>
    <w:rsid w:val="00760332"/>
    <w:rsid w:val="00760B38"/>
    <w:rsid w:val="00761C18"/>
    <w:rsid w:val="00762C8B"/>
    <w:rsid w:val="00764214"/>
    <w:rsid w:val="00764770"/>
    <w:rsid w:val="007652FD"/>
    <w:rsid w:val="00770836"/>
    <w:rsid w:val="00770A55"/>
    <w:rsid w:val="00770AE7"/>
    <w:rsid w:val="00770EB1"/>
    <w:rsid w:val="00771534"/>
    <w:rsid w:val="0077215B"/>
    <w:rsid w:val="0077361F"/>
    <w:rsid w:val="00774A2E"/>
    <w:rsid w:val="007807D6"/>
    <w:rsid w:val="007807F6"/>
    <w:rsid w:val="00780E86"/>
    <w:rsid w:val="00780E96"/>
    <w:rsid w:val="007810E1"/>
    <w:rsid w:val="007822FC"/>
    <w:rsid w:val="007838F7"/>
    <w:rsid w:val="0078396B"/>
    <w:rsid w:val="007862DB"/>
    <w:rsid w:val="0078699A"/>
    <w:rsid w:val="00787B46"/>
    <w:rsid w:val="00787C8C"/>
    <w:rsid w:val="00790B03"/>
    <w:rsid w:val="00790DA2"/>
    <w:rsid w:val="007913DF"/>
    <w:rsid w:val="00791CD1"/>
    <w:rsid w:val="00792297"/>
    <w:rsid w:val="00792F6F"/>
    <w:rsid w:val="00793BB1"/>
    <w:rsid w:val="00794481"/>
    <w:rsid w:val="007966DC"/>
    <w:rsid w:val="00797C7F"/>
    <w:rsid w:val="007A098C"/>
    <w:rsid w:val="007A0FBD"/>
    <w:rsid w:val="007A39FD"/>
    <w:rsid w:val="007A3F0F"/>
    <w:rsid w:val="007A455B"/>
    <w:rsid w:val="007A4AC3"/>
    <w:rsid w:val="007A5688"/>
    <w:rsid w:val="007A5CD0"/>
    <w:rsid w:val="007A5F1E"/>
    <w:rsid w:val="007A652C"/>
    <w:rsid w:val="007A743E"/>
    <w:rsid w:val="007A793D"/>
    <w:rsid w:val="007B17ED"/>
    <w:rsid w:val="007B1962"/>
    <w:rsid w:val="007B1A90"/>
    <w:rsid w:val="007B33B3"/>
    <w:rsid w:val="007B72A3"/>
    <w:rsid w:val="007C0A8B"/>
    <w:rsid w:val="007C0D87"/>
    <w:rsid w:val="007C1065"/>
    <w:rsid w:val="007C239E"/>
    <w:rsid w:val="007C3287"/>
    <w:rsid w:val="007D04B0"/>
    <w:rsid w:val="007D057F"/>
    <w:rsid w:val="007D169A"/>
    <w:rsid w:val="007D30B5"/>
    <w:rsid w:val="007D34FE"/>
    <w:rsid w:val="007D445B"/>
    <w:rsid w:val="007D58F9"/>
    <w:rsid w:val="007D5ED5"/>
    <w:rsid w:val="007D7DA9"/>
    <w:rsid w:val="007E1744"/>
    <w:rsid w:val="007E28D0"/>
    <w:rsid w:val="007E2949"/>
    <w:rsid w:val="007E5B4B"/>
    <w:rsid w:val="007E5F63"/>
    <w:rsid w:val="007E6401"/>
    <w:rsid w:val="007E6C81"/>
    <w:rsid w:val="007E7403"/>
    <w:rsid w:val="007E7A08"/>
    <w:rsid w:val="007F0342"/>
    <w:rsid w:val="007F053D"/>
    <w:rsid w:val="007F182A"/>
    <w:rsid w:val="007F2F01"/>
    <w:rsid w:val="007F3C42"/>
    <w:rsid w:val="007F3EEB"/>
    <w:rsid w:val="007F5130"/>
    <w:rsid w:val="007F774B"/>
    <w:rsid w:val="0080086A"/>
    <w:rsid w:val="008009F7"/>
    <w:rsid w:val="00802853"/>
    <w:rsid w:val="00802ABE"/>
    <w:rsid w:val="00803DE7"/>
    <w:rsid w:val="00804FD2"/>
    <w:rsid w:val="00805867"/>
    <w:rsid w:val="008060CA"/>
    <w:rsid w:val="008070E7"/>
    <w:rsid w:val="0081019F"/>
    <w:rsid w:val="00810C58"/>
    <w:rsid w:val="00811827"/>
    <w:rsid w:val="00812734"/>
    <w:rsid w:val="008154E0"/>
    <w:rsid w:val="00816869"/>
    <w:rsid w:val="00816CBF"/>
    <w:rsid w:val="00816FFC"/>
    <w:rsid w:val="008173B1"/>
    <w:rsid w:val="008174AF"/>
    <w:rsid w:val="008211F9"/>
    <w:rsid w:val="008224F9"/>
    <w:rsid w:val="00822B75"/>
    <w:rsid w:val="00823569"/>
    <w:rsid w:val="00823646"/>
    <w:rsid w:val="008238FC"/>
    <w:rsid w:val="00823BA5"/>
    <w:rsid w:val="0082531B"/>
    <w:rsid w:val="00825EDC"/>
    <w:rsid w:val="00826C89"/>
    <w:rsid w:val="00826DD7"/>
    <w:rsid w:val="00827151"/>
    <w:rsid w:val="00827C7E"/>
    <w:rsid w:val="00830323"/>
    <w:rsid w:val="00830B9A"/>
    <w:rsid w:val="0083254E"/>
    <w:rsid w:val="0083305E"/>
    <w:rsid w:val="00834B7F"/>
    <w:rsid w:val="00834DBD"/>
    <w:rsid w:val="0083709B"/>
    <w:rsid w:val="008372F8"/>
    <w:rsid w:val="008420D3"/>
    <w:rsid w:val="00845F89"/>
    <w:rsid w:val="00846C0F"/>
    <w:rsid w:val="00846F63"/>
    <w:rsid w:val="00847C92"/>
    <w:rsid w:val="00850622"/>
    <w:rsid w:val="008506FF"/>
    <w:rsid w:val="008514FE"/>
    <w:rsid w:val="00851FA4"/>
    <w:rsid w:val="00854783"/>
    <w:rsid w:val="00854A4E"/>
    <w:rsid w:val="00854DD1"/>
    <w:rsid w:val="008553B2"/>
    <w:rsid w:val="008614CA"/>
    <w:rsid w:val="00862DAA"/>
    <w:rsid w:val="008647B8"/>
    <w:rsid w:val="00871EBC"/>
    <w:rsid w:val="008720FE"/>
    <w:rsid w:val="008727FE"/>
    <w:rsid w:val="00872A2F"/>
    <w:rsid w:val="00873A03"/>
    <w:rsid w:val="008746B2"/>
    <w:rsid w:val="00874D00"/>
    <w:rsid w:val="00876031"/>
    <w:rsid w:val="008767FD"/>
    <w:rsid w:val="008776FB"/>
    <w:rsid w:val="00877F59"/>
    <w:rsid w:val="00880596"/>
    <w:rsid w:val="00881775"/>
    <w:rsid w:val="00882259"/>
    <w:rsid w:val="00882630"/>
    <w:rsid w:val="00883306"/>
    <w:rsid w:val="00885E54"/>
    <w:rsid w:val="00887BE2"/>
    <w:rsid w:val="00890E6E"/>
    <w:rsid w:val="008920CB"/>
    <w:rsid w:val="008925A9"/>
    <w:rsid w:val="0089263C"/>
    <w:rsid w:val="008930B4"/>
    <w:rsid w:val="008937E3"/>
    <w:rsid w:val="008972A0"/>
    <w:rsid w:val="008A0830"/>
    <w:rsid w:val="008A1862"/>
    <w:rsid w:val="008A29F2"/>
    <w:rsid w:val="008A3246"/>
    <w:rsid w:val="008A4388"/>
    <w:rsid w:val="008A4578"/>
    <w:rsid w:val="008A5DFB"/>
    <w:rsid w:val="008A63DB"/>
    <w:rsid w:val="008A7FBA"/>
    <w:rsid w:val="008B1212"/>
    <w:rsid w:val="008B1225"/>
    <w:rsid w:val="008B1249"/>
    <w:rsid w:val="008B1B9A"/>
    <w:rsid w:val="008B1E72"/>
    <w:rsid w:val="008B3D63"/>
    <w:rsid w:val="008B40B3"/>
    <w:rsid w:val="008B4859"/>
    <w:rsid w:val="008B5396"/>
    <w:rsid w:val="008C25DF"/>
    <w:rsid w:val="008C5283"/>
    <w:rsid w:val="008C5308"/>
    <w:rsid w:val="008C5C36"/>
    <w:rsid w:val="008D0C3B"/>
    <w:rsid w:val="008D12FF"/>
    <w:rsid w:val="008D1A30"/>
    <w:rsid w:val="008D2BDA"/>
    <w:rsid w:val="008D49BC"/>
    <w:rsid w:val="008D4F85"/>
    <w:rsid w:val="008E1AAC"/>
    <w:rsid w:val="008E1EB4"/>
    <w:rsid w:val="008E3FD4"/>
    <w:rsid w:val="008E51A6"/>
    <w:rsid w:val="008E7797"/>
    <w:rsid w:val="008F0C75"/>
    <w:rsid w:val="008F24C1"/>
    <w:rsid w:val="008F2A0B"/>
    <w:rsid w:val="008F3385"/>
    <w:rsid w:val="008F37DB"/>
    <w:rsid w:val="008F4450"/>
    <w:rsid w:val="008F4BDA"/>
    <w:rsid w:val="008F6C37"/>
    <w:rsid w:val="008F7317"/>
    <w:rsid w:val="008F7611"/>
    <w:rsid w:val="00900A77"/>
    <w:rsid w:val="00901089"/>
    <w:rsid w:val="0090139B"/>
    <w:rsid w:val="00901D54"/>
    <w:rsid w:val="0090235F"/>
    <w:rsid w:val="009043F8"/>
    <w:rsid w:val="00905103"/>
    <w:rsid w:val="00906CAB"/>
    <w:rsid w:val="0090767F"/>
    <w:rsid w:val="0090775F"/>
    <w:rsid w:val="00911675"/>
    <w:rsid w:val="00911D71"/>
    <w:rsid w:val="0091270D"/>
    <w:rsid w:val="00913C78"/>
    <w:rsid w:val="00914328"/>
    <w:rsid w:val="0091436D"/>
    <w:rsid w:val="0091500B"/>
    <w:rsid w:val="009165DD"/>
    <w:rsid w:val="00916634"/>
    <w:rsid w:val="00916DCC"/>
    <w:rsid w:val="00916EEA"/>
    <w:rsid w:val="00917D7F"/>
    <w:rsid w:val="00920197"/>
    <w:rsid w:val="009219DA"/>
    <w:rsid w:val="00921BFC"/>
    <w:rsid w:val="00922533"/>
    <w:rsid w:val="00922E7E"/>
    <w:rsid w:val="009235F5"/>
    <w:rsid w:val="0092476A"/>
    <w:rsid w:val="009304CC"/>
    <w:rsid w:val="00932252"/>
    <w:rsid w:val="0093481D"/>
    <w:rsid w:val="009354D6"/>
    <w:rsid w:val="00935FB4"/>
    <w:rsid w:val="0094037C"/>
    <w:rsid w:val="0094083E"/>
    <w:rsid w:val="009414B2"/>
    <w:rsid w:val="0094195C"/>
    <w:rsid w:val="00941AEA"/>
    <w:rsid w:val="009426C9"/>
    <w:rsid w:val="00943BE6"/>
    <w:rsid w:val="009452A6"/>
    <w:rsid w:val="00947474"/>
    <w:rsid w:val="00950682"/>
    <w:rsid w:val="009512D5"/>
    <w:rsid w:val="0095316A"/>
    <w:rsid w:val="00953557"/>
    <w:rsid w:val="0095414A"/>
    <w:rsid w:val="0095452D"/>
    <w:rsid w:val="009561F2"/>
    <w:rsid w:val="00956A00"/>
    <w:rsid w:val="00957008"/>
    <w:rsid w:val="0096047C"/>
    <w:rsid w:val="00961595"/>
    <w:rsid w:val="00961B2C"/>
    <w:rsid w:val="00963D32"/>
    <w:rsid w:val="0096455B"/>
    <w:rsid w:val="00965A02"/>
    <w:rsid w:val="0096642C"/>
    <w:rsid w:val="00970022"/>
    <w:rsid w:val="00970E0C"/>
    <w:rsid w:val="00973C37"/>
    <w:rsid w:val="0097414C"/>
    <w:rsid w:val="00974C04"/>
    <w:rsid w:val="009754DF"/>
    <w:rsid w:val="00977687"/>
    <w:rsid w:val="00983822"/>
    <w:rsid w:val="00983B6C"/>
    <w:rsid w:val="00984185"/>
    <w:rsid w:val="00984D67"/>
    <w:rsid w:val="00985C06"/>
    <w:rsid w:val="00985DC7"/>
    <w:rsid w:val="00986706"/>
    <w:rsid w:val="00986C85"/>
    <w:rsid w:val="00986D48"/>
    <w:rsid w:val="00987E52"/>
    <w:rsid w:val="00991971"/>
    <w:rsid w:val="009920E7"/>
    <w:rsid w:val="00992ED6"/>
    <w:rsid w:val="009944BB"/>
    <w:rsid w:val="00994D43"/>
    <w:rsid w:val="009968B6"/>
    <w:rsid w:val="0099705A"/>
    <w:rsid w:val="009A0EE7"/>
    <w:rsid w:val="009A1E16"/>
    <w:rsid w:val="009A1F34"/>
    <w:rsid w:val="009A1F48"/>
    <w:rsid w:val="009A25AF"/>
    <w:rsid w:val="009A2DE5"/>
    <w:rsid w:val="009A563D"/>
    <w:rsid w:val="009A7747"/>
    <w:rsid w:val="009A79FE"/>
    <w:rsid w:val="009A7E00"/>
    <w:rsid w:val="009B02EF"/>
    <w:rsid w:val="009B0B15"/>
    <w:rsid w:val="009B1996"/>
    <w:rsid w:val="009B30B7"/>
    <w:rsid w:val="009B34C0"/>
    <w:rsid w:val="009B5460"/>
    <w:rsid w:val="009B754A"/>
    <w:rsid w:val="009B7E88"/>
    <w:rsid w:val="009C0114"/>
    <w:rsid w:val="009C03C4"/>
    <w:rsid w:val="009C12AA"/>
    <w:rsid w:val="009C147B"/>
    <w:rsid w:val="009C1D57"/>
    <w:rsid w:val="009C297D"/>
    <w:rsid w:val="009C3245"/>
    <w:rsid w:val="009C522A"/>
    <w:rsid w:val="009C55CB"/>
    <w:rsid w:val="009C589C"/>
    <w:rsid w:val="009C5904"/>
    <w:rsid w:val="009C6F6B"/>
    <w:rsid w:val="009C765A"/>
    <w:rsid w:val="009C7E5A"/>
    <w:rsid w:val="009D026D"/>
    <w:rsid w:val="009D0305"/>
    <w:rsid w:val="009D068A"/>
    <w:rsid w:val="009D1D75"/>
    <w:rsid w:val="009D3297"/>
    <w:rsid w:val="009D3299"/>
    <w:rsid w:val="009D3A74"/>
    <w:rsid w:val="009D3E58"/>
    <w:rsid w:val="009D4523"/>
    <w:rsid w:val="009D5849"/>
    <w:rsid w:val="009D5D9F"/>
    <w:rsid w:val="009E19D1"/>
    <w:rsid w:val="009E2A29"/>
    <w:rsid w:val="009E40B5"/>
    <w:rsid w:val="009E6098"/>
    <w:rsid w:val="009F0144"/>
    <w:rsid w:val="009F0209"/>
    <w:rsid w:val="009F0535"/>
    <w:rsid w:val="009F21EA"/>
    <w:rsid w:val="009F2AF1"/>
    <w:rsid w:val="009F37C1"/>
    <w:rsid w:val="009F4C59"/>
    <w:rsid w:val="009F5481"/>
    <w:rsid w:val="009F564D"/>
    <w:rsid w:val="009F5684"/>
    <w:rsid w:val="009F5A81"/>
    <w:rsid w:val="009F60C7"/>
    <w:rsid w:val="009F699F"/>
    <w:rsid w:val="00A02B35"/>
    <w:rsid w:val="00A04062"/>
    <w:rsid w:val="00A0452F"/>
    <w:rsid w:val="00A054E2"/>
    <w:rsid w:val="00A05CBE"/>
    <w:rsid w:val="00A0633C"/>
    <w:rsid w:val="00A065D6"/>
    <w:rsid w:val="00A12577"/>
    <w:rsid w:val="00A14B35"/>
    <w:rsid w:val="00A152CD"/>
    <w:rsid w:val="00A154FA"/>
    <w:rsid w:val="00A220ED"/>
    <w:rsid w:val="00A24944"/>
    <w:rsid w:val="00A2667C"/>
    <w:rsid w:val="00A3051C"/>
    <w:rsid w:val="00A30635"/>
    <w:rsid w:val="00A3066F"/>
    <w:rsid w:val="00A3085E"/>
    <w:rsid w:val="00A326E7"/>
    <w:rsid w:val="00A327E9"/>
    <w:rsid w:val="00A36091"/>
    <w:rsid w:val="00A36382"/>
    <w:rsid w:val="00A3689F"/>
    <w:rsid w:val="00A37EC2"/>
    <w:rsid w:val="00A41FFF"/>
    <w:rsid w:val="00A45198"/>
    <w:rsid w:val="00A461C4"/>
    <w:rsid w:val="00A464C8"/>
    <w:rsid w:val="00A4659D"/>
    <w:rsid w:val="00A474FF"/>
    <w:rsid w:val="00A478D3"/>
    <w:rsid w:val="00A504E4"/>
    <w:rsid w:val="00A51B50"/>
    <w:rsid w:val="00A53AC1"/>
    <w:rsid w:val="00A5446E"/>
    <w:rsid w:val="00A549BE"/>
    <w:rsid w:val="00A54BCD"/>
    <w:rsid w:val="00A554E8"/>
    <w:rsid w:val="00A612CA"/>
    <w:rsid w:val="00A61E02"/>
    <w:rsid w:val="00A62800"/>
    <w:rsid w:val="00A62D1D"/>
    <w:rsid w:val="00A639A0"/>
    <w:rsid w:val="00A63CA2"/>
    <w:rsid w:val="00A67370"/>
    <w:rsid w:val="00A673F0"/>
    <w:rsid w:val="00A75743"/>
    <w:rsid w:val="00A75DFE"/>
    <w:rsid w:val="00A76311"/>
    <w:rsid w:val="00A77215"/>
    <w:rsid w:val="00A8057D"/>
    <w:rsid w:val="00A81BAE"/>
    <w:rsid w:val="00A82098"/>
    <w:rsid w:val="00A823BF"/>
    <w:rsid w:val="00A82712"/>
    <w:rsid w:val="00A82C3D"/>
    <w:rsid w:val="00A8308B"/>
    <w:rsid w:val="00A83F9C"/>
    <w:rsid w:val="00A84DEE"/>
    <w:rsid w:val="00A854FB"/>
    <w:rsid w:val="00A873D5"/>
    <w:rsid w:val="00A874CA"/>
    <w:rsid w:val="00A928EE"/>
    <w:rsid w:val="00A92C9B"/>
    <w:rsid w:val="00A93A2A"/>
    <w:rsid w:val="00A94BF0"/>
    <w:rsid w:val="00A950FC"/>
    <w:rsid w:val="00A9695A"/>
    <w:rsid w:val="00A96DED"/>
    <w:rsid w:val="00A97BA9"/>
    <w:rsid w:val="00AA1705"/>
    <w:rsid w:val="00AA3549"/>
    <w:rsid w:val="00AA354B"/>
    <w:rsid w:val="00AA402E"/>
    <w:rsid w:val="00AA4C6B"/>
    <w:rsid w:val="00AA6117"/>
    <w:rsid w:val="00AA6255"/>
    <w:rsid w:val="00AA6295"/>
    <w:rsid w:val="00AA6BF6"/>
    <w:rsid w:val="00AA7E92"/>
    <w:rsid w:val="00AB17C5"/>
    <w:rsid w:val="00AB326D"/>
    <w:rsid w:val="00AB5684"/>
    <w:rsid w:val="00AB6ED6"/>
    <w:rsid w:val="00AB751B"/>
    <w:rsid w:val="00AC11FC"/>
    <w:rsid w:val="00AC4840"/>
    <w:rsid w:val="00AC4D73"/>
    <w:rsid w:val="00AC5CD7"/>
    <w:rsid w:val="00AD0B64"/>
    <w:rsid w:val="00AD10C8"/>
    <w:rsid w:val="00AD1BED"/>
    <w:rsid w:val="00AD3BB2"/>
    <w:rsid w:val="00AD7779"/>
    <w:rsid w:val="00AD7DA8"/>
    <w:rsid w:val="00AE01D2"/>
    <w:rsid w:val="00AE265A"/>
    <w:rsid w:val="00AE4220"/>
    <w:rsid w:val="00AE4752"/>
    <w:rsid w:val="00AE5EF6"/>
    <w:rsid w:val="00AE6826"/>
    <w:rsid w:val="00AE6DBE"/>
    <w:rsid w:val="00AE7548"/>
    <w:rsid w:val="00AF1024"/>
    <w:rsid w:val="00AF2F8E"/>
    <w:rsid w:val="00AF4F92"/>
    <w:rsid w:val="00AF603D"/>
    <w:rsid w:val="00AF7A21"/>
    <w:rsid w:val="00AF7CD6"/>
    <w:rsid w:val="00AF7D40"/>
    <w:rsid w:val="00B002DA"/>
    <w:rsid w:val="00B009B3"/>
    <w:rsid w:val="00B01637"/>
    <w:rsid w:val="00B01885"/>
    <w:rsid w:val="00B0381B"/>
    <w:rsid w:val="00B055C5"/>
    <w:rsid w:val="00B05AF3"/>
    <w:rsid w:val="00B05E99"/>
    <w:rsid w:val="00B05FA0"/>
    <w:rsid w:val="00B0660E"/>
    <w:rsid w:val="00B07307"/>
    <w:rsid w:val="00B07DDA"/>
    <w:rsid w:val="00B1015D"/>
    <w:rsid w:val="00B10572"/>
    <w:rsid w:val="00B10CC3"/>
    <w:rsid w:val="00B10D4F"/>
    <w:rsid w:val="00B113EF"/>
    <w:rsid w:val="00B12CDA"/>
    <w:rsid w:val="00B14196"/>
    <w:rsid w:val="00B2106D"/>
    <w:rsid w:val="00B210F8"/>
    <w:rsid w:val="00B21C8F"/>
    <w:rsid w:val="00B21F5D"/>
    <w:rsid w:val="00B22E09"/>
    <w:rsid w:val="00B238FA"/>
    <w:rsid w:val="00B24913"/>
    <w:rsid w:val="00B24BD6"/>
    <w:rsid w:val="00B24E6E"/>
    <w:rsid w:val="00B2793B"/>
    <w:rsid w:val="00B316F3"/>
    <w:rsid w:val="00B327DE"/>
    <w:rsid w:val="00B353C9"/>
    <w:rsid w:val="00B368F1"/>
    <w:rsid w:val="00B36D53"/>
    <w:rsid w:val="00B37722"/>
    <w:rsid w:val="00B37BBE"/>
    <w:rsid w:val="00B40623"/>
    <w:rsid w:val="00B418F9"/>
    <w:rsid w:val="00B4534D"/>
    <w:rsid w:val="00B4578C"/>
    <w:rsid w:val="00B46AE0"/>
    <w:rsid w:val="00B479B0"/>
    <w:rsid w:val="00B515D7"/>
    <w:rsid w:val="00B5244F"/>
    <w:rsid w:val="00B53274"/>
    <w:rsid w:val="00B547D6"/>
    <w:rsid w:val="00B54D9C"/>
    <w:rsid w:val="00B55E35"/>
    <w:rsid w:val="00B57EDE"/>
    <w:rsid w:val="00B616E6"/>
    <w:rsid w:val="00B62301"/>
    <w:rsid w:val="00B62B62"/>
    <w:rsid w:val="00B62FC9"/>
    <w:rsid w:val="00B660BB"/>
    <w:rsid w:val="00B664B6"/>
    <w:rsid w:val="00B66635"/>
    <w:rsid w:val="00B66E7D"/>
    <w:rsid w:val="00B709BA"/>
    <w:rsid w:val="00B71733"/>
    <w:rsid w:val="00B7251F"/>
    <w:rsid w:val="00B7315B"/>
    <w:rsid w:val="00B73E7C"/>
    <w:rsid w:val="00B74795"/>
    <w:rsid w:val="00B7498B"/>
    <w:rsid w:val="00B777CD"/>
    <w:rsid w:val="00B800C9"/>
    <w:rsid w:val="00B80D0E"/>
    <w:rsid w:val="00B82E70"/>
    <w:rsid w:val="00B8496D"/>
    <w:rsid w:val="00B849C6"/>
    <w:rsid w:val="00B852E6"/>
    <w:rsid w:val="00B85DCE"/>
    <w:rsid w:val="00B917FD"/>
    <w:rsid w:val="00B92639"/>
    <w:rsid w:val="00B92BDD"/>
    <w:rsid w:val="00B93148"/>
    <w:rsid w:val="00B935B6"/>
    <w:rsid w:val="00B95648"/>
    <w:rsid w:val="00B95F05"/>
    <w:rsid w:val="00B973A9"/>
    <w:rsid w:val="00B97494"/>
    <w:rsid w:val="00B97874"/>
    <w:rsid w:val="00BA2331"/>
    <w:rsid w:val="00BA278E"/>
    <w:rsid w:val="00BA3012"/>
    <w:rsid w:val="00BA3303"/>
    <w:rsid w:val="00BA3B2A"/>
    <w:rsid w:val="00BA401A"/>
    <w:rsid w:val="00BA4C7A"/>
    <w:rsid w:val="00BA4CAD"/>
    <w:rsid w:val="00BA60DF"/>
    <w:rsid w:val="00BA62E5"/>
    <w:rsid w:val="00BA6A61"/>
    <w:rsid w:val="00BA6F12"/>
    <w:rsid w:val="00BB0137"/>
    <w:rsid w:val="00BB17DE"/>
    <w:rsid w:val="00BB1C15"/>
    <w:rsid w:val="00BB222D"/>
    <w:rsid w:val="00BB2B2E"/>
    <w:rsid w:val="00BC01E0"/>
    <w:rsid w:val="00BC0700"/>
    <w:rsid w:val="00BC1DDA"/>
    <w:rsid w:val="00BC42D1"/>
    <w:rsid w:val="00BC4390"/>
    <w:rsid w:val="00BC5660"/>
    <w:rsid w:val="00BC62E5"/>
    <w:rsid w:val="00BC66F9"/>
    <w:rsid w:val="00BC6A89"/>
    <w:rsid w:val="00BD0729"/>
    <w:rsid w:val="00BD0B1F"/>
    <w:rsid w:val="00BD0B93"/>
    <w:rsid w:val="00BD1A65"/>
    <w:rsid w:val="00BD2868"/>
    <w:rsid w:val="00BD2F76"/>
    <w:rsid w:val="00BD35B2"/>
    <w:rsid w:val="00BD4AFC"/>
    <w:rsid w:val="00BD4F4A"/>
    <w:rsid w:val="00BD6CE9"/>
    <w:rsid w:val="00BD6FA2"/>
    <w:rsid w:val="00BE1188"/>
    <w:rsid w:val="00BE178D"/>
    <w:rsid w:val="00BE27C9"/>
    <w:rsid w:val="00BE339D"/>
    <w:rsid w:val="00BE35BE"/>
    <w:rsid w:val="00BE3E28"/>
    <w:rsid w:val="00BE40BE"/>
    <w:rsid w:val="00BE5A97"/>
    <w:rsid w:val="00BE74E9"/>
    <w:rsid w:val="00BF0EEF"/>
    <w:rsid w:val="00BF1034"/>
    <w:rsid w:val="00BF1C03"/>
    <w:rsid w:val="00BF3897"/>
    <w:rsid w:val="00BF3C66"/>
    <w:rsid w:val="00BF6AAF"/>
    <w:rsid w:val="00BF7FBB"/>
    <w:rsid w:val="00C01EAD"/>
    <w:rsid w:val="00C02192"/>
    <w:rsid w:val="00C0396C"/>
    <w:rsid w:val="00C03CE3"/>
    <w:rsid w:val="00C05EC7"/>
    <w:rsid w:val="00C10A39"/>
    <w:rsid w:val="00C12057"/>
    <w:rsid w:val="00C1220D"/>
    <w:rsid w:val="00C131D9"/>
    <w:rsid w:val="00C14020"/>
    <w:rsid w:val="00C1580F"/>
    <w:rsid w:val="00C16548"/>
    <w:rsid w:val="00C17E89"/>
    <w:rsid w:val="00C20A5A"/>
    <w:rsid w:val="00C21951"/>
    <w:rsid w:val="00C22476"/>
    <w:rsid w:val="00C2381C"/>
    <w:rsid w:val="00C25F3C"/>
    <w:rsid w:val="00C25FBA"/>
    <w:rsid w:val="00C278C8"/>
    <w:rsid w:val="00C30248"/>
    <w:rsid w:val="00C30CFA"/>
    <w:rsid w:val="00C3182E"/>
    <w:rsid w:val="00C3255C"/>
    <w:rsid w:val="00C331E1"/>
    <w:rsid w:val="00C353B5"/>
    <w:rsid w:val="00C355DA"/>
    <w:rsid w:val="00C426B9"/>
    <w:rsid w:val="00C44A36"/>
    <w:rsid w:val="00C44BBD"/>
    <w:rsid w:val="00C45D6B"/>
    <w:rsid w:val="00C50F30"/>
    <w:rsid w:val="00C51F8A"/>
    <w:rsid w:val="00C52811"/>
    <w:rsid w:val="00C52EDD"/>
    <w:rsid w:val="00C53D1A"/>
    <w:rsid w:val="00C547E6"/>
    <w:rsid w:val="00C562FF"/>
    <w:rsid w:val="00C57725"/>
    <w:rsid w:val="00C60CEC"/>
    <w:rsid w:val="00C61DD3"/>
    <w:rsid w:val="00C61FC5"/>
    <w:rsid w:val="00C62A91"/>
    <w:rsid w:val="00C62B53"/>
    <w:rsid w:val="00C63BA9"/>
    <w:rsid w:val="00C63CDC"/>
    <w:rsid w:val="00C64030"/>
    <w:rsid w:val="00C64D30"/>
    <w:rsid w:val="00C66BE9"/>
    <w:rsid w:val="00C723DB"/>
    <w:rsid w:val="00C73741"/>
    <w:rsid w:val="00C73ABE"/>
    <w:rsid w:val="00C73CE9"/>
    <w:rsid w:val="00C74573"/>
    <w:rsid w:val="00C74DFA"/>
    <w:rsid w:val="00C75AED"/>
    <w:rsid w:val="00C75F6B"/>
    <w:rsid w:val="00C760E1"/>
    <w:rsid w:val="00C76841"/>
    <w:rsid w:val="00C76F28"/>
    <w:rsid w:val="00C76F34"/>
    <w:rsid w:val="00C77E8F"/>
    <w:rsid w:val="00C80204"/>
    <w:rsid w:val="00C84D15"/>
    <w:rsid w:val="00C85589"/>
    <w:rsid w:val="00C859A3"/>
    <w:rsid w:val="00C87C10"/>
    <w:rsid w:val="00C90163"/>
    <w:rsid w:val="00C907AF"/>
    <w:rsid w:val="00C908F0"/>
    <w:rsid w:val="00C93BCC"/>
    <w:rsid w:val="00C93D94"/>
    <w:rsid w:val="00C949A2"/>
    <w:rsid w:val="00C94E72"/>
    <w:rsid w:val="00C95776"/>
    <w:rsid w:val="00C9654A"/>
    <w:rsid w:val="00C96DE4"/>
    <w:rsid w:val="00CA00F7"/>
    <w:rsid w:val="00CA0975"/>
    <w:rsid w:val="00CA189C"/>
    <w:rsid w:val="00CA1FEB"/>
    <w:rsid w:val="00CA248B"/>
    <w:rsid w:val="00CA2768"/>
    <w:rsid w:val="00CA278C"/>
    <w:rsid w:val="00CA3E9E"/>
    <w:rsid w:val="00CA65ED"/>
    <w:rsid w:val="00CB0308"/>
    <w:rsid w:val="00CB1CC0"/>
    <w:rsid w:val="00CB1F6E"/>
    <w:rsid w:val="00CB29BA"/>
    <w:rsid w:val="00CB2B54"/>
    <w:rsid w:val="00CB35BD"/>
    <w:rsid w:val="00CB496D"/>
    <w:rsid w:val="00CB5558"/>
    <w:rsid w:val="00CB655A"/>
    <w:rsid w:val="00CC0581"/>
    <w:rsid w:val="00CC06A7"/>
    <w:rsid w:val="00CC1302"/>
    <w:rsid w:val="00CC46D0"/>
    <w:rsid w:val="00CC4A00"/>
    <w:rsid w:val="00CC4B1A"/>
    <w:rsid w:val="00CC6FD2"/>
    <w:rsid w:val="00CD132E"/>
    <w:rsid w:val="00CD3D4C"/>
    <w:rsid w:val="00CD480A"/>
    <w:rsid w:val="00CD62A7"/>
    <w:rsid w:val="00CD7EFC"/>
    <w:rsid w:val="00CE2167"/>
    <w:rsid w:val="00CE3BA2"/>
    <w:rsid w:val="00CE3DC0"/>
    <w:rsid w:val="00CE59BC"/>
    <w:rsid w:val="00CE72D2"/>
    <w:rsid w:val="00CE7396"/>
    <w:rsid w:val="00CF1707"/>
    <w:rsid w:val="00CF2227"/>
    <w:rsid w:val="00CF3B8C"/>
    <w:rsid w:val="00CF3D70"/>
    <w:rsid w:val="00CF5D0B"/>
    <w:rsid w:val="00CF612A"/>
    <w:rsid w:val="00CF6C90"/>
    <w:rsid w:val="00CF75D3"/>
    <w:rsid w:val="00CF7FAB"/>
    <w:rsid w:val="00D00F10"/>
    <w:rsid w:val="00D011A8"/>
    <w:rsid w:val="00D0378C"/>
    <w:rsid w:val="00D04084"/>
    <w:rsid w:val="00D042ED"/>
    <w:rsid w:val="00D053B1"/>
    <w:rsid w:val="00D064B7"/>
    <w:rsid w:val="00D064C8"/>
    <w:rsid w:val="00D07C0B"/>
    <w:rsid w:val="00D10214"/>
    <w:rsid w:val="00D111BF"/>
    <w:rsid w:val="00D1222E"/>
    <w:rsid w:val="00D14F58"/>
    <w:rsid w:val="00D15236"/>
    <w:rsid w:val="00D15281"/>
    <w:rsid w:val="00D15B6E"/>
    <w:rsid w:val="00D15FD7"/>
    <w:rsid w:val="00D2108D"/>
    <w:rsid w:val="00D213C2"/>
    <w:rsid w:val="00D21453"/>
    <w:rsid w:val="00D2201C"/>
    <w:rsid w:val="00D22CA9"/>
    <w:rsid w:val="00D23827"/>
    <w:rsid w:val="00D2495A"/>
    <w:rsid w:val="00D24B6B"/>
    <w:rsid w:val="00D25CDD"/>
    <w:rsid w:val="00D262F3"/>
    <w:rsid w:val="00D27F85"/>
    <w:rsid w:val="00D302D7"/>
    <w:rsid w:val="00D31FB4"/>
    <w:rsid w:val="00D34BC6"/>
    <w:rsid w:val="00D34DB9"/>
    <w:rsid w:val="00D34DE7"/>
    <w:rsid w:val="00D35E6E"/>
    <w:rsid w:val="00D362B0"/>
    <w:rsid w:val="00D3698E"/>
    <w:rsid w:val="00D374C4"/>
    <w:rsid w:val="00D376FA"/>
    <w:rsid w:val="00D40508"/>
    <w:rsid w:val="00D4057A"/>
    <w:rsid w:val="00D417A7"/>
    <w:rsid w:val="00D42496"/>
    <w:rsid w:val="00D4381E"/>
    <w:rsid w:val="00D43DEB"/>
    <w:rsid w:val="00D440DC"/>
    <w:rsid w:val="00D44204"/>
    <w:rsid w:val="00D44830"/>
    <w:rsid w:val="00D44C5E"/>
    <w:rsid w:val="00D45601"/>
    <w:rsid w:val="00D457F0"/>
    <w:rsid w:val="00D45A1C"/>
    <w:rsid w:val="00D45F41"/>
    <w:rsid w:val="00D45FDD"/>
    <w:rsid w:val="00D47291"/>
    <w:rsid w:val="00D5601F"/>
    <w:rsid w:val="00D604DA"/>
    <w:rsid w:val="00D613CF"/>
    <w:rsid w:val="00D61BF2"/>
    <w:rsid w:val="00D61F13"/>
    <w:rsid w:val="00D6405D"/>
    <w:rsid w:val="00D64A53"/>
    <w:rsid w:val="00D67265"/>
    <w:rsid w:val="00D67804"/>
    <w:rsid w:val="00D679C5"/>
    <w:rsid w:val="00D70C4A"/>
    <w:rsid w:val="00D70EDA"/>
    <w:rsid w:val="00D71357"/>
    <w:rsid w:val="00D71D7A"/>
    <w:rsid w:val="00D7281A"/>
    <w:rsid w:val="00D7361C"/>
    <w:rsid w:val="00D74B8D"/>
    <w:rsid w:val="00D74D2F"/>
    <w:rsid w:val="00D75598"/>
    <w:rsid w:val="00D763A3"/>
    <w:rsid w:val="00D76487"/>
    <w:rsid w:val="00D76A2C"/>
    <w:rsid w:val="00D77D25"/>
    <w:rsid w:val="00D829AB"/>
    <w:rsid w:val="00D82DF6"/>
    <w:rsid w:val="00D836A1"/>
    <w:rsid w:val="00D838BD"/>
    <w:rsid w:val="00D861DA"/>
    <w:rsid w:val="00D90B18"/>
    <w:rsid w:val="00D912E3"/>
    <w:rsid w:val="00D914AC"/>
    <w:rsid w:val="00D91584"/>
    <w:rsid w:val="00D91FC3"/>
    <w:rsid w:val="00D95EC8"/>
    <w:rsid w:val="00D96258"/>
    <w:rsid w:val="00DA04C7"/>
    <w:rsid w:val="00DA0FFE"/>
    <w:rsid w:val="00DA20A2"/>
    <w:rsid w:val="00DA2CF3"/>
    <w:rsid w:val="00DA35FD"/>
    <w:rsid w:val="00DA46CB"/>
    <w:rsid w:val="00DA4BB3"/>
    <w:rsid w:val="00DA5A25"/>
    <w:rsid w:val="00DA64AC"/>
    <w:rsid w:val="00DB171D"/>
    <w:rsid w:val="00DB24FB"/>
    <w:rsid w:val="00DB277D"/>
    <w:rsid w:val="00DB29D1"/>
    <w:rsid w:val="00DB3780"/>
    <w:rsid w:val="00DB4B27"/>
    <w:rsid w:val="00DB4EF6"/>
    <w:rsid w:val="00DB5463"/>
    <w:rsid w:val="00DB5BD1"/>
    <w:rsid w:val="00DC1518"/>
    <w:rsid w:val="00DC17F0"/>
    <w:rsid w:val="00DC2065"/>
    <w:rsid w:val="00DC5454"/>
    <w:rsid w:val="00DC6C7E"/>
    <w:rsid w:val="00DD066A"/>
    <w:rsid w:val="00DD0B8A"/>
    <w:rsid w:val="00DD0BCD"/>
    <w:rsid w:val="00DD23D8"/>
    <w:rsid w:val="00DD2D98"/>
    <w:rsid w:val="00DD3A37"/>
    <w:rsid w:val="00DD3BE6"/>
    <w:rsid w:val="00DD491F"/>
    <w:rsid w:val="00DD4DB7"/>
    <w:rsid w:val="00DD54CB"/>
    <w:rsid w:val="00DE19F9"/>
    <w:rsid w:val="00DE3928"/>
    <w:rsid w:val="00DE4D8D"/>
    <w:rsid w:val="00DE5C27"/>
    <w:rsid w:val="00DE5CA6"/>
    <w:rsid w:val="00DE5CE8"/>
    <w:rsid w:val="00DE656A"/>
    <w:rsid w:val="00DF08F0"/>
    <w:rsid w:val="00DF0BFF"/>
    <w:rsid w:val="00DF106D"/>
    <w:rsid w:val="00DF1E2F"/>
    <w:rsid w:val="00DF25E2"/>
    <w:rsid w:val="00DF384D"/>
    <w:rsid w:val="00DF62E5"/>
    <w:rsid w:val="00DF64C5"/>
    <w:rsid w:val="00DF691E"/>
    <w:rsid w:val="00DF7800"/>
    <w:rsid w:val="00DF7956"/>
    <w:rsid w:val="00E0025A"/>
    <w:rsid w:val="00E01395"/>
    <w:rsid w:val="00E0198D"/>
    <w:rsid w:val="00E021E0"/>
    <w:rsid w:val="00E02D47"/>
    <w:rsid w:val="00E05101"/>
    <w:rsid w:val="00E05B71"/>
    <w:rsid w:val="00E05F53"/>
    <w:rsid w:val="00E062F2"/>
    <w:rsid w:val="00E06D9A"/>
    <w:rsid w:val="00E0776D"/>
    <w:rsid w:val="00E10899"/>
    <w:rsid w:val="00E10B39"/>
    <w:rsid w:val="00E10D0C"/>
    <w:rsid w:val="00E1179C"/>
    <w:rsid w:val="00E135E0"/>
    <w:rsid w:val="00E1400E"/>
    <w:rsid w:val="00E14952"/>
    <w:rsid w:val="00E14C9E"/>
    <w:rsid w:val="00E14FE6"/>
    <w:rsid w:val="00E1563B"/>
    <w:rsid w:val="00E1628A"/>
    <w:rsid w:val="00E170B4"/>
    <w:rsid w:val="00E170E0"/>
    <w:rsid w:val="00E17505"/>
    <w:rsid w:val="00E17AF8"/>
    <w:rsid w:val="00E21228"/>
    <w:rsid w:val="00E21B4F"/>
    <w:rsid w:val="00E238CC"/>
    <w:rsid w:val="00E238D6"/>
    <w:rsid w:val="00E24E12"/>
    <w:rsid w:val="00E25F6F"/>
    <w:rsid w:val="00E272F7"/>
    <w:rsid w:val="00E272FB"/>
    <w:rsid w:val="00E342AD"/>
    <w:rsid w:val="00E35387"/>
    <w:rsid w:val="00E35789"/>
    <w:rsid w:val="00E365F9"/>
    <w:rsid w:val="00E402F0"/>
    <w:rsid w:val="00E41612"/>
    <w:rsid w:val="00E416EA"/>
    <w:rsid w:val="00E43430"/>
    <w:rsid w:val="00E43845"/>
    <w:rsid w:val="00E43ED0"/>
    <w:rsid w:val="00E44A88"/>
    <w:rsid w:val="00E45140"/>
    <w:rsid w:val="00E45C82"/>
    <w:rsid w:val="00E46E17"/>
    <w:rsid w:val="00E472D4"/>
    <w:rsid w:val="00E478C0"/>
    <w:rsid w:val="00E47959"/>
    <w:rsid w:val="00E5043E"/>
    <w:rsid w:val="00E50F13"/>
    <w:rsid w:val="00E525F1"/>
    <w:rsid w:val="00E53189"/>
    <w:rsid w:val="00E548C2"/>
    <w:rsid w:val="00E54BB9"/>
    <w:rsid w:val="00E56E19"/>
    <w:rsid w:val="00E57EB0"/>
    <w:rsid w:val="00E60B08"/>
    <w:rsid w:val="00E60C68"/>
    <w:rsid w:val="00E627C9"/>
    <w:rsid w:val="00E6298A"/>
    <w:rsid w:val="00E631B4"/>
    <w:rsid w:val="00E65420"/>
    <w:rsid w:val="00E67A6C"/>
    <w:rsid w:val="00E7075E"/>
    <w:rsid w:val="00E708BC"/>
    <w:rsid w:val="00E7110C"/>
    <w:rsid w:val="00E71EA1"/>
    <w:rsid w:val="00E72FFC"/>
    <w:rsid w:val="00E7334E"/>
    <w:rsid w:val="00E751D7"/>
    <w:rsid w:val="00E75324"/>
    <w:rsid w:val="00E760AE"/>
    <w:rsid w:val="00E77767"/>
    <w:rsid w:val="00E77F66"/>
    <w:rsid w:val="00E8003B"/>
    <w:rsid w:val="00E80B8B"/>
    <w:rsid w:val="00E82213"/>
    <w:rsid w:val="00E82B36"/>
    <w:rsid w:val="00E82C1C"/>
    <w:rsid w:val="00E82FFF"/>
    <w:rsid w:val="00E851B7"/>
    <w:rsid w:val="00E86C20"/>
    <w:rsid w:val="00E901E3"/>
    <w:rsid w:val="00E90515"/>
    <w:rsid w:val="00E92061"/>
    <w:rsid w:val="00E93E9E"/>
    <w:rsid w:val="00E94395"/>
    <w:rsid w:val="00E95BDC"/>
    <w:rsid w:val="00E95E1F"/>
    <w:rsid w:val="00E96EB5"/>
    <w:rsid w:val="00E97FB2"/>
    <w:rsid w:val="00EA295A"/>
    <w:rsid w:val="00EA2C52"/>
    <w:rsid w:val="00EA3FEF"/>
    <w:rsid w:val="00EA45E4"/>
    <w:rsid w:val="00EA4676"/>
    <w:rsid w:val="00EA5922"/>
    <w:rsid w:val="00EA6191"/>
    <w:rsid w:val="00EA6866"/>
    <w:rsid w:val="00EA76CF"/>
    <w:rsid w:val="00EB094C"/>
    <w:rsid w:val="00EB0EBA"/>
    <w:rsid w:val="00EB1EEE"/>
    <w:rsid w:val="00EB2CE3"/>
    <w:rsid w:val="00EB5503"/>
    <w:rsid w:val="00EB55D8"/>
    <w:rsid w:val="00EB6955"/>
    <w:rsid w:val="00EC0B2A"/>
    <w:rsid w:val="00EC1400"/>
    <w:rsid w:val="00EC2003"/>
    <w:rsid w:val="00EC4200"/>
    <w:rsid w:val="00EC436A"/>
    <w:rsid w:val="00EC4729"/>
    <w:rsid w:val="00EC759D"/>
    <w:rsid w:val="00EC792E"/>
    <w:rsid w:val="00ED0929"/>
    <w:rsid w:val="00ED1C0E"/>
    <w:rsid w:val="00ED2F60"/>
    <w:rsid w:val="00ED2FE8"/>
    <w:rsid w:val="00ED4C27"/>
    <w:rsid w:val="00ED50EB"/>
    <w:rsid w:val="00ED53C1"/>
    <w:rsid w:val="00EE1C35"/>
    <w:rsid w:val="00EE456B"/>
    <w:rsid w:val="00EE4A6D"/>
    <w:rsid w:val="00EE5914"/>
    <w:rsid w:val="00EE7DD2"/>
    <w:rsid w:val="00EF1271"/>
    <w:rsid w:val="00EF199A"/>
    <w:rsid w:val="00EF2138"/>
    <w:rsid w:val="00EF324F"/>
    <w:rsid w:val="00EF3ADF"/>
    <w:rsid w:val="00EF3F88"/>
    <w:rsid w:val="00EF5CE2"/>
    <w:rsid w:val="00EF618A"/>
    <w:rsid w:val="00EF6FC2"/>
    <w:rsid w:val="00EF7F47"/>
    <w:rsid w:val="00F00D18"/>
    <w:rsid w:val="00F01A24"/>
    <w:rsid w:val="00F02142"/>
    <w:rsid w:val="00F02D9B"/>
    <w:rsid w:val="00F03F3E"/>
    <w:rsid w:val="00F058B7"/>
    <w:rsid w:val="00F05A88"/>
    <w:rsid w:val="00F0640F"/>
    <w:rsid w:val="00F06984"/>
    <w:rsid w:val="00F06CCA"/>
    <w:rsid w:val="00F072EE"/>
    <w:rsid w:val="00F07901"/>
    <w:rsid w:val="00F106F3"/>
    <w:rsid w:val="00F10D5B"/>
    <w:rsid w:val="00F134E6"/>
    <w:rsid w:val="00F1454E"/>
    <w:rsid w:val="00F146A1"/>
    <w:rsid w:val="00F1563C"/>
    <w:rsid w:val="00F166D8"/>
    <w:rsid w:val="00F1755C"/>
    <w:rsid w:val="00F17689"/>
    <w:rsid w:val="00F1799F"/>
    <w:rsid w:val="00F2179D"/>
    <w:rsid w:val="00F21A60"/>
    <w:rsid w:val="00F24388"/>
    <w:rsid w:val="00F25832"/>
    <w:rsid w:val="00F25CF4"/>
    <w:rsid w:val="00F26276"/>
    <w:rsid w:val="00F26783"/>
    <w:rsid w:val="00F27E0C"/>
    <w:rsid w:val="00F3290A"/>
    <w:rsid w:val="00F3343C"/>
    <w:rsid w:val="00F3386E"/>
    <w:rsid w:val="00F34399"/>
    <w:rsid w:val="00F3546E"/>
    <w:rsid w:val="00F3692B"/>
    <w:rsid w:val="00F377E5"/>
    <w:rsid w:val="00F40226"/>
    <w:rsid w:val="00F408ED"/>
    <w:rsid w:val="00F40EE3"/>
    <w:rsid w:val="00F412BA"/>
    <w:rsid w:val="00F4136F"/>
    <w:rsid w:val="00F438F9"/>
    <w:rsid w:val="00F44087"/>
    <w:rsid w:val="00F450B3"/>
    <w:rsid w:val="00F45D4F"/>
    <w:rsid w:val="00F46233"/>
    <w:rsid w:val="00F46772"/>
    <w:rsid w:val="00F46E62"/>
    <w:rsid w:val="00F46FA8"/>
    <w:rsid w:val="00F470EC"/>
    <w:rsid w:val="00F472CB"/>
    <w:rsid w:val="00F47527"/>
    <w:rsid w:val="00F504A7"/>
    <w:rsid w:val="00F5095D"/>
    <w:rsid w:val="00F528AB"/>
    <w:rsid w:val="00F52CA7"/>
    <w:rsid w:val="00F52E9F"/>
    <w:rsid w:val="00F54BE1"/>
    <w:rsid w:val="00F55011"/>
    <w:rsid w:val="00F55C5C"/>
    <w:rsid w:val="00F55FB6"/>
    <w:rsid w:val="00F56055"/>
    <w:rsid w:val="00F5707E"/>
    <w:rsid w:val="00F608CC"/>
    <w:rsid w:val="00F613BA"/>
    <w:rsid w:val="00F613F1"/>
    <w:rsid w:val="00F62049"/>
    <w:rsid w:val="00F6231B"/>
    <w:rsid w:val="00F62F7F"/>
    <w:rsid w:val="00F63963"/>
    <w:rsid w:val="00F63B52"/>
    <w:rsid w:val="00F646D1"/>
    <w:rsid w:val="00F64B74"/>
    <w:rsid w:val="00F7054C"/>
    <w:rsid w:val="00F706A0"/>
    <w:rsid w:val="00F71B6F"/>
    <w:rsid w:val="00F71BD5"/>
    <w:rsid w:val="00F753FE"/>
    <w:rsid w:val="00F7570D"/>
    <w:rsid w:val="00F77F85"/>
    <w:rsid w:val="00F83A5C"/>
    <w:rsid w:val="00F85161"/>
    <w:rsid w:val="00F85300"/>
    <w:rsid w:val="00F86B67"/>
    <w:rsid w:val="00F87742"/>
    <w:rsid w:val="00F9136C"/>
    <w:rsid w:val="00F9141E"/>
    <w:rsid w:val="00F91668"/>
    <w:rsid w:val="00F91EBC"/>
    <w:rsid w:val="00F9394F"/>
    <w:rsid w:val="00F94A62"/>
    <w:rsid w:val="00F9518D"/>
    <w:rsid w:val="00F961EC"/>
    <w:rsid w:val="00F9666A"/>
    <w:rsid w:val="00F969C9"/>
    <w:rsid w:val="00F96F59"/>
    <w:rsid w:val="00FA0E98"/>
    <w:rsid w:val="00FA2637"/>
    <w:rsid w:val="00FA2AB8"/>
    <w:rsid w:val="00FA59A2"/>
    <w:rsid w:val="00FA5D8D"/>
    <w:rsid w:val="00FA636C"/>
    <w:rsid w:val="00FB1D7B"/>
    <w:rsid w:val="00FB207D"/>
    <w:rsid w:val="00FB5334"/>
    <w:rsid w:val="00FB7444"/>
    <w:rsid w:val="00FC1E67"/>
    <w:rsid w:val="00FC376B"/>
    <w:rsid w:val="00FC5B5A"/>
    <w:rsid w:val="00FC769C"/>
    <w:rsid w:val="00FC7FF4"/>
    <w:rsid w:val="00FD015C"/>
    <w:rsid w:val="00FD1376"/>
    <w:rsid w:val="00FD1AD7"/>
    <w:rsid w:val="00FD1FFF"/>
    <w:rsid w:val="00FD4F2F"/>
    <w:rsid w:val="00FD50BF"/>
    <w:rsid w:val="00FD6771"/>
    <w:rsid w:val="00FD68B7"/>
    <w:rsid w:val="00FD7E98"/>
    <w:rsid w:val="00FE2B03"/>
    <w:rsid w:val="00FE48C8"/>
    <w:rsid w:val="00FE4B7A"/>
    <w:rsid w:val="00FE4E96"/>
    <w:rsid w:val="00FE56D4"/>
    <w:rsid w:val="00FE6EEB"/>
    <w:rsid w:val="00FE76C5"/>
    <w:rsid w:val="00FF0294"/>
    <w:rsid w:val="00FF1FE0"/>
    <w:rsid w:val="00FF29F8"/>
    <w:rsid w:val="00FF5155"/>
    <w:rsid w:val="00FF6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93D18"/>
  <w15:chartTrackingRefBased/>
  <w15:docId w15:val="{379955A3-246D-4B2A-9697-A4A4F3090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2F3"/>
  </w:style>
  <w:style w:type="paragraph" w:styleId="Heading1">
    <w:name w:val="heading 1"/>
    <w:basedOn w:val="Normal"/>
    <w:next w:val="Normal"/>
    <w:link w:val="Heading1Char"/>
    <w:uiPriority w:val="9"/>
    <w:qFormat/>
    <w:rsid w:val="00D262F3"/>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262F3"/>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D262F3"/>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D262F3"/>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D262F3"/>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D262F3"/>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D262F3"/>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D262F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262F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2F3"/>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D262F3"/>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D262F3"/>
    <w:rPr>
      <w:caps/>
      <w:color w:val="0A2F40" w:themeColor="accent1" w:themeShade="7F"/>
      <w:spacing w:val="15"/>
    </w:rPr>
  </w:style>
  <w:style w:type="character" w:customStyle="1" w:styleId="Heading4Char">
    <w:name w:val="Heading 4 Char"/>
    <w:basedOn w:val="DefaultParagraphFont"/>
    <w:link w:val="Heading4"/>
    <w:uiPriority w:val="9"/>
    <w:semiHidden/>
    <w:rsid w:val="00D262F3"/>
    <w:rPr>
      <w:caps/>
      <w:color w:val="0F4761" w:themeColor="accent1" w:themeShade="BF"/>
      <w:spacing w:val="10"/>
    </w:rPr>
  </w:style>
  <w:style w:type="character" w:customStyle="1" w:styleId="Heading5Char">
    <w:name w:val="Heading 5 Char"/>
    <w:basedOn w:val="DefaultParagraphFont"/>
    <w:link w:val="Heading5"/>
    <w:uiPriority w:val="9"/>
    <w:semiHidden/>
    <w:rsid w:val="00D262F3"/>
    <w:rPr>
      <w:caps/>
      <w:color w:val="0F4761" w:themeColor="accent1" w:themeShade="BF"/>
      <w:spacing w:val="10"/>
    </w:rPr>
  </w:style>
  <w:style w:type="character" w:customStyle="1" w:styleId="Heading6Char">
    <w:name w:val="Heading 6 Char"/>
    <w:basedOn w:val="DefaultParagraphFont"/>
    <w:link w:val="Heading6"/>
    <w:uiPriority w:val="9"/>
    <w:semiHidden/>
    <w:rsid w:val="00D262F3"/>
    <w:rPr>
      <w:caps/>
      <w:color w:val="0F4761" w:themeColor="accent1" w:themeShade="BF"/>
      <w:spacing w:val="10"/>
    </w:rPr>
  </w:style>
  <w:style w:type="character" w:customStyle="1" w:styleId="Heading7Char">
    <w:name w:val="Heading 7 Char"/>
    <w:basedOn w:val="DefaultParagraphFont"/>
    <w:link w:val="Heading7"/>
    <w:uiPriority w:val="9"/>
    <w:semiHidden/>
    <w:rsid w:val="00D262F3"/>
    <w:rPr>
      <w:caps/>
      <w:color w:val="0F4761" w:themeColor="accent1" w:themeShade="BF"/>
      <w:spacing w:val="10"/>
    </w:rPr>
  </w:style>
  <w:style w:type="character" w:customStyle="1" w:styleId="Heading8Char">
    <w:name w:val="Heading 8 Char"/>
    <w:basedOn w:val="DefaultParagraphFont"/>
    <w:link w:val="Heading8"/>
    <w:uiPriority w:val="9"/>
    <w:semiHidden/>
    <w:rsid w:val="00D262F3"/>
    <w:rPr>
      <w:caps/>
      <w:spacing w:val="10"/>
      <w:sz w:val="18"/>
      <w:szCs w:val="18"/>
    </w:rPr>
  </w:style>
  <w:style w:type="character" w:customStyle="1" w:styleId="Heading9Char">
    <w:name w:val="Heading 9 Char"/>
    <w:basedOn w:val="DefaultParagraphFont"/>
    <w:link w:val="Heading9"/>
    <w:uiPriority w:val="9"/>
    <w:semiHidden/>
    <w:rsid w:val="00D262F3"/>
    <w:rPr>
      <w:i/>
      <w:iCs/>
      <w:caps/>
      <w:spacing w:val="10"/>
      <w:sz w:val="18"/>
      <w:szCs w:val="18"/>
    </w:rPr>
  </w:style>
  <w:style w:type="paragraph" w:styleId="Title">
    <w:name w:val="Title"/>
    <w:basedOn w:val="Normal"/>
    <w:next w:val="Normal"/>
    <w:link w:val="TitleChar"/>
    <w:uiPriority w:val="10"/>
    <w:qFormat/>
    <w:rsid w:val="00D262F3"/>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D262F3"/>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D262F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262F3"/>
    <w:rPr>
      <w:caps/>
      <w:color w:val="595959" w:themeColor="text1" w:themeTint="A6"/>
      <w:spacing w:val="10"/>
      <w:sz w:val="21"/>
      <w:szCs w:val="21"/>
    </w:rPr>
  </w:style>
  <w:style w:type="paragraph" w:styleId="Quote">
    <w:name w:val="Quote"/>
    <w:basedOn w:val="Normal"/>
    <w:next w:val="Normal"/>
    <w:link w:val="QuoteChar"/>
    <w:uiPriority w:val="29"/>
    <w:qFormat/>
    <w:rsid w:val="00D262F3"/>
    <w:rPr>
      <w:i/>
      <w:iCs/>
      <w:sz w:val="24"/>
      <w:szCs w:val="24"/>
    </w:rPr>
  </w:style>
  <w:style w:type="character" w:customStyle="1" w:styleId="QuoteChar">
    <w:name w:val="Quote Char"/>
    <w:basedOn w:val="DefaultParagraphFont"/>
    <w:link w:val="Quote"/>
    <w:uiPriority w:val="29"/>
    <w:rsid w:val="00D262F3"/>
    <w:rPr>
      <w:i/>
      <w:iCs/>
      <w:sz w:val="24"/>
      <w:szCs w:val="24"/>
    </w:rPr>
  </w:style>
  <w:style w:type="paragraph" w:styleId="ListParagraph">
    <w:name w:val="List Paragraph"/>
    <w:basedOn w:val="Normal"/>
    <w:uiPriority w:val="34"/>
    <w:qFormat/>
    <w:rsid w:val="00565155"/>
    <w:pPr>
      <w:ind w:left="720"/>
      <w:contextualSpacing/>
    </w:pPr>
  </w:style>
  <w:style w:type="character" w:styleId="IntenseEmphasis">
    <w:name w:val="Intense Emphasis"/>
    <w:uiPriority w:val="21"/>
    <w:qFormat/>
    <w:rsid w:val="00D262F3"/>
    <w:rPr>
      <w:b/>
      <w:bCs/>
      <w:caps/>
      <w:color w:val="0A2F40" w:themeColor="accent1" w:themeShade="7F"/>
      <w:spacing w:val="10"/>
    </w:rPr>
  </w:style>
  <w:style w:type="paragraph" w:styleId="IntenseQuote">
    <w:name w:val="Intense Quote"/>
    <w:basedOn w:val="Normal"/>
    <w:next w:val="Normal"/>
    <w:link w:val="IntenseQuoteChar"/>
    <w:uiPriority w:val="30"/>
    <w:qFormat/>
    <w:rsid w:val="00D262F3"/>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D262F3"/>
    <w:rPr>
      <w:color w:val="156082" w:themeColor="accent1"/>
      <w:sz w:val="24"/>
      <w:szCs w:val="24"/>
    </w:rPr>
  </w:style>
  <w:style w:type="character" w:styleId="IntenseReference">
    <w:name w:val="Intense Reference"/>
    <w:uiPriority w:val="32"/>
    <w:qFormat/>
    <w:rsid w:val="00D262F3"/>
    <w:rPr>
      <w:b/>
      <w:bCs/>
      <w:i/>
      <w:iCs/>
      <w:caps/>
      <w:color w:val="156082" w:themeColor="accent1"/>
    </w:rPr>
  </w:style>
  <w:style w:type="character" w:styleId="Hyperlink">
    <w:name w:val="Hyperlink"/>
    <w:basedOn w:val="DefaultParagraphFont"/>
    <w:uiPriority w:val="99"/>
    <w:unhideWhenUsed/>
    <w:rsid w:val="00CC0581"/>
    <w:rPr>
      <w:color w:val="467886" w:themeColor="hyperlink"/>
      <w:u w:val="single"/>
    </w:rPr>
  </w:style>
  <w:style w:type="character" w:styleId="UnresolvedMention">
    <w:name w:val="Unresolved Mention"/>
    <w:basedOn w:val="DefaultParagraphFont"/>
    <w:uiPriority w:val="99"/>
    <w:semiHidden/>
    <w:unhideWhenUsed/>
    <w:rsid w:val="00CC0581"/>
    <w:rPr>
      <w:color w:val="605E5C"/>
      <w:shd w:val="clear" w:color="auto" w:fill="E1DFDD"/>
    </w:rPr>
  </w:style>
  <w:style w:type="paragraph" w:styleId="Header">
    <w:name w:val="header"/>
    <w:basedOn w:val="Normal"/>
    <w:link w:val="HeaderChar"/>
    <w:uiPriority w:val="99"/>
    <w:unhideWhenUsed/>
    <w:rsid w:val="00F35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46E"/>
  </w:style>
  <w:style w:type="paragraph" w:styleId="Footer">
    <w:name w:val="footer"/>
    <w:basedOn w:val="Normal"/>
    <w:link w:val="FooterChar"/>
    <w:uiPriority w:val="99"/>
    <w:unhideWhenUsed/>
    <w:rsid w:val="00F35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46E"/>
  </w:style>
  <w:style w:type="paragraph" w:styleId="NoSpacing">
    <w:name w:val="No Spacing"/>
    <w:uiPriority w:val="1"/>
    <w:qFormat/>
    <w:rsid w:val="00D262F3"/>
    <w:pPr>
      <w:spacing w:after="0" w:line="240" w:lineRule="auto"/>
    </w:pPr>
  </w:style>
  <w:style w:type="paragraph" w:styleId="NormalWeb">
    <w:name w:val="Normal (Web)"/>
    <w:basedOn w:val="Normal"/>
    <w:uiPriority w:val="99"/>
    <w:unhideWhenUsed/>
    <w:rsid w:val="0061640F"/>
    <w:pPr>
      <w:spacing w:beforeAutospacing="1" w:after="100" w:afterAutospacing="1" w:line="240" w:lineRule="auto"/>
    </w:pPr>
    <w:rPr>
      <w:rFonts w:ascii="Times New Roman" w:eastAsia="Times New Roman" w:hAnsi="Times New Roman" w:cs="Times New Roman"/>
      <w:lang w:eastAsia="en-GB"/>
    </w:rPr>
  </w:style>
  <w:style w:type="character" w:customStyle="1" w:styleId="c-bibliographic-informationvalue">
    <w:name w:val="c-bibliographic-information__value"/>
    <w:basedOn w:val="DefaultParagraphFont"/>
    <w:rsid w:val="0061640F"/>
  </w:style>
  <w:style w:type="character" w:styleId="FollowedHyperlink">
    <w:name w:val="FollowedHyperlink"/>
    <w:basedOn w:val="DefaultParagraphFont"/>
    <w:uiPriority w:val="99"/>
    <w:semiHidden/>
    <w:unhideWhenUsed/>
    <w:rsid w:val="00FB207D"/>
    <w:rPr>
      <w:color w:val="96607D" w:themeColor="followedHyperlink"/>
      <w:u w:val="single"/>
    </w:rPr>
  </w:style>
  <w:style w:type="paragraph" w:styleId="Caption">
    <w:name w:val="caption"/>
    <w:basedOn w:val="Normal"/>
    <w:next w:val="Normal"/>
    <w:uiPriority w:val="35"/>
    <w:semiHidden/>
    <w:unhideWhenUsed/>
    <w:qFormat/>
    <w:rsid w:val="00D262F3"/>
    <w:rPr>
      <w:b/>
      <w:bCs/>
      <w:color w:val="0F4761" w:themeColor="accent1" w:themeShade="BF"/>
      <w:sz w:val="16"/>
      <w:szCs w:val="16"/>
    </w:rPr>
  </w:style>
  <w:style w:type="character" w:styleId="Strong">
    <w:name w:val="Strong"/>
    <w:uiPriority w:val="22"/>
    <w:qFormat/>
    <w:rsid w:val="00D262F3"/>
    <w:rPr>
      <w:b/>
      <w:bCs/>
    </w:rPr>
  </w:style>
  <w:style w:type="character" w:styleId="Emphasis">
    <w:name w:val="Emphasis"/>
    <w:uiPriority w:val="20"/>
    <w:qFormat/>
    <w:rsid w:val="00D262F3"/>
    <w:rPr>
      <w:caps/>
      <w:color w:val="0A2F40" w:themeColor="accent1" w:themeShade="7F"/>
      <w:spacing w:val="5"/>
    </w:rPr>
  </w:style>
  <w:style w:type="character" w:styleId="SubtleEmphasis">
    <w:name w:val="Subtle Emphasis"/>
    <w:uiPriority w:val="19"/>
    <w:qFormat/>
    <w:rsid w:val="00D262F3"/>
    <w:rPr>
      <w:i/>
      <w:iCs/>
      <w:color w:val="0A2F40" w:themeColor="accent1" w:themeShade="7F"/>
    </w:rPr>
  </w:style>
  <w:style w:type="character" w:styleId="SubtleReference">
    <w:name w:val="Subtle Reference"/>
    <w:uiPriority w:val="31"/>
    <w:qFormat/>
    <w:rsid w:val="00D262F3"/>
    <w:rPr>
      <w:b/>
      <w:bCs/>
      <w:color w:val="156082" w:themeColor="accent1"/>
    </w:rPr>
  </w:style>
  <w:style w:type="character" w:styleId="BookTitle">
    <w:name w:val="Book Title"/>
    <w:uiPriority w:val="33"/>
    <w:qFormat/>
    <w:rsid w:val="00D262F3"/>
    <w:rPr>
      <w:b/>
      <w:bCs/>
      <w:i/>
      <w:iCs/>
      <w:spacing w:val="0"/>
    </w:rPr>
  </w:style>
  <w:style w:type="paragraph" w:styleId="TOCHeading">
    <w:name w:val="TOC Heading"/>
    <w:basedOn w:val="Heading1"/>
    <w:next w:val="Normal"/>
    <w:uiPriority w:val="39"/>
    <w:semiHidden/>
    <w:unhideWhenUsed/>
    <w:qFormat/>
    <w:rsid w:val="00D262F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89168">
      <w:bodyDiv w:val="1"/>
      <w:marLeft w:val="0"/>
      <w:marRight w:val="0"/>
      <w:marTop w:val="0"/>
      <w:marBottom w:val="0"/>
      <w:divBdr>
        <w:top w:val="none" w:sz="0" w:space="0" w:color="auto"/>
        <w:left w:val="none" w:sz="0" w:space="0" w:color="auto"/>
        <w:bottom w:val="none" w:sz="0" w:space="0" w:color="auto"/>
        <w:right w:val="none" w:sz="0" w:space="0" w:color="auto"/>
      </w:divBdr>
    </w:div>
    <w:div w:id="224226175">
      <w:bodyDiv w:val="1"/>
      <w:marLeft w:val="0"/>
      <w:marRight w:val="0"/>
      <w:marTop w:val="0"/>
      <w:marBottom w:val="0"/>
      <w:divBdr>
        <w:top w:val="none" w:sz="0" w:space="0" w:color="auto"/>
        <w:left w:val="none" w:sz="0" w:space="0" w:color="auto"/>
        <w:bottom w:val="none" w:sz="0" w:space="0" w:color="auto"/>
        <w:right w:val="none" w:sz="0" w:space="0" w:color="auto"/>
      </w:divBdr>
      <w:divsChild>
        <w:div w:id="2087530148">
          <w:marLeft w:val="0"/>
          <w:marRight w:val="0"/>
          <w:marTop w:val="0"/>
          <w:marBottom w:val="0"/>
          <w:divBdr>
            <w:top w:val="none" w:sz="0" w:space="0" w:color="auto"/>
            <w:left w:val="none" w:sz="0" w:space="0" w:color="auto"/>
            <w:bottom w:val="none" w:sz="0" w:space="0" w:color="auto"/>
            <w:right w:val="none" w:sz="0" w:space="0" w:color="auto"/>
          </w:divBdr>
        </w:div>
        <w:div w:id="1553420447">
          <w:marLeft w:val="0"/>
          <w:marRight w:val="0"/>
          <w:marTop w:val="0"/>
          <w:marBottom w:val="0"/>
          <w:divBdr>
            <w:top w:val="none" w:sz="0" w:space="0" w:color="auto"/>
            <w:left w:val="none" w:sz="0" w:space="0" w:color="auto"/>
            <w:bottom w:val="none" w:sz="0" w:space="0" w:color="auto"/>
            <w:right w:val="none" w:sz="0" w:space="0" w:color="auto"/>
          </w:divBdr>
        </w:div>
      </w:divsChild>
    </w:div>
    <w:div w:id="415789352">
      <w:bodyDiv w:val="1"/>
      <w:marLeft w:val="0"/>
      <w:marRight w:val="0"/>
      <w:marTop w:val="0"/>
      <w:marBottom w:val="0"/>
      <w:divBdr>
        <w:top w:val="none" w:sz="0" w:space="0" w:color="auto"/>
        <w:left w:val="none" w:sz="0" w:space="0" w:color="auto"/>
        <w:bottom w:val="none" w:sz="0" w:space="0" w:color="auto"/>
        <w:right w:val="none" w:sz="0" w:space="0" w:color="auto"/>
      </w:divBdr>
    </w:div>
    <w:div w:id="486552140">
      <w:bodyDiv w:val="1"/>
      <w:marLeft w:val="0"/>
      <w:marRight w:val="0"/>
      <w:marTop w:val="0"/>
      <w:marBottom w:val="0"/>
      <w:divBdr>
        <w:top w:val="none" w:sz="0" w:space="0" w:color="auto"/>
        <w:left w:val="none" w:sz="0" w:space="0" w:color="auto"/>
        <w:bottom w:val="none" w:sz="0" w:space="0" w:color="auto"/>
        <w:right w:val="none" w:sz="0" w:space="0" w:color="auto"/>
      </w:divBdr>
    </w:div>
    <w:div w:id="953243395">
      <w:bodyDiv w:val="1"/>
      <w:marLeft w:val="0"/>
      <w:marRight w:val="0"/>
      <w:marTop w:val="0"/>
      <w:marBottom w:val="0"/>
      <w:divBdr>
        <w:top w:val="none" w:sz="0" w:space="0" w:color="auto"/>
        <w:left w:val="none" w:sz="0" w:space="0" w:color="auto"/>
        <w:bottom w:val="none" w:sz="0" w:space="0" w:color="auto"/>
        <w:right w:val="none" w:sz="0" w:space="0" w:color="auto"/>
      </w:divBdr>
    </w:div>
    <w:div w:id="1049762978">
      <w:bodyDiv w:val="1"/>
      <w:marLeft w:val="0"/>
      <w:marRight w:val="0"/>
      <w:marTop w:val="0"/>
      <w:marBottom w:val="0"/>
      <w:divBdr>
        <w:top w:val="none" w:sz="0" w:space="0" w:color="auto"/>
        <w:left w:val="none" w:sz="0" w:space="0" w:color="auto"/>
        <w:bottom w:val="none" w:sz="0" w:space="0" w:color="auto"/>
        <w:right w:val="none" w:sz="0" w:space="0" w:color="auto"/>
      </w:divBdr>
      <w:divsChild>
        <w:div w:id="282539901">
          <w:marLeft w:val="0"/>
          <w:marRight w:val="0"/>
          <w:marTop w:val="0"/>
          <w:marBottom w:val="0"/>
          <w:divBdr>
            <w:top w:val="none" w:sz="0" w:space="0" w:color="auto"/>
            <w:left w:val="none" w:sz="0" w:space="0" w:color="auto"/>
            <w:bottom w:val="none" w:sz="0" w:space="0" w:color="auto"/>
            <w:right w:val="none" w:sz="0" w:space="0" w:color="auto"/>
          </w:divBdr>
        </w:div>
        <w:div w:id="1173111157">
          <w:marLeft w:val="0"/>
          <w:marRight w:val="0"/>
          <w:marTop w:val="0"/>
          <w:marBottom w:val="0"/>
          <w:divBdr>
            <w:top w:val="none" w:sz="0" w:space="0" w:color="auto"/>
            <w:left w:val="none" w:sz="0" w:space="0" w:color="auto"/>
            <w:bottom w:val="none" w:sz="0" w:space="0" w:color="auto"/>
            <w:right w:val="none" w:sz="0" w:space="0" w:color="auto"/>
          </w:divBdr>
        </w:div>
      </w:divsChild>
    </w:div>
    <w:div w:id="1082293932">
      <w:bodyDiv w:val="1"/>
      <w:marLeft w:val="0"/>
      <w:marRight w:val="0"/>
      <w:marTop w:val="0"/>
      <w:marBottom w:val="0"/>
      <w:divBdr>
        <w:top w:val="none" w:sz="0" w:space="0" w:color="auto"/>
        <w:left w:val="none" w:sz="0" w:space="0" w:color="auto"/>
        <w:bottom w:val="none" w:sz="0" w:space="0" w:color="auto"/>
        <w:right w:val="none" w:sz="0" w:space="0" w:color="auto"/>
      </w:divBdr>
      <w:divsChild>
        <w:div w:id="2021733924">
          <w:marLeft w:val="0"/>
          <w:marRight w:val="0"/>
          <w:marTop w:val="0"/>
          <w:marBottom w:val="0"/>
          <w:divBdr>
            <w:top w:val="none" w:sz="0" w:space="0" w:color="auto"/>
            <w:left w:val="none" w:sz="0" w:space="0" w:color="auto"/>
            <w:bottom w:val="none" w:sz="0" w:space="0" w:color="auto"/>
            <w:right w:val="none" w:sz="0" w:space="0" w:color="auto"/>
          </w:divBdr>
          <w:divsChild>
            <w:div w:id="360517009">
              <w:marLeft w:val="0"/>
              <w:marRight w:val="0"/>
              <w:marTop w:val="0"/>
              <w:marBottom w:val="0"/>
              <w:divBdr>
                <w:top w:val="none" w:sz="0" w:space="0" w:color="auto"/>
                <w:left w:val="none" w:sz="0" w:space="0" w:color="auto"/>
                <w:bottom w:val="none" w:sz="0" w:space="0" w:color="auto"/>
                <w:right w:val="none" w:sz="0" w:space="0" w:color="auto"/>
              </w:divBdr>
              <w:divsChild>
                <w:div w:id="651909040">
                  <w:marLeft w:val="0"/>
                  <w:marRight w:val="0"/>
                  <w:marTop w:val="0"/>
                  <w:marBottom w:val="0"/>
                  <w:divBdr>
                    <w:top w:val="none" w:sz="0" w:space="0" w:color="auto"/>
                    <w:left w:val="none" w:sz="0" w:space="0" w:color="auto"/>
                    <w:bottom w:val="none" w:sz="0" w:space="0" w:color="auto"/>
                    <w:right w:val="none" w:sz="0" w:space="0" w:color="auto"/>
                  </w:divBdr>
                  <w:divsChild>
                    <w:div w:id="66840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1592">
          <w:marLeft w:val="0"/>
          <w:marRight w:val="0"/>
          <w:marTop w:val="0"/>
          <w:marBottom w:val="0"/>
          <w:divBdr>
            <w:top w:val="none" w:sz="0" w:space="0" w:color="auto"/>
            <w:left w:val="none" w:sz="0" w:space="0" w:color="auto"/>
            <w:bottom w:val="none" w:sz="0" w:space="0" w:color="auto"/>
            <w:right w:val="none" w:sz="0" w:space="0" w:color="auto"/>
          </w:divBdr>
          <w:divsChild>
            <w:div w:id="1061174562">
              <w:marLeft w:val="0"/>
              <w:marRight w:val="0"/>
              <w:marTop w:val="0"/>
              <w:marBottom w:val="0"/>
              <w:divBdr>
                <w:top w:val="none" w:sz="0" w:space="0" w:color="auto"/>
                <w:left w:val="none" w:sz="0" w:space="0" w:color="auto"/>
                <w:bottom w:val="none" w:sz="0" w:space="0" w:color="auto"/>
                <w:right w:val="none" w:sz="0" w:space="0" w:color="auto"/>
              </w:divBdr>
              <w:divsChild>
                <w:div w:id="259069011">
                  <w:marLeft w:val="0"/>
                  <w:marRight w:val="0"/>
                  <w:marTop w:val="0"/>
                  <w:marBottom w:val="0"/>
                  <w:divBdr>
                    <w:top w:val="none" w:sz="0" w:space="0" w:color="auto"/>
                    <w:left w:val="none" w:sz="0" w:space="0" w:color="auto"/>
                    <w:bottom w:val="none" w:sz="0" w:space="0" w:color="auto"/>
                    <w:right w:val="none" w:sz="0" w:space="0" w:color="auto"/>
                  </w:divBdr>
                  <w:divsChild>
                    <w:div w:id="1455826003">
                      <w:marLeft w:val="0"/>
                      <w:marRight w:val="0"/>
                      <w:marTop w:val="0"/>
                      <w:marBottom w:val="0"/>
                      <w:divBdr>
                        <w:top w:val="none" w:sz="0" w:space="0" w:color="auto"/>
                        <w:left w:val="none" w:sz="0" w:space="0" w:color="auto"/>
                        <w:bottom w:val="none" w:sz="0" w:space="0" w:color="auto"/>
                        <w:right w:val="none" w:sz="0" w:space="0" w:color="auto"/>
                      </w:divBdr>
                      <w:divsChild>
                        <w:div w:id="1267466442">
                          <w:marLeft w:val="0"/>
                          <w:marRight w:val="0"/>
                          <w:marTop w:val="0"/>
                          <w:marBottom w:val="0"/>
                          <w:divBdr>
                            <w:top w:val="single" w:sz="2" w:space="0" w:color="EFEFEF"/>
                            <w:left w:val="none" w:sz="0" w:space="0" w:color="auto"/>
                            <w:bottom w:val="none" w:sz="0" w:space="0" w:color="auto"/>
                            <w:right w:val="none" w:sz="0" w:space="0" w:color="auto"/>
                          </w:divBdr>
                          <w:divsChild>
                            <w:div w:id="1488130758">
                              <w:marLeft w:val="0"/>
                              <w:marRight w:val="0"/>
                              <w:marTop w:val="0"/>
                              <w:marBottom w:val="0"/>
                              <w:divBdr>
                                <w:top w:val="none" w:sz="0" w:space="0" w:color="auto"/>
                                <w:left w:val="none" w:sz="0" w:space="0" w:color="auto"/>
                                <w:bottom w:val="none" w:sz="0" w:space="0" w:color="auto"/>
                                <w:right w:val="none" w:sz="0" w:space="0" w:color="auto"/>
                              </w:divBdr>
                              <w:divsChild>
                                <w:div w:id="2026518437">
                                  <w:marLeft w:val="0"/>
                                  <w:marRight w:val="0"/>
                                  <w:marTop w:val="0"/>
                                  <w:marBottom w:val="0"/>
                                  <w:divBdr>
                                    <w:top w:val="none" w:sz="0" w:space="0" w:color="auto"/>
                                    <w:left w:val="none" w:sz="0" w:space="0" w:color="auto"/>
                                    <w:bottom w:val="none" w:sz="0" w:space="0" w:color="auto"/>
                                    <w:right w:val="none" w:sz="0" w:space="0" w:color="auto"/>
                                  </w:divBdr>
                                  <w:divsChild>
                                    <w:div w:id="1308169087">
                                      <w:marLeft w:val="0"/>
                                      <w:marRight w:val="0"/>
                                      <w:marTop w:val="0"/>
                                      <w:marBottom w:val="0"/>
                                      <w:divBdr>
                                        <w:top w:val="none" w:sz="0" w:space="0" w:color="auto"/>
                                        <w:left w:val="none" w:sz="0" w:space="0" w:color="auto"/>
                                        <w:bottom w:val="none" w:sz="0" w:space="0" w:color="auto"/>
                                        <w:right w:val="none" w:sz="0" w:space="0" w:color="auto"/>
                                      </w:divBdr>
                                      <w:divsChild>
                                        <w:div w:id="1178429269">
                                          <w:marLeft w:val="0"/>
                                          <w:marRight w:val="0"/>
                                          <w:marTop w:val="0"/>
                                          <w:marBottom w:val="0"/>
                                          <w:divBdr>
                                            <w:top w:val="none" w:sz="0" w:space="0" w:color="auto"/>
                                            <w:left w:val="none" w:sz="0" w:space="0" w:color="auto"/>
                                            <w:bottom w:val="none" w:sz="0" w:space="0" w:color="auto"/>
                                            <w:right w:val="none" w:sz="0" w:space="0" w:color="auto"/>
                                          </w:divBdr>
                                          <w:divsChild>
                                            <w:div w:id="487748863">
                                              <w:marLeft w:val="0"/>
                                              <w:marRight w:val="0"/>
                                              <w:marTop w:val="0"/>
                                              <w:marBottom w:val="0"/>
                                              <w:divBdr>
                                                <w:top w:val="none" w:sz="0" w:space="0" w:color="auto"/>
                                                <w:left w:val="none" w:sz="0" w:space="0" w:color="auto"/>
                                                <w:bottom w:val="none" w:sz="0" w:space="0" w:color="auto"/>
                                                <w:right w:val="none" w:sz="0" w:space="0" w:color="auto"/>
                                              </w:divBdr>
                                              <w:divsChild>
                                                <w:div w:id="727732294">
                                                  <w:marLeft w:val="0"/>
                                                  <w:marRight w:val="0"/>
                                                  <w:marTop w:val="0"/>
                                                  <w:marBottom w:val="0"/>
                                                  <w:divBdr>
                                                    <w:top w:val="none" w:sz="0" w:space="0" w:color="auto"/>
                                                    <w:left w:val="none" w:sz="0" w:space="0" w:color="auto"/>
                                                    <w:bottom w:val="none" w:sz="0" w:space="0" w:color="auto"/>
                                                    <w:right w:val="none" w:sz="0" w:space="0" w:color="auto"/>
                                                  </w:divBdr>
                                                </w:div>
                                              </w:divsChild>
                                            </w:div>
                                            <w:div w:id="1203596868">
                                              <w:marLeft w:val="0"/>
                                              <w:marRight w:val="0"/>
                                              <w:marTop w:val="0"/>
                                              <w:marBottom w:val="0"/>
                                              <w:divBdr>
                                                <w:top w:val="none" w:sz="0" w:space="0" w:color="auto"/>
                                                <w:left w:val="none" w:sz="0" w:space="0" w:color="auto"/>
                                                <w:bottom w:val="none" w:sz="0" w:space="0" w:color="auto"/>
                                                <w:right w:val="none" w:sz="0" w:space="0" w:color="auto"/>
                                              </w:divBdr>
                                              <w:divsChild>
                                                <w:div w:id="1416125771">
                                                  <w:marLeft w:val="0"/>
                                                  <w:marRight w:val="0"/>
                                                  <w:marTop w:val="0"/>
                                                  <w:marBottom w:val="0"/>
                                                  <w:divBdr>
                                                    <w:top w:val="none" w:sz="0" w:space="0" w:color="auto"/>
                                                    <w:left w:val="none" w:sz="0" w:space="0" w:color="auto"/>
                                                    <w:bottom w:val="none" w:sz="0" w:space="0" w:color="auto"/>
                                                    <w:right w:val="none" w:sz="0" w:space="0" w:color="auto"/>
                                                  </w:divBdr>
                                                  <w:divsChild>
                                                    <w:div w:id="1225489054">
                                                      <w:marLeft w:val="0"/>
                                                      <w:marRight w:val="0"/>
                                                      <w:marTop w:val="0"/>
                                                      <w:marBottom w:val="0"/>
                                                      <w:divBdr>
                                                        <w:top w:val="none" w:sz="0" w:space="0" w:color="auto"/>
                                                        <w:left w:val="none" w:sz="0" w:space="0" w:color="auto"/>
                                                        <w:bottom w:val="none" w:sz="0" w:space="0" w:color="auto"/>
                                                        <w:right w:val="none" w:sz="0" w:space="0" w:color="auto"/>
                                                      </w:divBdr>
                                                    </w:div>
                                                    <w:div w:id="854420805">
                                                      <w:marLeft w:val="300"/>
                                                      <w:marRight w:val="0"/>
                                                      <w:marTop w:val="0"/>
                                                      <w:marBottom w:val="0"/>
                                                      <w:divBdr>
                                                        <w:top w:val="none" w:sz="0" w:space="0" w:color="auto"/>
                                                        <w:left w:val="none" w:sz="0" w:space="0" w:color="auto"/>
                                                        <w:bottom w:val="none" w:sz="0" w:space="0" w:color="auto"/>
                                                        <w:right w:val="none" w:sz="0" w:space="0" w:color="auto"/>
                                                      </w:divBdr>
                                                    </w:div>
                                                    <w:div w:id="123013494">
                                                      <w:marLeft w:val="300"/>
                                                      <w:marRight w:val="0"/>
                                                      <w:marTop w:val="0"/>
                                                      <w:marBottom w:val="0"/>
                                                      <w:divBdr>
                                                        <w:top w:val="none" w:sz="0" w:space="0" w:color="auto"/>
                                                        <w:left w:val="none" w:sz="0" w:space="0" w:color="auto"/>
                                                        <w:bottom w:val="none" w:sz="0" w:space="0" w:color="auto"/>
                                                        <w:right w:val="none" w:sz="0" w:space="0" w:color="auto"/>
                                                      </w:divBdr>
                                                    </w:div>
                                                    <w:div w:id="2072340735">
                                                      <w:marLeft w:val="300"/>
                                                      <w:marRight w:val="0"/>
                                                      <w:marTop w:val="0"/>
                                                      <w:marBottom w:val="0"/>
                                                      <w:divBdr>
                                                        <w:top w:val="none" w:sz="0" w:space="0" w:color="auto"/>
                                                        <w:left w:val="none" w:sz="0" w:space="0" w:color="auto"/>
                                                        <w:bottom w:val="none" w:sz="0" w:space="0" w:color="auto"/>
                                                        <w:right w:val="none" w:sz="0" w:space="0" w:color="auto"/>
                                                      </w:divBdr>
                                                    </w:div>
                                                    <w:div w:id="651523396">
                                                      <w:marLeft w:val="0"/>
                                                      <w:marRight w:val="0"/>
                                                      <w:marTop w:val="0"/>
                                                      <w:marBottom w:val="0"/>
                                                      <w:divBdr>
                                                        <w:top w:val="none" w:sz="0" w:space="0" w:color="auto"/>
                                                        <w:left w:val="none" w:sz="0" w:space="0" w:color="auto"/>
                                                        <w:bottom w:val="none" w:sz="0" w:space="0" w:color="auto"/>
                                                        <w:right w:val="none" w:sz="0" w:space="0" w:color="auto"/>
                                                      </w:divBdr>
                                                    </w:div>
                                                    <w:div w:id="1552378576">
                                                      <w:marLeft w:val="60"/>
                                                      <w:marRight w:val="0"/>
                                                      <w:marTop w:val="0"/>
                                                      <w:marBottom w:val="0"/>
                                                      <w:divBdr>
                                                        <w:top w:val="none" w:sz="0" w:space="0" w:color="auto"/>
                                                        <w:left w:val="none" w:sz="0" w:space="0" w:color="auto"/>
                                                        <w:bottom w:val="none" w:sz="0" w:space="0" w:color="auto"/>
                                                        <w:right w:val="none" w:sz="0" w:space="0" w:color="auto"/>
                                                      </w:divBdr>
                                                    </w:div>
                                                  </w:divsChild>
                                                </w:div>
                                                <w:div w:id="114493479">
                                                  <w:marLeft w:val="0"/>
                                                  <w:marRight w:val="0"/>
                                                  <w:marTop w:val="0"/>
                                                  <w:marBottom w:val="0"/>
                                                  <w:divBdr>
                                                    <w:top w:val="none" w:sz="0" w:space="0" w:color="auto"/>
                                                    <w:left w:val="none" w:sz="0" w:space="0" w:color="auto"/>
                                                    <w:bottom w:val="none" w:sz="0" w:space="0" w:color="auto"/>
                                                    <w:right w:val="none" w:sz="0" w:space="0" w:color="auto"/>
                                                  </w:divBdr>
                                                  <w:divsChild>
                                                    <w:div w:id="1772428907">
                                                      <w:marLeft w:val="0"/>
                                                      <w:marRight w:val="0"/>
                                                      <w:marTop w:val="120"/>
                                                      <w:marBottom w:val="0"/>
                                                      <w:divBdr>
                                                        <w:top w:val="none" w:sz="0" w:space="0" w:color="auto"/>
                                                        <w:left w:val="none" w:sz="0" w:space="0" w:color="auto"/>
                                                        <w:bottom w:val="none" w:sz="0" w:space="0" w:color="auto"/>
                                                        <w:right w:val="none" w:sz="0" w:space="0" w:color="auto"/>
                                                      </w:divBdr>
                                                      <w:divsChild>
                                                        <w:div w:id="1744445041">
                                                          <w:marLeft w:val="0"/>
                                                          <w:marRight w:val="0"/>
                                                          <w:marTop w:val="0"/>
                                                          <w:marBottom w:val="0"/>
                                                          <w:divBdr>
                                                            <w:top w:val="none" w:sz="0" w:space="0" w:color="auto"/>
                                                            <w:left w:val="none" w:sz="0" w:space="0" w:color="auto"/>
                                                            <w:bottom w:val="none" w:sz="0" w:space="0" w:color="auto"/>
                                                            <w:right w:val="none" w:sz="0" w:space="0" w:color="auto"/>
                                                          </w:divBdr>
                                                          <w:divsChild>
                                                            <w:div w:id="859708964">
                                                              <w:marLeft w:val="0"/>
                                                              <w:marRight w:val="0"/>
                                                              <w:marTop w:val="0"/>
                                                              <w:marBottom w:val="0"/>
                                                              <w:divBdr>
                                                                <w:top w:val="none" w:sz="0" w:space="0" w:color="auto"/>
                                                                <w:left w:val="none" w:sz="0" w:space="0" w:color="auto"/>
                                                                <w:bottom w:val="none" w:sz="0" w:space="0" w:color="auto"/>
                                                                <w:right w:val="none" w:sz="0" w:space="0" w:color="auto"/>
                                                              </w:divBdr>
                                                              <w:divsChild>
                                                                <w:div w:id="73343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789799">
                                          <w:marLeft w:val="0"/>
                                          <w:marRight w:val="0"/>
                                          <w:marTop w:val="0"/>
                                          <w:marBottom w:val="0"/>
                                          <w:divBdr>
                                            <w:top w:val="none" w:sz="0" w:space="0" w:color="auto"/>
                                            <w:left w:val="none" w:sz="0" w:space="0" w:color="auto"/>
                                            <w:bottom w:val="none" w:sz="0" w:space="0" w:color="auto"/>
                                            <w:right w:val="none" w:sz="0" w:space="0" w:color="auto"/>
                                          </w:divBdr>
                                          <w:divsChild>
                                            <w:div w:id="1562668452">
                                              <w:marLeft w:val="0"/>
                                              <w:marRight w:val="0"/>
                                              <w:marTop w:val="0"/>
                                              <w:marBottom w:val="0"/>
                                              <w:divBdr>
                                                <w:top w:val="none" w:sz="0" w:space="0" w:color="auto"/>
                                                <w:left w:val="none" w:sz="0" w:space="0" w:color="auto"/>
                                                <w:bottom w:val="none" w:sz="0" w:space="0" w:color="auto"/>
                                                <w:right w:val="none" w:sz="0" w:space="0" w:color="auto"/>
                                              </w:divBdr>
                                              <w:divsChild>
                                                <w:div w:id="1667316546">
                                                  <w:marLeft w:val="0"/>
                                                  <w:marRight w:val="0"/>
                                                  <w:marTop w:val="0"/>
                                                  <w:marBottom w:val="0"/>
                                                  <w:divBdr>
                                                    <w:top w:val="none" w:sz="0" w:space="0" w:color="auto"/>
                                                    <w:left w:val="none" w:sz="0" w:space="0" w:color="auto"/>
                                                    <w:bottom w:val="none" w:sz="0" w:space="0" w:color="auto"/>
                                                    <w:right w:val="none" w:sz="0" w:space="0" w:color="auto"/>
                                                  </w:divBdr>
                                                  <w:divsChild>
                                                    <w:div w:id="67509202">
                                                      <w:marLeft w:val="0"/>
                                                      <w:marRight w:val="0"/>
                                                      <w:marTop w:val="0"/>
                                                      <w:marBottom w:val="0"/>
                                                      <w:divBdr>
                                                        <w:top w:val="none" w:sz="0" w:space="0" w:color="auto"/>
                                                        <w:left w:val="none" w:sz="0" w:space="0" w:color="auto"/>
                                                        <w:bottom w:val="none" w:sz="0" w:space="0" w:color="auto"/>
                                                        <w:right w:val="none" w:sz="0" w:space="0" w:color="auto"/>
                                                      </w:divBdr>
                                                      <w:divsChild>
                                                        <w:div w:id="1687704754">
                                                          <w:marLeft w:val="0"/>
                                                          <w:marRight w:val="0"/>
                                                          <w:marTop w:val="0"/>
                                                          <w:marBottom w:val="0"/>
                                                          <w:divBdr>
                                                            <w:top w:val="none" w:sz="0" w:space="0" w:color="auto"/>
                                                            <w:left w:val="none" w:sz="0" w:space="0" w:color="auto"/>
                                                            <w:bottom w:val="none" w:sz="0" w:space="0" w:color="auto"/>
                                                            <w:right w:val="none" w:sz="0" w:space="0" w:color="auto"/>
                                                          </w:divBdr>
                                                          <w:divsChild>
                                                            <w:div w:id="1788355792">
                                                              <w:marLeft w:val="0"/>
                                                              <w:marRight w:val="0"/>
                                                              <w:marTop w:val="0"/>
                                                              <w:marBottom w:val="0"/>
                                                              <w:divBdr>
                                                                <w:top w:val="none" w:sz="0" w:space="0" w:color="auto"/>
                                                                <w:left w:val="none" w:sz="0" w:space="0" w:color="auto"/>
                                                                <w:bottom w:val="none" w:sz="0" w:space="0" w:color="auto"/>
                                                                <w:right w:val="none" w:sz="0" w:space="0" w:color="auto"/>
                                                              </w:divBdr>
                                                              <w:divsChild>
                                                                <w:div w:id="101458722">
                                                                  <w:marLeft w:val="0"/>
                                                                  <w:marRight w:val="120"/>
                                                                  <w:marTop w:val="0"/>
                                                                  <w:marBottom w:val="0"/>
                                                                  <w:divBdr>
                                                                    <w:top w:val="none" w:sz="0" w:space="0" w:color="auto"/>
                                                                    <w:left w:val="none" w:sz="0" w:space="0" w:color="auto"/>
                                                                    <w:bottom w:val="none" w:sz="0" w:space="0" w:color="auto"/>
                                                                    <w:right w:val="none" w:sz="0" w:space="0" w:color="auto"/>
                                                                  </w:divBdr>
                                                                  <w:divsChild>
                                                                    <w:div w:id="15610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2944255">
      <w:bodyDiv w:val="1"/>
      <w:marLeft w:val="0"/>
      <w:marRight w:val="0"/>
      <w:marTop w:val="0"/>
      <w:marBottom w:val="0"/>
      <w:divBdr>
        <w:top w:val="none" w:sz="0" w:space="0" w:color="auto"/>
        <w:left w:val="none" w:sz="0" w:space="0" w:color="auto"/>
        <w:bottom w:val="none" w:sz="0" w:space="0" w:color="auto"/>
        <w:right w:val="none" w:sz="0" w:space="0" w:color="auto"/>
      </w:divBdr>
      <w:divsChild>
        <w:div w:id="721952643">
          <w:marLeft w:val="0"/>
          <w:marRight w:val="0"/>
          <w:marTop w:val="0"/>
          <w:marBottom w:val="0"/>
          <w:divBdr>
            <w:top w:val="none" w:sz="0" w:space="0" w:color="auto"/>
            <w:left w:val="none" w:sz="0" w:space="0" w:color="auto"/>
            <w:bottom w:val="none" w:sz="0" w:space="0" w:color="auto"/>
            <w:right w:val="none" w:sz="0" w:space="0" w:color="auto"/>
          </w:divBdr>
          <w:divsChild>
            <w:div w:id="970549547">
              <w:marLeft w:val="0"/>
              <w:marRight w:val="0"/>
              <w:marTop w:val="0"/>
              <w:marBottom w:val="0"/>
              <w:divBdr>
                <w:top w:val="none" w:sz="0" w:space="0" w:color="auto"/>
                <w:left w:val="none" w:sz="0" w:space="0" w:color="auto"/>
                <w:bottom w:val="none" w:sz="0" w:space="0" w:color="auto"/>
                <w:right w:val="none" w:sz="0" w:space="0" w:color="auto"/>
              </w:divBdr>
              <w:divsChild>
                <w:div w:id="412316505">
                  <w:marLeft w:val="0"/>
                  <w:marRight w:val="0"/>
                  <w:marTop w:val="0"/>
                  <w:marBottom w:val="0"/>
                  <w:divBdr>
                    <w:top w:val="none" w:sz="0" w:space="0" w:color="auto"/>
                    <w:left w:val="none" w:sz="0" w:space="0" w:color="auto"/>
                    <w:bottom w:val="none" w:sz="0" w:space="0" w:color="auto"/>
                    <w:right w:val="none" w:sz="0" w:space="0" w:color="auto"/>
                  </w:divBdr>
                  <w:divsChild>
                    <w:div w:id="40052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240700">
          <w:marLeft w:val="0"/>
          <w:marRight w:val="0"/>
          <w:marTop w:val="0"/>
          <w:marBottom w:val="0"/>
          <w:divBdr>
            <w:top w:val="none" w:sz="0" w:space="0" w:color="auto"/>
            <w:left w:val="none" w:sz="0" w:space="0" w:color="auto"/>
            <w:bottom w:val="none" w:sz="0" w:space="0" w:color="auto"/>
            <w:right w:val="none" w:sz="0" w:space="0" w:color="auto"/>
          </w:divBdr>
          <w:divsChild>
            <w:div w:id="1734352288">
              <w:marLeft w:val="0"/>
              <w:marRight w:val="0"/>
              <w:marTop w:val="0"/>
              <w:marBottom w:val="0"/>
              <w:divBdr>
                <w:top w:val="none" w:sz="0" w:space="0" w:color="auto"/>
                <w:left w:val="none" w:sz="0" w:space="0" w:color="auto"/>
                <w:bottom w:val="none" w:sz="0" w:space="0" w:color="auto"/>
                <w:right w:val="none" w:sz="0" w:space="0" w:color="auto"/>
              </w:divBdr>
              <w:divsChild>
                <w:div w:id="51194659">
                  <w:marLeft w:val="0"/>
                  <w:marRight w:val="0"/>
                  <w:marTop w:val="0"/>
                  <w:marBottom w:val="0"/>
                  <w:divBdr>
                    <w:top w:val="none" w:sz="0" w:space="0" w:color="auto"/>
                    <w:left w:val="none" w:sz="0" w:space="0" w:color="auto"/>
                    <w:bottom w:val="none" w:sz="0" w:space="0" w:color="auto"/>
                    <w:right w:val="none" w:sz="0" w:space="0" w:color="auto"/>
                  </w:divBdr>
                  <w:divsChild>
                    <w:div w:id="1824077664">
                      <w:marLeft w:val="0"/>
                      <w:marRight w:val="0"/>
                      <w:marTop w:val="0"/>
                      <w:marBottom w:val="0"/>
                      <w:divBdr>
                        <w:top w:val="none" w:sz="0" w:space="0" w:color="auto"/>
                        <w:left w:val="none" w:sz="0" w:space="0" w:color="auto"/>
                        <w:bottom w:val="none" w:sz="0" w:space="0" w:color="auto"/>
                        <w:right w:val="none" w:sz="0" w:space="0" w:color="auto"/>
                      </w:divBdr>
                      <w:divsChild>
                        <w:div w:id="1712072342">
                          <w:marLeft w:val="0"/>
                          <w:marRight w:val="0"/>
                          <w:marTop w:val="0"/>
                          <w:marBottom w:val="0"/>
                          <w:divBdr>
                            <w:top w:val="single" w:sz="2" w:space="0" w:color="EFEFEF"/>
                            <w:left w:val="none" w:sz="0" w:space="0" w:color="auto"/>
                            <w:bottom w:val="none" w:sz="0" w:space="0" w:color="auto"/>
                            <w:right w:val="none" w:sz="0" w:space="0" w:color="auto"/>
                          </w:divBdr>
                          <w:divsChild>
                            <w:div w:id="758449125">
                              <w:marLeft w:val="0"/>
                              <w:marRight w:val="0"/>
                              <w:marTop w:val="0"/>
                              <w:marBottom w:val="0"/>
                              <w:divBdr>
                                <w:top w:val="none" w:sz="0" w:space="0" w:color="auto"/>
                                <w:left w:val="none" w:sz="0" w:space="0" w:color="auto"/>
                                <w:bottom w:val="none" w:sz="0" w:space="0" w:color="auto"/>
                                <w:right w:val="none" w:sz="0" w:space="0" w:color="auto"/>
                              </w:divBdr>
                              <w:divsChild>
                                <w:div w:id="1865900083">
                                  <w:marLeft w:val="0"/>
                                  <w:marRight w:val="0"/>
                                  <w:marTop w:val="0"/>
                                  <w:marBottom w:val="0"/>
                                  <w:divBdr>
                                    <w:top w:val="none" w:sz="0" w:space="0" w:color="auto"/>
                                    <w:left w:val="none" w:sz="0" w:space="0" w:color="auto"/>
                                    <w:bottom w:val="none" w:sz="0" w:space="0" w:color="auto"/>
                                    <w:right w:val="none" w:sz="0" w:space="0" w:color="auto"/>
                                  </w:divBdr>
                                  <w:divsChild>
                                    <w:div w:id="159318746">
                                      <w:marLeft w:val="0"/>
                                      <w:marRight w:val="0"/>
                                      <w:marTop w:val="0"/>
                                      <w:marBottom w:val="0"/>
                                      <w:divBdr>
                                        <w:top w:val="none" w:sz="0" w:space="0" w:color="auto"/>
                                        <w:left w:val="none" w:sz="0" w:space="0" w:color="auto"/>
                                        <w:bottom w:val="none" w:sz="0" w:space="0" w:color="auto"/>
                                        <w:right w:val="none" w:sz="0" w:space="0" w:color="auto"/>
                                      </w:divBdr>
                                      <w:divsChild>
                                        <w:div w:id="1816753361">
                                          <w:marLeft w:val="0"/>
                                          <w:marRight w:val="0"/>
                                          <w:marTop w:val="0"/>
                                          <w:marBottom w:val="0"/>
                                          <w:divBdr>
                                            <w:top w:val="none" w:sz="0" w:space="0" w:color="auto"/>
                                            <w:left w:val="none" w:sz="0" w:space="0" w:color="auto"/>
                                            <w:bottom w:val="none" w:sz="0" w:space="0" w:color="auto"/>
                                            <w:right w:val="none" w:sz="0" w:space="0" w:color="auto"/>
                                          </w:divBdr>
                                          <w:divsChild>
                                            <w:div w:id="1847357421">
                                              <w:marLeft w:val="0"/>
                                              <w:marRight w:val="0"/>
                                              <w:marTop w:val="0"/>
                                              <w:marBottom w:val="0"/>
                                              <w:divBdr>
                                                <w:top w:val="none" w:sz="0" w:space="0" w:color="auto"/>
                                                <w:left w:val="none" w:sz="0" w:space="0" w:color="auto"/>
                                                <w:bottom w:val="none" w:sz="0" w:space="0" w:color="auto"/>
                                                <w:right w:val="none" w:sz="0" w:space="0" w:color="auto"/>
                                              </w:divBdr>
                                              <w:divsChild>
                                                <w:div w:id="1919634510">
                                                  <w:marLeft w:val="0"/>
                                                  <w:marRight w:val="0"/>
                                                  <w:marTop w:val="0"/>
                                                  <w:marBottom w:val="0"/>
                                                  <w:divBdr>
                                                    <w:top w:val="none" w:sz="0" w:space="0" w:color="auto"/>
                                                    <w:left w:val="none" w:sz="0" w:space="0" w:color="auto"/>
                                                    <w:bottom w:val="none" w:sz="0" w:space="0" w:color="auto"/>
                                                    <w:right w:val="none" w:sz="0" w:space="0" w:color="auto"/>
                                                  </w:divBdr>
                                                </w:div>
                                              </w:divsChild>
                                            </w:div>
                                            <w:div w:id="426004065">
                                              <w:marLeft w:val="0"/>
                                              <w:marRight w:val="0"/>
                                              <w:marTop w:val="0"/>
                                              <w:marBottom w:val="0"/>
                                              <w:divBdr>
                                                <w:top w:val="none" w:sz="0" w:space="0" w:color="auto"/>
                                                <w:left w:val="none" w:sz="0" w:space="0" w:color="auto"/>
                                                <w:bottom w:val="none" w:sz="0" w:space="0" w:color="auto"/>
                                                <w:right w:val="none" w:sz="0" w:space="0" w:color="auto"/>
                                              </w:divBdr>
                                              <w:divsChild>
                                                <w:div w:id="1324626289">
                                                  <w:marLeft w:val="0"/>
                                                  <w:marRight w:val="0"/>
                                                  <w:marTop w:val="0"/>
                                                  <w:marBottom w:val="0"/>
                                                  <w:divBdr>
                                                    <w:top w:val="none" w:sz="0" w:space="0" w:color="auto"/>
                                                    <w:left w:val="none" w:sz="0" w:space="0" w:color="auto"/>
                                                    <w:bottom w:val="none" w:sz="0" w:space="0" w:color="auto"/>
                                                    <w:right w:val="none" w:sz="0" w:space="0" w:color="auto"/>
                                                  </w:divBdr>
                                                  <w:divsChild>
                                                    <w:div w:id="1610114570">
                                                      <w:marLeft w:val="0"/>
                                                      <w:marRight w:val="0"/>
                                                      <w:marTop w:val="0"/>
                                                      <w:marBottom w:val="0"/>
                                                      <w:divBdr>
                                                        <w:top w:val="none" w:sz="0" w:space="0" w:color="auto"/>
                                                        <w:left w:val="none" w:sz="0" w:space="0" w:color="auto"/>
                                                        <w:bottom w:val="none" w:sz="0" w:space="0" w:color="auto"/>
                                                        <w:right w:val="none" w:sz="0" w:space="0" w:color="auto"/>
                                                      </w:divBdr>
                                                    </w:div>
                                                    <w:div w:id="753236905">
                                                      <w:marLeft w:val="300"/>
                                                      <w:marRight w:val="0"/>
                                                      <w:marTop w:val="0"/>
                                                      <w:marBottom w:val="0"/>
                                                      <w:divBdr>
                                                        <w:top w:val="none" w:sz="0" w:space="0" w:color="auto"/>
                                                        <w:left w:val="none" w:sz="0" w:space="0" w:color="auto"/>
                                                        <w:bottom w:val="none" w:sz="0" w:space="0" w:color="auto"/>
                                                        <w:right w:val="none" w:sz="0" w:space="0" w:color="auto"/>
                                                      </w:divBdr>
                                                    </w:div>
                                                    <w:div w:id="729694110">
                                                      <w:marLeft w:val="300"/>
                                                      <w:marRight w:val="0"/>
                                                      <w:marTop w:val="0"/>
                                                      <w:marBottom w:val="0"/>
                                                      <w:divBdr>
                                                        <w:top w:val="none" w:sz="0" w:space="0" w:color="auto"/>
                                                        <w:left w:val="none" w:sz="0" w:space="0" w:color="auto"/>
                                                        <w:bottom w:val="none" w:sz="0" w:space="0" w:color="auto"/>
                                                        <w:right w:val="none" w:sz="0" w:space="0" w:color="auto"/>
                                                      </w:divBdr>
                                                    </w:div>
                                                    <w:div w:id="937180744">
                                                      <w:marLeft w:val="300"/>
                                                      <w:marRight w:val="0"/>
                                                      <w:marTop w:val="0"/>
                                                      <w:marBottom w:val="0"/>
                                                      <w:divBdr>
                                                        <w:top w:val="none" w:sz="0" w:space="0" w:color="auto"/>
                                                        <w:left w:val="none" w:sz="0" w:space="0" w:color="auto"/>
                                                        <w:bottom w:val="none" w:sz="0" w:space="0" w:color="auto"/>
                                                        <w:right w:val="none" w:sz="0" w:space="0" w:color="auto"/>
                                                      </w:divBdr>
                                                    </w:div>
                                                    <w:div w:id="1848325705">
                                                      <w:marLeft w:val="0"/>
                                                      <w:marRight w:val="0"/>
                                                      <w:marTop w:val="0"/>
                                                      <w:marBottom w:val="0"/>
                                                      <w:divBdr>
                                                        <w:top w:val="none" w:sz="0" w:space="0" w:color="auto"/>
                                                        <w:left w:val="none" w:sz="0" w:space="0" w:color="auto"/>
                                                        <w:bottom w:val="none" w:sz="0" w:space="0" w:color="auto"/>
                                                        <w:right w:val="none" w:sz="0" w:space="0" w:color="auto"/>
                                                      </w:divBdr>
                                                    </w:div>
                                                    <w:div w:id="608129255">
                                                      <w:marLeft w:val="60"/>
                                                      <w:marRight w:val="0"/>
                                                      <w:marTop w:val="0"/>
                                                      <w:marBottom w:val="0"/>
                                                      <w:divBdr>
                                                        <w:top w:val="none" w:sz="0" w:space="0" w:color="auto"/>
                                                        <w:left w:val="none" w:sz="0" w:space="0" w:color="auto"/>
                                                        <w:bottom w:val="none" w:sz="0" w:space="0" w:color="auto"/>
                                                        <w:right w:val="none" w:sz="0" w:space="0" w:color="auto"/>
                                                      </w:divBdr>
                                                    </w:div>
                                                  </w:divsChild>
                                                </w:div>
                                                <w:div w:id="1758205707">
                                                  <w:marLeft w:val="0"/>
                                                  <w:marRight w:val="0"/>
                                                  <w:marTop w:val="0"/>
                                                  <w:marBottom w:val="0"/>
                                                  <w:divBdr>
                                                    <w:top w:val="none" w:sz="0" w:space="0" w:color="auto"/>
                                                    <w:left w:val="none" w:sz="0" w:space="0" w:color="auto"/>
                                                    <w:bottom w:val="none" w:sz="0" w:space="0" w:color="auto"/>
                                                    <w:right w:val="none" w:sz="0" w:space="0" w:color="auto"/>
                                                  </w:divBdr>
                                                  <w:divsChild>
                                                    <w:div w:id="25106039">
                                                      <w:marLeft w:val="0"/>
                                                      <w:marRight w:val="0"/>
                                                      <w:marTop w:val="120"/>
                                                      <w:marBottom w:val="0"/>
                                                      <w:divBdr>
                                                        <w:top w:val="none" w:sz="0" w:space="0" w:color="auto"/>
                                                        <w:left w:val="none" w:sz="0" w:space="0" w:color="auto"/>
                                                        <w:bottom w:val="none" w:sz="0" w:space="0" w:color="auto"/>
                                                        <w:right w:val="none" w:sz="0" w:space="0" w:color="auto"/>
                                                      </w:divBdr>
                                                      <w:divsChild>
                                                        <w:div w:id="1670012885">
                                                          <w:marLeft w:val="0"/>
                                                          <w:marRight w:val="0"/>
                                                          <w:marTop w:val="0"/>
                                                          <w:marBottom w:val="0"/>
                                                          <w:divBdr>
                                                            <w:top w:val="none" w:sz="0" w:space="0" w:color="auto"/>
                                                            <w:left w:val="none" w:sz="0" w:space="0" w:color="auto"/>
                                                            <w:bottom w:val="none" w:sz="0" w:space="0" w:color="auto"/>
                                                            <w:right w:val="none" w:sz="0" w:space="0" w:color="auto"/>
                                                          </w:divBdr>
                                                          <w:divsChild>
                                                            <w:div w:id="622269217">
                                                              <w:marLeft w:val="0"/>
                                                              <w:marRight w:val="0"/>
                                                              <w:marTop w:val="0"/>
                                                              <w:marBottom w:val="0"/>
                                                              <w:divBdr>
                                                                <w:top w:val="none" w:sz="0" w:space="0" w:color="auto"/>
                                                                <w:left w:val="none" w:sz="0" w:space="0" w:color="auto"/>
                                                                <w:bottom w:val="none" w:sz="0" w:space="0" w:color="auto"/>
                                                                <w:right w:val="none" w:sz="0" w:space="0" w:color="auto"/>
                                                              </w:divBdr>
                                                              <w:divsChild>
                                                                <w:div w:id="15239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1018">
                                          <w:marLeft w:val="0"/>
                                          <w:marRight w:val="0"/>
                                          <w:marTop w:val="0"/>
                                          <w:marBottom w:val="0"/>
                                          <w:divBdr>
                                            <w:top w:val="none" w:sz="0" w:space="0" w:color="auto"/>
                                            <w:left w:val="none" w:sz="0" w:space="0" w:color="auto"/>
                                            <w:bottom w:val="none" w:sz="0" w:space="0" w:color="auto"/>
                                            <w:right w:val="none" w:sz="0" w:space="0" w:color="auto"/>
                                          </w:divBdr>
                                          <w:divsChild>
                                            <w:div w:id="754788909">
                                              <w:marLeft w:val="0"/>
                                              <w:marRight w:val="0"/>
                                              <w:marTop w:val="0"/>
                                              <w:marBottom w:val="0"/>
                                              <w:divBdr>
                                                <w:top w:val="none" w:sz="0" w:space="0" w:color="auto"/>
                                                <w:left w:val="none" w:sz="0" w:space="0" w:color="auto"/>
                                                <w:bottom w:val="none" w:sz="0" w:space="0" w:color="auto"/>
                                                <w:right w:val="none" w:sz="0" w:space="0" w:color="auto"/>
                                              </w:divBdr>
                                              <w:divsChild>
                                                <w:div w:id="1811750391">
                                                  <w:marLeft w:val="0"/>
                                                  <w:marRight w:val="0"/>
                                                  <w:marTop w:val="0"/>
                                                  <w:marBottom w:val="0"/>
                                                  <w:divBdr>
                                                    <w:top w:val="none" w:sz="0" w:space="0" w:color="auto"/>
                                                    <w:left w:val="none" w:sz="0" w:space="0" w:color="auto"/>
                                                    <w:bottom w:val="none" w:sz="0" w:space="0" w:color="auto"/>
                                                    <w:right w:val="none" w:sz="0" w:space="0" w:color="auto"/>
                                                  </w:divBdr>
                                                  <w:divsChild>
                                                    <w:div w:id="151606214">
                                                      <w:marLeft w:val="0"/>
                                                      <w:marRight w:val="0"/>
                                                      <w:marTop w:val="0"/>
                                                      <w:marBottom w:val="0"/>
                                                      <w:divBdr>
                                                        <w:top w:val="none" w:sz="0" w:space="0" w:color="auto"/>
                                                        <w:left w:val="none" w:sz="0" w:space="0" w:color="auto"/>
                                                        <w:bottom w:val="none" w:sz="0" w:space="0" w:color="auto"/>
                                                        <w:right w:val="none" w:sz="0" w:space="0" w:color="auto"/>
                                                      </w:divBdr>
                                                      <w:divsChild>
                                                        <w:div w:id="1342199581">
                                                          <w:marLeft w:val="0"/>
                                                          <w:marRight w:val="0"/>
                                                          <w:marTop w:val="0"/>
                                                          <w:marBottom w:val="0"/>
                                                          <w:divBdr>
                                                            <w:top w:val="none" w:sz="0" w:space="0" w:color="auto"/>
                                                            <w:left w:val="none" w:sz="0" w:space="0" w:color="auto"/>
                                                            <w:bottom w:val="none" w:sz="0" w:space="0" w:color="auto"/>
                                                            <w:right w:val="none" w:sz="0" w:space="0" w:color="auto"/>
                                                          </w:divBdr>
                                                          <w:divsChild>
                                                            <w:div w:id="1969504139">
                                                              <w:marLeft w:val="0"/>
                                                              <w:marRight w:val="0"/>
                                                              <w:marTop w:val="0"/>
                                                              <w:marBottom w:val="0"/>
                                                              <w:divBdr>
                                                                <w:top w:val="none" w:sz="0" w:space="0" w:color="auto"/>
                                                                <w:left w:val="none" w:sz="0" w:space="0" w:color="auto"/>
                                                                <w:bottom w:val="none" w:sz="0" w:space="0" w:color="auto"/>
                                                                <w:right w:val="none" w:sz="0" w:space="0" w:color="auto"/>
                                                              </w:divBdr>
                                                              <w:divsChild>
                                                                <w:div w:id="466432617">
                                                                  <w:marLeft w:val="0"/>
                                                                  <w:marRight w:val="120"/>
                                                                  <w:marTop w:val="0"/>
                                                                  <w:marBottom w:val="0"/>
                                                                  <w:divBdr>
                                                                    <w:top w:val="none" w:sz="0" w:space="0" w:color="auto"/>
                                                                    <w:left w:val="none" w:sz="0" w:space="0" w:color="auto"/>
                                                                    <w:bottom w:val="none" w:sz="0" w:space="0" w:color="auto"/>
                                                                    <w:right w:val="none" w:sz="0" w:space="0" w:color="auto"/>
                                                                  </w:divBdr>
                                                                  <w:divsChild>
                                                                    <w:div w:id="86101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6954792">
      <w:bodyDiv w:val="1"/>
      <w:marLeft w:val="0"/>
      <w:marRight w:val="0"/>
      <w:marTop w:val="0"/>
      <w:marBottom w:val="0"/>
      <w:divBdr>
        <w:top w:val="none" w:sz="0" w:space="0" w:color="auto"/>
        <w:left w:val="none" w:sz="0" w:space="0" w:color="auto"/>
        <w:bottom w:val="none" w:sz="0" w:space="0" w:color="auto"/>
        <w:right w:val="none" w:sz="0" w:space="0" w:color="auto"/>
      </w:divBdr>
    </w:div>
    <w:div w:id="1778867478">
      <w:bodyDiv w:val="1"/>
      <w:marLeft w:val="0"/>
      <w:marRight w:val="0"/>
      <w:marTop w:val="0"/>
      <w:marBottom w:val="0"/>
      <w:divBdr>
        <w:top w:val="none" w:sz="0" w:space="0" w:color="auto"/>
        <w:left w:val="none" w:sz="0" w:space="0" w:color="auto"/>
        <w:bottom w:val="none" w:sz="0" w:space="0" w:color="auto"/>
        <w:right w:val="none" w:sz="0" w:space="0" w:color="auto"/>
      </w:divBdr>
    </w:div>
    <w:div w:id="1821188532">
      <w:bodyDiv w:val="1"/>
      <w:marLeft w:val="0"/>
      <w:marRight w:val="0"/>
      <w:marTop w:val="0"/>
      <w:marBottom w:val="0"/>
      <w:divBdr>
        <w:top w:val="none" w:sz="0" w:space="0" w:color="auto"/>
        <w:left w:val="none" w:sz="0" w:space="0" w:color="auto"/>
        <w:bottom w:val="none" w:sz="0" w:space="0" w:color="auto"/>
        <w:right w:val="none" w:sz="0" w:space="0" w:color="auto"/>
      </w:divBdr>
    </w:div>
    <w:div w:id="1877112371">
      <w:bodyDiv w:val="1"/>
      <w:marLeft w:val="0"/>
      <w:marRight w:val="0"/>
      <w:marTop w:val="0"/>
      <w:marBottom w:val="0"/>
      <w:divBdr>
        <w:top w:val="none" w:sz="0" w:space="0" w:color="auto"/>
        <w:left w:val="none" w:sz="0" w:space="0" w:color="auto"/>
        <w:bottom w:val="none" w:sz="0" w:space="0" w:color="auto"/>
        <w:right w:val="none" w:sz="0" w:space="0" w:color="auto"/>
      </w:divBdr>
    </w:div>
    <w:div w:id="1916088202">
      <w:bodyDiv w:val="1"/>
      <w:marLeft w:val="0"/>
      <w:marRight w:val="0"/>
      <w:marTop w:val="0"/>
      <w:marBottom w:val="0"/>
      <w:divBdr>
        <w:top w:val="none" w:sz="0" w:space="0" w:color="auto"/>
        <w:left w:val="none" w:sz="0" w:space="0" w:color="auto"/>
        <w:bottom w:val="none" w:sz="0" w:space="0" w:color="auto"/>
        <w:right w:val="none" w:sz="0" w:space="0" w:color="auto"/>
      </w:divBdr>
    </w:div>
    <w:div w:id="1976133249">
      <w:bodyDiv w:val="1"/>
      <w:marLeft w:val="0"/>
      <w:marRight w:val="0"/>
      <w:marTop w:val="0"/>
      <w:marBottom w:val="0"/>
      <w:divBdr>
        <w:top w:val="none" w:sz="0" w:space="0" w:color="auto"/>
        <w:left w:val="none" w:sz="0" w:space="0" w:color="auto"/>
        <w:bottom w:val="none" w:sz="0" w:space="0" w:color="auto"/>
        <w:right w:val="none" w:sz="0" w:space="0" w:color="auto"/>
      </w:divBdr>
      <w:divsChild>
        <w:div w:id="607977779">
          <w:marLeft w:val="0"/>
          <w:marRight w:val="0"/>
          <w:marTop w:val="0"/>
          <w:marBottom w:val="160"/>
          <w:divBdr>
            <w:top w:val="none" w:sz="0" w:space="0" w:color="auto"/>
            <w:left w:val="none" w:sz="0" w:space="0" w:color="auto"/>
            <w:bottom w:val="none" w:sz="0" w:space="0" w:color="auto"/>
            <w:right w:val="none" w:sz="0" w:space="0" w:color="auto"/>
          </w:divBdr>
        </w:div>
        <w:div w:id="189299740">
          <w:marLeft w:val="0"/>
          <w:marRight w:val="0"/>
          <w:marTop w:val="0"/>
          <w:marBottom w:val="160"/>
          <w:divBdr>
            <w:top w:val="none" w:sz="0" w:space="0" w:color="auto"/>
            <w:left w:val="none" w:sz="0" w:space="0" w:color="auto"/>
            <w:bottom w:val="none" w:sz="0" w:space="0" w:color="auto"/>
            <w:right w:val="none" w:sz="0" w:space="0" w:color="auto"/>
          </w:divBdr>
        </w:div>
      </w:divsChild>
    </w:div>
    <w:div w:id="1978417494">
      <w:bodyDiv w:val="1"/>
      <w:marLeft w:val="0"/>
      <w:marRight w:val="0"/>
      <w:marTop w:val="0"/>
      <w:marBottom w:val="0"/>
      <w:divBdr>
        <w:top w:val="none" w:sz="0" w:space="0" w:color="auto"/>
        <w:left w:val="none" w:sz="0" w:space="0" w:color="auto"/>
        <w:bottom w:val="none" w:sz="0" w:space="0" w:color="auto"/>
        <w:right w:val="none" w:sz="0" w:space="0" w:color="auto"/>
      </w:divBdr>
      <w:divsChild>
        <w:div w:id="1244686590">
          <w:marLeft w:val="0"/>
          <w:marRight w:val="0"/>
          <w:marTop w:val="0"/>
          <w:marBottom w:val="160"/>
          <w:divBdr>
            <w:top w:val="none" w:sz="0" w:space="0" w:color="auto"/>
            <w:left w:val="none" w:sz="0" w:space="0" w:color="auto"/>
            <w:bottom w:val="none" w:sz="0" w:space="0" w:color="auto"/>
            <w:right w:val="none" w:sz="0" w:space="0" w:color="auto"/>
          </w:divBdr>
        </w:div>
        <w:div w:id="1850949326">
          <w:marLeft w:val="0"/>
          <w:marRight w:val="0"/>
          <w:marTop w:val="0"/>
          <w:marBottom w:val="160"/>
          <w:divBdr>
            <w:top w:val="none" w:sz="0" w:space="0" w:color="auto"/>
            <w:left w:val="none" w:sz="0" w:space="0" w:color="auto"/>
            <w:bottom w:val="none" w:sz="0" w:space="0" w:color="auto"/>
            <w:right w:val="none" w:sz="0" w:space="0" w:color="auto"/>
          </w:divBdr>
        </w:div>
      </w:divsChild>
    </w:div>
    <w:div w:id="198700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s.gov.uk/ukpga/2010/15/contents%20Accessed%2017%20February%202026" TargetMode="External"/><Relationship Id="rId13" Type="http://schemas.openxmlformats.org/officeDocument/2006/relationships/hyperlink" Target="https://www.cqc.org.uk/guidance-regulation/providers/assessment/single-assessment-framework/effective/delivering-evidence-based-care" TargetMode="External"/><Relationship Id="rId18" Type="http://schemas.openxmlformats.org/officeDocument/2006/relationships/hyperlink" Target="https://policy.bristoluniversitypress.co.uk/partnership-working-in-health-and-social-care-second-editio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hcpc-uk.org/standard/standards-of-conduct-performance-and-ethics/" TargetMode="External"/><Relationship Id="rId7" Type="http://schemas.openxmlformats.org/officeDocument/2006/relationships/endnotes" Target="endnotes.xml"/><Relationship Id="rId12" Type="http://schemas.openxmlformats.org/officeDocument/2006/relationships/hyperlink" Target="https://www.gmc-uk.org/ethical-guidance-ethical-guidance-for-doctor/good-medical-practice" TargetMode="External"/><Relationship Id="rId17" Type="http://schemas.openxmlformats.org/officeDocument/2006/relationships/hyperlink" Target="https://www.researchgate.net/publication/312516410_Against_Discrimination_Equality_Act_2010_UK" TargetMode="External"/><Relationship Id="rId25" Type="http://schemas.openxmlformats.org/officeDocument/2006/relationships/hyperlink" Target="https://www.england.nhs.uk/long-read/working-in-partnership-with-people-and-communities-statutory-guidance/" TargetMode="External"/><Relationship Id="rId2" Type="http://schemas.openxmlformats.org/officeDocument/2006/relationships/numbering" Target="numbering.xml"/><Relationship Id="rId16" Type="http://schemas.openxmlformats.org/officeDocument/2006/relationships/hyperlink" Target="https://pubmed.ncbi.nlm.nih.gov/19148820/" TargetMode="External"/><Relationship Id="rId20" Type="http://schemas.openxmlformats.org/officeDocument/2006/relationships/hyperlink" Target="https://www.legislation.gov.uk/ukpga/2022/10/contents%20Accessed%201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s.gov.uk/ukpga/2010/15/contents%20Accessed%2017%20February%202026" TargetMode="External"/><Relationship Id="rId24" Type="http://schemas.openxmlformats.org/officeDocument/2006/relationships/hyperlink" Target="https://www.england.nhs.uk/wp-content/uploads/2025/11/the-nhs-in-england-at-75-priorities-for-the-future.pdf" TargetMode="External"/><Relationship Id="rId5" Type="http://schemas.openxmlformats.org/officeDocument/2006/relationships/webSettings" Target="webSettings.xml"/><Relationship Id="rId15" Type="http://schemas.openxmlformats.org/officeDocument/2006/relationships/hyperlink" Target="https://pubmed.ncbi.nlm.nih.gov/19088093/" TargetMode="External"/><Relationship Id="rId23" Type="http://schemas.openxmlformats.org/officeDocument/2006/relationships/hyperlink" Target="https://www.legislation.gov.uk/ukpga/2022/31/pdfs/ukpga_20220031_en.pdf%20Accessed%2017%20February%202026" TargetMode="External"/><Relationship Id="rId28" Type="http://schemas.openxmlformats.org/officeDocument/2006/relationships/fontTable" Target="fontTable.xml"/><Relationship Id="rId10" Type="http://schemas.openxmlformats.org/officeDocument/2006/relationships/hyperlink" Target="https://eprints.whiterose.ac.uk/id/eprint/118357/1/bradshaw_taxonomy.pdf" TargetMode="External"/><Relationship Id="rId19" Type="http://schemas.openxmlformats.org/officeDocument/2006/relationships/hyperlink" Target="https://journals.plos.org/plosone/article?id=10.1371/journal.pone.0301453" TargetMode="External"/><Relationship Id="rId4" Type="http://schemas.openxmlformats.org/officeDocument/2006/relationships/settings" Target="settings.xml"/><Relationship Id="rId9" Type="http://schemas.openxmlformats.org/officeDocument/2006/relationships/hyperlink" Target="https://www.magonlinelibrary.com/doi/abs/10.12968/bjon.2017.26.10.558" TargetMode="External"/><Relationship Id="rId14" Type="http://schemas.openxmlformats.org/officeDocument/2006/relationships/hyperlink" Target="https://www.legislation.gov.uk/ukpga/2014/23/data.xht?wrap=true" TargetMode="External"/><Relationship Id="rId22" Type="http://schemas.openxmlformats.org/officeDocument/2006/relationships/hyperlink" Target="https://discovery.dundee.ac.uk/en/publications/legal-ethical-and-professional-practice-frameworks-for-care-deliv/"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5F268-5616-4DCF-B50F-A7D3888B1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3452</Words>
  <Characters>19680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Marie Ogilvie (2419544)</dc:creator>
  <cp:keywords/>
  <dc:description/>
  <cp:lastModifiedBy>Ann Marie Ogilvie (2419544)</cp:lastModifiedBy>
  <cp:revision>2</cp:revision>
  <dcterms:created xsi:type="dcterms:W3CDTF">2026-03-02T08:34:00Z</dcterms:created>
  <dcterms:modified xsi:type="dcterms:W3CDTF">2026-03-02T08:34:00Z</dcterms:modified>
</cp:coreProperties>
</file>