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54B24" w14:textId="77777777" w:rsidR="0093575A" w:rsidRDefault="0093575A" w:rsidP="0093575A">
      <w:pPr>
        <w:jc w:val="center"/>
        <w:rPr>
          <w:shd w:val="clear" w:color="auto" w:fill="FFFFFF"/>
        </w:rPr>
      </w:pPr>
    </w:p>
    <w:p w14:paraId="63708F4C" w14:textId="77777777" w:rsidR="0093575A" w:rsidRDefault="0093575A" w:rsidP="0093575A">
      <w:pPr>
        <w:jc w:val="center"/>
        <w:rPr>
          <w:shd w:val="clear" w:color="auto" w:fill="FFFFFF"/>
        </w:rPr>
      </w:pPr>
    </w:p>
    <w:p w14:paraId="7036541D" w14:textId="77777777" w:rsidR="0093575A" w:rsidRDefault="0093575A" w:rsidP="0093575A">
      <w:pPr>
        <w:jc w:val="center"/>
        <w:rPr>
          <w:shd w:val="clear" w:color="auto" w:fill="FFFFFF"/>
        </w:rPr>
      </w:pPr>
    </w:p>
    <w:p w14:paraId="6F45BFE3" w14:textId="77777777" w:rsidR="0093575A" w:rsidRDefault="0093575A" w:rsidP="0093575A">
      <w:pPr>
        <w:jc w:val="center"/>
        <w:rPr>
          <w:shd w:val="clear" w:color="auto" w:fill="FFFFFF"/>
        </w:rPr>
      </w:pPr>
    </w:p>
    <w:p w14:paraId="61DF6245" w14:textId="77777777" w:rsidR="0093575A" w:rsidRDefault="0093575A" w:rsidP="0093575A">
      <w:pPr>
        <w:jc w:val="center"/>
        <w:rPr>
          <w:shd w:val="clear" w:color="auto" w:fill="FFFFFF"/>
        </w:rPr>
      </w:pPr>
    </w:p>
    <w:p w14:paraId="51C9E62E" w14:textId="77777777" w:rsidR="0093575A" w:rsidRDefault="0093575A" w:rsidP="0093575A">
      <w:pPr>
        <w:jc w:val="center"/>
        <w:rPr>
          <w:shd w:val="clear" w:color="auto" w:fill="FFFFFF"/>
        </w:rPr>
      </w:pPr>
    </w:p>
    <w:p w14:paraId="68386021" w14:textId="77777777" w:rsidR="00F14F7B" w:rsidRPr="00F14F7B" w:rsidRDefault="00693FE8" w:rsidP="00F14F7B">
      <w:pPr>
        <w:spacing w:line="259" w:lineRule="auto"/>
        <w:jc w:val="left"/>
      </w:pPr>
      <w:bookmarkStart w:id="0" w:name="_Hlk155112398"/>
      <w:r w:rsidRPr="00F14F7B">
        <w:rPr>
          <w:noProof/>
        </w:rPr>
        <w:drawing>
          <wp:inline distT="0" distB="0" distL="0" distR="0" wp14:anchorId="5AF256E2" wp14:editId="1DFBF8F1">
            <wp:extent cx="2712720" cy="1188720"/>
            <wp:effectExtent l="0" t="0" r="0" b="0"/>
            <wp:docPr id="1290649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649854"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712720" cy="1188720"/>
                    </a:xfrm>
                    <a:prstGeom prst="rect">
                      <a:avLst/>
                    </a:prstGeom>
                    <a:noFill/>
                  </pic:spPr>
                </pic:pic>
              </a:graphicData>
            </a:graphic>
          </wp:inline>
        </w:drawing>
      </w:r>
    </w:p>
    <w:p w14:paraId="55CCBFFB" w14:textId="77777777" w:rsidR="00F14F7B" w:rsidRPr="00F14F7B" w:rsidRDefault="00F14F7B" w:rsidP="00F14F7B">
      <w:pPr>
        <w:jc w:val="center"/>
        <w:rPr>
          <w:b/>
          <w:bCs/>
          <w:sz w:val="38"/>
          <w:szCs w:val="38"/>
        </w:rPr>
      </w:pPr>
    </w:p>
    <w:p w14:paraId="2AEDF2E7" w14:textId="77777777" w:rsidR="00F14F7B" w:rsidRPr="00F14F7B" w:rsidRDefault="00693FE8" w:rsidP="00F14F7B">
      <w:pPr>
        <w:jc w:val="center"/>
        <w:rPr>
          <w:rFonts w:cs="Times New Roman"/>
          <w:b/>
          <w:bCs/>
          <w:i/>
          <w:iCs/>
          <w:sz w:val="40"/>
          <w:szCs w:val="40"/>
        </w:rPr>
      </w:pPr>
      <w:r w:rsidRPr="00F14F7B">
        <w:rPr>
          <w:rFonts w:cs="Times New Roman"/>
          <w:b/>
          <w:bCs/>
          <w:i/>
          <w:iCs/>
          <w:sz w:val="40"/>
          <w:szCs w:val="40"/>
        </w:rPr>
        <w:t xml:space="preserve">DISSERTATION </w:t>
      </w:r>
    </w:p>
    <w:p w14:paraId="058C3EEB" w14:textId="77777777" w:rsidR="00F14F7B" w:rsidRPr="00F14F7B" w:rsidRDefault="00693FE8" w:rsidP="00F14F7B">
      <w:pPr>
        <w:jc w:val="center"/>
        <w:rPr>
          <w:rFonts w:cs="Times New Roman"/>
          <w:b/>
          <w:bCs/>
          <w:sz w:val="40"/>
          <w:szCs w:val="40"/>
        </w:rPr>
      </w:pPr>
      <w:r w:rsidRPr="00F14F7B">
        <w:rPr>
          <w:rFonts w:cs="Times New Roman"/>
          <w:b/>
          <w:bCs/>
          <w:sz w:val="40"/>
          <w:szCs w:val="40"/>
        </w:rPr>
        <w:t>LCBB6000</w:t>
      </w:r>
    </w:p>
    <w:p w14:paraId="70567D48" w14:textId="77777777" w:rsidR="00F14F7B" w:rsidRPr="00F14F7B" w:rsidRDefault="00693FE8" w:rsidP="00F14F7B">
      <w:pPr>
        <w:jc w:val="center"/>
        <w:rPr>
          <w:rFonts w:cs="Times New Roman"/>
          <w:b/>
          <w:bCs/>
          <w:i/>
          <w:iCs/>
          <w:sz w:val="28"/>
          <w:szCs w:val="28"/>
        </w:rPr>
      </w:pPr>
      <w:r w:rsidRPr="00F14F7B">
        <w:rPr>
          <w:rFonts w:cs="Times New Roman"/>
          <w:b/>
          <w:bCs/>
          <w:i/>
          <w:iCs/>
          <w:sz w:val="28"/>
          <w:szCs w:val="28"/>
        </w:rPr>
        <w:t>TITLE: “</w:t>
      </w:r>
      <w:r w:rsidRPr="00F14F7B">
        <w:rPr>
          <w:rFonts w:cs="Times New Roman"/>
          <w:b/>
          <w:bCs/>
          <w:i/>
          <w:iCs/>
          <w:sz w:val="28"/>
          <w:szCs w:val="28"/>
          <w:shd w:val="clear" w:color="auto" w:fill="FFFFFF"/>
        </w:rPr>
        <w:t>HOW SMALL BUSINESS TEND TO ADAPT TO THE GLOBALISATION PROCESS AND WHAT ARE THEIR STRATEGIES</w:t>
      </w:r>
      <w:r w:rsidRPr="00F14F7B">
        <w:rPr>
          <w:rFonts w:cs="Times New Roman"/>
          <w:b/>
          <w:bCs/>
          <w:i/>
          <w:iCs/>
          <w:sz w:val="28"/>
          <w:szCs w:val="28"/>
        </w:rPr>
        <w:t>”</w:t>
      </w:r>
    </w:p>
    <w:p w14:paraId="41113109" w14:textId="77777777" w:rsidR="00F14F7B" w:rsidRDefault="00693FE8" w:rsidP="00F14F7B">
      <w:pPr>
        <w:jc w:val="center"/>
        <w:rPr>
          <w:b/>
          <w:bCs/>
          <w:sz w:val="32"/>
          <w:szCs w:val="32"/>
        </w:rPr>
      </w:pPr>
      <w:r w:rsidRPr="00F14F7B">
        <w:rPr>
          <w:b/>
          <w:bCs/>
          <w:sz w:val="32"/>
          <w:szCs w:val="32"/>
        </w:rPr>
        <w:t>Student Name: Ionut Paul Marincu</w:t>
      </w:r>
    </w:p>
    <w:p w14:paraId="2690E7CE" w14:textId="49F87072" w:rsidR="00FD08E2" w:rsidRPr="00F14F7B" w:rsidRDefault="00FD08E2" w:rsidP="00F14F7B">
      <w:pPr>
        <w:jc w:val="center"/>
        <w:rPr>
          <w:b/>
          <w:bCs/>
          <w:sz w:val="32"/>
          <w:szCs w:val="32"/>
        </w:rPr>
      </w:pPr>
      <w:r>
        <w:rPr>
          <w:b/>
          <w:bCs/>
          <w:sz w:val="32"/>
          <w:szCs w:val="32"/>
        </w:rPr>
        <w:t>Submission date: 02.01.2024.</w:t>
      </w:r>
    </w:p>
    <w:p w14:paraId="4B93061A" w14:textId="77777777" w:rsidR="00F14F7B" w:rsidRPr="00F14F7B" w:rsidRDefault="00693FE8" w:rsidP="00F14F7B">
      <w:pPr>
        <w:jc w:val="center"/>
        <w:rPr>
          <w:b/>
          <w:bCs/>
          <w:sz w:val="32"/>
          <w:szCs w:val="32"/>
        </w:rPr>
      </w:pPr>
      <w:r w:rsidRPr="00F14F7B">
        <w:rPr>
          <w:b/>
          <w:bCs/>
          <w:sz w:val="32"/>
          <w:szCs w:val="32"/>
        </w:rPr>
        <w:t>Student ID: 2009079</w:t>
      </w:r>
    </w:p>
    <w:bookmarkEnd w:id="0"/>
    <w:p w14:paraId="696D911F" w14:textId="26CE8176" w:rsidR="00E778ED" w:rsidRPr="00F14F7B" w:rsidRDefault="00693FE8">
      <w:pPr>
        <w:spacing w:line="259" w:lineRule="auto"/>
        <w:jc w:val="left"/>
        <w:rPr>
          <w:lang w:val="en-US"/>
        </w:rPr>
      </w:pPr>
      <w:r w:rsidRPr="00F14F7B">
        <w:rPr>
          <w:lang w:val="en-US"/>
        </w:rPr>
        <w:br w:type="page"/>
      </w:r>
    </w:p>
    <w:p w14:paraId="172B674B" w14:textId="2EDC5307" w:rsidR="0093575A" w:rsidRPr="00F14F7B" w:rsidRDefault="00693FE8" w:rsidP="00E778ED">
      <w:pPr>
        <w:jc w:val="center"/>
        <w:rPr>
          <w:b/>
          <w:bCs/>
          <w:lang w:val="en-US"/>
        </w:rPr>
      </w:pPr>
      <w:r w:rsidRPr="00F14F7B">
        <w:rPr>
          <w:b/>
          <w:bCs/>
          <w:lang w:val="en-US"/>
        </w:rPr>
        <w:lastRenderedPageBreak/>
        <w:t>Abstract</w:t>
      </w:r>
    </w:p>
    <w:p w14:paraId="1B31B30E" w14:textId="77777777" w:rsidR="00E778ED" w:rsidRPr="00F14F7B" w:rsidRDefault="00E778ED">
      <w:pPr>
        <w:spacing w:line="259" w:lineRule="auto"/>
        <w:jc w:val="left"/>
        <w:rPr>
          <w:lang w:val="en-US"/>
        </w:rPr>
      </w:pPr>
    </w:p>
    <w:p w14:paraId="5F0F0B9A" w14:textId="2A19B184" w:rsidR="00E778ED" w:rsidRPr="00F14F7B" w:rsidRDefault="00693FE8" w:rsidP="00E778ED">
      <w:pPr>
        <w:rPr>
          <w:rFonts w:eastAsiaTheme="majorEastAsia" w:cstheme="majorBidi"/>
          <w:szCs w:val="32"/>
          <w:lang w:val="en-US"/>
        </w:rPr>
      </w:pPr>
      <w:r w:rsidRPr="00F14F7B">
        <w:rPr>
          <w:lang w:val="en-US"/>
        </w:rPr>
        <w:t xml:space="preserve">The discussion chapter highlighted the main findings of the data collection. It has been found that globalisation creates vast opportunities for companies from ample growth opportunities, access to skilled labour, extending customer base, and more. Issues like lack of financial resources, language barriers, cultural dissimilarities, and more create hurdles in this path as </w:t>
      </w:r>
      <w:r w:rsidRPr="0032149B">
        <w:t xml:space="preserve">well. </w:t>
      </w:r>
      <w:r w:rsidR="00AA0A08" w:rsidRPr="0032149B">
        <w:t xml:space="preserve">Globalisation plays an important role in connecting the world. The countries across the globe are connected due to factors like agreements of international trade, legal </w:t>
      </w:r>
      <w:proofErr w:type="gramStart"/>
      <w:r w:rsidR="00AA0A08" w:rsidRPr="0032149B">
        <w:t>treaties</w:t>
      </w:r>
      <w:proofErr w:type="gramEnd"/>
      <w:r w:rsidR="00AA0A08" w:rsidRPr="0032149B">
        <w:t xml:space="preserve"> and air travelling. Many companies in developed countries outsourced some of their services and production to the developing ones.</w:t>
      </w:r>
      <w:r w:rsidR="00AA0A08" w:rsidRPr="00F14F7B">
        <w:rPr>
          <w:shd w:val="clear" w:color="auto" w:fill="F6F6F6"/>
        </w:rPr>
        <w:t xml:space="preserve"> </w:t>
      </w:r>
      <w:r w:rsidR="00AA0A08" w:rsidRPr="00F14F7B">
        <w:t xml:space="preserve">The current research has shed light on the globalisation of the UK small trade retail sectors. This research has identified different issues and problems like language barriers and customer acquisition in new places. Additionally, it had found specific solutions to mitigate those issues. The methodology chapter helped to direct ways to conduct the research through mixed methods, interpretivism philosophy and inductive design. </w:t>
      </w:r>
      <w:bookmarkStart w:id="1" w:name="_Hlk155112414"/>
      <w:r w:rsidR="00F14F7B" w:rsidRPr="00F14F7B">
        <w:rPr>
          <w:lang w:val="en-US"/>
        </w:rPr>
        <w:t xml:space="preserve">In the fourth chapter, both interview and thematic analysis have been performed wherein the researcher has interrogated 5 managers and researched the most relevant internet sources. All these helped to deliver a detailed understanding of the research topic thus enhancing the research outcomes. </w:t>
      </w:r>
      <w:bookmarkEnd w:id="1"/>
      <w:r w:rsidRPr="00F14F7B">
        <w:rPr>
          <w:lang w:val="en-US"/>
        </w:rPr>
        <w:br w:type="page"/>
      </w:r>
    </w:p>
    <w:sdt>
      <w:sdtPr>
        <w:rPr>
          <w:rFonts w:ascii="Times New Roman" w:eastAsiaTheme="minorHAnsi" w:hAnsi="Times New Roman" w:cstheme="minorBidi"/>
          <w:color w:val="auto"/>
          <w:sz w:val="24"/>
          <w:szCs w:val="22"/>
          <w:lang w:val="en-GB"/>
        </w:rPr>
        <w:id w:val="1059512596"/>
        <w:docPartObj>
          <w:docPartGallery w:val="Table of Contents"/>
          <w:docPartUnique/>
        </w:docPartObj>
      </w:sdtPr>
      <w:sdtEndPr>
        <w:rPr>
          <w:b/>
          <w:bCs/>
          <w:noProof/>
        </w:rPr>
      </w:sdtEndPr>
      <w:sdtContent>
        <w:p w14:paraId="61BCDC01" w14:textId="4354998B" w:rsidR="00E778ED" w:rsidRPr="00F14F7B" w:rsidRDefault="00693FE8" w:rsidP="00E778ED">
          <w:pPr>
            <w:pStyle w:val="TOCHeading"/>
            <w:jc w:val="center"/>
            <w:rPr>
              <w:rFonts w:ascii="Times New Roman" w:hAnsi="Times New Roman" w:cs="Times New Roman"/>
              <w:b/>
              <w:bCs/>
              <w:color w:val="auto"/>
              <w:sz w:val="24"/>
              <w:szCs w:val="24"/>
            </w:rPr>
          </w:pPr>
          <w:r w:rsidRPr="00F14F7B">
            <w:rPr>
              <w:rFonts w:ascii="Times New Roman" w:hAnsi="Times New Roman" w:cs="Times New Roman"/>
              <w:b/>
              <w:bCs/>
              <w:color w:val="auto"/>
              <w:sz w:val="24"/>
              <w:szCs w:val="24"/>
            </w:rPr>
            <w:t>Table of Contents</w:t>
          </w:r>
        </w:p>
        <w:p w14:paraId="4733ED63" w14:textId="187AF7A2" w:rsidR="00693FE8" w:rsidRDefault="00693FE8">
          <w:pPr>
            <w:pStyle w:val="TOC1"/>
            <w:tabs>
              <w:tab w:val="left" w:pos="480"/>
              <w:tab w:val="right" w:leader="dot" w:pos="9016"/>
            </w:tabs>
            <w:rPr>
              <w:rFonts w:asciiTheme="minorHAnsi" w:eastAsiaTheme="minorEastAsia" w:hAnsiTheme="minorHAnsi"/>
              <w:noProof/>
              <w:kern w:val="2"/>
              <w:sz w:val="22"/>
              <w:lang w:val="en-IN" w:eastAsia="en-IN"/>
              <w14:ligatures w14:val="standardContextual"/>
            </w:rPr>
          </w:pPr>
          <w:r w:rsidRPr="00F14F7B">
            <w:fldChar w:fldCharType="begin"/>
          </w:r>
          <w:r w:rsidRPr="00F14F7B">
            <w:instrText xml:space="preserve"> TOC \o "1-3" \h \z \u </w:instrText>
          </w:r>
          <w:r w:rsidRPr="00F14F7B">
            <w:fldChar w:fldCharType="separate"/>
          </w:r>
          <w:hyperlink w:anchor="_Toc155114741" w:history="1">
            <w:r w:rsidRPr="00C65EA4">
              <w:rPr>
                <w:rStyle w:val="Hyperlink"/>
                <w:noProof/>
                <w:lang w:val="en-US"/>
              </w:rPr>
              <w:t>1.</w:t>
            </w:r>
            <w:r>
              <w:rPr>
                <w:rFonts w:asciiTheme="minorHAnsi" w:eastAsiaTheme="minorEastAsia" w:hAnsiTheme="minorHAnsi"/>
                <w:noProof/>
                <w:kern w:val="2"/>
                <w:sz w:val="22"/>
                <w:lang w:val="en-IN" w:eastAsia="en-IN"/>
                <w14:ligatures w14:val="standardContextual"/>
              </w:rPr>
              <w:tab/>
            </w:r>
            <w:r w:rsidRPr="00C65EA4">
              <w:rPr>
                <w:rStyle w:val="Hyperlink"/>
                <w:noProof/>
                <w:lang w:val="en-US"/>
              </w:rPr>
              <w:t>Introduction</w:t>
            </w:r>
            <w:r>
              <w:rPr>
                <w:noProof/>
                <w:webHidden/>
              </w:rPr>
              <w:tab/>
            </w:r>
            <w:r>
              <w:rPr>
                <w:noProof/>
                <w:webHidden/>
              </w:rPr>
              <w:fldChar w:fldCharType="begin"/>
            </w:r>
            <w:r>
              <w:rPr>
                <w:noProof/>
                <w:webHidden/>
              </w:rPr>
              <w:instrText xml:space="preserve"> PAGEREF _Toc155114741 \h </w:instrText>
            </w:r>
            <w:r>
              <w:rPr>
                <w:noProof/>
                <w:webHidden/>
              </w:rPr>
            </w:r>
            <w:r>
              <w:rPr>
                <w:noProof/>
                <w:webHidden/>
              </w:rPr>
              <w:fldChar w:fldCharType="separate"/>
            </w:r>
            <w:r>
              <w:rPr>
                <w:noProof/>
                <w:webHidden/>
              </w:rPr>
              <w:t>5</w:t>
            </w:r>
            <w:r>
              <w:rPr>
                <w:noProof/>
                <w:webHidden/>
              </w:rPr>
              <w:fldChar w:fldCharType="end"/>
            </w:r>
          </w:hyperlink>
        </w:p>
        <w:p w14:paraId="2E26B7F2" w14:textId="7F85B7F3"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42" w:history="1">
            <w:r w:rsidR="00693FE8" w:rsidRPr="00C65EA4">
              <w:rPr>
                <w:rStyle w:val="Hyperlink"/>
                <w:noProof/>
              </w:rPr>
              <w:t>1.2 Problem statement</w:t>
            </w:r>
            <w:r w:rsidR="00693FE8">
              <w:rPr>
                <w:noProof/>
                <w:webHidden/>
              </w:rPr>
              <w:tab/>
            </w:r>
            <w:r w:rsidR="00693FE8">
              <w:rPr>
                <w:noProof/>
                <w:webHidden/>
              </w:rPr>
              <w:fldChar w:fldCharType="begin"/>
            </w:r>
            <w:r w:rsidR="00693FE8">
              <w:rPr>
                <w:noProof/>
                <w:webHidden/>
              </w:rPr>
              <w:instrText xml:space="preserve"> PAGEREF _Toc155114742 \h </w:instrText>
            </w:r>
            <w:r w:rsidR="00693FE8">
              <w:rPr>
                <w:noProof/>
                <w:webHidden/>
              </w:rPr>
            </w:r>
            <w:r w:rsidR="00693FE8">
              <w:rPr>
                <w:noProof/>
                <w:webHidden/>
              </w:rPr>
              <w:fldChar w:fldCharType="separate"/>
            </w:r>
            <w:r w:rsidR="00693FE8">
              <w:rPr>
                <w:noProof/>
                <w:webHidden/>
              </w:rPr>
              <w:t>5</w:t>
            </w:r>
            <w:r w:rsidR="00693FE8">
              <w:rPr>
                <w:noProof/>
                <w:webHidden/>
              </w:rPr>
              <w:fldChar w:fldCharType="end"/>
            </w:r>
          </w:hyperlink>
        </w:p>
        <w:p w14:paraId="1E6B959C" w14:textId="1BFA5509"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43" w:history="1">
            <w:r w:rsidR="00693FE8" w:rsidRPr="00C65EA4">
              <w:rPr>
                <w:rStyle w:val="Hyperlink"/>
                <w:noProof/>
              </w:rPr>
              <w:t>1.3 Aims, objectives and Research Questions</w:t>
            </w:r>
            <w:r w:rsidR="00693FE8">
              <w:rPr>
                <w:noProof/>
                <w:webHidden/>
              </w:rPr>
              <w:tab/>
            </w:r>
            <w:r w:rsidR="00693FE8">
              <w:rPr>
                <w:noProof/>
                <w:webHidden/>
              </w:rPr>
              <w:fldChar w:fldCharType="begin"/>
            </w:r>
            <w:r w:rsidR="00693FE8">
              <w:rPr>
                <w:noProof/>
                <w:webHidden/>
              </w:rPr>
              <w:instrText xml:space="preserve"> PAGEREF _Toc155114743 \h </w:instrText>
            </w:r>
            <w:r w:rsidR="00693FE8">
              <w:rPr>
                <w:noProof/>
                <w:webHidden/>
              </w:rPr>
            </w:r>
            <w:r w:rsidR="00693FE8">
              <w:rPr>
                <w:noProof/>
                <w:webHidden/>
              </w:rPr>
              <w:fldChar w:fldCharType="separate"/>
            </w:r>
            <w:r w:rsidR="00693FE8">
              <w:rPr>
                <w:noProof/>
                <w:webHidden/>
              </w:rPr>
              <w:t>5</w:t>
            </w:r>
            <w:r w:rsidR="00693FE8">
              <w:rPr>
                <w:noProof/>
                <w:webHidden/>
              </w:rPr>
              <w:fldChar w:fldCharType="end"/>
            </w:r>
          </w:hyperlink>
        </w:p>
        <w:p w14:paraId="20573B38" w14:textId="148A4FB3"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44" w:history="1">
            <w:r w:rsidR="00693FE8" w:rsidRPr="00C65EA4">
              <w:rPr>
                <w:rStyle w:val="Hyperlink"/>
                <w:noProof/>
              </w:rPr>
              <w:t>1.4 Research Rationale</w:t>
            </w:r>
            <w:r w:rsidR="00693FE8">
              <w:rPr>
                <w:noProof/>
                <w:webHidden/>
              </w:rPr>
              <w:tab/>
            </w:r>
            <w:r w:rsidR="00693FE8">
              <w:rPr>
                <w:noProof/>
                <w:webHidden/>
              </w:rPr>
              <w:fldChar w:fldCharType="begin"/>
            </w:r>
            <w:r w:rsidR="00693FE8">
              <w:rPr>
                <w:noProof/>
                <w:webHidden/>
              </w:rPr>
              <w:instrText xml:space="preserve"> PAGEREF _Toc155114744 \h </w:instrText>
            </w:r>
            <w:r w:rsidR="00693FE8">
              <w:rPr>
                <w:noProof/>
                <w:webHidden/>
              </w:rPr>
            </w:r>
            <w:r w:rsidR="00693FE8">
              <w:rPr>
                <w:noProof/>
                <w:webHidden/>
              </w:rPr>
              <w:fldChar w:fldCharType="separate"/>
            </w:r>
            <w:r w:rsidR="00693FE8">
              <w:rPr>
                <w:noProof/>
                <w:webHidden/>
              </w:rPr>
              <w:t>6</w:t>
            </w:r>
            <w:r w:rsidR="00693FE8">
              <w:rPr>
                <w:noProof/>
                <w:webHidden/>
              </w:rPr>
              <w:fldChar w:fldCharType="end"/>
            </w:r>
          </w:hyperlink>
        </w:p>
        <w:p w14:paraId="4D879A00" w14:textId="6C0FE355"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45" w:history="1">
            <w:r w:rsidR="00693FE8" w:rsidRPr="00C65EA4">
              <w:rPr>
                <w:rStyle w:val="Hyperlink"/>
                <w:noProof/>
              </w:rPr>
              <w:t>1.5 Significance</w:t>
            </w:r>
            <w:r w:rsidR="00693FE8">
              <w:rPr>
                <w:noProof/>
                <w:webHidden/>
              </w:rPr>
              <w:tab/>
            </w:r>
            <w:r w:rsidR="00693FE8">
              <w:rPr>
                <w:noProof/>
                <w:webHidden/>
              </w:rPr>
              <w:fldChar w:fldCharType="begin"/>
            </w:r>
            <w:r w:rsidR="00693FE8">
              <w:rPr>
                <w:noProof/>
                <w:webHidden/>
              </w:rPr>
              <w:instrText xml:space="preserve"> PAGEREF _Toc155114745 \h </w:instrText>
            </w:r>
            <w:r w:rsidR="00693FE8">
              <w:rPr>
                <w:noProof/>
                <w:webHidden/>
              </w:rPr>
            </w:r>
            <w:r w:rsidR="00693FE8">
              <w:rPr>
                <w:noProof/>
                <w:webHidden/>
              </w:rPr>
              <w:fldChar w:fldCharType="separate"/>
            </w:r>
            <w:r w:rsidR="00693FE8">
              <w:rPr>
                <w:noProof/>
                <w:webHidden/>
              </w:rPr>
              <w:t>6</w:t>
            </w:r>
            <w:r w:rsidR="00693FE8">
              <w:rPr>
                <w:noProof/>
                <w:webHidden/>
              </w:rPr>
              <w:fldChar w:fldCharType="end"/>
            </w:r>
          </w:hyperlink>
        </w:p>
        <w:p w14:paraId="662BD6DA" w14:textId="20A8AD0A" w:rsidR="00693FE8"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5114746" w:history="1">
            <w:r w:rsidR="00693FE8" w:rsidRPr="00C65EA4">
              <w:rPr>
                <w:rStyle w:val="Hyperlink"/>
                <w:noProof/>
                <w:lang w:val="en-US"/>
              </w:rPr>
              <w:t>2. Literature Review</w:t>
            </w:r>
            <w:r w:rsidR="00693FE8">
              <w:rPr>
                <w:noProof/>
                <w:webHidden/>
              </w:rPr>
              <w:tab/>
            </w:r>
            <w:r w:rsidR="00693FE8">
              <w:rPr>
                <w:noProof/>
                <w:webHidden/>
              </w:rPr>
              <w:fldChar w:fldCharType="begin"/>
            </w:r>
            <w:r w:rsidR="00693FE8">
              <w:rPr>
                <w:noProof/>
                <w:webHidden/>
              </w:rPr>
              <w:instrText xml:space="preserve"> PAGEREF _Toc155114746 \h </w:instrText>
            </w:r>
            <w:r w:rsidR="00693FE8">
              <w:rPr>
                <w:noProof/>
                <w:webHidden/>
              </w:rPr>
            </w:r>
            <w:r w:rsidR="00693FE8">
              <w:rPr>
                <w:noProof/>
                <w:webHidden/>
              </w:rPr>
              <w:fldChar w:fldCharType="separate"/>
            </w:r>
            <w:r w:rsidR="00693FE8">
              <w:rPr>
                <w:noProof/>
                <w:webHidden/>
              </w:rPr>
              <w:t>7</w:t>
            </w:r>
            <w:r w:rsidR="00693FE8">
              <w:rPr>
                <w:noProof/>
                <w:webHidden/>
              </w:rPr>
              <w:fldChar w:fldCharType="end"/>
            </w:r>
          </w:hyperlink>
        </w:p>
        <w:p w14:paraId="3ADE55C4" w14:textId="7B3A7BE8"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47" w:history="1">
            <w:r w:rsidR="00693FE8" w:rsidRPr="00C65EA4">
              <w:rPr>
                <w:rStyle w:val="Hyperlink"/>
                <w:noProof/>
              </w:rPr>
              <w:t>2.1 Introduction</w:t>
            </w:r>
            <w:r w:rsidR="00693FE8">
              <w:rPr>
                <w:noProof/>
                <w:webHidden/>
              </w:rPr>
              <w:tab/>
            </w:r>
            <w:r w:rsidR="00693FE8">
              <w:rPr>
                <w:noProof/>
                <w:webHidden/>
              </w:rPr>
              <w:fldChar w:fldCharType="begin"/>
            </w:r>
            <w:r w:rsidR="00693FE8">
              <w:rPr>
                <w:noProof/>
                <w:webHidden/>
              </w:rPr>
              <w:instrText xml:space="preserve"> PAGEREF _Toc155114747 \h </w:instrText>
            </w:r>
            <w:r w:rsidR="00693FE8">
              <w:rPr>
                <w:noProof/>
                <w:webHidden/>
              </w:rPr>
            </w:r>
            <w:r w:rsidR="00693FE8">
              <w:rPr>
                <w:noProof/>
                <w:webHidden/>
              </w:rPr>
              <w:fldChar w:fldCharType="separate"/>
            </w:r>
            <w:r w:rsidR="00693FE8">
              <w:rPr>
                <w:noProof/>
                <w:webHidden/>
              </w:rPr>
              <w:t>7</w:t>
            </w:r>
            <w:r w:rsidR="00693FE8">
              <w:rPr>
                <w:noProof/>
                <w:webHidden/>
              </w:rPr>
              <w:fldChar w:fldCharType="end"/>
            </w:r>
          </w:hyperlink>
        </w:p>
        <w:p w14:paraId="7E8D219B" w14:textId="56B461A2"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48" w:history="1">
            <w:r w:rsidR="00693FE8" w:rsidRPr="00C65EA4">
              <w:rPr>
                <w:rStyle w:val="Hyperlink"/>
                <w:noProof/>
              </w:rPr>
              <w:t>2.2 Importance of the Globalisation Process and its impact on small businesses</w:t>
            </w:r>
            <w:r w:rsidR="00693FE8">
              <w:rPr>
                <w:noProof/>
                <w:webHidden/>
              </w:rPr>
              <w:tab/>
            </w:r>
            <w:r w:rsidR="00693FE8">
              <w:rPr>
                <w:noProof/>
                <w:webHidden/>
              </w:rPr>
              <w:fldChar w:fldCharType="begin"/>
            </w:r>
            <w:r w:rsidR="00693FE8">
              <w:rPr>
                <w:noProof/>
                <w:webHidden/>
              </w:rPr>
              <w:instrText xml:space="preserve"> PAGEREF _Toc155114748 \h </w:instrText>
            </w:r>
            <w:r w:rsidR="00693FE8">
              <w:rPr>
                <w:noProof/>
                <w:webHidden/>
              </w:rPr>
            </w:r>
            <w:r w:rsidR="00693FE8">
              <w:rPr>
                <w:noProof/>
                <w:webHidden/>
              </w:rPr>
              <w:fldChar w:fldCharType="separate"/>
            </w:r>
            <w:r w:rsidR="00693FE8">
              <w:rPr>
                <w:noProof/>
                <w:webHidden/>
              </w:rPr>
              <w:t>7</w:t>
            </w:r>
            <w:r w:rsidR="00693FE8">
              <w:rPr>
                <w:noProof/>
                <w:webHidden/>
              </w:rPr>
              <w:fldChar w:fldCharType="end"/>
            </w:r>
          </w:hyperlink>
        </w:p>
        <w:p w14:paraId="074F3C9C" w14:textId="10466379"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49" w:history="1">
            <w:r w:rsidR="00693FE8" w:rsidRPr="00C65EA4">
              <w:rPr>
                <w:rStyle w:val="Hyperlink"/>
                <w:noProof/>
              </w:rPr>
              <w:t>2.3 Strategies adopted by small-scale businesses to adapt to globalisation and gain competitive advantage</w:t>
            </w:r>
            <w:r w:rsidR="00693FE8">
              <w:rPr>
                <w:noProof/>
                <w:webHidden/>
              </w:rPr>
              <w:tab/>
            </w:r>
            <w:r w:rsidR="00693FE8">
              <w:rPr>
                <w:noProof/>
                <w:webHidden/>
              </w:rPr>
              <w:fldChar w:fldCharType="begin"/>
            </w:r>
            <w:r w:rsidR="00693FE8">
              <w:rPr>
                <w:noProof/>
                <w:webHidden/>
              </w:rPr>
              <w:instrText xml:space="preserve"> PAGEREF _Toc155114749 \h </w:instrText>
            </w:r>
            <w:r w:rsidR="00693FE8">
              <w:rPr>
                <w:noProof/>
                <w:webHidden/>
              </w:rPr>
            </w:r>
            <w:r w:rsidR="00693FE8">
              <w:rPr>
                <w:noProof/>
                <w:webHidden/>
              </w:rPr>
              <w:fldChar w:fldCharType="separate"/>
            </w:r>
            <w:r w:rsidR="00693FE8">
              <w:rPr>
                <w:noProof/>
                <w:webHidden/>
              </w:rPr>
              <w:t>8</w:t>
            </w:r>
            <w:r w:rsidR="00693FE8">
              <w:rPr>
                <w:noProof/>
                <w:webHidden/>
              </w:rPr>
              <w:fldChar w:fldCharType="end"/>
            </w:r>
          </w:hyperlink>
        </w:p>
        <w:p w14:paraId="05D4E58C" w14:textId="7451AE2C"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50" w:history="1">
            <w:r w:rsidR="00693FE8" w:rsidRPr="00C65EA4">
              <w:rPr>
                <w:rStyle w:val="Hyperlink"/>
                <w:noProof/>
              </w:rPr>
              <w:t>2.4 Challenges faced by small-scale businesses to adapt to globalisation</w:t>
            </w:r>
            <w:r w:rsidR="00693FE8">
              <w:rPr>
                <w:noProof/>
                <w:webHidden/>
              </w:rPr>
              <w:tab/>
            </w:r>
            <w:r w:rsidR="00693FE8">
              <w:rPr>
                <w:noProof/>
                <w:webHidden/>
              </w:rPr>
              <w:fldChar w:fldCharType="begin"/>
            </w:r>
            <w:r w:rsidR="00693FE8">
              <w:rPr>
                <w:noProof/>
                <w:webHidden/>
              </w:rPr>
              <w:instrText xml:space="preserve"> PAGEREF _Toc155114750 \h </w:instrText>
            </w:r>
            <w:r w:rsidR="00693FE8">
              <w:rPr>
                <w:noProof/>
                <w:webHidden/>
              </w:rPr>
            </w:r>
            <w:r w:rsidR="00693FE8">
              <w:rPr>
                <w:noProof/>
                <w:webHidden/>
              </w:rPr>
              <w:fldChar w:fldCharType="separate"/>
            </w:r>
            <w:r w:rsidR="00693FE8">
              <w:rPr>
                <w:noProof/>
                <w:webHidden/>
              </w:rPr>
              <w:t>8</w:t>
            </w:r>
            <w:r w:rsidR="00693FE8">
              <w:rPr>
                <w:noProof/>
                <w:webHidden/>
              </w:rPr>
              <w:fldChar w:fldCharType="end"/>
            </w:r>
          </w:hyperlink>
        </w:p>
        <w:p w14:paraId="5376DA2A" w14:textId="1E911A8E"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51" w:history="1">
            <w:r w:rsidR="00693FE8" w:rsidRPr="00C65EA4">
              <w:rPr>
                <w:rStyle w:val="Hyperlink"/>
                <w:noProof/>
              </w:rPr>
              <w:t>2.5 Approaches for Fostering Innovation while Adapting to Globalisation for small-scale Organisations</w:t>
            </w:r>
            <w:r w:rsidR="00693FE8">
              <w:rPr>
                <w:noProof/>
                <w:webHidden/>
              </w:rPr>
              <w:tab/>
            </w:r>
            <w:r w:rsidR="00693FE8">
              <w:rPr>
                <w:noProof/>
                <w:webHidden/>
              </w:rPr>
              <w:fldChar w:fldCharType="begin"/>
            </w:r>
            <w:r w:rsidR="00693FE8">
              <w:rPr>
                <w:noProof/>
                <w:webHidden/>
              </w:rPr>
              <w:instrText xml:space="preserve"> PAGEREF _Toc155114751 \h </w:instrText>
            </w:r>
            <w:r w:rsidR="00693FE8">
              <w:rPr>
                <w:noProof/>
                <w:webHidden/>
              </w:rPr>
            </w:r>
            <w:r w:rsidR="00693FE8">
              <w:rPr>
                <w:noProof/>
                <w:webHidden/>
              </w:rPr>
              <w:fldChar w:fldCharType="separate"/>
            </w:r>
            <w:r w:rsidR="00693FE8">
              <w:rPr>
                <w:noProof/>
                <w:webHidden/>
              </w:rPr>
              <w:t>9</w:t>
            </w:r>
            <w:r w:rsidR="00693FE8">
              <w:rPr>
                <w:noProof/>
                <w:webHidden/>
              </w:rPr>
              <w:fldChar w:fldCharType="end"/>
            </w:r>
          </w:hyperlink>
        </w:p>
        <w:p w14:paraId="119C60D7" w14:textId="08C63C1D"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52" w:history="1">
            <w:r w:rsidR="00693FE8" w:rsidRPr="00C65EA4">
              <w:rPr>
                <w:rStyle w:val="Hyperlink"/>
                <w:noProof/>
              </w:rPr>
              <w:t>2.6 Theoretical Underpinnings</w:t>
            </w:r>
            <w:r w:rsidR="00693FE8">
              <w:rPr>
                <w:noProof/>
                <w:webHidden/>
              </w:rPr>
              <w:tab/>
            </w:r>
            <w:r w:rsidR="00693FE8">
              <w:rPr>
                <w:noProof/>
                <w:webHidden/>
              </w:rPr>
              <w:fldChar w:fldCharType="begin"/>
            </w:r>
            <w:r w:rsidR="00693FE8">
              <w:rPr>
                <w:noProof/>
                <w:webHidden/>
              </w:rPr>
              <w:instrText xml:space="preserve"> PAGEREF _Toc155114752 \h </w:instrText>
            </w:r>
            <w:r w:rsidR="00693FE8">
              <w:rPr>
                <w:noProof/>
                <w:webHidden/>
              </w:rPr>
            </w:r>
            <w:r w:rsidR="00693FE8">
              <w:rPr>
                <w:noProof/>
                <w:webHidden/>
              </w:rPr>
              <w:fldChar w:fldCharType="separate"/>
            </w:r>
            <w:r w:rsidR="00693FE8">
              <w:rPr>
                <w:noProof/>
                <w:webHidden/>
              </w:rPr>
              <w:t>10</w:t>
            </w:r>
            <w:r w:rsidR="00693FE8">
              <w:rPr>
                <w:noProof/>
                <w:webHidden/>
              </w:rPr>
              <w:fldChar w:fldCharType="end"/>
            </w:r>
          </w:hyperlink>
        </w:p>
        <w:p w14:paraId="373BDAF1" w14:textId="618F7589" w:rsidR="00693FE8" w:rsidRDefault="00000000">
          <w:pPr>
            <w:pStyle w:val="TOC3"/>
            <w:tabs>
              <w:tab w:val="right" w:leader="dot" w:pos="9016"/>
            </w:tabs>
            <w:rPr>
              <w:rFonts w:asciiTheme="minorHAnsi" w:eastAsiaTheme="minorEastAsia" w:hAnsiTheme="minorHAnsi"/>
              <w:noProof/>
              <w:kern w:val="2"/>
              <w:sz w:val="22"/>
              <w:lang w:val="en-IN" w:eastAsia="en-IN"/>
              <w14:ligatures w14:val="standardContextual"/>
            </w:rPr>
          </w:pPr>
          <w:hyperlink w:anchor="_Toc155114753" w:history="1">
            <w:r w:rsidR="00693FE8" w:rsidRPr="00C65EA4">
              <w:rPr>
                <w:rStyle w:val="Hyperlink"/>
                <w:noProof/>
              </w:rPr>
              <w:t>2.6.1 Uppsala Model of Internationalisation</w:t>
            </w:r>
            <w:r w:rsidR="00693FE8">
              <w:rPr>
                <w:noProof/>
                <w:webHidden/>
              </w:rPr>
              <w:tab/>
            </w:r>
            <w:r w:rsidR="00693FE8">
              <w:rPr>
                <w:noProof/>
                <w:webHidden/>
              </w:rPr>
              <w:fldChar w:fldCharType="begin"/>
            </w:r>
            <w:r w:rsidR="00693FE8">
              <w:rPr>
                <w:noProof/>
                <w:webHidden/>
              </w:rPr>
              <w:instrText xml:space="preserve"> PAGEREF _Toc155114753 \h </w:instrText>
            </w:r>
            <w:r w:rsidR="00693FE8">
              <w:rPr>
                <w:noProof/>
                <w:webHidden/>
              </w:rPr>
            </w:r>
            <w:r w:rsidR="00693FE8">
              <w:rPr>
                <w:noProof/>
                <w:webHidden/>
              </w:rPr>
              <w:fldChar w:fldCharType="separate"/>
            </w:r>
            <w:r w:rsidR="00693FE8">
              <w:rPr>
                <w:noProof/>
                <w:webHidden/>
              </w:rPr>
              <w:t>10</w:t>
            </w:r>
            <w:r w:rsidR="00693FE8">
              <w:rPr>
                <w:noProof/>
                <w:webHidden/>
              </w:rPr>
              <w:fldChar w:fldCharType="end"/>
            </w:r>
          </w:hyperlink>
        </w:p>
        <w:p w14:paraId="0E4B2A4B" w14:textId="4C75F6C5" w:rsidR="00693FE8" w:rsidRDefault="00000000">
          <w:pPr>
            <w:pStyle w:val="TOC3"/>
            <w:tabs>
              <w:tab w:val="right" w:leader="dot" w:pos="9016"/>
            </w:tabs>
            <w:rPr>
              <w:rFonts w:asciiTheme="minorHAnsi" w:eastAsiaTheme="minorEastAsia" w:hAnsiTheme="minorHAnsi"/>
              <w:noProof/>
              <w:kern w:val="2"/>
              <w:sz w:val="22"/>
              <w:lang w:val="en-IN" w:eastAsia="en-IN"/>
              <w14:ligatures w14:val="standardContextual"/>
            </w:rPr>
          </w:pPr>
          <w:hyperlink w:anchor="_Toc155114754" w:history="1">
            <w:r w:rsidR="00693FE8" w:rsidRPr="00C65EA4">
              <w:rPr>
                <w:rStyle w:val="Hyperlink"/>
                <w:noProof/>
              </w:rPr>
              <w:t>2.6.2 Yip’s Globalisation Framework</w:t>
            </w:r>
            <w:r w:rsidR="00693FE8">
              <w:rPr>
                <w:noProof/>
                <w:webHidden/>
              </w:rPr>
              <w:tab/>
            </w:r>
            <w:r w:rsidR="00693FE8">
              <w:rPr>
                <w:noProof/>
                <w:webHidden/>
              </w:rPr>
              <w:fldChar w:fldCharType="begin"/>
            </w:r>
            <w:r w:rsidR="00693FE8">
              <w:rPr>
                <w:noProof/>
                <w:webHidden/>
              </w:rPr>
              <w:instrText xml:space="preserve"> PAGEREF _Toc155114754 \h </w:instrText>
            </w:r>
            <w:r w:rsidR="00693FE8">
              <w:rPr>
                <w:noProof/>
                <w:webHidden/>
              </w:rPr>
            </w:r>
            <w:r w:rsidR="00693FE8">
              <w:rPr>
                <w:noProof/>
                <w:webHidden/>
              </w:rPr>
              <w:fldChar w:fldCharType="separate"/>
            </w:r>
            <w:r w:rsidR="00693FE8">
              <w:rPr>
                <w:noProof/>
                <w:webHidden/>
              </w:rPr>
              <w:t>10</w:t>
            </w:r>
            <w:r w:rsidR="00693FE8">
              <w:rPr>
                <w:noProof/>
                <w:webHidden/>
              </w:rPr>
              <w:fldChar w:fldCharType="end"/>
            </w:r>
          </w:hyperlink>
        </w:p>
        <w:p w14:paraId="74A23172" w14:textId="65F4BD85"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55" w:history="1">
            <w:r w:rsidR="00693FE8" w:rsidRPr="00C65EA4">
              <w:rPr>
                <w:rStyle w:val="Hyperlink"/>
                <w:rFonts w:eastAsia="Times New Roman"/>
                <w:noProof/>
              </w:rPr>
              <w:t>2.7 Literature Gap</w:t>
            </w:r>
            <w:r w:rsidR="00693FE8">
              <w:rPr>
                <w:noProof/>
                <w:webHidden/>
              </w:rPr>
              <w:tab/>
            </w:r>
            <w:r w:rsidR="00693FE8">
              <w:rPr>
                <w:noProof/>
                <w:webHidden/>
              </w:rPr>
              <w:fldChar w:fldCharType="begin"/>
            </w:r>
            <w:r w:rsidR="00693FE8">
              <w:rPr>
                <w:noProof/>
                <w:webHidden/>
              </w:rPr>
              <w:instrText xml:space="preserve"> PAGEREF _Toc155114755 \h </w:instrText>
            </w:r>
            <w:r w:rsidR="00693FE8">
              <w:rPr>
                <w:noProof/>
                <w:webHidden/>
              </w:rPr>
            </w:r>
            <w:r w:rsidR="00693FE8">
              <w:rPr>
                <w:noProof/>
                <w:webHidden/>
              </w:rPr>
              <w:fldChar w:fldCharType="separate"/>
            </w:r>
            <w:r w:rsidR="00693FE8">
              <w:rPr>
                <w:noProof/>
                <w:webHidden/>
              </w:rPr>
              <w:t>10</w:t>
            </w:r>
            <w:r w:rsidR="00693FE8">
              <w:rPr>
                <w:noProof/>
                <w:webHidden/>
              </w:rPr>
              <w:fldChar w:fldCharType="end"/>
            </w:r>
          </w:hyperlink>
        </w:p>
        <w:p w14:paraId="0D4FD715" w14:textId="40D58251"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56" w:history="1">
            <w:r w:rsidR="00693FE8" w:rsidRPr="00C65EA4">
              <w:rPr>
                <w:rStyle w:val="Hyperlink"/>
                <w:rFonts w:eastAsia="Times New Roman"/>
                <w:noProof/>
              </w:rPr>
              <w:t>2.8 Summary</w:t>
            </w:r>
            <w:r w:rsidR="00693FE8">
              <w:rPr>
                <w:noProof/>
                <w:webHidden/>
              </w:rPr>
              <w:tab/>
            </w:r>
            <w:r w:rsidR="00693FE8">
              <w:rPr>
                <w:noProof/>
                <w:webHidden/>
              </w:rPr>
              <w:fldChar w:fldCharType="begin"/>
            </w:r>
            <w:r w:rsidR="00693FE8">
              <w:rPr>
                <w:noProof/>
                <w:webHidden/>
              </w:rPr>
              <w:instrText xml:space="preserve"> PAGEREF _Toc155114756 \h </w:instrText>
            </w:r>
            <w:r w:rsidR="00693FE8">
              <w:rPr>
                <w:noProof/>
                <w:webHidden/>
              </w:rPr>
            </w:r>
            <w:r w:rsidR="00693FE8">
              <w:rPr>
                <w:noProof/>
                <w:webHidden/>
              </w:rPr>
              <w:fldChar w:fldCharType="separate"/>
            </w:r>
            <w:r w:rsidR="00693FE8">
              <w:rPr>
                <w:noProof/>
                <w:webHidden/>
              </w:rPr>
              <w:t>11</w:t>
            </w:r>
            <w:r w:rsidR="00693FE8">
              <w:rPr>
                <w:noProof/>
                <w:webHidden/>
              </w:rPr>
              <w:fldChar w:fldCharType="end"/>
            </w:r>
          </w:hyperlink>
        </w:p>
        <w:p w14:paraId="4AFAED10" w14:textId="6A02883D" w:rsidR="00693FE8"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5114757" w:history="1">
            <w:r w:rsidR="00693FE8" w:rsidRPr="00C65EA4">
              <w:rPr>
                <w:rStyle w:val="Hyperlink"/>
                <w:noProof/>
                <w:lang w:val="en-US"/>
              </w:rPr>
              <w:t>3. Methodology</w:t>
            </w:r>
            <w:r w:rsidR="00693FE8">
              <w:rPr>
                <w:noProof/>
                <w:webHidden/>
              </w:rPr>
              <w:tab/>
            </w:r>
            <w:r w:rsidR="00693FE8">
              <w:rPr>
                <w:noProof/>
                <w:webHidden/>
              </w:rPr>
              <w:fldChar w:fldCharType="begin"/>
            </w:r>
            <w:r w:rsidR="00693FE8">
              <w:rPr>
                <w:noProof/>
                <w:webHidden/>
              </w:rPr>
              <w:instrText xml:space="preserve"> PAGEREF _Toc155114757 \h </w:instrText>
            </w:r>
            <w:r w:rsidR="00693FE8">
              <w:rPr>
                <w:noProof/>
                <w:webHidden/>
              </w:rPr>
            </w:r>
            <w:r w:rsidR="00693FE8">
              <w:rPr>
                <w:noProof/>
                <w:webHidden/>
              </w:rPr>
              <w:fldChar w:fldCharType="separate"/>
            </w:r>
            <w:r w:rsidR="00693FE8">
              <w:rPr>
                <w:noProof/>
                <w:webHidden/>
              </w:rPr>
              <w:t>12</w:t>
            </w:r>
            <w:r w:rsidR="00693FE8">
              <w:rPr>
                <w:noProof/>
                <w:webHidden/>
              </w:rPr>
              <w:fldChar w:fldCharType="end"/>
            </w:r>
          </w:hyperlink>
        </w:p>
        <w:p w14:paraId="17654DA4" w14:textId="1C52CCE7"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58" w:history="1">
            <w:r w:rsidR="00693FE8" w:rsidRPr="00C65EA4">
              <w:rPr>
                <w:rStyle w:val="Hyperlink"/>
                <w:noProof/>
              </w:rPr>
              <w:t>3.1 Introduction</w:t>
            </w:r>
            <w:r w:rsidR="00693FE8">
              <w:rPr>
                <w:noProof/>
                <w:webHidden/>
              </w:rPr>
              <w:tab/>
            </w:r>
            <w:r w:rsidR="00693FE8">
              <w:rPr>
                <w:noProof/>
                <w:webHidden/>
              </w:rPr>
              <w:fldChar w:fldCharType="begin"/>
            </w:r>
            <w:r w:rsidR="00693FE8">
              <w:rPr>
                <w:noProof/>
                <w:webHidden/>
              </w:rPr>
              <w:instrText xml:space="preserve"> PAGEREF _Toc155114758 \h </w:instrText>
            </w:r>
            <w:r w:rsidR="00693FE8">
              <w:rPr>
                <w:noProof/>
                <w:webHidden/>
              </w:rPr>
            </w:r>
            <w:r w:rsidR="00693FE8">
              <w:rPr>
                <w:noProof/>
                <w:webHidden/>
              </w:rPr>
              <w:fldChar w:fldCharType="separate"/>
            </w:r>
            <w:r w:rsidR="00693FE8">
              <w:rPr>
                <w:noProof/>
                <w:webHidden/>
              </w:rPr>
              <w:t>12</w:t>
            </w:r>
            <w:r w:rsidR="00693FE8">
              <w:rPr>
                <w:noProof/>
                <w:webHidden/>
              </w:rPr>
              <w:fldChar w:fldCharType="end"/>
            </w:r>
          </w:hyperlink>
        </w:p>
        <w:p w14:paraId="2460435A" w14:textId="28F6A62C"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59" w:history="1">
            <w:r w:rsidR="00693FE8" w:rsidRPr="00C65EA4">
              <w:rPr>
                <w:rStyle w:val="Hyperlink"/>
                <w:noProof/>
              </w:rPr>
              <w:t>3.2 Philosophy</w:t>
            </w:r>
            <w:r w:rsidR="00693FE8">
              <w:rPr>
                <w:noProof/>
                <w:webHidden/>
              </w:rPr>
              <w:tab/>
            </w:r>
            <w:r w:rsidR="00693FE8">
              <w:rPr>
                <w:noProof/>
                <w:webHidden/>
              </w:rPr>
              <w:fldChar w:fldCharType="begin"/>
            </w:r>
            <w:r w:rsidR="00693FE8">
              <w:rPr>
                <w:noProof/>
                <w:webHidden/>
              </w:rPr>
              <w:instrText xml:space="preserve"> PAGEREF _Toc155114759 \h </w:instrText>
            </w:r>
            <w:r w:rsidR="00693FE8">
              <w:rPr>
                <w:noProof/>
                <w:webHidden/>
              </w:rPr>
            </w:r>
            <w:r w:rsidR="00693FE8">
              <w:rPr>
                <w:noProof/>
                <w:webHidden/>
              </w:rPr>
              <w:fldChar w:fldCharType="separate"/>
            </w:r>
            <w:r w:rsidR="00693FE8">
              <w:rPr>
                <w:noProof/>
                <w:webHidden/>
              </w:rPr>
              <w:t>12</w:t>
            </w:r>
            <w:r w:rsidR="00693FE8">
              <w:rPr>
                <w:noProof/>
                <w:webHidden/>
              </w:rPr>
              <w:fldChar w:fldCharType="end"/>
            </w:r>
          </w:hyperlink>
        </w:p>
        <w:p w14:paraId="1C04A512" w14:textId="39A7AF6A"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60" w:history="1">
            <w:r w:rsidR="00693FE8" w:rsidRPr="00C65EA4">
              <w:rPr>
                <w:rStyle w:val="Hyperlink"/>
                <w:noProof/>
              </w:rPr>
              <w:t>3.3 Research paradigm</w:t>
            </w:r>
            <w:r w:rsidR="00693FE8">
              <w:rPr>
                <w:noProof/>
                <w:webHidden/>
              </w:rPr>
              <w:tab/>
            </w:r>
            <w:r w:rsidR="00693FE8">
              <w:rPr>
                <w:noProof/>
                <w:webHidden/>
              </w:rPr>
              <w:fldChar w:fldCharType="begin"/>
            </w:r>
            <w:r w:rsidR="00693FE8">
              <w:rPr>
                <w:noProof/>
                <w:webHidden/>
              </w:rPr>
              <w:instrText xml:space="preserve"> PAGEREF _Toc155114760 \h </w:instrText>
            </w:r>
            <w:r w:rsidR="00693FE8">
              <w:rPr>
                <w:noProof/>
                <w:webHidden/>
              </w:rPr>
            </w:r>
            <w:r w:rsidR="00693FE8">
              <w:rPr>
                <w:noProof/>
                <w:webHidden/>
              </w:rPr>
              <w:fldChar w:fldCharType="separate"/>
            </w:r>
            <w:r w:rsidR="00693FE8">
              <w:rPr>
                <w:noProof/>
                <w:webHidden/>
              </w:rPr>
              <w:t>12</w:t>
            </w:r>
            <w:r w:rsidR="00693FE8">
              <w:rPr>
                <w:noProof/>
                <w:webHidden/>
              </w:rPr>
              <w:fldChar w:fldCharType="end"/>
            </w:r>
          </w:hyperlink>
        </w:p>
        <w:p w14:paraId="793D610D" w14:textId="43465DF6"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61" w:history="1">
            <w:r w:rsidR="00693FE8" w:rsidRPr="00C65EA4">
              <w:rPr>
                <w:rStyle w:val="Hyperlink"/>
                <w:noProof/>
              </w:rPr>
              <w:t>3.4 Research Approach</w:t>
            </w:r>
            <w:r w:rsidR="00693FE8">
              <w:rPr>
                <w:noProof/>
                <w:webHidden/>
              </w:rPr>
              <w:tab/>
            </w:r>
            <w:r w:rsidR="00693FE8">
              <w:rPr>
                <w:noProof/>
                <w:webHidden/>
              </w:rPr>
              <w:fldChar w:fldCharType="begin"/>
            </w:r>
            <w:r w:rsidR="00693FE8">
              <w:rPr>
                <w:noProof/>
                <w:webHidden/>
              </w:rPr>
              <w:instrText xml:space="preserve"> PAGEREF _Toc155114761 \h </w:instrText>
            </w:r>
            <w:r w:rsidR="00693FE8">
              <w:rPr>
                <w:noProof/>
                <w:webHidden/>
              </w:rPr>
            </w:r>
            <w:r w:rsidR="00693FE8">
              <w:rPr>
                <w:noProof/>
                <w:webHidden/>
              </w:rPr>
              <w:fldChar w:fldCharType="separate"/>
            </w:r>
            <w:r w:rsidR="00693FE8">
              <w:rPr>
                <w:noProof/>
                <w:webHidden/>
              </w:rPr>
              <w:t>12</w:t>
            </w:r>
            <w:r w:rsidR="00693FE8">
              <w:rPr>
                <w:noProof/>
                <w:webHidden/>
              </w:rPr>
              <w:fldChar w:fldCharType="end"/>
            </w:r>
          </w:hyperlink>
        </w:p>
        <w:p w14:paraId="42C134CC" w14:textId="68B59E99"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62" w:history="1">
            <w:r w:rsidR="00693FE8" w:rsidRPr="00C65EA4">
              <w:rPr>
                <w:rStyle w:val="Hyperlink"/>
                <w:noProof/>
              </w:rPr>
              <w:t>3.6 Sampling</w:t>
            </w:r>
            <w:r w:rsidR="00693FE8">
              <w:rPr>
                <w:noProof/>
                <w:webHidden/>
              </w:rPr>
              <w:tab/>
            </w:r>
            <w:r w:rsidR="00693FE8">
              <w:rPr>
                <w:noProof/>
                <w:webHidden/>
              </w:rPr>
              <w:fldChar w:fldCharType="begin"/>
            </w:r>
            <w:r w:rsidR="00693FE8">
              <w:rPr>
                <w:noProof/>
                <w:webHidden/>
              </w:rPr>
              <w:instrText xml:space="preserve"> PAGEREF _Toc155114762 \h </w:instrText>
            </w:r>
            <w:r w:rsidR="00693FE8">
              <w:rPr>
                <w:noProof/>
                <w:webHidden/>
              </w:rPr>
            </w:r>
            <w:r w:rsidR="00693FE8">
              <w:rPr>
                <w:noProof/>
                <w:webHidden/>
              </w:rPr>
              <w:fldChar w:fldCharType="separate"/>
            </w:r>
            <w:r w:rsidR="00693FE8">
              <w:rPr>
                <w:noProof/>
                <w:webHidden/>
              </w:rPr>
              <w:t>13</w:t>
            </w:r>
            <w:r w:rsidR="00693FE8">
              <w:rPr>
                <w:noProof/>
                <w:webHidden/>
              </w:rPr>
              <w:fldChar w:fldCharType="end"/>
            </w:r>
          </w:hyperlink>
        </w:p>
        <w:p w14:paraId="0913405E" w14:textId="59A780FF"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63" w:history="1">
            <w:r w:rsidR="00693FE8" w:rsidRPr="00C65EA4">
              <w:rPr>
                <w:rStyle w:val="Hyperlink"/>
                <w:noProof/>
              </w:rPr>
              <w:t>3.7 Data collection tools and techniques</w:t>
            </w:r>
            <w:r w:rsidR="00693FE8">
              <w:rPr>
                <w:noProof/>
                <w:webHidden/>
              </w:rPr>
              <w:tab/>
            </w:r>
            <w:r w:rsidR="00693FE8">
              <w:rPr>
                <w:noProof/>
                <w:webHidden/>
              </w:rPr>
              <w:fldChar w:fldCharType="begin"/>
            </w:r>
            <w:r w:rsidR="00693FE8">
              <w:rPr>
                <w:noProof/>
                <w:webHidden/>
              </w:rPr>
              <w:instrText xml:space="preserve"> PAGEREF _Toc155114763 \h </w:instrText>
            </w:r>
            <w:r w:rsidR="00693FE8">
              <w:rPr>
                <w:noProof/>
                <w:webHidden/>
              </w:rPr>
            </w:r>
            <w:r w:rsidR="00693FE8">
              <w:rPr>
                <w:noProof/>
                <w:webHidden/>
              </w:rPr>
              <w:fldChar w:fldCharType="separate"/>
            </w:r>
            <w:r w:rsidR="00693FE8">
              <w:rPr>
                <w:noProof/>
                <w:webHidden/>
              </w:rPr>
              <w:t>13</w:t>
            </w:r>
            <w:r w:rsidR="00693FE8">
              <w:rPr>
                <w:noProof/>
                <w:webHidden/>
              </w:rPr>
              <w:fldChar w:fldCharType="end"/>
            </w:r>
          </w:hyperlink>
        </w:p>
        <w:p w14:paraId="429909D9" w14:textId="0807FE62"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64" w:history="1">
            <w:r w:rsidR="00693FE8" w:rsidRPr="00C65EA4">
              <w:rPr>
                <w:rStyle w:val="Hyperlink"/>
                <w:noProof/>
              </w:rPr>
              <w:t>3.8 Data interpretation technique</w:t>
            </w:r>
            <w:r w:rsidR="00693FE8">
              <w:rPr>
                <w:noProof/>
                <w:webHidden/>
              </w:rPr>
              <w:tab/>
            </w:r>
            <w:r w:rsidR="00693FE8">
              <w:rPr>
                <w:noProof/>
                <w:webHidden/>
              </w:rPr>
              <w:fldChar w:fldCharType="begin"/>
            </w:r>
            <w:r w:rsidR="00693FE8">
              <w:rPr>
                <w:noProof/>
                <w:webHidden/>
              </w:rPr>
              <w:instrText xml:space="preserve"> PAGEREF _Toc155114764 \h </w:instrText>
            </w:r>
            <w:r w:rsidR="00693FE8">
              <w:rPr>
                <w:noProof/>
                <w:webHidden/>
              </w:rPr>
            </w:r>
            <w:r w:rsidR="00693FE8">
              <w:rPr>
                <w:noProof/>
                <w:webHidden/>
              </w:rPr>
              <w:fldChar w:fldCharType="separate"/>
            </w:r>
            <w:r w:rsidR="00693FE8">
              <w:rPr>
                <w:noProof/>
                <w:webHidden/>
              </w:rPr>
              <w:t>13</w:t>
            </w:r>
            <w:r w:rsidR="00693FE8">
              <w:rPr>
                <w:noProof/>
                <w:webHidden/>
              </w:rPr>
              <w:fldChar w:fldCharType="end"/>
            </w:r>
          </w:hyperlink>
        </w:p>
        <w:p w14:paraId="041BB06A" w14:textId="746E6B21"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65" w:history="1">
            <w:r w:rsidR="00693FE8" w:rsidRPr="00C65EA4">
              <w:rPr>
                <w:rStyle w:val="Hyperlink"/>
                <w:noProof/>
              </w:rPr>
              <w:t>3.9 Ethical consideration</w:t>
            </w:r>
            <w:r w:rsidR="00693FE8">
              <w:rPr>
                <w:noProof/>
                <w:webHidden/>
              </w:rPr>
              <w:tab/>
            </w:r>
            <w:r w:rsidR="00693FE8">
              <w:rPr>
                <w:noProof/>
                <w:webHidden/>
              </w:rPr>
              <w:fldChar w:fldCharType="begin"/>
            </w:r>
            <w:r w:rsidR="00693FE8">
              <w:rPr>
                <w:noProof/>
                <w:webHidden/>
              </w:rPr>
              <w:instrText xml:space="preserve"> PAGEREF _Toc155114765 \h </w:instrText>
            </w:r>
            <w:r w:rsidR="00693FE8">
              <w:rPr>
                <w:noProof/>
                <w:webHidden/>
              </w:rPr>
            </w:r>
            <w:r w:rsidR="00693FE8">
              <w:rPr>
                <w:noProof/>
                <w:webHidden/>
              </w:rPr>
              <w:fldChar w:fldCharType="separate"/>
            </w:r>
            <w:r w:rsidR="00693FE8">
              <w:rPr>
                <w:noProof/>
                <w:webHidden/>
              </w:rPr>
              <w:t>14</w:t>
            </w:r>
            <w:r w:rsidR="00693FE8">
              <w:rPr>
                <w:noProof/>
                <w:webHidden/>
              </w:rPr>
              <w:fldChar w:fldCharType="end"/>
            </w:r>
          </w:hyperlink>
        </w:p>
        <w:p w14:paraId="354B792C" w14:textId="1DEEEBE6"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66" w:history="1">
            <w:r w:rsidR="00693FE8" w:rsidRPr="00C65EA4">
              <w:rPr>
                <w:rStyle w:val="Hyperlink"/>
                <w:noProof/>
              </w:rPr>
              <w:t>3.10 Research Timeline</w:t>
            </w:r>
            <w:r w:rsidR="00693FE8">
              <w:rPr>
                <w:noProof/>
                <w:webHidden/>
              </w:rPr>
              <w:tab/>
            </w:r>
            <w:r w:rsidR="00693FE8">
              <w:rPr>
                <w:noProof/>
                <w:webHidden/>
              </w:rPr>
              <w:fldChar w:fldCharType="begin"/>
            </w:r>
            <w:r w:rsidR="00693FE8">
              <w:rPr>
                <w:noProof/>
                <w:webHidden/>
              </w:rPr>
              <w:instrText xml:space="preserve"> PAGEREF _Toc155114766 \h </w:instrText>
            </w:r>
            <w:r w:rsidR="00693FE8">
              <w:rPr>
                <w:noProof/>
                <w:webHidden/>
              </w:rPr>
            </w:r>
            <w:r w:rsidR="00693FE8">
              <w:rPr>
                <w:noProof/>
                <w:webHidden/>
              </w:rPr>
              <w:fldChar w:fldCharType="separate"/>
            </w:r>
            <w:r w:rsidR="00693FE8">
              <w:rPr>
                <w:noProof/>
                <w:webHidden/>
              </w:rPr>
              <w:t>14</w:t>
            </w:r>
            <w:r w:rsidR="00693FE8">
              <w:rPr>
                <w:noProof/>
                <w:webHidden/>
              </w:rPr>
              <w:fldChar w:fldCharType="end"/>
            </w:r>
          </w:hyperlink>
        </w:p>
        <w:p w14:paraId="2B745C56" w14:textId="5B04AD90"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67" w:history="1">
            <w:r w:rsidR="00693FE8" w:rsidRPr="00C65EA4">
              <w:rPr>
                <w:rStyle w:val="Hyperlink"/>
                <w:noProof/>
              </w:rPr>
              <w:t>3.11 Chapter Summary</w:t>
            </w:r>
            <w:r w:rsidR="00693FE8">
              <w:rPr>
                <w:noProof/>
                <w:webHidden/>
              </w:rPr>
              <w:tab/>
            </w:r>
            <w:r w:rsidR="00693FE8">
              <w:rPr>
                <w:noProof/>
                <w:webHidden/>
              </w:rPr>
              <w:fldChar w:fldCharType="begin"/>
            </w:r>
            <w:r w:rsidR="00693FE8">
              <w:rPr>
                <w:noProof/>
                <w:webHidden/>
              </w:rPr>
              <w:instrText xml:space="preserve"> PAGEREF _Toc155114767 \h </w:instrText>
            </w:r>
            <w:r w:rsidR="00693FE8">
              <w:rPr>
                <w:noProof/>
                <w:webHidden/>
              </w:rPr>
            </w:r>
            <w:r w:rsidR="00693FE8">
              <w:rPr>
                <w:noProof/>
                <w:webHidden/>
              </w:rPr>
              <w:fldChar w:fldCharType="separate"/>
            </w:r>
            <w:r w:rsidR="00693FE8">
              <w:rPr>
                <w:noProof/>
                <w:webHidden/>
              </w:rPr>
              <w:t>16</w:t>
            </w:r>
            <w:r w:rsidR="00693FE8">
              <w:rPr>
                <w:noProof/>
                <w:webHidden/>
              </w:rPr>
              <w:fldChar w:fldCharType="end"/>
            </w:r>
          </w:hyperlink>
        </w:p>
        <w:p w14:paraId="2A07106E" w14:textId="0FAD527F" w:rsidR="00693FE8"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5114768" w:history="1">
            <w:r w:rsidR="00693FE8" w:rsidRPr="00C65EA4">
              <w:rPr>
                <w:rStyle w:val="Hyperlink"/>
                <w:noProof/>
                <w:lang w:val="en-US"/>
              </w:rPr>
              <w:t>4. Findings and Discussion</w:t>
            </w:r>
            <w:r w:rsidR="00693FE8">
              <w:rPr>
                <w:noProof/>
                <w:webHidden/>
              </w:rPr>
              <w:tab/>
            </w:r>
            <w:r w:rsidR="00693FE8">
              <w:rPr>
                <w:noProof/>
                <w:webHidden/>
              </w:rPr>
              <w:fldChar w:fldCharType="begin"/>
            </w:r>
            <w:r w:rsidR="00693FE8">
              <w:rPr>
                <w:noProof/>
                <w:webHidden/>
              </w:rPr>
              <w:instrText xml:space="preserve"> PAGEREF _Toc155114768 \h </w:instrText>
            </w:r>
            <w:r w:rsidR="00693FE8">
              <w:rPr>
                <w:noProof/>
                <w:webHidden/>
              </w:rPr>
            </w:r>
            <w:r w:rsidR="00693FE8">
              <w:rPr>
                <w:noProof/>
                <w:webHidden/>
              </w:rPr>
              <w:fldChar w:fldCharType="separate"/>
            </w:r>
            <w:r w:rsidR="00693FE8">
              <w:rPr>
                <w:noProof/>
                <w:webHidden/>
              </w:rPr>
              <w:t>17</w:t>
            </w:r>
            <w:r w:rsidR="00693FE8">
              <w:rPr>
                <w:noProof/>
                <w:webHidden/>
              </w:rPr>
              <w:fldChar w:fldCharType="end"/>
            </w:r>
          </w:hyperlink>
        </w:p>
        <w:p w14:paraId="6C0E26D9" w14:textId="29737A07"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69" w:history="1">
            <w:r w:rsidR="00693FE8" w:rsidRPr="00C65EA4">
              <w:rPr>
                <w:rStyle w:val="Hyperlink"/>
                <w:noProof/>
                <w:lang w:val="en-US"/>
              </w:rPr>
              <w:t>4.1 Introduction</w:t>
            </w:r>
            <w:r w:rsidR="00693FE8">
              <w:rPr>
                <w:noProof/>
                <w:webHidden/>
              </w:rPr>
              <w:tab/>
            </w:r>
            <w:r w:rsidR="00693FE8">
              <w:rPr>
                <w:noProof/>
                <w:webHidden/>
              </w:rPr>
              <w:fldChar w:fldCharType="begin"/>
            </w:r>
            <w:r w:rsidR="00693FE8">
              <w:rPr>
                <w:noProof/>
                <w:webHidden/>
              </w:rPr>
              <w:instrText xml:space="preserve"> PAGEREF _Toc155114769 \h </w:instrText>
            </w:r>
            <w:r w:rsidR="00693FE8">
              <w:rPr>
                <w:noProof/>
                <w:webHidden/>
              </w:rPr>
            </w:r>
            <w:r w:rsidR="00693FE8">
              <w:rPr>
                <w:noProof/>
                <w:webHidden/>
              </w:rPr>
              <w:fldChar w:fldCharType="separate"/>
            </w:r>
            <w:r w:rsidR="00693FE8">
              <w:rPr>
                <w:noProof/>
                <w:webHidden/>
              </w:rPr>
              <w:t>17</w:t>
            </w:r>
            <w:r w:rsidR="00693FE8">
              <w:rPr>
                <w:noProof/>
                <w:webHidden/>
              </w:rPr>
              <w:fldChar w:fldCharType="end"/>
            </w:r>
          </w:hyperlink>
        </w:p>
        <w:p w14:paraId="75F53955" w14:textId="27470A24"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70" w:history="1">
            <w:r w:rsidR="00693FE8" w:rsidRPr="00C65EA4">
              <w:rPr>
                <w:rStyle w:val="Hyperlink"/>
                <w:noProof/>
                <w:lang w:val="en-US"/>
              </w:rPr>
              <w:t>4.2 Interview</w:t>
            </w:r>
            <w:r w:rsidR="00693FE8">
              <w:rPr>
                <w:noProof/>
                <w:webHidden/>
              </w:rPr>
              <w:tab/>
            </w:r>
            <w:r w:rsidR="00693FE8">
              <w:rPr>
                <w:noProof/>
                <w:webHidden/>
              </w:rPr>
              <w:fldChar w:fldCharType="begin"/>
            </w:r>
            <w:r w:rsidR="00693FE8">
              <w:rPr>
                <w:noProof/>
                <w:webHidden/>
              </w:rPr>
              <w:instrText xml:space="preserve"> PAGEREF _Toc155114770 \h </w:instrText>
            </w:r>
            <w:r w:rsidR="00693FE8">
              <w:rPr>
                <w:noProof/>
                <w:webHidden/>
              </w:rPr>
            </w:r>
            <w:r w:rsidR="00693FE8">
              <w:rPr>
                <w:noProof/>
                <w:webHidden/>
              </w:rPr>
              <w:fldChar w:fldCharType="separate"/>
            </w:r>
            <w:r w:rsidR="00693FE8">
              <w:rPr>
                <w:noProof/>
                <w:webHidden/>
              </w:rPr>
              <w:t>17</w:t>
            </w:r>
            <w:r w:rsidR="00693FE8">
              <w:rPr>
                <w:noProof/>
                <w:webHidden/>
              </w:rPr>
              <w:fldChar w:fldCharType="end"/>
            </w:r>
          </w:hyperlink>
        </w:p>
        <w:p w14:paraId="5BA55E4C" w14:textId="18F76EF7"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71" w:history="1">
            <w:r w:rsidR="00693FE8" w:rsidRPr="00C65EA4">
              <w:rPr>
                <w:rStyle w:val="Hyperlink"/>
                <w:noProof/>
                <w:lang w:val="en-US"/>
              </w:rPr>
              <w:t>4.3 Thematic</w:t>
            </w:r>
            <w:r w:rsidR="00693FE8">
              <w:rPr>
                <w:noProof/>
                <w:webHidden/>
              </w:rPr>
              <w:tab/>
            </w:r>
            <w:r w:rsidR="00693FE8">
              <w:rPr>
                <w:noProof/>
                <w:webHidden/>
              </w:rPr>
              <w:fldChar w:fldCharType="begin"/>
            </w:r>
            <w:r w:rsidR="00693FE8">
              <w:rPr>
                <w:noProof/>
                <w:webHidden/>
              </w:rPr>
              <w:instrText xml:space="preserve"> PAGEREF _Toc155114771 \h </w:instrText>
            </w:r>
            <w:r w:rsidR="00693FE8">
              <w:rPr>
                <w:noProof/>
                <w:webHidden/>
              </w:rPr>
            </w:r>
            <w:r w:rsidR="00693FE8">
              <w:rPr>
                <w:noProof/>
                <w:webHidden/>
              </w:rPr>
              <w:fldChar w:fldCharType="separate"/>
            </w:r>
            <w:r w:rsidR="00693FE8">
              <w:rPr>
                <w:noProof/>
                <w:webHidden/>
              </w:rPr>
              <w:t>18</w:t>
            </w:r>
            <w:r w:rsidR="00693FE8">
              <w:rPr>
                <w:noProof/>
                <w:webHidden/>
              </w:rPr>
              <w:fldChar w:fldCharType="end"/>
            </w:r>
          </w:hyperlink>
        </w:p>
        <w:p w14:paraId="721F8384" w14:textId="08136C6C"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72" w:history="1">
            <w:r w:rsidR="00693FE8" w:rsidRPr="00C65EA4">
              <w:rPr>
                <w:rStyle w:val="Hyperlink"/>
                <w:noProof/>
                <w:lang w:val="en-US"/>
              </w:rPr>
              <w:t>4.4 Analysis</w:t>
            </w:r>
            <w:r w:rsidR="00693FE8">
              <w:rPr>
                <w:noProof/>
                <w:webHidden/>
              </w:rPr>
              <w:tab/>
            </w:r>
            <w:r w:rsidR="00693FE8">
              <w:rPr>
                <w:noProof/>
                <w:webHidden/>
              </w:rPr>
              <w:fldChar w:fldCharType="begin"/>
            </w:r>
            <w:r w:rsidR="00693FE8">
              <w:rPr>
                <w:noProof/>
                <w:webHidden/>
              </w:rPr>
              <w:instrText xml:space="preserve"> PAGEREF _Toc155114772 \h </w:instrText>
            </w:r>
            <w:r w:rsidR="00693FE8">
              <w:rPr>
                <w:noProof/>
                <w:webHidden/>
              </w:rPr>
            </w:r>
            <w:r w:rsidR="00693FE8">
              <w:rPr>
                <w:noProof/>
                <w:webHidden/>
              </w:rPr>
              <w:fldChar w:fldCharType="separate"/>
            </w:r>
            <w:r w:rsidR="00693FE8">
              <w:rPr>
                <w:noProof/>
                <w:webHidden/>
              </w:rPr>
              <w:t>26</w:t>
            </w:r>
            <w:r w:rsidR="00693FE8">
              <w:rPr>
                <w:noProof/>
                <w:webHidden/>
              </w:rPr>
              <w:fldChar w:fldCharType="end"/>
            </w:r>
          </w:hyperlink>
        </w:p>
        <w:p w14:paraId="3E054D19" w14:textId="6D571A7D"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73" w:history="1">
            <w:r w:rsidR="00693FE8" w:rsidRPr="00C65EA4">
              <w:rPr>
                <w:rStyle w:val="Hyperlink"/>
                <w:noProof/>
                <w:lang w:val="en-US"/>
              </w:rPr>
              <w:t>4.5 Discussion</w:t>
            </w:r>
            <w:r w:rsidR="00693FE8">
              <w:rPr>
                <w:noProof/>
                <w:webHidden/>
              </w:rPr>
              <w:tab/>
            </w:r>
            <w:r w:rsidR="00693FE8">
              <w:rPr>
                <w:noProof/>
                <w:webHidden/>
              </w:rPr>
              <w:fldChar w:fldCharType="begin"/>
            </w:r>
            <w:r w:rsidR="00693FE8">
              <w:rPr>
                <w:noProof/>
                <w:webHidden/>
              </w:rPr>
              <w:instrText xml:space="preserve"> PAGEREF _Toc155114773 \h </w:instrText>
            </w:r>
            <w:r w:rsidR="00693FE8">
              <w:rPr>
                <w:noProof/>
                <w:webHidden/>
              </w:rPr>
            </w:r>
            <w:r w:rsidR="00693FE8">
              <w:rPr>
                <w:noProof/>
                <w:webHidden/>
              </w:rPr>
              <w:fldChar w:fldCharType="separate"/>
            </w:r>
            <w:r w:rsidR="00693FE8">
              <w:rPr>
                <w:noProof/>
                <w:webHidden/>
              </w:rPr>
              <w:t>28</w:t>
            </w:r>
            <w:r w:rsidR="00693FE8">
              <w:rPr>
                <w:noProof/>
                <w:webHidden/>
              </w:rPr>
              <w:fldChar w:fldCharType="end"/>
            </w:r>
          </w:hyperlink>
        </w:p>
        <w:p w14:paraId="6C6B9285" w14:textId="214A3DBC"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74" w:history="1">
            <w:r w:rsidR="00693FE8" w:rsidRPr="00C65EA4">
              <w:rPr>
                <w:rStyle w:val="Hyperlink"/>
                <w:noProof/>
                <w:lang w:val="en-US"/>
              </w:rPr>
              <w:t>4.6 Summary</w:t>
            </w:r>
            <w:r w:rsidR="00693FE8">
              <w:rPr>
                <w:noProof/>
                <w:webHidden/>
              </w:rPr>
              <w:tab/>
            </w:r>
            <w:r w:rsidR="00693FE8">
              <w:rPr>
                <w:noProof/>
                <w:webHidden/>
              </w:rPr>
              <w:fldChar w:fldCharType="begin"/>
            </w:r>
            <w:r w:rsidR="00693FE8">
              <w:rPr>
                <w:noProof/>
                <w:webHidden/>
              </w:rPr>
              <w:instrText xml:space="preserve"> PAGEREF _Toc155114774 \h </w:instrText>
            </w:r>
            <w:r w:rsidR="00693FE8">
              <w:rPr>
                <w:noProof/>
                <w:webHidden/>
              </w:rPr>
            </w:r>
            <w:r w:rsidR="00693FE8">
              <w:rPr>
                <w:noProof/>
                <w:webHidden/>
              </w:rPr>
              <w:fldChar w:fldCharType="separate"/>
            </w:r>
            <w:r w:rsidR="00693FE8">
              <w:rPr>
                <w:noProof/>
                <w:webHidden/>
              </w:rPr>
              <w:t>28</w:t>
            </w:r>
            <w:r w:rsidR="00693FE8">
              <w:rPr>
                <w:noProof/>
                <w:webHidden/>
              </w:rPr>
              <w:fldChar w:fldCharType="end"/>
            </w:r>
          </w:hyperlink>
        </w:p>
        <w:p w14:paraId="75E0DB5E" w14:textId="6A2D3338" w:rsidR="00693FE8"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5114775" w:history="1">
            <w:r w:rsidR="00693FE8" w:rsidRPr="00C65EA4">
              <w:rPr>
                <w:rStyle w:val="Hyperlink"/>
                <w:noProof/>
                <w:lang w:val="en-US"/>
              </w:rPr>
              <w:t>5. Conclusion</w:t>
            </w:r>
            <w:r w:rsidR="00693FE8">
              <w:rPr>
                <w:noProof/>
                <w:webHidden/>
              </w:rPr>
              <w:tab/>
            </w:r>
            <w:r w:rsidR="00693FE8">
              <w:rPr>
                <w:noProof/>
                <w:webHidden/>
              </w:rPr>
              <w:fldChar w:fldCharType="begin"/>
            </w:r>
            <w:r w:rsidR="00693FE8">
              <w:rPr>
                <w:noProof/>
                <w:webHidden/>
              </w:rPr>
              <w:instrText xml:space="preserve"> PAGEREF _Toc155114775 \h </w:instrText>
            </w:r>
            <w:r w:rsidR="00693FE8">
              <w:rPr>
                <w:noProof/>
                <w:webHidden/>
              </w:rPr>
            </w:r>
            <w:r w:rsidR="00693FE8">
              <w:rPr>
                <w:noProof/>
                <w:webHidden/>
              </w:rPr>
              <w:fldChar w:fldCharType="separate"/>
            </w:r>
            <w:r w:rsidR="00693FE8">
              <w:rPr>
                <w:noProof/>
                <w:webHidden/>
              </w:rPr>
              <w:t>30</w:t>
            </w:r>
            <w:r w:rsidR="00693FE8">
              <w:rPr>
                <w:noProof/>
                <w:webHidden/>
              </w:rPr>
              <w:fldChar w:fldCharType="end"/>
            </w:r>
          </w:hyperlink>
        </w:p>
        <w:p w14:paraId="4E4CAA72" w14:textId="4E6FC567"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76" w:history="1">
            <w:r w:rsidR="00693FE8" w:rsidRPr="00C65EA4">
              <w:rPr>
                <w:rStyle w:val="Hyperlink"/>
                <w:noProof/>
              </w:rPr>
              <w:t>5.1 Recommendation</w:t>
            </w:r>
            <w:r w:rsidR="00693FE8">
              <w:rPr>
                <w:noProof/>
                <w:webHidden/>
              </w:rPr>
              <w:tab/>
            </w:r>
            <w:r w:rsidR="00693FE8">
              <w:rPr>
                <w:noProof/>
                <w:webHidden/>
              </w:rPr>
              <w:fldChar w:fldCharType="begin"/>
            </w:r>
            <w:r w:rsidR="00693FE8">
              <w:rPr>
                <w:noProof/>
                <w:webHidden/>
              </w:rPr>
              <w:instrText xml:space="preserve"> PAGEREF _Toc155114776 \h </w:instrText>
            </w:r>
            <w:r w:rsidR="00693FE8">
              <w:rPr>
                <w:noProof/>
                <w:webHidden/>
              </w:rPr>
            </w:r>
            <w:r w:rsidR="00693FE8">
              <w:rPr>
                <w:noProof/>
                <w:webHidden/>
              </w:rPr>
              <w:fldChar w:fldCharType="separate"/>
            </w:r>
            <w:r w:rsidR="00693FE8">
              <w:rPr>
                <w:noProof/>
                <w:webHidden/>
              </w:rPr>
              <w:t>30</w:t>
            </w:r>
            <w:r w:rsidR="00693FE8">
              <w:rPr>
                <w:noProof/>
                <w:webHidden/>
              </w:rPr>
              <w:fldChar w:fldCharType="end"/>
            </w:r>
          </w:hyperlink>
        </w:p>
        <w:p w14:paraId="6E33B6A5" w14:textId="06BD3D18"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77" w:history="1">
            <w:r w:rsidR="00693FE8" w:rsidRPr="00C65EA4">
              <w:rPr>
                <w:rStyle w:val="Hyperlink"/>
                <w:noProof/>
              </w:rPr>
              <w:t>5.2 Limitation</w:t>
            </w:r>
            <w:r w:rsidR="00693FE8">
              <w:rPr>
                <w:noProof/>
                <w:webHidden/>
              </w:rPr>
              <w:tab/>
            </w:r>
            <w:r w:rsidR="00693FE8">
              <w:rPr>
                <w:noProof/>
                <w:webHidden/>
              </w:rPr>
              <w:fldChar w:fldCharType="begin"/>
            </w:r>
            <w:r w:rsidR="00693FE8">
              <w:rPr>
                <w:noProof/>
                <w:webHidden/>
              </w:rPr>
              <w:instrText xml:space="preserve"> PAGEREF _Toc155114777 \h </w:instrText>
            </w:r>
            <w:r w:rsidR="00693FE8">
              <w:rPr>
                <w:noProof/>
                <w:webHidden/>
              </w:rPr>
            </w:r>
            <w:r w:rsidR="00693FE8">
              <w:rPr>
                <w:noProof/>
                <w:webHidden/>
              </w:rPr>
              <w:fldChar w:fldCharType="separate"/>
            </w:r>
            <w:r w:rsidR="00693FE8">
              <w:rPr>
                <w:noProof/>
                <w:webHidden/>
              </w:rPr>
              <w:t>31</w:t>
            </w:r>
            <w:r w:rsidR="00693FE8">
              <w:rPr>
                <w:noProof/>
                <w:webHidden/>
              </w:rPr>
              <w:fldChar w:fldCharType="end"/>
            </w:r>
          </w:hyperlink>
        </w:p>
        <w:p w14:paraId="50F2D2F9" w14:textId="237E900C" w:rsidR="00693FE8" w:rsidRDefault="00000000">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55114778" w:history="1">
            <w:r w:rsidR="00693FE8" w:rsidRPr="00C65EA4">
              <w:rPr>
                <w:rStyle w:val="Hyperlink"/>
                <w:noProof/>
              </w:rPr>
              <w:t>5.3 Future Implication</w:t>
            </w:r>
            <w:r w:rsidR="00693FE8">
              <w:rPr>
                <w:noProof/>
                <w:webHidden/>
              </w:rPr>
              <w:tab/>
            </w:r>
            <w:r w:rsidR="00693FE8">
              <w:rPr>
                <w:noProof/>
                <w:webHidden/>
              </w:rPr>
              <w:fldChar w:fldCharType="begin"/>
            </w:r>
            <w:r w:rsidR="00693FE8">
              <w:rPr>
                <w:noProof/>
                <w:webHidden/>
              </w:rPr>
              <w:instrText xml:space="preserve"> PAGEREF _Toc155114778 \h </w:instrText>
            </w:r>
            <w:r w:rsidR="00693FE8">
              <w:rPr>
                <w:noProof/>
                <w:webHidden/>
              </w:rPr>
            </w:r>
            <w:r w:rsidR="00693FE8">
              <w:rPr>
                <w:noProof/>
                <w:webHidden/>
              </w:rPr>
              <w:fldChar w:fldCharType="separate"/>
            </w:r>
            <w:r w:rsidR="00693FE8">
              <w:rPr>
                <w:noProof/>
                <w:webHidden/>
              </w:rPr>
              <w:t>31</w:t>
            </w:r>
            <w:r w:rsidR="00693FE8">
              <w:rPr>
                <w:noProof/>
                <w:webHidden/>
              </w:rPr>
              <w:fldChar w:fldCharType="end"/>
            </w:r>
          </w:hyperlink>
        </w:p>
        <w:p w14:paraId="0E947E31" w14:textId="018E3D63" w:rsidR="00693FE8"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55114779" w:history="1">
            <w:r w:rsidR="00693FE8" w:rsidRPr="00C65EA4">
              <w:rPr>
                <w:rStyle w:val="Hyperlink"/>
                <w:noProof/>
                <w:lang w:val="en-US"/>
              </w:rPr>
              <w:t>References</w:t>
            </w:r>
            <w:r w:rsidR="00693FE8">
              <w:rPr>
                <w:noProof/>
                <w:webHidden/>
              </w:rPr>
              <w:tab/>
            </w:r>
            <w:r w:rsidR="00693FE8">
              <w:rPr>
                <w:noProof/>
                <w:webHidden/>
              </w:rPr>
              <w:fldChar w:fldCharType="begin"/>
            </w:r>
            <w:r w:rsidR="00693FE8">
              <w:rPr>
                <w:noProof/>
                <w:webHidden/>
              </w:rPr>
              <w:instrText xml:space="preserve"> PAGEREF _Toc155114779 \h </w:instrText>
            </w:r>
            <w:r w:rsidR="00693FE8">
              <w:rPr>
                <w:noProof/>
                <w:webHidden/>
              </w:rPr>
            </w:r>
            <w:r w:rsidR="00693FE8">
              <w:rPr>
                <w:noProof/>
                <w:webHidden/>
              </w:rPr>
              <w:fldChar w:fldCharType="separate"/>
            </w:r>
            <w:r w:rsidR="00693FE8">
              <w:rPr>
                <w:noProof/>
                <w:webHidden/>
              </w:rPr>
              <w:t>32</w:t>
            </w:r>
            <w:r w:rsidR="00693FE8">
              <w:rPr>
                <w:noProof/>
                <w:webHidden/>
              </w:rPr>
              <w:fldChar w:fldCharType="end"/>
            </w:r>
          </w:hyperlink>
        </w:p>
        <w:p w14:paraId="2550F558" w14:textId="71B9C835" w:rsidR="00E778ED" w:rsidRPr="00F14F7B" w:rsidRDefault="00693FE8">
          <w:r w:rsidRPr="00F14F7B">
            <w:rPr>
              <w:b/>
              <w:bCs/>
              <w:noProof/>
            </w:rPr>
            <w:fldChar w:fldCharType="end"/>
          </w:r>
        </w:p>
      </w:sdtContent>
    </w:sdt>
    <w:p w14:paraId="41881358" w14:textId="77777777" w:rsidR="00E778ED" w:rsidRPr="00F14F7B" w:rsidRDefault="00E778ED" w:rsidP="00E778ED">
      <w:pPr>
        <w:rPr>
          <w:lang w:val="en-US"/>
        </w:rPr>
      </w:pPr>
    </w:p>
    <w:p w14:paraId="2B654A73" w14:textId="77777777" w:rsidR="0093575A" w:rsidRPr="00F14F7B" w:rsidRDefault="0093575A" w:rsidP="0093575A">
      <w:pPr>
        <w:jc w:val="center"/>
        <w:rPr>
          <w:lang w:val="en-US"/>
        </w:rPr>
      </w:pPr>
    </w:p>
    <w:p w14:paraId="67E5DEBD" w14:textId="77777777" w:rsidR="0093575A" w:rsidRPr="00F14F7B" w:rsidRDefault="00693FE8" w:rsidP="0093575A">
      <w:pPr>
        <w:jc w:val="center"/>
        <w:rPr>
          <w:rFonts w:eastAsiaTheme="majorEastAsia" w:cstheme="majorBidi"/>
          <w:szCs w:val="32"/>
          <w:lang w:val="en-US"/>
        </w:rPr>
      </w:pPr>
      <w:r w:rsidRPr="00F14F7B">
        <w:rPr>
          <w:lang w:val="en-US"/>
        </w:rPr>
        <w:br w:type="page"/>
      </w:r>
    </w:p>
    <w:p w14:paraId="789EE501" w14:textId="768A9327" w:rsidR="0093575A" w:rsidRPr="00F14F7B" w:rsidRDefault="00693FE8" w:rsidP="00693FE8">
      <w:pPr>
        <w:pStyle w:val="Heading1"/>
        <w:numPr>
          <w:ilvl w:val="0"/>
          <w:numId w:val="6"/>
        </w:numPr>
        <w:rPr>
          <w:lang w:val="en-US"/>
        </w:rPr>
      </w:pPr>
      <w:bookmarkStart w:id="2" w:name="_Toc155114741"/>
      <w:r w:rsidRPr="00F14F7B">
        <w:rPr>
          <w:lang w:val="en-US"/>
        </w:rPr>
        <w:lastRenderedPageBreak/>
        <w:t>Introduction</w:t>
      </w:r>
      <w:bookmarkEnd w:id="2"/>
      <w:r w:rsidRPr="00F14F7B">
        <w:rPr>
          <w:lang w:val="en-US"/>
        </w:rPr>
        <w:t xml:space="preserve"> </w:t>
      </w:r>
    </w:p>
    <w:p w14:paraId="36150FB6" w14:textId="77777777" w:rsidR="00AA0A08" w:rsidRPr="00F14F7B" w:rsidRDefault="00693FE8" w:rsidP="00AA0A08">
      <w:pPr>
        <w:pStyle w:val="ListParagraph"/>
        <w:numPr>
          <w:ilvl w:val="1"/>
          <w:numId w:val="3"/>
        </w:numPr>
        <w:spacing w:after="160"/>
        <w:rPr>
          <w:b/>
        </w:rPr>
      </w:pPr>
      <w:r w:rsidRPr="00F14F7B">
        <w:rPr>
          <w:b/>
        </w:rPr>
        <w:t>Background of the Research</w:t>
      </w:r>
    </w:p>
    <w:p w14:paraId="61088F5C" w14:textId="77777777" w:rsidR="00AA0A08" w:rsidRPr="00F14F7B" w:rsidRDefault="00693FE8" w:rsidP="00AA0A08">
      <w:r w:rsidRPr="00F14F7B">
        <w:t>In the continuously interconnected world, globalisation has transformed the business process. The small-scale retail sectors in the UK gained and offered different types of growth and opportunities with unique challenges. Small businesses tend to expand their business with local borders to get all the advantages of globalisation (</w:t>
      </w:r>
      <w:r w:rsidRPr="00F14F7B">
        <w:rPr>
          <w:rFonts w:cs="Times New Roman"/>
          <w:color w:val="222222"/>
          <w:szCs w:val="24"/>
          <w:shd w:val="clear" w:color="auto" w:fill="FFFFFF"/>
        </w:rPr>
        <w:t xml:space="preserve">Narada Gamage </w:t>
      </w:r>
      <w:r w:rsidRPr="00F14F7B">
        <w:rPr>
          <w:rFonts w:cs="Times New Roman"/>
          <w:i/>
          <w:color w:val="222222"/>
          <w:szCs w:val="24"/>
          <w:shd w:val="clear" w:color="auto" w:fill="FFFFFF"/>
        </w:rPr>
        <w:t>et al.</w:t>
      </w:r>
      <w:r w:rsidRPr="00F14F7B">
        <w:rPr>
          <w:rFonts w:cs="Times New Roman"/>
          <w:color w:val="222222"/>
          <w:szCs w:val="24"/>
          <w:shd w:val="clear" w:color="auto" w:fill="FFFFFF"/>
        </w:rPr>
        <w:t>, 2020</w:t>
      </w:r>
      <w:r w:rsidRPr="00F14F7B">
        <w:t>). Through the globalisation process, all the small retail sectors can reach new customers, which will be helpful for increasing the revenue and growth in business. However, there can be various issues of the cultural and language barrier. However, the international expansion of the business can be helpful for accessing diverse talent. Globalisation helps small businesses to include diverse talent by hiring more employees from different cultures and backgrounds (</w:t>
      </w:r>
      <w:r w:rsidRPr="00F14F7B">
        <w:rPr>
          <w:rFonts w:cs="Times New Roman"/>
          <w:color w:val="222222"/>
          <w:szCs w:val="24"/>
          <w:shd w:val="clear" w:color="auto" w:fill="FFFFFF"/>
        </w:rPr>
        <w:t xml:space="preserve">Butzbach </w:t>
      </w:r>
      <w:r w:rsidRPr="00F14F7B">
        <w:rPr>
          <w:rFonts w:cs="Times New Roman"/>
          <w:i/>
          <w:color w:val="222222"/>
          <w:szCs w:val="24"/>
          <w:shd w:val="clear" w:color="auto" w:fill="FFFFFF"/>
        </w:rPr>
        <w:t xml:space="preserve">et al., </w:t>
      </w:r>
      <w:r w:rsidRPr="00F14F7B">
        <w:rPr>
          <w:rFonts w:cs="Times New Roman"/>
          <w:color w:val="222222"/>
          <w:szCs w:val="24"/>
          <w:shd w:val="clear" w:color="auto" w:fill="FFFFFF"/>
        </w:rPr>
        <w:t>2020</w:t>
      </w:r>
      <w:r w:rsidRPr="00F14F7B">
        <w:t xml:space="preserve">). It is helpful for increasing competitive advantage with unique products and services with international customers. Globalisation helps in fostering collaboration and innovation in international workplaces, which is helpful for accessing cutting-edge technologies and expertise within the working environment. </w:t>
      </w:r>
    </w:p>
    <w:p w14:paraId="207098E3" w14:textId="77777777" w:rsidR="00AA0A08" w:rsidRPr="00F14F7B" w:rsidRDefault="00693FE8" w:rsidP="00AA0A08">
      <w:pPr>
        <w:pStyle w:val="Heading2"/>
      </w:pPr>
      <w:bookmarkStart w:id="3" w:name="_Toc155114742"/>
      <w:r w:rsidRPr="00F14F7B">
        <w:t>1.2 Problem statement</w:t>
      </w:r>
      <w:bookmarkEnd w:id="3"/>
      <w:r w:rsidRPr="00F14F7B">
        <w:t xml:space="preserve"> </w:t>
      </w:r>
    </w:p>
    <w:p w14:paraId="1AA5F57D" w14:textId="77777777" w:rsidR="00AA0A08" w:rsidRPr="00F14F7B" w:rsidRDefault="00693FE8" w:rsidP="00AA0A08">
      <w:pPr>
        <w:rPr>
          <w:rStyle w:val="CommentReference"/>
        </w:rPr>
      </w:pPr>
      <w:r w:rsidRPr="00F14F7B">
        <w:t>Small retail sectors in the UK can face major difficulties and challenges like language barriers at the time of applying the globalisation process (</w:t>
      </w:r>
      <w:r w:rsidRPr="00F14F7B">
        <w:rPr>
          <w:rFonts w:cs="Times New Roman"/>
          <w:szCs w:val="24"/>
          <w:shd w:val="clear" w:color="auto" w:fill="FFFFFF"/>
        </w:rPr>
        <w:t xml:space="preserve">Putro </w:t>
      </w:r>
      <w:r w:rsidRPr="00F14F7B">
        <w:rPr>
          <w:rFonts w:cs="Times New Roman"/>
          <w:i/>
          <w:szCs w:val="24"/>
          <w:shd w:val="clear" w:color="auto" w:fill="FFFFFF"/>
        </w:rPr>
        <w:t>et al.</w:t>
      </w:r>
      <w:r w:rsidRPr="00F14F7B">
        <w:rPr>
          <w:rFonts w:cs="Times New Roman"/>
          <w:szCs w:val="24"/>
          <w:shd w:val="clear" w:color="auto" w:fill="FFFFFF"/>
        </w:rPr>
        <w:t>, 2022</w:t>
      </w:r>
      <w:r w:rsidRPr="00F14F7B">
        <w:t>)</w:t>
      </w:r>
    </w:p>
    <w:p w14:paraId="6BC778A6" w14:textId="77777777" w:rsidR="00AA0A08" w:rsidRPr="00F14F7B" w:rsidRDefault="00693FE8" w:rsidP="00AA0A08">
      <w:pPr>
        <w:pStyle w:val="Heading2"/>
      </w:pPr>
      <w:bookmarkStart w:id="4" w:name="_Toc155114743"/>
      <w:r w:rsidRPr="00F14F7B">
        <w:t>1.3 Aims, objectives and Research Questions</w:t>
      </w:r>
      <w:bookmarkEnd w:id="4"/>
      <w:r w:rsidRPr="00F14F7B">
        <w:t xml:space="preserve"> </w:t>
      </w:r>
    </w:p>
    <w:p w14:paraId="5E6C7A01" w14:textId="77777777" w:rsidR="00AA0A08" w:rsidRPr="00F14F7B" w:rsidRDefault="00693FE8" w:rsidP="00AA0A08">
      <w:r w:rsidRPr="00F14F7B">
        <w:t xml:space="preserve">The aim of the research is to identify the strategies for adapting the globalisation process within retail sectors in the UK. </w:t>
      </w:r>
    </w:p>
    <w:p w14:paraId="02916264" w14:textId="77777777" w:rsidR="00AA0A08" w:rsidRPr="00F14F7B" w:rsidRDefault="00693FE8" w:rsidP="00AA0A08">
      <w:pPr>
        <w:rPr>
          <w:b/>
        </w:rPr>
      </w:pPr>
      <w:r w:rsidRPr="00F14F7B">
        <w:rPr>
          <w:b/>
        </w:rPr>
        <w:t>Objectives</w:t>
      </w:r>
    </w:p>
    <w:p w14:paraId="1E784AA1" w14:textId="77777777" w:rsidR="00AA0A08" w:rsidRPr="00F14F7B" w:rsidRDefault="00693FE8" w:rsidP="00AA0A08">
      <w:pPr>
        <w:pStyle w:val="ListParagraph"/>
        <w:numPr>
          <w:ilvl w:val="0"/>
          <w:numId w:val="4"/>
        </w:numPr>
        <w:spacing w:after="160"/>
      </w:pPr>
      <w:r w:rsidRPr="00F14F7B">
        <w:t xml:space="preserve">To Analyse the impact of globalisation on the small-scale retail business in the UK </w:t>
      </w:r>
    </w:p>
    <w:p w14:paraId="07D3D417" w14:textId="77777777" w:rsidR="00AA0A08" w:rsidRPr="00F14F7B" w:rsidRDefault="00693FE8" w:rsidP="00AA0A08">
      <w:pPr>
        <w:pStyle w:val="ListParagraph"/>
        <w:numPr>
          <w:ilvl w:val="0"/>
          <w:numId w:val="4"/>
        </w:numPr>
        <w:spacing w:after="160"/>
      </w:pPr>
      <w:r w:rsidRPr="00F14F7B">
        <w:t xml:space="preserve">To identify the strategies within small-scale organisations for adapting to globalisation in the UK </w:t>
      </w:r>
    </w:p>
    <w:p w14:paraId="647C396A" w14:textId="77777777" w:rsidR="00AA0A08" w:rsidRPr="00F14F7B" w:rsidRDefault="00693FE8" w:rsidP="00AA0A08">
      <w:pPr>
        <w:pStyle w:val="ListParagraph"/>
        <w:numPr>
          <w:ilvl w:val="0"/>
          <w:numId w:val="4"/>
        </w:numPr>
        <w:spacing w:after="160"/>
      </w:pPr>
      <w:r w:rsidRPr="00F14F7B">
        <w:t xml:space="preserve">To detect the issues and challenges faced by UK retail sectors during the process of globalisation </w:t>
      </w:r>
    </w:p>
    <w:p w14:paraId="0CB38728" w14:textId="77777777" w:rsidR="00AA0A08" w:rsidRPr="00F14F7B" w:rsidRDefault="00693FE8" w:rsidP="00AA0A08">
      <w:pPr>
        <w:pStyle w:val="ListParagraph"/>
        <w:numPr>
          <w:ilvl w:val="0"/>
          <w:numId w:val="4"/>
        </w:numPr>
        <w:spacing w:after="160"/>
      </w:pPr>
      <w:r w:rsidRPr="00F14F7B">
        <w:t xml:space="preserve">To suggest appropriate solutions to mitigate those issues </w:t>
      </w:r>
    </w:p>
    <w:p w14:paraId="5E54AF5E" w14:textId="77777777" w:rsidR="00AA0A08" w:rsidRPr="00F14F7B" w:rsidRDefault="00693FE8" w:rsidP="00AA0A08">
      <w:pPr>
        <w:rPr>
          <w:b/>
        </w:rPr>
      </w:pPr>
      <w:r w:rsidRPr="00F14F7B">
        <w:rPr>
          <w:b/>
        </w:rPr>
        <w:t xml:space="preserve">Research Questions </w:t>
      </w:r>
    </w:p>
    <w:p w14:paraId="71D89EEF" w14:textId="77777777" w:rsidR="00AA0A08" w:rsidRPr="00F14F7B" w:rsidRDefault="00693FE8" w:rsidP="00AA0A08">
      <w:pPr>
        <w:pStyle w:val="ListParagraph"/>
        <w:numPr>
          <w:ilvl w:val="0"/>
          <w:numId w:val="5"/>
        </w:numPr>
        <w:spacing w:after="160"/>
      </w:pPr>
      <w:r w:rsidRPr="00F14F7B">
        <w:lastRenderedPageBreak/>
        <w:t>Which impacts can be found within the UK retail sector for adapting globalisation with a competitive advantage?</w:t>
      </w:r>
    </w:p>
    <w:p w14:paraId="1E562559" w14:textId="77777777" w:rsidR="00AA0A08" w:rsidRPr="00F14F7B" w:rsidRDefault="00693FE8" w:rsidP="00AA0A08">
      <w:pPr>
        <w:pStyle w:val="ListParagraph"/>
        <w:numPr>
          <w:ilvl w:val="0"/>
          <w:numId w:val="5"/>
        </w:numPr>
        <w:spacing w:after="160"/>
      </w:pPr>
      <w:r w:rsidRPr="00F14F7B">
        <w:t>Which strategies can be implemented to adapt to globalisation in small-scale UK retail companies?</w:t>
      </w:r>
    </w:p>
    <w:p w14:paraId="69E377CF" w14:textId="77777777" w:rsidR="00AA0A08" w:rsidRPr="00F14F7B" w:rsidRDefault="00693FE8" w:rsidP="00AA0A08">
      <w:pPr>
        <w:pStyle w:val="ListParagraph"/>
        <w:numPr>
          <w:ilvl w:val="0"/>
          <w:numId w:val="5"/>
        </w:numPr>
        <w:spacing w:after="160"/>
      </w:pPr>
      <w:r w:rsidRPr="00F14F7B">
        <w:t>What will be the possible issues faced by UK retail sectors in adapting to globalisation?</w:t>
      </w:r>
    </w:p>
    <w:p w14:paraId="56782E0B" w14:textId="77777777" w:rsidR="00AA0A08" w:rsidRPr="00F14F7B" w:rsidRDefault="00693FE8" w:rsidP="00AA0A08">
      <w:pPr>
        <w:pStyle w:val="ListParagraph"/>
        <w:numPr>
          <w:ilvl w:val="0"/>
          <w:numId w:val="5"/>
        </w:numPr>
        <w:spacing w:after="160"/>
      </w:pPr>
      <w:r w:rsidRPr="00F14F7B">
        <w:t xml:space="preserve">Which approaches can be used for fostering innovations at the time of adapting globalisation in UK retail business </w:t>
      </w:r>
    </w:p>
    <w:p w14:paraId="5B8B40C6" w14:textId="77777777" w:rsidR="00AA0A08" w:rsidRPr="00F14F7B" w:rsidRDefault="00693FE8" w:rsidP="00AA0A08">
      <w:pPr>
        <w:pStyle w:val="Heading2"/>
      </w:pPr>
      <w:bookmarkStart w:id="5" w:name="_Toc155114744"/>
      <w:r w:rsidRPr="00F14F7B">
        <w:t>1.4 Research Rationale</w:t>
      </w:r>
      <w:bookmarkEnd w:id="5"/>
      <w:r w:rsidRPr="00F14F7B">
        <w:t xml:space="preserve"> </w:t>
      </w:r>
    </w:p>
    <w:p w14:paraId="0840D189" w14:textId="77777777" w:rsidR="00AA0A08" w:rsidRPr="00F14F7B" w:rsidRDefault="00693FE8" w:rsidP="00AA0A08">
      <w:r w:rsidRPr="00F14F7B">
        <w:t>UK retail sector has faced different challenges and issues in their business due to the change in consumer behaviour and to engage with more customers. The major issue of the COVID-19 pandemic has created challenges and increased the trend of online shopping through the lockdown. The economic output of the retail sector was £97.0 billion in 2020, which faced a huge fall of 2.5% in 2019 (Statista, 2023). The impact of the COVID-19 pandemic has been huge on the UK retail sectors. In this time, the sales on online shopping platforms have been increased by 28% (Statista, 2023). Moreover, the competitiveness and distribution of a company create an impact on the external operating environment (</w:t>
      </w:r>
      <w:r w:rsidRPr="00F14F7B">
        <w:rPr>
          <w:rFonts w:cs="Times New Roman"/>
          <w:color w:val="222222"/>
          <w:szCs w:val="24"/>
          <w:shd w:val="clear" w:color="auto" w:fill="FFFFFF"/>
        </w:rPr>
        <w:t xml:space="preserve">Sasaki </w:t>
      </w:r>
      <w:r w:rsidRPr="00F14F7B">
        <w:rPr>
          <w:rFonts w:cs="Times New Roman"/>
          <w:i/>
          <w:color w:val="222222"/>
          <w:szCs w:val="24"/>
          <w:shd w:val="clear" w:color="auto" w:fill="FFFFFF"/>
        </w:rPr>
        <w:t>et al.</w:t>
      </w:r>
      <w:r w:rsidRPr="00F14F7B">
        <w:rPr>
          <w:rFonts w:cs="Times New Roman"/>
          <w:color w:val="222222"/>
          <w:szCs w:val="24"/>
          <w:shd w:val="clear" w:color="auto" w:fill="FFFFFF"/>
        </w:rPr>
        <w:t>, 2021</w:t>
      </w:r>
      <w:r w:rsidRPr="00F14F7B">
        <w:t xml:space="preserve">). </w:t>
      </w:r>
    </w:p>
    <w:p w14:paraId="39B333EF" w14:textId="77777777" w:rsidR="00AA0A08" w:rsidRPr="00F14F7B" w:rsidRDefault="00693FE8" w:rsidP="00AA0A08">
      <w:pPr>
        <w:pStyle w:val="Heading2"/>
      </w:pPr>
      <w:bookmarkStart w:id="6" w:name="_Toc155114745"/>
      <w:r w:rsidRPr="00F14F7B">
        <w:t>1.5 Significance</w:t>
      </w:r>
      <w:bookmarkEnd w:id="6"/>
      <w:r w:rsidRPr="00F14F7B">
        <w:t xml:space="preserve"> </w:t>
      </w:r>
    </w:p>
    <w:p w14:paraId="2ADC3663" w14:textId="77777777" w:rsidR="00AA0A08" w:rsidRPr="00F14F7B" w:rsidRDefault="00693FE8" w:rsidP="00AA0A08">
      <w:r w:rsidRPr="00F14F7B">
        <w:t>This research has been highly significant in the current days, as globalisation has become a major issue for increasing the future growth of the company. Due to the reduction of cost in the manufacturing in small scale businesses, they have been beneficial to increase the standard of their living. Globalisation has a huge impact on small-scale industries, as it is included with technological innovations (</w:t>
      </w:r>
      <w:r w:rsidRPr="00F14F7B">
        <w:rPr>
          <w:rFonts w:cs="Times New Roman"/>
          <w:color w:val="222222"/>
          <w:szCs w:val="24"/>
          <w:shd w:val="clear" w:color="auto" w:fill="FFFFFF"/>
        </w:rPr>
        <w:t xml:space="preserve">Dana </w:t>
      </w:r>
      <w:r w:rsidRPr="00F14F7B">
        <w:rPr>
          <w:rFonts w:cs="Times New Roman"/>
          <w:i/>
          <w:color w:val="222222"/>
          <w:szCs w:val="24"/>
          <w:shd w:val="clear" w:color="auto" w:fill="FFFFFF"/>
        </w:rPr>
        <w:t>et al.</w:t>
      </w:r>
      <w:r w:rsidRPr="00F14F7B">
        <w:rPr>
          <w:rFonts w:cs="Times New Roman"/>
          <w:color w:val="222222"/>
          <w:szCs w:val="24"/>
          <w:shd w:val="clear" w:color="auto" w:fill="FFFFFF"/>
        </w:rPr>
        <w:t>, 2022</w:t>
      </w:r>
      <w:r w:rsidRPr="00F14F7B">
        <w:t xml:space="preserve">). Globalisation allows companies to find a low cost and reduce the price of the business. Reducing the price of the product will help to increase the business sales with more new customers. The international target market can expand its business with budget marketing and affordable productions. </w:t>
      </w:r>
    </w:p>
    <w:p w14:paraId="54AB1D61" w14:textId="77777777" w:rsidR="00AA0A08" w:rsidRPr="00F14F7B" w:rsidRDefault="00AA0A08" w:rsidP="00AA0A08">
      <w:pPr>
        <w:rPr>
          <w:lang w:val="en-US"/>
        </w:rPr>
      </w:pPr>
    </w:p>
    <w:p w14:paraId="27693BE6" w14:textId="77777777" w:rsidR="00F14F7B" w:rsidRDefault="00693FE8">
      <w:pPr>
        <w:spacing w:line="259" w:lineRule="auto"/>
        <w:jc w:val="left"/>
        <w:rPr>
          <w:rFonts w:eastAsiaTheme="majorEastAsia" w:cstheme="majorBidi"/>
          <w:b/>
          <w:szCs w:val="32"/>
          <w:lang w:val="en-US"/>
        </w:rPr>
      </w:pPr>
      <w:r>
        <w:rPr>
          <w:lang w:val="en-US"/>
        </w:rPr>
        <w:br w:type="page"/>
      </w:r>
    </w:p>
    <w:p w14:paraId="02C44A3B" w14:textId="2D8B4AC6" w:rsidR="004F17D2" w:rsidRPr="00F14F7B" w:rsidRDefault="00693FE8" w:rsidP="0093575A">
      <w:pPr>
        <w:pStyle w:val="Heading1"/>
        <w:rPr>
          <w:lang w:val="en-US"/>
        </w:rPr>
      </w:pPr>
      <w:bookmarkStart w:id="7" w:name="_Toc155114746"/>
      <w:r>
        <w:rPr>
          <w:lang w:val="en-US"/>
        </w:rPr>
        <w:lastRenderedPageBreak/>
        <w:t xml:space="preserve">2. </w:t>
      </w:r>
      <w:r w:rsidRPr="00F14F7B">
        <w:rPr>
          <w:lang w:val="en-US"/>
        </w:rPr>
        <w:t>Literature Review</w:t>
      </w:r>
      <w:bookmarkEnd w:id="7"/>
      <w:r w:rsidRPr="00F14F7B">
        <w:rPr>
          <w:lang w:val="en-US"/>
        </w:rPr>
        <w:t xml:space="preserve"> </w:t>
      </w:r>
    </w:p>
    <w:p w14:paraId="3F607E71" w14:textId="6A51C058" w:rsidR="004F17D2" w:rsidRPr="00F14F7B" w:rsidRDefault="00693FE8" w:rsidP="00693FE8">
      <w:pPr>
        <w:pStyle w:val="Heading2"/>
      </w:pPr>
      <w:bookmarkStart w:id="8" w:name="_Toc155114747"/>
      <w:r w:rsidRPr="00F14F7B">
        <w:t>2.1 Introduction</w:t>
      </w:r>
      <w:bookmarkEnd w:id="8"/>
      <w:r w:rsidRPr="00F14F7B">
        <w:t xml:space="preserve"> </w:t>
      </w:r>
    </w:p>
    <w:p w14:paraId="73DF9A0E" w14:textId="28E1BB80" w:rsidR="004F17D2" w:rsidRPr="00F14F7B" w:rsidRDefault="00693FE8" w:rsidP="004F17D2">
      <w:pPr>
        <w:rPr>
          <w:lang w:val="en-US"/>
        </w:rPr>
      </w:pPr>
      <w:r w:rsidRPr="00F14F7B">
        <w:rPr>
          <w:lang w:val="en-US"/>
        </w:rPr>
        <w:t xml:space="preserve">The literature review is defined as academic writing that helps individuals </w:t>
      </w:r>
      <w:r w:rsidR="00E778ED" w:rsidRPr="00F14F7B">
        <w:rPr>
          <w:lang w:val="en-US"/>
        </w:rPr>
        <w:t>demonstrate</w:t>
      </w:r>
      <w:r w:rsidRPr="00F14F7B">
        <w:rPr>
          <w:lang w:val="en-US"/>
        </w:rPr>
        <w:t xml:space="preserve"> their knowledge and understanding of specific topics and analyse them. The impact and importance of globalisation on small businesses will be discussed in the following literature review. </w:t>
      </w:r>
      <w:r w:rsidR="009A7C65" w:rsidRPr="00F14F7B">
        <w:rPr>
          <w:lang w:val="en-US"/>
        </w:rPr>
        <w:t>The strategies and challenges of the small businesses will also be highlighted.</w:t>
      </w:r>
    </w:p>
    <w:p w14:paraId="6425F63B" w14:textId="7C28593D" w:rsidR="004F17D2" w:rsidRPr="00F14F7B" w:rsidRDefault="00693FE8" w:rsidP="00693FE8">
      <w:pPr>
        <w:pStyle w:val="Heading2"/>
      </w:pPr>
      <w:bookmarkStart w:id="9" w:name="_Toc155114748"/>
      <w:r w:rsidRPr="00F14F7B">
        <w:t xml:space="preserve">2.2 Importance of the Globalisation Process </w:t>
      </w:r>
      <w:r w:rsidR="0000502F" w:rsidRPr="00F14F7B">
        <w:t>and its impact on small businesses</w:t>
      </w:r>
      <w:bookmarkEnd w:id="9"/>
    </w:p>
    <w:p w14:paraId="1F642C0C" w14:textId="77777777" w:rsidR="00625D76" w:rsidRPr="00F14F7B" w:rsidRDefault="00693FE8" w:rsidP="004F17D2">
      <w:r w:rsidRPr="00F14F7B">
        <w:t xml:space="preserve">As opined by </w:t>
      </w:r>
      <w:r w:rsidRPr="00F14F7B">
        <w:rPr>
          <w:color w:val="000000" w:themeColor="text1"/>
          <w:shd w:val="clear" w:color="auto" w:fill="FFFFFF"/>
        </w:rPr>
        <w:t>Steger</w:t>
      </w:r>
      <w:r w:rsidRPr="00F14F7B">
        <w:t xml:space="preserve"> </w:t>
      </w:r>
      <w:r w:rsidRPr="00F14F7B">
        <w:rPr>
          <w:i/>
        </w:rPr>
        <w:t>et al. (</w:t>
      </w:r>
      <w:r w:rsidRPr="00F14F7B">
        <w:t xml:space="preserve">2023), the term for describing how ideas, information, knowledge, technology, </w:t>
      </w:r>
      <w:proofErr w:type="gramStart"/>
      <w:r w:rsidRPr="00F14F7B">
        <w:t>services</w:t>
      </w:r>
      <w:proofErr w:type="gramEnd"/>
      <w:r w:rsidRPr="00F14F7B">
        <w:t xml:space="preserve"> and goods made the world more interdependent and connected is known as globalisation. The social and economic changes are also captured in the globalisation scope. Globalisation can be used in economic content for the integrated economies that are marked by free capital flow, free trade along easy access to foreign resources which include the labour markets for maximising the benefits and return of common goods. Globalisation plays an important role in connecting the world. The countries across the globe are connected due to factors like agreements of international trade, legal treaties and air travelling.  In the business world, globalisation is connected with free trade, international chains of supply and outsourcing. The size of the global market increases due to globalisation allowing different and more services and goods. The types of globalisation include economic globalisation, social globalisation and political globalisation.</w:t>
      </w:r>
      <w:r w:rsidR="00CC3D99" w:rsidRPr="00F14F7B">
        <w:t xml:space="preserve"> </w:t>
      </w:r>
    </w:p>
    <w:p w14:paraId="60FA9070" w14:textId="77777777" w:rsidR="00CC3D99" w:rsidRPr="00F14F7B" w:rsidRDefault="00693FE8" w:rsidP="004F17D2">
      <w:r w:rsidRPr="00F14F7B">
        <w:t xml:space="preserve">As per </w:t>
      </w:r>
      <w:r w:rsidRPr="00F14F7B">
        <w:rPr>
          <w:color w:val="000000" w:themeColor="text1"/>
          <w:shd w:val="clear" w:color="auto" w:fill="FFFFFF"/>
        </w:rPr>
        <w:t>Eriksen</w:t>
      </w:r>
      <w:r w:rsidRPr="00F14F7B">
        <w:t xml:space="preserve"> (2020), </w:t>
      </w:r>
      <w:r w:rsidR="00C54444" w:rsidRPr="00F14F7B">
        <w:t>g</w:t>
      </w:r>
      <w:r w:rsidRPr="00F14F7B">
        <w:t xml:space="preserve">lobalisation impacts small-scale businesses with the help of innovation and technology, lower product costs, and access to new skills. The market scope also increasing with opportunities for business expansion. The opportunity of the internet made marketing very easy with the help of global ad targeting and social media. Small businesses get benefits from the tools of data collection along with the methods of creating a marketing budget. Availability of the remote workers has also been impacted by globalisation. The employees can be hired from across the globe along with hiring an entire department for working remotely. </w:t>
      </w:r>
    </w:p>
    <w:p w14:paraId="07840EDA" w14:textId="76CE149C" w:rsidR="00CC3D99" w:rsidRPr="00F14F7B" w:rsidRDefault="00693FE8" w:rsidP="004F17D2">
      <w:r w:rsidRPr="00F14F7B">
        <w:t xml:space="preserve">Small businesses can </w:t>
      </w:r>
      <w:r w:rsidR="006A5856" w:rsidRPr="00F14F7B">
        <w:t>constantly</w:t>
      </w:r>
      <w:r w:rsidRPr="00F14F7B">
        <w:t xml:space="preserve"> connect to the world which makes it easy to access technological advances and knowledge. Companies from abroad can bring new expertise, innovation and technology which can lower costs and reap scalable economies. Different ways to lower the costs are also found by the companies due to globalisation. The variety of choices for the </w:t>
      </w:r>
      <w:r w:rsidR="006A5856" w:rsidRPr="00F14F7B">
        <w:t>customers</w:t>
      </w:r>
      <w:r w:rsidRPr="00F14F7B">
        <w:t xml:space="preserve"> increases and the prices are also </w:t>
      </w:r>
      <w:r w:rsidR="006A5856" w:rsidRPr="00F14F7B">
        <w:t>lowered</w:t>
      </w:r>
      <w:r w:rsidRPr="00F14F7B">
        <w:t xml:space="preserve"> as a result.</w:t>
      </w:r>
      <w:r w:rsidR="00BE3EE3" w:rsidRPr="00F14F7B">
        <w:t xml:space="preserve"> Globalisation helps small-scale businesses to find specialised and new skills that are not present in the market </w:t>
      </w:r>
      <w:r w:rsidR="00BE3EE3" w:rsidRPr="00F14F7B">
        <w:lastRenderedPageBreak/>
        <w:t xml:space="preserve">currently. The companies are given an opportunity to explore talents in the booming markets which helps businesses </w:t>
      </w:r>
      <w:r w:rsidR="00E778ED" w:rsidRPr="00F14F7B">
        <w:t>hire</w:t>
      </w:r>
      <w:r w:rsidR="00BE3EE3" w:rsidRPr="00F14F7B">
        <w:t xml:space="preserve"> employees easily.</w:t>
      </w:r>
    </w:p>
    <w:p w14:paraId="102CFE8B" w14:textId="34DE06A4" w:rsidR="00BE3EE3" w:rsidRPr="00F14F7B" w:rsidRDefault="00693FE8" w:rsidP="006A5856">
      <w:r w:rsidRPr="00F14F7B">
        <w:t xml:space="preserve">As opined by </w:t>
      </w:r>
      <w:r w:rsidRPr="00F14F7B">
        <w:rPr>
          <w:color w:val="000000" w:themeColor="text1"/>
          <w:shd w:val="clear" w:color="auto" w:fill="FFFFFF"/>
        </w:rPr>
        <w:t>Copeland</w:t>
      </w:r>
      <w:r w:rsidRPr="00F14F7B">
        <w:t xml:space="preserve"> (2021), businesses can get a wide range of customers through globalisation which allows them to get more visibility with more reach in the overall market. Globalisation helped small businesses open up trade lines, which resulted in networks for the business. The international market can be targeted by businesses, which can give them new streams of revenue without the requirement of substantial investments for opening a global branch of a business already established.</w:t>
      </w:r>
    </w:p>
    <w:p w14:paraId="292DDCF6" w14:textId="7644D9A6" w:rsidR="008C3CE1" w:rsidRPr="00F14F7B" w:rsidRDefault="00693FE8" w:rsidP="00693FE8">
      <w:pPr>
        <w:pStyle w:val="Heading2"/>
      </w:pPr>
      <w:bookmarkStart w:id="10" w:name="_Toc155114749"/>
      <w:r w:rsidRPr="00F14F7B">
        <w:t>2.3 Strategies adopted by small-scale businesses to adapt to globalisation and gain competitive advantage</w:t>
      </w:r>
      <w:bookmarkEnd w:id="10"/>
      <w:r w:rsidRPr="00F14F7B">
        <w:t xml:space="preserve"> </w:t>
      </w:r>
    </w:p>
    <w:p w14:paraId="70D67204" w14:textId="2336527F" w:rsidR="004F17D2" w:rsidRPr="00F14F7B" w:rsidRDefault="00693FE8" w:rsidP="004F17D2">
      <w:r w:rsidRPr="00F14F7B">
        <w:t xml:space="preserve">According to </w:t>
      </w:r>
      <w:r w:rsidRPr="00F14F7B">
        <w:rPr>
          <w:shd w:val="clear" w:color="auto" w:fill="FFFFFF"/>
        </w:rPr>
        <w:t>Sarbah and Quaye (2021),</w:t>
      </w:r>
      <w:r w:rsidRPr="00F14F7B">
        <w:t xml:space="preserve"> a</w:t>
      </w:r>
      <w:r w:rsidR="00F256F8" w:rsidRPr="00F14F7B">
        <w:t xml:space="preserve"> significant impact </w:t>
      </w:r>
      <w:r w:rsidR="00C54444" w:rsidRPr="00F14F7B">
        <w:t>of globalisation</w:t>
      </w:r>
      <w:r w:rsidR="00F256F8" w:rsidRPr="00F14F7B">
        <w:t xml:space="preserve"> is an expansion of the market reach globally by small businesses. Small businesses </w:t>
      </w:r>
      <w:r w:rsidR="00F256F8" w:rsidRPr="00F14F7B">
        <w:rPr>
          <w:b/>
          <w:i/>
        </w:rPr>
        <w:t>should be accessing the global markets</w:t>
      </w:r>
      <w:r w:rsidR="00F256F8" w:rsidRPr="00F14F7B">
        <w:t xml:space="preserve"> for an </w:t>
      </w:r>
      <w:r w:rsidR="00FE58E4" w:rsidRPr="00F14F7B">
        <w:t>extensive</w:t>
      </w:r>
      <w:r w:rsidR="00F256F8" w:rsidRPr="00F14F7B">
        <w:t xml:space="preserve"> customer base </w:t>
      </w:r>
      <w:r w:rsidR="00FE58E4" w:rsidRPr="00F14F7B">
        <w:t>which</w:t>
      </w:r>
      <w:r w:rsidR="00F256F8" w:rsidRPr="00F14F7B">
        <w:t xml:space="preserve"> can increase the overall revenue and sales. </w:t>
      </w:r>
      <w:r w:rsidR="00FE58E4" w:rsidRPr="00F14F7B">
        <w:t>Globalisation</w:t>
      </w:r>
      <w:r w:rsidR="00F256F8" w:rsidRPr="00F14F7B">
        <w:t xml:space="preserve"> will allow small businesses to access a diverse talent pool. Small businesses </w:t>
      </w:r>
      <w:r w:rsidR="00F256F8" w:rsidRPr="00F14F7B">
        <w:rPr>
          <w:b/>
          <w:i/>
        </w:rPr>
        <w:t xml:space="preserve">must hire employees from different cultural </w:t>
      </w:r>
      <w:r w:rsidRPr="00F14F7B">
        <w:rPr>
          <w:b/>
          <w:i/>
        </w:rPr>
        <w:t>backgrounds</w:t>
      </w:r>
      <w:r w:rsidRPr="00F14F7B">
        <w:t>, which</w:t>
      </w:r>
      <w:r w:rsidR="00F256F8" w:rsidRPr="00F14F7B">
        <w:t xml:space="preserve"> will allow them to gain fresh approaches and perspectives to solve a problem.</w:t>
      </w:r>
      <w:r w:rsidR="00FE58E4" w:rsidRPr="00F14F7B">
        <w:t xml:space="preserve"> </w:t>
      </w:r>
      <w:r w:rsidRPr="00F14F7B">
        <w:t xml:space="preserve">As opined by Dewi </w:t>
      </w:r>
      <w:r w:rsidRPr="00F14F7B">
        <w:rPr>
          <w:i/>
        </w:rPr>
        <w:t>et al.</w:t>
      </w:r>
      <w:r w:rsidRPr="00F14F7B">
        <w:t xml:space="preserve"> (2020), a</w:t>
      </w:r>
      <w:r w:rsidR="00FE58E4" w:rsidRPr="00F14F7B">
        <w:t xml:space="preserve"> </w:t>
      </w:r>
      <w:r w:rsidR="0000502F" w:rsidRPr="00F14F7B">
        <w:t>competi</w:t>
      </w:r>
      <w:r w:rsidRPr="00F14F7B">
        <w:t>tive</w:t>
      </w:r>
      <w:r w:rsidR="00FE58E4" w:rsidRPr="00F14F7B">
        <w:t xml:space="preserve"> advantage is provided by </w:t>
      </w:r>
      <w:r w:rsidRPr="00F14F7B">
        <w:t>globalisation</w:t>
      </w:r>
      <w:r w:rsidR="00FE58E4" w:rsidRPr="00F14F7B">
        <w:t xml:space="preserve"> and </w:t>
      </w:r>
      <w:r w:rsidR="00FE58E4" w:rsidRPr="00F14F7B">
        <w:rPr>
          <w:b/>
          <w:i/>
        </w:rPr>
        <w:t xml:space="preserve">small </w:t>
      </w:r>
      <w:r w:rsidRPr="00F14F7B">
        <w:rPr>
          <w:b/>
          <w:i/>
        </w:rPr>
        <w:t>businesses</w:t>
      </w:r>
      <w:r w:rsidR="00FE58E4" w:rsidRPr="00F14F7B">
        <w:rPr>
          <w:b/>
          <w:i/>
        </w:rPr>
        <w:t xml:space="preserve"> should offer unique services and products which can </w:t>
      </w:r>
      <w:r w:rsidR="00E778ED" w:rsidRPr="00F14F7B">
        <w:rPr>
          <w:b/>
          <w:i/>
        </w:rPr>
        <w:t>resonate</w:t>
      </w:r>
      <w:r w:rsidR="00FE58E4" w:rsidRPr="00F14F7B">
        <w:rPr>
          <w:b/>
          <w:i/>
        </w:rPr>
        <w:t xml:space="preserve"> with international customers</w:t>
      </w:r>
      <w:r w:rsidR="00FE58E4" w:rsidRPr="00F14F7B">
        <w:t>.</w:t>
      </w:r>
      <w:r w:rsidRPr="00F14F7B">
        <w:t xml:space="preserve"> </w:t>
      </w:r>
      <w:r w:rsidR="00FE58E4" w:rsidRPr="00F14F7B">
        <w:t>Diffe</w:t>
      </w:r>
      <w:r w:rsidRPr="00F14F7B">
        <w:t>re</w:t>
      </w:r>
      <w:r w:rsidR="00FE58E4" w:rsidRPr="00F14F7B">
        <w:t>ntiating will help them stand out in the already crowded markets.</w:t>
      </w:r>
    </w:p>
    <w:p w14:paraId="6DE0E7C8" w14:textId="0E647044" w:rsidR="004F17D2" w:rsidRPr="00F14F7B" w:rsidRDefault="00693FE8" w:rsidP="00693FE8">
      <w:pPr>
        <w:pStyle w:val="Heading2"/>
      </w:pPr>
      <w:bookmarkStart w:id="11" w:name="_Toc155114750"/>
      <w:r w:rsidRPr="00F14F7B">
        <w:t>2.4 Challenges faced by small-scale businesses to adapt to globalisation</w:t>
      </w:r>
      <w:bookmarkEnd w:id="11"/>
      <w:r w:rsidRPr="00F14F7B">
        <w:t xml:space="preserve"> </w:t>
      </w:r>
    </w:p>
    <w:p w14:paraId="6828C5E3" w14:textId="77777777" w:rsidR="00A400C0" w:rsidRPr="00F14F7B" w:rsidRDefault="00693FE8" w:rsidP="006A5856">
      <w:r w:rsidRPr="00F14F7B">
        <w:t xml:space="preserve">As stated by </w:t>
      </w:r>
      <w:r w:rsidRPr="00F14F7B">
        <w:rPr>
          <w:shd w:val="clear" w:color="auto" w:fill="FFFFFF"/>
        </w:rPr>
        <w:t>Liñán</w:t>
      </w:r>
      <w:r w:rsidRPr="00F14F7B">
        <w:t xml:space="preserve"> </w:t>
      </w:r>
      <w:r w:rsidRPr="00F14F7B">
        <w:rPr>
          <w:i/>
        </w:rPr>
        <w:t>et al.</w:t>
      </w:r>
      <w:r w:rsidR="00C54444" w:rsidRPr="00F14F7B">
        <w:t xml:space="preserve"> (2020)</w:t>
      </w:r>
      <w:r w:rsidR="008C3CE1" w:rsidRPr="00F14F7B">
        <w:t xml:space="preserve"> the global growth of the business</w:t>
      </w:r>
      <w:r w:rsidR="00C54444" w:rsidRPr="00F14F7B">
        <w:t xml:space="preserve"> will result in</w:t>
      </w:r>
      <w:r w:rsidR="008C3CE1" w:rsidRPr="00F14F7B">
        <w:t xml:space="preserve"> hiring employees from different </w:t>
      </w:r>
      <w:r w:rsidR="00AB5EC3" w:rsidRPr="00F14F7B">
        <w:t>countries</w:t>
      </w:r>
      <w:r w:rsidR="008C3CE1" w:rsidRPr="00F14F7B">
        <w:t xml:space="preserve"> willing to work at much lower wages. It can affect the economy of the country. </w:t>
      </w:r>
      <w:r w:rsidR="00AB5EC3" w:rsidRPr="00F14F7B">
        <w:t xml:space="preserve"> There will be a rise in competition as more businesses enter the market through globalisation. There are similar businesses across the globe offering similar products. It means the companies should work and improve on their products and price them strategically to stay competitive in the global market. Another challenge that will be faced by </w:t>
      </w:r>
      <w:r w:rsidR="00C54444" w:rsidRPr="00F14F7B">
        <w:t>small-scale</w:t>
      </w:r>
      <w:r w:rsidR="00AB5EC3" w:rsidRPr="00F14F7B">
        <w:t xml:space="preserve"> organisations is imbalanced trade.  It is known as a trade </w:t>
      </w:r>
      <w:r w:rsidR="00C54444" w:rsidRPr="00F14F7B">
        <w:t>deficit, which</w:t>
      </w:r>
      <w:r w:rsidR="00AB5EC3" w:rsidRPr="00F14F7B">
        <w:t xml:space="preserve"> takes place when a </w:t>
      </w:r>
      <w:r w:rsidR="00325D77" w:rsidRPr="00F14F7B">
        <w:t>country</w:t>
      </w:r>
      <w:r w:rsidR="00AB5EC3" w:rsidRPr="00F14F7B">
        <w:t xml:space="preserve"> is spending more on imports as compared to exports. A shortfall is created in the finances as a result which the country must be taking up. It can be done by borrowing money from lenders from across the globe or permitting foreign investments.</w:t>
      </w:r>
    </w:p>
    <w:p w14:paraId="4D4A4C37" w14:textId="7F64052D" w:rsidR="008C3CE1" w:rsidRPr="00F14F7B" w:rsidRDefault="00693FE8" w:rsidP="006A5856">
      <w:r w:rsidRPr="00F14F7B">
        <w:t xml:space="preserve">Many companies in developed </w:t>
      </w:r>
      <w:r w:rsidR="00325D77" w:rsidRPr="00F14F7B">
        <w:t>countries</w:t>
      </w:r>
      <w:r w:rsidRPr="00F14F7B">
        <w:t xml:space="preserve"> outsourced </w:t>
      </w:r>
      <w:r w:rsidR="00C54444" w:rsidRPr="00F14F7B">
        <w:t>some of</w:t>
      </w:r>
      <w:r w:rsidRPr="00F14F7B">
        <w:t xml:space="preserve"> their services and production to the developing ones. The local employees are exploited to high exploitation degrees even </w:t>
      </w:r>
      <w:r w:rsidRPr="00F14F7B">
        <w:lastRenderedPageBreak/>
        <w:t>though it has affected the local economies positively.</w:t>
      </w:r>
      <w:r w:rsidR="00325D77" w:rsidRPr="00F14F7B">
        <w:t xml:space="preserve"> In developing countries, the companies </w:t>
      </w:r>
      <w:r w:rsidR="00C54444" w:rsidRPr="00F14F7B">
        <w:t>are</w:t>
      </w:r>
      <w:r w:rsidR="006A5856" w:rsidRPr="00F14F7B">
        <w:t xml:space="preserve"> able to build more</w:t>
      </w:r>
      <w:r w:rsidR="00325D77" w:rsidRPr="00F14F7B">
        <w:t xml:space="preserve"> demands as cheaper labour can be supplied elsewhere by them. The losses of jobs are also affected by globalisation.  The natives lost their jobs or were given lower wages wherever unskilled labour and services were outsourced. Moreover, globalisation is a very expensive endeavour. </w:t>
      </w:r>
      <w:r w:rsidR="006A5856" w:rsidRPr="00F14F7B">
        <w:t xml:space="preserve">As opined by </w:t>
      </w:r>
      <w:r w:rsidR="006A5856" w:rsidRPr="00F14F7B">
        <w:rPr>
          <w:shd w:val="clear" w:color="auto" w:fill="FFFFFF"/>
        </w:rPr>
        <w:t>Gupta</w:t>
      </w:r>
      <w:r w:rsidR="006A5856" w:rsidRPr="00F14F7B">
        <w:t xml:space="preserve">  (2022), a</w:t>
      </w:r>
      <w:r w:rsidR="00325D77" w:rsidRPr="00F14F7B">
        <w:t xml:space="preserve"> lot of capital is required by the business to come up with and implement an efficient strategy of globalisation. Due to the taxes, hiring and scouting the client base.  Taxes have always been a nightmare for businesses and workers.</w:t>
      </w:r>
    </w:p>
    <w:p w14:paraId="365AA7D5" w14:textId="75C5E4CF" w:rsidR="004F17D2" w:rsidRPr="00F14F7B" w:rsidRDefault="00693FE8" w:rsidP="00693FE8">
      <w:pPr>
        <w:pStyle w:val="Heading2"/>
      </w:pPr>
      <w:bookmarkStart w:id="12" w:name="_Toc155114751"/>
      <w:r w:rsidRPr="00F14F7B">
        <w:t>2.5 Approaches for Fostering Innovation while Adapting to Globalisation for small-scale Organisations</w:t>
      </w:r>
      <w:bookmarkEnd w:id="12"/>
    </w:p>
    <w:p w14:paraId="51799840" w14:textId="7CE8B231" w:rsidR="009A7C65" w:rsidRPr="00F14F7B" w:rsidRDefault="00693FE8" w:rsidP="009A7C65">
      <w:r w:rsidRPr="00F14F7B">
        <w:t xml:space="preserve">Collaboration and innovation are fostered by globalisation. Small businesses can </w:t>
      </w:r>
      <w:r w:rsidR="00E778ED" w:rsidRPr="00F14F7B">
        <w:t>partner</w:t>
      </w:r>
      <w:r w:rsidRPr="00F14F7B">
        <w:t xml:space="preserve"> with international universities, organisations and research institutions </w:t>
      </w:r>
      <w:r w:rsidR="00E778ED" w:rsidRPr="00F14F7B">
        <w:t>to access</w:t>
      </w:r>
      <w:r w:rsidRPr="00F14F7B">
        <w:t xml:space="preserve"> cutting-edge expertise and technologies. As opined by Gao </w:t>
      </w:r>
      <w:r w:rsidRPr="00F14F7B">
        <w:rPr>
          <w:i/>
        </w:rPr>
        <w:t>et al.</w:t>
      </w:r>
      <w:r w:rsidRPr="00F14F7B">
        <w:t xml:space="preserve"> (2021), it is important for small businesses to determine their values and vision.  It is important for them to understand their goal, purpose and mission. They should also consider their core principles and values that will guide their actions and decisions concerning globalisation. Small businesses must also analyse how they want to serve their stakeholders and customers.  This will help them in aligning their team, </w:t>
      </w:r>
      <w:r w:rsidR="00E778ED" w:rsidRPr="00F14F7B">
        <w:t>communicating</w:t>
      </w:r>
      <w:r w:rsidRPr="00F14F7B">
        <w:t xml:space="preserve"> their brand along inspiring the efforts of motivation. It is important to encourage experimentation and learning among the employees. They play an important role in discovering new opportunities, improving the processes and solving problems. A culture of experimentation and learning can be fostered by providing adequate coaching and training, rewarding initiative and curiosity along with creating loops of feedback. Another approach is empowering diversity and collaboration among the partners, customers and employees. According to </w:t>
      </w:r>
      <w:r w:rsidRPr="00F14F7B">
        <w:rPr>
          <w:shd w:val="clear" w:color="auto" w:fill="FFFFFF"/>
        </w:rPr>
        <w:t>Khan and Mohiya(2020),</w:t>
      </w:r>
      <w:r w:rsidRPr="00F14F7B">
        <w:t xml:space="preserve"> diversity and innovation play an important role to share and generate ideas, insights, creativity and perspectives.  Small businesses can create cross-functional teams, facilitate sessions of co-creation and brainstorming, leverage online and social media platforms and embrace different opinions, backgrounds and experiences. Lean and agile methods should be implemented in small businesses. The focus of these approaches will be to </w:t>
      </w:r>
      <w:r w:rsidR="00EC3AD4" w:rsidRPr="00F14F7B">
        <w:t>deliver</w:t>
      </w:r>
      <w:r w:rsidRPr="00F14F7B">
        <w:t xml:space="preserve"> value to customers efficiently and </w:t>
      </w:r>
      <w:r w:rsidR="00EC3AD4" w:rsidRPr="00F14F7B">
        <w:t>quickly</w:t>
      </w:r>
      <w:r w:rsidRPr="00F14F7B">
        <w:t xml:space="preserve"> and adapt to the changing feedback and needs. As opined by Alam </w:t>
      </w:r>
      <w:r w:rsidRPr="00F14F7B">
        <w:rPr>
          <w:i/>
        </w:rPr>
        <w:t>et al</w:t>
      </w:r>
      <w:r w:rsidRPr="00F14F7B">
        <w:t xml:space="preserve">. (2022), lean and agile </w:t>
      </w:r>
      <w:r w:rsidR="00EC3AD4" w:rsidRPr="00F14F7B">
        <w:t>methods</w:t>
      </w:r>
      <w:r w:rsidRPr="00F14F7B">
        <w:t xml:space="preserve"> can be adopted by small businesses </w:t>
      </w:r>
      <w:r w:rsidR="00E778ED" w:rsidRPr="00F14F7B">
        <w:t>through</w:t>
      </w:r>
      <w:r w:rsidR="00EC3AD4" w:rsidRPr="00F14F7B">
        <w:t xml:space="preserve"> the adoption of lean </w:t>
      </w:r>
      <w:r w:rsidR="00E778ED" w:rsidRPr="00F14F7B">
        <w:t>start-ups</w:t>
      </w:r>
      <w:r w:rsidR="00EC3AD4" w:rsidRPr="00F14F7B">
        <w:t>, agile project management and design thinking tools, techniques and frameworks.</w:t>
      </w:r>
    </w:p>
    <w:p w14:paraId="40D2AE42" w14:textId="39A1D999" w:rsidR="004F17D2" w:rsidRPr="00F14F7B" w:rsidRDefault="00693FE8" w:rsidP="00693FE8">
      <w:pPr>
        <w:pStyle w:val="Heading2"/>
      </w:pPr>
      <w:bookmarkStart w:id="13" w:name="_Toc143100696"/>
      <w:bookmarkStart w:id="14" w:name="_Toc155114752"/>
      <w:r w:rsidRPr="00F14F7B">
        <w:lastRenderedPageBreak/>
        <w:t>2.6 Theoretical Underpinnings</w:t>
      </w:r>
      <w:bookmarkEnd w:id="13"/>
      <w:bookmarkEnd w:id="14"/>
      <w:r w:rsidRPr="00F14F7B">
        <w:t xml:space="preserve"> </w:t>
      </w:r>
    </w:p>
    <w:p w14:paraId="6D74001A" w14:textId="77777777" w:rsidR="004F17D2" w:rsidRPr="00F14F7B" w:rsidRDefault="00693FE8" w:rsidP="00693FE8">
      <w:pPr>
        <w:pStyle w:val="Heading3"/>
      </w:pPr>
      <w:bookmarkStart w:id="15" w:name="_Toc155114753"/>
      <w:r w:rsidRPr="00F14F7B">
        <w:t xml:space="preserve">2.6.1 Uppsala Model of </w:t>
      </w:r>
      <w:r w:rsidRPr="00693FE8">
        <w:t>Internationalisation</w:t>
      </w:r>
      <w:bookmarkEnd w:id="15"/>
    </w:p>
    <w:p w14:paraId="03EB1F32" w14:textId="21B8BC75" w:rsidR="0000502F" w:rsidRPr="00F14F7B" w:rsidRDefault="00693FE8" w:rsidP="0000502F">
      <w:pPr>
        <w:rPr>
          <w:bCs/>
          <w:iCs/>
        </w:rPr>
      </w:pPr>
      <w:r w:rsidRPr="00F14F7B">
        <w:rPr>
          <w:bCs/>
          <w:iCs/>
        </w:rPr>
        <w:t xml:space="preserve">The Uppsala model is an important model of how the firms set about the process of internationalisation. A sequential approach is presented by this </w:t>
      </w:r>
      <w:r w:rsidR="00AE219E" w:rsidRPr="00F14F7B">
        <w:rPr>
          <w:bCs/>
          <w:iCs/>
        </w:rPr>
        <w:t>model, which</w:t>
      </w:r>
      <w:r w:rsidRPr="00F14F7B">
        <w:rPr>
          <w:bCs/>
          <w:iCs/>
        </w:rPr>
        <w:t xml:space="preserve"> means that small businesses incrementally internationalise</w:t>
      </w:r>
      <w:r w:rsidR="009A7C65" w:rsidRPr="00F14F7B">
        <w:rPr>
          <w:bCs/>
          <w:iCs/>
        </w:rPr>
        <w:t xml:space="preserve"> (</w:t>
      </w:r>
      <w:r w:rsidR="009A7C65" w:rsidRPr="00F14F7B">
        <w:rPr>
          <w:shd w:val="clear" w:color="auto" w:fill="FFFFFF"/>
        </w:rPr>
        <w:t>Vahlne and Johanson, 2020).</w:t>
      </w:r>
      <w:r w:rsidRPr="00F14F7B">
        <w:rPr>
          <w:bCs/>
          <w:iCs/>
        </w:rPr>
        <w:t xml:space="preserve"> It is assumed by this model that a lack of knowledge exists in foreign markets which can be detrimental to internationalisation. Hence, small businesses must </w:t>
      </w:r>
      <w:r w:rsidR="00E778ED" w:rsidRPr="00F14F7B">
        <w:rPr>
          <w:bCs/>
          <w:iCs/>
        </w:rPr>
        <w:t>establish</w:t>
      </w:r>
      <w:r w:rsidRPr="00F14F7B">
        <w:rPr>
          <w:bCs/>
          <w:iCs/>
        </w:rPr>
        <w:t xml:space="preserve"> themselves in the domestic market and increase their resources and commitment in stages in the target country. The businesses should proceed to the next stage only when they have sufficient knowledge and understanding of the conditions of the foreign market. Four stages are present in this model which enable the organisation to attain internationalisation successfully. The first stage includes no regular activities of export, export via independent representatives, and establishment of the subsidiaries of foreign trade along with foreign manufacturing </w:t>
      </w:r>
      <w:r w:rsidR="009A7C65" w:rsidRPr="00F14F7B">
        <w:rPr>
          <w:bCs/>
          <w:iCs/>
        </w:rPr>
        <w:t>and production (</w:t>
      </w:r>
      <w:r w:rsidR="009A7C65" w:rsidRPr="00F14F7B">
        <w:rPr>
          <w:shd w:val="clear" w:color="auto" w:fill="FFFFFF"/>
        </w:rPr>
        <w:t xml:space="preserve">Dragun </w:t>
      </w:r>
      <w:r w:rsidR="009A7C65" w:rsidRPr="00F14F7B">
        <w:rPr>
          <w:i/>
          <w:shd w:val="clear" w:color="auto" w:fill="FFFFFF"/>
        </w:rPr>
        <w:t>et al.,</w:t>
      </w:r>
      <w:r w:rsidR="009A7C65" w:rsidRPr="00F14F7B">
        <w:rPr>
          <w:shd w:val="clear" w:color="auto" w:fill="FFFFFF"/>
        </w:rPr>
        <w:t xml:space="preserve"> 2020).</w:t>
      </w:r>
    </w:p>
    <w:p w14:paraId="6E1867AD" w14:textId="77777777" w:rsidR="004F17D2" w:rsidRPr="00F14F7B" w:rsidRDefault="00693FE8" w:rsidP="00693FE8">
      <w:pPr>
        <w:pStyle w:val="Heading3"/>
      </w:pPr>
      <w:bookmarkStart w:id="16" w:name="_Toc155114754"/>
      <w:r w:rsidRPr="00F14F7B">
        <w:t>2.6.2 Yip’s Globalisation Framework</w:t>
      </w:r>
      <w:bookmarkEnd w:id="16"/>
    </w:p>
    <w:p w14:paraId="394E3FA0" w14:textId="77777777" w:rsidR="00A2386E" w:rsidRPr="00F14F7B" w:rsidRDefault="00693FE8" w:rsidP="004F17D2">
      <w:pPr>
        <w:rPr>
          <w:bCs/>
          <w:iCs/>
        </w:rPr>
      </w:pPr>
      <w:r w:rsidRPr="00F14F7B">
        <w:rPr>
          <w:bCs/>
          <w:iCs/>
        </w:rPr>
        <w:t>This theory suggests that there are four globalisation drivers, namely competitive drivers, market drivers</w:t>
      </w:r>
      <w:r w:rsidR="00C269C7" w:rsidRPr="00F14F7B">
        <w:rPr>
          <w:bCs/>
          <w:iCs/>
        </w:rPr>
        <w:t>, government</w:t>
      </w:r>
      <w:r w:rsidR="009A7C65" w:rsidRPr="00F14F7B">
        <w:rPr>
          <w:bCs/>
          <w:iCs/>
        </w:rPr>
        <w:t xml:space="preserve"> drivers and cost drivers (</w:t>
      </w:r>
      <w:r w:rsidR="009A7C65" w:rsidRPr="00F14F7B">
        <w:rPr>
          <w:shd w:val="clear" w:color="auto" w:fill="FFFFFF"/>
        </w:rPr>
        <w:t xml:space="preserve">Benevolo </w:t>
      </w:r>
      <w:r w:rsidR="009A7C65" w:rsidRPr="00F14F7B">
        <w:rPr>
          <w:i/>
          <w:shd w:val="clear" w:color="auto" w:fill="FFFFFF"/>
        </w:rPr>
        <w:t xml:space="preserve">et al., </w:t>
      </w:r>
      <w:r w:rsidR="009A7C65" w:rsidRPr="00F14F7B">
        <w:rPr>
          <w:shd w:val="clear" w:color="auto" w:fill="FFFFFF"/>
        </w:rPr>
        <w:t>2020).</w:t>
      </w:r>
      <w:r w:rsidRPr="00F14F7B">
        <w:rPr>
          <w:bCs/>
          <w:iCs/>
        </w:rPr>
        <w:t xml:space="preserve"> According to cost drivers, there are three ways through which internal operations reduce costs.  First is an increase in scalable economies. The difference between the </w:t>
      </w:r>
      <w:r w:rsidR="00C269C7" w:rsidRPr="00F14F7B">
        <w:rPr>
          <w:bCs/>
          <w:iCs/>
        </w:rPr>
        <w:t>countries</w:t>
      </w:r>
      <w:r w:rsidRPr="00F14F7B">
        <w:rPr>
          <w:bCs/>
          <w:iCs/>
        </w:rPr>
        <w:t xml:space="preserve"> can also provide an opportunity for the reduction in costs of global operations. Small businesses can internationalise into markets and countries with low material and </w:t>
      </w:r>
      <w:r w:rsidR="00C269C7" w:rsidRPr="00F14F7B">
        <w:rPr>
          <w:bCs/>
          <w:iCs/>
        </w:rPr>
        <w:t>labour costs</w:t>
      </w:r>
      <w:r w:rsidRPr="00F14F7B">
        <w:rPr>
          <w:bCs/>
          <w:iCs/>
        </w:rPr>
        <w:t xml:space="preserve">. The opportunity of globalisation can also be offered to small businesses through competitive drivers. Small businesses should meet the requirements of the government for operating in the global market where they want to establish their </w:t>
      </w:r>
      <w:r w:rsidR="00C269C7" w:rsidRPr="00F14F7B">
        <w:rPr>
          <w:bCs/>
          <w:iCs/>
        </w:rPr>
        <w:t>business. The</w:t>
      </w:r>
      <w:r w:rsidRPr="00F14F7B">
        <w:rPr>
          <w:bCs/>
          <w:iCs/>
        </w:rPr>
        <w:t xml:space="preserve"> standardisation of the markets is one of the drivers of </w:t>
      </w:r>
      <w:r w:rsidR="00C269C7" w:rsidRPr="00F14F7B">
        <w:rPr>
          <w:bCs/>
          <w:iCs/>
        </w:rPr>
        <w:t>the globalisation</w:t>
      </w:r>
      <w:r w:rsidRPr="00F14F7B">
        <w:rPr>
          <w:bCs/>
          <w:iCs/>
        </w:rPr>
        <w:t xml:space="preserve"> market for small business</w:t>
      </w:r>
      <w:r w:rsidR="00C269C7" w:rsidRPr="00F14F7B">
        <w:rPr>
          <w:bCs/>
          <w:iCs/>
        </w:rPr>
        <w:t xml:space="preserve"> </w:t>
      </w:r>
    </w:p>
    <w:p w14:paraId="09EBA6A2" w14:textId="77777777" w:rsidR="009A7C65" w:rsidRPr="00F14F7B" w:rsidRDefault="00693FE8" w:rsidP="004F17D2">
      <w:pPr>
        <w:rPr>
          <w:bCs/>
          <w:iCs/>
        </w:rPr>
      </w:pPr>
      <w:r w:rsidRPr="00F14F7B">
        <w:rPr>
          <w:bCs/>
          <w:iCs/>
        </w:rPr>
        <w:t xml:space="preserve">The presence of similar requirements of the customers and market tastes are enhanced by globalisation. The presence of global customers </w:t>
      </w:r>
      <w:r w:rsidR="004F53A9" w:rsidRPr="00F14F7B">
        <w:rPr>
          <w:bCs/>
          <w:iCs/>
        </w:rPr>
        <w:t>is the second standardisation component. Transferable markets are also created by globalisation where the standardised products are sold across the globe to increase the customer number</w:t>
      </w:r>
    </w:p>
    <w:p w14:paraId="30644F99" w14:textId="77777777" w:rsidR="004F17D2" w:rsidRPr="00F14F7B" w:rsidRDefault="00693FE8" w:rsidP="00693FE8">
      <w:pPr>
        <w:pStyle w:val="Heading2"/>
        <w:rPr>
          <w:rFonts w:eastAsia="Times New Roman"/>
        </w:rPr>
      </w:pPr>
      <w:bookmarkStart w:id="17" w:name="_Toc143100697"/>
      <w:bookmarkStart w:id="18" w:name="_Toc155114755"/>
      <w:r w:rsidRPr="00F14F7B">
        <w:rPr>
          <w:rFonts w:eastAsia="Times New Roman"/>
        </w:rPr>
        <w:t>2.7 Literature Gap</w:t>
      </w:r>
      <w:bookmarkEnd w:id="17"/>
      <w:bookmarkEnd w:id="18"/>
      <w:r w:rsidRPr="00F14F7B">
        <w:rPr>
          <w:rFonts w:eastAsia="Times New Roman"/>
        </w:rPr>
        <w:t xml:space="preserve"> </w:t>
      </w:r>
    </w:p>
    <w:p w14:paraId="134E63A5" w14:textId="77777777" w:rsidR="00EC3AD4" w:rsidRPr="00F14F7B" w:rsidRDefault="00693FE8" w:rsidP="00E778ED">
      <w:r w:rsidRPr="00F14F7B">
        <w:t xml:space="preserve">The focus of the existing literature has been on the urgency of the companies of small scale </w:t>
      </w:r>
      <w:r w:rsidR="00965771" w:rsidRPr="00F14F7B">
        <w:t xml:space="preserve">to expand globally. The challenges faced by the businesses while expanding have not been </w:t>
      </w:r>
      <w:r w:rsidR="00965771" w:rsidRPr="00F14F7B">
        <w:lastRenderedPageBreak/>
        <w:t>clarified clearly in the existing literature. All the approaches to fostering innovation have not been covered in the overall literature. Factors like language barriers and the complexity of the supply chain have not been thoroughly elaborated in the literature review. Some of the statistical data for the same is also missing. Moreover, some of the websites required permission to access, which resulted in limited gathering of the data.</w:t>
      </w:r>
    </w:p>
    <w:p w14:paraId="41517A39" w14:textId="5D7FBBCF" w:rsidR="004F17D2" w:rsidRPr="00F14F7B" w:rsidRDefault="00693FE8" w:rsidP="00693FE8">
      <w:pPr>
        <w:pStyle w:val="Heading2"/>
        <w:rPr>
          <w:rFonts w:eastAsia="Times New Roman"/>
        </w:rPr>
      </w:pPr>
      <w:bookmarkStart w:id="19" w:name="_Toc143100698"/>
      <w:bookmarkStart w:id="20" w:name="_Toc155114756"/>
      <w:r w:rsidRPr="00F14F7B">
        <w:rPr>
          <w:rFonts w:eastAsia="Times New Roman"/>
        </w:rPr>
        <w:t>2.8 Summary</w:t>
      </w:r>
      <w:bookmarkEnd w:id="19"/>
      <w:bookmarkEnd w:id="20"/>
      <w:r w:rsidRPr="00F14F7B">
        <w:rPr>
          <w:rFonts w:eastAsia="Times New Roman"/>
        </w:rPr>
        <w:t xml:space="preserve"> </w:t>
      </w:r>
    </w:p>
    <w:p w14:paraId="6DCAA8E8" w14:textId="77777777" w:rsidR="00482EB8" w:rsidRPr="00F14F7B" w:rsidRDefault="00693FE8" w:rsidP="00482EB8">
      <w:pPr>
        <w:rPr>
          <w:rFonts w:asciiTheme="majorHAnsi" w:hAnsiTheme="majorHAnsi"/>
          <w:b/>
          <w:bCs/>
          <w:color w:val="4472C4" w:themeColor="accent1"/>
          <w:sz w:val="26"/>
          <w:szCs w:val="26"/>
        </w:rPr>
      </w:pPr>
      <w:r w:rsidRPr="00F14F7B">
        <w:t xml:space="preserve">It can be summarised from the above literature review that globalisation can be used in economic content for the integrated economies that are marked by free capital flow, and free trade. Globalisation also provides easy access to foreign resources which include the labour markets for maximising the benefits and return of common goods. It helps the small-scale business to find specialised and new skills that are not present in the market currently. Furthermore, globalisation helped small businesses in opening up trade lines, which resulted in networks for the business. It was understood that small businesses should be accessing the global markets for an extensive customer base which can increase the overall revenue and sales. The theories that have been chosen in the literature review are the </w:t>
      </w:r>
      <w:r w:rsidRPr="00F14F7B">
        <w:rPr>
          <w:b/>
          <w:bCs/>
          <w:i/>
          <w:iCs/>
        </w:rPr>
        <w:t>Uppsala Model of Internationalisation</w:t>
      </w:r>
      <w:r w:rsidRPr="00F14F7B">
        <w:t xml:space="preserve"> and </w:t>
      </w:r>
      <w:r w:rsidRPr="00F14F7B">
        <w:rPr>
          <w:b/>
          <w:bCs/>
          <w:i/>
          <w:iCs/>
        </w:rPr>
        <w:t>Yip’s Globalisation Framework</w:t>
      </w:r>
      <w:r w:rsidRPr="00F14F7B">
        <w:t>.</w:t>
      </w:r>
    </w:p>
    <w:p w14:paraId="12BEC212" w14:textId="77777777" w:rsidR="00482EB8" w:rsidRPr="00F14F7B" w:rsidRDefault="00482EB8" w:rsidP="004F17D2">
      <w:pPr>
        <w:keepNext/>
        <w:keepLines/>
        <w:spacing w:before="40" w:after="0"/>
        <w:outlineLvl w:val="1"/>
        <w:rPr>
          <w:rFonts w:eastAsia="Times New Roman" w:cs="Times New Roman"/>
          <w:b/>
          <w:kern w:val="2"/>
          <w:szCs w:val="26"/>
        </w:rPr>
      </w:pPr>
    </w:p>
    <w:p w14:paraId="3B27F4B2" w14:textId="77777777" w:rsidR="004F17D2" w:rsidRPr="00F14F7B" w:rsidRDefault="004F17D2" w:rsidP="004F17D2">
      <w:pPr>
        <w:rPr>
          <w:rFonts w:eastAsiaTheme="majorEastAsia" w:cstheme="majorBidi"/>
          <w:szCs w:val="32"/>
          <w:lang w:val="en-US"/>
        </w:rPr>
      </w:pPr>
    </w:p>
    <w:p w14:paraId="06E3276F" w14:textId="77777777" w:rsidR="0093575A" w:rsidRPr="00F14F7B" w:rsidRDefault="0093575A" w:rsidP="0093575A">
      <w:pPr>
        <w:pStyle w:val="Heading1"/>
        <w:rPr>
          <w:lang w:val="en-US"/>
        </w:rPr>
      </w:pPr>
    </w:p>
    <w:p w14:paraId="7ACF5C3C" w14:textId="77777777" w:rsidR="00F14F7B" w:rsidRDefault="00693FE8">
      <w:pPr>
        <w:spacing w:line="259" w:lineRule="auto"/>
        <w:jc w:val="left"/>
        <w:rPr>
          <w:rFonts w:eastAsiaTheme="majorEastAsia" w:cstheme="majorBidi"/>
          <w:b/>
          <w:szCs w:val="32"/>
          <w:lang w:val="en-US"/>
        </w:rPr>
      </w:pPr>
      <w:r>
        <w:rPr>
          <w:lang w:val="en-US"/>
        </w:rPr>
        <w:br w:type="page"/>
      </w:r>
    </w:p>
    <w:p w14:paraId="536C8DD6" w14:textId="009F5011" w:rsidR="0093575A" w:rsidRPr="00F14F7B" w:rsidRDefault="00693FE8" w:rsidP="0093575A">
      <w:pPr>
        <w:pStyle w:val="Heading1"/>
        <w:rPr>
          <w:lang w:val="en-US"/>
        </w:rPr>
      </w:pPr>
      <w:bookmarkStart w:id="21" w:name="_Toc155114757"/>
      <w:r>
        <w:rPr>
          <w:lang w:val="en-US"/>
        </w:rPr>
        <w:lastRenderedPageBreak/>
        <w:t xml:space="preserve">3. </w:t>
      </w:r>
      <w:r w:rsidR="009D6C87" w:rsidRPr="00F14F7B">
        <w:rPr>
          <w:lang w:val="en-US"/>
        </w:rPr>
        <w:t>Methodology</w:t>
      </w:r>
      <w:bookmarkEnd w:id="21"/>
      <w:r w:rsidR="009D6C87" w:rsidRPr="00F14F7B">
        <w:rPr>
          <w:lang w:val="en-US"/>
        </w:rPr>
        <w:t xml:space="preserve"> </w:t>
      </w:r>
    </w:p>
    <w:p w14:paraId="4C44295C" w14:textId="14B50C23" w:rsidR="00AA0A08" w:rsidRPr="00F14F7B" w:rsidRDefault="00693FE8" w:rsidP="00AA0A08">
      <w:pPr>
        <w:pStyle w:val="Heading2"/>
      </w:pPr>
      <w:bookmarkStart w:id="22" w:name="_Toc155114758"/>
      <w:r>
        <w:t>3</w:t>
      </w:r>
      <w:r w:rsidRPr="00F14F7B">
        <w:t>.1 Introduction</w:t>
      </w:r>
      <w:bookmarkEnd w:id="22"/>
      <w:r w:rsidRPr="00F14F7B">
        <w:t xml:space="preserve"> </w:t>
      </w:r>
    </w:p>
    <w:p w14:paraId="6DF39047" w14:textId="77777777" w:rsidR="00AA0A08" w:rsidRPr="00F14F7B" w:rsidRDefault="00693FE8" w:rsidP="00AA0A08">
      <w:r w:rsidRPr="00F14F7B">
        <w:t xml:space="preserve">The methodology is considered a philosophical framework, which helps in detecting the ways to complete research. This chapter is a fundamental and vital part of any research, which is connected with the assumptions to conduct the entire research. This is also a way to explain the research with a logical and systematic plan. The procedure and techniques are also used by methodology for analysing the information with the research topic. </w:t>
      </w:r>
    </w:p>
    <w:p w14:paraId="33F2D62D" w14:textId="77777777" w:rsidR="00AA0A08" w:rsidRPr="00F14F7B" w:rsidRDefault="00693FE8" w:rsidP="00AA0A08">
      <w:pPr>
        <w:pStyle w:val="Heading2"/>
      </w:pPr>
      <w:bookmarkStart w:id="23" w:name="_Toc155114759"/>
      <w:r w:rsidRPr="00F14F7B">
        <w:t>3.2 Philosophy</w:t>
      </w:r>
      <w:bookmarkEnd w:id="23"/>
      <w:r w:rsidRPr="00F14F7B">
        <w:t xml:space="preserve"> </w:t>
      </w:r>
    </w:p>
    <w:p w14:paraId="060F42DC" w14:textId="77777777" w:rsidR="00AA0A08" w:rsidRPr="00F14F7B" w:rsidRDefault="00693FE8" w:rsidP="00AA0A08">
      <w:r w:rsidRPr="00F14F7B">
        <w:t>This research has followed the interpretivism philosophy for integrating human interest and access to reality. The use of interpretivism philosophy helped in the social construction, which is required for the analysis of the research topic. This philosophy is connected with idealism, which helped in increasing diverse approaches (</w:t>
      </w:r>
      <w:r w:rsidRPr="00F14F7B">
        <w:rPr>
          <w:rFonts w:cs="Times New Roman"/>
          <w:color w:val="222222"/>
          <w:szCs w:val="24"/>
          <w:shd w:val="clear" w:color="auto" w:fill="FFFFFF"/>
        </w:rPr>
        <w:t>Alharahsheh and Pius, 2020</w:t>
      </w:r>
      <w:r w:rsidRPr="00F14F7B">
        <w:t xml:space="preserve">). In this research, positivism has not been chosen, as there is no requirement to analyse the research in a scientific way. Positive philosophy is mainly used for explaining a business with a strong prediction. In this case, interpretivism philosophy has been beneficial to use for getting all qualitative information on the topic. </w:t>
      </w:r>
    </w:p>
    <w:p w14:paraId="1284A27A" w14:textId="77777777" w:rsidR="00AA0A08" w:rsidRPr="00F14F7B" w:rsidRDefault="00693FE8" w:rsidP="00AA0A08">
      <w:pPr>
        <w:pStyle w:val="Heading2"/>
      </w:pPr>
      <w:bookmarkStart w:id="24" w:name="_Toc155114760"/>
      <w:r w:rsidRPr="00F14F7B">
        <w:t>3.3 Research paradigm</w:t>
      </w:r>
      <w:bookmarkEnd w:id="24"/>
      <w:r w:rsidRPr="00F14F7B">
        <w:t xml:space="preserve"> </w:t>
      </w:r>
    </w:p>
    <w:p w14:paraId="0559F0C6" w14:textId="77777777" w:rsidR="00AA0A08" w:rsidRPr="00F14F7B" w:rsidRDefault="00693FE8" w:rsidP="00AA0A08">
      <w:r w:rsidRPr="00F14F7B">
        <w:t>A research paradigm is known as a framework, which can create a research plan by analysing and measuring the methods. The paradigm is known as a set of assumptions and perceptual orientations with the community studies. This research has followed the interpretivism paradigm to understand and analyse the situation clearly (</w:t>
      </w:r>
      <w:r w:rsidRPr="00F14F7B">
        <w:rPr>
          <w:rFonts w:cs="Times New Roman"/>
          <w:color w:val="222222"/>
          <w:szCs w:val="24"/>
          <w:shd w:val="clear" w:color="auto" w:fill="FFFFFF"/>
        </w:rPr>
        <w:t>Khatri, 2020</w:t>
      </w:r>
      <w:r w:rsidRPr="00F14F7B">
        <w:t xml:space="preserve">). The use of this paradigm helps to increase the experience of the individuals. The research paradigm tries to analyse the theories and models adopted in the research for evaluating the research topic. </w:t>
      </w:r>
    </w:p>
    <w:p w14:paraId="66769639" w14:textId="77777777" w:rsidR="00AA0A08" w:rsidRPr="00F14F7B" w:rsidRDefault="00693FE8" w:rsidP="00AA0A08">
      <w:pPr>
        <w:pStyle w:val="Heading2"/>
      </w:pPr>
      <w:bookmarkStart w:id="25" w:name="_Toc155114761"/>
      <w:r w:rsidRPr="00F14F7B">
        <w:t>3.4 Research Approach</w:t>
      </w:r>
      <w:bookmarkEnd w:id="25"/>
      <w:r w:rsidRPr="00F14F7B">
        <w:t xml:space="preserve"> </w:t>
      </w:r>
    </w:p>
    <w:p w14:paraId="6E6DEEAF" w14:textId="77777777" w:rsidR="00AA0A08" w:rsidRPr="00F14F7B" w:rsidRDefault="00693FE8" w:rsidP="00AA0A08">
      <w:r w:rsidRPr="00F14F7B">
        <w:t>This research study has selected an inductive approach for evaluating all the new information about the globalisation in UK small retail sector. The inductive approach is known as inductive reasoning, which involves the observation and explanation of the research. Inductive reasoning is based on learning and experience, which is observed to reach a conclusion. In order to do the detailed observation in research and to generalise the ideas, an inductive approach is necessary (</w:t>
      </w:r>
      <w:r w:rsidRPr="00F14F7B">
        <w:rPr>
          <w:rFonts w:cs="Times New Roman"/>
          <w:color w:val="222222"/>
          <w:szCs w:val="24"/>
          <w:shd w:val="clear" w:color="auto" w:fill="FFFFFF"/>
        </w:rPr>
        <w:t xml:space="preserve">Dolphin </w:t>
      </w:r>
      <w:r w:rsidRPr="00F14F7B">
        <w:rPr>
          <w:rFonts w:cs="Times New Roman"/>
          <w:i/>
          <w:color w:val="222222"/>
          <w:szCs w:val="24"/>
          <w:shd w:val="clear" w:color="auto" w:fill="FFFFFF"/>
        </w:rPr>
        <w:t>et al.</w:t>
      </w:r>
      <w:r w:rsidRPr="00F14F7B">
        <w:rPr>
          <w:rFonts w:cs="Times New Roman"/>
          <w:color w:val="222222"/>
          <w:szCs w:val="24"/>
          <w:shd w:val="clear" w:color="auto" w:fill="FFFFFF"/>
        </w:rPr>
        <w:t>, 2023</w:t>
      </w:r>
      <w:r w:rsidRPr="00F14F7B">
        <w:t xml:space="preserve">). This approach helps to evaluate and analyse the new information with the existing one. This approach generally tends to generate the meaning for identifying the pattern and theory in this research. </w:t>
      </w:r>
    </w:p>
    <w:p w14:paraId="0A6A9196" w14:textId="77777777" w:rsidR="00AA0A08" w:rsidRPr="00F14F7B" w:rsidRDefault="00693FE8" w:rsidP="00AA0A08">
      <w:pPr>
        <w:rPr>
          <w:b/>
        </w:rPr>
      </w:pPr>
      <w:r w:rsidRPr="00F14F7B">
        <w:rPr>
          <w:b/>
        </w:rPr>
        <w:lastRenderedPageBreak/>
        <w:t xml:space="preserve">3.5 Strategy and Design </w:t>
      </w:r>
    </w:p>
    <w:p w14:paraId="355FCB16" w14:textId="77777777" w:rsidR="00AA0A08" w:rsidRPr="00F14F7B" w:rsidRDefault="00693FE8" w:rsidP="00AA0A08">
      <w:r w:rsidRPr="00F14F7B">
        <w:t>This research has followed the mixed method for conducting both the primary and secondary data collection. The mixed method has been helpful for gathering qualitative and quantitative data through the interview and thematic analysis. The use of mixed methods helps to get different types of information and knowledge on the research topic. The use of the primary interview method will help in gathering qualitative information (</w:t>
      </w:r>
      <w:r w:rsidRPr="00F14F7B">
        <w:rPr>
          <w:rFonts w:cs="Times New Roman"/>
          <w:szCs w:val="24"/>
          <w:shd w:val="clear" w:color="auto" w:fill="FFFFFF"/>
        </w:rPr>
        <w:t xml:space="preserve">Levy </w:t>
      </w:r>
      <w:r w:rsidRPr="00F14F7B">
        <w:rPr>
          <w:rFonts w:cs="Times New Roman"/>
          <w:i/>
          <w:szCs w:val="24"/>
          <w:shd w:val="clear" w:color="auto" w:fill="FFFFFF"/>
        </w:rPr>
        <w:t>et al.</w:t>
      </w:r>
      <w:r w:rsidRPr="00F14F7B">
        <w:rPr>
          <w:rFonts w:cs="Times New Roman"/>
          <w:szCs w:val="24"/>
          <w:shd w:val="clear" w:color="auto" w:fill="FFFFFF"/>
        </w:rPr>
        <w:t>, 2022</w:t>
      </w:r>
      <w:r w:rsidRPr="00F14F7B">
        <w:t xml:space="preserve">). On the other side, thematic data analysis helped in identifying both the qualitative and quantitative information. The use of these methods will help to analyse all the objectives and aims of the research. </w:t>
      </w:r>
    </w:p>
    <w:p w14:paraId="36FEC92F" w14:textId="77777777" w:rsidR="00AA0A08" w:rsidRPr="00F14F7B" w:rsidRDefault="00693FE8" w:rsidP="00AA0A08">
      <w:pPr>
        <w:pStyle w:val="Heading2"/>
      </w:pPr>
      <w:bookmarkStart w:id="26" w:name="_Toc155114762"/>
      <w:r w:rsidRPr="00F14F7B">
        <w:t>3.6 Sampling</w:t>
      </w:r>
      <w:bookmarkEnd w:id="26"/>
      <w:r w:rsidRPr="00F14F7B">
        <w:t xml:space="preserve"> </w:t>
      </w:r>
    </w:p>
    <w:p w14:paraId="6778E0C5" w14:textId="77777777" w:rsidR="00AA0A08" w:rsidRPr="00F14F7B" w:rsidRDefault="00693FE8" w:rsidP="00AA0A08">
      <w:r w:rsidRPr="00F14F7B">
        <w:t>This research has chosen snowball sampling for using non-probability sampling. It is involved with the recruitment and funding for increasing the initial participants of the research. The snowball sampling depends upon the availability of the research with the participants. The purposive and snowball sampling helped in developing a professional programme with inquiry-based learning. This sampling method has been useful for increasing the flexibility with adaptable and changed dynamics (</w:t>
      </w:r>
      <w:r w:rsidRPr="00F14F7B">
        <w:rPr>
          <w:rFonts w:cs="Times New Roman"/>
          <w:szCs w:val="24"/>
          <w:shd w:val="clear" w:color="auto" w:fill="FFFFFF"/>
        </w:rPr>
        <w:t>Audemard, 2020</w:t>
      </w:r>
      <w:r w:rsidRPr="00F14F7B">
        <w:t xml:space="preserve">). In this research, 5 managers have been taken for the interview from UK small retail sectors. This method helped in reaching the candidates in a cheap, simple and cost-efficient way. This technique helped to create a little planning with few workforce and new techniques. </w:t>
      </w:r>
    </w:p>
    <w:p w14:paraId="2353D776" w14:textId="77777777" w:rsidR="00AA0A08" w:rsidRPr="00F14F7B" w:rsidRDefault="00693FE8" w:rsidP="00AA0A08">
      <w:pPr>
        <w:pStyle w:val="Heading2"/>
      </w:pPr>
      <w:bookmarkStart w:id="27" w:name="_Toc155114763"/>
      <w:r w:rsidRPr="00F14F7B">
        <w:t>3.7 Data collection tools and techniques</w:t>
      </w:r>
      <w:bookmarkEnd w:id="27"/>
      <w:r w:rsidRPr="00F14F7B">
        <w:t xml:space="preserve"> </w:t>
      </w:r>
    </w:p>
    <w:p w14:paraId="627D80F0" w14:textId="77777777" w:rsidR="00AA0A08" w:rsidRPr="00F14F7B" w:rsidRDefault="00693FE8" w:rsidP="00AA0A08">
      <w:r w:rsidRPr="00F14F7B">
        <w:t>This research has followed both the primary and secondary data collection methods, which will help to get an idea about the opportunities and consequences of adapting to globalisation in the UK retail sector. The use of interviews and secondary thematic data analysis helped in gathering data about the requirement of adapting the globalisation in UK small retail businesses. In the interview process, the direct interaction with the research participants helped in getting proper and authentic data from their experience (</w:t>
      </w:r>
      <w:r w:rsidRPr="00F14F7B">
        <w:rPr>
          <w:rFonts w:cs="Times New Roman"/>
          <w:szCs w:val="24"/>
          <w:shd w:val="clear" w:color="auto" w:fill="FFFFFF"/>
        </w:rPr>
        <w:t xml:space="preserve">Levy </w:t>
      </w:r>
      <w:r w:rsidRPr="00F14F7B">
        <w:rPr>
          <w:rFonts w:cs="Times New Roman"/>
          <w:i/>
          <w:szCs w:val="24"/>
          <w:shd w:val="clear" w:color="auto" w:fill="FFFFFF"/>
        </w:rPr>
        <w:t>et al.</w:t>
      </w:r>
      <w:r w:rsidRPr="00F14F7B">
        <w:rPr>
          <w:rFonts w:cs="Times New Roman"/>
          <w:szCs w:val="24"/>
          <w:shd w:val="clear" w:color="auto" w:fill="FFFFFF"/>
        </w:rPr>
        <w:t>, 2022</w:t>
      </w:r>
      <w:r w:rsidRPr="00F14F7B">
        <w:t xml:space="preserve">). On the other side, thematic data analysis helped in analysing the core themes and concepts related to the research topic. </w:t>
      </w:r>
    </w:p>
    <w:p w14:paraId="03C86470" w14:textId="77777777" w:rsidR="00AA0A08" w:rsidRPr="00F14F7B" w:rsidRDefault="00693FE8" w:rsidP="00AA0A08">
      <w:pPr>
        <w:pStyle w:val="Heading2"/>
      </w:pPr>
      <w:bookmarkStart w:id="28" w:name="_Toc155114764"/>
      <w:r w:rsidRPr="00F14F7B">
        <w:t>3.8 Data interpretation technique</w:t>
      </w:r>
      <w:bookmarkEnd w:id="28"/>
      <w:r w:rsidRPr="00F14F7B">
        <w:t xml:space="preserve"> </w:t>
      </w:r>
    </w:p>
    <w:p w14:paraId="39C1C9B8" w14:textId="77777777" w:rsidR="00AA0A08" w:rsidRPr="00F14F7B" w:rsidRDefault="00693FE8" w:rsidP="00AA0A08">
      <w:r w:rsidRPr="00F14F7B">
        <w:t xml:space="preserve">All the collected data have been interpreted through the thematic data analysis table and by the interview method. The use of a thematic table helped to get the idea about the argumentative discussion by the different perspectives of authors. In order to interpret and analyse both the </w:t>
      </w:r>
      <w:r w:rsidRPr="00F14F7B">
        <w:lastRenderedPageBreak/>
        <w:t xml:space="preserve">qualitative and quantitative data, the use of a thematic data analysis table and the use of a questionnaire is important. It helped to get the perspective and opinion of the retail managers on globalisation. The critical discussion on the topic and the different views of the authors helped to get a complete idea of the research topic. </w:t>
      </w:r>
    </w:p>
    <w:p w14:paraId="5A64780D" w14:textId="77777777" w:rsidR="00AA0A08" w:rsidRPr="00F14F7B" w:rsidRDefault="00693FE8" w:rsidP="00AA0A08">
      <w:pPr>
        <w:pStyle w:val="Heading2"/>
      </w:pPr>
      <w:bookmarkStart w:id="29" w:name="_Toc155114765"/>
      <w:r w:rsidRPr="00F14F7B">
        <w:t>3.9 Ethical consideration</w:t>
      </w:r>
      <w:bookmarkEnd w:id="29"/>
      <w:r w:rsidRPr="00F14F7B">
        <w:t xml:space="preserve"> </w:t>
      </w:r>
    </w:p>
    <w:p w14:paraId="5B5E6D41" w14:textId="0D295DF9" w:rsidR="00AA0A08" w:rsidRDefault="00693FE8" w:rsidP="00AA0A08">
      <w:r w:rsidRPr="00F14F7B">
        <w:t>This research has followed all the ethics and values to fulfil their goals. During the interview process, no participant will be harmed or attacked verbally. A formal relationship has been maintained with the participants during the entire interview process. No personal question has been asked of the participant (</w:t>
      </w:r>
      <w:r w:rsidRPr="00F14F7B">
        <w:rPr>
          <w:rFonts w:cs="Times New Roman"/>
          <w:szCs w:val="24"/>
          <w:shd w:val="clear" w:color="auto" w:fill="FFFFFF"/>
        </w:rPr>
        <w:t>Suri, 2020</w:t>
      </w:r>
      <w:r w:rsidRPr="00F14F7B">
        <w:t xml:space="preserve">). Full consent needs to be obtained from the participants. The confidentiality of the research has been maintained by not sharing the information with third parties. Moreover, misleading information, representation of the primary data and biased ways have been avoided to remove the issue and conflict in the research. The "Data Protection Act of 2018" has been followed to protect all the information and to maintain privacy (legislation, 2023).  </w:t>
      </w:r>
    </w:p>
    <w:p w14:paraId="0706D5A1" w14:textId="35972BF7" w:rsidR="00F14F7B" w:rsidRDefault="00693FE8" w:rsidP="00F14F7B">
      <w:pPr>
        <w:pStyle w:val="Heading2"/>
      </w:pPr>
      <w:bookmarkStart w:id="30" w:name="_Toc155114766"/>
      <w:r>
        <w:t>3.10 Research Timeline</w:t>
      </w:r>
      <w:bookmarkEnd w:id="30"/>
      <w:r>
        <w:t xml:space="preserve"> </w:t>
      </w:r>
    </w:p>
    <w:tbl>
      <w:tblPr>
        <w:tblStyle w:val="TableGrid"/>
        <w:tblW w:w="0" w:type="auto"/>
        <w:tblLook w:val="04A0" w:firstRow="1" w:lastRow="0" w:firstColumn="1" w:lastColumn="0" w:noHBand="0" w:noVBand="1"/>
      </w:tblPr>
      <w:tblGrid>
        <w:gridCol w:w="1156"/>
        <w:gridCol w:w="655"/>
        <w:gridCol w:w="655"/>
        <w:gridCol w:w="655"/>
        <w:gridCol w:w="655"/>
        <w:gridCol w:w="655"/>
        <w:gridCol w:w="655"/>
        <w:gridCol w:w="655"/>
        <w:gridCol w:w="655"/>
        <w:gridCol w:w="655"/>
        <w:gridCol w:w="655"/>
        <w:gridCol w:w="655"/>
        <w:gridCol w:w="655"/>
      </w:tblGrid>
      <w:tr w:rsidR="00C5188F" w14:paraId="5AA8E083" w14:textId="77777777" w:rsidTr="00F14F7B">
        <w:tc>
          <w:tcPr>
            <w:tcW w:w="1156" w:type="dxa"/>
          </w:tcPr>
          <w:p w14:paraId="09F7C35C" w14:textId="77777777" w:rsidR="00F14F7B" w:rsidRPr="00F90D55" w:rsidRDefault="00693FE8" w:rsidP="00C901AE">
            <w:pPr>
              <w:rPr>
                <w:b/>
                <w:bCs/>
              </w:rPr>
            </w:pPr>
            <w:r w:rsidRPr="00F90D55">
              <w:rPr>
                <w:b/>
                <w:bCs/>
              </w:rPr>
              <w:t>Research tasks</w:t>
            </w:r>
          </w:p>
        </w:tc>
        <w:tc>
          <w:tcPr>
            <w:tcW w:w="655" w:type="dxa"/>
          </w:tcPr>
          <w:p w14:paraId="010E54E0" w14:textId="77777777" w:rsidR="00F14F7B" w:rsidRPr="00F90D55" w:rsidRDefault="00693FE8" w:rsidP="00C901AE">
            <w:pPr>
              <w:rPr>
                <w:b/>
                <w:bCs/>
              </w:rPr>
            </w:pPr>
            <w:r w:rsidRPr="00F90D55">
              <w:rPr>
                <w:b/>
                <w:bCs/>
              </w:rPr>
              <w:t>Week 1</w:t>
            </w:r>
          </w:p>
        </w:tc>
        <w:tc>
          <w:tcPr>
            <w:tcW w:w="655" w:type="dxa"/>
          </w:tcPr>
          <w:p w14:paraId="1DDACE8C" w14:textId="77777777" w:rsidR="00F14F7B" w:rsidRPr="00F90D55" w:rsidRDefault="00693FE8" w:rsidP="00C901AE">
            <w:pPr>
              <w:rPr>
                <w:b/>
                <w:bCs/>
              </w:rPr>
            </w:pPr>
            <w:r w:rsidRPr="00F90D55">
              <w:rPr>
                <w:b/>
                <w:bCs/>
              </w:rPr>
              <w:t>Week 2</w:t>
            </w:r>
          </w:p>
        </w:tc>
        <w:tc>
          <w:tcPr>
            <w:tcW w:w="655" w:type="dxa"/>
          </w:tcPr>
          <w:p w14:paraId="6E329B09" w14:textId="77777777" w:rsidR="00F14F7B" w:rsidRPr="00F90D55" w:rsidRDefault="00693FE8" w:rsidP="00C901AE">
            <w:pPr>
              <w:rPr>
                <w:b/>
                <w:bCs/>
              </w:rPr>
            </w:pPr>
            <w:r w:rsidRPr="00F90D55">
              <w:rPr>
                <w:b/>
                <w:bCs/>
              </w:rPr>
              <w:t>Week 3</w:t>
            </w:r>
          </w:p>
        </w:tc>
        <w:tc>
          <w:tcPr>
            <w:tcW w:w="655" w:type="dxa"/>
          </w:tcPr>
          <w:p w14:paraId="2672AD3B" w14:textId="77777777" w:rsidR="00F14F7B" w:rsidRPr="00F90D55" w:rsidRDefault="00693FE8" w:rsidP="00C901AE">
            <w:pPr>
              <w:rPr>
                <w:b/>
                <w:bCs/>
              </w:rPr>
            </w:pPr>
            <w:r w:rsidRPr="00F90D55">
              <w:rPr>
                <w:b/>
                <w:bCs/>
              </w:rPr>
              <w:t>Week 4</w:t>
            </w:r>
          </w:p>
        </w:tc>
        <w:tc>
          <w:tcPr>
            <w:tcW w:w="655" w:type="dxa"/>
          </w:tcPr>
          <w:p w14:paraId="186C8388" w14:textId="77777777" w:rsidR="00F14F7B" w:rsidRPr="00F90D55" w:rsidRDefault="00693FE8" w:rsidP="00C901AE">
            <w:pPr>
              <w:rPr>
                <w:b/>
                <w:bCs/>
              </w:rPr>
            </w:pPr>
            <w:r w:rsidRPr="00F90D55">
              <w:rPr>
                <w:b/>
                <w:bCs/>
              </w:rPr>
              <w:t>Week 5</w:t>
            </w:r>
          </w:p>
        </w:tc>
        <w:tc>
          <w:tcPr>
            <w:tcW w:w="655" w:type="dxa"/>
          </w:tcPr>
          <w:p w14:paraId="15FEBCBE" w14:textId="77777777" w:rsidR="00F14F7B" w:rsidRPr="00F90D55" w:rsidRDefault="00693FE8" w:rsidP="00C901AE">
            <w:pPr>
              <w:rPr>
                <w:b/>
                <w:bCs/>
              </w:rPr>
            </w:pPr>
            <w:r w:rsidRPr="00F90D55">
              <w:rPr>
                <w:b/>
                <w:bCs/>
              </w:rPr>
              <w:t>Week 6</w:t>
            </w:r>
          </w:p>
        </w:tc>
        <w:tc>
          <w:tcPr>
            <w:tcW w:w="655" w:type="dxa"/>
          </w:tcPr>
          <w:p w14:paraId="689B91AC" w14:textId="77777777" w:rsidR="00F14F7B" w:rsidRPr="00F90D55" w:rsidRDefault="00693FE8" w:rsidP="00C901AE">
            <w:pPr>
              <w:rPr>
                <w:b/>
                <w:bCs/>
              </w:rPr>
            </w:pPr>
            <w:r w:rsidRPr="00F90D55">
              <w:rPr>
                <w:b/>
                <w:bCs/>
              </w:rPr>
              <w:t>Week 7</w:t>
            </w:r>
          </w:p>
        </w:tc>
        <w:tc>
          <w:tcPr>
            <w:tcW w:w="655" w:type="dxa"/>
          </w:tcPr>
          <w:p w14:paraId="33306CB8" w14:textId="77777777" w:rsidR="00F14F7B" w:rsidRPr="00F90D55" w:rsidRDefault="00693FE8" w:rsidP="00C901AE">
            <w:pPr>
              <w:rPr>
                <w:b/>
                <w:bCs/>
              </w:rPr>
            </w:pPr>
            <w:r w:rsidRPr="00F90D55">
              <w:rPr>
                <w:b/>
                <w:bCs/>
              </w:rPr>
              <w:t>Week 8</w:t>
            </w:r>
          </w:p>
        </w:tc>
        <w:tc>
          <w:tcPr>
            <w:tcW w:w="655" w:type="dxa"/>
          </w:tcPr>
          <w:p w14:paraId="63C7A4A3" w14:textId="77777777" w:rsidR="00F14F7B" w:rsidRPr="00F90D55" w:rsidRDefault="00693FE8" w:rsidP="00C901AE">
            <w:pPr>
              <w:rPr>
                <w:b/>
                <w:bCs/>
              </w:rPr>
            </w:pPr>
            <w:r w:rsidRPr="00F90D55">
              <w:rPr>
                <w:b/>
                <w:bCs/>
              </w:rPr>
              <w:t>Week 9</w:t>
            </w:r>
          </w:p>
        </w:tc>
        <w:tc>
          <w:tcPr>
            <w:tcW w:w="655" w:type="dxa"/>
          </w:tcPr>
          <w:p w14:paraId="7D03DA3A" w14:textId="77777777" w:rsidR="00F14F7B" w:rsidRPr="00F90D55" w:rsidRDefault="00693FE8" w:rsidP="00C901AE">
            <w:pPr>
              <w:rPr>
                <w:b/>
                <w:bCs/>
              </w:rPr>
            </w:pPr>
            <w:r w:rsidRPr="00F90D55">
              <w:rPr>
                <w:b/>
                <w:bCs/>
              </w:rPr>
              <w:t>Week 10</w:t>
            </w:r>
          </w:p>
        </w:tc>
        <w:tc>
          <w:tcPr>
            <w:tcW w:w="655" w:type="dxa"/>
          </w:tcPr>
          <w:p w14:paraId="17D7DB2F" w14:textId="77777777" w:rsidR="00F14F7B" w:rsidRPr="00F90D55" w:rsidRDefault="00693FE8" w:rsidP="00C901AE">
            <w:pPr>
              <w:rPr>
                <w:b/>
                <w:bCs/>
              </w:rPr>
            </w:pPr>
            <w:r w:rsidRPr="00F90D55">
              <w:rPr>
                <w:b/>
                <w:bCs/>
              </w:rPr>
              <w:t>Week 11</w:t>
            </w:r>
          </w:p>
        </w:tc>
        <w:tc>
          <w:tcPr>
            <w:tcW w:w="655" w:type="dxa"/>
          </w:tcPr>
          <w:p w14:paraId="4F005425" w14:textId="77777777" w:rsidR="00F14F7B" w:rsidRPr="00F90D55" w:rsidRDefault="00693FE8" w:rsidP="00C901AE">
            <w:pPr>
              <w:rPr>
                <w:b/>
                <w:bCs/>
              </w:rPr>
            </w:pPr>
            <w:r w:rsidRPr="00F90D55">
              <w:rPr>
                <w:b/>
                <w:bCs/>
              </w:rPr>
              <w:t>Week 12</w:t>
            </w:r>
          </w:p>
        </w:tc>
      </w:tr>
      <w:tr w:rsidR="00C5188F" w14:paraId="4D4797A4" w14:textId="77777777" w:rsidTr="00F14F7B">
        <w:tc>
          <w:tcPr>
            <w:tcW w:w="1156" w:type="dxa"/>
          </w:tcPr>
          <w:p w14:paraId="1BB9EFF6" w14:textId="77777777" w:rsidR="00F14F7B" w:rsidRDefault="00693FE8" w:rsidP="00C901AE">
            <w:r>
              <w:t>Selecting the research topic</w:t>
            </w:r>
          </w:p>
        </w:tc>
        <w:tc>
          <w:tcPr>
            <w:tcW w:w="655" w:type="dxa"/>
            <w:shd w:val="clear" w:color="auto" w:fill="F7CAAC" w:themeFill="accent2" w:themeFillTint="66"/>
          </w:tcPr>
          <w:p w14:paraId="47377933" w14:textId="77777777" w:rsidR="00F14F7B" w:rsidRDefault="00F14F7B" w:rsidP="00C901AE"/>
        </w:tc>
        <w:tc>
          <w:tcPr>
            <w:tcW w:w="655" w:type="dxa"/>
          </w:tcPr>
          <w:p w14:paraId="36316249" w14:textId="77777777" w:rsidR="00F14F7B" w:rsidRDefault="00F14F7B" w:rsidP="00C901AE"/>
        </w:tc>
        <w:tc>
          <w:tcPr>
            <w:tcW w:w="655" w:type="dxa"/>
          </w:tcPr>
          <w:p w14:paraId="1F944C4F" w14:textId="77777777" w:rsidR="00F14F7B" w:rsidRDefault="00F14F7B" w:rsidP="00C901AE"/>
        </w:tc>
        <w:tc>
          <w:tcPr>
            <w:tcW w:w="655" w:type="dxa"/>
          </w:tcPr>
          <w:p w14:paraId="1740389C" w14:textId="77777777" w:rsidR="00F14F7B" w:rsidRDefault="00F14F7B" w:rsidP="00C901AE"/>
        </w:tc>
        <w:tc>
          <w:tcPr>
            <w:tcW w:w="655" w:type="dxa"/>
          </w:tcPr>
          <w:p w14:paraId="15C87E35" w14:textId="77777777" w:rsidR="00F14F7B" w:rsidRDefault="00F14F7B" w:rsidP="00C901AE"/>
        </w:tc>
        <w:tc>
          <w:tcPr>
            <w:tcW w:w="655" w:type="dxa"/>
          </w:tcPr>
          <w:p w14:paraId="479E804F" w14:textId="77777777" w:rsidR="00F14F7B" w:rsidRDefault="00F14F7B" w:rsidP="00C901AE"/>
        </w:tc>
        <w:tc>
          <w:tcPr>
            <w:tcW w:w="655" w:type="dxa"/>
          </w:tcPr>
          <w:p w14:paraId="26AD345D" w14:textId="77777777" w:rsidR="00F14F7B" w:rsidRDefault="00F14F7B" w:rsidP="00C901AE"/>
        </w:tc>
        <w:tc>
          <w:tcPr>
            <w:tcW w:w="655" w:type="dxa"/>
          </w:tcPr>
          <w:p w14:paraId="5DBE8935" w14:textId="77777777" w:rsidR="00F14F7B" w:rsidRDefault="00F14F7B" w:rsidP="00C901AE"/>
        </w:tc>
        <w:tc>
          <w:tcPr>
            <w:tcW w:w="655" w:type="dxa"/>
          </w:tcPr>
          <w:p w14:paraId="71A2A3A6" w14:textId="77777777" w:rsidR="00F14F7B" w:rsidRDefault="00F14F7B" w:rsidP="00C901AE"/>
        </w:tc>
        <w:tc>
          <w:tcPr>
            <w:tcW w:w="655" w:type="dxa"/>
          </w:tcPr>
          <w:p w14:paraId="076CF8A4" w14:textId="77777777" w:rsidR="00F14F7B" w:rsidRDefault="00F14F7B" w:rsidP="00C901AE"/>
        </w:tc>
        <w:tc>
          <w:tcPr>
            <w:tcW w:w="655" w:type="dxa"/>
          </w:tcPr>
          <w:p w14:paraId="7A8B5D41" w14:textId="77777777" w:rsidR="00F14F7B" w:rsidRDefault="00F14F7B" w:rsidP="00C901AE"/>
        </w:tc>
        <w:tc>
          <w:tcPr>
            <w:tcW w:w="655" w:type="dxa"/>
          </w:tcPr>
          <w:p w14:paraId="4F8570DC" w14:textId="77777777" w:rsidR="00F14F7B" w:rsidRDefault="00F14F7B" w:rsidP="00C901AE"/>
        </w:tc>
      </w:tr>
      <w:tr w:rsidR="00C5188F" w14:paraId="2B38EC31" w14:textId="77777777" w:rsidTr="00F14F7B">
        <w:tc>
          <w:tcPr>
            <w:tcW w:w="1156" w:type="dxa"/>
          </w:tcPr>
          <w:p w14:paraId="4E9141BF" w14:textId="77777777" w:rsidR="00F14F7B" w:rsidRDefault="00693FE8" w:rsidP="00C901AE">
            <w:r>
              <w:t>Underlining the aims, objectives, and research questions</w:t>
            </w:r>
          </w:p>
        </w:tc>
        <w:tc>
          <w:tcPr>
            <w:tcW w:w="655" w:type="dxa"/>
          </w:tcPr>
          <w:p w14:paraId="35942E0E" w14:textId="77777777" w:rsidR="00F14F7B" w:rsidRDefault="00F14F7B" w:rsidP="00C901AE"/>
        </w:tc>
        <w:tc>
          <w:tcPr>
            <w:tcW w:w="655" w:type="dxa"/>
            <w:shd w:val="clear" w:color="auto" w:fill="F7CAAC" w:themeFill="accent2" w:themeFillTint="66"/>
          </w:tcPr>
          <w:p w14:paraId="10B7979F" w14:textId="77777777" w:rsidR="00F14F7B" w:rsidRDefault="00F14F7B" w:rsidP="00C901AE"/>
        </w:tc>
        <w:tc>
          <w:tcPr>
            <w:tcW w:w="655" w:type="dxa"/>
          </w:tcPr>
          <w:p w14:paraId="6E405BA4" w14:textId="77777777" w:rsidR="00F14F7B" w:rsidRDefault="00F14F7B" w:rsidP="00C901AE"/>
        </w:tc>
        <w:tc>
          <w:tcPr>
            <w:tcW w:w="655" w:type="dxa"/>
          </w:tcPr>
          <w:p w14:paraId="36089B37" w14:textId="77777777" w:rsidR="00F14F7B" w:rsidRDefault="00F14F7B" w:rsidP="00C901AE"/>
        </w:tc>
        <w:tc>
          <w:tcPr>
            <w:tcW w:w="655" w:type="dxa"/>
          </w:tcPr>
          <w:p w14:paraId="0337518B" w14:textId="77777777" w:rsidR="00F14F7B" w:rsidRDefault="00F14F7B" w:rsidP="00C901AE"/>
        </w:tc>
        <w:tc>
          <w:tcPr>
            <w:tcW w:w="655" w:type="dxa"/>
          </w:tcPr>
          <w:p w14:paraId="7C3FFCB0" w14:textId="77777777" w:rsidR="00F14F7B" w:rsidRDefault="00F14F7B" w:rsidP="00C901AE"/>
        </w:tc>
        <w:tc>
          <w:tcPr>
            <w:tcW w:w="655" w:type="dxa"/>
          </w:tcPr>
          <w:p w14:paraId="3DCDD8D0" w14:textId="77777777" w:rsidR="00F14F7B" w:rsidRDefault="00F14F7B" w:rsidP="00C901AE"/>
        </w:tc>
        <w:tc>
          <w:tcPr>
            <w:tcW w:w="655" w:type="dxa"/>
          </w:tcPr>
          <w:p w14:paraId="1D036B1F" w14:textId="77777777" w:rsidR="00F14F7B" w:rsidRDefault="00F14F7B" w:rsidP="00C901AE"/>
        </w:tc>
        <w:tc>
          <w:tcPr>
            <w:tcW w:w="655" w:type="dxa"/>
          </w:tcPr>
          <w:p w14:paraId="273149A6" w14:textId="77777777" w:rsidR="00F14F7B" w:rsidRDefault="00F14F7B" w:rsidP="00C901AE"/>
        </w:tc>
        <w:tc>
          <w:tcPr>
            <w:tcW w:w="655" w:type="dxa"/>
          </w:tcPr>
          <w:p w14:paraId="28E3206D" w14:textId="77777777" w:rsidR="00F14F7B" w:rsidRDefault="00F14F7B" w:rsidP="00C901AE"/>
        </w:tc>
        <w:tc>
          <w:tcPr>
            <w:tcW w:w="655" w:type="dxa"/>
          </w:tcPr>
          <w:p w14:paraId="2C5FB523" w14:textId="77777777" w:rsidR="00F14F7B" w:rsidRDefault="00F14F7B" w:rsidP="00C901AE"/>
        </w:tc>
        <w:tc>
          <w:tcPr>
            <w:tcW w:w="655" w:type="dxa"/>
          </w:tcPr>
          <w:p w14:paraId="6EB4DAC0" w14:textId="77777777" w:rsidR="00F14F7B" w:rsidRDefault="00F14F7B" w:rsidP="00C901AE"/>
        </w:tc>
      </w:tr>
      <w:tr w:rsidR="00C5188F" w14:paraId="1237DD03" w14:textId="77777777" w:rsidTr="00F14F7B">
        <w:tc>
          <w:tcPr>
            <w:tcW w:w="1156" w:type="dxa"/>
          </w:tcPr>
          <w:p w14:paraId="41C9D1C4" w14:textId="77777777" w:rsidR="00F14F7B" w:rsidRDefault="00693FE8" w:rsidP="00C901AE">
            <w:r>
              <w:t xml:space="preserve">Mentioning the </w:t>
            </w:r>
            <w:r>
              <w:lastRenderedPageBreak/>
              <w:t>research stages</w:t>
            </w:r>
          </w:p>
        </w:tc>
        <w:tc>
          <w:tcPr>
            <w:tcW w:w="655" w:type="dxa"/>
          </w:tcPr>
          <w:p w14:paraId="76812E5B" w14:textId="77777777" w:rsidR="00F14F7B" w:rsidRDefault="00F14F7B" w:rsidP="00C901AE"/>
        </w:tc>
        <w:tc>
          <w:tcPr>
            <w:tcW w:w="655" w:type="dxa"/>
          </w:tcPr>
          <w:p w14:paraId="54DC5750" w14:textId="77777777" w:rsidR="00F14F7B" w:rsidRDefault="00F14F7B" w:rsidP="00C901AE"/>
        </w:tc>
        <w:tc>
          <w:tcPr>
            <w:tcW w:w="655" w:type="dxa"/>
            <w:shd w:val="clear" w:color="auto" w:fill="F7CAAC" w:themeFill="accent2" w:themeFillTint="66"/>
          </w:tcPr>
          <w:p w14:paraId="240E7473" w14:textId="77777777" w:rsidR="00F14F7B" w:rsidRDefault="00F14F7B" w:rsidP="00C901AE"/>
        </w:tc>
        <w:tc>
          <w:tcPr>
            <w:tcW w:w="655" w:type="dxa"/>
          </w:tcPr>
          <w:p w14:paraId="59963831" w14:textId="77777777" w:rsidR="00F14F7B" w:rsidRDefault="00F14F7B" w:rsidP="00C901AE"/>
        </w:tc>
        <w:tc>
          <w:tcPr>
            <w:tcW w:w="655" w:type="dxa"/>
          </w:tcPr>
          <w:p w14:paraId="72F69686" w14:textId="77777777" w:rsidR="00F14F7B" w:rsidRDefault="00F14F7B" w:rsidP="00C901AE"/>
        </w:tc>
        <w:tc>
          <w:tcPr>
            <w:tcW w:w="655" w:type="dxa"/>
          </w:tcPr>
          <w:p w14:paraId="78F99401" w14:textId="77777777" w:rsidR="00F14F7B" w:rsidRDefault="00F14F7B" w:rsidP="00C901AE"/>
        </w:tc>
        <w:tc>
          <w:tcPr>
            <w:tcW w:w="655" w:type="dxa"/>
          </w:tcPr>
          <w:p w14:paraId="19AFD7FC" w14:textId="77777777" w:rsidR="00F14F7B" w:rsidRDefault="00F14F7B" w:rsidP="00C901AE"/>
        </w:tc>
        <w:tc>
          <w:tcPr>
            <w:tcW w:w="655" w:type="dxa"/>
          </w:tcPr>
          <w:p w14:paraId="09FDAE80" w14:textId="77777777" w:rsidR="00F14F7B" w:rsidRDefault="00F14F7B" w:rsidP="00C901AE"/>
        </w:tc>
        <w:tc>
          <w:tcPr>
            <w:tcW w:w="655" w:type="dxa"/>
          </w:tcPr>
          <w:p w14:paraId="641C10B5" w14:textId="77777777" w:rsidR="00F14F7B" w:rsidRDefault="00F14F7B" w:rsidP="00C901AE"/>
        </w:tc>
        <w:tc>
          <w:tcPr>
            <w:tcW w:w="655" w:type="dxa"/>
          </w:tcPr>
          <w:p w14:paraId="23B9D00A" w14:textId="77777777" w:rsidR="00F14F7B" w:rsidRDefault="00F14F7B" w:rsidP="00C901AE"/>
        </w:tc>
        <w:tc>
          <w:tcPr>
            <w:tcW w:w="655" w:type="dxa"/>
          </w:tcPr>
          <w:p w14:paraId="2A6ED2C5" w14:textId="77777777" w:rsidR="00F14F7B" w:rsidRDefault="00F14F7B" w:rsidP="00C901AE"/>
        </w:tc>
        <w:tc>
          <w:tcPr>
            <w:tcW w:w="655" w:type="dxa"/>
          </w:tcPr>
          <w:p w14:paraId="78989FD0" w14:textId="77777777" w:rsidR="00F14F7B" w:rsidRDefault="00F14F7B" w:rsidP="00C901AE"/>
        </w:tc>
      </w:tr>
      <w:tr w:rsidR="00C5188F" w14:paraId="41DFF7D1" w14:textId="77777777" w:rsidTr="00F14F7B">
        <w:tc>
          <w:tcPr>
            <w:tcW w:w="1156" w:type="dxa"/>
          </w:tcPr>
          <w:p w14:paraId="042665AE" w14:textId="77777777" w:rsidR="00F14F7B" w:rsidRDefault="00693FE8" w:rsidP="00C901AE">
            <w:r>
              <w:t xml:space="preserve">Conducting a detailed literature analysis </w:t>
            </w:r>
          </w:p>
        </w:tc>
        <w:tc>
          <w:tcPr>
            <w:tcW w:w="655" w:type="dxa"/>
          </w:tcPr>
          <w:p w14:paraId="5017706B" w14:textId="77777777" w:rsidR="00F14F7B" w:rsidRDefault="00F14F7B" w:rsidP="00C901AE"/>
        </w:tc>
        <w:tc>
          <w:tcPr>
            <w:tcW w:w="655" w:type="dxa"/>
          </w:tcPr>
          <w:p w14:paraId="2E409928" w14:textId="77777777" w:rsidR="00F14F7B" w:rsidRDefault="00F14F7B" w:rsidP="00C901AE"/>
        </w:tc>
        <w:tc>
          <w:tcPr>
            <w:tcW w:w="655" w:type="dxa"/>
          </w:tcPr>
          <w:p w14:paraId="7F4056AA" w14:textId="77777777" w:rsidR="00F14F7B" w:rsidRDefault="00F14F7B" w:rsidP="00C901AE"/>
        </w:tc>
        <w:tc>
          <w:tcPr>
            <w:tcW w:w="655" w:type="dxa"/>
            <w:shd w:val="clear" w:color="auto" w:fill="F7CAAC" w:themeFill="accent2" w:themeFillTint="66"/>
          </w:tcPr>
          <w:p w14:paraId="6249AE5E" w14:textId="77777777" w:rsidR="00F14F7B" w:rsidRDefault="00F14F7B" w:rsidP="00C901AE"/>
        </w:tc>
        <w:tc>
          <w:tcPr>
            <w:tcW w:w="655" w:type="dxa"/>
          </w:tcPr>
          <w:p w14:paraId="3FB33AAB" w14:textId="77777777" w:rsidR="00F14F7B" w:rsidRDefault="00F14F7B" w:rsidP="00C901AE"/>
        </w:tc>
        <w:tc>
          <w:tcPr>
            <w:tcW w:w="655" w:type="dxa"/>
          </w:tcPr>
          <w:p w14:paraId="59DE88E3" w14:textId="77777777" w:rsidR="00F14F7B" w:rsidRDefault="00F14F7B" w:rsidP="00C901AE"/>
        </w:tc>
        <w:tc>
          <w:tcPr>
            <w:tcW w:w="655" w:type="dxa"/>
          </w:tcPr>
          <w:p w14:paraId="49365357" w14:textId="77777777" w:rsidR="00F14F7B" w:rsidRDefault="00F14F7B" w:rsidP="00C901AE"/>
        </w:tc>
        <w:tc>
          <w:tcPr>
            <w:tcW w:w="655" w:type="dxa"/>
          </w:tcPr>
          <w:p w14:paraId="44281981" w14:textId="77777777" w:rsidR="00F14F7B" w:rsidRDefault="00F14F7B" w:rsidP="00C901AE"/>
        </w:tc>
        <w:tc>
          <w:tcPr>
            <w:tcW w:w="655" w:type="dxa"/>
          </w:tcPr>
          <w:p w14:paraId="51674F17" w14:textId="77777777" w:rsidR="00F14F7B" w:rsidRDefault="00F14F7B" w:rsidP="00C901AE"/>
        </w:tc>
        <w:tc>
          <w:tcPr>
            <w:tcW w:w="655" w:type="dxa"/>
          </w:tcPr>
          <w:p w14:paraId="03520E69" w14:textId="77777777" w:rsidR="00F14F7B" w:rsidRDefault="00F14F7B" w:rsidP="00C901AE"/>
        </w:tc>
        <w:tc>
          <w:tcPr>
            <w:tcW w:w="655" w:type="dxa"/>
          </w:tcPr>
          <w:p w14:paraId="7DFF7894" w14:textId="77777777" w:rsidR="00F14F7B" w:rsidRDefault="00F14F7B" w:rsidP="00C901AE"/>
        </w:tc>
        <w:tc>
          <w:tcPr>
            <w:tcW w:w="655" w:type="dxa"/>
          </w:tcPr>
          <w:p w14:paraId="4CC1CCF0" w14:textId="77777777" w:rsidR="00F14F7B" w:rsidRDefault="00F14F7B" w:rsidP="00C901AE"/>
        </w:tc>
      </w:tr>
      <w:tr w:rsidR="00C5188F" w14:paraId="7D5A0311" w14:textId="77777777" w:rsidTr="00F14F7B">
        <w:tc>
          <w:tcPr>
            <w:tcW w:w="1156" w:type="dxa"/>
          </w:tcPr>
          <w:p w14:paraId="4832E497" w14:textId="77777777" w:rsidR="00F14F7B" w:rsidRDefault="00693FE8" w:rsidP="00C901AE">
            <w:r>
              <w:t xml:space="preserve">Highlighting literature gaps </w:t>
            </w:r>
          </w:p>
        </w:tc>
        <w:tc>
          <w:tcPr>
            <w:tcW w:w="655" w:type="dxa"/>
          </w:tcPr>
          <w:p w14:paraId="637862A0" w14:textId="77777777" w:rsidR="00F14F7B" w:rsidRDefault="00F14F7B" w:rsidP="00C901AE"/>
        </w:tc>
        <w:tc>
          <w:tcPr>
            <w:tcW w:w="655" w:type="dxa"/>
          </w:tcPr>
          <w:p w14:paraId="1C6C71F0" w14:textId="77777777" w:rsidR="00F14F7B" w:rsidRDefault="00F14F7B" w:rsidP="00C901AE"/>
        </w:tc>
        <w:tc>
          <w:tcPr>
            <w:tcW w:w="655" w:type="dxa"/>
          </w:tcPr>
          <w:p w14:paraId="075BC78D" w14:textId="77777777" w:rsidR="00F14F7B" w:rsidRDefault="00F14F7B" w:rsidP="00C901AE"/>
        </w:tc>
        <w:tc>
          <w:tcPr>
            <w:tcW w:w="655" w:type="dxa"/>
          </w:tcPr>
          <w:p w14:paraId="67032B03" w14:textId="77777777" w:rsidR="00F14F7B" w:rsidRDefault="00F14F7B" w:rsidP="00C901AE"/>
        </w:tc>
        <w:tc>
          <w:tcPr>
            <w:tcW w:w="655" w:type="dxa"/>
            <w:shd w:val="clear" w:color="auto" w:fill="F7CAAC" w:themeFill="accent2" w:themeFillTint="66"/>
          </w:tcPr>
          <w:p w14:paraId="7F95F42B" w14:textId="77777777" w:rsidR="00F14F7B" w:rsidRDefault="00F14F7B" w:rsidP="00C901AE"/>
        </w:tc>
        <w:tc>
          <w:tcPr>
            <w:tcW w:w="655" w:type="dxa"/>
          </w:tcPr>
          <w:p w14:paraId="36C50CE8" w14:textId="77777777" w:rsidR="00F14F7B" w:rsidRDefault="00F14F7B" w:rsidP="00C901AE"/>
        </w:tc>
        <w:tc>
          <w:tcPr>
            <w:tcW w:w="655" w:type="dxa"/>
          </w:tcPr>
          <w:p w14:paraId="408D00B7" w14:textId="77777777" w:rsidR="00F14F7B" w:rsidRDefault="00F14F7B" w:rsidP="00C901AE"/>
        </w:tc>
        <w:tc>
          <w:tcPr>
            <w:tcW w:w="655" w:type="dxa"/>
          </w:tcPr>
          <w:p w14:paraId="7C613D8D" w14:textId="77777777" w:rsidR="00F14F7B" w:rsidRDefault="00F14F7B" w:rsidP="00C901AE"/>
        </w:tc>
        <w:tc>
          <w:tcPr>
            <w:tcW w:w="655" w:type="dxa"/>
          </w:tcPr>
          <w:p w14:paraId="39833898" w14:textId="77777777" w:rsidR="00F14F7B" w:rsidRDefault="00F14F7B" w:rsidP="00C901AE"/>
        </w:tc>
        <w:tc>
          <w:tcPr>
            <w:tcW w:w="655" w:type="dxa"/>
          </w:tcPr>
          <w:p w14:paraId="7A1EE81F" w14:textId="77777777" w:rsidR="00F14F7B" w:rsidRDefault="00F14F7B" w:rsidP="00C901AE"/>
        </w:tc>
        <w:tc>
          <w:tcPr>
            <w:tcW w:w="655" w:type="dxa"/>
          </w:tcPr>
          <w:p w14:paraId="0EBBE35A" w14:textId="77777777" w:rsidR="00F14F7B" w:rsidRDefault="00F14F7B" w:rsidP="00C901AE"/>
        </w:tc>
        <w:tc>
          <w:tcPr>
            <w:tcW w:w="655" w:type="dxa"/>
          </w:tcPr>
          <w:p w14:paraId="590DB15C" w14:textId="77777777" w:rsidR="00F14F7B" w:rsidRDefault="00F14F7B" w:rsidP="00C901AE"/>
        </w:tc>
      </w:tr>
      <w:tr w:rsidR="00C5188F" w14:paraId="4A05647D" w14:textId="77777777" w:rsidTr="00F14F7B">
        <w:tc>
          <w:tcPr>
            <w:tcW w:w="1156" w:type="dxa"/>
          </w:tcPr>
          <w:p w14:paraId="01348B8E" w14:textId="77777777" w:rsidR="00F14F7B" w:rsidRDefault="00693FE8" w:rsidP="00C901AE">
            <w:r>
              <w:t xml:space="preserve">Determining the data collection process </w:t>
            </w:r>
          </w:p>
        </w:tc>
        <w:tc>
          <w:tcPr>
            <w:tcW w:w="655" w:type="dxa"/>
          </w:tcPr>
          <w:p w14:paraId="57DA7B1C" w14:textId="77777777" w:rsidR="00F14F7B" w:rsidRDefault="00F14F7B" w:rsidP="00C901AE"/>
        </w:tc>
        <w:tc>
          <w:tcPr>
            <w:tcW w:w="655" w:type="dxa"/>
          </w:tcPr>
          <w:p w14:paraId="73B1C7AC" w14:textId="77777777" w:rsidR="00F14F7B" w:rsidRDefault="00F14F7B" w:rsidP="00C901AE"/>
        </w:tc>
        <w:tc>
          <w:tcPr>
            <w:tcW w:w="655" w:type="dxa"/>
          </w:tcPr>
          <w:p w14:paraId="06460960" w14:textId="77777777" w:rsidR="00F14F7B" w:rsidRDefault="00F14F7B" w:rsidP="00C901AE"/>
        </w:tc>
        <w:tc>
          <w:tcPr>
            <w:tcW w:w="655" w:type="dxa"/>
          </w:tcPr>
          <w:p w14:paraId="47E24CF7" w14:textId="77777777" w:rsidR="00F14F7B" w:rsidRDefault="00F14F7B" w:rsidP="00C901AE"/>
        </w:tc>
        <w:tc>
          <w:tcPr>
            <w:tcW w:w="655" w:type="dxa"/>
          </w:tcPr>
          <w:p w14:paraId="4FAF7632" w14:textId="77777777" w:rsidR="00F14F7B" w:rsidRDefault="00F14F7B" w:rsidP="00C901AE"/>
        </w:tc>
        <w:tc>
          <w:tcPr>
            <w:tcW w:w="655" w:type="dxa"/>
            <w:shd w:val="clear" w:color="auto" w:fill="F7CAAC" w:themeFill="accent2" w:themeFillTint="66"/>
          </w:tcPr>
          <w:p w14:paraId="19564D89" w14:textId="77777777" w:rsidR="00F14F7B" w:rsidRDefault="00F14F7B" w:rsidP="00C901AE"/>
        </w:tc>
        <w:tc>
          <w:tcPr>
            <w:tcW w:w="655" w:type="dxa"/>
            <w:shd w:val="clear" w:color="auto" w:fill="F7CAAC" w:themeFill="accent2" w:themeFillTint="66"/>
          </w:tcPr>
          <w:p w14:paraId="1EE92D6E" w14:textId="77777777" w:rsidR="00F14F7B" w:rsidRDefault="00F14F7B" w:rsidP="00C901AE"/>
        </w:tc>
        <w:tc>
          <w:tcPr>
            <w:tcW w:w="655" w:type="dxa"/>
          </w:tcPr>
          <w:p w14:paraId="72809253" w14:textId="77777777" w:rsidR="00F14F7B" w:rsidRDefault="00F14F7B" w:rsidP="00C901AE"/>
        </w:tc>
        <w:tc>
          <w:tcPr>
            <w:tcW w:w="655" w:type="dxa"/>
          </w:tcPr>
          <w:p w14:paraId="497A714A" w14:textId="77777777" w:rsidR="00F14F7B" w:rsidRDefault="00F14F7B" w:rsidP="00C901AE"/>
        </w:tc>
        <w:tc>
          <w:tcPr>
            <w:tcW w:w="655" w:type="dxa"/>
          </w:tcPr>
          <w:p w14:paraId="7958F687" w14:textId="77777777" w:rsidR="00F14F7B" w:rsidRDefault="00F14F7B" w:rsidP="00C901AE"/>
        </w:tc>
        <w:tc>
          <w:tcPr>
            <w:tcW w:w="655" w:type="dxa"/>
          </w:tcPr>
          <w:p w14:paraId="64F6804B" w14:textId="77777777" w:rsidR="00F14F7B" w:rsidRDefault="00F14F7B" w:rsidP="00C901AE"/>
        </w:tc>
        <w:tc>
          <w:tcPr>
            <w:tcW w:w="655" w:type="dxa"/>
          </w:tcPr>
          <w:p w14:paraId="5FA4A2C6" w14:textId="77777777" w:rsidR="00F14F7B" w:rsidRDefault="00F14F7B" w:rsidP="00C901AE"/>
        </w:tc>
      </w:tr>
      <w:tr w:rsidR="00C5188F" w14:paraId="32D8DABD" w14:textId="77777777" w:rsidTr="00F14F7B">
        <w:tc>
          <w:tcPr>
            <w:tcW w:w="1156" w:type="dxa"/>
          </w:tcPr>
          <w:p w14:paraId="4BECF217" w14:textId="77777777" w:rsidR="00F14F7B" w:rsidRDefault="00693FE8" w:rsidP="00C901AE">
            <w:r>
              <w:t xml:space="preserve">Assessing the feasibility of the methods  </w:t>
            </w:r>
          </w:p>
        </w:tc>
        <w:tc>
          <w:tcPr>
            <w:tcW w:w="655" w:type="dxa"/>
          </w:tcPr>
          <w:p w14:paraId="5C103EA9" w14:textId="77777777" w:rsidR="00F14F7B" w:rsidRDefault="00F14F7B" w:rsidP="00C901AE"/>
        </w:tc>
        <w:tc>
          <w:tcPr>
            <w:tcW w:w="655" w:type="dxa"/>
          </w:tcPr>
          <w:p w14:paraId="7640BF38" w14:textId="77777777" w:rsidR="00F14F7B" w:rsidRDefault="00F14F7B" w:rsidP="00C901AE"/>
        </w:tc>
        <w:tc>
          <w:tcPr>
            <w:tcW w:w="655" w:type="dxa"/>
          </w:tcPr>
          <w:p w14:paraId="2CF4C1C7" w14:textId="77777777" w:rsidR="00F14F7B" w:rsidRDefault="00F14F7B" w:rsidP="00C901AE"/>
        </w:tc>
        <w:tc>
          <w:tcPr>
            <w:tcW w:w="655" w:type="dxa"/>
          </w:tcPr>
          <w:p w14:paraId="44BAC1A4" w14:textId="77777777" w:rsidR="00F14F7B" w:rsidRDefault="00F14F7B" w:rsidP="00C901AE"/>
        </w:tc>
        <w:tc>
          <w:tcPr>
            <w:tcW w:w="655" w:type="dxa"/>
          </w:tcPr>
          <w:p w14:paraId="4BA37BF5" w14:textId="77777777" w:rsidR="00F14F7B" w:rsidRDefault="00F14F7B" w:rsidP="00C901AE"/>
        </w:tc>
        <w:tc>
          <w:tcPr>
            <w:tcW w:w="655" w:type="dxa"/>
          </w:tcPr>
          <w:p w14:paraId="59D73580" w14:textId="77777777" w:rsidR="00F14F7B" w:rsidRDefault="00F14F7B" w:rsidP="00C901AE"/>
        </w:tc>
        <w:tc>
          <w:tcPr>
            <w:tcW w:w="655" w:type="dxa"/>
          </w:tcPr>
          <w:p w14:paraId="302C64FD" w14:textId="77777777" w:rsidR="00F14F7B" w:rsidRDefault="00F14F7B" w:rsidP="00C901AE"/>
        </w:tc>
        <w:tc>
          <w:tcPr>
            <w:tcW w:w="655" w:type="dxa"/>
            <w:shd w:val="clear" w:color="auto" w:fill="F7CAAC" w:themeFill="accent2" w:themeFillTint="66"/>
          </w:tcPr>
          <w:p w14:paraId="322B108F" w14:textId="77777777" w:rsidR="00F14F7B" w:rsidRDefault="00F14F7B" w:rsidP="00C901AE"/>
        </w:tc>
        <w:tc>
          <w:tcPr>
            <w:tcW w:w="655" w:type="dxa"/>
          </w:tcPr>
          <w:p w14:paraId="3926FED6" w14:textId="77777777" w:rsidR="00F14F7B" w:rsidRDefault="00F14F7B" w:rsidP="00C901AE"/>
        </w:tc>
        <w:tc>
          <w:tcPr>
            <w:tcW w:w="655" w:type="dxa"/>
          </w:tcPr>
          <w:p w14:paraId="280B3D1F" w14:textId="77777777" w:rsidR="00F14F7B" w:rsidRDefault="00F14F7B" w:rsidP="00C901AE"/>
        </w:tc>
        <w:tc>
          <w:tcPr>
            <w:tcW w:w="655" w:type="dxa"/>
          </w:tcPr>
          <w:p w14:paraId="52349EE2" w14:textId="77777777" w:rsidR="00F14F7B" w:rsidRDefault="00F14F7B" w:rsidP="00C901AE"/>
        </w:tc>
        <w:tc>
          <w:tcPr>
            <w:tcW w:w="655" w:type="dxa"/>
          </w:tcPr>
          <w:p w14:paraId="47C02F06" w14:textId="77777777" w:rsidR="00F14F7B" w:rsidRDefault="00F14F7B" w:rsidP="00C901AE"/>
        </w:tc>
      </w:tr>
      <w:tr w:rsidR="00C5188F" w14:paraId="21CFB741" w14:textId="77777777" w:rsidTr="00F14F7B">
        <w:tc>
          <w:tcPr>
            <w:tcW w:w="1156" w:type="dxa"/>
          </w:tcPr>
          <w:p w14:paraId="444C4B2B" w14:textId="77777777" w:rsidR="00F14F7B" w:rsidRDefault="00693FE8" w:rsidP="00C901AE">
            <w:r>
              <w:t>Interpreting facts and findings</w:t>
            </w:r>
          </w:p>
        </w:tc>
        <w:tc>
          <w:tcPr>
            <w:tcW w:w="655" w:type="dxa"/>
          </w:tcPr>
          <w:p w14:paraId="3DEC878A" w14:textId="77777777" w:rsidR="00F14F7B" w:rsidRDefault="00F14F7B" w:rsidP="00C901AE"/>
        </w:tc>
        <w:tc>
          <w:tcPr>
            <w:tcW w:w="655" w:type="dxa"/>
          </w:tcPr>
          <w:p w14:paraId="36188795" w14:textId="77777777" w:rsidR="00F14F7B" w:rsidRDefault="00F14F7B" w:rsidP="00C901AE"/>
        </w:tc>
        <w:tc>
          <w:tcPr>
            <w:tcW w:w="655" w:type="dxa"/>
          </w:tcPr>
          <w:p w14:paraId="66163FC9" w14:textId="77777777" w:rsidR="00F14F7B" w:rsidRDefault="00F14F7B" w:rsidP="00C901AE"/>
        </w:tc>
        <w:tc>
          <w:tcPr>
            <w:tcW w:w="655" w:type="dxa"/>
          </w:tcPr>
          <w:p w14:paraId="7E99E7FE" w14:textId="77777777" w:rsidR="00F14F7B" w:rsidRDefault="00F14F7B" w:rsidP="00C901AE"/>
        </w:tc>
        <w:tc>
          <w:tcPr>
            <w:tcW w:w="655" w:type="dxa"/>
          </w:tcPr>
          <w:p w14:paraId="716603A4" w14:textId="77777777" w:rsidR="00F14F7B" w:rsidRDefault="00F14F7B" w:rsidP="00C901AE"/>
        </w:tc>
        <w:tc>
          <w:tcPr>
            <w:tcW w:w="655" w:type="dxa"/>
          </w:tcPr>
          <w:p w14:paraId="71A69AE5" w14:textId="77777777" w:rsidR="00F14F7B" w:rsidRDefault="00F14F7B" w:rsidP="00C901AE"/>
        </w:tc>
        <w:tc>
          <w:tcPr>
            <w:tcW w:w="655" w:type="dxa"/>
          </w:tcPr>
          <w:p w14:paraId="1F9127D3" w14:textId="77777777" w:rsidR="00F14F7B" w:rsidRDefault="00F14F7B" w:rsidP="00C901AE"/>
        </w:tc>
        <w:tc>
          <w:tcPr>
            <w:tcW w:w="655" w:type="dxa"/>
          </w:tcPr>
          <w:p w14:paraId="1EB17B08" w14:textId="77777777" w:rsidR="00F14F7B" w:rsidRDefault="00F14F7B" w:rsidP="00C901AE"/>
        </w:tc>
        <w:tc>
          <w:tcPr>
            <w:tcW w:w="655" w:type="dxa"/>
            <w:shd w:val="clear" w:color="auto" w:fill="F7CAAC" w:themeFill="accent2" w:themeFillTint="66"/>
          </w:tcPr>
          <w:p w14:paraId="19C9B049" w14:textId="77777777" w:rsidR="00F14F7B" w:rsidRDefault="00F14F7B" w:rsidP="00C901AE"/>
        </w:tc>
        <w:tc>
          <w:tcPr>
            <w:tcW w:w="655" w:type="dxa"/>
            <w:shd w:val="clear" w:color="auto" w:fill="F7CAAC" w:themeFill="accent2" w:themeFillTint="66"/>
          </w:tcPr>
          <w:p w14:paraId="697C93D8" w14:textId="77777777" w:rsidR="00F14F7B" w:rsidRDefault="00F14F7B" w:rsidP="00C901AE"/>
        </w:tc>
        <w:tc>
          <w:tcPr>
            <w:tcW w:w="655" w:type="dxa"/>
          </w:tcPr>
          <w:p w14:paraId="6B40AF91" w14:textId="77777777" w:rsidR="00F14F7B" w:rsidRDefault="00F14F7B" w:rsidP="00C901AE"/>
        </w:tc>
        <w:tc>
          <w:tcPr>
            <w:tcW w:w="655" w:type="dxa"/>
          </w:tcPr>
          <w:p w14:paraId="2B9C2F4F" w14:textId="77777777" w:rsidR="00F14F7B" w:rsidRDefault="00F14F7B" w:rsidP="00C901AE"/>
        </w:tc>
      </w:tr>
      <w:tr w:rsidR="00C5188F" w14:paraId="49EE26A1" w14:textId="77777777" w:rsidTr="00F14F7B">
        <w:tc>
          <w:tcPr>
            <w:tcW w:w="1156" w:type="dxa"/>
          </w:tcPr>
          <w:p w14:paraId="38B5EC04" w14:textId="77777777" w:rsidR="00F14F7B" w:rsidRDefault="00693FE8" w:rsidP="00C901AE">
            <w:r>
              <w:t>Drawing conclusions</w:t>
            </w:r>
          </w:p>
        </w:tc>
        <w:tc>
          <w:tcPr>
            <w:tcW w:w="655" w:type="dxa"/>
          </w:tcPr>
          <w:p w14:paraId="362C2028" w14:textId="77777777" w:rsidR="00F14F7B" w:rsidRDefault="00F14F7B" w:rsidP="00C901AE"/>
        </w:tc>
        <w:tc>
          <w:tcPr>
            <w:tcW w:w="655" w:type="dxa"/>
          </w:tcPr>
          <w:p w14:paraId="55DA7C0A" w14:textId="77777777" w:rsidR="00F14F7B" w:rsidRDefault="00F14F7B" w:rsidP="00C901AE"/>
        </w:tc>
        <w:tc>
          <w:tcPr>
            <w:tcW w:w="655" w:type="dxa"/>
          </w:tcPr>
          <w:p w14:paraId="39D57FD9" w14:textId="77777777" w:rsidR="00F14F7B" w:rsidRDefault="00F14F7B" w:rsidP="00C901AE"/>
        </w:tc>
        <w:tc>
          <w:tcPr>
            <w:tcW w:w="655" w:type="dxa"/>
          </w:tcPr>
          <w:p w14:paraId="4E96771B" w14:textId="77777777" w:rsidR="00F14F7B" w:rsidRDefault="00F14F7B" w:rsidP="00C901AE"/>
        </w:tc>
        <w:tc>
          <w:tcPr>
            <w:tcW w:w="655" w:type="dxa"/>
          </w:tcPr>
          <w:p w14:paraId="7D642763" w14:textId="77777777" w:rsidR="00F14F7B" w:rsidRDefault="00F14F7B" w:rsidP="00C901AE"/>
        </w:tc>
        <w:tc>
          <w:tcPr>
            <w:tcW w:w="655" w:type="dxa"/>
          </w:tcPr>
          <w:p w14:paraId="06480657" w14:textId="77777777" w:rsidR="00F14F7B" w:rsidRDefault="00F14F7B" w:rsidP="00C901AE"/>
        </w:tc>
        <w:tc>
          <w:tcPr>
            <w:tcW w:w="655" w:type="dxa"/>
          </w:tcPr>
          <w:p w14:paraId="1427F75F" w14:textId="77777777" w:rsidR="00F14F7B" w:rsidRDefault="00F14F7B" w:rsidP="00C901AE"/>
        </w:tc>
        <w:tc>
          <w:tcPr>
            <w:tcW w:w="655" w:type="dxa"/>
          </w:tcPr>
          <w:p w14:paraId="5C49C117" w14:textId="77777777" w:rsidR="00F14F7B" w:rsidRDefault="00F14F7B" w:rsidP="00C901AE"/>
        </w:tc>
        <w:tc>
          <w:tcPr>
            <w:tcW w:w="655" w:type="dxa"/>
          </w:tcPr>
          <w:p w14:paraId="1481776F" w14:textId="77777777" w:rsidR="00F14F7B" w:rsidRDefault="00F14F7B" w:rsidP="00C901AE"/>
        </w:tc>
        <w:tc>
          <w:tcPr>
            <w:tcW w:w="655" w:type="dxa"/>
          </w:tcPr>
          <w:p w14:paraId="45CF9C44" w14:textId="77777777" w:rsidR="00F14F7B" w:rsidRDefault="00F14F7B" w:rsidP="00C901AE"/>
        </w:tc>
        <w:tc>
          <w:tcPr>
            <w:tcW w:w="655" w:type="dxa"/>
            <w:shd w:val="clear" w:color="auto" w:fill="F7CAAC" w:themeFill="accent2" w:themeFillTint="66"/>
          </w:tcPr>
          <w:p w14:paraId="48AAA65C" w14:textId="77777777" w:rsidR="00F14F7B" w:rsidRDefault="00F14F7B" w:rsidP="00C901AE"/>
        </w:tc>
        <w:tc>
          <w:tcPr>
            <w:tcW w:w="655" w:type="dxa"/>
            <w:shd w:val="clear" w:color="auto" w:fill="F7CAAC" w:themeFill="accent2" w:themeFillTint="66"/>
          </w:tcPr>
          <w:p w14:paraId="55BCE01A" w14:textId="77777777" w:rsidR="00F14F7B" w:rsidRDefault="00F14F7B" w:rsidP="00C901AE"/>
        </w:tc>
      </w:tr>
    </w:tbl>
    <w:p w14:paraId="318C246B" w14:textId="77777777" w:rsidR="00F14F7B" w:rsidRPr="00310BB0" w:rsidRDefault="00693FE8" w:rsidP="00F14F7B">
      <w:pPr>
        <w:jc w:val="center"/>
        <w:rPr>
          <w:b/>
          <w:bCs/>
        </w:rPr>
      </w:pPr>
      <w:r w:rsidRPr="00310BB0">
        <w:rPr>
          <w:b/>
          <w:bCs/>
        </w:rPr>
        <w:t xml:space="preserve">Table 1: </w:t>
      </w:r>
      <w:r>
        <w:rPr>
          <w:b/>
          <w:bCs/>
        </w:rPr>
        <w:t xml:space="preserve">Proposed </w:t>
      </w:r>
      <w:r w:rsidRPr="00310BB0">
        <w:rPr>
          <w:b/>
          <w:bCs/>
        </w:rPr>
        <w:t xml:space="preserve">Gantt Chart </w:t>
      </w:r>
    </w:p>
    <w:p w14:paraId="037E680B" w14:textId="73FE39FC" w:rsidR="00F14F7B" w:rsidRPr="00F14F7B" w:rsidRDefault="00693FE8" w:rsidP="00F14F7B">
      <w:pPr>
        <w:jc w:val="center"/>
      </w:pPr>
      <w:r>
        <w:t>(Source: Self-developed)</w:t>
      </w:r>
    </w:p>
    <w:p w14:paraId="50922AFB" w14:textId="335DEE99" w:rsidR="00AA0A08" w:rsidRPr="00F14F7B" w:rsidRDefault="00693FE8" w:rsidP="00AA0A08">
      <w:pPr>
        <w:pStyle w:val="Heading2"/>
      </w:pPr>
      <w:bookmarkStart w:id="31" w:name="_Toc155114767"/>
      <w:r w:rsidRPr="00F14F7B">
        <w:lastRenderedPageBreak/>
        <w:t>3.1</w:t>
      </w:r>
      <w:r w:rsidR="00F14F7B">
        <w:t>1</w:t>
      </w:r>
      <w:r w:rsidRPr="00F14F7B">
        <w:t xml:space="preserve"> Chapter Summary</w:t>
      </w:r>
      <w:bookmarkEnd w:id="31"/>
      <w:r w:rsidRPr="00F14F7B">
        <w:t xml:space="preserve"> </w:t>
      </w:r>
    </w:p>
    <w:p w14:paraId="1287CD42" w14:textId="77777777" w:rsidR="00AA0A08" w:rsidRPr="00F14F7B" w:rsidRDefault="00693FE8" w:rsidP="00AA0A08">
      <w:r w:rsidRPr="00F14F7B">
        <w:t xml:space="preserve">This chapter is considered a core part of the research, which indicates the ways and patterns to do the research. The use of different methods like interpretivism philosophy, inductive design and mixed methods helped to conduct the research properly. Moreover, the use of purposive and snowball sampling helped to remove the bias from selecting the sampling for the research. Maintaining the privacy and anonymity of the research will help to increase the scope for the future. </w:t>
      </w:r>
    </w:p>
    <w:p w14:paraId="7EDA09EE" w14:textId="77777777" w:rsidR="00AA0A08" w:rsidRPr="00F14F7B" w:rsidRDefault="00AA0A08" w:rsidP="00AA0A08">
      <w:pPr>
        <w:rPr>
          <w:rFonts w:asciiTheme="majorHAnsi" w:hAnsiTheme="majorHAnsi"/>
          <w:b/>
          <w:bCs/>
          <w:color w:val="4472C4" w:themeColor="accent1"/>
          <w:sz w:val="26"/>
          <w:szCs w:val="26"/>
        </w:rPr>
      </w:pPr>
    </w:p>
    <w:p w14:paraId="0DBBEF11" w14:textId="77777777" w:rsidR="00AA0A08" w:rsidRPr="00F14F7B" w:rsidRDefault="00AA0A08" w:rsidP="00AA0A08">
      <w:pPr>
        <w:keepNext/>
        <w:keepLines/>
        <w:spacing w:before="40" w:after="0"/>
        <w:outlineLvl w:val="1"/>
        <w:rPr>
          <w:rFonts w:eastAsia="Times New Roman" w:cs="Times New Roman"/>
          <w:b/>
          <w:kern w:val="2"/>
          <w:szCs w:val="26"/>
        </w:rPr>
      </w:pPr>
    </w:p>
    <w:p w14:paraId="5D1F3048" w14:textId="77777777" w:rsidR="00AA0A08" w:rsidRPr="00F14F7B" w:rsidRDefault="00AA0A08" w:rsidP="00AA0A08">
      <w:pPr>
        <w:rPr>
          <w:lang w:val="en-US"/>
        </w:rPr>
      </w:pPr>
    </w:p>
    <w:p w14:paraId="4B1D3EE2" w14:textId="77777777" w:rsidR="00F14F7B" w:rsidRDefault="00693FE8">
      <w:pPr>
        <w:spacing w:line="259" w:lineRule="auto"/>
        <w:jc w:val="left"/>
        <w:rPr>
          <w:rFonts w:eastAsiaTheme="majorEastAsia" w:cstheme="majorBidi"/>
          <w:b/>
          <w:szCs w:val="32"/>
          <w:lang w:val="en-US"/>
        </w:rPr>
      </w:pPr>
      <w:r>
        <w:rPr>
          <w:lang w:val="en-US"/>
        </w:rPr>
        <w:br w:type="page"/>
      </w:r>
    </w:p>
    <w:p w14:paraId="068A33A5" w14:textId="5772244B" w:rsidR="0093575A" w:rsidRPr="00F14F7B" w:rsidRDefault="00693FE8" w:rsidP="0093575A">
      <w:pPr>
        <w:pStyle w:val="Heading1"/>
        <w:rPr>
          <w:lang w:val="en-US"/>
        </w:rPr>
      </w:pPr>
      <w:bookmarkStart w:id="32" w:name="_Toc155114768"/>
      <w:r>
        <w:rPr>
          <w:lang w:val="en-US"/>
        </w:rPr>
        <w:lastRenderedPageBreak/>
        <w:t xml:space="preserve">4. </w:t>
      </w:r>
      <w:r w:rsidR="009D6C87" w:rsidRPr="00F14F7B">
        <w:rPr>
          <w:lang w:val="en-US"/>
        </w:rPr>
        <w:t>Findings and Discussion</w:t>
      </w:r>
      <w:bookmarkEnd w:id="32"/>
      <w:r w:rsidR="009D6C87" w:rsidRPr="00F14F7B">
        <w:rPr>
          <w:lang w:val="en-US"/>
        </w:rPr>
        <w:t xml:space="preserve"> </w:t>
      </w:r>
    </w:p>
    <w:p w14:paraId="4F39D14C" w14:textId="77777777" w:rsidR="00F14F7B" w:rsidRPr="00F9424B" w:rsidRDefault="00693FE8" w:rsidP="00F14F7B">
      <w:pPr>
        <w:pStyle w:val="Heading2"/>
        <w:rPr>
          <w:lang w:val="en-US"/>
        </w:rPr>
      </w:pPr>
      <w:bookmarkStart w:id="33" w:name="_Toc155114769"/>
      <w:r>
        <w:rPr>
          <w:lang w:val="en-US"/>
        </w:rPr>
        <w:t xml:space="preserve">4.1 </w:t>
      </w:r>
      <w:r w:rsidRPr="00F9424B">
        <w:rPr>
          <w:lang w:val="en-US"/>
        </w:rPr>
        <w:t>Introduction</w:t>
      </w:r>
      <w:bookmarkEnd w:id="33"/>
      <w:r w:rsidRPr="00F9424B">
        <w:rPr>
          <w:lang w:val="en-US"/>
        </w:rPr>
        <w:t xml:space="preserve"> </w:t>
      </w:r>
    </w:p>
    <w:p w14:paraId="781F3C6E" w14:textId="77777777" w:rsidR="00F14F7B" w:rsidRPr="00F9424B" w:rsidRDefault="00693FE8" w:rsidP="00F14F7B">
      <w:pPr>
        <w:rPr>
          <w:lang w:val="en-US"/>
        </w:rPr>
      </w:pPr>
      <w:r w:rsidRPr="00F9424B">
        <w:rPr>
          <w:lang w:val="en-US"/>
        </w:rPr>
        <w:t xml:space="preserve">In the following chapter, based on both primary and secondary analysis, an interview and thematic analysis will be performed to assess how the small-scale industries adapt to the globalisation process along with the strategies. Both interviews and thematic analysis will help to acquire an in-depth understanding of the research topic. </w:t>
      </w:r>
    </w:p>
    <w:p w14:paraId="615E3069" w14:textId="77777777" w:rsidR="00F14F7B" w:rsidRPr="00F9424B" w:rsidRDefault="00693FE8" w:rsidP="00F14F7B">
      <w:pPr>
        <w:pStyle w:val="Heading2"/>
        <w:rPr>
          <w:lang w:val="en-US"/>
        </w:rPr>
      </w:pPr>
      <w:bookmarkStart w:id="34" w:name="_Toc155114770"/>
      <w:r>
        <w:rPr>
          <w:lang w:val="en-US"/>
        </w:rPr>
        <w:t xml:space="preserve">4.2 </w:t>
      </w:r>
      <w:r w:rsidRPr="00F9424B">
        <w:rPr>
          <w:lang w:val="en-US"/>
        </w:rPr>
        <w:t>Interview</w:t>
      </w:r>
      <w:bookmarkEnd w:id="34"/>
      <w:r w:rsidRPr="00F9424B">
        <w:rPr>
          <w:lang w:val="en-US"/>
        </w:rPr>
        <w:t xml:space="preserve"> </w:t>
      </w:r>
    </w:p>
    <w:p w14:paraId="75740E13" w14:textId="77777777" w:rsidR="00F14F7B" w:rsidRPr="00F9424B" w:rsidRDefault="00693FE8" w:rsidP="00F14F7B">
      <w:pPr>
        <w:rPr>
          <w:lang w:val="en-US"/>
        </w:rPr>
      </w:pPr>
      <w:r w:rsidRPr="00F9424B">
        <w:rPr>
          <w:lang w:val="en-US"/>
        </w:rPr>
        <w:t>Q1) How has globalisation affected your business both positively and negatively?</w:t>
      </w:r>
    </w:p>
    <w:tbl>
      <w:tblPr>
        <w:tblStyle w:val="TableGrid"/>
        <w:tblW w:w="0" w:type="auto"/>
        <w:tblLook w:val="04A0" w:firstRow="1" w:lastRow="0" w:firstColumn="1" w:lastColumn="0" w:noHBand="0" w:noVBand="1"/>
      </w:tblPr>
      <w:tblGrid>
        <w:gridCol w:w="1803"/>
        <w:gridCol w:w="1803"/>
        <w:gridCol w:w="1803"/>
        <w:gridCol w:w="1803"/>
        <w:gridCol w:w="1804"/>
      </w:tblGrid>
      <w:tr w:rsidR="00C5188F" w14:paraId="03C28849" w14:textId="77777777" w:rsidTr="00C901AE">
        <w:tc>
          <w:tcPr>
            <w:tcW w:w="1803" w:type="dxa"/>
          </w:tcPr>
          <w:p w14:paraId="004CD841" w14:textId="77777777" w:rsidR="00F14F7B" w:rsidRPr="00F9424B" w:rsidRDefault="00693FE8" w:rsidP="00C901AE">
            <w:pPr>
              <w:rPr>
                <w:b/>
                <w:bCs/>
                <w:i/>
                <w:iCs/>
                <w:lang w:val="en-US"/>
              </w:rPr>
            </w:pPr>
            <w:r w:rsidRPr="00F9424B">
              <w:rPr>
                <w:b/>
                <w:bCs/>
                <w:i/>
                <w:iCs/>
                <w:lang w:val="en-US"/>
              </w:rPr>
              <w:t>Manager 1</w:t>
            </w:r>
          </w:p>
        </w:tc>
        <w:tc>
          <w:tcPr>
            <w:tcW w:w="1803" w:type="dxa"/>
          </w:tcPr>
          <w:p w14:paraId="1F10F814" w14:textId="77777777" w:rsidR="00F14F7B" w:rsidRPr="00F9424B" w:rsidRDefault="00693FE8" w:rsidP="00C901AE">
            <w:pPr>
              <w:rPr>
                <w:b/>
                <w:bCs/>
                <w:i/>
                <w:iCs/>
                <w:lang w:val="en-US"/>
              </w:rPr>
            </w:pPr>
            <w:r w:rsidRPr="00F9424B">
              <w:rPr>
                <w:b/>
                <w:bCs/>
                <w:i/>
                <w:iCs/>
                <w:lang w:val="en-US"/>
              </w:rPr>
              <w:t>Manager 2</w:t>
            </w:r>
          </w:p>
        </w:tc>
        <w:tc>
          <w:tcPr>
            <w:tcW w:w="1803" w:type="dxa"/>
          </w:tcPr>
          <w:p w14:paraId="6909CF29" w14:textId="77777777" w:rsidR="00F14F7B" w:rsidRPr="00F9424B" w:rsidRDefault="00693FE8" w:rsidP="00C901AE">
            <w:pPr>
              <w:rPr>
                <w:b/>
                <w:bCs/>
                <w:i/>
                <w:iCs/>
                <w:lang w:val="en-US"/>
              </w:rPr>
            </w:pPr>
            <w:r w:rsidRPr="00F9424B">
              <w:rPr>
                <w:b/>
                <w:bCs/>
                <w:i/>
                <w:iCs/>
                <w:lang w:val="en-US"/>
              </w:rPr>
              <w:t>Manager 3</w:t>
            </w:r>
          </w:p>
        </w:tc>
        <w:tc>
          <w:tcPr>
            <w:tcW w:w="1803" w:type="dxa"/>
          </w:tcPr>
          <w:p w14:paraId="385D5374" w14:textId="77777777" w:rsidR="00F14F7B" w:rsidRPr="00F9424B" w:rsidRDefault="00693FE8" w:rsidP="00C901AE">
            <w:pPr>
              <w:rPr>
                <w:b/>
                <w:bCs/>
                <w:i/>
                <w:iCs/>
                <w:lang w:val="en-US"/>
              </w:rPr>
            </w:pPr>
            <w:r w:rsidRPr="00F9424B">
              <w:rPr>
                <w:b/>
                <w:bCs/>
                <w:i/>
                <w:iCs/>
                <w:lang w:val="en-US"/>
              </w:rPr>
              <w:t>Manager 4</w:t>
            </w:r>
          </w:p>
        </w:tc>
        <w:tc>
          <w:tcPr>
            <w:tcW w:w="1804" w:type="dxa"/>
          </w:tcPr>
          <w:p w14:paraId="6F5750C5" w14:textId="77777777" w:rsidR="00F14F7B" w:rsidRPr="00F9424B" w:rsidRDefault="00693FE8" w:rsidP="00C901AE">
            <w:pPr>
              <w:rPr>
                <w:b/>
                <w:bCs/>
                <w:i/>
                <w:iCs/>
                <w:lang w:val="en-US"/>
              </w:rPr>
            </w:pPr>
            <w:r w:rsidRPr="00F9424B">
              <w:rPr>
                <w:b/>
                <w:bCs/>
                <w:i/>
                <w:iCs/>
                <w:lang w:val="en-US"/>
              </w:rPr>
              <w:t>Manager 5</w:t>
            </w:r>
          </w:p>
        </w:tc>
      </w:tr>
      <w:tr w:rsidR="00C5188F" w14:paraId="1AF2497B" w14:textId="77777777" w:rsidTr="00C901AE">
        <w:tc>
          <w:tcPr>
            <w:tcW w:w="1803" w:type="dxa"/>
          </w:tcPr>
          <w:p w14:paraId="58F30F97" w14:textId="77777777" w:rsidR="00F14F7B" w:rsidRPr="00F9424B" w:rsidRDefault="00693FE8" w:rsidP="00C901AE">
            <w:pPr>
              <w:rPr>
                <w:lang w:val="en-US"/>
              </w:rPr>
            </w:pPr>
            <w:r w:rsidRPr="00F9424B">
              <w:rPr>
                <w:lang w:val="en-US"/>
              </w:rPr>
              <w:t>According to me, globalisation has resulted in increased market reach and enhanced sourcing thus enhancing the sales and revenue streams of the firm. However, being a small firm understanding the cultural differences and the intensified competition in the market are some of the challenges.</w:t>
            </w:r>
          </w:p>
        </w:tc>
        <w:tc>
          <w:tcPr>
            <w:tcW w:w="1803" w:type="dxa"/>
          </w:tcPr>
          <w:p w14:paraId="7FAA0119" w14:textId="77777777" w:rsidR="00F14F7B" w:rsidRPr="00F9424B" w:rsidRDefault="00693FE8" w:rsidP="00C901AE">
            <w:pPr>
              <w:rPr>
                <w:lang w:val="en-US"/>
              </w:rPr>
            </w:pPr>
            <w:r w:rsidRPr="00F9424B">
              <w:rPr>
                <w:lang w:val="en-US"/>
              </w:rPr>
              <w:t xml:space="preserve">Enhanced sourcing, </w:t>
            </w:r>
            <w:r>
              <w:rPr>
                <w:lang w:val="en-US"/>
              </w:rPr>
              <w:t xml:space="preserve">and </w:t>
            </w:r>
            <w:r w:rsidRPr="00F9424B">
              <w:rPr>
                <w:lang w:val="en-US"/>
              </w:rPr>
              <w:t xml:space="preserve">expansion of </w:t>
            </w:r>
            <w:r>
              <w:rPr>
                <w:lang w:val="en-US"/>
              </w:rPr>
              <w:t xml:space="preserve">the </w:t>
            </w:r>
            <w:r w:rsidRPr="00F9424B">
              <w:rPr>
                <w:lang w:val="en-US"/>
              </w:rPr>
              <w:t xml:space="preserve">talent pool are the advantages helping to assess specialized expertise. Currency fluctuations and exploitation risks are some of the drawbacks. </w:t>
            </w:r>
          </w:p>
        </w:tc>
        <w:tc>
          <w:tcPr>
            <w:tcW w:w="1803" w:type="dxa"/>
          </w:tcPr>
          <w:p w14:paraId="37F915D7" w14:textId="77777777" w:rsidR="00F14F7B" w:rsidRPr="00F9424B" w:rsidRDefault="00693FE8" w:rsidP="00C901AE">
            <w:pPr>
              <w:rPr>
                <w:lang w:val="en-US"/>
              </w:rPr>
            </w:pPr>
            <w:r w:rsidRPr="00F9424B">
              <w:rPr>
                <w:lang w:val="en-US"/>
              </w:rPr>
              <w:t>From my perspective, globalisation has helped my firm to gain access to technical advancements however, there are regulatory and legal risks.</w:t>
            </w:r>
          </w:p>
        </w:tc>
        <w:tc>
          <w:tcPr>
            <w:tcW w:w="1803" w:type="dxa"/>
          </w:tcPr>
          <w:p w14:paraId="69C7B963" w14:textId="77777777" w:rsidR="00F14F7B" w:rsidRPr="00F9424B" w:rsidRDefault="00693FE8" w:rsidP="00C901AE">
            <w:pPr>
              <w:rPr>
                <w:lang w:val="en-US"/>
              </w:rPr>
            </w:pPr>
            <w:r w:rsidRPr="00F9424B">
              <w:rPr>
                <w:lang w:val="en-US"/>
              </w:rPr>
              <w:t>Innovation inspiration and improved brand recognition are the potential aspects of globalisation. On the contrary, outsourcing dilemmas and currency fluctuations are some of the challenges faced by my company.</w:t>
            </w:r>
          </w:p>
        </w:tc>
        <w:tc>
          <w:tcPr>
            <w:tcW w:w="1804" w:type="dxa"/>
          </w:tcPr>
          <w:p w14:paraId="2E1FF477" w14:textId="77777777" w:rsidR="00F14F7B" w:rsidRPr="00F9424B" w:rsidRDefault="00693FE8" w:rsidP="00C901AE">
            <w:pPr>
              <w:rPr>
                <w:lang w:val="en-US"/>
              </w:rPr>
            </w:pPr>
            <w:r w:rsidRPr="00F9424B">
              <w:rPr>
                <w:lang w:val="en-US"/>
              </w:rPr>
              <w:t xml:space="preserve">Based on my evaluation, globalisation has helped to attract high-quality partners and enhance market exposure to attract more potential customers. However, understanding the diverse customer preferences and curating marketing strategies accordingly is a challenge. </w:t>
            </w:r>
          </w:p>
        </w:tc>
      </w:tr>
    </w:tbl>
    <w:p w14:paraId="5BF9BBC3" w14:textId="1CC007AB" w:rsidR="00F14F7B" w:rsidRPr="00F9424B" w:rsidRDefault="00693FE8" w:rsidP="00F14F7B">
      <w:pPr>
        <w:jc w:val="center"/>
        <w:rPr>
          <w:b/>
          <w:bCs/>
          <w:lang w:val="en-US"/>
        </w:rPr>
      </w:pPr>
      <w:r w:rsidRPr="00F9424B">
        <w:rPr>
          <w:b/>
          <w:bCs/>
          <w:lang w:val="en-US"/>
        </w:rPr>
        <w:t xml:space="preserve">Table </w:t>
      </w:r>
      <w:r>
        <w:rPr>
          <w:b/>
          <w:bCs/>
          <w:lang w:val="en-US"/>
        </w:rPr>
        <w:t>2</w:t>
      </w:r>
      <w:r w:rsidRPr="00F9424B">
        <w:rPr>
          <w:b/>
          <w:bCs/>
          <w:lang w:val="en-US"/>
        </w:rPr>
        <w:t>: Interview Transcript 1</w:t>
      </w:r>
    </w:p>
    <w:p w14:paraId="16A51E01" w14:textId="77777777" w:rsidR="00F14F7B" w:rsidRPr="00F9424B" w:rsidRDefault="00693FE8" w:rsidP="00F14F7B">
      <w:r w:rsidRPr="00F9424B">
        <w:lastRenderedPageBreak/>
        <w:t>Q2) Describe the strategies considered by your company to adapt to the globalisation process.</w:t>
      </w:r>
    </w:p>
    <w:tbl>
      <w:tblPr>
        <w:tblStyle w:val="TableGrid"/>
        <w:tblW w:w="0" w:type="auto"/>
        <w:tblLook w:val="04A0" w:firstRow="1" w:lastRow="0" w:firstColumn="1" w:lastColumn="0" w:noHBand="0" w:noVBand="1"/>
      </w:tblPr>
      <w:tblGrid>
        <w:gridCol w:w="1803"/>
        <w:gridCol w:w="1803"/>
        <w:gridCol w:w="1803"/>
        <w:gridCol w:w="1803"/>
        <w:gridCol w:w="1804"/>
      </w:tblGrid>
      <w:tr w:rsidR="00C5188F" w14:paraId="37574CA0" w14:textId="77777777" w:rsidTr="00C901AE">
        <w:tc>
          <w:tcPr>
            <w:tcW w:w="1803" w:type="dxa"/>
          </w:tcPr>
          <w:p w14:paraId="577CD0FF" w14:textId="77777777" w:rsidR="00F14F7B" w:rsidRPr="00F9424B" w:rsidRDefault="00693FE8" w:rsidP="00C901AE">
            <w:pPr>
              <w:rPr>
                <w:b/>
                <w:bCs/>
                <w:i/>
                <w:iCs/>
                <w:lang w:val="en-US"/>
              </w:rPr>
            </w:pPr>
            <w:r w:rsidRPr="00F9424B">
              <w:rPr>
                <w:b/>
                <w:bCs/>
                <w:i/>
                <w:iCs/>
                <w:lang w:val="en-US"/>
              </w:rPr>
              <w:t>Manager 1</w:t>
            </w:r>
          </w:p>
        </w:tc>
        <w:tc>
          <w:tcPr>
            <w:tcW w:w="1803" w:type="dxa"/>
          </w:tcPr>
          <w:p w14:paraId="6A6AAF29" w14:textId="77777777" w:rsidR="00F14F7B" w:rsidRPr="00F9424B" w:rsidRDefault="00693FE8" w:rsidP="00C901AE">
            <w:pPr>
              <w:rPr>
                <w:b/>
                <w:bCs/>
                <w:i/>
                <w:iCs/>
                <w:lang w:val="en-US"/>
              </w:rPr>
            </w:pPr>
            <w:r w:rsidRPr="00F9424B">
              <w:rPr>
                <w:b/>
                <w:bCs/>
                <w:i/>
                <w:iCs/>
                <w:lang w:val="en-US"/>
              </w:rPr>
              <w:t>Manager 2</w:t>
            </w:r>
          </w:p>
        </w:tc>
        <w:tc>
          <w:tcPr>
            <w:tcW w:w="1803" w:type="dxa"/>
          </w:tcPr>
          <w:p w14:paraId="19CEA0A6" w14:textId="77777777" w:rsidR="00F14F7B" w:rsidRPr="00F9424B" w:rsidRDefault="00693FE8" w:rsidP="00C901AE">
            <w:pPr>
              <w:rPr>
                <w:b/>
                <w:bCs/>
                <w:i/>
                <w:iCs/>
                <w:lang w:val="en-US"/>
              </w:rPr>
            </w:pPr>
            <w:r w:rsidRPr="00F9424B">
              <w:rPr>
                <w:b/>
                <w:bCs/>
                <w:i/>
                <w:iCs/>
                <w:lang w:val="en-US"/>
              </w:rPr>
              <w:t>Manager 3</w:t>
            </w:r>
          </w:p>
        </w:tc>
        <w:tc>
          <w:tcPr>
            <w:tcW w:w="1803" w:type="dxa"/>
          </w:tcPr>
          <w:p w14:paraId="26F5B13C" w14:textId="77777777" w:rsidR="00F14F7B" w:rsidRPr="00F9424B" w:rsidRDefault="00693FE8" w:rsidP="00C901AE">
            <w:pPr>
              <w:rPr>
                <w:b/>
                <w:bCs/>
                <w:i/>
                <w:iCs/>
                <w:lang w:val="en-US"/>
              </w:rPr>
            </w:pPr>
            <w:r w:rsidRPr="00F9424B">
              <w:rPr>
                <w:b/>
                <w:bCs/>
                <w:i/>
                <w:iCs/>
                <w:lang w:val="en-US"/>
              </w:rPr>
              <w:t>Manager 4</w:t>
            </w:r>
          </w:p>
        </w:tc>
        <w:tc>
          <w:tcPr>
            <w:tcW w:w="1804" w:type="dxa"/>
          </w:tcPr>
          <w:p w14:paraId="3A9D15BA" w14:textId="77777777" w:rsidR="00F14F7B" w:rsidRPr="00F9424B" w:rsidRDefault="00693FE8" w:rsidP="00C901AE">
            <w:pPr>
              <w:rPr>
                <w:b/>
                <w:bCs/>
                <w:i/>
                <w:iCs/>
                <w:lang w:val="en-US"/>
              </w:rPr>
            </w:pPr>
            <w:r w:rsidRPr="00F9424B">
              <w:rPr>
                <w:b/>
                <w:bCs/>
                <w:i/>
                <w:iCs/>
                <w:lang w:val="en-US"/>
              </w:rPr>
              <w:t>Manager 5</w:t>
            </w:r>
          </w:p>
        </w:tc>
      </w:tr>
      <w:tr w:rsidR="00C5188F" w14:paraId="3A731014" w14:textId="77777777" w:rsidTr="00C901AE">
        <w:tc>
          <w:tcPr>
            <w:tcW w:w="1803" w:type="dxa"/>
          </w:tcPr>
          <w:p w14:paraId="2B23579D" w14:textId="77777777" w:rsidR="00F14F7B" w:rsidRPr="00F9424B" w:rsidRDefault="00693FE8" w:rsidP="00C901AE">
            <w:pPr>
              <w:rPr>
                <w:lang w:val="en-US"/>
              </w:rPr>
            </w:pPr>
            <w:r w:rsidRPr="00F9424B">
              <w:rPr>
                <w:lang w:val="en-US"/>
              </w:rPr>
              <w:t>Based on my analysis, adaptation and standardisation are the most effective strategies considered by my organisation to better meet the requirements of the customers.</w:t>
            </w:r>
          </w:p>
        </w:tc>
        <w:tc>
          <w:tcPr>
            <w:tcW w:w="1803" w:type="dxa"/>
          </w:tcPr>
          <w:p w14:paraId="05E4F270" w14:textId="77777777" w:rsidR="00F14F7B" w:rsidRPr="00F9424B" w:rsidRDefault="00693FE8" w:rsidP="00C901AE">
            <w:pPr>
              <w:rPr>
                <w:lang w:val="en-US"/>
              </w:rPr>
            </w:pPr>
            <w:r w:rsidRPr="00F9424B">
              <w:rPr>
                <w:lang w:val="en-US"/>
              </w:rPr>
              <w:t xml:space="preserve">My organisation has considered thorough market research to assess the growth potential and gain local customer insights to understand their preferences. </w:t>
            </w:r>
          </w:p>
        </w:tc>
        <w:tc>
          <w:tcPr>
            <w:tcW w:w="1803" w:type="dxa"/>
          </w:tcPr>
          <w:p w14:paraId="3B356258" w14:textId="77777777" w:rsidR="00F14F7B" w:rsidRPr="00F9424B" w:rsidRDefault="00693FE8" w:rsidP="00C901AE">
            <w:pPr>
              <w:rPr>
                <w:lang w:val="en-US"/>
              </w:rPr>
            </w:pPr>
            <w:r w:rsidRPr="00F9424B">
              <w:rPr>
                <w:lang w:val="en-US"/>
              </w:rPr>
              <w:t xml:space="preserve">The concept of local partnerships has been preferred by my organisation to overcome cultural barriers and navigate regulations that will help foster a sense of trust. </w:t>
            </w:r>
          </w:p>
        </w:tc>
        <w:tc>
          <w:tcPr>
            <w:tcW w:w="1803" w:type="dxa"/>
          </w:tcPr>
          <w:p w14:paraId="0A0A9187" w14:textId="77777777" w:rsidR="00F14F7B" w:rsidRPr="00F9424B" w:rsidRDefault="00693FE8" w:rsidP="00C901AE">
            <w:pPr>
              <w:rPr>
                <w:lang w:val="en-US"/>
              </w:rPr>
            </w:pPr>
            <w:r w:rsidRPr="00F9424B">
              <w:rPr>
                <w:lang w:val="en-US"/>
              </w:rPr>
              <w:t xml:space="preserve">According to my perspective, my firm has adopted the most effective strategies of marketing and branding. It involved the process of pricing, messaging, and optimisation of the distribution channels. </w:t>
            </w:r>
          </w:p>
        </w:tc>
        <w:tc>
          <w:tcPr>
            <w:tcW w:w="1804" w:type="dxa"/>
          </w:tcPr>
          <w:p w14:paraId="527DAD6D" w14:textId="77777777" w:rsidR="00F14F7B" w:rsidRPr="00F9424B" w:rsidRDefault="00693FE8" w:rsidP="00C901AE">
            <w:pPr>
              <w:rPr>
                <w:lang w:val="en-US"/>
              </w:rPr>
            </w:pPr>
            <w:r w:rsidRPr="00F9424B">
              <w:rPr>
                <w:lang w:val="en-US"/>
              </w:rPr>
              <w:t xml:space="preserve">My firm has considered the strategy of leveraging digital platforms by using online advertising, e-commerce channels, and social media to ensure a global reach. </w:t>
            </w:r>
          </w:p>
        </w:tc>
      </w:tr>
    </w:tbl>
    <w:p w14:paraId="6B3CB52A" w14:textId="38B44C5E" w:rsidR="00F14F7B" w:rsidRPr="00F9424B" w:rsidRDefault="00693FE8" w:rsidP="00F14F7B">
      <w:pPr>
        <w:jc w:val="center"/>
        <w:rPr>
          <w:b/>
          <w:bCs/>
          <w:lang w:val="en-US"/>
        </w:rPr>
      </w:pPr>
      <w:r w:rsidRPr="00F9424B">
        <w:rPr>
          <w:b/>
          <w:bCs/>
          <w:lang w:val="en-US"/>
        </w:rPr>
        <w:t xml:space="preserve">Table </w:t>
      </w:r>
      <w:r>
        <w:rPr>
          <w:b/>
          <w:bCs/>
          <w:lang w:val="en-US"/>
        </w:rPr>
        <w:t>3</w:t>
      </w:r>
      <w:r w:rsidRPr="00F9424B">
        <w:rPr>
          <w:b/>
          <w:bCs/>
          <w:lang w:val="en-US"/>
        </w:rPr>
        <w:t>: Interview Transcript 2</w:t>
      </w:r>
    </w:p>
    <w:p w14:paraId="12FF0DA9" w14:textId="77777777" w:rsidR="00F14F7B" w:rsidRPr="00F9424B" w:rsidRDefault="00693FE8" w:rsidP="00F14F7B">
      <w:pPr>
        <w:pStyle w:val="Heading2"/>
        <w:rPr>
          <w:lang w:val="en-US"/>
        </w:rPr>
      </w:pPr>
      <w:bookmarkStart w:id="35" w:name="_Toc155114771"/>
      <w:r>
        <w:rPr>
          <w:lang w:val="en-US"/>
        </w:rPr>
        <w:t xml:space="preserve">4.3 </w:t>
      </w:r>
      <w:r w:rsidRPr="00F9424B">
        <w:rPr>
          <w:lang w:val="en-US"/>
        </w:rPr>
        <w:t>Thematic</w:t>
      </w:r>
      <w:bookmarkEnd w:id="35"/>
      <w:r w:rsidRPr="00F9424B">
        <w:rPr>
          <w:lang w:val="en-US"/>
        </w:rPr>
        <w:t xml:space="preserve"> </w:t>
      </w:r>
    </w:p>
    <w:tbl>
      <w:tblPr>
        <w:tblStyle w:val="TableGrid"/>
        <w:tblW w:w="0" w:type="auto"/>
        <w:tblLook w:val="04A0" w:firstRow="1" w:lastRow="0" w:firstColumn="1" w:lastColumn="0" w:noHBand="0" w:noVBand="1"/>
      </w:tblPr>
      <w:tblGrid>
        <w:gridCol w:w="2043"/>
        <w:gridCol w:w="1777"/>
        <w:gridCol w:w="1772"/>
        <w:gridCol w:w="1631"/>
        <w:gridCol w:w="1793"/>
      </w:tblGrid>
      <w:tr w:rsidR="00C5188F" w14:paraId="3BDB6526" w14:textId="77777777" w:rsidTr="00C901AE">
        <w:tc>
          <w:tcPr>
            <w:tcW w:w="1803" w:type="dxa"/>
          </w:tcPr>
          <w:p w14:paraId="5DBBDA8B" w14:textId="77777777" w:rsidR="00F14F7B" w:rsidRPr="00F9424B" w:rsidRDefault="00693FE8" w:rsidP="00C901AE">
            <w:pPr>
              <w:rPr>
                <w:b/>
                <w:bCs/>
                <w:i/>
                <w:iCs/>
                <w:lang w:val="en-US"/>
              </w:rPr>
            </w:pPr>
            <w:r w:rsidRPr="00F9424B">
              <w:rPr>
                <w:b/>
                <w:bCs/>
                <w:i/>
                <w:iCs/>
                <w:lang w:val="en-US"/>
              </w:rPr>
              <w:t>Themes</w:t>
            </w:r>
          </w:p>
        </w:tc>
        <w:tc>
          <w:tcPr>
            <w:tcW w:w="1803" w:type="dxa"/>
          </w:tcPr>
          <w:p w14:paraId="0ABBF1A6" w14:textId="77777777" w:rsidR="00F14F7B" w:rsidRPr="00F9424B" w:rsidRDefault="00693FE8" w:rsidP="00C901AE">
            <w:pPr>
              <w:rPr>
                <w:b/>
                <w:bCs/>
                <w:i/>
                <w:iCs/>
                <w:lang w:val="en-US"/>
              </w:rPr>
            </w:pPr>
            <w:r w:rsidRPr="00F9424B">
              <w:rPr>
                <w:b/>
                <w:bCs/>
                <w:i/>
                <w:iCs/>
                <w:lang w:val="en-US"/>
              </w:rPr>
              <w:t xml:space="preserve">Article </w:t>
            </w:r>
          </w:p>
        </w:tc>
        <w:tc>
          <w:tcPr>
            <w:tcW w:w="1803" w:type="dxa"/>
          </w:tcPr>
          <w:p w14:paraId="6732170A" w14:textId="77777777" w:rsidR="00F14F7B" w:rsidRPr="00F9424B" w:rsidRDefault="00693FE8" w:rsidP="00C901AE">
            <w:pPr>
              <w:rPr>
                <w:b/>
                <w:bCs/>
                <w:i/>
                <w:iCs/>
                <w:lang w:val="en-US"/>
              </w:rPr>
            </w:pPr>
            <w:r w:rsidRPr="00F9424B">
              <w:rPr>
                <w:b/>
                <w:bCs/>
                <w:i/>
                <w:iCs/>
                <w:lang w:val="en-US"/>
              </w:rPr>
              <w:t xml:space="preserve">Author </w:t>
            </w:r>
          </w:p>
        </w:tc>
        <w:tc>
          <w:tcPr>
            <w:tcW w:w="1803" w:type="dxa"/>
          </w:tcPr>
          <w:p w14:paraId="07AABB25" w14:textId="77777777" w:rsidR="00F14F7B" w:rsidRPr="00F9424B" w:rsidRDefault="00693FE8" w:rsidP="00C901AE">
            <w:pPr>
              <w:rPr>
                <w:b/>
                <w:bCs/>
                <w:i/>
                <w:iCs/>
                <w:lang w:val="en-US"/>
              </w:rPr>
            </w:pPr>
            <w:r w:rsidRPr="00F9424B">
              <w:rPr>
                <w:b/>
                <w:bCs/>
                <w:i/>
                <w:iCs/>
                <w:lang w:val="en-US"/>
              </w:rPr>
              <w:t>Year</w:t>
            </w:r>
          </w:p>
        </w:tc>
        <w:tc>
          <w:tcPr>
            <w:tcW w:w="1804" w:type="dxa"/>
          </w:tcPr>
          <w:p w14:paraId="3BDA2C1F" w14:textId="77777777" w:rsidR="00F14F7B" w:rsidRPr="00F9424B" w:rsidRDefault="00693FE8" w:rsidP="00C901AE">
            <w:pPr>
              <w:rPr>
                <w:b/>
                <w:bCs/>
                <w:i/>
                <w:iCs/>
                <w:lang w:val="en-US"/>
              </w:rPr>
            </w:pPr>
            <w:r w:rsidRPr="00F9424B">
              <w:rPr>
                <w:b/>
                <w:bCs/>
                <w:i/>
                <w:iCs/>
                <w:lang w:val="en-US"/>
              </w:rPr>
              <w:t xml:space="preserve">Findings </w:t>
            </w:r>
          </w:p>
        </w:tc>
      </w:tr>
      <w:tr w:rsidR="00C5188F" w14:paraId="297BB8D4" w14:textId="77777777" w:rsidTr="00C901AE">
        <w:tc>
          <w:tcPr>
            <w:tcW w:w="1803" w:type="dxa"/>
            <w:vMerge w:val="restart"/>
          </w:tcPr>
          <w:p w14:paraId="6AC42C02" w14:textId="77777777" w:rsidR="00F14F7B" w:rsidRPr="00F9424B" w:rsidRDefault="00693FE8" w:rsidP="00C901AE">
            <w:pPr>
              <w:rPr>
                <w:b/>
                <w:bCs/>
                <w:i/>
                <w:iCs/>
                <w:lang w:val="en-US"/>
              </w:rPr>
            </w:pPr>
            <w:r w:rsidRPr="00F9424B">
              <w:rPr>
                <w:b/>
                <w:bCs/>
                <w:i/>
                <w:iCs/>
                <w:lang w:val="en-US"/>
              </w:rPr>
              <w:t xml:space="preserve">Theme 1: Impact of globalisation on small-scale businesses </w:t>
            </w:r>
          </w:p>
        </w:tc>
        <w:tc>
          <w:tcPr>
            <w:tcW w:w="1803" w:type="dxa"/>
          </w:tcPr>
          <w:p w14:paraId="02D93454" w14:textId="77777777" w:rsidR="00F14F7B" w:rsidRPr="00F9424B" w:rsidRDefault="00693FE8" w:rsidP="00C901AE">
            <w:pPr>
              <w:rPr>
                <w:lang w:val="en-US"/>
              </w:rPr>
            </w:pPr>
            <w:r w:rsidRPr="00F9424B">
              <w:rPr>
                <w:lang w:val="en-US"/>
              </w:rPr>
              <w:t>“</w:t>
            </w:r>
            <w:r w:rsidRPr="00F9424B">
              <w:rPr>
                <w:shd w:val="clear" w:color="auto" w:fill="FFFFFF"/>
              </w:rPr>
              <w:t>Skepticism of globalization and global strategy: Increasing regulations and countervailing strategies.”</w:t>
            </w:r>
          </w:p>
        </w:tc>
        <w:tc>
          <w:tcPr>
            <w:tcW w:w="1803" w:type="dxa"/>
          </w:tcPr>
          <w:p w14:paraId="61B927B2" w14:textId="77777777" w:rsidR="00F14F7B" w:rsidRPr="00F9424B" w:rsidRDefault="00693FE8" w:rsidP="00C901AE">
            <w:pPr>
              <w:rPr>
                <w:lang w:val="en-US"/>
              </w:rPr>
            </w:pPr>
            <w:bookmarkStart w:id="36" w:name="_Hlk155108196"/>
            <w:r w:rsidRPr="00F9424B">
              <w:rPr>
                <w:shd w:val="clear" w:color="auto" w:fill="FFFFFF"/>
              </w:rPr>
              <w:t>Cuervo</w:t>
            </w:r>
            <w:r w:rsidRPr="00F9424B">
              <w:rPr>
                <w:rFonts w:ascii="Cambria Math" w:hAnsi="Cambria Math" w:cs="Cambria Math"/>
                <w:shd w:val="clear" w:color="auto" w:fill="FFFFFF"/>
              </w:rPr>
              <w:t>‐</w:t>
            </w:r>
            <w:r w:rsidRPr="00F9424B">
              <w:rPr>
                <w:shd w:val="clear" w:color="auto" w:fill="FFFFFF"/>
              </w:rPr>
              <w:t>Cazurra, Doz and Gaur</w:t>
            </w:r>
            <w:bookmarkEnd w:id="36"/>
          </w:p>
        </w:tc>
        <w:tc>
          <w:tcPr>
            <w:tcW w:w="1803" w:type="dxa"/>
          </w:tcPr>
          <w:p w14:paraId="1734C5D0" w14:textId="77777777" w:rsidR="00F14F7B" w:rsidRPr="00F9424B" w:rsidRDefault="00693FE8" w:rsidP="00C901AE">
            <w:pPr>
              <w:rPr>
                <w:lang w:val="en-US"/>
              </w:rPr>
            </w:pPr>
            <w:r w:rsidRPr="00F9424B">
              <w:rPr>
                <w:lang w:val="en-US"/>
              </w:rPr>
              <w:t>2020</w:t>
            </w:r>
          </w:p>
        </w:tc>
        <w:tc>
          <w:tcPr>
            <w:tcW w:w="1804" w:type="dxa"/>
          </w:tcPr>
          <w:p w14:paraId="5E95877D" w14:textId="77777777" w:rsidR="00F14F7B" w:rsidRPr="00F9424B" w:rsidRDefault="00693FE8" w:rsidP="00C901AE">
            <w:pPr>
              <w:rPr>
                <w:lang w:val="en-US"/>
              </w:rPr>
            </w:pPr>
            <w:r w:rsidRPr="00F9424B">
              <w:rPr>
                <w:lang w:val="en-US"/>
              </w:rPr>
              <w:t xml:space="preserve">From the journal, it has been evaluated that globalisation has resulted in expansion of the multinational companies. It benefits firms with low-cost services and </w:t>
            </w:r>
            <w:r w:rsidRPr="00F9424B">
              <w:rPr>
                <w:lang w:val="en-US"/>
              </w:rPr>
              <w:lastRenderedPageBreak/>
              <w:t xml:space="preserve">products resulting in the development of more innovative services and products. On the other hand, it will also help attract more potential customers thus helping to expand the revenue and sales of the organisation. </w:t>
            </w:r>
          </w:p>
        </w:tc>
      </w:tr>
      <w:tr w:rsidR="00C5188F" w14:paraId="1EEFE129" w14:textId="77777777" w:rsidTr="00C901AE">
        <w:tc>
          <w:tcPr>
            <w:tcW w:w="1803" w:type="dxa"/>
            <w:vMerge/>
          </w:tcPr>
          <w:p w14:paraId="0A6E5E82" w14:textId="77777777" w:rsidR="00F14F7B" w:rsidRPr="00F9424B" w:rsidRDefault="00F14F7B" w:rsidP="00C901AE">
            <w:pPr>
              <w:rPr>
                <w:b/>
                <w:bCs/>
                <w:i/>
                <w:iCs/>
                <w:lang w:val="en-US"/>
              </w:rPr>
            </w:pPr>
          </w:p>
        </w:tc>
        <w:tc>
          <w:tcPr>
            <w:tcW w:w="1803" w:type="dxa"/>
          </w:tcPr>
          <w:p w14:paraId="472C4B43" w14:textId="77777777" w:rsidR="00F14F7B" w:rsidRPr="00F9424B" w:rsidRDefault="00693FE8" w:rsidP="00C901AE">
            <w:pPr>
              <w:rPr>
                <w:lang w:val="en-US"/>
              </w:rPr>
            </w:pPr>
            <w:r w:rsidRPr="00F9424B">
              <w:rPr>
                <w:lang w:val="en-US"/>
              </w:rPr>
              <w:t>“</w:t>
            </w:r>
            <w:r w:rsidRPr="00F9424B">
              <w:rPr>
                <w:shd w:val="clear" w:color="auto" w:fill="FFFFFF"/>
              </w:rPr>
              <w:t>The shifting boundaries of talent management.”</w:t>
            </w:r>
          </w:p>
        </w:tc>
        <w:tc>
          <w:tcPr>
            <w:tcW w:w="1803" w:type="dxa"/>
          </w:tcPr>
          <w:p w14:paraId="09501F5C" w14:textId="77777777" w:rsidR="00F14F7B" w:rsidRPr="00F9424B" w:rsidRDefault="00693FE8" w:rsidP="00C901AE">
            <w:pPr>
              <w:rPr>
                <w:lang w:val="en-US"/>
              </w:rPr>
            </w:pPr>
            <w:bookmarkStart w:id="37" w:name="_Hlk155108539"/>
            <w:r w:rsidRPr="00F9424B">
              <w:rPr>
                <w:shd w:val="clear" w:color="auto" w:fill="FFFFFF"/>
              </w:rPr>
              <w:t xml:space="preserve">Vaiman </w:t>
            </w:r>
            <w:r w:rsidRPr="00F9424B">
              <w:rPr>
                <w:i/>
                <w:iCs/>
                <w:shd w:val="clear" w:color="auto" w:fill="FFFFFF"/>
              </w:rPr>
              <w:t xml:space="preserve">et al. </w:t>
            </w:r>
            <w:bookmarkEnd w:id="37"/>
          </w:p>
        </w:tc>
        <w:tc>
          <w:tcPr>
            <w:tcW w:w="1803" w:type="dxa"/>
          </w:tcPr>
          <w:p w14:paraId="61CFD3FA" w14:textId="77777777" w:rsidR="00F14F7B" w:rsidRPr="00F9424B" w:rsidRDefault="00693FE8" w:rsidP="00C901AE">
            <w:pPr>
              <w:rPr>
                <w:lang w:val="en-US"/>
              </w:rPr>
            </w:pPr>
            <w:r w:rsidRPr="00F9424B">
              <w:rPr>
                <w:shd w:val="clear" w:color="auto" w:fill="FFFFFF"/>
              </w:rPr>
              <w:t>2021</w:t>
            </w:r>
          </w:p>
        </w:tc>
        <w:tc>
          <w:tcPr>
            <w:tcW w:w="1804" w:type="dxa"/>
          </w:tcPr>
          <w:p w14:paraId="7D040990" w14:textId="77777777" w:rsidR="00F14F7B" w:rsidRPr="00F9424B" w:rsidRDefault="00693FE8" w:rsidP="00C901AE">
            <w:pPr>
              <w:rPr>
                <w:lang w:val="en-US"/>
              </w:rPr>
            </w:pPr>
            <w:r w:rsidRPr="00F9424B">
              <w:rPr>
                <w:lang w:val="en-US"/>
              </w:rPr>
              <w:t xml:space="preserve">Based on the research, it has been evaluated that talent pool expansion is one of the major aspects of globalisation for small-scale organisations. It benefits organisations with wider access to skilled professionals that will be immensely </w:t>
            </w:r>
            <w:r w:rsidRPr="00F9424B">
              <w:rPr>
                <w:lang w:val="en-US"/>
              </w:rPr>
              <w:lastRenderedPageBreak/>
              <w:t xml:space="preserve">beneficial to access </w:t>
            </w:r>
            <w:r>
              <w:rPr>
                <w:lang w:val="en-US"/>
              </w:rPr>
              <w:t>labourers</w:t>
            </w:r>
            <w:r w:rsidRPr="00F9424B">
              <w:rPr>
                <w:lang w:val="en-US"/>
              </w:rPr>
              <w:t xml:space="preserve"> that are not available locally. </w:t>
            </w:r>
          </w:p>
        </w:tc>
      </w:tr>
      <w:tr w:rsidR="00C5188F" w14:paraId="17F294FC" w14:textId="77777777" w:rsidTr="00C901AE">
        <w:tc>
          <w:tcPr>
            <w:tcW w:w="1803" w:type="dxa"/>
            <w:vMerge w:val="restart"/>
          </w:tcPr>
          <w:p w14:paraId="739DA181" w14:textId="77777777" w:rsidR="00F14F7B" w:rsidRPr="00F9424B" w:rsidRDefault="00693FE8" w:rsidP="00C901AE">
            <w:pPr>
              <w:rPr>
                <w:b/>
                <w:bCs/>
                <w:i/>
                <w:iCs/>
                <w:lang w:val="en-US"/>
              </w:rPr>
            </w:pPr>
            <w:r w:rsidRPr="00F9424B">
              <w:rPr>
                <w:b/>
                <w:bCs/>
                <w:i/>
                <w:iCs/>
                <w:lang w:val="en-US"/>
              </w:rPr>
              <w:lastRenderedPageBreak/>
              <w:t xml:space="preserve">Theme 2: Strategies undertaken by small-scale organisations to adapt to globalisation </w:t>
            </w:r>
          </w:p>
        </w:tc>
        <w:tc>
          <w:tcPr>
            <w:tcW w:w="1803" w:type="dxa"/>
          </w:tcPr>
          <w:p w14:paraId="0149DA3D" w14:textId="77777777" w:rsidR="00F14F7B" w:rsidRPr="00F9424B" w:rsidRDefault="00693FE8" w:rsidP="00C901AE">
            <w:pPr>
              <w:rPr>
                <w:lang w:val="en-US"/>
              </w:rPr>
            </w:pPr>
            <w:r w:rsidRPr="00F9424B">
              <w:rPr>
                <w:lang w:val="en-US"/>
              </w:rPr>
              <w:t>“</w:t>
            </w:r>
            <w:r w:rsidRPr="00F9424B">
              <w:rPr>
                <w:shd w:val="clear" w:color="auto" w:fill="FFFFFF"/>
              </w:rPr>
              <w:t>Populism, globalisation and social media”</w:t>
            </w:r>
          </w:p>
        </w:tc>
        <w:tc>
          <w:tcPr>
            <w:tcW w:w="1803" w:type="dxa"/>
          </w:tcPr>
          <w:p w14:paraId="0945F9C1" w14:textId="77777777" w:rsidR="00F14F7B" w:rsidRPr="00F9424B" w:rsidRDefault="00693FE8" w:rsidP="00C901AE">
            <w:pPr>
              <w:rPr>
                <w:lang w:val="en-US"/>
              </w:rPr>
            </w:pPr>
            <w:bookmarkStart w:id="38" w:name="_Hlk155108768"/>
            <w:r w:rsidRPr="00F9424B">
              <w:rPr>
                <w:shd w:val="clear" w:color="auto" w:fill="FFFFFF"/>
              </w:rPr>
              <w:t>Flew and Iosifidis</w:t>
            </w:r>
            <w:bookmarkEnd w:id="38"/>
          </w:p>
        </w:tc>
        <w:tc>
          <w:tcPr>
            <w:tcW w:w="1803" w:type="dxa"/>
          </w:tcPr>
          <w:p w14:paraId="5C8B1F4E" w14:textId="77777777" w:rsidR="00F14F7B" w:rsidRPr="00F9424B" w:rsidRDefault="00693FE8" w:rsidP="00C901AE">
            <w:pPr>
              <w:rPr>
                <w:lang w:val="en-US"/>
              </w:rPr>
            </w:pPr>
            <w:r w:rsidRPr="00F9424B">
              <w:rPr>
                <w:lang w:val="en-US"/>
              </w:rPr>
              <w:t>2020</w:t>
            </w:r>
          </w:p>
        </w:tc>
        <w:tc>
          <w:tcPr>
            <w:tcW w:w="1804" w:type="dxa"/>
          </w:tcPr>
          <w:p w14:paraId="603CCF89" w14:textId="77777777" w:rsidR="00F14F7B" w:rsidRPr="00F9424B" w:rsidRDefault="00693FE8" w:rsidP="00C901AE">
            <w:pPr>
              <w:rPr>
                <w:lang w:val="en-US"/>
              </w:rPr>
            </w:pPr>
            <w:r w:rsidRPr="00F9424B">
              <w:rPr>
                <w:lang w:val="en-US"/>
              </w:rPr>
              <w:t xml:space="preserve">Based on the research article it has been concluded that social media performs the most vital role in globalisation offering higher access to a wide variety of information. It helps to gather information by connecting with other members and gaining better knowledge of the cultural differences through social media thus helping to enhance brand awareness. </w:t>
            </w:r>
          </w:p>
        </w:tc>
      </w:tr>
      <w:tr w:rsidR="00C5188F" w14:paraId="07B60C42" w14:textId="77777777" w:rsidTr="00C901AE">
        <w:tc>
          <w:tcPr>
            <w:tcW w:w="1803" w:type="dxa"/>
            <w:vMerge/>
          </w:tcPr>
          <w:p w14:paraId="504A55B2" w14:textId="77777777" w:rsidR="00F14F7B" w:rsidRPr="00F9424B" w:rsidRDefault="00F14F7B" w:rsidP="00C901AE">
            <w:pPr>
              <w:rPr>
                <w:b/>
                <w:bCs/>
                <w:i/>
                <w:iCs/>
                <w:lang w:val="en-US"/>
              </w:rPr>
            </w:pPr>
          </w:p>
        </w:tc>
        <w:tc>
          <w:tcPr>
            <w:tcW w:w="1803" w:type="dxa"/>
          </w:tcPr>
          <w:p w14:paraId="4EC678D0" w14:textId="77777777" w:rsidR="00F14F7B" w:rsidRPr="00F9424B" w:rsidRDefault="00693FE8" w:rsidP="00C901AE">
            <w:pPr>
              <w:rPr>
                <w:lang w:val="en-US"/>
              </w:rPr>
            </w:pPr>
            <w:r w:rsidRPr="00F9424B">
              <w:rPr>
                <w:lang w:val="en-US"/>
              </w:rPr>
              <w:t>“</w:t>
            </w:r>
            <w:r w:rsidRPr="00F9424B">
              <w:rPr>
                <w:shd w:val="clear" w:color="auto" w:fill="FFFFFF"/>
              </w:rPr>
              <w:t xml:space="preserve">The Influence of Globalization </w:t>
            </w:r>
            <w:r w:rsidRPr="00F9424B">
              <w:rPr>
                <w:shd w:val="clear" w:color="auto" w:fill="FFFFFF"/>
              </w:rPr>
              <w:lastRenderedPageBreak/>
              <w:t>Processes on Forecasting the Activities of Market Entities”</w:t>
            </w:r>
          </w:p>
        </w:tc>
        <w:tc>
          <w:tcPr>
            <w:tcW w:w="1803" w:type="dxa"/>
          </w:tcPr>
          <w:p w14:paraId="2F1593AA" w14:textId="77777777" w:rsidR="00F14F7B" w:rsidRPr="00F9424B" w:rsidRDefault="00693FE8" w:rsidP="00C901AE">
            <w:pPr>
              <w:rPr>
                <w:lang w:val="en-US"/>
              </w:rPr>
            </w:pPr>
            <w:bookmarkStart w:id="39" w:name="_Hlk155109001"/>
            <w:r w:rsidRPr="00F9424B">
              <w:rPr>
                <w:shd w:val="clear" w:color="auto" w:fill="FFFFFF"/>
              </w:rPr>
              <w:lastRenderedPageBreak/>
              <w:t xml:space="preserve">Vishnevskaya </w:t>
            </w:r>
            <w:r w:rsidRPr="00F9424B">
              <w:rPr>
                <w:i/>
                <w:iCs/>
                <w:shd w:val="clear" w:color="auto" w:fill="FFFFFF"/>
              </w:rPr>
              <w:t xml:space="preserve">et al. </w:t>
            </w:r>
            <w:bookmarkEnd w:id="39"/>
          </w:p>
        </w:tc>
        <w:tc>
          <w:tcPr>
            <w:tcW w:w="1803" w:type="dxa"/>
          </w:tcPr>
          <w:p w14:paraId="69CE9AE6" w14:textId="77777777" w:rsidR="00F14F7B" w:rsidRPr="00F9424B" w:rsidRDefault="00693FE8" w:rsidP="00C901AE">
            <w:pPr>
              <w:rPr>
                <w:lang w:val="en-US"/>
              </w:rPr>
            </w:pPr>
            <w:r w:rsidRPr="00F9424B">
              <w:rPr>
                <w:lang w:val="en-US"/>
              </w:rPr>
              <w:t>2022</w:t>
            </w:r>
          </w:p>
        </w:tc>
        <w:tc>
          <w:tcPr>
            <w:tcW w:w="1804" w:type="dxa"/>
          </w:tcPr>
          <w:p w14:paraId="361967F6" w14:textId="77777777" w:rsidR="00F14F7B" w:rsidRPr="00F9424B" w:rsidRDefault="00693FE8" w:rsidP="00C901AE">
            <w:pPr>
              <w:rPr>
                <w:lang w:val="en-US"/>
              </w:rPr>
            </w:pPr>
            <w:r w:rsidRPr="00F9424B">
              <w:rPr>
                <w:lang w:val="en-US"/>
              </w:rPr>
              <w:t xml:space="preserve">The journal proposed that </w:t>
            </w:r>
            <w:r w:rsidRPr="00F9424B">
              <w:rPr>
                <w:lang w:val="en-US"/>
              </w:rPr>
              <w:lastRenderedPageBreak/>
              <w:t xml:space="preserve">partnering with local businesses through the implementation of active measures through practical implementation helped to reform the decision-making process. On the other hand, collaborating with the local entities helped in ensuring the most appropriate distribution strategies through a better knowledge of the cultural and marketing preferences. </w:t>
            </w:r>
          </w:p>
        </w:tc>
      </w:tr>
      <w:tr w:rsidR="00C5188F" w14:paraId="0B30823E" w14:textId="77777777" w:rsidTr="00C901AE">
        <w:tc>
          <w:tcPr>
            <w:tcW w:w="1803" w:type="dxa"/>
            <w:vMerge w:val="restart"/>
          </w:tcPr>
          <w:p w14:paraId="6E00E2D1" w14:textId="77777777" w:rsidR="00F14F7B" w:rsidRPr="00F9424B" w:rsidRDefault="00693FE8" w:rsidP="00C901AE">
            <w:pPr>
              <w:rPr>
                <w:b/>
                <w:bCs/>
                <w:i/>
                <w:iCs/>
                <w:lang w:val="en-US"/>
              </w:rPr>
            </w:pPr>
            <w:r w:rsidRPr="00F9424B">
              <w:rPr>
                <w:b/>
                <w:bCs/>
                <w:i/>
                <w:iCs/>
                <w:lang w:val="en-US"/>
              </w:rPr>
              <w:lastRenderedPageBreak/>
              <w:t xml:space="preserve">Theme 3: Potential challenges encountered by small-scale </w:t>
            </w:r>
            <w:r w:rsidRPr="00F9424B">
              <w:rPr>
                <w:b/>
                <w:bCs/>
                <w:i/>
                <w:iCs/>
                <w:lang w:val="en-US"/>
              </w:rPr>
              <w:lastRenderedPageBreak/>
              <w:t xml:space="preserve">companies in globalisation </w:t>
            </w:r>
          </w:p>
        </w:tc>
        <w:tc>
          <w:tcPr>
            <w:tcW w:w="1803" w:type="dxa"/>
          </w:tcPr>
          <w:p w14:paraId="330A5786" w14:textId="77777777" w:rsidR="00F14F7B" w:rsidRPr="00F9424B" w:rsidRDefault="00693FE8" w:rsidP="00C901AE">
            <w:pPr>
              <w:rPr>
                <w:lang w:val="en-US"/>
              </w:rPr>
            </w:pPr>
            <w:r w:rsidRPr="00F9424B">
              <w:rPr>
                <w:lang w:val="en-US"/>
              </w:rPr>
              <w:lastRenderedPageBreak/>
              <w:t>“</w:t>
            </w:r>
            <w:r w:rsidRPr="00F9424B">
              <w:rPr>
                <w:shd w:val="clear" w:color="auto" w:fill="FFFFFF"/>
              </w:rPr>
              <w:t xml:space="preserve">A review of global challenges and survival strategies of small and </w:t>
            </w:r>
            <w:r w:rsidRPr="00F9424B">
              <w:rPr>
                <w:shd w:val="clear" w:color="auto" w:fill="FFFFFF"/>
              </w:rPr>
              <w:lastRenderedPageBreak/>
              <w:t>medium enterprises (SMEs).”</w:t>
            </w:r>
          </w:p>
        </w:tc>
        <w:tc>
          <w:tcPr>
            <w:tcW w:w="1803" w:type="dxa"/>
          </w:tcPr>
          <w:p w14:paraId="2ECC833A" w14:textId="77777777" w:rsidR="00F14F7B" w:rsidRPr="00F9424B" w:rsidRDefault="00693FE8" w:rsidP="00C901AE">
            <w:pPr>
              <w:rPr>
                <w:i/>
                <w:iCs/>
                <w:lang w:val="en-US"/>
              </w:rPr>
            </w:pPr>
            <w:bookmarkStart w:id="40" w:name="_Hlk155109220"/>
            <w:r w:rsidRPr="00F9424B">
              <w:rPr>
                <w:shd w:val="clear" w:color="auto" w:fill="FFFFFF"/>
              </w:rPr>
              <w:lastRenderedPageBreak/>
              <w:t xml:space="preserve">Naradda </w:t>
            </w:r>
            <w:r w:rsidRPr="00F9424B">
              <w:rPr>
                <w:i/>
                <w:iCs/>
                <w:shd w:val="clear" w:color="auto" w:fill="FFFFFF"/>
              </w:rPr>
              <w:t xml:space="preserve">et al. </w:t>
            </w:r>
            <w:bookmarkEnd w:id="40"/>
          </w:p>
        </w:tc>
        <w:tc>
          <w:tcPr>
            <w:tcW w:w="1803" w:type="dxa"/>
          </w:tcPr>
          <w:p w14:paraId="76D30FD9" w14:textId="77777777" w:rsidR="00F14F7B" w:rsidRPr="00F9424B" w:rsidRDefault="00693FE8" w:rsidP="00C901AE">
            <w:pPr>
              <w:rPr>
                <w:lang w:val="en-US"/>
              </w:rPr>
            </w:pPr>
            <w:r w:rsidRPr="00F9424B">
              <w:rPr>
                <w:lang w:val="en-US"/>
              </w:rPr>
              <w:t>2020</w:t>
            </w:r>
          </w:p>
        </w:tc>
        <w:tc>
          <w:tcPr>
            <w:tcW w:w="1804" w:type="dxa"/>
          </w:tcPr>
          <w:p w14:paraId="1A13F87D" w14:textId="77777777" w:rsidR="00F14F7B" w:rsidRPr="00F9424B" w:rsidRDefault="00693FE8" w:rsidP="00C901AE">
            <w:pPr>
              <w:rPr>
                <w:lang w:val="en-US"/>
              </w:rPr>
            </w:pPr>
            <w:r w:rsidRPr="00F9424B">
              <w:rPr>
                <w:lang w:val="en-US"/>
              </w:rPr>
              <w:t xml:space="preserve">Economic globalisation is referred to as one of the factors that has greatly </w:t>
            </w:r>
            <w:r w:rsidRPr="00F9424B">
              <w:rPr>
                <w:lang w:val="en-US"/>
              </w:rPr>
              <w:lastRenderedPageBreak/>
              <w:t xml:space="preserve">challenged the globalisation process in organisations resulting in the downfall of the small-scale companies. Often small organisations lack the financial support that is important to ensure the most effective global expansion for growth. It also fosters a challenge for the firms due to the increased competitive pressure within the business environment threatening the functioning of the companies. </w:t>
            </w:r>
          </w:p>
        </w:tc>
      </w:tr>
      <w:tr w:rsidR="00C5188F" w14:paraId="5A13FAB5" w14:textId="77777777" w:rsidTr="00C901AE">
        <w:tc>
          <w:tcPr>
            <w:tcW w:w="1803" w:type="dxa"/>
            <w:vMerge/>
          </w:tcPr>
          <w:p w14:paraId="5F014C27" w14:textId="77777777" w:rsidR="00F14F7B" w:rsidRPr="00F9424B" w:rsidRDefault="00F14F7B" w:rsidP="00C901AE">
            <w:pPr>
              <w:rPr>
                <w:b/>
                <w:bCs/>
                <w:i/>
                <w:iCs/>
                <w:lang w:val="en-US"/>
              </w:rPr>
            </w:pPr>
          </w:p>
        </w:tc>
        <w:tc>
          <w:tcPr>
            <w:tcW w:w="1803" w:type="dxa"/>
          </w:tcPr>
          <w:p w14:paraId="4FD366E2" w14:textId="77777777" w:rsidR="00F14F7B" w:rsidRPr="00F9424B" w:rsidRDefault="00693FE8" w:rsidP="00C901AE">
            <w:pPr>
              <w:rPr>
                <w:lang w:val="en-US"/>
              </w:rPr>
            </w:pPr>
            <w:r w:rsidRPr="00F9424B">
              <w:rPr>
                <w:lang w:val="en-US"/>
              </w:rPr>
              <w:t xml:space="preserve">“Cutting-edge technologies for small business and innovation </w:t>
            </w:r>
            <w:r w:rsidRPr="00F9424B">
              <w:rPr>
                <w:lang w:val="en-US"/>
              </w:rPr>
              <w:lastRenderedPageBreak/>
              <w:t>in the era of COVID-19 global health pandemic.”</w:t>
            </w:r>
          </w:p>
        </w:tc>
        <w:tc>
          <w:tcPr>
            <w:tcW w:w="1803" w:type="dxa"/>
          </w:tcPr>
          <w:p w14:paraId="7C1EC975" w14:textId="77777777" w:rsidR="00F14F7B" w:rsidRPr="00F9424B" w:rsidRDefault="00693FE8" w:rsidP="00C901AE">
            <w:pPr>
              <w:rPr>
                <w:lang w:val="en-US"/>
              </w:rPr>
            </w:pPr>
            <w:bookmarkStart w:id="41" w:name="_Hlk155109441"/>
            <w:r w:rsidRPr="00F9424B">
              <w:rPr>
                <w:lang w:val="en-US"/>
              </w:rPr>
              <w:lastRenderedPageBreak/>
              <w:t>Akpan, Soopramanien and Kwak</w:t>
            </w:r>
            <w:bookmarkEnd w:id="41"/>
          </w:p>
        </w:tc>
        <w:tc>
          <w:tcPr>
            <w:tcW w:w="1803" w:type="dxa"/>
          </w:tcPr>
          <w:p w14:paraId="44239A25" w14:textId="77777777" w:rsidR="00F14F7B" w:rsidRPr="00F9424B" w:rsidRDefault="00693FE8" w:rsidP="00C901AE">
            <w:pPr>
              <w:rPr>
                <w:lang w:val="en-US"/>
              </w:rPr>
            </w:pPr>
            <w:r w:rsidRPr="00F9424B">
              <w:rPr>
                <w:lang w:val="en-US"/>
              </w:rPr>
              <w:t>2021</w:t>
            </w:r>
          </w:p>
        </w:tc>
        <w:tc>
          <w:tcPr>
            <w:tcW w:w="1804" w:type="dxa"/>
          </w:tcPr>
          <w:p w14:paraId="24DD5509" w14:textId="77777777" w:rsidR="00F14F7B" w:rsidRPr="00F9424B" w:rsidRDefault="00693FE8" w:rsidP="00C901AE">
            <w:pPr>
              <w:rPr>
                <w:lang w:val="en-US"/>
              </w:rPr>
            </w:pPr>
            <w:r w:rsidRPr="00F9424B">
              <w:rPr>
                <w:lang w:val="en-US"/>
              </w:rPr>
              <w:t xml:space="preserve">The adoption of cutting-edge technologies helps in </w:t>
            </w:r>
            <w:r w:rsidRPr="00F9424B">
              <w:rPr>
                <w:lang w:val="en-US"/>
              </w:rPr>
              <w:lastRenderedPageBreak/>
              <w:t xml:space="preserve">improving the business models to offer competitive advantages in an organisation. However, small-scale companies often face issues in addressing the challenges regarding the effective implementation of technologies within the workplace which is of utmost importance since the post-pandemic situation. The emergence of the pandemic has resulted in the digitalisation of the businesses which, in turn, has imposed a threat on the functioning of </w:t>
            </w:r>
            <w:r w:rsidRPr="00F9424B">
              <w:rPr>
                <w:lang w:val="en-US"/>
              </w:rPr>
              <w:lastRenderedPageBreak/>
              <w:t xml:space="preserve">the small-scale industries where they face difficulty. </w:t>
            </w:r>
          </w:p>
        </w:tc>
      </w:tr>
      <w:tr w:rsidR="00C5188F" w14:paraId="0E314A9F" w14:textId="77777777" w:rsidTr="00C901AE">
        <w:trPr>
          <w:trHeight w:val="216"/>
        </w:trPr>
        <w:tc>
          <w:tcPr>
            <w:tcW w:w="1803" w:type="dxa"/>
            <w:vMerge w:val="restart"/>
          </w:tcPr>
          <w:p w14:paraId="4B85D3AF" w14:textId="77777777" w:rsidR="00F14F7B" w:rsidRPr="00F9424B" w:rsidRDefault="00693FE8" w:rsidP="00C901AE">
            <w:pPr>
              <w:rPr>
                <w:b/>
                <w:bCs/>
                <w:i/>
                <w:iCs/>
                <w:lang w:val="en-US"/>
              </w:rPr>
            </w:pPr>
            <w:r w:rsidRPr="00F9424B">
              <w:rPr>
                <w:b/>
                <w:bCs/>
                <w:i/>
                <w:iCs/>
                <w:lang w:val="en-US"/>
              </w:rPr>
              <w:lastRenderedPageBreak/>
              <w:t xml:space="preserve">Theme 4: Recommendations to adopt innovative approaches in globalisation </w:t>
            </w:r>
          </w:p>
        </w:tc>
        <w:tc>
          <w:tcPr>
            <w:tcW w:w="1803" w:type="dxa"/>
          </w:tcPr>
          <w:p w14:paraId="6816C9EC" w14:textId="77777777" w:rsidR="00F14F7B" w:rsidRPr="00F9424B" w:rsidRDefault="00693FE8" w:rsidP="00C901AE">
            <w:pPr>
              <w:rPr>
                <w:lang w:val="en-US"/>
              </w:rPr>
            </w:pPr>
            <w:r w:rsidRPr="00F9424B">
              <w:rPr>
                <w:lang w:val="en-US"/>
              </w:rPr>
              <w:t>“</w:t>
            </w:r>
            <w:r w:rsidRPr="00F9424B">
              <w:rPr>
                <w:shd w:val="clear" w:color="auto" w:fill="FFFFFF"/>
              </w:rPr>
              <w:t>Small and medium-sized enterprises (SMEs): The engine of economic growth through investments and innovation.”</w:t>
            </w:r>
          </w:p>
        </w:tc>
        <w:tc>
          <w:tcPr>
            <w:tcW w:w="1803" w:type="dxa"/>
          </w:tcPr>
          <w:p w14:paraId="4D4D4B69" w14:textId="77777777" w:rsidR="00F14F7B" w:rsidRPr="00F9424B" w:rsidRDefault="00693FE8" w:rsidP="00C901AE">
            <w:pPr>
              <w:rPr>
                <w:i/>
                <w:iCs/>
                <w:lang w:val="en-US"/>
              </w:rPr>
            </w:pPr>
            <w:bookmarkStart w:id="42" w:name="_Hlk155109666"/>
            <w:r w:rsidRPr="00F9424B">
              <w:rPr>
                <w:shd w:val="clear" w:color="auto" w:fill="FFFFFF"/>
              </w:rPr>
              <w:t xml:space="preserve">Gherghina </w:t>
            </w:r>
            <w:r w:rsidRPr="00F9424B">
              <w:rPr>
                <w:i/>
                <w:iCs/>
                <w:shd w:val="clear" w:color="auto" w:fill="FFFFFF"/>
              </w:rPr>
              <w:t xml:space="preserve">et al. </w:t>
            </w:r>
            <w:bookmarkEnd w:id="42"/>
          </w:p>
        </w:tc>
        <w:tc>
          <w:tcPr>
            <w:tcW w:w="1803" w:type="dxa"/>
          </w:tcPr>
          <w:p w14:paraId="2952CB78" w14:textId="77777777" w:rsidR="00F14F7B" w:rsidRPr="00F9424B" w:rsidRDefault="00693FE8" w:rsidP="00C901AE">
            <w:pPr>
              <w:rPr>
                <w:lang w:val="en-US"/>
              </w:rPr>
            </w:pPr>
            <w:r w:rsidRPr="00F9424B">
              <w:rPr>
                <w:lang w:val="en-US"/>
              </w:rPr>
              <w:t>2020</w:t>
            </w:r>
          </w:p>
        </w:tc>
        <w:tc>
          <w:tcPr>
            <w:tcW w:w="1804" w:type="dxa"/>
          </w:tcPr>
          <w:p w14:paraId="685489A4" w14:textId="77777777" w:rsidR="00F14F7B" w:rsidRPr="00F9424B" w:rsidRDefault="00693FE8" w:rsidP="00C901AE">
            <w:pPr>
              <w:rPr>
                <w:lang w:val="en-US"/>
              </w:rPr>
            </w:pPr>
            <w:r w:rsidRPr="00F9424B">
              <w:rPr>
                <w:lang w:val="en-US"/>
              </w:rPr>
              <w:t xml:space="preserve">The research article proposed that small and medium enterprises are considered to be the most vital drivers of economic development in both emerging and developing nations. On the other hand, investment in innovation offers exciting opportunities for businesses to enter new markets and ensure a better competitive landscape other than traditional strategies. </w:t>
            </w:r>
          </w:p>
        </w:tc>
      </w:tr>
      <w:tr w:rsidR="00C5188F" w14:paraId="485D5696" w14:textId="77777777" w:rsidTr="00C901AE">
        <w:tc>
          <w:tcPr>
            <w:tcW w:w="1803" w:type="dxa"/>
            <w:vMerge/>
          </w:tcPr>
          <w:p w14:paraId="14087AC6" w14:textId="77777777" w:rsidR="00F14F7B" w:rsidRPr="00F9424B" w:rsidRDefault="00F14F7B" w:rsidP="00C901AE">
            <w:pPr>
              <w:rPr>
                <w:lang w:val="en-US"/>
              </w:rPr>
            </w:pPr>
          </w:p>
        </w:tc>
        <w:tc>
          <w:tcPr>
            <w:tcW w:w="1803" w:type="dxa"/>
          </w:tcPr>
          <w:p w14:paraId="245ABC92" w14:textId="77777777" w:rsidR="00F14F7B" w:rsidRPr="00F9424B" w:rsidRDefault="00693FE8" w:rsidP="00C901AE">
            <w:pPr>
              <w:rPr>
                <w:lang w:val="en-US"/>
              </w:rPr>
            </w:pPr>
            <w:r w:rsidRPr="00F9424B">
              <w:rPr>
                <w:lang w:val="en-US"/>
              </w:rPr>
              <w:t>“</w:t>
            </w:r>
            <w:r w:rsidRPr="00F9424B">
              <w:rPr>
                <w:shd w:val="clear" w:color="auto" w:fill="FFFFFF"/>
              </w:rPr>
              <w:t xml:space="preserve">Transforming business using digital </w:t>
            </w:r>
            <w:r w:rsidRPr="00F9424B">
              <w:rPr>
                <w:shd w:val="clear" w:color="auto" w:fill="FFFFFF"/>
              </w:rPr>
              <w:lastRenderedPageBreak/>
              <w:t>innovations: The application of AI, blockchain, cloud and data analytics.”</w:t>
            </w:r>
          </w:p>
        </w:tc>
        <w:tc>
          <w:tcPr>
            <w:tcW w:w="1803" w:type="dxa"/>
          </w:tcPr>
          <w:p w14:paraId="4801012F" w14:textId="77777777" w:rsidR="00F14F7B" w:rsidRPr="00F9424B" w:rsidRDefault="00693FE8" w:rsidP="00C901AE">
            <w:pPr>
              <w:rPr>
                <w:i/>
                <w:iCs/>
                <w:lang w:val="en-US"/>
              </w:rPr>
            </w:pPr>
            <w:bookmarkStart w:id="43" w:name="_Hlk155109684"/>
            <w:r w:rsidRPr="00F9424B">
              <w:rPr>
                <w:shd w:val="clear" w:color="auto" w:fill="FFFFFF"/>
              </w:rPr>
              <w:lastRenderedPageBreak/>
              <w:t xml:space="preserve">Akter </w:t>
            </w:r>
            <w:r w:rsidRPr="00F9424B">
              <w:rPr>
                <w:i/>
                <w:iCs/>
                <w:shd w:val="clear" w:color="auto" w:fill="FFFFFF"/>
              </w:rPr>
              <w:t xml:space="preserve">et al. </w:t>
            </w:r>
            <w:bookmarkEnd w:id="43"/>
          </w:p>
        </w:tc>
        <w:tc>
          <w:tcPr>
            <w:tcW w:w="1803" w:type="dxa"/>
          </w:tcPr>
          <w:p w14:paraId="6997413D" w14:textId="77777777" w:rsidR="00F14F7B" w:rsidRPr="00F9424B" w:rsidRDefault="00693FE8" w:rsidP="00C901AE">
            <w:pPr>
              <w:rPr>
                <w:lang w:val="en-US"/>
              </w:rPr>
            </w:pPr>
            <w:r w:rsidRPr="00F9424B">
              <w:rPr>
                <w:lang w:val="en-US"/>
              </w:rPr>
              <w:t>2022</w:t>
            </w:r>
          </w:p>
        </w:tc>
        <w:tc>
          <w:tcPr>
            <w:tcW w:w="1804" w:type="dxa"/>
          </w:tcPr>
          <w:p w14:paraId="6AAEA0D7" w14:textId="77777777" w:rsidR="00F14F7B" w:rsidRPr="00F9424B" w:rsidRDefault="00693FE8" w:rsidP="00C901AE">
            <w:pPr>
              <w:rPr>
                <w:lang w:val="en-US"/>
              </w:rPr>
            </w:pPr>
            <w:r w:rsidRPr="00F9424B">
              <w:rPr>
                <w:lang w:val="en-US"/>
              </w:rPr>
              <w:t xml:space="preserve">Implementation of the most recent technical </w:t>
            </w:r>
            <w:r w:rsidRPr="00F9424B">
              <w:rPr>
                <w:lang w:val="en-US"/>
              </w:rPr>
              <w:lastRenderedPageBreak/>
              <w:t xml:space="preserve">advancements such as blockchain, AI, and the Internet of Things (IoT) strategies helps streamline business operations. Hence, implementation of the same will help to enhance transparency within small-scale industries by offering personalized customer services throughout the borders. It helps in automating the value chain across the industries thus accelerating the business operations and helping the firms to generate more revenue through </w:t>
            </w:r>
            <w:r w:rsidRPr="00F9424B">
              <w:rPr>
                <w:lang w:val="en-US"/>
              </w:rPr>
              <w:lastRenderedPageBreak/>
              <w:t xml:space="preserve">effective business practices. </w:t>
            </w:r>
          </w:p>
        </w:tc>
      </w:tr>
    </w:tbl>
    <w:p w14:paraId="3FCF8359" w14:textId="4888E170" w:rsidR="00F14F7B" w:rsidRPr="00F9424B" w:rsidRDefault="00693FE8" w:rsidP="00F14F7B">
      <w:pPr>
        <w:jc w:val="center"/>
        <w:rPr>
          <w:b/>
          <w:bCs/>
          <w:lang w:val="en-US"/>
        </w:rPr>
      </w:pPr>
      <w:r w:rsidRPr="00F9424B">
        <w:rPr>
          <w:b/>
          <w:bCs/>
          <w:lang w:val="en-US"/>
        </w:rPr>
        <w:lastRenderedPageBreak/>
        <w:t xml:space="preserve">Table </w:t>
      </w:r>
      <w:r>
        <w:rPr>
          <w:b/>
          <w:bCs/>
          <w:lang w:val="en-US"/>
        </w:rPr>
        <w:t>4</w:t>
      </w:r>
      <w:r w:rsidRPr="00F9424B">
        <w:rPr>
          <w:b/>
          <w:bCs/>
          <w:lang w:val="en-US"/>
        </w:rPr>
        <w:t>: Thematic analysis</w:t>
      </w:r>
    </w:p>
    <w:p w14:paraId="16EEB26B" w14:textId="77777777" w:rsidR="00F14F7B" w:rsidRPr="00F9424B" w:rsidRDefault="00693FE8" w:rsidP="00F14F7B">
      <w:pPr>
        <w:jc w:val="center"/>
        <w:rPr>
          <w:lang w:val="en-US"/>
        </w:rPr>
      </w:pPr>
      <w:r w:rsidRPr="00F9424B">
        <w:rPr>
          <w:lang w:val="en-US"/>
        </w:rPr>
        <w:t>(Source: Created by the learner)</w:t>
      </w:r>
    </w:p>
    <w:p w14:paraId="5E3F787A" w14:textId="77777777" w:rsidR="00F14F7B" w:rsidRPr="00F9424B" w:rsidRDefault="00693FE8" w:rsidP="00F14F7B">
      <w:pPr>
        <w:pStyle w:val="Heading2"/>
        <w:rPr>
          <w:lang w:val="en-US"/>
        </w:rPr>
      </w:pPr>
      <w:bookmarkStart w:id="44" w:name="_Toc155114772"/>
      <w:r>
        <w:rPr>
          <w:lang w:val="en-US"/>
        </w:rPr>
        <w:t xml:space="preserve">4.4 </w:t>
      </w:r>
      <w:r w:rsidRPr="00F9424B">
        <w:rPr>
          <w:lang w:val="en-US"/>
        </w:rPr>
        <w:t>Analysis</w:t>
      </w:r>
      <w:bookmarkEnd w:id="44"/>
    </w:p>
    <w:p w14:paraId="43FDD6B5" w14:textId="77777777" w:rsidR="00F14F7B" w:rsidRPr="00F9424B" w:rsidRDefault="00693FE8" w:rsidP="00F14F7B">
      <w:pPr>
        <w:rPr>
          <w:b/>
          <w:bCs/>
          <w:i/>
          <w:iCs/>
          <w:lang w:val="en-US"/>
        </w:rPr>
      </w:pPr>
      <w:r w:rsidRPr="00F9424B">
        <w:rPr>
          <w:b/>
          <w:bCs/>
          <w:i/>
          <w:iCs/>
          <w:lang w:val="en-US"/>
        </w:rPr>
        <w:t>Theme 1: Impact of globalisation on small-scale businesses</w:t>
      </w:r>
    </w:p>
    <w:p w14:paraId="7C22B74A" w14:textId="77777777" w:rsidR="00F14F7B" w:rsidRPr="00F9424B" w:rsidRDefault="00693FE8" w:rsidP="00F14F7B">
      <w:pPr>
        <w:rPr>
          <w:shd w:val="clear" w:color="auto" w:fill="FFFFFF"/>
        </w:rPr>
      </w:pPr>
      <w:r w:rsidRPr="00F9424B">
        <w:rPr>
          <w:shd w:val="clear" w:color="auto" w:fill="FFFFFF"/>
        </w:rPr>
        <w:t>As illustrated by Cuervo</w:t>
      </w:r>
      <w:r w:rsidRPr="00F9424B">
        <w:rPr>
          <w:rFonts w:ascii="Cambria Math" w:hAnsi="Cambria Math" w:cs="Cambria Math"/>
          <w:shd w:val="clear" w:color="auto" w:fill="FFFFFF"/>
        </w:rPr>
        <w:t>‐</w:t>
      </w:r>
      <w:r w:rsidRPr="00F9424B">
        <w:rPr>
          <w:shd w:val="clear" w:color="auto" w:fill="FFFFFF"/>
        </w:rPr>
        <w:t xml:space="preserve">Cazurra, Doz and Gaur (2020) </w:t>
      </w:r>
      <w:r>
        <w:rPr>
          <w:shd w:val="clear" w:color="auto" w:fill="FFFFFF"/>
        </w:rPr>
        <w:t>globalisation</w:t>
      </w:r>
      <w:r w:rsidRPr="00F9424B">
        <w:rPr>
          <w:shd w:val="clear" w:color="auto" w:fill="FFFFFF"/>
        </w:rPr>
        <w:t xml:space="preserve"> immensely benefits small-scale organisations as it helps in enhancing businesses in new markets to reach a wider customer base. Access to cheap labour, materials, and production failures along with exposure to diverse perspectives and markets results in the stimulation of innovative products. Hence, it helped the small businesses to remain competitive in the new market and reach a wider global audience thus increasing the sales of the firm. </w:t>
      </w:r>
      <w:r w:rsidRPr="00F9424B">
        <w:t xml:space="preserve">As mentioned by </w:t>
      </w:r>
      <w:r w:rsidRPr="00F9424B">
        <w:rPr>
          <w:shd w:val="clear" w:color="auto" w:fill="FFFFFF"/>
        </w:rPr>
        <w:t xml:space="preserve">Vaiman </w:t>
      </w:r>
      <w:r w:rsidRPr="00F9424B">
        <w:rPr>
          <w:i/>
          <w:iCs/>
          <w:shd w:val="clear" w:color="auto" w:fill="FFFFFF"/>
        </w:rPr>
        <w:t xml:space="preserve">et al. </w:t>
      </w:r>
      <w:r w:rsidRPr="00F9424B">
        <w:rPr>
          <w:shd w:val="clear" w:color="auto" w:fill="FFFFFF"/>
        </w:rPr>
        <w:t>(2021) talent pool expansion is referred to as the most vital aspect of small businesses as it provides better access to a broader range of skilled professionals. This, in turn, will help the company to upscale its functioning through a unified approach and valuing or respecting the differences among individuals. Attracting a talent niche that is not available in a specific area but is crucial to the firm is also possible if a company possess an effective global presence. According to the reports of 2023, in the second quarter, the number of employees in the UK retail industry was 3.54 million (Statista, 2023).</w:t>
      </w:r>
      <w:r>
        <w:rPr>
          <w:shd w:val="clear" w:color="auto" w:fill="FFFFFF"/>
        </w:rPr>
        <w:t xml:space="preserve"> Some of the major benefits of globalisation in the UK include economic growth, higher access to the talent pool, and cheaper services and products. </w:t>
      </w:r>
    </w:p>
    <w:p w14:paraId="5ADE9468" w14:textId="77777777" w:rsidR="00F14F7B" w:rsidRPr="00F9424B" w:rsidRDefault="00693FE8" w:rsidP="00F14F7B">
      <w:pPr>
        <w:rPr>
          <w:b/>
          <w:bCs/>
          <w:i/>
          <w:iCs/>
          <w:lang w:val="en-US"/>
        </w:rPr>
      </w:pPr>
      <w:r w:rsidRPr="00F9424B">
        <w:rPr>
          <w:b/>
          <w:bCs/>
          <w:i/>
          <w:iCs/>
          <w:lang w:val="en-US"/>
        </w:rPr>
        <w:t>Theme 2: Strategies undertaken by small-scale organisations to adapt to globalisation</w:t>
      </w:r>
    </w:p>
    <w:p w14:paraId="27F043CE" w14:textId="77777777" w:rsidR="00F14F7B" w:rsidRPr="00F9424B" w:rsidRDefault="00693FE8" w:rsidP="00F14F7B">
      <w:pPr>
        <w:rPr>
          <w:shd w:val="clear" w:color="auto" w:fill="FFFFFF"/>
        </w:rPr>
      </w:pPr>
      <w:r w:rsidRPr="00F9424B">
        <w:t xml:space="preserve">As determined by </w:t>
      </w:r>
      <w:r w:rsidRPr="00F9424B">
        <w:rPr>
          <w:shd w:val="clear" w:color="auto" w:fill="FFFFFF"/>
        </w:rPr>
        <w:t xml:space="preserve">Flew and Iosifidis (2020) social media has emerged as an invaluable and indispensable part of small businesses ensuring growth through the process of globalisation. As a part of globalisation, social media helps to gather an in-depth understanding of the requirements and desires of the target market and its customers prioritising their cultural differences. It, on the other hand, helps in increasing the brand value through effective brand advertisements and promotional activities leveraging the internet. According to the reports, online retail sales in the country increased substantially in 2020 valuing at 27.9% (ons.gov.uk, 2021). This refers to the fact that the adoption of technical approaches within the industry can increase the sales volume in the industry. </w:t>
      </w:r>
      <w:r w:rsidRPr="00F9424B">
        <w:t xml:space="preserve">As described by </w:t>
      </w:r>
      <w:r w:rsidRPr="00F9424B">
        <w:rPr>
          <w:shd w:val="clear" w:color="auto" w:fill="FFFFFF"/>
        </w:rPr>
        <w:t xml:space="preserve">Vishnevskaya </w:t>
      </w:r>
      <w:r w:rsidRPr="00F9424B">
        <w:rPr>
          <w:i/>
          <w:iCs/>
          <w:shd w:val="clear" w:color="auto" w:fill="FFFFFF"/>
        </w:rPr>
        <w:t xml:space="preserve">et al. </w:t>
      </w:r>
      <w:r w:rsidRPr="00F9424B">
        <w:rPr>
          <w:shd w:val="clear" w:color="auto" w:fill="FFFFFF"/>
        </w:rPr>
        <w:t xml:space="preserve">(2022) small </w:t>
      </w:r>
      <w:r w:rsidRPr="00F9424B">
        <w:rPr>
          <w:shd w:val="clear" w:color="auto" w:fill="FFFFFF"/>
        </w:rPr>
        <w:lastRenderedPageBreak/>
        <w:t xml:space="preserve">companies due to the lack of an adequate financial background often encounter challenges to extend their business beyond the local boundaries. In such a context, partnering with some other larger organisations provides immense benefit to the organisation thus helping them to avoid the chances of risks and exploitation in the international market. Business collaboration encourages them to attain a better understanding and develop the best possible products that cater for the current needs of the population in the international markets. </w:t>
      </w:r>
    </w:p>
    <w:p w14:paraId="47661080" w14:textId="77777777" w:rsidR="00F14F7B" w:rsidRPr="00F9424B" w:rsidRDefault="00693FE8" w:rsidP="00F14F7B">
      <w:pPr>
        <w:rPr>
          <w:b/>
          <w:bCs/>
          <w:i/>
          <w:iCs/>
          <w:lang w:val="en-US"/>
        </w:rPr>
      </w:pPr>
      <w:r w:rsidRPr="00F9424B">
        <w:rPr>
          <w:b/>
          <w:bCs/>
          <w:i/>
          <w:iCs/>
          <w:lang w:val="en-US"/>
        </w:rPr>
        <w:t>Theme 3: Potential challenges encountered by small-scale companies in globalisation</w:t>
      </w:r>
    </w:p>
    <w:p w14:paraId="3193D019" w14:textId="77777777" w:rsidR="00F14F7B" w:rsidRPr="00F9424B" w:rsidRDefault="00693FE8" w:rsidP="00F14F7B">
      <w:pPr>
        <w:rPr>
          <w:shd w:val="clear" w:color="auto" w:fill="FFFFFF"/>
        </w:rPr>
      </w:pPr>
      <w:r w:rsidRPr="00F9424B">
        <w:rPr>
          <w:shd w:val="clear" w:color="auto" w:fill="FFFFFF"/>
        </w:rPr>
        <w:t xml:space="preserve">As perceived by Naradda </w:t>
      </w:r>
      <w:r w:rsidRPr="00F9424B">
        <w:rPr>
          <w:i/>
          <w:iCs/>
          <w:shd w:val="clear" w:color="auto" w:fill="FFFFFF"/>
        </w:rPr>
        <w:t xml:space="preserve">et al. </w:t>
      </w:r>
      <w:r w:rsidRPr="00F9424B">
        <w:rPr>
          <w:shd w:val="clear" w:color="auto" w:fill="FFFFFF"/>
        </w:rPr>
        <w:t xml:space="preserve">(2020) the author stated economic globalisation is the most vital challenge for small-scale retailers in the country. Lack of appropriate budgets often prevents the firms from making the best possible decisions imposing a threat on the business operations wherein they are laid back in comparison to the large firms in the country. It, in turn, highly threatens the overall business operations of the companies in the industry resulting in economic downfall or loss. </w:t>
      </w:r>
      <w:r w:rsidRPr="00F9424B">
        <w:t xml:space="preserve">As said by </w:t>
      </w:r>
      <w:r w:rsidRPr="00F9424B">
        <w:rPr>
          <w:lang w:val="en-US"/>
        </w:rPr>
        <w:t xml:space="preserve">Akpan, Soopramanien and Kwak (2021) the adoption and implementation of cutting-edge technologies within the small retailers is another issue. Often implementation of the technologies requires higher investments which the local companies are unable to provide due to the lack of funds. This, in turn, prevents the small retailers in the country from streamlining their operations and automating their processes to remain ahead of the competition and also ensure a competitive position along with the large companies. For instance, other than the opportunities and benefits of digital technologies in globalisation, SMEs still tend to lag in the adoption of technologies having 10-49 employees in comparison to the larger firms (OCED, 2023). </w:t>
      </w:r>
    </w:p>
    <w:p w14:paraId="0EA32182" w14:textId="77777777" w:rsidR="00F14F7B" w:rsidRPr="00F9424B" w:rsidRDefault="00693FE8" w:rsidP="00F14F7B">
      <w:pPr>
        <w:rPr>
          <w:b/>
          <w:bCs/>
          <w:i/>
          <w:iCs/>
          <w:lang w:val="en-US"/>
        </w:rPr>
      </w:pPr>
      <w:r w:rsidRPr="00F9424B">
        <w:rPr>
          <w:b/>
          <w:bCs/>
          <w:i/>
          <w:iCs/>
          <w:lang w:val="en-US"/>
        </w:rPr>
        <w:t>Theme 4: Recommendations to adopt innovative approaches in globalisation</w:t>
      </w:r>
    </w:p>
    <w:p w14:paraId="23492436" w14:textId="77777777" w:rsidR="00F14F7B" w:rsidRPr="00F9424B" w:rsidRDefault="00693FE8" w:rsidP="00F14F7B">
      <w:pPr>
        <w:rPr>
          <w:shd w:val="clear" w:color="auto" w:fill="FFFFFF"/>
        </w:rPr>
      </w:pPr>
      <w:r w:rsidRPr="00F9424B">
        <w:t xml:space="preserve">As explained by </w:t>
      </w:r>
      <w:r w:rsidRPr="00F9424B">
        <w:rPr>
          <w:shd w:val="clear" w:color="auto" w:fill="FFFFFF"/>
        </w:rPr>
        <w:t xml:space="preserve">Gherghina </w:t>
      </w:r>
      <w:r w:rsidRPr="00F9424B">
        <w:rPr>
          <w:i/>
          <w:iCs/>
          <w:shd w:val="clear" w:color="auto" w:fill="FFFFFF"/>
        </w:rPr>
        <w:t xml:space="preserve">et al. </w:t>
      </w:r>
      <w:r w:rsidRPr="00F9424B">
        <w:rPr>
          <w:shd w:val="clear" w:color="auto" w:fill="FFFFFF"/>
        </w:rPr>
        <w:t xml:space="preserve">(2020) the research article suggested that the small-scale firms in the country are the most potential drivers of economic growth in the country. The adoption of innovative technologies within the workplace benefits organisations immensely and helps them to enter new markets effectively. Technological advancements are one of the increasing concerns and investments in the same will help in optimising the business practices. </w:t>
      </w:r>
      <w:r w:rsidRPr="00F9424B">
        <w:t xml:space="preserve">As determined by </w:t>
      </w:r>
      <w:r w:rsidRPr="00F9424B">
        <w:rPr>
          <w:shd w:val="clear" w:color="auto" w:fill="FFFFFF"/>
        </w:rPr>
        <w:t xml:space="preserve">Akter </w:t>
      </w:r>
      <w:r w:rsidRPr="00F9424B">
        <w:rPr>
          <w:i/>
          <w:iCs/>
          <w:shd w:val="clear" w:color="auto" w:fill="FFFFFF"/>
        </w:rPr>
        <w:t xml:space="preserve">et al. </w:t>
      </w:r>
      <w:r w:rsidRPr="00F9424B">
        <w:rPr>
          <w:shd w:val="clear" w:color="auto" w:fill="FFFFFF"/>
        </w:rPr>
        <w:t xml:space="preserve">(2022) blockchain technologies, the Internet of Things (IoT), and artificial intelligence (AI) are some of the most vital technologies that are being drastically integrated into the business practices of small companies. It has been proposed that implementing the same will help in reforming the business practices of the small retailers in the country and benefit the customers with personalised services thus increasing brand </w:t>
      </w:r>
      <w:r w:rsidRPr="00F9424B">
        <w:rPr>
          <w:shd w:val="clear" w:color="auto" w:fill="FFFFFF"/>
        </w:rPr>
        <w:lastRenderedPageBreak/>
        <w:t xml:space="preserve">popularity and familiarity. For example, in the UK, retailers as a part of globalisation have already invested in adopting powerful technologies such as artificial intelligence (AI) within a range of business operations such as warehousing, e-commerce, product design along customer service (Statista, 2023). </w:t>
      </w:r>
    </w:p>
    <w:p w14:paraId="453A9AEC" w14:textId="31C630A1" w:rsidR="0093575A" w:rsidRPr="00F14F7B" w:rsidRDefault="00693FE8" w:rsidP="00F14F7B">
      <w:pPr>
        <w:pStyle w:val="Heading2"/>
        <w:rPr>
          <w:lang w:val="en-US"/>
        </w:rPr>
      </w:pPr>
      <w:bookmarkStart w:id="45" w:name="_Toc155114773"/>
      <w:r>
        <w:rPr>
          <w:lang w:val="en-US"/>
        </w:rPr>
        <w:t xml:space="preserve">4.5 </w:t>
      </w:r>
      <w:r w:rsidR="009D6C87" w:rsidRPr="00F14F7B">
        <w:rPr>
          <w:lang w:val="en-US"/>
        </w:rPr>
        <w:t>Discussion</w:t>
      </w:r>
      <w:bookmarkEnd w:id="45"/>
      <w:r w:rsidR="009D6C87" w:rsidRPr="00F14F7B">
        <w:rPr>
          <w:lang w:val="en-US"/>
        </w:rPr>
        <w:t xml:space="preserve"> </w:t>
      </w:r>
    </w:p>
    <w:p w14:paraId="1918EAE3" w14:textId="77777777" w:rsidR="00E778ED" w:rsidRPr="00F14F7B" w:rsidRDefault="00693FE8" w:rsidP="00E778ED">
      <w:pPr>
        <w:rPr>
          <w:shd w:val="clear" w:color="auto" w:fill="FFFFFF"/>
        </w:rPr>
      </w:pPr>
      <w:r w:rsidRPr="00F14F7B">
        <w:t xml:space="preserve">Based on the findings of both the primary and secondary research, it is viewed that globalisation has been mainly beneficial for companies especially small-scale businesses as this enlarged the opportunities and reach of companies. This gave rise to the development of innovative products and services helping companies to expand their customer base and revenue at the same time. Furthermore. As stated by </w:t>
      </w:r>
      <w:r w:rsidRPr="00F14F7B">
        <w:rPr>
          <w:shd w:val="clear" w:color="auto" w:fill="FFFFFF"/>
        </w:rPr>
        <w:t xml:space="preserve">Vaiman </w:t>
      </w:r>
      <w:r w:rsidRPr="00F14F7B">
        <w:rPr>
          <w:i/>
          <w:iCs/>
          <w:shd w:val="clear" w:color="auto" w:fill="FFFFFF"/>
        </w:rPr>
        <w:t xml:space="preserve">et al. </w:t>
      </w:r>
      <w:r w:rsidRPr="00F14F7B">
        <w:rPr>
          <w:shd w:val="clear" w:color="auto" w:fill="FFFFFF"/>
        </w:rPr>
        <w:t>(2021), these small companies also gained access to a larger talent pool, thus, strengthening their capabilities to survive in this volatile world.  As found in the interview, many companies have resorted to adaptation, standardisation, and partnering with local companies as part of their international business strategies. Partnering with local businesses provides foreign companies with extensive knowledge about the international market helping in formulating efficient strategies to draw the attention of customers. On the other hand, social media marketing also plays a significant role in enhancing brand recognition in the market. Although this is a cost-effective strategy for small-scale companies to enhance their presence in the market, being able to draw the attention of customers amidst the vast competitors becomes challenging for them.</w:t>
      </w:r>
    </w:p>
    <w:p w14:paraId="39309D8D" w14:textId="6BF7D6EF" w:rsidR="00E778ED" w:rsidRPr="00F14F7B" w:rsidRDefault="00693FE8" w:rsidP="00E778ED">
      <w:pPr>
        <w:rPr>
          <w:lang w:val="en-US"/>
        </w:rPr>
      </w:pPr>
      <w:r w:rsidRPr="00F14F7B">
        <w:t xml:space="preserve">Taking the view of </w:t>
      </w:r>
      <w:r w:rsidRPr="00F14F7B">
        <w:rPr>
          <w:shd w:val="clear" w:color="auto" w:fill="FFFFFF"/>
        </w:rPr>
        <w:t xml:space="preserve">Naradda </w:t>
      </w:r>
      <w:r w:rsidRPr="00F14F7B">
        <w:rPr>
          <w:i/>
          <w:iCs/>
          <w:shd w:val="clear" w:color="auto" w:fill="FFFFFF"/>
        </w:rPr>
        <w:t xml:space="preserve">et al. </w:t>
      </w:r>
      <w:r w:rsidRPr="00F14F7B">
        <w:rPr>
          <w:shd w:val="clear" w:color="auto" w:fill="FFFFFF"/>
        </w:rPr>
        <w:t>(2020), the major hurdle in the globalisation strategies of small-scale companies is financial support which is quintessential for international expansion and growth. Additionally, in the post-pandemic era which is technology-driven, a lack of financial capability makes it challenging to adapt to these technologies. Apart from this, language barriers, cultural differences, and more are some major and common challenges that businesses have to be prepared for while developing globalisation strategies. Lastly, companies can overcome these issues by taking an innovative approach and bringing innovation to their product development. Additionally, though cost-intensive, investing in advanced technologies like blockchain, the Internet of Things, and more can offer better results in mitigating globalisation issues as well.</w:t>
      </w:r>
    </w:p>
    <w:p w14:paraId="59F90273" w14:textId="3EB06E01" w:rsidR="00F14F7B" w:rsidRPr="00F9424B" w:rsidRDefault="00693FE8" w:rsidP="00F14F7B">
      <w:pPr>
        <w:pStyle w:val="Heading2"/>
        <w:rPr>
          <w:lang w:val="en-US"/>
        </w:rPr>
      </w:pPr>
      <w:bookmarkStart w:id="46" w:name="_Toc155114774"/>
      <w:r>
        <w:rPr>
          <w:lang w:val="en-US"/>
        </w:rPr>
        <w:t xml:space="preserve">4.6 </w:t>
      </w:r>
      <w:r w:rsidRPr="00F9424B">
        <w:rPr>
          <w:lang w:val="en-US"/>
        </w:rPr>
        <w:t>Summary</w:t>
      </w:r>
      <w:bookmarkEnd w:id="46"/>
      <w:r w:rsidRPr="00F9424B">
        <w:rPr>
          <w:lang w:val="en-US"/>
        </w:rPr>
        <w:t xml:space="preserve"> </w:t>
      </w:r>
    </w:p>
    <w:p w14:paraId="40DFEE56" w14:textId="77777777" w:rsidR="00F14F7B" w:rsidRPr="00F9424B" w:rsidRDefault="00693FE8" w:rsidP="00F14F7B">
      <w:pPr>
        <w:rPr>
          <w:lang w:val="en-US"/>
        </w:rPr>
      </w:pPr>
      <w:r w:rsidRPr="00F9424B">
        <w:rPr>
          <w:lang w:val="en-US"/>
        </w:rPr>
        <w:t xml:space="preserve">Thus, it can be summarized that the responses of the managers and a thorough search of the internet concerning the research questions helped to highlight the most valuable research </w:t>
      </w:r>
      <w:r w:rsidRPr="00F9424B">
        <w:rPr>
          <w:lang w:val="en-US"/>
        </w:rPr>
        <w:lastRenderedPageBreak/>
        <w:t xml:space="preserve">outcomes. It helped in analysing the areas of concern, improvements and the strategies that can be implemented in the process. </w:t>
      </w:r>
    </w:p>
    <w:p w14:paraId="66B28FC5" w14:textId="77777777" w:rsidR="00F14F7B" w:rsidRDefault="00693FE8">
      <w:pPr>
        <w:spacing w:line="259" w:lineRule="auto"/>
        <w:jc w:val="left"/>
        <w:rPr>
          <w:rFonts w:eastAsiaTheme="majorEastAsia" w:cstheme="majorBidi"/>
          <w:b/>
          <w:szCs w:val="32"/>
          <w:lang w:val="en-US"/>
        </w:rPr>
      </w:pPr>
      <w:r>
        <w:rPr>
          <w:lang w:val="en-US"/>
        </w:rPr>
        <w:br w:type="page"/>
      </w:r>
    </w:p>
    <w:p w14:paraId="289F9CE9" w14:textId="08FB3691" w:rsidR="0093575A" w:rsidRPr="00F14F7B" w:rsidRDefault="00693FE8" w:rsidP="0093575A">
      <w:pPr>
        <w:pStyle w:val="Heading1"/>
        <w:rPr>
          <w:lang w:val="en-US"/>
        </w:rPr>
      </w:pPr>
      <w:bookmarkStart w:id="47" w:name="_Toc155114775"/>
      <w:r>
        <w:rPr>
          <w:lang w:val="en-US"/>
        </w:rPr>
        <w:lastRenderedPageBreak/>
        <w:t xml:space="preserve">5. </w:t>
      </w:r>
      <w:r w:rsidR="009D6C87" w:rsidRPr="00F14F7B">
        <w:rPr>
          <w:lang w:val="en-US"/>
        </w:rPr>
        <w:t>Conclusion</w:t>
      </w:r>
      <w:bookmarkEnd w:id="47"/>
      <w:r w:rsidR="009D6C87" w:rsidRPr="00F14F7B">
        <w:rPr>
          <w:lang w:val="en-US"/>
        </w:rPr>
        <w:t xml:space="preserve"> </w:t>
      </w:r>
    </w:p>
    <w:p w14:paraId="5389F708" w14:textId="77777777" w:rsidR="00AA0A08" w:rsidRPr="00F14F7B" w:rsidRDefault="00693FE8" w:rsidP="00AA0A08">
      <w:r w:rsidRPr="00F14F7B">
        <w:t xml:space="preserve">This research is focused on the adaption of globalisation techniques to get more profit and growth in the business. All the small-scale businesses in the UK are trying to expand their business in other countries to reach new customers and to promote their business with effective strategies. The use of Uppsala model and Yip's global framework helped in analysing the concept of globalisation with a step-by-step learning process. The Yip model of internationalisation has been helpful in achieving success in the global market. In the process of internationalisation, the Uppsala model needs to be used for continuous change and for the knowledge development process. The globalisation process has been chosen by the small-scale UK retail sector, to upgrade and increase economic scale and to get licensing in the technology with international partners. </w:t>
      </w:r>
    </w:p>
    <w:p w14:paraId="6ED6DC93" w14:textId="656B4577" w:rsidR="00AA0A08" w:rsidRPr="00F14F7B" w:rsidRDefault="00693FE8" w:rsidP="00693FE8">
      <w:pPr>
        <w:pStyle w:val="Heading2"/>
      </w:pPr>
      <w:bookmarkStart w:id="48" w:name="_Toc155114776"/>
      <w:r>
        <w:t xml:space="preserve">5.1 </w:t>
      </w:r>
      <w:r w:rsidRPr="00F14F7B">
        <w:t>Recommendation</w:t>
      </w:r>
      <w:bookmarkEnd w:id="48"/>
      <w:r w:rsidRPr="00F14F7B">
        <w:t xml:space="preserve"> </w:t>
      </w:r>
    </w:p>
    <w:p w14:paraId="43D8D81B" w14:textId="77777777" w:rsidR="00AA0A08" w:rsidRPr="00F14F7B" w:rsidRDefault="00693FE8" w:rsidP="00AA0A08">
      <w:r w:rsidRPr="00F14F7B">
        <w:t xml:space="preserve">The issues and problems of globalisation can be mitigated by </w:t>
      </w:r>
    </w:p>
    <w:p w14:paraId="70E76271" w14:textId="77777777" w:rsidR="00AA0A08" w:rsidRPr="00F14F7B" w:rsidRDefault="00693FE8" w:rsidP="00AA0A08">
      <w:pPr>
        <w:rPr>
          <w:b/>
        </w:rPr>
      </w:pPr>
      <w:r w:rsidRPr="00F14F7B">
        <w:rPr>
          <w:b/>
        </w:rPr>
        <w:t xml:space="preserve">Strengthening the supply chain </w:t>
      </w:r>
    </w:p>
    <w:p w14:paraId="77B872B2" w14:textId="77777777" w:rsidR="00AA0A08" w:rsidRPr="00F14F7B" w:rsidRDefault="00693FE8" w:rsidP="00AA0A08">
      <w:r w:rsidRPr="00F14F7B">
        <w:t>The small-scale retail sector can take effective actions to mitigate the risks in the supply chain. Moreover, companies need to be concerned about R&amp;D innovation to manage the change. A strong innovation needs to be adapted with highly skilled employees (</w:t>
      </w:r>
      <w:r w:rsidRPr="00F14F7B">
        <w:rPr>
          <w:rFonts w:cs="Times New Roman"/>
          <w:szCs w:val="24"/>
          <w:shd w:val="clear" w:color="auto" w:fill="FFFFFF"/>
        </w:rPr>
        <w:t xml:space="preserve">Putro </w:t>
      </w:r>
      <w:r w:rsidRPr="00F14F7B">
        <w:rPr>
          <w:rFonts w:cs="Times New Roman"/>
          <w:i/>
          <w:szCs w:val="24"/>
          <w:shd w:val="clear" w:color="auto" w:fill="FFFFFF"/>
        </w:rPr>
        <w:t>et al.</w:t>
      </w:r>
      <w:r w:rsidRPr="00F14F7B">
        <w:rPr>
          <w:rFonts w:cs="Times New Roman"/>
          <w:szCs w:val="24"/>
          <w:shd w:val="clear" w:color="auto" w:fill="FFFFFF"/>
        </w:rPr>
        <w:t>, 2022</w:t>
      </w:r>
      <w:r w:rsidRPr="00F14F7B">
        <w:t xml:space="preserve">). The internationalisation of the strategies and a good share of globalisation can help in increasing the share in the market. </w:t>
      </w:r>
    </w:p>
    <w:p w14:paraId="7A151B5C" w14:textId="77777777" w:rsidR="00AA0A08" w:rsidRPr="00F14F7B" w:rsidRDefault="00693FE8" w:rsidP="00AA0A08">
      <w:pPr>
        <w:rPr>
          <w:b/>
        </w:rPr>
      </w:pPr>
      <w:r w:rsidRPr="00F14F7B">
        <w:rPr>
          <w:b/>
        </w:rPr>
        <w:t xml:space="preserve">Increasing focus on the multinational organisation </w:t>
      </w:r>
    </w:p>
    <w:p w14:paraId="006B1891" w14:textId="5F54E010" w:rsidR="00AA0A08" w:rsidRPr="00F14F7B" w:rsidRDefault="00693FE8" w:rsidP="00AA0A08">
      <w:pPr>
        <w:rPr>
          <w:rFonts w:cs="Times New Roman"/>
          <w:szCs w:val="24"/>
          <w:shd w:val="clear" w:color="auto" w:fill="FFFFFF"/>
        </w:rPr>
      </w:pPr>
      <w:r w:rsidRPr="00F14F7B">
        <w:t>In all the MNCs, safety has become a topmost priority. In this context, the small-scale retail sectors need to be aware and concerned about the multinational organisations to get more economic benefits and facilities in their business (</w:t>
      </w:r>
      <w:r w:rsidRPr="00F14F7B">
        <w:rPr>
          <w:rFonts w:cs="Times New Roman"/>
          <w:szCs w:val="24"/>
          <w:shd w:val="clear" w:color="auto" w:fill="FFFFFF"/>
        </w:rPr>
        <w:t xml:space="preserve">Burritt </w:t>
      </w:r>
      <w:r w:rsidRPr="00F14F7B">
        <w:rPr>
          <w:rFonts w:cs="Times New Roman"/>
          <w:i/>
          <w:szCs w:val="24"/>
          <w:shd w:val="clear" w:color="auto" w:fill="FFFFFF"/>
        </w:rPr>
        <w:t xml:space="preserve">et al., </w:t>
      </w:r>
      <w:r w:rsidRPr="00F14F7B">
        <w:rPr>
          <w:rFonts w:cs="Times New Roman"/>
          <w:szCs w:val="24"/>
          <w:shd w:val="clear" w:color="auto" w:fill="FFFFFF"/>
        </w:rPr>
        <w:t>2020</w:t>
      </w:r>
      <w:r w:rsidRPr="00F14F7B">
        <w:t xml:space="preserve">). The Companies can mitigate their issues and risks through globalisation and by effective supply chain strategy. </w:t>
      </w:r>
    </w:p>
    <w:p w14:paraId="279A33DD" w14:textId="77777777" w:rsidR="00AA0A08" w:rsidRPr="00F14F7B" w:rsidRDefault="00693FE8" w:rsidP="00AA0A08">
      <w:pPr>
        <w:rPr>
          <w:b/>
        </w:rPr>
      </w:pPr>
      <w:r w:rsidRPr="00F14F7B">
        <w:rPr>
          <w:b/>
        </w:rPr>
        <w:t xml:space="preserve">Tie up with advanced technologies </w:t>
      </w:r>
    </w:p>
    <w:p w14:paraId="61C4802C" w14:textId="77777777" w:rsidR="00AA0A08" w:rsidRPr="00F14F7B" w:rsidRDefault="00693FE8" w:rsidP="00AA0A08">
      <w:r w:rsidRPr="00F14F7B">
        <w:t xml:space="preserve">In the developed economic world, a cross-border technological transfer needs to be increased to increase domestic productivity levels. Technology has increased the efficiency of cross-border trade in small and medium businesses. In the UK, the small business retail sectors need to use AI to interact with customers properly and to increase transparency in business issues. Using technological advancements will help in decreasing the cost of transportation and communication. The use of technological innovation helped to internationalise the market with </w:t>
      </w:r>
      <w:r w:rsidRPr="00F14F7B">
        <w:lastRenderedPageBreak/>
        <w:t xml:space="preserve">digital technologies. Moreover, digitizing the supply chain network enhanced the visibility and response time. It will help in predicting the capacity of a business. It will help to attract more customers by prioritising readiness and increasing the inventory system. The strategy of internationalisation needs to be used properly to increase flexibility and speed in business. </w:t>
      </w:r>
    </w:p>
    <w:p w14:paraId="13D94AA9" w14:textId="36A49241" w:rsidR="00E778ED" w:rsidRPr="00F14F7B" w:rsidRDefault="00693FE8" w:rsidP="00F14F7B">
      <w:pPr>
        <w:pStyle w:val="Heading2"/>
      </w:pPr>
      <w:bookmarkStart w:id="49" w:name="_Toc155114777"/>
      <w:r>
        <w:t xml:space="preserve">5.2 </w:t>
      </w:r>
      <w:r w:rsidR="009D6C87" w:rsidRPr="00F14F7B">
        <w:t>Limitation</w:t>
      </w:r>
      <w:bookmarkEnd w:id="49"/>
    </w:p>
    <w:p w14:paraId="1211E02F" w14:textId="77777777" w:rsidR="00E778ED" w:rsidRPr="00F14F7B" w:rsidRDefault="00693FE8" w:rsidP="00E778ED">
      <w:r w:rsidRPr="00F14F7B">
        <w:t xml:space="preserve">The study has implemented both primary and secondary data to collect relevant information supporting the research objectives and questions, however, some limitations are also associated with this. For instance, the study has focused primarily on qualitative data to draw meaningful conclusions, however, the incorporation of quantitative data would have provided an accurate understanding of the impact of globalisation on SMEs. Additionally, the study has also suffered from time and resource constraints which affected the quality of the work. Due to these constraints, collecting more primary information through interviews or other means was not possible. Furthermore, a lack of financial resources restricted the collection of valuable data through paid content which could have elevated the quality of the study. </w:t>
      </w:r>
    </w:p>
    <w:p w14:paraId="52D213AF" w14:textId="29B85095" w:rsidR="00E778ED" w:rsidRPr="00F14F7B" w:rsidRDefault="00693FE8" w:rsidP="00E778ED">
      <w:pPr>
        <w:pStyle w:val="Heading2"/>
      </w:pPr>
      <w:bookmarkStart w:id="50" w:name="_Toc155114778"/>
      <w:r>
        <w:t xml:space="preserve">5.3 </w:t>
      </w:r>
      <w:r w:rsidR="009D6C87" w:rsidRPr="00F14F7B">
        <w:t>Future Implication</w:t>
      </w:r>
      <w:bookmarkEnd w:id="50"/>
    </w:p>
    <w:p w14:paraId="0E537163" w14:textId="604A0BA5" w:rsidR="006A5856" w:rsidRPr="00F14F7B" w:rsidRDefault="00693FE8" w:rsidP="00E778ED">
      <w:pPr>
        <w:rPr>
          <w:rFonts w:eastAsiaTheme="majorEastAsia" w:cstheme="majorBidi"/>
          <w:b/>
          <w:szCs w:val="32"/>
          <w:lang w:val="en-US"/>
        </w:rPr>
      </w:pPr>
      <w:r w:rsidRPr="00F14F7B">
        <w:t xml:space="preserve">The study has provided a cohesive and concise understanding of the influence of globalisation on the growth of small businesses. This will allow readers to formulate an understanding of the way this phenomenon has helped SMEs to grow in complex business scenarios. Additionally, readers can further understand the challenges that companies face while entering international markets and strategies which can be effective in mitigating those challenges. Thus, the study can be useful for future businesses to avoid these mistakes in the international market.  </w:t>
      </w:r>
      <w:r w:rsidRPr="00F14F7B">
        <w:rPr>
          <w:lang w:val="en-US"/>
        </w:rPr>
        <w:br w:type="page"/>
      </w:r>
    </w:p>
    <w:p w14:paraId="3231952B" w14:textId="429AACB8" w:rsidR="006A5856" w:rsidRDefault="00693FE8" w:rsidP="0093575A">
      <w:pPr>
        <w:pStyle w:val="Heading1"/>
        <w:rPr>
          <w:lang w:val="en-US"/>
        </w:rPr>
      </w:pPr>
      <w:bookmarkStart w:id="51" w:name="_Toc155114779"/>
      <w:r w:rsidRPr="00F14F7B">
        <w:rPr>
          <w:lang w:val="en-US"/>
        </w:rPr>
        <w:lastRenderedPageBreak/>
        <w:t>References</w:t>
      </w:r>
      <w:bookmarkEnd w:id="51"/>
      <w:r w:rsidRPr="00F14F7B">
        <w:rPr>
          <w:lang w:val="en-US"/>
        </w:rPr>
        <w:t xml:space="preserve"> </w:t>
      </w:r>
    </w:p>
    <w:p w14:paraId="0EA1E118" w14:textId="77777777" w:rsidR="00F14F7B" w:rsidRPr="00F9424B" w:rsidRDefault="00693FE8" w:rsidP="00F14F7B">
      <w:r w:rsidRPr="00F9424B">
        <w:rPr>
          <w:lang w:val="en-US"/>
        </w:rPr>
        <w:t xml:space="preserve">Akpan, I.J., Soopramanien, D. and Kwak, D.H. (2021) Cutting-edge technologies for small business and innovation in the era of COVID-19 global health pandemic. Journal of Small Business &amp; Entrepreneurship, 33(6), pp.607-617. </w:t>
      </w:r>
    </w:p>
    <w:p w14:paraId="73451C86" w14:textId="77777777" w:rsidR="00F14F7B" w:rsidRPr="00F9424B" w:rsidRDefault="00693FE8" w:rsidP="00F14F7B">
      <w:pPr>
        <w:rPr>
          <w:lang w:val="en-US"/>
        </w:rPr>
      </w:pPr>
      <w:r w:rsidRPr="00F9424B">
        <w:rPr>
          <w:shd w:val="clear" w:color="auto" w:fill="FFFFFF"/>
        </w:rPr>
        <w:t>Akter, S., Michael, K., Uddin, M.R., McCarthy, G. and Rahman, M. (2022) Transforming business using digital innovations: The application of AI, blockchain, cloud and data analytics. </w:t>
      </w:r>
      <w:r w:rsidRPr="00F9424B">
        <w:rPr>
          <w:i/>
          <w:iCs/>
          <w:shd w:val="clear" w:color="auto" w:fill="FFFFFF"/>
        </w:rPr>
        <w:t>Annals of Operations Research</w:t>
      </w:r>
      <w:r w:rsidRPr="00F9424B">
        <w:rPr>
          <w:shd w:val="clear" w:color="auto" w:fill="FFFFFF"/>
        </w:rPr>
        <w:t>, pp.1-33.</w:t>
      </w:r>
    </w:p>
    <w:p w14:paraId="3D643378" w14:textId="77777777" w:rsidR="00F14F7B" w:rsidRPr="00F14F7B" w:rsidRDefault="00693FE8" w:rsidP="0000502F">
      <w:pPr>
        <w:rPr>
          <w:shd w:val="clear" w:color="auto" w:fill="FFFFFF"/>
        </w:rPr>
      </w:pPr>
      <w:r w:rsidRPr="00F14F7B">
        <w:rPr>
          <w:shd w:val="clear" w:color="auto" w:fill="FFFFFF"/>
        </w:rPr>
        <w:t>Alam, K., Ali, M.A., Erdiaw-Kwasie, M., Shahiduzzaman, M., Velayutham, E., Murray, P.A. and Wiesner, R. (2022) Impact of ICTs on innovation and performance of firms: do start-ups, regional proximity and skills matter?. </w:t>
      </w:r>
      <w:r w:rsidRPr="00F14F7B">
        <w:rPr>
          <w:i/>
          <w:iCs/>
          <w:shd w:val="clear" w:color="auto" w:fill="FFFFFF"/>
        </w:rPr>
        <w:t>Sustainability</w:t>
      </w:r>
      <w:r w:rsidRPr="00F14F7B">
        <w:rPr>
          <w:shd w:val="clear" w:color="auto" w:fill="FFFFFF"/>
        </w:rPr>
        <w:t>, </w:t>
      </w:r>
      <w:r w:rsidRPr="00F14F7B">
        <w:rPr>
          <w:i/>
          <w:iCs/>
          <w:shd w:val="clear" w:color="auto" w:fill="FFFFFF"/>
        </w:rPr>
        <w:t>14</w:t>
      </w:r>
      <w:r w:rsidRPr="00F14F7B">
        <w:rPr>
          <w:shd w:val="clear" w:color="auto" w:fill="FFFFFF"/>
        </w:rPr>
        <w:t>(10), p.5801</w:t>
      </w:r>
    </w:p>
    <w:p w14:paraId="481766EC" w14:textId="77777777" w:rsidR="00F14F7B" w:rsidRPr="00F14F7B" w:rsidRDefault="00693FE8" w:rsidP="00AA0A08">
      <w:pPr>
        <w:rPr>
          <w:rFonts w:cs="Times New Roman"/>
          <w:szCs w:val="24"/>
          <w:shd w:val="clear" w:color="auto" w:fill="FFFFFF"/>
        </w:rPr>
      </w:pPr>
      <w:r w:rsidRPr="00F14F7B">
        <w:rPr>
          <w:rFonts w:cs="Times New Roman"/>
          <w:szCs w:val="24"/>
          <w:shd w:val="clear" w:color="auto" w:fill="FFFFFF"/>
        </w:rPr>
        <w:t>Alharahsheh, H.H. and Pius, A. (2020) A review of key paradigms: Positivism VS interpretivism. </w:t>
      </w:r>
      <w:r w:rsidRPr="00F14F7B">
        <w:rPr>
          <w:rFonts w:cs="Times New Roman"/>
          <w:i/>
          <w:iCs/>
          <w:szCs w:val="24"/>
          <w:shd w:val="clear" w:color="auto" w:fill="FFFFFF"/>
        </w:rPr>
        <w:t>Global Academic Journal of Humanities and Social Sciences</w:t>
      </w:r>
      <w:r w:rsidRPr="00F14F7B">
        <w:rPr>
          <w:rFonts w:cs="Times New Roman"/>
          <w:szCs w:val="24"/>
          <w:shd w:val="clear" w:color="auto" w:fill="FFFFFF"/>
        </w:rPr>
        <w:t>, </w:t>
      </w:r>
      <w:r w:rsidRPr="00F14F7B">
        <w:rPr>
          <w:rFonts w:cs="Times New Roman"/>
          <w:i/>
          <w:iCs/>
          <w:szCs w:val="24"/>
          <w:shd w:val="clear" w:color="auto" w:fill="FFFFFF"/>
        </w:rPr>
        <w:t>2</w:t>
      </w:r>
      <w:r w:rsidRPr="00F14F7B">
        <w:rPr>
          <w:rFonts w:cs="Times New Roman"/>
          <w:szCs w:val="24"/>
          <w:shd w:val="clear" w:color="auto" w:fill="FFFFFF"/>
        </w:rPr>
        <w:t>(3), pp.39-43.</w:t>
      </w:r>
    </w:p>
    <w:p w14:paraId="44D44DE4" w14:textId="77777777" w:rsidR="00F14F7B" w:rsidRPr="00F14F7B" w:rsidRDefault="00693FE8" w:rsidP="00AA0A08">
      <w:pPr>
        <w:rPr>
          <w:rFonts w:cs="Times New Roman"/>
          <w:szCs w:val="24"/>
          <w:shd w:val="clear" w:color="auto" w:fill="FFFFFF"/>
        </w:rPr>
      </w:pPr>
      <w:r w:rsidRPr="00F14F7B">
        <w:rPr>
          <w:rFonts w:cs="Times New Roman"/>
          <w:szCs w:val="24"/>
          <w:shd w:val="clear" w:color="auto" w:fill="FFFFFF"/>
        </w:rPr>
        <w:t>Audemard, J. (2020) Objectifying contextual effects. The use of snowball sampling in political sociology. </w:t>
      </w:r>
      <w:r w:rsidRPr="00F14F7B">
        <w:rPr>
          <w:rFonts w:cs="Times New Roman"/>
          <w:i/>
          <w:iCs/>
          <w:szCs w:val="24"/>
          <w:shd w:val="clear" w:color="auto" w:fill="FFFFFF"/>
        </w:rPr>
        <w:t>Bulletin of Sociological Methodology/Bulletin de Méthodologie Sociologique</w:t>
      </w:r>
      <w:r w:rsidRPr="00F14F7B">
        <w:rPr>
          <w:rFonts w:cs="Times New Roman"/>
          <w:szCs w:val="24"/>
          <w:shd w:val="clear" w:color="auto" w:fill="FFFFFF"/>
        </w:rPr>
        <w:t>, </w:t>
      </w:r>
      <w:r w:rsidRPr="00F14F7B">
        <w:rPr>
          <w:rFonts w:cs="Times New Roman"/>
          <w:i/>
          <w:iCs/>
          <w:szCs w:val="24"/>
          <w:shd w:val="clear" w:color="auto" w:fill="FFFFFF"/>
        </w:rPr>
        <w:t>145</w:t>
      </w:r>
      <w:r w:rsidRPr="00F14F7B">
        <w:rPr>
          <w:rFonts w:cs="Times New Roman"/>
          <w:szCs w:val="24"/>
          <w:shd w:val="clear" w:color="auto" w:fill="FFFFFF"/>
        </w:rPr>
        <w:t>(1), pp.30-60.</w:t>
      </w:r>
    </w:p>
    <w:p w14:paraId="1FBCFBB9" w14:textId="77777777" w:rsidR="00F14F7B" w:rsidRPr="00F14F7B" w:rsidRDefault="00693FE8" w:rsidP="0000502F">
      <w:pPr>
        <w:rPr>
          <w:bCs/>
          <w:iCs/>
        </w:rPr>
      </w:pPr>
      <w:r w:rsidRPr="00F14F7B">
        <w:rPr>
          <w:shd w:val="clear" w:color="auto" w:fill="FFFFFF"/>
        </w:rPr>
        <w:t>Benevolo, C., Penco, L. and Torre, T. (2020) Global strategies and entrepreneurial firms: the role of the entrepreneur’s features in the decision-making process. </w:t>
      </w:r>
      <w:r w:rsidRPr="00F14F7B">
        <w:rPr>
          <w:i/>
          <w:iCs/>
          <w:shd w:val="clear" w:color="auto" w:fill="FFFFFF"/>
        </w:rPr>
        <w:t>International Journal of Economic Behavior (IJEB)</w:t>
      </w:r>
      <w:r w:rsidRPr="00F14F7B">
        <w:rPr>
          <w:shd w:val="clear" w:color="auto" w:fill="FFFFFF"/>
        </w:rPr>
        <w:t>, </w:t>
      </w:r>
      <w:r w:rsidRPr="00F14F7B">
        <w:rPr>
          <w:i/>
          <w:iCs/>
          <w:shd w:val="clear" w:color="auto" w:fill="FFFFFF"/>
        </w:rPr>
        <w:t>10</w:t>
      </w:r>
      <w:r w:rsidRPr="00F14F7B">
        <w:rPr>
          <w:shd w:val="clear" w:color="auto" w:fill="FFFFFF"/>
        </w:rPr>
        <w:t>(1), pp.79-95.</w:t>
      </w:r>
    </w:p>
    <w:p w14:paraId="30119E28" w14:textId="77777777" w:rsidR="00F14F7B" w:rsidRPr="00836DE7" w:rsidRDefault="00693FE8" w:rsidP="00AA0A08">
      <w:pPr>
        <w:rPr>
          <w:rFonts w:cs="Times New Roman"/>
          <w:szCs w:val="24"/>
        </w:rPr>
      </w:pPr>
      <w:r w:rsidRPr="00F14F7B">
        <w:rPr>
          <w:rFonts w:cs="Times New Roman"/>
          <w:szCs w:val="24"/>
          <w:shd w:val="clear" w:color="auto" w:fill="FFFFFF"/>
        </w:rPr>
        <w:t>Burritt, R.L., Christ, K.L., Rammal, H.G. and Schaltegger, S. (2020) Multinational enterprise strategies for addressing sustainability: The need for consolidation. </w:t>
      </w:r>
      <w:r w:rsidRPr="00F14F7B">
        <w:rPr>
          <w:rFonts w:cs="Times New Roman"/>
          <w:i/>
          <w:iCs/>
          <w:szCs w:val="24"/>
          <w:shd w:val="clear" w:color="auto" w:fill="FFFFFF"/>
        </w:rPr>
        <w:t>Journal of Business Ethics</w:t>
      </w:r>
      <w:r w:rsidRPr="00F14F7B">
        <w:rPr>
          <w:rFonts w:cs="Times New Roman"/>
          <w:szCs w:val="24"/>
          <w:shd w:val="clear" w:color="auto" w:fill="FFFFFF"/>
        </w:rPr>
        <w:t>, </w:t>
      </w:r>
      <w:r w:rsidRPr="00F14F7B">
        <w:rPr>
          <w:rFonts w:cs="Times New Roman"/>
          <w:i/>
          <w:iCs/>
          <w:szCs w:val="24"/>
          <w:shd w:val="clear" w:color="auto" w:fill="FFFFFF"/>
        </w:rPr>
        <w:t>164</w:t>
      </w:r>
      <w:r w:rsidRPr="00F14F7B">
        <w:rPr>
          <w:rFonts w:cs="Times New Roman"/>
          <w:szCs w:val="24"/>
          <w:shd w:val="clear" w:color="auto" w:fill="FFFFFF"/>
        </w:rPr>
        <w:t>, pp.389-410.</w:t>
      </w:r>
    </w:p>
    <w:p w14:paraId="2EED35FB" w14:textId="77777777" w:rsidR="00F14F7B" w:rsidRPr="00F14F7B" w:rsidRDefault="00693FE8" w:rsidP="00AA0A08">
      <w:pPr>
        <w:rPr>
          <w:rFonts w:cs="Times New Roman"/>
          <w:szCs w:val="24"/>
          <w:shd w:val="clear" w:color="auto" w:fill="FFFFFF"/>
        </w:rPr>
      </w:pPr>
      <w:r w:rsidRPr="00F14F7B">
        <w:rPr>
          <w:rFonts w:cs="Times New Roman"/>
          <w:szCs w:val="24"/>
          <w:shd w:val="clear" w:color="auto" w:fill="FFFFFF"/>
        </w:rPr>
        <w:t>Butzbach, O., Fuller, D.B. and Schnyder, G. (2020) Manufacturing discontent: National institutions, multinational firm strategies, and anti‐globalization backlash in advanced economies. </w:t>
      </w:r>
      <w:r w:rsidRPr="00F14F7B">
        <w:rPr>
          <w:rFonts w:cs="Times New Roman"/>
          <w:i/>
          <w:iCs/>
          <w:szCs w:val="24"/>
          <w:shd w:val="clear" w:color="auto" w:fill="FFFFFF"/>
        </w:rPr>
        <w:t>Global strategy journal</w:t>
      </w:r>
      <w:r w:rsidRPr="00F14F7B">
        <w:rPr>
          <w:rFonts w:cs="Times New Roman"/>
          <w:szCs w:val="24"/>
          <w:shd w:val="clear" w:color="auto" w:fill="FFFFFF"/>
        </w:rPr>
        <w:t>, </w:t>
      </w:r>
      <w:r w:rsidRPr="00F14F7B">
        <w:rPr>
          <w:rFonts w:cs="Times New Roman"/>
          <w:i/>
          <w:iCs/>
          <w:szCs w:val="24"/>
          <w:shd w:val="clear" w:color="auto" w:fill="FFFFFF"/>
        </w:rPr>
        <w:t>10</w:t>
      </w:r>
      <w:r w:rsidRPr="00F14F7B">
        <w:rPr>
          <w:rFonts w:cs="Times New Roman"/>
          <w:szCs w:val="24"/>
          <w:shd w:val="clear" w:color="auto" w:fill="FFFFFF"/>
        </w:rPr>
        <w:t>(1), pp.67-93.</w:t>
      </w:r>
    </w:p>
    <w:p w14:paraId="5D3CA2AB" w14:textId="77777777" w:rsidR="00F14F7B" w:rsidRPr="00F14F7B" w:rsidRDefault="00693FE8" w:rsidP="0000502F">
      <w:pPr>
        <w:rPr>
          <w:color w:val="000000" w:themeColor="text1"/>
          <w:shd w:val="clear" w:color="auto" w:fill="FFFFFF"/>
        </w:rPr>
      </w:pPr>
      <w:r w:rsidRPr="00F14F7B">
        <w:rPr>
          <w:color w:val="000000" w:themeColor="text1"/>
          <w:shd w:val="clear" w:color="auto" w:fill="FFFFFF"/>
        </w:rPr>
        <w:t>Copeland, B.R. (2021) Globalization and the Environment. </w:t>
      </w:r>
      <w:r w:rsidRPr="00F14F7B">
        <w:rPr>
          <w:i/>
          <w:iCs/>
          <w:color w:val="000000" w:themeColor="text1"/>
          <w:shd w:val="clear" w:color="auto" w:fill="FFFFFF"/>
        </w:rPr>
        <w:t>Welcome to the electronic edition of Australia’s Economy in its International Context, volume 2. The book opens with the bookmark panel and you will see the contents page/s. Click on this anytime to return to the contents. You can also add your own bookmarks.</w:t>
      </w:r>
      <w:r w:rsidRPr="00F14F7B">
        <w:rPr>
          <w:color w:val="000000" w:themeColor="text1"/>
          <w:shd w:val="clear" w:color="auto" w:fill="FFFFFF"/>
        </w:rPr>
        <w:t>, p.575.</w:t>
      </w:r>
    </w:p>
    <w:p w14:paraId="7A3954B5" w14:textId="77777777" w:rsidR="00F14F7B" w:rsidRPr="00F14F7B" w:rsidRDefault="00693FE8" w:rsidP="00F14F7B">
      <w:pPr>
        <w:rPr>
          <w:lang w:val="en-US"/>
        </w:rPr>
      </w:pPr>
      <w:r w:rsidRPr="00F9424B">
        <w:rPr>
          <w:shd w:val="clear" w:color="auto" w:fill="FFFFFF"/>
        </w:rPr>
        <w:lastRenderedPageBreak/>
        <w:t>Cuervo</w:t>
      </w:r>
      <w:r w:rsidRPr="00F9424B">
        <w:rPr>
          <w:rFonts w:ascii="Cambria Math" w:hAnsi="Cambria Math" w:cs="Cambria Math"/>
          <w:shd w:val="clear" w:color="auto" w:fill="FFFFFF"/>
        </w:rPr>
        <w:t>‐</w:t>
      </w:r>
      <w:r w:rsidRPr="00F9424B">
        <w:rPr>
          <w:shd w:val="clear" w:color="auto" w:fill="FFFFFF"/>
        </w:rPr>
        <w:t>Cazurra, Á., Doz, Y. and Gaur, A. (2020) Skepticism of globalization and global strategy: Increasing regulations and countervailing strategies. </w:t>
      </w:r>
      <w:r w:rsidRPr="00F9424B">
        <w:rPr>
          <w:i/>
          <w:iCs/>
          <w:shd w:val="clear" w:color="auto" w:fill="FFFFFF"/>
        </w:rPr>
        <w:t>Global Strategy Journal</w:t>
      </w:r>
      <w:r w:rsidRPr="00F9424B">
        <w:rPr>
          <w:shd w:val="clear" w:color="auto" w:fill="FFFFFF"/>
        </w:rPr>
        <w:t>, </w:t>
      </w:r>
      <w:r w:rsidRPr="00F9424B">
        <w:rPr>
          <w:i/>
          <w:iCs/>
          <w:shd w:val="clear" w:color="auto" w:fill="FFFFFF"/>
        </w:rPr>
        <w:t>10</w:t>
      </w:r>
      <w:r w:rsidRPr="00F9424B">
        <w:rPr>
          <w:shd w:val="clear" w:color="auto" w:fill="FFFFFF"/>
        </w:rPr>
        <w:t>(1), pp.3-31.</w:t>
      </w:r>
    </w:p>
    <w:p w14:paraId="047394C0" w14:textId="77777777" w:rsidR="00F14F7B" w:rsidRPr="00F14F7B" w:rsidRDefault="00693FE8" w:rsidP="00AA0A08">
      <w:pPr>
        <w:rPr>
          <w:rFonts w:cs="Times New Roman"/>
          <w:szCs w:val="24"/>
        </w:rPr>
      </w:pPr>
      <w:r w:rsidRPr="00F14F7B">
        <w:rPr>
          <w:rFonts w:cs="Times New Roman"/>
          <w:szCs w:val="24"/>
          <w:shd w:val="clear" w:color="auto" w:fill="FFFFFF"/>
        </w:rPr>
        <w:t>Dana, L.P., Salamzadeh, A., Mortazavi, S. and Hadizadeh, M. (2022) Investigating the impact of international markets and new digital technologies on business innovation in emerging markets. </w:t>
      </w:r>
      <w:r w:rsidRPr="00F14F7B">
        <w:rPr>
          <w:rFonts w:cs="Times New Roman"/>
          <w:i/>
          <w:iCs/>
          <w:szCs w:val="24"/>
          <w:shd w:val="clear" w:color="auto" w:fill="FFFFFF"/>
        </w:rPr>
        <w:t>Sustainability</w:t>
      </w:r>
      <w:r w:rsidRPr="00F14F7B">
        <w:rPr>
          <w:rFonts w:cs="Times New Roman"/>
          <w:szCs w:val="24"/>
          <w:shd w:val="clear" w:color="auto" w:fill="FFFFFF"/>
        </w:rPr>
        <w:t>, </w:t>
      </w:r>
      <w:r w:rsidRPr="00F14F7B">
        <w:rPr>
          <w:rFonts w:cs="Times New Roman"/>
          <w:i/>
          <w:iCs/>
          <w:szCs w:val="24"/>
          <w:shd w:val="clear" w:color="auto" w:fill="FFFFFF"/>
        </w:rPr>
        <w:t>14</w:t>
      </w:r>
      <w:r w:rsidRPr="00F14F7B">
        <w:rPr>
          <w:rFonts w:cs="Times New Roman"/>
          <w:szCs w:val="24"/>
          <w:shd w:val="clear" w:color="auto" w:fill="FFFFFF"/>
        </w:rPr>
        <w:t>(2), p.983.</w:t>
      </w:r>
    </w:p>
    <w:p w14:paraId="611E39ED" w14:textId="77777777" w:rsidR="00F14F7B" w:rsidRPr="00F14F7B" w:rsidRDefault="00693FE8" w:rsidP="0000502F">
      <w:r w:rsidRPr="00F14F7B">
        <w:rPr>
          <w:shd w:val="clear" w:color="auto" w:fill="FFFFFF"/>
        </w:rPr>
        <w:t>Dewi, M.U., Mekaniwati, A., Nurendah, Y., Cakranegara, P. and Arief, A.S.(2020) Globalization challenges of micro small and medium enterprises. </w:t>
      </w:r>
      <w:r w:rsidRPr="00F14F7B">
        <w:rPr>
          <w:i/>
          <w:iCs/>
          <w:shd w:val="clear" w:color="auto" w:fill="FFFFFF"/>
        </w:rPr>
        <w:t>Eur. J. Mol. Clin. Med</w:t>
      </w:r>
      <w:r w:rsidRPr="00F14F7B">
        <w:rPr>
          <w:shd w:val="clear" w:color="auto" w:fill="FFFFFF"/>
        </w:rPr>
        <w:t>, </w:t>
      </w:r>
      <w:r w:rsidRPr="00F14F7B">
        <w:rPr>
          <w:i/>
          <w:iCs/>
          <w:shd w:val="clear" w:color="auto" w:fill="FFFFFF"/>
        </w:rPr>
        <w:t>7</w:t>
      </w:r>
      <w:r w:rsidRPr="00F14F7B">
        <w:rPr>
          <w:shd w:val="clear" w:color="auto" w:fill="FFFFFF"/>
        </w:rPr>
        <w:t>(11), pp.1909-1915.</w:t>
      </w:r>
      <w:r w:rsidRPr="00F14F7B">
        <w:t xml:space="preserve"> </w:t>
      </w:r>
    </w:p>
    <w:p w14:paraId="5FA1316E" w14:textId="77777777" w:rsidR="00F14F7B" w:rsidRPr="00F14F7B" w:rsidRDefault="00693FE8" w:rsidP="00AA0A08">
      <w:pPr>
        <w:rPr>
          <w:rFonts w:cs="Times New Roman"/>
          <w:szCs w:val="24"/>
          <w:shd w:val="clear" w:color="auto" w:fill="FFFFFF"/>
        </w:rPr>
      </w:pPr>
      <w:r w:rsidRPr="00F14F7B">
        <w:rPr>
          <w:rFonts w:cs="Times New Roman"/>
          <w:szCs w:val="24"/>
          <w:shd w:val="clear" w:color="auto" w:fill="FFFFFF"/>
        </w:rPr>
        <w:t>Dolphin, G., Pahle, M., Burtraw, D. and Kosch, M. (2023) A net-zero target compels a backward induction approach to climate policy. </w:t>
      </w:r>
      <w:r w:rsidRPr="00F14F7B">
        <w:rPr>
          <w:rFonts w:cs="Times New Roman"/>
          <w:i/>
          <w:iCs/>
          <w:szCs w:val="24"/>
          <w:shd w:val="clear" w:color="auto" w:fill="FFFFFF"/>
        </w:rPr>
        <w:t>Nature Climate Change</w:t>
      </w:r>
      <w:r w:rsidRPr="00F14F7B">
        <w:rPr>
          <w:rFonts w:cs="Times New Roman"/>
          <w:szCs w:val="24"/>
          <w:shd w:val="clear" w:color="auto" w:fill="FFFFFF"/>
        </w:rPr>
        <w:t>, </w:t>
      </w:r>
      <w:r w:rsidRPr="00F14F7B">
        <w:rPr>
          <w:rFonts w:cs="Times New Roman"/>
          <w:i/>
          <w:iCs/>
          <w:szCs w:val="24"/>
          <w:shd w:val="clear" w:color="auto" w:fill="FFFFFF"/>
        </w:rPr>
        <w:t>13</w:t>
      </w:r>
      <w:r w:rsidRPr="00F14F7B">
        <w:rPr>
          <w:rFonts w:cs="Times New Roman"/>
          <w:szCs w:val="24"/>
          <w:shd w:val="clear" w:color="auto" w:fill="FFFFFF"/>
        </w:rPr>
        <w:t>(10), pp.1033-1041.</w:t>
      </w:r>
    </w:p>
    <w:p w14:paraId="45F23E39" w14:textId="77777777" w:rsidR="00F14F7B" w:rsidRPr="00F14F7B" w:rsidRDefault="00693FE8" w:rsidP="0000502F">
      <w:pPr>
        <w:rPr>
          <w:shd w:val="clear" w:color="auto" w:fill="FFFFFF"/>
        </w:rPr>
      </w:pPr>
      <w:r w:rsidRPr="00F14F7B">
        <w:rPr>
          <w:shd w:val="clear" w:color="auto" w:fill="FFFFFF"/>
        </w:rPr>
        <w:t>Dragun, Ł., Olszyńska, P., Niewińska, P. and Wilczewska, A. (2020) The Uppsala model vs. the network approach in the process of internationalization.</w:t>
      </w:r>
    </w:p>
    <w:p w14:paraId="7949F4CF" w14:textId="77777777" w:rsidR="00F14F7B" w:rsidRPr="00F14F7B" w:rsidRDefault="00693FE8" w:rsidP="0000502F">
      <w:pPr>
        <w:rPr>
          <w:color w:val="000000" w:themeColor="text1"/>
        </w:rPr>
      </w:pPr>
      <w:r w:rsidRPr="00F14F7B">
        <w:rPr>
          <w:color w:val="000000" w:themeColor="text1"/>
          <w:shd w:val="clear" w:color="auto" w:fill="FFFFFF"/>
        </w:rPr>
        <w:t>Eriksen, T.H. (2020)</w:t>
      </w:r>
      <w:r w:rsidRPr="00F14F7B">
        <w:rPr>
          <w:i/>
          <w:iCs/>
          <w:color w:val="000000" w:themeColor="text1"/>
          <w:shd w:val="clear" w:color="auto" w:fill="FFFFFF"/>
        </w:rPr>
        <w:t>Globalization: The key concepts</w:t>
      </w:r>
      <w:r w:rsidRPr="00F14F7B">
        <w:rPr>
          <w:color w:val="000000" w:themeColor="text1"/>
          <w:shd w:val="clear" w:color="auto" w:fill="FFFFFF"/>
        </w:rPr>
        <w:t>. Routledge.</w:t>
      </w:r>
      <w:r w:rsidRPr="00F14F7B">
        <w:rPr>
          <w:color w:val="000000" w:themeColor="text1"/>
        </w:rPr>
        <w:t xml:space="preserve"> </w:t>
      </w:r>
    </w:p>
    <w:p w14:paraId="25419CD1" w14:textId="77777777" w:rsidR="00F14F7B" w:rsidRPr="00F9424B" w:rsidRDefault="00693FE8" w:rsidP="00F14F7B">
      <w:pPr>
        <w:rPr>
          <w:lang w:val="en-US"/>
        </w:rPr>
      </w:pPr>
      <w:r w:rsidRPr="00F9424B">
        <w:rPr>
          <w:shd w:val="clear" w:color="auto" w:fill="FFFFFF"/>
        </w:rPr>
        <w:t>Flew, T. and Iosifidis, P. (2020) Populism, globalisation and social media. </w:t>
      </w:r>
      <w:r w:rsidRPr="00F9424B">
        <w:rPr>
          <w:i/>
          <w:iCs/>
          <w:shd w:val="clear" w:color="auto" w:fill="FFFFFF"/>
        </w:rPr>
        <w:t>International Communication Gazette</w:t>
      </w:r>
      <w:r w:rsidRPr="00F9424B">
        <w:rPr>
          <w:shd w:val="clear" w:color="auto" w:fill="FFFFFF"/>
        </w:rPr>
        <w:t>, </w:t>
      </w:r>
      <w:r w:rsidRPr="00F9424B">
        <w:rPr>
          <w:i/>
          <w:iCs/>
          <w:shd w:val="clear" w:color="auto" w:fill="FFFFFF"/>
        </w:rPr>
        <w:t>82</w:t>
      </w:r>
      <w:r w:rsidRPr="00F9424B">
        <w:rPr>
          <w:shd w:val="clear" w:color="auto" w:fill="FFFFFF"/>
        </w:rPr>
        <w:t>(1), pp.7-25.</w:t>
      </w:r>
    </w:p>
    <w:p w14:paraId="6129BBE4" w14:textId="77777777" w:rsidR="00F14F7B" w:rsidRPr="00F14F7B" w:rsidRDefault="00693FE8" w:rsidP="0000502F">
      <w:pPr>
        <w:rPr>
          <w:shd w:val="clear" w:color="auto" w:fill="FFFFFF"/>
        </w:rPr>
      </w:pPr>
      <w:r w:rsidRPr="00F14F7B">
        <w:rPr>
          <w:shd w:val="clear" w:color="auto" w:fill="FFFFFF"/>
        </w:rPr>
        <w:t>Gao, W., Wang, L., Yan, J., Wu, Y. and Musse, S.Y. (2021) Fostering workplace innovation through CSR and authentic leadership: evidence from SME sector. </w:t>
      </w:r>
      <w:r w:rsidRPr="00F14F7B">
        <w:rPr>
          <w:i/>
          <w:iCs/>
          <w:shd w:val="clear" w:color="auto" w:fill="FFFFFF"/>
        </w:rPr>
        <w:t>Sustainability</w:t>
      </w:r>
      <w:r w:rsidRPr="00F14F7B">
        <w:rPr>
          <w:shd w:val="clear" w:color="auto" w:fill="FFFFFF"/>
        </w:rPr>
        <w:t>, </w:t>
      </w:r>
      <w:r w:rsidRPr="00F14F7B">
        <w:rPr>
          <w:i/>
          <w:iCs/>
          <w:shd w:val="clear" w:color="auto" w:fill="FFFFFF"/>
        </w:rPr>
        <w:t>13</w:t>
      </w:r>
      <w:r w:rsidRPr="00F14F7B">
        <w:rPr>
          <w:shd w:val="clear" w:color="auto" w:fill="FFFFFF"/>
        </w:rPr>
        <w:t>(10), p.5388.</w:t>
      </w:r>
    </w:p>
    <w:p w14:paraId="1919FBFD" w14:textId="77777777" w:rsidR="00F14F7B" w:rsidRPr="00F9424B" w:rsidRDefault="00693FE8" w:rsidP="00F14F7B">
      <w:pPr>
        <w:rPr>
          <w:lang w:val="en-US"/>
        </w:rPr>
      </w:pPr>
      <w:r w:rsidRPr="00F9424B">
        <w:rPr>
          <w:shd w:val="clear" w:color="auto" w:fill="FFFFFF"/>
        </w:rPr>
        <w:t>Gherghina, Ș.C., Botezatu, M.A., Hosszu, A. and Simionescu, L.N. (2020) Small and medium-sized enterprises (SMEs): The engine of economic growth through investments and innovation. </w:t>
      </w:r>
      <w:r w:rsidRPr="00F9424B">
        <w:rPr>
          <w:i/>
          <w:iCs/>
          <w:shd w:val="clear" w:color="auto" w:fill="FFFFFF"/>
        </w:rPr>
        <w:t>Sustainability</w:t>
      </w:r>
      <w:r w:rsidRPr="00F9424B">
        <w:rPr>
          <w:shd w:val="clear" w:color="auto" w:fill="FFFFFF"/>
        </w:rPr>
        <w:t>, </w:t>
      </w:r>
      <w:r w:rsidRPr="00F9424B">
        <w:rPr>
          <w:i/>
          <w:iCs/>
          <w:shd w:val="clear" w:color="auto" w:fill="FFFFFF"/>
        </w:rPr>
        <w:t>12</w:t>
      </w:r>
      <w:r w:rsidRPr="00F9424B">
        <w:rPr>
          <w:shd w:val="clear" w:color="auto" w:fill="FFFFFF"/>
        </w:rPr>
        <w:t>(1), p.347.</w:t>
      </w:r>
    </w:p>
    <w:p w14:paraId="14E4CA71" w14:textId="77777777" w:rsidR="00F14F7B" w:rsidRPr="00F14F7B" w:rsidRDefault="00693FE8" w:rsidP="0000502F">
      <w:r w:rsidRPr="00F14F7B">
        <w:rPr>
          <w:shd w:val="clear" w:color="auto" w:fill="FFFFFF"/>
        </w:rPr>
        <w:t>Gupta, C.B. (2022) </w:t>
      </w:r>
      <w:r w:rsidRPr="00F14F7B">
        <w:rPr>
          <w:i/>
          <w:iCs/>
          <w:shd w:val="clear" w:color="auto" w:fill="FFFFFF"/>
        </w:rPr>
        <w:t>Business Environment</w:t>
      </w:r>
      <w:r w:rsidRPr="00F14F7B">
        <w:rPr>
          <w:shd w:val="clear" w:color="auto" w:fill="FFFFFF"/>
        </w:rPr>
        <w:t>. Sultan Chand &amp; Sons.</w:t>
      </w:r>
      <w:r w:rsidRPr="00F14F7B">
        <w:t xml:space="preserve"> </w:t>
      </w:r>
    </w:p>
    <w:p w14:paraId="28370700" w14:textId="77777777" w:rsidR="00F14F7B" w:rsidRPr="00F14F7B" w:rsidRDefault="00693FE8" w:rsidP="0000502F">
      <w:pPr>
        <w:rPr>
          <w:shd w:val="clear" w:color="auto" w:fill="FFFFFF"/>
        </w:rPr>
      </w:pPr>
      <w:r w:rsidRPr="00F14F7B">
        <w:rPr>
          <w:shd w:val="clear" w:color="auto" w:fill="FFFFFF"/>
        </w:rPr>
        <w:t xml:space="preserve">Khan, S. and Mohiya, M. (2020)Determinants of SME employees' creativity and their impact on innovation at workplace. </w:t>
      </w:r>
      <w:r w:rsidRPr="00F14F7B">
        <w:rPr>
          <w:i/>
          <w:iCs/>
          <w:shd w:val="clear" w:color="auto" w:fill="FFFFFF"/>
        </w:rPr>
        <w:t>Management Science Letters</w:t>
      </w:r>
      <w:r w:rsidRPr="00F14F7B">
        <w:rPr>
          <w:shd w:val="clear" w:color="auto" w:fill="FFFFFF"/>
        </w:rPr>
        <w:t>, </w:t>
      </w:r>
      <w:r w:rsidRPr="00F14F7B">
        <w:rPr>
          <w:i/>
          <w:iCs/>
          <w:shd w:val="clear" w:color="auto" w:fill="FFFFFF"/>
        </w:rPr>
        <w:t>10</w:t>
      </w:r>
      <w:r w:rsidRPr="00F14F7B">
        <w:rPr>
          <w:shd w:val="clear" w:color="auto" w:fill="FFFFFF"/>
        </w:rPr>
        <w:t>(16), pp.3865-3872.</w:t>
      </w:r>
    </w:p>
    <w:p w14:paraId="62145C72" w14:textId="77777777" w:rsidR="00F14F7B" w:rsidRPr="00F14F7B" w:rsidRDefault="00693FE8" w:rsidP="00AA0A08">
      <w:pPr>
        <w:rPr>
          <w:rFonts w:cs="Times New Roman"/>
          <w:szCs w:val="24"/>
          <w:shd w:val="clear" w:color="auto" w:fill="FFFFFF"/>
        </w:rPr>
      </w:pPr>
      <w:r w:rsidRPr="00F14F7B">
        <w:rPr>
          <w:rFonts w:cs="Times New Roman"/>
          <w:szCs w:val="24"/>
          <w:shd w:val="clear" w:color="auto" w:fill="FFFFFF"/>
        </w:rPr>
        <w:t>Khatri, K.K. (2020) Research paradigm: A philosophy of educational research. </w:t>
      </w:r>
      <w:r w:rsidRPr="00F14F7B">
        <w:rPr>
          <w:rFonts w:cs="Times New Roman"/>
          <w:i/>
          <w:iCs/>
          <w:szCs w:val="24"/>
          <w:shd w:val="clear" w:color="auto" w:fill="FFFFFF"/>
        </w:rPr>
        <w:t>International Journal of English Literature and Social Sciences (IJELS)</w:t>
      </w:r>
      <w:r w:rsidRPr="00F14F7B">
        <w:rPr>
          <w:rFonts w:cs="Times New Roman"/>
          <w:szCs w:val="24"/>
          <w:shd w:val="clear" w:color="auto" w:fill="FFFFFF"/>
        </w:rPr>
        <w:t>, </w:t>
      </w:r>
      <w:r w:rsidRPr="00F14F7B">
        <w:rPr>
          <w:rFonts w:cs="Times New Roman"/>
          <w:i/>
          <w:iCs/>
          <w:szCs w:val="24"/>
          <w:shd w:val="clear" w:color="auto" w:fill="FFFFFF"/>
        </w:rPr>
        <w:t>5</w:t>
      </w:r>
      <w:r w:rsidRPr="00F14F7B">
        <w:rPr>
          <w:rFonts w:cs="Times New Roman"/>
          <w:szCs w:val="24"/>
          <w:shd w:val="clear" w:color="auto" w:fill="FFFFFF"/>
        </w:rPr>
        <w:t>(5).</w:t>
      </w:r>
    </w:p>
    <w:p w14:paraId="422B6C43" w14:textId="77777777" w:rsidR="00F14F7B" w:rsidRPr="00F14F7B" w:rsidRDefault="00693FE8" w:rsidP="00AA0A08">
      <w:pPr>
        <w:rPr>
          <w:rFonts w:cs="Times New Roman"/>
          <w:szCs w:val="24"/>
        </w:rPr>
      </w:pPr>
      <w:r w:rsidRPr="00F14F7B">
        <w:rPr>
          <w:rFonts w:cs="Times New Roman"/>
          <w:szCs w:val="24"/>
        </w:rPr>
        <w:lastRenderedPageBreak/>
        <w:t xml:space="preserve">Legislation (2018) </w:t>
      </w:r>
      <w:r w:rsidRPr="00F14F7B">
        <w:rPr>
          <w:rFonts w:cs="Times New Roman"/>
          <w:i/>
          <w:szCs w:val="24"/>
        </w:rPr>
        <w:t>UK Laws</w:t>
      </w:r>
      <w:r w:rsidRPr="00F14F7B">
        <w:rPr>
          <w:rFonts w:cs="Times New Roman"/>
          <w:szCs w:val="24"/>
        </w:rPr>
        <w:t xml:space="preserve"> Available at: https://www.legislation.gov.uk/ukpga/2018/12/contents/enacted (Accessed: 2 January 2024)</w:t>
      </w:r>
    </w:p>
    <w:p w14:paraId="16E520EE" w14:textId="77777777" w:rsidR="00F14F7B" w:rsidRPr="00F14F7B" w:rsidRDefault="00693FE8" w:rsidP="00AA0A08">
      <w:pPr>
        <w:rPr>
          <w:rFonts w:cs="Times New Roman"/>
          <w:szCs w:val="24"/>
          <w:shd w:val="clear" w:color="auto" w:fill="FFFFFF"/>
        </w:rPr>
      </w:pPr>
      <w:r w:rsidRPr="00F14F7B">
        <w:rPr>
          <w:rFonts w:cs="Times New Roman"/>
          <w:szCs w:val="24"/>
          <w:shd w:val="clear" w:color="auto" w:fill="FFFFFF"/>
        </w:rPr>
        <w:t>Levy, N., McNally, S.A. and Lobo, D.N. (2022) The need to improve opioid prescribing and data collection in patients undergoing orthopaedic surgery. </w:t>
      </w:r>
      <w:r w:rsidRPr="00F14F7B">
        <w:rPr>
          <w:rFonts w:cs="Times New Roman"/>
          <w:i/>
          <w:iCs/>
          <w:szCs w:val="24"/>
          <w:shd w:val="clear" w:color="auto" w:fill="FFFFFF"/>
        </w:rPr>
        <w:t>Anaesthesia</w:t>
      </w:r>
      <w:r w:rsidRPr="00F14F7B">
        <w:rPr>
          <w:rFonts w:cs="Times New Roman"/>
          <w:szCs w:val="24"/>
          <w:shd w:val="clear" w:color="auto" w:fill="FFFFFF"/>
        </w:rPr>
        <w:t>, </w:t>
      </w:r>
      <w:r w:rsidRPr="00F14F7B">
        <w:rPr>
          <w:rFonts w:cs="Times New Roman"/>
          <w:i/>
          <w:iCs/>
          <w:szCs w:val="24"/>
          <w:shd w:val="clear" w:color="auto" w:fill="FFFFFF"/>
        </w:rPr>
        <w:t>77</w:t>
      </w:r>
      <w:r w:rsidRPr="00F14F7B">
        <w:rPr>
          <w:rFonts w:cs="Times New Roman"/>
          <w:szCs w:val="24"/>
          <w:shd w:val="clear" w:color="auto" w:fill="FFFFFF"/>
        </w:rPr>
        <w:t>(8), pp.854-857.</w:t>
      </w:r>
    </w:p>
    <w:p w14:paraId="6F2D1516" w14:textId="77777777" w:rsidR="00F14F7B" w:rsidRPr="00F14F7B" w:rsidRDefault="00693FE8" w:rsidP="0000502F">
      <w:r w:rsidRPr="00F14F7B">
        <w:rPr>
          <w:shd w:val="clear" w:color="auto" w:fill="FFFFFF"/>
        </w:rPr>
        <w:t>Liñán, F., Paul, J. and Fayolle, A. (2020)SMEs and entrepreneurship in the era of globalization: advances and theoretical approaches. </w:t>
      </w:r>
      <w:r w:rsidRPr="00F14F7B">
        <w:rPr>
          <w:i/>
          <w:iCs/>
          <w:shd w:val="clear" w:color="auto" w:fill="FFFFFF"/>
        </w:rPr>
        <w:t>Small Business Economics</w:t>
      </w:r>
      <w:r w:rsidRPr="00F14F7B">
        <w:rPr>
          <w:shd w:val="clear" w:color="auto" w:fill="FFFFFF"/>
        </w:rPr>
        <w:t>, </w:t>
      </w:r>
      <w:r w:rsidRPr="00F14F7B">
        <w:rPr>
          <w:i/>
          <w:iCs/>
          <w:shd w:val="clear" w:color="auto" w:fill="FFFFFF"/>
        </w:rPr>
        <w:t>55</w:t>
      </w:r>
      <w:r w:rsidRPr="00F14F7B">
        <w:rPr>
          <w:shd w:val="clear" w:color="auto" w:fill="FFFFFF"/>
        </w:rPr>
        <w:t>, pp.695-703.</w:t>
      </w:r>
      <w:r w:rsidRPr="00F14F7B">
        <w:t xml:space="preserve"> </w:t>
      </w:r>
    </w:p>
    <w:p w14:paraId="2F8EE9E6" w14:textId="77777777" w:rsidR="00F14F7B" w:rsidRPr="00F9424B" w:rsidRDefault="00693FE8" w:rsidP="00F14F7B">
      <w:pPr>
        <w:rPr>
          <w:lang w:val="en-US"/>
        </w:rPr>
      </w:pPr>
      <w:r w:rsidRPr="00F9424B">
        <w:rPr>
          <w:shd w:val="clear" w:color="auto" w:fill="FFFFFF"/>
        </w:rPr>
        <w:t>Naradda Gamage, S.K., Ekanayake, E.M.S., Abeyrathne, G.A.K.N.J., Prasanna, R.P.I.R., Jayasundara, J.M.S.B. and Rajapakshe, P.S.K. (2020) A review of global challenges and survival strategies of small and medium enterprises (SMEs). </w:t>
      </w:r>
      <w:r w:rsidRPr="00F9424B">
        <w:rPr>
          <w:i/>
          <w:iCs/>
          <w:shd w:val="clear" w:color="auto" w:fill="FFFFFF"/>
        </w:rPr>
        <w:t>Economies</w:t>
      </w:r>
      <w:r w:rsidRPr="00F9424B">
        <w:rPr>
          <w:shd w:val="clear" w:color="auto" w:fill="FFFFFF"/>
        </w:rPr>
        <w:t>, </w:t>
      </w:r>
      <w:r w:rsidRPr="00F9424B">
        <w:rPr>
          <w:i/>
          <w:iCs/>
          <w:shd w:val="clear" w:color="auto" w:fill="FFFFFF"/>
        </w:rPr>
        <w:t>8</w:t>
      </w:r>
      <w:r w:rsidRPr="00F9424B">
        <w:rPr>
          <w:shd w:val="clear" w:color="auto" w:fill="FFFFFF"/>
        </w:rPr>
        <w:t>(4), p.79.</w:t>
      </w:r>
    </w:p>
    <w:p w14:paraId="18AFEE9B" w14:textId="77777777" w:rsidR="00F14F7B" w:rsidRPr="00F14F7B" w:rsidRDefault="00693FE8" w:rsidP="00AA0A08">
      <w:pPr>
        <w:rPr>
          <w:rFonts w:cs="Times New Roman"/>
          <w:szCs w:val="24"/>
          <w:shd w:val="clear" w:color="auto" w:fill="FFFFFF"/>
        </w:rPr>
      </w:pPr>
      <w:r w:rsidRPr="00F14F7B">
        <w:rPr>
          <w:rFonts w:cs="Times New Roman"/>
          <w:szCs w:val="24"/>
          <w:shd w:val="clear" w:color="auto" w:fill="FFFFFF"/>
        </w:rPr>
        <w:t>Naradda Gamage, S.K., Ekanayake, E.M.S., Abeyrathne, G.A.K.N.J., Prasanna, R.P.I.R., Jayasundara, J.M.S.B. and Rajapakshe, P.S.K. (2020) A review of global challenges and survival strategies of small and medium enterprises (SMEs). </w:t>
      </w:r>
      <w:r w:rsidRPr="00F14F7B">
        <w:rPr>
          <w:rFonts w:cs="Times New Roman"/>
          <w:i/>
          <w:iCs/>
          <w:szCs w:val="24"/>
          <w:shd w:val="clear" w:color="auto" w:fill="FFFFFF"/>
        </w:rPr>
        <w:t>Economies</w:t>
      </w:r>
      <w:r w:rsidRPr="00F14F7B">
        <w:rPr>
          <w:rFonts w:cs="Times New Roman"/>
          <w:szCs w:val="24"/>
          <w:shd w:val="clear" w:color="auto" w:fill="FFFFFF"/>
        </w:rPr>
        <w:t>, </w:t>
      </w:r>
      <w:r w:rsidRPr="00F14F7B">
        <w:rPr>
          <w:rFonts w:cs="Times New Roman"/>
          <w:i/>
          <w:iCs/>
          <w:szCs w:val="24"/>
          <w:shd w:val="clear" w:color="auto" w:fill="FFFFFF"/>
        </w:rPr>
        <w:t>8</w:t>
      </w:r>
      <w:r w:rsidRPr="00F14F7B">
        <w:rPr>
          <w:rFonts w:cs="Times New Roman"/>
          <w:szCs w:val="24"/>
          <w:shd w:val="clear" w:color="auto" w:fill="FFFFFF"/>
        </w:rPr>
        <w:t>(4), p.79.</w:t>
      </w:r>
    </w:p>
    <w:p w14:paraId="30615FD0" w14:textId="77777777" w:rsidR="00F14F7B" w:rsidRPr="00F9424B" w:rsidRDefault="00693FE8" w:rsidP="00F14F7B">
      <w:pPr>
        <w:rPr>
          <w:lang w:val="en-US"/>
        </w:rPr>
      </w:pPr>
      <w:r w:rsidRPr="00F9424B">
        <w:rPr>
          <w:lang w:val="en-US"/>
        </w:rPr>
        <w:t xml:space="preserve">OCED (2023) </w:t>
      </w:r>
      <w:r w:rsidRPr="00F9424B">
        <w:rPr>
          <w:i/>
          <w:iCs/>
          <w:lang w:val="en-US"/>
        </w:rPr>
        <w:t>The Digital Transformation of SMEs.</w:t>
      </w:r>
      <w:r w:rsidRPr="00F9424B">
        <w:rPr>
          <w:lang w:val="en-US"/>
        </w:rPr>
        <w:t xml:space="preserve"> Available at: https://www.oecd.org/industry/smes/PH-SME-Digitalisation-final.pdf (Accessed: 2 January 2024). </w:t>
      </w:r>
    </w:p>
    <w:p w14:paraId="22A58E8C" w14:textId="77777777" w:rsidR="00F14F7B" w:rsidRPr="00F9424B" w:rsidRDefault="00693FE8" w:rsidP="00F14F7B">
      <w:pPr>
        <w:rPr>
          <w:lang w:val="en-US"/>
        </w:rPr>
      </w:pPr>
      <w:r w:rsidRPr="00F9424B">
        <w:rPr>
          <w:lang w:val="en-US"/>
        </w:rPr>
        <w:t xml:space="preserve">Ons.gov.uk (2023) </w:t>
      </w:r>
      <w:r w:rsidRPr="00F9424B">
        <w:rPr>
          <w:i/>
          <w:iCs/>
          <w:lang w:val="en-US"/>
        </w:rPr>
        <w:t>Economic trends in the retail sector, Great Britain: 1989 to 2021.</w:t>
      </w:r>
      <w:r w:rsidRPr="00F9424B">
        <w:rPr>
          <w:lang w:val="en-US"/>
        </w:rPr>
        <w:t xml:space="preserve"> Available at: https://www.ons.gov.uk/economy/nationalaccounts/balanceofpayments/articles/economictrendsintheretailsectorgreatbritain/1989to2021 (Accessed: 2 January 2024).</w:t>
      </w:r>
    </w:p>
    <w:p w14:paraId="445A5E7C" w14:textId="77777777" w:rsidR="00F14F7B" w:rsidRPr="00F14F7B" w:rsidRDefault="00693FE8" w:rsidP="00AA0A08">
      <w:pPr>
        <w:rPr>
          <w:rFonts w:cs="Times New Roman"/>
          <w:szCs w:val="24"/>
          <w:shd w:val="clear" w:color="auto" w:fill="FFFFFF"/>
        </w:rPr>
      </w:pPr>
      <w:r w:rsidRPr="00F14F7B">
        <w:rPr>
          <w:rFonts w:cs="Times New Roman"/>
          <w:szCs w:val="24"/>
          <w:shd w:val="clear" w:color="auto" w:fill="FFFFFF"/>
        </w:rPr>
        <w:t>Putro, P.A.W., Purwaningsih, E.K., Sensuse, D.I. and Suryono, R.R. (2022) Model and implementation of rice supply chain management: A literature review. </w:t>
      </w:r>
      <w:r w:rsidRPr="00F14F7B">
        <w:rPr>
          <w:rFonts w:cs="Times New Roman"/>
          <w:i/>
          <w:iCs/>
          <w:szCs w:val="24"/>
          <w:shd w:val="clear" w:color="auto" w:fill="FFFFFF"/>
        </w:rPr>
        <w:t>Procedia Computer Science</w:t>
      </w:r>
      <w:r w:rsidRPr="00F14F7B">
        <w:rPr>
          <w:rFonts w:cs="Times New Roman"/>
          <w:szCs w:val="24"/>
          <w:shd w:val="clear" w:color="auto" w:fill="FFFFFF"/>
        </w:rPr>
        <w:t>, </w:t>
      </w:r>
      <w:r w:rsidRPr="00F14F7B">
        <w:rPr>
          <w:rFonts w:cs="Times New Roman"/>
          <w:i/>
          <w:iCs/>
          <w:szCs w:val="24"/>
          <w:shd w:val="clear" w:color="auto" w:fill="FFFFFF"/>
        </w:rPr>
        <w:t>197</w:t>
      </w:r>
      <w:r w:rsidRPr="00F14F7B">
        <w:rPr>
          <w:rFonts w:cs="Times New Roman"/>
          <w:szCs w:val="24"/>
          <w:shd w:val="clear" w:color="auto" w:fill="FFFFFF"/>
        </w:rPr>
        <w:t>, pp.453-460.</w:t>
      </w:r>
    </w:p>
    <w:p w14:paraId="59E79BC7" w14:textId="77777777" w:rsidR="00F14F7B" w:rsidRPr="00F14F7B" w:rsidRDefault="00693FE8" w:rsidP="0000502F">
      <w:r w:rsidRPr="00F14F7B">
        <w:rPr>
          <w:shd w:val="clear" w:color="auto" w:fill="FFFFFF"/>
        </w:rPr>
        <w:t>Sarbah, A. and Quaye, I. (2021) Effects of globalization on small medium-sized enterprise development in Ghana. </w:t>
      </w:r>
      <w:r w:rsidRPr="00F14F7B">
        <w:rPr>
          <w:i/>
          <w:iCs/>
          <w:shd w:val="clear" w:color="auto" w:fill="FFFFFF"/>
        </w:rPr>
        <w:t>African Journal of Business Management</w:t>
      </w:r>
      <w:r w:rsidRPr="00F14F7B">
        <w:rPr>
          <w:shd w:val="clear" w:color="auto" w:fill="FFFFFF"/>
        </w:rPr>
        <w:t>, </w:t>
      </w:r>
      <w:r w:rsidRPr="00F14F7B">
        <w:rPr>
          <w:i/>
          <w:iCs/>
          <w:shd w:val="clear" w:color="auto" w:fill="FFFFFF"/>
        </w:rPr>
        <w:t>15</w:t>
      </w:r>
      <w:r w:rsidRPr="00F14F7B">
        <w:rPr>
          <w:shd w:val="clear" w:color="auto" w:fill="FFFFFF"/>
        </w:rPr>
        <w:t>(9), pp.250-264.</w:t>
      </w:r>
      <w:r w:rsidRPr="00F14F7B">
        <w:t xml:space="preserve"> </w:t>
      </w:r>
    </w:p>
    <w:p w14:paraId="25500E3E" w14:textId="77777777" w:rsidR="00F14F7B" w:rsidRPr="00F14F7B" w:rsidRDefault="00693FE8" w:rsidP="00AA0A08">
      <w:pPr>
        <w:rPr>
          <w:rFonts w:cs="Times New Roman"/>
          <w:szCs w:val="24"/>
          <w:shd w:val="clear" w:color="auto" w:fill="FFFFFF"/>
        </w:rPr>
      </w:pPr>
      <w:r w:rsidRPr="00F14F7B">
        <w:rPr>
          <w:rFonts w:cs="Times New Roman"/>
          <w:szCs w:val="24"/>
          <w:shd w:val="clear" w:color="auto" w:fill="FFFFFF"/>
        </w:rPr>
        <w:t>Sasaki, I., Nummela, N. and Ravasi, D. (2021) Managing cultural specificity and cultural embeddedness when internationalizing: Cultural strategies of Japanese craft firms. </w:t>
      </w:r>
      <w:r w:rsidRPr="00F14F7B">
        <w:rPr>
          <w:rFonts w:cs="Times New Roman"/>
          <w:i/>
          <w:iCs/>
          <w:szCs w:val="24"/>
          <w:shd w:val="clear" w:color="auto" w:fill="FFFFFF"/>
        </w:rPr>
        <w:t>Journal of International Business Studies</w:t>
      </w:r>
      <w:r w:rsidRPr="00F14F7B">
        <w:rPr>
          <w:rFonts w:cs="Times New Roman"/>
          <w:szCs w:val="24"/>
          <w:shd w:val="clear" w:color="auto" w:fill="FFFFFF"/>
        </w:rPr>
        <w:t>, </w:t>
      </w:r>
      <w:r w:rsidRPr="00F14F7B">
        <w:rPr>
          <w:rFonts w:cs="Times New Roman"/>
          <w:i/>
          <w:iCs/>
          <w:szCs w:val="24"/>
          <w:shd w:val="clear" w:color="auto" w:fill="FFFFFF"/>
        </w:rPr>
        <w:t>52</w:t>
      </w:r>
      <w:r w:rsidRPr="00F14F7B">
        <w:rPr>
          <w:rFonts w:cs="Times New Roman"/>
          <w:szCs w:val="24"/>
          <w:shd w:val="clear" w:color="auto" w:fill="FFFFFF"/>
        </w:rPr>
        <w:t>, pp.245-281.</w:t>
      </w:r>
    </w:p>
    <w:p w14:paraId="0B3F180D" w14:textId="77777777" w:rsidR="00F14F7B" w:rsidRPr="00F14F7B" w:rsidRDefault="00693FE8" w:rsidP="00AA0A08">
      <w:pPr>
        <w:rPr>
          <w:rFonts w:cs="Times New Roman"/>
          <w:szCs w:val="24"/>
        </w:rPr>
      </w:pPr>
      <w:r w:rsidRPr="00F14F7B">
        <w:rPr>
          <w:rFonts w:cs="Times New Roman"/>
          <w:szCs w:val="24"/>
        </w:rPr>
        <w:t xml:space="preserve">Statista (2023) </w:t>
      </w:r>
      <w:r w:rsidRPr="00F14F7B">
        <w:rPr>
          <w:rFonts w:cs="Times New Roman"/>
          <w:i/>
          <w:szCs w:val="24"/>
        </w:rPr>
        <w:t xml:space="preserve">Annual sales </w:t>
      </w:r>
      <w:r w:rsidRPr="00F14F7B">
        <w:rPr>
          <w:rFonts w:cs="Times New Roman"/>
          <w:szCs w:val="24"/>
        </w:rPr>
        <w:t>Available at: https://www.statista.com/statistics/287912/retail-total-annual-sales-value-great-britain/ (Accessed: 2 January 2024)</w:t>
      </w:r>
    </w:p>
    <w:p w14:paraId="0E8A4EB1" w14:textId="77777777" w:rsidR="00F14F7B" w:rsidRPr="00F9424B" w:rsidRDefault="00693FE8" w:rsidP="00F14F7B">
      <w:pPr>
        <w:rPr>
          <w:lang w:val="en-US"/>
        </w:rPr>
      </w:pPr>
      <w:r w:rsidRPr="00F9424B">
        <w:rPr>
          <w:lang w:val="en-US"/>
        </w:rPr>
        <w:lastRenderedPageBreak/>
        <w:t xml:space="preserve">Statista (2023) </w:t>
      </w:r>
      <w:r w:rsidRPr="00F9424B">
        <w:rPr>
          <w:i/>
          <w:iCs/>
          <w:lang w:val="en-US"/>
        </w:rPr>
        <w:t>Number of people employed in the wholesale, retail and repair of motor vehicles industry from 1st quarter 1997 to 2nd quarter 2023.</w:t>
      </w:r>
      <w:r w:rsidRPr="00F9424B">
        <w:rPr>
          <w:lang w:val="en-US"/>
        </w:rPr>
        <w:t xml:space="preserve"> Available at: https://www.statista.com/statistics/1385958/uk-wholesale-and-retail/#:~:text=As%20of%20the%20second%20quarter,the%20first%20quarter%20of%201997. (Accessed: 2 January 2024).</w:t>
      </w:r>
    </w:p>
    <w:p w14:paraId="6AF996F8" w14:textId="77777777" w:rsidR="00F14F7B" w:rsidRPr="00F9424B" w:rsidRDefault="00693FE8" w:rsidP="00F14F7B">
      <w:pPr>
        <w:rPr>
          <w:lang w:val="en-US"/>
        </w:rPr>
      </w:pPr>
      <w:r w:rsidRPr="00F9424B">
        <w:rPr>
          <w:lang w:val="en-US"/>
        </w:rPr>
        <w:t xml:space="preserve">Statista (2023) </w:t>
      </w:r>
      <w:r w:rsidRPr="00F9424B">
        <w:rPr>
          <w:i/>
          <w:iCs/>
          <w:lang w:val="en-US"/>
        </w:rPr>
        <w:t>Retail technology in the United Kingdom (UK) - Statistics &amp; Facts.</w:t>
      </w:r>
      <w:r w:rsidRPr="00F9424B">
        <w:rPr>
          <w:lang w:val="en-US"/>
        </w:rPr>
        <w:t xml:space="preserve"> Available at: https://www.statista.com/topics/5425/retail-technology-in-the-uk/#topicOverview (Accessed: 2 January 2024). </w:t>
      </w:r>
    </w:p>
    <w:p w14:paraId="04218A8E" w14:textId="77777777" w:rsidR="00F14F7B" w:rsidRPr="00F14F7B" w:rsidRDefault="00693FE8" w:rsidP="0000502F">
      <w:pPr>
        <w:rPr>
          <w:color w:val="000000" w:themeColor="text1"/>
        </w:rPr>
      </w:pPr>
      <w:r w:rsidRPr="00F14F7B">
        <w:rPr>
          <w:color w:val="000000" w:themeColor="text1"/>
          <w:shd w:val="clear" w:color="auto" w:fill="FFFFFF"/>
        </w:rPr>
        <w:t>Steger, M.B., Benedikter, R., Pechlaner, H. and Kofler, I., 2023. </w:t>
      </w:r>
      <w:r w:rsidRPr="00F14F7B">
        <w:rPr>
          <w:i/>
          <w:iCs/>
          <w:color w:val="000000" w:themeColor="text1"/>
          <w:shd w:val="clear" w:color="auto" w:fill="FFFFFF"/>
        </w:rPr>
        <w:t>Globalization</w:t>
      </w:r>
      <w:r w:rsidRPr="00F14F7B">
        <w:rPr>
          <w:color w:val="000000" w:themeColor="text1"/>
          <w:shd w:val="clear" w:color="auto" w:fill="FFFFFF"/>
        </w:rPr>
        <w:t>. University of California Press.</w:t>
      </w:r>
      <w:r w:rsidRPr="00F14F7B">
        <w:rPr>
          <w:color w:val="000000" w:themeColor="text1"/>
        </w:rPr>
        <w:t xml:space="preserve"> </w:t>
      </w:r>
    </w:p>
    <w:p w14:paraId="15CD10C7" w14:textId="77777777" w:rsidR="00F14F7B" w:rsidRPr="00F14F7B" w:rsidRDefault="00693FE8" w:rsidP="00AA0A08">
      <w:pPr>
        <w:rPr>
          <w:rFonts w:cs="Times New Roman"/>
          <w:szCs w:val="24"/>
          <w:shd w:val="clear" w:color="auto" w:fill="FFFFFF"/>
        </w:rPr>
      </w:pPr>
      <w:r w:rsidRPr="00F14F7B">
        <w:rPr>
          <w:rFonts w:cs="Times New Roman"/>
          <w:szCs w:val="24"/>
          <w:shd w:val="clear" w:color="auto" w:fill="FFFFFF"/>
        </w:rPr>
        <w:t>Suri, H. (2020) Ethical considerations of conducting systematic reviews in educational research. </w:t>
      </w:r>
      <w:r w:rsidRPr="00F14F7B">
        <w:rPr>
          <w:rFonts w:cs="Times New Roman"/>
          <w:i/>
          <w:iCs/>
          <w:szCs w:val="24"/>
          <w:shd w:val="clear" w:color="auto" w:fill="FFFFFF"/>
        </w:rPr>
        <w:t>Systematic reviews in educational research: Methodology, perspectives and application</w:t>
      </w:r>
      <w:r w:rsidRPr="00F14F7B">
        <w:rPr>
          <w:rFonts w:cs="Times New Roman"/>
          <w:szCs w:val="24"/>
          <w:shd w:val="clear" w:color="auto" w:fill="FFFFFF"/>
        </w:rPr>
        <w:t>, pp.41-54.</w:t>
      </w:r>
    </w:p>
    <w:p w14:paraId="770955B1" w14:textId="77777777" w:rsidR="00F14F7B" w:rsidRPr="00F14F7B" w:rsidRDefault="00693FE8" w:rsidP="0000502F">
      <w:pPr>
        <w:rPr>
          <w:shd w:val="clear" w:color="auto" w:fill="FFFFFF"/>
        </w:rPr>
      </w:pPr>
      <w:r w:rsidRPr="00F14F7B">
        <w:rPr>
          <w:shd w:val="clear" w:color="auto" w:fill="FFFFFF"/>
        </w:rPr>
        <w:t>Vahlne, J.E. and Johanson, J. (2020) The Uppsala model: Networks and micro-foundations. </w:t>
      </w:r>
      <w:r w:rsidRPr="00F14F7B">
        <w:rPr>
          <w:i/>
          <w:iCs/>
          <w:shd w:val="clear" w:color="auto" w:fill="FFFFFF"/>
        </w:rPr>
        <w:t>Journal of International Business Studies</w:t>
      </w:r>
      <w:r w:rsidRPr="00F14F7B">
        <w:rPr>
          <w:shd w:val="clear" w:color="auto" w:fill="FFFFFF"/>
        </w:rPr>
        <w:t>, </w:t>
      </w:r>
      <w:r w:rsidRPr="00F14F7B">
        <w:rPr>
          <w:i/>
          <w:iCs/>
          <w:shd w:val="clear" w:color="auto" w:fill="FFFFFF"/>
        </w:rPr>
        <w:t>51</w:t>
      </w:r>
      <w:r w:rsidRPr="00F14F7B">
        <w:rPr>
          <w:shd w:val="clear" w:color="auto" w:fill="FFFFFF"/>
        </w:rPr>
        <w:t>, pp.4-10.</w:t>
      </w:r>
    </w:p>
    <w:p w14:paraId="3C29585E" w14:textId="77777777" w:rsidR="00F14F7B" w:rsidRPr="00F9424B" w:rsidRDefault="00693FE8" w:rsidP="00F14F7B">
      <w:pPr>
        <w:rPr>
          <w:lang w:val="en-US"/>
        </w:rPr>
      </w:pPr>
      <w:r w:rsidRPr="00F9424B">
        <w:rPr>
          <w:shd w:val="clear" w:color="auto" w:fill="FFFFFF"/>
        </w:rPr>
        <w:t>Vaiman, V., Cascio, W.F., Collings, D.G. and Swider, B.W. (2021) The shifting boundaries of talent management. </w:t>
      </w:r>
      <w:r w:rsidRPr="00F9424B">
        <w:rPr>
          <w:i/>
          <w:iCs/>
          <w:shd w:val="clear" w:color="auto" w:fill="FFFFFF"/>
        </w:rPr>
        <w:t>Human Resource Management</w:t>
      </w:r>
      <w:r w:rsidRPr="00F9424B">
        <w:rPr>
          <w:shd w:val="clear" w:color="auto" w:fill="FFFFFF"/>
        </w:rPr>
        <w:t>, </w:t>
      </w:r>
      <w:r w:rsidRPr="00F9424B">
        <w:rPr>
          <w:i/>
          <w:iCs/>
          <w:shd w:val="clear" w:color="auto" w:fill="FFFFFF"/>
        </w:rPr>
        <w:t>60</w:t>
      </w:r>
      <w:r w:rsidRPr="00F9424B">
        <w:rPr>
          <w:shd w:val="clear" w:color="auto" w:fill="FFFFFF"/>
        </w:rPr>
        <w:t>(2), pp.253-257.</w:t>
      </w:r>
    </w:p>
    <w:p w14:paraId="192FEBBD" w14:textId="77777777" w:rsidR="00F14F7B" w:rsidRPr="00F9424B" w:rsidRDefault="00693FE8" w:rsidP="00F14F7B">
      <w:pPr>
        <w:rPr>
          <w:lang w:val="en-US"/>
        </w:rPr>
      </w:pPr>
      <w:r w:rsidRPr="00F9424B">
        <w:rPr>
          <w:shd w:val="clear" w:color="auto" w:fill="FFFFFF"/>
        </w:rPr>
        <w:t>Vishnevskaya, O., Irtyshcheva, I., Kramarenko, I. and Popadynets, N. (2022) The Influence of Globalization Processes on Forecasting the Activities of Market Entities.</w:t>
      </w:r>
    </w:p>
    <w:sectPr w:rsidR="00F14F7B" w:rsidRPr="00F9424B" w:rsidSect="00F84B3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CA08C" w14:textId="77777777" w:rsidR="00F83B66" w:rsidRDefault="00F83B66">
      <w:pPr>
        <w:spacing w:after="0" w:line="240" w:lineRule="auto"/>
      </w:pPr>
      <w:r>
        <w:separator/>
      </w:r>
    </w:p>
  </w:endnote>
  <w:endnote w:type="continuationSeparator" w:id="0">
    <w:p w14:paraId="1F455713" w14:textId="77777777" w:rsidR="00F83B66" w:rsidRDefault="00F83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8222496"/>
      <w:docPartObj>
        <w:docPartGallery w:val="Page Numbers (Bottom of Page)"/>
        <w:docPartUnique/>
      </w:docPartObj>
    </w:sdtPr>
    <w:sdtEndPr>
      <w:rPr>
        <w:noProof/>
      </w:rPr>
    </w:sdtEndPr>
    <w:sdtContent>
      <w:p w14:paraId="74DBD5D2" w14:textId="6249A88F" w:rsidR="00E778ED" w:rsidRDefault="00693FE8">
        <w:pPr>
          <w:pStyle w:val="Footer"/>
          <w:jc w:val="right"/>
        </w:pPr>
        <w:r>
          <w:fldChar w:fldCharType="begin"/>
        </w:r>
        <w:r>
          <w:instrText xml:space="preserve"> PAGE   \* MERGEFORMAT </w:instrText>
        </w:r>
        <w:r>
          <w:fldChar w:fldCharType="separate"/>
        </w:r>
        <w:r w:rsidR="00EE558E">
          <w:rPr>
            <w:noProof/>
          </w:rPr>
          <w:t>1</w:t>
        </w:r>
        <w:r>
          <w:rPr>
            <w:noProof/>
          </w:rPr>
          <w:fldChar w:fldCharType="end"/>
        </w:r>
      </w:p>
    </w:sdtContent>
  </w:sdt>
  <w:p w14:paraId="38104174" w14:textId="77777777" w:rsidR="00E778ED" w:rsidRDefault="00E77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F59AE0" w14:textId="77777777" w:rsidR="00F83B66" w:rsidRDefault="00F83B66">
      <w:pPr>
        <w:spacing w:after="0" w:line="240" w:lineRule="auto"/>
      </w:pPr>
      <w:r>
        <w:separator/>
      </w:r>
    </w:p>
  </w:footnote>
  <w:footnote w:type="continuationSeparator" w:id="0">
    <w:p w14:paraId="16D9A500" w14:textId="77777777" w:rsidR="00F83B66" w:rsidRDefault="00F83B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E721F"/>
    <w:multiLevelType w:val="hybridMultilevel"/>
    <w:tmpl w:val="C4CC7630"/>
    <w:lvl w:ilvl="0" w:tplc="04AECE00">
      <w:start w:val="1"/>
      <w:numFmt w:val="bullet"/>
      <w:lvlText w:val=""/>
      <w:lvlJc w:val="left"/>
      <w:pPr>
        <w:ind w:left="720" w:hanging="360"/>
      </w:pPr>
      <w:rPr>
        <w:rFonts w:ascii="Symbol" w:hAnsi="Symbol" w:hint="default"/>
      </w:rPr>
    </w:lvl>
    <w:lvl w:ilvl="1" w:tplc="640C75CC" w:tentative="1">
      <w:start w:val="1"/>
      <w:numFmt w:val="bullet"/>
      <w:lvlText w:val="o"/>
      <w:lvlJc w:val="left"/>
      <w:pPr>
        <w:ind w:left="1440" w:hanging="360"/>
      </w:pPr>
      <w:rPr>
        <w:rFonts w:ascii="Courier New" w:hAnsi="Courier New" w:cs="Courier New" w:hint="default"/>
      </w:rPr>
    </w:lvl>
    <w:lvl w:ilvl="2" w:tplc="76BEB332" w:tentative="1">
      <w:start w:val="1"/>
      <w:numFmt w:val="bullet"/>
      <w:lvlText w:val=""/>
      <w:lvlJc w:val="left"/>
      <w:pPr>
        <w:ind w:left="2160" w:hanging="360"/>
      </w:pPr>
      <w:rPr>
        <w:rFonts w:ascii="Wingdings" w:hAnsi="Wingdings" w:hint="default"/>
      </w:rPr>
    </w:lvl>
    <w:lvl w:ilvl="3" w:tplc="3A4840B2" w:tentative="1">
      <w:start w:val="1"/>
      <w:numFmt w:val="bullet"/>
      <w:lvlText w:val=""/>
      <w:lvlJc w:val="left"/>
      <w:pPr>
        <w:ind w:left="2880" w:hanging="360"/>
      </w:pPr>
      <w:rPr>
        <w:rFonts w:ascii="Symbol" w:hAnsi="Symbol" w:hint="default"/>
      </w:rPr>
    </w:lvl>
    <w:lvl w:ilvl="4" w:tplc="761A36B0" w:tentative="1">
      <w:start w:val="1"/>
      <w:numFmt w:val="bullet"/>
      <w:lvlText w:val="o"/>
      <w:lvlJc w:val="left"/>
      <w:pPr>
        <w:ind w:left="3600" w:hanging="360"/>
      </w:pPr>
      <w:rPr>
        <w:rFonts w:ascii="Courier New" w:hAnsi="Courier New" w:cs="Courier New" w:hint="default"/>
      </w:rPr>
    </w:lvl>
    <w:lvl w:ilvl="5" w:tplc="5DE0E942" w:tentative="1">
      <w:start w:val="1"/>
      <w:numFmt w:val="bullet"/>
      <w:lvlText w:val=""/>
      <w:lvlJc w:val="left"/>
      <w:pPr>
        <w:ind w:left="4320" w:hanging="360"/>
      </w:pPr>
      <w:rPr>
        <w:rFonts w:ascii="Wingdings" w:hAnsi="Wingdings" w:hint="default"/>
      </w:rPr>
    </w:lvl>
    <w:lvl w:ilvl="6" w:tplc="1820CEBC" w:tentative="1">
      <w:start w:val="1"/>
      <w:numFmt w:val="bullet"/>
      <w:lvlText w:val=""/>
      <w:lvlJc w:val="left"/>
      <w:pPr>
        <w:ind w:left="5040" w:hanging="360"/>
      </w:pPr>
      <w:rPr>
        <w:rFonts w:ascii="Symbol" w:hAnsi="Symbol" w:hint="default"/>
      </w:rPr>
    </w:lvl>
    <w:lvl w:ilvl="7" w:tplc="97FAC252" w:tentative="1">
      <w:start w:val="1"/>
      <w:numFmt w:val="bullet"/>
      <w:lvlText w:val="o"/>
      <w:lvlJc w:val="left"/>
      <w:pPr>
        <w:ind w:left="5760" w:hanging="360"/>
      </w:pPr>
      <w:rPr>
        <w:rFonts w:ascii="Courier New" w:hAnsi="Courier New" w:cs="Courier New" w:hint="default"/>
      </w:rPr>
    </w:lvl>
    <w:lvl w:ilvl="8" w:tplc="746E391E" w:tentative="1">
      <w:start w:val="1"/>
      <w:numFmt w:val="bullet"/>
      <w:lvlText w:val=""/>
      <w:lvlJc w:val="left"/>
      <w:pPr>
        <w:ind w:left="6480" w:hanging="360"/>
      </w:pPr>
      <w:rPr>
        <w:rFonts w:ascii="Wingdings" w:hAnsi="Wingdings" w:hint="default"/>
      </w:rPr>
    </w:lvl>
  </w:abstractNum>
  <w:abstractNum w:abstractNumId="1" w15:restartNumberingAfterBreak="0">
    <w:nsid w:val="42416F73"/>
    <w:multiLevelType w:val="hybridMultilevel"/>
    <w:tmpl w:val="D0A861B4"/>
    <w:lvl w:ilvl="0" w:tplc="8EE2E430">
      <w:start w:val="1"/>
      <w:numFmt w:val="bullet"/>
      <w:lvlText w:val=""/>
      <w:lvlJc w:val="left"/>
      <w:pPr>
        <w:ind w:left="720" w:hanging="360"/>
      </w:pPr>
      <w:rPr>
        <w:rFonts w:ascii="Symbol" w:hAnsi="Symbol" w:hint="default"/>
      </w:rPr>
    </w:lvl>
    <w:lvl w:ilvl="1" w:tplc="CC5A3012" w:tentative="1">
      <w:start w:val="1"/>
      <w:numFmt w:val="bullet"/>
      <w:lvlText w:val="o"/>
      <w:lvlJc w:val="left"/>
      <w:pPr>
        <w:ind w:left="1440" w:hanging="360"/>
      </w:pPr>
      <w:rPr>
        <w:rFonts w:ascii="Courier New" w:hAnsi="Courier New" w:cs="Courier New" w:hint="default"/>
      </w:rPr>
    </w:lvl>
    <w:lvl w:ilvl="2" w:tplc="6BDAFEA8" w:tentative="1">
      <w:start w:val="1"/>
      <w:numFmt w:val="bullet"/>
      <w:lvlText w:val=""/>
      <w:lvlJc w:val="left"/>
      <w:pPr>
        <w:ind w:left="2160" w:hanging="360"/>
      </w:pPr>
      <w:rPr>
        <w:rFonts w:ascii="Wingdings" w:hAnsi="Wingdings" w:hint="default"/>
      </w:rPr>
    </w:lvl>
    <w:lvl w:ilvl="3" w:tplc="24D6906C" w:tentative="1">
      <w:start w:val="1"/>
      <w:numFmt w:val="bullet"/>
      <w:lvlText w:val=""/>
      <w:lvlJc w:val="left"/>
      <w:pPr>
        <w:ind w:left="2880" w:hanging="360"/>
      </w:pPr>
      <w:rPr>
        <w:rFonts w:ascii="Symbol" w:hAnsi="Symbol" w:hint="default"/>
      </w:rPr>
    </w:lvl>
    <w:lvl w:ilvl="4" w:tplc="205E264C" w:tentative="1">
      <w:start w:val="1"/>
      <w:numFmt w:val="bullet"/>
      <w:lvlText w:val="o"/>
      <w:lvlJc w:val="left"/>
      <w:pPr>
        <w:ind w:left="3600" w:hanging="360"/>
      </w:pPr>
      <w:rPr>
        <w:rFonts w:ascii="Courier New" w:hAnsi="Courier New" w:cs="Courier New" w:hint="default"/>
      </w:rPr>
    </w:lvl>
    <w:lvl w:ilvl="5" w:tplc="7E6ED49E" w:tentative="1">
      <w:start w:val="1"/>
      <w:numFmt w:val="bullet"/>
      <w:lvlText w:val=""/>
      <w:lvlJc w:val="left"/>
      <w:pPr>
        <w:ind w:left="4320" w:hanging="360"/>
      </w:pPr>
      <w:rPr>
        <w:rFonts w:ascii="Wingdings" w:hAnsi="Wingdings" w:hint="default"/>
      </w:rPr>
    </w:lvl>
    <w:lvl w:ilvl="6" w:tplc="446E985E" w:tentative="1">
      <w:start w:val="1"/>
      <w:numFmt w:val="bullet"/>
      <w:lvlText w:val=""/>
      <w:lvlJc w:val="left"/>
      <w:pPr>
        <w:ind w:left="5040" w:hanging="360"/>
      </w:pPr>
      <w:rPr>
        <w:rFonts w:ascii="Symbol" w:hAnsi="Symbol" w:hint="default"/>
      </w:rPr>
    </w:lvl>
    <w:lvl w:ilvl="7" w:tplc="EF065140" w:tentative="1">
      <w:start w:val="1"/>
      <w:numFmt w:val="bullet"/>
      <w:lvlText w:val="o"/>
      <w:lvlJc w:val="left"/>
      <w:pPr>
        <w:ind w:left="5760" w:hanging="360"/>
      </w:pPr>
      <w:rPr>
        <w:rFonts w:ascii="Courier New" w:hAnsi="Courier New" w:cs="Courier New" w:hint="default"/>
      </w:rPr>
    </w:lvl>
    <w:lvl w:ilvl="8" w:tplc="68D6632A" w:tentative="1">
      <w:start w:val="1"/>
      <w:numFmt w:val="bullet"/>
      <w:lvlText w:val=""/>
      <w:lvlJc w:val="left"/>
      <w:pPr>
        <w:ind w:left="6480" w:hanging="360"/>
      </w:pPr>
      <w:rPr>
        <w:rFonts w:ascii="Wingdings" w:hAnsi="Wingdings" w:hint="default"/>
      </w:rPr>
    </w:lvl>
  </w:abstractNum>
  <w:abstractNum w:abstractNumId="2" w15:restartNumberingAfterBreak="0">
    <w:nsid w:val="570C4119"/>
    <w:multiLevelType w:val="multilevel"/>
    <w:tmpl w:val="38045B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FCD11C1"/>
    <w:multiLevelType w:val="hybridMultilevel"/>
    <w:tmpl w:val="ED74018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AFE5BD0"/>
    <w:multiLevelType w:val="hybridMultilevel"/>
    <w:tmpl w:val="F9E8BDDA"/>
    <w:lvl w:ilvl="0" w:tplc="4EF47EDC">
      <w:start w:val="1"/>
      <w:numFmt w:val="decimal"/>
      <w:lvlText w:val="%1."/>
      <w:lvlJc w:val="left"/>
      <w:pPr>
        <w:ind w:left="720" w:hanging="360"/>
      </w:pPr>
    </w:lvl>
    <w:lvl w:ilvl="1" w:tplc="35E283B2" w:tentative="1">
      <w:start w:val="1"/>
      <w:numFmt w:val="lowerLetter"/>
      <w:lvlText w:val="%2."/>
      <w:lvlJc w:val="left"/>
      <w:pPr>
        <w:ind w:left="1440" w:hanging="360"/>
      </w:pPr>
    </w:lvl>
    <w:lvl w:ilvl="2" w:tplc="DD9ADD5E" w:tentative="1">
      <w:start w:val="1"/>
      <w:numFmt w:val="lowerRoman"/>
      <w:lvlText w:val="%3."/>
      <w:lvlJc w:val="right"/>
      <w:pPr>
        <w:ind w:left="2160" w:hanging="180"/>
      </w:pPr>
    </w:lvl>
    <w:lvl w:ilvl="3" w:tplc="E77872A0" w:tentative="1">
      <w:start w:val="1"/>
      <w:numFmt w:val="decimal"/>
      <w:lvlText w:val="%4."/>
      <w:lvlJc w:val="left"/>
      <w:pPr>
        <w:ind w:left="2880" w:hanging="360"/>
      </w:pPr>
    </w:lvl>
    <w:lvl w:ilvl="4" w:tplc="C4D489D0" w:tentative="1">
      <w:start w:val="1"/>
      <w:numFmt w:val="lowerLetter"/>
      <w:lvlText w:val="%5."/>
      <w:lvlJc w:val="left"/>
      <w:pPr>
        <w:ind w:left="3600" w:hanging="360"/>
      </w:pPr>
    </w:lvl>
    <w:lvl w:ilvl="5" w:tplc="7116C766" w:tentative="1">
      <w:start w:val="1"/>
      <w:numFmt w:val="lowerRoman"/>
      <w:lvlText w:val="%6."/>
      <w:lvlJc w:val="right"/>
      <w:pPr>
        <w:ind w:left="4320" w:hanging="180"/>
      </w:pPr>
    </w:lvl>
    <w:lvl w:ilvl="6" w:tplc="3E5EEF0A" w:tentative="1">
      <w:start w:val="1"/>
      <w:numFmt w:val="decimal"/>
      <w:lvlText w:val="%7."/>
      <w:lvlJc w:val="left"/>
      <w:pPr>
        <w:ind w:left="5040" w:hanging="360"/>
      </w:pPr>
    </w:lvl>
    <w:lvl w:ilvl="7" w:tplc="FE7A14B2" w:tentative="1">
      <w:start w:val="1"/>
      <w:numFmt w:val="lowerLetter"/>
      <w:lvlText w:val="%8."/>
      <w:lvlJc w:val="left"/>
      <w:pPr>
        <w:ind w:left="5760" w:hanging="360"/>
      </w:pPr>
    </w:lvl>
    <w:lvl w:ilvl="8" w:tplc="6696EABE" w:tentative="1">
      <w:start w:val="1"/>
      <w:numFmt w:val="lowerRoman"/>
      <w:lvlText w:val="%9."/>
      <w:lvlJc w:val="right"/>
      <w:pPr>
        <w:ind w:left="6480" w:hanging="180"/>
      </w:pPr>
    </w:lvl>
  </w:abstractNum>
  <w:abstractNum w:abstractNumId="5" w15:restartNumberingAfterBreak="0">
    <w:nsid w:val="77640610"/>
    <w:multiLevelType w:val="hybridMultilevel"/>
    <w:tmpl w:val="8C88B02E"/>
    <w:lvl w:ilvl="0" w:tplc="E2101EF2">
      <w:start w:val="1"/>
      <w:numFmt w:val="bullet"/>
      <w:lvlText w:val=""/>
      <w:lvlJc w:val="left"/>
      <w:pPr>
        <w:ind w:left="720" w:hanging="360"/>
      </w:pPr>
      <w:rPr>
        <w:rFonts w:ascii="Symbol" w:hAnsi="Symbol" w:hint="default"/>
      </w:rPr>
    </w:lvl>
    <w:lvl w:ilvl="1" w:tplc="7CCACF32" w:tentative="1">
      <w:start w:val="1"/>
      <w:numFmt w:val="bullet"/>
      <w:lvlText w:val="o"/>
      <w:lvlJc w:val="left"/>
      <w:pPr>
        <w:ind w:left="1440" w:hanging="360"/>
      </w:pPr>
      <w:rPr>
        <w:rFonts w:ascii="Courier New" w:hAnsi="Courier New" w:cs="Courier New" w:hint="default"/>
      </w:rPr>
    </w:lvl>
    <w:lvl w:ilvl="2" w:tplc="2CFE695E" w:tentative="1">
      <w:start w:val="1"/>
      <w:numFmt w:val="bullet"/>
      <w:lvlText w:val=""/>
      <w:lvlJc w:val="left"/>
      <w:pPr>
        <w:ind w:left="2160" w:hanging="360"/>
      </w:pPr>
      <w:rPr>
        <w:rFonts w:ascii="Wingdings" w:hAnsi="Wingdings" w:hint="default"/>
      </w:rPr>
    </w:lvl>
    <w:lvl w:ilvl="3" w:tplc="A90E03F6" w:tentative="1">
      <w:start w:val="1"/>
      <w:numFmt w:val="bullet"/>
      <w:lvlText w:val=""/>
      <w:lvlJc w:val="left"/>
      <w:pPr>
        <w:ind w:left="2880" w:hanging="360"/>
      </w:pPr>
      <w:rPr>
        <w:rFonts w:ascii="Symbol" w:hAnsi="Symbol" w:hint="default"/>
      </w:rPr>
    </w:lvl>
    <w:lvl w:ilvl="4" w:tplc="403CB5DE" w:tentative="1">
      <w:start w:val="1"/>
      <w:numFmt w:val="bullet"/>
      <w:lvlText w:val="o"/>
      <w:lvlJc w:val="left"/>
      <w:pPr>
        <w:ind w:left="3600" w:hanging="360"/>
      </w:pPr>
      <w:rPr>
        <w:rFonts w:ascii="Courier New" w:hAnsi="Courier New" w:cs="Courier New" w:hint="default"/>
      </w:rPr>
    </w:lvl>
    <w:lvl w:ilvl="5" w:tplc="AF446718" w:tentative="1">
      <w:start w:val="1"/>
      <w:numFmt w:val="bullet"/>
      <w:lvlText w:val=""/>
      <w:lvlJc w:val="left"/>
      <w:pPr>
        <w:ind w:left="4320" w:hanging="360"/>
      </w:pPr>
      <w:rPr>
        <w:rFonts w:ascii="Wingdings" w:hAnsi="Wingdings" w:hint="default"/>
      </w:rPr>
    </w:lvl>
    <w:lvl w:ilvl="6" w:tplc="83A86D76" w:tentative="1">
      <w:start w:val="1"/>
      <w:numFmt w:val="bullet"/>
      <w:lvlText w:val=""/>
      <w:lvlJc w:val="left"/>
      <w:pPr>
        <w:ind w:left="5040" w:hanging="360"/>
      </w:pPr>
      <w:rPr>
        <w:rFonts w:ascii="Symbol" w:hAnsi="Symbol" w:hint="default"/>
      </w:rPr>
    </w:lvl>
    <w:lvl w:ilvl="7" w:tplc="B866C2FA" w:tentative="1">
      <w:start w:val="1"/>
      <w:numFmt w:val="bullet"/>
      <w:lvlText w:val="o"/>
      <w:lvlJc w:val="left"/>
      <w:pPr>
        <w:ind w:left="5760" w:hanging="360"/>
      </w:pPr>
      <w:rPr>
        <w:rFonts w:ascii="Courier New" w:hAnsi="Courier New" w:cs="Courier New" w:hint="default"/>
      </w:rPr>
    </w:lvl>
    <w:lvl w:ilvl="8" w:tplc="8DFA25D8" w:tentative="1">
      <w:start w:val="1"/>
      <w:numFmt w:val="bullet"/>
      <w:lvlText w:val=""/>
      <w:lvlJc w:val="left"/>
      <w:pPr>
        <w:ind w:left="6480" w:hanging="360"/>
      </w:pPr>
      <w:rPr>
        <w:rFonts w:ascii="Wingdings" w:hAnsi="Wingdings" w:hint="default"/>
      </w:rPr>
    </w:lvl>
  </w:abstractNum>
  <w:num w:numId="1" w16cid:durableId="1817257633">
    <w:abstractNumId w:val="0"/>
  </w:num>
  <w:num w:numId="2" w16cid:durableId="185758041">
    <w:abstractNumId w:val="4"/>
  </w:num>
  <w:num w:numId="3" w16cid:durableId="87234964">
    <w:abstractNumId w:val="2"/>
  </w:num>
  <w:num w:numId="4" w16cid:durableId="1003047822">
    <w:abstractNumId w:val="5"/>
  </w:num>
  <w:num w:numId="5" w16cid:durableId="1975060625">
    <w:abstractNumId w:val="1"/>
  </w:num>
  <w:num w:numId="6" w16cid:durableId="13149467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575A"/>
    <w:rsid w:val="0000502F"/>
    <w:rsid w:val="00036BC7"/>
    <w:rsid w:val="001224DE"/>
    <w:rsid w:val="001F38DF"/>
    <w:rsid w:val="00310BB0"/>
    <w:rsid w:val="0032149B"/>
    <w:rsid w:val="00325D77"/>
    <w:rsid w:val="003F1D7F"/>
    <w:rsid w:val="004631E4"/>
    <w:rsid w:val="00482EB8"/>
    <w:rsid w:val="004F17D2"/>
    <w:rsid w:val="004F53A9"/>
    <w:rsid w:val="005669D8"/>
    <w:rsid w:val="00625D76"/>
    <w:rsid w:val="00693FE8"/>
    <w:rsid w:val="006A5856"/>
    <w:rsid w:val="00836DE7"/>
    <w:rsid w:val="008C3CE1"/>
    <w:rsid w:val="0093575A"/>
    <w:rsid w:val="00965771"/>
    <w:rsid w:val="009A7C65"/>
    <w:rsid w:val="009D6C87"/>
    <w:rsid w:val="00A13C6B"/>
    <w:rsid w:val="00A2386E"/>
    <w:rsid w:val="00A400C0"/>
    <w:rsid w:val="00A74239"/>
    <w:rsid w:val="00AA0A08"/>
    <w:rsid w:val="00AB5EC3"/>
    <w:rsid w:val="00AE219E"/>
    <w:rsid w:val="00BB690D"/>
    <w:rsid w:val="00BD5303"/>
    <w:rsid w:val="00BE16C4"/>
    <w:rsid w:val="00BE3EE3"/>
    <w:rsid w:val="00C241E4"/>
    <w:rsid w:val="00C269C7"/>
    <w:rsid w:val="00C5188F"/>
    <w:rsid w:val="00C54444"/>
    <w:rsid w:val="00C87850"/>
    <w:rsid w:val="00C901AE"/>
    <w:rsid w:val="00CC3D99"/>
    <w:rsid w:val="00E778ED"/>
    <w:rsid w:val="00EC3AD4"/>
    <w:rsid w:val="00EE558E"/>
    <w:rsid w:val="00F10A5E"/>
    <w:rsid w:val="00F14F7B"/>
    <w:rsid w:val="00F256F8"/>
    <w:rsid w:val="00F83B66"/>
    <w:rsid w:val="00F84B3D"/>
    <w:rsid w:val="00F90D55"/>
    <w:rsid w:val="00F9424B"/>
    <w:rsid w:val="00FA24DB"/>
    <w:rsid w:val="00FD08E2"/>
    <w:rsid w:val="00FE58E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AEA392"/>
  <w15:docId w15:val="{EBF968BF-C946-45DB-8278-F160E7C96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75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3575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778ED"/>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693FE8"/>
    <w:pPr>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75A"/>
    <w:rPr>
      <w:rFonts w:ascii="Times New Roman" w:eastAsiaTheme="majorEastAsia" w:hAnsi="Times New Roman" w:cstheme="majorBidi"/>
      <w:b/>
      <w:sz w:val="24"/>
      <w:szCs w:val="32"/>
      <w:lang w:val="en-GB"/>
    </w:rPr>
  </w:style>
  <w:style w:type="paragraph" w:styleId="ListParagraph">
    <w:name w:val="List Paragraph"/>
    <w:basedOn w:val="Normal"/>
    <w:uiPriority w:val="34"/>
    <w:qFormat/>
    <w:rsid w:val="004F17D2"/>
    <w:pPr>
      <w:spacing w:after="0"/>
      <w:ind w:left="720"/>
      <w:contextualSpacing/>
    </w:pPr>
    <w:rPr>
      <w:szCs w:val="24"/>
    </w:rPr>
  </w:style>
  <w:style w:type="character" w:customStyle="1" w:styleId="Heading2Char">
    <w:name w:val="Heading 2 Char"/>
    <w:basedOn w:val="DefaultParagraphFont"/>
    <w:link w:val="Heading2"/>
    <w:uiPriority w:val="9"/>
    <w:rsid w:val="00E778ED"/>
    <w:rPr>
      <w:rFonts w:ascii="Times New Roman" w:eastAsiaTheme="majorEastAsia" w:hAnsi="Times New Roman" w:cstheme="majorBidi"/>
      <w:b/>
      <w:bCs/>
      <w:sz w:val="24"/>
      <w:szCs w:val="26"/>
      <w:lang w:val="en-GB"/>
    </w:rPr>
  </w:style>
  <w:style w:type="paragraph" w:styleId="Header">
    <w:name w:val="header"/>
    <w:basedOn w:val="Normal"/>
    <w:link w:val="HeaderChar"/>
    <w:uiPriority w:val="99"/>
    <w:unhideWhenUsed/>
    <w:rsid w:val="00E778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8ED"/>
    <w:rPr>
      <w:rFonts w:ascii="Times New Roman" w:hAnsi="Times New Roman"/>
      <w:sz w:val="24"/>
      <w:lang w:val="en-GB"/>
    </w:rPr>
  </w:style>
  <w:style w:type="paragraph" w:styleId="Footer">
    <w:name w:val="footer"/>
    <w:basedOn w:val="Normal"/>
    <w:link w:val="FooterChar"/>
    <w:uiPriority w:val="99"/>
    <w:unhideWhenUsed/>
    <w:rsid w:val="00E778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8ED"/>
    <w:rPr>
      <w:rFonts w:ascii="Times New Roman" w:hAnsi="Times New Roman"/>
      <w:sz w:val="24"/>
      <w:lang w:val="en-GB"/>
    </w:rPr>
  </w:style>
  <w:style w:type="paragraph" w:styleId="TOCHeading">
    <w:name w:val="TOC Heading"/>
    <w:basedOn w:val="Heading1"/>
    <w:next w:val="Normal"/>
    <w:uiPriority w:val="39"/>
    <w:unhideWhenUsed/>
    <w:qFormat/>
    <w:rsid w:val="00E778E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778ED"/>
    <w:pPr>
      <w:spacing w:after="100"/>
    </w:pPr>
  </w:style>
  <w:style w:type="paragraph" w:styleId="TOC2">
    <w:name w:val="toc 2"/>
    <w:basedOn w:val="Normal"/>
    <w:next w:val="Normal"/>
    <w:autoRedefine/>
    <w:uiPriority w:val="39"/>
    <w:unhideWhenUsed/>
    <w:rsid w:val="00E778ED"/>
    <w:pPr>
      <w:spacing w:after="100"/>
      <w:ind w:left="240"/>
    </w:pPr>
  </w:style>
  <w:style w:type="character" w:styleId="Hyperlink">
    <w:name w:val="Hyperlink"/>
    <w:basedOn w:val="DefaultParagraphFont"/>
    <w:uiPriority w:val="99"/>
    <w:unhideWhenUsed/>
    <w:rsid w:val="00E778ED"/>
    <w:rPr>
      <w:color w:val="0563C1" w:themeColor="hyperlink"/>
      <w:u w:val="single"/>
    </w:rPr>
  </w:style>
  <w:style w:type="character" w:styleId="CommentReference">
    <w:name w:val="annotation reference"/>
    <w:basedOn w:val="DefaultParagraphFont"/>
    <w:uiPriority w:val="99"/>
    <w:semiHidden/>
    <w:unhideWhenUsed/>
    <w:rsid w:val="00AA0A08"/>
    <w:rPr>
      <w:sz w:val="16"/>
      <w:szCs w:val="16"/>
    </w:rPr>
  </w:style>
  <w:style w:type="table" w:styleId="TableGrid">
    <w:name w:val="Table Grid"/>
    <w:basedOn w:val="TableNormal"/>
    <w:uiPriority w:val="39"/>
    <w:rsid w:val="00F14F7B"/>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93FE8"/>
    <w:rPr>
      <w:rFonts w:ascii="Times New Roman" w:hAnsi="Times New Roman"/>
      <w:b/>
      <w:bCs/>
      <w:i/>
      <w:iCs/>
      <w:sz w:val="24"/>
      <w:lang w:val="en-GB"/>
    </w:rPr>
  </w:style>
  <w:style w:type="paragraph" w:styleId="TOC3">
    <w:name w:val="toc 3"/>
    <w:basedOn w:val="Normal"/>
    <w:next w:val="Normal"/>
    <w:autoRedefine/>
    <w:uiPriority w:val="39"/>
    <w:unhideWhenUsed/>
    <w:rsid w:val="00693FE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DE5E8D-5418-42C5-893D-85876F41F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8269</Words>
  <Characters>47134</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Shreya Datta</dc:creator>
  <cp:lastModifiedBy>Ionut- Paul Marincu (2009079)</cp:lastModifiedBy>
  <cp:revision>2</cp:revision>
  <dcterms:created xsi:type="dcterms:W3CDTF">2024-01-02T13:52:00Z</dcterms:created>
  <dcterms:modified xsi:type="dcterms:W3CDTF">2024-01-02T13:52:00Z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34474d9b-1e90-4da9-9871-e45bc72ae7c8</vt:lpwstr>
  </property>
</Properties>
</file>