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450635" w14:textId="77777777" w:rsidR="00255F40" w:rsidRDefault="00255F40" w:rsidP="00255F40">
      <w:pPr>
        <w:pStyle w:val="Title"/>
        <w:spacing w:line="360" w:lineRule="auto"/>
        <w:jc w:val="center"/>
        <w:rPr>
          <w:rFonts w:ascii="Arial" w:hAnsi="Arial" w:cs="Arial"/>
          <w:sz w:val="24"/>
          <w:szCs w:val="24"/>
        </w:rPr>
      </w:pPr>
    </w:p>
    <w:p w14:paraId="7FB26216" w14:textId="77777777" w:rsidR="00255F40" w:rsidRDefault="00255F40" w:rsidP="00255F40">
      <w:pPr>
        <w:pStyle w:val="Title"/>
        <w:spacing w:line="360" w:lineRule="auto"/>
        <w:jc w:val="center"/>
        <w:rPr>
          <w:rFonts w:ascii="Arial" w:hAnsi="Arial" w:cs="Arial"/>
          <w:sz w:val="24"/>
          <w:szCs w:val="24"/>
        </w:rPr>
      </w:pPr>
    </w:p>
    <w:p w14:paraId="6F185941" w14:textId="77777777" w:rsidR="00255F40" w:rsidRDefault="00255F40" w:rsidP="00255F40">
      <w:pPr>
        <w:pStyle w:val="Title"/>
        <w:spacing w:line="360" w:lineRule="auto"/>
        <w:jc w:val="center"/>
        <w:rPr>
          <w:rFonts w:ascii="Arial" w:hAnsi="Arial" w:cs="Arial"/>
          <w:sz w:val="24"/>
          <w:szCs w:val="24"/>
        </w:rPr>
      </w:pPr>
    </w:p>
    <w:p w14:paraId="2D178140" w14:textId="7969E8E4" w:rsidR="0030516B" w:rsidRPr="00255F40" w:rsidRDefault="0030516B" w:rsidP="00255F40">
      <w:pPr>
        <w:pStyle w:val="Title"/>
        <w:spacing w:line="360" w:lineRule="auto"/>
        <w:jc w:val="center"/>
        <w:rPr>
          <w:rFonts w:ascii="Arial" w:hAnsi="Arial" w:cs="Arial"/>
          <w:sz w:val="24"/>
          <w:szCs w:val="24"/>
        </w:rPr>
      </w:pPr>
      <w:r w:rsidRPr="00255F40">
        <w:rPr>
          <w:rFonts w:ascii="Arial" w:hAnsi="Arial" w:cs="Arial"/>
          <w:sz w:val="24"/>
          <w:szCs w:val="24"/>
        </w:rPr>
        <w:t>Individual Business Model Canvas with Entrepreneurial Reflection</w:t>
      </w:r>
    </w:p>
    <w:p w14:paraId="79C62C98" w14:textId="77777777" w:rsidR="0030516B" w:rsidRPr="00255F40" w:rsidRDefault="0030516B" w:rsidP="00255F40">
      <w:pPr>
        <w:pStyle w:val="Title"/>
        <w:spacing w:line="360" w:lineRule="auto"/>
        <w:jc w:val="center"/>
        <w:rPr>
          <w:rFonts w:ascii="Arial" w:hAnsi="Arial" w:cs="Arial"/>
          <w:sz w:val="24"/>
          <w:szCs w:val="24"/>
        </w:rPr>
      </w:pPr>
      <w:r w:rsidRPr="00255F40">
        <w:rPr>
          <w:rFonts w:ascii="Arial" w:hAnsi="Arial" w:cs="Arial"/>
          <w:sz w:val="24"/>
          <w:szCs w:val="24"/>
        </w:rPr>
        <w:t>using appropriate</w:t>
      </w:r>
    </w:p>
    <w:p w14:paraId="35727424" w14:textId="42A9B3D6" w:rsidR="008C78C3" w:rsidRPr="00255F40" w:rsidRDefault="0030516B" w:rsidP="00255F40">
      <w:pPr>
        <w:pStyle w:val="Title"/>
        <w:spacing w:line="360" w:lineRule="auto"/>
        <w:jc w:val="center"/>
        <w:rPr>
          <w:rFonts w:ascii="Arial" w:hAnsi="Arial" w:cs="Arial"/>
          <w:sz w:val="24"/>
          <w:szCs w:val="24"/>
        </w:rPr>
      </w:pPr>
      <w:r w:rsidRPr="00255F40">
        <w:rPr>
          <w:rFonts w:ascii="Arial" w:hAnsi="Arial" w:cs="Arial"/>
          <w:sz w:val="24"/>
          <w:szCs w:val="24"/>
        </w:rPr>
        <w:t>academic models.</w:t>
      </w:r>
    </w:p>
    <w:p w14:paraId="5D254979" w14:textId="77777777" w:rsidR="009D4CD1" w:rsidRDefault="009D4CD1" w:rsidP="009D4CD1"/>
    <w:p w14:paraId="2F529E5A" w14:textId="77777777" w:rsidR="009D4CD1" w:rsidRDefault="009D4CD1" w:rsidP="009D4CD1"/>
    <w:p w14:paraId="61F84819" w14:textId="77777777" w:rsidR="009D4CD1" w:rsidRDefault="009D4CD1" w:rsidP="009D4CD1"/>
    <w:p w14:paraId="5C57FBEF" w14:textId="77777777" w:rsidR="009D4CD1" w:rsidRDefault="009D4CD1" w:rsidP="009D4CD1"/>
    <w:p w14:paraId="70CC10E8" w14:textId="77777777" w:rsidR="009D4CD1" w:rsidRDefault="009D4CD1" w:rsidP="009D4CD1"/>
    <w:p w14:paraId="3B29E454" w14:textId="77777777" w:rsidR="009D4CD1" w:rsidRDefault="009D4CD1" w:rsidP="009D4CD1"/>
    <w:p w14:paraId="1814C429" w14:textId="77777777" w:rsidR="007A109B" w:rsidRDefault="007A109B" w:rsidP="007A109B">
      <w:pPr>
        <w:spacing w:before="100" w:after="200" w:line="360" w:lineRule="auto"/>
        <w:rPr>
          <w:rFonts w:ascii="Arial" w:eastAsiaTheme="minorEastAsia" w:hAnsi="Arial" w:cs="Arial"/>
          <w:kern w:val="0"/>
          <w:sz w:val="24"/>
          <w:szCs w:val="24"/>
          <w14:ligatures w14:val="none"/>
        </w:rPr>
      </w:pPr>
    </w:p>
    <w:p w14:paraId="3589CFBF" w14:textId="77777777" w:rsidR="007A109B" w:rsidRDefault="007A109B" w:rsidP="007A109B">
      <w:pPr>
        <w:spacing w:before="100" w:after="200" w:line="360" w:lineRule="auto"/>
        <w:rPr>
          <w:rFonts w:ascii="Arial" w:eastAsiaTheme="minorEastAsia" w:hAnsi="Arial" w:cs="Arial"/>
          <w:kern w:val="0"/>
          <w:sz w:val="24"/>
          <w:szCs w:val="24"/>
          <w14:ligatures w14:val="none"/>
        </w:rPr>
      </w:pPr>
    </w:p>
    <w:p w14:paraId="56E4189B" w14:textId="77777777" w:rsidR="007A109B" w:rsidRDefault="007A109B" w:rsidP="007A109B">
      <w:pPr>
        <w:spacing w:before="100" w:after="200" w:line="360" w:lineRule="auto"/>
        <w:rPr>
          <w:rFonts w:ascii="Arial" w:eastAsiaTheme="minorEastAsia" w:hAnsi="Arial" w:cs="Arial"/>
          <w:kern w:val="0"/>
          <w:sz w:val="24"/>
          <w:szCs w:val="24"/>
          <w14:ligatures w14:val="none"/>
        </w:rPr>
      </w:pPr>
    </w:p>
    <w:p w14:paraId="5BAC572E" w14:textId="77777777" w:rsidR="007A109B" w:rsidRDefault="007A109B" w:rsidP="007A109B">
      <w:pPr>
        <w:spacing w:before="100" w:after="200" w:line="360" w:lineRule="auto"/>
        <w:rPr>
          <w:rFonts w:ascii="Arial" w:eastAsiaTheme="minorEastAsia" w:hAnsi="Arial" w:cs="Arial"/>
          <w:kern w:val="0"/>
          <w:sz w:val="24"/>
          <w:szCs w:val="24"/>
          <w14:ligatures w14:val="none"/>
        </w:rPr>
      </w:pPr>
    </w:p>
    <w:p w14:paraId="0365B5D9" w14:textId="77777777" w:rsidR="007A109B" w:rsidRDefault="007A109B" w:rsidP="007A109B">
      <w:pPr>
        <w:spacing w:before="100" w:after="200" w:line="360" w:lineRule="auto"/>
        <w:rPr>
          <w:rFonts w:ascii="Arial" w:eastAsiaTheme="minorEastAsia" w:hAnsi="Arial" w:cs="Arial"/>
          <w:kern w:val="0"/>
          <w:sz w:val="24"/>
          <w:szCs w:val="24"/>
          <w14:ligatures w14:val="none"/>
        </w:rPr>
      </w:pPr>
    </w:p>
    <w:p w14:paraId="7FB941B1" w14:textId="77777777" w:rsidR="007A109B" w:rsidRDefault="007A109B" w:rsidP="007A109B">
      <w:pPr>
        <w:spacing w:before="100" w:after="200" w:line="360" w:lineRule="auto"/>
        <w:rPr>
          <w:rFonts w:ascii="Arial" w:eastAsiaTheme="minorEastAsia" w:hAnsi="Arial" w:cs="Arial"/>
          <w:kern w:val="0"/>
          <w:sz w:val="24"/>
          <w:szCs w:val="24"/>
          <w14:ligatures w14:val="none"/>
        </w:rPr>
      </w:pPr>
    </w:p>
    <w:p w14:paraId="62D0DD9C" w14:textId="77777777" w:rsidR="007A109B" w:rsidRDefault="007A109B" w:rsidP="007A109B">
      <w:pPr>
        <w:spacing w:before="100" w:after="200" w:line="360" w:lineRule="auto"/>
        <w:rPr>
          <w:rFonts w:ascii="Arial" w:eastAsiaTheme="minorEastAsia" w:hAnsi="Arial" w:cs="Arial"/>
          <w:kern w:val="0"/>
          <w:sz w:val="24"/>
          <w:szCs w:val="24"/>
          <w14:ligatures w14:val="none"/>
        </w:rPr>
      </w:pPr>
    </w:p>
    <w:p w14:paraId="05062A7A" w14:textId="77777777" w:rsidR="007A109B" w:rsidRDefault="007A109B" w:rsidP="007A109B">
      <w:pPr>
        <w:spacing w:before="100" w:after="200" w:line="360" w:lineRule="auto"/>
        <w:rPr>
          <w:rFonts w:ascii="Arial" w:eastAsiaTheme="minorEastAsia" w:hAnsi="Arial" w:cs="Arial"/>
          <w:kern w:val="0"/>
          <w:sz w:val="24"/>
          <w:szCs w:val="24"/>
          <w14:ligatures w14:val="none"/>
        </w:rPr>
      </w:pPr>
    </w:p>
    <w:p w14:paraId="6605C710" w14:textId="77777777" w:rsidR="007A109B" w:rsidRDefault="007A109B" w:rsidP="00255F40">
      <w:pPr>
        <w:spacing w:before="100" w:after="200" w:line="360" w:lineRule="auto"/>
        <w:rPr>
          <w:rFonts w:ascii="Arial" w:eastAsiaTheme="minorEastAsia" w:hAnsi="Arial" w:cs="Arial"/>
          <w:kern w:val="0"/>
          <w:sz w:val="24"/>
          <w:szCs w:val="24"/>
          <w14:ligatures w14:val="none"/>
        </w:rPr>
      </w:pPr>
    </w:p>
    <w:p w14:paraId="35DA79AE" w14:textId="18223E60" w:rsidR="007A109B" w:rsidRPr="007A109B" w:rsidRDefault="007A109B" w:rsidP="00255F40">
      <w:pPr>
        <w:spacing w:before="100" w:after="200" w:line="360" w:lineRule="auto"/>
        <w:rPr>
          <w:rFonts w:ascii="Arial" w:eastAsiaTheme="minorEastAsia" w:hAnsi="Arial" w:cs="Arial"/>
          <w:kern w:val="0"/>
          <w:sz w:val="24"/>
          <w:szCs w:val="24"/>
          <w14:ligatures w14:val="none"/>
        </w:rPr>
      </w:pPr>
      <w:r w:rsidRPr="007A109B">
        <w:rPr>
          <w:rFonts w:ascii="Arial" w:eastAsiaTheme="minorEastAsia" w:hAnsi="Arial" w:cs="Arial"/>
          <w:kern w:val="0"/>
          <w:sz w:val="24"/>
          <w:szCs w:val="24"/>
          <w14:ligatures w14:val="none"/>
        </w:rPr>
        <w:t>Student name: Anat Dranciuc-Georgescu</w:t>
      </w:r>
    </w:p>
    <w:p w14:paraId="197AD28B" w14:textId="77777777" w:rsidR="007A109B" w:rsidRPr="007A109B" w:rsidRDefault="007A109B" w:rsidP="00255F40">
      <w:pPr>
        <w:spacing w:before="100" w:after="200" w:line="360" w:lineRule="auto"/>
        <w:rPr>
          <w:rFonts w:ascii="Arial" w:eastAsiaTheme="minorEastAsia" w:hAnsi="Arial" w:cs="Arial"/>
          <w:kern w:val="0"/>
          <w:sz w:val="24"/>
          <w:szCs w:val="24"/>
          <w14:ligatures w14:val="none"/>
        </w:rPr>
      </w:pPr>
      <w:r w:rsidRPr="007A109B">
        <w:rPr>
          <w:rFonts w:ascii="Arial" w:eastAsiaTheme="minorEastAsia" w:hAnsi="Arial" w:cs="Arial"/>
          <w:kern w:val="0"/>
          <w:sz w:val="24"/>
          <w:szCs w:val="24"/>
          <w14:ligatures w14:val="none"/>
        </w:rPr>
        <w:t>Student Id: 2125394</w:t>
      </w:r>
    </w:p>
    <w:p w14:paraId="17EBD92B" w14:textId="381C4B42" w:rsidR="007A109B" w:rsidRPr="007A109B" w:rsidRDefault="007A109B" w:rsidP="00255F40">
      <w:pPr>
        <w:spacing w:before="100" w:after="200" w:line="360" w:lineRule="auto"/>
        <w:rPr>
          <w:rFonts w:ascii="Arial" w:eastAsiaTheme="minorEastAsia" w:hAnsi="Arial" w:cs="Arial"/>
          <w:kern w:val="0"/>
          <w:sz w:val="24"/>
          <w:szCs w:val="24"/>
          <w14:ligatures w14:val="none"/>
        </w:rPr>
      </w:pPr>
      <w:r w:rsidRPr="007A109B">
        <w:rPr>
          <w:rFonts w:ascii="Arial" w:eastAsiaTheme="minorEastAsia" w:hAnsi="Arial" w:cs="Arial"/>
          <w:kern w:val="0"/>
          <w:sz w:val="24"/>
          <w:szCs w:val="24"/>
          <w14:ligatures w14:val="none"/>
        </w:rPr>
        <w:t>Module:</w:t>
      </w:r>
      <w:r w:rsidRPr="007A109B">
        <w:rPr>
          <w:rFonts w:eastAsiaTheme="minorEastAsia"/>
          <w:kern w:val="0"/>
          <w:sz w:val="20"/>
          <w:szCs w:val="20"/>
          <w14:ligatures w14:val="none"/>
        </w:rPr>
        <w:t xml:space="preserve"> </w:t>
      </w:r>
      <w:r w:rsidR="00D228D1" w:rsidRPr="00E36699">
        <w:rPr>
          <w:rFonts w:ascii="Arial" w:eastAsiaTheme="minorEastAsia" w:hAnsi="Arial" w:cs="Arial"/>
          <w:kern w:val="0"/>
          <w:sz w:val="24"/>
          <w:szCs w:val="24"/>
          <w14:ligatures w14:val="none"/>
        </w:rPr>
        <w:t>Entrepreneurship</w:t>
      </w:r>
      <w:r w:rsidR="00E36699">
        <w:rPr>
          <w:rFonts w:ascii="Arial" w:eastAsiaTheme="minorEastAsia" w:hAnsi="Arial" w:cs="Arial"/>
          <w:kern w:val="0"/>
          <w:sz w:val="24"/>
          <w:szCs w:val="24"/>
          <w14:ligatures w14:val="none"/>
        </w:rPr>
        <w:t xml:space="preserve"> (</w:t>
      </w:r>
      <w:r w:rsidR="00E36699" w:rsidRPr="00E36699">
        <w:rPr>
          <w:rFonts w:ascii="Arial" w:eastAsiaTheme="minorEastAsia" w:hAnsi="Arial" w:cs="Arial"/>
          <w:kern w:val="0"/>
          <w:sz w:val="24"/>
          <w:szCs w:val="24"/>
          <w14:ligatures w14:val="none"/>
        </w:rPr>
        <w:t>BMIH5001</w:t>
      </w:r>
      <w:r w:rsidR="00E36699">
        <w:rPr>
          <w:rFonts w:ascii="Arial" w:eastAsiaTheme="minorEastAsia" w:hAnsi="Arial" w:cs="Arial"/>
          <w:kern w:val="0"/>
          <w:sz w:val="24"/>
          <w:szCs w:val="24"/>
          <w14:ligatures w14:val="none"/>
        </w:rPr>
        <w:t>)</w:t>
      </w:r>
    </w:p>
    <w:p w14:paraId="4DF702B7" w14:textId="6AF434B9" w:rsidR="007A109B" w:rsidRPr="007A109B" w:rsidRDefault="007A109B" w:rsidP="00255F40">
      <w:pPr>
        <w:spacing w:before="100" w:after="200" w:line="360" w:lineRule="auto"/>
        <w:rPr>
          <w:rFonts w:ascii="Arial" w:eastAsiaTheme="minorEastAsia" w:hAnsi="Arial" w:cs="Arial"/>
          <w:kern w:val="0"/>
          <w:sz w:val="24"/>
          <w:szCs w:val="24"/>
          <w14:ligatures w14:val="none"/>
        </w:rPr>
      </w:pPr>
      <w:r w:rsidRPr="007A109B">
        <w:rPr>
          <w:rFonts w:ascii="Arial" w:eastAsiaTheme="minorEastAsia" w:hAnsi="Arial" w:cs="Arial"/>
          <w:kern w:val="0"/>
          <w:sz w:val="24"/>
          <w:szCs w:val="24"/>
          <w14:ligatures w14:val="none"/>
        </w:rPr>
        <w:t xml:space="preserve">Lecturer name: </w:t>
      </w:r>
      <w:r w:rsidR="00DF029F" w:rsidRPr="00DF029F">
        <w:rPr>
          <w:rFonts w:ascii="Arial" w:eastAsiaTheme="minorEastAsia" w:hAnsi="Arial" w:cs="Arial"/>
          <w:kern w:val="0"/>
          <w:sz w:val="24"/>
          <w:szCs w:val="24"/>
          <w14:ligatures w14:val="none"/>
        </w:rPr>
        <w:t>Neil Dyer</w:t>
      </w:r>
    </w:p>
    <w:p w14:paraId="182FF3E2" w14:textId="72FFE7BE" w:rsidR="007A109B" w:rsidRPr="007A109B" w:rsidRDefault="007A109B" w:rsidP="00255F40">
      <w:pPr>
        <w:spacing w:before="100" w:after="200" w:line="360" w:lineRule="auto"/>
        <w:rPr>
          <w:rFonts w:ascii="Arial" w:eastAsiaTheme="minorEastAsia" w:hAnsi="Arial" w:cs="Arial"/>
          <w:kern w:val="0"/>
          <w:sz w:val="24"/>
          <w:szCs w:val="24"/>
          <w14:ligatures w14:val="none"/>
        </w:rPr>
      </w:pPr>
      <w:r w:rsidRPr="007A109B">
        <w:rPr>
          <w:rFonts w:ascii="Arial" w:eastAsiaTheme="minorEastAsia" w:hAnsi="Arial" w:cs="Arial"/>
          <w:kern w:val="0"/>
          <w:sz w:val="24"/>
          <w:szCs w:val="24"/>
          <w14:ligatures w14:val="none"/>
        </w:rPr>
        <w:t xml:space="preserve">Word Count: </w:t>
      </w:r>
      <w:r w:rsidR="00922E45">
        <w:rPr>
          <w:rFonts w:ascii="Arial" w:eastAsiaTheme="minorEastAsia" w:hAnsi="Arial" w:cs="Arial"/>
          <w:kern w:val="0"/>
          <w:sz w:val="24"/>
          <w:szCs w:val="24"/>
          <w14:ligatures w14:val="none"/>
        </w:rPr>
        <w:t>2192</w:t>
      </w:r>
    </w:p>
    <w:p w14:paraId="0A127089" w14:textId="77777777" w:rsidR="00255F40" w:rsidRDefault="00255F40" w:rsidP="00D400EC">
      <w:pPr>
        <w:spacing w:line="360" w:lineRule="auto"/>
        <w:jc w:val="both"/>
        <w:rPr>
          <w:rFonts w:ascii="Arial" w:hAnsi="Arial" w:cs="Arial"/>
          <w:sz w:val="24"/>
          <w:szCs w:val="24"/>
        </w:rPr>
      </w:pPr>
    </w:p>
    <w:p w14:paraId="7B14760C" w14:textId="77777777" w:rsidR="00255F40" w:rsidRPr="00DC742B" w:rsidRDefault="00255F40" w:rsidP="00DC742B">
      <w:pPr>
        <w:spacing w:line="360" w:lineRule="auto"/>
        <w:rPr>
          <w:rFonts w:ascii="Arial" w:hAnsi="Arial" w:cs="Arial"/>
          <w:sz w:val="24"/>
          <w:szCs w:val="24"/>
        </w:rPr>
      </w:pPr>
    </w:p>
    <w:p w14:paraId="3608160D" w14:textId="0073F1EB" w:rsidR="009D4CD1" w:rsidRPr="00DC742B" w:rsidRDefault="009B5576" w:rsidP="00DC742B">
      <w:pPr>
        <w:spacing w:line="360" w:lineRule="auto"/>
        <w:rPr>
          <w:rFonts w:ascii="Arial" w:hAnsi="Arial" w:cs="Arial"/>
          <w:sz w:val="24"/>
          <w:szCs w:val="24"/>
        </w:rPr>
      </w:pPr>
      <w:r w:rsidRPr="00DC742B">
        <w:rPr>
          <w:rFonts w:ascii="Arial" w:hAnsi="Arial" w:cs="Arial"/>
          <w:sz w:val="24"/>
          <w:szCs w:val="24"/>
        </w:rPr>
        <w:t>The following essay will introduce the business entity known as "Holiday House" and provide an overview of its assets. It will dive into the location of the business, its unique value proposition, customer services, and relationships, and analyse their impact on the overall functioning of the business. Additionally, it will explore the channels, partners, and key resources required for the business to operate at its full potential. The essay will also discuss the key activities undertaken by Holiday House, its cost structure, and, of course, its revenue streams.</w:t>
      </w:r>
    </w:p>
    <w:p w14:paraId="782DB5C3" w14:textId="0A271488" w:rsidR="00F01BFD" w:rsidRPr="00DC742B" w:rsidRDefault="00E4686B" w:rsidP="00DC742B">
      <w:pPr>
        <w:spacing w:line="360" w:lineRule="auto"/>
        <w:rPr>
          <w:rFonts w:ascii="Arial" w:hAnsi="Arial" w:cs="Arial"/>
          <w:sz w:val="24"/>
          <w:szCs w:val="24"/>
        </w:rPr>
      </w:pPr>
      <w:r w:rsidRPr="00DC742B">
        <w:rPr>
          <w:rFonts w:ascii="Arial" w:hAnsi="Arial" w:cs="Arial"/>
          <w:sz w:val="24"/>
          <w:szCs w:val="24"/>
        </w:rPr>
        <w:t>The</w:t>
      </w:r>
      <w:r w:rsidR="00A669D9" w:rsidRPr="00DC742B">
        <w:rPr>
          <w:rFonts w:ascii="Arial" w:hAnsi="Arial" w:cs="Arial"/>
          <w:sz w:val="24"/>
          <w:szCs w:val="24"/>
        </w:rPr>
        <w:t xml:space="preserve"> </w:t>
      </w:r>
      <w:r w:rsidR="00A63B11" w:rsidRPr="00DC742B">
        <w:rPr>
          <w:rFonts w:ascii="Arial" w:hAnsi="Arial" w:cs="Arial"/>
          <w:sz w:val="24"/>
          <w:szCs w:val="24"/>
        </w:rPr>
        <w:t>organization's</w:t>
      </w:r>
      <w:r w:rsidRPr="00DC742B">
        <w:rPr>
          <w:rFonts w:ascii="Arial" w:hAnsi="Arial" w:cs="Arial"/>
          <w:sz w:val="24"/>
          <w:szCs w:val="24"/>
        </w:rPr>
        <w:t xml:space="preserve"> business idea is based on the Business model canvas, </w:t>
      </w:r>
      <w:r w:rsidR="00E2432F" w:rsidRPr="00DC742B">
        <w:rPr>
          <w:rFonts w:ascii="Arial" w:hAnsi="Arial" w:cs="Arial"/>
          <w:sz w:val="24"/>
          <w:szCs w:val="24"/>
        </w:rPr>
        <w:br/>
      </w:r>
      <w:proofErr w:type="spellStart"/>
      <w:r w:rsidR="00E2432F" w:rsidRPr="00DC742B">
        <w:rPr>
          <w:rFonts w:ascii="Arial" w:hAnsi="Arial" w:cs="Arial"/>
          <w:sz w:val="24"/>
          <w:szCs w:val="24"/>
        </w:rPr>
        <w:t>Strategyzer</w:t>
      </w:r>
      <w:proofErr w:type="spellEnd"/>
      <w:r w:rsidR="00E2432F" w:rsidRPr="00DC742B">
        <w:rPr>
          <w:rFonts w:ascii="Arial" w:hAnsi="Arial" w:cs="Arial"/>
          <w:sz w:val="24"/>
          <w:szCs w:val="24"/>
        </w:rPr>
        <w:t xml:space="preserve"> (2024) </w:t>
      </w:r>
      <w:r w:rsidR="00AD61D2" w:rsidRPr="00DC742B">
        <w:rPr>
          <w:rFonts w:ascii="Arial" w:hAnsi="Arial" w:cs="Arial"/>
          <w:sz w:val="24"/>
          <w:szCs w:val="24"/>
        </w:rPr>
        <w:t xml:space="preserve">points out that there are </w:t>
      </w:r>
      <w:r w:rsidR="007C01A2" w:rsidRPr="00DC742B">
        <w:rPr>
          <w:rFonts w:ascii="Arial" w:hAnsi="Arial" w:cs="Arial"/>
          <w:sz w:val="24"/>
          <w:szCs w:val="24"/>
        </w:rPr>
        <w:t xml:space="preserve">nine stages </w:t>
      </w:r>
      <w:r w:rsidR="005501E9" w:rsidRPr="00DC742B">
        <w:rPr>
          <w:rFonts w:ascii="Arial" w:hAnsi="Arial" w:cs="Arial"/>
          <w:sz w:val="24"/>
          <w:szCs w:val="24"/>
        </w:rPr>
        <w:t>for</w:t>
      </w:r>
      <w:r w:rsidR="007C01A2" w:rsidRPr="00DC742B">
        <w:rPr>
          <w:rFonts w:ascii="Arial" w:hAnsi="Arial" w:cs="Arial"/>
          <w:sz w:val="24"/>
          <w:szCs w:val="24"/>
        </w:rPr>
        <w:t xml:space="preserve"> the business to be </w:t>
      </w:r>
      <w:r w:rsidR="005501E9" w:rsidRPr="00DC742B">
        <w:rPr>
          <w:rFonts w:ascii="Arial" w:hAnsi="Arial" w:cs="Arial"/>
          <w:sz w:val="24"/>
          <w:szCs w:val="24"/>
        </w:rPr>
        <w:t xml:space="preserve">pictured as clearly as </w:t>
      </w:r>
      <w:r w:rsidR="00A86206" w:rsidRPr="00DC742B">
        <w:rPr>
          <w:rFonts w:ascii="Arial" w:hAnsi="Arial" w:cs="Arial"/>
          <w:sz w:val="24"/>
          <w:szCs w:val="24"/>
        </w:rPr>
        <w:t>possible</w:t>
      </w:r>
      <w:r w:rsidR="00250B83" w:rsidRPr="00DC742B">
        <w:rPr>
          <w:rFonts w:ascii="Arial" w:hAnsi="Arial" w:cs="Arial"/>
          <w:sz w:val="24"/>
          <w:szCs w:val="24"/>
        </w:rPr>
        <w:t xml:space="preserve"> and all the nine stages connect </w:t>
      </w:r>
      <w:r w:rsidR="006F416A" w:rsidRPr="00DC742B">
        <w:rPr>
          <w:rFonts w:ascii="Arial" w:hAnsi="Arial" w:cs="Arial"/>
          <w:sz w:val="24"/>
          <w:szCs w:val="24"/>
        </w:rPr>
        <w:t>for</w:t>
      </w:r>
      <w:r w:rsidR="00250B83" w:rsidRPr="00DC742B">
        <w:rPr>
          <w:rFonts w:ascii="Arial" w:hAnsi="Arial" w:cs="Arial"/>
          <w:sz w:val="24"/>
          <w:szCs w:val="24"/>
        </w:rPr>
        <w:t xml:space="preserve"> the business to work </w:t>
      </w:r>
      <w:r w:rsidR="006F416A" w:rsidRPr="00DC742B">
        <w:rPr>
          <w:rFonts w:ascii="Arial" w:hAnsi="Arial" w:cs="Arial"/>
          <w:sz w:val="24"/>
          <w:szCs w:val="24"/>
        </w:rPr>
        <w:t>customer services, key activities and so forth. On the other hand</w:t>
      </w:r>
      <w:r w:rsidR="009E6425" w:rsidRPr="00DC742B">
        <w:rPr>
          <w:rFonts w:ascii="Arial" w:hAnsi="Arial" w:cs="Arial"/>
          <w:sz w:val="24"/>
          <w:szCs w:val="24"/>
        </w:rPr>
        <w:t>,</w:t>
      </w:r>
      <w:r w:rsidR="006F416A" w:rsidRPr="00DC742B">
        <w:rPr>
          <w:rFonts w:ascii="Arial" w:hAnsi="Arial" w:cs="Arial"/>
          <w:sz w:val="24"/>
          <w:szCs w:val="24"/>
        </w:rPr>
        <w:t xml:space="preserve"> </w:t>
      </w:r>
      <w:r w:rsidR="00836635" w:rsidRPr="00DC742B">
        <w:rPr>
          <w:rFonts w:ascii="Arial" w:hAnsi="Arial" w:cs="Arial"/>
          <w:sz w:val="24"/>
          <w:szCs w:val="24"/>
        </w:rPr>
        <w:t xml:space="preserve">Nick </w:t>
      </w:r>
      <w:proofErr w:type="spellStart"/>
      <w:r w:rsidR="008C192E" w:rsidRPr="00DC742B">
        <w:rPr>
          <w:rFonts w:ascii="Arial" w:hAnsi="Arial" w:cs="Arial"/>
          <w:sz w:val="24"/>
          <w:szCs w:val="24"/>
        </w:rPr>
        <w:t>Himo</w:t>
      </w:r>
      <w:proofErr w:type="spellEnd"/>
      <w:r w:rsidR="008C192E" w:rsidRPr="00DC742B">
        <w:rPr>
          <w:rFonts w:ascii="Arial" w:hAnsi="Arial" w:cs="Arial"/>
          <w:sz w:val="24"/>
          <w:szCs w:val="24"/>
        </w:rPr>
        <w:t xml:space="preserve"> (</w:t>
      </w:r>
      <w:r w:rsidR="00836635" w:rsidRPr="00DC742B">
        <w:rPr>
          <w:rFonts w:ascii="Arial" w:hAnsi="Arial" w:cs="Arial"/>
          <w:sz w:val="24"/>
          <w:szCs w:val="24"/>
        </w:rPr>
        <w:t xml:space="preserve">2022) explains that while presenting </w:t>
      </w:r>
      <w:r w:rsidR="009E6425" w:rsidRPr="00DC742B">
        <w:rPr>
          <w:rFonts w:ascii="Arial" w:hAnsi="Arial" w:cs="Arial"/>
          <w:sz w:val="24"/>
          <w:szCs w:val="24"/>
        </w:rPr>
        <w:t>the business model, one needs to be as clear as possible and the model to be simple so anyone can understand it</w:t>
      </w:r>
      <w:r w:rsidR="00893CDE" w:rsidRPr="00DC742B">
        <w:rPr>
          <w:rFonts w:ascii="Arial" w:hAnsi="Arial" w:cs="Arial"/>
          <w:sz w:val="24"/>
          <w:szCs w:val="24"/>
        </w:rPr>
        <w:t>,</w:t>
      </w:r>
      <w:r w:rsidR="006039D5" w:rsidRPr="00DC742B">
        <w:rPr>
          <w:rFonts w:ascii="Arial" w:hAnsi="Arial" w:cs="Arial"/>
          <w:sz w:val="24"/>
          <w:szCs w:val="24"/>
        </w:rPr>
        <w:t xml:space="preserve"> telling a story </w:t>
      </w:r>
      <w:r w:rsidR="00893CDE" w:rsidRPr="00DC742B">
        <w:rPr>
          <w:rFonts w:ascii="Arial" w:hAnsi="Arial" w:cs="Arial"/>
          <w:sz w:val="24"/>
          <w:szCs w:val="24"/>
        </w:rPr>
        <w:t xml:space="preserve">that </w:t>
      </w:r>
      <w:r w:rsidR="006039D5" w:rsidRPr="00DC742B">
        <w:rPr>
          <w:rFonts w:ascii="Arial" w:hAnsi="Arial" w:cs="Arial"/>
          <w:sz w:val="24"/>
          <w:szCs w:val="24"/>
        </w:rPr>
        <w:t xml:space="preserve">is better </w:t>
      </w:r>
      <w:r w:rsidR="00893CDE" w:rsidRPr="00DC742B">
        <w:rPr>
          <w:rFonts w:ascii="Arial" w:hAnsi="Arial" w:cs="Arial"/>
          <w:sz w:val="24"/>
          <w:szCs w:val="24"/>
        </w:rPr>
        <w:t>understood by everyone around.</w:t>
      </w:r>
    </w:p>
    <w:p w14:paraId="2AB000A0" w14:textId="184B60C1" w:rsidR="00935B15" w:rsidRPr="00DC742B" w:rsidRDefault="00055BD7" w:rsidP="00DC742B">
      <w:pPr>
        <w:spacing w:line="360" w:lineRule="auto"/>
        <w:rPr>
          <w:rFonts w:ascii="Arial" w:hAnsi="Arial" w:cs="Arial"/>
          <w:sz w:val="24"/>
          <w:szCs w:val="24"/>
        </w:rPr>
      </w:pPr>
      <w:r w:rsidRPr="00DC742B">
        <w:rPr>
          <w:rFonts w:ascii="Arial" w:hAnsi="Arial" w:cs="Arial"/>
          <w:sz w:val="24"/>
          <w:szCs w:val="24"/>
        </w:rPr>
        <w:t xml:space="preserve">For </w:t>
      </w:r>
      <w:r w:rsidR="00A32DDD" w:rsidRPr="00DC742B">
        <w:rPr>
          <w:rFonts w:ascii="Arial" w:hAnsi="Arial" w:cs="Arial"/>
          <w:sz w:val="24"/>
          <w:szCs w:val="24"/>
        </w:rPr>
        <w:t>“Holiday</w:t>
      </w:r>
      <w:r w:rsidRPr="00DC742B">
        <w:rPr>
          <w:rFonts w:ascii="Arial" w:hAnsi="Arial" w:cs="Arial"/>
          <w:sz w:val="24"/>
          <w:szCs w:val="24"/>
        </w:rPr>
        <w:t xml:space="preserve"> House” the main </w:t>
      </w:r>
      <w:r w:rsidR="0014262E" w:rsidRPr="00DC742B">
        <w:rPr>
          <w:rFonts w:ascii="Arial" w:hAnsi="Arial" w:cs="Arial"/>
          <w:sz w:val="24"/>
          <w:szCs w:val="24"/>
        </w:rPr>
        <w:t>factors</w:t>
      </w:r>
      <w:r w:rsidRPr="00DC742B">
        <w:rPr>
          <w:rFonts w:ascii="Arial" w:hAnsi="Arial" w:cs="Arial"/>
          <w:sz w:val="24"/>
          <w:szCs w:val="24"/>
        </w:rPr>
        <w:t xml:space="preserve"> </w:t>
      </w:r>
      <w:r w:rsidR="00CD60F0" w:rsidRPr="00DC742B">
        <w:rPr>
          <w:rFonts w:ascii="Arial" w:hAnsi="Arial" w:cs="Arial"/>
          <w:sz w:val="24"/>
          <w:szCs w:val="24"/>
        </w:rPr>
        <w:t xml:space="preserve">to be discussed would be </w:t>
      </w:r>
      <w:r w:rsidR="00C7190F" w:rsidRPr="00DC742B">
        <w:rPr>
          <w:rFonts w:ascii="Arial" w:hAnsi="Arial" w:cs="Arial"/>
          <w:sz w:val="24"/>
          <w:szCs w:val="24"/>
        </w:rPr>
        <w:t xml:space="preserve">the value proposition </w:t>
      </w:r>
      <w:r w:rsidR="004F28B1" w:rsidRPr="00DC742B">
        <w:rPr>
          <w:rFonts w:ascii="Arial" w:hAnsi="Arial" w:cs="Arial"/>
          <w:sz w:val="24"/>
          <w:szCs w:val="24"/>
        </w:rPr>
        <w:t xml:space="preserve">and </w:t>
      </w:r>
      <w:r w:rsidR="00CD60F0" w:rsidRPr="00DC742B">
        <w:rPr>
          <w:rFonts w:ascii="Arial" w:hAnsi="Arial" w:cs="Arial"/>
          <w:sz w:val="24"/>
          <w:szCs w:val="24"/>
        </w:rPr>
        <w:t xml:space="preserve">the customer segment, the business is looking to </w:t>
      </w:r>
      <w:r w:rsidR="00C7190F" w:rsidRPr="00DC742B">
        <w:rPr>
          <w:rFonts w:ascii="Arial" w:hAnsi="Arial" w:cs="Arial"/>
          <w:sz w:val="24"/>
          <w:szCs w:val="24"/>
        </w:rPr>
        <w:t>attract families with children,</w:t>
      </w:r>
      <w:r w:rsidR="004F28B1" w:rsidRPr="00DC742B">
        <w:rPr>
          <w:rFonts w:ascii="Arial" w:hAnsi="Arial" w:cs="Arial"/>
          <w:sz w:val="24"/>
          <w:szCs w:val="24"/>
        </w:rPr>
        <w:t xml:space="preserve"> individuals with an open mind concept</w:t>
      </w:r>
      <w:r w:rsidR="0014262E" w:rsidRPr="00DC742B">
        <w:rPr>
          <w:rFonts w:ascii="Arial" w:hAnsi="Arial" w:cs="Arial"/>
          <w:sz w:val="24"/>
          <w:szCs w:val="24"/>
        </w:rPr>
        <w:t xml:space="preserve"> and </w:t>
      </w:r>
      <w:r w:rsidR="00A32DDD" w:rsidRPr="00DC742B">
        <w:rPr>
          <w:rFonts w:ascii="Arial" w:hAnsi="Arial" w:cs="Arial"/>
          <w:sz w:val="24"/>
          <w:szCs w:val="24"/>
        </w:rPr>
        <w:t xml:space="preserve">the </w:t>
      </w:r>
      <w:r w:rsidR="0014262E" w:rsidRPr="00DC742B">
        <w:rPr>
          <w:rFonts w:ascii="Arial" w:hAnsi="Arial" w:cs="Arial"/>
          <w:sz w:val="24"/>
          <w:szCs w:val="24"/>
        </w:rPr>
        <w:t xml:space="preserve">older generation that </w:t>
      </w:r>
      <w:r w:rsidR="00A32DDD" w:rsidRPr="00DC742B">
        <w:rPr>
          <w:rFonts w:ascii="Arial" w:hAnsi="Arial" w:cs="Arial"/>
          <w:sz w:val="24"/>
          <w:szCs w:val="24"/>
        </w:rPr>
        <w:t>is</w:t>
      </w:r>
      <w:r w:rsidR="0014262E" w:rsidRPr="00DC742B">
        <w:rPr>
          <w:rFonts w:ascii="Arial" w:hAnsi="Arial" w:cs="Arial"/>
          <w:sz w:val="24"/>
          <w:szCs w:val="24"/>
        </w:rPr>
        <w:t xml:space="preserve"> looking to either retire or just have a different holiday experience.</w:t>
      </w:r>
      <w:r w:rsidR="00A32DDD" w:rsidRPr="00DC742B">
        <w:rPr>
          <w:rFonts w:ascii="Arial" w:hAnsi="Arial" w:cs="Arial"/>
          <w:sz w:val="24"/>
          <w:szCs w:val="24"/>
        </w:rPr>
        <w:t xml:space="preserve"> The idea of the business is for the customers to have access to a house with 3 or 4 bedrooms, a garden </w:t>
      </w:r>
      <w:r w:rsidR="00D400EC" w:rsidRPr="00DC742B">
        <w:rPr>
          <w:rFonts w:ascii="Arial" w:hAnsi="Arial" w:cs="Arial"/>
          <w:sz w:val="24"/>
          <w:szCs w:val="24"/>
        </w:rPr>
        <w:t>area,</w:t>
      </w:r>
      <w:r w:rsidR="00A32DDD" w:rsidRPr="00DC742B">
        <w:rPr>
          <w:rFonts w:ascii="Arial" w:hAnsi="Arial" w:cs="Arial"/>
          <w:sz w:val="24"/>
          <w:szCs w:val="24"/>
        </w:rPr>
        <w:t xml:space="preserve"> and a farm with life stock so that threw their holiday they will learn to self-sustain.</w:t>
      </w:r>
    </w:p>
    <w:p w14:paraId="1715C508" w14:textId="6E091E1D" w:rsidR="00960E70" w:rsidRPr="00DC742B" w:rsidRDefault="00723CF5" w:rsidP="00DC742B">
      <w:pPr>
        <w:pStyle w:val="NormalWeb"/>
        <w:spacing w:before="0" w:beforeAutospacing="0" w:line="360" w:lineRule="auto"/>
        <w:rPr>
          <w:rFonts w:ascii="Arial" w:hAnsi="Arial" w:cs="Arial"/>
          <w:color w:val="11121C"/>
        </w:rPr>
      </w:pPr>
      <w:r w:rsidRPr="00DC742B">
        <w:rPr>
          <w:rFonts w:ascii="Arial" w:hAnsi="Arial" w:cs="Arial"/>
        </w:rPr>
        <w:t xml:space="preserve">Rachel </w:t>
      </w:r>
      <w:r w:rsidR="00960E70" w:rsidRPr="00DC742B">
        <w:rPr>
          <w:rFonts w:ascii="Arial" w:hAnsi="Arial" w:cs="Arial"/>
        </w:rPr>
        <w:t>Dodds. (</w:t>
      </w:r>
      <w:r w:rsidRPr="00DC742B">
        <w:rPr>
          <w:rFonts w:ascii="Arial" w:hAnsi="Arial" w:cs="Arial"/>
        </w:rPr>
        <w:t xml:space="preserve">2024) points out that </w:t>
      </w:r>
      <w:r w:rsidR="00960E70" w:rsidRPr="00DC742B">
        <w:rPr>
          <w:rFonts w:ascii="Arial" w:hAnsi="Arial" w:cs="Arial"/>
          <w:color w:val="11121C"/>
        </w:rPr>
        <w:t xml:space="preserve">travelling with children can serve as an integral means to facilitate the shift towards more sustainable travel, for several reasons. Firstly, when children are exposed to sustainability issues from a young age, they are more likely to emerge as advocates for pressing global problems, such as waste management, climate change, and equity. By actively contributing and gaining self-confidence, they can </w:t>
      </w:r>
      <w:r w:rsidR="000E4C69" w:rsidRPr="00DC742B">
        <w:rPr>
          <w:rFonts w:ascii="Arial" w:hAnsi="Arial" w:cs="Arial"/>
          <w:color w:val="11121C"/>
        </w:rPr>
        <w:t>develop</w:t>
      </w:r>
      <w:r w:rsidR="00960E70" w:rsidRPr="00DC742B">
        <w:rPr>
          <w:rFonts w:ascii="Arial" w:hAnsi="Arial" w:cs="Arial"/>
          <w:color w:val="11121C"/>
        </w:rPr>
        <w:t xml:space="preserve"> problem-solving skills and independence. </w:t>
      </w:r>
      <w:r w:rsidR="00D74985" w:rsidRPr="00DC742B">
        <w:rPr>
          <w:rFonts w:ascii="Arial" w:hAnsi="Arial" w:cs="Arial"/>
          <w:color w:val="11121C"/>
        </w:rPr>
        <w:t xml:space="preserve">By engaging </w:t>
      </w:r>
      <w:r w:rsidR="00CE4C27" w:rsidRPr="00DC742B">
        <w:rPr>
          <w:rFonts w:ascii="Arial" w:hAnsi="Arial" w:cs="Arial"/>
          <w:color w:val="11121C"/>
        </w:rPr>
        <w:t>parents, and relatives in such activities</w:t>
      </w:r>
      <w:r w:rsidR="00960E70" w:rsidRPr="00DC742B">
        <w:rPr>
          <w:rFonts w:ascii="Arial" w:hAnsi="Arial" w:cs="Arial"/>
          <w:color w:val="11121C"/>
        </w:rPr>
        <w:t>,</w:t>
      </w:r>
      <w:r w:rsidR="000C32E9" w:rsidRPr="00DC742B">
        <w:rPr>
          <w:rFonts w:ascii="Arial" w:hAnsi="Arial" w:cs="Arial"/>
          <w:color w:val="11121C"/>
        </w:rPr>
        <w:t xml:space="preserve"> </w:t>
      </w:r>
      <w:r w:rsidR="00960E70" w:rsidRPr="00DC742B">
        <w:rPr>
          <w:rFonts w:ascii="Arial" w:hAnsi="Arial" w:cs="Arial"/>
          <w:color w:val="11121C"/>
        </w:rPr>
        <w:t>children can thrive</w:t>
      </w:r>
      <w:r w:rsidR="000C32E9" w:rsidRPr="00DC742B">
        <w:rPr>
          <w:rFonts w:ascii="Arial" w:hAnsi="Arial" w:cs="Arial"/>
          <w:color w:val="11121C"/>
        </w:rPr>
        <w:t xml:space="preserve"> and understand the importance of self-sustaining activities</w:t>
      </w:r>
      <w:r w:rsidR="00960E70" w:rsidRPr="00DC742B">
        <w:rPr>
          <w:rFonts w:ascii="Arial" w:hAnsi="Arial" w:cs="Arial"/>
          <w:color w:val="11121C"/>
        </w:rPr>
        <w:t>.</w:t>
      </w:r>
    </w:p>
    <w:p w14:paraId="12ACE082" w14:textId="6D4A96C1" w:rsidR="00D33E77" w:rsidRPr="00DC742B" w:rsidRDefault="00D33E77" w:rsidP="00DC742B">
      <w:pPr>
        <w:pStyle w:val="NormalWeb"/>
        <w:spacing w:before="0" w:beforeAutospacing="0" w:line="360" w:lineRule="auto"/>
        <w:rPr>
          <w:rFonts w:ascii="Arial" w:hAnsi="Arial" w:cs="Arial"/>
          <w:color w:val="11121C"/>
        </w:rPr>
      </w:pPr>
      <w:r w:rsidRPr="00DC742B">
        <w:rPr>
          <w:rFonts w:ascii="Arial" w:hAnsi="Arial" w:cs="Arial"/>
          <w:color w:val="11121C"/>
        </w:rPr>
        <w:lastRenderedPageBreak/>
        <w:t>On another note, the business proposition is that customers who visit “ Holiday House” can either spend their holiday there</w:t>
      </w:r>
      <w:r w:rsidR="00C3150F" w:rsidRPr="00DC742B">
        <w:rPr>
          <w:rFonts w:ascii="Arial" w:hAnsi="Arial" w:cs="Arial"/>
          <w:color w:val="11121C"/>
        </w:rPr>
        <w:t>, have a free picture session taken for them</w:t>
      </w:r>
      <w:r w:rsidRPr="00DC742B">
        <w:rPr>
          <w:rFonts w:ascii="Arial" w:hAnsi="Arial" w:cs="Arial"/>
          <w:color w:val="11121C"/>
        </w:rPr>
        <w:t xml:space="preserve"> or have the opportunity to </w:t>
      </w:r>
      <w:r w:rsidR="00C3150F" w:rsidRPr="00DC742B">
        <w:rPr>
          <w:rFonts w:ascii="Arial" w:hAnsi="Arial" w:cs="Arial"/>
          <w:color w:val="11121C"/>
        </w:rPr>
        <w:t>buy</w:t>
      </w:r>
      <w:r w:rsidRPr="00DC742B">
        <w:rPr>
          <w:rFonts w:ascii="Arial" w:hAnsi="Arial" w:cs="Arial"/>
          <w:color w:val="11121C"/>
        </w:rPr>
        <w:t xml:space="preserve"> a piece of land in the same area and move </w:t>
      </w:r>
      <w:r w:rsidR="0032281E" w:rsidRPr="00DC742B">
        <w:rPr>
          <w:rFonts w:ascii="Arial" w:hAnsi="Arial" w:cs="Arial"/>
          <w:color w:val="11121C"/>
        </w:rPr>
        <w:t>there, if the last option is not something they have in mind they what they grew in the garden can be offered to them as parting gift from the company, in this way, customers will spread the word of the generosity of the compan</w:t>
      </w:r>
      <w:r w:rsidR="00C37BAD" w:rsidRPr="00DC742B">
        <w:rPr>
          <w:rFonts w:ascii="Arial" w:hAnsi="Arial" w:cs="Arial"/>
          <w:color w:val="11121C"/>
        </w:rPr>
        <w:t>y</w:t>
      </w:r>
      <w:r w:rsidR="00083FA9" w:rsidRPr="00DC742B">
        <w:rPr>
          <w:rFonts w:ascii="Arial" w:hAnsi="Arial" w:cs="Arial"/>
          <w:color w:val="11121C"/>
        </w:rPr>
        <w:t>(Figure 1)</w:t>
      </w:r>
      <w:r w:rsidR="003F18BC" w:rsidRPr="00DC742B">
        <w:rPr>
          <w:rStyle w:val="Heading1Char"/>
          <w:rFonts w:ascii="Arial" w:hAnsi="Arial" w:cs="Arial"/>
        </w:rPr>
        <w:t>.</w:t>
      </w:r>
    </w:p>
    <w:p w14:paraId="15532C06" w14:textId="3FB0FF33" w:rsidR="00486782" w:rsidRPr="00DC742B" w:rsidRDefault="0032281E" w:rsidP="00DC742B">
      <w:pPr>
        <w:pStyle w:val="NormalWeb"/>
        <w:spacing w:before="0" w:beforeAutospacing="0" w:line="360" w:lineRule="auto"/>
        <w:rPr>
          <w:rFonts w:ascii="Arial" w:hAnsi="Arial" w:cs="Arial"/>
          <w:color w:val="11121C"/>
        </w:rPr>
      </w:pPr>
      <w:proofErr w:type="spellStart"/>
      <w:r w:rsidRPr="00DC742B">
        <w:rPr>
          <w:rFonts w:ascii="Arial" w:hAnsi="Arial" w:cs="Arial"/>
          <w:color w:val="11121C"/>
        </w:rPr>
        <w:t>Ecobnb</w:t>
      </w:r>
      <w:proofErr w:type="spellEnd"/>
      <w:r w:rsidRPr="00DC742B">
        <w:rPr>
          <w:rFonts w:ascii="Arial" w:hAnsi="Arial" w:cs="Arial"/>
          <w:color w:val="11121C"/>
        </w:rPr>
        <w:t xml:space="preserve"> (2021)</w:t>
      </w:r>
      <w:r w:rsidR="00486782" w:rsidRPr="00DC742B">
        <w:rPr>
          <w:rFonts w:ascii="Arial" w:hAnsi="Arial" w:cs="Arial"/>
          <w:color w:val="11121C"/>
        </w:rPr>
        <w:t xml:space="preserve"> explain that staying on a farm with their family provides individuals with an incredible opportunity to disconnect from digital devices and fully immerse themselves in the beauty of nature. To embark on a sustainable holiday, one simply needs to locate organic farms within their vicinity and make reservations for their stay.</w:t>
      </w:r>
    </w:p>
    <w:p w14:paraId="32CCB1C1" w14:textId="1E83566D" w:rsidR="00486782" w:rsidRPr="00DC742B" w:rsidRDefault="00486782" w:rsidP="00DC742B">
      <w:pPr>
        <w:pStyle w:val="NormalWeb"/>
        <w:spacing w:line="360" w:lineRule="auto"/>
        <w:rPr>
          <w:rFonts w:ascii="Arial" w:hAnsi="Arial" w:cs="Arial"/>
          <w:color w:val="11121C"/>
        </w:rPr>
      </w:pPr>
      <w:r w:rsidRPr="00486782">
        <w:rPr>
          <w:rFonts w:ascii="Arial" w:hAnsi="Arial" w:cs="Arial"/>
          <w:color w:val="11121C"/>
        </w:rPr>
        <w:t xml:space="preserve">During their time on the farm, children will have the chance to interact with farm animals, engage in the harvest of fresh vegetables and fruits, and gain valuable knowledge about the inner workings of sustainable farming practices. Additionally, this experience proves to be cost-effective while simultaneously supporting local farmers in their noble </w:t>
      </w:r>
      <w:r w:rsidRPr="00DC742B">
        <w:rPr>
          <w:rFonts w:ascii="Arial" w:hAnsi="Arial" w:cs="Arial"/>
          <w:color w:val="11121C"/>
        </w:rPr>
        <w:t>endeavour</w:t>
      </w:r>
      <w:r w:rsidRPr="00486782">
        <w:rPr>
          <w:rFonts w:ascii="Arial" w:hAnsi="Arial" w:cs="Arial"/>
          <w:color w:val="11121C"/>
        </w:rPr>
        <w:t xml:space="preserve"> to cultivate high-quality food for individuals and their </w:t>
      </w:r>
      <w:r w:rsidR="00083FA9" w:rsidRPr="00DC742B">
        <w:rPr>
          <w:rFonts w:ascii="Arial" w:hAnsi="Arial" w:cs="Arial"/>
          <w:color w:val="11121C"/>
        </w:rPr>
        <w:t>families (</w:t>
      </w:r>
      <w:r w:rsidR="003F18BC" w:rsidRPr="00DC742B">
        <w:rPr>
          <w:rFonts w:ascii="Arial" w:hAnsi="Arial" w:cs="Arial"/>
          <w:color w:val="11121C"/>
        </w:rPr>
        <w:t>Figure 3</w:t>
      </w:r>
      <w:r w:rsidR="00D8197B" w:rsidRPr="00DC742B">
        <w:rPr>
          <w:rFonts w:ascii="Arial" w:hAnsi="Arial" w:cs="Arial"/>
          <w:color w:val="11121C"/>
        </w:rPr>
        <w:t>)</w:t>
      </w:r>
      <w:r w:rsidR="00162672" w:rsidRPr="00DC742B">
        <w:rPr>
          <w:rFonts w:ascii="Arial" w:hAnsi="Arial" w:cs="Arial"/>
          <w:color w:val="11121C"/>
        </w:rPr>
        <w:t>.</w:t>
      </w:r>
    </w:p>
    <w:p w14:paraId="0229DBBC" w14:textId="02838236" w:rsidR="00061D03" w:rsidRPr="00DC742B" w:rsidRDefault="001F7026" w:rsidP="00DC742B">
      <w:pPr>
        <w:pStyle w:val="NormalWeb"/>
        <w:spacing w:line="360" w:lineRule="auto"/>
        <w:rPr>
          <w:rFonts w:ascii="Arial" w:hAnsi="Arial" w:cs="Arial"/>
          <w:color w:val="11121C"/>
        </w:rPr>
      </w:pPr>
      <w:r w:rsidRPr="00DC742B">
        <w:rPr>
          <w:rFonts w:ascii="Arial" w:hAnsi="Arial" w:cs="Arial"/>
          <w:color w:val="11121C"/>
        </w:rPr>
        <w:t xml:space="preserve">The main channels that the business will use will be </w:t>
      </w:r>
      <w:r w:rsidR="00C8455C" w:rsidRPr="00DC742B">
        <w:rPr>
          <w:rFonts w:ascii="Arial" w:hAnsi="Arial" w:cs="Arial"/>
          <w:color w:val="11121C"/>
        </w:rPr>
        <w:t xml:space="preserve">social media platforms, </w:t>
      </w:r>
      <w:r w:rsidR="00C01F44" w:rsidRPr="00DC742B">
        <w:rPr>
          <w:rFonts w:ascii="Arial" w:hAnsi="Arial" w:cs="Arial"/>
          <w:color w:val="11121C"/>
        </w:rPr>
        <w:t>newspapers,</w:t>
      </w:r>
      <w:r w:rsidR="00C8455C" w:rsidRPr="00DC742B">
        <w:rPr>
          <w:rFonts w:ascii="Arial" w:hAnsi="Arial" w:cs="Arial"/>
          <w:color w:val="11121C"/>
        </w:rPr>
        <w:t xml:space="preserve"> and social gatherings </w:t>
      </w:r>
      <w:r w:rsidR="00061D03" w:rsidRPr="00DC742B">
        <w:rPr>
          <w:rFonts w:ascii="Arial" w:hAnsi="Arial" w:cs="Arial"/>
          <w:color w:val="11121C"/>
        </w:rPr>
        <w:t xml:space="preserve">as for the key activities </w:t>
      </w:r>
      <w:r w:rsidR="00DE5025" w:rsidRPr="00DC742B">
        <w:rPr>
          <w:rFonts w:ascii="Arial" w:hAnsi="Arial" w:cs="Arial"/>
          <w:color w:val="11121C"/>
        </w:rPr>
        <w:t>t</w:t>
      </w:r>
      <w:r w:rsidR="00061D03" w:rsidRPr="00DC742B">
        <w:rPr>
          <w:rFonts w:ascii="Arial" w:hAnsi="Arial" w:cs="Arial"/>
          <w:color w:val="11121C"/>
        </w:rPr>
        <w:t xml:space="preserve">he value proposition is the </w:t>
      </w:r>
      <w:r w:rsidR="00E26794" w:rsidRPr="00DC742B">
        <w:rPr>
          <w:rFonts w:ascii="Arial" w:hAnsi="Arial" w:cs="Arial"/>
          <w:color w:val="11121C"/>
        </w:rPr>
        <w:t>focus</w:t>
      </w:r>
      <w:r w:rsidR="00DE5025" w:rsidRPr="00DC742B">
        <w:rPr>
          <w:rFonts w:ascii="Arial" w:hAnsi="Arial" w:cs="Arial"/>
          <w:color w:val="11121C"/>
        </w:rPr>
        <w:t>, c</w:t>
      </w:r>
      <w:r w:rsidR="00061D03" w:rsidRPr="00061D03">
        <w:rPr>
          <w:rFonts w:ascii="Arial" w:hAnsi="Arial" w:cs="Arial"/>
          <w:color w:val="11121C"/>
        </w:rPr>
        <w:t xml:space="preserve">ustomer </w:t>
      </w:r>
      <w:r w:rsidR="00DE5025" w:rsidRPr="00DC742B">
        <w:rPr>
          <w:rFonts w:ascii="Arial" w:hAnsi="Arial" w:cs="Arial"/>
          <w:color w:val="11121C"/>
        </w:rPr>
        <w:t>r</w:t>
      </w:r>
      <w:r w:rsidR="00061D03" w:rsidRPr="00061D03">
        <w:rPr>
          <w:rFonts w:ascii="Arial" w:hAnsi="Arial" w:cs="Arial"/>
          <w:color w:val="11121C"/>
        </w:rPr>
        <w:t xml:space="preserve">elationships are the second most important since they help maintain the business. </w:t>
      </w:r>
      <w:r w:rsidR="00DE5025" w:rsidRPr="00DC742B">
        <w:rPr>
          <w:rFonts w:ascii="Arial" w:hAnsi="Arial" w:cs="Arial"/>
          <w:color w:val="11121C"/>
        </w:rPr>
        <w:t>customer</w:t>
      </w:r>
      <w:r w:rsidR="00061D03" w:rsidRPr="00061D03">
        <w:rPr>
          <w:rFonts w:ascii="Arial" w:hAnsi="Arial" w:cs="Arial"/>
          <w:color w:val="11121C"/>
        </w:rPr>
        <w:t xml:space="preserve"> </w:t>
      </w:r>
      <w:r w:rsidR="00DE5025" w:rsidRPr="00DC742B">
        <w:rPr>
          <w:rFonts w:ascii="Arial" w:hAnsi="Arial" w:cs="Arial"/>
          <w:color w:val="11121C"/>
        </w:rPr>
        <w:t>s</w:t>
      </w:r>
      <w:r w:rsidR="00061D03" w:rsidRPr="00061D03">
        <w:rPr>
          <w:rFonts w:ascii="Arial" w:hAnsi="Arial" w:cs="Arial"/>
          <w:color w:val="11121C"/>
        </w:rPr>
        <w:t xml:space="preserve">egments and </w:t>
      </w:r>
      <w:r w:rsidR="00DE5025" w:rsidRPr="00DC742B">
        <w:rPr>
          <w:rFonts w:ascii="Arial" w:hAnsi="Arial" w:cs="Arial"/>
          <w:color w:val="11121C"/>
        </w:rPr>
        <w:t>c</w:t>
      </w:r>
      <w:r w:rsidR="00061D03" w:rsidRPr="00061D03">
        <w:rPr>
          <w:rFonts w:ascii="Arial" w:hAnsi="Arial" w:cs="Arial"/>
          <w:color w:val="11121C"/>
        </w:rPr>
        <w:t>hannels are on the same plan, helping maintain a good flow of customers.</w:t>
      </w:r>
    </w:p>
    <w:p w14:paraId="0C522428" w14:textId="6B058007" w:rsidR="002F36F8" w:rsidRPr="00DC742B" w:rsidRDefault="002F36F8" w:rsidP="00DC742B">
      <w:pPr>
        <w:pStyle w:val="NormalWeb"/>
        <w:spacing w:line="360" w:lineRule="auto"/>
        <w:rPr>
          <w:rFonts w:ascii="Arial" w:hAnsi="Arial" w:cs="Arial"/>
        </w:rPr>
      </w:pPr>
      <w:r w:rsidRPr="00DC742B">
        <w:rPr>
          <w:rFonts w:ascii="Arial" w:hAnsi="Arial" w:cs="Arial"/>
        </w:rPr>
        <w:t xml:space="preserve">Similar </w:t>
      </w:r>
      <w:r w:rsidR="008F2EC9" w:rsidRPr="00DC742B">
        <w:rPr>
          <w:rFonts w:ascii="Arial" w:hAnsi="Arial" w:cs="Arial"/>
        </w:rPr>
        <w:t>Web (</w:t>
      </w:r>
      <w:r w:rsidRPr="00DC742B">
        <w:rPr>
          <w:rFonts w:ascii="Arial" w:hAnsi="Arial" w:cs="Arial"/>
        </w:rPr>
        <w:t xml:space="preserve">2024) </w:t>
      </w:r>
      <w:r w:rsidR="00C139FB" w:rsidRPr="00DC742B">
        <w:rPr>
          <w:rFonts w:ascii="Arial" w:hAnsi="Arial" w:cs="Arial"/>
        </w:rPr>
        <w:t>points</w:t>
      </w:r>
      <w:r w:rsidRPr="00DC742B">
        <w:rPr>
          <w:rFonts w:ascii="Arial" w:hAnsi="Arial" w:cs="Arial"/>
        </w:rPr>
        <w:t xml:space="preserve"> out that </w:t>
      </w:r>
      <w:r w:rsidR="00AD125C" w:rsidRPr="00DC742B">
        <w:rPr>
          <w:rFonts w:ascii="Arial" w:hAnsi="Arial" w:cs="Arial"/>
        </w:rPr>
        <w:t xml:space="preserve">the </w:t>
      </w:r>
      <w:r w:rsidR="00A256EC" w:rsidRPr="00DC742B">
        <w:rPr>
          <w:rFonts w:ascii="Arial" w:hAnsi="Arial" w:cs="Arial"/>
        </w:rPr>
        <w:t>traffic</w:t>
      </w:r>
      <w:r w:rsidR="00AD125C" w:rsidRPr="00DC742B">
        <w:rPr>
          <w:rFonts w:ascii="Arial" w:hAnsi="Arial" w:cs="Arial"/>
        </w:rPr>
        <w:t xml:space="preserve"> on </w:t>
      </w:r>
      <w:r w:rsidR="00A256EC" w:rsidRPr="00DC742B">
        <w:rPr>
          <w:rFonts w:ascii="Arial" w:hAnsi="Arial" w:cs="Arial"/>
        </w:rPr>
        <w:t xml:space="preserve">online travel websites for the same </w:t>
      </w:r>
      <w:r w:rsidR="00C139FB" w:rsidRPr="00DC742B">
        <w:rPr>
          <w:rFonts w:ascii="Arial" w:hAnsi="Arial" w:cs="Arial"/>
        </w:rPr>
        <w:t>type</w:t>
      </w:r>
      <w:r w:rsidR="00A256EC" w:rsidRPr="00DC742B">
        <w:rPr>
          <w:rFonts w:ascii="Arial" w:hAnsi="Arial" w:cs="Arial"/>
        </w:rPr>
        <w:t xml:space="preserve"> of business is around </w:t>
      </w:r>
      <w:r w:rsidR="0031051C" w:rsidRPr="00DC742B">
        <w:rPr>
          <w:rFonts w:ascii="Arial" w:hAnsi="Arial" w:cs="Arial"/>
        </w:rPr>
        <w:t xml:space="preserve">246.7M </w:t>
      </w:r>
      <w:r w:rsidR="00C139FB" w:rsidRPr="00DC742B">
        <w:rPr>
          <w:rFonts w:ascii="Arial" w:hAnsi="Arial" w:cs="Arial"/>
        </w:rPr>
        <w:t>worldwide</w:t>
      </w:r>
      <w:r w:rsidR="0031051C" w:rsidRPr="00DC742B">
        <w:rPr>
          <w:rFonts w:ascii="Arial" w:hAnsi="Arial" w:cs="Arial"/>
        </w:rPr>
        <w:t>, as such customers access</w:t>
      </w:r>
      <w:r w:rsidR="00C06104" w:rsidRPr="00DC742B">
        <w:rPr>
          <w:rFonts w:ascii="Arial" w:hAnsi="Arial" w:cs="Arial"/>
        </w:rPr>
        <w:t xml:space="preserve"> a site threw </w:t>
      </w:r>
      <w:r w:rsidR="00C139FB" w:rsidRPr="00DC742B">
        <w:rPr>
          <w:rFonts w:ascii="Arial" w:hAnsi="Arial" w:cs="Arial"/>
        </w:rPr>
        <w:t xml:space="preserve">a </w:t>
      </w:r>
      <w:r w:rsidR="00C06104" w:rsidRPr="00DC742B">
        <w:rPr>
          <w:rFonts w:ascii="Arial" w:hAnsi="Arial" w:cs="Arial"/>
        </w:rPr>
        <w:t xml:space="preserve">desktop 52,41 % of the time while others use </w:t>
      </w:r>
      <w:r w:rsidR="00C139FB" w:rsidRPr="00DC742B">
        <w:rPr>
          <w:rFonts w:ascii="Arial" w:hAnsi="Arial" w:cs="Arial"/>
        </w:rPr>
        <w:t>the mobile web roughly 47.59%</w:t>
      </w:r>
      <w:r w:rsidR="00A12CA1" w:rsidRPr="00DC742B">
        <w:rPr>
          <w:rFonts w:ascii="Arial" w:hAnsi="Arial" w:cs="Arial"/>
        </w:rPr>
        <w:t xml:space="preserve"> as such the business should </w:t>
      </w:r>
      <w:r w:rsidR="008F2EC9" w:rsidRPr="00DC742B">
        <w:rPr>
          <w:rFonts w:ascii="Arial" w:hAnsi="Arial" w:cs="Arial"/>
        </w:rPr>
        <w:t>thrive</w:t>
      </w:r>
      <w:r w:rsidR="00A12CA1" w:rsidRPr="00DC742B">
        <w:rPr>
          <w:rFonts w:ascii="Arial" w:hAnsi="Arial" w:cs="Arial"/>
        </w:rPr>
        <w:t xml:space="preserve"> threw </w:t>
      </w:r>
      <w:r w:rsidR="008F2EC9" w:rsidRPr="00DC742B">
        <w:rPr>
          <w:rFonts w:ascii="Arial" w:hAnsi="Arial" w:cs="Arial"/>
        </w:rPr>
        <w:t xml:space="preserve">social media and internet access at the beginning. </w:t>
      </w:r>
    </w:p>
    <w:p w14:paraId="0CFCCF37" w14:textId="77777777" w:rsidR="00DC2072" w:rsidRPr="00DC2072" w:rsidRDefault="00DC2072" w:rsidP="00DC742B">
      <w:pPr>
        <w:pStyle w:val="NormalWeb"/>
        <w:spacing w:line="360" w:lineRule="auto"/>
        <w:rPr>
          <w:rFonts w:ascii="Arial" w:hAnsi="Arial" w:cs="Arial"/>
          <w:color w:val="11121C"/>
        </w:rPr>
      </w:pPr>
      <w:r w:rsidRPr="00DC2072">
        <w:rPr>
          <w:rFonts w:ascii="Arial" w:hAnsi="Arial" w:cs="Arial"/>
          <w:color w:val="11121C"/>
        </w:rPr>
        <w:t xml:space="preserve">The main key partners in the business will be the partner and the mother of the individual. The individual's spouse will contribute by assisting with social media, </w:t>
      </w:r>
      <w:r w:rsidRPr="00DC2072">
        <w:rPr>
          <w:rFonts w:ascii="Arial" w:hAnsi="Arial" w:cs="Arial"/>
          <w:color w:val="11121C"/>
        </w:rPr>
        <w:lastRenderedPageBreak/>
        <w:t>social gatherings, and the marketing aspect of the business. The mother, on the other hand, will provide support in terms of finance and accounting.</w:t>
      </w:r>
    </w:p>
    <w:p w14:paraId="59A634A4" w14:textId="3C6D8A4E" w:rsidR="00DC2072" w:rsidRPr="00DC2072" w:rsidRDefault="00DC2072" w:rsidP="00DC742B">
      <w:pPr>
        <w:pStyle w:val="NormalWeb"/>
        <w:spacing w:line="360" w:lineRule="auto"/>
        <w:rPr>
          <w:rFonts w:ascii="Arial" w:hAnsi="Arial" w:cs="Arial"/>
          <w:color w:val="11121C"/>
        </w:rPr>
      </w:pPr>
      <w:r w:rsidRPr="00DC2072">
        <w:rPr>
          <w:rFonts w:ascii="Arial" w:hAnsi="Arial" w:cs="Arial"/>
          <w:color w:val="11121C"/>
        </w:rPr>
        <w:t xml:space="preserve">Furthermore, a partnership will be established with the </w:t>
      </w:r>
      <w:r w:rsidR="00C142F5" w:rsidRPr="00DC742B">
        <w:rPr>
          <w:rFonts w:ascii="Arial" w:hAnsi="Arial" w:cs="Arial"/>
          <w:color w:val="11121C"/>
        </w:rPr>
        <w:t>RSPCA</w:t>
      </w:r>
      <w:r w:rsidR="00C142F5" w:rsidRPr="00DC742B">
        <w:rPr>
          <w:rFonts w:ascii="Arial" w:hAnsi="Arial" w:cs="Arial"/>
        </w:rPr>
        <w:t xml:space="preserve"> (</w:t>
      </w:r>
      <w:r w:rsidR="001E29EA" w:rsidRPr="00DC742B">
        <w:rPr>
          <w:rFonts w:ascii="Arial" w:hAnsi="Arial" w:cs="Arial"/>
        </w:rPr>
        <w:t>2024)</w:t>
      </w:r>
      <w:r w:rsidR="00BD0BBB" w:rsidRPr="00DC742B">
        <w:rPr>
          <w:rFonts w:ascii="Arial" w:hAnsi="Arial" w:cs="Arial"/>
        </w:rPr>
        <w:t>,</w:t>
      </w:r>
      <w:r w:rsidRPr="00DC2072">
        <w:rPr>
          <w:rFonts w:ascii="Arial" w:hAnsi="Arial" w:cs="Arial"/>
          <w:color w:val="11121C"/>
        </w:rPr>
        <w:t xml:space="preserve"> to offer livestock and veterinary assistance. Additionally, the individual plans to foster animals that require assistance</w:t>
      </w:r>
      <w:r w:rsidR="000718AC" w:rsidRPr="00DC742B">
        <w:rPr>
          <w:rFonts w:ascii="Arial" w:hAnsi="Arial" w:cs="Arial"/>
          <w:color w:val="11121C"/>
        </w:rPr>
        <w:t xml:space="preserve"> from the same company</w:t>
      </w:r>
      <w:r w:rsidRPr="00DC2072">
        <w:rPr>
          <w:rFonts w:ascii="Arial" w:hAnsi="Arial" w:cs="Arial"/>
          <w:color w:val="11121C"/>
        </w:rPr>
        <w:t>.</w:t>
      </w:r>
    </w:p>
    <w:p w14:paraId="583E523D" w14:textId="77777777" w:rsidR="00DC2072" w:rsidRPr="00DC742B" w:rsidRDefault="00DC2072" w:rsidP="00DC742B">
      <w:pPr>
        <w:pStyle w:val="NormalWeb"/>
        <w:spacing w:line="360" w:lineRule="auto"/>
        <w:rPr>
          <w:rFonts w:ascii="Arial" w:hAnsi="Arial" w:cs="Arial"/>
          <w:color w:val="11121C"/>
        </w:rPr>
      </w:pPr>
      <w:r w:rsidRPr="00DC2072">
        <w:rPr>
          <w:rFonts w:ascii="Arial" w:hAnsi="Arial" w:cs="Arial"/>
          <w:color w:val="11121C"/>
        </w:rPr>
        <w:t>In addition to these partnerships, collaboration with local fishermen is also intended. This collaboration aims to exchange fish for goods produced on the farm and in the garden.</w:t>
      </w:r>
    </w:p>
    <w:p w14:paraId="6E642507" w14:textId="213EA768" w:rsidR="00BD0BBB" w:rsidRPr="00DC2072" w:rsidRDefault="00EB6347" w:rsidP="00DC742B">
      <w:pPr>
        <w:pStyle w:val="NormalWeb"/>
        <w:spacing w:line="360" w:lineRule="auto"/>
        <w:rPr>
          <w:rFonts w:ascii="Arial" w:hAnsi="Arial" w:cs="Arial"/>
          <w:color w:val="11121C"/>
        </w:rPr>
      </w:pPr>
      <w:r w:rsidRPr="00DC742B">
        <w:rPr>
          <w:rFonts w:ascii="Arial" w:hAnsi="Arial" w:cs="Arial"/>
          <w:color w:val="11121C"/>
        </w:rPr>
        <w:t>As for key resources</w:t>
      </w:r>
      <w:r w:rsidR="00E92CD0" w:rsidRPr="00DC742B">
        <w:rPr>
          <w:rFonts w:ascii="Arial" w:hAnsi="Arial" w:cs="Arial"/>
          <w:color w:val="11121C"/>
        </w:rPr>
        <w:t>,</w:t>
      </w:r>
      <w:r w:rsidRPr="00DC742B">
        <w:rPr>
          <w:rFonts w:ascii="Arial" w:hAnsi="Arial" w:cs="Arial"/>
          <w:color w:val="11121C"/>
        </w:rPr>
        <w:t xml:space="preserve"> </w:t>
      </w:r>
      <w:r w:rsidR="00E92CD0" w:rsidRPr="00DC742B">
        <w:rPr>
          <w:rFonts w:ascii="Arial" w:hAnsi="Arial" w:cs="Arial"/>
          <w:color w:val="11121C"/>
        </w:rPr>
        <w:t xml:space="preserve">business emphasizes the importance of effective social interaction and teaching methods. It is stated that all livestock, except for those that are fostered or adopted, are </w:t>
      </w:r>
      <w:r w:rsidR="001B1259" w:rsidRPr="00DC742B">
        <w:rPr>
          <w:rFonts w:ascii="Arial" w:hAnsi="Arial" w:cs="Arial"/>
          <w:color w:val="11121C"/>
        </w:rPr>
        <w:t>raised,</w:t>
      </w:r>
      <w:r w:rsidR="00E92CD0" w:rsidRPr="00DC742B">
        <w:rPr>
          <w:rFonts w:ascii="Arial" w:hAnsi="Arial" w:cs="Arial"/>
          <w:color w:val="11121C"/>
        </w:rPr>
        <w:t xml:space="preserve"> and bred within the designated business farm area. Additionally, the person highlights the cultivation of a garden from its initial stages.</w:t>
      </w:r>
    </w:p>
    <w:p w14:paraId="46B5E583" w14:textId="162A43DA" w:rsidR="00B40065" w:rsidRPr="00DC742B" w:rsidRDefault="001B1259" w:rsidP="00DC742B">
      <w:pPr>
        <w:pStyle w:val="NormalWeb"/>
        <w:spacing w:line="360" w:lineRule="auto"/>
        <w:rPr>
          <w:rFonts w:ascii="Arial" w:hAnsi="Arial" w:cs="Arial"/>
          <w:color w:val="11121C"/>
        </w:rPr>
      </w:pPr>
      <w:r w:rsidRPr="00DC742B">
        <w:rPr>
          <w:rFonts w:ascii="Arial" w:hAnsi="Arial" w:cs="Arial"/>
          <w:color w:val="11121C"/>
        </w:rPr>
        <w:t>As for rules and regulations</w:t>
      </w:r>
      <w:r w:rsidR="00B40065" w:rsidRPr="00DC742B">
        <w:rPr>
          <w:rFonts w:ascii="Arial" w:hAnsi="Arial" w:cs="Arial"/>
          <w:color w:val="11121C"/>
        </w:rPr>
        <w:t xml:space="preserve"> </w:t>
      </w:r>
      <w:bookmarkStart w:id="0" w:name="_Hlk158057293"/>
      <w:r w:rsidR="00CA219E" w:rsidRPr="00DC742B">
        <w:rPr>
          <w:rFonts w:ascii="Arial" w:hAnsi="Arial" w:cs="Arial"/>
          <w:color w:val="11121C"/>
        </w:rPr>
        <w:t>(</w:t>
      </w:r>
      <w:r w:rsidR="00B40065" w:rsidRPr="00DC742B">
        <w:rPr>
          <w:rFonts w:ascii="Arial" w:hAnsi="Arial" w:cs="Arial"/>
          <w:color w:val="11121C"/>
        </w:rPr>
        <w:t>Food Standards Agency</w:t>
      </w:r>
      <w:r w:rsidR="00CA219E" w:rsidRPr="00DC742B">
        <w:rPr>
          <w:rFonts w:ascii="Arial" w:hAnsi="Arial" w:cs="Arial"/>
          <w:color w:val="11121C"/>
        </w:rPr>
        <w:t xml:space="preserve">, </w:t>
      </w:r>
      <w:r w:rsidR="00B40065" w:rsidRPr="00DC742B">
        <w:rPr>
          <w:rFonts w:ascii="Arial" w:hAnsi="Arial" w:cs="Arial"/>
          <w:color w:val="11121C"/>
        </w:rPr>
        <w:t>2024)</w:t>
      </w:r>
      <w:bookmarkEnd w:id="0"/>
      <w:r w:rsidR="00B40065" w:rsidRPr="00DC742B">
        <w:rPr>
          <w:rFonts w:ascii="Arial" w:hAnsi="Arial" w:cs="Arial"/>
          <w:color w:val="11121C"/>
        </w:rPr>
        <w:t>, o</w:t>
      </w:r>
      <w:r w:rsidR="008F1249" w:rsidRPr="008F1249">
        <w:rPr>
          <w:rFonts w:ascii="Arial" w:hAnsi="Arial" w:cs="Arial"/>
          <w:color w:val="11121C"/>
        </w:rPr>
        <w:t>ne can have their livestock animal slaughtered on their farm or property if it will be consumed by them and their immediate family living there. However, they must comply with the legal requirements outlined in the home slaughter of livestock guide for England and Wales.</w:t>
      </w:r>
    </w:p>
    <w:p w14:paraId="35129BBF" w14:textId="09E346A7" w:rsidR="008F1249" w:rsidRPr="008F1249" w:rsidRDefault="008F1249" w:rsidP="00DC742B">
      <w:pPr>
        <w:pStyle w:val="NormalWeb"/>
        <w:spacing w:line="360" w:lineRule="auto"/>
        <w:rPr>
          <w:rFonts w:ascii="Arial" w:hAnsi="Arial" w:cs="Arial"/>
          <w:color w:val="11121C"/>
        </w:rPr>
      </w:pPr>
      <w:r w:rsidRPr="008F1249">
        <w:rPr>
          <w:rFonts w:ascii="Arial" w:hAnsi="Arial" w:cs="Arial"/>
          <w:color w:val="11121C"/>
        </w:rPr>
        <w:t>The guidance document is intended for the following:</w:t>
      </w:r>
      <w:r w:rsidR="00CA219E" w:rsidRPr="00DC742B">
        <w:rPr>
          <w:rFonts w:ascii="Arial" w:hAnsi="Arial" w:cs="Arial"/>
          <w:color w:val="11121C"/>
        </w:rPr>
        <w:t xml:space="preserve"> </w:t>
      </w:r>
      <w:r w:rsidRPr="008F1249">
        <w:rPr>
          <w:rFonts w:ascii="Arial" w:hAnsi="Arial" w:cs="Arial"/>
          <w:color w:val="11121C"/>
        </w:rPr>
        <w:t>Livestock owners who are considering slaughtering animals on their farm for their consumption or that of their immediate family members living there.</w:t>
      </w:r>
      <w:r w:rsidR="00CA219E" w:rsidRPr="00DC742B">
        <w:rPr>
          <w:rFonts w:ascii="Arial" w:hAnsi="Arial" w:cs="Arial"/>
          <w:color w:val="11121C"/>
        </w:rPr>
        <w:t xml:space="preserve"> </w:t>
      </w:r>
      <w:r w:rsidRPr="008F1249">
        <w:rPr>
          <w:rFonts w:ascii="Arial" w:hAnsi="Arial" w:cs="Arial"/>
          <w:color w:val="11121C"/>
        </w:rPr>
        <w:t>Individuals who hold a license to slaughter animals or a Certificate of Competence issued by the relevant competent authority. They are responsible for carrying out home slaughter under the supervision and responsibility of the livestock owner on the farm, for the owner's consumption or that of their immediate family members living there.</w:t>
      </w:r>
      <w:r w:rsidR="00CA219E" w:rsidRPr="00DC742B">
        <w:rPr>
          <w:rFonts w:ascii="Arial" w:hAnsi="Arial" w:cs="Arial"/>
          <w:color w:val="11121C"/>
        </w:rPr>
        <w:t xml:space="preserve"> </w:t>
      </w:r>
      <w:r w:rsidRPr="008F1249">
        <w:rPr>
          <w:rFonts w:ascii="Arial" w:hAnsi="Arial" w:cs="Arial"/>
          <w:color w:val="11121C"/>
        </w:rPr>
        <w:t>Enforcement Authorities are responsible for monitoring and enforcing regulations on farms.</w:t>
      </w:r>
      <w:r w:rsidR="00CA219E" w:rsidRPr="00DC742B">
        <w:rPr>
          <w:rFonts w:ascii="Arial" w:hAnsi="Arial" w:cs="Arial"/>
          <w:color w:val="11121C"/>
        </w:rPr>
        <w:t xml:space="preserve"> </w:t>
      </w:r>
      <w:r w:rsidRPr="008F1249">
        <w:rPr>
          <w:rFonts w:ascii="Arial" w:hAnsi="Arial" w:cs="Arial"/>
          <w:color w:val="11121C"/>
        </w:rPr>
        <w:t xml:space="preserve">The purpose of this guide is to safeguard the food and feed chain and minimize any potential risks to human and animal health and welfare. It achieves this by providing advice on the necessary conditions that must be met </w:t>
      </w:r>
      <w:r w:rsidR="00CA219E" w:rsidRPr="00DC742B">
        <w:rPr>
          <w:rFonts w:ascii="Arial" w:hAnsi="Arial" w:cs="Arial"/>
          <w:color w:val="11121C"/>
        </w:rPr>
        <w:t>to</w:t>
      </w:r>
      <w:r w:rsidRPr="008F1249">
        <w:rPr>
          <w:rFonts w:ascii="Arial" w:hAnsi="Arial" w:cs="Arial"/>
          <w:color w:val="11121C"/>
        </w:rPr>
        <w:t xml:space="preserve"> legally slaughter livestock at home.</w:t>
      </w:r>
    </w:p>
    <w:p w14:paraId="7F495070" w14:textId="091A2A6C" w:rsidR="009358FA" w:rsidRPr="00DC742B" w:rsidRDefault="00277F59" w:rsidP="00DC742B">
      <w:pPr>
        <w:pStyle w:val="NormalWeb"/>
        <w:spacing w:line="360" w:lineRule="auto"/>
        <w:jc w:val="both"/>
        <w:rPr>
          <w:rFonts w:ascii="Arial" w:hAnsi="Arial" w:cs="Arial"/>
          <w:color w:val="11121C"/>
        </w:rPr>
      </w:pPr>
      <w:r w:rsidRPr="00DC742B">
        <w:rPr>
          <w:rFonts w:ascii="Arial" w:hAnsi="Arial" w:cs="Arial"/>
          <w:color w:val="11121C"/>
        </w:rPr>
        <w:lastRenderedPageBreak/>
        <w:t>The cost structures of the business are as follows: Land and House, Licenses and Car, Internet and Security systems, Solar Panel and Repairs, Breeders and Veterinary. All these elements contribute to establishing the foundation of the business and generating revenue streams.</w:t>
      </w:r>
    </w:p>
    <w:p w14:paraId="49561AE0" w14:textId="08AD49FC" w:rsidR="00E974C0" w:rsidRPr="00DC742B" w:rsidRDefault="000B5CEA" w:rsidP="00DC742B">
      <w:pPr>
        <w:pStyle w:val="NormalWeb"/>
        <w:spacing w:line="360" w:lineRule="auto"/>
        <w:jc w:val="both"/>
        <w:rPr>
          <w:rFonts w:ascii="Arial" w:hAnsi="Arial" w:cs="Arial"/>
          <w:color w:val="11121C"/>
        </w:rPr>
      </w:pPr>
      <w:r w:rsidRPr="00DC742B">
        <w:rPr>
          <w:rFonts w:ascii="Arial" w:hAnsi="Arial" w:cs="Arial"/>
          <w:color w:val="11121C"/>
        </w:rPr>
        <w:t xml:space="preserve">As for the land and house permits Charlotte </w:t>
      </w:r>
      <w:proofErr w:type="spellStart"/>
      <w:r w:rsidRPr="00DC742B">
        <w:rPr>
          <w:rFonts w:ascii="Arial" w:hAnsi="Arial" w:cs="Arial"/>
          <w:color w:val="11121C"/>
        </w:rPr>
        <w:t>Beautement</w:t>
      </w:r>
      <w:proofErr w:type="spellEnd"/>
      <w:r w:rsidRPr="00DC742B">
        <w:rPr>
          <w:rFonts w:ascii="Arial" w:hAnsi="Arial" w:cs="Arial"/>
          <w:color w:val="11121C"/>
        </w:rPr>
        <w:t xml:space="preserve"> (2022) </w:t>
      </w:r>
      <w:r w:rsidR="00E974C0" w:rsidRPr="00DC742B">
        <w:rPr>
          <w:rFonts w:ascii="Arial" w:hAnsi="Arial" w:cs="Arial"/>
          <w:color w:val="11121C"/>
        </w:rPr>
        <w:t>points</w:t>
      </w:r>
      <w:r w:rsidRPr="00DC742B">
        <w:rPr>
          <w:rFonts w:ascii="Arial" w:hAnsi="Arial" w:cs="Arial"/>
          <w:color w:val="11121C"/>
        </w:rPr>
        <w:t xml:space="preserve"> out that </w:t>
      </w:r>
      <w:r w:rsidR="00771D58" w:rsidRPr="00DC742B">
        <w:rPr>
          <w:rFonts w:ascii="Arial" w:hAnsi="Arial" w:cs="Arial"/>
          <w:color w:val="11121C"/>
        </w:rPr>
        <w:t>l</w:t>
      </w:r>
      <w:r w:rsidR="00E974C0" w:rsidRPr="00DC742B">
        <w:rPr>
          <w:rFonts w:ascii="Arial" w:hAnsi="Arial" w:cs="Arial"/>
          <w:color w:val="11121C"/>
        </w:rPr>
        <w:t>odges and log cabins have long been popular choices for individuals seeking to escape the hustle and bustle of city life in favour of a tranquil rural environment. However, individuals must consider the necessary planning permission for such structures.</w:t>
      </w:r>
    </w:p>
    <w:p w14:paraId="6D6231AA" w14:textId="419DCCD3" w:rsidR="00E974C0" w:rsidRPr="00E974C0" w:rsidRDefault="00E974C0" w:rsidP="00DC742B">
      <w:pPr>
        <w:pStyle w:val="NormalWeb"/>
        <w:spacing w:line="360" w:lineRule="auto"/>
        <w:jc w:val="both"/>
        <w:rPr>
          <w:rFonts w:ascii="Arial" w:hAnsi="Arial" w:cs="Arial"/>
          <w:color w:val="11121C"/>
        </w:rPr>
      </w:pPr>
      <w:r w:rsidRPr="00E974C0">
        <w:rPr>
          <w:rFonts w:ascii="Arial" w:hAnsi="Arial" w:cs="Arial"/>
          <w:color w:val="11121C"/>
        </w:rPr>
        <w:t xml:space="preserve">The need for planning permission will be contingent upon various factors, including the size of the structure, its proximity to the property boundary, and the regulations specific to the local area. If the structure is intended for use as a holiday let, full planning permission will be required. In England, for instance, planning permission is not required if the log cabin is built within 2m of the boundary and does not exceed a maximum height of 2.5m. Furthermore, the log cabin must not feature any verandas, balconies, or raised platforms exceeding 0.3m in height, and it must be </w:t>
      </w:r>
      <w:r w:rsidR="00422981">
        <w:rPr>
          <w:rFonts w:ascii="Arial" w:hAnsi="Arial" w:cs="Arial"/>
          <w:color w:val="11121C"/>
        </w:rPr>
        <w:t>single-storey</w:t>
      </w:r>
      <w:r w:rsidRPr="00E974C0">
        <w:rPr>
          <w:rFonts w:ascii="Arial" w:hAnsi="Arial" w:cs="Arial"/>
          <w:color w:val="11121C"/>
        </w:rPr>
        <w:t>.</w:t>
      </w:r>
    </w:p>
    <w:p w14:paraId="6B182EFB" w14:textId="77777777" w:rsidR="00E974C0" w:rsidRPr="00E974C0" w:rsidRDefault="00E974C0" w:rsidP="00DC742B">
      <w:pPr>
        <w:pStyle w:val="NormalWeb"/>
        <w:spacing w:line="360" w:lineRule="auto"/>
        <w:jc w:val="both"/>
        <w:rPr>
          <w:rFonts w:ascii="Arial" w:hAnsi="Arial" w:cs="Arial"/>
          <w:color w:val="11121C"/>
        </w:rPr>
      </w:pPr>
      <w:r w:rsidRPr="00E974C0">
        <w:rPr>
          <w:rFonts w:ascii="Arial" w:hAnsi="Arial" w:cs="Arial"/>
          <w:color w:val="11121C"/>
        </w:rPr>
        <w:t>Meeting these criteria may allow for the purchase and construction of a log cabin or lodge without planning permission. However, it is crucial to note that the primary regulation concerns the intended use of the structure. If the decision is made to convert it into a holiday let, a "change of use" permit must be obtained.</w:t>
      </w:r>
    </w:p>
    <w:p w14:paraId="19CF4680" w14:textId="31E32E20" w:rsidR="00E974C0" w:rsidRPr="00DC742B" w:rsidRDefault="00E974C0" w:rsidP="00DC742B">
      <w:pPr>
        <w:pStyle w:val="NormalWeb"/>
        <w:spacing w:line="360" w:lineRule="auto"/>
        <w:jc w:val="both"/>
        <w:rPr>
          <w:rFonts w:ascii="Arial" w:hAnsi="Arial" w:cs="Arial"/>
          <w:color w:val="11121C"/>
        </w:rPr>
      </w:pPr>
      <w:r w:rsidRPr="00E974C0">
        <w:rPr>
          <w:rFonts w:ascii="Arial" w:hAnsi="Arial" w:cs="Arial"/>
          <w:color w:val="11121C"/>
        </w:rPr>
        <w:t xml:space="preserve">It is advisable to engage in early conversations with </w:t>
      </w:r>
      <w:r w:rsidR="00771D58" w:rsidRPr="00DC742B">
        <w:rPr>
          <w:rFonts w:ascii="Arial" w:hAnsi="Arial" w:cs="Arial"/>
          <w:color w:val="11121C"/>
        </w:rPr>
        <w:t>neighbouring</w:t>
      </w:r>
      <w:r w:rsidRPr="00E974C0">
        <w:rPr>
          <w:rFonts w:ascii="Arial" w:hAnsi="Arial" w:cs="Arial"/>
          <w:color w:val="11121C"/>
        </w:rPr>
        <w:t xml:space="preserve"> property owners who may be affected by the height or positioning of the structure. This proactive approach can help prevent disputes in the future, which can significantly impact a holiday letting business.</w:t>
      </w:r>
    </w:p>
    <w:p w14:paraId="1685A7B4" w14:textId="053C32A7" w:rsidR="004D5FA6" w:rsidRPr="004D5FA6" w:rsidRDefault="00880455" w:rsidP="00DC742B">
      <w:pPr>
        <w:pStyle w:val="NormalWeb"/>
        <w:spacing w:line="360" w:lineRule="auto"/>
        <w:jc w:val="both"/>
        <w:rPr>
          <w:rFonts w:ascii="Arial" w:hAnsi="Arial" w:cs="Arial"/>
          <w:color w:val="11121C"/>
        </w:rPr>
      </w:pPr>
      <w:r w:rsidRPr="00DC742B">
        <w:rPr>
          <w:rFonts w:ascii="Arial" w:hAnsi="Arial" w:cs="Arial"/>
          <w:color w:val="11121C"/>
        </w:rPr>
        <w:t xml:space="preserve">In conclusion, </w:t>
      </w:r>
      <w:r w:rsidR="00E758D9" w:rsidRPr="00DC742B">
        <w:rPr>
          <w:rFonts w:ascii="Arial" w:hAnsi="Arial" w:cs="Arial"/>
          <w:color w:val="11121C"/>
        </w:rPr>
        <w:t>Philip (</w:t>
      </w:r>
      <w:r w:rsidR="00A7640C" w:rsidRPr="00DC742B">
        <w:rPr>
          <w:rFonts w:ascii="Arial" w:hAnsi="Arial" w:cs="Arial"/>
          <w:color w:val="11121C"/>
        </w:rPr>
        <w:t xml:space="preserve">2023) points out the pros and cons of starting a </w:t>
      </w:r>
      <w:r w:rsidR="004D5FA6" w:rsidRPr="00DC742B">
        <w:rPr>
          <w:rFonts w:ascii="Arial" w:hAnsi="Arial" w:cs="Arial"/>
          <w:color w:val="11121C"/>
        </w:rPr>
        <w:t>business such as the one presented in the essay, that w</w:t>
      </w:r>
      <w:r w:rsidR="004D5FA6" w:rsidRPr="004D5FA6">
        <w:rPr>
          <w:rFonts w:ascii="Arial" w:hAnsi="Arial" w:cs="Arial"/>
          <w:color w:val="11121C"/>
        </w:rPr>
        <w:t xml:space="preserve">hen individuals are seeking to generate income from holiday lets, they must be prepared to exert significant effort and commit to the </w:t>
      </w:r>
      <w:r w:rsidR="004D5FA6" w:rsidRPr="00DC742B">
        <w:rPr>
          <w:rFonts w:ascii="Arial" w:hAnsi="Arial" w:cs="Arial"/>
          <w:color w:val="11121C"/>
        </w:rPr>
        <w:t>endeavour</w:t>
      </w:r>
      <w:r w:rsidR="004D5FA6" w:rsidRPr="004D5FA6">
        <w:rPr>
          <w:rFonts w:ascii="Arial" w:hAnsi="Arial" w:cs="Arial"/>
          <w:color w:val="11121C"/>
        </w:rPr>
        <w:t xml:space="preserve"> for the long haul, particularly if they have a mortgage on the property.</w:t>
      </w:r>
    </w:p>
    <w:p w14:paraId="23C5B988" w14:textId="77777777" w:rsidR="00E758D9" w:rsidRDefault="004D5FA6" w:rsidP="00E758D9">
      <w:pPr>
        <w:pStyle w:val="NormalWeb"/>
        <w:spacing w:line="360" w:lineRule="auto"/>
        <w:jc w:val="both"/>
        <w:rPr>
          <w:rFonts w:ascii="Arial" w:hAnsi="Arial" w:cs="Arial"/>
          <w:color w:val="11121C"/>
        </w:rPr>
      </w:pPr>
      <w:r w:rsidRPr="004D5FA6">
        <w:rPr>
          <w:rFonts w:ascii="Arial" w:hAnsi="Arial" w:cs="Arial"/>
          <w:color w:val="11121C"/>
        </w:rPr>
        <w:t xml:space="preserve">The potential to cover the mortgage expenses, let alone achieve a profit within the first or even second year, is slim due to the property's location and the level of competition, </w:t>
      </w:r>
      <w:r w:rsidRPr="004D5FA6">
        <w:rPr>
          <w:rFonts w:ascii="Arial" w:hAnsi="Arial" w:cs="Arial"/>
          <w:color w:val="11121C"/>
        </w:rPr>
        <w:lastRenderedPageBreak/>
        <w:t>which keeps prices low</w:t>
      </w:r>
      <w:r w:rsidR="00E758D9">
        <w:rPr>
          <w:rFonts w:ascii="Arial" w:hAnsi="Arial" w:cs="Arial"/>
          <w:color w:val="11121C"/>
        </w:rPr>
        <w:t xml:space="preserve">. </w:t>
      </w:r>
      <w:r w:rsidRPr="004D5FA6">
        <w:rPr>
          <w:rFonts w:ascii="Arial" w:hAnsi="Arial" w:cs="Arial"/>
          <w:color w:val="11121C"/>
        </w:rPr>
        <w:t>The day-to-day costs associated with operating a holiday let are substantial. Individuals must bear the responsibility of utility bills, laundry services, cleaning, gardening, pool/hot tub maintenance, council tax, insurance, and mortgage repayments</w:t>
      </w:r>
      <w:r w:rsidR="00562837" w:rsidRPr="00DC742B">
        <w:rPr>
          <w:rFonts w:ascii="Arial" w:hAnsi="Arial" w:cs="Arial"/>
          <w:color w:val="11121C"/>
        </w:rPr>
        <w:t>, m</w:t>
      </w:r>
      <w:r w:rsidRPr="004D5FA6">
        <w:rPr>
          <w:rFonts w:ascii="Arial" w:hAnsi="Arial" w:cs="Arial"/>
          <w:color w:val="11121C"/>
        </w:rPr>
        <w:t xml:space="preserve">aintenance expenses can also be significant, and most owners fail to allocate funds for such costs. </w:t>
      </w:r>
    </w:p>
    <w:p w14:paraId="7D74A8B1" w14:textId="07CC89C4" w:rsidR="004D5FA6" w:rsidRPr="004D5FA6" w:rsidRDefault="00DC742B" w:rsidP="00E758D9">
      <w:pPr>
        <w:pStyle w:val="NormalWeb"/>
        <w:spacing w:line="360" w:lineRule="auto"/>
        <w:jc w:val="both"/>
        <w:rPr>
          <w:rFonts w:ascii="Arial" w:hAnsi="Arial" w:cs="Arial"/>
          <w:color w:val="11121C"/>
        </w:rPr>
      </w:pPr>
      <w:r w:rsidRPr="00DC742B">
        <w:rPr>
          <w:rFonts w:ascii="Arial" w:hAnsi="Arial" w:cs="Arial"/>
          <w:color w:val="11121C"/>
        </w:rPr>
        <w:t xml:space="preserve">In the current climate of unpredictable stock markets, property investment is a relatively low-risk option compared to other investments. One of the advantages of investing in short-term holiday rentals instead of long-term rentals is the potential for higher income. On average, holiday cottages have occupancy rates of around 30 weeks per year, which can result in a very lucrative return on investment. Over the past few years, there has been a significant increase in demand for self-catering holidays in the UK. Many British holidaymakers are choosing to stay closer to home, opting for hassle-free vacations rather than </w:t>
      </w:r>
      <w:r w:rsidR="00E758D9">
        <w:rPr>
          <w:rFonts w:ascii="Arial" w:hAnsi="Arial" w:cs="Arial"/>
          <w:color w:val="11121C"/>
        </w:rPr>
        <w:t>travelling</w:t>
      </w:r>
      <w:r w:rsidRPr="00DC742B">
        <w:rPr>
          <w:rFonts w:ascii="Arial" w:hAnsi="Arial" w:cs="Arial"/>
          <w:color w:val="11121C"/>
        </w:rPr>
        <w:t xml:space="preserve"> abroad.</w:t>
      </w:r>
      <w:r w:rsidR="00E758D9">
        <w:rPr>
          <w:rFonts w:ascii="Arial" w:hAnsi="Arial" w:cs="Arial"/>
          <w:color w:val="11121C"/>
        </w:rPr>
        <w:t xml:space="preserve"> </w:t>
      </w:r>
      <w:r w:rsidRPr="00DC742B">
        <w:rPr>
          <w:rFonts w:ascii="Arial" w:hAnsi="Arial" w:cs="Arial"/>
          <w:color w:val="11121C"/>
        </w:rPr>
        <w:t xml:space="preserve">Since furnished holiday rentals are classified as businesses, </w:t>
      </w:r>
      <w:r w:rsidR="00E758D9">
        <w:rPr>
          <w:rFonts w:ascii="Arial" w:hAnsi="Arial" w:cs="Arial"/>
          <w:color w:val="11121C"/>
        </w:rPr>
        <w:t>several tax benefits may</w:t>
      </w:r>
      <w:r w:rsidRPr="00DC742B">
        <w:rPr>
          <w:rFonts w:ascii="Arial" w:hAnsi="Arial" w:cs="Arial"/>
          <w:color w:val="11121C"/>
        </w:rPr>
        <w:t xml:space="preserve"> be available to investors that </w:t>
      </w:r>
      <w:r w:rsidR="00E758D9">
        <w:rPr>
          <w:rFonts w:ascii="Arial" w:hAnsi="Arial" w:cs="Arial"/>
          <w:color w:val="11121C"/>
        </w:rPr>
        <w:t>do not apply</w:t>
      </w:r>
      <w:r w:rsidRPr="00DC742B">
        <w:rPr>
          <w:rFonts w:ascii="Arial" w:hAnsi="Arial" w:cs="Arial"/>
          <w:color w:val="11121C"/>
        </w:rPr>
        <w:t xml:space="preserve"> to buy-to-let landlords. These benefits include tax relief on mortgage interest, business rates relief, capital gains tax relief, and the ability to offset other expenses against rental income.</w:t>
      </w:r>
      <w:r w:rsidR="0015698A">
        <w:rPr>
          <w:rFonts w:ascii="Arial" w:hAnsi="Arial" w:cs="Arial"/>
          <w:color w:val="11121C"/>
        </w:rPr>
        <w:t xml:space="preserve"> </w:t>
      </w:r>
      <w:r w:rsidRPr="00DC742B">
        <w:rPr>
          <w:rFonts w:ascii="Arial" w:hAnsi="Arial" w:cs="Arial"/>
          <w:color w:val="11121C"/>
        </w:rPr>
        <w:t>Extensive research has been conducted on the economic impact of holiday rentals. Statistics consistently show that guests staying in holiday cottages spend more money in the local community compared to hotel guests</w:t>
      </w:r>
      <w:r w:rsidR="0078419F">
        <w:rPr>
          <w:rFonts w:ascii="Arial" w:hAnsi="Arial" w:cs="Arial"/>
          <w:color w:val="11121C"/>
        </w:rPr>
        <w:t xml:space="preserve"> (Figure 2)</w:t>
      </w:r>
      <w:r w:rsidRPr="00DC742B">
        <w:rPr>
          <w:rFonts w:ascii="Arial" w:hAnsi="Arial" w:cs="Arial"/>
          <w:color w:val="11121C"/>
        </w:rPr>
        <w:t xml:space="preserve">. </w:t>
      </w:r>
    </w:p>
    <w:p w14:paraId="6A3534D7" w14:textId="77777777" w:rsidR="0085302A" w:rsidRPr="00960E70" w:rsidRDefault="0085302A" w:rsidP="00D400EC">
      <w:pPr>
        <w:pStyle w:val="NormalWeb"/>
        <w:spacing w:before="0" w:beforeAutospacing="0" w:line="360" w:lineRule="auto"/>
        <w:jc w:val="both"/>
        <w:rPr>
          <w:rFonts w:ascii="Arial" w:hAnsi="Arial" w:cs="Arial"/>
          <w:color w:val="11121C"/>
        </w:rPr>
      </w:pPr>
    </w:p>
    <w:p w14:paraId="54F249F1" w14:textId="2CBADD70" w:rsidR="00723CF5" w:rsidRDefault="00723CF5" w:rsidP="00255F40">
      <w:pPr>
        <w:spacing w:line="360" w:lineRule="auto"/>
        <w:rPr>
          <w:rFonts w:ascii="Arial" w:hAnsi="Arial" w:cs="Arial"/>
          <w:sz w:val="24"/>
          <w:szCs w:val="24"/>
        </w:rPr>
      </w:pPr>
    </w:p>
    <w:p w14:paraId="7B37D096" w14:textId="77777777" w:rsidR="00A32DDD" w:rsidRDefault="00A32DDD" w:rsidP="00255F40">
      <w:pPr>
        <w:spacing w:line="360" w:lineRule="auto"/>
        <w:rPr>
          <w:rFonts w:ascii="Arial" w:hAnsi="Arial" w:cs="Arial"/>
          <w:sz w:val="24"/>
          <w:szCs w:val="24"/>
        </w:rPr>
      </w:pPr>
    </w:p>
    <w:p w14:paraId="778C9127" w14:textId="77777777" w:rsidR="00561983" w:rsidRPr="00255F40" w:rsidRDefault="00561983" w:rsidP="00255F40">
      <w:pPr>
        <w:spacing w:line="360" w:lineRule="auto"/>
        <w:rPr>
          <w:rFonts w:ascii="Arial" w:hAnsi="Arial" w:cs="Arial"/>
          <w:sz w:val="24"/>
          <w:szCs w:val="24"/>
        </w:rPr>
      </w:pPr>
    </w:p>
    <w:p w14:paraId="025FB6BF" w14:textId="77777777" w:rsidR="00497B97" w:rsidRDefault="00497B97" w:rsidP="009D4CD1"/>
    <w:p w14:paraId="693D1E59" w14:textId="77777777" w:rsidR="00497B97" w:rsidRDefault="00497B97" w:rsidP="009D4CD1"/>
    <w:p w14:paraId="7DA1F08F" w14:textId="77777777" w:rsidR="00497B97" w:rsidRDefault="00497B97" w:rsidP="009D4CD1"/>
    <w:p w14:paraId="568B80E9" w14:textId="77777777" w:rsidR="00497B97" w:rsidRDefault="00497B97" w:rsidP="009D4CD1"/>
    <w:p w14:paraId="07AC8BC7" w14:textId="77777777" w:rsidR="00497B97" w:rsidRDefault="00497B97" w:rsidP="009D4CD1"/>
    <w:p w14:paraId="676A2BA0" w14:textId="77777777" w:rsidR="00497B97" w:rsidRDefault="00497B97" w:rsidP="009D4CD1"/>
    <w:p w14:paraId="19C8564E" w14:textId="77777777" w:rsidR="00497B97" w:rsidRDefault="00497B97" w:rsidP="009D4CD1"/>
    <w:p w14:paraId="658E4BAD" w14:textId="2576DF1A" w:rsidR="00497B97" w:rsidRPr="006D6DF6" w:rsidRDefault="006D6DF6" w:rsidP="006D6DF6">
      <w:pPr>
        <w:jc w:val="center"/>
        <w:rPr>
          <w:rFonts w:ascii="Arial" w:hAnsi="Arial" w:cs="Arial"/>
          <w:sz w:val="24"/>
          <w:szCs w:val="24"/>
        </w:rPr>
      </w:pPr>
      <w:r w:rsidRPr="006D6DF6">
        <w:rPr>
          <w:rFonts w:ascii="Arial" w:hAnsi="Arial" w:cs="Arial"/>
          <w:sz w:val="24"/>
          <w:szCs w:val="24"/>
        </w:rPr>
        <w:t>Reflective Essay</w:t>
      </w:r>
    </w:p>
    <w:p w14:paraId="7A8AADA8" w14:textId="77777777" w:rsidR="00497B97" w:rsidRDefault="00497B97" w:rsidP="009D4CD1"/>
    <w:p w14:paraId="4BDB98F6" w14:textId="77777777" w:rsidR="00497B97" w:rsidRDefault="00497B97" w:rsidP="009D4CD1"/>
    <w:p w14:paraId="739D39AC" w14:textId="77777777" w:rsidR="00497B97" w:rsidRDefault="00497B97" w:rsidP="009D4CD1"/>
    <w:p w14:paraId="1AC039C2" w14:textId="77777777" w:rsidR="00497B97" w:rsidRDefault="00497B97" w:rsidP="009D4CD1"/>
    <w:p w14:paraId="2052A0A8" w14:textId="77777777" w:rsidR="00497B97" w:rsidRDefault="00497B97" w:rsidP="009D4CD1"/>
    <w:p w14:paraId="5BEDE12F" w14:textId="77777777" w:rsidR="00497B97" w:rsidRDefault="00497B97" w:rsidP="009D4CD1"/>
    <w:p w14:paraId="22A7170F" w14:textId="29F8D858" w:rsidR="00D41529" w:rsidRPr="00D41529" w:rsidRDefault="005C03CD" w:rsidP="00D41529">
      <w:pPr>
        <w:rPr>
          <w:rFonts w:ascii="Arial" w:hAnsi="Arial" w:cs="Arial"/>
        </w:rPr>
      </w:pPr>
      <w:r w:rsidRPr="005C03CD">
        <w:rPr>
          <w:rFonts w:ascii="Arial" w:hAnsi="Arial" w:cs="Arial"/>
          <w:sz w:val="24"/>
          <w:szCs w:val="24"/>
        </w:rPr>
        <w:t xml:space="preserve">In this essay, I will discuss my idea of a successful hospitality business, a holiday house with its own garden and farm areas. When I first received the test for entrepreneur potential in class, I wasn't quite sure what to expect but the results gave me hope to achieve this dream of financial freedom and self-sustainability that I had for some time now. </w:t>
      </w:r>
      <w:r w:rsidR="00C81BE2" w:rsidRPr="00C81BE2">
        <w:rPr>
          <w:rFonts w:ascii="Arial" w:hAnsi="Arial" w:cs="Arial"/>
          <w:sz w:val="24"/>
          <w:szCs w:val="24"/>
        </w:rPr>
        <w:t xml:space="preserve">Paul </w:t>
      </w:r>
      <w:r w:rsidR="00D41529" w:rsidRPr="00C81BE2">
        <w:rPr>
          <w:rFonts w:ascii="Arial" w:hAnsi="Arial" w:cs="Arial"/>
          <w:sz w:val="24"/>
          <w:szCs w:val="24"/>
        </w:rPr>
        <w:t>Main (</w:t>
      </w:r>
      <w:r w:rsidR="00C81BE2" w:rsidRPr="00C81BE2">
        <w:rPr>
          <w:rFonts w:ascii="Arial" w:hAnsi="Arial" w:cs="Arial"/>
          <w:sz w:val="24"/>
          <w:szCs w:val="24"/>
        </w:rPr>
        <w:t>2023)</w:t>
      </w:r>
      <w:r w:rsidR="00C81BE2">
        <w:rPr>
          <w:rFonts w:ascii="Arial" w:hAnsi="Arial" w:cs="Arial"/>
          <w:sz w:val="24"/>
          <w:szCs w:val="24"/>
        </w:rPr>
        <w:t xml:space="preserve"> that </w:t>
      </w:r>
      <w:r w:rsidR="00D41529">
        <w:rPr>
          <w:rFonts w:ascii="Arial" w:hAnsi="Arial" w:cs="Arial"/>
          <w:sz w:val="24"/>
          <w:szCs w:val="24"/>
        </w:rPr>
        <w:t>Gib's</w:t>
      </w:r>
      <w:r w:rsidR="00C81BE2">
        <w:rPr>
          <w:rFonts w:ascii="Arial" w:hAnsi="Arial" w:cs="Arial"/>
          <w:sz w:val="24"/>
          <w:szCs w:val="24"/>
        </w:rPr>
        <w:t xml:space="preserve"> reflective </w:t>
      </w:r>
      <w:r w:rsidR="00D41529">
        <w:rPr>
          <w:rFonts w:ascii="Arial" w:hAnsi="Arial" w:cs="Arial"/>
          <w:sz w:val="24"/>
          <w:szCs w:val="24"/>
        </w:rPr>
        <w:t xml:space="preserve">cycle </w:t>
      </w:r>
      <w:r w:rsidR="00D41529" w:rsidRPr="00D41529">
        <w:rPr>
          <w:rFonts w:ascii="Arial" w:hAnsi="Arial" w:cs="Arial"/>
        </w:rPr>
        <w:t>is widely recognized as a popular model for reflection, serving as a structured method that enables individuals to think systematically about the experiences they have had in a specific situation.</w:t>
      </w:r>
    </w:p>
    <w:p w14:paraId="7F2C5F28" w14:textId="23AE60EF" w:rsidR="00D41529" w:rsidRPr="00D41529" w:rsidRDefault="00D41529" w:rsidP="00D41529">
      <w:pPr>
        <w:rPr>
          <w:rFonts w:ascii="Arial" w:hAnsi="Arial" w:cs="Arial"/>
          <w:sz w:val="24"/>
          <w:szCs w:val="24"/>
        </w:rPr>
      </w:pPr>
      <w:r w:rsidRPr="00D41529">
        <w:rPr>
          <w:rFonts w:ascii="Arial" w:hAnsi="Arial" w:cs="Arial"/>
          <w:sz w:val="24"/>
          <w:szCs w:val="24"/>
        </w:rPr>
        <w:t>Gibbs' Reflective Cycle is a widely utilized and accepted model of reflection. It was developed by Graham Gibbs in 1988 and has gained significant traction within various fields, including healthcare, education, and management, to enhance professional and personal development. Over time, it has become an integral component of reflective practice, providing individuals with a structured approach to reflect on their experiences.</w:t>
      </w:r>
    </w:p>
    <w:p w14:paraId="644B7106" w14:textId="21097FC1" w:rsidR="00D41529" w:rsidRPr="00D41529" w:rsidRDefault="00D41529" w:rsidP="00D41529">
      <w:pPr>
        <w:rPr>
          <w:rFonts w:ascii="Arial" w:hAnsi="Arial" w:cs="Arial"/>
          <w:sz w:val="24"/>
          <w:szCs w:val="24"/>
        </w:rPr>
      </w:pPr>
      <w:r w:rsidRPr="00D41529">
        <w:rPr>
          <w:rFonts w:ascii="Arial" w:hAnsi="Arial" w:cs="Arial"/>
          <w:sz w:val="24"/>
          <w:szCs w:val="24"/>
        </w:rPr>
        <w:t xml:space="preserve">The cycle comprises six stages that must be completed to ensure that the reflection serves a defined purpose. The initial stage involves describing the experience, followed by reflecting on the emotions felt during the experience. Subsequently, individuals identify the knowledge gained from the experience, analyse any decisions made </w:t>
      </w:r>
      <w:r>
        <w:rPr>
          <w:rFonts w:ascii="Arial" w:hAnsi="Arial" w:cs="Arial"/>
          <w:sz w:val="24"/>
          <w:szCs w:val="24"/>
        </w:rPr>
        <w:t>concerning</w:t>
      </w:r>
      <w:r w:rsidRPr="00D41529">
        <w:rPr>
          <w:rFonts w:ascii="Arial" w:hAnsi="Arial" w:cs="Arial"/>
          <w:sz w:val="24"/>
          <w:szCs w:val="24"/>
        </w:rPr>
        <w:t xml:space="preserve"> it, and consider alternative approaches that could have been taken. The final stage of the cycle involves devising a plan for how to approach similar experiences in the future.</w:t>
      </w:r>
    </w:p>
    <w:p w14:paraId="3D3BD7CF" w14:textId="5F7B28AE" w:rsidR="00D41529" w:rsidRPr="00D41529" w:rsidRDefault="00D41529" w:rsidP="00D41529">
      <w:pPr>
        <w:rPr>
          <w:rFonts w:ascii="Arial" w:hAnsi="Arial" w:cs="Arial"/>
          <w:sz w:val="24"/>
          <w:szCs w:val="24"/>
        </w:rPr>
      </w:pPr>
      <w:r w:rsidRPr="00D41529">
        <w:rPr>
          <w:rFonts w:ascii="Arial" w:hAnsi="Arial" w:cs="Arial"/>
          <w:sz w:val="24"/>
          <w:szCs w:val="24"/>
        </w:rPr>
        <w:t xml:space="preserve">By encouraging individuals to delve deeper into their own experiences and analyse them </w:t>
      </w:r>
      <w:r>
        <w:rPr>
          <w:rFonts w:ascii="Arial" w:hAnsi="Arial" w:cs="Arial"/>
          <w:sz w:val="24"/>
          <w:szCs w:val="24"/>
        </w:rPr>
        <w:t>more comprehensively and analytically</w:t>
      </w:r>
      <w:r w:rsidRPr="00D41529">
        <w:rPr>
          <w:rFonts w:ascii="Arial" w:hAnsi="Arial" w:cs="Arial"/>
          <w:sz w:val="24"/>
          <w:szCs w:val="24"/>
        </w:rPr>
        <w:t>, Gibbs' Reflective Cycle assists in identifying areas for improvement in practice. A survey conducted by the British Journal of Mi</w:t>
      </w:r>
      <w:r w:rsidR="00BC2713">
        <w:rPr>
          <w:rFonts w:ascii="Arial" w:hAnsi="Arial" w:cs="Arial"/>
          <w:sz w:val="24"/>
          <w:szCs w:val="24"/>
        </w:rPr>
        <w:t>d</w:t>
      </w:r>
      <w:r w:rsidR="00BC2713" w:rsidRPr="00BC2713">
        <w:rPr>
          <w:rFonts w:ascii="Arial" w:hAnsi="Arial" w:cs="Arial"/>
          <w:sz w:val="24"/>
          <w:szCs w:val="24"/>
        </w:rPr>
        <w:t>wifery revealed that 63% of healthcare professionals regularly employ Gibbs' Reflective Cycle as a tool for reflection.</w:t>
      </w:r>
    </w:p>
    <w:p w14:paraId="542ADA38" w14:textId="3191933B" w:rsidR="00596E21" w:rsidRDefault="005C03CD" w:rsidP="009D4CD1">
      <w:pPr>
        <w:rPr>
          <w:rFonts w:ascii="Arial" w:hAnsi="Arial" w:cs="Arial"/>
          <w:sz w:val="24"/>
          <w:szCs w:val="24"/>
        </w:rPr>
      </w:pPr>
      <w:r w:rsidRPr="005C03CD">
        <w:rPr>
          <w:rFonts w:ascii="Arial" w:hAnsi="Arial" w:cs="Arial"/>
          <w:sz w:val="24"/>
          <w:szCs w:val="24"/>
        </w:rPr>
        <w:t xml:space="preserve"> As for the assessment having to look around and do research about every single aspect of the business was quite a journey. Deciding which customers would fit best</w:t>
      </w:r>
      <w:r w:rsidR="00B23BB2" w:rsidRPr="00B23BB2">
        <w:t xml:space="preserve"> </w:t>
      </w:r>
      <w:r w:rsidR="00B23BB2" w:rsidRPr="00B23BB2">
        <w:rPr>
          <w:rFonts w:ascii="Arial" w:hAnsi="Arial" w:cs="Arial"/>
          <w:sz w:val="24"/>
          <w:szCs w:val="24"/>
        </w:rPr>
        <w:t xml:space="preserve">Similar </w:t>
      </w:r>
      <w:r w:rsidR="00A95652" w:rsidRPr="00B23BB2">
        <w:rPr>
          <w:rFonts w:ascii="Arial" w:hAnsi="Arial" w:cs="Arial"/>
          <w:sz w:val="24"/>
          <w:szCs w:val="24"/>
        </w:rPr>
        <w:t>Web (</w:t>
      </w:r>
      <w:r w:rsidR="00B23BB2" w:rsidRPr="00B23BB2">
        <w:rPr>
          <w:rFonts w:ascii="Arial" w:hAnsi="Arial" w:cs="Arial"/>
          <w:sz w:val="24"/>
          <w:szCs w:val="24"/>
        </w:rPr>
        <w:t>2024</w:t>
      </w:r>
      <w:r w:rsidR="00B23BB2">
        <w:rPr>
          <w:rFonts w:ascii="Arial" w:hAnsi="Arial" w:cs="Arial"/>
          <w:sz w:val="24"/>
          <w:szCs w:val="24"/>
        </w:rPr>
        <w:t>)</w:t>
      </w:r>
      <w:r w:rsidRPr="005C03CD">
        <w:rPr>
          <w:rFonts w:ascii="Arial" w:hAnsi="Arial" w:cs="Arial"/>
          <w:sz w:val="24"/>
          <w:szCs w:val="24"/>
        </w:rPr>
        <w:t xml:space="preserve">, imagining the whole location, putting every single piece of the </w:t>
      </w:r>
      <w:proofErr w:type="spellStart"/>
      <w:r w:rsidR="00BB7F8D" w:rsidRPr="00BB7F8D">
        <w:rPr>
          <w:rFonts w:ascii="Arial" w:hAnsi="Arial" w:cs="Arial"/>
          <w:sz w:val="24"/>
          <w:szCs w:val="24"/>
        </w:rPr>
        <w:t>mindmaps</w:t>
      </w:r>
      <w:proofErr w:type="spellEnd"/>
      <w:r w:rsidR="00BB7F8D" w:rsidRPr="00BB7F8D">
        <w:rPr>
          <w:rFonts w:ascii="Arial" w:hAnsi="Arial" w:cs="Arial"/>
          <w:sz w:val="24"/>
          <w:szCs w:val="24"/>
        </w:rPr>
        <w:t xml:space="preserve"> (2024)</w:t>
      </w:r>
      <w:r w:rsidR="00A95652">
        <w:rPr>
          <w:rFonts w:ascii="Arial" w:hAnsi="Arial" w:cs="Arial"/>
          <w:sz w:val="24"/>
          <w:szCs w:val="24"/>
        </w:rPr>
        <w:t>,</w:t>
      </w:r>
      <w:r w:rsidR="00BB7F8D">
        <w:rPr>
          <w:rFonts w:ascii="Arial" w:hAnsi="Arial" w:cs="Arial"/>
          <w:sz w:val="24"/>
          <w:szCs w:val="24"/>
        </w:rPr>
        <w:t xml:space="preserve"> </w:t>
      </w:r>
      <w:r w:rsidRPr="005C03CD">
        <w:rPr>
          <w:rFonts w:ascii="Arial" w:hAnsi="Arial" w:cs="Arial"/>
          <w:sz w:val="24"/>
          <w:szCs w:val="24"/>
        </w:rPr>
        <w:t xml:space="preserve">into the business module </w:t>
      </w:r>
      <w:r w:rsidR="004C7BE8" w:rsidRPr="005C03CD">
        <w:rPr>
          <w:rFonts w:ascii="Arial" w:hAnsi="Arial" w:cs="Arial"/>
          <w:sz w:val="24"/>
          <w:szCs w:val="24"/>
        </w:rPr>
        <w:t>canvas</w:t>
      </w:r>
      <w:r w:rsidR="00A95652" w:rsidRPr="00A95652">
        <w:t xml:space="preserve"> </w:t>
      </w:r>
      <w:r w:rsidR="00A95652" w:rsidRPr="00A95652">
        <w:rPr>
          <w:rFonts w:ascii="Arial" w:hAnsi="Arial" w:cs="Arial"/>
          <w:sz w:val="24"/>
          <w:szCs w:val="24"/>
        </w:rPr>
        <w:t xml:space="preserve">Concept board </w:t>
      </w:r>
      <w:proofErr w:type="gramStart"/>
      <w:r w:rsidR="00A95652" w:rsidRPr="00A95652">
        <w:rPr>
          <w:rFonts w:ascii="Arial" w:hAnsi="Arial" w:cs="Arial"/>
          <w:sz w:val="24"/>
          <w:szCs w:val="24"/>
        </w:rPr>
        <w:t>app(</w:t>
      </w:r>
      <w:proofErr w:type="gramEnd"/>
      <w:r w:rsidR="00A95652" w:rsidRPr="00A95652">
        <w:rPr>
          <w:rFonts w:ascii="Arial" w:hAnsi="Arial" w:cs="Arial"/>
          <w:sz w:val="24"/>
          <w:szCs w:val="24"/>
        </w:rPr>
        <w:t>2024)</w:t>
      </w:r>
      <w:r w:rsidRPr="005C03CD">
        <w:rPr>
          <w:rFonts w:ascii="Arial" w:hAnsi="Arial" w:cs="Arial"/>
          <w:sz w:val="24"/>
          <w:szCs w:val="24"/>
        </w:rPr>
        <w:t xml:space="preserve"> and understanding how every piece is connected was a bit exhausting, starting from a </w:t>
      </w:r>
      <w:r w:rsidRPr="005C03CD">
        <w:rPr>
          <w:rFonts w:ascii="Arial" w:hAnsi="Arial" w:cs="Arial"/>
          <w:sz w:val="24"/>
          <w:szCs w:val="24"/>
        </w:rPr>
        <w:lastRenderedPageBreak/>
        <w:t xml:space="preserve">scribble which was the mind map. The main issue for this was the lack of knowledge in the domain as well as my allocated time for study. </w:t>
      </w:r>
    </w:p>
    <w:p w14:paraId="150CB2AD" w14:textId="509A81B0" w:rsidR="00497B97" w:rsidRPr="005C03CD" w:rsidRDefault="005C03CD" w:rsidP="009D4CD1">
      <w:pPr>
        <w:rPr>
          <w:rFonts w:ascii="Arial" w:hAnsi="Arial" w:cs="Arial"/>
          <w:sz w:val="24"/>
          <w:szCs w:val="24"/>
        </w:rPr>
      </w:pPr>
      <w:r w:rsidRPr="005C03CD">
        <w:rPr>
          <w:rFonts w:ascii="Arial" w:hAnsi="Arial" w:cs="Arial"/>
          <w:sz w:val="24"/>
          <w:szCs w:val="24"/>
        </w:rPr>
        <w:t xml:space="preserve">The overall </w:t>
      </w:r>
      <w:r w:rsidR="00367749" w:rsidRPr="00367749">
        <w:rPr>
          <w:rFonts w:ascii="Arial" w:hAnsi="Arial" w:cs="Arial"/>
          <w:sz w:val="24"/>
          <w:szCs w:val="24"/>
        </w:rPr>
        <w:t xml:space="preserve">GET2 TEST RESULTS (2024) </w:t>
      </w:r>
      <w:r w:rsidRPr="005C03CD">
        <w:rPr>
          <w:rFonts w:ascii="Arial" w:hAnsi="Arial" w:cs="Arial"/>
          <w:sz w:val="24"/>
          <w:szCs w:val="24"/>
        </w:rPr>
        <w:t xml:space="preserve">test score of 65% suggests that </w:t>
      </w:r>
      <w:r w:rsidR="00596E21">
        <w:rPr>
          <w:rFonts w:ascii="Arial" w:hAnsi="Arial" w:cs="Arial"/>
          <w:sz w:val="24"/>
          <w:szCs w:val="24"/>
        </w:rPr>
        <w:t>I</w:t>
      </w:r>
      <w:r w:rsidRPr="005C03CD">
        <w:rPr>
          <w:rFonts w:ascii="Arial" w:hAnsi="Arial" w:cs="Arial"/>
          <w:sz w:val="24"/>
          <w:szCs w:val="24"/>
        </w:rPr>
        <w:t xml:space="preserve"> </w:t>
      </w:r>
      <w:r w:rsidR="00596E21">
        <w:rPr>
          <w:rFonts w:ascii="Arial" w:hAnsi="Arial" w:cs="Arial"/>
          <w:sz w:val="24"/>
          <w:szCs w:val="24"/>
        </w:rPr>
        <w:t xml:space="preserve">am </w:t>
      </w:r>
      <w:r w:rsidRPr="005C03CD">
        <w:rPr>
          <w:rFonts w:ascii="Arial" w:hAnsi="Arial" w:cs="Arial"/>
          <w:sz w:val="24"/>
          <w:szCs w:val="24"/>
        </w:rPr>
        <w:t xml:space="preserve">likely to have strengths in some of the enterprising characteristics and may be enterprising in some contexts. At this </w:t>
      </w:r>
      <w:r w:rsidR="00367749" w:rsidRPr="005C03CD">
        <w:rPr>
          <w:rFonts w:ascii="Arial" w:hAnsi="Arial" w:cs="Arial"/>
          <w:sz w:val="24"/>
          <w:szCs w:val="24"/>
        </w:rPr>
        <w:t>time,</w:t>
      </w:r>
      <w:r w:rsidRPr="005C03CD">
        <w:rPr>
          <w:rFonts w:ascii="Arial" w:hAnsi="Arial" w:cs="Arial"/>
          <w:sz w:val="24"/>
          <w:szCs w:val="24"/>
        </w:rPr>
        <w:t xml:space="preserve"> </w:t>
      </w:r>
      <w:r w:rsidR="00FF09F8">
        <w:rPr>
          <w:rFonts w:ascii="Arial" w:hAnsi="Arial" w:cs="Arial"/>
          <w:sz w:val="24"/>
          <w:szCs w:val="24"/>
        </w:rPr>
        <w:t xml:space="preserve">I </w:t>
      </w:r>
      <w:r w:rsidRPr="005C03CD">
        <w:rPr>
          <w:rFonts w:ascii="Arial" w:hAnsi="Arial" w:cs="Arial"/>
          <w:sz w:val="24"/>
          <w:szCs w:val="24"/>
        </w:rPr>
        <w:t>may find that content to work on a limited number of projects and may be happy to be enterprising either within employment as an intrapreneur, or in</w:t>
      </w:r>
      <w:r w:rsidR="00FF09F8">
        <w:rPr>
          <w:rFonts w:ascii="Arial" w:hAnsi="Arial" w:cs="Arial"/>
          <w:sz w:val="24"/>
          <w:szCs w:val="24"/>
        </w:rPr>
        <w:t xml:space="preserve"> my</w:t>
      </w:r>
      <w:r w:rsidRPr="005C03CD">
        <w:rPr>
          <w:rFonts w:ascii="Arial" w:hAnsi="Arial" w:cs="Arial"/>
          <w:sz w:val="24"/>
          <w:szCs w:val="24"/>
        </w:rPr>
        <w:t xml:space="preserve"> leisure time through voluntary community projects. If </w:t>
      </w:r>
      <w:r w:rsidR="00C53800">
        <w:rPr>
          <w:rFonts w:ascii="Arial" w:hAnsi="Arial" w:cs="Arial"/>
          <w:sz w:val="24"/>
          <w:szCs w:val="24"/>
        </w:rPr>
        <w:t>I</w:t>
      </w:r>
      <w:r w:rsidRPr="005C03CD">
        <w:rPr>
          <w:rFonts w:ascii="Arial" w:hAnsi="Arial" w:cs="Arial"/>
          <w:sz w:val="24"/>
          <w:szCs w:val="24"/>
        </w:rPr>
        <w:t xml:space="preserve"> have never set up an enterprise before </w:t>
      </w:r>
      <w:r w:rsidR="00367749">
        <w:rPr>
          <w:rFonts w:ascii="Arial" w:hAnsi="Arial" w:cs="Arial"/>
          <w:sz w:val="24"/>
          <w:szCs w:val="24"/>
        </w:rPr>
        <w:t xml:space="preserve">I </w:t>
      </w:r>
      <w:r w:rsidRPr="005C03CD">
        <w:rPr>
          <w:rFonts w:ascii="Arial" w:hAnsi="Arial" w:cs="Arial"/>
          <w:sz w:val="24"/>
          <w:szCs w:val="24"/>
        </w:rPr>
        <w:t xml:space="preserve">might consider starting a small project in </w:t>
      </w:r>
      <w:r w:rsidR="00367749">
        <w:rPr>
          <w:rFonts w:ascii="Arial" w:hAnsi="Arial" w:cs="Arial"/>
          <w:sz w:val="24"/>
          <w:szCs w:val="24"/>
        </w:rPr>
        <w:t xml:space="preserve">my </w:t>
      </w:r>
      <w:r w:rsidRPr="005C03CD">
        <w:rPr>
          <w:rFonts w:ascii="Arial" w:hAnsi="Arial" w:cs="Arial"/>
          <w:sz w:val="24"/>
          <w:szCs w:val="24"/>
        </w:rPr>
        <w:t xml:space="preserve">community that represents a minimal risk to </w:t>
      </w:r>
      <w:r w:rsidR="00367749">
        <w:rPr>
          <w:rFonts w:ascii="Arial" w:hAnsi="Arial" w:cs="Arial"/>
          <w:sz w:val="24"/>
          <w:szCs w:val="24"/>
        </w:rPr>
        <w:t>my</w:t>
      </w:r>
      <w:r w:rsidRPr="005C03CD">
        <w:rPr>
          <w:rFonts w:ascii="Arial" w:hAnsi="Arial" w:cs="Arial"/>
          <w:sz w:val="24"/>
          <w:szCs w:val="24"/>
        </w:rPr>
        <w:t xml:space="preserve"> time and money, to build up </w:t>
      </w:r>
      <w:r w:rsidR="00367749">
        <w:rPr>
          <w:rFonts w:ascii="Arial" w:hAnsi="Arial" w:cs="Arial"/>
          <w:sz w:val="24"/>
          <w:szCs w:val="24"/>
        </w:rPr>
        <w:t xml:space="preserve">my </w:t>
      </w:r>
      <w:r w:rsidRPr="005C03CD">
        <w:rPr>
          <w:rFonts w:ascii="Arial" w:hAnsi="Arial" w:cs="Arial"/>
          <w:sz w:val="24"/>
          <w:szCs w:val="24"/>
        </w:rPr>
        <w:t xml:space="preserve">experience and expertise. In conclusion, I would probably research more before starting any major project instead of abandoning the whole idea altogether. Trying to keep a focus on learning and researching facts about hospitality in any domain possible, continuing to learn information from the university and researching rules, </w:t>
      </w:r>
      <w:r w:rsidR="002D1558" w:rsidRPr="005C03CD">
        <w:rPr>
          <w:rFonts w:ascii="Arial" w:hAnsi="Arial" w:cs="Arial"/>
          <w:sz w:val="24"/>
          <w:szCs w:val="24"/>
        </w:rPr>
        <w:t>regulations,</w:t>
      </w:r>
      <w:r w:rsidRPr="005C03CD">
        <w:rPr>
          <w:rFonts w:ascii="Arial" w:hAnsi="Arial" w:cs="Arial"/>
          <w:sz w:val="24"/>
          <w:szCs w:val="24"/>
        </w:rPr>
        <w:t xml:space="preserve"> and laws around the United Kingdom to achieve my </w:t>
      </w:r>
      <w:r w:rsidR="002D1558" w:rsidRPr="005C03CD">
        <w:rPr>
          <w:rFonts w:ascii="Arial" w:hAnsi="Arial" w:cs="Arial"/>
          <w:sz w:val="24"/>
          <w:szCs w:val="24"/>
        </w:rPr>
        <w:t>goals.</w:t>
      </w:r>
    </w:p>
    <w:p w14:paraId="1CFCA628" w14:textId="77777777" w:rsidR="00497B97" w:rsidRDefault="00497B97" w:rsidP="009D4CD1"/>
    <w:p w14:paraId="5C41069A" w14:textId="77777777" w:rsidR="00497B97" w:rsidRDefault="00497B97" w:rsidP="009D4CD1"/>
    <w:p w14:paraId="382970F3" w14:textId="77777777" w:rsidR="00497B97" w:rsidRDefault="00497B97" w:rsidP="009D4CD1"/>
    <w:p w14:paraId="0ACC85A5" w14:textId="77777777" w:rsidR="00497B97" w:rsidRDefault="00497B97" w:rsidP="009D4CD1"/>
    <w:p w14:paraId="3AA0156C" w14:textId="77777777" w:rsidR="00497B97" w:rsidRDefault="00497B97" w:rsidP="009D4CD1"/>
    <w:p w14:paraId="24B37D21" w14:textId="77777777" w:rsidR="00497B97" w:rsidRDefault="00497B97" w:rsidP="009D4CD1"/>
    <w:p w14:paraId="2A7A4C05" w14:textId="77777777" w:rsidR="00497B97" w:rsidRDefault="00497B97" w:rsidP="009D4CD1"/>
    <w:p w14:paraId="4861E892" w14:textId="77777777" w:rsidR="00497B97" w:rsidRDefault="00497B97" w:rsidP="009D4CD1"/>
    <w:p w14:paraId="532D87CE" w14:textId="77777777" w:rsidR="00497B97" w:rsidRDefault="00497B97" w:rsidP="009D4CD1"/>
    <w:p w14:paraId="1F716B1A" w14:textId="77777777" w:rsidR="00497B97" w:rsidRDefault="00497B97" w:rsidP="009D4CD1"/>
    <w:p w14:paraId="2C28F87D" w14:textId="77777777" w:rsidR="00497B97" w:rsidRDefault="00497B97" w:rsidP="009D4CD1"/>
    <w:p w14:paraId="1632E17B" w14:textId="77777777" w:rsidR="00497B97" w:rsidRDefault="00497B97" w:rsidP="009D4CD1"/>
    <w:p w14:paraId="72A32C5F" w14:textId="77777777" w:rsidR="00497B97" w:rsidRDefault="00497B97" w:rsidP="009D4CD1"/>
    <w:p w14:paraId="4CBC9428" w14:textId="77777777" w:rsidR="00497B97" w:rsidRDefault="00497B97" w:rsidP="009D4CD1"/>
    <w:p w14:paraId="24F29C2F" w14:textId="77777777" w:rsidR="00497B97" w:rsidRDefault="00497B97" w:rsidP="009D4CD1"/>
    <w:p w14:paraId="6391F03D" w14:textId="77777777" w:rsidR="00497B97" w:rsidRDefault="00497B97" w:rsidP="009D4CD1"/>
    <w:p w14:paraId="3235BFA8" w14:textId="77777777" w:rsidR="00497B97" w:rsidRDefault="00497B97" w:rsidP="009D4CD1"/>
    <w:p w14:paraId="343B8E2C" w14:textId="77777777" w:rsidR="00497B97" w:rsidRDefault="00497B97" w:rsidP="009D4CD1"/>
    <w:p w14:paraId="4044BF34" w14:textId="77777777" w:rsidR="00497B97" w:rsidRDefault="00497B97" w:rsidP="009D4CD1"/>
    <w:p w14:paraId="3B33D4A4" w14:textId="77777777" w:rsidR="00497B97" w:rsidRDefault="00497B97" w:rsidP="009D4CD1"/>
    <w:p w14:paraId="6D925026" w14:textId="77777777" w:rsidR="00497B97" w:rsidRDefault="00497B97" w:rsidP="009D4CD1"/>
    <w:p w14:paraId="7296AB18" w14:textId="77777777" w:rsidR="00497B97" w:rsidRDefault="00497B97" w:rsidP="009D4CD1"/>
    <w:p w14:paraId="2E3EE27C" w14:textId="77777777" w:rsidR="00497B97" w:rsidRDefault="00497B97" w:rsidP="009D4CD1"/>
    <w:p w14:paraId="75B2117A" w14:textId="77777777" w:rsidR="00497B97" w:rsidRDefault="00497B97" w:rsidP="009D4CD1"/>
    <w:p w14:paraId="10E70446" w14:textId="77777777" w:rsidR="001E29EA" w:rsidRDefault="001E29EA" w:rsidP="009D4CD1"/>
    <w:p w14:paraId="14E9610C" w14:textId="01D80FD7" w:rsidR="006831C9" w:rsidRPr="00935B15" w:rsidRDefault="00497B97" w:rsidP="009D4CD1">
      <w:pPr>
        <w:rPr>
          <w:rFonts w:ascii="Arial" w:hAnsi="Arial" w:cs="Arial"/>
          <w:sz w:val="24"/>
          <w:szCs w:val="24"/>
        </w:rPr>
      </w:pPr>
      <w:r w:rsidRPr="00935B15">
        <w:rPr>
          <w:rFonts w:ascii="Arial" w:hAnsi="Arial" w:cs="Arial"/>
          <w:sz w:val="24"/>
          <w:szCs w:val="24"/>
        </w:rPr>
        <w:t>Reference list</w:t>
      </w:r>
      <w:r w:rsidR="006D6DF6">
        <w:rPr>
          <w:rFonts w:ascii="Arial" w:hAnsi="Arial" w:cs="Arial"/>
          <w:sz w:val="24"/>
          <w:szCs w:val="24"/>
        </w:rPr>
        <w:t xml:space="preserve"> Word</w:t>
      </w:r>
      <w:r w:rsidR="00AD1FD5">
        <w:rPr>
          <w:rFonts w:ascii="Arial" w:hAnsi="Arial" w:cs="Arial"/>
          <w:sz w:val="24"/>
          <w:szCs w:val="24"/>
        </w:rPr>
        <w:t xml:space="preserve"> essay: </w:t>
      </w:r>
    </w:p>
    <w:p w14:paraId="4D91218B" w14:textId="3FCC0EA9" w:rsidR="00497B97" w:rsidRDefault="006831C9" w:rsidP="009D4CD1">
      <w:pPr>
        <w:rPr>
          <w:rFonts w:ascii="Arial" w:hAnsi="Arial" w:cs="Arial"/>
          <w:sz w:val="24"/>
          <w:szCs w:val="24"/>
        </w:rPr>
      </w:pPr>
      <w:r w:rsidRPr="00E2432F">
        <w:rPr>
          <w:rFonts w:ascii="Arial" w:hAnsi="Arial" w:cs="Arial"/>
          <w:sz w:val="24"/>
          <w:szCs w:val="24"/>
        </w:rPr>
        <w:t xml:space="preserve">Concept board app (2024) </w:t>
      </w:r>
      <w:r w:rsidRPr="00E2432F">
        <w:rPr>
          <w:rFonts w:ascii="Arial" w:hAnsi="Arial" w:cs="Arial"/>
          <w:i/>
          <w:iCs/>
          <w:sz w:val="24"/>
          <w:szCs w:val="24"/>
        </w:rPr>
        <w:t>Business Model Canvas</w:t>
      </w:r>
      <w:r w:rsidRPr="00E2432F">
        <w:rPr>
          <w:rFonts w:ascii="Arial" w:hAnsi="Arial" w:cs="Arial"/>
          <w:sz w:val="24"/>
          <w:szCs w:val="24"/>
        </w:rPr>
        <w:t xml:space="preserve">.[Online] Available at: </w:t>
      </w:r>
      <w:hyperlink r:id="rId5" w:history="1">
        <w:r w:rsidRPr="00E2432F">
          <w:rPr>
            <w:rStyle w:val="Hyperlink"/>
            <w:rFonts w:ascii="Arial" w:hAnsi="Arial" w:cs="Arial"/>
            <w:sz w:val="24"/>
            <w:szCs w:val="24"/>
          </w:rPr>
          <w:t>https://app.conceptboard.com/export/6443699e-f51f-492a-b452-e58a4f8a2073/versions/;hi=3;low=738/sizes/;height=2018;width=4517/areas/;height=2018;width=4517;x=-817;y=-479</w:t>
        </w:r>
      </w:hyperlink>
      <w:r w:rsidRPr="00E2432F">
        <w:rPr>
          <w:rFonts w:ascii="Arial" w:hAnsi="Arial" w:cs="Arial"/>
          <w:sz w:val="24"/>
          <w:szCs w:val="24"/>
        </w:rPr>
        <w:t xml:space="preserve">  (Accessed: 5 February 2024).</w:t>
      </w:r>
    </w:p>
    <w:p w14:paraId="2609DA9E" w14:textId="1925B357" w:rsidR="0031247D" w:rsidRDefault="0031247D" w:rsidP="009D4CD1">
      <w:pPr>
        <w:rPr>
          <w:rFonts w:ascii="Arial" w:hAnsi="Arial" w:cs="Arial"/>
          <w:sz w:val="24"/>
          <w:szCs w:val="24"/>
        </w:rPr>
      </w:pPr>
      <w:r w:rsidRPr="0031247D">
        <w:rPr>
          <w:rFonts w:ascii="Arial" w:hAnsi="Arial" w:cs="Arial"/>
          <w:sz w:val="24"/>
          <w:szCs w:val="24"/>
        </w:rPr>
        <w:t xml:space="preserve">Charlotte </w:t>
      </w:r>
      <w:proofErr w:type="spellStart"/>
      <w:r w:rsidRPr="0031247D">
        <w:rPr>
          <w:rFonts w:ascii="Arial" w:hAnsi="Arial" w:cs="Arial"/>
          <w:sz w:val="24"/>
          <w:szCs w:val="24"/>
        </w:rPr>
        <w:t>Beautement</w:t>
      </w:r>
      <w:proofErr w:type="spellEnd"/>
      <w:r w:rsidRPr="0031247D">
        <w:rPr>
          <w:rFonts w:ascii="Arial" w:hAnsi="Arial" w:cs="Arial"/>
          <w:sz w:val="24"/>
          <w:szCs w:val="24"/>
        </w:rPr>
        <w:t xml:space="preserve"> (2022) </w:t>
      </w:r>
      <w:r w:rsidRPr="0031247D">
        <w:rPr>
          <w:rFonts w:ascii="Arial" w:hAnsi="Arial" w:cs="Arial"/>
          <w:i/>
          <w:iCs/>
          <w:sz w:val="24"/>
          <w:szCs w:val="24"/>
        </w:rPr>
        <w:t>Planning Permission for Holiday Lets: A Complete Guide.</w:t>
      </w:r>
      <w:r w:rsidRPr="0031247D">
        <w:rPr>
          <w:rFonts w:ascii="Arial" w:hAnsi="Arial" w:cs="Arial"/>
          <w:sz w:val="24"/>
          <w:szCs w:val="24"/>
        </w:rPr>
        <w:t xml:space="preserve"> </w:t>
      </w:r>
      <w:r>
        <w:rPr>
          <w:rFonts w:ascii="Arial" w:hAnsi="Arial" w:cs="Arial"/>
          <w:sz w:val="24"/>
          <w:szCs w:val="24"/>
        </w:rPr>
        <w:t xml:space="preserve">[Online] </w:t>
      </w:r>
      <w:r w:rsidRPr="0031247D">
        <w:rPr>
          <w:rFonts w:ascii="Arial" w:hAnsi="Arial" w:cs="Arial"/>
          <w:sz w:val="24"/>
          <w:szCs w:val="24"/>
        </w:rPr>
        <w:t>Available at:</w:t>
      </w:r>
      <w:r>
        <w:rPr>
          <w:rFonts w:ascii="Arial" w:hAnsi="Arial" w:cs="Arial"/>
          <w:sz w:val="24"/>
          <w:szCs w:val="24"/>
        </w:rPr>
        <w:t xml:space="preserve"> </w:t>
      </w:r>
      <w:hyperlink r:id="rId6" w:history="1">
        <w:r w:rsidR="000B5CEA" w:rsidRPr="00247C09">
          <w:rPr>
            <w:rStyle w:val="Hyperlink"/>
            <w:rFonts w:ascii="Arial" w:hAnsi="Arial" w:cs="Arial"/>
            <w:sz w:val="24"/>
            <w:szCs w:val="24"/>
          </w:rPr>
          <w:t>https://www.sykescottages.co.uk/letyourcottage/advice/article/planning-permission-for-holiday-lets-a-complete-guide</w:t>
        </w:r>
      </w:hyperlink>
      <w:r>
        <w:rPr>
          <w:rFonts w:ascii="Arial" w:hAnsi="Arial" w:cs="Arial"/>
          <w:sz w:val="24"/>
          <w:szCs w:val="24"/>
        </w:rPr>
        <w:t xml:space="preserve"> </w:t>
      </w:r>
      <w:r w:rsidRPr="0031247D">
        <w:rPr>
          <w:rFonts w:ascii="Arial" w:hAnsi="Arial" w:cs="Arial"/>
          <w:sz w:val="24"/>
          <w:szCs w:val="24"/>
        </w:rPr>
        <w:t xml:space="preserve"> (Accessed: 5 February 2024).</w:t>
      </w:r>
    </w:p>
    <w:p w14:paraId="24C3106B" w14:textId="3A8FEFFE" w:rsidR="004C3B1E" w:rsidRDefault="004C3B1E" w:rsidP="009D4CD1">
      <w:pPr>
        <w:rPr>
          <w:rFonts w:ascii="Arial" w:hAnsi="Arial" w:cs="Arial"/>
          <w:sz w:val="24"/>
          <w:szCs w:val="24"/>
        </w:rPr>
      </w:pPr>
      <w:proofErr w:type="spellStart"/>
      <w:r w:rsidRPr="004C3B1E">
        <w:rPr>
          <w:rFonts w:ascii="Arial" w:hAnsi="Arial" w:cs="Arial"/>
          <w:sz w:val="24"/>
          <w:szCs w:val="24"/>
        </w:rPr>
        <w:t>Ecobnb</w:t>
      </w:r>
      <w:proofErr w:type="spellEnd"/>
      <w:r w:rsidRPr="004C3B1E">
        <w:rPr>
          <w:rFonts w:ascii="Arial" w:hAnsi="Arial" w:cs="Arial"/>
          <w:sz w:val="24"/>
          <w:szCs w:val="24"/>
        </w:rPr>
        <w:t xml:space="preserve"> (2021). </w:t>
      </w:r>
      <w:r w:rsidRPr="004C3B1E">
        <w:rPr>
          <w:rFonts w:ascii="Arial" w:hAnsi="Arial" w:cs="Arial"/>
          <w:i/>
          <w:iCs/>
          <w:sz w:val="24"/>
          <w:szCs w:val="24"/>
        </w:rPr>
        <w:t>The 7 Best Sustainable Trips for Families</w:t>
      </w:r>
      <w:r w:rsidRPr="004C3B1E">
        <w:rPr>
          <w:rFonts w:ascii="Arial" w:hAnsi="Arial" w:cs="Arial"/>
          <w:sz w:val="24"/>
          <w:szCs w:val="24"/>
        </w:rPr>
        <w:t xml:space="preserve">. [Online] Available at: </w:t>
      </w:r>
      <w:hyperlink r:id="rId7" w:history="1">
        <w:r w:rsidRPr="00247C09">
          <w:rPr>
            <w:rStyle w:val="Hyperlink"/>
            <w:rFonts w:ascii="Arial" w:hAnsi="Arial" w:cs="Arial"/>
            <w:sz w:val="24"/>
            <w:szCs w:val="24"/>
          </w:rPr>
          <w:t>https://ecobnb.com/blog/2021/09/best-sustainable-trips-families/</w:t>
        </w:r>
      </w:hyperlink>
      <w:r>
        <w:rPr>
          <w:rFonts w:ascii="Arial" w:hAnsi="Arial" w:cs="Arial"/>
          <w:sz w:val="24"/>
          <w:szCs w:val="24"/>
        </w:rPr>
        <w:t xml:space="preserve"> </w:t>
      </w:r>
      <w:r w:rsidRPr="004C3B1E">
        <w:rPr>
          <w:rFonts w:ascii="Arial" w:hAnsi="Arial" w:cs="Arial"/>
          <w:sz w:val="24"/>
          <w:szCs w:val="24"/>
        </w:rPr>
        <w:t xml:space="preserve"> (Accessed: 5 February 2024).</w:t>
      </w:r>
    </w:p>
    <w:p w14:paraId="03B5DAF5" w14:textId="729DA0E6" w:rsidR="00B40065" w:rsidRPr="00E2432F" w:rsidRDefault="00B40065" w:rsidP="009D4CD1">
      <w:pPr>
        <w:rPr>
          <w:rFonts w:ascii="Arial" w:hAnsi="Arial" w:cs="Arial"/>
          <w:sz w:val="24"/>
          <w:szCs w:val="24"/>
        </w:rPr>
      </w:pPr>
      <w:r>
        <w:rPr>
          <w:rFonts w:ascii="Arial" w:hAnsi="Arial" w:cs="Arial"/>
          <w:color w:val="11121C"/>
        </w:rPr>
        <w:t>Food Standards Agency</w:t>
      </w:r>
      <w:r w:rsidRPr="00B40065">
        <w:rPr>
          <w:rFonts w:ascii="Arial" w:hAnsi="Arial" w:cs="Arial"/>
          <w:color w:val="11121C"/>
        </w:rPr>
        <w:t xml:space="preserve"> (2024). </w:t>
      </w:r>
      <w:r>
        <w:rPr>
          <w:rFonts w:ascii="Arial" w:hAnsi="Arial" w:cs="Arial"/>
          <w:color w:val="11121C"/>
        </w:rPr>
        <w:t xml:space="preserve"> </w:t>
      </w:r>
      <w:r w:rsidRPr="00B40065">
        <w:rPr>
          <w:rFonts w:ascii="Arial" w:hAnsi="Arial" w:cs="Arial"/>
          <w:color w:val="11121C"/>
        </w:rPr>
        <w:t>Home slaughter of livestock</w:t>
      </w:r>
      <w:r>
        <w:rPr>
          <w:rFonts w:ascii="Arial" w:hAnsi="Arial" w:cs="Arial"/>
          <w:color w:val="11121C"/>
        </w:rPr>
        <w:t>. [Online]</w:t>
      </w:r>
      <w:r w:rsidRPr="00B40065">
        <w:rPr>
          <w:rFonts w:ascii="Arial" w:hAnsi="Arial" w:cs="Arial"/>
          <w:color w:val="11121C"/>
        </w:rPr>
        <w:t xml:space="preserve"> Available at: </w:t>
      </w:r>
      <w:hyperlink r:id="rId8" w:history="1">
        <w:r w:rsidRPr="00247C09">
          <w:rPr>
            <w:rStyle w:val="Hyperlink"/>
            <w:rFonts w:ascii="Arial" w:hAnsi="Arial" w:cs="Arial"/>
          </w:rPr>
          <w:t>https://www.food.gov.uk/safety-hygiene/home-slaughter-of-livestock</w:t>
        </w:r>
      </w:hyperlink>
      <w:r>
        <w:rPr>
          <w:rFonts w:ascii="Arial" w:hAnsi="Arial" w:cs="Arial"/>
          <w:color w:val="11121C"/>
        </w:rPr>
        <w:t xml:space="preserve"> </w:t>
      </w:r>
      <w:r w:rsidRPr="00B40065">
        <w:rPr>
          <w:rFonts w:ascii="Arial" w:hAnsi="Arial" w:cs="Arial"/>
          <w:color w:val="11121C"/>
        </w:rPr>
        <w:t xml:space="preserve"> (Accessed: 5 February 2024).</w:t>
      </w:r>
    </w:p>
    <w:p w14:paraId="5D2A13D7" w14:textId="2FE7FB74" w:rsidR="0030474F" w:rsidRDefault="00AC7997" w:rsidP="009D4CD1">
      <w:pPr>
        <w:rPr>
          <w:rFonts w:ascii="Arial" w:hAnsi="Arial" w:cs="Arial"/>
          <w:sz w:val="24"/>
          <w:szCs w:val="24"/>
        </w:rPr>
      </w:pPr>
      <w:r w:rsidRPr="00E2432F">
        <w:rPr>
          <w:rFonts w:ascii="Arial" w:hAnsi="Arial" w:cs="Arial"/>
          <w:sz w:val="24"/>
          <w:szCs w:val="24"/>
        </w:rPr>
        <w:t xml:space="preserve">mind maps (2024). Available at: </w:t>
      </w:r>
      <w:hyperlink r:id="rId9" w:history="1">
        <w:r w:rsidRPr="00E2432F">
          <w:rPr>
            <w:rStyle w:val="Hyperlink"/>
            <w:rFonts w:ascii="Arial" w:hAnsi="Arial" w:cs="Arial"/>
            <w:sz w:val="24"/>
            <w:szCs w:val="24"/>
          </w:rPr>
          <w:t>https://www.mindmaps.app/#</w:t>
        </w:r>
      </w:hyperlink>
      <w:r w:rsidRPr="00E2432F">
        <w:rPr>
          <w:rFonts w:ascii="Arial" w:hAnsi="Arial" w:cs="Arial"/>
          <w:sz w:val="24"/>
          <w:szCs w:val="24"/>
        </w:rPr>
        <w:t xml:space="preserve">  (Accessed: 5 February 2024).</w:t>
      </w:r>
    </w:p>
    <w:p w14:paraId="1AADBD46" w14:textId="77777777" w:rsidR="00935B15" w:rsidRDefault="00935B15" w:rsidP="00935B15">
      <w:pPr>
        <w:rPr>
          <w:rFonts w:ascii="Arial" w:hAnsi="Arial" w:cs="Arial"/>
          <w:sz w:val="24"/>
          <w:szCs w:val="24"/>
        </w:rPr>
      </w:pPr>
      <w:r w:rsidRPr="00F6286B">
        <w:rPr>
          <w:rFonts w:ascii="Arial" w:hAnsi="Arial" w:cs="Arial"/>
          <w:sz w:val="24"/>
          <w:szCs w:val="24"/>
        </w:rPr>
        <w:t xml:space="preserve">Nick </w:t>
      </w:r>
      <w:proofErr w:type="spellStart"/>
      <w:proofErr w:type="gramStart"/>
      <w:r w:rsidRPr="00F6286B">
        <w:rPr>
          <w:rFonts w:ascii="Arial" w:hAnsi="Arial" w:cs="Arial"/>
          <w:sz w:val="24"/>
          <w:szCs w:val="24"/>
        </w:rPr>
        <w:t>Himo</w:t>
      </w:r>
      <w:proofErr w:type="spellEnd"/>
      <w:r w:rsidRPr="00F6286B">
        <w:rPr>
          <w:rFonts w:ascii="Arial" w:hAnsi="Arial" w:cs="Arial"/>
          <w:sz w:val="24"/>
          <w:szCs w:val="24"/>
        </w:rPr>
        <w:t>(</w:t>
      </w:r>
      <w:proofErr w:type="gramEnd"/>
      <w:r w:rsidRPr="00F6286B">
        <w:rPr>
          <w:rFonts w:ascii="Arial" w:hAnsi="Arial" w:cs="Arial"/>
          <w:sz w:val="24"/>
          <w:szCs w:val="24"/>
        </w:rPr>
        <w:t>2022</w:t>
      </w:r>
      <w:r w:rsidRPr="00F6286B">
        <w:rPr>
          <w:rFonts w:ascii="Arial" w:hAnsi="Arial" w:cs="Arial"/>
          <w:i/>
          <w:iCs/>
          <w:sz w:val="24"/>
          <w:szCs w:val="24"/>
        </w:rPr>
        <w:t>) Business Model Canvas - A Guide for Beginners - YouTube.</w:t>
      </w:r>
      <w:r w:rsidRPr="00F6286B">
        <w:rPr>
          <w:rFonts w:ascii="Arial" w:hAnsi="Arial" w:cs="Arial"/>
          <w:sz w:val="24"/>
          <w:szCs w:val="24"/>
        </w:rPr>
        <w:t>[</w:t>
      </w:r>
      <w:r>
        <w:rPr>
          <w:rFonts w:ascii="Arial" w:hAnsi="Arial" w:cs="Arial"/>
          <w:sz w:val="24"/>
          <w:szCs w:val="24"/>
        </w:rPr>
        <w:t>O</w:t>
      </w:r>
      <w:r w:rsidRPr="00F6286B">
        <w:rPr>
          <w:rFonts w:ascii="Arial" w:hAnsi="Arial" w:cs="Arial"/>
          <w:sz w:val="24"/>
          <w:szCs w:val="24"/>
        </w:rPr>
        <w:t xml:space="preserve">nline] Available at: </w:t>
      </w:r>
      <w:hyperlink r:id="rId10" w:history="1">
        <w:r w:rsidRPr="00247C09">
          <w:rPr>
            <w:rStyle w:val="Hyperlink"/>
            <w:rFonts w:ascii="Arial" w:hAnsi="Arial" w:cs="Arial"/>
            <w:sz w:val="24"/>
            <w:szCs w:val="24"/>
          </w:rPr>
          <w:t>https://www.youtube.com/watch?v=LbbGRgGKSyg</w:t>
        </w:r>
      </w:hyperlink>
      <w:r>
        <w:rPr>
          <w:rFonts w:ascii="Arial" w:hAnsi="Arial" w:cs="Arial"/>
          <w:sz w:val="24"/>
          <w:szCs w:val="24"/>
        </w:rPr>
        <w:t xml:space="preserve"> </w:t>
      </w:r>
      <w:r w:rsidRPr="00F6286B">
        <w:rPr>
          <w:rFonts w:ascii="Arial" w:hAnsi="Arial" w:cs="Arial"/>
          <w:sz w:val="24"/>
          <w:szCs w:val="24"/>
        </w:rPr>
        <w:t xml:space="preserve"> (Accessed: 5 February 2024).</w:t>
      </w:r>
    </w:p>
    <w:p w14:paraId="1D53CE54" w14:textId="16090CFA" w:rsidR="00A7640C" w:rsidRDefault="00A7640C" w:rsidP="00935B15">
      <w:pPr>
        <w:rPr>
          <w:rFonts w:ascii="Arial" w:hAnsi="Arial" w:cs="Arial"/>
          <w:sz w:val="24"/>
          <w:szCs w:val="24"/>
        </w:rPr>
      </w:pPr>
      <w:r w:rsidRPr="00A7640C">
        <w:rPr>
          <w:rFonts w:ascii="Arial" w:hAnsi="Arial" w:cs="Arial"/>
          <w:sz w:val="24"/>
          <w:szCs w:val="24"/>
        </w:rPr>
        <w:t xml:space="preserve">Philip (2023) </w:t>
      </w:r>
      <w:r w:rsidRPr="00A7640C">
        <w:rPr>
          <w:rFonts w:ascii="Arial" w:hAnsi="Arial" w:cs="Arial"/>
          <w:i/>
          <w:iCs/>
          <w:sz w:val="24"/>
          <w:szCs w:val="24"/>
        </w:rPr>
        <w:t>Are Holiday Lets a Good Investment?</w:t>
      </w:r>
      <w:r w:rsidRPr="00A7640C">
        <w:rPr>
          <w:rFonts w:ascii="Arial" w:hAnsi="Arial" w:cs="Arial"/>
          <w:sz w:val="24"/>
          <w:szCs w:val="24"/>
        </w:rPr>
        <w:t xml:space="preserve"> [Online] Available at: </w:t>
      </w:r>
      <w:hyperlink r:id="rId11" w:history="1">
        <w:r w:rsidRPr="00247C09">
          <w:rPr>
            <w:rStyle w:val="Hyperlink"/>
            <w:rFonts w:ascii="Arial" w:hAnsi="Arial" w:cs="Arial"/>
            <w:sz w:val="24"/>
            <w:szCs w:val="24"/>
          </w:rPr>
          <w:t>https://www.schofields.ltd.uk/blog/4189/are-holiday-lets-a-good-investment/</w:t>
        </w:r>
      </w:hyperlink>
      <w:r>
        <w:rPr>
          <w:rFonts w:ascii="Arial" w:hAnsi="Arial" w:cs="Arial"/>
          <w:sz w:val="24"/>
          <w:szCs w:val="24"/>
        </w:rPr>
        <w:t xml:space="preserve"> </w:t>
      </w:r>
      <w:r w:rsidRPr="00A7640C">
        <w:rPr>
          <w:rFonts w:ascii="Arial" w:hAnsi="Arial" w:cs="Arial"/>
          <w:sz w:val="24"/>
          <w:szCs w:val="24"/>
        </w:rPr>
        <w:t xml:space="preserve"> (Accessed: 5 February 2024).</w:t>
      </w:r>
    </w:p>
    <w:p w14:paraId="7A519014" w14:textId="3E3AB791" w:rsidR="00935B15" w:rsidRDefault="00935B15" w:rsidP="00935B15">
      <w:pPr>
        <w:rPr>
          <w:rFonts w:ascii="Arial" w:hAnsi="Arial" w:cs="Arial"/>
          <w:sz w:val="24"/>
          <w:szCs w:val="24"/>
        </w:rPr>
      </w:pPr>
      <w:r w:rsidRPr="00935B15">
        <w:rPr>
          <w:rFonts w:ascii="Arial" w:hAnsi="Arial" w:cs="Arial"/>
          <w:sz w:val="24"/>
          <w:szCs w:val="24"/>
        </w:rPr>
        <w:t xml:space="preserve">Rachel Dodds. (2024) </w:t>
      </w:r>
      <w:r w:rsidRPr="00935B15">
        <w:rPr>
          <w:rFonts w:ascii="Arial" w:hAnsi="Arial" w:cs="Arial"/>
          <w:i/>
          <w:iCs/>
          <w:sz w:val="24"/>
          <w:szCs w:val="24"/>
        </w:rPr>
        <w:t>Can we do better? Sustainable family travel</w:t>
      </w:r>
      <w:r w:rsidRPr="00935B15">
        <w:rPr>
          <w:rFonts w:ascii="Arial" w:hAnsi="Arial" w:cs="Arial"/>
          <w:sz w:val="24"/>
          <w:szCs w:val="24"/>
        </w:rPr>
        <w:t xml:space="preserve">. [Online] Available at: </w:t>
      </w:r>
      <w:hyperlink r:id="rId12" w:history="1">
        <w:r w:rsidRPr="00935B15">
          <w:rPr>
            <w:rStyle w:val="Hyperlink"/>
            <w:rFonts w:ascii="Arial" w:hAnsi="Arial" w:cs="Arial"/>
            <w:sz w:val="24"/>
            <w:szCs w:val="24"/>
          </w:rPr>
          <w:t>https://theacademic.com/sustainable-family-travel/</w:t>
        </w:r>
      </w:hyperlink>
      <w:r w:rsidRPr="00935B15">
        <w:rPr>
          <w:rFonts w:ascii="Arial" w:hAnsi="Arial" w:cs="Arial"/>
          <w:sz w:val="24"/>
          <w:szCs w:val="24"/>
        </w:rPr>
        <w:t xml:space="preserve">  (Accessed: 5 February 2024).</w:t>
      </w:r>
    </w:p>
    <w:p w14:paraId="2522FB4F" w14:textId="31792A43" w:rsidR="000718AC" w:rsidRDefault="001E29EA" w:rsidP="00935B15">
      <w:pPr>
        <w:rPr>
          <w:rFonts w:ascii="Arial" w:hAnsi="Arial" w:cs="Arial"/>
          <w:sz w:val="24"/>
          <w:szCs w:val="24"/>
        </w:rPr>
      </w:pPr>
      <w:proofErr w:type="gramStart"/>
      <w:r>
        <w:rPr>
          <w:rFonts w:ascii="Arial" w:hAnsi="Arial" w:cs="Arial"/>
          <w:sz w:val="24"/>
          <w:szCs w:val="24"/>
        </w:rPr>
        <w:t>RSPCA</w:t>
      </w:r>
      <w:r w:rsidR="000718AC" w:rsidRPr="000718AC">
        <w:rPr>
          <w:rFonts w:ascii="Arial" w:hAnsi="Arial" w:cs="Arial"/>
          <w:sz w:val="24"/>
          <w:szCs w:val="24"/>
        </w:rPr>
        <w:t>(</w:t>
      </w:r>
      <w:proofErr w:type="gramEnd"/>
      <w:r w:rsidR="000718AC" w:rsidRPr="000718AC">
        <w:rPr>
          <w:rFonts w:ascii="Arial" w:hAnsi="Arial" w:cs="Arial"/>
          <w:sz w:val="24"/>
          <w:szCs w:val="24"/>
        </w:rPr>
        <w:t xml:space="preserve">2024). </w:t>
      </w:r>
      <w:r w:rsidR="000718AC" w:rsidRPr="000718AC">
        <w:rPr>
          <w:rFonts w:ascii="Arial" w:hAnsi="Arial" w:cs="Arial"/>
          <w:i/>
          <w:iCs/>
          <w:sz w:val="24"/>
          <w:szCs w:val="24"/>
        </w:rPr>
        <w:t>On-farm animal welfare</w:t>
      </w:r>
      <w:bookmarkStart w:id="1" w:name="_Hlk158056783"/>
      <w:r w:rsidR="000718AC" w:rsidRPr="000718AC">
        <w:rPr>
          <w:rFonts w:ascii="Arial" w:hAnsi="Arial" w:cs="Arial"/>
          <w:sz w:val="24"/>
          <w:szCs w:val="24"/>
        </w:rPr>
        <w:t xml:space="preserve">. </w:t>
      </w:r>
      <w:bookmarkEnd w:id="1"/>
      <w:r w:rsidR="000718AC">
        <w:rPr>
          <w:rFonts w:ascii="Arial" w:hAnsi="Arial" w:cs="Arial"/>
          <w:sz w:val="24"/>
          <w:szCs w:val="24"/>
        </w:rPr>
        <w:t xml:space="preserve">[Online] </w:t>
      </w:r>
      <w:r w:rsidR="000718AC" w:rsidRPr="000718AC">
        <w:rPr>
          <w:rFonts w:ascii="Arial" w:hAnsi="Arial" w:cs="Arial"/>
          <w:sz w:val="24"/>
          <w:szCs w:val="24"/>
        </w:rPr>
        <w:t xml:space="preserve">Available at: </w:t>
      </w:r>
      <w:hyperlink r:id="rId13" w:history="1">
        <w:r w:rsidR="000718AC" w:rsidRPr="00247C09">
          <w:rPr>
            <w:rStyle w:val="Hyperlink"/>
            <w:rFonts w:ascii="Arial" w:hAnsi="Arial" w:cs="Arial"/>
            <w:sz w:val="24"/>
            <w:szCs w:val="24"/>
          </w:rPr>
          <w:t>https://www.rspca.org.uk/adviceandwelfare/farm/onfarm</w:t>
        </w:r>
      </w:hyperlink>
      <w:r w:rsidR="000718AC">
        <w:rPr>
          <w:rFonts w:ascii="Arial" w:hAnsi="Arial" w:cs="Arial"/>
          <w:sz w:val="24"/>
          <w:szCs w:val="24"/>
        </w:rPr>
        <w:t xml:space="preserve"> </w:t>
      </w:r>
      <w:r w:rsidR="000718AC" w:rsidRPr="000718AC">
        <w:rPr>
          <w:rFonts w:ascii="Arial" w:hAnsi="Arial" w:cs="Arial"/>
          <w:sz w:val="24"/>
          <w:szCs w:val="24"/>
        </w:rPr>
        <w:t xml:space="preserve"> (Accessed: 5 February 2024).</w:t>
      </w:r>
    </w:p>
    <w:p w14:paraId="597BCE6B" w14:textId="117E7767" w:rsidR="00734541" w:rsidRDefault="00734541" w:rsidP="00935B15">
      <w:pPr>
        <w:rPr>
          <w:rFonts w:ascii="Arial" w:hAnsi="Arial" w:cs="Arial"/>
          <w:sz w:val="24"/>
          <w:szCs w:val="24"/>
        </w:rPr>
      </w:pPr>
      <w:r w:rsidRPr="00734541">
        <w:rPr>
          <w:rFonts w:ascii="Arial" w:hAnsi="Arial" w:cs="Arial"/>
          <w:sz w:val="24"/>
          <w:szCs w:val="24"/>
        </w:rPr>
        <w:t xml:space="preserve">Similar Web (2024) </w:t>
      </w:r>
      <w:r w:rsidRPr="00E26794">
        <w:rPr>
          <w:rFonts w:ascii="Arial" w:hAnsi="Arial" w:cs="Arial"/>
          <w:i/>
          <w:iCs/>
          <w:sz w:val="24"/>
          <w:szCs w:val="24"/>
        </w:rPr>
        <w:t>Demographics.</w:t>
      </w:r>
      <w:r w:rsidRPr="00734541">
        <w:rPr>
          <w:rFonts w:ascii="Arial" w:hAnsi="Arial" w:cs="Arial"/>
          <w:sz w:val="24"/>
          <w:szCs w:val="24"/>
        </w:rPr>
        <w:t xml:space="preserve"> [Online] Available at: </w:t>
      </w:r>
      <w:hyperlink r:id="rId14" w:anchor="/digitalsuite/websiteanalysis/audience-demographics/*/999/3m?webSource=Total&amp;key=airbnb.com" w:history="1">
        <w:r w:rsidRPr="00247C09">
          <w:rPr>
            <w:rStyle w:val="Hyperlink"/>
            <w:rFonts w:ascii="Arial" w:hAnsi="Arial" w:cs="Arial"/>
            <w:sz w:val="24"/>
            <w:szCs w:val="24"/>
          </w:rPr>
          <w:t>https://pro.similarweb.com/#/digitalsuite/websiteanalysis/audience-demographics/*/999/3m?webSource=Total&amp;key=airbnb.com</w:t>
        </w:r>
      </w:hyperlink>
      <w:r>
        <w:rPr>
          <w:rFonts w:ascii="Arial" w:hAnsi="Arial" w:cs="Arial"/>
          <w:sz w:val="24"/>
          <w:szCs w:val="24"/>
        </w:rPr>
        <w:t xml:space="preserve"> </w:t>
      </w:r>
      <w:r w:rsidRPr="00734541">
        <w:rPr>
          <w:rFonts w:ascii="Arial" w:hAnsi="Arial" w:cs="Arial"/>
          <w:sz w:val="24"/>
          <w:szCs w:val="24"/>
        </w:rPr>
        <w:t xml:space="preserve"> (Accessed: 5 February 2024).</w:t>
      </w:r>
    </w:p>
    <w:p w14:paraId="31D0E634" w14:textId="50E99C32" w:rsidR="00E26794" w:rsidRPr="00935B15" w:rsidRDefault="00E26794" w:rsidP="00935B15">
      <w:pPr>
        <w:rPr>
          <w:rFonts w:ascii="Arial" w:hAnsi="Arial" w:cs="Arial"/>
          <w:sz w:val="24"/>
          <w:szCs w:val="24"/>
        </w:rPr>
      </w:pPr>
      <w:r>
        <w:rPr>
          <w:rFonts w:ascii="Arial" w:hAnsi="Arial" w:cs="Arial"/>
          <w:sz w:val="24"/>
          <w:szCs w:val="24"/>
        </w:rPr>
        <w:t xml:space="preserve">Similar Web </w:t>
      </w:r>
      <w:r w:rsidRPr="00E26794">
        <w:rPr>
          <w:rFonts w:ascii="Arial" w:hAnsi="Arial" w:cs="Arial"/>
          <w:sz w:val="24"/>
          <w:szCs w:val="24"/>
        </w:rPr>
        <w:t xml:space="preserve">(2024). </w:t>
      </w:r>
      <w:r w:rsidRPr="00E26794">
        <w:rPr>
          <w:rFonts w:ascii="Arial" w:hAnsi="Arial" w:cs="Arial"/>
          <w:i/>
          <w:iCs/>
          <w:sz w:val="24"/>
          <w:szCs w:val="24"/>
        </w:rPr>
        <w:t>Website Performance</w:t>
      </w:r>
      <w:r>
        <w:rPr>
          <w:rFonts w:ascii="Arial" w:hAnsi="Arial" w:cs="Arial"/>
          <w:i/>
          <w:iCs/>
          <w:sz w:val="24"/>
          <w:szCs w:val="24"/>
        </w:rPr>
        <w:t>.</w:t>
      </w:r>
      <w:r w:rsidRPr="00E26794">
        <w:rPr>
          <w:rFonts w:ascii="Arial" w:hAnsi="Arial" w:cs="Arial"/>
          <w:sz w:val="24"/>
          <w:szCs w:val="24"/>
        </w:rPr>
        <w:t xml:space="preserve"> </w:t>
      </w:r>
      <w:r>
        <w:rPr>
          <w:rFonts w:ascii="Arial" w:hAnsi="Arial" w:cs="Arial"/>
          <w:sz w:val="24"/>
          <w:szCs w:val="24"/>
        </w:rPr>
        <w:t xml:space="preserve">[Online] </w:t>
      </w:r>
      <w:r w:rsidRPr="00E26794">
        <w:rPr>
          <w:rFonts w:ascii="Arial" w:hAnsi="Arial" w:cs="Arial"/>
          <w:sz w:val="24"/>
          <w:szCs w:val="24"/>
        </w:rPr>
        <w:t xml:space="preserve">Available at: </w:t>
      </w:r>
      <w:hyperlink r:id="rId15" w:anchor="/digitalsuite/websiteanalysis/overview/website-performance/*/999/3m?webSource=Total&amp;key=airbnb.com" w:history="1">
        <w:r w:rsidRPr="00247C09">
          <w:rPr>
            <w:rStyle w:val="Hyperlink"/>
            <w:rFonts w:ascii="Arial" w:hAnsi="Arial" w:cs="Arial"/>
            <w:sz w:val="24"/>
            <w:szCs w:val="24"/>
          </w:rPr>
          <w:t>https://pro.similarweb.com/#/digitalsuite/websiteanalysis/overview/website-</w:t>
        </w:r>
        <w:r w:rsidRPr="00247C09">
          <w:rPr>
            <w:rStyle w:val="Hyperlink"/>
            <w:rFonts w:ascii="Arial" w:hAnsi="Arial" w:cs="Arial"/>
            <w:sz w:val="24"/>
            <w:szCs w:val="24"/>
          </w:rPr>
          <w:lastRenderedPageBreak/>
          <w:t>performance/*/999/3m?webSource=Total&amp;key=airbnb.com</w:t>
        </w:r>
      </w:hyperlink>
      <w:r>
        <w:rPr>
          <w:rFonts w:ascii="Arial" w:hAnsi="Arial" w:cs="Arial"/>
          <w:sz w:val="24"/>
          <w:szCs w:val="24"/>
        </w:rPr>
        <w:t xml:space="preserve"> </w:t>
      </w:r>
      <w:r w:rsidRPr="00E26794">
        <w:rPr>
          <w:rFonts w:ascii="Arial" w:hAnsi="Arial" w:cs="Arial"/>
          <w:sz w:val="24"/>
          <w:szCs w:val="24"/>
        </w:rPr>
        <w:t xml:space="preserve"> (Accessed: 5 February 2024).</w:t>
      </w:r>
    </w:p>
    <w:p w14:paraId="58F1C7FB" w14:textId="1642E0BA" w:rsidR="00E2432F" w:rsidRDefault="00E2432F" w:rsidP="00935B15">
      <w:pPr>
        <w:rPr>
          <w:rFonts w:ascii="Arial" w:hAnsi="Arial" w:cs="Arial"/>
          <w:sz w:val="24"/>
          <w:szCs w:val="24"/>
        </w:rPr>
      </w:pPr>
      <w:proofErr w:type="spellStart"/>
      <w:r w:rsidRPr="00E2432F">
        <w:rPr>
          <w:rFonts w:ascii="Arial" w:hAnsi="Arial" w:cs="Arial"/>
          <w:sz w:val="24"/>
          <w:szCs w:val="24"/>
        </w:rPr>
        <w:t>Strategyzer</w:t>
      </w:r>
      <w:proofErr w:type="spellEnd"/>
      <w:r w:rsidRPr="00E2432F">
        <w:rPr>
          <w:rFonts w:ascii="Arial" w:hAnsi="Arial" w:cs="Arial"/>
          <w:sz w:val="24"/>
          <w:szCs w:val="24"/>
        </w:rPr>
        <w:t xml:space="preserve"> (2024) </w:t>
      </w:r>
      <w:r w:rsidRPr="00E2432F">
        <w:rPr>
          <w:rFonts w:ascii="Arial" w:hAnsi="Arial" w:cs="Arial"/>
          <w:i/>
          <w:iCs/>
          <w:sz w:val="24"/>
          <w:szCs w:val="24"/>
        </w:rPr>
        <w:t>Business Model Canvas Explained - YouTube.</w:t>
      </w:r>
      <w:r w:rsidRPr="00E2432F">
        <w:rPr>
          <w:rFonts w:ascii="Arial" w:hAnsi="Arial" w:cs="Arial"/>
          <w:sz w:val="24"/>
          <w:szCs w:val="24"/>
        </w:rPr>
        <w:t xml:space="preserve"> Available at: </w:t>
      </w:r>
      <w:hyperlink r:id="rId16" w:history="1">
        <w:r w:rsidRPr="00E2432F">
          <w:rPr>
            <w:rStyle w:val="Hyperlink"/>
            <w:rFonts w:ascii="Arial" w:hAnsi="Arial" w:cs="Arial"/>
            <w:sz w:val="24"/>
            <w:szCs w:val="24"/>
          </w:rPr>
          <w:t>https://www.youtube.com/watch?v=QoAOzMTLP5s</w:t>
        </w:r>
      </w:hyperlink>
      <w:r w:rsidRPr="00E2432F">
        <w:rPr>
          <w:rFonts w:ascii="Arial" w:hAnsi="Arial" w:cs="Arial"/>
          <w:sz w:val="24"/>
          <w:szCs w:val="24"/>
        </w:rPr>
        <w:t xml:space="preserve">  (Accessed: 5 February 2024).</w:t>
      </w:r>
    </w:p>
    <w:p w14:paraId="38C83CA8" w14:textId="77777777" w:rsidR="00D24BD0" w:rsidRDefault="00D24BD0" w:rsidP="00935B15">
      <w:pPr>
        <w:rPr>
          <w:rFonts w:ascii="Arial" w:hAnsi="Arial" w:cs="Arial"/>
          <w:sz w:val="24"/>
          <w:szCs w:val="24"/>
        </w:rPr>
      </w:pPr>
    </w:p>
    <w:p w14:paraId="1BAF65AF" w14:textId="77777777" w:rsidR="001D342B" w:rsidRDefault="001D342B" w:rsidP="00935B15">
      <w:pPr>
        <w:rPr>
          <w:rFonts w:ascii="Arial" w:hAnsi="Arial" w:cs="Arial"/>
          <w:sz w:val="24"/>
          <w:szCs w:val="24"/>
        </w:rPr>
      </w:pPr>
    </w:p>
    <w:p w14:paraId="5831A1A8" w14:textId="77777777" w:rsidR="001D342B" w:rsidRDefault="001D342B" w:rsidP="00935B15">
      <w:pPr>
        <w:rPr>
          <w:rFonts w:ascii="Arial" w:hAnsi="Arial" w:cs="Arial"/>
          <w:sz w:val="24"/>
          <w:szCs w:val="24"/>
        </w:rPr>
      </w:pPr>
    </w:p>
    <w:p w14:paraId="4B9BF8B7" w14:textId="32DCB5A7" w:rsidR="00D24BD0" w:rsidRDefault="006D6DF6" w:rsidP="00935B15">
      <w:pPr>
        <w:rPr>
          <w:rFonts w:ascii="Arial" w:hAnsi="Arial" w:cs="Arial"/>
          <w:sz w:val="24"/>
          <w:szCs w:val="24"/>
        </w:rPr>
      </w:pPr>
      <w:r>
        <w:rPr>
          <w:rFonts w:ascii="Arial" w:hAnsi="Arial" w:cs="Arial"/>
          <w:sz w:val="24"/>
          <w:szCs w:val="24"/>
        </w:rPr>
        <w:t>Reference</w:t>
      </w:r>
      <w:r w:rsidR="00D24BD0">
        <w:rPr>
          <w:rFonts w:ascii="Arial" w:hAnsi="Arial" w:cs="Arial"/>
          <w:sz w:val="24"/>
          <w:szCs w:val="24"/>
        </w:rPr>
        <w:t xml:space="preserve"> list</w:t>
      </w:r>
      <w:r>
        <w:rPr>
          <w:rFonts w:ascii="Arial" w:hAnsi="Arial" w:cs="Arial"/>
          <w:sz w:val="24"/>
          <w:szCs w:val="24"/>
        </w:rPr>
        <w:t xml:space="preserve"> Reflective Essay:</w:t>
      </w:r>
    </w:p>
    <w:p w14:paraId="09B880F6" w14:textId="77777777" w:rsidR="00A95652" w:rsidRPr="00BB7F8D" w:rsidRDefault="00A95652" w:rsidP="00A95652">
      <w:pPr>
        <w:rPr>
          <w:rFonts w:ascii="Arial" w:hAnsi="Arial" w:cs="Arial"/>
          <w:sz w:val="24"/>
          <w:szCs w:val="24"/>
        </w:rPr>
      </w:pPr>
      <w:r w:rsidRPr="00A95652">
        <w:rPr>
          <w:rFonts w:ascii="Arial" w:hAnsi="Arial" w:cs="Arial"/>
          <w:sz w:val="24"/>
          <w:szCs w:val="24"/>
        </w:rPr>
        <w:t xml:space="preserve">Concept board app (2024) </w:t>
      </w:r>
      <w:r w:rsidRPr="00A95652">
        <w:rPr>
          <w:rFonts w:ascii="Arial" w:hAnsi="Arial" w:cs="Arial"/>
          <w:i/>
          <w:iCs/>
          <w:sz w:val="24"/>
          <w:szCs w:val="24"/>
        </w:rPr>
        <w:t>Business Model Canvas</w:t>
      </w:r>
      <w:r w:rsidRPr="00A95652">
        <w:rPr>
          <w:rFonts w:ascii="Arial" w:hAnsi="Arial" w:cs="Arial"/>
          <w:sz w:val="24"/>
          <w:szCs w:val="24"/>
        </w:rPr>
        <w:t>.[</w:t>
      </w:r>
      <w:r>
        <w:rPr>
          <w:rFonts w:ascii="Arial" w:hAnsi="Arial" w:cs="Arial"/>
          <w:sz w:val="24"/>
          <w:szCs w:val="24"/>
        </w:rPr>
        <w:t>O</w:t>
      </w:r>
      <w:r w:rsidRPr="00A95652">
        <w:rPr>
          <w:rFonts w:ascii="Arial" w:hAnsi="Arial" w:cs="Arial"/>
          <w:sz w:val="24"/>
          <w:szCs w:val="24"/>
        </w:rPr>
        <w:t xml:space="preserve">nline] Available at: </w:t>
      </w:r>
      <w:hyperlink r:id="rId17" w:history="1">
        <w:r w:rsidRPr="00247C09">
          <w:rPr>
            <w:rStyle w:val="Hyperlink"/>
            <w:rFonts w:ascii="Arial" w:hAnsi="Arial" w:cs="Arial"/>
            <w:sz w:val="24"/>
            <w:szCs w:val="24"/>
          </w:rPr>
          <w:t>https://app.conceptboard.com/export/6443699e-f51f-492a-b452-e58a4f8a2073/versions/;hi=3;low=738/sizes/;height=2018;width=4517/areas/;height=2018;width=4517;x=-817;y=-479</w:t>
        </w:r>
      </w:hyperlink>
      <w:r>
        <w:rPr>
          <w:rFonts w:ascii="Arial" w:hAnsi="Arial" w:cs="Arial"/>
          <w:sz w:val="24"/>
          <w:szCs w:val="24"/>
        </w:rPr>
        <w:t xml:space="preserve"> </w:t>
      </w:r>
      <w:r w:rsidRPr="00A95652">
        <w:rPr>
          <w:rFonts w:ascii="Arial" w:hAnsi="Arial" w:cs="Arial"/>
          <w:sz w:val="24"/>
          <w:szCs w:val="24"/>
        </w:rPr>
        <w:t xml:space="preserve"> (Accessed: 5 February 2024).</w:t>
      </w:r>
    </w:p>
    <w:p w14:paraId="0DBAD55B" w14:textId="77777777" w:rsidR="001D342B" w:rsidRDefault="001D342B" w:rsidP="001D342B">
      <w:pPr>
        <w:rPr>
          <w:rFonts w:ascii="Arial" w:hAnsi="Arial" w:cs="Arial"/>
          <w:sz w:val="24"/>
          <w:szCs w:val="24"/>
        </w:rPr>
      </w:pPr>
      <w:r w:rsidRPr="00BB7F8D">
        <w:rPr>
          <w:rFonts w:ascii="Arial" w:hAnsi="Arial" w:cs="Arial"/>
          <w:sz w:val="24"/>
          <w:szCs w:val="24"/>
        </w:rPr>
        <w:t xml:space="preserve">GET2 TEST RESULTS (2024) </w:t>
      </w:r>
      <w:r w:rsidRPr="00A95652">
        <w:rPr>
          <w:rFonts w:ascii="Arial" w:hAnsi="Arial" w:cs="Arial"/>
          <w:i/>
          <w:iCs/>
          <w:sz w:val="24"/>
          <w:szCs w:val="24"/>
        </w:rPr>
        <w:t>General Measure of Enterprising Tendency v2 - GET2.</w:t>
      </w:r>
      <w:r w:rsidRPr="00BB7F8D">
        <w:rPr>
          <w:rFonts w:ascii="Arial" w:hAnsi="Arial" w:cs="Arial"/>
          <w:sz w:val="24"/>
          <w:szCs w:val="24"/>
        </w:rPr>
        <w:t xml:space="preserve"> [Online] Available at: </w:t>
      </w:r>
      <w:hyperlink r:id="rId18" w:history="1">
        <w:r w:rsidRPr="00247C09">
          <w:rPr>
            <w:rStyle w:val="Hyperlink"/>
            <w:rFonts w:ascii="Arial" w:hAnsi="Arial" w:cs="Arial"/>
            <w:sz w:val="24"/>
            <w:szCs w:val="24"/>
          </w:rPr>
          <w:t>http://www.get2test.net/get2result.html</w:t>
        </w:r>
      </w:hyperlink>
      <w:r>
        <w:rPr>
          <w:rFonts w:ascii="Arial" w:hAnsi="Arial" w:cs="Arial"/>
          <w:sz w:val="24"/>
          <w:szCs w:val="24"/>
        </w:rPr>
        <w:t xml:space="preserve"> </w:t>
      </w:r>
      <w:r w:rsidRPr="00BB7F8D">
        <w:rPr>
          <w:rFonts w:ascii="Arial" w:hAnsi="Arial" w:cs="Arial"/>
          <w:sz w:val="24"/>
          <w:szCs w:val="24"/>
        </w:rPr>
        <w:t xml:space="preserve"> (Accessed: 5 February 2024).</w:t>
      </w:r>
      <w:bookmarkStart w:id="2" w:name="_Hlk158065157"/>
    </w:p>
    <w:p w14:paraId="63F8986F" w14:textId="5A7D2329" w:rsidR="001D342B" w:rsidRDefault="001D342B" w:rsidP="001D342B">
      <w:pPr>
        <w:rPr>
          <w:rFonts w:ascii="Arial" w:hAnsi="Arial" w:cs="Arial"/>
          <w:sz w:val="24"/>
          <w:szCs w:val="24"/>
        </w:rPr>
      </w:pPr>
      <w:proofErr w:type="spellStart"/>
      <w:r w:rsidRPr="00BB7F8D">
        <w:rPr>
          <w:rFonts w:ascii="Arial" w:hAnsi="Arial" w:cs="Arial"/>
          <w:sz w:val="24"/>
          <w:szCs w:val="24"/>
        </w:rPr>
        <w:t>mindmaps</w:t>
      </w:r>
      <w:proofErr w:type="spellEnd"/>
      <w:r w:rsidRPr="00BB7F8D">
        <w:rPr>
          <w:rFonts w:ascii="Arial" w:hAnsi="Arial" w:cs="Arial"/>
          <w:sz w:val="24"/>
          <w:szCs w:val="24"/>
        </w:rPr>
        <w:t xml:space="preserve"> (2024</w:t>
      </w:r>
      <w:proofErr w:type="gramStart"/>
      <w:r w:rsidRPr="00BB7F8D">
        <w:rPr>
          <w:rFonts w:ascii="Arial" w:hAnsi="Arial" w:cs="Arial"/>
          <w:sz w:val="24"/>
          <w:szCs w:val="24"/>
        </w:rPr>
        <w:t>).</w:t>
      </w:r>
      <w:r>
        <w:rPr>
          <w:rFonts w:ascii="Arial" w:hAnsi="Arial" w:cs="Arial"/>
          <w:sz w:val="24"/>
          <w:szCs w:val="24"/>
        </w:rPr>
        <w:t>[</w:t>
      </w:r>
      <w:bookmarkEnd w:id="2"/>
      <w:proofErr w:type="gramEnd"/>
      <w:r>
        <w:rPr>
          <w:rFonts w:ascii="Arial" w:hAnsi="Arial" w:cs="Arial"/>
          <w:sz w:val="24"/>
          <w:szCs w:val="24"/>
        </w:rPr>
        <w:t>Online]</w:t>
      </w:r>
      <w:r w:rsidRPr="00BB7F8D">
        <w:rPr>
          <w:rFonts w:ascii="Arial" w:hAnsi="Arial" w:cs="Arial"/>
          <w:sz w:val="24"/>
          <w:szCs w:val="24"/>
        </w:rPr>
        <w:t xml:space="preserve"> Available at: </w:t>
      </w:r>
      <w:hyperlink r:id="rId19" w:history="1">
        <w:r w:rsidRPr="00247C09">
          <w:rPr>
            <w:rStyle w:val="Hyperlink"/>
            <w:rFonts w:ascii="Arial" w:hAnsi="Arial" w:cs="Arial"/>
            <w:sz w:val="24"/>
            <w:szCs w:val="24"/>
          </w:rPr>
          <w:t>https://www.mindmaps.app/#</w:t>
        </w:r>
      </w:hyperlink>
      <w:r>
        <w:rPr>
          <w:rFonts w:ascii="Arial" w:hAnsi="Arial" w:cs="Arial"/>
          <w:sz w:val="24"/>
          <w:szCs w:val="24"/>
        </w:rPr>
        <w:t xml:space="preserve"> </w:t>
      </w:r>
      <w:r w:rsidRPr="00BB7F8D">
        <w:rPr>
          <w:rFonts w:ascii="Arial" w:hAnsi="Arial" w:cs="Arial"/>
          <w:sz w:val="24"/>
          <w:szCs w:val="24"/>
        </w:rPr>
        <w:t xml:space="preserve"> (Accessed: 5 February 2024).</w:t>
      </w:r>
    </w:p>
    <w:p w14:paraId="315E4C5D" w14:textId="77777777" w:rsidR="001D342B" w:rsidRPr="00BB7F8D" w:rsidRDefault="001D342B" w:rsidP="001D342B">
      <w:pPr>
        <w:rPr>
          <w:rFonts w:ascii="Arial" w:hAnsi="Arial" w:cs="Arial"/>
          <w:sz w:val="24"/>
          <w:szCs w:val="24"/>
        </w:rPr>
      </w:pPr>
      <w:r w:rsidRPr="00BB7F8D">
        <w:rPr>
          <w:rFonts w:ascii="Arial" w:hAnsi="Arial" w:cs="Arial"/>
          <w:sz w:val="24"/>
          <w:szCs w:val="24"/>
        </w:rPr>
        <w:t xml:space="preserve">Paul </w:t>
      </w:r>
      <w:proofErr w:type="gramStart"/>
      <w:r w:rsidRPr="00BB7F8D">
        <w:rPr>
          <w:rFonts w:ascii="Arial" w:hAnsi="Arial" w:cs="Arial"/>
          <w:sz w:val="24"/>
          <w:szCs w:val="24"/>
        </w:rPr>
        <w:t>Main(</w:t>
      </w:r>
      <w:proofErr w:type="gramEnd"/>
      <w:r w:rsidRPr="00BB7F8D">
        <w:rPr>
          <w:rFonts w:ascii="Arial" w:hAnsi="Arial" w:cs="Arial"/>
          <w:sz w:val="24"/>
          <w:szCs w:val="24"/>
        </w:rPr>
        <w:t xml:space="preserve">2023) </w:t>
      </w:r>
      <w:r w:rsidRPr="00A95652">
        <w:rPr>
          <w:rFonts w:ascii="Arial" w:hAnsi="Arial" w:cs="Arial"/>
          <w:i/>
          <w:iCs/>
          <w:sz w:val="24"/>
          <w:szCs w:val="24"/>
        </w:rPr>
        <w:t>Gibbs' Reflective Cycle</w:t>
      </w:r>
      <w:r w:rsidRPr="00BB7F8D">
        <w:rPr>
          <w:rFonts w:ascii="Arial" w:hAnsi="Arial" w:cs="Arial"/>
          <w:sz w:val="24"/>
          <w:szCs w:val="24"/>
        </w:rPr>
        <w:t xml:space="preserve">.[Online] Available at: </w:t>
      </w:r>
      <w:hyperlink r:id="rId20" w:history="1">
        <w:r w:rsidRPr="00247C09">
          <w:rPr>
            <w:rStyle w:val="Hyperlink"/>
            <w:rFonts w:ascii="Arial" w:hAnsi="Arial" w:cs="Arial"/>
            <w:sz w:val="24"/>
            <w:szCs w:val="24"/>
          </w:rPr>
          <w:t>https://www.structural-learning.com/post/gibbs-reflective-cycle</w:t>
        </w:r>
      </w:hyperlink>
      <w:r>
        <w:rPr>
          <w:rFonts w:ascii="Arial" w:hAnsi="Arial" w:cs="Arial"/>
          <w:sz w:val="24"/>
          <w:szCs w:val="24"/>
        </w:rPr>
        <w:t xml:space="preserve"> </w:t>
      </w:r>
      <w:r w:rsidRPr="00BB7F8D">
        <w:rPr>
          <w:rFonts w:ascii="Arial" w:hAnsi="Arial" w:cs="Arial"/>
          <w:sz w:val="24"/>
          <w:szCs w:val="24"/>
        </w:rPr>
        <w:t xml:space="preserve"> (Accessed: 5 February 2024).</w:t>
      </w:r>
    </w:p>
    <w:p w14:paraId="30F2DF05" w14:textId="1B9E5EB4" w:rsidR="00AD61D2" w:rsidRPr="00BB7F8D" w:rsidRDefault="00312A39" w:rsidP="009D4CD1">
      <w:pPr>
        <w:rPr>
          <w:rFonts w:ascii="Arial" w:hAnsi="Arial" w:cs="Arial"/>
          <w:sz w:val="24"/>
          <w:szCs w:val="24"/>
        </w:rPr>
      </w:pPr>
      <w:r w:rsidRPr="00BB7F8D">
        <w:rPr>
          <w:rFonts w:ascii="Arial" w:hAnsi="Arial" w:cs="Arial"/>
          <w:sz w:val="24"/>
          <w:szCs w:val="24"/>
        </w:rPr>
        <w:t xml:space="preserve">Similar </w:t>
      </w:r>
      <w:r w:rsidR="001D342B" w:rsidRPr="00BB7F8D">
        <w:rPr>
          <w:rFonts w:ascii="Arial" w:hAnsi="Arial" w:cs="Arial"/>
          <w:sz w:val="24"/>
          <w:szCs w:val="24"/>
        </w:rPr>
        <w:t>Web (</w:t>
      </w:r>
      <w:r w:rsidRPr="00BB7F8D">
        <w:rPr>
          <w:rFonts w:ascii="Arial" w:hAnsi="Arial" w:cs="Arial"/>
          <w:sz w:val="24"/>
          <w:szCs w:val="24"/>
        </w:rPr>
        <w:t xml:space="preserve">2024) </w:t>
      </w:r>
      <w:r w:rsidRPr="00BB7F8D">
        <w:rPr>
          <w:rFonts w:ascii="Arial" w:hAnsi="Arial" w:cs="Arial"/>
          <w:i/>
          <w:iCs/>
          <w:sz w:val="24"/>
          <w:szCs w:val="24"/>
        </w:rPr>
        <w:t>Demographics.</w:t>
      </w:r>
      <w:r w:rsidRPr="00BB7F8D">
        <w:rPr>
          <w:rFonts w:ascii="Arial" w:hAnsi="Arial" w:cs="Arial"/>
          <w:sz w:val="24"/>
          <w:szCs w:val="24"/>
        </w:rPr>
        <w:t xml:space="preserve">[Online] Available at: </w:t>
      </w:r>
      <w:hyperlink r:id="rId21" w:anchor="/digitalsuite/websiteanalysis/audience-demographics/*/999/3m?webSource=Total&amp;key=airbnb.com" w:history="1">
        <w:r w:rsidR="00BB7F8D" w:rsidRPr="00247C09">
          <w:rPr>
            <w:rStyle w:val="Hyperlink"/>
            <w:rFonts w:ascii="Arial" w:hAnsi="Arial" w:cs="Arial"/>
            <w:sz w:val="24"/>
            <w:szCs w:val="24"/>
          </w:rPr>
          <w:t>https://pro.similarweb.com/#/digitalsuite/websiteanalysis/audience-demographics/*/999/3m?webSource=Total&amp;key=airbnb.com</w:t>
        </w:r>
      </w:hyperlink>
      <w:r w:rsidR="00BB7F8D">
        <w:rPr>
          <w:rFonts w:ascii="Arial" w:hAnsi="Arial" w:cs="Arial"/>
          <w:sz w:val="24"/>
          <w:szCs w:val="24"/>
        </w:rPr>
        <w:t xml:space="preserve"> </w:t>
      </w:r>
      <w:r w:rsidRPr="00BB7F8D">
        <w:rPr>
          <w:rFonts w:ascii="Arial" w:hAnsi="Arial" w:cs="Arial"/>
          <w:sz w:val="24"/>
          <w:szCs w:val="24"/>
        </w:rPr>
        <w:t xml:space="preserve"> (Accessed: 5 February 2024).</w:t>
      </w:r>
    </w:p>
    <w:p w14:paraId="53F2A874" w14:textId="3C01FADD" w:rsidR="00E753F0" w:rsidRDefault="00497B97" w:rsidP="00375237">
      <w:pPr>
        <w:pStyle w:val="Heading1"/>
      </w:pPr>
      <w:r>
        <w:lastRenderedPageBreak/>
        <w:t xml:space="preserve">Appendix: </w:t>
      </w:r>
    </w:p>
    <w:p w14:paraId="47688C11" w14:textId="765D570C" w:rsidR="005345C7" w:rsidRDefault="00693A59" w:rsidP="005345C7">
      <w:pPr>
        <w:keepNext/>
      </w:pPr>
      <w:r>
        <w:rPr>
          <w:noProof/>
        </w:rPr>
        <w:drawing>
          <wp:inline distT="0" distB="0" distL="0" distR="0" wp14:anchorId="1A8CA0D4" wp14:editId="62FA47BB">
            <wp:extent cx="5722620" cy="2552700"/>
            <wp:effectExtent l="0" t="0" r="0" b="0"/>
            <wp:docPr id="17962023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2620" cy="2552700"/>
                    </a:xfrm>
                    <a:prstGeom prst="rect">
                      <a:avLst/>
                    </a:prstGeom>
                    <a:noFill/>
                    <a:ln>
                      <a:noFill/>
                    </a:ln>
                  </pic:spPr>
                </pic:pic>
              </a:graphicData>
            </a:graphic>
          </wp:inline>
        </w:drawing>
      </w:r>
    </w:p>
    <w:p w14:paraId="3ADD2D54" w14:textId="03FB4D05" w:rsidR="00D01839" w:rsidRPr="003F18BC" w:rsidRDefault="005345C7" w:rsidP="003F18BC">
      <w:pPr>
        <w:pStyle w:val="Caption"/>
      </w:pPr>
      <w:r>
        <w:t xml:space="preserve">Figure </w:t>
      </w:r>
      <w:r>
        <w:fldChar w:fldCharType="begin"/>
      </w:r>
      <w:r>
        <w:instrText xml:space="preserve"> SEQ Figure \* ARABIC </w:instrText>
      </w:r>
      <w:r>
        <w:fldChar w:fldCharType="separate"/>
      </w:r>
      <w:r w:rsidR="00D01839">
        <w:rPr>
          <w:noProof/>
        </w:rPr>
        <w:t>1</w:t>
      </w:r>
      <w:r>
        <w:fldChar w:fldCharType="end"/>
      </w:r>
      <w:r w:rsidR="003F18BC">
        <w:t>-</w:t>
      </w:r>
      <w:r w:rsidR="00E37332" w:rsidRPr="00E37332">
        <w:t>(</w:t>
      </w:r>
      <w:r w:rsidR="00A7579F">
        <w:t xml:space="preserve">Concept </w:t>
      </w:r>
      <w:r w:rsidR="009A7052">
        <w:t>board</w:t>
      </w:r>
      <w:r w:rsidR="00A7579F">
        <w:t xml:space="preserve"> app</w:t>
      </w:r>
      <w:r w:rsidR="009A7052">
        <w:t>,2024)</w:t>
      </w:r>
      <w:r w:rsidR="00E753F0">
        <w:rPr>
          <w:noProof/>
        </w:rPr>
        <w:drawing>
          <wp:inline distT="0" distB="0" distL="0" distR="0" wp14:anchorId="0451E751" wp14:editId="32297BAE">
            <wp:extent cx="5722620" cy="2682240"/>
            <wp:effectExtent l="0" t="0" r="0" b="3810"/>
            <wp:docPr id="18659485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2620" cy="2682240"/>
                    </a:xfrm>
                    <a:prstGeom prst="rect">
                      <a:avLst/>
                    </a:prstGeom>
                    <a:noFill/>
                    <a:ln>
                      <a:noFill/>
                    </a:ln>
                  </pic:spPr>
                </pic:pic>
              </a:graphicData>
            </a:graphic>
          </wp:inline>
        </w:drawing>
      </w:r>
    </w:p>
    <w:p w14:paraId="2C7E80EB" w14:textId="65D8B928" w:rsidR="009024CA" w:rsidRDefault="00D01839" w:rsidP="003F18BC">
      <w:pPr>
        <w:pStyle w:val="Caption"/>
      </w:pPr>
      <w:r>
        <w:t xml:space="preserve">Figure </w:t>
      </w:r>
      <w:r>
        <w:fldChar w:fldCharType="begin"/>
      </w:r>
      <w:r>
        <w:instrText xml:space="preserve"> SEQ Figure \* ARABIC </w:instrText>
      </w:r>
      <w:r>
        <w:fldChar w:fldCharType="separate"/>
      </w:r>
      <w:r>
        <w:rPr>
          <w:noProof/>
        </w:rPr>
        <w:t>2</w:t>
      </w:r>
      <w:r>
        <w:fldChar w:fldCharType="end"/>
      </w:r>
      <w:r w:rsidR="003F18BC">
        <w:t>-</w:t>
      </w:r>
      <w:r w:rsidR="009A7052">
        <w:t>(</w:t>
      </w:r>
      <w:r w:rsidR="00A42D4E">
        <w:t>Mind maps, 2024)</w:t>
      </w:r>
    </w:p>
    <w:p w14:paraId="698C535F" w14:textId="77777777" w:rsidR="00D01839" w:rsidRDefault="00A63ECD" w:rsidP="00D01839">
      <w:pPr>
        <w:keepNext/>
      </w:pPr>
      <w:r>
        <w:rPr>
          <w:noProof/>
        </w:rPr>
        <w:lastRenderedPageBreak/>
        <w:drawing>
          <wp:inline distT="0" distB="0" distL="0" distR="0" wp14:anchorId="6C0F9612" wp14:editId="5E6A6174">
            <wp:extent cx="5722620" cy="2987040"/>
            <wp:effectExtent l="0" t="0" r="0" b="3810"/>
            <wp:docPr id="212950669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2620" cy="2987040"/>
                    </a:xfrm>
                    <a:prstGeom prst="rect">
                      <a:avLst/>
                    </a:prstGeom>
                    <a:noFill/>
                    <a:ln>
                      <a:noFill/>
                    </a:ln>
                  </pic:spPr>
                </pic:pic>
              </a:graphicData>
            </a:graphic>
          </wp:inline>
        </w:drawing>
      </w:r>
    </w:p>
    <w:p w14:paraId="1EF29BAC" w14:textId="1211938D" w:rsidR="009A7052" w:rsidRDefault="00D01839" w:rsidP="00D01839">
      <w:pPr>
        <w:pStyle w:val="Caption"/>
      </w:pPr>
      <w:r>
        <w:t xml:space="preserve">Figure </w:t>
      </w:r>
      <w:r>
        <w:fldChar w:fldCharType="begin"/>
      </w:r>
      <w:r>
        <w:instrText xml:space="preserve"> SEQ Figure \* ARABIC </w:instrText>
      </w:r>
      <w:r>
        <w:fldChar w:fldCharType="separate"/>
      </w:r>
      <w:r>
        <w:rPr>
          <w:noProof/>
        </w:rPr>
        <w:t>3</w:t>
      </w:r>
      <w:r>
        <w:fldChar w:fldCharType="end"/>
      </w:r>
      <w:r w:rsidR="00162672" w:rsidRPr="00162672">
        <w:t xml:space="preserve"> Similar </w:t>
      </w:r>
      <w:r w:rsidR="001D342B" w:rsidRPr="00162672">
        <w:t>Web (</w:t>
      </w:r>
      <w:r w:rsidR="00162672" w:rsidRPr="00162672">
        <w:t xml:space="preserve">2024) </w:t>
      </w:r>
    </w:p>
    <w:p w14:paraId="2409366E" w14:textId="77777777" w:rsidR="00497B97" w:rsidRDefault="00497B97" w:rsidP="009D4CD1"/>
    <w:p w14:paraId="2EA53283" w14:textId="77777777" w:rsidR="00497B97" w:rsidRDefault="00497B97" w:rsidP="009D4CD1"/>
    <w:p w14:paraId="2A15524B" w14:textId="77777777" w:rsidR="00497B97" w:rsidRDefault="00497B97" w:rsidP="009D4CD1"/>
    <w:p w14:paraId="7893C7ED" w14:textId="77777777" w:rsidR="00497B97" w:rsidRDefault="00497B97" w:rsidP="009D4CD1"/>
    <w:p w14:paraId="6BE12A22" w14:textId="77777777" w:rsidR="00497B97" w:rsidRDefault="00497B97" w:rsidP="009D4CD1"/>
    <w:p w14:paraId="65BD6F28" w14:textId="77777777" w:rsidR="00497B97" w:rsidRDefault="00497B97" w:rsidP="009D4CD1"/>
    <w:p w14:paraId="4D61AE46" w14:textId="77777777" w:rsidR="00497B97" w:rsidRDefault="00497B97" w:rsidP="009D4CD1"/>
    <w:p w14:paraId="1C722CEB" w14:textId="77777777" w:rsidR="00497B97" w:rsidRDefault="00497B97" w:rsidP="009D4CD1"/>
    <w:p w14:paraId="106E5699" w14:textId="77777777" w:rsidR="00497B97" w:rsidRDefault="00497B97" w:rsidP="009D4CD1"/>
    <w:p w14:paraId="462E7DD2" w14:textId="77777777" w:rsidR="00497B97" w:rsidRDefault="00497B97" w:rsidP="009D4CD1"/>
    <w:p w14:paraId="3E65AF8F" w14:textId="77777777" w:rsidR="00497B97" w:rsidRPr="009D4CD1" w:rsidRDefault="00497B97" w:rsidP="009D4CD1"/>
    <w:sectPr w:rsidR="00497B97" w:rsidRPr="009D4C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D65BCF"/>
    <w:multiLevelType w:val="multilevel"/>
    <w:tmpl w:val="C902E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8A816F6"/>
    <w:multiLevelType w:val="multilevel"/>
    <w:tmpl w:val="1A4635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1780474">
    <w:abstractNumId w:val="0"/>
  </w:num>
  <w:num w:numId="2" w16cid:durableId="13021568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926"/>
    <w:rsid w:val="00043E3D"/>
    <w:rsid w:val="00055BD7"/>
    <w:rsid w:val="00061D03"/>
    <w:rsid w:val="000718AC"/>
    <w:rsid w:val="00083FA9"/>
    <w:rsid w:val="000B5CEA"/>
    <w:rsid w:val="000C32E9"/>
    <w:rsid w:val="000E4C69"/>
    <w:rsid w:val="00136AFA"/>
    <w:rsid w:val="0014262E"/>
    <w:rsid w:val="0015698A"/>
    <w:rsid w:val="00162672"/>
    <w:rsid w:val="001B1259"/>
    <w:rsid w:val="001D342B"/>
    <w:rsid w:val="001E29EA"/>
    <w:rsid w:val="001F7026"/>
    <w:rsid w:val="002352AC"/>
    <w:rsid w:val="002439F2"/>
    <w:rsid w:val="00250B83"/>
    <w:rsid w:val="00255F40"/>
    <w:rsid w:val="00277F59"/>
    <w:rsid w:val="00281C91"/>
    <w:rsid w:val="002D1558"/>
    <w:rsid w:val="002F36F8"/>
    <w:rsid w:val="0030474F"/>
    <w:rsid w:val="0030516B"/>
    <w:rsid w:val="0031051C"/>
    <w:rsid w:val="0031247D"/>
    <w:rsid w:val="00312A39"/>
    <w:rsid w:val="0032281E"/>
    <w:rsid w:val="00367749"/>
    <w:rsid w:val="00375237"/>
    <w:rsid w:val="0039016D"/>
    <w:rsid w:val="003908AF"/>
    <w:rsid w:val="003F18BC"/>
    <w:rsid w:val="00403FAE"/>
    <w:rsid w:val="00422981"/>
    <w:rsid w:val="00444913"/>
    <w:rsid w:val="00462780"/>
    <w:rsid w:val="00486782"/>
    <w:rsid w:val="00497B97"/>
    <w:rsid w:val="004C3B1E"/>
    <w:rsid w:val="004C7BE8"/>
    <w:rsid w:val="004D5FA6"/>
    <w:rsid w:val="004F28B1"/>
    <w:rsid w:val="00507EC8"/>
    <w:rsid w:val="005345C7"/>
    <w:rsid w:val="0054206C"/>
    <w:rsid w:val="00545F24"/>
    <w:rsid w:val="005501E9"/>
    <w:rsid w:val="00561983"/>
    <w:rsid w:val="00562837"/>
    <w:rsid w:val="00585F4C"/>
    <w:rsid w:val="00596E21"/>
    <w:rsid w:val="005C03CD"/>
    <w:rsid w:val="006039D5"/>
    <w:rsid w:val="006831C9"/>
    <w:rsid w:val="00693A59"/>
    <w:rsid w:val="006B5006"/>
    <w:rsid w:val="006D6DF6"/>
    <w:rsid w:val="006F416A"/>
    <w:rsid w:val="00701810"/>
    <w:rsid w:val="00723CF5"/>
    <w:rsid w:val="00734541"/>
    <w:rsid w:val="00771D58"/>
    <w:rsid w:val="00776154"/>
    <w:rsid w:val="0078419F"/>
    <w:rsid w:val="007A109B"/>
    <w:rsid w:val="007C01A2"/>
    <w:rsid w:val="00836635"/>
    <w:rsid w:val="0085302A"/>
    <w:rsid w:val="00880455"/>
    <w:rsid w:val="00893CDE"/>
    <w:rsid w:val="008C192E"/>
    <w:rsid w:val="008C78C3"/>
    <w:rsid w:val="008E0862"/>
    <w:rsid w:val="008F1249"/>
    <w:rsid w:val="008F2EC9"/>
    <w:rsid w:val="009024CA"/>
    <w:rsid w:val="00922E45"/>
    <w:rsid w:val="009358FA"/>
    <w:rsid w:val="00935B15"/>
    <w:rsid w:val="00960E70"/>
    <w:rsid w:val="009A7052"/>
    <w:rsid w:val="009B5576"/>
    <w:rsid w:val="009B7C0E"/>
    <w:rsid w:val="009D4CD1"/>
    <w:rsid w:val="009E6425"/>
    <w:rsid w:val="00A12CA1"/>
    <w:rsid w:val="00A256EC"/>
    <w:rsid w:val="00A32DDD"/>
    <w:rsid w:val="00A42D4E"/>
    <w:rsid w:val="00A60DC5"/>
    <w:rsid w:val="00A63B11"/>
    <w:rsid w:val="00A63ECD"/>
    <w:rsid w:val="00A669D9"/>
    <w:rsid w:val="00A7579F"/>
    <w:rsid w:val="00A7640C"/>
    <w:rsid w:val="00A86206"/>
    <w:rsid w:val="00A95652"/>
    <w:rsid w:val="00AC65F7"/>
    <w:rsid w:val="00AC7997"/>
    <w:rsid w:val="00AD125C"/>
    <w:rsid w:val="00AD1FD5"/>
    <w:rsid w:val="00AD61D2"/>
    <w:rsid w:val="00AE7B3D"/>
    <w:rsid w:val="00B05AC7"/>
    <w:rsid w:val="00B23BB2"/>
    <w:rsid w:val="00B40065"/>
    <w:rsid w:val="00BB7F8D"/>
    <w:rsid w:val="00BC2713"/>
    <w:rsid w:val="00BD0BBB"/>
    <w:rsid w:val="00C01F44"/>
    <w:rsid w:val="00C06104"/>
    <w:rsid w:val="00C139FB"/>
    <w:rsid w:val="00C142F5"/>
    <w:rsid w:val="00C3150F"/>
    <w:rsid w:val="00C33254"/>
    <w:rsid w:val="00C37BAD"/>
    <w:rsid w:val="00C53800"/>
    <w:rsid w:val="00C7190F"/>
    <w:rsid w:val="00C81BE2"/>
    <w:rsid w:val="00C8455C"/>
    <w:rsid w:val="00CA219E"/>
    <w:rsid w:val="00CC4691"/>
    <w:rsid w:val="00CD60F0"/>
    <w:rsid w:val="00CE4C27"/>
    <w:rsid w:val="00D01839"/>
    <w:rsid w:val="00D04F2A"/>
    <w:rsid w:val="00D228D1"/>
    <w:rsid w:val="00D23888"/>
    <w:rsid w:val="00D24BD0"/>
    <w:rsid w:val="00D33E77"/>
    <w:rsid w:val="00D400EC"/>
    <w:rsid w:val="00D41529"/>
    <w:rsid w:val="00D52F31"/>
    <w:rsid w:val="00D56E7E"/>
    <w:rsid w:val="00D74717"/>
    <w:rsid w:val="00D74985"/>
    <w:rsid w:val="00D8195C"/>
    <w:rsid w:val="00D8197B"/>
    <w:rsid w:val="00DC2072"/>
    <w:rsid w:val="00DC742B"/>
    <w:rsid w:val="00DD5954"/>
    <w:rsid w:val="00DE2926"/>
    <w:rsid w:val="00DE5025"/>
    <w:rsid w:val="00DF029F"/>
    <w:rsid w:val="00E110B3"/>
    <w:rsid w:val="00E2432F"/>
    <w:rsid w:val="00E26794"/>
    <w:rsid w:val="00E30FE3"/>
    <w:rsid w:val="00E36699"/>
    <w:rsid w:val="00E37332"/>
    <w:rsid w:val="00E4686B"/>
    <w:rsid w:val="00E500A7"/>
    <w:rsid w:val="00E753F0"/>
    <w:rsid w:val="00E758D9"/>
    <w:rsid w:val="00E92CD0"/>
    <w:rsid w:val="00E974C0"/>
    <w:rsid w:val="00EB6347"/>
    <w:rsid w:val="00F01BFD"/>
    <w:rsid w:val="00F06FF8"/>
    <w:rsid w:val="00F07BF9"/>
    <w:rsid w:val="00F61A17"/>
    <w:rsid w:val="00F6286B"/>
    <w:rsid w:val="00F6400D"/>
    <w:rsid w:val="00F74D3D"/>
    <w:rsid w:val="00FF09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0ED818"/>
  <w15:chartTrackingRefBased/>
  <w15:docId w15:val="{B49B4EB3-2702-4E61-A70D-99803ED89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53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0516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516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753F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831C9"/>
    <w:rPr>
      <w:color w:val="0563C1" w:themeColor="hyperlink"/>
      <w:u w:val="single"/>
    </w:rPr>
  </w:style>
  <w:style w:type="character" w:styleId="UnresolvedMention">
    <w:name w:val="Unresolved Mention"/>
    <w:basedOn w:val="DefaultParagraphFont"/>
    <w:uiPriority w:val="99"/>
    <w:semiHidden/>
    <w:unhideWhenUsed/>
    <w:rsid w:val="006831C9"/>
    <w:rPr>
      <w:color w:val="605E5C"/>
      <w:shd w:val="clear" w:color="auto" w:fill="E1DFDD"/>
    </w:rPr>
  </w:style>
  <w:style w:type="paragraph" w:styleId="NormalWeb">
    <w:name w:val="Normal (Web)"/>
    <w:basedOn w:val="Normal"/>
    <w:uiPriority w:val="99"/>
    <w:unhideWhenUsed/>
    <w:rsid w:val="00960E7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aption">
    <w:name w:val="caption"/>
    <w:basedOn w:val="Normal"/>
    <w:next w:val="Normal"/>
    <w:uiPriority w:val="35"/>
    <w:unhideWhenUsed/>
    <w:qFormat/>
    <w:rsid w:val="005345C7"/>
    <w:pPr>
      <w:spacing w:after="200" w:line="240" w:lineRule="auto"/>
    </w:pPr>
    <w:rPr>
      <w:i/>
      <w:iCs/>
      <w:color w:val="44546A" w:themeColor="text2"/>
      <w:sz w:val="18"/>
      <w:szCs w:val="18"/>
    </w:rPr>
  </w:style>
  <w:style w:type="paragraph" w:styleId="NoSpacing">
    <w:name w:val="No Spacing"/>
    <w:uiPriority w:val="1"/>
    <w:qFormat/>
    <w:rsid w:val="006D6DF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9193174">
      <w:bodyDiv w:val="1"/>
      <w:marLeft w:val="0"/>
      <w:marRight w:val="0"/>
      <w:marTop w:val="0"/>
      <w:marBottom w:val="0"/>
      <w:divBdr>
        <w:top w:val="none" w:sz="0" w:space="0" w:color="auto"/>
        <w:left w:val="none" w:sz="0" w:space="0" w:color="auto"/>
        <w:bottom w:val="none" w:sz="0" w:space="0" w:color="auto"/>
        <w:right w:val="none" w:sz="0" w:space="0" w:color="auto"/>
      </w:divBdr>
    </w:div>
    <w:div w:id="736368140">
      <w:bodyDiv w:val="1"/>
      <w:marLeft w:val="0"/>
      <w:marRight w:val="0"/>
      <w:marTop w:val="0"/>
      <w:marBottom w:val="0"/>
      <w:divBdr>
        <w:top w:val="none" w:sz="0" w:space="0" w:color="auto"/>
        <w:left w:val="none" w:sz="0" w:space="0" w:color="auto"/>
        <w:bottom w:val="none" w:sz="0" w:space="0" w:color="auto"/>
        <w:right w:val="none" w:sz="0" w:space="0" w:color="auto"/>
      </w:divBdr>
    </w:div>
    <w:div w:id="884637097">
      <w:bodyDiv w:val="1"/>
      <w:marLeft w:val="0"/>
      <w:marRight w:val="0"/>
      <w:marTop w:val="0"/>
      <w:marBottom w:val="0"/>
      <w:divBdr>
        <w:top w:val="none" w:sz="0" w:space="0" w:color="auto"/>
        <w:left w:val="none" w:sz="0" w:space="0" w:color="auto"/>
        <w:bottom w:val="none" w:sz="0" w:space="0" w:color="auto"/>
        <w:right w:val="none" w:sz="0" w:space="0" w:color="auto"/>
      </w:divBdr>
    </w:div>
    <w:div w:id="1145002495">
      <w:bodyDiv w:val="1"/>
      <w:marLeft w:val="0"/>
      <w:marRight w:val="0"/>
      <w:marTop w:val="0"/>
      <w:marBottom w:val="0"/>
      <w:divBdr>
        <w:top w:val="none" w:sz="0" w:space="0" w:color="auto"/>
        <w:left w:val="none" w:sz="0" w:space="0" w:color="auto"/>
        <w:bottom w:val="none" w:sz="0" w:space="0" w:color="auto"/>
        <w:right w:val="none" w:sz="0" w:space="0" w:color="auto"/>
      </w:divBdr>
    </w:div>
    <w:div w:id="1245069241">
      <w:bodyDiv w:val="1"/>
      <w:marLeft w:val="0"/>
      <w:marRight w:val="0"/>
      <w:marTop w:val="0"/>
      <w:marBottom w:val="0"/>
      <w:divBdr>
        <w:top w:val="none" w:sz="0" w:space="0" w:color="auto"/>
        <w:left w:val="none" w:sz="0" w:space="0" w:color="auto"/>
        <w:bottom w:val="none" w:sz="0" w:space="0" w:color="auto"/>
        <w:right w:val="none" w:sz="0" w:space="0" w:color="auto"/>
      </w:divBdr>
    </w:div>
    <w:div w:id="1272975185">
      <w:bodyDiv w:val="1"/>
      <w:marLeft w:val="0"/>
      <w:marRight w:val="0"/>
      <w:marTop w:val="0"/>
      <w:marBottom w:val="0"/>
      <w:divBdr>
        <w:top w:val="none" w:sz="0" w:space="0" w:color="auto"/>
        <w:left w:val="none" w:sz="0" w:space="0" w:color="auto"/>
        <w:bottom w:val="none" w:sz="0" w:space="0" w:color="auto"/>
        <w:right w:val="none" w:sz="0" w:space="0" w:color="auto"/>
      </w:divBdr>
    </w:div>
    <w:div w:id="1281644767">
      <w:bodyDiv w:val="1"/>
      <w:marLeft w:val="0"/>
      <w:marRight w:val="0"/>
      <w:marTop w:val="0"/>
      <w:marBottom w:val="0"/>
      <w:divBdr>
        <w:top w:val="none" w:sz="0" w:space="0" w:color="auto"/>
        <w:left w:val="none" w:sz="0" w:space="0" w:color="auto"/>
        <w:bottom w:val="none" w:sz="0" w:space="0" w:color="auto"/>
        <w:right w:val="none" w:sz="0" w:space="0" w:color="auto"/>
      </w:divBdr>
    </w:div>
    <w:div w:id="1304656666">
      <w:bodyDiv w:val="1"/>
      <w:marLeft w:val="0"/>
      <w:marRight w:val="0"/>
      <w:marTop w:val="0"/>
      <w:marBottom w:val="0"/>
      <w:divBdr>
        <w:top w:val="none" w:sz="0" w:space="0" w:color="auto"/>
        <w:left w:val="none" w:sz="0" w:space="0" w:color="auto"/>
        <w:bottom w:val="none" w:sz="0" w:space="0" w:color="auto"/>
        <w:right w:val="none" w:sz="0" w:space="0" w:color="auto"/>
      </w:divBdr>
    </w:div>
    <w:div w:id="1396782271">
      <w:bodyDiv w:val="1"/>
      <w:marLeft w:val="0"/>
      <w:marRight w:val="0"/>
      <w:marTop w:val="0"/>
      <w:marBottom w:val="0"/>
      <w:divBdr>
        <w:top w:val="none" w:sz="0" w:space="0" w:color="auto"/>
        <w:left w:val="none" w:sz="0" w:space="0" w:color="auto"/>
        <w:bottom w:val="none" w:sz="0" w:space="0" w:color="auto"/>
        <w:right w:val="none" w:sz="0" w:space="0" w:color="auto"/>
      </w:divBdr>
    </w:div>
    <w:div w:id="1676885645">
      <w:bodyDiv w:val="1"/>
      <w:marLeft w:val="0"/>
      <w:marRight w:val="0"/>
      <w:marTop w:val="0"/>
      <w:marBottom w:val="0"/>
      <w:divBdr>
        <w:top w:val="none" w:sz="0" w:space="0" w:color="auto"/>
        <w:left w:val="none" w:sz="0" w:space="0" w:color="auto"/>
        <w:bottom w:val="none" w:sz="0" w:space="0" w:color="auto"/>
        <w:right w:val="none" w:sz="0" w:space="0" w:color="auto"/>
      </w:divBdr>
    </w:div>
    <w:div w:id="1678927126">
      <w:bodyDiv w:val="1"/>
      <w:marLeft w:val="0"/>
      <w:marRight w:val="0"/>
      <w:marTop w:val="0"/>
      <w:marBottom w:val="0"/>
      <w:divBdr>
        <w:top w:val="none" w:sz="0" w:space="0" w:color="auto"/>
        <w:left w:val="none" w:sz="0" w:space="0" w:color="auto"/>
        <w:bottom w:val="none" w:sz="0" w:space="0" w:color="auto"/>
        <w:right w:val="none" w:sz="0" w:space="0" w:color="auto"/>
      </w:divBdr>
    </w:div>
    <w:div w:id="1683166910">
      <w:bodyDiv w:val="1"/>
      <w:marLeft w:val="0"/>
      <w:marRight w:val="0"/>
      <w:marTop w:val="0"/>
      <w:marBottom w:val="0"/>
      <w:divBdr>
        <w:top w:val="none" w:sz="0" w:space="0" w:color="auto"/>
        <w:left w:val="none" w:sz="0" w:space="0" w:color="auto"/>
        <w:bottom w:val="none" w:sz="0" w:space="0" w:color="auto"/>
        <w:right w:val="none" w:sz="0" w:space="0" w:color="auto"/>
      </w:divBdr>
    </w:div>
    <w:div w:id="1781603097">
      <w:bodyDiv w:val="1"/>
      <w:marLeft w:val="0"/>
      <w:marRight w:val="0"/>
      <w:marTop w:val="0"/>
      <w:marBottom w:val="0"/>
      <w:divBdr>
        <w:top w:val="none" w:sz="0" w:space="0" w:color="auto"/>
        <w:left w:val="none" w:sz="0" w:space="0" w:color="auto"/>
        <w:bottom w:val="none" w:sz="0" w:space="0" w:color="auto"/>
        <w:right w:val="none" w:sz="0" w:space="0" w:color="auto"/>
      </w:divBdr>
    </w:div>
    <w:div w:id="1800486689">
      <w:bodyDiv w:val="1"/>
      <w:marLeft w:val="0"/>
      <w:marRight w:val="0"/>
      <w:marTop w:val="0"/>
      <w:marBottom w:val="0"/>
      <w:divBdr>
        <w:top w:val="none" w:sz="0" w:space="0" w:color="auto"/>
        <w:left w:val="none" w:sz="0" w:space="0" w:color="auto"/>
        <w:bottom w:val="none" w:sz="0" w:space="0" w:color="auto"/>
        <w:right w:val="none" w:sz="0" w:space="0" w:color="auto"/>
      </w:divBdr>
    </w:div>
    <w:div w:id="1903907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od.gov.uk/safety-hygiene/home-slaughter-of-livestock" TargetMode="External"/><Relationship Id="rId13" Type="http://schemas.openxmlformats.org/officeDocument/2006/relationships/hyperlink" Target="https://www.rspca.org.uk/adviceandwelfare/farm/onfarm" TargetMode="External"/><Relationship Id="rId18" Type="http://schemas.openxmlformats.org/officeDocument/2006/relationships/hyperlink" Target="http://www.get2test.net/get2result.html"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pro.similarweb.com/" TargetMode="External"/><Relationship Id="rId7" Type="http://schemas.openxmlformats.org/officeDocument/2006/relationships/hyperlink" Target="https://ecobnb.com/blog/2021/09/best-sustainable-trips-families/" TargetMode="External"/><Relationship Id="rId12" Type="http://schemas.openxmlformats.org/officeDocument/2006/relationships/hyperlink" Target="https://theacademic.com/sustainable-family-travel/" TargetMode="External"/><Relationship Id="rId17" Type="http://schemas.openxmlformats.org/officeDocument/2006/relationships/hyperlink" Target="https://app.conceptboard.com/export/6443699e-f51f-492a-b452-e58a4f8a2073/versions/;hi=3;low=738/sizes/;height=2018;width=4517/areas/;height=2018;width=4517;x=-817;y=-479"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youtube.com/watch?v=QoAOzMTLP5s" TargetMode="External"/><Relationship Id="rId20" Type="http://schemas.openxmlformats.org/officeDocument/2006/relationships/hyperlink" Target="https://www.structural-learning.com/post/gibbs-reflective-cycle" TargetMode="External"/><Relationship Id="rId1" Type="http://schemas.openxmlformats.org/officeDocument/2006/relationships/numbering" Target="numbering.xml"/><Relationship Id="rId6" Type="http://schemas.openxmlformats.org/officeDocument/2006/relationships/hyperlink" Target="https://www.sykescottages.co.uk/letyourcottage/advice/article/planning-permission-for-holiday-lets-a-complete-guide" TargetMode="External"/><Relationship Id="rId11" Type="http://schemas.openxmlformats.org/officeDocument/2006/relationships/hyperlink" Target="https://www.schofields.ltd.uk/blog/4189/are-holiday-lets-a-good-investment/" TargetMode="External"/><Relationship Id="rId24" Type="http://schemas.openxmlformats.org/officeDocument/2006/relationships/image" Target="media/image3.jpeg"/><Relationship Id="rId5" Type="http://schemas.openxmlformats.org/officeDocument/2006/relationships/hyperlink" Target="https://app.conceptboard.com/export/6443699e-f51f-492a-b452-e58a4f8a2073/versions/;hi=3;low=738/sizes/;height=2018;width=4517/areas/;height=2018;width=4517;x=-817;y=-479" TargetMode="External"/><Relationship Id="rId15" Type="http://schemas.openxmlformats.org/officeDocument/2006/relationships/hyperlink" Target="https://pro.similarweb.com/" TargetMode="External"/><Relationship Id="rId23" Type="http://schemas.openxmlformats.org/officeDocument/2006/relationships/image" Target="media/image2.jpeg"/><Relationship Id="rId10" Type="http://schemas.openxmlformats.org/officeDocument/2006/relationships/hyperlink" Target="https://www.youtube.com/watch?v=LbbGRgGKSyg" TargetMode="External"/><Relationship Id="rId19" Type="http://schemas.openxmlformats.org/officeDocument/2006/relationships/hyperlink" Target="https://www.mindmaps.app/" TargetMode="External"/><Relationship Id="rId4" Type="http://schemas.openxmlformats.org/officeDocument/2006/relationships/webSettings" Target="webSettings.xml"/><Relationship Id="rId9" Type="http://schemas.openxmlformats.org/officeDocument/2006/relationships/hyperlink" Target="https://www.mindmaps.app/" TargetMode="External"/><Relationship Id="rId14" Type="http://schemas.openxmlformats.org/officeDocument/2006/relationships/hyperlink" Target="https://pro.similarweb.com/" TargetMode="External"/><Relationship Id="rId22"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2489</Words>
  <Characters>16665</Characters>
  <Application>Microsoft Office Word</Application>
  <DocSecurity>0</DocSecurity>
  <Lines>370</Lines>
  <Paragraphs>78</Paragraphs>
  <ScaleCrop>false</ScaleCrop>
  <Company/>
  <LinksUpToDate>false</LinksUpToDate>
  <CharactersWithSpaces>19076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Anat Dranciuc-Georgescu</dc:creator>
  <cp:keywords/>
  <dc:description/>
  <cp:lastModifiedBy>Anat Dranciuc-Georgescu</cp:lastModifiedBy>
  <cp:revision>3</cp:revision>
  <dcterms:created xsi:type="dcterms:W3CDTF">2024-02-05T22:42:00Z</dcterms:created>
  <dcterms:modified xsi:type="dcterms:W3CDTF">2024-02-05T22:44:00Z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fb80016659ed08ea84d822d522003163127adb743c4cc6846a294a6793637254</vt:lpwstr>
  </property>
</Properties>
</file>