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</w:rPr>
      </w:pPr>
      <w:r>
        <w:rPr>
          <w:rFonts w:hint="eastAsia"/>
        </w:rPr>
        <w:fldChar w:fldCharType="begin"/>
      </w:r>
      <w:r>
        <w:rPr>
          <w:rFonts w:hint="eastAsia"/>
        </w:rPr>
        <w:instrText xml:space="preserve"> HYPERLINK "https://youtu.be/75c_2YzsdVE" </w:instrText>
      </w:r>
      <w:r>
        <w:rPr>
          <w:rFonts w:hint="eastAsia"/>
        </w:rPr>
        <w:fldChar w:fldCharType="separate"/>
      </w:r>
      <w:r>
        <w:rPr>
          <w:rStyle w:val="4"/>
          <w:rFonts w:hint="eastAsia"/>
        </w:rPr>
        <w:t>https://youtu.be/75c_2YzsdVE</w:t>
      </w:r>
      <w:r>
        <w:rPr>
          <w:rFonts w:hint="eastAsia"/>
        </w:rPr>
        <w:fldChar w:fldCharType="end"/>
      </w:r>
    </w:p>
    <w:p>
      <w:pPr>
        <w:rPr>
          <w:rFonts w:hint="eastAsia"/>
        </w:rPr>
      </w:pPr>
    </w:p>
    <w:p>
      <w:pPr>
        <w:rPr>
          <w:rFonts w:hint="eastAsia"/>
        </w:rPr>
      </w:pPr>
      <w:r>
        <w:rPr>
          <w:rFonts w:hint="eastAsia"/>
        </w:rPr>
        <w:t>[1]Aggarwal, M. (2012). Online Advertisement. International Journal of Scientific Research, 3(6), pp.215-216.</w:t>
      </w:r>
    </w:p>
    <w:p>
      <w:pPr>
        <w:rPr>
          <w:rFonts w:hint="eastAsia"/>
        </w:rPr>
      </w:pPr>
      <w:r>
        <w:rPr>
          <w:rFonts w:hint="eastAsia"/>
        </w:rPr>
        <w:t>[2] Bapna, R. and Umyarov, A. (2015). Do Your Online Friends Make You Pay? A Randomized Field Experiment on Peer Influence in Online Social Networks. Management Science, 61(8), pp.1902-1920.</w:t>
      </w:r>
    </w:p>
    <w:p>
      <w:pPr>
        <w:rPr>
          <w:rFonts w:hint="eastAsia"/>
        </w:rPr>
      </w:pPr>
      <w:r>
        <w:rPr>
          <w:rFonts w:hint="eastAsia"/>
        </w:rPr>
        <w:t>[3] Evans, B., Kairam, S. and Pirolli, P. (2010). Do your friends make you smarter?: An analysis of social strategies in online information seeking. Information Processing &amp; Management, 46(6), pp.679-692.</w:t>
      </w:r>
    </w:p>
    <w:p>
      <w:pPr>
        <w:rPr>
          <w:rFonts w:hint="eastAsia"/>
        </w:rPr>
      </w:pPr>
      <w:r>
        <w:rPr>
          <w:rFonts w:hint="eastAsia"/>
        </w:rPr>
        <w:t>[4] Gabor, D. (2014). How to start a conversation and make friends. New York: Touchstone.</w:t>
      </w:r>
    </w:p>
    <w:p>
      <w:pPr>
        <w:rPr>
          <w:rFonts w:hint="eastAsia"/>
        </w:rPr>
      </w:pPr>
      <w:r>
        <w:rPr>
          <w:rFonts w:hint="eastAsia"/>
        </w:rPr>
        <w:t>[5] IEEE Distributed Systems Online Magazine Advertisement. (2007). Computer, 40(11), pp.121-121.</w:t>
      </w:r>
    </w:p>
    <w:p>
      <w:pPr>
        <w:rPr>
          <w:rFonts w:hint="eastAsia"/>
        </w:rPr>
      </w:pPr>
      <w:r>
        <w:rPr>
          <w:rFonts w:hint="eastAsia"/>
        </w:rPr>
        <w:t>[6] Lam, S. and Riedl, J. (2012). Are Our Online "Friends" Really Friends?. Computer, 45(1), pp.91-93.</w:t>
      </w:r>
    </w:p>
    <w:p>
      <w:pPr>
        <w:rPr>
          <w:rFonts w:hint="eastAsia"/>
        </w:rPr>
      </w:pPr>
      <w:r>
        <w:rPr>
          <w:rFonts w:hint="eastAsia"/>
        </w:rPr>
        <w:t>[7] Makefriendsonline.com. (2019). Meet New People &amp; Chat at MakeFriendsOnline.com. [online] Available at: https://www.makefriendsonline.com/ [Accessed 12 May 2019].</w:t>
      </w:r>
    </w:p>
    <w:p>
      <w:pPr>
        <w:rPr>
          <w:rFonts w:hint="eastAsia"/>
        </w:rPr>
      </w:pPr>
      <w:r>
        <w:rPr>
          <w:rFonts w:hint="eastAsia"/>
        </w:rPr>
        <w:t>[8] Badoo. (2019). Meet New People on Badoo, Make Friends, Chat, Flirt. [online] Available at: https://badoo.com/dating/ [Accessed 12 May 2019].</w:t>
      </w:r>
    </w:p>
    <w:p>
      <w:pPr>
        <w:rPr>
          <w:rFonts w:hint="eastAsia"/>
        </w:rPr>
      </w:pPr>
      <w:r>
        <w:rPr>
          <w:rFonts w:hint="eastAsia"/>
        </w:rPr>
        <w:t>[9]Wordstream.com. (2019). Online Advertising: Learn About Advertising Online. [online] Available at: https://www.wordstream.com/online-advertising [Accessed 12 May 2019].</w:t>
      </w:r>
    </w:p>
    <w:p>
      <w:pPr>
        <w:rPr>
          <w:rFonts w:hint="eastAsia"/>
        </w:rPr>
      </w:pPr>
      <w:r>
        <w:rPr>
          <w:rFonts w:hint="eastAsia"/>
        </w:rPr>
        <w:t>[10] Pao, D., Or, N. and Cheung, R. (2013). A memory-based NFA regular expression match engine for signature-based intrusion detection. Computer Communications, 36(10-11), pp.1255-1267.</w:t>
      </w:r>
    </w:p>
    <w:p>
      <w:pPr>
        <w:rPr>
          <w:rFonts w:hint="eastAsia"/>
        </w:rPr>
      </w:pP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0E36B6D"/>
    <w:rsid w:val="70E36B6D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Office_11.1.0.8696_F1E327BC-269C-435d-A152-05C5408002CA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2019-05-13T18:37:00Z</dcterms:created>
  <dc:creator>han</dc:creator>
  <cp:lastModifiedBy>han</cp:lastModifiedBy>
  <dcterms:modified xsi:type="dcterms:W3CDTF">2019-05-13T18:38:56Z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2052-11.1.0.8696</vt:lpwstr>
  </property>
</Properties>
</file>