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C9A3380" w14:textId="4BA2E104" w:rsidR="00FC2A23" w:rsidRDefault="00E32F02" w:rsidP="00E32F02">
      <w:pPr>
        <w:jc w:val="center"/>
      </w:pPr>
      <w:r>
        <w:rPr>
          <w:noProof/>
        </w:rPr>
        <w:drawing>
          <wp:inline distT="0" distB="0" distL="0" distR="0" wp14:anchorId="5CA88325" wp14:editId="3F055BE3">
            <wp:extent cx="1809750" cy="72390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0DC2BD2B" w14:textId="77777777" w:rsidR="00520328" w:rsidRDefault="00520328" w:rsidP="00E32F02"/>
    <w:p w14:paraId="5FAA5E7A" w14:textId="77777777" w:rsidR="00520328" w:rsidRDefault="00520328" w:rsidP="00E32F02"/>
    <w:p w14:paraId="1B3EEE12" w14:textId="77777777" w:rsidR="00520328" w:rsidRDefault="00520328" w:rsidP="00E32F02"/>
    <w:p w14:paraId="0D86F7DB" w14:textId="4BCD46BB" w:rsidR="00E32F02" w:rsidRPr="00E32F02" w:rsidRDefault="00E32F02" w:rsidP="00E32F02">
      <w:pPr>
        <w:jc w:val="center"/>
        <w:rPr>
          <w:b/>
          <w:bCs/>
          <w:sz w:val="32"/>
          <w:szCs w:val="32"/>
        </w:rPr>
      </w:pPr>
      <w:r w:rsidRPr="00E32F02">
        <w:rPr>
          <w:b/>
          <w:bCs/>
          <w:sz w:val="32"/>
          <w:szCs w:val="32"/>
        </w:rPr>
        <w:t>LCHS4007 Digital Skills and Research Methods</w:t>
      </w:r>
    </w:p>
    <w:p w14:paraId="1D1F4A54" w14:textId="160018D4" w:rsidR="00E32F02" w:rsidRPr="00E32F02" w:rsidRDefault="00E32F02" w:rsidP="00E32F02">
      <w:pPr>
        <w:jc w:val="center"/>
        <w:rPr>
          <w:b/>
          <w:bCs/>
          <w:sz w:val="28"/>
          <w:szCs w:val="28"/>
        </w:rPr>
      </w:pPr>
      <w:r w:rsidRPr="00E32F02">
        <w:rPr>
          <w:b/>
          <w:bCs/>
          <w:sz w:val="28"/>
          <w:szCs w:val="28"/>
        </w:rPr>
        <w:t>Component 2 – Research Report</w:t>
      </w:r>
    </w:p>
    <w:p w14:paraId="300CC710" w14:textId="7043170C" w:rsidR="00E32F02" w:rsidRPr="00331137" w:rsidRDefault="00331137" w:rsidP="00E32F02">
      <w:pPr>
        <w:jc w:val="center"/>
        <w:rPr>
          <w:i/>
          <w:iCs/>
          <w:sz w:val="28"/>
          <w:szCs w:val="28"/>
        </w:rPr>
      </w:pPr>
      <w:r w:rsidRPr="00331137">
        <w:rPr>
          <w:i/>
          <w:iCs/>
          <w:sz w:val="28"/>
          <w:szCs w:val="28"/>
        </w:rPr>
        <w:t>Title: The Impact of Staff Shortages on Patient Care in the UK NHS</w:t>
      </w:r>
    </w:p>
    <w:p w14:paraId="50E3C98B" w14:textId="77777777" w:rsidR="00E32F02" w:rsidRDefault="00E32F02" w:rsidP="00E32F02">
      <w:pPr>
        <w:jc w:val="center"/>
      </w:pPr>
    </w:p>
    <w:p w14:paraId="1CC54D1E" w14:textId="0D5D1DBB" w:rsidR="00E32F02" w:rsidRDefault="00E32F02" w:rsidP="00E32F02">
      <w:pPr>
        <w:jc w:val="center"/>
      </w:pPr>
      <w:r>
        <w:t>S</w:t>
      </w:r>
      <w:r w:rsidRPr="00E32F02">
        <w:t>tudent Name:</w:t>
      </w:r>
      <w:r w:rsidR="007748F0">
        <w:t xml:space="preserve"> Isaac Nae </w:t>
      </w:r>
    </w:p>
    <w:p w14:paraId="0728E0F7" w14:textId="2351CEEB" w:rsidR="00E32F02" w:rsidRDefault="00E32F02" w:rsidP="00E32F02">
      <w:pPr>
        <w:jc w:val="center"/>
      </w:pPr>
      <w:r>
        <w:t>S</w:t>
      </w:r>
      <w:r w:rsidRPr="00E32F02">
        <w:t>tudent</w:t>
      </w:r>
      <w:r>
        <w:t xml:space="preserve"> ID:</w:t>
      </w:r>
      <w:r w:rsidR="00C21D5D">
        <w:t xml:space="preserve"> </w:t>
      </w:r>
      <w:r w:rsidR="007748F0">
        <w:t>2511007</w:t>
      </w:r>
    </w:p>
    <w:p w14:paraId="2FBBF1BD" w14:textId="3D4ED07D" w:rsidR="00E32F02" w:rsidRPr="00E32F02" w:rsidRDefault="00E32F02" w:rsidP="00E32F02">
      <w:pPr>
        <w:jc w:val="center"/>
      </w:pPr>
      <w:r>
        <w:t xml:space="preserve">Lecturer’s name: </w:t>
      </w:r>
      <w:r w:rsidR="0011729A" w:rsidRPr="0011729A">
        <w:t>Hajra Mustasim</w:t>
      </w:r>
    </w:p>
    <w:p w14:paraId="6832789C" w14:textId="0DDF5505" w:rsidR="00491D1B" w:rsidRDefault="00491D1B" w:rsidP="00E32F02">
      <w:r>
        <w:br w:type="page"/>
      </w:r>
    </w:p>
    <w:sdt>
      <w:sdtPr>
        <w:rPr>
          <w:rFonts w:ascii="Arial" w:eastAsiaTheme="minorHAnsi" w:hAnsi="Arial" w:cs="Arial"/>
          <w:color w:val="auto"/>
          <w:sz w:val="22"/>
          <w:szCs w:val="22"/>
        </w:rPr>
        <w:id w:val="-1310787992"/>
        <w:docPartObj>
          <w:docPartGallery w:val="Table of Contents"/>
          <w:docPartUnique/>
        </w:docPartObj>
      </w:sdtPr>
      <w:sdtEndPr>
        <w:rPr>
          <w:noProof/>
        </w:rPr>
      </w:sdtEndPr>
      <w:sdtContent>
        <w:p w14:paraId="2D914920" w14:textId="0C7773E7" w:rsidR="00E32F02" w:rsidRDefault="00E32F02" w:rsidP="00E32F02">
          <w:pPr>
            <w:pStyle w:val="TOCHeading"/>
          </w:pPr>
          <w:r>
            <w:t>Table of Contents</w:t>
          </w:r>
        </w:p>
        <w:p w14:paraId="02804585" w14:textId="3016DDD4" w:rsidR="00F257C5" w:rsidRDefault="00E32F02">
          <w:pPr>
            <w:pStyle w:val="TOC1"/>
            <w:tabs>
              <w:tab w:val="right" w:leader="dot" w:pos="9350"/>
            </w:tabs>
            <w:rPr>
              <w:rFonts w:asciiTheme="minorHAnsi" w:eastAsiaTheme="minorEastAsia" w:hAnsiTheme="minorHAnsi" w:cstheme="minorBidi"/>
              <w:noProof/>
            </w:rPr>
          </w:pPr>
          <w:r>
            <w:fldChar w:fldCharType="begin"/>
          </w:r>
          <w:r>
            <w:instrText xml:space="preserve"> TOC \o "1-3" \h \z \u </w:instrText>
          </w:r>
          <w:r>
            <w:fldChar w:fldCharType="separate"/>
          </w:r>
          <w:hyperlink w:anchor="_Toc225471955" w:history="1">
            <w:r w:rsidR="00F257C5" w:rsidRPr="002117AC">
              <w:rPr>
                <w:rStyle w:val="Hyperlink"/>
                <w:noProof/>
              </w:rPr>
              <w:t>Introduction</w:t>
            </w:r>
            <w:r w:rsidR="00F257C5">
              <w:rPr>
                <w:noProof/>
                <w:webHidden/>
              </w:rPr>
              <w:tab/>
            </w:r>
            <w:r w:rsidR="00F257C5">
              <w:rPr>
                <w:noProof/>
                <w:webHidden/>
              </w:rPr>
              <w:fldChar w:fldCharType="begin"/>
            </w:r>
            <w:r w:rsidR="00F257C5">
              <w:rPr>
                <w:noProof/>
                <w:webHidden/>
              </w:rPr>
              <w:instrText xml:space="preserve"> PAGEREF _Toc225471955 \h </w:instrText>
            </w:r>
            <w:r w:rsidR="00F257C5">
              <w:rPr>
                <w:noProof/>
                <w:webHidden/>
              </w:rPr>
            </w:r>
            <w:r w:rsidR="00F257C5">
              <w:rPr>
                <w:noProof/>
                <w:webHidden/>
              </w:rPr>
              <w:fldChar w:fldCharType="separate"/>
            </w:r>
            <w:r w:rsidR="00BE3DD5">
              <w:rPr>
                <w:noProof/>
                <w:webHidden/>
              </w:rPr>
              <w:t>3</w:t>
            </w:r>
            <w:r w:rsidR="00F257C5">
              <w:rPr>
                <w:noProof/>
                <w:webHidden/>
              </w:rPr>
              <w:fldChar w:fldCharType="end"/>
            </w:r>
          </w:hyperlink>
        </w:p>
        <w:p w14:paraId="0DF7A934" w14:textId="732BA522" w:rsidR="00F257C5" w:rsidRDefault="00F257C5">
          <w:pPr>
            <w:pStyle w:val="TOC1"/>
            <w:tabs>
              <w:tab w:val="right" w:leader="dot" w:pos="9350"/>
            </w:tabs>
            <w:rPr>
              <w:rFonts w:asciiTheme="minorHAnsi" w:eastAsiaTheme="minorEastAsia" w:hAnsiTheme="minorHAnsi" w:cstheme="minorBidi"/>
              <w:noProof/>
            </w:rPr>
          </w:pPr>
          <w:hyperlink w:anchor="_Toc225471956" w:history="1">
            <w:r w:rsidRPr="002117AC">
              <w:rPr>
                <w:rStyle w:val="Hyperlink"/>
                <w:noProof/>
              </w:rPr>
              <w:t>Task 1: Research Topic Identification</w:t>
            </w:r>
            <w:r>
              <w:rPr>
                <w:noProof/>
                <w:webHidden/>
              </w:rPr>
              <w:tab/>
            </w:r>
            <w:r>
              <w:rPr>
                <w:noProof/>
                <w:webHidden/>
              </w:rPr>
              <w:fldChar w:fldCharType="begin"/>
            </w:r>
            <w:r>
              <w:rPr>
                <w:noProof/>
                <w:webHidden/>
              </w:rPr>
              <w:instrText xml:space="preserve"> PAGEREF _Toc225471956 \h </w:instrText>
            </w:r>
            <w:r>
              <w:rPr>
                <w:noProof/>
                <w:webHidden/>
              </w:rPr>
            </w:r>
            <w:r>
              <w:rPr>
                <w:noProof/>
                <w:webHidden/>
              </w:rPr>
              <w:fldChar w:fldCharType="separate"/>
            </w:r>
            <w:r w:rsidR="00BE3DD5">
              <w:rPr>
                <w:noProof/>
                <w:webHidden/>
              </w:rPr>
              <w:t>4</w:t>
            </w:r>
            <w:r>
              <w:rPr>
                <w:noProof/>
                <w:webHidden/>
              </w:rPr>
              <w:fldChar w:fldCharType="end"/>
            </w:r>
          </w:hyperlink>
        </w:p>
        <w:p w14:paraId="7122F7F9" w14:textId="0CA24D64" w:rsidR="00F257C5" w:rsidRDefault="00F257C5">
          <w:pPr>
            <w:pStyle w:val="TOC2"/>
            <w:tabs>
              <w:tab w:val="right" w:leader="dot" w:pos="9350"/>
            </w:tabs>
            <w:rPr>
              <w:rFonts w:asciiTheme="minorHAnsi" w:eastAsiaTheme="minorEastAsia" w:hAnsiTheme="minorHAnsi" w:cstheme="minorBidi"/>
              <w:noProof/>
            </w:rPr>
          </w:pPr>
          <w:hyperlink w:anchor="_Toc225471957" w:history="1">
            <w:r w:rsidRPr="002117AC">
              <w:rPr>
                <w:rStyle w:val="Hyperlink"/>
                <w:noProof/>
              </w:rPr>
              <w:t>Introduction to the Issue</w:t>
            </w:r>
            <w:r>
              <w:rPr>
                <w:noProof/>
                <w:webHidden/>
              </w:rPr>
              <w:tab/>
            </w:r>
            <w:r>
              <w:rPr>
                <w:noProof/>
                <w:webHidden/>
              </w:rPr>
              <w:fldChar w:fldCharType="begin"/>
            </w:r>
            <w:r>
              <w:rPr>
                <w:noProof/>
                <w:webHidden/>
              </w:rPr>
              <w:instrText xml:space="preserve"> PAGEREF _Toc225471957 \h </w:instrText>
            </w:r>
            <w:r>
              <w:rPr>
                <w:noProof/>
                <w:webHidden/>
              </w:rPr>
            </w:r>
            <w:r>
              <w:rPr>
                <w:noProof/>
                <w:webHidden/>
              </w:rPr>
              <w:fldChar w:fldCharType="separate"/>
            </w:r>
            <w:r w:rsidR="00BE3DD5">
              <w:rPr>
                <w:noProof/>
                <w:webHidden/>
              </w:rPr>
              <w:t>4</w:t>
            </w:r>
            <w:r>
              <w:rPr>
                <w:noProof/>
                <w:webHidden/>
              </w:rPr>
              <w:fldChar w:fldCharType="end"/>
            </w:r>
          </w:hyperlink>
        </w:p>
        <w:p w14:paraId="658FF242" w14:textId="77CD2928" w:rsidR="00F257C5" w:rsidRDefault="00F257C5">
          <w:pPr>
            <w:pStyle w:val="TOC2"/>
            <w:tabs>
              <w:tab w:val="right" w:leader="dot" w:pos="9350"/>
            </w:tabs>
            <w:rPr>
              <w:rFonts w:asciiTheme="minorHAnsi" w:eastAsiaTheme="minorEastAsia" w:hAnsiTheme="minorHAnsi" w:cstheme="minorBidi"/>
              <w:noProof/>
            </w:rPr>
          </w:pPr>
          <w:hyperlink w:anchor="_Toc225471958" w:history="1">
            <w:r w:rsidRPr="002117AC">
              <w:rPr>
                <w:rStyle w:val="Hyperlink"/>
                <w:noProof/>
              </w:rPr>
              <w:t>Description of the Issue and Who It Affects</w:t>
            </w:r>
            <w:r>
              <w:rPr>
                <w:noProof/>
                <w:webHidden/>
              </w:rPr>
              <w:tab/>
            </w:r>
            <w:r>
              <w:rPr>
                <w:noProof/>
                <w:webHidden/>
              </w:rPr>
              <w:fldChar w:fldCharType="begin"/>
            </w:r>
            <w:r>
              <w:rPr>
                <w:noProof/>
                <w:webHidden/>
              </w:rPr>
              <w:instrText xml:space="preserve"> PAGEREF _Toc225471958 \h </w:instrText>
            </w:r>
            <w:r>
              <w:rPr>
                <w:noProof/>
                <w:webHidden/>
              </w:rPr>
            </w:r>
            <w:r>
              <w:rPr>
                <w:noProof/>
                <w:webHidden/>
              </w:rPr>
              <w:fldChar w:fldCharType="separate"/>
            </w:r>
            <w:r w:rsidR="00BE3DD5">
              <w:rPr>
                <w:noProof/>
                <w:webHidden/>
              </w:rPr>
              <w:t>4</w:t>
            </w:r>
            <w:r>
              <w:rPr>
                <w:noProof/>
                <w:webHidden/>
              </w:rPr>
              <w:fldChar w:fldCharType="end"/>
            </w:r>
          </w:hyperlink>
        </w:p>
        <w:p w14:paraId="5E4DAFE8" w14:textId="1568A108" w:rsidR="00F257C5" w:rsidRDefault="00F257C5">
          <w:pPr>
            <w:pStyle w:val="TOC2"/>
            <w:tabs>
              <w:tab w:val="right" w:leader="dot" w:pos="9350"/>
            </w:tabs>
            <w:rPr>
              <w:rFonts w:asciiTheme="minorHAnsi" w:eastAsiaTheme="minorEastAsia" w:hAnsiTheme="minorHAnsi" w:cstheme="minorBidi"/>
              <w:noProof/>
            </w:rPr>
          </w:pPr>
          <w:hyperlink w:anchor="_Toc225471959" w:history="1">
            <w:r w:rsidRPr="002117AC">
              <w:rPr>
                <w:rStyle w:val="Hyperlink"/>
                <w:noProof/>
              </w:rPr>
              <w:t>Justification for Research</w:t>
            </w:r>
            <w:r>
              <w:rPr>
                <w:noProof/>
                <w:webHidden/>
              </w:rPr>
              <w:tab/>
            </w:r>
            <w:r>
              <w:rPr>
                <w:noProof/>
                <w:webHidden/>
              </w:rPr>
              <w:fldChar w:fldCharType="begin"/>
            </w:r>
            <w:r>
              <w:rPr>
                <w:noProof/>
                <w:webHidden/>
              </w:rPr>
              <w:instrText xml:space="preserve"> PAGEREF _Toc225471959 \h </w:instrText>
            </w:r>
            <w:r>
              <w:rPr>
                <w:noProof/>
                <w:webHidden/>
              </w:rPr>
            </w:r>
            <w:r>
              <w:rPr>
                <w:noProof/>
                <w:webHidden/>
              </w:rPr>
              <w:fldChar w:fldCharType="separate"/>
            </w:r>
            <w:r w:rsidR="00BE3DD5">
              <w:rPr>
                <w:noProof/>
                <w:webHidden/>
              </w:rPr>
              <w:t>4</w:t>
            </w:r>
            <w:r>
              <w:rPr>
                <w:noProof/>
                <w:webHidden/>
              </w:rPr>
              <w:fldChar w:fldCharType="end"/>
            </w:r>
          </w:hyperlink>
        </w:p>
        <w:p w14:paraId="656240A1" w14:textId="5DBD323C" w:rsidR="00F257C5" w:rsidRDefault="00F257C5">
          <w:pPr>
            <w:pStyle w:val="TOC2"/>
            <w:tabs>
              <w:tab w:val="right" w:leader="dot" w:pos="9350"/>
            </w:tabs>
            <w:rPr>
              <w:rFonts w:asciiTheme="minorHAnsi" w:eastAsiaTheme="minorEastAsia" w:hAnsiTheme="minorHAnsi" w:cstheme="minorBidi"/>
              <w:noProof/>
            </w:rPr>
          </w:pPr>
          <w:hyperlink w:anchor="_Toc225471960" w:history="1">
            <w:r w:rsidRPr="002117AC">
              <w:rPr>
                <w:rStyle w:val="Hyperlink"/>
                <w:noProof/>
              </w:rPr>
              <w:t>Analysis of Information Sources</w:t>
            </w:r>
            <w:r>
              <w:rPr>
                <w:noProof/>
                <w:webHidden/>
              </w:rPr>
              <w:tab/>
            </w:r>
            <w:r>
              <w:rPr>
                <w:noProof/>
                <w:webHidden/>
              </w:rPr>
              <w:fldChar w:fldCharType="begin"/>
            </w:r>
            <w:r>
              <w:rPr>
                <w:noProof/>
                <w:webHidden/>
              </w:rPr>
              <w:instrText xml:space="preserve"> PAGEREF _Toc225471960 \h </w:instrText>
            </w:r>
            <w:r>
              <w:rPr>
                <w:noProof/>
                <w:webHidden/>
              </w:rPr>
            </w:r>
            <w:r>
              <w:rPr>
                <w:noProof/>
                <w:webHidden/>
              </w:rPr>
              <w:fldChar w:fldCharType="separate"/>
            </w:r>
            <w:r w:rsidR="00BE3DD5">
              <w:rPr>
                <w:noProof/>
                <w:webHidden/>
              </w:rPr>
              <w:t>4</w:t>
            </w:r>
            <w:r>
              <w:rPr>
                <w:noProof/>
                <w:webHidden/>
              </w:rPr>
              <w:fldChar w:fldCharType="end"/>
            </w:r>
          </w:hyperlink>
        </w:p>
        <w:p w14:paraId="0556492B" w14:textId="1D17D0DA" w:rsidR="00F257C5" w:rsidRDefault="00F257C5">
          <w:pPr>
            <w:pStyle w:val="TOC1"/>
            <w:tabs>
              <w:tab w:val="right" w:leader="dot" w:pos="9350"/>
            </w:tabs>
            <w:rPr>
              <w:rFonts w:asciiTheme="minorHAnsi" w:eastAsiaTheme="minorEastAsia" w:hAnsiTheme="minorHAnsi" w:cstheme="minorBidi"/>
              <w:noProof/>
            </w:rPr>
          </w:pPr>
          <w:hyperlink w:anchor="_Toc225471961" w:history="1">
            <w:r w:rsidRPr="002117AC">
              <w:rPr>
                <w:rStyle w:val="Hyperlink"/>
                <w:noProof/>
              </w:rPr>
              <w:t>Task 2: Research Methodologies</w:t>
            </w:r>
            <w:r>
              <w:rPr>
                <w:noProof/>
                <w:webHidden/>
              </w:rPr>
              <w:tab/>
            </w:r>
            <w:r>
              <w:rPr>
                <w:noProof/>
                <w:webHidden/>
              </w:rPr>
              <w:fldChar w:fldCharType="begin"/>
            </w:r>
            <w:r>
              <w:rPr>
                <w:noProof/>
                <w:webHidden/>
              </w:rPr>
              <w:instrText xml:space="preserve"> PAGEREF _Toc225471961 \h </w:instrText>
            </w:r>
            <w:r>
              <w:rPr>
                <w:noProof/>
                <w:webHidden/>
              </w:rPr>
            </w:r>
            <w:r>
              <w:rPr>
                <w:noProof/>
                <w:webHidden/>
              </w:rPr>
              <w:fldChar w:fldCharType="separate"/>
            </w:r>
            <w:r w:rsidR="00BE3DD5">
              <w:rPr>
                <w:noProof/>
                <w:webHidden/>
              </w:rPr>
              <w:t>6</w:t>
            </w:r>
            <w:r>
              <w:rPr>
                <w:noProof/>
                <w:webHidden/>
              </w:rPr>
              <w:fldChar w:fldCharType="end"/>
            </w:r>
          </w:hyperlink>
        </w:p>
        <w:p w14:paraId="5A41A094" w14:textId="3D0F74D0" w:rsidR="00F257C5" w:rsidRDefault="00F257C5">
          <w:pPr>
            <w:pStyle w:val="TOC1"/>
            <w:tabs>
              <w:tab w:val="right" w:leader="dot" w:pos="9350"/>
            </w:tabs>
            <w:rPr>
              <w:rFonts w:asciiTheme="minorHAnsi" w:eastAsiaTheme="minorEastAsia" w:hAnsiTheme="minorHAnsi" w:cstheme="minorBidi"/>
              <w:noProof/>
            </w:rPr>
          </w:pPr>
          <w:hyperlink w:anchor="_Toc225471962" w:history="1">
            <w:r w:rsidRPr="002117AC">
              <w:rPr>
                <w:rStyle w:val="Hyperlink"/>
                <w:noProof/>
              </w:rPr>
              <w:t>Task 3: Data Collection</w:t>
            </w:r>
            <w:r>
              <w:rPr>
                <w:noProof/>
                <w:webHidden/>
              </w:rPr>
              <w:tab/>
            </w:r>
            <w:r>
              <w:rPr>
                <w:noProof/>
                <w:webHidden/>
              </w:rPr>
              <w:fldChar w:fldCharType="begin"/>
            </w:r>
            <w:r>
              <w:rPr>
                <w:noProof/>
                <w:webHidden/>
              </w:rPr>
              <w:instrText xml:space="preserve"> PAGEREF _Toc225471962 \h </w:instrText>
            </w:r>
            <w:r>
              <w:rPr>
                <w:noProof/>
                <w:webHidden/>
              </w:rPr>
            </w:r>
            <w:r>
              <w:rPr>
                <w:noProof/>
                <w:webHidden/>
              </w:rPr>
              <w:fldChar w:fldCharType="separate"/>
            </w:r>
            <w:r w:rsidR="00BE3DD5">
              <w:rPr>
                <w:noProof/>
                <w:webHidden/>
              </w:rPr>
              <w:t>7</w:t>
            </w:r>
            <w:r>
              <w:rPr>
                <w:noProof/>
                <w:webHidden/>
              </w:rPr>
              <w:fldChar w:fldCharType="end"/>
            </w:r>
          </w:hyperlink>
        </w:p>
        <w:p w14:paraId="22BA432E" w14:textId="73507F0F" w:rsidR="00F257C5" w:rsidRDefault="00F257C5">
          <w:pPr>
            <w:pStyle w:val="TOC1"/>
            <w:tabs>
              <w:tab w:val="right" w:leader="dot" w:pos="9350"/>
            </w:tabs>
            <w:rPr>
              <w:rFonts w:asciiTheme="minorHAnsi" w:eastAsiaTheme="minorEastAsia" w:hAnsiTheme="minorHAnsi" w:cstheme="minorBidi"/>
              <w:noProof/>
            </w:rPr>
          </w:pPr>
          <w:hyperlink w:anchor="_Toc225471963" w:history="1">
            <w:r w:rsidRPr="002117AC">
              <w:rPr>
                <w:rStyle w:val="Hyperlink"/>
                <w:noProof/>
              </w:rPr>
              <w:t>Conclusion</w:t>
            </w:r>
            <w:r>
              <w:rPr>
                <w:noProof/>
                <w:webHidden/>
              </w:rPr>
              <w:tab/>
            </w:r>
            <w:r>
              <w:rPr>
                <w:noProof/>
                <w:webHidden/>
              </w:rPr>
              <w:fldChar w:fldCharType="begin"/>
            </w:r>
            <w:r>
              <w:rPr>
                <w:noProof/>
                <w:webHidden/>
              </w:rPr>
              <w:instrText xml:space="preserve"> PAGEREF _Toc225471963 \h </w:instrText>
            </w:r>
            <w:r>
              <w:rPr>
                <w:noProof/>
                <w:webHidden/>
              </w:rPr>
            </w:r>
            <w:r>
              <w:rPr>
                <w:noProof/>
                <w:webHidden/>
              </w:rPr>
              <w:fldChar w:fldCharType="separate"/>
            </w:r>
            <w:r w:rsidR="00BE3DD5">
              <w:rPr>
                <w:noProof/>
                <w:webHidden/>
              </w:rPr>
              <w:t>8</w:t>
            </w:r>
            <w:r>
              <w:rPr>
                <w:noProof/>
                <w:webHidden/>
              </w:rPr>
              <w:fldChar w:fldCharType="end"/>
            </w:r>
          </w:hyperlink>
        </w:p>
        <w:p w14:paraId="5EB00763" w14:textId="1BD56287" w:rsidR="00F257C5" w:rsidRDefault="00F257C5">
          <w:pPr>
            <w:pStyle w:val="TOC1"/>
            <w:tabs>
              <w:tab w:val="right" w:leader="dot" w:pos="9350"/>
            </w:tabs>
            <w:rPr>
              <w:rFonts w:asciiTheme="minorHAnsi" w:eastAsiaTheme="minorEastAsia" w:hAnsiTheme="minorHAnsi" w:cstheme="minorBidi"/>
              <w:noProof/>
            </w:rPr>
          </w:pPr>
          <w:hyperlink w:anchor="_Toc225471964" w:history="1">
            <w:r w:rsidRPr="002117AC">
              <w:rPr>
                <w:rStyle w:val="Hyperlink"/>
                <w:noProof/>
              </w:rPr>
              <w:t>References</w:t>
            </w:r>
            <w:r>
              <w:rPr>
                <w:noProof/>
                <w:webHidden/>
              </w:rPr>
              <w:tab/>
            </w:r>
            <w:r>
              <w:rPr>
                <w:noProof/>
                <w:webHidden/>
              </w:rPr>
              <w:fldChar w:fldCharType="begin"/>
            </w:r>
            <w:r>
              <w:rPr>
                <w:noProof/>
                <w:webHidden/>
              </w:rPr>
              <w:instrText xml:space="preserve"> PAGEREF _Toc225471964 \h </w:instrText>
            </w:r>
            <w:r>
              <w:rPr>
                <w:noProof/>
                <w:webHidden/>
              </w:rPr>
            </w:r>
            <w:r>
              <w:rPr>
                <w:noProof/>
                <w:webHidden/>
              </w:rPr>
              <w:fldChar w:fldCharType="separate"/>
            </w:r>
            <w:r w:rsidR="00BE3DD5">
              <w:rPr>
                <w:noProof/>
                <w:webHidden/>
              </w:rPr>
              <w:t>9</w:t>
            </w:r>
            <w:r>
              <w:rPr>
                <w:noProof/>
                <w:webHidden/>
              </w:rPr>
              <w:fldChar w:fldCharType="end"/>
            </w:r>
          </w:hyperlink>
        </w:p>
        <w:p w14:paraId="39AF1B67" w14:textId="22184C57" w:rsidR="00E32F02" w:rsidRDefault="00E32F02" w:rsidP="00E32F02">
          <w:r>
            <w:rPr>
              <w:noProof/>
            </w:rPr>
            <w:fldChar w:fldCharType="end"/>
          </w:r>
        </w:p>
      </w:sdtContent>
    </w:sdt>
    <w:p w14:paraId="6390644F" w14:textId="4E69BE0C" w:rsidR="00E32F02" w:rsidRDefault="00E32F02" w:rsidP="00E32F02">
      <w:r>
        <w:br w:type="page"/>
      </w:r>
    </w:p>
    <w:p w14:paraId="38E93FFA" w14:textId="77777777" w:rsidR="00331137" w:rsidRDefault="00331137" w:rsidP="00331137">
      <w:pPr>
        <w:pStyle w:val="Heading1"/>
      </w:pPr>
      <w:bookmarkStart w:id="0" w:name="_Toc225471955"/>
      <w:r>
        <w:t>Introduction</w:t>
      </w:r>
      <w:bookmarkEnd w:id="0"/>
    </w:p>
    <w:p w14:paraId="49ACBE08" w14:textId="4EDAE93E" w:rsidR="00331137" w:rsidRDefault="00331137" w:rsidP="00E32F02">
      <w:r w:rsidRPr="00331137">
        <w:t xml:space="preserve">This research report will address </w:t>
      </w:r>
      <w:r w:rsidR="00371059">
        <w:t>the</w:t>
      </w:r>
      <w:r w:rsidRPr="00331137">
        <w:t xml:space="preserve"> problem of staff shortages in the UK health and social care sector, </w:t>
      </w:r>
      <w:r w:rsidR="00371059">
        <w:t>particularly in relation to its impact on</w:t>
      </w:r>
      <w:r w:rsidRPr="00331137">
        <w:t xml:space="preserve"> patient care and service provision. The problem of staff shortages has </w:t>
      </w:r>
      <w:r w:rsidR="00371059">
        <w:t>become one of the main challenges, affecting</w:t>
      </w:r>
      <w:r w:rsidRPr="00331137">
        <w:t xml:space="preserve"> the quality of healthcare, its efficiency, and safety. This report will aim to discuss the nature of this issue, </w:t>
      </w:r>
      <w:r w:rsidR="00371059">
        <w:t xml:space="preserve">the </w:t>
      </w:r>
      <w:r w:rsidRPr="00331137">
        <w:t>source of information that would be of relevance, and relevant research methodologies and sources of data that would be used to seek to investigate the problem in an effective manner in a modern healthcare setting.</w:t>
      </w:r>
    </w:p>
    <w:p w14:paraId="303ED542" w14:textId="77777777" w:rsidR="00331137" w:rsidRDefault="00331137">
      <w:pPr>
        <w:spacing w:before="0" w:line="259" w:lineRule="auto"/>
        <w:jc w:val="left"/>
      </w:pPr>
      <w:r>
        <w:br w:type="page"/>
      </w:r>
    </w:p>
    <w:p w14:paraId="5623E0E3" w14:textId="55DE4EA3" w:rsidR="00430A20" w:rsidRDefault="00331137" w:rsidP="00331137">
      <w:pPr>
        <w:pStyle w:val="Heading1"/>
      </w:pPr>
      <w:bookmarkStart w:id="1" w:name="_Toc225471956"/>
      <w:r>
        <w:t>Task 1: Research Topic Identification</w:t>
      </w:r>
      <w:bookmarkEnd w:id="1"/>
    </w:p>
    <w:p w14:paraId="0F529AAD" w14:textId="77777777" w:rsidR="00054C25" w:rsidRDefault="00054C25" w:rsidP="00054C25">
      <w:pPr>
        <w:pStyle w:val="Heading2"/>
      </w:pPr>
      <w:bookmarkStart w:id="2" w:name="_Toc225471957"/>
      <w:r>
        <w:t>Introduction to the Issue</w:t>
      </w:r>
      <w:bookmarkEnd w:id="2"/>
    </w:p>
    <w:p w14:paraId="32954EBF" w14:textId="28C0EA97" w:rsidR="00945834" w:rsidRDefault="00054C25" w:rsidP="00945834">
      <w:r>
        <w:t>One of the major problems presently faced in the UK health and social care industry is the fact that there is a constant shortage of medical personnel</w:t>
      </w:r>
      <w:r w:rsidR="00371059">
        <w:t>,</w:t>
      </w:r>
      <w:r>
        <w:t xml:space="preserve"> with nurses, general practitioners, and social care workers being the major affected groups</w:t>
      </w:r>
      <w:r w:rsidR="000E35A9">
        <w:t xml:space="preserve"> (</w:t>
      </w:r>
      <w:proofErr w:type="spellStart"/>
      <w:r w:rsidR="000E35A9">
        <w:t>Alderwick</w:t>
      </w:r>
      <w:proofErr w:type="spellEnd"/>
      <w:r w:rsidR="000E35A9">
        <w:t xml:space="preserve"> and </w:t>
      </w:r>
      <w:proofErr w:type="spellStart"/>
      <w:r w:rsidR="000E35A9">
        <w:t>Charlesworth</w:t>
      </w:r>
      <w:proofErr w:type="spellEnd"/>
      <w:r w:rsidR="000E35A9">
        <w:t>, 2022)</w:t>
      </w:r>
      <w:r>
        <w:t xml:space="preserve">. </w:t>
      </w:r>
      <w:r w:rsidR="00F257C5">
        <w:t>T</w:t>
      </w:r>
      <w:r>
        <w:t xml:space="preserve">his issue has become even more apparent as the number of demanded services increases, the population is getting </w:t>
      </w:r>
      <w:r w:rsidR="00371059">
        <w:t>older</w:t>
      </w:r>
      <w:r>
        <w:t xml:space="preserve">, and the consequences of the COVID-19 pandemic have a long-term impact. The issue of staff shortages has become a significant problem </w:t>
      </w:r>
      <w:r w:rsidR="00371059">
        <w:t>for</w:t>
      </w:r>
      <w:r>
        <w:t xml:space="preserve"> the National Health Service (NHS) and social care </w:t>
      </w:r>
      <w:proofErr w:type="spellStart"/>
      <w:r>
        <w:t>organisations</w:t>
      </w:r>
      <w:proofErr w:type="spellEnd"/>
      <w:r>
        <w:t xml:space="preserve"> because it directly affects service delivery and patient outcomes. </w:t>
      </w:r>
    </w:p>
    <w:p w14:paraId="25776B38" w14:textId="74BA8536" w:rsidR="00054C25" w:rsidRDefault="00371059" w:rsidP="00945834">
      <w:pPr>
        <w:pStyle w:val="Heading2"/>
      </w:pPr>
      <w:bookmarkStart w:id="3" w:name="_Toc225471958"/>
      <w:r>
        <w:t>Description of the Issue and Who It Affects</w:t>
      </w:r>
      <w:bookmarkEnd w:id="3"/>
    </w:p>
    <w:p w14:paraId="5329D9AA" w14:textId="2A75A421" w:rsidR="00054C25" w:rsidRDefault="00945834" w:rsidP="00054C25">
      <w:r w:rsidRPr="00945834">
        <w:t xml:space="preserve">The problem with staff shortage in the UK health and social care sector consists of a lack of professionals to address the demand of patients when the number of professionals is insufficient, which causes extended waiting </w:t>
      </w:r>
      <w:r w:rsidR="00F257C5">
        <w:t>times</w:t>
      </w:r>
      <w:r w:rsidRPr="00945834">
        <w:t xml:space="preserve"> and a decrease in the quality of the provided care. Patients get impacted by way of worse and delayed treatment and health</w:t>
      </w:r>
      <w:r w:rsidR="000E35A9">
        <w:t xml:space="preserve"> (</w:t>
      </w:r>
      <w:proofErr w:type="spellStart"/>
      <w:r w:rsidR="000E35A9">
        <w:t>Bandeali</w:t>
      </w:r>
      <w:proofErr w:type="spellEnd"/>
      <w:r w:rsidR="000E35A9">
        <w:t xml:space="preserve"> and </w:t>
      </w:r>
      <w:proofErr w:type="spellStart"/>
      <w:r w:rsidR="000E35A9">
        <w:t>Maita</w:t>
      </w:r>
      <w:proofErr w:type="spellEnd"/>
      <w:r w:rsidR="000E35A9">
        <w:t>, 2023)</w:t>
      </w:r>
      <w:r w:rsidRPr="00945834">
        <w:t xml:space="preserve">. Healthcare employees feel stressed, burnt out and have high workloads, which may make employees leave their jobs. The reduced efficiency and increased pressure of the working </w:t>
      </w:r>
      <w:proofErr w:type="spellStart"/>
      <w:r w:rsidRPr="00945834">
        <w:t>organisations</w:t>
      </w:r>
      <w:proofErr w:type="spellEnd"/>
      <w:r w:rsidRPr="00945834">
        <w:t>, including hospitals and care homes</w:t>
      </w:r>
      <w:r w:rsidR="00F257C5">
        <w:t>,</w:t>
      </w:r>
      <w:r w:rsidRPr="00945834">
        <w:t xml:space="preserve"> also create a </w:t>
      </w:r>
      <w:r w:rsidR="00F257C5">
        <w:t>strained</w:t>
      </w:r>
      <w:r w:rsidRPr="00945834">
        <w:t xml:space="preserve"> state where the shortage of staff becomes a serious problem throughout the system</w:t>
      </w:r>
      <w:r w:rsidR="00054C25">
        <w:t>.</w:t>
      </w:r>
    </w:p>
    <w:p w14:paraId="756FB5CF" w14:textId="640E8BA6" w:rsidR="00054C25" w:rsidRDefault="00054C25" w:rsidP="00371059">
      <w:pPr>
        <w:pStyle w:val="Heading2"/>
      </w:pPr>
      <w:bookmarkStart w:id="4" w:name="_Toc225471959"/>
      <w:r>
        <w:t>Justification for Research</w:t>
      </w:r>
      <w:bookmarkEnd w:id="4"/>
    </w:p>
    <w:p w14:paraId="217BACC1" w14:textId="0E01077D" w:rsidR="00054C25" w:rsidRDefault="00945834" w:rsidP="00054C25">
      <w:r w:rsidRPr="00945834">
        <w:t xml:space="preserve">The study of staff shortages is necessary because of its massive effect on patient safety and </w:t>
      </w:r>
      <w:r w:rsidR="00F257C5">
        <w:t xml:space="preserve">the </w:t>
      </w:r>
      <w:r w:rsidRPr="00945834">
        <w:t xml:space="preserve">quality of healthcare. Understaffing leads to higher chances of error and </w:t>
      </w:r>
      <w:r w:rsidR="00F257C5">
        <w:t>slows</w:t>
      </w:r>
      <w:r w:rsidRPr="00945834">
        <w:t xml:space="preserve"> down treatment</w:t>
      </w:r>
      <w:r w:rsidR="00F257C5">
        <w:t>,</w:t>
      </w:r>
      <w:r w:rsidRPr="00945834">
        <w:t xml:space="preserve"> and it impacts on patient outcomes. This is a crucial issue as it affects the sustainability of the NHS by keeping the workforce steady</w:t>
      </w:r>
      <w:r w:rsidR="000E35A9">
        <w:t xml:space="preserve"> (</w:t>
      </w:r>
      <w:proofErr w:type="spellStart"/>
      <w:r w:rsidR="000E35A9">
        <w:t>Cooksley</w:t>
      </w:r>
      <w:proofErr w:type="spellEnd"/>
      <w:r w:rsidR="000E35A9">
        <w:t xml:space="preserve"> </w:t>
      </w:r>
      <w:r w:rsidR="000E35A9">
        <w:rPr>
          <w:rStyle w:val="Emphasis"/>
        </w:rPr>
        <w:t>et al</w:t>
      </w:r>
      <w:r w:rsidR="000E35A9">
        <w:t>., 2023)</w:t>
      </w:r>
      <w:r w:rsidRPr="00945834">
        <w:t>. Long-term solutions require the knowledge of underlying causes like retention problems, insufficient funds</w:t>
      </w:r>
      <w:r w:rsidR="00F257C5">
        <w:t>,</w:t>
      </w:r>
      <w:r w:rsidRPr="00945834">
        <w:t xml:space="preserve"> </w:t>
      </w:r>
      <w:r w:rsidR="00F257C5">
        <w:t>and</w:t>
      </w:r>
      <w:r w:rsidRPr="00945834">
        <w:t xml:space="preserve"> increasing demand. It is through research that evidence on workforce planning can be put </w:t>
      </w:r>
      <w:r w:rsidR="00F257C5">
        <w:t>forward</w:t>
      </w:r>
      <w:r w:rsidRPr="00945834">
        <w:t xml:space="preserve"> to enhance the working conditions and provide better healthcare delivery within the system</w:t>
      </w:r>
      <w:r w:rsidR="00054C25">
        <w:t>.</w:t>
      </w:r>
    </w:p>
    <w:p w14:paraId="090EC48B" w14:textId="77777777" w:rsidR="00371059" w:rsidRDefault="00371059" w:rsidP="00371059">
      <w:pPr>
        <w:pStyle w:val="Heading2"/>
      </w:pPr>
      <w:bookmarkStart w:id="5" w:name="_Toc225471960"/>
      <w:r>
        <w:t>Analysis of Information Sources</w:t>
      </w:r>
      <w:bookmarkEnd w:id="5"/>
    </w:p>
    <w:p w14:paraId="1C09FC03" w14:textId="6CCE3EB6" w:rsidR="00945834" w:rsidRPr="00945834" w:rsidRDefault="00945834" w:rsidP="00945834">
      <w:pPr>
        <w:rPr>
          <w:b/>
          <w:bCs/>
        </w:rPr>
      </w:pPr>
      <w:r w:rsidRPr="00945834">
        <w:rPr>
          <w:b/>
          <w:bCs/>
        </w:rPr>
        <w:t>Source 1: NHS Long Term Workforce Plan (NHS England, 2023)</w:t>
      </w:r>
    </w:p>
    <w:p w14:paraId="4DE842E0" w14:textId="1BC81C6F" w:rsidR="00945834" w:rsidRDefault="00945834" w:rsidP="00945834">
      <w:r>
        <w:t>This source gives an in-depth discussion of workforce-related issues in the UK healthcare system, such as staffing shortages, recruitment challenges and future workforce planning measures. It supports the fact that the number of opportunities in the NHS workforce exceeded 112,000, which shows the extent of the staffing crisis.</w:t>
      </w:r>
    </w:p>
    <w:p w14:paraId="4242B122" w14:textId="61B8A92A" w:rsidR="00945834" w:rsidRDefault="00945834" w:rsidP="00945834">
      <w:r>
        <w:t>The topicality of the given source is in the fact that it is devoted to up-to-date information on the workforce and policy reactions used to solve the staffing problems. It provides trustworthy quantitative data that substantiates the fact that workforce news is a severe and persistent problem in the NHS</w:t>
      </w:r>
      <w:r w:rsidR="000E35A9">
        <w:t xml:space="preserve"> (NHS England, 2023)</w:t>
      </w:r>
      <w:r>
        <w:t>.</w:t>
      </w:r>
    </w:p>
    <w:p w14:paraId="139242F1" w14:textId="614287F4" w:rsidR="00945834" w:rsidRDefault="00945834" w:rsidP="00945834">
      <w:r>
        <w:t>The reason why this source was chosen is based on the fact that it is an official government publication, and this fact increases its credibility and authority. It contains recent and correct statistical data, which is needed to comprehend the scope of the issue and justify evidence-based research.</w:t>
      </w:r>
    </w:p>
    <w:p w14:paraId="7FB169C4" w14:textId="4C4122F4" w:rsidR="00945834" w:rsidRPr="00945834" w:rsidRDefault="00945834" w:rsidP="00945834">
      <w:pPr>
        <w:rPr>
          <w:b/>
          <w:bCs/>
        </w:rPr>
      </w:pPr>
      <w:r w:rsidRPr="00945834">
        <w:rPr>
          <w:b/>
          <w:bCs/>
        </w:rPr>
        <w:t>Source 2: BMJ Article on NHS Workforce Shortages and Burnout (Deakin, 2022)</w:t>
      </w:r>
    </w:p>
    <w:p w14:paraId="58B5ECBB" w14:textId="5F514FB0" w:rsidR="00945834" w:rsidRDefault="00945834" w:rsidP="00945834">
      <w:r>
        <w:t>This journal paper presents the prevalence of workforce shortage and burnout, which is adversely impacting healthcare professionals in the NHS. It highlights the fact that employees are experiencing continuous stress because of a low ratio of workforce, and as a result, people get stressed out, tired, and less productive at work.</w:t>
      </w:r>
    </w:p>
    <w:p w14:paraId="142CECBC" w14:textId="1381228C" w:rsidR="00945834" w:rsidRDefault="00945834" w:rsidP="00945834">
      <w:r>
        <w:t>The source is so relevant because it correlates the issue of staff shortage with burnout and the quality of care provided. It gives an understanding of the practical effect of workforce deficit, especially regarding the well-being of the staff and service provision</w:t>
      </w:r>
      <w:r w:rsidR="000E35A9">
        <w:t xml:space="preserve"> (Deakin, 2022)</w:t>
      </w:r>
      <w:r>
        <w:t>.</w:t>
      </w:r>
    </w:p>
    <w:p w14:paraId="202BA644" w14:textId="61BCB7CC" w:rsidR="00945834" w:rsidRDefault="00945834" w:rsidP="00945834">
      <w:r>
        <w:t>This reference was selected due to the fact that it is a publication in the British Medical Journal (BMJ), which is a credible and peer-reviewed scholarly journal. Its credibility and scholarly appeal make it an important resource to back arguments connected with the problem of the workforce and its effects on the healthcare workers.</w:t>
      </w:r>
    </w:p>
    <w:p w14:paraId="323A5067" w14:textId="4EDE0305" w:rsidR="00945834" w:rsidRPr="00945834" w:rsidRDefault="00945834" w:rsidP="00945834">
      <w:pPr>
        <w:rPr>
          <w:b/>
          <w:bCs/>
        </w:rPr>
      </w:pPr>
      <w:r w:rsidRPr="00945834">
        <w:rPr>
          <w:b/>
          <w:bCs/>
        </w:rPr>
        <w:t>Source 3: Nuffield Trust Report on NHS Workforce Trends (2024)</w:t>
      </w:r>
    </w:p>
    <w:p w14:paraId="54D261B9" w14:textId="43BE4D67" w:rsidR="00945834" w:rsidRDefault="00945834" w:rsidP="00945834">
      <w:r>
        <w:t>Nuffield Trust report gives a more in-depth examination of the trends in the workforce of the NHS, such as the staffing level, perspective on recruitment and the disparity between the supply and demand</w:t>
      </w:r>
      <w:r w:rsidR="000E35A9">
        <w:t xml:space="preserve"> (Nuffield Trust, 2024)</w:t>
      </w:r>
      <w:r>
        <w:t>. It points out that despite the growth in the number of staff over time, shortages have still been experienced since the growth has been skewed in various positions, especially in nursing.</w:t>
      </w:r>
    </w:p>
    <w:p w14:paraId="51CD3FD8" w14:textId="20297A94" w:rsidR="00C92EEF" w:rsidRPr="00BE3DD5" w:rsidRDefault="00945834" w:rsidP="00945834">
      <w:r>
        <w:t xml:space="preserve">This source is useful because it presents an impartial viewpoint by proposing both positive developments and current issues in the NHS staff. It assists in reasons why staffing shortages persist even after an </w:t>
      </w:r>
      <w:proofErr w:type="spellStart"/>
      <w:r>
        <w:t>endeavour</w:t>
      </w:r>
      <w:proofErr w:type="spellEnd"/>
      <w:r>
        <w:t xml:space="preserve"> to uphold higher staffing opportunities.</w:t>
      </w:r>
    </w:p>
    <w:p w14:paraId="63C99122" w14:textId="725F6C5E" w:rsidR="00645ED0" w:rsidRDefault="00645ED0" w:rsidP="00645ED0">
      <w:pPr>
        <w:pStyle w:val="Heading1"/>
      </w:pPr>
      <w:bookmarkStart w:id="6" w:name="_Toc225471961"/>
      <w:r>
        <w:t>Task 2: Research Methodologies</w:t>
      </w:r>
      <w:bookmarkEnd w:id="6"/>
    </w:p>
    <w:p w14:paraId="7CA31E66" w14:textId="171709C4" w:rsidR="00645ED0" w:rsidRDefault="00645ED0" w:rsidP="00645ED0">
      <w:r>
        <w:t>Research methods are required to conduct systematic research on a research issue. Quantitative and qualitative methods are two primary methods of health and social care research that differ in their peculiarities.</w:t>
      </w:r>
    </w:p>
    <w:p w14:paraId="540F75D7" w14:textId="4CC1140D" w:rsidR="00645ED0" w:rsidRDefault="00645ED0" w:rsidP="00645ED0">
      <w:r>
        <w:t xml:space="preserve">In quantitative research, the study concentrates on statistics and numbers. It is a formal approach, which may include surveys, questionnaires and pre-existing datasets to quantify </w:t>
      </w:r>
      <w:r w:rsidR="00371059">
        <w:t>variables</w:t>
      </w:r>
      <w:r>
        <w:t xml:space="preserve">, and determine patterns or </w:t>
      </w:r>
      <w:r w:rsidR="00371059">
        <w:t>relationships</w:t>
      </w:r>
      <w:r w:rsidR="000E35A9">
        <w:t xml:space="preserve"> (Di </w:t>
      </w:r>
      <w:proofErr w:type="spellStart"/>
      <w:r w:rsidR="000E35A9">
        <w:t>Martino</w:t>
      </w:r>
      <w:proofErr w:type="spellEnd"/>
      <w:r w:rsidR="000E35A9">
        <w:t xml:space="preserve"> </w:t>
      </w:r>
      <w:r w:rsidR="000E35A9">
        <w:rPr>
          <w:rStyle w:val="Emphasis"/>
        </w:rPr>
        <w:t>et al</w:t>
      </w:r>
      <w:r w:rsidR="000E35A9">
        <w:t>., 2024)</w:t>
      </w:r>
      <w:r>
        <w:t xml:space="preserve">. It is an objective method that is reliable and helpful to </w:t>
      </w:r>
      <w:proofErr w:type="spellStart"/>
      <w:r>
        <w:t>analyse</w:t>
      </w:r>
      <w:proofErr w:type="spellEnd"/>
      <w:r>
        <w:t xml:space="preserve"> large populations. In the case of staff shortages, as an example, the quantitative data may offer information regarding the workforce levels, the levels of vacancies, and patient waiting time.</w:t>
      </w:r>
    </w:p>
    <w:p w14:paraId="6265DF62" w14:textId="2560688C" w:rsidR="00645ED0" w:rsidRDefault="00F257C5" w:rsidP="00645ED0">
      <w:r>
        <w:t>Q</w:t>
      </w:r>
      <w:r w:rsidR="00645ED0">
        <w:t xml:space="preserve">ualitative research </w:t>
      </w:r>
      <w:proofErr w:type="spellStart"/>
      <w:r w:rsidR="00371059">
        <w:t>emphasises</w:t>
      </w:r>
      <w:proofErr w:type="spellEnd"/>
      <w:r w:rsidR="00645ED0">
        <w:t xml:space="preserve"> experiences, views and </w:t>
      </w:r>
      <w:proofErr w:type="spellStart"/>
      <w:r w:rsidR="00645ED0">
        <w:t>behaviours</w:t>
      </w:r>
      <w:proofErr w:type="spellEnd"/>
      <w:r w:rsidR="00645ED0">
        <w:t xml:space="preserve"> using non-numerical information. It generally entails interviews, focus groups or observation. It is more subjective and offers detailed information </w:t>
      </w:r>
      <w:r w:rsidR="00371059">
        <w:t>from a</w:t>
      </w:r>
      <w:r w:rsidR="00645ED0">
        <w:t xml:space="preserve"> personal point of view</w:t>
      </w:r>
      <w:r w:rsidR="000E35A9">
        <w:t xml:space="preserve"> (Kelly, </w:t>
      </w:r>
      <w:proofErr w:type="spellStart"/>
      <w:r w:rsidR="000E35A9">
        <w:t>Stoye</w:t>
      </w:r>
      <w:proofErr w:type="spellEnd"/>
      <w:r w:rsidR="000E35A9">
        <w:t xml:space="preserve"> and Warner, 2022)</w:t>
      </w:r>
      <w:r w:rsidR="00645ED0">
        <w:t xml:space="preserve">. Qualitative methods can be applied in this research topic to find out the impact of staff shortage </w:t>
      </w:r>
      <w:r w:rsidR="00371059">
        <w:t>on</w:t>
      </w:r>
      <w:r w:rsidR="00645ED0">
        <w:t xml:space="preserve"> the </w:t>
      </w:r>
      <w:r w:rsidR="00371059">
        <w:t>well-being</w:t>
      </w:r>
      <w:r w:rsidR="00645ED0">
        <w:t xml:space="preserve"> of healthcare workers and patient outcomes</w:t>
      </w:r>
      <w:r w:rsidR="000E35A9">
        <w:t xml:space="preserve"> (</w:t>
      </w:r>
      <w:proofErr w:type="spellStart"/>
      <w:r w:rsidR="000E35A9">
        <w:t>Weyant</w:t>
      </w:r>
      <w:proofErr w:type="spellEnd"/>
      <w:r w:rsidR="000E35A9">
        <w:t>, 2022)</w:t>
      </w:r>
      <w:r w:rsidR="00645ED0">
        <w:t>.</w:t>
      </w:r>
    </w:p>
    <w:p w14:paraId="64780CAF" w14:textId="4EDF23C9" w:rsidR="00645ED0" w:rsidRDefault="00645ED0" w:rsidP="00645ED0">
      <w:r>
        <w:t xml:space="preserve">The difference between the two methods is essential as they focus on different aspects: quantitative research gives importance to measurements and </w:t>
      </w:r>
      <w:proofErr w:type="spellStart"/>
      <w:r>
        <w:t>generalisation</w:t>
      </w:r>
      <w:proofErr w:type="spellEnd"/>
      <w:r w:rsidR="00371059">
        <w:t>,</w:t>
      </w:r>
      <w:r>
        <w:t xml:space="preserve"> whereas qualitative </w:t>
      </w:r>
      <w:r w:rsidR="00371059">
        <w:t>research</w:t>
      </w:r>
      <w:r>
        <w:t xml:space="preserve"> gives precedence to understanding and interpretation.</w:t>
      </w:r>
    </w:p>
    <w:p w14:paraId="1271B8E7" w14:textId="0B876439" w:rsidR="00645ED0" w:rsidRDefault="00645ED0" w:rsidP="00645ED0">
      <w:r>
        <w:t xml:space="preserve">In this research, </w:t>
      </w:r>
      <w:r w:rsidR="00371059">
        <w:t xml:space="preserve">a </w:t>
      </w:r>
      <w:r>
        <w:t xml:space="preserve">mixed-method </w:t>
      </w:r>
      <w:r w:rsidR="00371059">
        <w:t xml:space="preserve">design </w:t>
      </w:r>
      <w:r>
        <w:t>will be used</w:t>
      </w:r>
      <w:r w:rsidR="00371059">
        <w:t>,</w:t>
      </w:r>
      <w:r>
        <w:t xml:space="preserve"> which will be a combination of quantitative </w:t>
      </w:r>
      <w:r w:rsidR="00371059">
        <w:t>and</w:t>
      </w:r>
      <w:r>
        <w:t xml:space="preserve"> qualitative research methods</w:t>
      </w:r>
      <w:r w:rsidR="000E35A9">
        <w:t xml:space="preserve"> (Morgan, 2022)</w:t>
      </w:r>
      <w:r>
        <w:t>. The quantitative data will show the magnitude of the issue</w:t>
      </w:r>
      <w:r w:rsidR="00371059">
        <w:t>,</w:t>
      </w:r>
      <w:r>
        <w:t xml:space="preserve"> whereas the qualitative </w:t>
      </w:r>
      <w:r w:rsidR="00371059">
        <w:t>data</w:t>
      </w:r>
      <w:r>
        <w:t xml:space="preserve"> will give an approach </w:t>
      </w:r>
      <w:r w:rsidR="00371059">
        <w:t>to</w:t>
      </w:r>
      <w:r>
        <w:t xml:space="preserve"> how the issue is </w:t>
      </w:r>
      <w:r w:rsidR="00371059">
        <w:t>affected</w:t>
      </w:r>
      <w:r>
        <w:t xml:space="preserve">. </w:t>
      </w:r>
      <w:r w:rsidR="00F257C5">
        <w:t>A</w:t>
      </w:r>
      <w:r>
        <w:t xml:space="preserve"> mixed approach will guarantee stronger and more balanced results in </w:t>
      </w:r>
      <w:proofErr w:type="spellStart"/>
      <w:r w:rsidR="00371059">
        <w:t>analysing</w:t>
      </w:r>
      <w:proofErr w:type="spellEnd"/>
      <w:r>
        <w:t xml:space="preserve"> the topic of the research.</w:t>
      </w:r>
    </w:p>
    <w:p w14:paraId="3A87CCF3" w14:textId="77777777" w:rsidR="00645ED0" w:rsidRDefault="00645ED0">
      <w:pPr>
        <w:spacing w:before="0" w:line="259" w:lineRule="auto"/>
        <w:jc w:val="left"/>
      </w:pPr>
      <w:r>
        <w:br w:type="page"/>
      </w:r>
    </w:p>
    <w:p w14:paraId="25097A20" w14:textId="77777777" w:rsidR="00645ED0" w:rsidRDefault="00645ED0" w:rsidP="00645ED0">
      <w:pPr>
        <w:pStyle w:val="Heading1"/>
      </w:pPr>
      <w:bookmarkStart w:id="7" w:name="_Toc225471962"/>
      <w:r>
        <w:t>Task 3: Data Collection</w:t>
      </w:r>
      <w:bookmarkEnd w:id="7"/>
    </w:p>
    <w:p w14:paraId="60A45716" w14:textId="763ABD2B" w:rsidR="00645ED0" w:rsidRDefault="00645ED0" w:rsidP="00645ED0">
      <w:r>
        <w:t>This stage of research is essential since data collection offers the evidence that will answer the research problem. Data collection greatly relies on two methods</w:t>
      </w:r>
      <w:r w:rsidR="00371059">
        <w:t>,</w:t>
      </w:r>
      <w:r>
        <w:t xml:space="preserve"> namely, the primary and secondary data</w:t>
      </w:r>
      <w:r w:rsidR="000E35A9">
        <w:t xml:space="preserve"> (</w:t>
      </w:r>
      <w:proofErr w:type="spellStart"/>
      <w:r w:rsidR="000E35A9">
        <w:t>Swe</w:t>
      </w:r>
      <w:proofErr w:type="spellEnd"/>
      <w:r w:rsidR="000E35A9">
        <w:t>, 2024)</w:t>
      </w:r>
      <w:r>
        <w:t>.</w:t>
      </w:r>
    </w:p>
    <w:p w14:paraId="779CD114" w14:textId="6CDA5CB4" w:rsidR="00645ED0" w:rsidRDefault="00645ED0" w:rsidP="00645ED0">
      <w:r>
        <w:t xml:space="preserve">Primary data </w:t>
      </w:r>
      <w:r w:rsidR="00371059">
        <w:t>which has</w:t>
      </w:r>
      <w:r>
        <w:t xml:space="preserve"> been gathered by the researcher themselves </w:t>
      </w:r>
      <w:r w:rsidR="00371059">
        <w:t>to do</w:t>
      </w:r>
      <w:r>
        <w:t xml:space="preserve"> so. This encompasses the techniques of surveys, interviews, questionnaires, and observations. Primary data is usually thought to be very relevant and specific about the research topic, because it is gathered by the researcher </w:t>
      </w:r>
      <w:r w:rsidR="00371059">
        <w:t>themselves</w:t>
      </w:r>
      <w:r w:rsidR="000E35A9">
        <w:t xml:space="preserve"> (Warner and </w:t>
      </w:r>
      <w:proofErr w:type="spellStart"/>
      <w:r w:rsidR="000E35A9">
        <w:t>Zaranko</w:t>
      </w:r>
      <w:proofErr w:type="spellEnd"/>
      <w:r w:rsidR="000E35A9">
        <w:t>, 2022)</w:t>
      </w:r>
      <w:r>
        <w:t xml:space="preserve">. </w:t>
      </w:r>
      <w:r w:rsidR="00F257C5">
        <w:t>I</w:t>
      </w:r>
      <w:r>
        <w:t>t may take a long time, be expensive and might need ethical permission</w:t>
      </w:r>
      <w:r w:rsidR="00371059">
        <w:t>,</w:t>
      </w:r>
      <w:r>
        <w:t xml:space="preserve"> particularly in health and social care research.</w:t>
      </w:r>
    </w:p>
    <w:p w14:paraId="6C21ECC6" w14:textId="7A341DF2" w:rsidR="00645ED0" w:rsidRDefault="00645ED0" w:rsidP="00645ED0">
      <w:r>
        <w:t>Secondary data</w:t>
      </w:r>
      <w:r w:rsidR="00371059">
        <w:t>,</w:t>
      </w:r>
      <w:r>
        <w:t xml:space="preserve"> on the other hand</w:t>
      </w:r>
      <w:r w:rsidR="00371059">
        <w:t>,</w:t>
      </w:r>
      <w:r>
        <w:t xml:space="preserve"> entails </w:t>
      </w:r>
      <w:r w:rsidR="00371059">
        <w:t xml:space="preserve">the </w:t>
      </w:r>
      <w:proofErr w:type="spellStart"/>
      <w:r>
        <w:t>utilisation</w:t>
      </w:r>
      <w:proofErr w:type="spellEnd"/>
      <w:r>
        <w:t xml:space="preserve"> of already existing information recorded by another researcher or </w:t>
      </w:r>
      <w:proofErr w:type="spellStart"/>
      <w:r>
        <w:t>organisation</w:t>
      </w:r>
      <w:proofErr w:type="spellEnd"/>
      <w:r>
        <w:t xml:space="preserve">. They can be government reports, articles </w:t>
      </w:r>
      <w:r w:rsidR="00371059">
        <w:t>in</w:t>
      </w:r>
      <w:r>
        <w:t xml:space="preserve"> academic journals and healthcare statistics</w:t>
      </w:r>
      <w:r w:rsidR="000E35A9">
        <w:t xml:space="preserve"> (Yang and Mason, 2022)</w:t>
      </w:r>
      <w:r>
        <w:t>. Secondary data are less expensive, more readily available</w:t>
      </w:r>
      <w:r w:rsidR="00371059">
        <w:t>,</w:t>
      </w:r>
      <w:r>
        <w:t xml:space="preserve"> and enable the researcher to </w:t>
      </w:r>
      <w:proofErr w:type="spellStart"/>
      <w:r>
        <w:t>analyse</w:t>
      </w:r>
      <w:proofErr w:type="spellEnd"/>
      <w:r>
        <w:t xml:space="preserve"> a mass of data and not have to carry out fieldwork.</w:t>
      </w:r>
    </w:p>
    <w:p w14:paraId="50AD567E" w14:textId="64A86B08" w:rsidR="00645ED0" w:rsidRDefault="00645ED0" w:rsidP="00645ED0">
      <w:r>
        <w:t>In this study on the health and social care sector in the UK, secondary data will be exploited due to the topic of staff shortage in the UK. This decision will be justified because it will follow the mixed-method approach</w:t>
      </w:r>
      <w:r w:rsidR="00371059">
        <w:t>,</w:t>
      </w:r>
      <w:r>
        <w:t xml:space="preserve"> since it will allow using not only the statistical data but also the qualitative findings that have already been given</w:t>
      </w:r>
      <w:r w:rsidR="000E35A9">
        <w:t xml:space="preserve"> (</w:t>
      </w:r>
      <w:proofErr w:type="spellStart"/>
      <w:r w:rsidR="000E35A9">
        <w:t>Takona</w:t>
      </w:r>
      <w:proofErr w:type="spellEnd"/>
      <w:r w:rsidR="000E35A9">
        <w:t>, 2024)</w:t>
      </w:r>
      <w:r>
        <w:t>. The credible and up-to-date information is presented with the help of reliable sources, including NHS reports and other scholarly studies. Besides, secondary information is feasible in case of time limitations</w:t>
      </w:r>
      <w:r w:rsidR="00371059">
        <w:t>,</w:t>
      </w:r>
      <w:r>
        <w:t xml:space="preserve"> and a large pool of evidence is available to be </w:t>
      </w:r>
      <w:proofErr w:type="spellStart"/>
      <w:r w:rsidR="00371059">
        <w:t>analysed</w:t>
      </w:r>
      <w:proofErr w:type="spellEnd"/>
      <w:r>
        <w:t xml:space="preserve"> thoroughly.</w:t>
      </w:r>
    </w:p>
    <w:p w14:paraId="26DB6402" w14:textId="77777777" w:rsidR="00645ED0" w:rsidRDefault="00645ED0">
      <w:pPr>
        <w:spacing w:before="0" w:line="259" w:lineRule="auto"/>
        <w:jc w:val="left"/>
      </w:pPr>
      <w:r>
        <w:br w:type="page"/>
      </w:r>
    </w:p>
    <w:p w14:paraId="6FB761F0" w14:textId="77777777" w:rsidR="00645ED0" w:rsidRDefault="00645ED0" w:rsidP="00645ED0">
      <w:pPr>
        <w:pStyle w:val="Heading1"/>
      </w:pPr>
      <w:bookmarkStart w:id="8" w:name="_Toc225471963"/>
      <w:r>
        <w:t>Conclusion</w:t>
      </w:r>
      <w:bookmarkEnd w:id="8"/>
    </w:p>
    <w:p w14:paraId="4C7B9D94" w14:textId="72672344" w:rsidR="00054C25" w:rsidRDefault="00F257C5" w:rsidP="00371059">
      <w:r>
        <w:t>T</w:t>
      </w:r>
      <w:r w:rsidR="00371059" w:rsidRPr="00371059">
        <w:t xml:space="preserve">his report has </w:t>
      </w:r>
      <w:proofErr w:type="spellStart"/>
      <w:r w:rsidR="00371059" w:rsidRPr="00371059">
        <w:t>analysed</w:t>
      </w:r>
      <w:proofErr w:type="spellEnd"/>
      <w:r w:rsidR="00371059" w:rsidRPr="00371059">
        <w:t xml:space="preserve"> the problem of staff shortages existing in the UK health and social care sector and its far-reaching consequences on patients, healthcare workers, and </w:t>
      </w:r>
      <w:proofErr w:type="spellStart"/>
      <w:r w:rsidR="00371059" w:rsidRPr="00371059">
        <w:t>organisations</w:t>
      </w:r>
      <w:proofErr w:type="spellEnd"/>
      <w:r w:rsidR="00371059" w:rsidRPr="00371059">
        <w:t xml:space="preserve">. The results indicate that personnel deficits decrease </w:t>
      </w:r>
      <w:r w:rsidR="00371059">
        <w:t xml:space="preserve">the </w:t>
      </w:r>
      <w:r w:rsidR="00371059" w:rsidRPr="00371059">
        <w:t>quality of service provision and waiting times</w:t>
      </w:r>
      <w:r w:rsidR="00371059">
        <w:t>,</w:t>
      </w:r>
      <w:r w:rsidR="00371059" w:rsidRPr="00371059">
        <w:t xml:space="preserve"> and other staff burnout are contributing factors</w:t>
      </w:r>
      <w:r w:rsidR="00371059">
        <w:t>,</w:t>
      </w:r>
      <w:r w:rsidR="00371059" w:rsidRPr="00371059">
        <w:t xml:space="preserve"> and hence it is an urgent problem that needs to be examined further. </w:t>
      </w:r>
      <w:r>
        <w:t>I</w:t>
      </w:r>
      <w:r w:rsidR="00371059" w:rsidRPr="00371059">
        <w:t xml:space="preserve">t was indicated that there was </w:t>
      </w:r>
      <w:r w:rsidR="00371059">
        <w:t>a</w:t>
      </w:r>
      <w:r w:rsidR="00371059" w:rsidRPr="00371059">
        <w:t xml:space="preserve"> necessity to carry out the research to aid in </w:t>
      </w:r>
      <w:r w:rsidR="00371059">
        <w:t xml:space="preserve">the </w:t>
      </w:r>
      <w:r w:rsidR="00371059" w:rsidRPr="00371059">
        <w:t xml:space="preserve">good planning of its workforce and enhance patient </w:t>
      </w:r>
      <w:r w:rsidR="00371059">
        <w:t>outcomes</w:t>
      </w:r>
      <w:r w:rsidR="00371059" w:rsidRPr="00371059">
        <w:t xml:space="preserve">. The most appropriate methodology was defined as mixed-method as it is based on both statistical evidence and personal experiences to gain a full-fledged insight. </w:t>
      </w:r>
      <w:r>
        <w:t>S</w:t>
      </w:r>
      <w:r w:rsidR="00371059" w:rsidRPr="00371059">
        <w:t>econdary data was deemed the right choice because of its availability and trustworthiness. In general, it is necessary to eliminate staffing shortages that could otherwise lead to unsustainable and low-quality healthcare in the UK.</w:t>
      </w:r>
      <w:r w:rsidR="00054C25">
        <w:br w:type="page"/>
      </w:r>
    </w:p>
    <w:p w14:paraId="5C95BFF5" w14:textId="64E50192" w:rsidR="00331137" w:rsidRDefault="00054C25" w:rsidP="00054C25">
      <w:pPr>
        <w:pStyle w:val="Heading1"/>
      </w:pPr>
      <w:bookmarkStart w:id="9" w:name="_Toc225471964"/>
      <w:r>
        <w:t>References</w:t>
      </w:r>
      <w:bookmarkEnd w:id="9"/>
    </w:p>
    <w:p w14:paraId="64D76730" w14:textId="77777777" w:rsidR="000E35A9" w:rsidRDefault="000E35A9" w:rsidP="00BF69EA">
      <w:pPr>
        <w:rPr>
          <w:shd w:val="clear" w:color="auto" w:fill="FFFFFF"/>
        </w:rPr>
      </w:pPr>
      <w:proofErr w:type="spellStart"/>
      <w:r>
        <w:rPr>
          <w:shd w:val="clear" w:color="auto" w:fill="FFFFFF"/>
        </w:rPr>
        <w:t>Alderwick</w:t>
      </w:r>
      <w:proofErr w:type="spellEnd"/>
      <w:r>
        <w:rPr>
          <w:shd w:val="clear" w:color="auto" w:fill="FFFFFF"/>
        </w:rPr>
        <w:t xml:space="preserve">, H., and </w:t>
      </w:r>
      <w:proofErr w:type="spellStart"/>
      <w:r>
        <w:rPr>
          <w:shd w:val="clear" w:color="auto" w:fill="FFFFFF"/>
        </w:rPr>
        <w:t>Charlesworth</w:t>
      </w:r>
      <w:proofErr w:type="spellEnd"/>
      <w:r>
        <w:rPr>
          <w:shd w:val="clear" w:color="auto" w:fill="FFFFFF"/>
        </w:rPr>
        <w:t>, A. (2022). A long term workforce plan for the English NHS. </w:t>
      </w:r>
      <w:proofErr w:type="spellStart"/>
      <w:r>
        <w:rPr>
          <w:i/>
          <w:iCs/>
          <w:shd w:val="clear" w:color="auto" w:fill="FFFFFF"/>
        </w:rPr>
        <w:t>bmj</w:t>
      </w:r>
      <w:proofErr w:type="spellEnd"/>
      <w:r>
        <w:rPr>
          <w:shd w:val="clear" w:color="auto" w:fill="FFFFFF"/>
        </w:rPr>
        <w:t>, </w:t>
      </w:r>
      <w:r>
        <w:rPr>
          <w:i/>
          <w:iCs/>
          <w:shd w:val="clear" w:color="auto" w:fill="FFFFFF"/>
        </w:rPr>
        <w:t>377</w:t>
      </w:r>
      <w:r>
        <w:rPr>
          <w:shd w:val="clear" w:color="auto" w:fill="FFFFFF"/>
        </w:rPr>
        <w:t xml:space="preserve">. </w:t>
      </w:r>
      <w:hyperlink r:id="rId8" w:history="1">
        <w:r w:rsidRPr="00084DDD">
          <w:rPr>
            <w:rStyle w:val="Hyperlink"/>
            <w:shd w:val="clear" w:color="auto" w:fill="FFFFFF"/>
          </w:rPr>
          <w:t>https://www.bmj.com/content/377/bmj.o1047.full</w:t>
        </w:r>
      </w:hyperlink>
    </w:p>
    <w:p w14:paraId="369E95AC" w14:textId="77777777" w:rsidR="000E35A9" w:rsidRDefault="000E35A9" w:rsidP="00BF69EA">
      <w:pPr>
        <w:rPr>
          <w:shd w:val="clear" w:color="auto" w:fill="FFFFFF"/>
        </w:rPr>
      </w:pPr>
      <w:proofErr w:type="spellStart"/>
      <w:r>
        <w:rPr>
          <w:shd w:val="clear" w:color="auto" w:fill="FFFFFF"/>
        </w:rPr>
        <w:t>Bandeali</w:t>
      </w:r>
      <w:proofErr w:type="spellEnd"/>
      <w:r>
        <w:rPr>
          <w:shd w:val="clear" w:color="auto" w:fill="FFFFFF"/>
        </w:rPr>
        <w:t xml:space="preserve">, A., and </w:t>
      </w:r>
      <w:proofErr w:type="spellStart"/>
      <w:r>
        <w:rPr>
          <w:shd w:val="clear" w:color="auto" w:fill="FFFFFF"/>
        </w:rPr>
        <w:t>Maita</w:t>
      </w:r>
      <w:proofErr w:type="spellEnd"/>
      <w:r>
        <w:rPr>
          <w:shd w:val="clear" w:color="auto" w:fill="FFFFFF"/>
        </w:rPr>
        <w:t>, Z. (2023). Global critical shortage of nurses: pathway to solution. In </w:t>
      </w:r>
      <w:r>
        <w:rPr>
          <w:i/>
          <w:iCs/>
          <w:shd w:val="clear" w:color="auto" w:fill="FFFFFF"/>
        </w:rPr>
        <w:t>Nursing-Trends and Developments</w:t>
      </w:r>
      <w:r>
        <w:rPr>
          <w:shd w:val="clear" w:color="auto" w:fill="FFFFFF"/>
        </w:rPr>
        <w:t xml:space="preserve">. </w:t>
      </w:r>
      <w:proofErr w:type="spellStart"/>
      <w:r>
        <w:rPr>
          <w:shd w:val="clear" w:color="auto" w:fill="FFFFFF"/>
        </w:rPr>
        <w:t>IntechOpen</w:t>
      </w:r>
      <w:proofErr w:type="spellEnd"/>
      <w:r>
        <w:rPr>
          <w:shd w:val="clear" w:color="auto" w:fill="FFFFFF"/>
        </w:rPr>
        <w:t>.</w:t>
      </w:r>
    </w:p>
    <w:p w14:paraId="7CE0BD46" w14:textId="77777777" w:rsidR="000E35A9" w:rsidRDefault="000E35A9" w:rsidP="00F257C5">
      <w:pPr>
        <w:rPr>
          <w:shd w:val="clear" w:color="auto" w:fill="FFFFFF"/>
        </w:rPr>
      </w:pPr>
      <w:proofErr w:type="spellStart"/>
      <w:r>
        <w:rPr>
          <w:shd w:val="clear" w:color="auto" w:fill="FFFFFF"/>
        </w:rPr>
        <w:t>Cooksley</w:t>
      </w:r>
      <w:proofErr w:type="spellEnd"/>
      <w:r>
        <w:rPr>
          <w:shd w:val="clear" w:color="auto" w:fill="FFFFFF"/>
        </w:rPr>
        <w:t xml:space="preserve">, T., Clarke, S., Dean, J., Hawthorne, K., James, A., </w:t>
      </w:r>
      <w:proofErr w:type="spellStart"/>
      <w:r>
        <w:rPr>
          <w:shd w:val="clear" w:color="auto" w:fill="FFFFFF"/>
        </w:rPr>
        <w:t>Tzortziou-Brown</w:t>
      </w:r>
      <w:proofErr w:type="spellEnd"/>
      <w:r>
        <w:rPr>
          <w:shd w:val="clear" w:color="auto" w:fill="FFFFFF"/>
        </w:rPr>
        <w:t>, V., and Boyle, A. (2023). NHS crisis: rebuilding the NHS needs urgent action. </w:t>
      </w:r>
      <w:proofErr w:type="spellStart"/>
      <w:r>
        <w:rPr>
          <w:i/>
          <w:iCs/>
          <w:shd w:val="clear" w:color="auto" w:fill="FFFFFF"/>
        </w:rPr>
        <w:t>bmj</w:t>
      </w:r>
      <w:proofErr w:type="spellEnd"/>
      <w:r>
        <w:rPr>
          <w:shd w:val="clear" w:color="auto" w:fill="FFFFFF"/>
        </w:rPr>
        <w:t>, </w:t>
      </w:r>
      <w:r>
        <w:rPr>
          <w:i/>
          <w:iCs/>
          <w:shd w:val="clear" w:color="auto" w:fill="FFFFFF"/>
        </w:rPr>
        <w:t>380</w:t>
      </w:r>
      <w:r>
        <w:rPr>
          <w:shd w:val="clear" w:color="auto" w:fill="FFFFFF"/>
        </w:rPr>
        <w:t xml:space="preserve">. </w:t>
      </w:r>
      <w:hyperlink r:id="rId9" w:history="1">
        <w:r w:rsidRPr="00084DDD">
          <w:rPr>
            <w:rStyle w:val="Hyperlink"/>
            <w:shd w:val="clear" w:color="auto" w:fill="FFFFFF"/>
          </w:rPr>
          <w:t>https://www.bmj.com/content/380/bmj.p1.full</w:t>
        </w:r>
      </w:hyperlink>
    </w:p>
    <w:p w14:paraId="54CA25CF" w14:textId="77777777" w:rsidR="000E35A9" w:rsidRDefault="000E35A9" w:rsidP="00C92EEF">
      <w:r>
        <w:t xml:space="preserve">Deakin, D. (2022) ‘NHS workforce shortages and staff burnout are taking a toll’, </w:t>
      </w:r>
      <w:r>
        <w:rPr>
          <w:rStyle w:val="Emphasis"/>
        </w:rPr>
        <w:t>BMJ</w:t>
      </w:r>
      <w:r>
        <w:t xml:space="preserve">, 377, p. o945. Available at: </w:t>
      </w:r>
      <w:hyperlink r:id="rId10" w:tgtFrame="_new" w:history="1">
        <w:r>
          <w:rPr>
            <w:rStyle w:val="Hyperlink"/>
          </w:rPr>
          <w:t>https://www.bmj.com/content/377/bmj.o945</w:t>
        </w:r>
      </w:hyperlink>
    </w:p>
    <w:p w14:paraId="6A1947F2" w14:textId="77777777" w:rsidR="000E35A9" w:rsidRDefault="000E35A9" w:rsidP="00BF69EA">
      <w:pPr>
        <w:rPr>
          <w:shd w:val="clear" w:color="auto" w:fill="FFFFFF"/>
        </w:rPr>
      </w:pPr>
      <w:r>
        <w:rPr>
          <w:shd w:val="clear" w:color="auto" w:fill="FFFFFF"/>
        </w:rPr>
        <w:t xml:space="preserve">Di </w:t>
      </w:r>
      <w:proofErr w:type="spellStart"/>
      <w:r>
        <w:rPr>
          <w:shd w:val="clear" w:color="auto" w:fill="FFFFFF"/>
        </w:rPr>
        <w:t>Martino</w:t>
      </w:r>
      <w:proofErr w:type="spellEnd"/>
      <w:r>
        <w:rPr>
          <w:shd w:val="clear" w:color="auto" w:fill="FFFFFF"/>
        </w:rPr>
        <w:t xml:space="preserve">, M., </w:t>
      </w:r>
      <w:proofErr w:type="spellStart"/>
      <w:r>
        <w:rPr>
          <w:shd w:val="clear" w:color="auto" w:fill="FFFFFF"/>
        </w:rPr>
        <w:t>Palozzi</w:t>
      </w:r>
      <w:proofErr w:type="spellEnd"/>
      <w:r>
        <w:rPr>
          <w:shd w:val="clear" w:color="auto" w:fill="FFFFFF"/>
        </w:rPr>
        <w:t xml:space="preserve">, G., and </w:t>
      </w:r>
      <w:proofErr w:type="spellStart"/>
      <w:r>
        <w:rPr>
          <w:shd w:val="clear" w:color="auto" w:fill="FFFFFF"/>
        </w:rPr>
        <w:t>Chirico</w:t>
      </w:r>
      <w:proofErr w:type="spellEnd"/>
      <w:r>
        <w:rPr>
          <w:shd w:val="clear" w:color="auto" w:fill="FFFFFF"/>
        </w:rPr>
        <w:t>, A. (2024). as Response to Staff Shortages in Nursing. </w:t>
      </w:r>
      <w:r>
        <w:rPr>
          <w:i/>
          <w:iCs/>
          <w:shd w:val="clear" w:color="auto" w:fill="FFFFFF"/>
        </w:rPr>
        <w:t>Service Design, Creativity, and Innovation in Healthcare: Challenges, Insights, Solutions</w:t>
      </w:r>
      <w:r>
        <w:rPr>
          <w:shd w:val="clear" w:color="auto" w:fill="FFFFFF"/>
        </w:rPr>
        <w:t xml:space="preserve">, 209. </w:t>
      </w:r>
      <w:hyperlink r:id="rId11" w:anchor="v=onepage&amp;q&amp;f=false" w:history="1">
        <w:r w:rsidRPr="00084DDD">
          <w:rPr>
            <w:rStyle w:val="Hyperlink"/>
            <w:shd w:val="clear" w:color="auto" w:fill="FFFFFF"/>
          </w:rPr>
          <w:t>https://books.google.com.bd/books?hl=en&amp;lr=&amp;id=2lU7EQAAQBAJ&amp;oi=fnd&amp;pg=PA209&amp;dq=The+Impact+of+Staff+Shortages+on+Patient+Care+in+the+UK+NHS&amp;ots=W4or7eJC8I&amp;sig=zv-Bc5lntcSHOBCg54qzS3PiXZY&amp;redir_esc=y#v=onepage&amp;q&amp;f=false</w:t>
        </w:r>
      </w:hyperlink>
    </w:p>
    <w:p w14:paraId="66E9EF45" w14:textId="77777777" w:rsidR="000E35A9" w:rsidRDefault="000E35A9" w:rsidP="00BF69EA">
      <w:pPr>
        <w:rPr>
          <w:shd w:val="clear" w:color="auto" w:fill="FFFFFF"/>
        </w:rPr>
      </w:pPr>
      <w:r>
        <w:rPr>
          <w:shd w:val="clear" w:color="auto" w:fill="FFFFFF"/>
        </w:rPr>
        <w:t>England, N. H. S. (2023, June). </w:t>
      </w:r>
      <w:r>
        <w:rPr>
          <w:i/>
          <w:iCs/>
          <w:shd w:val="clear" w:color="auto" w:fill="FFFFFF"/>
        </w:rPr>
        <w:t>NHS long term workforce plan</w:t>
      </w:r>
      <w:r>
        <w:rPr>
          <w:shd w:val="clear" w:color="auto" w:fill="FFFFFF"/>
        </w:rPr>
        <w:t xml:space="preserve">. </w:t>
      </w:r>
      <w:hyperlink r:id="rId12" w:history="1">
        <w:r w:rsidRPr="00084DDD">
          <w:rPr>
            <w:rStyle w:val="Hyperlink"/>
            <w:shd w:val="clear" w:color="auto" w:fill="FFFFFF"/>
          </w:rPr>
          <w:t>https://www.rcpath.org/static/bf6094b6-2087-45a3-bef230c097d328ae/Letter-to-Medical-Royal-Colleges-and-Faculties-110723-final-WP.pdf</w:t>
        </w:r>
      </w:hyperlink>
    </w:p>
    <w:p w14:paraId="378D1A89" w14:textId="77777777" w:rsidR="000E35A9" w:rsidRDefault="000E35A9" w:rsidP="00BF69EA">
      <w:pPr>
        <w:rPr>
          <w:shd w:val="clear" w:color="auto" w:fill="FFFFFF"/>
        </w:rPr>
      </w:pPr>
      <w:r>
        <w:rPr>
          <w:shd w:val="clear" w:color="auto" w:fill="FFFFFF"/>
        </w:rPr>
        <w:t xml:space="preserve">Kelly, E., </w:t>
      </w:r>
      <w:proofErr w:type="spellStart"/>
      <w:r>
        <w:rPr>
          <w:shd w:val="clear" w:color="auto" w:fill="FFFFFF"/>
        </w:rPr>
        <w:t>Stoye</w:t>
      </w:r>
      <w:proofErr w:type="spellEnd"/>
      <w:r>
        <w:rPr>
          <w:shd w:val="clear" w:color="auto" w:fill="FFFFFF"/>
        </w:rPr>
        <w:t>, G., and Warner, M. (2022). </w:t>
      </w:r>
      <w:r>
        <w:rPr>
          <w:i/>
          <w:iCs/>
          <w:shd w:val="clear" w:color="auto" w:fill="FFFFFF"/>
        </w:rPr>
        <w:t>Factors associated with staff retention in the NHS acute sector</w:t>
      </w:r>
      <w:r>
        <w:rPr>
          <w:shd w:val="clear" w:color="auto" w:fill="FFFFFF"/>
        </w:rPr>
        <w:t> (No. R216). IFS Report.</w:t>
      </w:r>
    </w:p>
    <w:p w14:paraId="3B3FC5E6" w14:textId="77777777" w:rsidR="000E35A9" w:rsidRDefault="000E35A9" w:rsidP="00F257C5">
      <w:pPr>
        <w:rPr>
          <w:shd w:val="clear" w:color="auto" w:fill="FFFFFF"/>
        </w:rPr>
      </w:pPr>
      <w:r>
        <w:rPr>
          <w:shd w:val="clear" w:color="auto" w:fill="FFFFFF"/>
        </w:rPr>
        <w:t xml:space="preserve">Morgan, B. (2022). NHS staffing shortages. Why do politicians struggle to give the NHS the staff it needs. </w:t>
      </w:r>
      <w:hyperlink r:id="rId13" w:history="1">
        <w:r w:rsidRPr="00084DDD">
          <w:rPr>
            <w:rStyle w:val="Hyperlink"/>
            <w:shd w:val="clear" w:color="auto" w:fill="FFFFFF"/>
          </w:rPr>
          <w:t>https://assets.kingsfund.org.uk/f/256914/x/151509726c/nhs_staffing_shortages_engage_britain_2022.pdf</w:t>
        </w:r>
      </w:hyperlink>
    </w:p>
    <w:p w14:paraId="1897D103" w14:textId="77777777" w:rsidR="000E35A9" w:rsidRDefault="000E35A9" w:rsidP="00C92EEF">
      <w:r>
        <w:t xml:space="preserve">NHS England (2023) </w:t>
      </w:r>
      <w:r>
        <w:rPr>
          <w:rStyle w:val="Emphasis"/>
        </w:rPr>
        <w:t>NHS Long Term Workforce Plan</w:t>
      </w:r>
      <w:r>
        <w:t xml:space="preserve">. Available at: </w:t>
      </w:r>
      <w:hyperlink r:id="rId14" w:tgtFrame="_new" w:history="1">
        <w:r>
          <w:rPr>
            <w:rStyle w:val="Hyperlink"/>
          </w:rPr>
          <w:t>https://www.england.nhs.uk/long-read/nhs-long-term-workforce-plan-2/</w:t>
        </w:r>
      </w:hyperlink>
      <w:r>
        <w:t xml:space="preserve"> </w:t>
      </w:r>
    </w:p>
    <w:p w14:paraId="133A2C5F" w14:textId="77777777" w:rsidR="000E35A9" w:rsidRDefault="000E35A9" w:rsidP="00C92EEF">
      <w:r>
        <w:t xml:space="preserve">Nuffield Trust (2024). </w:t>
      </w:r>
      <w:r>
        <w:rPr>
          <w:rStyle w:val="Emphasis"/>
        </w:rPr>
        <w:t>The NHS workforce in numbers</w:t>
      </w:r>
      <w:r>
        <w:t xml:space="preserve">. Available at: </w:t>
      </w:r>
      <w:hyperlink r:id="rId15" w:tgtFrame="_new" w:history="1">
        <w:r>
          <w:rPr>
            <w:rStyle w:val="Hyperlink"/>
          </w:rPr>
          <w:t>https://www.nuffieldtrust.org.uk/resource/the-nhs-workforce-in-numbers</w:t>
        </w:r>
      </w:hyperlink>
    </w:p>
    <w:p w14:paraId="39C4E88B" w14:textId="77777777" w:rsidR="000E35A9" w:rsidRDefault="000E35A9" w:rsidP="000E35A9">
      <w:pPr>
        <w:rPr>
          <w:shd w:val="clear" w:color="auto" w:fill="FFFFFF"/>
        </w:rPr>
      </w:pPr>
      <w:proofErr w:type="spellStart"/>
      <w:r>
        <w:rPr>
          <w:shd w:val="clear" w:color="auto" w:fill="FFFFFF"/>
        </w:rPr>
        <w:t>Swe</w:t>
      </w:r>
      <w:proofErr w:type="spellEnd"/>
      <w:r>
        <w:rPr>
          <w:shd w:val="clear" w:color="auto" w:fill="FFFFFF"/>
        </w:rPr>
        <w:t>, Y. M. S. (2024). Research Methodology: A Step-by-Step Guide for Beginners 5th edition Author: Dr Ranjit Kumar. </w:t>
      </w:r>
      <w:r>
        <w:rPr>
          <w:i/>
          <w:iCs/>
          <w:shd w:val="clear" w:color="auto" w:fill="FFFFFF"/>
        </w:rPr>
        <w:t>Wisdom Journal of Humanities and Social Sciences</w:t>
      </w:r>
      <w:r>
        <w:rPr>
          <w:shd w:val="clear" w:color="auto" w:fill="FFFFFF"/>
        </w:rPr>
        <w:t>, </w:t>
      </w:r>
      <w:r>
        <w:rPr>
          <w:i/>
          <w:iCs/>
          <w:shd w:val="clear" w:color="auto" w:fill="FFFFFF"/>
        </w:rPr>
        <w:t>1</w:t>
      </w:r>
      <w:r>
        <w:rPr>
          <w:shd w:val="clear" w:color="auto" w:fill="FFFFFF"/>
        </w:rPr>
        <w:t xml:space="preserve">(4 (October)), 74-75. </w:t>
      </w:r>
    </w:p>
    <w:p w14:paraId="5219E088" w14:textId="77777777" w:rsidR="000E35A9" w:rsidRDefault="000E35A9" w:rsidP="000E35A9">
      <w:pPr>
        <w:rPr>
          <w:shd w:val="clear" w:color="auto" w:fill="FFFFFF"/>
        </w:rPr>
      </w:pPr>
      <w:proofErr w:type="spellStart"/>
      <w:r>
        <w:rPr>
          <w:shd w:val="clear" w:color="auto" w:fill="FFFFFF"/>
        </w:rPr>
        <w:t>Takona</w:t>
      </w:r>
      <w:proofErr w:type="spellEnd"/>
      <w:r>
        <w:rPr>
          <w:shd w:val="clear" w:color="auto" w:fill="FFFFFF"/>
        </w:rPr>
        <w:t>, J. P. (2024). Research design: qualitative, quantitative, and mixed methods approaches. </w:t>
      </w:r>
      <w:r>
        <w:rPr>
          <w:i/>
          <w:iCs/>
          <w:shd w:val="clear" w:color="auto" w:fill="FFFFFF"/>
        </w:rPr>
        <w:t>Quality &amp; Quantity</w:t>
      </w:r>
      <w:r>
        <w:rPr>
          <w:shd w:val="clear" w:color="auto" w:fill="FFFFFF"/>
        </w:rPr>
        <w:t>, </w:t>
      </w:r>
      <w:r>
        <w:rPr>
          <w:i/>
          <w:iCs/>
          <w:shd w:val="clear" w:color="auto" w:fill="FFFFFF"/>
        </w:rPr>
        <w:t>58</w:t>
      </w:r>
      <w:r>
        <w:rPr>
          <w:shd w:val="clear" w:color="auto" w:fill="FFFFFF"/>
        </w:rPr>
        <w:t xml:space="preserve">(1), 1011-1013. </w:t>
      </w:r>
      <w:hyperlink r:id="rId16" w:history="1">
        <w:r w:rsidRPr="00084DDD">
          <w:rPr>
            <w:rStyle w:val="Hyperlink"/>
            <w:shd w:val="clear" w:color="auto" w:fill="FFFFFF"/>
          </w:rPr>
          <w:t>https://link.springer.com/article/10.1007/s11135-023-01798-2</w:t>
        </w:r>
      </w:hyperlink>
    </w:p>
    <w:p w14:paraId="45C7988C" w14:textId="77777777" w:rsidR="000E35A9" w:rsidRPr="00054C25" w:rsidRDefault="000E35A9" w:rsidP="00BF69EA">
      <w:r>
        <w:rPr>
          <w:shd w:val="clear" w:color="auto" w:fill="FFFFFF"/>
        </w:rPr>
        <w:t xml:space="preserve">Warner, M., and </w:t>
      </w:r>
      <w:proofErr w:type="spellStart"/>
      <w:r>
        <w:rPr>
          <w:shd w:val="clear" w:color="auto" w:fill="FFFFFF"/>
        </w:rPr>
        <w:t>Zaranko</w:t>
      </w:r>
      <w:proofErr w:type="spellEnd"/>
      <w:r>
        <w:rPr>
          <w:shd w:val="clear" w:color="auto" w:fill="FFFFFF"/>
        </w:rPr>
        <w:t>, B. (2022). </w:t>
      </w:r>
      <w:r>
        <w:rPr>
          <w:i/>
          <w:iCs/>
          <w:shd w:val="clear" w:color="auto" w:fill="FFFFFF"/>
        </w:rPr>
        <w:t>NHS funding, resources and treatment volumes</w:t>
      </w:r>
      <w:r>
        <w:rPr>
          <w:shd w:val="clear" w:color="auto" w:fill="FFFFFF"/>
        </w:rPr>
        <w:t> (No. R236). IFS Report.</w:t>
      </w:r>
    </w:p>
    <w:p w14:paraId="15341638" w14:textId="77777777" w:rsidR="000E35A9" w:rsidRDefault="000E35A9" w:rsidP="000E35A9">
      <w:pPr>
        <w:rPr>
          <w:shd w:val="clear" w:color="auto" w:fill="FFFFFF"/>
        </w:rPr>
      </w:pPr>
      <w:proofErr w:type="spellStart"/>
      <w:r>
        <w:rPr>
          <w:shd w:val="clear" w:color="auto" w:fill="FFFFFF"/>
        </w:rPr>
        <w:t>Weyant</w:t>
      </w:r>
      <w:proofErr w:type="spellEnd"/>
      <w:r>
        <w:rPr>
          <w:shd w:val="clear" w:color="auto" w:fill="FFFFFF"/>
        </w:rPr>
        <w:t xml:space="preserve">, E. (2022). Research design: Qualitative, quantitative, and mixed methods approaches: by john W. </w:t>
      </w:r>
      <w:proofErr w:type="spellStart"/>
      <w:r>
        <w:rPr>
          <w:shd w:val="clear" w:color="auto" w:fill="FFFFFF"/>
        </w:rPr>
        <w:t>Creswell</w:t>
      </w:r>
      <w:proofErr w:type="spellEnd"/>
      <w:r>
        <w:rPr>
          <w:shd w:val="clear" w:color="auto" w:fill="FFFFFF"/>
        </w:rPr>
        <w:t xml:space="preserve"> and J. David </w:t>
      </w:r>
      <w:proofErr w:type="spellStart"/>
      <w:r>
        <w:rPr>
          <w:shd w:val="clear" w:color="auto" w:fill="FFFFFF"/>
        </w:rPr>
        <w:t>Creswell</w:t>
      </w:r>
      <w:proofErr w:type="spellEnd"/>
      <w:r>
        <w:rPr>
          <w:shd w:val="clear" w:color="auto" w:fill="FFFFFF"/>
        </w:rPr>
        <w:t xml:space="preserve">, Los Angeles, CA: SAGE, 2018, $38.34, 304pp., ISBN: 978-1506386706. </w:t>
      </w:r>
      <w:hyperlink r:id="rId17" w:history="1">
        <w:r w:rsidRPr="00084DDD">
          <w:rPr>
            <w:rStyle w:val="Hyperlink"/>
            <w:shd w:val="clear" w:color="auto" w:fill="FFFFFF"/>
          </w:rPr>
          <w:t>https://www.tandfonline.com/doi/full/10.1080/15424065.2022.2046231</w:t>
        </w:r>
      </w:hyperlink>
    </w:p>
    <w:p w14:paraId="0A451047" w14:textId="77777777" w:rsidR="000E35A9" w:rsidRDefault="000E35A9" w:rsidP="00BF69EA">
      <w:pPr>
        <w:rPr>
          <w:shd w:val="clear" w:color="auto" w:fill="FFFFFF"/>
        </w:rPr>
      </w:pPr>
      <w:r>
        <w:rPr>
          <w:shd w:val="clear" w:color="auto" w:fill="FFFFFF"/>
        </w:rPr>
        <w:t>Yang, Y. T., and Mason, D. J. (2022). COVID-19’s impact on nursing shortages, the rise of travel nurses, and price gouging. </w:t>
      </w:r>
      <w:r>
        <w:rPr>
          <w:i/>
          <w:iCs/>
          <w:shd w:val="clear" w:color="auto" w:fill="FFFFFF"/>
        </w:rPr>
        <w:t>Health Affairs Forefront</w:t>
      </w:r>
      <w:r>
        <w:rPr>
          <w:shd w:val="clear" w:color="auto" w:fill="FFFFFF"/>
        </w:rPr>
        <w:t>.</w:t>
      </w:r>
    </w:p>
    <w:sectPr w:rsidR="000E35A9" w:rsidSect="00F55AA4">
      <w:footerReference w:type="default" r:id="rId18"/>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127B11" w14:textId="77777777" w:rsidR="00437A55" w:rsidRDefault="00437A55" w:rsidP="00E32F02">
      <w:r>
        <w:separator/>
      </w:r>
    </w:p>
  </w:endnote>
  <w:endnote w:type="continuationSeparator" w:id="0">
    <w:p w14:paraId="49D66640" w14:textId="77777777" w:rsidR="00437A55" w:rsidRDefault="00437A55" w:rsidP="00E32F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ACFF"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5476676"/>
      <w:docPartObj>
        <w:docPartGallery w:val="Page Numbers (Bottom of Page)"/>
        <w:docPartUnique/>
      </w:docPartObj>
    </w:sdtPr>
    <w:sdtEndPr>
      <w:rPr>
        <w:noProof/>
      </w:rPr>
    </w:sdtEndPr>
    <w:sdtContent>
      <w:p w14:paraId="61DEF040" w14:textId="4693BCE4" w:rsidR="009838E2" w:rsidRDefault="009838E2" w:rsidP="00E32F02">
        <w:pPr>
          <w:pStyle w:val="Footer"/>
        </w:pPr>
        <w:r>
          <w:fldChar w:fldCharType="begin"/>
        </w:r>
        <w:r>
          <w:instrText xml:space="preserve"> PAGE   \* MERGEFORMAT </w:instrText>
        </w:r>
        <w:r>
          <w:fldChar w:fldCharType="separate"/>
        </w:r>
        <w:r>
          <w:rPr>
            <w:noProof/>
          </w:rPr>
          <w:t>2</w:t>
        </w:r>
        <w:r>
          <w:rPr>
            <w:noProof/>
          </w:rPr>
          <w:fldChar w:fldCharType="end"/>
        </w:r>
      </w:p>
    </w:sdtContent>
  </w:sdt>
  <w:p w14:paraId="6F9F743E" w14:textId="77777777" w:rsidR="009838E2" w:rsidRDefault="009838E2" w:rsidP="00E32F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DD53B1" w14:textId="77777777" w:rsidR="00437A55" w:rsidRDefault="00437A55" w:rsidP="00E32F02">
      <w:r>
        <w:separator/>
      </w:r>
    </w:p>
  </w:footnote>
  <w:footnote w:type="continuationSeparator" w:id="0">
    <w:p w14:paraId="00001B79" w14:textId="77777777" w:rsidR="00437A55" w:rsidRDefault="00437A55" w:rsidP="00E32F02">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revisionView w:inkAnnotations="0"/>
  <w:defaultTabStop w:val="720"/>
  <w:drawingGridHorizontalSpacing w:val="11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F345E"/>
    <w:rsid w:val="00054C25"/>
    <w:rsid w:val="000E35A9"/>
    <w:rsid w:val="0011729A"/>
    <w:rsid w:val="00167589"/>
    <w:rsid w:val="001D7C0F"/>
    <w:rsid w:val="00230A4B"/>
    <w:rsid w:val="002D7DD2"/>
    <w:rsid w:val="00320220"/>
    <w:rsid w:val="00331137"/>
    <w:rsid w:val="00371059"/>
    <w:rsid w:val="00430A20"/>
    <w:rsid w:val="00437A55"/>
    <w:rsid w:val="00491D1B"/>
    <w:rsid w:val="00520328"/>
    <w:rsid w:val="0053019F"/>
    <w:rsid w:val="0059139E"/>
    <w:rsid w:val="005F345E"/>
    <w:rsid w:val="00645ED0"/>
    <w:rsid w:val="007748F0"/>
    <w:rsid w:val="00892E30"/>
    <w:rsid w:val="00945834"/>
    <w:rsid w:val="0096689A"/>
    <w:rsid w:val="009838E2"/>
    <w:rsid w:val="00A25631"/>
    <w:rsid w:val="00A561D1"/>
    <w:rsid w:val="00AE3964"/>
    <w:rsid w:val="00B05F4C"/>
    <w:rsid w:val="00BE3DD5"/>
    <w:rsid w:val="00BF69EA"/>
    <w:rsid w:val="00C21D5D"/>
    <w:rsid w:val="00C92EEF"/>
    <w:rsid w:val="00D25C32"/>
    <w:rsid w:val="00E32F02"/>
    <w:rsid w:val="00F257C5"/>
    <w:rsid w:val="00F55AA4"/>
    <w:rsid w:val="00FB2A26"/>
    <w:rsid w:val="00FC2A2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7A022D"/>
  <w15:chartTrackingRefBased/>
  <w15:docId w15:val="{9BEB41D5-953B-49E4-9BFC-D5AD71CA80A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32F02"/>
    <w:pPr>
      <w:spacing w:before="240" w:line="360" w:lineRule="auto"/>
      <w:jc w:val="both"/>
    </w:pPr>
    <w:rPr>
      <w:rFonts w:ascii="Arial" w:hAnsi="Arial" w:cs="Arial"/>
    </w:rPr>
  </w:style>
  <w:style w:type="paragraph" w:styleId="Heading1">
    <w:name w:val="heading 1"/>
    <w:basedOn w:val="Normal"/>
    <w:next w:val="Normal"/>
    <w:link w:val="Heading1Char"/>
    <w:uiPriority w:val="9"/>
    <w:qFormat/>
    <w:rsid w:val="009838E2"/>
    <w:pPr>
      <w:keepNext/>
      <w:keepLines/>
      <w:spacing w:after="240"/>
      <w:outlineLvl w:val="0"/>
    </w:pPr>
    <w:rPr>
      <w:rFonts w:eastAsiaTheme="majorEastAsia"/>
      <w:b/>
      <w:bCs/>
      <w:color w:val="2F5496" w:themeColor="accent1" w:themeShade="BF"/>
      <w:sz w:val="32"/>
      <w:szCs w:val="32"/>
    </w:rPr>
  </w:style>
  <w:style w:type="paragraph" w:styleId="Heading2">
    <w:name w:val="heading 2"/>
    <w:basedOn w:val="Normal"/>
    <w:next w:val="Normal"/>
    <w:link w:val="Heading2Char"/>
    <w:uiPriority w:val="9"/>
    <w:unhideWhenUsed/>
    <w:qFormat/>
    <w:rsid w:val="009838E2"/>
    <w:pPr>
      <w:keepNext/>
      <w:keepLines/>
      <w:spacing w:before="40" w:after="240"/>
      <w:outlineLvl w:val="1"/>
    </w:pPr>
    <w:rPr>
      <w:rFonts w:eastAsiaTheme="majorEastAsia"/>
      <w:b/>
      <w:bCs/>
      <w:sz w:val="28"/>
      <w:szCs w:val="28"/>
    </w:rPr>
  </w:style>
  <w:style w:type="paragraph" w:styleId="Heading3">
    <w:name w:val="heading 3"/>
    <w:basedOn w:val="Normal"/>
    <w:next w:val="Normal"/>
    <w:link w:val="Heading3Char"/>
    <w:uiPriority w:val="9"/>
    <w:semiHidden/>
    <w:unhideWhenUsed/>
    <w:qFormat/>
    <w:rsid w:val="00A25631"/>
    <w:pPr>
      <w:keepNext/>
      <w:keepLines/>
      <w:spacing w:before="40" w:after="0"/>
      <w:outlineLvl w:val="2"/>
    </w:pPr>
    <w:rPr>
      <w:rFonts w:asciiTheme="majorHAnsi" w:eastAsiaTheme="majorEastAsia" w:hAnsiTheme="majorHAnsi" w:cstheme="majorBidi"/>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838E2"/>
    <w:rPr>
      <w:rFonts w:ascii="Times New Roman" w:eastAsiaTheme="majorEastAsia" w:hAnsi="Times New Roman" w:cs="Times New Roman"/>
      <w:b/>
      <w:bCs/>
      <w:color w:val="2F5496" w:themeColor="accent1" w:themeShade="BF"/>
      <w:sz w:val="32"/>
      <w:szCs w:val="32"/>
    </w:rPr>
  </w:style>
  <w:style w:type="character" w:customStyle="1" w:styleId="Heading2Char">
    <w:name w:val="Heading 2 Char"/>
    <w:basedOn w:val="DefaultParagraphFont"/>
    <w:link w:val="Heading2"/>
    <w:uiPriority w:val="9"/>
    <w:rsid w:val="009838E2"/>
    <w:rPr>
      <w:rFonts w:ascii="Times New Roman" w:eastAsiaTheme="majorEastAsia" w:hAnsi="Times New Roman" w:cs="Times New Roman"/>
      <w:b/>
      <w:bCs/>
      <w:sz w:val="28"/>
      <w:szCs w:val="28"/>
    </w:rPr>
  </w:style>
  <w:style w:type="paragraph" w:styleId="Header">
    <w:name w:val="header"/>
    <w:basedOn w:val="Normal"/>
    <w:link w:val="HeaderChar"/>
    <w:uiPriority w:val="99"/>
    <w:unhideWhenUsed/>
    <w:rsid w:val="009838E2"/>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9838E2"/>
    <w:rPr>
      <w:rFonts w:ascii="Times New Roman" w:hAnsi="Times New Roman" w:cs="Times New Roman"/>
      <w:sz w:val="24"/>
      <w:szCs w:val="24"/>
    </w:rPr>
  </w:style>
  <w:style w:type="paragraph" w:styleId="Footer">
    <w:name w:val="footer"/>
    <w:basedOn w:val="Normal"/>
    <w:link w:val="FooterChar"/>
    <w:uiPriority w:val="99"/>
    <w:unhideWhenUsed/>
    <w:rsid w:val="009838E2"/>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9838E2"/>
    <w:rPr>
      <w:rFonts w:ascii="Times New Roman" w:hAnsi="Times New Roman" w:cs="Times New Roman"/>
      <w:sz w:val="24"/>
      <w:szCs w:val="24"/>
    </w:rPr>
  </w:style>
  <w:style w:type="paragraph" w:styleId="TOCHeading">
    <w:name w:val="TOC Heading"/>
    <w:basedOn w:val="Heading1"/>
    <w:next w:val="Normal"/>
    <w:uiPriority w:val="39"/>
    <w:unhideWhenUsed/>
    <w:qFormat/>
    <w:rsid w:val="00520328"/>
    <w:pPr>
      <w:spacing w:after="0" w:line="259" w:lineRule="auto"/>
      <w:jc w:val="left"/>
      <w:outlineLvl w:val="9"/>
    </w:pPr>
    <w:rPr>
      <w:rFonts w:asciiTheme="majorHAnsi" w:hAnsiTheme="majorHAnsi" w:cstheme="majorBidi"/>
      <w:b w:val="0"/>
      <w:bCs w:val="0"/>
    </w:rPr>
  </w:style>
  <w:style w:type="character" w:customStyle="1" w:styleId="Heading3Char">
    <w:name w:val="Heading 3 Char"/>
    <w:basedOn w:val="DefaultParagraphFont"/>
    <w:link w:val="Heading3"/>
    <w:uiPriority w:val="9"/>
    <w:semiHidden/>
    <w:rsid w:val="00A25631"/>
    <w:rPr>
      <w:rFonts w:asciiTheme="majorHAnsi" w:eastAsiaTheme="majorEastAsia" w:hAnsiTheme="majorHAnsi" w:cstheme="majorBidi"/>
      <w:color w:val="1F3763" w:themeColor="accent1" w:themeShade="7F"/>
      <w:sz w:val="24"/>
      <w:szCs w:val="24"/>
    </w:rPr>
  </w:style>
  <w:style w:type="character" w:styleId="Strong">
    <w:name w:val="Strong"/>
    <w:basedOn w:val="DefaultParagraphFont"/>
    <w:uiPriority w:val="22"/>
    <w:qFormat/>
    <w:rsid w:val="00A25631"/>
    <w:rPr>
      <w:b/>
      <w:bCs/>
    </w:rPr>
  </w:style>
  <w:style w:type="paragraph" w:styleId="TOC1">
    <w:name w:val="toc 1"/>
    <w:basedOn w:val="Normal"/>
    <w:next w:val="Normal"/>
    <w:autoRedefine/>
    <w:uiPriority w:val="39"/>
    <w:unhideWhenUsed/>
    <w:rsid w:val="00320220"/>
    <w:pPr>
      <w:spacing w:after="100"/>
    </w:pPr>
  </w:style>
  <w:style w:type="paragraph" w:styleId="TOC2">
    <w:name w:val="toc 2"/>
    <w:basedOn w:val="Normal"/>
    <w:next w:val="Normal"/>
    <w:autoRedefine/>
    <w:uiPriority w:val="39"/>
    <w:unhideWhenUsed/>
    <w:rsid w:val="00320220"/>
    <w:pPr>
      <w:spacing w:after="100"/>
      <w:ind w:left="240"/>
    </w:pPr>
  </w:style>
  <w:style w:type="character" w:styleId="Hyperlink">
    <w:name w:val="Hyperlink"/>
    <w:basedOn w:val="DefaultParagraphFont"/>
    <w:uiPriority w:val="99"/>
    <w:unhideWhenUsed/>
    <w:rsid w:val="00320220"/>
    <w:rPr>
      <w:color w:val="0563C1" w:themeColor="hyperlink"/>
      <w:u w:val="single"/>
    </w:rPr>
  </w:style>
  <w:style w:type="character" w:styleId="UnresolvedMention">
    <w:name w:val="Unresolved Mention"/>
    <w:basedOn w:val="DefaultParagraphFont"/>
    <w:uiPriority w:val="99"/>
    <w:semiHidden/>
    <w:unhideWhenUsed/>
    <w:rsid w:val="00320220"/>
    <w:rPr>
      <w:color w:val="605E5C"/>
      <w:shd w:val="clear" w:color="auto" w:fill="E1DFDD"/>
    </w:rPr>
  </w:style>
  <w:style w:type="character" w:styleId="Emphasis">
    <w:name w:val="Emphasis"/>
    <w:basedOn w:val="DefaultParagraphFont"/>
    <w:uiPriority w:val="20"/>
    <w:qFormat/>
    <w:rsid w:val="00430A20"/>
    <w:rPr>
      <w:i/>
      <w:iCs/>
    </w:rPr>
  </w:style>
  <w:style w:type="paragraph" w:styleId="ListParagraph">
    <w:name w:val="List Paragraph"/>
    <w:basedOn w:val="Normal"/>
    <w:uiPriority w:val="34"/>
    <w:qFormat/>
    <w:rsid w:val="00430A20"/>
    <w:pPr>
      <w:ind w:left="720"/>
      <w:contextualSpacing/>
    </w:pPr>
  </w:style>
  <w:style w:type="paragraph" w:styleId="NormalWeb">
    <w:name w:val="Normal (Web)"/>
    <w:basedOn w:val="Normal"/>
    <w:uiPriority w:val="99"/>
    <w:semiHidden/>
    <w:unhideWhenUsed/>
    <w:rsid w:val="00054C25"/>
    <w:pPr>
      <w:spacing w:before="100" w:beforeAutospacing="1" w:after="100" w:afterAutospacing="1" w:line="240" w:lineRule="auto"/>
      <w:jc w:val="left"/>
    </w:pPr>
    <w:rPr>
      <w:rFonts w:ascii="Times New Roman" w:eastAsia="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4690129">
      <w:bodyDiv w:val="1"/>
      <w:marLeft w:val="0"/>
      <w:marRight w:val="0"/>
      <w:marTop w:val="0"/>
      <w:marBottom w:val="0"/>
      <w:divBdr>
        <w:top w:val="none" w:sz="0" w:space="0" w:color="auto"/>
        <w:left w:val="none" w:sz="0" w:space="0" w:color="auto"/>
        <w:bottom w:val="none" w:sz="0" w:space="0" w:color="auto"/>
        <w:right w:val="none" w:sz="0" w:space="0" w:color="auto"/>
      </w:divBdr>
    </w:div>
    <w:div w:id="486359196">
      <w:bodyDiv w:val="1"/>
      <w:marLeft w:val="0"/>
      <w:marRight w:val="0"/>
      <w:marTop w:val="0"/>
      <w:marBottom w:val="0"/>
      <w:divBdr>
        <w:top w:val="none" w:sz="0" w:space="0" w:color="auto"/>
        <w:left w:val="none" w:sz="0" w:space="0" w:color="auto"/>
        <w:bottom w:val="none" w:sz="0" w:space="0" w:color="auto"/>
        <w:right w:val="none" w:sz="0" w:space="0" w:color="auto"/>
      </w:divBdr>
    </w:div>
    <w:div w:id="922834096">
      <w:bodyDiv w:val="1"/>
      <w:marLeft w:val="0"/>
      <w:marRight w:val="0"/>
      <w:marTop w:val="0"/>
      <w:marBottom w:val="0"/>
      <w:divBdr>
        <w:top w:val="none" w:sz="0" w:space="0" w:color="auto"/>
        <w:left w:val="none" w:sz="0" w:space="0" w:color="auto"/>
        <w:bottom w:val="none" w:sz="0" w:space="0" w:color="auto"/>
        <w:right w:val="none" w:sz="0" w:space="0" w:color="auto"/>
      </w:divBdr>
      <w:divsChild>
        <w:div w:id="1238633751">
          <w:marLeft w:val="392"/>
          <w:marRight w:val="0"/>
          <w:marTop w:val="0"/>
          <w:marBottom w:val="0"/>
          <w:divBdr>
            <w:top w:val="none" w:sz="0" w:space="0" w:color="auto"/>
            <w:left w:val="none" w:sz="0" w:space="0" w:color="auto"/>
            <w:bottom w:val="none" w:sz="0" w:space="0" w:color="auto"/>
            <w:right w:val="none" w:sz="0" w:space="0" w:color="auto"/>
          </w:divBdr>
        </w:div>
      </w:divsChild>
    </w:div>
    <w:div w:id="1603756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mj.com/content/377/bmj.o1047.full" TargetMode="External"/><Relationship Id="rId13" Type="http://schemas.openxmlformats.org/officeDocument/2006/relationships/hyperlink" Target="https://assets.kingsfund.org.uk/f/256914/x/151509726c/nhs_staffing_shortages_engage_britain_2022.pdf"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s://www.rcpath.org/static/bf6094b6-2087-45a3-bef230c097d328ae/Letter-to-Medical-Royal-Colleges-and-Faculties-110723-final-WP.pdf" TargetMode="External"/><Relationship Id="rId17" Type="http://schemas.openxmlformats.org/officeDocument/2006/relationships/hyperlink" Target="https://www.tandfonline.com/doi/full/10.1080/15424065.2022.2046231" TargetMode="External"/><Relationship Id="rId2" Type="http://schemas.openxmlformats.org/officeDocument/2006/relationships/styles" Target="styles.xml"/><Relationship Id="rId16" Type="http://schemas.openxmlformats.org/officeDocument/2006/relationships/hyperlink" Target="https://link.springer.com/article/10.1007/s11135-023-01798-2"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books.google.com.bd/books?hl=en&amp;lr=&amp;id=2lU7EQAAQBAJ&amp;oi=fnd&amp;pg=PA209&amp;dq=The+Impact+of+Staff+Shortages+on+Patient+Care+in+the+UK+NHS&amp;ots=W4or7eJC8I&amp;sig=zv-Bc5lntcSHOBCg54qzS3PiXZY&amp;redir_esc=y" TargetMode="External"/><Relationship Id="rId5" Type="http://schemas.openxmlformats.org/officeDocument/2006/relationships/footnotes" Target="footnotes.xml"/><Relationship Id="rId15" Type="http://schemas.openxmlformats.org/officeDocument/2006/relationships/hyperlink" Target="https://www.nuffieldtrust.org.uk/resource/the-nhs-workforce-in-numbers" TargetMode="External"/><Relationship Id="rId10" Type="http://schemas.openxmlformats.org/officeDocument/2006/relationships/hyperlink" Target="https://www.bmj.com/content/377/bmj.o945"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bmj.com/content/380/bmj.p1.full" TargetMode="External"/><Relationship Id="rId14" Type="http://schemas.openxmlformats.org/officeDocument/2006/relationships/hyperlink" Target="https://www.england.nhs.uk/long-read/nhs-long-term-workforce-plan-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958144B-2934-429D-AC81-15C87F4A5A65}">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2262</Words>
  <Characters>12900</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Isaac Nae (2511007)</cp:lastModifiedBy>
  <cp:revision>4</cp:revision>
  <dcterms:created xsi:type="dcterms:W3CDTF">2026-03-27T12:32:00Z</dcterms:created>
  <dcterms:modified xsi:type="dcterms:W3CDTF">2026-03-27T14:02:00Z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49ae66c6-dec8-4f20-b283-0e1effe09c1b</vt:lpwstr>
  </property>
</Properties>
</file>