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4E2C98" w14:textId="4AC39F3C" w:rsidR="707AE400" w:rsidRDefault="707AE400" w:rsidP="001538CA">
      <w:pPr>
        <w:spacing w:line="360" w:lineRule="auto"/>
        <w:rPr>
          <w:rFonts w:eastAsiaTheme="minorEastAsia"/>
          <w:sz w:val="36"/>
          <w:szCs w:val="36"/>
        </w:rPr>
      </w:pPr>
      <w:r w:rsidRPr="707AE400">
        <w:rPr>
          <w:rFonts w:eastAsiaTheme="minorEastAsia"/>
          <w:sz w:val="32"/>
          <w:szCs w:val="32"/>
        </w:rPr>
        <w:t xml:space="preserve">Dissertation Proposal </w:t>
      </w:r>
    </w:p>
    <w:p w14:paraId="6C17EC86" w14:textId="6C553C0A" w:rsidR="75609F5D" w:rsidRDefault="00A10CE8" w:rsidP="001538CA">
      <w:pPr>
        <w:spacing w:line="360" w:lineRule="auto"/>
        <w:jc w:val="both"/>
        <w:rPr>
          <w:rFonts w:ascii="Calibri" w:eastAsia="Calibri" w:hAnsi="Calibri" w:cs="Calibri"/>
        </w:rPr>
      </w:pPr>
      <w:r>
        <w:rPr>
          <w:rFonts w:eastAsiaTheme="minorEastAsia"/>
        </w:rPr>
        <w:t>The topic of discussion for this proposed</w:t>
      </w:r>
      <w:r w:rsidR="60D353C0" w:rsidRPr="60D353C0">
        <w:rPr>
          <w:rFonts w:eastAsiaTheme="minorEastAsia"/>
        </w:rPr>
        <w:t xml:space="preserve"> dissertation is to look at the use of Greek mythology within branding. </w:t>
      </w:r>
      <w:r w:rsidRPr="00A10CE8">
        <w:rPr>
          <w:rFonts w:eastAsiaTheme="minorEastAsia"/>
          <w:lang w:val="en-GB"/>
        </w:rPr>
        <w:t>The way that different methods of integrating Greek mythology in branding and the way that it interacts with the consumer will also be looked at</w:t>
      </w:r>
      <w:r w:rsidR="60D353C0" w:rsidRPr="60D353C0">
        <w:rPr>
          <w:rFonts w:eastAsiaTheme="minorEastAsia"/>
        </w:rPr>
        <w:t xml:space="preserve">. References from Greek mythology are still used often in modern day products and culture, the proposed dissertation intends to explore the significance behind the reasons of applying it, and why it is so widely used in relation to branding and advertising. Examples of popular brands that use this in their branding will be discussed, and how using this may create a sense of familiarity between the consumer and the brand in question. The proposed dissertation will explore three key words which are Greek, mythology and branding. </w:t>
      </w:r>
      <w:r w:rsidR="60D353C0" w:rsidRPr="60D353C0">
        <w:rPr>
          <w:rFonts w:ascii="Calibri" w:eastAsia="Calibri" w:hAnsi="Calibri" w:cs="Calibri"/>
        </w:rPr>
        <w:t>The key words will be referred to using the examples of branding and advertising discussed within this proposal.</w:t>
      </w:r>
    </w:p>
    <w:p w14:paraId="1CED3B21" w14:textId="77777777" w:rsidR="0062387E" w:rsidRDefault="0062387E" w:rsidP="001538CA">
      <w:pPr>
        <w:spacing w:line="360" w:lineRule="auto"/>
        <w:jc w:val="both"/>
        <w:rPr>
          <w:rFonts w:ascii="Calibri" w:eastAsia="Calibri" w:hAnsi="Calibri" w:cs="Calibri"/>
        </w:rPr>
      </w:pPr>
      <w:bookmarkStart w:id="0" w:name="_GoBack"/>
      <w:bookmarkEnd w:id="0"/>
    </w:p>
    <w:p w14:paraId="757CC64B" w14:textId="408B4FA8" w:rsidR="00357FE7" w:rsidRPr="00357FE7" w:rsidRDefault="00357FE7" w:rsidP="001538CA">
      <w:pPr>
        <w:spacing w:line="360" w:lineRule="auto"/>
        <w:jc w:val="both"/>
        <w:rPr>
          <w:rFonts w:eastAsiaTheme="minorEastAsia"/>
          <w:i/>
          <w:iCs/>
          <w:lang w:val="en-GB"/>
        </w:rPr>
      </w:pPr>
      <w:r w:rsidRPr="00357FE7">
        <w:rPr>
          <w:rFonts w:ascii="Calibri" w:eastAsia="Calibri" w:hAnsi="Calibri" w:cs="Calibri"/>
          <w:i/>
          <w:iCs/>
        </w:rPr>
        <w:t>First Key Word: Greek</w:t>
      </w:r>
    </w:p>
    <w:p w14:paraId="0BC900A0" w14:textId="16E6970C" w:rsidR="60D353C0" w:rsidRDefault="60D353C0" w:rsidP="001538CA">
      <w:pPr>
        <w:spacing w:line="360" w:lineRule="auto"/>
        <w:jc w:val="both"/>
        <w:rPr>
          <w:rFonts w:ascii="Calibri" w:eastAsia="Calibri" w:hAnsi="Calibri" w:cs="Calibri"/>
        </w:rPr>
      </w:pPr>
      <w:r w:rsidRPr="60D353C0">
        <w:rPr>
          <w:rFonts w:ascii="Calibri" w:eastAsia="Calibri" w:hAnsi="Calibri" w:cs="Calibri"/>
        </w:rPr>
        <w:t xml:space="preserve">Greek, in definition, is relating to the country Greece. This could refer to their people, language, culture or beliefs. </w:t>
      </w:r>
      <w:r w:rsidR="00A10CE8">
        <w:rPr>
          <w:rFonts w:ascii="Calibri" w:eastAsia="Calibri" w:hAnsi="Calibri" w:cs="Calibri"/>
        </w:rPr>
        <w:t>The proposed dissertation</w:t>
      </w:r>
      <w:r w:rsidRPr="60D353C0">
        <w:rPr>
          <w:rFonts w:ascii="Calibri" w:eastAsia="Calibri" w:hAnsi="Calibri" w:cs="Calibri"/>
        </w:rPr>
        <w:t xml:space="preserve"> will be looking more at the history of ancient Greek and the mythologies surrounding it. Whilst researching ancient Greek and the effect they have had on modern day thinking, an article by the </w:t>
      </w:r>
      <w:proofErr w:type="spellStart"/>
      <w:r w:rsidRPr="60D353C0">
        <w:rPr>
          <w:rFonts w:ascii="Calibri" w:eastAsia="Calibri" w:hAnsi="Calibri" w:cs="Calibri"/>
        </w:rPr>
        <w:t>OpenLearn</w:t>
      </w:r>
      <w:proofErr w:type="spellEnd"/>
      <w:r w:rsidRPr="60D353C0">
        <w:rPr>
          <w:rFonts w:ascii="Calibri" w:eastAsia="Calibri" w:hAnsi="Calibri" w:cs="Calibri"/>
        </w:rPr>
        <w:t xml:space="preserve"> team (12th January 2005) for Open University describes the ancient Greeks as ‘the people who, more than any other, handed down to us the foundations of our democracy, our notions of ethics and justice, our science, our mathematics and our music’. This goes to show how ideas and culture from ancient Greece is still relevant today, and how much of an impact it has made on the way modern society is shaped and how we think. The extent of how much ancient Greece has influenced society will be crucial to find out why businesses may use it in advertising and branding. Due to ancient Greece having such an effect on the modern day, using it in branding and advertising may be a method of helping the company or product appear relevant or familiar to the customer, as it is something that will be recognizable perhaps even only subconsciously by the customer due to the way it is integrated in our politics, arts, technology and generally in our daily lives.</w:t>
      </w:r>
    </w:p>
    <w:p w14:paraId="5AAA6579" w14:textId="77777777" w:rsidR="00357FE7" w:rsidRDefault="00357FE7" w:rsidP="001538CA">
      <w:pPr>
        <w:spacing w:line="360" w:lineRule="auto"/>
        <w:jc w:val="both"/>
        <w:rPr>
          <w:rFonts w:ascii="Calibri" w:eastAsia="Calibri" w:hAnsi="Calibri" w:cs="Calibri"/>
          <w:i/>
          <w:iCs/>
        </w:rPr>
      </w:pPr>
    </w:p>
    <w:p w14:paraId="273D5571" w14:textId="4C81FD18" w:rsidR="00357FE7" w:rsidRPr="00357FE7" w:rsidRDefault="00357FE7" w:rsidP="001538CA">
      <w:pPr>
        <w:spacing w:line="360" w:lineRule="auto"/>
        <w:jc w:val="both"/>
        <w:rPr>
          <w:rFonts w:eastAsiaTheme="minorEastAsia"/>
          <w:i/>
          <w:iCs/>
          <w:lang w:val="en-GB"/>
        </w:rPr>
      </w:pPr>
      <w:r>
        <w:rPr>
          <w:rFonts w:ascii="Calibri" w:eastAsia="Calibri" w:hAnsi="Calibri" w:cs="Calibri"/>
          <w:i/>
          <w:iCs/>
        </w:rPr>
        <w:t>Second</w:t>
      </w:r>
      <w:r w:rsidRPr="00357FE7">
        <w:rPr>
          <w:rFonts w:ascii="Calibri" w:eastAsia="Calibri" w:hAnsi="Calibri" w:cs="Calibri"/>
          <w:i/>
          <w:iCs/>
        </w:rPr>
        <w:t xml:space="preserve"> Key Word: </w:t>
      </w:r>
      <w:r>
        <w:rPr>
          <w:rFonts w:ascii="Calibri" w:eastAsia="Calibri" w:hAnsi="Calibri" w:cs="Calibri"/>
          <w:i/>
          <w:iCs/>
        </w:rPr>
        <w:t>Mythology</w:t>
      </w:r>
    </w:p>
    <w:p w14:paraId="1C851386" w14:textId="59C06C32" w:rsidR="3B89623D" w:rsidRDefault="60D353C0" w:rsidP="001538CA">
      <w:pPr>
        <w:spacing w:line="360" w:lineRule="auto"/>
        <w:jc w:val="both"/>
        <w:rPr>
          <w:rFonts w:ascii="Calibri" w:eastAsia="Calibri" w:hAnsi="Calibri" w:cs="Calibri"/>
        </w:rPr>
      </w:pPr>
      <w:r w:rsidRPr="60D353C0">
        <w:rPr>
          <w:rFonts w:eastAsiaTheme="minorEastAsia"/>
        </w:rPr>
        <w:t xml:space="preserve">Greek mythology is the collection of myths told by the ancient Greeks. These myths are commonly related to subjects such as the origin of the world, mythological creatures, heroes and villains and are key to </w:t>
      </w:r>
      <w:r w:rsidRPr="60D353C0">
        <w:rPr>
          <w:rFonts w:eastAsiaTheme="minorEastAsia"/>
        </w:rPr>
        <w:lastRenderedPageBreak/>
        <w:t xml:space="preserve">understanding ancient Greek culture. However, Greek mythology is still often used in the modern day and impacts the everyday lives of many people in a lot of ways, even in a subtle manner. There are many references to Greek mythology in our daily lives, for example in phrases we use, films and TV, art and even in science and technology. This is also found globally and not just subject to one certain part of the world. This shows how well-known Greek mythology is, and the drastic impact it has had. Films such as Harry Potter and the Chronicles of Narnia include such references, for example they both include a ‘centaur’ which in Greek mythology is a half-man and half-horse creature. Many creatures such as this in Greek mythology are direct sources of inspiration in a number of other science fiction products such as comics, film and television. </w:t>
      </w:r>
      <w:r w:rsidRPr="60D353C0">
        <w:rPr>
          <w:rFonts w:ascii="Calibri" w:eastAsia="Calibri" w:hAnsi="Calibri" w:cs="Calibri"/>
        </w:rPr>
        <w:t xml:space="preserve">Geri </w:t>
      </w:r>
      <w:proofErr w:type="spellStart"/>
      <w:r w:rsidRPr="60D353C0">
        <w:rPr>
          <w:rFonts w:ascii="Calibri" w:eastAsia="Calibri" w:hAnsi="Calibri" w:cs="Calibri"/>
        </w:rPr>
        <w:t>Mileff</w:t>
      </w:r>
      <w:proofErr w:type="spellEnd"/>
      <w:r w:rsidRPr="60D353C0">
        <w:rPr>
          <w:rFonts w:ascii="Calibri" w:eastAsia="Calibri" w:hAnsi="Calibri" w:cs="Calibri"/>
        </w:rPr>
        <w:t xml:space="preserve"> (December 29, 2018) writes in her article on why ancient Greek mythology is still relevant about how these myths were written by wise men who had a hand in helping shape modern thinking such as Aristotle and Sophocles. This shows one of the links from ancient Greek mythology and the modern day, showing how much of the way we think and view our world is derived from these myths. This could explain how using it in branding and advertising is so effective, as it is something the consumer will be familiar with and therefore give the impression of trust in the company or product. </w:t>
      </w:r>
      <w:proofErr w:type="spellStart"/>
      <w:r w:rsidR="00AF32C1">
        <w:rPr>
          <w:rFonts w:ascii="Calibri" w:eastAsia="Calibri" w:hAnsi="Calibri" w:cs="Calibri"/>
        </w:rPr>
        <w:t>Mileff</w:t>
      </w:r>
      <w:proofErr w:type="spellEnd"/>
      <w:r w:rsidRPr="60D353C0">
        <w:rPr>
          <w:rFonts w:ascii="Calibri" w:eastAsia="Calibri" w:hAnsi="Calibri" w:cs="Calibri"/>
        </w:rPr>
        <w:t xml:space="preserve"> also writes of how these ancient myths are like stories with a purpose, for example providing morals and showing the difference between good and bad or right and wrong. This could be a reason as to why it is still popular in modern culture, as these stories could be passed down from generation to generation as lessons to children in teaching them to be good and humble. In branding and advertising this could be useful because if the company or product is portrayed as positive then the consumer is more likely to purchase that product or trust the company and therefore using Greek mythology in branding and advertising could be effective marketing.</w:t>
      </w:r>
    </w:p>
    <w:p w14:paraId="45861CA4" w14:textId="281F1593" w:rsidR="2670CD3B" w:rsidRDefault="33A65661" w:rsidP="001538CA">
      <w:pPr>
        <w:spacing w:line="360" w:lineRule="auto"/>
        <w:jc w:val="both"/>
        <w:rPr>
          <w:rFonts w:ascii="Calibri" w:eastAsia="Calibri" w:hAnsi="Calibri" w:cs="Calibri"/>
        </w:rPr>
      </w:pPr>
      <w:r w:rsidRPr="33A65661">
        <w:rPr>
          <w:rFonts w:ascii="Calibri" w:eastAsia="Calibri" w:hAnsi="Calibri" w:cs="Calibri"/>
        </w:rPr>
        <w:t xml:space="preserve">One of the most well-known examples of Greek mythology still existing in the modern day is the Olympic Games which are held every four years. In an article by Sacred Earth Journeys (Feb 27, 2018) on the 3 ancient Greek myths that remain relevant in today’s world, it is explained how the Olympic Games were founded on an ancient Greek myth where Hercules waged war on the city of Elis, and after winning having a festival in the city of Olympia. According to this article, back then even when the Olympic games had just started, they were popular with somewhere between 50,000 and 200,000 people coming to Olympia. In the modern day, however, with the games being aired live online and on television worldwide the turnout is far bigger and growing in popularity, proving that the Greek mythology background behind the Olympic games has a high reach to the general public. Another important factor in this article is how the original festival paid homage to the concept of </w:t>
      </w:r>
      <w:r w:rsidRPr="33A65661">
        <w:rPr>
          <w:rFonts w:ascii="Calibri" w:eastAsia="Calibri" w:hAnsi="Calibri" w:cs="Calibri"/>
          <w:i/>
          <w:iCs/>
        </w:rPr>
        <w:t xml:space="preserve">arête, </w:t>
      </w:r>
      <w:r w:rsidRPr="33A65661">
        <w:rPr>
          <w:rFonts w:ascii="Calibri" w:eastAsia="Calibri" w:hAnsi="Calibri" w:cs="Calibri"/>
        </w:rPr>
        <w:t xml:space="preserve">a state of excellence in mind, body and spirit. This shows how Greek mythology promotes a positive outlook and a healthy lifestyle, encouraging people to </w:t>
      </w:r>
      <w:r w:rsidRPr="33A65661">
        <w:rPr>
          <w:rFonts w:ascii="Calibri" w:eastAsia="Calibri" w:hAnsi="Calibri" w:cs="Calibri"/>
        </w:rPr>
        <w:lastRenderedPageBreak/>
        <w:t>be the best they can be physically and mentally. This concept could be useful when used in advertising and branding as it can give the impression of the company also supporting a positive outlook and a healthy lifestyle, which would appeal to the consumer as it will imply the company or product has the consumer at heart and wants to help them be the best they can be rather than just being a company that is wanting to grow their business and make a higher profit. In turn, this could be used to build a level of trust with the customer and therefore raises the chance to turn that customer in to a loyal customer that will return and regularly purchase that company's service or product and that can be a strong advantage to have from the consumer as that customer will then help to advertise the company through word of mouth and positive reviews.</w:t>
      </w:r>
    </w:p>
    <w:p w14:paraId="4B8B738E" w14:textId="77777777" w:rsidR="00357FE7" w:rsidRDefault="00357FE7" w:rsidP="001538CA">
      <w:pPr>
        <w:spacing w:line="360" w:lineRule="auto"/>
        <w:jc w:val="both"/>
        <w:rPr>
          <w:rFonts w:ascii="Calibri" w:eastAsia="Calibri" w:hAnsi="Calibri" w:cs="Calibri"/>
        </w:rPr>
      </w:pPr>
    </w:p>
    <w:p w14:paraId="2E562952" w14:textId="74239843" w:rsidR="00357FE7" w:rsidRPr="00357FE7" w:rsidRDefault="00357FE7" w:rsidP="001538CA">
      <w:pPr>
        <w:spacing w:line="360" w:lineRule="auto"/>
        <w:jc w:val="both"/>
        <w:rPr>
          <w:rFonts w:eastAsiaTheme="minorEastAsia"/>
          <w:i/>
          <w:iCs/>
          <w:lang w:val="en-GB"/>
        </w:rPr>
      </w:pPr>
      <w:r>
        <w:rPr>
          <w:rFonts w:ascii="Calibri" w:eastAsia="Calibri" w:hAnsi="Calibri" w:cs="Calibri"/>
          <w:i/>
          <w:iCs/>
        </w:rPr>
        <w:t>Third</w:t>
      </w:r>
      <w:r w:rsidRPr="00357FE7">
        <w:rPr>
          <w:rFonts w:ascii="Calibri" w:eastAsia="Calibri" w:hAnsi="Calibri" w:cs="Calibri"/>
          <w:i/>
          <w:iCs/>
        </w:rPr>
        <w:t xml:space="preserve"> Key Word: </w:t>
      </w:r>
      <w:r>
        <w:rPr>
          <w:rFonts w:ascii="Calibri" w:eastAsia="Calibri" w:hAnsi="Calibri" w:cs="Calibri"/>
          <w:i/>
          <w:iCs/>
        </w:rPr>
        <w:t>Branding</w:t>
      </w:r>
    </w:p>
    <w:p w14:paraId="73A6CAB0" w14:textId="479C5B11" w:rsidR="33A65661" w:rsidRDefault="6615510A" w:rsidP="001538CA">
      <w:pPr>
        <w:spacing w:line="360" w:lineRule="auto"/>
        <w:jc w:val="both"/>
        <w:rPr>
          <w:rFonts w:ascii="Calibri" w:eastAsia="Calibri" w:hAnsi="Calibri" w:cs="Calibri"/>
        </w:rPr>
      </w:pPr>
      <w:r w:rsidRPr="6615510A">
        <w:rPr>
          <w:rFonts w:ascii="Calibri" w:eastAsia="Calibri" w:hAnsi="Calibri" w:cs="Calibri"/>
        </w:rPr>
        <w:t>Branding is how a company, service or product is promoted using advertising and design. Elizabeth Smithson (14 Oct 2015), in her article on what is branding and why it is important for your business, mentions some of the many reasons as to why it is crucial for branding to be effective. These reasons all relate to the shared goal of businesses, to generate a profit and grow the business. How a service or product is advertised is important to establish the brand, bring in more customers and create loyal customers, and create trust within the marketplace. This all leads to the idea of the company growing and making a higher income from selling more of their product or service. Therefore, getting the branding and advertising right is of utmost importance as it will be the way in which the customer will view the product and business, and as a result, be a key reason as to whether or not that customer will want to purchase it. This is why having effective marketing is so significant in the world of business.</w:t>
      </w:r>
    </w:p>
    <w:p w14:paraId="790621B9" w14:textId="353A66F7" w:rsidR="6615510A" w:rsidRDefault="00CA0D2B" w:rsidP="001538CA">
      <w:pPr>
        <w:spacing w:line="360" w:lineRule="auto"/>
        <w:jc w:val="both"/>
        <w:rPr>
          <w:rFonts w:ascii="Calibri" w:eastAsia="Calibri" w:hAnsi="Calibri" w:cs="Calibri"/>
        </w:rPr>
      </w:pPr>
      <w:r>
        <w:rPr>
          <w:noProof/>
        </w:rPr>
        <mc:AlternateContent>
          <mc:Choice Requires="wps">
            <w:drawing>
              <wp:anchor distT="0" distB="0" distL="114300" distR="114300" simplePos="0" relativeHeight="251660288" behindDoc="0" locked="0" layoutInCell="1" allowOverlap="1" wp14:anchorId="03C84932" wp14:editId="7B3FFDD9">
                <wp:simplePos x="0" y="0"/>
                <wp:positionH relativeFrom="column">
                  <wp:posOffset>0</wp:posOffset>
                </wp:positionH>
                <wp:positionV relativeFrom="paragraph">
                  <wp:posOffset>1143000</wp:posOffset>
                </wp:positionV>
                <wp:extent cx="1766570" cy="133350"/>
                <wp:effectExtent l="0" t="0" r="0" b="6350"/>
                <wp:wrapSquare wrapText="bothSides"/>
                <wp:docPr id="1" name="Text Box 1"/>
                <wp:cNvGraphicFramePr/>
                <a:graphic xmlns:a="http://schemas.openxmlformats.org/drawingml/2006/main">
                  <a:graphicData uri="http://schemas.microsoft.com/office/word/2010/wordprocessingShape">
                    <wps:wsp>
                      <wps:cNvSpPr txBox="1"/>
                      <wps:spPr>
                        <a:xfrm>
                          <a:off x="0" y="0"/>
                          <a:ext cx="1766570" cy="133350"/>
                        </a:xfrm>
                        <a:prstGeom prst="rect">
                          <a:avLst/>
                        </a:prstGeom>
                        <a:solidFill>
                          <a:prstClr val="white"/>
                        </a:solidFill>
                        <a:ln>
                          <a:noFill/>
                        </a:ln>
                      </wps:spPr>
                      <wps:txbx>
                        <w:txbxContent>
                          <w:p w14:paraId="2714F915" w14:textId="60A1CE59" w:rsidR="00CA0D2B" w:rsidRPr="00BC4ECB" w:rsidRDefault="00CA0D2B" w:rsidP="00CA0D2B">
                            <w:pPr>
                              <w:pStyle w:val="Caption"/>
                              <w:rPr>
                                <w:noProof/>
                                <w:sz w:val="22"/>
                                <w:szCs w:val="22"/>
                              </w:rPr>
                            </w:pPr>
                            <w:r>
                              <w:t xml:space="preserve">Figure </w:t>
                            </w:r>
                            <w:r w:rsidR="0062387E">
                              <w:fldChar w:fldCharType="begin"/>
                            </w:r>
                            <w:r w:rsidR="0062387E">
                              <w:instrText xml:space="preserve"> SEQ Figure \* ARABIC </w:instrText>
                            </w:r>
                            <w:r w:rsidR="0062387E">
                              <w:fldChar w:fldCharType="separate"/>
                            </w:r>
                            <w:r w:rsidR="007051F0">
                              <w:rPr>
                                <w:noProof/>
                              </w:rPr>
                              <w:t>1</w:t>
                            </w:r>
                            <w:r w:rsidR="0062387E">
                              <w:rPr>
                                <w:noProof/>
                              </w:rPr>
                              <w:fldChar w:fldCharType="end"/>
                            </w:r>
                            <w:r>
                              <w:t xml:space="preserve"> The Nike logo</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C84932" id="_x0000_t202" coordsize="21600,21600" o:spt="202" path="m,l,21600r21600,l21600,xe">
                <v:stroke joinstyle="miter"/>
                <v:path gradientshapeok="t" o:connecttype="rect"/>
              </v:shapetype>
              <v:shape id="Text Box 1" o:spid="_x0000_s1026" type="#_x0000_t202" style="position:absolute;left:0;text-align:left;margin-left:0;margin-top:90pt;width:139.1pt;height:1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" stroked="f">
                <v:textbox inset="0,0,0,0">
                  <w:txbxContent>
                    <w:p w14:paraId="2714F915" w14:textId="60A1CE59" w:rsidR="00CA0D2B" w:rsidRPr="00BC4ECB" w:rsidRDefault="00CA0D2B" w:rsidP="00CA0D2B">
                      <w:pPr>
                        <w:pStyle w:val="Caption"/>
                        <w:rPr>
                          <w:noProof/>
                          <w:sz w:val="22"/>
                          <w:szCs w:val="22"/>
                        </w:rPr>
                      </w:pPr>
                      <w:r>
                        <w:t xml:space="preserve">Figure </w:t>
                      </w:r>
                      <w:r w:rsidR="0062387E">
                        <w:fldChar w:fldCharType="begin"/>
                      </w:r>
                      <w:r w:rsidR="0062387E">
                        <w:instrText xml:space="preserve"> SEQ Figure \* ARABIC </w:instrText>
                      </w:r>
                      <w:r w:rsidR="0062387E">
                        <w:fldChar w:fldCharType="separate"/>
                      </w:r>
                      <w:r w:rsidR="007051F0">
                        <w:rPr>
                          <w:noProof/>
                        </w:rPr>
                        <w:t>1</w:t>
                      </w:r>
                      <w:r w:rsidR="0062387E">
                        <w:rPr>
                          <w:noProof/>
                        </w:rPr>
                        <w:fldChar w:fldCharType="end"/>
                      </w:r>
                      <w:r>
                        <w:t xml:space="preserve"> The Nike logo</w:t>
                      </w:r>
                    </w:p>
                  </w:txbxContent>
                </v:textbox>
                <w10:wrap type="square"/>
              </v:shape>
            </w:pict>
          </mc:Fallback>
        </mc:AlternateContent>
      </w:r>
      <w:r>
        <w:rPr>
          <w:noProof/>
        </w:rPr>
        <w:drawing>
          <wp:anchor distT="0" distB="0" distL="114300" distR="114300" simplePos="0" relativeHeight="251658240" behindDoc="0" locked="0" layoutInCell="1" allowOverlap="1" wp14:anchorId="4602662F" wp14:editId="5EE74846">
            <wp:simplePos x="0" y="0"/>
            <wp:positionH relativeFrom="column">
              <wp:posOffset>0</wp:posOffset>
            </wp:positionH>
            <wp:positionV relativeFrom="paragraph">
              <wp:posOffset>52070</wp:posOffset>
            </wp:positionV>
            <wp:extent cx="1766570" cy="1092835"/>
            <wp:effectExtent l="0" t="0" r="0" b="0"/>
            <wp:wrapSquare wrapText="bothSides"/>
            <wp:docPr id="559773536" name="Picture 559773536" title="nike logo mea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1766570" cy="1092835"/>
                    </a:xfrm>
                    <a:prstGeom prst="rect">
                      <a:avLst/>
                    </a:prstGeom>
                  </pic:spPr>
                </pic:pic>
              </a:graphicData>
            </a:graphic>
            <wp14:sizeRelH relativeFrom="page">
              <wp14:pctWidth>0</wp14:pctWidth>
            </wp14:sizeRelH>
            <wp14:sizeRelV relativeFrom="page">
              <wp14:pctHeight>0</wp14:pctHeight>
            </wp14:sizeRelV>
          </wp:anchor>
        </w:drawing>
      </w:r>
      <w:r w:rsidR="6615510A" w:rsidRPr="6615510A">
        <w:rPr>
          <w:rFonts w:ascii="Calibri" w:eastAsia="Calibri" w:hAnsi="Calibri" w:cs="Calibri"/>
        </w:rPr>
        <w:t>One well-known business that uses Greek mythology in their branding is Nike, a business that designs, manufactures and sells footwear and other sports related apparel. According to the article on what does the Nike logo mean by Dan Redding (January 22, 2018), the Nike name and logo</w:t>
      </w:r>
      <w:r>
        <w:rPr>
          <w:rFonts w:ascii="Calibri" w:eastAsia="Calibri" w:hAnsi="Calibri" w:cs="Calibri"/>
        </w:rPr>
        <w:t xml:space="preserve"> (Figure 1)</w:t>
      </w:r>
      <w:r w:rsidR="6615510A" w:rsidRPr="6615510A">
        <w:rPr>
          <w:rFonts w:ascii="Calibri" w:eastAsia="Calibri" w:hAnsi="Calibri" w:cs="Calibri"/>
        </w:rPr>
        <w:t xml:space="preserve"> is related to the winged goddess of victory in Greek mythology also named Nike. The reasons for this as written by Dan is that the Nike brand borrows the mythological attributes of flight, victory and speed. This is an example of Greek mythology being used for a positive impact in branding as it gives an impression to the consumer that using their products will help them reach victory and speed much like the Greek goddess.</w:t>
      </w:r>
    </w:p>
    <w:p w14:paraId="1C8CD372" w14:textId="5FAAD78C" w:rsidR="00CA0D2B" w:rsidRDefault="00CA030A" w:rsidP="001538CA">
      <w:pPr>
        <w:spacing w:line="360" w:lineRule="auto"/>
        <w:jc w:val="both"/>
        <w:rPr>
          <w:rFonts w:ascii="Calibri" w:eastAsia="Calibri" w:hAnsi="Calibri" w:cs="Calibri"/>
        </w:rPr>
      </w:pPr>
      <w:r>
        <w:rPr>
          <w:noProof/>
        </w:rPr>
        <w:lastRenderedPageBreak/>
        <mc:AlternateContent>
          <mc:Choice Requires="wps">
            <w:drawing>
              <wp:anchor distT="0" distB="0" distL="114300" distR="114300" simplePos="0" relativeHeight="251663360" behindDoc="0" locked="0" layoutInCell="1" allowOverlap="1" wp14:anchorId="0E8ADBB4" wp14:editId="128EC95D">
                <wp:simplePos x="0" y="0"/>
                <wp:positionH relativeFrom="column">
                  <wp:posOffset>4592320</wp:posOffset>
                </wp:positionH>
                <wp:positionV relativeFrom="paragraph">
                  <wp:posOffset>1687081</wp:posOffset>
                </wp:positionV>
                <wp:extent cx="1288415" cy="123190"/>
                <wp:effectExtent l="0" t="0" r="0" b="3810"/>
                <wp:wrapThrough wrapText="bothSides">
                  <wp:wrapPolygon edited="0">
                    <wp:start x="0" y="0"/>
                    <wp:lineTo x="0" y="20041"/>
                    <wp:lineTo x="21291" y="20041"/>
                    <wp:lineTo x="21291" y="0"/>
                    <wp:lineTo x="0" y="0"/>
                  </wp:wrapPolygon>
                </wp:wrapThrough>
                <wp:docPr id="3" name="Text Box 3"/>
                <wp:cNvGraphicFramePr/>
                <a:graphic xmlns:a="http://schemas.openxmlformats.org/drawingml/2006/main">
                  <a:graphicData uri="http://schemas.microsoft.com/office/word/2010/wordprocessingShape">
                    <wps:wsp>
                      <wps:cNvSpPr txBox="1"/>
                      <wps:spPr>
                        <a:xfrm>
                          <a:off x="0" y="0"/>
                          <a:ext cx="1288415" cy="123190"/>
                        </a:xfrm>
                        <a:prstGeom prst="rect">
                          <a:avLst/>
                        </a:prstGeom>
                        <a:solidFill>
                          <a:prstClr val="white"/>
                        </a:solidFill>
                        <a:ln>
                          <a:noFill/>
                        </a:ln>
                      </wps:spPr>
                      <wps:txbx>
                        <w:txbxContent>
                          <w:p w14:paraId="53A7FF5E" w14:textId="0B972D86" w:rsidR="00CA030A" w:rsidRPr="00B85020" w:rsidRDefault="00CA030A" w:rsidP="00CA030A">
                            <w:pPr>
                              <w:pStyle w:val="Caption"/>
                              <w:rPr>
                                <w:rFonts w:ascii="Times New Roman" w:eastAsia="Times New Roman" w:hAnsi="Times New Roman" w:cs="Times New Roman"/>
                                <w:noProof/>
                              </w:rPr>
                            </w:pPr>
                            <w:r>
                              <w:t xml:space="preserve">Figure </w:t>
                            </w:r>
                            <w:r w:rsidR="0062387E">
                              <w:fldChar w:fldCharType="begin"/>
                            </w:r>
                            <w:r w:rsidR="0062387E">
                              <w:instrText xml:space="preserve"> SEQ Figure \* ARABIC </w:instrText>
                            </w:r>
                            <w:r w:rsidR="0062387E">
                              <w:fldChar w:fldCharType="separate"/>
                            </w:r>
                            <w:r w:rsidR="007051F0">
                              <w:rPr>
                                <w:noProof/>
                              </w:rPr>
                              <w:t>2</w:t>
                            </w:r>
                            <w:r w:rsidR="0062387E">
                              <w:rPr>
                                <w:noProof/>
                              </w:rPr>
                              <w:fldChar w:fldCharType="end"/>
                            </w:r>
                            <w:r>
                              <w:t xml:space="preserve"> The Starbucks logo</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8ADBB4" id="Text Box 3" o:spid="_x0000_s1027" type="#_x0000_t202" style="position:absolute;left:0;text-align:left;margin-left:361.6pt;margin-top:132.85pt;width:101.45pt;height:9.7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" stroked="f">
                <v:textbox inset="0,0,0,0">
                  <w:txbxContent>
                    <w:p w14:paraId="53A7FF5E" w14:textId="0B972D86" w:rsidR="00CA030A" w:rsidRPr="00B85020" w:rsidRDefault="00CA030A" w:rsidP="00CA030A">
                      <w:pPr>
                        <w:pStyle w:val="Caption"/>
                        <w:rPr>
                          <w:rFonts w:ascii="Times New Roman" w:eastAsia="Times New Roman" w:hAnsi="Times New Roman" w:cs="Times New Roman"/>
                          <w:noProof/>
                        </w:rPr>
                      </w:pPr>
                      <w:r>
                        <w:t xml:space="preserve">Figure </w:t>
                      </w:r>
                      <w:r w:rsidR="0062387E">
                        <w:fldChar w:fldCharType="begin"/>
                      </w:r>
                      <w:r w:rsidR="0062387E">
                        <w:instrText xml:space="preserve"> SEQ Figure \* ARABIC </w:instrText>
                      </w:r>
                      <w:r w:rsidR="0062387E">
                        <w:fldChar w:fldCharType="separate"/>
                      </w:r>
                      <w:r w:rsidR="007051F0">
                        <w:rPr>
                          <w:noProof/>
                        </w:rPr>
                        <w:t>2</w:t>
                      </w:r>
                      <w:r w:rsidR="0062387E">
                        <w:rPr>
                          <w:noProof/>
                        </w:rPr>
                        <w:fldChar w:fldCharType="end"/>
                      </w:r>
                      <w:r>
                        <w:t xml:space="preserve"> The Starbucks logo</w:t>
                      </w:r>
                    </w:p>
                  </w:txbxContent>
                </v:textbox>
                <w10:wrap type="through"/>
              </v:shape>
            </w:pict>
          </mc:Fallback>
        </mc:AlternateContent>
      </w:r>
      <w:r w:rsidRPr="00CA030A">
        <w:rPr>
          <w:rFonts w:ascii="Times New Roman" w:eastAsia="Times New Roman" w:hAnsi="Times New Roman" w:cs="Times New Roman"/>
          <w:noProof/>
          <w:sz w:val="24"/>
          <w:szCs w:val="24"/>
          <w:lang w:val="en-GB"/>
        </w:rPr>
        <w:drawing>
          <wp:anchor distT="0" distB="0" distL="114300" distR="114300" simplePos="0" relativeHeight="251661312" behindDoc="1" locked="0" layoutInCell="1" allowOverlap="1" wp14:anchorId="4CEA0E81" wp14:editId="42AF0F3B">
            <wp:simplePos x="0" y="0"/>
            <wp:positionH relativeFrom="column">
              <wp:posOffset>4592270</wp:posOffset>
            </wp:positionH>
            <wp:positionV relativeFrom="paragraph">
              <wp:posOffset>382284</wp:posOffset>
            </wp:positionV>
            <wp:extent cx="1288415" cy="1273810"/>
            <wp:effectExtent l="0" t="0" r="0" b="0"/>
            <wp:wrapThrough wrapText="bothSides">
              <wp:wrapPolygon edited="0">
                <wp:start x="0" y="0"/>
                <wp:lineTo x="0" y="21320"/>
                <wp:lineTo x="21291" y="21320"/>
                <wp:lineTo x="21291" y="0"/>
                <wp:lineTo x="0" y="0"/>
              </wp:wrapPolygon>
            </wp:wrapThrough>
            <wp:docPr id="2" name="Picture 2" descr="/var/folders/sz/_6585kn154d7kkbykc0kjbbc0000gn/T/com.microsoft.Word/WebArchiveCopyPasteTempFiles/Starbucks-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sz/_6585kn154d7kkbykc0kjbbc0000gn/T/com.microsoft.Word/WebArchiveCopyPasteTempFiles/Starbucks-Logo.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288415" cy="1273810"/>
                    </a:xfrm>
                    <a:prstGeom prst="rect">
                      <a:avLst/>
                    </a:prstGeom>
                    <a:noFill/>
                    <a:ln>
                      <a:noFill/>
                    </a:ln>
                  </pic:spPr>
                </pic:pic>
              </a:graphicData>
            </a:graphic>
            <wp14:sizeRelH relativeFrom="page">
              <wp14:pctWidth>0</wp14:pctWidth>
            </wp14:sizeRelH>
            <wp14:sizeRelV relativeFrom="page">
              <wp14:pctHeight>0</wp14:pctHeight>
            </wp14:sizeRelV>
          </wp:anchor>
        </w:drawing>
      </w:r>
      <w:r w:rsidR="00836BA9">
        <w:rPr>
          <w:rFonts w:ascii="Calibri" w:eastAsia="Calibri" w:hAnsi="Calibri" w:cs="Calibri"/>
        </w:rPr>
        <w:t xml:space="preserve">Another business that uses Greek mythology within their branding is Starbucks, an American coffee company. The article by Heather Taylor (December 06, 2017) on the Legend of the Starbucks siren, describes how the Starbucks logo </w:t>
      </w:r>
      <w:r w:rsidR="00D820C8">
        <w:rPr>
          <w:rFonts w:ascii="Calibri" w:eastAsia="Calibri" w:hAnsi="Calibri" w:cs="Calibri"/>
        </w:rPr>
        <w:t xml:space="preserve">(Figure 2) </w:t>
      </w:r>
      <w:r w:rsidR="00836BA9">
        <w:rPr>
          <w:rFonts w:ascii="Calibri" w:eastAsia="Calibri" w:hAnsi="Calibri" w:cs="Calibri"/>
        </w:rPr>
        <w:t>uses a twin-tailed siren from Greek Mythology as their logo</w:t>
      </w:r>
      <w:r w:rsidR="00D820C8">
        <w:rPr>
          <w:rFonts w:ascii="Calibri" w:eastAsia="Calibri" w:hAnsi="Calibri" w:cs="Calibri"/>
        </w:rPr>
        <w:t>.</w:t>
      </w:r>
      <w:r w:rsidR="000B644C">
        <w:rPr>
          <w:rFonts w:ascii="Calibri" w:eastAsia="Calibri" w:hAnsi="Calibri" w:cs="Calibri"/>
        </w:rPr>
        <w:t xml:space="preserve"> </w:t>
      </w:r>
      <w:r w:rsidRPr="00CA030A">
        <w:rPr>
          <w:rFonts w:ascii="Times New Roman" w:eastAsia="Times New Roman" w:hAnsi="Times New Roman" w:cs="Times New Roman"/>
          <w:sz w:val="24"/>
          <w:szCs w:val="24"/>
          <w:lang w:val="en-GB"/>
        </w:rPr>
        <w:fldChar w:fldCharType="begin"/>
      </w:r>
      <w:r w:rsidRPr="00CA030A">
        <w:rPr>
          <w:rFonts w:ascii="Times New Roman" w:eastAsia="Times New Roman" w:hAnsi="Times New Roman" w:cs="Times New Roman"/>
          <w:sz w:val="24"/>
          <w:szCs w:val="24"/>
          <w:lang w:val="en-GB"/>
        </w:rPr>
        <w:instrText xml:space="preserve"> INCLUDEPICTURE "/var/folders/sz/_6585kn154d7kkbykc0kjbbc0000gn/T/com.microsoft.Word/WebArchiveCopyPasteTempFiles/Starbucks-Logo.jpg" \* MERGEFORMATINET </w:instrText>
      </w:r>
      <w:r w:rsidRPr="00CA030A">
        <w:rPr>
          <w:rFonts w:ascii="Times New Roman" w:eastAsia="Times New Roman" w:hAnsi="Times New Roman" w:cs="Times New Roman"/>
          <w:sz w:val="24"/>
          <w:szCs w:val="24"/>
          <w:lang w:val="en-GB"/>
        </w:rPr>
        <w:fldChar w:fldCharType="end"/>
      </w:r>
      <w:r w:rsidR="000B644C">
        <w:rPr>
          <w:rFonts w:ascii="Calibri" w:eastAsia="Calibri" w:hAnsi="Calibri" w:cs="Calibri"/>
        </w:rPr>
        <w:t>This was chosen as the siren represents the sea, and their coffee came from across the sea. It also added a mythical feel to the brand. This is beneficial to the brand as it will stand out from the competitors by having a logo that is memorable and stands out due to its distinctive nature. For example, most people will be able to remember the Starbucks logo and know what it stands for as opposed to one of their competitors, Costa Coffee, which just uses coffee beans as its logo. This is not as unique and does not stand out as opposed to using</w:t>
      </w:r>
      <w:r>
        <w:rPr>
          <w:rFonts w:ascii="Calibri" w:eastAsia="Calibri" w:hAnsi="Calibri" w:cs="Calibri"/>
        </w:rPr>
        <w:t xml:space="preserve"> Greek mythology in their logo, which does not have an obvious link to selling or making coffee.</w:t>
      </w:r>
    </w:p>
    <w:p w14:paraId="381BF325" w14:textId="6050D514" w:rsidR="00C104B2" w:rsidRPr="00CA030A" w:rsidRDefault="007051F0" w:rsidP="001538CA">
      <w:pPr>
        <w:spacing w:line="360" w:lineRule="auto"/>
        <w:jc w:val="both"/>
        <w:rPr>
          <w:rFonts w:ascii="Times New Roman" w:eastAsia="Times New Roman" w:hAnsi="Times New Roman" w:cs="Times New Roman"/>
          <w:sz w:val="24"/>
          <w:szCs w:val="24"/>
          <w:lang w:val="en-GB"/>
        </w:rPr>
      </w:pPr>
      <w:r>
        <w:rPr>
          <w:noProof/>
        </w:rPr>
        <mc:AlternateContent>
          <mc:Choice Requires="wps">
            <w:drawing>
              <wp:anchor distT="0" distB="0" distL="114300" distR="114300" simplePos="0" relativeHeight="251666432" behindDoc="1" locked="0" layoutInCell="1" allowOverlap="1" wp14:anchorId="67A9D6BD" wp14:editId="1413B527">
                <wp:simplePos x="0" y="0"/>
                <wp:positionH relativeFrom="column">
                  <wp:posOffset>20320</wp:posOffset>
                </wp:positionH>
                <wp:positionV relativeFrom="paragraph">
                  <wp:posOffset>1478915</wp:posOffset>
                </wp:positionV>
                <wp:extent cx="1026795" cy="318135"/>
                <wp:effectExtent l="0" t="0" r="1905" b="0"/>
                <wp:wrapTight wrapText="bothSides">
                  <wp:wrapPolygon edited="0">
                    <wp:start x="0" y="0"/>
                    <wp:lineTo x="0" y="20695"/>
                    <wp:lineTo x="21373" y="20695"/>
                    <wp:lineTo x="21373"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1026795" cy="318135"/>
                        </a:xfrm>
                        <a:prstGeom prst="rect">
                          <a:avLst/>
                        </a:prstGeom>
                        <a:solidFill>
                          <a:prstClr val="white"/>
                        </a:solidFill>
                        <a:ln>
                          <a:noFill/>
                        </a:ln>
                      </wps:spPr>
                      <wps:txbx>
                        <w:txbxContent>
                          <w:p w14:paraId="0A5AEA39" w14:textId="4347C1C9" w:rsidR="007051F0" w:rsidRPr="000C0D72" w:rsidRDefault="007051F0" w:rsidP="007051F0">
                            <w:pPr>
                              <w:pStyle w:val="Caption"/>
                              <w:rPr>
                                <w:rFonts w:ascii="Times New Roman" w:eastAsia="Times New Roman" w:hAnsi="Times New Roman" w:cs="Times New Roman"/>
                                <w:noProof/>
                              </w:rPr>
                            </w:pPr>
                            <w:r>
                              <w:t xml:space="preserve">Figure </w:t>
                            </w:r>
                            <w:r w:rsidR="0062387E">
                              <w:fldChar w:fldCharType="begin"/>
                            </w:r>
                            <w:r w:rsidR="0062387E">
                              <w:instrText xml:space="preserve"> SEQ Figure \* ARABIC </w:instrText>
                            </w:r>
                            <w:r w:rsidR="0062387E">
                              <w:fldChar w:fldCharType="separate"/>
                            </w:r>
                            <w:r>
                              <w:rPr>
                                <w:noProof/>
                              </w:rPr>
                              <w:t>3</w:t>
                            </w:r>
                            <w:r w:rsidR="0062387E">
                              <w:rPr>
                                <w:noProof/>
                              </w:rPr>
                              <w:fldChar w:fldCharType="end"/>
                            </w:r>
                            <w:r>
                              <w:t xml:space="preserve"> </w:t>
                            </w:r>
                            <w:proofErr w:type="spellStart"/>
                            <w:r>
                              <w:t>Gilette</w:t>
                            </w:r>
                            <w:proofErr w:type="spellEnd"/>
                            <w:r>
                              <w:t xml:space="preserve"> Venus logo</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A9D6BD" id="Text Box 5" o:spid="_x0000_s1028" type="#_x0000_t202" style="position:absolute;left:0;text-align:left;margin-left:1.6pt;margin-top:116.45pt;width:80.85pt;height:25.05pt;z-index:-2516500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" stroked="f">
                <v:textbox inset="0,0,0,0">
                  <w:txbxContent>
                    <w:p w14:paraId="0A5AEA39" w14:textId="4347C1C9" w:rsidR="007051F0" w:rsidRPr="000C0D72" w:rsidRDefault="007051F0" w:rsidP="007051F0">
                      <w:pPr>
                        <w:pStyle w:val="Caption"/>
                        <w:rPr>
                          <w:rFonts w:ascii="Times New Roman" w:eastAsia="Times New Roman" w:hAnsi="Times New Roman" w:cs="Times New Roman"/>
                          <w:noProof/>
                        </w:rPr>
                      </w:pPr>
                      <w:r>
                        <w:t xml:space="preserve">Figure </w:t>
                      </w:r>
                      <w:r w:rsidR="0062387E">
                        <w:fldChar w:fldCharType="begin"/>
                      </w:r>
                      <w:r w:rsidR="0062387E">
                        <w:instrText xml:space="preserve"> SEQ Figure \* ARABIC </w:instrText>
                      </w:r>
                      <w:r w:rsidR="0062387E">
                        <w:fldChar w:fldCharType="separate"/>
                      </w:r>
                      <w:r>
                        <w:rPr>
                          <w:noProof/>
                        </w:rPr>
                        <w:t>3</w:t>
                      </w:r>
                      <w:r w:rsidR="0062387E">
                        <w:rPr>
                          <w:noProof/>
                        </w:rPr>
                        <w:fldChar w:fldCharType="end"/>
                      </w:r>
                      <w:r>
                        <w:t xml:space="preserve"> </w:t>
                      </w:r>
                      <w:proofErr w:type="spellStart"/>
                      <w:r>
                        <w:t>Gilette</w:t>
                      </w:r>
                      <w:proofErr w:type="spellEnd"/>
                      <w:r>
                        <w:t xml:space="preserve"> Venus logo</w:t>
                      </w:r>
                    </w:p>
                  </w:txbxContent>
                </v:textbox>
                <w10:wrap type="tight"/>
              </v:shape>
            </w:pict>
          </mc:Fallback>
        </mc:AlternateContent>
      </w:r>
      <w:r w:rsidRPr="007051F0">
        <w:rPr>
          <w:rFonts w:ascii="Times New Roman" w:eastAsia="Times New Roman" w:hAnsi="Times New Roman" w:cs="Times New Roman"/>
          <w:noProof/>
          <w:sz w:val="24"/>
          <w:szCs w:val="24"/>
          <w:lang w:val="en-GB"/>
        </w:rPr>
        <w:drawing>
          <wp:anchor distT="0" distB="0" distL="114300" distR="114300" simplePos="0" relativeHeight="251664384" behindDoc="1" locked="0" layoutInCell="1" allowOverlap="1" wp14:anchorId="7CD98EB2" wp14:editId="3A630757">
            <wp:simplePos x="0" y="0"/>
            <wp:positionH relativeFrom="column">
              <wp:posOffset>20320</wp:posOffset>
            </wp:positionH>
            <wp:positionV relativeFrom="paragraph">
              <wp:posOffset>400050</wp:posOffset>
            </wp:positionV>
            <wp:extent cx="1026795" cy="1026795"/>
            <wp:effectExtent l="0" t="0" r="1905" b="1905"/>
            <wp:wrapTight wrapText="bothSides">
              <wp:wrapPolygon edited="0">
                <wp:start x="0" y="0"/>
                <wp:lineTo x="0" y="21373"/>
                <wp:lineTo x="21373" y="21373"/>
                <wp:lineTo x="21373" y="0"/>
                <wp:lineTo x="0" y="0"/>
              </wp:wrapPolygon>
            </wp:wrapTight>
            <wp:docPr id="4" name="Picture 4" descr="/var/folders/sz/_6585kn154d7kkbykc0kjbbc0000gn/T/com.microsoft.Word/WebArchiveCopyPasteTempFiles/ct3OkeTw_400x4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r/folders/sz/_6585kn154d7kkbykc0kjbbc0000gn/T/com.microsoft.Word/WebArchiveCopyPasteTempFiles/ct3OkeTw_400x400.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026795" cy="1026795"/>
                    </a:xfrm>
                    <a:prstGeom prst="rect">
                      <a:avLst/>
                    </a:prstGeom>
                    <a:noFill/>
                    <a:ln>
                      <a:noFill/>
                    </a:ln>
                  </pic:spPr>
                </pic:pic>
              </a:graphicData>
            </a:graphic>
            <wp14:sizeRelH relativeFrom="page">
              <wp14:pctWidth>0</wp14:pctWidth>
            </wp14:sizeRelH>
            <wp14:sizeRelV relativeFrom="page">
              <wp14:pctHeight>0</wp14:pctHeight>
            </wp14:sizeRelV>
          </wp:anchor>
        </w:drawing>
      </w:r>
      <w:r w:rsidR="00C104B2">
        <w:rPr>
          <w:rFonts w:ascii="Calibri" w:eastAsia="Calibri" w:hAnsi="Calibri" w:cs="Calibri"/>
        </w:rPr>
        <w:t xml:space="preserve">The razor blade company </w:t>
      </w:r>
      <w:proofErr w:type="spellStart"/>
      <w:r w:rsidR="00C104B2">
        <w:rPr>
          <w:rFonts w:ascii="Calibri" w:eastAsia="Calibri" w:hAnsi="Calibri" w:cs="Calibri"/>
        </w:rPr>
        <w:t>Gilette</w:t>
      </w:r>
      <w:proofErr w:type="spellEnd"/>
      <w:r w:rsidR="00C104B2">
        <w:rPr>
          <w:rFonts w:ascii="Calibri" w:eastAsia="Calibri" w:hAnsi="Calibri" w:cs="Calibri"/>
        </w:rPr>
        <w:t xml:space="preserve"> released </w:t>
      </w:r>
      <w:r w:rsidR="005B2211">
        <w:rPr>
          <w:rFonts w:ascii="Calibri" w:eastAsia="Calibri" w:hAnsi="Calibri" w:cs="Calibri"/>
        </w:rPr>
        <w:t xml:space="preserve">a line of women’s razors and </w:t>
      </w:r>
      <w:r w:rsidR="00A07278">
        <w:rPr>
          <w:rFonts w:ascii="Calibri" w:eastAsia="Calibri" w:hAnsi="Calibri" w:cs="Calibri"/>
        </w:rPr>
        <w:t>conveniently</w:t>
      </w:r>
      <w:r w:rsidR="005B2211">
        <w:rPr>
          <w:rFonts w:ascii="Calibri" w:eastAsia="Calibri" w:hAnsi="Calibri" w:cs="Calibri"/>
        </w:rPr>
        <w:t xml:space="preserve"> named them ‘Venus’</w:t>
      </w:r>
      <w:r>
        <w:rPr>
          <w:rFonts w:ascii="Calibri" w:eastAsia="Calibri" w:hAnsi="Calibri" w:cs="Calibri"/>
        </w:rPr>
        <w:t xml:space="preserve"> (Figure 3)</w:t>
      </w:r>
      <w:r w:rsidR="005B2211">
        <w:rPr>
          <w:rFonts w:ascii="Calibri" w:eastAsia="Calibri" w:hAnsi="Calibri" w:cs="Calibri"/>
        </w:rPr>
        <w:t>.</w:t>
      </w:r>
      <w:r>
        <w:rPr>
          <w:rFonts w:ascii="Times New Roman" w:eastAsia="Times New Roman" w:hAnsi="Times New Roman" w:cs="Times New Roman"/>
          <w:sz w:val="24"/>
          <w:szCs w:val="24"/>
          <w:lang w:val="en-GB"/>
        </w:rPr>
        <w:t xml:space="preserve"> B</w:t>
      </w:r>
      <w:proofErr w:type="spellStart"/>
      <w:r w:rsidR="008943C1">
        <w:rPr>
          <w:rFonts w:ascii="Calibri" w:eastAsia="Calibri" w:hAnsi="Calibri" w:cs="Calibri"/>
        </w:rPr>
        <w:t>rittany</w:t>
      </w:r>
      <w:proofErr w:type="spellEnd"/>
      <w:r w:rsidR="008943C1">
        <w:rPr>
          <w:rFonts w:ascii="Calibri" w:eastAsia="Calibri" w:hAnsi="Calibri" w:cs="Calibri"/>
        </w:rPr>
        <w:t xml:space="preserve"> Garcia (August 27, 2013) describes in her article how in Greek mythology Venus is the goddess of love, sex, beauty and fertility. This works in creating an effective brand for the Venus women’s razors, as </w:t>
      </w:r>
      <w:r>
        <w:rPr>
          <w:rFonts w:ascii="Calibri" w:eastAsia="Calibri" w:hAnsi="Calibri" w:cs="Calibri"/>
        </w:rPr>
        <w:t xml:space="preserve">it implies the product can help the consumer achieve the same level of beauty as the Greek goddess. This reinforces a positive view of the product which is likely to help convince the consumer to purchase the product. This is another example of how ties to Greek mythology in branding and advertising can be used effectively and positively. </w:t>
      </w:r>
      <w:r w:rsidR="00A13357">
        <w:rPr>
          <w:rFonts w:ascii="Calibri" w:eastAsia="Calibri" w:hAnsi="Calibri" w:cs="Calibri"/>
        </w:rPr>
        <w:t xml:space="preserve">Businesses using Greek Gods and Goddesses is a common use of Greek mythology in branding, as the implication of consumers being able to get </w:t>
      </w:r>
      <w:r w:rsidR="004A215C">
        <w:rPr>
          <w:rFonts w:ascii="Calibri" w:eastAsia="Calibri" w:hAnsi="Calibri" w:cs="Calibri"/>
        </w:rPr>
        <w:t>similar attributes to a figure such as a God or Goddess will be an appealing factor to the consumer as it will appear almost as a positive review of that product or service.</w:t>
      </w:r>
    </w:p>
    <w:p w14:paraId="2F6DF28C" w14:textId="7E4EB176" w:rsidR="33A65661" w:rsidRDefault="33A65661" w:rsidP="001538CA">
      <w:pPr>
        <w:spacing w:line="360" w:lineRule="auto"/>
        <w:jc w:val="both"/>
        <w:rPr>
          <w:rFonts w:ascii="Calibri" w:eastAsia="Calibri" w:hAnsi="Calibri" w:cs="Calibri"/>
        </w:rPr>
      </w:pPr>
      <w:r w:rsidRPr="33A65661">
        <w:rPr>
          <w:rFonts w:ascii="Calibri" w:eastAsia="Calibri" w:hAnsi="Calibri" w:cs="Calibri"/>
        </w:rPr>
        <w:t>In conclusion from this research it can be summed up that Greek mythology has been used in businesses and products within their branding and advertising. It is also clear that Greek mythology is still relevant in today’s world, which plays a part in how effective using it in branding and advertising could be. The proposed dissertation would explore these and ask the question ‘can Greek mythology be successfully used in branding?’ to question whether or not the usage of Greek mythology creates successful branding and benefit the business or product. This would review whether it creates a positive identity for a business that will appeal to the target audience and therefore effectively gather more customers for their brand.</w:t>
      </w:r>
    </w:p>
    <w:p w14:paraId="6562830A" w14:textId="0F2F07A6" w:rsidR="33A65661" w:rsidRDefault="33A65661" w:rsidP="001538CA">
      <w:pPr>
        <w:pStyle w:val="Heading1"/>
        <w:spacing w:line="360" w:lineRule="auto"/>
        <w:rPr>
          <w:rFonts w:ascii="Calibri" w:eastAsia="Calibri" w:hAnsi="Calibri" w:cs="Calibri"/>
          <w:sz w:val="22"/>
          <w:szCs w:val="22"/>
        </w:rPr>
      </w:pPr>
      <w:r w:rsidRPr="33A65661">
        <w:lastRenderedPageBreak/>
        <w:t>References</w:t>
      </w:r>
    </w:p>
    <w:p w14:paraId="7D7A6F8E" w14:textId="1A0A01C2" w:rsidR="60D353C0" w:rsidRDefault="33A65661" w:rsidP="001538CA">
      <w:pPr>
        <w:spacing w:line="360" w:lineRule="auto"/>
        <w:rPr>
          <w:rFonts w:eastAsiaTheme="minorEastAsia"/>
        </w:rPr>
      </w:pPr>
      <w:r w:rsidRPr="33A65661">
        <w:rPr>
          <w:rFonts w:eastAsiaTheme="minorEastAsia"/>
          <w:b/>
          <w:bCs/>
          <w:lang w:val="en-GB"/>
        </w:rPr>
        <w:t xml:space="preserve">The </w:t>
      </w:r>
      <w:proofErr w:type="spellStart"/>
      <w:r w:rsidRPr="33A65661">
        <w:rPr>
          <w:rFonts w:eastAsiaTheme="minorEastAsia"/>
          <w:b/>
          <w:bCs/>
          <w:lang w:val="en-GB"/>
        </w:rPr>
        <w:t>OpenLearn</w:t>
      </w:r>
      <w:proofErr w:type="spellEnd"/>
      <w:r w:rsidRPr="33A65661">
        <w:rPr>
          <w:rFonts w:eastAsiaTheme="minorEastAsia"/>
          <w:b/>
          <w:bCs/>
          <w:lang w:val="en-GB"/>
        </w:rPr>
        <w:t xml:space="preserve"> Team. (2005). </w:t>
      </w:r>
      <w:r w:rsidRPr="33A65661">
        <w:rPr>
          <w:rFonts w:ascii="Calibri" w:eastAsia="Calibri" w:hAnsi="Calibri" w:cs="Calibri"/>
          <w:b/>
          <w:bCs/>
          <w:i/>
          <w:iCs/>
          <w:lang w:val="en-GB"/>
        </w:rPr>
        <w:t>What the Ancients Did for Us - The Greeks</w:t>
      </w:r>
      <w:r w:rsidRPr="33A65661">
        <w:rPr>
          <w:rFonts w:eastAsiaTheme="minorEastAsia"/>
          <w:b/>
          <w:bCs/>
          <w:i/>
          <w:iCs/>
          <w:lang w:val="en-GB"/>
        </w:rPr>
        <w:t xml:space="preserve"> </w:t>
      </w:r>
      <w:r w:rsidRPr="33A65661">
        <w:rPr>
          <w:rFonts w:eastAsiaTheme="minorEastAsia"/>
          <w:b/>
          <w:bCs/>
          <w:lang w:val="en-GB"/>
        </w:rPr>
        <w:t xml:space="preserve">[online] Open University. </w:t>
      </w:r>
      <w:r w:rsidR="60D353C0">
        <w:br/>
      </w:r>
      <w:r w:rsidRPr="33A65661">
        <w:rPr>
          <w:rFonts w:eastAsiaTheme="minorEastAsia"/>
          <w:b/>
          <w:bCs/>
          <w:lang w:val="en-GB"/>
        </w:rPr>
        <w:t>Available at</w:t>
      </w:r>
      <w:r w:rsidRPr="33A65661">
        <w:rPr>
          <w:rFonts w:eastAsiaTheme="minorEastAsia"/>
          <w:lang w:val="en-GB"/>
        </w:rPr>
        <w:t xml:space="preserve">: </w:t>
      </w:r>
      <w:hyperlink r:id="rId8">
        <w:r w:rsidRPr="33A65661">
          <w:rPr>
            <w:rStyle w:val="Hyperlink"/>
            <w:rFonts w:ascii="Calibri" w:eastAsia="Calibri" w:hAnsi="Calibri" w:cs="Calibri"/>
            <w:lang w:val="en-GB"/>
          </w:rPr>
          <w:t>https://www.open.edu/openlearn/whats-on/ou-on-the-bbc-what-the-ancients-did-us-the-greeks</w:t>
        </w:r>
      </w:hyperlink>
      <w:r w:rsidRPr="33A65661">
        <w:rPr>
          <w:rFonts w:ascii="Calibri" w:eastAsia="Calibri" w:hAnsi="Calibri" w:cs="Calibri"/>
          <w:lang w:val="en-GB"/>
        </w:rPr>
        <w:t xml:space="preserve"> </w:t>
      </w:r>
    </w:p>
    <w:p w14:paraId="0D0953B6" w14:textId="31FC618D" w:rsidR="00556E52" w:rsidRPr="00731C89" w:rsidRDefault="3B89623D" w:rsidP="001538CA">
      <w:pPr>
        <w:spacing w:line="360" w:lineRule="auto"/>
        <w:rPr>
          <w:rFonts w:eastAsiaTheme="minorEastAsia"/>
        </w:rPr>
      </w:pPr>
      <w:proofErr w:type="spellStart"/>
      <w:r w:rsidRPr="3B89623D">
        <w:rPr>
          <w:rFonts w:eastAsiaTheme="minorEastAsia"/>
          <w:b/>
          <w:bCs/>
          <w:lang w:val="en-GB"/>
        </w:rPr>
        <w:t>Mileff</w:t>
      </w:r>
      <w:proofErr w:type="spellEnd"/>
      <w:r w:rsidRPr="3B89623D">
        <w:rPr>
          <w:rFonts w:eastAsiaTheme="minorEastAsia"/>
          <w:b/>
          <w:bCs/>
          <w:lang w:val="en-GB"/>
        </w:rPr>
        <w:t xml:space="preserve">, G. (2018). </w:t>
      </w:r>
      <w:r w:rsidRPr="3B89623D">
        <w:rPr>
          <w:rFonts w:eastAsiaTheme="minorEastAsia"/>
          <w:b/>
          <w:bCs/>
          <w:i/>
          <w:iCs/>
          <w:lang w:val="en-GB"/>
        </w:rPr>
        <w:t xml:space="preserve">Why Ancient Greek Mythology Is Still Relevant Today </w:t>
      </w:r>
      <w:r w:rsidRPr="3B89623D">
        <w:rPr>
          <w:rFonts w:eastAsiaTheme="minorEastAsia"/>
          <w:b/>
          <w:bCs/>
          <w:lang w:val="en-GB"/>
        </w:rPr>
        <w:t xml:space="preserve">[online] </w:t>
      </w:r>
      <w:proofErr w:type="spellStart"/>
      <w:r w:rsidRPr="3B89623D">
        <w:rPr>
          <w:rFonts w:eastAsiaTheme="minorEastAsia"/>
          <w:b/>
          <w:bCs/>
          <w:lang w:val="en-GB"/>
        </w:rPr>
        <w:t>Owlcation</w:t>
      </w:r>
      <w:proofErr w:type="spellEnd"/>
      <w:r w:rsidRPr="3B89623D">
        <w:rPr>
          <w:rFonts w:eastAsiaTheme="minorEastAsia"/>
          <w:b/>
          <w:bCs/>
          <w:lang w:val="en-GB"/>
        </w:rPr>
        <w:t xml:space="preserve">.  </w:t>
      </w:r>
      <w:r>
        <w:br/>
      </w:r>
      <w:r w:rsidRPr="3B89623D">
        <w:rPr>
          <w:rFonts w:eastAsiaTheme="minorEastAsia"/>
          <w:b/>
          <w:bCs/>
          <w:lang w:val="en-GB"/>
        </w:rPr>
        <w:t>Available at</w:t>
      </w:r>
      <w:r w:rsidRPr="3B89623D">
        <w:rPr>
          <w:rFonts w:eastAsiaTheme="minorEastAsia"/>
          <w:lang w:val="en-GB"/>
        </w:rPr>
        <w:t xml:space="preserve">: </w:t>
      </w:r>
      <w:hyperlink r:id="rId9">
        <w:r w:rsidRPr="3B89623D">
          <w:rPr>
            <w:rStyle w:val="Hyperlink"/>
            <w:rFonts w:eastAsiaTheme="minorEastAsia"/>
          </w:rPr>
          <w:t>https://owlcation.com/humanities/Why-Ancient-Greek-Mythology-is-Still-Relevant-Today</w:t>
        </w:r>
      </w:hyperlink>
    </w:p>
    <w:p w14:paraId="77BC1F0E" w14:textId="16BDDE64" w:rsidR="3B89623D" w:rsidRDefault="33A65661" w:rsidP="001538CA">
      <w:pPr>
        <w:spacing w:line="360" w:lineRule="auto"/>
        <w:rPr>
          <w:rFonts w:eastAsiaTheme="minorEastAsia"/>
        </w:rPr>
      </w:pPr>
      <w:r w:rsidRPr="33A65661">
        <w:rPr>
          <w:rFonts w:eastAsiaTheme="minorEastAsia"/>
          <w:b/>
          <w:bCs/>
          <w:lang w:val="en-GB"/>
        </w:rPr>
        <w:t xml:space="preserve">Sacred Earth Journeys (2018). </w:t>
      </w:r>
      <w:r w:rsidRPr="33A65661">
        <w:rPr>
          <w:rFonts w:ascii="Calibri" w:eastAsia="Calibri" w:hAnsi="Calibri" w:cs="Calibri"/>
          <w:b/>
          <w:bCs/>
          <w:i/>
          <w:iCs/>
          <w:lang w:val="en-GB"/>
        </w:rPr>
        <w:t>3 Ancient Greek Myths That Remain Relevant in Today’s World</w:t>
      </w:r>
      <w:r w:rsidRPr="33A65661">
        <w:rPr>
          <w:rFonts w:eastAsiaTheme="minorEastAsia"/>
          <w:b/>
          <w:bCs/>
          <w:i/>
          <w:iCs/>
          <w:lang w:val="en-GB"/>
        </w:rPr>
        <w:t xml:space="preserve"> </w:t>
      </w:r>
      <w:r w:rsidRPr="33A65661">
        <w:rPr>
          <w:rFonts w:eastAsiaTheme="minorEastAsia"/>
          <w:b/>
          <w:bCs/>
          <w:lang w:val="en-GB"/>
        </w:rPr>
        <w:t xml:space="preserve">[online] Sacred Earth Journeys. </w:t>
      </w:r>
      <w:r w:rsidR="3B89623D">
        <w:br/>
      </w:r>
      <w:r w:rsidRPr="33A65661">
        <w:rPr>
          <w:rFonts w:eastAsiaTheme="minorEastAsia"/>
          <w:b/>
          <w:bCs/>
          <w:lang w:val="en-GB"/>
        </w:rPr>
        <w:t>Available at</w:t>
      </w:r>
      <w:r w:rsidRPr="33A65661">
        <w:rPr>
          <w:rFonts w:eastAsiaTheme="minorEastAsia"/>
          <w:lang w:val="en-GB"/>
        </w:rPr>
        <w:t xml:space="preserve">: </w:t>
      </w:r>
      <w:hyperlink r:id="rId10">
        <w:r w:rsidRPr="33A65661">
          <w:rPr>
            <w:rStyle w:val="Hyperlink"/>
            <w:rFonts w:ascii="Calibri" w:eastAsia="Calibri" w:hAnsi="Calibri" w:cs="Calibri"/>
            <w:lang w:val="en-GB"/>
          </w:rPr>
          <w:t>http://www.sacredearthjourneys.ca/blog/3-ancient-greek-myths-remain-relevant-todays-world%e2%80%8b%e2%80%8b%e2%80%8b%e2%80%8b%e2%80%8b%e2%80%8b%e2%80%8b/</w:t>
        </w:r>
      </w:hyperlink>
      <w:r w:rsidRPr="33A65661">
        <w:rPr>
          <w:rFonts w:ascii="Calibri" w:eastAsia="Calibri" w:hAnsi="Calibri" w:cs="Calibri"/>
          <w:lang w:val="en-GB"/>
        </w:rPr>
        <w:t xml:space="preserve"> </w:t>
      </w:r>
    </w:p>
    <w:p w14:paraId="73357D2A" w14:textId="773342BE" w:rsidR="33A65661" w:rsidRDefault="6615510A" w:rsidP="001538CA">
      <w:pPr>
        <w:spacing w:line="360" w:lineRule="auto"/>
        <w:rPr>
          <w:rFonts w:ascii="Calibri" w:eastAsia="Calibri" w:hAnsi="Calibri" w:cs="Calibri"/>
          <w:lang w:val="en-GB"/>
        </w:rPr>
      </w:pPr>
      <w:r w:rsidRPr="6615510A">
        <w:rPr>
          <w:rFonts w:eastAsiaTheme="minorEastAsia"/>
          <w:b/>
          <w:bCs/>
          <w:lang w:val="en-GB"/>
        </w:rPr>
        <w:t xml:space="preserve">Smithson, E (2015). </w:t>
      </w:r>
      <w:r w:rsidRPr="6615510A">
        <w:rPr>
          <w:rFonts w:ascii="Calibri" w:eastAsia="Calibri" w:hAnsi="Calibri" w:cs="Calibri"/>
          <w:b/>
          <w:bCs/>
          <w:i/>
          <w:iCs/>
          <w:lang w:val="en-GB"/>
        </w:rPr>
        <w:t>What Is Branding and Why Is It Important for Your Business?</w:t>
      </w:r>
      <w:r w:rsidRPr="6615510A">
        <w:rPr>
          <w:rFonts w:eastAsiaTheme="minorEastAsia"/>
          <w:b/>
          <w:bCs/>
          <w:i/>
          <w:iCs/>
          <w:lang w:val="en-GB"/>
        </w:rPr>
        <w:t xml:space="preserve"> </w:t>
      </w:r>
      <w:r w:rsidRPr="6615510A">
        <w:rPr>
          <w:rFonts w:eastAsiaTheme="minorEastAsia"/>
          <w:b/>
          <w:bCs/>
          <w:lang w:val="en-GB"/>
        </w:rPr>
        <w:t xml:space="preserve">[online] Branding Mag. </w:t>
      </w:r>
      <w:r w:rsidR="33A65661">
        <w:br/>
      </w:r>
      <w:r w:rsidRPr="6615510A">
        <w:rPr>
          <w:rFonts w:eastAsiaTheme="minorEastAsia"/>
          <w:b/>
          <w:bCs/>
          <w:lang w:val="en-GB"/>
        </w:rPr>
        <w:t>Available at</w:t>
      </w:r>
      <w:r w:rsidRPr="6615510A">
        <w:rPr>
          <w:rFonts w:eastAsiaTheme="minorEastAsia"/>
          <w:lang w:val="en-GB"/>
        </w:rPr>
        <w:t xml:space="preserve">: </w:t>
      </w:r>
      <w:hyperlink r:id="rId11">
        <w:r w:rsidRPr="6615510A">
          <w:rPr>
            <w:rStyle w:val="Hyperlink"/>
            <w:rFonts w:ascii="Calibri" w:eastAsia="Calibri" w:hAnsi="Calibri" w:cs="Calibri"/>
            <w:lang w:val="en-GB"/>
          </w:rPr>
          <w:t>https://www.brandingmag.com/2015/10/14/what-is-branding-and-why-is-it-important-for-your-business/</w:t>
        </w:r>
      </w:hyperlink>
      <w:r w:rsidRPr="6615510A">
        <w:rPr>
          <w:rFonts w:ascii="Calibri" w:eastAsia="Calibri" w:hAnsi="Calibri" w:cs="Calibri"/>
          <w:lang w:val="en-GB"/>
        </w:rPr>
        <w:t xml:space="preserve"> </w:t>
      </w:r>
    </w:p>
    <w:p w14:paraId="1570A44F" w14:textId="6F7A0D24" w:rsidR="6615510A" w:rsidRDefault="6615510A" w:rsidP="001538CA">
      <w:pPr>
        <w:spacing w:line="360" w:lineRule="auto"/>
        <w:rPr>
          <w:rFonts w:ascii="Calibri" w:eastAsia="Calibri" w:hAnsi="Calibri" w:cs="Calibri"/>
          <w:lang w:val="en-GB"/>
        </w:rPr>
      </w:pPr>
      <w:r w:rsidRPr="6615510A">
        <w:rPr>
          <w:rFonts w:eastAsiaTheme="minorEastAsia"/>
          <w:b/>
          <w:bCs/>
          <w:lang w:val="en-GB"/>
        </w:rPr>
        <w:t>Redding, D (2018)</w:t>
      </w:r>
      <w:r w:rsidRPr="6615510A">
        <w:rPr>
          <w:rFonts w:eastAsiaTheme="minorEastAsia"/>
          <w:b/>
          <w:bCs/>
          <w:i/>
          <w:iCs/>
          <w:lang w:val="en-GB"/>
        </w:rPr>
        <w:t xml:space="preserve">. </w:t>
      </w:r>
      <w:r w:rsidRPr="6615510A">
        <w:rPr>
          <w:rFonts w:ascii="Calibri" w:eastAsia="Calibri" w:hAnsi="Calibri" w:cs="Calibri"/>
          <w:b/>
          <w:bCs/>
          <w:i/>
          <w:iCs/>
          <w:lang w:val="en-GB"/>
        </w:rPr>
        <w:t>What Does the Nike Logo Mean?</w:t>
      </w:r>
      <w:r w:rsidRPr="6615510A">
        <w:rPr>
          <w:rFonts w:eastAsiaTheme="minorEastAsia"/>
          <w:b/>
          <w:bCs/>
          <w:i/>
          <w:iCs/>
          <w:lang w:val="en-GB"/>
        </w:rPr>
        <w:t xml:space="preserve"> [</w:t>
      </w:r>
      <w:r w:rsidRPr="6615510A">
        <w:rPr>
          <w:rFonts w:eastAsiaTheme="minorEastAsia"/>
          <w:b/>
          <w:bCs/>
          <w:lang w:val="en-GB"/>
        </w:rPr>
        <w:t xml:space="preserve">online] Culture Creature. </w:t>
      </w:r>
      <w:r>
        <w:br/>
      </w:r>
      <w:r w:rsidRPr="6615510A">
        <w:rPr>
          <w:rFonts w:eastAsiaTheme="minorEastAsia"/>
          <w:b/>
          <w:bCs/>
          <w:lang w:val="en-GB"/>
        </w:rPr>
        <w:t>Available at</w:t>
      </w:r>
      <w:r w:rsidRPr="6615510A">
        <w:rPr>
          <w:rFonts w:eastAsiaTheme="minorEastAsia"/>
          <w:lang w:val="en-GB"/>
        </w:rPr>
        <w:t xml:space="preserve">: </w:t>
      </w:r>
      <w:hyperlink r:id="rId12">
        <w:r w:rsidRPr="6615510A">
          <w:rPr>
            <w:rStyle w:val="Hyperlink"/>
            <w:rFonts w:ascii="Calibri" w:eastAsia="Calibri" w:hAnsi="Calibri" w:cs="Calibri"/>
            <w:lang w:val="en-GB"/>
          </w:rPr>
          <w:t>https://www.culturecreature.com/nike-logo-meaning/</w:t>
        </w:r>
      </w:hyperlink>
      <w:r w:rsidRPr="6615510A">
        <w:rPr>
          <w:rFonts w:ascii="Calibri" w:eastAsia="Calibri" w:hAnsi="Calibri" w:cs="Calibri"/>
          <w:lang w:val="en-GB"/>
        </w:rPr>
        <w:t xml:space="preserve"> </w:t>
      </w:r>
    </w:p>
    <w:p w14:paraId="7F1AD9F4" w14:textId="5387D1AA" w:rsidR="00CA0D2B" w:rsidRPr="00836BA9" w:rsidRDefault="00836BA9" w:rsidP="001538CA">
      <w:pPr>
        <w:spacing w:line="360" w:lineRule="auto"/>
        <w:rPr>
          <w:rFonts w:ascii="Calibri" w:eastAsia="Calibri" w:hAnsi="Calibri" w:cs="Calibri"/>
          <w:b/>
          <w:bCs/>
          <w:i/>
          <w:iCs/>
          <w:lang w:val="en-GB"/>
        </w:rPr>
      </w:pPr>
      <w:r>
        <w:rPr>
          <w:rFonts w:eastAsiaTheme="minorEastAsia"/>
          <w:b/>
          <w:bCs/>
          <w:lang w:val="en-GB"/>
        </w:rPr>
        <w:t>Taylor</w:t>
      </w:r>
      <w:r w:rsidR="00CA0D2B" w:rsidRPr="6615510A">
        <w:rPr>
          <w:rFonts w:eastAsiaTheme="minorEastAsia"/>
          <w:b/>
          <w:bCs/>
          <w:lang w:val="en-GB"/>
        </w:rPr>
        <w:t xml:space="preserve">, </w:t>
      </w:r>
      <w:r>
        <w:rPr>
          <w:rFonts w:eastAsiaTheme="minorEastAsia"/>
          <w:b/>
          <w:bCs/>
          <w:lang w:val="en-GB"/>
        </w:rPr>
        <w:t>H</w:t>
      </w:r>
      <w:r w:rsidR="00CA0D2B" w:rsidRPr="6615510A">
        <w:rPr>
          <w:rFonts w:eastAsiaTheme="minorEastAsia"/>
          <w:b/>
          <w:bCs/>
          <w:lang w:val="en-GB"/>
        </w:rPr>
        <w:t xml:space="preserve"> (201</w:t>
      </w:r>
      <w:r>
        <w:rPr>
          <w:rFonts w:eastAsiaTheme="minorEastAsia"/>
          <w:b/>
          <w:bCs/>
          <w:lang w:val="en-GB"/>
        </w:rPr>
        <w:t>7</w:t>
      </w:r>
      <w:r w:rsidR="00CA0D2B" w:rsidRPr="6615510A">
        <w:rPr>
          <w:rFonts w:eastAsiaTheme="minorEastAsia"/>
          <w:b/>
          <w:bCs/>
          <w:lang w:val="en-GB"/>
        </w:rPr>
        <w:t>)</w:t>
      </w:r>
      <w:r w:rsidR="00CA0D2B" w:rsidRPr="6615510A">
        <w:rPr>
          <w:rFonts w:eastAsiaTheme="minorEastAsia"/>
          <w:b/>
          <w:bCs/>
          <w:i/>
          <w:iCs/>
          <w:lang w:val="en-GB"/>
        </w:rPr>
        <w:t xml:space="preserve">. </w:t>
      </w:r>
      <w:r w:rsidRPr="00836BA9">
        <w:rPr>
          <w:rFonts w:ascii="Calibri" w:eastAsia="Calibri" w:hAnsi="Calibri" w:cs="Calibri"/>
          <w:b/>
          <w:bCs/>
          <w:i/>
          <w:iCs/>
          <w:lang w:val="en-GB"/>
        </w:rPr>
        <w:t>The Legend of the Starbucks Siren</w:t>
      </w:r>
      <w:r>
        <w:rPr>
          <w:rFonts w:ascii="Calibri" w:eastAsia="Calibri" w:hAnsi="Calibri" w:cs="Calibri"/>
          <w:b/>
          <w:bCs/>
          <w:i/>
          <w:iCs/>
          <w:lang w:val="en-GB"/>
        </w:rPr>
        <w:t xml:space="preserve"> </w:t>
      </w:r>
      <w:r w:rsidR="00CA0D2B" w:rsidRPr="6615510A">
        <w:rPr>
          <w:rFonts w:eastAsiaTheme="minorEastAsia"/>
          <w:b/>
          <w:bCs/>
          <w:i/>
          <w:iCs/>
          <w:lang w:val="en-GB"/>
        </w:rPr>
        <w:t>[</w:t>
      </w:r>
      <w:r w:rsidR="00CA0D2B" w:rsidRPr="6615510A">
        <w:rPr>
          <w:rFonts w:eastAsiaTheme="minorEastAsia"/>
          <w:b/>
          <w:bCs/>
          <w:lang w:val="en-GB"/>
        </w:rPr>
        <w:t xml:space="preserve">online] </w:t>
      </w:r>
      <w:proofErr w:type="spellStart"/>
      <w:r>
        <w:rPr>
          <w:rFonts w:eastAsiaTheme="minorEastAsia"/>
          <w:b/>
          <w:bCs/>
          <w:lang w:val="en-GB"/>
        </w:rPr>
        <w:t>Huffpost</w:t>
      </w:r>
      <w:proofErr w:type="spellEnd"/>
      <w:r w:rsidR="00CA0D2B" w:rsidRPr="6615510A">
        <w:rPr>
          <w:rFonts w:eastAsiaTheme="minorEastAsia"/>
          <w:b/>
          <w:bCs/>
          <w:lang w:val="en-GB"/>
        </w:rPr>
        <w:t xml:space="preserve">. </w:t>
      </w:r>
      <w:r w:rsidR="00CA0D2B">
        <w:br/>
      </w:r>
      <w:r w:rsidR="00CA0D2B" w:rsidRPr="6615510A">
        <w:rPr>
          <w:rFonts w:eastAsiaTheme="minorEastAsia"/>
          <w:b/>
          <w:bCs/>
          <w:lang w:val="en-GB"/>
        </w:rPr>
        <w:t>Available at</w:t>
      </w:r>
      <w:r w:rsidR="00CA0D2B" w:rsidRPr="6615510A">
        <w:rPr>
          <w:rFonts w:eastAsiaTheme="minorEastAsia"/>
          <w:lang w:val="en-GB"/>
        </w:rPr>
        <w:t xml:space="preserve">: </w:t>
      </w:r>
      <w:hyperlink r:id="rId13" w:history="1">
        <w:r w:rsidRPr="006D0CA5">
          <w:rPr>
            <w:rStyle w:val="Hyperlink"/>
            <w:rFonts w:eastAsiaTheme="minorEastAsia"/>
            <w:lang w:val="en-GB"/>
          </w:rPr>
          <w:t>https://www.huffpost.com/entry/the-legend-of-the-starbuc_b_13150320</w:t>
        </w:r>
      </w:hyperlink>
      <w:r>
        <w:rPr>
          <w:rFonts w:eastAsiaTheme="minorEastAsia"/>
          <w:lang w:val="en-GB"/>
        </w:rPr>
        <w:t xml:space="preserve"> </w:t>
      </w:r>
    </w:p>
    <w:p w14:paraId="1166E2AB" w14:textId="231BA416" w:rsidR="00A07278" w:rsidRPr="00836BA9" w:rsidRDefault="00A07278" w:rsidP="001538CA">
      <w:pPr>
        <w:spacing w:line="360" w:lineRule="auto"/>
        <w:rPr>
          <w:rFonts w:ascii="Calibri" w:eastAsia="Calibri" w:hAnsi="Calibri" w:cs="Calibri"/>
          <w:b/>
          <w:bCs/>
          <w:i/>
          <w:iCs/>
          <w:lang w:val="en-GB"/>
        </w:rPr>
      </w:pPr>
      <w:r>
        <w:rPr>
          <w:rFonts w:eastAsiaTheme="minorEastAsia"/>
          <w:b/>
          <w:bCs/>
          <w:lang w:val="en-GB"/>
        </w:rPr>
        <w:t>Garcia,</w:t>
      </w:r>
      <w:r w:rsidRPr="6615510A">
        <w:rPr>
          <w:rFonts w:eastAsiaTheme="minorEastAsia"/>
          <w:b/>
          <w:bCs/>
          <w:lang w:val="en-GB"/>
        </w:rPr>
        <w:t xml:space="preserve"> </w:t>
      </w:r>
      <w:r>
        <w:rPr>
          <w:rFonts w:eastAsiaTheme="minorEastAsia"/>
          <w:b/>
          <w:bCs/>
          <w:lang w:val="en-GB"/>
        </w:rPr>
        <w:t>B</w:t>
      </w:r>
      <w:r w:rsidRPr="6615510A">
        <w:rPr>
          <w:rFonts w:eastAsiaTheme="minorEastAsia"/>
          <w:b/>
          <w:bCs/>
          <w:lang w:val="en-GB"/>
        </w:rPr>
        <w:t xml:space="preserve"> (201</w:t>
      </w:r>
      <w:r>
        <w:rPr>
          <w:rFonts w:eastAsiaTheme="minorEastAsia"/>
          <w:b/>
          <w:bCs/>
          <w:lang w:val="en-GB"/>
        </w:rPr>
        <w:t>3</w:t>
      </w:r>
      <w:r w:rsidRPr="6615510A">
        <w:rPr>
          <w:rFonts w:eastAsiaTheme="minorEastAsia"/>
          <w:b/>
          <w:bCs/>
          <w:lang w:val="en-GB"/>
        </w:rPr>
        <w:t>)</w:t>
      </w:r>
      <w:r w:rsidRPr="6615510A">
        <w:rPr>
          <w:rFonts w:eastAsiaTheme="minorEastAsia"/>
          <w:b/>
          <w:bCs/>
          <w:i/>
          <w:iCs/>
          <w:lang w:val="en-GB"/>
        </w:rPr>
        <w:t xml:space="preserve">. </w:t>
      </w:r>
      <w:r>
        <w:rPr>
          <w:rFonts w:ascii="Calibri" w:eastAsia="Calibri" w:hAnsi="Calibri" w:cs="Calibri"/>
          <w:b/>
          <w:bCs/>
          <w:i/>
          <w:iCs/>
          <w:lang w:val="en-GB"/>
        </w:rPr>
        <w:t xml:space="preserve">Venus Definition </w:t>
      </w:r>
      <w:r w:rsidRPr="6615510A">
        <w:rPr>
          <w:rFonts w:eastAsiaTheme="minorEastAsia"/>
          <w:b/>
          <w:bCs/>
          <w:i/>
          <w:iCs/>
          <w:lang w:val="en-GB"/>
        </w:rPr>
        <w:t>[</w:t>
      </w:r>
      <w:r w:rsidRPr="6615510A">
        <w:rPr>
          <w:rFonts w:eastAsiaTheme="minorEastAsia"/>
          <w:b/>
          <w:bCs/>
          <w:lang w:val="en-GB"/>
        </w:rPr>
        <w:t xml:space="preserve">online] </w:t>
      </w:r>
      <w:r>
        <w:rPr>
          <w:rFonts w:eastAsiaTheme="minorEastAsia"/>
          <w:b/>
          <w:bCs/>
          <w:lang w:val="en-GB"/>
        </w:rPr>
        <w:t xml:space="preserve">Ancient History </w:t>
      </w:r>
      <w:proofErr w:type="spellStart"/>
      <w:r>
        <w:rPr>
          <w:rFonts w:eastAsiaTheme="minorEastAsia"/>
          <w:b/>
          <w:bCs/>
          <w:lang w:val="en-GB"/>
        </w:rPr>
        <w:t>Encyclopedia</w:t>
      </w:r>
      <w:proofErr w:type="spellEnd"/>
      <w:r w:rsidRPr="6615510A">
        <w:rPr>
          <w:rFonts w:eastAsiaTheme="minorEastAsia"/>
          <w:b/>
          <w:bCs/>
          <w:lang w:val="en-GB"/>
        </w:rPr>
        <w:t xml:space="preserve">. </w:t>
      </w:r>
      <w:r>
        <w:br/>
      </w:r>
      <w:r w:rsidRPr="6615510A">
        <w:rPr>
          <w:rFonts w:eastAsiaTheme="minorEastAsia"/>
          <w:b/>
          <w:bCs/>
          <w:lang w:val="en-GB"/>
        </w:rPr>
        <w:t>Available at</w:t>
      </w:r>
      <w:r w:rsidRPr="6615510A">
        <w:rPr>
          <w:rFonts w:eastAsiaTheme="minorEastAsia"/>
          <w:lang w:val="en-GB"/>
        </w:rPr>
        <w:t xml:space="preserve">: </w:t>
      </w:r>
      <w:hyperlink r:id="rId14" w:history="1">
        <w:r w:rsidRPr="006D0CA5">
          <w:rPr>
            <w:rStyle w:val="Hyperlink"/>
            <w:rFonts w:eastAsiaTheme="minorEastAsia"/>
            <w:lang w:val="en-GB"/>
          </w:rPr>
          <w:t>https://www.ancient.eu/venus/</w:t>
        </w:r>
      </w:hyperlink>
      <w:r>
        <w:rPr>
          <w:rFonts w:eastAsiaTheme="minorEastAsia"/>
          <w:lang w:val="en-GB"/>
        </w:rPr>
        <w:t xml:space="preserve"> </w:t>
      </w:r>
    </w:p>
    <w:p w14:paraId="38571058" w14:textId="77777777" w:rsidR="00CA0D2B" w:rsidRDefault="00CA0D2B" w:rsidP="001538CA">
      <w:pPr>
        <w:spacing w:line="360" w:lineRule="auto"/>
        <w:rPr>
          <w:rFonts w:ascii="Calibri" w:eastAsia="Calibri" w:hAnsi="Calibri" w:cs="Calibri"/>
          <w:lang w:val="en-GB"/>
        </w:rPr>
      </w:pPr>
    </w:p>
    <w:sectPr w:rsidR="00CA0D2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B272956"/>
    <w:rsid w:val="000B644C"/>
    <w:rsid w:val="001452A1"/>
    <w:rsid w:val="001538CA"/>
    <w:rsid w:val="002B0945"/>
    <w:rsid w:val="00357FE7"/>
    <w:rsid w:val="004A215C"/>
    <w:rsid w:val="00556E52"/>
    <w:rsid w:val="00583966"/>
    <w:rsid w:val="005B2211"/>
    <w:rsid w:val="0062387E"/>
    <w:rsid w:val="007051F0"/>
    <w:rsid w:val="00731C89"/>
    <w:rsid w:val="00836BA9"/>
    <w:rsid w:val="008943C1"/>
    <w:rsid w:val="00A07278"/>
    <w:rsid w:val="00A10CE8"/>
    <w:rsid w:val="00A13357"/>
    <w:rsid w:val="00A17ED7"/>
    <w:rsid w:val="00AF32C1"/>
    <w:rsid w:val="00B100D8"/>
    <w:rsid w:val="00C104B2"/>
    <w:rsid w:val="00CA030A"/>
    <w:rsid w:val="00CA0D2B"/>
    <w:rsid w:val="00D820C8"/>
    <w:rsid w:val="2670CD3B"/>
    <w:rsid w:val="33A65661"/>
    <w:rsid w:val="3B89623D"/>
    <w:rsid w:val="566B036F"/>
    <w:rsid w:val="60D353C0"/>
    <w:rsid w:val="6615510A"/>
    <w:rsid w:val="707AE400"/>
    <w:rsid w:val="75609F5D"/>
    <w:rsid w:val="7B2729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B036F"/>
  <w15:chartTrackingRefBased/>
  <w15:docId w15:val="{8FB53AF6-89CC-4220-8910-BC0269B7F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CA0D2B"/>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836BA9"/>
    <w:rPr>
      <w:color w:val="605E5C"/>
      <w:shd w:val="clear" w:color="auto" w:fill="E1DFDD"/>
    </w:rPr>
  </w:style>
  <w:style w:type="paragraph" w:styleId="BalloonText">
    <w:name w:val="Balloon Text"/>
    <w:basedOn w:val="Normal"/>
    <w:link w:val="BalloonTextChar"/>
    <w:uiPriority w:val="99"/>
    <w:semiHidden/>
    <w:unhideWhenUsed/>
    <w:rsid w:val="00CA030A"/>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A030A"/>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339874">
      <w:bodyDiv w:val="1"/>
      <w:marLeft w:val="0"/>
      <w:marRight w:val="0"/>
      <w:marTop w:val="0"/>
      <w:marBottom w:val="0"/>
      <w:divBdr>
        <w:top w:val="none" w:sz="0" w:space="0" w:color="auto"/>
        <w:left w:val="none" w:sz="0" w:space="0" w:color="auto"/>
        <w:bottom w:val="none" w:sz="0" w:space="0" w:color="auto"/>
        <w:right w:val="none" w:sz="0" w:space="0" w:color="auto"/>
      </w:divBdr>
    </w:div>
    <w:div w:id="122117760">
      <w:bodyDiv w:val="1"/>
      <w:marLeft w:val="0"/>
      <w:marRight w:val="0"/>
      <w:marTop w:val="0"/>
      <w:marBottom w:val="0"/>
      <w:divBdr>
        <w:top w:val="none" w:sz="0" w:space="0" w:color="auto"/>
        <w:left w:val="none" w:sz="0" w:space="0" w:color="auto"/>
        <w:bottom w:val="none" w:sz="0" w:space="0" w:color="auto"/>
        <w:right w:val="none" w:sz="0" w:space="0" w:color="auto"/>
      </w:divBdr>
    </w:div>
    <w:div w:id="347341945">
      <w:bodyDiv w:val="1"/>
      <w:marLeft w:val="0"/>
      <w:marRight w:val="0"/>
      <w:marTop w:val="0"/>
      <w:marBottom w:val="0"/>
      <w:divBdr>
        <w:top w:val="none" w:sz="0" w:space="0" w:color="auto"/>
        <w:left w:val="none" w:sz="0" w:space="0" w:color="auto"/>
        <w:bottom w:val="none" w:sz="0" w:space="0" w:color="auto"/>
        <w:right w:val="none" w:sz="0" w:space="0" w:color="auto"/>
      </w:divBdr>
    </w:div>
    <w:div w:id="797070492">
      <w:bodyDiv w:val="1"/>
      <w:marLeft w:val="0"/>
      <w:marRight w:val="0"/>
      <w:marTop w:val="0"/>
      <w:marBottom w:val="0"/>
      <w:divBdr>
        <w:top w:val="none" w:sz="0" w:space="0" w:color="auto"/>
        <w:left w:val="none" w:sz="0" w:space="0" w:color="auto"/>
        <w:bottom w:val="none" w:sz="0" w:space="0" w:color="auto"/>
        <w:right w:val="none" w:sz="0" w:space="0" w:color="auto"/>
      </w:divBdr>
    </w:div>
    <w:div w:id="1130829554">
      <w:bodyDiv w:val="1"/>
      <w:marLeft w:val="0"/>
      <w:marRight w:val="0"/>
      <w:marTop w:val="0"/>
      <w:marBottom w:val="0"/>
      <w:divBdr>
        <w:top w:val="none" w:sz="0" w:space="0" w:color="auto"/>
        <w:left w:val="none" w:sz="0" w:space="0" w:color="auto"/>
        <w:bottom w:val="none" w:sz="0" w:space="0" w:color="auto"/>
        <w:right w:val="none" w:sz="0" w:space="0" w:color="auto"/>
      </w:divBdr>
    </w:div>
    <w:div w:id="1641228500">
      <w:bodyDiv w:val="1"/>
      <w:marLeft w:val="0"/>
      <w:marRight w:val="0"/>
      <w:marTop w:val="0"/>
      <w:marBottom w:val="0"/>
      <w:divBdr>
        <w:top w:val="none" w:sz="0" w:space="0" w:color="auto"/>
        <w:left w:val="none" w:sz="0" w:space="0" w:color="auto"/>
        <w:bottom w:val="none" w:sz="0" w:space="0" w:color="auto"/>
        <w:right w:val="none" w:sz="0" w:space="0" w:color="auto"/>
      </w:divBdr>
      <w:divsChild>
        <w:div w:id="729419766">
          <w:marLeft w:val="0"/>
          <w:marRight w:val="0"/>
          <w:marTop w:val="0"/>
          <w:marBottom w:val="0"/>
          <w:divBdr>
            <w:top w:val="none" w:sz="0" w:space="0" w:color="auto"/>
            <w:left w:val="none" w:sz="0" w:space="0" w:color="auto"/>
            <w:bottom w:val="none" w:sz="0" w:space="0" w:color="auto"/>
            <w:right w:val="none" w:sz="0" w:space="0" w:color="auto"/>
          </w:divBdr>
        </w:div>
      </w:divsChild>
    </w:div>
    <w:div w:id="2049721160">
      <w:bodyDiv w:val="1"/>
      <w:marLeft w:val="0"/>
      <w:marRight w:val="0"/>
      <w:marTop w:val="0"/>
      <w:marBottom w:val="0"/>
      <w:divBdr>
        <w:top w:val="none" w:sz="0" w:space="0" w:color="auto"/>
        <w:left w:val="none" w:sz="0" w:space="0" w:color="auto"/>
        <w:bottom w:val="none" w:sz="0" w:space="0" w:color="auto"/>
        <w:right w:val="none" w:sz="0" w:space="0" w:color="auto"/>
      </w:divBdr>
    </w:div>
    <w:div w:id="2105028136">
      <w:bodyDiv w:val="1"/>
      <w:marLeft w:val="0"/>
      <w:marRight w:val="0"/>
      <w:marTop w:val="0"/>
      <w:marBottom w:val="0"/>
      <w:divBdr>
        <w:top w:val="none" w:sz="0" w:space="0" w:color="auto"/>
        <w:left w:val="none" w:sz="0" w:space="0" w:color="auto"/>
        <w:bottom w:val="none" w:sz="0" w:space="0" w:color="auto"/>
        <w:right w:val="none" w:sz="0" w:space="0" w:color="auto"/>
      </w:divBdr>
      <w:divsChild>
        <w:div w:id="7162726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pen.edu/openlearn/whats-on/ou-on-the-bbc-what-the-ancients-did-us-the-greeks" TargetMode="External"/><Relationship Id="rId13" Type="http://schemas.openxmlformats.org/officeDocument/2006/relationships/hyperlink" Target="https://www.huffpost.com/entry/the-legend-of-the-starbuc_b_13150320"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www.culturecreature.com/nike-logo-meanin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hyperlink" Target="https://www.brandingmag.com/2015/10/14/what-is-branding-and-why-is-it-important-for-your-business/" TargetMode="Externa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hyperlink" Target="http://www.sacredearthjourneys.ca/blog/3-ancient-greek-myths-remain-relevant-todays-world%e2%80%8b%e2%80%8b%e2%80%8b%e2%80%8b%e2%80%8b%e2%80%8b%e2%80%8b/" TargetMode="External"/><Relationship Id="rId4" Type="http://schemas.openxmlformats.org/officeDocument/2006/relationships/webSettings" Target="webSettings.xml"/><Relationship Id="rId9" Type="http://schemas.openxmlformats.org/officeDocument/2006/relationships/hyperlink" Target="https://owlcation.com/humanities/Why-Ancient-Greek-Mythology-is-Still-Relevant-Today" TargetMode="External"/><Relationship Id="rId14" Type="http://schemas.openxmlformats.org/officeDocument/2006/relationships/hyperlink" Target="https://www.ancient.eu/ven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1012B4E-EAA6-B447-AE16-85B7BB0EDD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5</Pages>
  <Words>1971</Words>
  <Characters>11239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Candler</dc:creator>
  <cp:keywords/>
  <dc:description/>
  <cp:lastModifiedBy>Hannah Woolgar (1701702)</cp:lastModifiedBy>
  <cp:revision>13</cp:revision>
  <dcterms:created xsi:type="dcterms:W3CDTF">2019-05-15T20:08:00Z</dcterms:created>
  <dcterms:modified xsi:type="dcterms:W3CDTF">2019-05-16T10:41:00Z</dcterms:modified>
</cp:coreProperties>
</file>